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b/>
          <w:bCs/>
          <w:sz w:val="48"/>
          <w:szCs w:val="48"/>
        </w:rPr>
        <w:id w:val="1365717576"/>
        <w:docPartObj>
          <w:docPartGallery w:val="Cover Pages"/>
          <w:docPartUnique/>
        </w:docPartObj>
      </w:sdtPr>
      <w:sdtEndPr/>
      <w:sdtContent>
        <w:p w14:paraId="56F2D211" w14:textId="51A7AD65" w:rsidR="00D418F1" w:rsidRDefault="00D418F1">
          <w:pPr>
            <w:rPr>
              <w:b/>
              <w:bCs/>
              <w:sz w:val="48"/>
              <w:szCs w:val="48"/>
            </w:rPr>
          </w:pPr>
          <w:r w:rsidRPr="00D418F1">
            <w:rPr>
              <w:b/>
              <w:bCs/>
              <w:noProof/>
              <w:sz w:val="48"/>
              <w:szCs w:val="48"/>
            </w:rPr>
            <mc:AlternateContent>
              <mc:Choice Requires="wps">
                <w:drawing>
                  <wp:anchor distT="0" distB="0" distL="114300" distR="114300" simplePos="0" relativeHeight="251687936" behindDoc="0" locked="0" layoutInCell="1" allowOverlap="1" wp14:anchorId="1C5AC5D1" wp14:editId="6163961A">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4296"/>
                                  <w:gridCol w:w="2555"/>
                                </w:tblGrid>
                                <w:tr w:rsidR="00D418F1" w14:paraId="7684BC6B" w14:textId="77777777">
                                  <w:trPr>
                                    <w:jc w:val="center"/>
                                  </w:trPr>
                                  <w:tc>
                                    <w:tcPr>
                                      <w:tcW w:w="2568" w:type="pct"/>
                                      <w:vAlign w:val="center"/>
                                    </w:tcPr>
                                    <w:p w14:paraId="523BA58D" w14:textId="14086E29" w:rsidR="00D418F1" w:rsidRPr="00FB663C" w:rsidRDefault="00FB663C">
                                      <w:pPr>
                                        <w:jc w:val="right"/>
                                        <w:rPr>
                                          <w:b/>
                                          <w:bCs/>
                                          <w:sz w:val="56"/>
                                          <w:szCs w:val="56"/>
                                        </w:rPr>
                                      </w:pPr>
                                      <w:r w:rsidRPr="00FB663C">
                                        <w:rPr>
                                          <w:b/>
                                          <w:bCs/>
                                          <w:sz w:val="56"/>
                                          <w:szCs w:val="56"/>
                                        </w:rPr>
                                        <w:t>PROJECT MANAGEMENT</w:t>
                                      </w:r>
                                    </w:p>
                                    <w:sdt>
                                      <w:sdtPr>
                                        <w:rPr>
                                          <w:b/>
                                          <w:bCs/>
                                          <w:caps/>
                                          <w:color w:val="191919" w:themeColor="text1" w:themeTint="E6"/>
                                          <w:sz w:val="56"/>
                                          <w:szCs w:val="56"/>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EndPr/>
                                      <w:sdtContent>
                                        <w:p w14:paraId="554AFECB" w14:textId="179CB79A" w:rsidR="00D418F1" w:rsidRPr="00FB663C" w:rsidRDefault="00FB663C">
                                          <w:pPr>
                                            <w:pStyle w:val="NoSpacing"/>
                                            <w:spacing w:line="312" w:lineRule="auto"/>
                                            <w:jc w:val="right"/>
                                            <w:rPr>
                                              <w:caps/>
                                              <w:color w:val="191919" w:themeColor="text1" w:themeTint="E6"/>
                                              <w:sz w:val="56"/>
                                              <w:szCs w:val="56"/>
                                            </w:rPr>
                                          </w:pPr>
                                          <w:r w:rsidRPr="00FB663C">
                                            <w:rPr>
                                              <w:b/>
                                              <w:bCs/>
                                              <w:caps/>
                                              <w:color w:val="191919" w:themeColor="text1" w:themeTint="E6"/>
                                              <w:sz w:val="56"/>
                                              <w:szCs w:val="56"/>
                                            </w:rPr>
                                            <w:t xml:space="preserve">     </w:t>
                                          </w:r>
                                        </w:p>
                                      </w:sdtContent>
                                    </w:sdt>
                                    <w:sdt>
                                      <w:sdtPr>
                                        <w:rPr>
                                          <w:b/>
                                          <w:bCs/>
                                          <w:color w:val="000000" w:themeColor="text1"/>
                                          <w:sz w:val="36"/>
                                          <w:szCs w:val="36"/>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391D9327" w14:textId="372C3579" w:rsidR="00D418F1" w:rsidRDefault="00605EB0">
                                          <w:pPr>
                                            <w:jc w:val="right"/>
                                            <w:rPr>
                                              <w:sz w:val="24"/>
                                              <w:szCs w:val="24"/>
                                            </w:rPr>
                                          </w:pPr>
                                          <w:r w:rsidRPr="00EE5163">
                                            <w:rPr>
                                              <w:b/>
                                              <w:bCs/>
                                              <w:color w:val="000000" w:themeColor="text1"/>
                                              <w:sz w:val="36"/>
                                              <w:szCs w:val="36"/>
                                            </w:rPr>
                                            <w:t>Assignment</w:t>
                                          </w:r>
                                          <w:r w:rsidR="00EE5163">
                                            <w:rPr>
                                              <w:b/>
                                              <w:bCs/>
                                              <w:color w:val="000000" w:themeColor="text1"/>
                                              <w:sz w:val="36"/>
                                              <w:szCs w:val="36"/>
                                            </w:rPr>
                                            <w:t xml:space="preserve"> </w:t>
                                          </w:r>
                                          <w:r w:rsidRPr="00EE5163">
                                            <w:rPr>
                                              <w:b/>
                                              <w:bCs/>
                                              <w:color w:val="000000" w:themeColor="text1"/>
                                              <w:sz w:val="36"/>
                                              <w:szCs w:val="36"/>
                                            </w:rPr>
                                            <w:t>1</w:t>
                                          </w:r>
                                        </w:p>
                                      </w:sdtContent>
                                    </w:sdt>
                                  </w:tc>
                                  <w:tc>
                                    <w:tcPr>
                                      <w:tcW w:w="2432" w:type="pct"/>
                                      <w:vAlign w:val="center"/>
                                    </w:tcPr>
                                    <w:p w14:paraId="12C6AA9B" w14:textId="402F8542" w:rsidR="00D418F1" w:rsidRPr="003A082F" w:rsidRDefault="002752D9" w:rsidP="007B413F">
                                      <w:pP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D3F52">
                                        <w:rPr>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NAME</w:t>
                                      </w:r>
                                      <w:r w:rsidRPr="003A082F">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A082F">
                                        <w:rPr>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OANA ELIESCU</w:t>
                                      </w:r>
                                    </w:p>
                                    <w:p w14:paraId="67579EE0" w14:textId="7A30B7F1" w:rsidR="00B57F66" w:rsidRPr="003A082F" w:rsidRDefault="00B57F66" w:rsidP="007B413F">
                                      <w:pPr>
                                        <w:rPr>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D3F52">
                                        <w:rPr>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ID NUMBER</w:t>
                                      </w:r>
                                      <w:r w:rsidRPr="003A082F">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A082F">
                                        <w:rPr>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1809525</w:t>
                                      </w:r>
                                    </w:p>
                                    <w:p w14:paraId="3A0D9874" w14:textId="74156E15" w:rsidR="00B57F66" w:rsidRDefault="00B57F66" w:rsidP="007B413F">
                                      <w:pPr>
                                        <w:rPr>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D3F52">
                                        <w:rPr>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MOODLE TITLE</w:t>
                                      </w:r>
                                      <w:r w:rsidRPr="003A082F">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66339">
                                        <w:rPr>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LCBB5005 PROJECT MANAGEMENT</w:t>
                                      </w:r>
                                    </w:p>
                                    <w:p w14:paraId="752CFF6E" w14:textId="2DF6620E" w:rsidR="007D3F52" w:rsidRDefault="007D3F52" w:rsidP="007B413F">
                                      <w:pP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ASSIGNMENT TITLE</w:t>
                                      </w:r>
                                      <w: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2F273F">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PROJECT OF A</w:t>
                                      </w:r>
                                      <w: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BUILDING CONSTRUCTION</w:t>
                                      </w:r>
                                    </w:p>
                                    <w:p w14:paraId="601C8043" w14:textId="1BA32A28" w:rsidR="002F273F" w:rsidRPr="006C7A53" w:rsidRDefault="006C7A53" w:rsidP="007B413F">
                                      <w:pP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LECTURER’S NAME</w:t>
                                      </w:r>
                                      <w: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DR NANDISH </w:t>
                                      </w:r>
                                      <w:r w:rsidR="002C5CD0">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PATEL</w:t>
                                      </w:r>
                                    </w:p>
                                    <w:p w14:paraId="0FD1966E" w14:textId="5ED75498" w:rsidR="00D418F1" w:rsidRDefault="00D418F1" w:rsidP="007B413F"/>
                                  </w:tc>
                                </w:tr>
                              </w:tbl>
                              <w:p w14:paraId="5D3D597E" w14:textId="77777777" w:rsidR="00D418F1" w:rsidRDefault="00D418F1"/>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1C5AC5D1" id="_x0000_t202" coordsize="21600,21600" o:spt="202" path="m,l,21600r21600,l21600,xe">
                    <v:stroke joinstyle="miter"/>
                    <v:path gradientshapeok="t" o:connecttype="rect"/>
                  </v:shapetype>
                  <v:shape id="Text Box 138" o:spid="_x0000_s1026" type="#_x0000_t202" style="position:absolute;margin-left:0;margin-top:0;width:134.85pt;height:302.4pt;z-index:251687936;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4296"/>
                            <w:gridCol w:w="2555"/>
                          </w:tblGrid>
                          <w:tr w:rsidR="00D418F1" w14:paraId="7684BC6B" w14:textId="77777777">
                            <w:trPr>
                              <w:jc w:val="center"/>
                            </w:trPr>
                            <w:tc>
                              <w:tcPr>
                                <w:tcW w:w="2568" w:type="pct"/>
                                <w:vAlign w:val="center"/>
                              </w:tcPr>
                              <w:p w14:paraId="523BA58D" w14:textId="14086E29" w:rsidR="00D418F1" w:rsidRPr="00FB663C" w:rsidRDefault="00FB663C">
                                <w:pPr>
                                  <w:jc w:val="right"/>
                                  <w:rPr>
                                    <w:b/>
                                    <w:bCs/>
                                    <w:sz w:val="56"/>
                                    <w:szCs w:val="56"/>
                                  </w:rPr>
                                </w:pPr>
                                <w:r w:rsidRPr="00FB663C">
                                  <w:rPr>
                                    <w:b/>
                                    <w:bCs/>
                                    <w:sz w:val="56"/>
                                    <w:szCs w:val="56"/>
                                  </w:rPr>
                                  <w:t>PROJECT MANAGEMENT</w:t>
                                </w:r>
                              </w:p>
                              <w:sdt>
                                <w:sdtPr>
                                  <w:rPr>
                                    <w:b/>
                                    <w:bCs/>
                                    <w:caps/>
                                    <w:color w:val="191919" w:themeColor="text1" w:themeTint="E6"/>
                                    <w:sz w:val="56"/>
                                    <w:szCs w:val="56"/>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EndPr/>
                                <w:sdtContent>
                                  <w:p w14:paraId="554AFECB" w14:textId="179CB79A" w:rsidR="00D418F1" w:rsidRPr="00FB663C" w:rsidRDefault="00FB663C">
                                    <w:pPr>
                                      <w:pStyle w:val="NoSpacing"/>
                                      <w:spacing w:line="312" w:lineRule="auto"/>
                                      <w:jc w:val="right"/>
                                      <w:rPr>
                                        <w:caps/>
                                        <w:color w:val="191919" w:themeColor="text1" w:themeTint="E6"/>
                                        <w:sz w:val="56"/>
                                        <w:szCs w:val="56"/>
                                      </w:rPr>
                                    </w:pPr>
                                    <w:r w:rsidRPr="00FB663C">
                                      <w:rPr>
                                        <w:b/>
                                        <w:bCs/>
                                        <w:caps/>
                                        <w:color w:val="191919" w:themeColor="text1" w:themeTint="E6"/>
                                        <w:sz w:val="56"/>
                                        <w:szCs w:val="56"/>
                                      </w:rPr>
                                      <w:t xml:space="preserve">     </w:t>
                                    </w:r>
                                  </w:p>
                                </w:sdtContent>
                              </w:sdt>
                              <w:sdt>
                                <w:sdtPr>
                                  <w:rPr>
                                    <w:b/>
                                    <w:bCs/>
                                    <w:color w:val="000000" w:themeColor="text1"/>
                                    <w:sz w:val="36"/>
                                    <w:szCs w:val="36"/>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391D9327" w14:textId="372C3579" w:rsidR="00D418F1" w:rsidRDefault="00605EB0">
                                    <w:pPr>
                                      <w:jc w:val="right"/>
                                      <w:rPr>
                                        <w:sz w:val="24"/>
                                        <w:szCs w:val="24"/>
                                      </w:rPr>
                                    </w:pPr>
                                    <w:r w:rsidRPr="00EE5163">
                                      <w:rPr>
                                        <w:b/>
                                        <w:bCs/>
                                        <w:color w:val="000000" w:themeColor="text1"/>
                                        <w:sz w:val="36"/>
                                        <w:szCs w:val="36"/>
                                      </w:rPr>
                                      <w:t>Assignment</w:t>
                                    </w:r>
                                    <w:r w:rsidR="00EE5163">
                                      <w:rPr>
                                        <w:b/>
                                        <w:bCs/>
                                        <w:color w:val="000000" w:themeColor="text1"/>
                                        <w:sz w:val="36"/>
                                        <w:szCs w:val="36"/>
                                      </w:rPr>
                                      <w:t xml:space="preserve"> </w:t>
                                    </w:r>
                                    <w:r w:rsidRPr="00EE5163">
                                      <w:rPr>
                                        <w:b/>
                                        <w:bCs/>
                                        <w:color w:val="000000" w:themeColor="text1"/>
                                        <w:sz w:val="36"/>
                                        <w:szCs w:val="36"/>
                                      </w:rPr>
                                      <w:t>1</w:t>
                                    </w:r>
                                  </w:p>
                                </w:sdtContent>
                              </w:sdt>
                            </w:tc>
                            <w:tc>
                              <w:tcPr>
                                <w:tcW w:w="2432" w:type="pct"/>
                                <w:vAlign w:val="center"/>
                              </w:tcPr>
                              <w:p w14:paraId="12C6AA9B" w14:textId="402F8542" w:rsidR="00D418F1" w:rsidRPr="003A082F" w:rsidRDefault="002752D9" w:rsidP="007B413F">
                                <w:pP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D3F52">
                                  <w:rPr>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NAME</w:t>
                                </w:r>
                                <w:r w:rsidRPr="003A082F">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A082F">
                                  <w:rPr>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OANA ELIESCU</w:t>
                                </w:r>
                              </w:p>
                              <w:p w14:paraId="67579EE0" w14:textId="7A30B7F1" w:rsidR="00B57F66" w:rsidRPr="003A082F" w:rsidRDefault="00B57F66" w:rsidP="007B413F">
                                <w:pPr>
                                  <w:rPr>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D3F52">
                                  <w:rPr>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ID NUMBER</w:t>
                                </w:r>
                                <w:r w:rsidRPr="003A082F">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A082F">
                                  <w:rPr>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1809525</w:t>
                                </w:r>
                              </w:p>
                              <w:p w14:paraId="3A0D9874" w14:textId="74156E15" w:rsidR="00B57F66" w:rsidRDefault="00B57F66" w:rsidP="007B413F">
                                <w:pPr>
                                  <w:rPr>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D3F52">
                                  <w:rPr>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MOODLE TITLE</w:t>
                                </w:r>
                                <w:r w:rsidRPr="003A082F">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66339">
                                  <w:rPr>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LCBB5005 PROJECT MANAGEMENT</w:t>
                                </w:r>
                              </w:p>
                              <w:p w14:paraId="752CFF6E" w14:textId="2DF6620E" w:rsidR="007D3F52" w:rsidRDefault="007D3F52" w:rsidP="007B413F">
                                <w:pP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ASSIGNMENT TITLE</w:t>
                                </w:r>
                                <w: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2F273F">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PROJECT OF A</w:t>
                                </w:r>
                                <w: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BUILDING CONSTRUCTION</w:t>
                                </w:r>
                              </w:p>
                              <w:p w14:paraId="601C8043" w14:textId="1BA32A28" w:rsidR="002F273F" w:rsidRPr="006C7A53" w:rsidRDefault="006C7A53" w:rsidP="007B413F">
                                <w:pP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LECTURER’S NAME</w:t>
                                </w:r>
                                <w: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DR NANDISH </w:t>
                                </w:r>
                                <w:r w:rsidR="002C5CD0">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PATEL</w:t>
                                </w:r>
                              </w:p>
                              <w:p w14:paraId="0FD1966E" w14:textId="5ED75498" w:rsidR="00D418F1" w:rsidRDefault="00D418F1" w:rsidP="007B413F"/>
                            </w:tc>
                          </w:tr>
                        </w:tbl>
                        <w:p w14:paraId="5D3D597E" w14:textId="77777777" w:rsidR="00D418F1" w:rsidRDefault="00D418F1"/>
                      </w:txbxContent>
                    </v:textbox>
                    <w10:wrap anchorx="page" anchory="page"/>
                  </v:shape>
                </w:pict>
              </mc:Fallback>
            </mc:AlternateContent>
          </w:r>
          <w:r>
            <w:rPr>
              <w:b/>
              <w:bCs/>
              <w:sz w:val="48"/>
              <w:szCs w:val="48"/>
            </w:rPr>
            <w:br w:type="page"/>
          </w:r>
        </w:p>
      </w:sdtContent>
    </w:sdt>
    <w:p w14:paraId="7B483B0B" w14:textId="2C86F56A" w:rsidR="00825AA7" w:rsidRDefault="00825AA7" w:rsidP="00991302"/>
    <w:sdt>
      <w:sdtPr>
        <w:id w:val="-954246445"/>
        <w:docPartObj>
          <w:docPartGallery w:val="Table of Contents"/>
          <w:docPartUnique/>
        </w:docPartObj>
      </w:sdtPr>
      <w:sdtEndPr>
        <w:rPr>
          <w:rFonts w:asciiTheme="minorHAnsi" w:eastAsiaTheme="minorHAnsi" w:hAnsiTheme="minorHAnsi" w:cstheme="minorBidi"/>
          <w:b/>
          <w:bCs/>
          <w:color w:val="auto"/>
          <w:sz w:val="22"/>
          <w:szCs w:val="22"/>
          <w:lang w:val="en-GB"/>
        </w:rPr>
      </w:sdtEndPr>
      <w:sdtContent>
        <w:p w14:paraId="521EE0B9" w14:textId="085FF03E" w:rsidR="006465BF" w:rsidRDefault="006465BF">
          <w:pPr>
            <w:pStyle w:val="TOCHeading"/>
          </w:pPr>
          <w:r>
            <w:t>Table of Contents</w:t>
          </w:r>
        </w:p>
        <w:p w14:paraId="05A0064E" w14:textId="635B7E2E" w:rsidR="006465BF" w:rsidRDefault="00D24441">
          <w:pPr>
            <w:pStyle w:val="TOC1"/>
          </w:pPr>
          <w:r>
            <w:rPr>
              <w:b/>
              <w:bCs/>
            </w:rPr>
            <w:t>INTRODUCTION</w:t>
          </w:r>
          <w:r w:rsidR="006465BF">
            <w:ptab w:relativeTo="margin" w:alignment="right" w:leader="dot"/>
          </w:r>
          <w:r>
            <w:rPr>
              <w:b/>
              <w:bCs/>
            </w:rPr>
            <w:t>2</w:t>
          </w:r>
        </w:p>
        <w:p w14:paraId="671EA3CB" w14:textId="4DD97288" w:rsidR="006465BF" w:rsidRDefault="00D24441" w:rsidP="00D24441">
          <w:pPr>
            <w:pStyle w:val="TOC2"/>
          </w:pPr>
          <w:r>
            <w:t>BUSINESS CASE</w:t>
          </w:r>
          <w:r w:rsidR="006465BF">
            <w:ptab w:relativeTo="margin" w:alignment="right" w:leader="dot"/>
          </w:r>
          <w:r w:rsidR="006465BF">
            <w:t>2</w:t>
          </w:r>
        </w:p>
        <w:p w14:paraId="1D7E8B33" w14:textId="5922A174" w:rsidR="006465BF" w:rsidRPr="009D14A9" w:rsidRDefault="00D24441" w:rsidP="009D14A9">
          <w:pPr>
            <w:pStyle w:val="TOC3"/>
            <w:ind w:left="0"/>
          </w:pPr>
          <w:r w:rsidRPr="009D14A9">
            <w:t>SMART OBJECTIVES</w:t>
          </w:r>
          <w:r w:rsidR="006465BF" w:rsidRPr="009D14A9">
            <w:ptab w:relativeTo="margin" w:alignment="right" w:leader="dot"/>
          </w:r>
          <w:r w:rsidR="006465BF" w:rsidRPr="009D14A9">
            <w:t>3</w:t>
          </w:r>
        </w:p>
        <w:p w14:paraId="1AAEDEF3" w14:textId="24ABC9ED" w:rsidR="006465BF" w:rsidRDefault="009D14A9">
          <w:pPr>
            <w:pStyle w:val="TOC1"/>
          </w:pPr>
          <w:r>
            <w:rPr>
              <w:b/>
              <w:bCs/>
            </w:rPr>
            <w:t>WBS</w:t>
          </w:r>
          <w:r w:rsidR="006465BF">
            <w:ptab w:relativeTo="margin" w:alignment="right" w:leader="dot"/>
          </w:r>
          <w:r w:rsidR="006465BF">
            <w:rPr>
              <w:b/>
              <w:bCs/>
            </w:rPr>
            <w:t>4</w:t>
          </w:r>
        </w:p>
        <w:p w14:paraId="41ABC554" w14:textId="53C4B70F" w:rsidR="006465BF" w:rsidRDefault="00616152" w:rsidP="00616152">
          <w:pPr>
            <w:pStyle w:val="TOC2"/>
          </w:pPr>
          <w:r>
            <w:t>ACTIVITY LIST</w:t>
          </w:r>
          <w:r w:rsidR="006465BF">
            <w:ptab w:relativeTo="margin" w:alignment="right" w:leader="dot"/>
          </w:r>
          <w:r>
            <w:t>6</w:t>
          </w:r>
        </w:p>
        <w:p w14:paraId="485C7361" w14:textId="77777777" w:rsidR="00994042" w:rsidRDefault="00994042" w:rsidP="00994042">
          <w:pPr>
            <w:pStyle w:val="TOC3"/>
            <w:ind w:left="0"/>
          </w:pPr>
          <w:r>
            <w:t>ACTIVITY SCHEDULLING</w:t>
          </w:r>
          <w:r w:rsidR="006465BF">
            <w:ptab w:relativeTo="margin" w:alignment="right" w:leader="dot"/>
          </w:r>
          <w:r>
            <w:t>10</w:t>
          </w:r>
        </w:p>
        <w:p w14:paraId="1030185B" w14:textId="58BF4B6C" w:rsidR="00964A7E" w:rsidRDefault="00BB4AAB" w:rsidP="00994042">
          <w:pPr>
            <w:rPr>
              <w:b/>
              <w:bCs/>
              <w:lang w:val="en-US"/>
            </w:rPr>
          </w:pPr>
          <w:r w:rsidRPr="00964A7E">
            <w:rPr>
              <w:b/>
              <w:bCs/>
              <w:lang w:val="en-US"/>
            </w:rPr>
            <w:t>BUDGET MODELLING</w:t>
          </w:r>
          <w:r w:rsidR="00964A7E">
            <w:rPr>
              <w:b/>
              <w:bCs/>
              <w:lang w:val="en-US"/>
            </w:rPr>
            <w:t>………………………………………………………………………………………………………………</w:t>
          </w:r>
          <w:proofErr w:type="gramStart"/>
          <w:r w:rsidR="00964A7E">
            <w:rPr>
              <w:b/>
              <w:bCs/>
              <w:lang w:val="en-US"/>
            </w:rPr>
            <w:t>…..</w:t>
          </w:r>
          <w:proofErr w:type="gramEnd"/>
          <w:r w:rsidR="00964A7E">
            <w:rPr>
              <w:b/>
              <w:bCs/>
              <w:lang w:val="en-US"/>
            </w:rPr>
            <w:t>12</w:t>
          </w:r>
        </w:p>
        <w:p w14:paraId="3DBD55B6" w14:textId="64059B46" w:rsidR="00E23375" w:rsidRDefault="00F714E0" w:rsidP="00994042">
          <w:pPr>
            <w:rPr>
              <w:b/>
              <w:bCs/>
              <w:lang w:val="en-US"/>
            </w:rPr>
          </w:pPr>
          <w:r>
            <w:rPr>
              <w:b/>
              <w:bCs/>
              <w:lang w:val="en-US"/>
            </w:rPr>
            <w:t>CASH FLOW STATEMENT…………………………………………………………………………………………………………</w:t>
          </w:r>
          <w:r w:rsidR="0093754C">
            <w:rPr>
              <w:b/>
              <w:bCs/>
              <w:lang w:val="en-US"/>
            </w:rPr>
            <w:t>.</w:t>
          </w:r>
          <w:r>
            <w:rPr>
              <w:b/>
              <w:bCs/>
              <w:lang w:val="en-US"/>
            </w:rPr>
            <w:t>….14</w:t>
          </w:r>
        </w:p>
        <w:p w14:paraId="1BFE622B" w14:textId="16148446" w:rsidR="00F714E0" w:rsidRDefault="00F714E0" w:rsidP="00994042">
          <w:pPr>
            <w:rPr>
              <w:b/>
              <w:bCs/>
              <w:lang w:val="en-US"/>
            </w:rPr>
          </w:pPr>
          <w:r>
            <w:rPr>
              <w:b/>
              <w:bCs/>
              <w:lang w:val="en-US"/>
            </w:rPr>
            <w:t>PROJECT EXECUTION</w:t>
          </w:r>
          <w:r w:rsidR="0093754C">
            <w:rPr>
              <w:b/>
              <w:bCs/>
              <w:lang w:val="en-US"/>
            </w:rPr>
            <w:t xml:space="preserve"> CHALLENGES………………………………………………………………………………………………15</w:t>
          </w:r>
        </w:p>
        <w:p w14:paraId="50115279" w14:textId="7CE5A15A" w:rsidR="0093754C" w:rsidRDefault="005F1C88" w:rsidP="00994042">
          <w:pPr>
            <w:rPr>
              <w:b/>
              <w:bCs/>
              <w:lang w:val="en-US"/>
            </w:rPr>
          </w:pPr>
          <w:r>
            <w:rPr>
              <w:b/>
              <w:bCs/>
              <w:lang w:val="en-US"/>
            </w:rPr>
            <w:t>CONCLUSION……………………………………………………………………………………………………………………………….16</w:t>
          </w:r>
        </w:p>
        <w:p w14:paraId="5A558C69" w14:textId="2992B990" w:rsidR="005F1C88" w:rsidRDefault="005F1C88" w:rsidP="00994042">
          <w:pPr>
            <w:rPr>
              <w:b/>
              <w:bCs/>
              <w:lang w:val="en-US"/>
            </w:rPr>
          </w:pPr>
          <w:r>
            <w:rPr>
              <w:b/>
              <w:bCs/>
              <w:lang w:val="en-US"/>
            </w:rPr>
            <w:t>REFERENCES……………………………………………………………………………………………………………………………</w:t>
          </w:r>
          <w:proofErr w:type="gramStart"/>
          <w:r>
            <w:rPr>
              <w:b/>
              <w:bCs/>
              <w:lang w:val="en-US"/>
            </w:rPr>
            <w:t>…..</w:t>
          </w:r>
          <w:proofErr w:type="gramEnd"/>
          <w:r>
            <w:rPr>
              <w:b/>
              <w:bCs/>
              <w:lang w:val="en-US"/>
            </w:rPr>
            <w:t>17</w:t>
          </w:r>
        </w:p>
        <w:p w14:paraId="75BDF211" w14:textId="0954AAFB" w:rsidR="006465BF" w:rsidRPr="00964A7E" w:rsidRDefault="006465BF" w:rsidP="00994042">
          <w:pPr>
            <w:rPr>
              <w:b/>
              <w:bCs/>
              <w:lang w:val="en-US"/>
            </w:rPr>
          </w:pPr>
        </w:p>
      </w:sdtContent>
    </w:sdt>
    <w:p w14:paraId="5498E88B" w14:textId="77777777" w:rsidR="00E81430" w:rsidRDefault="00E81430" w:rsidP="00E710EF">
      <w:pPr>
        <w:pStyle w:val="Heading1"/>
        <w:rPr>
          <w:rFonts w:eastAsia="Times New Roman"/>
          <w:lang w:eastAsia="ar-SA"/>
        </w:rPr>
      </w:pPr>
      <w:bookmarkStart w:id="0" w:name="_GoBack"/>
      <w:bookmarkEnd w:id="0"/>
    </w:p>
    <w:p w14:paraId="49093479" w14:textId="654F3387" w:rsidR="00E710EF" w:rsidRPr="00984DF5" w:rsidRDefault="00E81430" w:rsidP="00D64C27">
      <w:pPr>
        <w:pStyle w:val="Heading1"/>
        <w:rPr>
          <w:rFonts w:eastAsia="Times New Roman"/>
          <w:lang w:eastAsia="ar-SA"/>
        </w:rPr>
      </w:pPr>
      <w:r>
        <w:rPr>
          <w:rFonts w:eastAsia="Times New Roman"/>
          <w:lang w:eastAsia="ar-SA"/>
        </w:rPr>
        <w:br w:type="page"/>
      </w:r>
      <w:bookmarkStart w:id="1" w:name="_Toc49232514"/>
      <w:r w:rsidR="00E710EF" w:rsidRPr="00E710EF">
        <w:rPr>
          <w:rFonts w:eastAsia="Times New Roman"/>
          <w:lang w:eastAsia="ar-SA"/>
        </w:rPr>
        <w:lastRenderedPageBreak/>
        <w:t>INTRODUCTION</w:t>
      </w:r>
      <w:bookmarkEnd w:id="1"/>
    </w:p>
    <w:p w14:paraId="012EEA37" w14:textId="4D7274F2" w:rsidR="00E710EF" w:rsidRPr="005A46CC" w:rsidRDefault="00E710EF" w:rsidP="00E710EF">
      <w:pPr>
        <w:suppressAutoHyphens/>
        <w:spacing w:after="0" w:line="360" w:lineRule="auto"/>
        <w:jc w:val="both"/>
        <w:rPr>
          <w:rFonts w:eastAsia="Calibri" w:cstheme="minorHAnsi"/>
          <w:color w:val="000000"/>
          <w:sz w:val="24"/>
          <w:szCs w:val="24"/>
          <w:lang w:eastAsia="ar-SA"/>
        </w:rPr>
      </w:pPr>
      <w:r w:rsidRPr="00E710EF">
        <w:rPr>
          <w:rFonts w:ascii="Times New Roman" w:eastAsia="Calibri" w:hAnsi="Times New Roman" w:cs="Times New Roman"/>
          <w:color w:val="000000"/>
          <w:sz w:val="24"/>
          <w:lang w:eastAsia="ar-SA"/>
        </w:rPr>
        <w:tab/>
      </w:r>
      <w:r w:rsidRPr="005A46CC">
        <w:rPr>
          <w:rFonts w:eastAsia="Calibri" w:cstheme="minorHAnsi"/>
          <w:color w:val="000000"/>
          <w:sz w:val="24"/>
          <w:szCs w:val="24"/>
          <w:lang w:eastAsia="ar-SA"/>
        </w:rPr>
        <w:t xml:space="preserve">Project Management can be defined as the process of applying different processes, skills, methods and knowledge in order to achieve particular objectives of a project. It is an important part of a project because it makes sure that right outcomes are delivered </w:t>
      </w:r>
      <w:r w:rsidRPr="005A46CC">
        <w:rPr>
          <w:rFonts w:eastAsia="Calibri" w:cstheme="minorHAnsi"/>
          <w:color w:val="000000"/>
          <w:sz w:val="24"/>
          <w:szCs w:val="24"/>
          <w:shd w:val="clear" w:color="auto" w:fill="FFFFFF"/>
          <w:lang w:eastAsia="ar-SA"/>
        </w:rPr>
        <w:t>(Chawla and et. al., 2018)</w:t>
      </w:r>
      <w:r w:rsidRPr="005A46CC">
        <w:rPr>
          <w:rFonts w:eastAsia="Calibri" w:cstheme="minorHAnsi"/>
          <w:color w:val="000000"/>
          <w:sz w:val="24"/>
          <w:szCs w:val="24"/>
          <w:lang w:eastAsia="ar-SA"/>
        </w:rPr>
        <w:t>. The project is to construct a building for a client as they are facing issues with space at their workplace. Managing the different activities in the project effectively will help in completing the project effectively and deliver the same on time. Effective project management will help the project manager in make informed decisions and also ensure that the final output which is delivered is on time without any delays. Also, the project manager will be able to ensure an efficient use of the different resources.</w:t>
      </w:r>
    </w:p>
    <w:p w14:paraId="0E33B49F" w14:textId="37ADD837" w:rsidR="00E710EF" w:rsidRPr="005A46CC" w:rsidRDefault="00E710EF" w:rsidP="00E710EF">
      <w:pPr>
        <w:suppressAutoHyphens/>
        <w:spacing w:after="0" w:line="360" w:lineRule="auto"/>
        <w:jc w:val="both"/>
        <w:rPr>
          <w:rFonts w:ascii="Times New Roman" w:eastAsia="Calibri" w:hAnsi="Times New Roman" w:cs="Times New Roman"/>
          <w:color w:val="000000"/>
          <w:sz w:val="24"/>
          <w:szCs w:val="24"/>
          <w:lang w:eastAsia="ar-SA"/>
        </w:rPr>
      </w:pPr>
    </w:p>
    <w:p w14:paraId="5B82736C" w14:textId="77777777" w:rsidR="00E710EF" w:rsidRPr="00E710EF" w:rsidRDefault="00E710EF" w:rsidP="00E710EF">
      <w:pPr>
        <w:pStyle w:val="Heading1"/>
        <w:rPr>
          <w:rFonts w:eastAsia="Times New Roman"/>
          <w:lang w:eastAsia="ar-SA"/>
        </w:rPr>
      </w:pPr>
      <w:bookmarkStart w:id="2" w:name="_Toc49232515"/>
      <w:r w:rsidRPr="00E710EF">
        <w:rPr>
          <w:rFonts w:eastAsia="Times New Roman"/>
          <w:lang w:eastAsia="ar-SA"/>
        </w:rPr>
        <w:t>Business Case</w:t>
      </w:r>
      <w:bookmarkEnd w:id="2"/>
    </w:p>
    <w:p w14:paraId="3692EC3F" w14:textId="77777777" w:rsidR="00E710EF" w:rsidRPr="00817081" w:rsidRDefault="00E710EF" w:rsidP="003E5C3F">
      <w:pPr>
        <w:rPr>
          <w:b/>
          <w:bCs/>
          <w:lang w:eastAsia="ar-SA"/>
        </w:rPr>
      </w:pPr>
      <w:bookmarkStart w:id="3" w:name="__RefHeading__98659_899021992"/>
      <w:bookmarkStart w:id="4" w:name="_Toc49232516"/>
      <w:bookmarkEnd w:id="3"/>
      <w:r w:rsidRPr="00817081">
        <w:rPr>
          <w:b/>
          <w:bCs/>
          <w:lang w:eastAsia="ar-SA"/>
        </w:rPr>
        <w:t>Business Problem</w:t>
      </w:r>
      <w:bookmarkEnd w:id="4"/>
    </w:p>
    <w:p w14:paraId="3D7E09F3" w14:textId="77777777" w:rsidR="00E710EF" w:rsidRPr="00E710EF" w:rsidRDefault="00E710EF" w:rsidP="00E710EF">
      <w:pPr>
        <w:suppressAutoHyphens/>
        <w:spacing w:after="0" w:line="360" w:lineRule="auto"/>
        <w:jc w:val="both"/>
        <w:rPr>
          <w:rFonts w:ascii="Times New Roman" w:eastAsia="Calibri" w:hAnsi="Times New Roman" w:cs="Times New Roman"/>
          <w:color w:val="000000"/>
          <w:sz w:val="24"/>
          <w:lang w:eastAsia="ar-SA"/>
        </w:rPr>
      </w:pPr>
      <w:r w:rsidRPr="00E710EF">
        <w:rPr>
          <w:rFonts w:ascii="Times New Roman" w:eastAsia="Calibri" w:hAnsi="Times New Roman" w:cs="Times New Roman"/>
          <w:color w:val="000000"/>
          <w:sz w:val="24"/>
          <w:lang w:eastAsia="ar-SA"/>
        </w:rPr>
        <w:tab/>
      </w:r>
      <w:r w:rsidRPr="00654273">
        <w:rPr>
          <w:rFonts w:eastAsia="Calibri" w:cstheme="minorHAnsi"/>
          <w:color w:val="000000"/>
          <w:sz w:val="24"/>
          <w:lang w:eastAsia="ar-SA"/>
        </w:rPr>
        <w:t>The business problem is that the client is facing issues with space within their workplace and want to shift some of the workforce to a new workplace. This is because the employees are not able to work effectively and cannot concentrate on their jobs. For this, they want to get constructed a new building so that the business processes can be carried out effectively</w:t>
      </w:r>
      <w:r w:rsidRPr="00E710EF">
        <w:rPr>
          <w:rFonts w:ascii="Times New Roman" w:eastAsia="Calibri" w:hAnsi="Times New Roman" w:cs="Times New Roman"/>
          <w:color w:val="000000"/>
          <w:sz w:val="24"/>
          <w:lang w:eastAsia="ar-SA"/>
        </w:rPr>
        <w:t xml:space="preserve">.  </w:t>
      </w:r>
      <w:r w:rsidRPr="00E710EF">
        <w:rPr>
          <w:rFonts w:ascii="Times New Roman" w:eastAsia="Calibri" w:hAnsi="Times New Roman" w:cs="Times New Roman"/>
          <w:b/>
          <w:bCs/>
          <w:color w:val="000000"/>
          <w:sz w:val="24"/>
          <w:lang w:eastAsia="ar-SA"/>
        </w:rPr>
        <w:tab/>
      </w:r>
    </w:p>
    <w:p w14:paraId="275079AF" w14:textId="77777777" w:rsidR="00E710EF" w:rsidRPr="00817081" w:rsidRDefault="00E710EF" w:rsidP="003E5C3F">
      <w:pPr>
        <w:rPr>
          <w:b/>
          <w:bCs/>
          <w:lang w:eastAsia="ar-SA"/>
        </w:rPr>
      </w:pPr>
      <w:bookmarkStart w:id="5" w:name="__RefHeading__98661_899021992"/>
      <w:bookmarkStart w:id="6" w:name="_Toc49232517"/>
      <w:bookmarkEnd w:id="5"/>
      <w:r w:rsidRPr="00817081">
        <w:rPr>
          <w:b/>
          <w:bCs/>
          <w:lang w:eastAsia="ar-SA"/>
        </w:rPr>
        <w:t>Benefits</w:t>
      </w:r>
      <w:bookmarkEnd w:id="6"/>
    </w:p>
    <w:p w14:paraId="5558F036" w14:textId="5904D5B6" w:rsidR="00E710EF" w:rsidRPr="00B95BC3" w:rsidRDefault="00E710EF" w:rsidP="00E710EF">
      <w:pPr>
        <w:suppressAutoHyphens/>
        <w:spacing w:after="0" w:line="360" w:lineRule="auto"/>
        <w:jc w:val="both"/>
        <w:rPr>
          <w:rFonts w:eastAsia="Calibri" w:cstheme="minorHAnsi"/>
          <w:color w:val="000000"/>
          <w:sz w:val="24"/>
          <w:lang w:eastAsia="ar-SA"/>
        </w:rPr>
      </w:pPr>
      <w:r w:rsidRPr="00B95BC3">
        <w:rPr>
          <w:rFonts w:eastAsia="Calibri" w:cstheme="minorHAnsi"/>
          <w:color w:val="000000"/>
          <w:sz w:val="24"/>
          <w:lang w:eastAsia="ar-SA"/>
        </w:rPr>
        <w:tab/>
        <w:t>A new workplace building will help in increasing the motivation level of employees and reduce their existing levels of stress. They will be able to put in better efforts in getting the tasks done which are assigned to them. This will lead to an increase in the performance as well as productivity of the company</w:t>
      </w:r>
      <w:r w:rsidRPr="00B95BC3">
        <w:rPr>
          <w:rFonts w:eastAsia="Calibri" w:cstheme="minorHAnsi"/>
          <w:color w:val="000000"/>
          <w:sz w:val="24"/>
          <w:szCs w:val="24"/>
          <w:shd w:val="clear" w:color="auto" w:fill="FFFFFF"/>
          <w:lang w:eastAsia="ar-SA"/>
        </w:rPr>
        <w:t xml:space="preserve"> (Delisle, 2019)</w:t>
      </w:r>
      <w:r w:rsidRPr="00B95BC3">
        <w:rPr>
          <w:rFonts w:eastAsia="Calibri" w:cstheme="minorHAnsi"/>
          <w:color w:val="000000"/>
          <w:sz w:val="24"/>
          <w:lang w:eastAsia="ar-SA"/>
        </w:rPr>
        <w:t xml:space="preserve">. </w:t>
      </w:r>
      <w:r w:rsidR="0008014C" w:rsidRPr="00B95BC3">
        <w:rPr>
          <w:rFonts w:eastAsia="Calibri" w:cstheme="minorHAnsi"/>
          <w:color w:val="000000"/>
          <w:sz w:val="24"/>
          <w:lang w:eastAsia="ar-SA"/>
        </w:rPr>
        <w:t>With</w:t>
      </w:r>
      <w:r w:rsidRPr="00B95BC3">
        <w:rPr>
          <w:rFonts w:eastAsia="Calibri" w:cstheme="minorHAnsi"/>
          <w:color w:val="000000"/>
          <w:sz w:val="24"/>
          <w:lang w:eastAsia="ar-SA"/>
        </w:rPr>
        <w:t xml:space="preserve"> a limited workforce in the new workplace, the employees will support and encourage each other.</w:t>
      </w:r>
    </w:p>
    <w:p w14:paraId="500425F4" w14:textId="77777777" w:rsidR="00E710EF" w:rsidRPr="00817081" w:rsidRDefault="00E710EF" w:rsidP="003E5C3F">
      <w:pPr>
        <w:rPr>
          <w:b/>
          <w:bCs/>
          <w:lang w:eastAsia="ar-SA"/>
        </w:rPr>
      </w:pPr>
      <w:bookmarkStart w:id="7" w:name="__RefHeading__98663_899021992"/>
      <w:bookmarkStart w:id="8" w:name="_Toc49232518"/>
      <w:bookmarkEnd w:id="7"/>
      <w:r w:rsidRPr="00817081">
        <w:rPr>
          <w:b/>
          <w:bCs/>
          <w:lang w:eastAsia="ar-SA"/>
        </w:rPr>
        <w:t>Stakeholder Analysis</w:t>
      </w:r>
      <w:bookmarkEnd w:id="8"/>
    </w:p>
    <w:p w14:paraId="4690B484" w14:textId="313FE3F3" w:rsidR="00275EBD" w:rsidRPr="00B95BC3" w:rsidRDefault="00E710EF" w:rsidP="00E710EF">
      <w:pPr>
        <w:suppressAutoHyphens/>
        <w:spacing w:after="0" w:line="360" w:lineRule="auto"/>
        <w:jc w:val="both"/>
        <w:rPr>
          <w:rFonts w:eastAsia="Calibri" w:cstheme="minorHAnsi"/>
          <w:color w:val="000000"/>
          <w:sz w:val="24"/>
          <w:lang w:eastAsia="ar-SA"/>
        </w:rPr>
      </w:pPr>
      <w:r w:rsidRPr="00E710EF">
        <w:rPr>
          <w:rFonts w:ascii="Times New Roman" w:eastAsia="Calibri" w:hAnsi="Times New Roman" w:cs="Times New Roman"/>
          <w:color w:val="000000"/>
          <w:sz w:val="24"/>
          <w:lang w:eastAsia="ar-SA"/>
        </w:rPr>
        <w:tab/>
      </w:r>
      <w:r w:rsidRPr="00B95BC3">
        <w:rPr>
          <w:rFonts w:eastAsia="Calibri" w:cstheme="minorHAnsi"/>
          <w:color w:val="000000"/>
          <w:sz w:val="24"/>
          <w:lang w:eastAsia="ar-SA"/>
        </w:rPr>
        <w:t xml:space="preserve">It can be defined as the process of identifying the different stakeholders of the company before initiating a project and grouping them based on their levels of interest, participation and power. A stakeholder analysis is explained below </w:t>
      </w:r>
      <w:r w:rsidR="00B95BC3">
        <w:rPr>
          <w:rFonts w:eastAsia="Calibri" w:cstheme="minorHAnsi"/>
          <w:color w:val="000000"/>
          <w:sz w:val="24"/>
          <w:lang w:eastAsia="ar-SA"/>
        </w:rPr>
        <w:t>:</w:t>
      </w:r>
    </w:p>
    <w:p w14:paraId="53FEFE2C" w14:textId="71E2D5E7" w:rsidR="00E710EF" w:rsidRPr="00B95BC3" w:rsidRDefault="00E710EF" w:rsidP="00E710EF">
      <w:pPr>
        <w:rPr>
          <w:rFonts w:eastAsia="Calibri" w:cstheme="minorHAnsi"/>
          <w:color w:val="000000"/>
          <w:sz w:val="24"/>
          <w:lang w:eastAsia="ar-SA"/>
        </w:rPr>
      </w:pPr>
      <w:r w:rsidRPr="00817081">
        <w:rPr>
          <w:rFonts w:eastAsia="Calibri" w:cstheme="minorHAnsi"/>
          <w:i/>
          <w:iCs/>
          <w:color w:val="000000"/>
          <w:sz w:val="24"/>
          <w:lang w:eastAsia="ar-SA"/>
        </w:rPr>
        <w:t>High Power, High Interest –</w:t>
      </w:r>
      <w:r w:rsidRPr="00B95BC3">
        <w:rPr>
          <w:rFonts w:eastAsia="Calibri" w:cstheme="minorHAnsi"/>
          <w:color w:val="000000"/>
          <w:sz w:val="24"/>
          <w:lang w:eastAsia="ar-SA"/>
        </w:rPr>
        <w:t xml:space="preserve"> These are the most important stakeholders and they should always be given priority because they possess high interest as well as high power in the</w:t>
      </w:r>
      <w:r w:rsidRPr="00E710EF">
        <w:rPr>
          <w:rFonts w:ascii="Times New Roman" w:eastAsia="Calibri" w:hAnsi="Times New Roman" w:cs="Times New Roman"/>
          <w:color w:val="000000"/>
          <w:sz w:val="24"/>
          <w:lang w:eastAsia="ar-SA"/>
        </w:rPr>
        <w:t xml:space="preserve"> </w:t>
      </w:r>
      <w:r w:rsidRPr="00B95BC3">
        <w:rPr>
          <w:rFonts w:eastAsia="Calibri" w:cstheme="minorHAnsi"/>
          <w:color w:val="000000"/>
          <w:sz w:val="24"/>
          <w:lang w:eastAsia="ar-SA"/>
        </w:rPr>
        <w:t>project (</w:t>
      </w:r>
      <w:r w:rsidRPr="00B95BC3">
        <w:rPr>
          <w:rFonts w:eastAsia="Calibri" w:cstheme="minorHAnsi"/>
          <w:i/>
          <w:iCs/>
          <w:color w:val="000000"/>
          <w:sz w:val="24"/>
          <w:lang w:eastAsia="ar-SA"/>
        </w:rPr>
        <w:t>Stakeholder Analysis</w:t>
      </w:r>
      <w:r w:rsidRPr="00B95BC3">
        <w:rPr>
          <w:rFonts w:eastAsia="Calibri" w:cstheme="minorHAnsi"/>
          <w:color w:val="000000"/>
          <w:sz w:val="24"/>
          <w:lang w:eastAsia="ar-SA"/>
        </w:rPr>
        <w:t>, 2020). Stakeholders included in this category are the owner of the project, general manager and director.</w:t>
      </w:r>
    </w:p>
    <w:p w14:paraId="7869C887" w14:textId="77777777" w:rsidR="00E710EF" w:rsidRPr="00B95BC3" w:rsidRDefault="00E710EF" w:rsidP="00E710EF">
      <w:pPr>
        <w:suppressAutoHyphens/>
        <w:spacing w:after="0" w:line="360" w:lineRule="auto"/>
        <w:jc w:val="both"/>
        <w:rPr>
          <w:rFonts w:eastAsia="Calibri" w:cstheme="minorHAnsi"/>
          <w:color w:val="000000"/>
          <w:sz w:val="24"/>
          <w:lang w:eastAsia="ar-SA"/>
        </w:rPr>
      </w:pPr>
      <w:r w:rsidRPr="00B95BC3">
        <w:rPr>
          <w:rFonts w:eastAsia="Calibri" w:cstheme="minorHAnsi"/>
          <w:color w:val="000000"/>
          <w:sz w:val="24"/>
          <w:lang w:eastAsia="ar-SA"/>
        </w:rPr>
        <w:lastRenderedPageBreak/>
        <w:tab/>
      </w:r>
      <w:r w:rsidRPr="00817081">
        <w:rPr>
          <w:rFonts w:eastAsia="Calibri" w:cstheme="minorHAnsi"/>
          <w:i/>
          <w:iCs/>
          <w:color w:val="000000"/>
          <w:sz w:val="24"/>
          <w:lang w:eastAsia="ar-SA"/>
        </w:rPr>
        <w:t>High Power, Low Interest –</w:t>
      </w:r>
      <w:r w:rsidRPr="00B95BC3">
        <w:rPr>
          <w:rFonts w:eastAsia="Calibri" w:cstheme="minorHAnsi"/>
          <w:color w:val="000000"/>
          <w:sz w:val="24"/>
          <w:lang w:eastAsia="ar-SA"/>
        </w:rPr>
        <w:t xml:space="preserve"> These stakeholders possess high power in the project and thus, should be kept satisfied. And since they have a low interest, they should not be over-communicated because this can lead them to lose their interest. Examples include customers, investors and sponsors.</w:t>
      </w:r>
    </w:p>
    <w:p w14:paraId="0D3EEE7D" w14:textId="77777777" w:rsidR="00E710EF" w:rsidRPr="00B95BC3" w:rsidRDefault="00E710EF" w:rsidP="00E710EF">
      <w:pPr>
        <w:suppressAutoHyphens/>
        <w:spacing w:after="0" w:line="360" w:lineRule="auto"/>
        <w:jc w:val="both"/>
        <w:rPr>
          <w:rFonts w:eastAsia="Calibri" w:cstheme="minorHAnsi"/>
          <w:color w:val="000000"/>
          <w:sz w:val="24"/>
          <w:lang w:eastAsia="ar-SA"/>
        </w:rPr>
      </w:pPr>
      <w:r w:rsidRPr="00B95BC3">
        <w:rPr>
          <w:rFonts w:eastAsia="Calibri" w:cstheme="minorHAnsi"/>
          <w:color w:val="000000"/>
          <w:sz w:val="24"/>
          <w:lang w:eastAsia="ar-SA"/>
        </w:rPr>
        <w:tab/>
      </w:r>
      <w:r w:rsidRPr="00817081">
        <w:rPr>
          <w:rFonts w:eastAsia="Calibri" w:cstheme="minorHAnsi"/>
          <w:i/>
          <w:iCs/>
          <w:color w:val="000000"/>
          <w:sz w:val="24"/>
          <w:lang w:eastAsia="ar-SA"/>
        </w:rPr>
        <w:t>Low Power, High Interest –</w:t>
      </w:r>
      <w:r w:rsidRPr="00B95BC3">
        <w:rPr>
          <w:rFonts w:eastAsia="Calibri" w:cstheme="minorHAnsi"/>
          <w:color w:val="000000"/>
          <w:sz w:val="24"/>
          <w:lang w:eastAsia="ar-SA"/>
        </w:rPr>
        <w:t xml:space="preserve"> Stakeholders who come in this category should be kept informed and followed up with regularly</w:t>
      </w:r>
      <w:r w:rsidRPr="00B95BC3">
        <w:rPr>
          <w:rFonts w:eastAsia="Calibri" w:cstheme="minorHAnsi"/>
          <w:color w:val="000000"/>
          <w:sz w:val="24"/>
          <w:szCs w:val="24"/>
          <w:shd w:val="clear" w:color="auto" w:fill="FFFFFF"/>
          <w:lang w:eastAsia="ar-SA"/>
        </w:rPr>
        <w:t xml:space="preserve"> (Layton and Ostermiller, 2017)</w:t>
      </w:r>
      <w:r w:rsidRPr="00B95BC3">
        <w:rPr>
          <w:rFonts w:eastAsia="Calibri" w:cstheme="minorHAnsi"/>
          <w:color w:val="000000"/>
          <w:sz w:val="24"/>
          <w:lang w:eastAsia="ar-SA"/>
        </w:rPr>
        <w:t>. This is done in order to make sure that they are not facing any problems. Stakeholders included in this category include employees and suppliers.</w:t>
      </w:r>
    </w:p>
    <w:p w14:paraId="424FE63C" w14:textId="4648DBFC" w:rsidR="00E710EF" w:rsidRPr="00B95BC3" w:rsidRDefault="00E710EF" w:rsidP="00E710EF">
      <w:pPr>
        <w:suppressAutoHyphens/>
        <w:spacing w:after="0" w:line="360" w:lineRule="auto"/>
        <w:jc w:val="both"/>
        <w:rPr>
          <w:rFonts w:eastAsia="Calibri" w:cstheme="minorHAnsi"/>
          <w:color w:val="000000"/>
          <w:sz w:val="24"/>
          <w:lang w:eastAsia="ar-SA"/>
        </w:rPr>
      </w:pPr>
      <w:r w:rsidRPr="00B95BC3">
        <w:rPr>
          <w:rFonts w:eastAsia="Calibri" w:cstheme="minorHAnsi"/>
          <w:color w:val="000000"/>
          <w:sz w:val="24"/>
          <w:lang w:eastAsia="ar-SA"/>
        </w:rPr>
        <w:tab/>
      </w:r>
      <w:r w:rsidRPr="00817081">
        <w:rPr>
          <w:rFonts w:eastAsia="Calibri" w:cstheme="minorHAnsi"/>
          <w:i/>
          <w:iCs/>
          <w:color w:val="000000"/>
          <w:sz w:val="24"/>
          <w:lang w:eastAsia="ar-SA"/>
        </w:rPr>
        <w:t>Low Power, Low Interest –</w:t>
      </w:r>
      <w:r w:rsidRPr="00B95BC3">
        <w:rPr>
          <w:rFonts w:eastAsia="Calibri" w:cstheme="minorHAnsi"/>
          <w:color w:val="000000"/>
          <w:sz w:val="24"/>
          <w:lang w:eastAsia="ar-SA"/>
        </w:rPr>
        <w:t xml:space="preserve"> This is the last category  of stakeholders and they should be informed about the project only periodically. Examples include security guard, cleaners </w:t>
      </w:r>
      <w:r w:rsidR="00275EBD" w:rsidRPr="00B95BC3">
        <w:rPr>
          <w:rFonts w:eastAsia="Calibri" w:cstheme="minorHAnsi"/>
          <w:color w:val="000000"/>
          <w:sz w:val="24"/>
          <w:lang w:eastAsia="ar-SA"/>
        </w:rPr>
        <w:t>and so on.</w:t>
      </w:r>
    </w:p>
    <w:p w14:paraId="742C1C80" w14:textId="77777777" w:rsidR="00275EBD" w:rsidRPr="00B95BC3" w:rsidRDefault="00275EBD" w:rsidP="00E710EF">
      <w:pPr>
        <w:suppressAutoHyphens/>
        <w:spacing w:after="0" w:line="360" w:lineRule="auto"/>
        <w:jc w:val="both"/>
        <w:rPr>
          <w:rFonts w:eastAsia="Calibri" w:cstheme="minorHAnsi"/>
          <w:b/>
          <w:bCs/>
          <w:color w:val="000000"/>
          <w:sz w:val="24"/>
          <w:lang w:eastAsia="ar-SA"/>
        </w:rPr>
      </w:pPr>
    </w:p>
    <w:p w14:paraId="0E4067D0" w14:textId="77777777" w:rsidR="00E710EF" w:rsidRPr="00817081" w:rsidRDefault="00E710EF" w:rsidP="00E710EF">
      <w:pPr>
        <w:suppressAutoHyphens/>
        <w:spacing w:after="0" w:line="360" w:lineRule="auto"/>
        <w:jc w:val="both"/>
        <w:rPr>
          <w:rFonts w:eastAsia="Calibri" w:cstheme="minorHAnsi"/>
          <w:b/>
          <w:bCs/>
          <w:color w:val="000000"/>
          <w:sz w:val="24"/>
          <w:lang w:eastAsia="ar-SA"/>
        </w:rPr>
      </w:pPr>
      <w:r w:rsidRPr="00817081">
        <w:rPr>
          <w:rFonts w:eastAsia="Calibri" w:cstheme="minorHAnsi"/>
          <w:b/>
          <w:bCs/>
          <w:color w:val="000000"/>
          <w:sz w:val="24"/>
          <w:lang w:eastAsia="ar-SA"/>
        </w:rPr>
        <w:t>Communication Plan</w:t>
      </w:r>
    </w:p>
    <w:p w14:paraId="57DB4C23" w14:textId="54E579FA" w:rsidR="00E710EF" w:rsidRPr="00B95BC3" w:rsidRDefault="00E710EF" w:rsidP="00E710EF">
      <w:pPr>
        <w:suppressAutoHyphens/>
        <w:spacing w:after="0" w:line="360" w:lineRule="auto"/>
        <w:jc w:val="both"/>
        <w:rPr>
          <w:rFonts w:eastAsia="Calibri" w:cstheme="minorHAnsi"/>
          <w:color w:val="000000"/>
          <w:sz w:val="24"/>
          <w:lang w:eastAsia="ar-SA"/>
        </w:rPr>
      </w:pPr>
      <w:r w:rsidRPr="00B95BC3">
        <w:rPr>
          <w:rFonts w:eastAsia="Calibri" w:cstheme="minorHAnsi"/>
          <w:color w:val="000000"/>
          <w:sz w:val="24"/>
          <w:lang w:eastAsia="ar-SA"/>
        </w:rPr>
        <w:tab/>
      </w:r>
      <w:r w:rsidR="00231C21" w:rsidRPr="00B95BC3">
        <w:rPr>
          <w:rFonts w:eastAsia="Calibri" w:cstheme="minorHAnsi"/>
          <w:color w:val="000000"/>
          <w:sz w:val="24"/>
          <w:lang w:eastAsia="ar-SA"/>
        </w:rPr>
        <w:t xml:space="preserve">The </w:t>
      </w:r>
      <w:r w:rsidRPr="00B95BC3">
        <w:rPr>
          <w:rFonts w:eastAsia="Calibri" w:cstheme="minorHAnsi"/>
          <w:color w:val="000000"/>
          <w:sz w:val="24"/>
          <w:lang w:eastAsia="ar-SA"/>
        </w:rPr>
        <w:t xml:space="preserve">different stakeholders of the project will be communicated from time to time. This will be done in order to keep them informed about the progress of the project. A communication plan is described below </w:t>
      </w:r>
      <w:r w:rsidR="00B95BC3">
        <w:rPr>
          <w:rFonts w:eastAsia="Calibri" w:cstheme="minorHAnsi"/>
          <w:color w:val="000000"/>
          <w:sz w:val="24"/>
          <w:lang w:eastAsia="ar-SA"/>
        </w:rPr>
        <w:t>:</w:t>
      </w:r>
    </w:p>
    <w:p w14:paraId="7DD37FCA" w14:textId="77777777" w:rsidR="00056132" w:rsidRPr="00E710EF" w:rsidRDefault="00056132" w:rsidP="00E710EF">
      <w:pPr>
        <w:suppressAutoHyphens/>
        <w:spacing w:after="0" w:line="360" w:lineRule="auto"/>
        <w:jc w:val="both"/>
        <w:rPr>
          <w:rFonts w:ascii="Times New Roman" w:eastAsia="Calibri" w:hAnsi="Times New Roman" w:cs="Times New Roman"/>
          <w:b/>
          <w:bCs/>
          <w:color w:val="000000"/>
          <w:sz w:val="24"/>
          <w:lang w:eastAsia="ar-SA"/>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2985"/>
        <w:gridCol w:w="2190"/>
        <w:gridCol w:w="2295"/>
        <w:gridCol w:w="1892"/>
      </w:tblGrid>
      <w:tr w:rsidR="00E710EF" w:rsidRPr="00E710EF" w14:paraId="05BA29A6" w14:textId="77777777" w:rsidTr="0024151B">
        <w:tc>
          <w:tcPr>
            <w:tcW w:w="2985" w:type="dxa"/>
            <w:tcBorders>
              <w:top w:val="single" w:sz="1" w:space="0" w:color="000000"/>
              <w:left w:val="single" w:sz="1" w:space="0" w:color="000000"/>
              <w:bottom w:val="single" w:sz="1" w:space="0" w:color="000000"/>
            </w:tcBorders>
            <w:shd w:val="clear" w:color="auto" w:fill="auto"/>
          </w:tcPr>
          <w:p w14:paraId="1304AFB0" w14:textId="77777777" w:rsidR="00E710EF" w:rsidRPr="00E710EF" w:rsidRDefault="00E710EF" w:rsidP="00E710EF">
            <w:pPr>
              <w:suppressLineNumbers/>
              <w:suppressAutoHyphens/>
              <w:spacing w:after="0" w:line="360" w:lineRule="auto"/>
              <w:jc w:val="center"/>
              <w:rPr>
                <w:rFonts w:ascii="Times New Roman" w:eastAsia="Calibri" w:hAnsi="Times New Roman" w:cs="Times New Roman"/>
                <w:b/>
                <w:bCs/>
                <w:color w:val="000000"/>
                <w:sz w:val="24"/>
                <w:lang w:eastAsia="ar-SA"/>
              </w:rPr>
            </w:pPr>
            <w:r w:rsidRPr="00E710EF">
              <w:rPr>
                <w:rFonts w:ascii="Times New Roman" w:eastAsia="Calibri" w:hAnsi="Times New Roman" w:cs="Times New Roman"/>
                <w:b/>
                <w:bCs/>
                <w:color w:val="000000"/>
                <w:sz w:val="24"/>
                <w:lang w:eastAsia="ar-SA"/>
              </w:rPr>
              <w:t>Stakeholder Name</w:t>
            </w:r>
          </w:p>
        </w:tc>
        <w:tc>
          <w:tcPr>
            <w:tcW w:w="2190" w:type="dxa"/>
            <w:tcBorders>
              <w:top w:val="single" w:sz="1" w:space="0" w:color="000000"/>
              <w:left w:val="single" w:sz="1" w:space="0" w:color="000000"/>
              <w:bottom w:val="single" w:sz="1" w:space="0" w:color="000000"/>
            </w:tcBorders>
            <w:shd w:val="clear" w:color="auto" w:fill="auto"/>
          </w:tcPr>
          <w:p w14:paraId="35D4A5AA" w14:textId="77777777" w:rsidR="00E710EF" w:rsidRPr="00E710EF" w:rsidRDefault="00E710EF" w:rsidP="00E710EF">
            <w:pPr>
              <w:suppressLineNumbers/>
              <w:suppressAutoHyphens/>
              <w:spacing w:after="0" w:line="360" w:lineRule="auto"/>
              <w:jc w:val="center"/>
              <w:rPr>
                <w:rFonts w:ascii="Times New Roman" w:eastAsia="Calibri" w:hAnsi="Times New Roman" w:cs="Times New Roman"/>
                <w:b/>
                <w:bCs/>
                <w:color w:val="000000"/>
                <w:sz w:val="24"/>
                <w:lang w:eastAsia="ar-SA"/>
              </w:rPr>
            </w:pPr>
            <w:r w:rsidRPr="00E710EF">
              <w:rPr>
                <w:rFonts w:ascii="Times New Roman" w:eastAsia="Calibri" w:hAnsi="Times New Roman" w:cs="Times New Roman"/>
                <w:b/>
                <w:bCs/>
                <w:color w:val="000000"/>
                <w:sz w:val="24"/>
                <w:lang w:eastAsia="ar-SA"/>
              </w:rPr>
              <w:t>Engagement</w:t>
            </w:r>
          </w:p>
        </w:tc>
        <w:tc>
          <w:tcPr>
            <w:tcW w:w="2295" w:type="dxa"/>
            <w:tcBorders>
              <w:top w:val="single" w:sz="1" w:space="0" w:color="000000"/>
              <w:left w:val="single" w:sz="1" w:space="0" w:color="000000"/>
              <w:bottom w:val="single" w:sz="1" w:space="0" w:color="000000"/>
            </w:tcBorders>
            <w:shd w:val="clear" w:color="auto" w:fill="auto"/>
          </w:tcPr>
          <w:p w14:paraId="39E44379" w14:textId="77777777" w:rsidR="00E710EF" w:rsidRPr="00E710EF" w:rsidRDefault="00E710EF" w:rsidP="00E710EF">
            <w:pPr>
              <w:suppressLineNumbers/>
              <w:suppressAutoHyphens/>
              <w:spacing w:after="0" w:line="360" w:lineRule="auto"/>
              <w:jc w:val="center"/>
              <w:rPr>
                <w:rFonts w:ascii="Times New Roman" w:eastAsia="Calibri" w:hAnsi="Times New Roman" w:cs="Times New Roman"/>
                <w:b/>
                <w:bCs/>
                <w:color w:val="000000"/>
                <w:sz w:val="24"/>
                <w:lang w:eastAsia="ar-SA"/>
              </w:rPr>
            </w:pPr>
            <w:r w:rsidRPr="00E710EF">
              <w:rPr>
                <w:rFonts w:ascii="Times New Roman" w:eastAsia="Calibri" w:hAnsi="Times New Roman" w:cs="Times New Roman"/>
                <w:b/>
                <w:bCs/>
                <w:color w:val="000000"/>
                <w:sz w:val="24"/>
                <w:lang w:eastAsia="ar-SA"/>
              </w:rPr>
              <w:t>Channel</w:t>
            </w:r>
          </w:p>
        </w:tc>
        <w:tc>
          <w:tcPr>
            <w:tcW w:w="1892" w:type="dxa"/>
            <w:tcBorders>
              <w:top w:val="single" w:sz="1" w:space="0" w:color="000000"/>
              <w:left w:val="single" w:sz="1" w:space="0" w:color="000000"/>
              <w:bottom w:val="single" w:sz="1" w:space="0" w:color="000000"/>
              <w:right w:val="single" w:sz="1" w:space="0" w:color="000000"/>
            </w:tcBorders>
            <w:shd w:val="clear" w:color="auto" w:fill="auto"/>
          </w:tcPr>
          <w:p w14:paraId="04FD5533" w14:textId="77777777" w:rsidR="00E710EF" w:rsidRPr="00E710EF" w:rsidRDefault="00E710EF" w:rsidP="00E710EF">
            <w:pPr>
              <w:suppressLineNumbers/>
              <w:suppressAutoHyphens/>
              <w:spacing w:after="0" w:line="360" w:lineRule="auto"/>
              <w:jc w:val="center"/>
              <w:rPr>
                <w:rFonts w:ascii="Times New Roman" w:eastAsia="Calibri" w:hAnsi="Times New Roman" w:cs="Times New Roman"/>
                <w:color w:val="000000"/>
                <w:sz w:val="24"/>
                <w:lang w:eastAsia="ar-SA"/>
              </w:rPr>
            </w:pPr>
            <w:r w:rsidRPr="00E710EF">
              <w:rPr>
                <w:rFonts w:ascii="Times New Roman" w:eastAsia="Calibri" w:hAnsi="Times New Roman" w:cs="Times New Roman"/>
                <w:b/>
                <w:bCs/>
                <w:color w:val="000000"/>
                <w:sz w:val="24"/>
                <w:lang w:eastAsia="ar-SA"/>
              </w:rPr>
              <w:t>Frequency</w:t>
            </w:r>
          </w:p>
        </w:tc>
      </w:tr>
      <w:tr w:rsidR="00E710EF" w:rsidRPr="00E710EF" w14:paraId="7269E31B" w14:textId="77777777" w:rsidTr="0024151B">
        <w:tc>
          <w:tcPr>
            <w:tcW w:w="2985" w:type="dxa"/>
            <w:tcBorders>
              <w:left w:val="single" w:sz="1" w:space="0" w:color="000000"/>
              <w:bottom w:val="single" w:sz="1" w:space="0" w:color="000000"/>
            </w:tcBorders>
            <w:shd w:val="clear" w:color="auto" w:fill="auto"/>
          </w:tcPr>
          <w:p w14:paraId="51DC678C" w14:textId="77777777" w:rsidR="00E710EF" w:rsidRPr="00E710EF" w:rsidRDefault="00E710EF" w:rsidP="00E710EF">
            <w:pPr>
              <w:suppressLineNumbers/>
              <w:suppressAutoHyphens/>
              <w:spacing w:after="0" w:line="360" w:lineRule="auto"/>
              <w:jc w:val="both"/>
              <w:rPr>
                <w:rFonts w:ascii="Times New Roman" w:eastAsia="Calibri" w:hAnsi="Times New Roman" w:cs="Times New Roman"/>
                <w:color w:val="000000"/>
                <w:sz w:val="24"/>
                <w:lang w:eastAsia="ar-SA"/>
              </w:rPr>
            </w:pPr>
            <w:r w:rsidRPr="00E710EF">
              <w:rPr>
                <w:rFonts w:ascii="Times New Roman" w:eastAsia="Calibri" w:hAnsi="Times New Roman" w:cs="Times New Roman"/>
                <w:color w:val="000000"/>
                <w:sz w:val="24"/>
                <w:lang w:eastAsia="ar-SA"/>
              </w:rPr>
              <w:t>Owner, General Manager and Director</w:t>
            </w:r>
          </w:p>
        </w:tc>
        <w:tc>
          <w:tcPr>
            <w:tcW w:w="2190" w:type="dxa"/>
            <w:tcBorders>
              <w:left w:val="single" w:sz="1" w:space="0" w:color="000000"/>
              <w:bottom w:val="single" w:sz="1" w:space="0" w:color="000000"/>
            </w:tcBorders>
            <w:shd w:val="clear" w:color="auto" w:fill="auto"/>
          </w:tcPr>
          <w:p w14:paraId="0F7D4014" w14:textId="77777777" w:rsidR="00E710EF" w:rsidRPr="00E710EF" w:rsidRDefault="00E710EF" w:rsidP="00E710EF">
            <w:pPr>
              <w:suppressLineNumbers/>
              <w:suppressAutoHyphens/>
              <w:snapToGrid w:val="0"/>
              <w:spacing w:after="0" w:line="360" w:lineRule="auto"/>
              <w:jc w:val="both"/>
              <w:rPr>
                <w:rFonts w:ascii="Times New Roman" w:eastAsia="Calibri" w:hAnsi="Times New Roman" w:cs="Times New Roman"/>
                <w:color w:val="000000"/>
                <w:sz w:val="24"/>
                <w:lang w:eastAsia="ar-SA"/>
              </w:rPr>
            </w:pPr>
            <w:r w:rsidRPr="00E710EF">
              <w:rPr>
                <w:rFonts w:ascii="Times New Roman" w:eastAsia="Calibri" w:hAnsi="Times New Roman" w:cs="Times New Roman"/>
                <w:color w:val="000000"/>
                <w:sz w:val="24"/>
                <w:lang w:eastAsia="ar-SA"/>
              </w:rPr>
              <w:t>Manage Closely</w:t>
            </w:r>
          </w:p>
        </w:tc>
        <w:tc>
          <w:tcPr>
            <w:tcW w:w="2295" w:type="dxa"/>
            <w:tcBorders>
              <w:left w:val="single" w:sz="1" w:space="0" w:color="000000"/>
              <w:bottom w:val="single" w:sz="1" w:space="0" w:color="000000"/>
            </w:tcBorders>
            <w:shd w:val="clear" w:color="auto" w:fill="auto"/>
          </w:tcPr>
          <w:p w14:paraId="530FE70D" w14:textId="77777777" w:rsidR="00E710EF" w:rsidRPr="00E710EF" w:rsidRDefault="00E710EF" w:rsidP="00E710EF">
            <w:pPr>
              <w:suppressLineNumbers/>
              <w:suppressAutoHyphens/>
              <w:spacing w:after="0" w:line="360" w:lineRule="auto"/>
              <w:jc w:val="both"/>
              <w:rPr>
                <w:rFonts w:ascii="Times New Roman" w:eastAsia="Calibri" w:hAnsi="Times New Roman" w:cs="Times New Roman"/>
                <w:color w:val="000000"/>
                <w:sz w:val="24"/>
                <w:lang w:eastAsia="ar-SA"/>
              </w:rPr>
            </w:pPr>
            <w:r w:rsidRPr="00E710EF">
              <w:rPr>
                <w:rFonts w:ascii="Times New Roman" w:eastAsia="Calibri" w:hAnsi="Times New Roman" w:cs="Times New Roman"/>
                <w:color w:val="000000"/>
                <w:sz w:val="24"/>
                <w:lang w:eastAsia="ar-SA"/>
              </w:rPr>
              <w:t>Meetings, E-mails, Personal check-ins</w:t>
            </w:r>
          </w:p>
        </w:tc>
        <w:tc>
          <w:tcPr>
            <w:tcW w:w="1892" w:type="dxa"/>
            <w:tcBorders>
              <w:left w:val="single" w:sz="1" w:space="0" w:color="000000"/>
              <w:bottom w:val="single" w:sz="1" w:space="0" w:color="000000"/>
              <w:right w:val="single" w:sz="1" w:space="0" w:color="000000"/>
            </w:tcBorders>
            <w:shd w:val="clear" w:color="auto" w:fill="auto"/>
          </w:tcPr>
          <w:p w14:paraId="241FC8DF" w14:textId="77777777" w:rsidR="00E710EF" w:rsidRPr="00E710EF" w:rsidRDefault="00E710EF" w:rsidP="00E710EF">
            <w:pPr>
              <w:suppressLineNumbers/>
              <w:suppressAutoHyphens/>
              <w:snapToGrid w:val="0"/>
              <w:spacing w:after="0" w:line="360" w:lineRule="auto"/>
              <w:jc w:val="both"/>
              <w:rPr>
                <w:rFonts w:ascii="Times New Roman" w:eastAsia="Calibri" w:hAnsi="Times New Roman" w:cs="Times New Roman"/>
                <w:color w:val="000000"/>
                <w:sz w:val="24"/>
                <w:lang w:eastAsia="ar-SA"/>
              </w:rPr>
            </w:pPr>
            <w:r w:rsidRPr="00E710EF">
              <w:rPr>
                <w:rFonts w:ascii="Times New Roman" w:eastAsia="Calibri" w:hAnsi="Times New Roman" w:cs="Times New Roman"/>
                <w:color w:val="000000"/>
                <w:sz w:val="24"/>
                <w:lang w:eastAsia="ar-SA"/>
              </w:rPr>
              <w:t>Daily</w:t>
            </w:r>
          </w:p>
        </w:tc>
      </w:tr>
      <w:tr w:rsidR="00E710EF" w:rsidRPr="00E710EF" w14:paraId="259A58FD" w14:textId="77777777" w:rsidTr="0024151B">
        <w:tc>
          <w:tcPr>
            <w:tcW w:w="2985" w:type="dxa"/>
            <w:tcBorders>
              <w:left w:val="single" w:sz="1" w:space="0" w:color="000000"/>
              <w:bottom w:val="single" w:sz="1" w:space="0" w:color="000000"/>
            </w:tcBorders>
            <w:shd w:val="clear" w:color="auto" w:fill="auto"/>
          </w:tcPr>
          <w:p w14:paraId="633A89AD" w14:textId="77777777" w:rsidR="00E710EF" w:rsidRPr="00E710EF" w:rsidRDefault="00E710EF" w:rsidP="00E710EF">
            <w:pPr>
              <w:suppressAutoHyphens/>
              <w:spacing w:after="0" w:line="360" w:lineRule="auto"/>
              <w:jc w:val="both"/>
              <w:rPr>
                <w:rFonts w:ascii="Times New Roman" w:eastAsia="Calibri" w:hAnsi="Times New Roman" w:cs="Times New Roman"/>
                <w:color w:val="000000"/>
                <w:sz w:val="24"/>
                <w:lang w:eastAsia="ar-SA"/>
              </w:rPr>
            </w:pPr>
            <w:r w:rsidRPr="00E710EF">
              <w:rPr>
                <w:rFonts w:ascii="Times New Roman" w:eastAsia="Calibri" w:hAnsi="Times New Roman" w:cs="Times New Roman"/>
                <w:color w:val="000000"/>
                <w:sz w:val="24"/>
                <w:lang w:eastAsia="ar-SA"/>
              </w:rPr>
              <w:t>Customers, Investors and Sponsors</w:t>
            </w:r>
          </w:p>
        </w:tc>
        <w:tc>
          <w:tcPr>
            <w:tcW w:w="2190" w:type="dxa"/>
            <w:tcBorders>
              <w:left w:val="single" w:sz="1" w:space="0" w:color="000000"/>
              <w:bottom w:val="single" w:sz="1" w:space="0" w:color="000000"/>
            </w:tcBorders>
            <w:shd w:val="clear" w:color="auto" w:fill="auto"/>
          </w:tcPr>
          <w:p w14:paraId="57C0B040" w14:textId="77777777" w:rsidR="00E710EF" w:rsidRPr="00E710EF" w:rsidRDefault="00E710EF" w:rsidP="00E710EF">
            <w:pPr>
              <w:suppressLineNumbers/>
              <w:suppressAutoHyphens/>
              <w:snapToGrid w:val="0"/>
              <w:spacing w:after="0" w:line="360" w:lineRule="auto"/>
              <w:jc w:val="both"/>
              <w:rPr>
                <w:rFonts w:ascii="Times New Roman" w:eastAsia="Calibri" w:hAnsi="Times New Roman" w:cs="Times New Roman"/>
                <w:color w:val="000000"/>
                <w:sz w:val="24"/>
                <w:lang w:eastAsia="ar-SA"/>
              </w:rPr>
            </w:pPr>
            <w:r w:rsidRPr="00E710EF">
              <w:rPr>
                <w:rFonts w:ascii="Times New Roman" w:eastAsia="Calibri" w:hAnsi="Times New Roman" w:cs="Times New Roman"/>
                <w:color w:val="000000"/>
                <w:sz w:val="24"/>
                <w:lang w:eastAsia="ar-SA"/>
              </w:rPr>
              <w:t>Keep Satisfied</w:t>
            </w:r>
          </w:p>
        </w:tc>
        <w:tc>
          <w:tcPr>
            <w:tcW w:w="2295" w:type="dxa"/>
            <w:tcBorders>
              <w:left w:val="single" w:sz="1" w:space="0" w:color="000000"/>
              <w:bottom w:val="single" w:sz="1" w:space="0" w:color="000000"/>
            </w:tcBorders>
            <w:shd w:val="clear" w:color="auto" w:fill="auto"/>
          </w:tcPr>
          <w:p w14:paraId="16367180" w14:textId="77777777" w:rsidR="00E710EF" w:rsidRPr="00E710EF" w:rsidRDefault="00E710EF" w:rsidP="00E710EF">
            <w:pPr>
              <w:suppressLineNumbers/>
              <w:suppressAutoHyphens/>
              <w:snapToGrid w:val="0"/>
              <w:spacing w:after="0" w:line="360" w:lineRule="auto"/>
              <w:jc w:val="both"/>
              <w:rPr>
                <w:rFonts w:ascii="Times New Roman" w:eastAsia="Calibri" w:hAnsi="Times New Roman" w:cs="Times New Roman"/>
                <w:color w:val="000000"/>
                <w:sz w:val="24"/>
                <w:lang w:eastAsia="ar-SA"/>
              </w:rPr>
            </w:pPr>
            <w:r w:rsidRPr="00E710EF">
              <w:rPr>
                <w:rFonts w:ascii="Times New Roman" w:eastAsia="Calibri" w:hAnsi="Times New Roman" w:cs="Times New Roman"/>
                <w:color w:val="000000"/>
                <w:sz w:val="24"/>
                <w:lang w:eastAsia="ar-SA"/>
              </w:rPr>
              <w:t>Top of the line e-mails</w:t>
            </w:r>
          </w:p>
        </w:tc>
        <w:tc>
          <w:tcPr>
            <w:tcW w:w="1892" w:type="dxa"/>
            <w:tcBorders>
              <w:left w:val="single" w:sz="1" w:space="0" w:color="000000"/>
              <w:bottom w:val="single" w:sz="1" w:space="0" w:color="000000"/>
              <w:right w:val="single" w:sz="1" w:space="0" w:color="000000"/>
            </w:tcBorders>
            <w:shd w:val="clear" w:color="auto" w:fill="auto"/>
          </w:tcPr>
          <w:p w14:paraId="41AD04B5" w14:textId="77777777" w:rsidR="00E710EF" w:rsidRPr="00E710EF" w:rsidRDefault="00E710EF" w:rsidP="00E710EF">
            <w:pPr>
              <w:suppressLineNumbers/>
              <w:suppressAutoHyphens/>
              <w:snapToGrid w:val="0"/>
              <w:spacing w:after="0" w:line="360" w:lineRule="auto"/>
              <w:jc w:val="both"/>
              <w:rPr>
                <w:rFonts w:ascii="Times New Roman" w:eastAsia="Calibri" w:hAnsi="Times New Roman" w:cs="Times New Roman"/>
                <w:color w:val="000000"/>
                <w:sz w:val="24"/>
                <w:lang w:eastAsia="ar-SA"/>
              </w:rPr>
            </w:pPr>
            <w:r w:rsidRPr="00E710EF">
              <w:rPr>
                <w:rFonts w:ascii="Times New Roman" w:eastAsia="Calibri" w:hAnsi="Times New Roman" w:cs="Times New Roman"/>
                <w:color w:val="000000"/>
                <w:sz w:val="24"/>
                <w:lang w:eastAsia="ar-SA"/>
              </w:rPr>
              <w:t>Monthly</w:t>
            </w:r>
          </w:p>
        </w:tc>
      </w:tr>
      <w:tr w:rsidR="00E710EF" w:rsidRPr="00E710EF" w14:paraId="65452B73" w14:textId="77777777" w:rsidTr="0024151B">
        <w:tc>
          <w:tcPr>
            <w:tcW w:w="2985" w:type="dxa"/>
            <w:tcBorders>
              <w:left w:val="single" w:sz="1" w:space="0" w:color="000000"/>
              <w:bottom w:val="single" w:sz="1" w:space="0" w:color="000000"/>
            </w:tcBorders>
            <w:shd w:val="clear" w:color="auto" w:fill="auto"/>
          </w:tcPr>
          <w:p w14:paraId="2D54B575" w14:textId="77777777" w:rsidR="00E710EF" w:rsidRPr="00E710EF" w:rsidRDefault="00E710EF" w:rsidP="00E710EF">
            <w:pPr>
              <w:suppressAutoHyphens/>
              <w:spacing w:after="0" w:line="360" w:lineRule="auto"/>
              <w:jc w:val="both"/>
              <w:rPr>
                <w:rFonts w:ascii="Times New Roman" w:eastAsia="Calibri" w:hAnsi="Times New Roman" w:cs="Times New Roman"/>
                <w:color w:val="000000"/>
                <w:sz w:val="24"/>
                <w:lang w:eastAsia="ar-SA"/>
              </w:rPr>
            </w:pPr>
            <w:r w:rsidRPr="00E710EF">
              <w:rPr>
                <w:rFonts w:ascii="Times New Roman" w:eastAsia="Calibri" w:hAnsi="Times New Roman" w:cs="Times New Roman"/>
                <w:color w:val="000000"/>
                <w:sz w:val="24"/>
                <w:lang w:eastAsia="ar-SA"/>
              </w:rPr>
              <w:t>Employees and Suppliers</w:t>
            </w:r>
          </w:p>
        </w:tc>
        <w:tc>
          <w:tcPr>
            <w:tcW w:w="2190" w:type="dxa"/>
            <w:tcBorders>
              <w:left w:val="single" w:sz="1" w:space="0" w:color="000000"/>
              <w:bottom w:val="single" w:sz="1" w:space="0" w:color="000000"/>
            </w:tcBorders>
            <w:shd w:val="clear" w:color="auto" w:fill="auto"/>
          </w:tcPr>
          <w:p w14:paraId="25C2114A" w14:textId="77777777" w:rsidR="00E710EF" w:rsidRPr="00E710EF" w:rsidRDefault="00E710EF" w:rsidP="00E710EF">
            <w:pPr>
              <w:suppressLineNumbers/>
              <w:suppressAutoHyphens/>
              <w:snapToGrid w:val="0"/>
              <w:spacing w:after="0" w:line="360" w:lineRule="auto"/>
              <w:jc w:val="both"/>
              <w:rPr>
                <w:rFonts w:ascii="Times New Roman" w:eastAsia="Calibri" w:hAnsi="Times New Roman" w:cs="Times New Roman"/>
                <w:color w:val="000000"/>
                <w:sz w:val="24"/>
                <w:lang w:eastAsia="ar-SA"/>
              </w:rPr>
            </w:pPr>
            <w:r w:rsidRPr="00E710EF">
              <w:rPr>
                <w:rFonts w:ascii="Times New Roman" w:eastAsia="Calibri" w:hAnsi="Times New Roman" w:cs="Times New Roman"/>
                <w:color w:val="000000"/>
                <w:sz w:val="24"/>
                <w:lang w:eastAsia="ar-SA"/>
              </w:rPr>
              <w:t>Keep Informed</w:t>
            </w:r>
          </w:p>
        </w:tc>
        <w:tc>
          <w:tcPr>
            <w:tcW w:w="2295" w:type="dxa"/>
            <w:tcBorders>
              <w:left w:val="single" w:sz="1" w:space="0" w:color="000000"/>
              <w:bottom w:val="single" w:sz="1" w:space="0" w:color="000000"/>
            </w:tcBorders>
            <w:shd w:val="clear" w:color="auto" w:fill="auto"/>
          </w:tcPr>
          <w:p w14:paraId="211DF7CF" w14:textId="4DFB50A5" w:rsidR="00E710EF" w:rsidRPr="00E710EF" w:rsidRDefault="00802FA2" w:rsidP="00E710EF">
            <w:pPr>
              <w:suppressLineNumbers/>
              <w:suppressAutoHyphens/>
              <w:snapToGrid w:val="0"/>
              <w:spacing w:after="0" w:line="360" w:lineRule="auto"/>
              <w:jc w:val="both"/>
              <w:rPr>
                <w:rFonts w:ascii="Times New Roman" w:eastAsia="Calibri" w:hAnsi="Times New Roman" w:cs="Times New Roman"/>
                <w:color w:val="000000"/>
                <w:sz w:val="24"/>
                <w:lang w:eastAsia="ar-SA"/>
              </w:rPr>
            </w:pPr>
            <w:r>
              <w:rPr>
                <w:rFonts w:ascii="Times New Roman" w:eastAsia="Calibri" w:hAnsi="Times New Roman" w:cs="Times New Roman"/>
                <w:color w:val="000000"/>
                <w:sz w:val="24"/>
                <w:lang w:eastAsia="ar-SA"/>
              </w:rPr>
              <w:t>Written notes</w:t>
            </w:r>
          </w:p>
        </w:tc>
        <w:tc>
          <w:tcPr>
            <w:tcW w:w="1892" w:type="dxa"/>
            <w:tcBorders>
              <w:left w:val="single" w:sz="1" w:space="0" w:color="000000"/>
              <w:bottom w:val="single" w:sz="1" w:space="0" w:color="000000"/>
              <w:right w:val="single" w:sz="1" w:space="0" w:color="000000"/>
            </w:tcBorders>
            <w:shd w:val="clear" w:color="auto" w:fill="auto"/>
          </w:tcPr>
          <w:p w14:paraId="15B89552" w14:textId="77777777" w:rsidR="00E710EF" w:rsidRPr="00E710EF" w:rsidRDefault="00E710EF" w:rsidP="00E710EF">
            <w:pPr>
              <w:suppressLineNumbers/>
              <w:suppressAutoHyphens/>
              <w:snapToGrid w:val="0"/>
              <w:spacing w:after="0" w:line="360" w:lineRule="auto"/>
              <w:jc w:val="both"/>
              <w:rPr>
                <w:rFonts w:ascii="Times New Roman" w:eastAsia="Calibri" w:hAnsi="Times New Roman" w:cs="Times New Roman"/>
                <w:color w:val="000000"/>
                <w:sz w:val="24"/>
                <w:lang w:eastAsia="ar-SA"/>
              </w:rPr>
            </w:pPr>
            <w:r w:rsidRPr="00E710EF">
              <w:rPr>
                <w:rFonts w:ascii="Times New Roman" w:eastAsia="Calibri" w:hAnsi="Times New Roman" w:cs="Times New Roman"/>
                <w:color w:val="000000"/>
                <w:sz w:val="24"/>
                <w:lang w:eastAsia="ar-SA"/>
              </w:rPr>
              <w:t>Weekly</w:t>
            </w:r>
          </w:p>
        </w:tc>
      </w:tr>
      <w:tr w:rsidR="00E710EF" w:rsidRPr="00E710EF" w14:paraId="7D18E97D" w14:textId="77777777" w:rsidTr="0024151B">
        <w:tc>
          <w:tcPr>
            <w:tcW w:w="2985" w:type="dxa"/>
            <w:tcBorders>
              <w:left w:val="single" w:sz="1" w:space="0" w:color="000000"/>
              <w:bottom w:val="single" w:sz="1" w:space="0" w:color="000000"/>
            </w:tcBorders>
            <w:shd w:val="clear" w:color="auto" w:fill="auto"/>
          </w:tcPr>
          <w:p w14:paraId="29A0D19E" w14:textId="77777777" w:rsidR="00E710EF" w:rsidRPr="00E710EF" w:rsidRDefault="00E710EF" w:rsidP="00E710EF">
            <w:pPr>
              <w:suppressAutoHyphens/>
              <w:spacing w:after="0" w:line="360" w:lineRule="auto"/>
              <w:jc w:val="both"/>
              <w:rPr>
                <w:rFonts w:ascii="Times New Roman" w:eastAsia="Calibri" w:hAnsi="Times New Roman" w:cs="Times New Roman"/>
                <w:color w:val="000000"/>
                <w:sz w:val="24"/>
                <w:lang w:eastAsia="ar-SA"/>
              </w:rPr>
            </w:pPr>
            <w:r w:rsidRPr="00E710EF">
              <w:rPr>
                <w:rFonts w:ascii="Times New Roman" w:eastAsia="Calibri" w:hAnsi="Times New Roman" w:cs="Times New Roman"/>
                <w:color w:val="000000"/>
                <w:sz w:val="24"/>
                <w:lang w:eastAsia="ar-SA"/>
              </w:rPr>
              <w:t>Security Guard and Cleaners</w:t>
            </w:r>
          </w:p>
        </w:tc>
        <w:tc>
          <w:tcPr>
            <w:tcW w:w="2190" w:type="dxa"/>
            <w:tcBorders>
              <w:left w:val="single" w:sz="1" w:space="0" w:color="000000"/>
              <w:bottom w:val="single" w:sz="1" w:space="0" w:color="000000"/>
            </w:tcBorders>
            <w:shd w:val="clear" w:color="auto" w:fill="auto"/>
          </w:tcPr>
          <w:p w14:paraId="19965106" w14:textId="77777777" w:rsidR="00E710EF" w:rsidRPr="00E710EF" w:rsidRDefault="00E710EF" w:rsidP="00E710EF">
            <w:pPr>
              <w:suppressLineNumbers/>
              <w:suppressAutoHyphens/>
              <w:snapToGrid w:val="0"/>
              <w:spacing w:after="0" w:line="360" w:lineRule="auto"/>
              <w:jc w:val="both"/>
              <w:rPr>
                <w:rFonts w:ascii="Times New Roman" w:eastAsia="Calibri" w:hAnsi="Times New Roman" w:cs="Times New Roman"/>
                <w:color w:val="000000"/>
                <w:sz w:val="24"/>
                <w:lang w:eastAsia="ar-SA"/>
              </w:rPr>
            </w:pPr>
            <w:r w:rsidRPr="00E710EF">
              <w:rPr>
                <w:rFonts w:ascii="Times New Roman" w:eastAsia="Calibri" w:hAnsi="Times New Roman" w:cs="Times New Roman"/>
                <w:color w:val="000000"/>
                <w:sz w:val="24"/>
                <w:lang w:eastAsia="ar-SA"/>
              </w:rPr>
              <w:t>Monitor</w:t>
            </w:r>
          </w:p>
        </w:tc>
        <w:tc>
          <w:tcPr>
            <w:tcW w:w="2295" w:type="dxa"/>
            <w:tcBorders>
              <w:left w:val="single" w:sz="1" w:space="0" w:color="000000"/>
              <w:bottom w:val="single" w:sz="1" w:space="0" w:color="000000"/>
            </w:tcBorders>
            <w:shd w:val="clear" w:color="auto" w:fill="auto"/>
          </w:tcPr>
          <w:p w14:paraId="36AF169E" w14:textId="77777777" w:rsidR="00E710EF" w:rsidRPr="00E710EF" w:rsidRDefault="00E710EF" w:rsidP="00E710EF">
            <w:pPr>
              <w:suppressLineNumbers/>
              <w:suppressAutoHyphens/>
              <w:snapToGrid w:val="0"/>
              <w:spacing w:after="0" w:line="360" w:lineRule="auto"/>
              <w:jc w:val="both"/>
              <w:rPr>
                <w:rFonts w:ascii="Times New Roman" w:eastAsia="Calibri" w:hAnsi="Times New Roman" w:cs="Times New Roman"/>
                <w:color w:val="000000"/>
                <w:sz w:val="24"/>
                <w:lang w:eastAsia="ar-SA"/>
              </w:rPr>
            </w:pPr>
            <w:r w:rsidRPr="00E710EF">
              <w:rPr>
                <w:rFonts w:ascii="Times New Roman" w:eastAsia="Calibri" w:hAnsi="Times New Roman" w:cs="Times New Roman"/>
                <w:color w:val="000000"/>
                <w:sz w:val="24"/>
                <w:lang w:eastAsia="ar-SA"/>
              </w:rPr>
              <w:t>Newsletters</w:t>
            </w:r>
          </w:p>
        </w:tc>
        <w:tc>
          <w:tcPr>
            <w:tcW w:w="1892" w:type="dxa"/>
            <w:tcBorders>
              <w:left w:val="single" w:sz="1" w:space="0" w:color="000000"/>
              <w:bottom w:val="single" w:sz="1" w:space="0" w:color="000000"/>
              <w:right w:val="single" w:sz="1" w:space="0" w:color="000000"/>
            </w:tcBorders>
            <w:shd w:val="clear" w:color="auto" w:fill="auto"/>
          </w:tcPr>
          <w:p w14:paraId="76037127" w14:textId="77777777" w:rsidR="00E710EF" w:rsidRPr="00E710EF" w:rsidRDefault="00E710EF" w:rsidP="00E710EF">
            <w:pPr>
              <w:suppressLineNumbers/>
              <w:suppressAutoHyphens/>
              <w:snapToGrid w:val="0"/>
              <w:spacing w:after="0" w:line="360" w:lineRule="auto"/>
              <w:jc w:val="both"/>
              <w:rPr>
                <w:rFonts w:ascii="Times New Roman" w:eastAsia="Calibri" w:hAnsi="Times New Roman" w:cs="Times New Roman"/>
                <w:color w:val="000000"/>
                <w:sz w:val="24"/>
                <w:lang w:eastAsia="ar-SA"/>
              </w:rPr>
            </w:pPr>
            <w:r w:rsidRPr="00E710EF">
              <w:rPr>
                <w:rFonts w:ascii="Times New Roman" w:eastAsia="Calibri" w:hAnsi="Times New Roman" w:cs="Times New Roman"/>
                <w:color w:val="000000"/>
                <w:sz w:val="24"/>
                <w:lang w:eastAsia="ar-SA"/>
              </w:rPr>
              <w:t>Monthly</w:t>
            </w:r>
          </w:p>
        </w:tc>
      </w:tr>
    </w:tbl>
    <w:p w14:paraId="3FC25839" w14:textId="77777777" w:rsidR="00E710EF" w:rsidRPr="00E710EF" w:rsidRDefault="00E710EF" w:rsidP="00E710EF">
      <w:pPr>
        <w:suppressAutoHyphens/>
        <w:spacing w:after="0" w:line="360" w:lineRule="auto"/>
        <w:jc w:val="both"/>
        <w:rPr>
          <w:rFonts w:ascii="Times New Roman" w:eastAsia="Calibri" w:hAnsi="Times New Roman" w:cs="Times New Roman"/>
          <w:color w:val="000000"/>
          <w:sz w:val="24"/>
          <w:lang w:eastAsia="ar-SA"/>
        </w:rPr>
      </w:pPr>
    </w:p>
    <w:p w14:paraId="19F270C0" w14:textId="77777777" w:rsidR="00E710EF" w:rsidRPr="00E710EF" w:rsidRDefault="00E710EF" w:rsidP="00E710EF">
      <w:pPr>
        <w:pStyle w:val="Heading1"/>
        <w:rPr>
          <w:rFonts w:eastAsia="Times New Roman"/>
          <w:lang w:eastAsia="ar-SA"/>
        </w:rPr>
      </w:pPr>
      <w:bookmarkStart w:id="9" w:name="_Toc49232519"/>
      <w:r w:rsidRPr="00E710EF">
        <w:rPr>
          <w:rFonts w:eastAsia="Times New Roman"/>
          <w:lang w:eastAsia="ar-SA"/>
        </w:rPr>
        <w:t>Smart Objectives</w:t>
      </w:r>
      <w:bookmarkEnd w:id="9"/>
    </w:p>
    <w:p w14:paraId="1EBFC592" w14:textId="264578FC" w:rsidR="00E710EF" w:rsidRPr="00B95BC3" w:rsidRDefault="00E710EF" w:rsidP="00E710EF">
      <w:pPr>
        <w:suppressAutoHyphens/>
        <w:spacing w:after="0" w:line="360" w:lineRule="auto"/>
        <w:jc w:val="both"/>
        <w:rPr>
          <w:rFonts w:eastAsia="Calibri" w:cstheme="minorHAnsi"/>
          <w:color w:val="000000"/>
          <w:sz w:val="24"/>
          <w:szCs w:val="24"/>
          <w:lang w:eastAsia="ar-SA"/>
        </w:rPr>
      </w:pPr>
      <w:r w:rsidRPr="00E710EF">
        <w:rPr>
          <w:rFonts w:ascii="Times New Roman" w:eastAsia="Calibri" w:hAnsi="Times New Roman" w:cs="Times New Roman"/>
          <w:color w:val="000000"/>
          <w:sz w:val="24"/>
          <w:lang w:eastAsia="ar-SA"/>
        </w:rPr>
        <w:tab/>
      </w:r>
      <w:r w:rsidRPr="00B95BC3">
        <w:rPr>
          <w:rFonts w:eastAsia="Calibri" w:cstheme="minorHAnsi"/>
          <w:color w:val="000000"/>
          <w:sz w:val="24"/>
          <w:lang w:eastAsia="ar-SA"/>
        </w:rPr>
        <w:t>The main objective of undertaking this project is to construct a new workspace building for the employees</w:t>
      </w:r>
      <w:r w:rsidRPr="00B95BC3">
        <w:rPr>
          <w:rFonts w:eastAsia="Calibri" w:cstheme="minorHAnsi"/>
          <w:color w:val="000000"/>
          <w:sz w:val="24"/>
          <w:szCs w:val="24"/>
          <w:shd w:val="clear" w:color="auto" w:fill="FFFFFF"/>
          <w:lang w:eastAsia="ar-SA"/>
        </w:rPr>
        <w:t xml:space="preserve"> (Martens and Carvalho, 2017)</w:t>
      </w:r>
      <w:r w:rsidRPr="00B95BC3">
        <w:rPr>
          <w:rFonts w:eastAsia="Calibri" w:cstheme="minorHAnsi"/>
          <w:color w:val="000000"/>
          <w:sz w:val="24"/>
          <w:lang w:eastAsia="ar-SA"/>
        </w:rPr>
        <w:t xml:space="preserve">. This is being done in order to increase the productivity as well as performance levels of the employees so that they become </w:t>
      </w:r>
      <w:r w:rsidRPr="00B95BC3">
        <w:rPr>
          <w:rFonts w:eastAsia="Calibri" w:cstheme="minorHAnsi"/>
          <w:color w:val="000000"/>
          <w:sz w:val="24"/>
          <w:szCs w:val="24"/>
          <w:lang w:eastAsia="ar-SA"/>
        </w:rPr>
        <w:lastRenderedPageBreak/>
        <w:t>more competitive. To complete the project within 6 months in associated cost of £50,000 in order to expand business operations.</w:t>
      </w:r>
    </w:p>
    <w:p w14:paraId="1A91F9EF" w14:textId="77777777" w:rsidR="00E710EF" w:rsidRPr="00B95BC3" w:rsidRDefault="00E710EF" w:rsidP="00E710EF">
      <w:pPr>
        <w:pStyle w:val="Heading1"/>
        <w:tabs>
          <w:tab w:val="num" w:pos="0"/>
        </w:tabs>
        <w:suppressAutoHyphens/>
        <w:spacing w:before="113" w:line="360" w:lineRule="auto"/>
        <w:ind w:left="432" w:hanging="432"/>
        <w:jc w:val="both"/>
        <w:rPr>
          <w:rFonts w:asciiTheme="minorHAnsi" w:eastAsia="Calibri" w:hAnsiTheme="minorHAnsi" w:cstheme="minorHAnsi"/>
          <w:color w:val="000000"/>
          <w:sz w:val="24"/>
          <w:szCs w:val="24"/>
          <w:lang w:eastAsia="ar-SA"/>
        </w:rPr>
      </w:pPr>
      <w:r w:rsidRPr="00B95BC3">
        <w:rPr>
          <w:rFonts w:asciiTheme="minorHAnsi" w:eastAsia="Calibri" w:hAnsiTheme="minorHAnsi" w:cstheme="minorHAnsi"/>
          <w:color w:val="000000"/>
          <w:sz w:val="24"/>
          <w:szCs w:val="24"/>
          <w:lang w:eastAsia="ar-SA"/>
        </w:rPr>
        <w:tab/>
      </w:r>
      <w:bookmarkStart w:id="10" w:name="_Toc49232520"/>
      <w:r w:rsidRPr="00B95BC3">
        <w:rPr>
          <w:rFonts w:asciiTheme="minorHAnsi" w:eastAsia="Calibri" w:hAnsiTheme="minorHAnsi" w:cstheme="minorHAnsi"/>
          <w:color w:val="000000"/>
          <w:sz w:val="24"/>
          <w:szCs w:val="24"/>
          <w:lang w:eastAsia="ar-SA"/>
        </w:rPr>
        <w:t>The project will help the company in managing their employees in an effective way and ensuring that there is an increase in their overall levels of productivity. Also, the goal is to make sure that the employees work productively and are able to build strong working relationships.</w:t>
      </w:r>
      <w:bookmarkEnd w:id="10"/>
      <w:r w:rsidRPr="00B95BC3">
        <w:rPr>
          <w:rFonts w:asciiTheme="minorHAnsi" w:eastAsia="Calibri" w:hAnsiTheme="minorHAnsi" w:cstheme="minorHAnsi"/>
          <w:color w:val="000000"/>
          <w:sz w:val="24"/>
          <w:szCs w:val="24"/>
          <w:lang w:eastAsia="ar-SA"/>
        </w:rPr>
        <w:t xml:space="preserve"> </w:t>
      </w:r>
    </w:p>
    <w:p w14:paraId="172697A2" w14:textId="77777777" w:rsidR="00E710EF" w:rsidRPr="00B95BC3" w:rsidRDefault="00E710EF" w:rsidP="00E710EF">
      <w:pPr>
        <w:pStyle w:val="Heading1"/>
        <w:tabs>
          <w:tab w:val="num" w:pos="0"/>
        </w:tabs>
        <w:suppressAutoHyphens/>
        <w:spacing w:before="113" w:line="360" w:lineRule="auto"/>
        <w:ind w:left="432" w:hanging="432"/>
        <w:jc w:val="both"/>
        <w:rPr>
          <w:rFonts w:asciiTheme="minorHAnsi" w:eastAsia="Calibri" w:hAnsiTheme="minorHAnsi" w:cstheme="minorHAnsi"/>
          <w:color w:val="000000"/>
          <w:sz w:val="24"/>
          <w:szCs w:val="24"/>
          <w:lang w:eastAsia="ar-SA"/>
        </w:rPr>
      </w:pPr>
    </w:p>
    <w:p w14:paraId="3624E564" w14:textId="6D2DF540" w:rsidR="00E710EF" w:rsidRPr="00875B64" w:rsidRDefault="00E710EF" w:rsidP="00E710EF">
      <w:pPr>
        <w:pStyle w:val="Heading1"/>
        <w:rPr>
          <w:rFonts w:cstheme="majorHAnsi"/>
        </w:rPr>
      </w:pPr>
      <w:bookmarkStart w:id="11" w:name="_Toc49232521"/>
      <w:r w:rsidRPr="00875B64">
        <w:rPr>
          <w:rFonts w:cstheme="majorHAnsi"/>
        </w:rPr>
        <w:t>Work Breakdown Structure</w:t>
      </w:r>
      <w:bookmarkEnd w:id="11"/>
    </w:p>
    <w:p w14:paraId="4080F4E3" w14:textId="77777777" w:rsidR="00E710EF" w:rsidRPr="00B95BC3" w:rsidRDefault="00E710EF" w:rsidP="00E710EF">
      <w:pPr>
        <w:pStyle w:val="Title"/>
        <w:rPr>
          <w:rFonts w:asciiTheme="minorHAnsi" w:eastAsia="Times New Roman" w:hAnsiTheme="minorHAnsi" w:cstheme="minorHAnsi"/>
          <w:sz w:val="24"/>
          <w:szCs w:val="24"/>
          <w:lang w:eastAsia="ar-SA"/>
        </w:rPr>
      </w:pPr>
      <w:bookmarkStart w:id="12" w:name="__RefHeading__98669_899021992"/>
      <w:bookmarkEnd w:id="12"/>
      <w:r w:rsidRPr="00B95BC3">
        <w:rPr>
          <w:rFonts w:asciiTheme="minorHAnsi" w:eastAsia="Times New Roman" w:hAnsiTheme="minorHAnsi" w:cstheme="minorHAnsi"/>
          <w:sz w:val="24"/>
          <w:szCs w:val="24"/>
          <w:lang w:eastAsia="ar-SA"/>
        </w:rPr>
        <w:t>WBS</w:t>
      </w:r>
    </w:p>
    <w:p w14:paraId="2E3F84DA" w14:textId="67E12F3A" w:rsidR="00E710EF" w:rsidRPr="00B95BC3" w:rsidRDefault="00E710EF" w:rsidP="00E710EF">
      <w:pPr>
        <w:suppressAutoHyphens/>
        <w:spacing w:after="0" w:line="360" w:lineRule="auto"/>
        <w:jc w:val="both"/>
        <w:rPr>
          <w:rFonts w:eastAsia="Calibri" w:cstheme="minorHAnsi"/>
          <w:color w:val="000000"/>
          <w:sz w:val="24"/>
          <w:szCs w:val="24"/>
          <w:lang w:eastAsia="ar-SA"/>
        </w:rPr>
      </w:pPr>
      <w:r w:rsidRPr="00B95BC3">
        <w:rPr>
          <w:rFonts w:eastAsia="Calibri" w:cstheme="minorHAnsi"/>
          <w:color w:val="000000"/>
          <w:sz w:val="24"/>
          <w:szCs w:val="24"/>
          <w:lang w:eastAsia="ar-SA"/>
        </w:rPr>
        <w:tab/>
        <w:t>A Work Breakdown Structure can be defined as a structure where</w:t>
      </w:r>
      <w:r w:rsidR="00A93481" w:rsidRPr="00B95BC3">
        <w:rPr>
          <w:rFonts w:eastAsia="Calibri" w:cstheme="minorHAnsi"/>
          <w:color w:val="000000"/>
          <w:sz w:val="24"/>
          <w:szCs w:val="24"/>
          <w:lang w:eastAsia="ar-SA"/>
        </w:rPr>
        <w:t xml:space="preserve"> </w:t>
      </w:r>
      <w:r w:rsidRPr="00B95BC3">
        <w:rPr>
          <w:rFonts w:eastAsia="Calibri" w:cstheme="minorHAnsi"/>
          <w:color w:val="000000"/>
          <w:sz w:val="24"/>
          <w:szCs w:val="24"/>
          <w:lang w:eastAsia="ar-SA"/>
        </w:rPr>
        <w:t>in a complex project is broken down into easy and manageable tasks. It is usually used for projects, programs etc. in order to deliver the project in an effective manner</w:t>
      </w:r>
      <w:r w:rsidRPr="00B95BC3">
        <w:rPr>
          <w:rFonts w:eastAsia="Calibri" w:cstheme="minorHAnsi"/>
          <w:color w:val="000000"/>
          <w:sz w:val="24"/>
          <w:szCs w:val="24"/>
          <w:shd w:val="clear" w:color="auto" w:fill="FFFFFF"/>
          <w:lang w:eastAsia="ar-SA"/>
        </w:rPr>
        <w:t xml:space="preserve"> (McKevitt, Carbery and Lyons, 2017)</w:t>
      </w:r>
      <w:r w:rsidRPr="00B95BC3">
        <w:rPr>
          <w:rFonts w:eastAsia="Calibri" w:cstheme="minorHAnsi"/>
          <w:color w:val="000000"/>
          <w:sz w:val="24"/>
          <w:szCs w:val="24"/>
          <w:lang w:eastAsia="ar-SA"/>
        </w:rPr>
        <w:t>. The primary purpose of a work breakdown structure is to reduce different complicated activities. A project manager can easily allocate different tasks to the team members with the help of the same. The work breakdown structure mainly ensures that all members of the project are on the same page and focus on completing the tasks effectively. Not only this, it helps in organising the work of all the team members into different sections that are manageable. There are many benefits of developing a work breakdown structure. For example, it allows the project manager to develop a schedule for the project in an effective manner.</w:t>
      </w:r>
    </w:p>
    <w:p w14:paraId="55D8779C" w14:textId="554AE016" w:rsidR="00E710EF" w:rsidRPr="00B95BC3" w:rsidRDefault="00E710EF" w:rsidP="00E710EF">
      <w:pPr>
        <w:suppressAutoHyphens/>
        <w:spacing w:after="0" w:line="360" w:lineRule="auto"/>
        <w:jc w:val="both"/>
        <w:rPr>
          <w:rFonts w:eastAsia="Calibri" w:cstheme="minorHAnsi"/>
          <w:color w:val="000000"/>
          <w:sz w:val="24"/>
          <w:szCs w:val="24"/>
          <w:lang w:eastAsia="ar-SA"/>
        </w:rPr>
      </w:pPr>
      <w:r w:rsidRPr="00B95BC3">
        <w:rPr>
          <w:rFonts w:eastAsia="Calibri" w:cstheme="minorHAnsi"/>
          <w:color w:val="000000"/>
          <w:sz w:val="24"/>
          <w:szCs w:val="24"/>
          <w:lang w:eastAsia="ar-SA"/>
        </w:rPr>
        <w:tab/>
        <w:t xml:space="preserve">Not only this, it can also be used to identify any potential risks that can be associated with the project. In context to the project chosen for this report, the construction of the building will involve different activities. Heavy tasks will be broken down into easy and understandable tasks. The tasks will be divided into three categories, so that it is easy for the project members to understand the same and work on them effectively </w:t>
      </w:r>
      <w:r w:rsidRPr="00B95BC3">
        <w:rPr>
          <w:rFonts w:eastAsia="Calibri" w:cstheme="minorHAnsi"/>
          <w:color w:val="000000"/>
          <w:sz w:val="24"/>
          <w:szCs w:val="24"/>
          <w:shd w:val="clear" w:color="auto" w:fill="FFFFFF"/>
          <w:lang w:eastAsia="ar-SA"/>
        </w:rPr>
        <w:t>(Niknazar and Bourgault, 2017)</w:t>
      </w:r>
      <w:r w:rsidRPr="00B95BC3">
        <w:rPr>
          <w:rFonts w:eastAsia="Calibri" w:cstheme="minorHAnsi"/>
          <w:color w:val="000000"/>
          <w:sz w:val="24"/>
          <w:szCs w:val="24"/>
          <w:lang w:eastAsia="ar-SA"/>
        </w:rPr>
        <w:t xml:space="preserve">. Also, the project manager will be able to monitor the different activities in an efficient manner and ensure that the desired outcome is achieved. </w:t>
      </w:r>
      <w:r w:rsidR="00A76456" w:rsidRPr="00B95BC3">
        <w:rPr>
          <w:rFonts w:eastAsia="Calibri" w:cstheme="minorHAnsi"/>
          <w:color w:val="000000"/>
          <w:sz w:val="24"/>
          <w:szCs w:val="24"/>
          <w:lang w:eastAsia="ar-SA"/>
        </w:rPr>
        <w:t>Finally</w:t>
      </w:r>
      <w:r w:rsidRPr="00B95BC3">
        <w:rPr>
          <w:rFonts w:eastAsia="Calibri" w:cstheme="minorHAnsi"/>
          <w:color w:val="000000"/>
          <w:sz w:val="24"/>
          <w:szCs w:val="24"/>
          <w:lang w:eastAsia="ar-SA"/>
        </w:rPr>
        <w:t xml:space="preserve">, an effective work breakdown structure can help in completing the project in an effective and efficient way. The three stages in which the building will be constructed </w:t>
      </w:r>
      <w:r w:rsidR="008C2EB2" w:rsidRPr="00B95BC3">
        <w:rPr>
          <w:rFonts w:eastAsia="Calibri" w:cstheme="minorHAnsi"/>
          <w:color w:val="000000"/>
          <w:sz w:val="24"/>
          <w:szCs w:val="24"/>
          <w:lang w:eastAsia="ar-SA"/>
        </w:rPr>
        <w:t>:</w:t>
      </w:r>
      <w:r w:rsidRPr="00B95BC3">
        <w:rPr>
          <w:rFonts w:eastAsia="Calibri" w:cstheme="minorHAnsi"/>
          <w:color w:val="000000"/>
          <w:sz w:val="24"/>
          <w:szCs w:val="24"/>
          <w:lang w:eastAsia="ar-SA"/>
        </w:rPr>
        <w:t xml:space="preserve"> Initiation, Planning and Execution and Control.</w:t>
      </w:r>
    </w:p>
    <w:p w14:paraId="6C718265" w14:textId="77777777" w:rsidR="00E710EF" w:rsidRPr="00B95BC3" w:rsidRDefault="00E710EF" w:rsidP="00E710EF">
      <w:pPr>
        <w:suppressAutoHyphens/>
        <w:spacing w:after="0" w:line="360" w:lineRule="auto"/>
        <w:jc w:val="both"/>
        <w:rPr>
          <w:rFonts w:eastAsia="Calibri" w:cstheme="minorHAnsi"/>
          <w:color w:val="000000"/>
          <w:sz w:val="24"/>
          <w:szCs w:val="24"/>
          <w:lang w:eastAsia="ar-SA"/>
        </w:rPr>
      </w:pPr>
    </w:p>
    <w:p w14:paraId="59A45E04" w14:textId="77777777" w:rsidR="00E710EF" w:rsidRPr="00B95BC3" w:rsidRDefault="00E710EF" w:rsidP="00E710EF">
      <w:pPr>
        <w:suppressAutoHyphens/>
        <w:spacing w:after="0" w:line="360" w:lineRule="auto"/>
        <w:jc w:val="both"/>
        <w:rPr>
          <w:rFonts w:eastAsia="Calibri" w:cstheme="minorHAnsi"/>
          <w:color w:val="000000"/>
          <w:sz w:val="24"/>
          <w:szCs w:val="24"/>
          <w:lang w:eastAsia="ar-SA"/>
        </w:rPr>
      </w:pPr>
    </w:p>
    <w:p w14:paraId="11B7AD14" w14:textId="77777777" w:rsidR="00E710EF" w:rsidRPr="00E710EF" w:rsidRDefault="00E710EF" w:rsidP="00E710EF">
      <w:pPr>
        <w:suppressAutoHyphens/>
        <w:spacing w:after="0" w:line="360" w:lineRule="auto"/>
        <w:jc w:val="both"/>
        <w:rPr>
          <w:rFonts w:ascii="Times New Roman" w:eastAsia="Calibri" w:hAnsi="Times New Roman" w:cs="Times New Roman"/>
          <w:color w:val="000000"/>
          <w:sz w:val="24"/>
          <w:lang w:eastAsia="ar-SA"/>
        </w:rPr>
      </w:pPr>
    </w:p>
    <w:p w14:paraId="4E7781C6" w14:textId="77777777" w:rsidR="00E710EF" w:rsidRPr="00E710EF" w:rsidRDefault="00E710EF" w:rsidP="00E710EF">
      <w:pPr>
        <w:suppressAutoHyphens/>
        <w:spacing w:after="0" w:line="360" w:lineRule="auto"/>
        <w:jc w:val="both"/>
        <w:rPr>
          <w:rFonts w:ascii="Times New Roman" w:eastAsia="Calibri" w:hAnsi="Times New Roman" w:cs="Times New Roman"/>
          <w:color w:val="000000"/>
          <w:sz w:val="24"/>
          <w:lang w:eastAsia="ar-SA"/>
        </w:rPr>
      </w:pPr>
    </w:p>
    <w:p w14:paraId="59BA7AE5" w14:textId="77777777" w:rsidR="00E710EF" w:rsidRPr="00E710EF" w:rsidRDefault="00E710EF" w:rsidP="00E710EF">
      <w:pPr>
        <w:suppressAutoHyphens/>
        <w:spacing w:after="0" w:line="360" w:lineRule="auto"/>
        <w:jc w:val="both"/>
        <w:rPr>
          <w:rFonts w:ascii="Times New Roman" w:eastAsia="Calibri" w:hAnsi="Times New Roman" w:cs="Times New Roman"/>
          <w:color w:val="000000"/>
          <w:sz w:val="24"/>
          <w:lang w:eastAsia="ar-SA"/>
        </w:rPr>
      </w:pPr>
    </w:p>
    <w:p w14:paraId="62098798" w14:textId="77777777" w:rsidR="00E710EF" w:rsidRPr="00E710EF" w:rsidRDefault="00E710EF" w:rsidP="00E710EF">
      <w:pPr>
        <w:suppressAutoHyphens/>
        <w:spacing w:after="0" w:line="360" w:lineRule="auto"/>
        <w:jc w:val="both"/>
        <w:rPr>
          <w:rFonts w:ascii="Times New Roman" w:eastAsia="Calibri" w:hAnsi="Times New Roman" w:cs="Times New Roman"/>
          <w:color w:val="000000"/>
          <w:sz w:val="24"/>
          <w:lang w:eastAsia="ar-SA"/>
        </w:rPr>
      </w:pPr>
    </w:p>
    <w:p w14:paraId="22A3BB58" w14:textId="77777777" w:rsidR="00E710EF" w:rsidRPr="00E710EF" w:rsidRDefault="00E710EF" w:rsidP="00E710EF">
      <w:pPr>
        <w:keepNext/>
        <w:keepLines/>
        <w:numPr>
          <w:ilvl w:val="1"/>
          <w:numId w:val="0"/>
        </w:numPr>
        <w:tabs>
          <w:tab w:val="num" w:pos="0"/>
        </w:tabs>
        <w:suppressAutoHyphens/>
        <w:spacing w:before="113" w:after="0" w:line="360" w:lineRule="auto"/>
        <w:ind w:left="576" w:hanging="576"/>
        <w:jc w:val="both"/>
        <w:outlineLvl w:val="1"/>
        <w:rPr>
          <w:rFonts w:ascii="Times New Roman" w:eastAsia="Times New Roman" w:hAnsi="Times New Roman" w:cs="Times New Roman"/>
          <w:bCs/>
          <w:color w:val="000000"/>
          <w:sz w:val="24"/>
          <w:szCs w:val="26"/>
          <w:u w:val="single"/>
          <w:lang w:eastAsia="ar-SA"/>
        </w:rPr>
      </w:pPr>
    </w:p>
    <w:p w14:paraId="7E56F2BC" w14:textId="206BB329" w:rsidR="00E710EF" w:rsidRPr="00E710EF" w:rsidRDefault="00E710EF" w:rsidP="00E710EF">
      <w:pPr>
        <w:keepNext/>
        <w:keepLines/>
        <w:numPr>
          <w:ilvl w:val="1"/>
          <w:numId w:val="0"/>
        </w:numPr>
        <w:tabs>
          <w:tab w:val="num" w:pos="0"/>
        </w:tabs>
        <w:suppressAutoHyphens/>
        <w:spacing w:before="113" w:after="0" w:line="360" w:lineRule="auto"/>
        <w:ind w:left="576" w:hanging="576"/>
        <w:jc w:val="both"/>
        <w:outlineLvl w:val="1"/>
        <w:rPr>
          <w:rFonts w:ascii="Times New Roman" w:eastAsia="Times New Roman" w:hAnsi="Times New Roman" w:cs="Times New Roman"/>
          <w:bCs/>
          <w:color w:val="000000"/>
          <w:sz w:val="24"/>
          <w:szCs w:val="26"/>
          <w:u w:val="single"/>
          <w:lang w:eastAsia="ar-SA"/>
        </w:rPr>
      </w:pPr>
      <w:bookmarkStart w:id="13" w:name="_Toc49232522"/>
      <w:r w:rsidRPr="00E710EF">
        <w:rPr>
          <w:rFonts w:ascii="Times New Roman" w:eastAsia="Times New Roman" w:hAnsi="Times New Roman" w:cs="Times New Roman"/>
          <w:bCs/>
          <w:noProof/>
          <w:color w:val="000000"/>
          <w:sz w:val="24"/>
          <w:szCs w:val="26"/>
          <w:u w:val="single"/>
          <w:lang w:eastAsia="ar-SA"/>
        </w:rPr>
        <mc:AlternateContent>
          <mc:Choice Requires="wps">
            <w:drawing>
              <wp:anchor distT="0" distB="0" distL="114300" distR="114300" simplePos="0" relativeHeight="251659264" behindDoc="0" locked="0" layoutInCell="1" allowOverlap="1" wp14:anchorId="60504B68" wp14:editId="1C73C57B">
                <wp:simplePos x="0" y="0"/>
                <wp:positionH relativeFrom="column">
                  <wp:posOffset>1690370</wp:posOffset>
                </wp:positionH>
                <wp:positionV relativeFrom="paragraph">
                  <wp:posOffset>-48895</wp:posOffset>
                </wp:positionV>
                <wp:extent cx="2333625" cy="438150"/>
                <wp:effectExtent l="13970" t="11430" r="5080" b="7620"/>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3625" cy="438150"/>
                        </a:xfrm>
                        <a:prstGeom prst="rect">
                          <a:avLst/>
                        </a:prstGeom>
                        <a:solidFill>
                          <a:srgbClr val="CFE7F5"/>
                        </a:solidFill>
                        <a:ln w="9525">
                          <a:solidFill>
                            <a:srgbClr val="80808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827DDAD" w14:textId="77777777" w:rsidR="00E710EF" w:rsidRDefault="00E710EF" w:rsidP="00E710EF">
                            <w:pPr>
                              <w:jc w:val="center"/>
                            </w:pPr>
                            <w:r>
                              <w:t>Construction of Building</w:t>
                            </w:r>
                          </w:p>
                        </w:txbxContent>
                      </wps:txbx>
                      <wps:bodyPr rot="0" vert="horz" wrap="square" lIns="0" tIns="0" rIns="0" bIns="0" anchor="ctr" anchorCtr="1">
                        <a:noAutofit/>
                      </wps:bodyPr>
                    </wps:wsp>
                  </a:graphicData>
                </a:graphic>
                <wp14:sizeRelH relativeFrom="page">
                  <wp14:pctWidth>0</wp14:pctWidth>
                </wp14:sizeRelH>
                <wp14:sizeRelV relativeFrom="page">
                  <wp14:pctHeight>0</wp14:pctHeight>
                </wp14:sizeRelV>
              </wp:anchor>
            </w:drawing>
          </mc:Choice>
          <mc:Fallback>
            <w:pict>
              <v:rect w14:anchorId="60504B68" id="Rectangle 27" o:spid="_x0000_s1027" style="position:absolute;left:0;text-align:left;margin-left:133.1pt;margin-top:-3.85pt;width:183.75pt;height:3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" fillcolor="#cfe7f5" strokecolor="gray">
                <v:stroke joinstyle="round"/>
                <v:textbox inset="0,0,0,0">
                  <w:txbxContent>
                    <w:p w14:paraId="4827DDAD" w14:textId="77777777" w:rsidR="00E710EF" w:rsidRDefault="00E710EF" w:rsidP="00E710EF">
                      <w:pPr>
                        <w:jc w:val="center"/>
                      </w:pPr>
                      <w:r>
                        <w:t>Construction of Building</w:t>
                      </w:r>
                    </w:p>
                  </w:txbxContent>
                </v:textbox>
              </v:rect>
            </w:pict>
          </mc:Fallback>
        </mc:AlternateContent>
      </w:r>
      <w:bookmarkEnd w:id="13"/>
    </w:p>
    <w:bookmarkStart w:id="14" w:name="_Toc49232523"/>
    <w:p w14:paraId="68AB1958" w14:textId="4ACD65ED" w:rsidR="00E710EF" w:rsidRPr="00E710EF" w:rsidRDefault="00E710EF" w:rsidP="00E710EF">
      <w:pPr>
        <w:keepNext/>
        <w:keepLines/>
        <w:numPr>
          <w:ilvl w:val="1"/>
          <w:numId w:val="0"/>
        </w:numPr>
        <w:tabs>
          <w:tab w:val="num" w:pos="0"/>
        </w:tabs>
        <w:suppressAutoHyphens/>
        <w:spacing w:before="113" w:after="0" w:line="360" w:lineRule="auto"/>
        <w:ind w:left="576" w:hanging="576"/>
        <w:jc w:val="both"/>
        <w:outlineLvl w:val="1"/>
        <w:rPr>
          <w:rFonts w:ascii="Times New Roman" w:eastAsia="Times New Roman" w:hAnsi="Times New Roman" w:cs="Times New Roman"/>
          <w:bCs/>
          <w:color w:val="000000"/>
          <w:sz w:val="24"/>
          <w:szCs w:val="26"/>
          <w:u w:val="single"/>
          <w:lang w:eastAsia="ar-SA"/>
        </w:rPr>
      </w:pPr>
      <w:r w:rsidRPr="00E710EF">
        <w:rPr>
          <w:rFonts w:ascii="Times New Roman" w:eastAsia="Times New Roman" w:hAnsi="Times New Roman" w:cs="Times New Roman"/>
          <w:bCs/>
          <w:noProof/>
          <w:color w:val="000000"/>
          <w:sz w:val="24"/>
          <w:szCs w:val="26"/>
          <w:u w:val="single"/>
          <w:lang w:eastAsia="ar-SA"/>
        </w:rPr>
        <mc:AlternateContent>
          <mc:Choice Requires="wps">
            <w:drawing>
              <wp:anchor distT="0" distB="0" distL="114300" distR="114300" simplePos="0" relativeHeight="251663360" behindDoc="0" locked="0" layoutInCell="1" allowOverlap="1" wp14:anchorId="0369AC27" wp14:editId="19BEE113">
                <wp:simplePos x="0" y="0"/>
                <wp:positionH relativeFrom="column">
                  <wp:posOffset>2785745</wp:posOffset>
                </wp:positionH>
                <wp:positionV relativeFrom="paragraph">
                  <wp:posOffset>151765</wp:posOffset>
                </wp:positionV>
                <wp:extent cx="0" cy="476250"/>
                <wp:effectExtent l="13970" t="13335" r="5080" b="5715"/>
                <wp:wrapNone/>
                <wp:docPr id="2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76250"/>
                        </a:xfrm>
                        <a:prstGeom prst="line">
                          <a:avLst/>
                        </a:prstGeom>
                        <a:noFill/>
                        <a:ln w="9525">
                          <a:solidFill>
                            <a:srgbClr val="80808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C2CF148" id="Straight Connector 26"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9.35pt,11.95pt" to="219.35pt,4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" strokecolor="gray"/>
            </w:pict>
          </mc:Fallback>
        </mc:AlternateContent>
      </w:r>
      <w:r w:rsidRPr="00E710EF">
        <w:rPr>
          <w:rFonts w:ascii="Times New Roman" w:eastAsia="Times New Roman" w:hAnsi="Times New Roman" w:cs="Times New Roman"/>
          <w:bCs/>
          <w:noProof/>
          <w:color w:val="000000"/>
          <w:sz w:val="24"/>
          <w:szCs w:val="26"/>
          <w:u w:val="single"/>
          <w:lang w:eastAsia="ar-SA"/>
        </w:rPr>
        <mc:AlternateContent>
          <mc:Choice Requires="wps">
            <w:drawing>
              <wp:anchor distT="0" distB="0" distL="114300" distR="114300" simplePos="0" relativeHeight="251664384" behindDoc="0" locked="0" layoutInCell="1" allowOverlap="1" wp14:anchorId="07FDFFB4" wp14:editId="3D07D135">
                <wp:simplePos x="0" y="0"/>
                <wp:positionH relativeFrom="column">
                  <wp:posOffset>861695</wp:posOffset>
                </wp:positionH>
                <wp:positionV relativeFrom="paragraph">
                  <wp:posOffset>151765</wp:posOffset>
                </wp:positionV>
                <wp:extent cx="1924050" cy="426720"/>
                <wp:effectExtent l="13970" t="13335" r="5080" b="7620"/>
                <wp:wrapNone/>
                <wp:docPr id="25"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24050" cy="426720"/>
                        </a:xfrm>
                        <a:prstGeom prst="line">
                          <a:avLst/>
                        </a:prstGeom>
                        <a:noFill/>
                        <a:ln w="9525">
                          <a:solidFill>
                            <a:srgbClr val="80808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31DA949" id="Straight Connector 25" o:spid="_x0000_s1026" style="position:absolute;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85pt,11.95pt" to="219.35pt,4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" strokecolor="gray"/>
            </w:pict>
          </mc:Fallback>
        </mc:AlternateContent>
      </w:r>
      <w:r w:rsidRPr="00E710EF">
        <w:rPr>
          <w:rFonts w:ascii="Times New Roman" w:eastAsia="Times New Roman" w:hAnsi="Times New Roman" w:cs="Times New Roman"/>
          <w:bCs/>
          <w:noProof/>
          <w:color w:val="000000"/>
          <w:sz w:val="24"/>
          <w:szCs w:val="26"/>
          <w:u w:val="single"/>
          <w:lang w:eastAsia="ar-SA"/>
        </w:rPr>
        <mc:AlternateContent>
          <mc:Choice Requires="wps">
            <w:drawing>
              <wp:anchor distT="0" distB="0" distL="114300" distR="114300" simplePos="0" relativeHeight="251665408" behindDoc="0" locked="0" layoutInCell="1" allowOverlap="1" wp14:anchorId="36476453" wp14:editId="772D2ED9">
                <wp:simplePos x="0" y="0"/>
                <wp:positionH relativeFrom="column">
                  <wp:posOffset>2785745</wp:posOffset>
                </wp:positionH>
                <wp:positionV relativeFrom="paragraph">
                  <wp:posOffset>151765</wp:posOffset>
                </wp:positionV>
                <wp:extent cx="1905000" cy="371475"/>
                <wp:effectExtent l="13970" t="13335" r="5080" b="5715"/>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000" cy="371475"/>
                        </a:xfrm>
                        <a:prstGeom prst="line">
                          <a:avLst/>
                        </a:prstGeom>
                        <a:noFill/>
                        <a:ln w="9525">
                          <a:solidFill>
                            <a:srgbClr val="80808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88DDCB1" id="Straight Connector 24"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9.35pt,11.95pt" to="369.35pt,4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" strokecolor="gray"/>
            </w:pict>
          </mc:Fallback>
        </mc:AlternateContent>
      </w:r>
      <w:bookmarkEnd w:id="14"/>
    </w:p>
    <w:p w14:paraId="06F83956" w14:textId="6221057E" w:rsidR="00E710EF" w:rsidRPr="00E710EF" w:rsidRDefault="00E710EF" w:rsidP="00E710EF">
      <w:pPr>
        <w:keepNext/>
        <w:keepLines/>
        <w:numPr>
          <w:ilvl w:val="1"/>
          <w:numId w:val="0"/>
        </w:numPr>
        <w:tabs>
          <w:tab w:val="num" w:pos="0"/>
        </w:tabs>
        <w:suppressAutoHyphens/>
        <w:spacing w:before="113" w:after="0" w:line="360" w:lineRule="auto"/>
        <w:ind w:left="576" w:hanging="576"/>
        <w:jc w:val="both"/>
        <w:outlineLvl w:val="1"/>
        <w:rPr>
          <w:rFonts w:ascii="Times New Roman" w:eastAsia="Times New Roman" w:hAnsi="Times New Roman" w:cs="Times New Roman"/>
          <w:bCs/>
          <w:color w:val="000000"/>
          <w:sz w:val="24"/>
          <w:szCs w:val="26"/>
          <w:u w:val="single"/>
          <w:lang w:eastAsia="ar-SA"/>
        </w:rPr>
      </w:pPr>
      <w:bookmarkStart w:id="15" w:name="_Toc49232524"/>
      <w:r w:rsidRPr="00E710EF">
        <w:rPr>
          <w:rFonts w:ascii="Times New Roman" w:eastAsia="Times New Roman" w:hAnsi="Times New Roman" w:cs="Times New Roman"/>
          <w:bCs/>
          <w:noProof/>
          <w:color w:val="000000"/>
          <w:sz w:val="24"/>
          <w:szCs w:val="26"/>
          <w:u w:val="single"/>
          <w:lang w:eastAsia="ar-SA"/>
        </w:rPr>
        <mc:AlternateContent>
          <mc:Choice Requires="wps">
            <w:drawing>
              <wp:anchor distT="0" distB="0" distL="114300" distR="114300" simplePos="0" relativeHeight="251662336" behindDoc="0" locked="0" layoutInCell="1" allowOverlap="1" wp14:anchorId="6BE08603" wp14:editId="03655957">
                <wp:simplePos x="0" y="0"/>
                <wp:positionH relativeFrom="column">
                  <wp:posOffset>3795395</wp:posOffset>
                </wp:positionH>
                <wp:positionV relativeFrom="paragraph">
                  <wp:posOffset>245745</wp:posOffset>
                </wp:positionV>
                <wp:extent cx="1914525" cy="379095"/>
                <wp:effectExtent l="13970" t="13335" r="5080" b="7620"/>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4525" cy="379095"/>
                        </a:xfrm>
                        <a:prstGeom prst="rect">
                          <a:avLst/>
                        </a:prstGeom>
                        <a:solidFill>
                          <a:srgbClr val="CFE7F5"/>
                        </a:solidFill>
                        <a:ln w="9525">
                          <a:solidFill>
                            <a:srgbClr val="80808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213C4BD" w14:textId="77777777" w:rsidR="00E710EF" w:rsidRDefault="00E710EF" w:rsidP="00E710EF">
                            <w:pPr>
                              <w:jc w:val="center"/>
                            </w:pPr>
                            <w:r>
                              <w:t>Execution and Control</w:t>
                            </w:r>
                          </w:p>
                        </w:txbxContent>
                      </wps:txbx>
                      <wps:bodyPr rot="0" vert="horz" wrap="square" lIns="0" tIns="0" rIns="0" bIns="0" anchor="ctr" anchorCtr="1">
                        <a:noAutofit/>
                      </wps:bodyPr>
                    </wps:wsp>
                  </a:graphicData>
                </a:graphic>
                <wp14:sizeRelH relativeFrom="page">
                  <wp14:pctWidth>0</wp14:pctWidth>
                </wp14:sizeRelH>
                <wp14:sizeRelV relativeFrom="page">
                  <wp14:pctHeight>0</wp14:pctHeight>
                </wp14:sizeRelV>
              </wp:anchor>
            </w:drawing>
          </mc:Choice>
          <mc:Fallback>
            <w:pict>
              <v:rect w14:anchorId="6BE08603" id="Rectangle 23" o:spid="_x0000_s1028" style="position:absolute;left:0;text-align:left;margin-left:298.85pt;margin-top:19.35pt;width:150.75pt;height:29.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" fillcolor="#cfe7f5" strokecolor="gray">
                <v:stroke joinstyle="round"/>
                <v:textbox inset="0,0,0,0">
                  <w:txbxContent>
                    <w:p w14:paraId="3213C4BD" w14:textId="77777777" w:rsidR="00E710EF" w:rsidRDefault="00E710EF" w:rsidP="00E710EF">
                      <w:pPr>
                        <w:jc w:val="center"/>
                      </w:pPr>
                      <w:r>
                        <w:t>Execution and Control</w:t>
                      </w:r>
                    </w:p>
                  </w:txbxContent>
                </v:textbox>
              </v:rect>
            </w:pict>
          </mc:Fallback>
        </mc:AlternateContent>
      </w:r>
      <w:bookmarkEnd w:id="15"/>
    </w:p>
    <w:p w14:paraId="7BBC4F16" w14:textId="39AEAAEF" w:rsidR="00E710EF" w:rsidRPr="00E710EF" w:rsidRDefault="00E710EF" w:rsidP="00E710EF">
      <w:pPr>
        <w:keepNext/>
        <w:keepLines/>
        <w:numPr>
          <w:ilvl w:val="1"/>
          <w:numId w:val="0"/>
        </w:numPr>
        <w:tabs>
          <w:tab w:val="num" w:pos="0"/>
        </w:tabs>
        <w:suppressAutoHyphens/>
        <w:spacing w:before="113" w:after="0" w:line="360" w:lineRule="auto"/>
        <w:ind w:left="576" w:hanging="576"/>
        <w:jc w:val="both"/>
        <w:outlineLvl w:val="1"/>
        <w:rPr>
          <w:rFonts w:ascii="Times New Roman" w:eastAsia="Times New Roman" w:hAnsi="Times New Roman" w:cs="Times New Roman"/>
          <w:bCs/>
          <w:color w:val="000000"/>
          <w:sz w:val="24"/>
          <w:szCs w:val="26"/>
          <w:u w:val="single"/>
          <w:lang w:eastAsia="ar-SA"/>
        </w:rPr>
      </w:pPr>
      <w:bookmarkStart w:id="16" w:name="_Toc49232525"/>
      <w:r w:rsidRPr="00E710EF">
        <w:rPr>
          <w:rFonts w:ascii="Times New Roman" w:eastAsia="Times New Roman" w:hAnsi="Times New Roman" w:cs="Times New Roman"/>
          <w:bCs/>
          <w:noProof/>
          <w:color w:val="000000"/>
          <w:sz w:val="24"/>
          <w:szCs w:val="26"/>
          <w:u w:val="single"/>
          <w:lang w:eastAsia="ar-SA"/>
        </w:rPr>
        <mc:AlternateContent>
          <mc:Choice Requires="wps">
            <w:drawing>
              <wp:anchor distT="0" distB="0" distL="114300" distR="114300" simplePos="0" relativeHeight="251660288" behindDoc="0" locked="0" layoutInCell="1" allowOverlap="1" wp14:anchorId="1F821455" wp14:editId="5F4A1FB1">
                <wp:simplePos x="0" y="0"/>
                <wp:positionH relativeFrom="column">
                  <wp:posOffset>185420</wp:posOffset>
                </wp:positionH>
                <wp:positionV relativeFrom="paragraph">
                  <wp:posOffset>-50800</wp:posOffset>
                </wp:positionV>
                <wp:extent cx="1428750" cy="390525"/>
                <wp:effectExtent l="13970" t="13335" r="5080" b="5715"/>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0" cy="390525"/>
                        </a:xfrm>
                        <a:prstGeom prst="rect">
                          <a:avLst/>
                        </a:prstGeom>
                        <a:solidFill>
                          <a:srgbClr val="CFE7F5"/>
                        </a:solidFill>
                        <a:ln w="9525">
                          <a:solidFill>
                            <a:srgbClr val="80808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B62B9D6" w14:textId="77777777" w:rsidR="00E710EF" w:rsidRDefault="00E710EF" w:rsidP="00E710EF">
                            <w:pPr>
                              <w:rPr>
                                <w:rFonts w:ascii="font463" w:hAnsi="font463"/>
                              </w:rPr>
                            </w:pPr>
                            <w:r>
                              <w:rPr>
                                <w:rFonts w:ascii="font463" w:hAnsi="font463"/>
                              </w:rPr>
                              <w:t>Initiation</w:t>
                            </w:r>
                          </w:p>
                        </w:txbxContent>
                      </wps:txbx>
                      <wps:bodyPr rot="0" vert="horz" wrap="square" lIns="0" tIns="0" rIns="0" bIns="0" anchor="ctr" anchorCtr="1">
                        <a:noAutofit/>
                      </wps:bodyPr>
                    </wps:wsp>
                  </a:graphicData>
                </a:graphic>
                <wp14:sizeRelH relativeFrom="page">
                  <wp14:pctWidth>0</wp14:pctWidth>
                </wp14:sizeRelH>
                <wp14:sizeRelV relativeFrom="page">
                  <wp14:pctHeight>0</wp14:pctHeight>
                </wp14:sizeRelV>
              </wp:anchor>
            </w:drawing>
          </mc:Choice>
          <mc:Fallback>
            <w:pict>
              <v:rect w14:anchorId="1F821455" id="Rectangle 22" o:spid="_x0000_s1029" style="position:absolute;left:0;text-align:left;margin-left:14.6pt;margin-top:-4pt;width:112.5pt;height:30.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" fillcolor="#cfe7f5" strokecolor="gray">
                <v:stroke joinstyle="round"/>
                <v:textbox inset="0,0,0,0">
                  <w:txbxContent>
                    <w:p w14:paraId="3B62B9D6" w14:textId="77777777" w:rsidR="00E710EF" w:rsidRDefault="00E710EF" w:rsidP="00E710EF">
                      <w:pPr>
                        <w:rPr>
                          <w:rFonts w:ascii="font463" w:hAnsi="font463"/>
                        </w:rPr>
                      </w:pPr>
                      <w:r>
                        <w:rPr>
                          <w:rFonts w:ascii="font463" w:hAnsi="font463"/>
                        </w:rPr>
                        <w:t>Initiation</w:t>
                      </w:r>
                    </w:p>
                  </w:txbxContent>
                </v:textbox>
              </v:rect>
            </w:pict>
          </mc:Fallback>
        </mc:AlternateContent>
      </w:r>
      <w:r w:rsidRPr="00E710EF">
        <w:rPr>
          <w:rFonts w:ascii="Times New Roman" w:eastAsia="Times New Roman" w:hAnsi="Times New Roman" w:cs="Times New Roman"/>
          <w:bCs/>
          <w:noProof/>
          <w:color w:val="000000"/>
          <w:sz w:val="24"/>
          <w:szCs w:val="26"/>
          <w:u w:val="single"/>
          <w:lang w:eastAsia="ar-SA"/>
        </w:rPr>
        <mc:AlternateContent>
          <mc:Choice Requires="wps">
            <w:drawing>
              <wp:anchor distT="0" distB="0" distL="114300" distR="114300" simplePos="0" relativeHeight="251661312" behindDoc="0" locked="0" layoutInCell="1" allowOverlap="1" wp14:anchorId="5C52C271" wp14:editId="1BE1D875">
                <wp:simplePos x="0" y="0"/>
                <wp:positionH relativeFrom="column">
                  <wp:posOffset>2033270</wp:posOffset>
                </wp:positionH>
                <wp:positionV relativeFrom="paragraph">
                  <wp:posOffset>-60325</wp:posOffset>
                </wp:positionV>
                <wp:extent cx="1362075" cy="381000"/>
                <wp:effectExtent l="13970" t="13335" r="5080" b="5715"/>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2075" cy="381000"/>
                        </a:xfrm>
                        <a:prstGeom prst="rect">
                          <a:avLst/>
                        </a:prstGeom>
                        <a:solidFill>
                          <a:srgbClr val="CFE7F5"/>
                        </a:solidFill>
                        <a:ln w="9525">
                          <a:solidFill>
                            <a:srgbClr val="80808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DD9780A" w14:textId="77777777" w:rsidR="00E710EF" w:rsidRDefault="00E710EF" w:rsidP="00E710EF">
                            <w:pPr>
                              <w:rPr>
                                <w:rFonts w:ascii="font463" w:hAnsi="font463"/>
                              </w:rPr>
                            </w:pPr>
                            <w:r>
                              <w:rPr>
                                <w:rFonts w:ascii="font463" w:hAnsi="font463"/>
                              </w:rPr>
                              <w:t>Planning</w:t>
                            </w:r>
                          </w:p>
                        </w:txbxContent>
                      </wps:txbx>
                      <wps:bodyPr rot="0" vert="horz" wrap="square" lIns="0" tIns="0" rIns="0" bIns="0" anchor="ctr" anchorCtr="1">
                        <a:noAutofit/>
                      </wps:bodyPr>
                    </wps:wsp>
                  </a:graphicData>
                </a:graphic>
                <wp14:sizeRelH relativeFrom="page">
                  <wp14:pctWidth>0</wp14:pctWidth>
                </wp14:sizeRelH>
                <wp14:sizeRelV relativeFrom="page">
                  <wp14:pctHeight>0</wp14:pctHeight>
                </wp14:sizeRelV>
              </wp:anchor>
            </w:drawing>
          </mc:Choice>
          <mc:Fallback>
            <w:pict>
              <v:rect w14:anchorId="5C52C271" id="Rectangle 21" o:spid="_x0000_s1030" style="position:absolute;left:0;text-align:left;margin-left:160.1pt;margin-top:-4.75pt;width:107.25pt;height:3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" fillcolor="#cfe7f5" strokecolor="gray">
                <v:stroke joinstyle="round"/>
                <v:textbox inset="0,0,0,0">
                  <w:txbxContent>
                    <w:p w14:paraId="2DD9780A" w14:textId="77777777" w:rsidR="00E710EF" w:rsidRDefault="00E710EF" w:rsidP="00E710EF">
                      <w:pPr>
                        <w:rPr>
                          <w:rFonts w:ascii="font463" w:hAnsi="font463"/>
                        </w:rPr>
                      </w:pPr>
                      <w:r>
                        <w:rPr>
                          <w:rFonts w:ascii="font463" w:hAnsi="font463"/>
                        </w:rPr>
                        <w:t>Planning</w:t>
                      </w:r>
                    </w:p>
                  </w:txbxContent>
                </v:textbox>
              </v:rect>
            </w:pict>
          </mc:Fallback>
        </mc:AlternateContent>
      </w:r>
      <w:bookmarkEnd w:id="16"/>
    </w:p>
    <w:bookmarkStart w:id="17" w:name="_Toc49232526"/>
    <w:p w14:paraId="0232FDB3" w14:textId="71678D6F" w:rsidR="00E710EF" w:rsidRPr="00E710EF" w:rsidRDefault="00E710EF" w:rsidP="00E710EF">
      <w:pPr>
        <w:keepNext/>
        <w:keepLines/>
        <w:numPr>
          <w:ilvl w:val="1"/>
          <w:numId w:val="0"/>
        </w:numPr>
        <w:tabs>
          <w:tab w:val="num" w:pos="0"/>
        </w:tabs>
        <w:suppressAutoHyphens/>
        <w:spacing w:before="113" w:after="0" w:line="360" w:lineRule="auto"/>
        <w:ind w:left="576" w:hanging="576"/>
        <w:jc w:val="both"/>
        <w:outlineLvl w:val="1"/>
        <w:rPr>
          <w:rFonts w:ascii="Times New Roman" w:eastAsia="Times New Roman" w:hAnsi="Times New Roman" w:cs="Times New Roman"/>
          <w:bCs/>
          <w:color w:val="000000"/>
          <w:sz w:val="24"/>
          <w:szCs w:val="26"/>
          <w:u w:val="single"/>
          <w:lang w:eastAsia="ar-SA"/>
        </w:rPr>
      </w:pPr>
      <w:r w:rsidRPr="00E710EF">
        <w:rPr>
          <w:rFonts w:ascii="Times New Roman" w:eastAsia="Times New Roman" w:hAnsi="Times New Roman" w:cs="Times New Roman"/>
          <w:bCs/>
          <w:noProof/>
          <w:color w:val="000000"/>
          <w:sz w:val="24"/>
          <w:szCs w:val="26"/>
          <w:u w:val="single"/>
          <w:lang w:eastAsia="ar-SA"/>
        </w:rPr>
        <mc:AlternateContent>
          <mc:Choice Requires="wps">
            <w:drawing>
              <wp:anchor distT="0" distB="0" distL="114300" distR="114300" simplePos="0" relativeHeight="251674624" behindDoc="0" locked="0" layoutInCell="1" allowOverlap="1" wp14:anchorId="6DFA406A" wp14:editId="7072710A">
                <wp:simplePos x="0" y="0"/>
                <wp:positionH relativeFrom="column">
                  <wp:posOffset>871220</wp:posOffset>
                </wp:positionH>
                <wp:positionV relativeFrom="paragraph">
                  <wp:posOffset>5080</wp:posOffset>
                </wp:positionV>
                <wp:extent cx="0" cy="388620"/>
                <wp:effectExtent l="13970" t="13335" r="5080" b="7620"/>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8620"/>
                        </a:xfrm>
                        <a:prstGeom prst="line">
                          <a:avLst/>
                        </a:prstGeom>
                        <a:noFill/>
                        <a:ln w="9525">
                          <a:solidFill>
                            <a:srgbClr val="80808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1D144C0" id="Straight Connector 20"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6pt,.4pt" to="68.6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" strokecolor="gray"/>
            </w:pict>
          </mc:Fallback>
        </mc:AlternateContent>
      </w:r>
      <w:r w:rsidRPr="00E710EF">
        <w:rPr>
          <w:rFonts w:ascii="Times New Roman" w:eastAsia="Times New Roman" w:hAnsi="Times New Roman" w:cs="Times New Roman"/>
          <w:bCs/>
          <w:noProof/>
          <w:color w:val="000000"/>
          <w:sz w:val="24"/>
          <w:szCs w:val="26"/>
          <w:u w:val="single"/>
          <w:lang w:eastAsia="ar-SA"/>
        </w:rPr>
        <mc:AlternateContent>
          <mc:Choice Requires="wps">
            <w:drawing>
              <wp:anchor distT="0" distB="0" distL="114300" distR="114300" simplePos="0" relativeHeight="251676672" behindDoc="0" locked="0" layoutInCell="1" allowOverlap="1" wp14:anchorId="34861AC5" wp14:editId="77C667DB">
                <wp:simplePos x="0" y="0"/>
                <wp:positionH relativeFrom="column">
                  <wp:posOffset>2690495</wp:posOffset>
                </wp:positionH>
                <wp:positionV relativeFrom="paragraph">
                  <wp:posOffset>-13970</wp:posOffset>
                </wp:positionV>
                <wp:extent cx="0" cy="300990"/>
                <wp:effectExtent l="13970" t="13335" r="5080" b="9525"/>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0990"/>
                        </a:xfrm>
                        <a:prstGeom prst="line">
                          <a:avLst/>
                        </a:prstGeom>
                        <a:noFill/>
                        <a:ln w="9525">
                          <a:solidFill>
                            <a:srgbClr val="80808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CB96000" id="Straight Connector 19"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1.85pt,-1.1pt" to="211.85pt,2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" strokecolor="gray"/>
            </w:pict>
          </mc:Fallback>
        </mc:AlternateContent>
      </w:r>
      <w:r w:rsidRPr="00E710EF">
        <w:rPr>
          <w:rFonts w:ascii="Times New Roman" w:eastAsia="Times New Roman" w:hAnsi="Times New Roman" w:cs="Times New Roman"/>
          <w:bCs/>
          <w:noProof/>
          <w:color w:val="000000"/>
          <w:sz w:val="24"/>
          <w:szCs w:val="26"/>
          <w:u w:val="single"/>
          <w:lang w:eastAsia="ar-SA"/>
        </w:rPr>
        <mc:AlternateContent>
          <mc:Choice Requires="wps">
            <w:drawing>
              <wp:anchor distT="0" distB="0" distL="114300" distR="114300" simplePos="0" relativeHeight="251680768" behindDoc="0" locked="0" layoutInCell="1" allowOverlap="1" wp14:anchorId="17BDBF93" wp14:editId="5501513E">
                <wp:simplePos x="0" y="0"/>
                <wp:positionH relativeFrom="column">
                  <wp:posOffset>4814570</wp:posOffset>
                </wp:positionH>
                <wp:positionV relativeFrom="paragraph">
                  <wp:posOffset>-44450</wp:posOffset>
                </wp:positionV>
                <wp:extent cx="0" cy="429260"/>
                <wp:effectExtent l="13970" t="11430" r="5080" b="6985"/>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29260"/>
                        </a:xfrm>
                        <a:prstGeom prst="line">
                          <a:avLst/>
                        </a:prstGeom>
                        <a:noFill/>
                        <a:ln w="9525">
                          <a:solidFill>
                            <a:srgbClr val="80808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394691A" id="Straight Connector 18"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9.1pt,-3.5pt" to="379.1pt,3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" strokecolor="gray"/>
            </w:pict>
          </mc:Fallback>
        </mc:AlternateContent>
      </w:r>
      <w:bookmarkEnd w:id="17"/>
    </w:p>
    <w:p w14:paraId="793B757F" w14:textId="5089B4E4" w:rsidR="00E710EF" w:rsidRPr="00E710EF" w:rsidRDefault="00E710EF" w:rsidP="00E710EF">
      <w:pPr>
        <w:keepNext/>
        <w:keepLines/>
        <w:numPr>
          <w:ilvl w:val="1"/>
          <w:numId w:val="0"/>
        </w:numPr>
        <w:tabs>
          <w:tab w:val="num" w:pos="0"/>
        </w:tabs>
        <w:suppressAutoHyphens/>
        <w:spacing w:before="113" w:after="0" w:line="360" w:lineRule="auto"/>
        <w:ind w:left="576" w:hanging="576"/>
        <w:jc w:val="both"/>
        <w:outlineLvl w:val="1"/>
        <w:rPr>
          <w:rFonts w:ascii="Times New Roman" w:eastAsia="Times New Roman" w:hAnsi="Times New Roman" w:cs="Times New Roman"/>
          <w:bCs/>
          <w:color w:val="000000"/>
          <w:sz w:val="24"/>
          <w:szCs w:val="26"/>
          <w:u w:val="single"/>
          <w:lang w:eastAsia="ar-SA"/>
        </w:rPr>
      </w:pPr>
      <w:bookmarkStart w:id="18" w:name="_Toc49232527"/>
      <w:r w:rsidRPr="00E710EF">
        <w:rPr>
          <w:rFonts w:ascii="Times New Roman" w:eastAsia="Times New Roman" w:hAnsi="Times New Roman" w:cs="Times New Roman"/>
          <w:bCs/>
          <w:noProof/>
          <w:color w:val="000000"/>
          <w:sz w:val="24"/>
          <w:szCs w:val="26"/>
          <w:u w:val="single"/>
          <w:lang w:eastAsia="ar-SA"/>
        </w:rPr>
        <mc:AlternateContent>
          <mc:Choice Requires="wps">
            <w:drawing>
              <wp:anchor distT="0" distB="0" distL="114300" distR="114300" simplePos="0" relativeHeight="251666432" behindDoc="0" locked="0" layoutInCell="1" allowOverlap="1" wp14:anchorId="656B333B" wp14:editId="1A733374">
                <wp:simplePos x="0" y="0"/>
                <wp:positionH relativeFrom="column">
                  <wp:posOffset>99695</wp:posOffset>
                </wp:positionH>
                <wp:positionV relativeFrom="paragraph">
                  <wp:posOffset>118110</wp:posOffset>
                </wp:positionV>
                <wp:extent cx="1428750" cy="445770"/>
                <wp:effectExtent l="13970" t="13335" r="5080" b="7620"/>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0" cy="445770"/>
                        </a:xfrm>
                        <a:prstGeom prst="rect">
                          <a:avLst/>
                        </a:prstGeom>
                        <a:solidFill>
                          <a:srgbClr val="CFE7F5"/>
                        </a:solidFill>
                        <a:ln w="9525">
                          <a:solidFill>
                            <a:srgbClr val="80808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0E919EC" w14:textId="77777777" w:rsidR="00E710EF" w:rsidRDefault="00E710EF" w:rsidP="00E710EF">
                            <w:pPr>
                              <w:ind w:left="720" w:hanging="360"/>
                              <w:rPr>
                                <w:rFonts w:ascii="font463" w:hAnsi="font463"/>
                              </w:rPr>
                            </w:pPr>
                            <w:r>
                              <w:rPr>
                                <w:rFonts w:ascii="font463" w:hAnsi="font463"/>
                              </w:rPr>
                              <w:t xml:space="preserve">      Official paperwork</w:t>
                            </w:r>
                          </w:p>
                        </w:txbxContent>
                      </wps:txbx>
                      <wps:bodyPr rot="0" vert="horz" wrap="square" lIns="0" tIns="0" rIns="0" bIns="0" anchor="ctr" anchorCtr="1">
                        <a:noAutofit/>
                      </wps:bodyPr>
                    </wps:wsp>
                  </a:graphicData>
                </a:graphic>
                <wp14:sizeRelH relativeFrom="page">
                  <wp14:pctWidth>0</wp14:pctWidth>
                </wp14:sizeRelH>
                <wp14:sizeRelV relativeFrom="page">
                  <wp14:pctHeight>0</wp14:pctHeight>
                </wp14:sizeRelV>
              </wp:anchor>
            </w:drawing>
          </mc:Choice>
          <mc:Fallback>
            <w:pict>
              <v:rect w14:anchorId="656B333B" id="Rectangle 17" o:spid="_x0000_s1031" style="position:absolute;left:0;text-align:left;margin-left:7.85pt;margin-top:9.3pt;width:112.5pt;height:35.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" fillcolor="#cfe7f5" strokecolor="gray">
                <v:stroke joinstyle="round"/>
                <v:textbox inset="0,0,0,0">
                  <w:txbxContent>
                    <w:p w14:paraId="20E919EC" w14:textId="77777777" w:rsidR="00E710EF" w:rsidRDefault="00E710EF" w:rsidP="00E710EF">
                      <w:pPr>
                        <w:ind w:left="720" w:hanging="360"/>
                        <w:rPr>
                          <w:rFonts w:ascii="font463" w:hAnsi="font463"/>
                        </w:rPr>
                      </w:pPr>
                      <w:r>
                        <w:rPr>
                          <w:rFonts w:ascii="font463" w:hAnsi="font463"/>
                        </w:rPr>
                        <w:t xml:space="preserve">      Official paperwork</w:t>
                      </w:r>
                    </w:p>
                  </w:txbxContent>
                </v:textbox>
              </v:rect>
            </w:pict>
          </mc:Fallback>
        </mc:AlternateContent>
      </w:r>
      <w:r w:rsidRPr="00E710EF">
        <w:rPr>
          <w:rFonts w:ascii="Times New Roman" w:eastAsia="Times New Roman" w:hAnsi="Times New Roman" w:cs="Times New Roman"/>
          <w:bCs/>
          <w:noProof/>
          <w:color w:val="000000"/>
          <w:sz w:val="24"/>
          <w:szCs w:val="26"/>
          <w:u w:val="single"/>
          <w:lang w:eastAsia="ar-SA"/>
        </w:rPr>
        <mc:AlternateContent>
          <mc:Choice Requires="wps">
            <w:drawing>
              <wp:anchor distT="0" distB="0" distL="114300" distR="114300" simplePos="0" relativeHeight="251668480" behindDoc="0" locked="0" layoutInCell="1" allowOverlap="1" wp14:anchorId="5C994D8D" wp14:editId="3D3CE0E0">
                <wp:simplePos x="0" y="0"/>
                <wp:positionH relativeFrom="column">
                  <wp:posOffset>1899920</wp:posOffset>
                </wp:positionH>
                <wp:positionV relativeFrom="paragraph">
                  <wp:posOffset>13335</wp:posOffset>
                </wp:positionV>
                <wp:extent cx="1800225" cy="693420"/>
                <wp:effectExtent l="13970" t="13335" r="5080" b="762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0225" cy="693420"/>
                        </a:xfrm>
                        <a:prstGeom prst="rect">
                          <a:avLst/>
                        </a:prstGeom>
                        <a:solidFill>
                          <a:srgbClr val="CFE7F5"/>
                        </a:solidFill>
                        <a:ln w="9525">
                          <a:solidFill>
                            <a:srgbClr val="80808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6DAB124" w14:textId="77777777" w:rsidR="00E710EF" w:rsidRDefault="00E710EF" w:rsidP="00E710EF">
                            <w:pPr>
                              <w:ind w:left="720" w:hanging="360"/>
                              <w:rPr>
                                <w:rFonts w:ascii="font463" w:hAnsi="font463"/>
                              </w:rPr>
                            </w:pPr>
                            <w:r>
                              <w:rPr>
                                <w:rFonts w:ascii="font463" w:hAnsi="font463"/>
                              </w:rPr>
                              <w:t xml:space="preserve">Column casting and </w:t>
                            </w:r>
                          </w:p>
                          <w:p w14:paraId="7ECA7104" w14:textId="77777777" w:rsidR="00E710EF" w:rsidRDefault="00E710EF" w:rsidP="00E710EF">
                            <w:pPr>
                              <w:ind w:left="720" w:hanging="360"/>
                              <w:rPr>
                                <w:rFonts w:ascii="font463" w:hAnsi="font463"/>
                              </w:rPr>
                            </w:pPr>
                            <w:r>
                              <w:rPr>
                                <w:rFonts w:ascii="font463" w:hAnsi="font463"/>
                              </w:rPr>
                              <w:t>construction of walls</w:t>
                            </w:r>
                          </w:p>
                        </w:txbxContent>
                      </wps:txbx>
                      <wps:bodyPr rot="0" vert="horz" wrap="square" lIns="0" tIns="0" rIns="0" bIns="0" anchor="ctr" anchorCtr="1">
                        <a:noAutofit/>
                      </wps:bodyPr>
                    </wps:wsp>
                  </a:graphicData>
                </a:graphic>
                <wp14:sizeRelH relativeFrom="page">
                  <wp14:pctWidth>0</wp14:pctWidth>
                </wp14:sizeRelH>
                <wp14:sizeRelV relativeFrom="page">
                  <wp14:pctHeight>0</wp14:pctHeight>
                </wp14:sizeRelV>
              </wp:anchor>
            </w:drawing>
          </mc:Choice>
          <mc:Fallback>
            <w:pict>
              <v:rect w14:anchorId="5C994D8D" id="Rectangle 16" o:spid="_x0000_s1032" style="position:absolute;left:0;text-align:left;margin-left:149.6pt;margin-top:1.05pt;width:141.75pt;height:54.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" fillcolor="#cfe7f5" strokecolor="gray">
                <v:stroke joinstyle="round"/>
                <v:textbox inset="0,0,0,0">
                  <w:txbxContent>
                    <w:p w14:paraId="36DAB124" w14:textId="77777777" w:rsidR="00E710EF" w:rsidRDefault="00E710EF" w:rsidP="00E710EF">
                      <w:pPr>
                        <w:ind w:left="720" w:hanging="360"/>
                        <w:rPr>
                          <w:rFonts w:ascii="font463" w:hAnsi="font463"/>
                        </w:rPr>
                      </w:pPr>
                      <w:r>
                        <w:rPr>
                          <w:rFonts w:ascii="font463" w:hAnsi="font463"/>
                        </w:rPr>
                        <w:t xml:space="preserve">Column casting and </w:t>
                      </w:r>
                    </w:p>
                    <w:p w14:paraId="7ECA7104" w14:textId="77777777" w:rsidR="00E710EF" w:rsidRDefault="00E710EF" w:rsidP="00E710EF">
                      <w:pPr>
                        <w:ind w:left="720" w:hanging="360"/>
                        <w:rPr>
                          <w:rFonts w:ascii="font463" w:hAnsi="font463"/>
                        </w:rPr>
                      </w:pPr>
                      <w:r>
                        <w:rPr>
                          <w:rFonts w:ascii="font463" w:hAnsi="font463"/>
                        </w:rPr>
                        <w:t>construction of walls</w:t>
                      </w:r>
                    </w:p>
                  </w:txbxContent>
                </v:textbox>
              </v:rect>
            </w:pict>
          </mc:Fallback>
        </mc:AlternateContent>
      </w:r>
      <w:r w:rsidRPr="00E710EF">
        <w:rPr>
          <w:rFonts w:ascii="Times New Roman" w:eastAsia="Times New Roman" w:hAnsi="Times New Roman" w:cs="Times New Roman"/>
          <w:bCs/>
          <w:noProof/>
          <w:color w:val="000000"/>
          <w:sz w:val="24"/>
          <w:szCs w:val="26"/>
          <w:u w:val="single"/>
          <w:lang w:eastAsia="ar-SA"/>
        </w:rPr>
        <mc:AlternateContent>
          <mc:Choice Requires="wps">
            <w:drawing>
              <wp:anchor distT="0" distB="0" distL="114300" distR="114300" simplePos="0" relativeHeight="251673600" behindDoc="0" locked="0" layoutInCell="1" allowOverlap="1" wp14:anchorId="00410261" wp14:editId="58CC5181">
                <wp:simplePos x="0" y="0"/>
                <wp:positionH relativeFrom="column">
                  <wp:posOffset>4023995</wp:posOffset>
                </wp:positionH>
                <wp:positionV relativeFrom="paragraph">
                  <wp:posOffset>99060</wp:posOffset>
                </wp:positionV>
                <wp:extent cx="1752600" cy="407670"/>
                <wp:effectExtent l="13970" t="13335" r="5080" b="762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407670"/>
                        </a:xfrm>
                        <a:prstGeom prst="rect">
                          <a:avLst/>
                        </a:prstGeom>
                        <a:solidFill>
                          <a:srgbClr val="CFE7F5"/>
                        </a:solidFill>
                        <a:ln w="9525">
                          <a:solidFill>
                            <a:srgbClr val="80808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2BF68B6" w14:textId="77777777" w:rsidR="00E710EF" w:rsidRDefault="00E710EF" w:rsidP="00E710EF">
                            <w:pPr>
                              <w:ind w:left="720" w:hanging="360"/>
                              <w:rPr>
                                <w:rFonts w:ascii="font463" w:hAnsi="font463"/>
                              </w:rPr>
                            </w:pPr>
                            <w:r>
                              <w:rPr>
                                <w:rFonts w:ascii="font463" w:hAnsi="font463"/>
                              </w:rPr>
                              <w:t>Miscellaneous work</w:t>
                            </w:r>
                          </w:p>
                        </w:txbxContent>
                      </wps:txbx>
                      <wps:bodyPr rot="0" vert="horz" wrap="square" lIns="0" tIns="0" rIns="0" bIns="0" anchor="ctr" anchorCtr="1">
                        <a:noAutofit/>
                      </wps:bodyPr>
                    </wps:wsp>
                  </a:graphicData>
                </a:graphic>
                <wp14:sizeRelH relativeFrom="page">
                  <wp14:pctWidth>0</wp14:pctWidth>
                </wp14:sizeRelH>
                <wp14:sizeRelV relativeFrom="page">
                  <wp14:pctHeight>0</wp14:pctHeight>
                </wp14:sizeRelV>
              </wp:anchor>
            </w:drawing>
          </mc:Choice>
          <mc:Fallback>
            <w:pict>
              <v:rect w14:anchorId="00410261" id="Rectangle 15" o:spid="_x0000_s1033" style="position:absolute;left:0;text-align:left;margin-left:316.85pt;margin-top:7.8pt;width:138pt;height:32.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" fillcolor="#cfe7f5" strokecolor="gray">
                <v:stroke joinstyle="round"/>
                <v:textbox inset="0,0,0,0">
                  <w:txbxContent>
                    <w:p w14:paraId="42BF68B6" w14:textId="77777777" w:rsidR="00E710EF" w:rsidRDefault="00E710EF" w:rsidP="00E710EF">
                      <w:pPr>
                        <w:ind w:left="720" w:hanging="360"/>
                        <w:rPr>
                          <w:rFonts w:ascii="font463" w:hAnsi="font463"/>
                        </w:rPr>
                      </w:pPr>
                      <w:r>
                        <w:rPr>
                          <w:rFonts w:ascii="font463" w:hAnsi="font463"/>
                        </w:rPr>
                        <w:t>Miscellaneous work</w:t>
                      </w:r>
                    </w:p>
                  </w:txbxContent>
                </v:textbox>
              </v:rect>
            </w:pict>
          </mc:Fallback>
        </mc:AlternateContent>
      </w:r>
      <w:bookmarkEnd w:id="18"/>
    </w:p>
    <w:bookmarkStart w:id="19" w:name="_Toc49232528"/>
    <w:p w14:paraId="79176F30" w14:textId="6AF12A54" w:rsidR="00E710EF" w:rsidRPr="00E710EF" w:rsidRDefault="00E710EF" w:rsidP="00E710EF">
      <w:pPr>
        <w:keepNext/>
        <w:keepLines/>
        <w:numPr>
          <w:ilvl w:val="1"/>
          <w:numId w:val="0"/>
        </w:numPr>
        <w:tabs>
          <w:tab w:val="num" w:pos="0"/>
        </w:tabs>
        <w:suppressAutoHyphens/>
        <w:spacing w:before="113" w:after="0" w:line="360" w:lineRule="auto"/>
        <w:ind w:left="576" w:hanging="576"/>
        <w:jc w:val="both"/>
        <w:outlineLvl w:val="1"/>
        <w:rPr>
          <w:rFonts w:ascii="Times New Roman" w:eastAsia="Times New Roman" w:hAnsi="Times New Roman" w:cs="Times New Roman"/>
          <w:bCs/>
          <w:color w:val="000000"/>
          <w:sz w:val="24"/>
          <w:szCs w:val="26"/>
          <w:u w:val="single"/>
          <w:lang w:eastAsia="ar-SA"/>
        </w:rPr>
      </w:pPr>
      <w:r w:rsidRPr="00E710EF">
        <w:rPr>
          <w:rFonts w:ascii="Times New Roman" w:eastAsia="Times New Roman" w:hAnsi="Times New Roman" w:cs="Times New Roman"/>
          <w:bCs/>
          <w:noProof/>
          <w:color w:val="000000"/>
          <w:sz w:val="24"/>
          <w:szCs w:val="26"/>
          <w:u w:val="single"/>
          <w:lang w:eastAsia="ar-SA"/>
        </w:rPr>
        <mc:AlternateContent>
          <mc:Choice Requires="wps">
            <w:drawing>
              <wp:anchor distT="0" distB="0" distL="114300" distR="114300" simplePos="0" relativeHeight="251675648" behindDoc="0" locked="0" layoutInCell="1" allowOverlap="1" wp14:anchorId="5904E2C8" wp14:editId="0A89FE65">
                <wp:simplePos x="0" y="0"/>
                <wp:positionH relativeFrom="column">
                  <wp:posOffset>880745</wp:posOffset>
                </wp:positionH>
                <wp:positionV relativeFrom="paragraph">
                  <wp:posOffset>202565</wp:posOffset>
                </wp:positionV>
                <wp:extent cx="0" cy="325755"/>
                <wp:effectExtent l="13970" t="13335" r="5080" b="13335"/>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5755"/>
                        </a:xfrm>
                        <a:prstGeom prst="line">
                          <a:avLst/>
                        </a:prstGeom>
                        <a:noFill/>
                        <a:ln w="9525">
                          <a:solidFill>
                            <a:srgbClr val="80808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2ABE683" id="Straight Connector 14"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35pt,15.95pt" to="69.35pt,4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" strokecolor="gray"/>
            </w:pict>
          </mc:Fallback>
        </mc:AlternateContent>
      </w:r>
      <w:bookmarkEnd w:id="19"/>
    </w:p>
    <w:p w14:paraId="1311847E" w14:textId="32D6502A" w:rsidR="00E710EF" w:rsidRPr="00E710EF" w:rsidRDefault="00E710EF" w:rsidP="00E710EF">
      <w:pPr>
        <w:keepNext/>
        <w:keepLines/>
        <w:numPr>
          <w:ilvl w:val="1"/>
          <w:numId w:val="0"/>
        </w:numPr>
        <w:tabs>
          <w:tab w:val="num" w:pos="0"/>
        </w:tabs>
        <w:suppressAutoHyphens/>
        <w:spacing w:before="113" w:after="0" w:line="360" w:lineRule="auto"/>
        <w:ind w:left="576" w:hanging="576"/>
        <w:jc w:val="both"/>
        <w:outlineLvl w:val="1"/>
        <w:rPr>
          <w:rFonts w:ascii="Times New Roman" w:eastAsia="Times New Roman" w:hAnsi="Times New Roman" w:cs="Times New Roman"/>
          <w:bCs/>
          <w:color w:val="000000"/>
          <w:sz w:val="24"/>
          <w:szCs w:val="26"/>
          <w:u w:val="single"/>
          <w:lang w:eastAsia="ar-SA"/>
        </w:rPr>
      </w:pPr>
      <w:bookmarkStart w:id="20" w:name="_Toc49232529"/>
      <w:r w:rsidRPr="00E710EF">
        <w:rPr>
          <w:rFonts w:ascii="Times New Roman" w:eastAsia="Times New Roman" w:hAnsi="Times New Roman" w:cs="Times New Roman"/>
          <w:bCs/>
          <w:noProof/>
          <w:color w:val="000000"/>
          <w:sz w:val="24"/>
          <w:szCs w:val="26"/>
          <w:u w:val="single"/>
          <w:lang w:eastAsia="ar-SA"/>
        </w:rPr>
        <mc:AlternateContent>
          <mc:Choice Requires="wps">
            <w:drawing>
              <wp:anchor distT="0" distB="0" distL="114300" distR="114300" simplePos="0" relativeHeight="251669504" behindDoc="0" locked="0" layoutInCell="1" allowOverlap="1" wp14:anchorId="2B7CFE8E" wp14:editId="00AAC864">
                <wp:simplePos x="0" y="0"/>
                <wp:positionH relativeFrom="column">
                  <wp:posOffset>2071370</wp:posOffset>
                </wp:positionH>
                <wp:positionV relativeFrom="paragraph">
                  <wp:posOffset>153670</wp:posOffset>
                </wp:positionV>
                <wp:extent cx="1447800" cy="381000"/>
                <wp:effectExtent l="13970" t="13335" r="5080" b="571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7800" cy="381000"/>
                        </a:xfrm>
                        <a:prstGeom prst="rect">
                          <a:avLst/>
                        </a:prstGeom>
                        <a:solidFill>
                          <a:srgbClr val="CFE7F5"/>
                        </a:solidFill>
                        <a:ln w="9525">
                          <a:solidFill>
                            <a:srgbClr val="80808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F947AFA" w14:textId="77777777" w:rsidR="00E710EF" w:rsidRDefault="00E710EF" w:rsidP="00E710EF">
                            <w:pPr>
                              <w:ind w:left="720" w:hanging="360"/>
                              <w:rPr>
                                <w:rFonts w:ascii="font463" w:hAnsi="font463"/>
                              </w:rPr>
                            </w:pPr>
                            <w:r>
                              <w:rPr>
                                <w:rFonts w:ascii="font463" w:hAnsi="font463"/>
                              </w:rPr>
                              <w:t>Roofing</w:t>
                            </w:r>
                          </w:p>
                        </w:txbxContent>
                      </wps:txbx>
                      <wps:bodyPr rot="0" vert="horz" wrap="square" lIns="0" tIns="0" rIns="0" bIns="0" anchor="ctr" anchorCtr="1">
                        <a:noAutofit/>
                      </wps:bodyPr>
                    </wps:wsp>
                  </a:graphicData>
                </a:graphic>
                <wp14:sizeRelH relativeFrom="page">
                  <wp14:pctWidth>0</wp14:pctWidth>
                </wp14:sizeRelH>
                <wp14:sizeRelV relativeFrom="page">
                  <wp14:pctHeight>0</wp14:pctHeight>
                </wp14:sizeRelV>
              </wp:anchor>
            </w:drawing>
          </mc:Choice>
          <mc:Fallback>
            <w:pict>
              <v:rect w14:anchorId="2B7CFE8E" id="Rectangle 13" o:spid="_x0000_s1034" style="position:absolute;left:0;text-align:left;margin-left:163.1pt;margin-top:12.1pt;width:114pt;height:30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" fillcolor="#cfe7f5" strokecolor="gray">
                <v:stroke joinstyle="round"/>
                <v:textbox inset="0,0,0,0">
                  <w:txbxContent>
                    <w:p w14:paraId="3F947AFA" w14:textId="77777777" w:rsidR="00E710EF" w:rsidRDefault="00E710EF" w:rsidP="00E710EF">
                      <w:pPr>
                        <w:ind w:left="720" w:hanging="360"/>
                        <w:rPr>
                          <w:rFonts w:ascii="font463" w:hAnsi="font463"/>
                        </w:rPr>
                      </w:pPr>
                      <w:r>
                        <w:rPr>
                          <w:rFonts w:ascii="font463" w:hAnsi="font463"/>
                        </w:rPr>
                        <w:t>Roofing</w:t>
                      </w:r>
                    </w:p>
                  </w:txbxContent>
                </v:textbox>
              </v:rect>
            </w:pict>
          </mc:Fallback>
        </mc:AlternateContent>
      </w:r>
      <w:r w:rsidRPr="00E710EF">
        <w:rPr>
          <w:rFonts w:ascii="Times New Roman" w:eastAsia="Times New Roman" w:hAnsi="Times New Roman" w:cs="Times New Roman"/>
          <w:bCs/>
          <w:noProof/>
          <w:color w:val="000000"/>
          <w:sz w:val="24"/>
          <w:szCs w:val="26"/>
          <w:u w:val="single"/>
          <w:lang w:eastAsia="ar-SA"/>
        </w:rPr>
        <mc:AlternateContent>
          <mc:Choice Requires="wps">
            <w:drawing>
              <wp:anchor distT="0" distB="0" distL="114300" distR="114300" simplePos="0" relativeHeight="251677696" behindDoc="0" locked="0" layoutInCell="1" allowOverlap="1" wp14:anchorId="753E6506" wp14:editId="23448C53">
                <wp:simplePos x="0" y="0"/>
                <wp:positionH relativeFrom="column">
                  <wp:posOffset>2719070</wp:posOffset>
                </wp:positionH>
                <wp:positionV relativeFrom="paragraph">
                  <wp:posOffset>37465</wp:posOffset>
                </wp:positionV>
                <wp:extent cx="0" cy="165735"/>
                <wp:effectExtent l="13970" t="11430" r="5080" b="13335"/>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5735"/>
                        </a:xfrm>
                        <a:prstGeom prst="line">
                          <a:avLst/>
                        </a:prstGeom>
                        <a:noFill/>
                        <a:ln w="9525">
                          <a:solidFill>
                            <a:srgbClr val="80808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4CB108C" id="Straight Connector 12"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4.1pt,2.95pt" to="214.1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" strokecolor="gray"/>
            </w:pict>
          </mc:Fallback>
        </mc:AlternateContent>
      </w:r>
      <w:bookmarkEnd w:id="20"/>
    </w:p>
    <w:p w14:paraId="22149996" w14:textId="07D5B5C3" w:rsidR="00E710EF" w:rsidRPr="00E710EF" w:rsidRDefault="00E710EF" w:rsidP="00E710EF">
      <w:pPr>
        <w:keepNext/>
        <w:keepLines/>
        <w:numPr>
          <w:ilvl w:val="1"/>
          <w:numId w:val="0"/>
        </w:numPr>
        <w:tabs>
          <w:tab w:val="num" w:pos="0"/>
        </w:tabs>
        <w:suppressAutoHyphens/>
        <w:spacing w:before="113" w:after="0" w:line="360" w:lineRule="auto"/>
        <w:ind w:left="576" w:hanging="576"/>
        <w:jc w:val="both"/>
        <w:outlineLvl w:val="1"/>
        <w:rPr>
          <w:rFonts w:ascii="Times New Roman" w:eastAsia="Times New Roman" w:hAnsi="Times New Roman" w:cs="Times New Roman"/>
          <w:bCs/>
          <w:color w:val="000000"/>
          <w:sz w:val="24"/>
          <w:szCs w:val="26"/>
          <w:u w:val="single"/>
          <w:lang w:eastAsia="ar-SA"/>
        </w:rPr>
      </w:pPr>
      <w:bookmarkStart w:id="21" w:name="_Toc49232530"/>
      <w:r w:rsidRPr="00E710EF">
        <w:rPr>
          <w:rFonts w:ascii="Times New Roman" w:eastAsia="Times New Roman" w:hAnsi="Times New Roman" w:cs="Times New Roman"/>
          <w:bCs/>
          <w:noProof/>
          <w:color w:val="000000"/>
          <w:sz w:val="24"/>
          <w:szCs w:val="26"/>
          <w:u w:val="single"/>
          <w:lang w:eastAsia="ar-SA"/>
        </w:rPr>
        <mc:AlternateContent>
          <mc:Choice Requires="wps">
            <w:drawing>
              <wp:anchor distT="0" distB="0" distL="114300" distR="114300" simplePos="0" relativeHeight="251667456" behindDoc="0" locked="0" layoutInCell="1" allowOverlap="1" wp14:anchorId="75B69668" wp14:editId="223935E7">
                <wp:simplePos x="0" y="0"/>
                <wp:positionH relativeFrom="column">
                  <wp:posOffset>99695</wp:posOffset>
                </wp:positionH>
                <wp:positionV relativeFrom="paragraph">
                  <wp:posOffset>-85725</wp:posOffset>
                </wp:positionV>
                <wp:extent cx="1476375" cy="607695"/>
                <wp:effectExtent l="13970" t="13335" r="5080" b="762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6375" cy="607695"/>
                        </a:xfrm>
                        <a:prstGeom prst="rect">
                          <a:avLst/>
                        </a:prstGeom>
                        <a:solidFill>
                          <a:srgbClr val="CFE7F5"/>
                        </a:solidFill>
                        <a:ln w="9525">
                          <a:solidFill>
                            <a:srgbClr val="80808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0E8021E" w14:textId="77777777" w:rsidR="00E710EF" w:rsidRDefault="00E710EF" w:rsidP="00E710EF">
                            <w:pPr>
                              <w:ind w:left="720" w:hanging="360"/>
                              <w:jc w:val="center"/>
                              <w:rPr>
                                <w:rFonts w:ascii="font463" w:hAnsi="font463"/>
                              </w:rPr>
                            </w:pPr>
                            <w:r>
                              <w:rPr>
                                <w:rFonts w:ascii="font463" w:hAnsi="font463"/>
                              </w:rPr>
                              <w:t xml:space="preserve">Excavation and </w:t>
                            </w:r>
                          </w:p>
                          <w:p w14:paraId="5FA5F032" w14:textId="77777777" w:rsidR="00E710EF" w:rsidRDefault="00E710EF" w:rsidP="00E710EF">
                            <w:pPr>
                              <w:ind w:left="720" w:hanging="360"/>
                              <w:jc w:val="center"/>
                              <w:rPr>
                                <w:rFonts w:ascii="font463" w:hAnsi="font463"/>
                              </w:rPr>
                            </w:pPr>
                            <w:r>
                              <w:rPr>
                                <w:rFonts w:ascii="font463" w:hAnsi="font463"/>
                              </w:rPr>
                              <w:t>foundation</w:t>
                            </w:r>
                          </w:p>
                        </w:txbxContent>
                      </wps:txbx>
                      <wps:bodyPr rot="0" vert="horz" wrap="square" lIns="0" tIns="0" rIns="0" bIns="0" anchor="ctr" anchorCtr="1">
                        <a:noAutofit/>
                      </wps:bodyPr>
                    </wps:wsp>
                  </a:graphicData>
                </a:graphic>
                <wp14:sizeRelH relativeFrom="page">
                  <wp14:pctWidth>0</wp14:pctWidth>
                </wp14:sizeRelH>
                <wp14:sizeRelV relativeFrom="page">
                  <wp14:pctHeight>0</wp14:pctHeight>
                </wp14:sizeRelV>
              </wp:anchor>
            </w:drawing>
          </mc:Choice>
          <mc:Fallback>
            <w:pict>
              <v:rect w14:anchorId="75B69668" id="Rectangle 11" o:spid="_x0000_s1035" style="position:absolute;left:0;text-align:left;margin-left:7.85pt;margin-top:-6.75pt;width:116.25pt;height:47.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" fillcolor="#cfe7f5" strokecolor="gray">
                <v:stroke joinstyle="round"/>
                <v:textbox inset="0,0,0,0">
                  <w:txbxContent>
                    <w:p w14:paraId="00E8021E" w14:textId="77777777" w:rsidR="00E710EF" w:rsidRDefault="00E710EF" w:rsidP="00E710EF">
                      <w:pPr>
                        <w:ind w:left="720" w:hanging="360"/>
                        <w:jc w:val="center"/>
                        <w:rPr>
                          <w:rFonts w:ascii="font463" w:hAnsi="font463"/>
                        </w:rPr>
                      </w:pPr>
                      <w:r>
                        <w:rPr>
                          <w:rFonts w:ascii="font463" w:hAnsi="font463"/>
                        </w:rPr>
                        <w:t xml:space="preserve">Excavation and </w:t>
                      </w:r>
                    </w:p>
                    <w:p w14:paraId="5FA5F032" w14:textId="77777777" w:rsidR="00E710EF" w:rsidRDefault="00E710EF" w:rsidP="00E710EF">
                      <w:pPr>
                        <w:ind w:left="720" w:hanging="360"/>
                        <w:jc w:val="center"/>
                        <w:rPr>
                          <w:rFonts w:ascii="font463" w:hAnsi="font463"/>
                        </w:rPr>
                      </w:pPr>
                      <w:r>
                        <w:rPr>
                          <w:rFonts w:ascii="font463" w:hAnsi="font463"/>
                        </w:rPr>
                        <w:t>foundation</w:t>
                      </w:r>
                    </w:p>
                  </w:txbxContent>
                </v:textbox>
              </v:rect>
            </w:pict>
          </mc:Fallback>
        </mc:AlternateContent>
      </w:r>
      <w:r w:rsidRPr="00E710EF">
        <w:rPr>
          <w:rFonts w:ascii="Times New Roman" w:eastAsia="Times New Roman" w:hAnsi="Times New Roman" w:cs="Times New Roman"/>
          <w:bCs/>
          <w:noProof/>
          <w:color w:val="000000"/>
          <w:sz w:val="24"/>
          <w:szCs w:val="26"/>
          <w:u w:val="single"/>
          <w:lang w:eastAsia="ar-SA"/>
        </w:rPr>
        <mc:AlternateContent>
          <mc:Choice Requires="wps">
            <w:drawing>
              <wp:anchor distT="0" distB="0" distL="114300" distR="114300" simplePos="0" relativeHeight="251678720" behindDoc="0" locked="0" layoutInCell="1" allowOverlap="1" wp14:anchorId="78B4FE1A" wp14:editId="16F4589F">
                <wp:simplePos x="0" y="0"/>
                <wp:positionH relativeFrom="column">
                  <wp:posOffset>2757170</wp:posOffset>
                </wp:positionH>
                <wp:positionV relativeFrom="paragraph">
                  <wp:posOffset>200025</wp:posOffset>
                </wp:positionV>
                <wp:extent cx="0" cy="274320"/>
                <wp:effectExtent l="13970" t="13335" r="5080" b="762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4320"/>
                        </a:xfrm>
                        <a:prstGeom prst="line">
                          <a:avLst/>
                        </a:prstGeom>
                        <a:noFill/>
                        <a:ln w="9525">
                          <a:solidFill>
                            <a:srgbClr val="80808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8557DF0" id="Straight Connector 10"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7.1pt,15.75pt" to="217.1pt,3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" strokecolor="gray"/>
            </w:pict>
          </mc:Fallback>
        </mc:AlternateContent>
      </w:r>
      <w:bookmarkEnd w:id="21"/>
    </w:p>
    <w:p w14:paraId="0B54D1BB" w14:textId="00F4C0DA" w:rsidR="00E710EF" w:rsidRPr="00E710EF" w:rsidRDefault="00E710EF" w:rsidP="00E710EF">
      <w:pPr>
        <w:keepNext/>
        <w:keepLines/>
        <w:numPr>
          <w:ilvl w:val="1"/>
          <w:numId w:val="0"/>
        </w:numPr>
        <w:tabs>
          <w:tab w:val="num" w:pos="0"/>
        </w:tabs>
        <w:suppressAutoHyphens/>
        <w:spacing w:before="113" w:after="0" w:line="360" w:lineRule="auto"/>
        <w:ind w:left="576" w:hanging="576"/>
        <w:jc w:val="both"/>
        <w:outlineLvl w:val="1"/>
        <w:rPr>
          <w:rFonts w:ascii="Times New Roman" w:eastAsia="Times New Roman" w:hAnsi="Times New Roman" w:cs="Times New Roman"/>
          <w:bCs/>
          <w:color w:val="000000"/>
          <w:sz w:val="24"/>
          <w:szCs w:val="26"/>
          <w:u w:val="single"/>
          <w:lang w:eastAsia="ar-SA"/>
        </w:rPr>
      </w:pPr>
      <w:bookmarkStart w:id="22" w:name="_Toc49232531"/>
      <w:r w:rsidRPr="00E710EF">
        <w:rPr>
          <w:rFonts w:ascii="Times New Roman" w:eastAsia="Times New Roman" w:hAnsi="Times New Roman" w:cs="Times New Roman"/>
          <w:bCs/>
          <w:noProof/>
          <w:color w:val="000000"/>
          <w:sz w:val="24"/>
          <w:szCs w:val="26"/>
          <w:u w:val="single"/>
          <w:lang w:eastAsia="ar-SA"/>
        </w:rPr>
        <mc:AlternateContent>
          <mc:Choice Requires="wps">
            <w:drawing>
              <wp:anchor distT="0" distB="0" distL="114300" distR="114300" simplePos="0" relativeHeight="251670528" behindDoc="0" locked="0" layoutInCell="1" allowOverlap="1" wp14:anchorId="5285220E" wp14:editId="683629F6">
                <wp:simplePos x="0" y="0"/>
                <wp:positionH relativeFrom="column">
                  <wp:posOffset>2099945</wp:posOffset>
                </wp:positionH>
                <wp:positionV relativeFrom="paragraph">
                  <wp:posOffset>179705</wp:posOffset>
                </wp:positionV>
                <wp:extent cx="1390650" cy="390525"/>
                <wp:effectExtent l="13970" t="13335" r="5080" b="571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0650" cy="390525"/>
                        </a:xfrm>
                        <a:prstGeom prst="rect">
                          <a:avLst/>
                        </a:prstGeom>
                        <a:solidFill>
                          <a:srgbClr val="CFE7F5"/>
                        </a:solidFill>
                        <a:ln w="9525">
                          <a:solidFill>
                            <a:srgbClr val="80808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2452824" w14:textId="77777777" w:rsidR="00E710EF" w:rsidRDefault="00E710EF" w:rsidP="00E710EF">
                            <w:pPr>
                              <w:ind w:left="720" w:hanging="360"/>
                              <w:rPr>
                                <w:rFonts w:ascii="font463" w:hAnsi="font463"/>
                              </w:rPr>
                            </w:pPr>
                            <w:r>
                              <w:rPr>
                                <w:rFonts w:ascii="font463" w:hAnsi="font463"/>
                              </w:rPr>
                              <w:t>Plastering</w:t>
                            </w:r>
                          </w:p>
                        </w:txbxContent>
                      </wps:txbx>
                      <wps:bodyPr rot="0" vert="horz" wrap="square" lIns="0" tIns="0" rIns="0" bIns="0" anchor="ctr" anchorCtr="1">
                        <a:noAutofit/>
                      </wps:bodyPr>
                    </wps:wsp>
                  </a:graphicData>
                </a:graphic>
                <wp14:sizeRelH relativeFrom="page">
                  <wp14:pctWidth>0</wp14:pctWidth>
                </wp14:sizeRelH>
                <wp14:sizeRelV relativeFrom="page">
                  <wp14:pctHeight>0</wp14:pctHeight>
                </wp14:sizeRelV>
              </wp:anchor>
            </w:drawing>
          </mc:Choice>
          <mc:Fallback>
            <w:pict>
              <v:rect w14:anchorId="5285220E" id="Rectangle 9" o:spid="_x0000_s1036" style="position:absolute;left:0;text-align:left;margin-left:165.35pt;margin-top:14.15pt;width:109.5pt;height:30.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" fillcolor="#cfe7f5" strokecolor="gray">
                <v:stroke joinstyle="round"/>
                <v:textbox inset="0,0,0,0">
                  <w:txbxContent>
                    <w:p w14:paraId="22452824" w14:textId="77777777" w:rsidR="00E710EF" w:rsidRDefault="00E710EF" w:rsidP="00E710EF">
                      <w:pPr>
                        <w:ind w:left="720" w:hanging="360"/>
                        <w:rPr>
                          <w:rFonts w:ascii="font463" w:hAnsi="font463"/>
                        </w:rPr>
                      </w:pPr>
                      <w:r>
                        <w:rPr>
                          <w:rFonts w:ascii="font463" w:hAnsi="font463"/>
                        </w:rPr>
                        <w:t>Plastering</w:t>
                      </w:r>
                    </w:p>
                  </w:txbxContent>
                </v:textbox>
              </v:rect>
            </w:pict>
          </mc:Fallback>
        </mc:AlternateContent>
      </w:r>
      <w:bookmarkEnd w:id="22"/>
    </w:p>
    <w:bookmarkStart w:id="23" w:name="_Toc49232532"/>
    <w:p w14:paraId="4FFEBC4A" w14:textId="7165A6D6" w:rsidR="00E710EF" w:rsidRPr="00E710EF" w:rsidRDefault="00E710EF" w:rsidP="00E710EF">
      <w:pPr>
        <w:keepNext/>
        <w:keepLines/>
        <w:numPr>
          <w:ilvl w:val="1"/>
          <w:numId w:val="0"/>
        </w:numPr>
        <w:tabs>
          <w:tab w:val="num" w:pos="0"/>
        </w:tabs>
        <w:suppressAutoHyphens/>
        <w:spacing w:before="113" w:after="0" w:line="360" w:lineRule="auto"/>
        <w:ind w:left="576" w:hanging="576"/>
        <w:jc w:val="both"/>
        <w:outlineLvl w:val="1"/>
        <w:rPr>
          <w:rFonts w:ascii="Times New Roman" w:eastAsia="Times New Roman" w:hAnsi="Times New Roman" w:cs="Times New Roman"/>
          <w:bCs/>
          <w:color w:val="000000"/>
          <w:sz w:val="24"/>
          <w:szCs w:val="26"/>
          <w:u w:val="single"/>
          <w:lang w:eastAsia="ar-SA"/>
        </w:rPr>
      </w:pPr>
      <w:r w:rsidRPr="00E710EF">
        <w:rPr>
          <w:rFonts w:ascii="Times New Roman" w:eastAsia="Times New Roman" w:hAnsi="Times New Roman" w:cs="Times New Roman"/>
          <w:bCs/>
          <w:noProof/>
          <w:color w:val="000000"/>
          <w:sz w:val="24"/>
          <w:szCs w:val="26"/>
          <w:u w:val="single"/>
          <w:lang w:eastAsia="ar-SA"/>
        </w:rPr>
        <mc:AlternateContent>
          <mc:Choice Requires="wps">
            <w:drawing>
              <wp:anchor distT="0" distB="0" distL="114300" distR="114300" simplePos="0" relativeHeight="251679744" behindDoc="0" locked="0" layoutInCell="1" allowOverlap="1" wp14:anchorId="5878619B" wp14:editId="1AF2D86E">
                <wp:simplePos x="0" y="0"/>
                <wp:positionH relativeFrom="column">
                  <wp:posOffset>2795270</wp:posOffset>
                </wp:positionH>
                <wp:positionV relativeFrom="paragraph">
                  <wp:posOffset>235585</wp:posOffset>
                </wp:positionV>
                <wp:extent cx="0" cy="255270"/>
                <wp:effectExtent l="13970" t="13335" r="5080" b="762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5270"/>
                        </a:xfrm>
                        <a:prstGeom prst="line">
                          <a:avLst/>
                        </a:prstGeom>
                        <a:noFill/>
                        <a:ln w="9525">
                          <a:solidFill>
                            <a:srgbClr val="80808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ADD79FA" id="Straight Connector 8"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0.1pt,18.55pt" to="220.1pt,3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" strokecolor="gray"/>
            </w:pict>
          </mc:Fallback>
        </mc:AlternateContent>
      </w:r>
      <w:bookmarkEnd w:id="23"/>
    </w:p>
    <w:p w14:paraId="7A8A360D" w14:textId="24F2D8DB" w:rsidR="00E710EF" w:rsidRPr="00E710EF" w:rsidRDefault="00E710EF" w:rsidP="00E710EF">
      <w:pPr>
        <w:suppressAutoHyphens/>
        <w:spacing w:after="0" w:line="360" w:lineRule="auto"/>
        <w:jc w:val="both"/>
        <w:rPr>
          <w:rFonts w:ascii="Times New Roman" w:eastAsia="Calibri" w:hAnsi="Times New Roman" w:cs="Times New Roman"/>
          <w:color w:val="000000"/>
          <w:sz w:val="24"/>
          <w:lang w:eastAsia="ar-SA"/>
        </w:rPr>
      </w:pPr>
      <w:r w:rsidRPr="00E710EF">
        <w:rPr>
          <w:rFonts w:ascii="Times New Roman" w:eastAsia="Calibri" w:hAnsi="Times New Roman" w:cs="Times New Roman"/>
          <w:noProof/>
          <w:color w:val="000000"/>
          <w:sz w:val="24"/>
          <w:lang w:eastAsia="ar-SA"/>
        </w:rPr>
        <mc:AlternateContent>
          <mc:Choice Requires="wps">
            <w:drawing>
              <wp:anchor distT="0" distB="0" distL="114300" distR="114300" simplePos="0" relativeHeight="251671552" behindDoc="0" locked="0" layoutInCell="1" allowOverlap="1" wp14:anchorId="1D454E14" wp14:editId="12B42B6E">
                <wp:simplePos x="0" y="0"/>
                <wp:positionH relativeFrom="column">
                  <wp:posOffset>1480820</wp:posOffset>
                </wp:positionH>
                <wp:positionV relativeFrom="paragraph">
                  <wp:posOffset>158115</wp:posOffset>
                </wp:positionV>
                <wp:extent cx="2657475" cy="931545"/>
                <wp:effectExtent l="13970" t="12700" r="5080" b="825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57475" cy="931545"/>
                        </a:xfrm>
                        <a:prstGeom prst="rect">
                          <a:avLst/>
                        </a:prstGeom>
                        <a:solidFill>
                          <a:srgbClr val="CFE7F5"/>
                        </a:solidFill>
                        <a:ln w="9525">
                          <a:solidFill>
                            <a:srgbClr val="80808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F07FA08" w14:textId="77777777" w:rsidR="00E710EF" w:rsidRDefault="00E710EF" w:rsidP="00E710EF">
                            <w:pPr>
                              <w:ind w:left="720" w:hanging="360"/>
                              <w:rPr>
                                <w:rFonts w:ascii="font463" w:hAnsi="font463"/>
                              </w:rPr>
                            </w:pPr>
                            <w:r>
                              <w:rPr>
                                <w:rFonts w:ascii="font463" w:hAnsi="font463"/>
                              </w:rPr>
                              <w:t xml:space="preserve">Fixing doors, windows, </w:t>
                            </w:r>
                          </w:p>
                          <w:p w14:paraId="200FF706" w14:textId="77777777" w:rsidR="00E710EF" w:rsidRDefault="00E710EF" w:rsidP="00E710EF">
                            <w:pPr>
                              <w:ind w:left="720" w:hanging="360"/>
                              <w:rPr>
                                <w:rFonts w:ascii="font463" w:hAnsi="font463"/>
                              </w:rPr>
                            </w:pPr>
                            <w:r>
                              <w:rPr>
                                <w:rFonts w:ascii="font463" w:hAnsi="font463"/>
                              </w:rPr>
                              <w:t>electrical and plumbing works</w:t>
                            </w:r>
                          </w:p>
                        </w:txbxContent>
                      </wps:txbx>
                      <wps:bodyPr rot="0" vert="horz" wrap="square" lIns="0" tIns="0" rIns="0" bIns="0" anchor="ctr" anchorCtr="1">
                        <a:noAutofit/>
                      </wps:bodyPr>
                    </wps:wsp>
                  </a:graphicData>
                </a:graphic>
                <wp14:sizeRelH relativeFrom="page">
                  <wp14:pctWidth>0</wp14:pctWidth>
                </wp14:sizeRelH>
                <wp14:sizeRelV relativeFrom="page">
                  <wp14:pctHeight>0</wp14:pctHeight>
                </wp14:sizeRelV>
              </wp:anchor>
            </w:drawing>
          </mc:Choice>
          <mc:Fallback>
            <w:pict>
              <v:rect w14:anchorId="1D454E14" id="Rectangle 7" o:spid="_x0000_s1037" style="position:absolute;left:0;text-align:left;margin-left:116.6pt;margin-top:12.45pt;width:209.25pt;height:73.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" fillcolor="#cfe7f5" strokecolor="gray">
                <v:stroke joinstyle="round"/>
                <v:textbox inset="0,0,0,0">
                  <w:txbxContent>
                    <w:p w14:paraId="6F07FA08" w14:textId="77777777" w:rsidR="00E710EF" w:rsidRDefault="00E710EF" w:rsidP="00E710EF">
                      <w:pPr>
                        <w:ind w:left="720" w:hanging="360"/>
                        <w:rPr>
                          <w:rFonts w:ascii="font463" w:hAnsi="font463"/>
                        </w:rPr>
                      </w:pPr>
                      <w:r>
                        <w:rPr>
                          <w:rFonts w:ascii="font463" w:hAnsi="font463"/>
                        </w:rPr>
                        <w:t xml:space="preserve">Fixing doors, windows, </w:t>
                      </w:r>
                    </w:p>
                    <w:p w14:paraId="200FF706" w14:textId="77777777" w:rsidR="00E710EF" w:rsidRDefault="00E710EF" w:rsidP="00E710EF">
                      <w:pPr>
                        <w:ind w:left="720" w:hanging="360"/>
                        <w:rPr>
                          <w:rFonts w:ascii="font463" w:hAnsi="font463"/>
                        </w:rPr>
                      </w:pPr>
                      <w:r>
                        <w:rPr>
                          <w:rFonts w:ascii="font463" w:hAnsi="font463"/>
                        </w:rPr>
                        <w:t>electrical and plumbing works</w:t>
                      </w:r>
                    </w:p>
                  </w:txbxContent>
                </v:textbox>
              </v:rect>
            </w:pict>
          </mc:Fallback>
        </mc:AlternateContent>
      </w:r>
    </w:p>
    <w:p w14:paraId="23488264" w14:textId="77777777" w:rsidR="00E710EF" w:rsidRPr="00E710EF" w:rsidRDefault="00E710EF" w:rsidP="00E710EF">
      <w:pPr>
        <w:suppressAutoHyphens/>
        <w:spacing w:after="0" w:line="360" w:lineRule="auto"/>
        <w:jc w:val="both"/>
        <w:rPr>
          <w:rFonts w:ascii="Times New Roman" w:eastAsia="Calibri" w:hAnsi="Times New Roman" w:cs="Times New Roman"/>
          <w:color w:val="000000"/>
          <w:sz w:val="24"/>
          <w:lang w:eastAsia="ar-SA"/>
        </w:rPr>
      </w:pPr>
    </w:p>
    <w:p w14:paraId="2FBEFEEF" w14:textId="77777777" w:rsidR="00E710EF" w:rsidRPr="00E710EF" w:rsidRDefault="00E710EF" w:rsidP="00E710EF">
      <w:pPr>
        <w:suppressAutoHyphens/>
        <w:spacing w:after="0" w:line="360" w:lineRule="auto"/>
        <w:jc w:val="both"/>
        <w:rPr>
          <w:rFonts w:ascii="Times New Roman" w:eastAsia="Calibri" w:hAnsi="Times New Roman" w:cs="Times New Roman"/>
          <w:color w:val="000000"/>
          <w:sz w:val="24"/>
          <w:lang w:eastAsia="ar-SA"/>
        </w:rPr>
      </w:pPr>
    </w:p>
    <w:p w14:paraId="4D46F10A" w14:textId="77777777" w:rsidR="00E710EF" w:rsidRPr="00E710EF" w:rsidRDefault="00E710EF" w:rsidP="00E710EF">
      <w:pPr>
        <w:suppressAutoHyphens/>
        <w:spacing w:after="0" w:line="360" w:lineRule="auto"/>
        <w:jc w:val="both"/>
        <w:rPr>
          <w:rFonts w:ascii="Times New Roman" w:eastAsia="Calibri" w:hAnsi="Times New Roman" w:cs="Times New Roman"/>
          <w:color w:val="000000"/>
          <w:sz w:val="24"/>
          <w:lang w:eastAsia="ar-SA"/>
        </w:rPr>
      </w:pPr>
    </w:p>
    <w:bookmarkStart w:id="24" w:name="_Toc49232533"/>
    <w:p w14:paraId="3599DAC9" w14:textId="5C0232FA" w:rsidR="00E710EF" w:rsidRPr="00E710EF" w:rsidRDefault="00E710EF" w:rsidP="00E710EF">
      <w:pPr>
        <w:keepNext/>
        <w:keepLines/>
        <w:numPr>
          <w:ilvl w:val="1"/>
          <w:numId w:val="0"/>
        </w:numPr>
        <w:tabs>
          <w:tab w:val="num" w:pos="0"/>
        </w:tabs>
        <w:suppressAutoHyphens/>
        <w:spacing w:before="113" w:after="0" w:line="360" w:lineRule="auto"/>
        <w:ind w:left="576" w:hanging="576"/>
        <w:jc w:val="both"/>
        <w:outlineLvl w:val="1"/>
        <w:rPr>
          <w:rFonts w:ascii="Times New Roman" w:eastAsia="Times New Roman" w:hAnsi="Times New Roman" w:cs="Times New Roman"/>
          <w:bCs/>
          <w:color w:val="000000"/>
          <w:sz w:val="24"/>
          <w:szCs w:val="26"/>
          <w:u w:val="single"/>
          <w:lang w:eastAsia="ar-SA"/>
        </w:rPr>
      </w:pPr>
      <w:r w:rsidRPr="00E710EF">
        <w:rPr>
          <w:rFonts w:ascii="Times New Roman" w:eastAsia="Times New Roman" w:hAnsi="Times New Roman" w:cs="Times New Roman"/>
          <w:bCs/>
          <w:noProof/>
          <w:color w:val="000000"/>
          <w:sz w:val="24"/>
          <w:szCs w:val="26"/>
          <w:u w:val="single"/>
          <w:lang w:eastAsia="ar-SA"/>
        </w:rPr>
        <mc:AlternateContent>
          <mc:Choice Requires="wps">
            <w:drawing>
              <wp:anchor distT="0" distB="0" distL="114300" distR="114300" simplePos="0" relativeHeight="251681792" behindDoc="0" locked="0" layoutInCell="1" allowOverlap="1" wp14:anchorId="06D115C8" wp14:editId="0A0E2731">
                <wp:simplePos x="0" y="0"/>
                <wp:positionH relativeFrom="column">
                  <wp:posOffset>2804795</wp:posOffset>
                </wp:positionH>
                <wp:positionV relativeFrom="paragraph">
                  <wp:posOffset>85725</wp:posOffset>
                </wp:positionV>
                <wp:extent cx="0" cy="278130"/>
                <wp:effectExtent l="13970" t="10795" r="5080" b="63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8130"/>
                        </a:xfrm>
                        <a:prstGeom prst="line">
                          <a:avLst/>
                        </a:prstGeom>
                        <a:noFill/>
                        <a:ln w="9525">
                          <a:solidFill>
                            <a:srgbClr val="80808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2DE36B9" id="Straight Connector 6"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0.85pt,6.75pt" to="220.85pt,2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" strokecolor="gray"/>
            </w:pict>
          </mc:Fallback>
        </mc:AlternateContent>
      </w:r>
      <w:bookmarkEnd w:id="24"/>
    </w:p>
    <w:p w14:paraId="6A6B15CD" w14:textId="535066C9" w:rsidR="00E710EF" w:rsidRPr="00E710EF" w:rsidRDefault="00E710EF" w:rsidP="00E710EF">
      <w:pPr>
        <w:suppressAutoHyphens/>
        <w:spacing w:after="0" w:line="360" w:lineRule="auto"/>
        <w:jc w:val="both"/>
        <w:rPr>
          <w:rFonts w:ascii="Times New Roman" w:eastAsia="Calibri" w:hAnsi="Times New Roman" w:cs="Times New Roman"/>
          <w:color w:val="000000"/>
          <w:sz w:val="24"/>
          <w:lang w:eastAsia="ar-SA"/>
        </w:rPr>
      </w:pPr>
      <w:r w:rsidRPr="00E710EF">
        <w:rPr>
          <w:rFonts w:ascii="Times New Roman" w:eastAsia="Calibri" w:hAnsi="Times New Roman" w:cs="Times New Roman"/>
          <w:noProof/>
          <w:color w:val="000000"/>
          <w:sz w:val="24"/>
          <w:lang w:eastAsia="ar-SA"/>
        </w:rPr>
        <mc:AlternateContent>
          <mc:Choice Requires="wps">
            <w:drawing>
              <wp:anchor distT="0" distB="0" distL="114300" distR="114300" simplePos="0" relativeHeight="251672576" behindDoc="0" locked="0" layoutInCell="1" allowOverlap="1" wp14:anchorId="1E3D5C32" wp14:editId="1686FACE">
                <wp:simplePos x="0" y="0"/>
                <wp:positionH relativeFrom="column">
                  <wp:posOffset>1785620</wp:posOffset>
                </wp:positionH>
                <wp:positionV relativeFrom="paragraph">
                  <wp:posOffset>-18415</wp:posOffset>
                </wp:positionV>
                <wp:extent cx="2143125" cy="750570"/>
                <wp:effectExtent l="13970" t="12700" r="5080" b="825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43125" cy="750570"/>
                        </a:xfrm>
                        <a:prstGeom prst="rect">
                          <a:avLst/>
                        </a:prstGeom>
                        <a:solidFill>
                          <a:srgbClr val="CFE7F5"/>
                        </a:solidFill>
                        <a:ln w="9525">
                          <a:solidFill>
                            <a:srgbClr val="80808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65F5849" w14:textId="77777777" w:rsidR="00E710EF" w:rsidRDefault="00E710EF" w:rsidP="00E710EF">
                            <w:pPr>
                              <w:ind w:left="720" w:hanging="360"/>
                              <w:rPr>
                                <w:rFonts w:ascii="font463" w:hAnsi="font463"/>
                              </w:rPr>
                            </w:pPr>
                            <w:r>
                              <w:rPr>
                                <w:rFonts w:ascii="font463" w:hAnsi="font463"/>
                              </w:rPr>
                              <w:t>Tiles laying and painting</w:t>
                            </w:r>
                          </w:p>
                        </w:txbxContent>
                      </wps:txbx>
                      <wps:bodyPr rot="0" vert="horz" wrap="square" lIns="0" tIns="0" rIns="0" bIns="0" anchor="ctr" anchorCtr="1">
                        <a:noAutofit/>
                      </wps:bodyPr>
                    </wps:wsp>
                  </a:graphicData>
                </a:graphic>
                <wp14:sizeRelH relativeFrom="page">
                  <wp14:pctWidth>0</wp14:pctWidth>
                </wp14:sizeRelH>
                <wp14:sizeRelV relativeFrom="page">
                  <wp14:pctHeight>0</wp14:pctHeight>
                </wp14:sizeRelV>
              </wp:anchor>
            </w:drawing>
          </mc:Choice>
          <mc:Fallback>
            <w:pict>
              <v:rect w14:anchorId="1E3D5C32" id="Rectangle 5" o:spid="_x0000_s1038" style="position:absolute;left:0;text-align:left;margin-left:140.6pt;margin-top:-1.45pt;width:168.75pt;height:59.1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" fillcolor="#cfe7f5" strokecolor="gray">
                <v:stroke joinstyle="round"/>
                <v:textbox inset="0,0,0,0">
                  <w:txbxContent>
                    <w:p w14:paraId="365F5849" w14:textId="77777777" w:rsidR="00E710EF" w:rsidRDefault="00E710EF" w:rsidP="00E710EF">
                      <w:pPr>
                        <w:ind w:left="720" w:hanging="360"/>
                        <w:rPr>
                          <w:rFonts w:ascii="font463" w:hAnsi="font463"/>
                        </w:rPr>
                      </w:pPr>
                      <w:r>
                        <w:rPr>
                          <w:rFonts w:ascii="font463" w:hAnsi="font463"/>
                        </w:rPr>
                        <w:t>Tiles laying and painting</w:t>
                      </w:r>
                    </w:p>
                  </w:txbxContent>
                </v:textbox>
              </v:rect>
            </w:pict>
          </mc:Fallback>
        </mc:AlternateContent>
      </w:r>
    </w:p>
    <w:p w14:paraId="29304FF0" w14:textId="77777777" w:rsidR="00E710EF" w:rsidRPr="00E710EF" w:rsidRDefault="00E710EF" w:rsidP="00E710EF">
      <w:pPr>
        <w:suppressAutoHyphens/>
        <w:spacing w:after="0" w:line="360" w:lineRule="auto"/>
        <w:jc w:val="both"/>
        <w:rPr>
          <w:rFonts w:ascii="Times New Roman" w:eastAsia="Calibri" w:hAnsi="Times New Roman" w:cs="Times New Roman"/>
          <w:color w:val="000000"/>
          <w:sz w:val="24"/>
          <w:lang w:eastAsia="ar-SA"/>
        </w:rPr>
      </w:pPr>
    </w:p>
    <w:p w14:paraId="3D776455" w14:textId="77777777" w:rsidR="00E710EF" w:rsidRPr="00E710EF" w:rsidRDefault="00E710EF" w:rsidP="00E710EF">
      <w:pPr>
        <w:keepNext/>
        <w:keepLines/>
        <w:numPr>
          <w:ilvl w:val="1"/>
          <w:numId w:val="0"/>
        </w:numPr>
        <w:tabs>
          <w:tab w:val="num" w:pos="0"/>
        </w:tabs>
        <w:suppressAutoHyphens/>
        <w:spacing w:before="113" w:after="0" w:line="360" w:lineRule="auto"/>
        <w:ind w:left="576" w:hanging="576"/>
        <w:jc w:val="both"/>
        <w:outlineLvl w:val="1"/>
        <w:rPr>
          <w:rFonts w:ascii="Times New Roman" w:eastAsia="Times New Roman" w:hAnsi="Times New Roman" w:cs="Times New Roman"/>
          <w:bCs/>
          <w:color w:val="000000"/>
          <w:sz w:val="24"/>
          <w:szCs w:val="26"/>
          <w:u w:val="single"/>
          <w:lang w:eastAsia="ar-SA"/>
        </w:rPr>
      </w:pPr>
    </w:p>
    <w:p w14:paraId="71B9CF50" w14:textId="77777777" w:rsidR="00E81430" w:rsidRDefault="00E81430" w:rsidP="00E710EF">
      <w:pPr>
        <w:pStyle w:val="Title"/>
        <w:rPr>
          <w:rFonts w:eastAsia="Times New Roman"/>
          <w:sz w:val="36"/>
          <w:szCs w:val="36"/>
          <w:lang w:eastAsia="ar-SA"/>
        </w:rPr>
      </w:pPr>
      <w:bookmarkStart w:id="25" w:name="__RefHeading__98671_899021992"/>
      <w:bookmarkEnd w:id="25"/>
    </w:p>
    <w:p w14:paraId="12A33020" w14:textId="77777777" w:rsidR="00E81430" w:rsidRDefault="00E81430" w:rsidP="00E710EF">
      <w:pPr>
        <w:pStyle w:val="Title"/>
        <w:rPr>
          <w:rFonts w:eastAsia="Times New Roman"/>
          <w:sz w:val="36"/>
          <w:szCs w:val="36"/>
          <w:lang w:eastAsia="ar-SA"/>
        </w:rPr>
      </w:pPr>
    </w:p>
    <w:p w14:paraId="773268D5" w14:textId="77777777" w:rsidR="00E81430" w:rsidRDefault="00E81430" w:rsidP="00E710EF">
      <w:pPr>
        <w:pStyle w:val="Title"/>
        <w:rPr>
          <w:rFonts w:eastAsia="Times New Roman"/>
          <w:sz w:val="36"/>
          <w:szCs w:val="36"/>
          <w:lang w:eastAsia="ar-SA"/>
        </w:rPr>
      </w:pPr>
    </w:p>
    <w:p w14:paraId="439D6EA6" w14:textId="77777777" w:rsidR="00F244A5" w:rsidRDefault="00F244A5" w:rsidP="00E81430">
      <w:pPr>
        <w:pStyle w:val="Heading1"/>
        <w:rPr>
          <w:rFonts w:eastAsia="Times New Roman"/>
          <w:lang w:eastAsia="ar-SA"/>
        </w:rPr>
      </w:pPr>
    </w:p>
    <w:p w14:paraId="71BBE990" w14:textId="77777777" w:rsidR="00F244A5" w:rsidRDefault="00F244A5" w:rsidP="00E81430">
      <w:pPr>
        <w:pStyle w:val="Heading1"/>
        <w:rPr>
          <w:rFonts w:eastAsia="Times New Roman"/>
          <w:lang w:eastAsia="ar-SA"/>
        </w:rPr>
      </w:pPr>
    </w:p>
    <w:p w14:paraId="55F447E0" w14:textId="77777777" w:rsidR="00F244A5" w:rsidRDefault="00F244A5" w:rsidP="00E81430">
      <w:pPr>
        <w:pStyle w:val="Heading1"/>
        <w:rPr>
          <w:rFonts w:eastAsia="Times New Roman"/>
          <w:lang w:eastAsia="ar-SA"/>
        </w:rPr>
      </w:pPr>
    </w:p>
    <w:p w14:paraId="2850E8EC" w14:textId="094C7A16" w:rsidR="00E710EF" w:rsidRPr="00E710EF" w:rsidRDefault="00E710EF" w:rsidP="00E81430">
      <w:pPr>
        <w:pStyle w:val="Heading1"/>
        <w:rPr>
          <w:rFonts w:eastAsia="Times New Roman"/>
          <w:lang w:eastAsia="ar-SA"/>
        </w:rPr>
      </w:pPr>
      <w:bookmarkStart w:id="26" w:name="_Toc49232534"/>
      <w:r w:rsidRPr="00E710EF">
        <w:rPr>
          <w:rFonts w:eastAsia="Times New Roman"/>
          <w:lang w:eastAsia="ar-SA"/>
        </w:rPr>
        <w:t>Activity List</w:t>
      </w:r>
      <w:bookmarkEnd w:id="26"/>
    </w:p>
    <w:p w14:paraId="4304699F" w14:textId="77777777" w:rsidR="00E710EF" w:rsidRPr="00875B64" w:rsidRDefault="00E710EF" w:rsidP="00E710EF">
      <w:pPr>
        <w:suppressAutoHyphens/>
        <w:spacing w:after="0" w:line="360" w:lineRule="auto"/>
        <w:jc w:val="both"/>
        <w:rPr>
          <w:rFonts w:eastAsia="Calibri" w:cstheme="minorHAnsi"/>
          <w:b/>
          <w:bCs/>
          <w:color w:val="000000"/>
          <w:sz w:val="24"/>
          <w:lang w:eastAsia="ar-SA"/>
        </w:rPr>
      </w:pPr>
      <w:r w:rsidRPr="00E710EF">
        <w:rPr>
          <w:rFonts w:ascii="Times New Roman" w:eastAsia="Calibri" w:hAnsi="Times New Roman" w:cs="Times New Roman"/>
          <w:color w:val="000000"/>
          <w:sz w:val="24"/>
          <w:lang w:eastAsia="ar-SA"/>
        </w:rPr>
        <w:tab/>
      </w:r>
      <w:r w:rsidRPr="00875B64">
        <w:rPr>
          <w:rFonts w:eastAsia="Calibri" w:cstheme="minorHAnsi"/>
          <w:color w:val="000000"/>
          <w:sz w:val="24"/>
          <w:lang w:eastAsia="ar-SA"/>
        </w:rPr>
        <w:t>Different activities will be involved in constructing a building for a workplace. An explanation of the same is described below -</w:t>
      </w:r>
    </w:p>
    <w:p w14:paraId="1A5D2C50" w14:textId="77777777" w:rsidR="00E81430" w:rsidRPr="00875B64" w:rsidRDefault="00E81430" w:rsidP="00E710EF">
      <w:pPr>
        <w:suppressAutoHyphens/>
        <w:spacing w:after="0" w:line="360" w:lineRule="auto"/>
        <w:jc w:val="both"/>
        <w:rPr>
          <w:rFonts w:eastAsia="Calibri" w:cstheme="minorHAnsi"/>
          <w:b/>
          <w:bCs/>
          <w:color w:val="000000"/>
          <w:sz w:val="24"/>
          <w:lang w:eastAsia="ar-SA"/>
        </w:rPr>
      </w:pPr>
    </w:p>
    <w:p w14:paraId="1B54C1F8" w14:textId="4BBFDBB9" w:rsidR="00E710EF" w:rsidRPr="00F915BB" w:rsidRDefault="00E710EF" w:rsidP="00E710EF">
      <w:pPr>
        <w:suppressAutoHyphens/>
        <w:spacing w:after="0" w:line="360" w:lineRule="auto"/>
        <w:jc w:val="both"/>
        <w:rPr>
          <w:rFonts w:eastAsia="Calibri" w:cstheme="minorHAnsi"/>
          <w:b/>
          <w:bCs/>
          <w:i/>
          <w:iCs/>
          <w:color w:val="000000"/>
          <w:sz w:val="24"/>
          <w:lang w:eastAsia="ar-SA"/>
        </w:rPr>
      </w:pPr>
      <w:r w:rsidRPr="00F915BB">
        <w:rPr>
          <w:rFonts w:eastAsia="Calibri" w:cstheme="minorHAnsi"/>
          <w:b/>
          <w:bCs/>
          <w:color w:val="000000"/>
          <w:sz w:val="24"/>
          <w:lang w:eastAsia="ar-SA"/>
        </w:rPr>
        <w:t>Initiation Stage</w:t>
      </w:r>
    </w:p>
    <w:p w14:paraId="1DA20C54" w14:textId="77777777" w:rsidR="00E710EF" w:rsidRPr="00875B64" w:rsidRDefault="00E710EF" w:rsidP="00E710EF">
      <w:pPr>
        <w:numPr>
          <w:ilvl w:val="0"/>
          <w:numId w:val="2"/>
        </w:numPr>
        <w:suppressAutoHyphens/>
        <w:spacing w:after="0" w:line="360" w:lineRule="auto"/>
        <w:jc w:val="both"/>
        <w:rPr>
          <w:rFonts w:eastAsia="Calibri" w:cstheme="minorHAnsi"/>
          <w:i/>
          <w:iCs/>
          <w:color w:val="000000"/>
          <w:sz w:val="24"/>
          <w:lang w:eastAsia="ar-SA"/>
        </w:rPr>
      </w:pPr>
      <w:r w:rsidRPr="00875B64">
        <w:rPr>
          <w:rFonts w:eastAsia="Calibri" w:cstheme="minorHAnsi"/>
          <w:i/>
          <w:iCs/>
          <w:color w:val="000000"/>
          <w:sz w:val="24"/>
          <w:lang w:eastAsia="ar-SA"/>
        </w:rPr>
        <w:t>Official paperwork –</w:t>
      </w:r>
      <w:r w:rsidRPr="00875B64">
        <w:rPr>
          <w:rFonts w:eastAsia="Calibri" w:cstheme="minorHAnsi"/>
          <w:color w:val="000000"/>
          <w:sz w:val="24"/>
          <w:lang w:eastAsia="ar-SA"/>
        </w:rPr>
        <w:t xml:space="preserve"> This is the initial requirement of constructing any building. The paper work for this project will include preparation of drawings, estimating the cost of material and the approval of drawings from the client</w:t>
      </w:r>
      <w:r w:rsidRPr="00875B64">
        <w:rPr>
          <w:rFonts w:eastAsia="Calibri" w:cstheme="minorHAnsi"/>
          <w:color w:val="000000"/>
          <w:sz w:val="24"/>
          <w:szCs w:val="24"/>
          <w:shd w:val="clear" w:color="auto" w:fill="FFFFFF"/>
          <w:lang w:eastAsia="ar-SA"/>
        </w:rPr>
        <w:t xml:space="preserve"> (Owusu, Chan and Shan, 2019)</w:t>
      </w:r>
      <w:r w:rsidRPr="00875B64">
        <w:rPr>
          <w:rFonts w:eastAsia="Calibri" w:cstheme="minorHAnsi"/>
          <w:color w:val="000000"/>
          <w:sz w:val="24"/>
          <w:lang w:eastAsia="ar-SA"/>
        </w:rPr>
        <w:t xml:space="preserve">. </w:t>
      </w:r>
    </w:p>
    <w:p w14:paraId="6CBFC60F" w14:textId="77777777" w:rsidR="00E710EF" w:rsidRPr="00875B64" w:rsidRDefault="00E710EF" w:rsidP="00E710EF">
      <w:pPr>
        <w:numPr>
          <w:ilvl w:val="0"/>
          <w:numId w:val="2"/>
        </w:numPr>
        <w:suppressAutoHyphens/>
        <w:spacing w:after="0" w:line="360" w:lineRule="auto"/>
        <w:jc w:val="both"/>
        <w:rPr>
          <w:rFonts w:eastAsia="Calibri" w:cstheme="minorHAnsi"/>
          <w:b/>
          <w:bCs/>
          <w:color w:val="000000"/>
          <w:sz w:val="24"/>
          <w:lang w:eastAsia="ar-SA"/>
        </w:rPr>
      </w:pPr>
      <w:r w:rsidRPr="00875B64">
        <w:rPr>
          <w:rFonts w:eastAsia="Calibri" w:cstheme="minorHAnsi"/>
          <w:i/>
          <w:iCs/>
          <w:color w:val="000000"/>
          <w:sz w:val="24"/>
          <w:lang w:eastAsia="ar-SA"/>
        </w:rPr>
        <w:t>Excavation and foundation –</w:t>
      </w:r>
      <w:r w:rsidRPr="00875B64">
        <w:rPr>
          <w:rFonts w:eastAsia="Calibri" w:cstheme="minorHAnsi"/>
          <w:color w:val="000000"/>
          <w:sz w:val="24"/>
          <w:lang w:eastAsia="ar-SA"/>
        </w:rPr>
        <w:t xml:space="preserve"> The process of excavation is usually carried for the construction of a building and should be based on the drawings  because the lengths as well as widths are defined in them. On the other hand, in the foundation work, different processes which are included are compacting the ground, shuttering and footing concrete.</w:t>
      </w:r>
    </w:p>
    <w:p w14:paraId="141E1B99" w14:textId="77777777" w:rsidR="00E710EF" w:rsidRPr="00F915BB" w:rsidRDefault="00E710EF" w:rsidP="00E710EF">
      <w:pPr>
        <w:suppressAutoHyphens/>
        <w:spacing w:after="0" w:line="360" w:lineRule="auto"/>
        <w:jc w:val="both"/>
        <w:rPr>
          <w:rFonts w:eastAsia="Calibri" w:cstheme="minorHAnsi"/>
          <w:b/>
          <w:bCs/>
          <w:i/>
          <w:iCs/>
          <w:color w:val="000000"/>
          <w:sz w:val="24"/>
          <w:lang w:eastAsia="ar-SA"/>
        </w:rPr>
      </w:pPr>
      <w:r w:rsidRPr="00F915BB">
        <w:rPr>
          <w:rFonts w:eastAsia="Calibri" w:cstheme="minorHAnsi"/>
          <w:b/>
          <w:bCs/>
          <w:color w:val="000000"/>
          <w:sz w:val="24"/>
          <w:lang w:eastAsia="ar-SA"/>
        </w:rPr>
        <w:t>Planning Stage</w:t>
      </w:r>
    </w:p>
    <w:p w14:paraId="621570A8" w14:textId="77777777" w:rsidR="00E710EF" w:rsidRPr="00875B64" w:rsidRDefault="00E710EF" w:rsidP="00E710EF">
      <w:pPr>
        <w:numPr>
          <w:ilvl w:val="0"/>
          <w:numId w:val="2"/>
        </w:numPr>
        <w:suppressAutoHyphens/>
        <w:spacing w:after="0" w:line="360" w:lineRule="auto"/>
        <w:jc w:val="both"/>
        <w:rPr>
          <w:rFonts w:eastAsia="Calibri" w:cstheme="minorHAnsi"/>
          <w:i/>
          <w:iCs/>
          <w:color w:val="000000"/>
          <w:sz w:val="24"/>
          <w:lang w:eastAsia="ar-SA"/>
        </w:rPr>
      </w:pPr>
      <w:r w:rsidRPr="00875B64">
        <w:rPr>
          <w:rFonts w:eastAsia="Calibri" w:cstheme="minorHAnsi"/>
          <w:i/>
          <w:iCs/>
          <w:color w:val="000000"/>
          <w:sz w:val="24"/>
          <w:lang w:eastAsia="ar-SA"/>
        </w:rPr>
        <w:t>Column casting and construction of walls –</w:t>
      </w:r>
      <w:r w:rsidRPr="00875B64">
        <w:rPr>
          <w:rFonts w:eastAsia="Calibri" w:cstheme="minorHAnsi"/>
          <w:color w:val="000000"/>
          <w:sz w:val="24"/>
          <w:lang w:eastAsia="ar-SA"/>
        </w:rPr>
        <w:t xml:space="preserve"> This process involves fixing the shuttering and then concrete is poured. After 24 hours, the shuttering is removed and curing is done </w:t>
      </w:r>
      <w:r w:rsidRPr="00875B64">
        <w:rPr>
          <w:rFonts w:eastAsia="Calibri" w:cstheme="minorHAnsi"/>
          <w:color w:val="000000"/>
          <w:sz w:val="24"/>
          <w:szCs w:val="24"/>
          <w:shd w:val="clear" w:color="auto" w:fill="FFFFFF"/>
          <w:lang w:eastAsia="ar-SA"/>
        </w:rPr>
        <w:t>(Portny, 2017)</w:t>
      </w:r>
      <w:r w:rsidRPr="00875B64">
        <w:rPr>
          <w:rFonts w:eastAsia="Calibri" w:cstheme="minorHAnsi"/>
          <w:color w:val="000000"/>
          <w:sz w:val="24"/>
          <w:lang w:eastAsia="ar-SA"/>
        </w:rPr>
        <w:t>. Once this is done, the walls are constructed using bricks, cement and wood.</w:t>
      </w:r>
    </w:p>
    <w:p w14:paraId="6B8FC016" w14:textId="75B3D407" w:rsidR="00E710EF" w:rsidRPr="00875B64" w:rsidRDefault="00E710EF" w:rsidP="00E710EF">
      <w:pPr>
        <w:numPr>
          <w:ilvl w:val="0"/>
          <w:numId w:val="2"/>
        </w:numPr>
        <w:suppressAutoHyphens/>
        <w:spacing w:after="0" w:line="360" w:lineRule="auto"/>
        <w:jc w:val="both"/>
        <w:rPr>
          <w:rFonts w:eastAsia="Calibri" w:cstheme="minorHAnsi"/>
          <w:i/>
          <w:iCs/>
          <w:color w:val="000000"/>
          <w:sz w:val="24"/>
          <w:lang w:eastAsia="ar-SA"/>
        </w:rPr>
      </w:pPr>
      <w:r w:rsidRPr="00875B64">
        <w:rPr>
          <w:rFonts w:eastAsia="Calibri" w:cstheme="minorHAnsi"/>
          <w:i/>
          <w:iCs/>
          <w:color w:val="000000"/>
          <w:sz w:val="24"/>
          <w:lang w:eastAsia="ar-SA"/>
        </w:rPr>
        <w:t>Roofing –</w:t>
      </w:r>
      <w:r w:rsidRPr="00875B64">
        <w:rPr>
          <w:rFonts w:eastAsia="Calibri" w:cstheme="minorHAnsi"/>
          <w:color w:val="000000"/>
          <w:sz w:val="24"/>
          <w:lang w:eastAsia="ar-SA"/>
        </w:rPr>
        <w:t xml:space="preserve"> In this stage, the roofing of the building is </w:t>
      </w:r>
      <w:r w:rsidR="0031229D" w:rsidRPr="00875B64">
        <w:rPr>
          <w:rFonts w:eastAsia="Calibri" w:cstheme="minorHAnsi"/>
          <w:color w:val="000000"/>
          <w:sz w:val="24"/>
          <w:lang w:eastAsia="ar-SA"/>
        </w:rPr>
        <w:t>done,</w:t>
      </w:r>
      <w:r w:rsidRPr="00875B64">
        <w:rPr>
          <w:rFonts w:eastAsia="Calibri" w:cstheme="minorHAnsi"/>
          <w:color w:val="000000"/>
          <w:sz w:val="24"/>
          <w:lang w:eastAsia="ar-SA"/>
        </w:rPr>
        <w:t xml:space="preserve"> and this is an important stage wherein the workers are supposed to keep a check on the details. </w:t>
      </w:r>
    </w:p>
    <w:p w14:paraId="04C8EAC8" w14:textId="232CFE6E" w:rsidR="00E710EF" w:rsidRPr="00875B64" w:rsidRDefault="00E710EF" w:rsidP="00E710EF">
      <w:pPr>
        <w:numPr>
          <w:ilvl w:val="0"/>
          <w:numId w:val="2"/>
        </w:numPr>
        <w:suppressAutoHyphens/>
        <w:spacing w:after="0" w:line="360" w:lineRule="auto"/>
        <w:jc w:val="both"/>
        <w:rPr>
          <w:rFonts w:eastAsia="Calibri" w:cstheme="minorHAnsi"/>
          <w:i/>
          <w:iCs/>
          <w:color w:val="000000"/>
          <w:sz w:val="24"/>
          <w:lang w:eastAsia="ar-SA"/>
        </w:rPr>
      </w:pPr>
      <w:r w:rsidRPr="00875B64">
        <w:rPr>
          <w:rFonts w:eastAsia="Calibri" w:cstheme="minorHAnsi"/>
          <w:i/>
          <w:iCs/>
          <w:color w:val="000000"/>
          <w:sz w:val="24"/>
          <w:lang w:eastAsia="ar-SA"/>
        </w:rPr>
        <w:t>Plastering –</w:t>
      </w:r>
      <w:r w:rsidRPr="00875B64">
        <w:rPr>
          <w:rFonts w:eastAsia="Calibri" w:cstheme="minorHAnsi"/>
          <w:color w:val="000000"/>
          <w:sz w:val="24"/>
          <w:lang w:eastAsia="ar-SA"/>
        </w:rPr>
        <w:t xml:space="preserve"> After slab pouring, form work is </w:t>
      </w:r>
      <w:r w:rsidR="0031229D" w:rsidRPr="00875B64">
        <w:rPr>
          <w:rFonts w:eastAsia="Calibri" w:cstheme="minorHAnsi"/>
          <w:color w:val="000000"/>
          <w:sz w:val="24"/>
          <w:lang w:eastAsia="ar-SA"/>
        </w:rPr>
        <w:t>removed,</w:t>
      </w:r>
      <w:r w:rsidRPr="00875B64">
        <w:rPr>
          <w:rFonts w:eastAsia="Calibri" w:cstheme="minorHAnsi"/>
          <w:color w:val="000000"/>
          <w:sz w:val="24"/>
          <w:lang w:eastAsia="ar-SA"/>
        </w:rPr>
        <w:t xml:space="preserve"> and the plastering process begins. Enough time is given for the plaster to dry so that it gains enough strength. All of the external walls of the building are plastered. </w:t>
      </w:r>
    </w:p>
    <w:p w14:paraId="2AE3A597" w14:textId="77777777" w:rsidR="00E710EF" w:rsidRPr="004851F2" w:rsidRDefault="00E710EF" w:rsidP="00E710EF">
      <w:pPr>
        <w:numPr>
          <w:ilvl w:val="0"/>
          <w:numId w:val="2"/>
        </w:numPr>
        <w:suppressAutoHyphens/>
        <w:spacing w:after="0" w:line="360" w:lineRule="auto"/>
        <w:jc w:val="both"/>
        <w:rPr>
          <w:rFonts w:eastAsia="Calibri" w:cstheme="minorHAnsi"/>
          <w:i/>
          <w:iCs/>
          <w:color w:val="000000"/>
          <w:sz w:val="24"/>
          <w:lang w:eastAsia="ar-SA"/>
        </w:rPr>
      </w:pPr>
      <w:r w:rsidRPr="00875B64">
        <w:rPr>
          <w:rFonts w:eastAsia="Calibri" w:cstheme="minorHAnsi"/>
          <w:i/>
          <w:iCs/>
          <w:color w:val="000000"/>
          <w:sz w:val="24"/>
          <w:lang w:eastAsia="ar-SA"/>
        </w:rPr>
        <w:t>Fixing doors, windows, electrical and plumbing works –</w:t>
      </w:r>
      <w:r w:rsidRPr="00875B64">
        <w:rPr>
          <w:rFonts w:eastAsia="Calibri" w:cstheme="minorHAnsi"/>
          <w:color w:val="000000"/>
          <w:sz w:val="24"/>
          <w:lang w:eastAsia="ar-SA"/>
        </w:rPr>
        <w:t xml:space="preserve"> Once this is done and the plaster dries, the doors as well as windows are fixed. Both doors as well as windows </w:t>
      </w:r>
      <w:r w:rsidRPr="004851F2">
        <w:rPr>
          <w:rFonts w:eastAsia="Calibri" w:cstheme="minorHAnsi"/>
          <w:color w:val="000000"/>
          <w:sz w:val="24"/>
          <w:lang w:eastAsia="ar-SA"/>
        </w:rPr>
        <w:lastRenderedPageBreak/>
        <w:t xml:space="preserve">made up of wood are used. First the frames are fixed and later on, the doors and windows are put in to place.  </w:t>
      </w:r>
    </w:p>
    <w:p w14:paraId="7A546EC3" w14:textId="77777777" w:rsidR="00E710EF" w:rsidRPr="004851F2" w:rsidRDefault="00E710EF" w:rsidP="00E710EF">
      <w:pPr>
        <w:numPr>
          <w:ilvl w:val="0"/>
          <w:numId w:val="2"/>
        </w:numPr>
        <w:suppressAutoHyphens/>
        <w:spacing w:after="0" w:line="360" w:lineRule="auto"/>
        <w:jc w:val="both"/>
        <w:rPr>
          <w:rFonts w:eastAsia="Calibri" w:cstheme="minorHAnsi"/>
          <w:b/>
          <w:bCs/>
          <w:color w:val="000000"/>
          <w:sz w:val="24"/>
          <w:lang w:eastAsia="ar-SA"/>
        </w:rPr>
      </w:pPr>
      <w:r w:rsidRPr="004851F2">
        <w:rPr>
          <w:rFonts w:eastAsia="Calibri" w:cstheme="minorHAnsi"/>
          <w:i/>
          <w:iCs/>
          <w:color w:val="000000"/>
          <w:sz w:val="24"/>
          <w:lang w:eastAsia="ar-SA"/>
        </w:rPr>
        <w:t>Tiles laying and painting –</w:t>
      </w:r>
      <w:r w:rsidRPr="004851F2">
        <w:rPr>
          <w:rFonts w:eastAsia="Calibri" w:cstheme="minorHAnsi"/>
          <w:color w:val="000000"/>
          <w:sz w:val="24"/>
          <w:lang w:eastAsia="ar-SA"/>
        </w:rPr>
        <w:t xml:space="preserve"> Tiles are laid in the kitchen area, where the employees can go and have refreshments. Tiles of granite, marble  or epoxy are generally used. </w:t>
      </w:r>
    </w:p>
    <w:p w14:paraId="142A3809" w14:textId="77777777" w:rsidR="00E710EF" w:rsidRPr="00F915BB" w:rsidRDefault="00E710EF" w:rsidP="00E710EF">
      <w:pPr>
        <w:suppressAutoHyphens/>
        <w:spacing w:after="0" w:line="360" w:lineRule="auto"/>
        <w:jc w:val="both"/>
        <w:rPr>
          <w:rFonts w:eastAsia="Calibri" w:cstheme="minorHAnsi"/>
          <w:b/>
          <w:bCs/>
          <w:i/>
          <w:iCs/>
          <w:color w:val="000000"/>
          <w:sz w:val="24"/>
          <w:lang w:eastAsia="ar-SA"/>
        </w:rPr>
      </w:pPr>
      <w:r w:rsidRPr="00F915BB">
        <w:rPr>
          <w:rFonts w:eastAsia="Calibri" w:cstheme="minorHAnsi"/>
          <w:b/>
          <w:bCs/>
          <w:color w:val="000000"/>
          <w:sz w:val="24"/>
          <w:lang w:eastAsia="ar-SA"/>
        </w:rPr>
        <w:t>Execution and Control</w:t>
      </w:r>
    </w:p>
    <w:p w14:paraId="32B47B3A" w14:textId="6AECC9BA" w:rsidR="00E710EF" w:rsidRPr="004851F2" w:rsidRDefault="00E710EF" w:rsidP="00E710EF">
      <w:pPr>
        <w:numPr>
          <w:ilvl w:val="0"/>
          <w:numId w:val="2"/>
        </w:numPr>
        <w:suppressAutoHyphens/>
        <w:spacing w:after="0" w:line="360" w:lineRule="auto"/>
        <w:jc w:val="both"/>
        <w:rPr>
          <w:rFonts w:eastAsia="Calibri" w:cstheme="minorHAnsi"/>
          <w:color w:val="000000"/>
          <w:sz w:val="24"/>
          <w:lang w:eastAsia="ar-SA"/>
        </w:rPr>
      </w:pPr>
      <w:r w:rsidRPr="004851F2">
        <w:rPr>
          <w:rFonts w:eastAsia="Calibri" w:cstheme="minorHAnsi"/>
          <w:i/>
          <w:iCs/>
          <w:color w:val="000000"/>
          <w:sz w:val="24"/>
          <w:lang w:eastAsia="ar-SA"/>
        </w:rPr>
        <w:t>Miscellaneous work –</w:t>
      </w:r>
      <w:r w:rsidRPr="004851F2">
        <w:rPr>
          <w:rFonts w:eastAsia="Calibri" w:cstheme="minorHAnsi"/>
          <w:color w:val="000000"/>
          <w:sz w:val="24"/>
          <w:lang w:eastAsia="ar-SA"/>
        </w:rPr>
        <w:t xml:space="preserve"> Once all of the work is done, there are various other tasks that need to be done</w:t>
      </w:r>
      <w:r w:rsidRPr="004851F2">
        <w:rPr>
          <w:rFonts w:eastAsia="Calibri" w:cstheme="minorHAnsi"/>
          <w:color w:val="000000"/>
          <w:sz w:val="24"/>
          <w:szCs w:val="24"/>
          <w:shd w:val="clear" w:color="auto" w:fill="FFFFFF"/>
          <w:lang w:eastAsia="ar-SA"/>
        </w:rPr>
        <w:t xml:space="preserve"> (Rowe, 2020)</w:t>
      </w:r>
      <w:r w:rsidRPr="004851F2">
        <w:rPr>
          <w:rFonts w:eastAsia="Calibri" w:cstheme="minorHAnsi"/>
          <w:color w:val="000000"/>
          <w:sz w:val="24"/>
          <w:lang w:eastAsia="ar-SA"/>
        </w:rPr>
        <w:t>. This can include water proofing the terrace, false ceiling and installing the furniture within the workplace like chairs, tables etc.</w:t>
      </w:r>
    </w:p>
    <w:p w14:paraId="50E81E43" w14:textId="77777777" w:rsidR="00E710EF" w:rsidRPr="00F915BB" w:rsidRDefault="00E710EF" w:rsidP="00E710EF">
      <w:pPr>
        <w:keepNext/>
        <w:keepLines/>
        <w:numPr>
          <w:ilvl w:val="1"/>
          <w:numId w:val="0"/>
        </w:numPr>
        <w:tabs>
          <w:tab w:val="num" w:pos="0"/>
        </w:tabs>
        <w:suppressAutoHyphens/>
        <w:spacing w:before="113" w:after="0" w:line="360" w:lineRule="auto"/>
        <w:ind w:left="576" w:hanging="576"/>
        <w:jc w:val="both"/>
        <w:outlineLvl w:val="1"/>
        <w:rPr>
          <w:rFonts w:eastAsia="Times New Roman" w:cstheme="minorHAnsi"/>
          <w:b/>
          <w:color w:val="000000"/>
          <w:sz w:val="24"/>
          <w:szCs w:val="26"/>
          <w:lang w:eastAsia="ar-SA"/>
        </w:rPr>
      </w:pPr>
      <w:bookmarkStart w:id="27" w:name="__RefHeading__98673_899021992"/>
      <w:bookmarkStart w:id="28" w:name="_Toc49232535"/>
      <w:bookmarkEnd w:id="27"/>
      <w:r w:rsidRPr="00F915BB">
        <w:rPr>
          <w:rFonts w:eastAsia="Times New Roman" w:cstheme="minorHAnsi"/>
          <w:b/>
          <w:color w:val="000000"/>
          <w:sz w:val="24"/>
          <w:szCs w:val="26"/>
          <w:lang w:eastAsia="ar-SA"/>
        </w:rPr>
        <w:t>Risk Management</w:t>
      </w:r>
      <w:bookmarkEnd w:id="28"/>
    </w:p>
    <w:p w14:paraId="73DDC109" w14:textId="77777777" w:rsidR="00E710EF" w:rsidRPr="004851F2" w:rsidRDefault="00E710EF" w:rsidP="00E710EF">
      <w:pPr>
        <w:suppressAutoHyphens/>
        <w:spacing w:after="0" w:line="360" w:lineRule="auto"/>
        <w:jc w:val="both"/>
        <w:rPr>
          <w:rFonts w:eastAsia="Calibri" w:cstheme="minorHAnsi"/>
          <w:b/>
          <w:bCs/>
          <w:color w:val="000000"/>
          <w:sz w:val="24"/>
          <w:lang w:eastAsia="ar-SA"/>
        </w:rPr>
      </w:pPr>
      <w:r w:rsidRPr="004851F2">
        <w:rPr>
          <w:rFonts w:eastAsia="Calibri" w:cstheme="minorHAnsi"/>
          <w:color w:val="000000"/>
          <w:sz w:val="24"/>
          <w:lang w:eastAsia="ar-SA"/>
        </w:rPr>
        <w:tab/>
        <w:t xml:space="preserve">It can be defined as the process which involves identifying risks, assessing them and controlling the different threats. While constructing a new building, there can be various threats that can have an impact on the overall performance of the project and the final outcome. </w:t>
      </w:r>
    </w:p>
    <w:p w14:paraId="5BE06CEE" w14:textId="77777777" w:rsidR="00E81430" w:rsidRPr="004851F2" w:rsidRDefault="00E81430" w:rsidP="00E710EF">
      <w:pPr>
        <w:suppressAutoHyphens/>
        <w:spacing w:after="0" w:line="360" w:lineRule="auto"/>
        <w:jc w:val="both"/>
        <w:rPr>
          <w:rFonts w:eastAsia="Calibri" w:cstheme="minorHAnsi"/>
          <w:color w:val="000000"/>
          <w:sz w:val="24"/>
          <w:u w:val="single"/>
          <w:lang w:eastAsia="ar-SA"/>
        </w:rPr>
      </w:pPr>
    </w:p>
    <w:p w14:paraId="1D43682A" w14:textId="2B7FAB6E" w:rsidR="00E710EF" w:rsidRPr="00F915BB" w:rsidRDefault="00E710EF" w:rsidP="00E710EF">
      <w:pPr>
        <w:suppressAutoHyphens/>
        <w:spacing w:after="0" w:line="360" w:lineRule="auto"/>
        <w:jc w:val="both"/>
        <w:rPr>
          <w:rFonts w:eastAsia="Calibri" w:cstheme="minorHAnsi"/>
          <w:b/>
          <w:bCs/>
          <w:color w:val="000000"/>
          <w:sz w:val="24"/>
          <w:lang w:eastAsia="ar-SA"/>
        </w:rPr>
      </w:pPr>
      <w:r w:rsidRPr="00F915BB">
        <w:rPr>
          <w:rFonts w:eastAsia="Calibri" w:cstheme="minorHAnsi"/>
          <w:b/>
          <w:bCs/>
          <w:color w:val="000000"/>
          <w:sz w:val="24"/>
          <w:lang w:eastAsia="ar-SA"/>
        </w:rPr>
        <w:t>Risk Plan</w:t>
      </w:r>
    </w:p>
    <w:p w14:paraId="3DFFCA55" w14:textId="2F5AF8BC" w:rsidR="00E710EF" w:rsidRPr="004851F2" w:rsidRDefault="00E710EF" w:rsidP="00E710EF">
      <w:pPr>
        <w:suppressAutoHyphens/>
        <w:spacing w:after="0" w:line="360" w:lineRule="auto"/>
        <w:jc w:val="both"/>
        <w:rPr>
          <w:rFonts w:eastAsia="Calibri" w:cstheme="minorHAnsi"/>
          <w:color w:val="000000"/>
          <w:sz w:val="24"/>
          <w:lang w:eastAsia="ar-SA"/>
        </w:rPr>
      </w:pPr>
      <w:r w:rsidRPr="004851F2">
        <w:rPr>
          <w:rFonts w:eastAsia="Calibri" w:cstheme="minorHAnsi"/>
          <w:color w:val="000000"/>
          <w:sz w:val="24"/>
          <w:lang w:eastAsia="ar-SA"/>
        </w:rPr>
        <w:tab/>
        <w:t>It can be defined as the different techniques that can be used in order to identify the various risks as well as analyse their impact on the project</w:t>
      </w:r>
      <w:r w:rsidRPr="004851F2">
        <w:rPr>
          <w:rFonts w:eastAsia="Calibri" w:cstheme="minorHAnsi"/>
          <w:color w:val="000000"/>
          <w:sz w:val="24"/>
          <w:szCs w:val="24"/>
          <w:shd w:val="clear" w:color="auto" w:fill="FFFFFF"/>
          <w:lang w:eastAsia="ar-SA"/>
        </w:rPr>
        <w:t xml:space="preserve"> (Silvius and et. al., 2017)</w:t>
      </w:r>
      <w:r w:rsidRPr="004851F2">
        <w:rPr>
          <w:rFonts w:eastAsia="Calibri" w:cstheme="minorHAnsi"/>
          <w:color w:val="000000"/>
          <w:sz w:val="24"/>
          <w:lang w:eastAsia="ar-SA"/>
        </w:rPr>
        <w:t xml:space="preserve">. By using this particular approach, the project manager can eliminate the risks that can have an impact on the overall progress of the project. Also, if the risks are identified in advance, the project manager will be able to save a lot of time as well as money. </w:t>
      </w:r>
    </w:p>
    <w:p w14:paraId="50050064" w14:textId="77777777" w:rsidR="00C25CA6" w:rsidRPr="004851F2" w:rsidRDefault="00C25CA6" w:rsidP="00E710EF">
      <w:pPr>
        <w:suppressAutoHyphens/>
        <w:spacing w:after="0" w:line="360" w:lineRule="auto"/>
        <w:jc w:val="both"/>
        <w:rPr>
          <w:rFonts w:eastAsia="Calibri" w:cstheme="minorHAnsi"/>
          <w:color w:val="000000"/>
          <w:sz w:val="24"/>
          <w:lang w:eastAsia="ar-SA"/>
        </w:rPr>
      </w:pPr>
    </w:p>
    <w:p w14:paraId="1901E5C4" w14:textId="26341137" w:rsidR="00E710EF" w:rsidRPr="004851F2" w:rsidRDefault="00E710EF" w:rsidP="00E710EF">
      <w:pPr>
        <w:suppressAutoHyphens/>
        <w:spacing w:after="0" w:line="360" w:lineRule="auto"/>
        <w:jc w:val="both"/>
        <w:rPr>
          <w:rFonts w:eastAsia="Calibri" w:cstheme="minorHAnsi"/>
          <w:color w:val="000000"/>
          <w:sz w:val="24"/>
          <w:lang w:eastAsia="ar-SA"/>
        </w:rPr>
      </w:pPr>
      <w:r w:rsidRPr="004851F2">
        <w:rPr>
          <w:rFonts w:eastAsia="Calibri" w:cstheme="minorHAnsi"/>
          <w:color w:val="000000"/>
          <w:sz w:val="24"/>
          <w:lang w:eastAsia="ar-SA"/>
        </w:rPr>
        <w:tab/>
      </w:r>
      <w:r w:rsidRPr="004851F2">
        <w:rPr>
          <w:rFonts w:eastAsia="Calibri" w:cstheme="minorHAnsi"/>
          <w:i/>
          <w:iCs/>
          <w:color w:val="000000"/>
          <w:sz w:val="24"/>
          <w:lang w:eastAsia="ar-SA"/>
        </w:rPr>
        <w:t>Identifying Risk –</w:t>
      </w:r>
      <w:r w:rsidRPr="004851F2">
        <w:rPr>
          <w:rFonts w:eastAsia="Calibri" w:cstheme="minorHAnsi"/>
          <w:color w:val="000000"/>
          <w:sz w:val="24"/>
          <w:lang w:eastAsia="ar-SA"/>
        </w:rPr>
        <w:t xml:space="preserve"> A risk management plan can help in identifying the risks in an effective manner and also, adopt various measures to overcome them. In this, the project manager who is responsible for managing the construction process, will analyse the risks and develop strategies accordingly.</w:t>
      </w:r>
    </w:p>
    <w:p w14:paraId="3685354F" w14:textId="77777777" w:rsidR="00C25CA6" w:rsidRPr="004851F2" w:rsidRDefault="00C25CA6" w:rsidP="00E710EF">
      <w:pPr>
        <w:suppressAutoHyphens/>
        <w:spacing w:after="0" w:line="360" w:lineRule="auto"/>
        <w:jc w:val="both"/>
        <w:rPr>
          <w:rFonts w:eastAsia="Calibri" w:cstheme="minorHAnsi"/>
          <w:color w:val="000000"/>
          <w:sz w:val="24"/>
          <w:lang w:eastAsia="ar-SA"/>
        </w:rPr>
      </w:pPr>
    </w:p>
    <w:p w14:paraId="78D83D3B" w14:textId="77777777" w:rsidR="00E710EF" w:rsidRPr="004851F2" w:rsidRDefault="00E710EF" w:rsidP="00E710EF">
      <w:pPr>
        <w:suppressAutoHyphens/>
        <w:spacing w:after="0" w:line="360" w:lineRule="auto"/>
        <w:jc w:val="both"/>
        <w:rPr>
          <w:rFonts w:eastAsia="Calibri" w:cstheme="minorHAnsi"/>
          <w:b/>
          <w:bCs/>
          <w:color w:val="000000"/>
          <w:sz w:val="24"/>
          <w:lang w:eastAsia="ar-SA"/>
        </w:rPr>
      </w:pPr>
      <w:r w:rsidRPr="004851F2">
        <w:rPr>
          <w:rFonts w:eastAsia="Calibri" w:cstheme="minorHAnsi"/>
          <w:color w:val="000000"/>
          <w:sz w:val="24"/>
          <w:lang w:eastAsia="ar-SA"/>
        </w:rPr>
        <w:tab/>
      </w:r>
      <w:r w:rsidRPr="004851F2">
        <w:rPr>
          <w:rFonts w:eastAsia="Calibri" w:cstheme="minorHAnsi"/>
          <w:i/>
          <w:iCs/>
          <w:color w:val="000000"/>
          <w:sz w:val="24"/>
          <w:lang w:eastAsia="ar-SA"/>
        </w:rPr>
        <w:t>High quality of work –</w:t>
      </w:r>
      <w:r w:rsidRPr="004851F2">
        <w:rPr>
          <w:rFonts w:eastAsia="Calibri" w:cstheme="minorHAnsi"/>
          <w:color w:val="000000"/>
          <w:sz w:val="24"/>
          <w:lang w:eastAsia="ar-SA"/>
        </w:rPr>
        <w:t xml:space="preserve"> Effective management of risks will not only help in identifying the risks, but also plan and develop strategies to overcome them </w:t>
      </w:r>
      <w:r w:rsidRPr="004851F2">
        <w:rPr>
          <w:rFonts w:eastAsia="Calibri" w:cstheme="minorHAnsi"/>
          <w:color w:val="000000"/>
          <w:sz w:val="24"/>
          <w:szCs w:val="24"/>
          <w:shd w:val="clear" w:color="auto" w:fill="FFFFFF"/>
          <w:lang w:eastAsia="ar-SA"/>
        </w:rPr>
        <w:t>(Teo and Loosemore, 2017)</w:t>
      </w:r>
      <w:r w:rsidRPr="004851F2">
        <w:rPr>
          <w:rFonts w:eastAsia="Calibri" w:cstheme="minorHAnsi"/>
          <w:color w:val="000000"/>
          <w:sz w:val="24"/>
          <w:lang w:eastAsia="ar-SA"/>
        </w:rPr>
        <w:t>. This will help in saving a lot of time as well as using the available resources in an effective way.</w:t>
      </w:r>
    </w:p>
    <w:p w14:paraId="53C2C6B8" w14:textId="77777777" w:rsidR="0031229D" w:rsidRPr="004851F2" w:rsidRDefault="0031229D" w:rsidP="00E710EF">
      <w:pPr>
        <w:suppressAutoHyphens/>
        <w:spacing w:after="0" w:line="360" w:lineRule="auto"/>
        <w:jc w:val="both"/>
        <w:rPr>
          <w:rFonts w:eastAsia="Calibri" w:cstheme="minorHAnsi"/>
          <w:b/>
          <w:bCs/>
          <w:color w:val="000000"/>
          <w:sz w:val="24"/>
          <w:lang w:eastAsia="ar-SA"/>
        </w:rPr>
      </w:pPr>
    </w:p>
    <w:p w14:paraId="43CE73AD" w14:textId="77777777" w:rsidR="0031229D" w:rsidRPr="004851F2" w:rsidRDefault="0031229D" w:rsidP="00E710EF">
      <w:pPr>
        <w:suppressAutoHyphens/>
        <w:spacing w:after="0" w:line="360" w:lineRule="auto"/>
        <w:jc w:val="both"/>
        <w:rPr>
          <w:rFonts w:eastAsia="Calibri" w:cstheme="minorHAnsi"/>
          <w:b/>
          <w:bCs/>
          <w:color w:val="000000"/>
          <w:sz w:val="24"/>
          <w:lang w:eastAsia="ar-SA"/>
        </w:rPr>
      </w:pPr>
    </w:p>
    <w:p w14:paraId="2ED9E806" w14:textId="732A8A91" w:rsidR="0031229D" w:rsidRPr="004851F2" w:rsidRDefault="0031229D" w:rsidP="0031229D">
      <w:pPr>
        <w:pStyle w:val="Title"/>
        <w:rPr>
          <w:rFonts w:asciiTheme="minorHAnsi" w:eastAsia="Calibri" w:hAnsiTheme="minorHAnsi" w:cstheme="minorHAnsi"/>
          <w:sz w:val="36"/>
          <w:szCs w:val="36"/>
          <w:lang w:eastAsia="ar-SA"/>
        </w:rPr>
      </w:pPr>
    </w:p>
    <w:p w14:paraId="4212C846" w14:textId="6599F8F9" w:rsidR="00EE1E24" w:rsidRPr="004851F2" w:rsidRDefault="00EE1E24" w:rsidP="00EE1E24">
      <w:pPr>
        <w:rPr>
          <w:rFonts w:cstheme="minorHAnsi"/>
          <w:lang w:eastAsia="ar-SA"/>
        </w:rPr>
      </w:pPr>
    </w:p>
    <w:p w14:paraId="5EF1569A" w14:textId="6B942C3B" w:rsidR="00EE1E24" w:rsidRDefault="00EE1E24" w:rsidP="00EE1E24">
      <w:pPr>
        <w:rPr>
          <w:lang w:eastAsia="ar-SA"/>
        </w:rPr>
      </w:pPr>
    </w:p>
    <w:p w14:paraId="2E71CEEB" w14:textId="77777777" w:rsidR="00EE1E24" w:rsidRPr="00EE1E24" w:rsidRDefault="00EE1E24" w:rsidP="00EE1E24">
      <w:pPr>
        <w:rPr>
          <w:lang w:eastAsia="ar-SA"/>
        </w:rPr>
      </w:pPr>
    </w:p>
    <w:p w14:paraId="1AB20702" w14:textId="5F1BCE08" w:rsidR="00E710EF" w:rsidRDefault="00E710EF" w:rsidP="004851F2">
      <w:pPr>
        <w:pStyle w:val="Heading1"/>
        <w:rPr>
          <w:rFonts w:eastAsia="Calibri"/>
          <w:lang w:eastAsia="ar-SA"/>
        </w:rPr>
      </w:pPr>
      <w:bookmarkStart w:id="29" w:name="_Toc49232536"/>
      <w:r w:rsidRPr="0031229D">
        <w:rPr>
          <w:rFonts w:eastAsia="Calibri"/>
          <w:lang w:eastAsia="ar-SA"/>
        </w:rPr>
        <w:t>Risk Register</w:t>
      </w:r>
      <w:bookmarkEnd w:id="29"/>
    </w:p>
    <w:p w14:paraId="48BBFFBE" w14:textId="77777777" w:rsidR="00EE1E24" w:rsidRPr="00EE1E24" w:rsidRDefault="00EE1E24" w:rsidP="00EE1E24">
      <w:pPr>
        <w:rPr>
          <w:lang w:eastAsia="ar-SA"/>
        </w:rPr>
      </w:pPr>
    </w:p>
    <w:tbl>
      <w:tblPr>
        <w:tblW w:w="19789" w:type="dxa"/>
        <w:tblInd w:w="55" w:type="dxa"/>
        <w:tblLayout w:type="fixed"/>
        <w:tblCellMar>
          <w:top w:w="55" w:type="dxa"/>
          <w:left w:w="55" w:type="dxa"/>
          <w:bottom w:w="55" w:type="dxa"/>
          <w:right w:w="55" w:type="dxa"/>
        </w:tblCellMar>
        <w:tblLook w:val="0000" w:firstRow="0" w:lastRow="0" w:firstColumn="0" w:lastColumn="0" w:noHBand="0" w:noVBand="0"/>
      </w:tblPr>
      <w:tblGrid>
        <w:gridCol w:w="1040"/>
        <w:gridCol w:w="1040"/>
        <w:gridCol w:w="1040"/>
        <w:gridCol w:w="1040"/>
        <w:gridCol w:w="1040"/>
        <w:gridCol w:w="1040"/>
        <w:gridCol w:w="1217"/>
        <w:gridCol w:w="863"/>
        <w:gridCol w:w="11469"/>
      </w:tblGrid>
      <w:tr w:rsidR="00E710EF" w:rsidRPr="00E710EF" w14:paraId="07B6684E" w14:textId="77777777" w:rsidTr="00E710EF">
        <w:tc>
          <w:tcPr>
            <w:tcW w:w="1040" w:type="dxa"/>
            <w:tcBorders>
              <w:top w:val="single" w:sz="1" w:space="0" w:color="000000"/>
              <w:left w:val="single" w:sz="1" w:space="0" w:color="000000"/>
              <w:bottom w:val="single" w:sz="1" w:space="0" w:color="000000"/>
            </w:tcBorders>
            <w:shd w:val="clear" w:color="auto" w:fill="auto"/>
          </w:tcPr>
          <w:p w14:paraId="3AC393E5" w14:textId="77777777" w:rsidR="00E710EF" w:rsidRPr="00E710EF" w:rsidRDefault="00E710EF" w:rsidP="00E710EF">
            <w:pPr>
              <w:suppressLineNumbers/>
              <w:suppressAutoHyphens/>
              <w:spacing w:after="0" w:line="360" w:lineRule="auto"/>
              <w:jc w:val="both"/>
              <w:rPr>
                <w:rFonts w:ascii="Times New Roman" w:eastAsia="Calibri" w:hAnsi="Times New Roman" w:cs="Times New Roman"/>
                <w:b/>
                <w:bCs/>
                <w:color w:val="000000"/>
                <w:sz w:val="24"/>
                <w:lang w:eastAsia="ar-SA"/>
              </w:rPr>
            </w:pPr>
            <w:r w:rsidRPr="00E710EF">
              <w:rPr>
                <w:rFonts w:ascii="Times New Roman" w:eastAsia="Calibri" w:hAnsi="Times New Roman" w:cs="Times New Roman"/>
                <w:b/>
                <w:bCs/>
                <w:color w:val="000000"/>
                <w:sz w:val="24"/>
                <w:lang w:eastAsia="ar-SA"/>
              </w:rPr>
              <w:t xml:space="preserve">Serial no. </w:t>
            </w:r>
          </w:p>
        </w:tc>
        <w:tc>
          <w:tcPr>
            <w:tcW w:w="1040" w:type="dxa"/>
            <w:tcBorders>
              <w:top w:val="single" w:sz="1" w:space="0" w:color="000000"/>
              <w:left w:val="single" w:sz="1" w:space="0" w:color="000000"/>
              <w:bottom w:val="single" w:sz="1" w:space="0" w:color="000000"/>
            </w:tcBorders>
            <w:shd w:val="clear" w:color="auto" w:fill="auto"/>
          </w:tcPr>
          <w:p w14:paraId="7C0D8C8F" w14:textId="77777777" w:rsidR="00E710EF" w:rsidRPr="00E710EF" w:rsidRDefault="00E710EF" w:rsidP="00E710EF">
            <w:pPr>
              <w:suppressLineNumbers/>
              <w:suppressAutoHyphens/>
              <w:spacing w:after="0" w:line="360" w:lineRule="auto"/>
              <w:jc w:val="both"/>
              <w:rPr>
                <w:rFonts w:ascii="Times New Roman" w:eastAsia="Calibri" w:hAnsi="Times New Roman" w:cs="Times New Roman"/>
                <w:b/>
                <w:bCs/>
                <w:color w:val="000000"/>
                <w:sz w:val="24"/>
                <w:lang w:eastAsia="ar-SA"/>
              </w:rPr>
            </w:pPr>
            <w:r w:rsidRPr="00E710EF">
              <w:rPr>
                <w:rFonts w:ascii="Times New Roman" w:eastAsia="Calibri" w:hAnsi="Times New Roman" w:cs="Times New Roman"/>
                <w:b/>
                <w:bCs/>
                <w:color w:val="000000"/>
                <w:sz w:val="24"/>
                <w:lang w:eastAsia="ar-SA"/>
              </w:rPr>
              <w:t xml:space="preserve">Risk </w:t>
            </w:r>
          </w:p>
        </w:tc>
        <w:tc>
          <w:tcPr>
            <w:tcW w:w="1040" w:type="dxa"/>
            <w:tcBorders>
              <w:top w:val="single" w:sz="1" w:space="0" w:color="000000"/>
              <w:left w:val="single" w:sz="1" w:space="0" w:color="000000"/>
              <w:bottom w:val="single" w:sz="1" w:space="0" w:color="000000"/>
            </w:tcBorders>
            <w:shd w:val="clear" w:color="auto" w:fill="auto"/>
          </w:tcPr>
          <w:p w14:paraId="2ED63805" w14:textId="77777777" w:rsidR="00E710EF" w:rsidRPr="00E710EF" w:rsidRDefault="00E710EF" w:rsidP="00E710EF">
            <w:pPr>
              <w:suppressLineNumbers/>
              <w:suppressAutoHyphens/>
              <w:spacing w:after="0" w:line="360" w:lineRule="auto"/>
              <w:jc w:val="both"/>
              <w:rPr>
                <w:rFonts w:ascii="Times New Roman" w:eastAsia="Calibri" w:hAnsi="Times New Roman" w:cs="Times New Roman"/>
                <w:b/>
                <w:bCs/>
                <w:color w:val="000000"/>
                <w:sz w:val="24"/>
                <w:lang w:eastAsia="ar-SA"/>
              </w:rPr>
            </w:pPr>
            <w:r w:rsidRPr="00E710EF">
              <w:rPr>
                <w:rFonts w:ascii="Times New Roman" w:eastAsia="Calibri" w:hAnsi="Times New Roman" w:cs="Times New Roman"/>
                <w:b/>
                <w:bCs/>
                <w:color w:val="000000"/>
                <w:sz w:val="24"/>
                <w:lang w:eastAsia="ar-SA"/>
              </w:rPr>
              <w:t xml:space="preserve">Likelihood </w:t>
            </w:r>
          </w:p>
        </w:tc>
        <w:tc>
          <w:tcPr>
            <w:tcW w:w="1040" w:type="dxa"/>
            <w:tcBorders>
              <w:top w:val="single" w:sz="1" w:space="0" w:color="000000"/>
              <w:left w:val="single" w:sz="1" w:space="0" w:color="000000"/>
              <w:bottom w:val="single" w:sz="1" w:space="0" w:color="000000"/>
            </w:tcBorders>
            <w:shd w:val="clear" w:color="auto" w:fill="auto"/>
          </w:tcPr>
          <w:p w14:paraId="6B2FEB36" w14:textId="77777777" w:rsidR="00E710EF" w:rsidRPr="00E710EF" w:rsidRDefault="00E710EF" w:rsidP="00E710EF">
            <w:pPr>
              <w:suppressLineNumbers/>
              <w:suppressAutoHyphens/>
              <w:spacing w:after="0" w:line="360" w:lineRule="auto"/>
              <w:jc w:val="both"/>
              <w:rPr>
                <w:rFonts w:ascii="Times New Roman" w:eastAsia="Calibri" w:hAnsi="Times New Roman" w:cs="Times New Roman"/>
                <w:b/>
                <w:bCs/>
                <w:color w:val="000000"/>
                <w:sz w:val="24"/>
                <w:lang w:eastAsia="ar-SA"/>
              </w:rPr>
            </w:pPr>
            <w:r w:rsidRPr="00E710EF">
              <w:rPr>
                <w:rFonts w:ascii="Times New Roman" w:eastAsia="Calibri" w:hAnsi="Times New Roman" w:cs="Times New Roman"/>
                <w:b/>
                <w:bCs/>
                <w:color w:val="000000"/>
                <w:sz w:val="24"/>
                <w:lang w:eastAsia="ar-SA"/>
              </w:rPr>
              <w:t xml:space="preserve">Impact </w:t>
            </w:r>
          </w:p>
        </w:tc>
        <w:tc>
          <w:tcPr>
            <w:tcW w:w="1040" w:type="dxa"/>
            <w:tcBorders>
              <w:top w:val="single" w:sz="1" w:space="0" w:color="000000"/>
              <w:left w:val="single" w:sz="1" w:space="0" w:color="000000"/>
              <w:bottom w:val="single" w:sz="1" w:space="0" w:color="000000"/>
            </w:tcBorders>
            <w:shd w:val="clear" w:color="auto" w:fill="auto"/>
          </w:tcPr>
          <w:p w14:paraId="285F56D4" w14:textId="77777777" w:rsidR="00E710EF" w:rsidRPr="00E710EF" w:rsidRDefault="00E710EF" w:rsidP="00E710EF">
            <w:pPr>
              <w:suppressLineNumbers/>
              <w:suppressAutoHyphens/>
              <w:spacing w:after="0" w:line="360" w:lineRule="auto"/>
              <w:jc w:val="both"/>
              <w:rPr>
                <w:rFonts w:ascii="Times New Roman" w:eastAsia="Calibri" w:hAnsi="Times New Roman" w:cs="Times New Roman"/>
                <w:b/>
                <w:bCs/>
                <w:color w:val="000000"/>
                <w:sz w:val="24"/>
                <w:lang w:eastAsia="ar-SA"/>
              </w:rPr>
            </w:pPr>
            <w:r w:rsidRPr="00E710EF">
              <w:rPr>
                <w:rFonts w:ascii="Times New Roman" w:eastAsia="Calibri" w:hAnsi="Times New Roman" w:cs="Times New Roman"/>
                <w:b/>
                <w:bCs/>
                <w:color w:val="000000"/>
                <w:sz w:val="24"/>
                <w:lang w:eastAsia="ar-SA"/>
              </w:rPr>
              <w:t xml:space="preserve">Owner </w:t>
            </w:r>
          </w:p>
        </w:tc>
        <w:tc>
          <w:tcPr>
            <w:tcW w:w="1040" w:type="dxa"/>
            <w:tcBorders>
              <w:top w:val="single" w:sz="1" w:space="0" w:color="000000"/>
              <w:left w:val="single" w:sz="1" w:space="0" w:color="000000"/>
              <w:bottom w:val="single" w:sz="1" w:space="0" w:color="000000"/>
            </w:tcBorders>
            <w:shd w:val="clear" w:color="auto" w:fill="auto"/>
          </w:tcPr>
          <w:p w14:paraId="6C92BF2E" w14:textId="77777777" w:rsidR="00E710EF" w:rsidRPr="00E710EF" w:rsidRDefault="00E710EF" w:rsidP="00E710EF">
            <w:pPr>
              <w:suppressLineNumbers/>
              <w:suppressAutoHyphens/>
              <w:spacing w:after="0" w:line="360" w:lineRule="auto"/>
              <w:jc w:val="both"/>
              <w:rPr>
                <w:rFonts w:ascii="Times New Roman" w:eastAsia="Calibri" w:hAnsi="Times New Roman" w:cs="Times New Roman"/>
                <w:b/>
                <w:bCs/>
                <w:color w:val="000000"/>
                <w:sz w:val="24"/>
                <w:lang w:eastAsia="ar-SA"/>
              </w:rPr>
            </w:pPr>
            <w:r w:rsidRPr="00E710EF">
              <w:rPr>
                <w:rFonts w:ascii="Times New Roman" w:eastAsia="Calibri" w:hAnsi="Times New Roman" w:cs="Times New Roman"/>
                <w:b/>
                <w:bCs/>
                <w:color w:val="000000"/>
                <w:sz w:val="24"/>
                <w:lang w:eastAsia="ar-SA"/>
              </w:rPr>
              <w:t xml:space="preserve">Mitigation </w:t>
            </w:r>
          </w:p>
        </w:tc>
        <w:tc>
          <w:tcPr>
            <w:tcW w:w="1217" w:type="dxa"/>
            <w:tcBorders>
              <w:top w:val="single" w:sz="1" w:space="0" w:color="000000"/>
              <w:left w:val="single" w:sz="1" w:space="0" w:color="000000"/>
              <w:bottom w:val="single" w:sz="1" w:space="0" w:color="000000"/>
            </w:tcBorders>
            <w:shd w:val="clear" w:color="auto" w:fill="auto"/>
          </w:tcPr>
          <w:p w14:paraId="54BD4271" w14:textId="77777777" w:rsidR="00E710EF" w:rsidRPr="00E710EF" w:rsidRDefault="00E710EF" w:rsidP="00E710EF">
            <w:pPr>
              <w:suppressLineNumbers/>
              <w:suppressAutoHyphens/>
              <w:spacing w:after="0" w:line="360" w:lineRule="auto"/>
              <w:jc w:val="both"/>
              <w:rPr>
                <w:rFonts w:ascii="Times New Roman" w:eastAsia="Calibri" w:hAnsi="Times New Roman" w:cs="Times New Roman"/>
                <w:b/>
                <w:bCs/>
                <w:color w:val="000000"/>
                <w:sz w:val="24"/>
                <w:lang w:eastAsia="ar-SA"/>
              </w:rPr>
            </w:pPr>
            <w:r w:rsidRPr="00E710EF">
              <w:rPr>
                <w:rFonts w:ascii="Times New Roman" w:eastAsia="Calibri" w:hAnsi="Times New Roman" w:cs="Times New Roman"/>
                <w:b/>
                <w:bCs/>
                <w:color w:val="000000"/>
                <w:sz w:val="24"/>
                <w:lang w:eastAsia="ar-SA"/>
              </w:rPr>
              <w:t xml:space="preserve">Contingency </w:t>
            </w:r>
          </w:p>
        </w:tc>
        <w:tc>
          <w:tcPr>
            <w:tcW w:w="863" w:type="dxa"/>
            <w:tcBorders>
              <w:top w:val="single" w:sz="1" w:space="0" w:color="000000"/>
              <w:left w:val="single" w:sz="1" w:space="0" w:color="000000"/>
              <w:bottom w:val="single" w:sz="1" w:space="0" w:color="000000"/>
            </w:tcBorders>
            <w:shd w:val="clear" w:color="auto" w:fill="auto"/>
          </w:tcPr>
          <w:p w14:paraId="7BAAD744" w14:textId="77777777" w:rsidR="00E710EF" w:rsidRPr="00E710EF" w:rsidRDefault="00E710EF" w:rsidP="00E710EF">
            <w:pPr>
              <w:suppressLineNumbers/>
              <w:suppressAutoHyphens/>
              <w:spacing w:after="0" w:line="360" w:lineRule="auto"/>
              <w:jc w:val="both"/>
              <w:rPr>
                <w:rFonts w:ascii="Times New Roman" w:eastAsia="Calibri" w:hAnsi="Times New Roman" w:cs="Times New Roman"/>
                <w:b/>
                <w:bCs/>
                <w:color w:val="000000"/>
                <w:sz w:val="24"/>
                <w:lang w:eastAsia="ar-SA"/>
              </w:rPr>
            </w:pPr>
            <w:r w:rsidRPr="00E710EF">
              <w:rPr>
                <w:rFonts w:ascii="Times New Roman" w:eastAsia="Calibri" w:hAnsi="Times New Roman" w:cs="Times New Roman"/>
                <w:b/>
                <w:bCs/>
                <w:color w:val="000000"/>
                <w:sz w:val="24"/>
                <w:lang w:eastAsia="ar-SA"/>
              </w:rPr>
              <w:t xml:space="preserve">Weighting score (pre action) </w:t>
            </w:r>
          </w:p>
        </w:tc>
        <w:tc>
          <w:tcPr>
            <w:tcW w:w="11469" w:type="dxa"/>
            <w:tcBorders>
              <w:top w:val="single" w:sz="1" w:space="0" w:color="000000"/>
              <w:left w:val="single" w:sz="1" w:space="0" w:color="000000"/>
              <w:bottom w:val="single" w:sz="1" w:space="0" w:color="000000"/>
              <w:right w:val="single" w:sz="1" w:space="0" w:color="000000"/>
            </w:tcBorders>
            <w:shd w:val="clear" w:color="auto" w:fill="auto"/>
          </w:tcPr>
          <w:p w14:paraId="64115352" w14:textId="77777777" w:rsidR="00E710EF" w:rsidRPr="00E710EF" w:rsidRDefault="00E710EF" w:rsidP="00E710EF">
            <w:pPr>
              <w:suppressLineNumbers/>
              <w:suppressAutoHyphens/>
              <w:spacing w:after="0" w:line="360" w:lineRule="auto"/>
              <w:jc w:val="both"/>
              <w:rPr>
                <w:rFonts w:ascii="Times New Roman" w:eastAsia="Calibri" w:hAnsi="Times New Roman" w:cs="Times New Roman"/>
                <w:color w:val="000000"/>
                <w:sz w:val="24"/>
                <w:lang w:eastAsia="ar-SA"/>
              </w:rPr>
            </w:pPr>
            <w:r w:rsidRPr="00E710EF">
              <w:rPr>
                <w:rFonts w:ascii="Times New Roman" w:eastAsia="Calibri" w:hAnsi="Times New Roman" w:cs="Times New Roman"/>
                <w:b/>
                <w:bCs/>
                <w:color w:val="000000"/>
                <w:sz w:val="24"/>
                <w:lang w:eastAsia="ar-SA"/>
              </w:rPr>
              <w:t>Weighting score (post action )</w:t>
            </w:r>
          </w:p>
        </w:tc>
      </w:tr>
      <w:tr w:rsidR="00E710EF" w:rsidRPr="00E710EF" w14:paraId="67C96D78" w14:textId="77777777" w:rsidTr="00E710EF">
        <w:tc>
          <w:tcPr>
            <w:tcW w:w="1040" w:type="dxa"/>
            <w:tcBorders>
              <w:left w:val="single" w:sz="1" w:space="0" w:color="000000"/>
              <w:bottom w:val="single" w:sz="1" w:space="0" w:color="000000"/>
            </w:tcBorders>
            <w:shd w:val="clear" w:color="auto" w:fill="auto"/>
          </w:tcPr>
          <w:p w14:paraId="7BCC20F2" w14:textId="77777777" w:rsidR="00E710EF" w:rsidRPr="00E710EF" w:rsidRDefault="00E710EF" w:rsidP="00E710EF">
            <w:pPr>
              <w:suppressLineNumbers/>
              <w:suppressAutoHyphens/>
              <w:spacing w:after="0" w:line="360" w:lineRule="auto"/>
              <w:jc w:val="both"/>
              <w:rPr>
                <w:rFonts w:ascii="Times New Roman" w:eastAsia="Calibri" w:hAnsi="Times New Roman" w:cs="Times New Roman"/>
                <w:color w:val="000000"/>
                <w:sz w:val="24"/>
                <w:lang w:eastAsia="ar-SA"/>
              </w:rPr>
            </w:pPr>
            <w:r w:rsidRPr="00E710EF">
              <w:rPr>
                <w:rFonts w:ascii="Times New Roman" w:eastAsia="Calibri" w:hAnsi="Times New Roman" w:cs="Times New Roman"/>
                <w:color w:val="000000"/>
                <w:sz w:val="24"/>
                <w:lang w:eastAsia="ar-SA"/>
              </w:rPr>
              <w:t>1</w:t>
            </w:r>
          </w:p>
        </w:tc>
        <w:tc>
          <w:tcPr>
            <w:tcW w:w="1040" w:type="dxa"/>
            <w:tcBorders>
              <w:left w:val="single" w:sz="1" w:space="0" w:color="000000"/>
              <w:bottom w:val="single" w:sz="1" w:space="0" w:color="000000"/>
            </w:tcBorders>
            <w:shd w:val="clear" w:color="auto" w:fill="auto"/>
          </w:tcPr>
          <w:p w14:paraId="6118CEFC" w14:textId="77777777" w:rsidR="00E710EF" w:rsidRPr="00E710EF" w:rsidRDefault="00E710EF" w:rsidP="00E710EF">
            <w:pPr>
              <w:suppressLineNumbers/>
              <w:suppressAutoHyphens/>
              <w:spacing w:after="0" w:line="360" w:lineRule="auto"/>
              <w:jc w:val="both"/>
              <w:rPr>
                <w:rFonts w:ascii="Times New Roman" w:eastAsia="Calibri" w:hAnsi="Times New Roman" w:cs="Times New Roman"/>
                <w:color w:val="000000"/>
                <w:sz w:val="24"/>
                <w:lang w:eastAsia="ar-SA"/>
              </w:rPr>
            </w:pPr>
            <w:r w:rsidRPr="00E710EF">
              <w:rPr>
                <w:rFonts w:ascii="Times New Roman" w:eastAsia="Calibri" w:hAnsi="Times New Roman" w:cs="Times New Roman"/>
                <w:color w:val="000000"/>
                <w:sz w:val="24"/>
                <w:lang w:eastAsia="ar-SA"/>
              </w:rPr>
              <w:t>Lack of funds</w:t>
            </w:r>
          </w:p>
        </w:tc>
        <w:tc>
          <w:tcPr>
            <w:tcW w:w="1040" w:type="dxa"/>
            <w:tcBorders>
              <w:left w:val="single" w:sz="1" w:space="0" w:color="000000"/>
              <w:bottom w:val="single" w:sz="1" w:space="0" w:color="000000"/>
            </w:tcBorders>
            <w:shd w:val="clear" w:color="auto" w:fill="auto"/>
          </w:tcPr>
          <w:p w14:paraId="0FC9891E" w14:textId="77777777" w:rsidR="00E710EF" w:rsidRPr="00E710EF" w:rsidRDefault="00E710EF" w:rsidP="00E710EF">
            <w:pPr>
              <w:suppressLineNumbers/>
              <w:suppressAutoHyphens/>
              <w:spacing w:after="0" w:line="360" w:lineRule="auto"/>
              <w:jc w:val="both"/>
              <w:rPr>
                <w:rFonts w:ascii="Times New Roman" w:eastAsia="Calibri" w:hAnsi="Times New Roman" w:cs="Times New Roman"/>
                <w:color w:val="000000"/>
                <w:sz w:val="24"/>
                <w:lang w:eastAsia="ar-SA"/>
              </w:rPr>
            </w:pPr>
            <w:r w:rsidRPr="00E710EF">
              <w:rPr>
                <w:rFonts w:ascii="Times New Roman" w:eastAsia="Calibri" w:hAnsi="Times New Roman" w:cs="Times New Roman"/>
                <w:color w:val="000000"/>
                <w:sz w:val="24"/>
                <w:lang w:eastAsia="ar-SA"/>
              </w:rPr>
              <w:t>High</w:t>
            </w:r>
          </w:p>
        </w:tc>
        <w:tc>
          <w:tcPr>
            <w:tcW w:w="1040" w:type="dxa"/>
            <w:tcBorders>
              <w:left w:val="single" w:sz="1" w:space="0" w:color="000000"/>
              <w:bottom w:val="single" w:sz="1" w:space="0" w:color="000000"/>
            </w:tcBorders>
            <w:shd w:val="clear" w:color="auto" w:fill="auto"/>
          </w:tcPr>
          <w:p w14:paraId="419E0922" w14:textId="77777777" w:rsidR="00E710EF" w:rsidRPr="00E710EF" w:rsidRDefault="00E710EF" w:rsidP="00E710EF">
            <w:pPr>
              <w:suppressLineNumbers/>
              <w:suppressAutoHyphens/>
              <w:spacing w:after="0" w:line="360" w:lineRule="auto"/>
              <w:jc w:val="both"/>
              <w:rPr>
                <w:rFonts w:ascii="Times New Roman" w:eastAsia="Calibri" w:hAnsi="Times New Roman" w:cs="Times New Roman"/>
                <w:color w:val="000000"/>
                <w:sz w:val="24"/>
                <w:lang w:eastAsia="ar-SA"/>
              </w:rPr>
            </w:pPr>
            <w:r w:rsidRPr="00E710EF">
              <w:rPr>
                <w:rFonts w:ascii="Times New Roman" w:eastAsia="Calibri" w:hAnsi="Times New Roman" w:cs="Times New Roman"/>
                <w:color w:val="000000"/>
                <w:sz w:val="24"/>
                <w:lang w:eastAsia="ar-SA"/>
              </w:rPr>
              <w:t>High</w:t>
            </w:r>
          </w:p>
        </w:tc>
        <w:tc>
          <w:tcPr>
            <w:tcW w:w="1040" w:type="dxa"/>
            <w:tcBorders>
              <w:left w:val="single" w:sz="1" w:space="0" w:color="000000"/>
              <w:bottom w:val="single" w:sz="1" w:space="0" w:color="000000"/>
            </w:tcBorders>
            <w:shd w:val="clear" w:color="auto" w:fill="auto"/>
          </w:tcPr>
          <w:p w14:paraId="66D130E5" w14:textId="77777777" w:rsidR="00E710EF" w:rsidRPr="00E710EF" w:rsidRDefault="00E710EF" w:rsidP="00E710EF">
            <w:pPr>
              <w:suppressLineNumbers/>
              <w:suppressAutoHyphens/>
              <w:spacing w:after="0" w:line="360" w:lineRule="auto"/>
              <w:jc w:val="both"/>
              <w:rPr>
                <w:rFonts w:ascii="Times New Roman" w:eastAsia="Calibri" w:hAnsi="Times New Roman" w:cs="Times New Roman"/>
                <w:color w:val="000000"/>
                <w:sz w:val="24"/>
                <w:lang w:eastAsia="ar-SA"/>
              </w:rPr>
            </w:pPr>
            <w:r w:rsidRPr="00E710EF">
              <w:rPr>
                <w:rFonts w:ascii="Times New Roman" w:eastAsia="Calibri" w:hAnsi="Times New Roman" w:cs="Times New Roman"/>
                <w:color w:val="000000"/>
                <w:sz w:val="24"/>
                <w:lang w:eastAsia="ar-SA"/>
              </w:rPr>
              <w:t>Owner</w:t>
            </w:r>
          </w:p>
        </w:tc>
        <w:tc>
          <w:tcPr>
            <w:tcW w:w="1040" w:type="dxa"/>
            <w:tcBorders>
              <w:left w:val="single" w:sz="1" w:space="0" w:color="000000"/>
              <w:bottom w:val="single" w:sz="1" w:space="0" w:color="000000"/>
            </w:tcBorders>
            <w:shd w:val="clear" w:color="auto" w:fill="auto"/>
          </w:tcPr>
          <w:p w14:paraId="024DAF57" w14:textId="77777777" w:rsidR="00E710EF" w:rsidRPr="00E710EF" w:rsidRDefault="00E710EF" w:rsidP="00E710EF">
            <w:pPr>
              <w:suppressLineNumbers/>
              <w:suppressAutoHyphens/>
              <w:spacing w:after="0" w:line="360" w:lineRule="auto"/>
              <w:jc w:val="both"/>
              <w:rPr>
                <w:rFonts w:ascii="Times New Roman" w:eastAsia="Calibri" w:hAnsi="Times New Roman" w:cs="Times New Roman"/>
                <w:color w:val="000000"/>
                <w:sz w:val="24"/>
                <w:lang w:eastAsia="ar-SA"/>
              </w:rPr>
            </w:pPr>
            <w:r w:rsidRPr="00E710EF">
              <w:rPr>
                <w:rFonts w:ascii="Times New Roman" w:eastAsia="Calibri" w:hAnsi="Times New Roman" w:cs="Times New Roman"/>
                <w:color w:val="000000"/>
                <w:sz w:val="24"/>
                <w:lang w:eastAsia="ar-SA"/>
              </w:rPr>
              <w:t xml:space="preserve">This will include various strategies as they will help in overcoming the risk of funds. Various ways to mitigate the same will include avoiding any unnecessary costs </w:t>
            </w:r>
            <w:r w:rsidRPr="00E710EF">
              <w:rPr>
                <w:rFonts w:ascii="Times New Roman" w:eastAsia="Calibri" w:hAnsi="Times New Roman" w:cs="Times New Roman"/>
                <w:color w:val="000000"/>
                <w:sz w:val="24"/>
                <w:lang w:eastAsia="ar-SA"/>
              </w:rPr>
              <w:lastRenderedPageBreak/>
              <w:t>and making sure that the available resources are used effectively.</w:t>
            </w:r>
          </w:p>
        </w:tc>
        <w:tc>
          <w:tcPr>
            <w:tcW w:w="1217" w:type="dxa"/>
            <w:tcBorders>
              <w:left w:val="single" w:sz="1" w:space="0" w:color="000000"/>
              <w:bottom w:val="single" w:sz="1" w:space="0" w:color="000000"/>
            </w:tcBorders>
            <w:shd w:val="clear" w:color="auto" w:fill="auto"/>
          </w:tcPr>
          <w:p w14:paraId="794C5087" w14:textId="77777777" w:rsidR="00E710EF" w:rsidRPr="00E710EF" w:rsidRDefault="00E710EF" w:rsidP="00E710EF">
            <w:pPr>
              <w:suppressLineNumbers/>
              <w:suppressAutoHyphens/>
              <w:spacing w:after="0" w:line="360" w:lineRule="auto"/>
              <w:jc w:val="both"/>
              <w:rPr>
                <w:rFonts w:ascii="Times New Roman" w:eastAsia="Calibri" w:hAnsi="Times New Roman" w:cs="Times New Roman"/>
                <w:color w:val="000000"/>
                <w:sz w:val="24"/>
                <w:lang w:eastAsia="ar-SA"/>
              </w:rPr>
            </w:pPr>
            <w:r w:rsidRPr="00E710EF">
              <w:rPr>
                <w:rFonts w:ascii="Times New Roman" w:eastAsia="Calibri" w:hAnsi="Times New Roman" w:cs="Times New Roman"/>
                <w:color w:val="000000"/>
                <w:sz w:val="24"/>
                <w:lang w:eastAsia="ar-SA"/>
              </w:rPr>
              <w:lastRenderedPageBreak/>
              <w:t>A follow up plan will be developed to manage the project more effectively.</w:t>
            </w:r>
          </w:p>
        </w:tc>
        <w:tc>
          <w:tcPr>
            <w:tcW w:w="863" w:type="dxa"/>
            <w:tcBorders>
              <w:left w:val="single" w:sz="1" w:space="0" w:color="000000"/>
              <w:bottom w:val="single" w:sz="1" w:space="0" w:color="000000"/>
            </w:tcBorders>
            <w:shd w:val="clear" w:color="auto" w:fill="auto"/>
          </w:tcPr>
          <w:p w14:paraId="7FBA4686" w14:textId="77777777" w:rsidR="00E710EF" w:rsidRPr="00E710EF" w:rsidRDefault="00E710EF" w:rsidP="00E710EF">
            <w:pPr>
              <w:suppressLineNumbers/>
              <w:suppressAutoHyphens/>
              <w:spacing w:after="0" w:line="360" w:lineRule="auto"/>
              <w:jc w:val="both"/>
              <w:rPr>
                <w:rFonts w:ascii="Times New Roman" w:eastAsia="Calibri" w:hAnsi="Times New Roman" w:cs="Times New Roman"/>
                <w:color w:val="000000"/>
                <w:sz w:val="24"/>
                <w:lang w:eastAsia="ar-SA"/>
              </w:rPr>
            </w:pPr>
            <w:r w:rsidRPr="00E710EF">
              <w:rPr>
                <w:rFonts w:ascii="Times New Roman" w:eastAsia="Calibri" w:hAnsi="Times New Roman" w:cs="Times New Roman"/>
                <w:color w:val="000000"/>
                <w:sz w:val="24"/>
                <w:lang w:eastAsia="ar-SA"/>
              </w:rPr>
              <w:t>8 out of 10</w:t>
            </w:r>
          </w:p>
        </w:tc>
        <w:tc>
          <w:tcPr>
            <w:tcW w:w="11469" w:type="dxa"/>
            <w:tcBorders>
              <w:left w:val="single" w:sz="1" w:space="0" w:color="000000"/>
              <w:bottom w:val="single" w:sz="1" w:space="0" w:color="000000"/>
              <w:right w:val="single" w:sz="1" w:space="0" w:color="000000"/>
            </w:tcBorders>
            <w:shd w:val="clear" w:color="auto" w:fill="auto"/>
          </w:tcPr>
          <w:p w14:paraId="283080C9" w14:textId="77777777" w:rsidR="00E710EF" w:rsidRPr="00E710EF" w:rsidRDefault="00E710EF" w:rsidP="00E710EF">
            <w:pPr>
              <w:suppressLineNumbers/>
              <w:suppressAutoHyphens/>
              <w:spacing w:after="0" w:line="360" w:lineRule="auto"/>
              <w:jc w:val="both"/>
              <w:rPr>
                <w:rFonts w:ascii="Times New Roman" w:eastAsia="Calibri" w:hAnsi="Times New Roman" w:cs="Times New Roman"/>
                <w:color w:val="000000"/>
                <w:sz w:val="24"/>
                <w:lang w:eastAsia="ar-SA"/>
              </w:rPr>
            </w:pPr>
            <w:r w:rsidRPr="00E710EF">
              <w:rPr>
                <w:rFonts w:ascii="Times New Roman" w:eastAsia="Calibri" w:hAnsi="Times New Roman" w:cs="Times New Roman"/>
                <w:color w:val="000000"/>
                <w:sz w:val="24"/>
                <w:lang w:eastAsia="ar-SA"/>
              </w:rPr>
              <w:t>9 out of 10</w:t>
            </w:r>
          </w:p>
        </w:tc>
      </w:tr>
      <w:tr w:rsidR="00E710EF" w:rsidRPr="00E710EF" w14:paraId="6F6E2856" w14:textId="77777777" w:rsidTr="00E710EF">
        <w:tc>
          <w:tcPr>
            <w:tcW w:w="1040" w:type="dxa"/>
            <w:tcBorders>
              <w:left w:val="single" w:sz="1" w:space="0" w:color="000000"/>
              <w:bottom w:val="single" w:sz="1" w:space="0" w:color="000000"/>
            </w:tcBorders>
            <w:shd w:val="clear" w:color="auto" w:fill="auto"/>
          </w:tcPr>
          <w:p w14:paraId="35797541" w14:textId="77777777" w:rsidR="00E710EF" w:rsidRPr="00E710EF" w:rsidRDefault="00E710EF" w:rsidP="00E710EF">
            <w:pPr>
              <w:suppressLineNumbers/>
              <w:suppressAutoHyphens/>
              <w:spacing w:after="0" w:line="360" w:lineRule="auto"/>
              <w:jc w:val="both"/>
              <w:rPr>
                <w:rFonts w:ascii="Times New Roman" w:eastAsia="Calibri" w:hAnsi="Times New Roman" w:cs="Times New Roman"/>
                <w:color w:val="000000"/>
                <w:sz w:val="24"/>
                <w:lang w:eastAsia="ar-SA"/>
              </w:rPr>
            </w:pPr>
            <w:r w:rsidRPr="00E710EF">
              <w:rPr>
                <w:rFonts w:ascii="Times New Roman" w:eastAsia="Calibri" w:hAnsi="Times New Roman" w:cs="Times New Roman"/>
                <w:color w:val="000000"/>
                <w:sz w:val="24"/>
                <w:lang w:eastAsia="ar-SA"/>
              </w:rPr>
              <w:t>2</w:t>
            </w:r>
          </w:p>
        </w:tc>
        <w:tc>
          <w:tcPr>
            <w:tcW w:w="1040" w:type="dxa"/>
            <w:tcBorders>
              <w:left w:val="single" w:sz="1" w:space="0" w:color="000000"/>
              <w:bottom w:val="single" w:sz="1" w:space="0" w:color="000000"/>
            </w:tcBorders>
            <w:shd w:val="clear" w:color="auto" w:fill="auto"/>
          </w:tcPr>
          <w:p w14:paraId="0F93FE3B" w14:textId="77777777" w:rsidR="00E710EF" w:rsidRPr="00E710EF" w:rsidRDefault="00E710EF" w:rsidP="00E710EF">
            <w:pPr>
              <w:suppressLineNumbers/>
              <w:suppressAutoHyphens/>
              <w:spacing w:after="0" w:line="360" w:lineRule="auto"/>
              <w:jc w:val="both"/>
              <w:rPr>
                <w:rFonts w:ascii="Times New Roman" w:eastAsia="Calibri" w:hAnsi="Times New Roman" w:cs="Times New Roman"/>
                <w:color w:val="000000"/>
                <w:sz w:val="24"/>
                <w:lang w:eastAsia="ar-SA"/>
              </w:rPr>
            </w:pPr>
            <w:r w:rsidRPr="00E710EF">
              <w:rPr>
                <w:rFonts w:ascii="Times New Roman" w:eastAsia="Calibri" w:hAnsi="Times New Roman" w:cs="Times New Roman"/>
                <w:color w:val="000000"/>
                <w:sz w:val="24"/>
                <w:lang w:eastAsia="ar-SA"/>
              </w:rPr>
              <w:t xml:space="preserve">Lack of time </w:t>
            </w:r>
          </w:p>
        </w:tc>
        <w:tc>
          <w:tcPr>
            <w:tcW w:w="1040" w:type="dxa"/>
            <w:tcBorders>
              <w:left w:val="single" w:sz="1" w:space="0" w:color="000000"/>
              <w:bottom w:val="single" w:sz="1" w:space="0" w:color="000000"/>
            </w:tcBorders>
            <w:shd w:val="clear" w:color="auto" w:fill="auto"/>
          </w:tcPr>
          <w:p w14:paraId="3B8CD914" w14:textId="77777777" w:rsidR="00E710EF" w:rsidRPr="00E710EF" w:rsidRDefault="00E710EF" w:rsidP="00E710EF">
            <w:pPr>
              <w:suppressLineNumbers/>
              <w:suppressAutoHyphens/>
              <w:spacing w:after="0" w:line="360" w:lineRule="auto"/>
              <w:jc w:val="both"/>
              <w:rPr>
                <w:rFonts w:ascii="Times New Roman" w:eastAsia="Calibri" w:hAnsi="Times New Roman" w:cs="Times New Roman"/>
                <w:color w:val="000000"/>
                <w:sz w:val="24"/>
                <w:lang w:eastAsia="ar-SA"/>
              </w:rPr>
            </w:pPr>
            <w:r w:rsidRPr="00E710EF">
              <w:rPr>
                <w:rFonts w:ascii="Times New Roman" w:eastAsia="Calibri" w:hAnsi="Times New Roman" w:cs="Times New Roman"/>
                <w:color w:val="000000"/>
                <w:sz w:val="24"/>
                <w:lang w:eastAsia="ar-SA"/>
              </w:rPr>
              <w:t>Medium</w:t>
            </w:r>
          </w:p>
        </w:tc>
        <w:tc>
          <w:tcPr>
            <w:tcW w:w="1040" w:type="dxa"/>
            <w:tcBorders>
              <w:left w:val="single" w:sz="1" w:space="0" w:color="000000"/>
              <w:bottom w:val="single" w:sz="1" w:space="0" w:color="000000"/>
            </w:tcBorders>
            <w:shd w:val="clear" w:color="auto" w:fill="auto"/>
          </w:tcPr>
          <w:p w14:paraId="25709E39" w14:textId="77777777" w:rsidR="00E710EF" w:rsidRPr="00E710EF" w:rsidRDefault="00E710EF" w:rsidP="00E710EF">
            <w:pPr>
              <w:suppressLineNumbers/>
              <w:suppressAutoHyphens/>
              <w:spacing w:after="0" w:line="360" w:lineRule="auto"/>
              <w:jc w:val="both"/>
              <w:rPr>
                <w:rFonts w:ascii="Times New Roman" w:eastAsia="Calibri" w:hAnsi="Times New Roman" w:cs="Times New Roman"/>
                <w:color w:val="000000"/>
                <w:sz w:val="24"/>
                <w:lang w:eastAsia="ar-SA"/>
              </w:rPr>
            </w:pPr>
            <w:r w:rsidRPr="00E710EF">
              <w:rPr>
                <w:rFonts w:ascii="Times New Roman" w:eastAsia="Calibri" w:hAnsi="Times New Roman" w:cs="Times New Roman"/>
                <w:color w:val="000000"/>
                <w:sz w:val="24"/>
                <w:lang w:eastAsia="ar-SA"/>
              </w:rPr>
              <w:t>High</w:t>
            </w:r>
          </w:p>
        </w:tc>
        <w:tc>
          <w:tcPr>
            <w:tcW w:w="1040" w:type="dxa"/>
            <w:tcBorders>
              <w:left w:val="single" w:sz="1" w:space="0" w:color="000000"/>
              <w:bottom w:val="single" w:sz="1" w:space="0" w:color="000000"/>
            </w:tcBorders>
            <w:shd w:val="clear" w:color="auto" w:fill="auto"/>
          </w:tcPr>
          <w:p w14:paraId="6C72AEE5" w14:textId="77777777" w:rsidR="00E710EF" w:rsidRPr="00E710EF" w:rsidRDefault="00E710EF" w:rsidP="00E710EF">
            <w:pPr>
              <w:suppressLineNumbers/>
              <w:suppressAutoHyphens/>
              <w:spacing w:after="0" w:line="360" w:lineRule="auto"/>
              <w:jc w:val="both"/>
              <w:rPr>
                <w:rFonts w:ascii="Times New Roman" w:eastAsia="Calibri" w:hAnsi="Times New Roman" w:cs="Times New Roman"/>
                <w:color w:val="000000"/>
                <w:sz w:val="24"/>
                <w:lang w:eastAsia="ar-SA"/>
              </w:rPr>
            </w:pPr>
            <w:r w:rsidRPr="00E710EF">
              <w:rPr>
                <w:rFonts w:ascii="Times New Roman" w:eastAsia="Calibri" w:hAnsi="Times New Roman" w:cs="Times New Roman"/>
                <w:color w:val="000000"/>
                <w:sz w:val="24"/>
                <w:lang w:eastAsia="ar-SA"/>
              </w:rPr>
              <w:t>Project Manager</w:t>
            </w:r>
          </w:p>
        </w:tc>
        <w:tc>
          <w:tcPr>
            <w:tcW w:w="1040" w:type="dxa"/>
            <w:tcBorders>
              <w:left w:val="single" w:sz="1" w:space="0" w:color="000000"/>
              <w:bottom w:val="single" w:sz="1" w:space="0" w:color="000000"/>
            </w:tcBorders>
            <w:shd w:val="clear" w:color="auto" w:fill="auto"/>
          </w:tcPr>
          <w:p w14:paraId="06AC7E42" w14:textId="77777777" w:rsidR="00E710EF" w:rsidRPr="00E710EF" w:rsidRDefault="00E710EF" w:rsidP="00E710EF">
            <w:pPr>
              <w:suppressLineNumbers/>
              <w:suppressAutoHyphens/>
              <w:spacing w:after="0" w:line="360" w:lineRule="auto"/>
              <w:jc w:val="both"/>
              <w:rPr>
                <w:rFonts w:ascii="Times New Roman" w:eastAsia="Calibri" w:hAnsi="Times New Roman" w:cs="Times New Roman"/>
                <w:color w:val="000000"/>
                <w:sz w:val="24"/>
                <w:lang w:eastAsia="ar-SA"/>
              </w:rPr>
            </w:pPr>
            <w:r w:rsidRPr="00E710EF">
              <w:rPr>
                <w:rFonts w:ascii="Times New Roman" w:eastAsia="Calibri" w:hAnsi="Times New Roman" w:cs="Times New Roman"/>
                <w:color w:val="000000"/>
                <w:sz w:val="24"/>
                <w:lang w:eastAsia="ar-SA"/>
              </w:rPr>
              <w:t>Developing a plan that will help in completing the project within the given time scale of 6 months. A project manager can also be hired.</w:t>
            </w:r>
          </w:p>
        </w:tc>
        <w:tc>
          <w:tcPr>
            <w:tcW w:w="1217" w:type="dxa"/>
            <w:tcBorders>
              <w:left w:val="single" w:sz="1" w:space="0" w:color="000000"/>
              <w:bottom w:val="single" w:sz="1" w:space="0" w:color="000000"/>
            </w:tcBorders>
            <w:shd w:val="clear" w:color="auto" w:fill="auto"/>
          </w:tcPr>
          <w:p w14:paraId="22744F38" w14:textId="77777777" w:rsidR="00E710EF" w:rsidRPr="00E710EF" w:rsidRDefault="00E710EF" w:rsidP="00E710EF">
            <w:pPr>
              <w:suppressLineNumbers/>
              <w:suppressAutoHyphens/>
              <w:spacing w:after="0" w:line="360" w:lineRule="auto"/>
              <w:jc w:val="both"/>
              <w:rPr>
                <w:rFonts w:ascii="Times New Roman" w:eastAsia="Calibri" w:hAnsi="Times New Roman" w:cs="Times New Roman"/>
                <w:color w:val="000000"/>
                <w:sz w:val="24"/>
                <w:lang w:eastAsia="ar-SA"/>
              </w:rPr>
            </w:pPr>
            <w:r w:rsidRPr="00E710EF">
              <w:rPr>
                <w:rFonts w:ascii="Times New Roman" w:eastAsia="Calibri" w:hAnsi="Times New Roman" w:cs="Times New Roman"/>
                <w:color w:val="000000"/>
                <w:sz w:val="24"/>
                <w:lang w:eastAsia="ar-SA"/>
              </w:rPr>
              <w:t>Scheduling the project tasks effectively</w:t>
            </w:r>
          </w:p>
        </w:tc>
        <w:tc>
          <w:tcPr>
            <w:tcW w:w="863" w:type="dxa"/>
            <w:tcBorders>
              <w:left w:val="single" w:sz="1" w:space="0" w:color="000000"/>
              <w:bottom w:val="single" w:sz="1" w:space="0" w:color="000000"/>
            </w:tcBorders>
            <w:shd w:val="clear" w:color="auto" w:fill="auto"/>
          </w:tcPr>
          <w:p w14:paraId="630FD562" w14:textId="77777777" w:rsidR="00E710EF" w:rsidRPr="00E710EF" w:rsidRDefault="00E710EF" w:rsidP="00E710EF">
            <w:pPr>
              <w:suppressLineNumbers/>
              <w:suppressAutoHyphens/>
              <w:spacing w:after="0" w:line="360" w:lineRule="auto"/>
              <w:jc w:val="both"/>
              <w:rPr>
                <w:rFonts w:ascii="Times New Roman" w:eastAsia="Calibri" w:hAnsi="Times New Roman" w:cs="Times New Roman"/>
                <w:color w:val="000000"/>
                <w:sz w:val="24"/>
                <w:lang w:eastAsia="ar-SA"/>
              </w:rPr>
            </w:pPr>
            <w:r w:rsidRPr="00E710EF">
              <w:rPr>
                <w:rFonts w:ascii="Times New Roman" w:eastAsia="Calibri" w:hAnsi="Times New Roman" w:cs="Times New Roman"/>
                <w:color w:val="000000"/>
                <w:sz w:val="24"/>
                <w:lang w:eastAsia="ar-SA"/>
              </w:rPr>
              <w:t>7 out of 10</w:t>
            </w:r>
          </w:p>
        </w:tc>
        <w:tc>
          <w:tcPr>
            <w:tcW w:w="11469" w:type="dxa"/>
            <w:tcBorders>
              <w:left w:val="single" w:sz="1" w:space="0" w:color="000000"/>
              <w:bottom w:val="single" w:sz="1" w:space="0" w:color="000000"/>
              <w:right w:val="single" w:sz="1" w:space="0" w:color="000000"/>
            </w:tcBorders>
            <w:shd w:val="clear" w:color="auto" w:fill="auto"/>
          </w:tcPr>
          <w:p w14:paraId="7179F9B9" w14:textId="77777777" w:rsidR="00E710EF" w:rsidRPr="00E710EF" w:rsidRDefault="00E710EF" w:rsidP="00E710EF">
            <w:pPr>
              <w:suppressLineNumbers/>
              <w:suppressAutoHyphens/>
              <w:spacing w:after="0" w:line="360" w:lineRule="auto"/>
              <w:jc w:val="both"/>
              <w:rPr>
                <w:rFonts w:ascii="Times New Roman" w:eastAsia="Calibri" w:hAnsi="Times New Roman" w:cs="Times New Roman"/>
                <w:color w:val="000000"/>
                <w:sz w:val="24"/>
                <w:lang w:eastAsia="ar-SA"/>
              </w:rPr>
            </w:pPr>
            <w:r w:rsidRPr="00E710EF">
              <w:rPr>
                <w:rFonts w:ascii="Times New Roman" w:eastAsia="Calibri" w:hAnsi="Times New Roman" w:cs="Times New Roman"/>
                <w:color w:val="000000"/>
                <w:sz w:val="24"/>
                <w:lang w:eastAsia="ar-SA"/>
              </w:rPr>
              <w:t>8 out of 10</w:t>
            </w:r>
          </w:p>
        </w:tc>
      </w:tr>
      <w:tr w:rsidR="00E710EF" w:rsidRPr="00E710EF" w14:paraId="0333C163" w14:textId="77777777" w:rsidTr="00E710EF">
        <w:tc>
          <w:tcPr>
            <w:tcW w:w="1040" w:type="dxa"/>
            <w:tcBorders>
              <w:left w:val="single" w:sz="1" w:space="0" w:color="000000"/>
              <w:bottom w:val="single" w:sz="1" w:space="0" w:color="000000"/>
            </w:tcBorders>
            <w:shd w:val="clear" w:color="auto" w:fill="auto"/>
          </w:tcPr>
          <w:p w14:paraId="700E6E70" w14:textId="77777777" w:rsidR="00E710EF" w:rsidRPr="00E710EF" w:rsidRDefault="00E710EF" w:rsidP="00E710EF">
            <w:pPr>
              <w:suppressLineNumbers/>
              <w:suppressAutoHyphens/>
              <w:spacing w:after="0" w:line="360" w:lineRule="auto"/>
              <w:jc w:val="both"/>
              <w:rPr>
                <w:rFonts w:ascii="Times New Roman" w:eastAsia="Calibri" w:hAnsi="Times New Roman" w:cs="Times New Roman"/>
                <w:color w:val="000000"/>
                <w:sz w:val="24"/>
                <w:lang w:eastAsia="ar-SA"/>
              </w:rPr>
            </w:pPr>
            <w:r w:rsidRPr="00E710EF">
              <w:rPr>
                <w:rFonts w:ascii="Times New Roman" w:eastAsia="Calibri" w:hAnsi="Times New Roman" w:cs="Times New Roman"/>
                <w:color w:val="000000"/>
                <w:sz w:val="24"/>
                <w:lang w:eastAsia="ar-SA"/>
              </w:rPr>
              <w:t>3</w:t>
            </w:r>
          </w:p>
        </w:tc>
        <w:tc>
          <w:tcPr>
            <w:tcW w:w="1040" w:type="dxa"/>
            <w:tcBorders>
              <w:left w:val="single" w:sz="1" w:space="0" w:color="000000"/>
              <w:bottom w:val="single" w:sz="1" w:space="0" w:color="000000"/>
            </w:tcBorders>
            <w:shd w:val="clear" w:color="auto" w:fill="auto"/>
          </w:tcPr>
          <w:p w14:paraId="74AFC0FC" w14:textId="77777777" w:rsidR="00E710EF" w:rsidRPr="00E710EF" w:rsidRDefault="00E710EF" w:rsidP="00E710EF">
            <w:pPr>
              <w:suppressLineNumbers/>
              <w:suppressAutoHyphens/>
              <w:spacing w:after="0" w:line="360" w:lineRule="auto"/>
              <w:jc w:val="both"/>
              <w:rPr>
                <w:rFonts w:ascii="Times New Roman" w:eastAsia="Calibri" w:hAnsi="Times New Roman" w:cs="Times New Roman"/>
                <w:color w:val="000000"/>
                <w:sz w:val="24"/>
                <w:lang w:eastAsia="ar-SA"/>
              </w:rPr>
            </w:pPr>
            <w:r w:rsidRPr="00E710EF">
              <w:rPr>
                <w:rFonts w:ascii="Times New Roman" w:eastAsia="Calibri" w:hAnsi="Times New Roman" w:cs="Times New Roman"/>
                <w:color w:val="000000"/>
                <w:sz w:val="24"/>
                <w:lang w:eastAsia="ar-SA"/>
              </w:rPr>
              <w:t>Skilled Staff</w:t>
            </w:r>
          </w:p>
        </w:tc>
        <w:tc>
          <w:tcPr>
            <w:tcW w:w="1040" w:type="dxa"/>
            <w:tcBorders>
              <w:left w:val="single" w:sz="1" w:space="0" w:color="000000"/>
              <w:bottom w:val="single" w:sz="1" w:space="0" w:color="000000"/>
            </w:tcBorders>
            <w:shd w:val="clear" w:color="auto" w:fill="auto"/>
          </w:tcPr>
          <w:p w14:paraId="158B7EF5" w14:textId="77777777" w:rsidR="00E710EF" w:rsidRPr="00E710EF" w:rsidRDefault="00E710EF" w:rsidP="00E710EF">
            <w:pPr>
              <w:suppressLineNumbers/>
              <w:suppressAutoHyphens/>
              <w:spacing w:after="0" w:line="360" w:lineRule="auto"/>
              <w:jc w:val="both"/>
              <w:rPr>
                <w:rFonts w:ascii="Times New Roman" w:eastAsia="Calibri" w:hAnsi="Times New Roman" w:cs="Times New Roman"/>
                <w:color w:val="000000"/>
                <w:sz w:val="24"/>
                <w:lang w:eastAsia="ar-SA"/>
              </w:rPr>
            </w:pPr>
            <w:r w:rsidRPr="00E710EF">
              <w:rPr>
                <w:rFonts w:ascii="Times New Roman" w:eastAsia="Calibri" w:hAnsi="Times New Roman" w:cs="Times New Roman"/>
                <w:color w:val="000000"/>
                <w:sz w:val="24"/>
                <w:lang w:eastAsia="ar-SA"/>
              </w:rPr>
              <w:t>Low</w:t>
            </w:r>
          </w:p>
        </w:tc>
        <w:tc>
          <w:tcPr>
            <w:tcW w:w="1040" w:type="dxa"/>
            <w:tcBorders>
              <w:left w:val="single" w:sz="1" w:space="0" w:color="000000"/>
              <w:bottom w:val="single" w:sz="1" w:space="0" w:color="000000"/>
            </w:tcBorders>
            <w:shd w:val="clear" w:color="auto" w:fill="auto"/>
          </w:tcPr>
          <w:p w14:paraId="239236C7" w14:textId="77777777" w:rsidR="00E710EF" w:rsidRPr="00E710EF" w:rsidRDefault="00E710EF" w:rsidP="00E710EF">
            <w:pPr>
              <w:suppressLineNumbers/>
              <w:suppressAutoHyphens/>
              <w:spacing w:after="0" w:line="360" w:lineRule="auto"/>
              <w:jc w:val="both"/>
              <w:rPr>
                <w:rFonts w:ascii="Times New Roman" w:eastAsia="Calibri" w:hAnsi="Times New Roman" w:cs="Times New Roman"/>
                <w:color w:val="000000"/>
                <w:sz w:val="24"/>
                <w:lang w:eastAsia="ar-SA"/>
              </w:rPr>
            </w:pPr>
            <w:r w:rsidRPr="00E710EF">
              <w:rPr>
                <w:rFonts w:ascii="Times New Roman" w:eastAsia="Calibri" w:hAnsi="Times New Roman" w:cs="Times New Roman"/>
                <w:color w:val="000000"/>
                <w:sz w:val="24"/>
                <w:lang w:eastAsia="ar-SA"/>
              </w:rPr>
              <w:t>Medium</w:t>
            </w:r>
          </w:p>
        </w:tc>
        <w:tc>
          <w:tcPr>
            <w:tcW w:w="1040" w:type="dxa"/>
            <w:tcBorders>
              <w:left w:val="single" w:sz="1" w:space="0" w:color="000000"/>
              <w:bottom w:val="single" w:sz="1" w:space="0" w:color="000000"/>
            </w:tcBorders>
            <w:shd w:val="clear" w:color="auto" w:fill="auto"/>
          </w:tcPr>
          <w:p w14:paraId="3B4C257E" w14:textId="77777777" w:rsidR="00E710EF" w:rsidRPr="00E710EF" w:rsidRDefault="00E710EF" w:rsidP="00E710EF">
            <w:pPr>
              <w:suppressLineNumbers/>
              <w:suppressAutoHyphens/>
              <w:spacing w:after="0" w:line="360" w:lineRule="auto"/>
              <w:jc w:val="both"/>
              <w:rPr>
                <w:rFonts w:ascii="Times New Roman" w:eastAsia="Calibri" w:hAnsi="Times New Roman" w:cs="Times New Roman"/>
                <w:color w:val="000000"/>
                <w:sz w:val="24"/>
                <w:lang w:eastAsia="ar-SA"/>
              </w:rPr>
            </w:pPr>
            <w:r w:rsidRPr="00E710EF">
              <w:rPr>
                <w:rFonts w:ascii="Times New Roman" w:eastAsia="Calibri" w:hAnsi="Times New Roman" w:cs="Times New Roman"/>
                <w:color w:val="000000"/>
                <w:sz w:val="24"/>
                <w:lang w:eastAsia="ar-SA"/>
              </w:rPr>
              <w:t>Project Manager</w:t>
            </w:r>
          </w:p>
        </w:tc>
        <w:tc>
          <w:tcPr>
            <w:tcW w:w="1040" w:type="dxa"/>
            <w:tcBorders>
              <w:left w:val="single" w:sz="1" w:space="0" w:color="000000"/>
              <w:bottom w:val="single" w:sz="1" w:space="0" w:color="000000"/>
            </w:tcBorders>
            <w:shd w:val="clear" w:color="auto" w:fill="auto"/>
          </w:tcPr>
          <w:p w14:paraId="73472B43" w14:textId="77777777" w:rsidR="00E710EF" w:rsidRPr="00E710EF" w:rsidRDefault="00E710EF" w:rsidP="00E710EF">
            <w:pPr>
              <w:suppressLineNumbers/>
              <w:suppressAutoHyphens/>
              <w:spacing w:after="0" w:line="360" w:lineRule="auto"/>
              <w:jc w:val="both"/>
              <w:rPr>
                <w:rFonts w:ascii="Times New Roman" w:eastAsia="Calibri" w:hAnsi="Times New Roman" w:cs="Times New Roman"/>
                <w:color w:val="000000"/>
                <w:sz w:val="24"/>
                <w:lang w:eastAsia="ar-SA"/>
              </w:rPr>
            </w:pPr>
            <w:r w:rsidRPr="00E710EF">
              <w:rPr>
                <w:rFonts w:ascii="Times New Roman" w:eastAsia="Calibri" w:hAnsi="Times New Roman" w:cs="Times New Roman"/>
                <w:color w:val="000000"/>
                <w:sz w:val="24"/>
                <w:lang w:eastAsia="ar-SA"/>
              </w:rPr>
              <w:t xml:space="preserve">Trained staff members should be hired in order to make </w:t>
            </w:r>
            <w:r w:rsidRPr="00E710EF">
              <w:rPr>
                <w:rFonts w:ascii="Times New Roman" w:eastAsia="Calibri" w:hAnsi="Times New Roman" w:cs="Times New Roman"/>
                <w:color w:val="000000"/>
                <w:sz w:val="24"/>
                <w:lang w:eastAsia="ar-SA"/>
              </w:rPr>
              <w:lastRenderedPageBreak/>
              <w:t>sure that all activities are completed on time and in an efficient way.</w:t>
            </w:r>
          </w:p>
        </w:tc>
        <w:tc>
          <w:tcPr>
            <w:tcW w:w="1217" w:type="dxa"/>
            <w:tcBorders>
              <w:left w:val="single" w:sz="1" w:space="0" w:color="000000"/>
              <w:bottom w:val="single" w:sz="1" w:space="0" w:color="000000"/>
            </w:tcBorders>
            <w:shd w:val="clear" w:color="auto" w:fill="auto"/>
          </w:tcPr>
          <w:p w14:paraId="0C53970A" w14:textId="77777777" w:rsidR="00E710EF" w:rsidRPr="00E710EF" w:rsidRDefault="00E710EF" w:rsidP="00E710EF">
            <w:pPr>
              <w:suppressLineNumbers/>
              <w:suppressAutoHyphens/>
              <w:spacing w:after="0" w:line="360" w:lineRule="auto"/>
              <w:jc w:val="both"/>
              <w:rPr>
                <w:rFonts w:ascii="Times New Roman" w:eastAsia="Calibri" w:hAnsi="Times New Roman" w:cs="Times New Roman"/>
                <w:color w:val="000000"/>
                <w:sz w:val="24"/>
                <w:lang w:eastAsia="ar-SA"/>
              </w:rPr>
            </w:pPr>
            <w:r w:rsidRPr="00E710EF">
              <w:rPr>
                <w:rFonts w:ascii="Times New Roman" w:eastAsia="Calibri" w:hAnsi="Times New Roman" w:cs="Times New Roman"/>
                <w:color w:val="000000"/>
                <w:sz w:val="24"/>
                <w:lang w:eastAsia="ar-SA"/>
              </w:rPr>
              <w:lastRenderedPageBreak/>
              <w:t xml:space="preserve">Experienced people will help in making sure that the project outcome </w:t>
            </w:r>
            <w:r w:rsidRPr="00E710EF">
              <w:rPr>
                <w:rFonts w:ascii="Times New Roman" w:eastAsia="Calibri" w:hAnsi="Times New Roman" w:cs="Times New Roman"/>
                <w:color w:val="000000"/>
                <w:sz w:val="24"/>
                <w:lang w:eastAsia="ar-SA"/>
              </w:rPr>
              <w:lastRenderedPageBreak/>
              <w:t>matches the expectation of the client.</w:t>
            </w:r>
          </w:p>
        </w:tc>
        <w:tc>
          <w:tcPr>
            <w:tcW w:w="863" w:type="dxa"/>
            <w:tcBorders>
              <w:left w:val="single" w:sz="1" w:space="0" w:color="000000"/>
              <w:bottom w:val="single" w:sz="1" w:space="0" w:color="000000"/>
            </w:tcBorders>
            <w:shd w:val="clear" w:color="auto" w:fill="auto"/>
          </w:tcPr>
          <w:p w14:paraId="7DD60B1C" w14:textId="77777777" w:rsidR="00E710EF" w:rsidRPr="00E710EF" w:rsidRDefault="00E710EF" w:rsidP="00E710EF">
            <w:pPr>
              <w:suppressLineNumbers/>
              <w:suppressAutoHyphens/>
              <w:spacing w:after="0" w:line="360" w:lineRule="auto"/>
              <w:jc w:val="both"/>
              <w:rPr>
                <w:rFonts w:ascii="Times New Roman" w:eastAsia="Calibri" w:hAnsi="Times New Roman" w:cs="Times New Roman"/>
                <w:color w:val="000000"/>
                <w:sz w:val="24"/>
                <w:lang w:eastAsia="ar-SA"/>
              </w:rPr>
            </w:pPr>
            <w:r w:rsidRPr="00E710EF">
              <w:rPr>
                <w:rFonts w:ascii="Times New Roman" w:eastAsia="Calibri" w:hAnsi="Times New Roman" w:cs="Times New Roman"/>
                <w:color w:val="000000"/>
                <w:sz w:val="24"/>
                <w:lang w:eastAsia="ar-SA"/>
              </w:rPr>
              <w:lastRenderedPageBreak/>
              <w:t>8 out of 10</w:t>
            </w:r>
          </w:p>
        </w:tc>
        <w:tc>
          <w:tcPr>
            <w:tcW w:w="11469" w:type="dxa"/>
            <w:tcBorders>
              <w:left w:val="single" w:sz="1" w:space="0" w:color="000000"/>
              <w:bottom w:val="single" w:sz="1" w:space="0" w:color="000000"/>
              <w:right w:val="single" w:sz="1" w:space="0" w:color="000000"/>
            </w:tcBorders>
            <w:shd w:val="clear" w:color="auto" w:fill="auto"/>
          </w:tcPr>
          <w:p w14:paraId="17751F05" w14:textId="77777777" w:rsidR="00E710EF" w:rsidRPr="00E710EF" w:rsidRDefault="00E710EF" w:rsidP="00E710EF">
            <w:pPr>
              <w:suppressLineNumbers/>
              <w:suppressAutoHyphens/>
              <w:spacing w:after="0" w:line="360" w:lineRule="auto"/>
              <w:jc w:val="both"/>
              <w:rPr>
                <w:rFonts w:ascii="Times New Roman" w:eastAsia="Calibri" w:hAnsi="Times New Roman" w:cs="Times New Roman"/>
                <w:color w:val="000000"/>
                <w:sz w:val="24"/>
                <w:lang w:eastAsia="ar-SA"/>
              </w:rPr>
            </w:pPr>
            <w:r w:rsidRPr="00E710EF">
              <w:rPr>
                <w:rFonts w:ascii="Times New Roman" w:eastAsia="Calibri" w:hAnsi="Times New Roman" w:cs="Times New Roman"/>
                <w:color w:val="000000"/>
                <w:sz w:val="24"/>
                <w:lang w:eastAsia="ar-SA"/>
              </w:rPr>
              <w:t>9 out of 10</w:t>
            </w:r>
          </w:p>
        </w:tc>
      </w:tr>
    </w:tbl>
    <w:p w14:paraId="738E99C6" w14:textId="77777777" w:rsidR="00E710EF" w:rsidRPr="00E710EF" w:rsidRDefault="00E710EF" w:rsidP="00E710EF">
      <w:pPr>
        <w:suppressAutoHyphens/>
        <w:spacing w:after="0" w:line="360" w:lineRule="auto"/>
        <w:jc w:val="both"/>
        <w:rPr>
          <w:rFonts w:ascii="Times New Roman" w:eastAsia="Calibri" w:hAnsi="Times New Roman" w:cs="Times New Roman"/>
          <w:color w:val="000000"/>
          <w:sz w:val="24"/>
          <w:lang w:eastAsia="ar-SA"/>
        </w:rPr>
      </w:pPr>
    </w:p>
    <w:p w14:paraId="40AE4495" w14:textId="18D7D133" w:rsidR="00E710EF" w:rsidRDefault="00E710EF" w:rsidP="00E710EF">
      <w:pPr>
        <w:suppressAutoHyphens/>
        <w:spacing w:after="0" w:line="360" w:lineRule="auto"/>
        <w:jc w:val="both"/>
        <w:rPr>
          <w:rFonts w:eastAsia="Calibri" w:cstheme="minorHAnsi"/>
          <w:color w:val="000000"/>
          <w:sz w:val="24"/>
          <w:u w:val="single"/>
          <w:lang w:eastAsia="ar-SA"/>
        </w:rPr>
      </w:pPr>
      <w:r w:rsidRPr="004851F2">
        <w:rPr>
          <w:rFonts w:eastAsia="Calibri" w:cstheme="minorHAnsi"/>
          <w:color w:val="000000"/>
          <w:sz w:val="24"/>
          <w:u w:val="single"/>
          <w:lang w:eastAsia="ar-SA"/>
        </w:rPr>
        <w:t>Risk Priority Graph</w:t>
      </w:r>
    </w:p>
    <w:p w14:paraId="2A813F29" w14:textId="77777777" w:rsidR="004851F2" w:rsidRPr="004851F2" w:rsidRDefault="004851F2" w:rsidP="00E710EF">
      <w:pPr>
        <w:suppressAutoHyphens/>
        <w:spacing w:after="0" w:line="360" w:lineRule="auto"/>
        <w:jc w:val="both"/>
        <w:rPr>
          <w:rFonts w:eastAsia="Calibri" w:cstheme="minorHAnsi"/>
          <w:color w:val="000000"/>
          <w:sz w:val="24"/>
          <w:u w:val="single"/>
          <w:lang w:eastAsia="ar-SA"/>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2340"/>
        <w:gridCol w:w="2340"/>
        <w:gridCol w:w="2340"/>
        <w:gridCol w:w="2340"/>
      </w:tblGrid>
      <w:tr w:rsidR="00E710EF" w:rsidRPr="00E710EF" w14:paraId="6F6E593D" w14:textId="77777777" w:rsidTr="0024151B">
        <w:tc>
          <w:tcPr>
            <w:tcW w:w="2340" w:type="dxa"/>
            <w:tcBorders>
              <w:top w:val="single" w:sz="1" w:space="0" w:color="000000"/>
              <w:left w:val="single" w:sz="1" w:space="0" w:color="000000"/>
              <w:bottom w:val="single" w:sz="1" w:space="0" w:color="000000"/>
            </w:tcBorders>
            <w:shd w:val="clear" w:color="auto" w:fill="auto"/>
          </w:tcPr>
          <w:p w14:paraId="7889D813" w14:textId="77777777" w:rsidR="00E710EF" w:rsidRPr="00E710EF" w:rsidRDefault="00E710EF" w:rsidP="00E710EF">
            <w:pPr>
              <w:suppressLineNumbers/>
              <w:suppressAutoHyphens/>
              <w:spacing w:after="0" w:line="360" w:lineRule="auto"/>
              <w:jc w:val="center"/>
              <w:rPr>
                <w:rFonts w:ascii="Times New Roman" w:eastAsia="Calibri" w:hAnsi="Times New Roman" w:cs="Times New Roman"/>
                <w:b/>
                <w:bCs/>
                <w:color w:val="000000"/>
                <w:sz w:val="24"/>
                <w:lang w:eastAsia="ar-SA"/>
              </w:rPr>
            </w:pPr>
            <w:r w:rsidRPr="00E710EF">
              <w:rPr>
                <w:rFonts w:ascii="Times New Roman" w:eastAsia="Calibri" w:hAnsi="Times New Roman" w:cs="Times New Roman"/>
                <w:b/>
                <w:bCs/>
                <w:color w:val="000000"/>
                <w:sz w:val="24"/>
                <w:lang w:eastAsia="ar-SA"/>
              </w:rPr>
              <w:t>Risk</w:t>
            </w:r>
          </w:p>
        </w:tc>
        <w:tc>
          <w:tcPr>
            <w:tcW w:w="2340" w:type="dxa"/>
            <w:tcBorders>
              <w:top w:val="single" w:sz="1" w:space="0" w:color="000000"/>
              <w:left w:val="single" w:sz="1" w:space="0" w:color="000000"/>
              <w:bottom w:val="single" w:sz="1" w:space="0" w:color="000000"/>
            </w:tcBorders>
            <w:shd w:val="clear" w:color="auto" w:fill="auto"/>
          </w:tcPr>
          <w:p w14:paraId="5B3349D6" w14:textId="77777777" w:rsidR="00E710EF" w:rsidRPr="00E710EF" w:rsidRDefault="00E710EF" w:rsidP="00E710EF">
            <w:pPr>
              <w:suppressLineNumbers/>
              <w:suppressAutoHyphens/>
              <w:spacing w:after="0" w:line="360" w:lineRule="auto"/>
              <w:jc w:val="center"/>
              <w:rPr>
                <w:rFonts w:ascii="Times New Roman" w:eastAsia="Calibri" w:hAnsi="Times New Roman" w:cs="Times New Roman"/>
                <w:b/>
                <w:bCs/>
                <w:color w:val="000000"/>
                <w:sz w:val="24"/>
                <w:lang w:eastAsia="ar-SA"/>
              </w:rPr>
            </w:pPr>
            <w:r w:rsidRPr="00E710EF">
              <w:rPr>
                <w:rFonts w:ascii="Times New Roman" w:eastAsia="Calibri" w:hAnsi="Times New Roman" w:cs="Times New Roman"/>
                <w:b/>
                <w:bCs/>
                <w:color w:val="000000"/>
                <w:sz w:val="24"/>
                <w:lang w:eastAsia="ar-SA"/>
              </w:rPr>
              <w:t>High</w:t>
            </w:r>
          </w:p>
        </w:tc>
        <w:tc>
          <w:tcPr>
            <w:tcW w:w="2340" w:type="dxa"/>
            <w:tcBorders>
              <w:top w:val="single" w:sz="1" w:space="0" w:color="000000"/>
              <w:left w:val="single" w:sz="1" w:space="0" w:color="000000"/>
              <w:bottom w:val="single" w:sz="1" w:space="0" w:color="000000"/>
            </w:tcBorders>
            <w:shd w:val="clear" w:color="auto" w:fill="auto"/>
          </w:tcPr>
          <w:p w14:paraId="59A4772C" w14:textId="77777777" w:rsidR="00E710EF" w:rsidRPr="00E710EF" w:rsidRDefault="00E710EF" w:rsidP="00E710EF">
            <w:pPr>
              <w:suppressLineNumbers/>
              <w:suppressAutoHyphens/>
              <w:spacing w:after="0" w:line="360" w:lineRule="auto"/>
              <w:jc w:val="center"/>
              <w:rPr>
                <w:rFonts w:ascii="Times New Roman" w:eastAsia="Calibri" w:hAnsi="Times New Roman" w:cs="Times New Roman"/>
                <w:b/>
                <w:bCs/>
                <w:color w:val="000000"/>
                <w:sz w:val="24"/>
                <w:lang w:eastAsia="ar-SA"/>
              </w:rPr>
            </w:pPr>
            <w:r w:rsidRPr="00E710EF">
              <w:rPr>
                <w:rFonts w:ascii="Times New Roman" w:eastAsia="Calibri" w:hAnsi="Times New Roman" w:cs="Times New Roman"/>
                <w:b/>
                <w:bCs/>
                <w:color w:val="000000"/>
                <w:sz w:val="24"/>
                <w:lang w:eastAsia="ar-SA"/>
              </w:rPr>
              <w:t>Medium</w:t>
            </w:r>
          </w:p>
        </w:tc>
        <w:tc>
          <w:tcPr>
            <w:tcW w:w="2340" w:type="dxa"/>
            <w:tcBorders>
              <w:top w:val="single" w:sz="1" w:space="0" w:color="000000"/>
              <w:left w:val="single" w:sz="1" w:space="0" w:color="000000"/>
              <w:bottom w:val="single" w:sz="1" w:space="0" w:color="000000"/>
              <w:right w:val="single" w:sz="1" w:space="0" w:color="000000"/>
            </w:tcBorders>
            <w:shd w:val="clear" w:color="auto" w:fill="auto"/>
          </w:tcPr>
          <w:p w14:paraId="157CCA6C" w14:textId="77777777" w:rsidR="00E710EF" w:rsidRPr="00E710EF" w:rsidRDefault="00E710EF" w:rsidP="00E710EF">
            <w:pPr>
              <w:suppressLineNumbers/>
              <w:suppressAutoHyphens/>
              <w:spacing w:after="0" w:line="360" w:lineRule="auto"/>
              <w:jc w:val="center"/>
              <w:rPr>
                <w:rFonts w:ascii="Times New Roman" w:eastAsia="Calibri" w:hAnsi="Times New Roman" w:cs="Times New Roman"/>
                <w:color w:val="000000"/>
                <w:sz w:val="24"/>
                <w:lang w:eastAsia="ar-SA"/>
              </w:rPr>
            </w:pPr>
            <w:r w:rsidRPr="00E710EF">
              <w:rPr>
                <w:rFonts w:ascii="Times New Roman" w:eastAsia="Calibri" w:hAnsi="Times New Roman" w:cs="Times New Roman"/>
                <w:b/>
                <w:bCs/>
                <w:color w:val="000000"/>
                <w:sz w:val="24"/>
                <w:lang w:eastAsia="ar-SA"/>
              </w:rPr>
              <w:t>Low</w:t>
            </w:r>
          </w:p>
        </w:tc>
      </w:tr>
      <w:tr w:rsidR="00E710EF" w:rsidRPr="00E710EF" w14:paraId="56553FC0" w14:textId="77777777" w:rsidTr="0024151B">
        <w:tc>
          <w:tcPr>
            <w:tcW w:w="2340" w:type="dxa"/>
            <w:tcBorders>
              <w:left w:val="single" w:sz="1" w:space="0" w:color="000000"/>
              <w:bottom w:val="single" w:sz="1" w:space="0" w:color="000000"/>
            </w:tcBorders>
            <w:shd w:val="clear" w:color="auto" w:fill="auto"/>
          </w:tcPr>
          <w:p w14:paraId="7762685A" w14:textId="77777777" w:rsidR="00E710EF" w:rsidRPr="00E710EF" w:rsidRDefault="00E710EF" w:rsidP="00E710EF">
            <w:pPr>
              <w:suppressLineNumbers/>
              <w:suppressAutoHyphens/>
              <w:spacing w:after="0" w:line="360" w:lineRule="auto"/>
              <w:jc w:val="both"/>
              <w:rPr>
                <w:rFonts w:ascii="Times New Roman" w:eastAsia="Calibri" w:hAnsi="Times New Roman" w:cs="Times New Roman"/>
                <w:color w:val="000000"/>
                <w:sz w:val="24"/>
                <w:lang w:eastAsia="ar-SA"/>
              </w:rPr>
            </w:pPr>
            <w:r w:rsidRPr="00E710EF">
              <w:rPr>
                <w:rFonts w:ascii="Times New Roman" w:eastAsia="Calibri" w:hAnsi="Times New Roman" w:cs="Times New Roman"/>
                <w:color w:val="000000"/>
                <w:sz w:val="24"/>
                <w:lang w:eastAsia="ar-SA"/>
              </w:rPr>
              <w:t>Lack of Funds</w:t>
            </w:r>
          </w:p>
        </w:tc>
        <w:tc>
          <w:tcPr>
            <w:tcW w:w="2340" w:type="dxa"/>
            <w:tcBorders>
              <w:left w:val="single" w:sz="1" w:space="0" w:color="000000"/>
              <w:bottom w:val="single" w:sz="1" w:space="0" w:color="000000"/>
            </w:tcBorders>
            <w:shd w:val="clear" w:color="auto" w:fill="FF3333"/>
          </w:tcPr>
          <w:p w14:paraId="154A33D1" w14:textId="77777777" w:rsidR="00E710EF" w:rsidRPr="00E710EF" w:rsidRDefault="00E710EF" w:rsidP="00E710EF">
            <w:pPr>
              <w:suppressLineNumbers/>
              <w:suppressAutoHyphens/>
              <w:spacing w:after="0" w:line="360" w:lineRule="auto"/>
              <w:jc w:val="both"/>
              <w:rPr>
                <w:rFonts w:ascii="Times New Roman" w:eastAsia="Calibri" w:hAnsi="Times New Roman" w:cs="Times New Roman"/>
                <w:color w:val="000000"/>
                <w:sz w:val="24"/>
                <w:lang w:eastAsia="ar-SA"/>
              </w:rPr>
            </w:pPr>
          </w:p>
        </w:tc>
        <w:tc>
          <w:tcPr>
            <w:tcW w:w="2340" w:type="dxa"/>
            <w:tcBorders>
              <w:left w:val="single" w:sz="1" w:space="0" w:color="000000"/>
              <w:bottom w:val="single" w:sz="1" w:space="0" w:color="000000"/>
            </w:tcBorders>
            <w:shd w:val="clear" w:color="auto" w:fill="FF3333"/>
          </w:tcPr>
          <w:p w14:paraId="5AB29AC9" w14:textId="77777777" w:rsidR="00E710EF" w:rsidRPr="00E710EF" w:rsidRDefault="00E710EF" w:rsidP="00E710EF">
            <w:pPr>
              <w:suppressLineNumbers/>
              <w:suppressAutoHyphens/>
              <w:spacing w:after="0" w:line="360" w:lineRule="auto"/>
              <w:jc w:val="both"/>
              <w:rPr>
                <w:rFonts w:ascii="Times New Roman" w:eastAsia="Calibri" w:hAnsi="Times New Roman" w:cs="Times New Roman"/>
                <w:color w:val="000000"/>
                <w:sz w:val="24"/>
                <w:lang w:eastAsia="ar-SA"/>
              </w:rPr>
            </w:pPr>
          </w:p>
        </w:tc>
        <w:tc>
          <w:tcPr>
            <w:tcW w:w="2340" w:type="dxa"/>
            <w:tcBorders>
              <w:left w:val="single" w:sz="1" w:space="0" w:color="000000"/>
              <w:bottom w:val="single" w:sz="1" w:space="0" w:color="000000"/>
              <w:right w:val="single" w:sz="1" w:space="0" w:color="000000"/>
            </w:tcBorders>
            <w:shd w:val="clear" w:color="auto" w:fill="auto"/>
          </w:tcPr>
          <w:p w14:paraId="10E90443" w14:textId="77777777" w:rsidR="00E710EF" w:rsidRPr="00E710EF" w:rsidRDefault="00E710EF" w:rsidP="00E710EF">
            <w:pPr>
              <w:suppressLineNumbers/>
              <w:suppressAutoHyphens/>
              <w:spacing w:after="0" w:line="360" w:lineRule="auto"/>
              <w:jc w:val="both"/>
              <w:rPr>
                <w:rFonts w:ascii="Times New Roman" w:eastAsia="Calibri" w:hAnsi="Times New Roman" w:cs="Times New Roman"/>
                <w:color w:val="000000"/>
                <w:sz w:val="24"/>
                <w:lang w:eastAsia="ar-SA"/>
              </w:rPr>
            </w:pPr>
          </w:p>
        </w:tc>
      </w:tr>
      <w:tr w:rsidR="00E710EF" w:rsidRPr="00E710EF" w14:paraId="622B2C17" w14:textId="77777777" w:rsidTr="0024151B">
        <w:tc>
          <w:tcPr>
            <w:tcW w:w="2340" w:type="dxa"/>
            <w:tcBorders>
              <w:left w:val="single" w:sz="1" w:space="0" w:color="000000"/>
              <w:bottom w:val="single" w:sz="1" w:space="0" w:color="000000"/>
            </w:tcBorders>
            <w:shd w:val="clear" w:color="auto" w:fill="auto"/>
          </w:tcPr>
          <w:p w14:paraId="1F7B988C" w14:textId="77777777" w:rsidR="00E710EF" w:rsidRPr="00E710EF" w:rsidRDefault="00E710EF" w:rsidP="00E710EF">
            <w:pPr>
              <w:suppressLineNumbers/>
              <w:suppressAutoHyphens/>
              <w:spacing w:after="0" w:line="360" w:lineRule="auto"/>
              <w:jc w:val="both"/>
              <w:rPr>
                <w:rFonts w:ascii="Times New Roman" w:eastAsia="Calibri" w:hAnsi="Times New Roman" w:cs="Times New Roman"/>
                <w:color w:val="000000"/>
                <w:sz w:val="24"/>
                <w:lang w:eastAsia="ar-SA"/>
              </w:rPr>
            </w:pPr>
            <w:r w:rsidRPr="00E710EF">
              <w:rPr>
                <w:rFonts w:ascii="Times New Roman" w:eastAsia="Calibri" w:hAnsi="Times New Roman" w:cs="Times New Roman"/>
                <w:color w:val="000000"/>
                <w:sz w:val="24"/>
                <w:lang w:eastAsia="ar-SA"/>
              </w:rPr>
              <w:t>Lack of Time</w:t>
            </w:r>
          </w:p>
        </w:tc>
        <w:tc>
          <w:tcPr>
            <w:tcW w:w="2340" w:type="dxa"/>
            <w:tcBorders>
              <w:left w:val="single" w:sz="1" w:space="0" w:color="000000"/>
              <w:bottom w:val="single" w:sz="1" w:space="0" w:color="000000"/>
            </w:tcBorders>
            <w:shd w:val="clear" w:color="auto" w:fill="auto"/>
          </w:tcPr>
          <w:p w14:paraId="6397E6A2" w14:textId="77777777" w:rsidR="00E710EF" w:rsidRPr="00E710EF" w:rsidRDefault="00E710EF" w:rsidP="00E710EF">
            <w:pPr>
              <w:suppressLineNumbers/>
              <w:suppressAutoHyphens/>
              <w:spacing w:after="0" w:line="360" w:lineRule="auto"/>
              <w:jc w:val="both"/>
              <w:rPr>
                <w:rFonts w:ascii="Times New Roman" w:eastAsia="Calibri" w:hAnsi="Times New Roman" w:cs="Times New Roman"/>
                <w:color w:val="000000"/>
                <w:sz w:val="24"/>
                <w:lang w:eastAsia="ar-SA"/>
              </w:rPr>
            </w:pPr>
          </w:p>
        </w:tc>
        <w:tc>
          <w:tcPr>
            <w:tcW w:w="2340" w:type="dxa"/>
            <w:tcBorders>
              <w:left w:val="single" w:sz="1" w:space="0" w:color="000000"/>
              <w:bottom w:val="single" w:sz="1" w:space="0" w:color="000000"/>
            </w:tcBorders>
            <w:shd w:val="clear" w:color="auto" w:fill="FFFF00"/>
          </w:tcPr>
          <w:p w14:paraId="5577C265" w14:textId="77777777" w:rsidR="00E710EF" w:rsidRPr="00E710EF" w:rsidRDefault="00E710EF" w:rsidP="00E710EF">
            <w:pPr>
              <w:suppressLineNumbers/>
              <w:suppressAutoHyphens/>
              <w:spacing w:after="0" w:line="360" w:lineRule="auto"/>
              <w:jc w:val="both"/>
              <w:rPr>
                <w:rFonts w:ascii="Times New Roman" w:eastAsia="Calibri" w:hAnsi="Times New Roman" w:cs="Times New Roman"/>
                <w:color w:val="000000"/>
                <w:sz w:val="24"/>
                <w:lang w:eastAsia="ar-SA"/>
              </w:rPr>
            </w:pPr>
          </w:p>
        </w:tc>
        <w:tc>
          <w:tcPr>
            <w:tcW w:w="2340" w:type="dxa"/>
            <w:tcBorders>
              <w:left w:val="single" w:sz="1" w:space="0" w:color="000000"/>
              <w:bottom w:val="single" w:sz="1" w:space="0" w:color="000000"/>
              <w:right w:val="single" w:sz="1" w:space="0" w:color="000000"/>
            </w:tcBorders>
            <w:shd w:val="clear" w:color="auto" w:fill="FFFF00"/>
          </w:tcPr>
          <w:p w14:paraId="6E698BF5" w14:textId="77777777" w:rsidR="00E710EF" w:rsidRPr="00E710EF" w:rsidRDefault="00E710EF" w:rsidP="00E710EF">
            <w:pPr>
              <w:suppressLineNumbers/>
              <w:suppressAutoHyphens/>
              <w:spacing w:after="0" w:line="360" w:lineRule="auto"/>
              <w:jc w:val="both"/>
              <w:rPr>
                <w:rFonts w:ascii="Times New Roman" w:eastAsia="Calibri" w:hAnsi="Times New Roman" w:cs="Times New Roman"/>
                <w:color w:val="000000"/>
                <w:sz w:val="24"/>
                <w:lang w:eastAsia="ar-SA"/>
              </w:rPr>
            </w:pPr>
          </w:p>
        </w:tc>
      </w:tr>
      <w:tr w:rsidR="00E710EF" w:rsidRPr="00E710EF" w14:paraId="1A44C7B4" w14:textId="77777777" w:rsidTr="0024151B">
        <w:tc>
          <w:tcPr>
            <w:tcW w:w="2340" w:type="dxa"/>
            <w:tcBorders>
              <w:left w:val="single" w:sz="1" w:space="0" w:color="000000"/>
              <w:bottom w:val="single" w:sz="1" w:space="0" w:color="000000"/>
            </w:tcBorders>
            <w:shd w:val="clear" w:color="auto" w:fill="auto"/>
          </w:tcPr>
          <w:p w14:paraId="2D475263" w14:textId="77777777" w:rsidR="00E710EF" w:rsidRPr="00E710EF" w:rsidRDefault="00E710EF" w:rsidP="00E710EF">
            <w:pPr>
              <w:suppressLineNumbers/>
              <w:suppressAutoHyphens/>
              <w:spacing w:after="0" w:line="360" w:lineRule="auto"/>
              <w:jc w:val="both"/>
              <w:rPr>
                <w:rFonts w:ascii="Times New Roman" w:eastAsia="Calibri" w:hAnsi="Times New Roman" w:cs="Times New Roman"/>
                <w:color w:val="000000"/>
                <w:sz w:val="24"/>
                <w:lang w:eastAsia="ar-SA"/>
              </w:rPr>
            </w:pPr>
            <w:r w:rsidRPr="00E710EF">
              <w:rPr>
                <w:rFonts w:ascii="Times New Roman" w:eastAsia="Calibri" w:hAnsi="Times New Roman" w:cs="Times New Roman"/>
                <w:color w:val="000000"/>
                <w:sz w:val="24"/>
                <w:lang w:eastAsia="ar-SA"/>
              </w:rPr>
              <w:t>Skilled Staff</w:t>
            </w:r>
          </w:p>
        </w:tc>
        <w:tc>
          <w:tcPr>
            <w:tcW w:w="2340" w:type="dxa"/>
            <w:tcBorders>
              <w:left w:val="single" w:sz="1" w:space="0" w:color="000000"/>
              <w:bottom w:val="single" w:sz="1" w:space="0" w:color="000000"/>
            </w:tcBorders>
            <w:shd w:val="clear" w:color="auto" w:fill="auto"/>
          </w:tcPr>
          <w:p w14:paraId="24306640" w14:textId="77777777" w:rsidR="00E710EF" w:rsidRPr="00E710EF" w:rsidRDefault="00E710EF" w:rsidP="00E710EF">
            <w:pPr>
              <w:suppressLineNumbers/>
              <w:suppressAutoHyphens/>
              <w:spacing w:after="0" w:line="360" w:lineRule="auto"/>
              <w:jc w:val="both"/>
              <w:rPr>
                <w:rFonts w:ascii="Times New Roman" w:eastAsia="Calibri" w:hAnsi="Times New Roman" w:cs="Times New Roman"/>
                <w:color w:val="000000"/>
                <w:sz w:val="24"/>
                <w:lang w:eastAsia="ar-SA"/>
              </w:rPr>
            </w:pPr>
          </w:p>
        </w:tc>
        <w:tc>
          <w:tcPr>
            <w:tcW w:w="2340" w:type="dxa"/>
            <w:tcBorders>
              <w:left w:val="single" w:sz="1" w:space="0" w:color="000000"/>
              <w:bottom w:val="single" w:sz="1" w:space="0" w:color="000000"/>
            </w:tcBorders>
            <w:shd w:val="clear" w:color="auto" w:fill="auto"/>
          </w:tcPr>
          <w:p w14:paraId="6FCF6742" w14:textId="77777777" w:rsidR="00E710EF" w:rsidRPr="00E710EF" w:rsidRDefault="00E710EF" w:rsidP="00E710EF">
            <w:pPr>
              <w:suppressLineNumbers/>
              <w:suppressAutoHyphens/>
              <w:spacing w:after="0" w:line="360" w:lineRule="auto"/>
              <w:jc w:val="both"/>
              <w:rPr>
                <w:rFonts w:ascii="Times New Roman" w:eastAsia="Calibri" w:hAnsi="Times New Roman" w:cs="Times New Roman"/>
                <w:color w:val="000000"/>
                <w:sz w:val="24"/>
                <w:lang w:eastAsia="ar-SA"/>
              </w:rPr>
            </w:pPr>
          </w:p>
        </w:tc>
        <w:tc>
          <w:tcPr>
            <w:tcW w:w="2340" w:type="dxa"/>
            <w:tcBorders>
              <w:left w:val="single" w:sz="1" w:space="0" w:color="000000"/>
              <w:bottom w:val="single" w:sz="1" w:space="0" w:color="000000"/>
              <w:right w:val="single" w:sz="1" w:space="0" w:color="000000"/>
            </w:tcBorders>
            <w:shd w:val="clear" w:color="auto" w:fill="669933"/>
          </w:tcPr>
          <w:p w14:paraId="02B95028" w14:textId="77777777" w:rsidR="00E710EF" w:rsidRPr="00E710EF" w:rsidRDefault="00E710EF" w:rsidP="00E710EF">
            <w:pPr>
              <w:suppressLineNumbers/>
              <w:suppressAutoHyphens/>
              <w:spacing w:after="0" w:line="360" w:lineRule="auto"/>
              <w:jc w:val="both"/>
              <w:rPr>
                <w:rFonts w:ascii="Times New Roman" w:eastAsia="Calibri" w:hAnsi="Times New Roman" w:cs="Times New Roman"/>
                <w:color w:val="000000"/>
                <w:sz w:val="24"/>
                <w:lang w:eastAsia="ar-SA"/>
              </w:rPr>
            </w:pPr>
          </w:p>
        </w:tc>
      </w:tr>
    </w:tbl>
    <w:p w14:paraId="5BAE0E92" w14:textId="77777777" w:rsidR="00E710EF" w:rsidRPr="00E710EF" w:rsidRDefault="00E710EF" w:rsidP="00E710EF">
      <w:pPr>
        <w:suppressAutoHyphens/>
        <w:spacing w:after="0" w:line="360" w:lineRule="auto"/>
        <w:jc w:val="both"/>
        <w:rPr>
          <w:rFonts w:ascii="Times New Roman" w:eastAsia="Calibri" w:hAnsi="Times New Roman" w:cs="Times New Roman"/>
          <w:b/>
          <w:bCs/>
          <w:color w:val="000000"/>
          <w:sz w:val="24"/>
          <w:lang w:eastAsia="ar-SA"/>
        </w:rPr>
      </w:pPr>
    </w:p>
    <w:p w14:paraId="0613DD84" w14:textId="77777777" w:rsidR="00E81430" w:rsidRDefault="00E81430" w:rsidP="00E710EF">
      <w:pPr>
        <w:pStyle w:val="Title"/>
        <w:rPr>
          <w:rFonts w:eastAsia="Times New Roman"/>
          <w:sz w:val="36"/>
          <w:szCs w:val="36"/>
          <w:lang w:eastAsia="ar-SA"/>
        </w:rPr>
      </w:pPr>
      <w:bookmarkStart w:id="30" w:name="__RefHeading__98675_899021992"/>
      <w:bookmarkEnd w:id="30"/>
    </w:p>
    <w:p w14:paraId="3F71E123" w14:textId="03B9B2FA" w:rsidR="00E710EF" w:rsidRPr="00E710EF" w:rsidRDefault="00E710EF" w:rsidP="00E81430">
      <w:pPr>
        <w:pStyle w:val="Heading1"/>
        <w:rPr>
          <w:rFonts w:eastAsia="Times New Roman"/>
          <w:lang w:eastAsia="ar-SA"/>
        </w:rPr>
      </w:pPr>
      <w:bookmarkStart w:id="31" w:name="_Toc49232537"/>
      <w:r w:rsidRPr="00E710EF">
        <w:rPr>
          <w:rFonts w:eastAsia="Times New Roman"/>
          <w:lang w:eastAsia="ar-SA"/>
        </w:rPr>
        <w:t>Activity Scheduling</w:t>
      </w:r>
      <w:bookmarkEnd w:id="31"/>
    </w:p>
    <w:p w14:paraId="63F66CCE" w14:textId="77777777" w:rsidR="00E710EF" w:rsidRPr="00BD3F1D" w:rsidRDefault="00E710EF" w:rsidP="00E710EF">
      <w:pPr>
        <w:numPr>
          <w:ilvl w:val="0"/>
          <w:numId w:val="2"/>
        </w:numPr>
        <w:suppressAutoHyphens/>
        <w:spacing w:after="0" w:line="360" w:lineRule="auto"/>
        <w:jc w:val="both"/>
        <w:rPr>
          <w:rFonts w:eastAsia="Calibri" w:cstheme="minorHAnsi"/>
          <w:color w:val="000000"/>
          <w:sz w:val="24"/>
          <w:lang w:eastAsia="ar-SA"/>
        </w:rPr>
      </w:pPr>
      <w:r w:rsidRPr="00BD3F1D">
        <w:rPr>
          <w:rFonts w:eastAsia="Calibri" w:cstheme="minorHAnsi"/>
          <w:color w:val="000000"/>
          <w:sz w:val="24"/>
          <w:lang w:eastAsia="ar-SA"/>
        </w:rPr>
        <w:t xml:space="preserve">Official paperwork </w:t>
      </w:r>
    </w:p>
    <w:p w14:paraId="7FB913FE" w14:textId="77777777" w:rsidR="00E710EF" w:rsidRPr="00BD3F1D" w:rsidRDefault="00E710EF" w:rsidP="00E710EF">
      <w:pPr>
        <w:numPr>
          <w:ilvl w:val="0"/>
          <w:numId w:val="2"/>
        </w:numPr>
        <w:suppressAutoHyphens/>
        <w:spacing w:after="0" w:line="360" w:lineRule="auto"/>
        <w:jc w:val="both"/>
        <w:rPr>
          <w:rFonts w:eastAsia="Calibri" w:cstheme="minorHAnsi"/>
          <w:color w:val="000000"/>
          <w:sz w:val="24"/>
          <w:lang w:eastAsia="ar-SA"/>
        </w:rPr>
      </w:pPr>
      <w:r w:rsidRPr="00BD3F1D">
        <w:rPr>
          <w:rFonts w:eastAsia="Calibri" w:cstheme="minorHAnsi"/>
          <w:color w:val="000000"/>
          <w:sz w:val="24"/>
          <w:lang w:eastAsia="ar-SA"/>
        </w:rPr>
        <w:t>Excavation and foundation</w:t>
      </w:r>
    </w:p>
    <w:p w14:paraId="7A40EC75" w14:textId="77777777" w:rsidR="00E710EF" w:rsidRPr="00BD3F1D" w:rsidRDefault="00E710EF" w:rsidP="00E710EF">
      <w:pPr>
        <w:numPr>
          <w:ilvl w:val="0"/>
          <w:numId w:val="2"/>
        </w:numPr>
        <w:suppressAutoHyphens/>
        <w:spacing w:after="0" w:line="360" w:lineRule="auto"/>
        <w:jc w:val="both"/>
        <w:rPr>
          <w:rFonts w:eastAsia="Calibri" w:cstheme="minorHAnsi"/>
          <w:color w:val="000000"/>
          <w:sz w:val="24"/>
          <w:lang w:eastAsia="ar-SA"/>
        </w:rPr>
      </w:pPr>
      <w:r w:rsidRPr="00BD3F1D">
        <w:rPr>
          <w:rFonts w:eastAsia="Calibri" w:cstheme="minorHAnsi"/>
          <w:color w:val="000000"/>
          <w:sz w:val="24"/>
          <w:lang w:eastAsia="ar-SA"/>
        </w:rPr>
        <w:t>Column casting and construction of walls</w:t>
      </w:r>
    </w:p>
    <w:p w14:paraId="27BC4801" w14:textId="77777777" w:rsidR="00E710EF" w:rsidRPr="00BD3F1D" w:rsidRDefault="00E710EF" w:rsidP="00E710EF">
      <w:pPr>
        <w:numPr>
          <w:ilvl w:val="0"/>
          <w:numId w:val="2"/>
        </w:numPr>
        <w:suppressAutoHyphens/>
        <w:spacing w:after="0" w:line="360" w:lineRule="auto"/>
        <w:jc w:val="both"/>
        <w:rPr>
          <w:rFonts w:eastAsia="Calibri" w:cstheme="minorHAnsi"/>
          <w:color w:val="000000"/>
          <w:sz w:val="24"/>
          <w:lang w:eastAsia="ar-SA"/>
        </w:rPr>
      </w:pPr>
      <w:r w:rsidRPr="00BD3F1D">
        <w:rPr>
          <w:rFonts w:eastAsia="Calibri" w:cstheme="minorHAnsi"/>
          <w:color w:val="000000"/>
          <w:sz w:val="24"/>
          <w:lang w:eastAsia="ar-SA"/>
        </w:rPr>
        <w:t>Roofing</w:t>
      </w:r>
    </w:p>
    <w:p w14:paraId="7D231FCF" w14:textId="77777777" w:rsidR="00E710EF" w:rsidRPr="00BD3F1D" w:rsidRDefault="00E710EF" w:rsidP="00E710EF">
      <w:pPr>
        <w:numPr>
          <w:ilvl w:val="0"/>
          <w:numId w:val="2"/>
        </w:numPr>
        <w:suppressAutoHyphens/>
        <w:spacing w:after="0" w:line="360" w:lineRule="auto"/>
        <w:jc w:val="both"/>
        <w:rPr>
          <w:rFonts w:eastAsia="Calibri" w:cstheme="minorHAnsi"/>
          <w:color w:val="000000"/>
          <w:sz w:val="24"/>
          <w:lang w:eastAsia="ar-SA"/>
        </w:rPr>
      </w:pPr>
      <w:r w:rsidRPr="00BD3F1D">
        <w:rPr>
          <w:rFonts w:eastAsia="Calibri" w:cstheme="minorHAnsi"/>
          <w:color w:val="000000"/>
          <w:sz w:val="24"/>
          <w:lang w:eastAsia="ar-SA"/>
        </w:rPr>
        <w:t>Plastering</w:t>
      </w:r>
    </w:p>
    <w:p w14:paraId="4788330C" w14:textId="647BCDC5" w:rsidR="00E710EF" w:rsidRPr="00BD3F1D" w:rsidRDefault="00E710EF" w:rsidP="00E710EF">
      <w:pPr>
        <w:numPr>
          <w:ilvl w:val="0"/>
          <w:numId w:val="2"/>
        </w:numPr>
        <w:suppressAutoHyphens/>
        <w:spacing w:after="0" w:line="360" w:lineRule="auto"/>
        <w:jc w:val="both"/>
        <w:rPr>
          <w:rFonts w:eastAsia="Calibri" w:cstheme="minorHAnsi"/>
          <w:color w:val="000000"/>
          <w:sz w:val="24"/>
          <w:lang w:eastAsia="ar-SA"/>
        </w:rPr>
      </w:pPr>
      <w:r w:rsidRPr="00BD3F1D">
        <w:rPr>
          <w:rFonts w:eastAsia="Calibri" w:cstheme="minorHAnsi"/>
          <w:color w:val="000000"/>
          <w:sz w:val="24"/>
          <w:lang w:eastAsia="ar-SA"/>
        </w:rPr>
        <w:t>Fixing doors, windows, electrical and plumbing works</w:t>
      </w:r>
    </w:p>
    <w:p w14:paraId="4F1B2E19" w14:textId="77777777" w:rsidR="00E710EF" w:rsidRPr="00BD3F1D" w:rsidRDefault="00E710EF" w:rsidP="00E710EF">
      <w:pPr>
        <w:numPr>
          <w:ilvl w:val="0"/>
          <w:numId w:val="2"/>
        </w:numPr>
        <w:suppressAutoHyphens/>
        <w:spacing w:after="0" w:line="360" w:lineRule="auto"/>
        <w:jc w:val="both"/>
        <w:rPr>
          <w:rFonts w:eastAsia="Calibri" w:cstheme="minorHAnsi"/>
          <w:color w:val="000000"/>
          <w:sz w:val="24"/>
          <w:lang w:eastAsia="ar-SA"/>
        </w:rPr>
      </w:pPr>
      <w:r w:rsidRPr="00BD3F1D">
        <w:rPr>
          <w:rFonts w:eastAsia="Calibri" w:cstheme="minorHAnsi"/>
          <w:color w:val="000000"/>
          <w:sz w:val="24"/>
          <w:lang w:eastAsia="ar-SA"/>
        </w:rPr>
        <w:t>Tiles laying and painting</w:t>
      </w:r>
    </w:p>
    <w:p w14:paraId="60C44DA5" w14:textId="77777777" w:rsidR="00E710EF" w:rsidRPr="00BD3F1D" w:rsidRDefault="00E710EF" w:rsidP="00E710EF">
      <w:pPr>
        <w:numPr>
          <w:ilvl w:val="0"/>
          <w:numId w:val="2"/>
        </w:numPr>
        <w:suppressAutoHyphens/>
        <w:spacing w:after="0" w:line="360" w:lineRule="auto"/>
        <w:jc w:val="both"/>
        <w:rPr>
          <w:rFonts w:eastAsia="Calibri" w:cstheme="minorHAnsi"/>
          <w:color w:val="000000"/>
          <w:sz w:val="24"/>
          <w:lang w:eastAsia="ar-SA"/>
        </w:rPr>
      </w:pPr>
      <w:r w:rsidRPr="00BD3F1D">
        <w:rPr>
          <w:rFonts w:eastAsia="Calibri" w:cstheme="minorHAnsi"/>
          <w:color w:val="000000"/>
          <w:sz w:val="24"/>
          <w:lang w:eastAsia="ar-SA"/>
        </w:rPr>
        <w:t>Miscellaneous work</w:t>
      </w:r>
    </w:p>
    <w:p w14:paraId="68B9D3E9" w14:textId="0385BFA8" w:rsidR="0031229D" w:rsidRDefault="0031229D" w:rsidP="00E710EF">
      <w:pPr>
        <w:keepNext/>
        <w:keepLines/>
        <w:numPr>
          <w:ilvl w:val="1"/>
          <w:numId w:val="0"/>
        </w:numPr>
        <w:tabs>
          <w:tab w:val="num" w:pos="0"/>
        </w:tabs>
        <w:suppressAutoHyphens/>
        <w:spacing w:before="113" w:after="0" w:line="360" w:lineRule="auto"/>
        <w:ind w:left="576" w:hanging="576"/>
        <w:jc w:val="both"/>
        <w:outlineLvl w:val="1"/>
        <w:rPr>
          <w:rFonts w:eastAsia="Times New Roman" w:cstheme="minorHAnsi"/>
          <w:bCs/>
          <w:color w:val="000000"/>
          <w:sz w:val="24"/>
          <w:szCs w:val="26"/>
          <w:u w:val="single"/>
          <w:lang w:eastAsia="ar-SA"/>
        </w:rPr>
      </w:pPr>
      <w:bookmarkStart w:id="32" w:name="__RefHeading__98677_899021992"/>
      <w:bookmarkEnd w:id="32"/>
    </w:p>
    <w:p w14:paraId="3D165378" w14:textId="1C8CF3DA" w:rsidR="005402E0" w:rsidRDefault="005402E0" w:rsidP="00E710EF">
      <w:pPr>
        <w:keepNext/>
        <w:keepLines/>
        <w:numPr>
          <w:ilvl w:val="1"/>
          <w:numId w:val="0"/>
        </w:numPr>
        <w:tabs>
          <w:tab w:val="num" w:pos="0"/>
        </w:tabs>
        <w:suppressAutoHyphens/>
        <w:spacing w:before="113" w:after="0" w:line="360" w:lineRule="auto"/>
        <w:ind w:left="576" w:hanging="576"/>
        <w:jc w:val="both"/>
        <w:outlineLvl w:val="1"/>
        <w:rPr>
          <w:rFonts w:eastAsia="Times New Roman" w:cstheme="minorHAnsi"/>
          <w:bCs/>
          <w:color w:val="000000"/>
          <w:sz w:val="24"/>
          <w:szCs w:val="26"/>
          <w:u w:val="single"/>
          <w:lang w:eastAsia="ar-SA"/>
        </w:rPr>
      </w:pPr>
    </w:p>
    <w:p w14:paraId="6673B0D5" w14:textId="77777777" w:rsidR="005402E0" w:rsidRPr="00BD3F1D" w:rsidRDefault="005402E0" w:rsidP="00E710EF">
      <w:pPr>
        <w:keepNext/>
        <w:keepLines/>
        <w:numPr>
          <w:ilvl w:val="1"/>
          <w:numId w:val="0"/>
        </w:numPr>
        <w:tabs>
          <w:tab w:val="num" w:pos="0"/>
        </w:tabs>
        <w:suppressAutoHyphens/>
        <w:spacing w:before="113" w:after="0" w:line="360" w:lineRule="auto"/>
        <w:ind w:left="576" w:hanging="576"/>
        <w:jc w:val="both"/>
        <w:outlineLvl w:val="1"/>
        <w:rPr>
          <w:rFonts w:eastAsia="Times New Roman" w:cstheme="minorHAnsi"/>
          <w:bCs/>
          <w:color w:val="000000"/>
          <w:sz w:val="24"/>
          <w:szCs w:val="26"/>
          <w:u w:val="single"/>
          <w:lang w:eastAsia="ar-SA"/>
        </w:rPr>
      </w:pPr>
    </w:p>
    <w:p w14:paraId="65E3A79A" w14:textId="0DA8E5D9" w:rsidR="00E710EF" w:rsidRPr="005402E0" w:rsidRDefault="00E710EF" w:rsidP="005402E0">
      <w:pPr>
        <w:rPr>
          <w:b/>
          <w:bCs/>
          <w:lang w:eastAsia="ar-SA"/>
        </w:rPr>
      </w:pPr>
      <w:bookmarkStart w:id="33" w:name="_Toc49232538"/>
      <w:r w:rsidRPr="005402E0">
        <w:rPr>
          <w:b/>
          <w:bCs/>
          <w:lang w:eastAsia="ar-SA"/>
        </w:rPr>
        <w:t>Gantt Chart</w:t>
      </w:r>
      <w:bookmarkEnd w:id="33"/>
    </w:p>
    <w:p w14:paraId="69A1B807" w14:textId="178A81A1" w:rsidR="00E710EF" w:rsidRDefault="00E710EF" w:rsidP="00E710EF">
      <w:pPr>
        <w:suppressAutoHyphens/>
        <w:spacing w:after="0" w:line="360" w:lineRule="auto"/>
        <w:jc w:val="both"/>
        <w:rPr>
          <w:rFonts w:eastAsia="Calibri" w:cstheme="minorHAnsi"/>
          <w:color w:val="000000"/>
          <w:sz w:val="24"/>
          <w:lang w:eastAsia="ar-SA"/>
        </w:rPr>
      </w:pPr>
      <w:r w:rsidRPr="00BD3F1D">
        <w:rPr>
          <w:rFonts w:eastAsia="Calibri" w:cstheme="minorHAnsi"/>
          <w:color w:val="000000"/>
          <w:sz w:val="24"/>
          <w:lang w:eastAsia="ar-SA"/>
        </w:rPr>
        <w:tab/>
        <w:t xml:space="preserve">Gantt chart is a statistical tool which is in form of a chart and is effectively used in order to demonstrate the schedule of a project. It was developed in 1910. In current times modern times Gantt chart is effectively used to draw the relationship between various different activities and the current schedule status. In the following project the time required to complete the activities is 6 months </w:t>
      </w:r>
      <w:r w:rsidRPr="00BD3F1D">
        <w:rPr>
          <w:rFonts w:eastAsia="Calibri" w:cstheme="minorHAnsi"/>
          <w:color w:val="000000"/>
          <w:sz w:val="24"/>
          <w:szCs w:val="24"/>
          <w:shd w:val="clear" w:color="auto" w:fill="FFFFFF"/>
          <w:lang w:eastAsia="ar-SA"/>
        </w:rPr>
        <w:t>(Turner, 2017)</w:t>
      </w:r>
      <w:r w:rsidRPr="00BD3F1D">
        <w:rPr>
          <w:rFonts w:eastAsia="Calibri" w:cstheme="minorHAnsi"/>
          <w:color w:val="000000"/>
          <w:sz w:val="24"/>
          <w:lang w:eastAsia="ar-SA"/>
        </w:rPr>
        <w:t>. The Gantt chart demonstrate how the activities start and time required for each of these tasks. The project begins by getting approved for all the official paperwork an all the activities start thereafter as mentioned in the Gantt chart.</w:t>
      </w:r>
    </w:p>
    <w:p w14:paraId="379BB888" w14:textId="77777777" w:rsidR="005402E0" w:rsidRPr="00BD3F1D" w:rsidRDefault="005402E0" w:rsidP="00E710EF">
      <w:pPr>
        <w:suppressAutoHyphens/>
        <w:spacing w:after="0" w:line="360" w:lineRule="auto"/>
        <w:jc w:val="both"/>
        <w:rPr>
          <w:rFonts w:eastAsia="Calibri" w:cstheme="minorHAnsi"/>
          <w:color w:val="000000"/>
          <w:sz w:val="24"/>
          <w:lang w:eastAsia="ar-SA"/>
        </w:rPr>
      </w:pPr>
    </w:p>
    <w:p w14:paraId="7C1DD2C2" w14:textId="77777777" w:rsidR="00E710EF" w:rsidRPr="005402E0" w:rsidRDefault="00E710EF" w:rsidP="005402E0">
      <w:pPr>
        <w:rPr>
          <w:b/>
          <w:bCs/>
          <w:lang w:eastAsia="ar-SA"/>
        </w:rPr>
      </w:pPr>
      <w:bookmarkStart w:id="34" w:name="__RefHeading__98679_899021992"/>
      <w:bookmarkStart w:id="35" w:name="_Toc49232539"/>
      <w:bookmarkEnd w:id="34"/>
      <w:r w:rsidRPr="005402E0">
        <w:rPr>
          <w:b/>
          <w:bCs/>
          <w:lang w:eastAsia="ar-SA"/>
        </w:rPr>
        <w:t>Critical Path</w:t>
      </w:r>
      <w:bookmarkEnd w:id="35"/>
    </w:p>
    <w:p w14:paraId="1F2B6419" w14:textId="77777777" w:rsidR="00E710EF" w:rsidRPr="00BD3F1D" w:rsidRDefault="00E710EF" w:rsidP="00E710EF">
      <w:pPr>
        <w:suppressAutoHyphens/>
        <w:spacing w:after="0" w:line="360" w:lineRule="auto"/>
        <w:jc w:val="both"/>
        <w:rPr>
          <w:rFonts w:eastAsia="Calibri" w:cstheme="minorHAnsi"/>
          <w:color w:val="000000"/>
          <w:sz w:val="24"/>
          <w:lang w:eastAsia="ar-SA"/>
        </w:rPr>
      </w:pPr>
      <w:r w:rsidRPr="00BD3F1D">
        <w:rPr>
          <w:rFonts w:eastAsia="Calibri" w:cstheme="minorHAnsi"/>
          <w:color w:val="000000"/>
          <w:sz w:val="24"/>
          <w:lang w:eastAsia="ar-SA"/>
        </w:rPr>
        <w:t xml:space="preserve">Critical path refers to a certain sequence of various stages which are determining the minimum time which is required to complete an operation. In the following report the critical path for the project of constructing a building is discussed. The critical path helps with a direction towards completion of various activities in the project. It also helps in estimating the maximum period by which the project will be completed. It also helps in identifying the correct sequence in which activities will be performed. This also provides with various other features such as total float that is the unused time in a critical path. </w:t>
      </w:r>
    </w:p>
    <w:p w14:paraId="5EABE43A" w14:textId="7784136A" w:rsidR="00E710EF" w:rsidRPr="00BD3F1D" w:rsidRDefault="00E710EF" w:rsidP="00E710EF">
      <w:pPr>
        <w:suppressAutoHyphens/>
        <w:spacing w:after="0" w:line="360" w:lineRule="auto"/>
        <w:jc w:val="both"/>
        <w:rPr>
          <w:rFonts w:eastAsia="Calibri" w:cstheme="minorHAnsi"/>
          <w:color w:val="000000"/>
          <w:sz w:val="24"/>
          <w:lang w:eastAsia="ar-SA"/>
        </w:rPr>
      </w:pPr>
      <w:r w:rsidRPr="00BD3F1D">
        <w:rPr>
          <w:rFonts w:eastAsia="Calibri" w:cstheme="minorHAnsi"/>
          <w:noProof/>
          <w:color w:val="000000"/>
          <w:sz w:val="24"/>
          <w:lang w:eastAsia="ar-SA"/>
        </w:rPr>
        <w:lastRenderedPageBreak/>
        <w:drawing>
          <wp:anchor distT="0" distB="0" distL="0" distR="0" simplePos="0" relativeHeight="251682816" behindDoc="0" locked="0" layoutInCell="1" allowOverlap="1" wp14:anchorId="3306A908" wp14:editId="274C0EE1">
            <wp:simplePos x="0" y="0"/>
            <wp:positionH relativeFrom="column">
              <wp:posOffset>238760</wp:posOffset>
            </wp:positionH>
            <wp:positionV relativeFrom="paragraph">
              <wp:posOffset>3336290</wp:posOffset>
            </wp:positionV>
            <wp:extent cx="4780280" cy="2616835"/>
            <wp:effectExtent l="0" t="0" r="127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80280" cy="261683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BD3F1D">
        <w:rPr>
          <w:rFonts w:eastAsia="Calibri" w:cstheme="minorHAnsi"/>
          <w:noProof/>
          <w:color w:val="000000"/>
          <w:sz w:val="24"/>
          <w:lang w:eastAsia="ar-SA"/>
        </w:rPr>
        <w:drawing>
          <wp:anchor distT="0" distB="0" distL="0" distR="0" simplePos="0" relativeHeight="251683840" behindDoc="0" locked="0" layoutInCell="1" allowOverlap="1" wp14:anchorId="218F5A98" wp14:editId="4139E195">
            <wp:simplePos x="0" y="0"/>
            <wp:positionH relativeFrom="column">
              <wp:posOffset>154940</wp:posOffset>
            </wp:positionH>
            <wp:positionV relativeFrom="paragraph">
              <wp:posOffset>55880</wp:posOffset>
            </wp:positionV>
            <wp:extent cx="5731510" cy="3125470"/>
            <wp:effectExtent l="0" t="0" r="254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12547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36BDE1CF" w14:textId="77777777" w:rsidR="0031229D" w:rsidRPr="00BD3F1D" w:rsidRDefault="0031229D" w:rsidP="00E710EF">
      <w:pPr>
        <w:pStyle w:val="Title"/>
        <w:rPr>
          <w:rFonts w:asciiTheme="minorHAnsi" w:eastAsia="Times New Roman" w:hAnsiTheme="minorHAnsi" w:cstheme="minorHAnsi"/>
          <w:sz w:val="36"/>
          <w:szCs w:val="36"/>
          <w:lang w:eastAsia="ar-SA"/>
        </w:rPr>
      </w:pPr>
      <w:bookmarkStart w:id="36" w:name="__RefHeading__98681_899021992"/>
      <w:bookmarkEnd w:id="36"/>
    </w:p>
    <w:p w14:paraId="035F7A69" w14:textId="7B29DC7B" w:rsidR="00E710EF" w:rsidRPr="00E710EF" w:rsidRDefault="00E710EF" w:rsidP="00E81430">
      <w:pPr>
        <w:pStyle w:val="Heading1"/>
        <w:rPr>
          <w:rFonts w:eastAsia="Times New Roman"/>
          <w:lang w:eastAsia="ar-SA"/>
        </w:rPr>
      </w:pPr>
      <w:bookmarkStart w:id="37" w:name="_Toc49232540"/>
      <w:r w:rsidRPr="00E710EF">
        <w:rPr>
          <w:rFonts w:eastAsia="Times New Roman"/>
          <w:lang w:eastAsia="ar-SA"/>
        </w:rPr>
        <w:t>Budget Modelling</w:t>
      </w:r>
      <w:bookmarkEnd w:id="37"/>
    </w:p>
    <w:p w14:paraId="00E7D2DC" w14:textId="097652C6" w:rsidR="00E710EF" w:rsidRPr="00BD3F1D" w:rsidRDefault="00E710EF" w:rsidP="00E710EF">
      <w:pPr>
        <w:suppressAutoHyphens/>
        <w:spacing w:after="0" w:line="360" w:lineRule="auto"/>
        <w:jc w:val="both"/>
        <w:rPr>
          <w:rFonts w:eastAsia="Calibri" w:cstheme="minorHAnsi"/>
          <w:b/>
          <w:bCs/>
          <w:color w:val="000000"/>
          <w:sz w:val="24"/>
          <w:lang w:eastAsia="ar-SA"/>
        </w:rPr>
      </w:pPr>
      <w:r w:rsidRPr="00E710EF">
        <w:rPr>
          <w:rFonts w:ascii="Times New Roman" w:eastAsia="Calibri" w:hAnsi="Times New Roman" w:cs="Times New Roman"/>
          <w:color w:val="000000"/>
          <w:sz w:val="24"/>
          <w:lang w:eastAsia="ar-SA"/>
        </w:rPr>
        <w:tab/>
      </w:r>
      <w:r w:rsidRPr="00BD3F1D">
        <w:rPr>
          <w:rFonts w:eastAsia="Calibri" w:cstheme="minorHAnsi"/>
          <w:color w:val="000000"/>
          <w:sz w:val="24"/>
          <w:lang w:eastAsia="ar-SA"/>
        </w:rPr>
        <w:t xml:space="preserve">Budget discusses about the expenses or the amount of capital which will be required for a fixed period of time. Often the time included in a budget is for a year or until the activity for which it is created is finished such as the time when project comes to an end. The following budget consists of all the expenses including registration fee, notary fee, expenses of all the activities are mentioned separately in the budget along with a sum of expense which will be kept aside for miscellaneous expenses. Miscellaneous expense </w:t>
      </w:r>
      <w:proofErr w:type="gramStart"/>
      <w:r w:rsidRPr="00BD3F1D">
        <w:rPr>
          <w:rFonts w:eastAsia="Calibri" w:cstheme="minorHAnsi"/>
          <w:color w:val="000000"/>
          <w:sz w:val="24"/>
          <w:lang w:eastAsia="ar-SA"/>
        </w:rPr>
        <w:t>are</w:t>
      </w:r>
      <w:proofErr w:type="gramEnd"/>
      <w:r w:rsidRPr="00BD3F1D">
        <w:rPr>
          <w:rFonts w:eastAsia="Calibri" w:cstheme="minorHAnsi"/>
          <w:color w:val="000000"/>
          <w:sz w:val="24"/>
          <w:lang w:eastAsia="ar-SA"/>
        </w:rPr>
        <w:t xml:space="preserve"> those kind of expenses which are  unforeseeable. No one can judge it beforehand therefore a reserve is kept for such</w:t>
      </w:r>
      <w:r w:rsidRPr="00E710EF">
        <w:rPr>
          <w:rFonts w:ascii="Times New Roman" w:eastAsia="Calibri" w:hAnsi="Times New Roman" w:cs="Times New Roman"/>
          <w:color w:val="000000"/>
          <w:sz w:val="24"/>
          <w:lang w:eastAsia="ar-SA"/>
        </w:rPr>
        <w:t xml:space="preserve"> </w:t>
      </w:r>
      <w:r w:rsidRPr="00BD3F1D">
        <w:rPr>
          <w:rFonts w:eastAsia="Calibri" w:cstheme="minorHAnsi"/>
          <w:color w:val="000000"/>
          <w:sz w:val="24"/>
          <w:lang w:eastAsia="ar-SA"/>
        </w:rPr>
        <w:lastRenderedPageBreak/>
        <w:t xml:space="preserve">expenses. The project manager often tries that the budget </w:t>
      </w:r>
      <w:r w:rsidR="00BD3F1D" w:rsidRPr="00BD3F1D">
        <w:rPr>
          <w:rFonts w:eastAsia="Calibri" w:cstheme="minorHAnsi"/>
          <w:color w:val="000000"/>
          <w:sz w:val="24"/>
          <w:lang w:eastAsia="ar-SA"/>
        </w:rPr>
        <w:t>does</w:t>
      </w:r>
      <w:r w:rsidRPr="00BD3F1D">
        <w:rPr>
          <w:rFonts w:eastAsia="Calibri" w:cstheme="minorHAnsi"/>
          <w:color w:val="000000"/>
          <w:sz w:val="24"/>
          <w:lang w:eastAsia="ar-SA"/>
        </w:rPr>
        <w:t xml:space="preserve"> not exceed from what is planned.  Any deviation may be caused due to extra activities, increase in prices of raw materials or any mishap while the project is going on. </w:t>
      </w:r>
      <w:r w:rsidR="00BD3F1D" w:rsidRPr="00BD3F1D">
        <w:rPr>
          <w:rFonts w:eastAsia="Calibri" w:cstheme="minorHAnsi"/>
          <w:color w:val="000000"/>
          <w:sz w:val="24"/>
          <w:lang w:eastAsia="ar-SA"/>
        </w:rPr>
        <w:t>However,</w:t>
      </w:r>
      <w:r w:rsidRPr="00BD3F1D">
        <w:rPr>
          <w:rFonts w:eastAsia="Calibri" w:cstheme="minorHAnsi"/>
          <w:color w:val="000000"/>
          <w:sz w:val="24"/>
          <w:lang w:eastAsia="ar-SA"/>
        </w:rPr>
        <w:t xml:space="preserve"> project manager tries to avoid these incidents.</w:t>
      </w:r>
    </w:p>
    <w:p w14:paraId="5890E4B0" w14:textId="77777777" w:rsidR="00E710EF" w:rsidRPr="00E710EF" w:rsidRDefault="00E710EF" w:rsidP="00E710EF">
      <w:pPr>
        <w:suppressAutoHyphens/>
        <w:spacing w:after="0" w:line="360" w:lineRule="auto"/>
        <w:jc w:val="both"/>
        <w:rPr>
          <w:rFonts w:ascii="Times New Roman" w:eastAsia="Calibri" w:hAnsi="Times New Roman" w:cs="Times New Roman"/>
          <w:color w:val="000000"/>
          <w:sz w:val="24"/>
          <w:lang w:eastAsia="ar-SA"/>
        </w:rPr>
      </w:pPr>
      <w:r w:rsidRPr="00E710EF">
        <w:rPr>
          <w:rFonts w:ascii="Times New Roman" w:eastAsia="Calibri" w:hAnsi="Times New Roman" w:cs="Times New Roman"/>
          <w:b/>
          <w:bCs/>
          <w:color w:val="000000"/>
          <w:sz w:val="24"/>
          <w:lang w:eastAsia="ar-SA"/>
        </w:rPr>
        <w:tab/>
      </w:r>
    </w:p>
    <w:p w14:paraId="49A21891" w14:textId="65312D06" w:rsidR="00E710EF" w:rsidRPr="00E710EF" w:rsidRDefault="00E710EF" w:rsidP="00E710EF">
      <w:pPr>
        <w:suppressAutoHyphens/>
        <w:spacing w:after="0" w:line="360" w:lineRule="auto"/>
        <w:jc w:val="both"/>
        <w:rPr>
          <w:rFonts w:ascii="Times New Roman" w:eastAsia="Calibri" w:hAnsi="Times New Roman" w:cs="Times New Roman"/>
          <w:b/>
          <w:bCs/>
          <w:color w:val="000000"/>
          <w:sz w:val="24"/>
          <w:lang w:eastAsia="ar-SA"/>
        </w:rPr>
      </w:pPr>
      <w:r w:rsidRPr="00E710EF">
        <w:rPr>
          <w:rFonts w:ascii="Times New Roman" w:eastAsia="Calibri" w:hAnsi="Times New Roman" w:cs="Times New Roman"/>
          <w:noProof/>
          <w:color w:val="000000"/>
          <w:sz w:val="24"/>
          <w:lang w:eastAsia="ar-SA"/>
        </w:rPr>
        <w:drawing>
          <wp:anchor distT="0" distB="0" distL="0" distR="0" simplePos="0" relativeHeight="251684864" behindDoc="0" locked="0" layoutInCell="1" allowOverlap="1" wp14:anchorId="13934606" wp14:editId="172AEF76">
            <wp:simplePos x="0" y="0"/>
            <wp:positionH relativeFrom="column">
              <wp:posOffset>81915</wp:posOffset>
            </wp:positionH>
            <wp:positionV relativeFrom="paragraph">
              <wp:posOffset>22860</wp:posOffset>
            </wp:positionV>
            <wp:extent cx="5416550" cy="4091940"/>
            <wp:effectExtent l="0" t="0" r="0" b="381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16550" cy="409194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6A9555CE" w14:textId="77777777" w:rsidR="00E710EF" w:rsidRPr="00E710EF" w:rsidRDefault="00E710EF" w:rsidP="00E710EF">
      <w:pPr>
        <w:suppressAutoHyphens/>
        <w:spacing w:after="0" w:line="360" w:lineRule="auto"/>
        <w:jc w:val="both"/>
        <w:rPr>
          <w:rFonts w:ascii="Times New Roman" w:eastAsia="Calibri" w:hAnsi="Times New Roman" w:cs="Times New Roman"/>
          <w:b/>
          <w:bCs/>
          <w:color w:val="000000"/>
          <w:sz w:val="24"/>
          <w:lang w:eastAsia="ar-SA"/>
        </w:rPr>
      </w:pPr>
    </w:p>
    <w:p w14:paraId="7E09A596" w14:textId="62F8B730" w:rsidR="00E710EF" w:rsidRDefault="00E710EF" w:rsidP="00E710EF">
      <w:pPr>
        <w:suppressAutoHyphens/>
        <w:spacing w:after="0" w:line="360" w:lineRule="auto"/>
        <w:jc w:val="both"/>
        <w:rPr>
          <w:rFonts w:ascii="Times New Roman" w:eastAsia="Calibri" w:hAnsi="Times New Roman" w:cs="Times New Roman"/>
          <w:b/>
          <w:bCs/>
          <w:color w:val="000000"/>
          <w:sz w:val="24"/>
          <w:lang w:eastAsia="ar-SA"/>
        </w:rPr>
      </w:pPr>
    </w:p>
    <w:p w14:paraId="7A989B1B" w14:textId="4B834AFA" w:rsidR="00E710EF" w:rsidRDefault="00E710EF" w:rsidP="00E710EF">
      <w:pPr>
        <w:suppressAutoHyphens/>
        <w:spacing w:after="0" w:line="360" w:lineRule="auto"/>
        <w:jc w:val="both"/>
        <w:rPr>
          <w:rFonts w:ascii="Times New Roman" w:eastAsia="Calibri" w:hAnsi="Times New Roman" w:cs="Times New Roman"/>
          <w:b/>
          <w:bCs/>
          <w:color w:val="000000"/>
          <w:sz w:val="24"/>
          <w:lang w:eastAsia="ar-SA"/>
        </w:rPr>
      </w:pPr>
    </w:p>
    <w:p w14:paraId="06E02F84" w14:textId="618B947F" w:rsidR="00E710EF" w:rsidRDefault="00E710EF" w:rsidP="00E710EF">
      <w:pPr>
        <w:suppressAutoHyphens/>
        <w:spacing w:after="0" w:line="360" w:lineRule="auto"/>
        <w:jc w:val="both"/>
        <w:rPr>
          <w:rFonts w:ascii="Times New Roman" w:eastAsia="Calibri" w:hAnsi="Times New Roman" w:cs="Times New Roman"/>
          <w:b/>
          <w:bCs/>
          <w:color w:val="000000"/>
          <w:sz w:val="24"/>
          <w:lang w:eastAsia="ar-SA"/>
        </w:rPr>
      </w:pPr>
    </w:p>
    <w:p w14:paraId="42CCB928" w14:textId="42E81863" w:rsidR="00E710EF" w:rsidRDefault="00E710EF" w:rsidP="00E710EF">
      <w:pPr>
        <w:suppressAutoHyphens/>
        <w:spacing w:after="0" w:line="360" w:lineRule="auto"/>
        <w:jc w:val="both"/>
        <w:rPr>
          <w:rFonts w:ascii="Times New Roman" w:eastAsia="Calibri" w:hAnsi="Times New Roman" w:cs="Times New Roman"/>
          <w:b/>
          <w:bCs/>
          <w:color w:val="000000"/>
          <w:sz w:val="24"/>
          <w:lang w:eastAsia="ar-SA"/>
        </w:rPr>
      </w:pPr>
    </w:p>
    <w:p w14:paraId="53225EF5" w14:textId="77777777" w:rsidR="00E710EF" w:rsidRPr="00E710EF" w:rsidRDefault="00E710EF" w:rsidP="00E81430">
      <w:pPr>
        <w:pStyle w:val="Heading1"/>
        <w:rPr>
          <w:rFonts w:eastAsia="Calibri"/>
          <w:lang w:eastAsia="ar-SA"/>
        </w:rPr>
      </w:pPr>
      <w:bookmarkStart w:id="38" w:name="_Toc49232541"/>
      <w:r w:rsidRPr="00E710EF">
        <w:rPr>
          <w:rFonts w:eastAsia="Calibri"/>
          <w:lang w:eastAsia="ar-SA"/>
        </w:rPr>
        <w:lastRenderedPageBreak/>
        <w:t>Cash Flow Statement</w:t>
      </w:r>
      <w:bookmarkEnd w:id="38"/>
    </w:p>
    <w:p w14:paraId="68A1B365" w14:textId="4F618C3F" w:rsidR="00E710EF" w:rsidRPr="00BD3F1D" w:rsidRDefault="00E710EF" w:rsidP="00E710EF">
      <w:pPr>
        <w:suppressAutoHyphens/>
        <w:spacing w:after="0" w:line="360" w:lineRule="auto"/>
        <w:jc w:val="both"/>
        <w:rPr>
          <w:rFonts w:eastAsia="Calibri" w:cstheme="minorHAnsi"/>
          <w:color w:val="000000"/>
          <w:sz w:val="24"/>
          <w:lang w:eastAsia="ar-SA"/>
        </w:rPr>
      </w:pPr>
      <w:r w:rsidRPr="00BD3F1D">
        <w:rPr>
          <w:rFonts w:eastAsia="Calibri" w:cstheme="minorHAnsi"/>
          <w:noProof/>
          <w:color w:val="000000"/>
          <w:sz w:val="24"/>
          <w:lang w:eastAsia="ar-SA"/>
        </w:rPr>
        <w:drawing>
          <wp:anchor distT="0" distB="0" distL="0" distR="0" simplePos="0" relativeHeight="251685888" behindDoc="0" locked="0" layoutInCell="1" allowOverlap="1" wp14:anchorId="13F20EA0" wp14:editId="480600E8">
            <wp:simplePos x="0" y="0"/>
            <wp:positionH relativeFrom="column">
              <wp:posOffset>235585</wp:posOffset>
            </wp:positionH>
            <wp:positionV relativeFrom="paragraph">
              <wp:posOffset>1830070</wp:posOffset>
            </wp:positionV>
            <wp:extent cx="4959350" cy="4030980"/>
            <wp:effectExtent l="0" t="0" r="0" b="762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59350" cy="403098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BD3F1D">
        <w:rPr>
          <w:rFonts w:eastAsia="Calibri" w:cstheme="minorHAnsi"/>
          <w:color w:val="000000"/>
          <w:sz w:val="24"/>
          <w:lang w:eastAsia="ar-SA"/>
        </w:rPr>
        <w:t xml:space="preserve">Cash flow statement is an important financial statement which provides information regarding cash inflows and outflows taking place in an organisation in certain fixed period of time. It helps in identification of the operating expenses which the organisation or in this case project will be requiring </w:t>
      </w:r>
      <w:r w:rsidRPr="00BD3F1D">
        <w:rPr>
          <w:rFonts w:eastAsia="Calibri" w:cstheme="minorHAnsi"/>
          <w:color w:val="000000"/>
          <w:sz w:val="24"/>
          <w:szCs w:val="24"/>
          <w:shd w:val="clear" w:color="auto" w:fill="FFFFFF"/>
          <w:lang w:eastAsia="ar-SA"/>
        </w:rPr>
        <w:t>(Chawla and et. al., 2018)</w:t>
      </w:r>
      <w:r w:rsidRPr="00BD3F1D">
        <w:rPr>
          <w:rFonts w:eastAsia="Calibri" w:cstheme="minorHAnsi"/>
          <w:color w:val="000000"/>
          <w:sz w:val="24"/>
          <w:lang w:eastAsia="ar-SA"/>
        </w:rPr>
        <w:t xml:space="preserve">. It is necessary to effectively understand the requirement and manage the capital for project. The major cash outflows will involve purchase of raw materials, payment to labour, tools and machineries etc. the capital expenses will include purchasing land, spending on machineries for excavation and so on. </w:t>
      </w:r>
    </w:p>
    <w:p w14:paraId="6C4E36E8" w14:textId="77777777" w:rsidR="0031229D" w:rsidRPr="00E710EF" w:rsidRDefault="0031229D" w:rsidP="00E710EF">
      <w:pPr>
        <w:suppressAutoHyphens/>
        <w:spacing w:after="0" w:line="360" w:lineRule="auto"/>
        <w:jc w:val="both"/>
        <w:rPr>
          <w:rFonts w:ascii="Times New Roman" w:eastAsia="Calibri" w:hAnsi="Times New Roman" w:cs="Times New Roman"/>
          <w:color w:val="000000"/>
          <w:sz w:val="24"/>
          <w:lang w:eastAsia="ar-SA"/>
        </w:rPr>
      </w:pPr>
    </w:p>
    <w:p w14:paraId="1E6C1418" w14:textId="77777777" w:rsidR="00E710EF" w:rsidRPr="00E710EF" w:rsidRDefault="00E710EF" w:rsidP="00E710EF">
      <w:pPr>
        <w:keepNext/>
        <w:keepLines/>
        <w:tabs>
          <w:tab w:val="num" w:pos="0"/>
        </w:tabs>
        <w:suppressAutoHyphens/>
        <w:spacing w:before="113" w:after="0" w:line="360" w:lineRule="auto"/>
        <w:ind w:left="432" w:hanging="432"/>
        <w:jc w:val="both"/>
        <w:outlineLvl w:val="0"/>
        <w:rPr>
          <w:rFonts w:ascii="Times New Roman" w:eastAsia="Times New Roman" w:hAnsi="Times New Roman" w:cs="Times New Roman"/>
          <w:b/>
          <w:bCs/>
          <w:color w:val="000000"/>
          <w:sz w:val="28"/>
          <w:szCs w:val="28"/>
          <w:lang w:eastAsia="ar-SA"/>
        </w:rPr>
      </w:pPr>
    </w:p>
    <w:p w14:paraId="64B63050" w14:textId="77777777" w:rsidR="00E81430" w:rsidRDefault="00E81430" w:rsidP="00E81430">
      <w:pPr>
        <w:pStyle w:val="Heading1"/>
        <w:rPr>
          <w:rFonts w:eastAsia="Times New Roman"/>
          <w:lang w:eastAsia="ar-SA"/>
        </w:rPr>
      </w:pPr>
      <w:bookmarkStart w:id="39" w:name="__RefHeading__98683_899021992"/>
      <w:bookmarkEnd w:id="39"/>
    </w:p>
    <w:p w14:paraId="3E7035B0" w14:textId="77777777" w:rsidR="00F244A5" w:rsidRDefault="00F244A5" w:rsidP="00E81430">
      <w:pPr>
        <w:pStyle w:val="Heading1"/>
        <w:rPr>
          <w:rFonts w:eastAsia="Times New Roman"/>
          <w:lang w:eastAsia="ar-SA"/>
        </w:rPr>
      </w:pPr>
    </w:p>
    <w:p w14:paraId="114F19E0" w14:textId="77777777" w:rsidR="001F108C" w:rsidRDefault="001F108C" w:rsidP="00E81430">
      <w:pPr>
        <w:pStyle w:val="Heading1"/>
        <w:rPr>
          <w:rFonts w:eastAsia="Times New Roman"/>
          <w:lang w:eastAsia="ar-SA"/>
        </w:rPr>
      </w:pPr>
    </w:p>
    <w:p w14:paraId="334B8D80" w14:textId="63500EA7" w:rsidR="00E710EF" w:rsidRPr="0031229D" w:rsidRDefault="00E710EF" w:rsidP="00E81430">
      <w:pPr>
        <w:pStyle w:val="Heading1"/>
        <w:rPr>
          <w:rFonts w:eastAsia="Times New Roman"/>
          <w:lang w:eastAsia="ar-SA"/>
        </w:rPr>
      </w:pPr>
      <w:bookmarkStart w:id="40" w:name="_Toc49232542"/>
      <w:r w:rsidRPr="0031229D">
        <w:rPr>
          <w:rFonts w:eastAsia="Times New Roman"/>
          <w:lang w:eastAsia="ar-SA"/>
        </w:rPr>
        <w:t>Project Execution Challenges</w:t>
      </w:r>
      <w:bookmarkEnd w:id="40"/>
    </w:p>
    <w:p w14:paraId="7480247D" w14:textId="77777777" w:rsidR="00E710EF" w:rsidRPr="00BD3F1D" w:rsidRDefault="00E710EF" w:rsidP="00E710EF">
      <w:pPr>
        <w:suppressAutoHyphens/>
        <w:spacing w:after="0" w:line="360" w:lineRule="auto"/>
        <w:jc w:val="both"/>
        <w:rPr>
          <w:rFonts w:eastAsia="Calibri" w:cstheme="minorHAnsi"/>
          <w:color w:val="000000"/>
          <w:sz w:val="24"/>
          <w:lang w:eastAsia="ar-SA"/>
        </w:rPr>
      </w:pPr>
      <w:r w:rsidRPr="00E710EF">
        <w:rPr>
          <w:rFonts w:ascii="Times New Roman" w:eastAsia="Calibri" w:hAnsi="Times New Roman" w:cs="Times New Roman"/>
          <w:color w:val="000000"/>
          <w:sz w:val="24"/>
          <w:lang w:eastAsia="ar-SA"/>
        </w:rPr>
        <w:tab/>
      </w:r>
      <w:r w:rsidRPr="00BD3F1D">
        <w:rPr>
          <w:rFonts w:eastAsia="Calibri" w:cstheme="minorHAnsi"/>
          <w:color w:val="000000"/>
          <w:sz w:val="24"/>
          <w:lang w:eastAsia="ar-SA"/>
        </w:rPr>
        <w:t xml:space="preserve">While executing a project, there can be certain challenges which the project members can come across. In context to this project, there can be certain challenges which can affect the overall execution of the plan. For example, there can be a lack of funds as well as time. Also, if there are any issues in the budget, the project will not be completed in the given time frame. The team members should be skilled and experienced. If there is a lack of skilled employees, they will not understand the different activities and will fail to complete the assigned tasks on time. Therefore, it is important to manage the time by preparing a schedule so that the project members are engaged in their work and committed to it </w:t>
      </w:r>
      <w:r w:rsidRPr="00BD3F1D">
        <w:rPr>
          <w:rFonts w:eastAsia="Calibri" w:cstheme="minorHAnsi"/>
          <w:color w:val="000000"/>
          <w:sz w:val="24"/>
          <w:szCs w:val="24"/>
          <w:shd w:val="clear" w:color="auto" w:fill="FFFFFF"/>
          <w:lang w:eastAsia="ar-SA"/>
        </w:rPr>
        <w:t>(Delisle, 2019)</w:t>
      </w:r>
      <w:r w:rsidRPr="00BD3F1D">
        <w:rPr>
          <w:rFonts w:eastAsia="Calibri" w:cstheme="minorHAnsi"/>
          <w:color w:val="000000"/>
          <w:sz w:val="24"/>
          <w:lang w:eastAsia="ar-SA"/>
        </w:rPr>
        <w:t xml:space="preserve">. Frequent conflicts among the team members can also affect the overall productivity of the employees in a negative way. As a result, the overall output will be affected in an adverse manner. Therefore, these are some of the challenges that can come up during the execution of project, which is construction of building. </w:t>
      </w:r>
    </w:p>
    <w:p w14:paraId="23F79F73" w14:textId="77777777" w:rsidR="0031229D" w:rsidRDefault="0031229D" w:rsidP="0031229D">
      <w:pPr>
        <w:pStyle w:val="Heading1"/>
        <w:rPr>
          <w:rFonts w:eastAsia="Times New Roman"/>
          <w:lang w:eastAsia="ar-SA"/>
        </w:rPr>
      </w:pPr>
      <w:bookmarkStart w:id="41" w:name="__RefHeading__98685_899021992"/>
      <w:bookmarkEnd w:id="41"/>
    </w:p>
    <w:p w14:paraId="16394E09" w14:textId="77777777" w:rsidR="0031229D" w:rsidRDefault="0031229D" w:rsidP="0031229D">
      <w:pPr>
        <w:pStyle w:val="Heading1"/>
        <w:rPr>
          <w:rFonts w:eastAsia="Times New Roman"/>
          <w:lang w:eastAsia="ar-SA"/>
        </w:rPr>
      </w:pPr>
    </w:p>
    <w:p w14:paraId="7C54A061" w14:textId="77777777" w:rsidR="0031229D" w:rsidRDefault="0031229D" w:rsidP="0031229D">
      <w:pPr>
        <w:pStyle w:val="Heading1"/>
        <w:rPr>
          <w:rFonts w:eastAsia="Times New Roman"/>
          <w:lang w:eastAsia="ar-SA"/>
        </w:rPr>
      </w:pPr>
    </w:p>
    <w:p w14:paraId="6C51D28A" w14:textId="77777777" w:rsidR="001C1664" w:rsidRDefault="001C1664" w:rsidP="0031229D">
      <w:pPr>
        <w:pStyle w:val="Heading1"/>
        <w:rPr>
          <w:rFonts w:eastAsia="Times New Roman"/>
          <w:lang w:eastAsia="ar-SA"/>
        </w:rPr>
      </w:pPr>
    </w:p>
    <w:p w14:paraId="16106869" w14:textId="77777777" w:rsidR="001C1664" w:rsidRDefault="001C1664" w:rsidP="0031229D">
      <w:pPr>
        <w:pStyle w:val="Heading1"/>
        <w:rPr>
          <w:rFonts w:eastAsia="Times New Roman"/>
          <w:lang w:eastAsia="ar-SA"/>
        </w:rPr>
      </w:pPr>
    </w:p>
    <w:p w14:paraId="3449442F" w14:textId="77777777" w:rsidR="001C1664" w:rsidRDefault="001C1664" w:rsidP="0031229D">
      <w:pPr>
        <w:pStyle w:val="Heading1"/>
        <w:rPr>
          <w:rFonts w:eastAsia="Times New Roman"/>
          <w:lang w:eastAsia="ar-SA"/>
        </w:rPr>
      </w:pPr>
    </w:p>
    <w:p w14:paraId="7788CC29" w14:textId="77777777" w:rsidR="001F108C" w:rsidRDefault="001F108C" w:rsidP="0031229D">
      <w:pPr>
        <w:pStyle w:val="Heading1"/>
        <w:rPr>
          <w:rFonts w:eastAsia="Times New Roman"/>
          <w:lang w:eastAsia="ar-SA"/>
        </w:rPr>
      </w:pPr>
    </w:p>
    <w:p w14:paraId="7304CA11" w14:textId="0B3125EE" w:rsidR="00E710EF" w:rsidRPr="00E710EF" w:rsidRDefault="00E710EF" w:rsidP="0031229D">
      <w:pPr>
        <w:pStyle w:val="Heading1"/>
        <w:rPr>
          <w:rFonts w:eastAsia="Times New Roman"/>
          <w:lang w:eastAsia="ar-SA"/>
        </w:rPr>
      </w:pPr>
      <w:bookmarkStart w:id="42" w:name="_Toc49232543"/>
      <w:r w:rsidRPr="00E710EF">
        <w:rPr>
          <w:rFonts w:eastAsia="Times New Roman"/>
          <w:lang w:eastAsia="ar-SA"/>
        </w:rPr>
        <w:t>CONCLUSION</w:t>
      </w:r>
      <w:bookmarkEnd w:id="42"/>
    </w:p>
    <w:p w14:paraId="19C8D55B" w14:textId="77777777" w:rsidR="00E710EF" w:rsidRPr="00BD3F1D" w:rsidRDefault="00E710EF" w:rsidP="00E710EF">
      <w:pPr>
        <w:suppressAutoHyphens/>
        <w:spacing w:after="0" w:line="360" w:lineRule="auto"/>
        <w:jc w:val="both"/>
        <w:rPr>
          <w:rFonts w:eastAsia="Calibri" w:cstheme="minorHAnsi"/>
          <w:color w:val="000000"/>
          <w:sz w:val="24"/>
          <w:lang w:eastAsia="ar-SA"/>
        </w:rPr>
      </w:pPr>
      <w:r w:rsidRPr="00E710EF">
        <w:rPr>
          <w:rFonts w:ascii="Times New Roman" w:eastAsia="Calibri" w:hAnsi="Times New Roman" w:cs="Times New Roman"/>
          <w:color w:val="000000"/>
          <w:sz w:val="24"/>
          <w:lang w:eastAsia="ar-SA"/>
        </w:rPr>
        <w:tab/>
      </w:r>
      <w:r w:rsidRPr="00BD3F1D">
        <w:rPr>
          <w:rFonts w:eastAsia="Calibri" w:cstheme="minorHAnsi"/>
          <w:color w:val="000000"/>
          <w:sz w:val="24"/>
          <w:lang w:eastAsia="ar-SA"/>
        </w:rPr>
        <w:t xml:space="preserve">From the above report, it can be concluded that project management is one of the important components for a particular project. A project management plan can help in completing the project in an effective manner and in the given time frame. A work breakdown structure can be used in order to break down complex tasks into easy and manageable activities which are easy to understand as well as manage. A Gantt chart can be used to understand the time in which a particular task has to be completed. Therefore, project management is an essential part for completing a project. </w:t>
      </w:r>
    </w:p>
    <w:p w14:paraId="617EC01C" w14:textId="77777777" w:rsidR="0031229D" w:rsidRDefault="0031229D" w:rsidP="0031229D">
      <w:pPr>
        <w:pStyle w:val="Heading1"/>
        <w:rPr>
          <w:rFonts w:eastAsia="Times New Roman"/>
          <w:lang w:eastAsia="ar-SA"/>
        </w:rPr>
      </w:pPr>
      <w:bookmarkStart w:id="43" w:name="__RefHeading__98687_899021992"/>
      <w:bookmarkEnd w:id="43"/>
    </w:p>
    <w:p w14:paraId="5B30FF65" w14:textId="77777777" w:rsidR="0031229D" w:rsidRDefault="0031229D" w:rsidP="0031229D">
      <w:pPr>
        <w:pStyle w:val="Heading1"/>
        <w:rPr>
          <w:rFonts w:eastAsia="Times New Roman"/>
          <w:lang w:eastAsia="ar-SA"/>
        </w:rPr>
      </w:pPr>
    </w:p>
    <w:p w14:paraId="240163F9" w14:textId="77777777" w:rsidR="0031229D" w:rsidRDefault="0031229D" w:rsidP="0031229D">
      <w:pPr>
        <w:pStyle w:val="Heading1"/>
        <w:rPr>
          <w:rFonts w:eastAsia="Times New Roman"/>
          <w:lang w:eastAsia="ar-SA"/>
        </w:rPr>
      </w:pPr>
    </w:p>
    <w:p w14:paraId="16708CA6" w14:textId="77777777" w:rsidR="0031229D" w:rsidRDefault="0031229D" w:rsidP="0031229D">
      <w:pPr>
        <w:pStyle w:val="Heading1"/>
        <w:rPr>
          <w:rFonts w:eastAsia="Times New Roman"/>
          <w:lang w:eastAsia="ar-SA"/>
        </w:rPr>
      </w:pPr>
    </w:p>
    <w:p w14:paraId="1B198C43" w14:textId="77777777" w:rsidR="0031229D" w:rsidRDefault="0031229D" w:rsidP="0031229D">
      <w:pPr>
        <w:pStyle w:val="Heading1"/>
        <w:rPr>
          <w:rFonts w:eastAsia="Times New Roman"/>
          <w:lang w:eastAsia="ar-SA"/>
        </w:rPr>
      </w:pPr>
    </w:p>
    <w:p w14:paraId="3847E44C" w14:textId="77777777" w:rsidR="0031229D" w:rsidRDefault="0031229D" w:rsidP="0031229D">
      <w:pPr>
        <w:pStyle w:val="Heading1"/>
        <w:rPr>
          <w:rFonts w:eastAsia="Times New Roman"/>
          <w:lang w:eastAsia="ar-SA"/>
        </w:rPr>
      </w:pPr>
    </w:p>
    <w:p w14:paraId="1F5D0362" w14:textId="77777777" w:rsidR="001F108C" w:rsidRDefault="001F108C" w:rsidP="0031229D">
      <w:pPr>
        <w:pStyle w:val="Heading1"/>
        <w:rPr>
          <w:rFonts w:eastAsia="Times New Roman"/>
          <w:lang w:eastAsia="ar-SA"/>
        </w:rPr>
      </w:pPr>
    </w:p>
    <w:p w14:paraId="5E13B4E1" w14:textId="77777777" w:rsidR="00355CCE" w:rsidRDefault="00355CCE" w:rsidP="00E710EF">
      <w:pPr>
        <w:suppressAutoHyphens/>
        <w:spacing w:after="0" w:line="100" w:lineRule="atLeast"/>
        <w:ind w:left="850" w:hanging="817"/>
        <w:rPr>
          <w:rFonts w:ascii="Times New Roman" w:eastAsia="Calibri" w:hAnsi="Times New Roman" w:cs="Times New Roman"/>
          <w:color w:val="000000"/>
          <w:sz w:val="24"/>
          <w:szCs w:val="24"/>
          <w:shd w:val="clear" w:color="auto" w:fill="FFFFFF"/>
          <w:lang w:eastAsia="ar-SA"/>
        </w:rPr>
      </w:pPr>
    </w:p>
    <w:p w14:paraId="1A68BB02" w14:textId="77777777" w:rsidR="00355CCE" w:rsidRDefault="00355CCE" w:rsidP="00E710EF">
      <w:pPr>
        <w:suppressAutoHyphens/>
        <w:spacing w:after="0" w:line="100" w:lineRule="atLeast"/>
        <w:ind w:left="850" w:hanging="817"/>
        <w:rPr>
          <w:rFonts w:ascii="Times New Roman" w:eastAsia="Calibri" w:hAnsi="Times New Roman" w:cs="Times New Roman"/>
          <w:color w:val="000000"/>
          <w:sz w:val="24"/>
          <w:szCs w:val="24"/>
          <w:shd w:val="clear" w:color="auto" w:fill="FFFFFF"/>
          <w:lang w:eastAsia="ar-SA"/>
        </w:rPr>
      </w:pPr>
    </w:p>
    <w:p w14:paraId="72D4D001" w14:textId="77777777" w:rsidR="00355CCE" w:rsidRDefault="00355CCE" w:rsidP="00E710EF">
      <w:pPr>
        <w:suppressAutoHyphens/>
        <w:spacing w:after="0" w:line="100" w:lineRule="atLeast"/>
        <w:ind w:left="850" w:hanging="817"/>
        <w:rPr>
          <w:rFonts w:ascii="Times New Roman" w:eastAsia="Calibri" w:hAnsi="Times New Roman" w:cs="Times New Roman"/>
          <w:color w:val="000000"/>
          <w:sz w:val="24"/>
          <w:szCs w:val="24"/>
          <w:shd w:val="clear" w:color="auto" w:fill="FFFFFF"/>
          <w:lang w:eastAsia="ar-SA"/>
        </w:rPr>
      </w:pPr>
    </w:p>
    <w:p w14:paraId="57ECF92A" w14:textId="77777777" w:rsidR="00355CCE" w:rsidRDefault="00355CCE" w:rsidP="00E710EF">
      <w:pPr>
        <w:suppressAutoHyphens/>
        <w:spacing w:after="0" w:line="100" w:lineRule="atLeast"/>
        <w:ind w:left="850" w:hanging="817"/>
        <w:rPr>
          <w:rFonts w:ascii="Times New Roman" w:eastAsia="Calibri" w:hAnsi="Times New Roman" w:cs="Times New Roman"/>
          <w:color w:val="000000"/>
          <w:sz w:val="24"/>
          <w:szCs w:val="24"/>
          <w:shd w:val="clear" w:color="auto" w:fill="FFFFFF"/>
          <w:lang w:eastAsia="ar-SA"/>
        </w:rPr>
      </w:pPr>
    </w:p>
    <w:p w14:paraId="25945DB5" w14:textId="77777777" w:rsidR="00355CCE" w:rsidRPr="00E710EF" w:rsidRDefault="00355CCE" w:rsidP="00355CCE">
      <w:pPr>
        <w:pStyle w:val="Heading1"/>
        <w:rPr>
          <w:rFonts w:eastAsia="Times New Roman"/>
          <w:u w:val="single"/>
          <w:lang w:eastAsia="ar-SA"/>
        </w:rPr>
      </w:pPr>
      <w:bookmarkStart w:id="44" w:name="_Toc49232544"/>
      <w:r w:rsidRPr="00E710EF">
        <w:rPr>
          <w:rFonts w:eastAsia="Times New Roman"/>
          <w:lang w:eastAsia="ar-SA"/>
        </w:rPr>
        <w:lastRenderedPageBreak/>
        <w:t>REFERENCES</w:t>
      </w:r>
      <w:bookmarkEnd w:id="44"/>
    </w:p>
    <w:p w14:paraId="47DBA539" w14:textId="77777777" w:rsidR="00355CCE" w:rsidRPr="00BD3F1D" w:rsidRDefault="00355CCE" w:rsidP="00355CCE">
      <w:pPr>
        <w:suppressAutoHyphens/>
        <w:spacing w:after="0" w:line="360" w:lineRule="auto"/>
        <w:jc w:val="both"/>
        <w:rPr>
          <w:rFonts w:eastAsia="Calibri" w:cstheme="minorHAnsi"/>
          <w:color w:val="000000"/>
          <w:sz w:val="24"/>
          <w:szCs w:val="24"/>
          <w:shd w:val="clear" w:color="auto" w:fill="FFFFFF"/>
          <w:lang w:eastAsia="ar-SA"/>
        </w:rPr>
      </w:pPr>
      <w:r w:rsidRPr="00BD3F1D">
        <w:rPr>
          <w:rFonts w:eastAsia="Calibri" w:cstheme="minorHAnsi"/>
          <w:color w:val="000000"/>
          <w:sz w:val="24"/>
          <w:u w:val="single"/>
          <w:lang w:eastAsia="ar-SA"/>
        </w:rPr>
        <w:t>Books &amp; Journals</w:t>
      </w:r>
    </w:p>
    <w:p w14:paraId="77FE71A9" w14:textId="3AA61A37" w:rsidR="00E710EF" w:rsidRPr="00BD3F1D" w:rsidRDefault="00E710EF" w:rsidP="00E710EF">
      <w:pPr>
        <w:suppressAutoHyphens/>
        <w:spacing w:after="0" w:line="100" w:lineRule="atLeast"/>
        <w:ind w:left="850" w:hanging="817"/>
        <w:rPr>
          <w:rFonts w:eastAsia="Calibri" w:cstheme="minorHAnsi"/>
          <w:color w:val="000000"/>
          <w:sz w:val="24"/>
          <w:szCs w:val="24"/>
          <w:shd w:val="clear" w:color="auto" w:fill="FFFFFF"/>
          <w:lang w:eastAsia="ar-SA"/>
        </w:rPr>
      </w:pPr>
      <w:r w:rsidRPr="00BD3F1D">
        <w:rPr>
          <w:rFonts w:eastAsia="Calibri" w:cstheme="minorHAnsi"/>
          <w:color w:val="000000"/>
          <w:sz w:val="24"/>
          <w:szCs w:val="24"/>
          <w:shd w:val="clear" w:color="auto" w:fill="FFFFFF"/>
          <w:lang w:eastAsia="ar-SA"/>
        </w:rPr>
        <w:t>Chawla, V. and et. al., 2018. The sustainable project management: A review and future possibilities. </w:t>
      </w:r>
      <w:r w:rsidRPr="00BD3F1D">
        <w:rPr>
          <w:rFonts w:eastAsia="Calibri" w:cstheme="minorHAnsi"/>
          <w:i/>
          <w:color w:val="000000"/>
          <w:sz w:val="24"/>
          <w:szCs w:val="24"/>
          <w:shd w:val="clear" w:color="auto" w:fill="FFFFFF"/>
          <w:lang w:eastAsia="ar-SA"/>
        </w:rPr>
        <w:t>Journal of Project Management</w:t>
      </w:r>
      <w:r w:rsidRPr="00BD3F1D">
        <w:rPr>
          <w:rFonts w:eastAsia="Calibri" w:cstheme="minorHAnsi"/>
          <w:color w:val="000000"/>
          <w:sz w:val="24"/>
          <w:szCs w:val="24"/>
          <w:shd w:val="clear" w:color="auto" w:fill="FFFFFF"/>
          <w:lang w:eastAsia="ar-SA"/>
        </w:rPr>
        <w:t>, </w:t>
      </w:r>
      <w:r w:rsidRPr="00BD3F1D">
        <w:rPr>
          <w:rFonts w:eastAsia="Calibri" w:cstheme="minorHAnsi"/>
          <w:i/>
          <w:color w:val="000000"/>
          <w:sz w:val="24"/>
          <w:szCs w:val="24"/>
          <w:shd w:val="clear" w:color="auto" w:fill="FFFFFF"/>
          <w:lang w:eastAsia="ar-SA"/>
        </w:rPr>
        <w:t>3</w:t>
      </w:r>
      <w:r w:rsidRPr="00BD3F1D">
        <w:rPr>
          <w:rFonts w:eastAsia="Calibri" w:cstheme="minorHAnsi"/>
          <w:color w:val="000000"/>
          <w:sz w:val="24"/>
          <w:szCs w:val="24"/>
          <w:shd w:val="clear" w:color="auto" w:fill="FFFFFF"/>
          <w:lang w:eastAsia="ar-SA"/>
        </w:rPr>
        <w:t>(3), pp.157-170.</w:t>
      </w:r>
    </w:p>
    <w:p w14:paraId="775B45D8" w14:textId="77777777" w:rsidR="00E710EF" w:rsidRPr="00BD3F1D" w:rsidRDefault="00E710EF" w:rsidP="00E710EF">
      <w:pPr>
        <w:suppressAutoHyphens/>
        <w:spacing w:after="0" w:line="100" w:lineRule="atLeast"/>
        <w:ind w:left="850" w:hanging="817"/>
        <w:rPr>
          <w:rFonts w:eastAsia="Calibri" w:cstheme="minorHAnsi"/>
          <w:color w:val="000000"/>
          <w:sz w:val="24"/>
          <w:szCs w:val="24"/>
          <w:shd w:val="clear" w:color="auto" w:fill="FFFFFF"/>
          <w:lang w:eastAsia="ar-SA"/>
        </w:rPr>
      </w:pPr>
      <w:r w:rsidRPr="00BD3F1D">
        <w:rPr>
          <w:rFonts w:eastAsia="Calibri" w:cstheme="minorHAnsi"/>
          <w:color w:val="000000"/>
          <w:sz w:val="24"/>
          <w:szCs w:val="24"/>
          <w:shd w:val="clear" w:color="auto" w:fill="FFFFFF"/>
          <w:lang w:eastAsia="ar-SA"/>
        </w:rPr>
        <w:t>Delisle, J., 2019. Uncovering temporal underpinnings of project management standards. </w:t>
      </w:r>
      <w:r w:rsidRPr="00BD3F1D">
        <w:rPr>
          <w:rFonts w:eastAsia="Calibri" w:cstheme="minorHAnsi"/>
          <w:i/>
          <w:color w:val="000000"/>
          <w:sz w:val="24"/>
          <w:szCs w:val="24"/>
          <w:shd w:val="clear" w:color="auto" w:fill="FFFFFF"/>
          <w:lang w:eastAsia="ar-SA"/>
        </w:rPr>
        <w:t>International Journal of Project Management</w:t>
      </w:r>
      <w:r w:rsidRPr="00BD3F1D">
        <w:rPr>
          <w:rFonts w:eastAsia="Calibri" w:cstheme="minorHAnsi"/>
          <w:color w:val="000000"/>
          <w:sz w:val="24"/>
          <w:szCs w:val="24"/>
          <w:shd w:val="clear" w:color="auto" w:fill="FFFFFF"/>
          <w:lang w:eastAsia="ar-SA"/>
        </w:rPr>
        <w:t>, </w:t>
      </w:r>
      <w:r w:rsidRPr="00BD3F1D">
        <w:rPr>
          <w:rFonts w:eastAsia="Calibri" w:cstheme="minorHAnsi"/>
          <w:i/>
          <w:color w:val="000000"/>
          <w:sz w:val="24"/>
          <w:szCs w:val="24"/>
          <w:shd w:val="clear" w:color="auto" w:fill="FFFFFF"/>
          <w:lang w:eastAsia="ar-SA"/>
        </w:rPr>
        <w:t>37</w:t>
      </w:r>
      <w:r w:rsidRPr="00BD3F1D">
        <w:rPr>
          <w:rFonts w:eastAsia="Calibri" w:cstheme="minorHAnsi"/>
          <w:color w:val="000000"/>
          <w:sz w:val="24"/>
          <w:szCs w:val="24"/>
          <w:shd w:val="clear" w:color="auto" w:fill="FFFFFF"/>
          <w:lang w:eastAsia="ar-SA"/>
        </w:rPr>
        <w:t>(8), pp.968-978.</w:t>
      </w:r>
    </w:p>
    <w:p w14:paraId="03936D94" w14:textId="77777777" w:rsidR="00E710EF" w:rsidRPr="00BD3F1D" w:rsidRDefault="00E710EF" w:rsidP="00E710EF">
      <w:pPr>
        <w:suppressAutoHyphens/>
        <w:spacing w:after="0" w:line="100" w:lineRule="atLeast"/>
        <w:ind w:left="850" w:hanging="817"/>
        <w:rPr>
          <w:rFonts w:eastAsia="Calibri" w:cstheme="minorHAnsi"/>
          <w:color w:val="000000"/>
          <w:sz w:val="24"/>
          <w:szCs w:val="24"/>
          <w:shd w:val="clear" w:color="auto" w:fill="FFFFFF"/>
          <w:lang w:eastAsia="ar-SA"/>
        </w:rPr>
      </w:pPr>
      <w:r w:rsidRPr="00BD3F1D">
        <w:rPr>
          <w:rFonts w:eastAsia="Calibri" w:cstheme="minorHAnsi"/>
          <w:color w:val="000000"/>
          <w:sz w:val="24"/>
          <w:szCs w:val="24"/>
          <w:shd w:val="clear" w:color="auto" w:fill="FFFFFF"/>
          <w:lang w:eastAsia="ar-SA"/>
        </w:rPr>
        <w:t>Layton, M. C. and Ostermiller, S. J., 2017. </w:t>
      </w:r>
      <w:r w:rsidRPr="00BD3F1D">
        <w:rPr>
          <w:rFonts w:eastAsia="Calibri" w:cstheme="minorHAnsi"/>
          <w:i/>
          <w:color w:val="000000"/>
          <w:sz w:val="24"/>
          <w:szCs w:val="24"/>
          <w:shd w:val="clear" w:color="auto" w:fill="FFFFFF"/>
          <w:lang w:eastAsia="ar-SA"/>
        </w:rPr>
        <w:t>Agile project management for dummies</w:t>
      </w:r>
      <w:r w:rsidRPr="00BD3F1D">
        <w:rPr>
          <w:rFonts w:eastAsia="Calibri" w:cstheme="minorHAnsi"/>
          <w:color w:val="000000"/>
          <w:sz w:val="24"/>
          <w:szCs w:val="24"/>
          <w:shd w:val="clear" w:color="auto" w:fill="FFFFFF"/>
          <w:lang w:eastAsia="ar-SA"/>
        </w:rPr>
        <w:t>. John Wiley &amp; Sons.</w:t>
      </w:r>
    </w:p>
    <w:p w14:paraId="49DF6EDA" w14:textId="77777777" w:rsidR="00E710EF" w:rsidRPr="00BD3F1D" w:rsidRDefault="00E710EF" w:rsidP="00E710EF">
      <w:pPr>
        <w:suppressAutoHyphens/>
        <w:spacing w:after="0" w:line="100" w:lineRule="atLeast"/>
        <w:ind w:left="850" w:hanging="817"/>
        <w:rPr>
          <w:rFonts w:eastAsia="Calibri" w:cstheme="minorHAnsi"/>
          <w:color w:val="000000"/>
          <w:sz w:val="24"/>
          <w:szCs w:val="24"/>
          <w:shd w:val="clear" w:color="auto" w:fill="FFFFFF"/>
          <w:lang w:eastAsia="ar-SA"/>
        </w:rPr>
      </w:pPr>
      <w:r w:rsidRPr="00BD3F1D">
        <w:rPr>
          <w:rFonts w:eastAsia="Calibri" w:cstheme="minorHAnsi"/>
          <w:color w:val="000000"/>
          <w:sz w:val="24"/>
          <w:szCs w:val="24"/>
          <w:shd w:val="clear" w:color="auto" w:fill="FFFFFF"/>
          <w:lang w:eastAsia="ar-SA"/>
        </w:rPr>
        <w:t>Martens, M. L. and Carvalho, M. M., 2017. Key factors of sustainability in project management context: A survey exploring the project managers' perspective. </w:t>
      </w:r>
      <w:r w:rsidRPr="00BD3F1D">
        <w:rPr>
          <w:rFonts w:eastAsia="Calibri" w:cstheme="minorHAnsi"/>
          <w:i/>
          <w:color w:val="000000"/>
          <w:sz w:val="24"/>
          <w:szCs w:val="24"/>
          <w:shd w:val="clear" w:color="auto" w:fill="FFFFFF"/>
          <w:lang w:eastAsia="ar-SA"/>
        </w:rPr>
        <w:t>International Journal of Project Management</w:t>
      </w:r>
      <w:r w:rsidRPr="00BD3F1D">
        <w:rPr>
          <w:rFonts w:eastAsia="Calibri" w:cstheme="minorHAnsi"/>
          <w:color w:val="000000"/>
          <w:sz w:val="24"/>
          <w:szCs w:val="24"/>
          <w:shd w:val="clear" w:color="auto" w:fill="FFFFFF"/>
          <w:lang w:eastAsia="ar-SA"/>
        </w:rPr>
        <w:t>, </w:t>
      </w:r>
      <w:r w:rsidRPr="00BD3F1D">
        <w:rPr>
          <w:rFonts w:eastAsia="Calibri" w:cstheme="minorHAnsi"/>
          <w:i/>
          <w:color w:val="000000"/>
          <w:sz w:val="24"/>
          <w:szCs w:val="24"/>
          <w:shd w:val="clear" w:color="auto" w:fill="FFFFFF"/>
          <w:lang w:eastAsia="ar-SA"/>
        </w:rPr>
        <w:t>35</w:t>
      </w:r>
      <w:r w:rsidRPr="00BD3F1D">
        <w:rPr>
          <w:rFonts w:eastAsia="Calibri" w:cstheme="minorHAnsi"/>
          <w:color w:val="000000"/>
          <w:sz w:val="24"/>
          <w:szCs w:val="24"/>
          <w:shd w:val="clear" w:color="auto" w:fill="FFFFFF"/>
          <w:lang w:eastAsia="ar-SA"/>
        </w:rPr>
        <w:t>(6), pp.1084-1102.</w:t>
      </w:r>
    </w:p>
    <w:p w14:paraId="1BAC81DB" w14:textId="77777777" w:rsidR="00E710EF" w:rsidRPr="00BD3F1D" w:rsidRDefault="00E710EF" w:rsidP="00E710EF">
      <w:pPr>
        <w:suppressAutoHyphens/>
        <w:spacing w:after="0" w:line="100" w:lineRule="atLeast"/>
        <w:ind w:left="850" w:hanging="817"/>
        <w:rPr>
          <w:rFonts w:eastAsia="Calibri" w:cstheme="minorHAnsi"/>
          <w:color w:val="000000"/>
          <w:sz w:val="24"/>
          <w:szCs w:val="24"/>
          <w:shd w:val="clear" w:color="auto" w:fill="FFFFFF"/>
          <w:lang w:eastAsia="ar-SA"/>
        </w:rPr>
      </w:pPr>
      <w:r w:rsidRPr="00BD3F1D">
        <w:rPr>
          <w:rFonts w:eastAsia="Calibri" w:cstheme="minorHAnsi"/>
          <w:color w:val="000000"/>
          <w:sz w:val="24"/>
          <w:szCs w:val="24"/>
          <w:shd w:val="clear" w:color="auto" w:fill="FFFFFF"/>
          <w:lang w:eastAsia="ar-SA"/>
        </w:rPr>
        <w:t>McKevitt, D., Carbery, R. and Lyons, A., 2017. A profession but not a career? Work identity and career satisfaction in project management. </w:t>
      </w:r>
      <w:r w:rsidRPr="00BD3F1D">
        <w:rPr>
          <w:rFonts w:eastAsia="Calibri" w:cstheme="minorHAnsi"/>
          <w:i/>
          <w:color w:val="000000"/>
          <w:sz w:val="24"/>
          <w:szCs w:val="24"/>
          <w:shd w:val="clear" w:color="auto" w:fill="FFFFFF"/>
          <w:lang w:eastAsia="ar-SA"/>
        </w:rPr>
        <w:t>International Journal of Project Management</w:t>
      </w:r>
      <w:r w:rsidRPr="00BD3F1D">
        <w:rPr>
          <w:rFonts w:eastAsia="Calibri" w:cstheme="minorHAnsi"/>
          <w:color w:val="000000"/>
          <w:sz w:val="24"/>
          <w:szCs w:val="24"/>
          <w:shd w:val="clear" w:color="auto" w:fill="FFFFFF"/>
          <w:lang w:eastAsia="ar-SA"/>
        </w:rPr>
        <w:t>, </w:t>
      </w:r>
      <w:r w:rsidRPr="00BD3F1D">
        <w:rPr>
          <w:rFonts w:eastAsia="Calibri" w:cstheme="minorHAnsi"/>
          <w:i/>
          <w:color w:val="000000"/>
          <w:sz w:val="24"/>
          <w:szCs w:val="24"/>
          <w:shd w:val="clear" w:color="auto" w:fill="FFFFFF"/>
          <w:lang w:eastAsia="ar-SA"/>
        </w:rPr>
        <w:t>35</w:t>
      </w:r>
      <w:r w:rsidRPr="00BD3F1D">
        <w:rPr>
          <w:rFonts w:eastAsia="Calibri" w:cstheme="minorHAnsi"/>
          <w:color w:val="000000"/>
          <w:sz w:val="24"/>
          <w:szCs w:val="24"/>
          <w:shd w:val="clear" w:color="auto" w:fill="FFFFFF"/>
          <w:lang w:eastAsia="ar-SA"/>
        </w:rPr>
        <w:t>(8), pp.1673-1682.</w:t>
      </w:r>
    </w:p>
    <w:p w14:paraId="43FE6E2C" w14:textId="77777777" w:rsidR="00E710EF" w:rsidRPr="00BD3F1D" w:rsidRDefault="00E710EF" w:rsidP="00E710EF">
      <w:pPr>
        <w:suppressAutoHyphens/>
        <w:spacing w:after="0" w:line="100" w:lineRule="atLeast"/>
        <w:ind w:left="850" w:hanging="817"/>
        <w:rPr>
          <w:rFonts w:eastAsia="Calibri" w:cstheme="minorHAnsi"/>
          <w:color w:val="000000"/>
          <w:sz w:val="24"/>
          <w:szCs w:val="24"/>
          <w:shd w:val="clear" w:color="auto" w:fill="FFFFFF"/>
          <w:lang w:eastAsia="ar-SA"/>
        </w:rPr>
      </w:pPr>
      <w:r w:rsidRPr="00BD3F1D">
        <w:rPr>
          <w:rFonts w:eastAsia="Calibri" w:cstheme="minorHAnsi"/>
          <w:color w:val="000000"/>
          <w:sz w:val="24"/>
          <w:szCs w:val="24"/>
          <w:shd w:val="clear" w:color="auto" w:fill="FFFFFF"/>
          <w:lang w:eastAsia="ar-SA"/>
        </w:rPr>
        <w:t>Niknazar, P. and Bourgault, M., 2017. Theories for classification vs. classification as theory: Implications of classification and typology for the development of project management theories. </w:t>
      </w:r>
      <w:r w:rsidRPr="00BD3F1D">
        <w:rPr>
          <w:rFonts w:eastAsia="Calibri" w:cstheme="minorHAnsi"/>
          <w:i/>
          <w:color w:val="000000"/>
          <w:sz w:val="24"/>
          <w:szCs w:val="24"/>
          <w:shd w:val="clear" w:color="auto" w:fill="FFFFFF"/>
          <w:lang w:eastAsia="ar-SA"/>
        </w:rPr>
        <w:t>International Journal of Project Management</w:t>
      </w:r>
      <w:r w:rsidRPr="00BD3F1D">
        <w:rPr>
          <w:rFonts w:eastAsia="Calibri" w:cstheme="minorHAnsi"/>
          <w:color w:val="000000"/>
          <w:sz w:val="24"/>
          <w:szCs w:val="24"/>
          <w:shd w:val="clear" w:color="auto" w:fill="FFFFFF"/>
          <w:lang w:eastAsia="ar-SA"/>
        </w:rPr>
        <w:t>, </w:t>
      </w:r>
      <w:r w:rsidRPr="00BD3F1D">
        <w:rPr>
          <w:rFonts w:eastAsia="Calibri" w:cstheme="minorHAnsi"/>
          <w:i/>
          <w:color w:val="000000"/>
          <w:sz w:val="24"/>
          <w:szCs w:val="24"/>
          <w:shd w:val="clear" w:color="auto" w:fill="FFFFFF"/>
          <w:lang w:eastAsia="ar-SA"/>
        </w:rPr>
        <w:t>35</w:t>
      </w:r>
      <w:r w:rsidRPr="00BD3F1D">
        <w:rPr>
          <w:rFonts w:eastAsia="Calibri" w:cstheme="minorHAnsi"/>
          <w:color w:val="000000"/>
          <w:sz w:val="24"/>
          <w:szCs w:val="24"/>
          <w:shd w:val="clear" w:color="auto" w:fill="FFFFFF"/>
          <w:lang w:eastAsia="ar-SA"/>
        </w:rPr>
        <w:t>(2), pp.191-203.</w:t>
      </w:r>
    </w:p>
    <w:p w14:paraId="12D56FFE" w14:textId="77777777" w:rsidR="00E710EF" w:rsidRPr="00BD3F1D" w:rsidRDefault="00E710EF" w:rsidP="00E710EF">
      <w:pPr>
        <w:suppressAutoHyphens/>
        <w:spacing w:after="0" w:line="100" w:lineRule="atLeast"/>
        <w:ind w:left="850" w:hanging="817"/>
        <w:rPr>
          <w:rFonts w:eastAsia="Calibri" w:cstheme="minorHAnsi"/>
          <w:color w:val="000000"/>
          <w:sz w:val="24"/>
          <w:szCs w:val="24"/>
          <w:shd w:val="clear" w:color="auto" w:fill="FFFFFF"/>
          <w:lang w:eastAsia="ar-SA"/>
        </w:rPr>
      </w:pPr>
      <w:r w:rsidRPr="00BD3F1D">
        <w:rPr>
          <w:rFonts w:eastAsia="Calibri" w:cstheme="minorHAnsi"/>
          <w:color w:val="000000"/>
          <w:sz w:val="24"/>
          <w:szCs w:val="24"/>
          <w:shd w:val="clear" w:color="auto" w:fill="FFFFFF"/>
          <w:lang w:eastAsia="ar-SA"/>
        </w:rPr>
        <w:t>Owusu, E. K., Chan, A. P. and Shan, M., 2019. Causal factors of corruption in construction project management: An overview. </w:t>
      </w:r>
      <w:r w:rsidRPr="00BD3F1D">
        <w:rPr>
          <w:rFonts w:eastAsia="Calibri" w:cstheme="minorHAnsi"/>
          <w:i/>
          <w:color w:val="000000"/>
          <w:sz w:val="24"/>
          <w:szCs w:val="24"/>
          <w:shd w:val="clear" w:color="auto" w:fill="FFFFFF"/>
          <w:lang w:eastAsia="ar-SA"/>
        </w:rPr>
        <w:t>Science and engineering ethics</w:t>
      </w:r>
      <w:r w:rsidRPr="00BD3F1D">
        <w:rPr>
          <w:rFonts w:eastAsia="Calibri" w:cstheme="minorHAnsi"/>
          <w:color w:val="000000"/>
          <w:sz w:val="24"/>
          <w:szCs w:val="24"/>
          <w:shd w:val="clear" w:color="auto" w:fill="FFFFFF"/>
          <w:lang w:eastAsia="ar-SA"/>
        </w:rPr>
        <w:t>, </w:t>
      </w:r>
      <w:r w:rsidRPr="00BD3F1D">
        <w:rPr>
          <w:rFonts w:eastAsia="Calibri" w:cstheme="minorHAnsi"/>
          <w:i/>
          <w:color w:val="000000"/>
          <w:sz w:val="24"/>
          <w:szCs w:val="24"/>
          <w:shd w:val="clear" w:color="auto" w:fill="FFFFFF"/>
          <w:lang w:eastAsia="ar-SA"/>
        </w:rPr>
        <w:t>25</w:t>
      </w:r>
      <w:r w:rsidRPr="00BD3F1D">
        <w:rPr>
          <w:rFonts w:eastAsia="Calibri" w:cstheme="minorHAnsi"/>
          <w:color w:val="000000"/>
          <w:sz w:val="24"/>
          <w:szCs w:val="24"/>
          <w:shd w:val="clear" w:color="auto" w:fill="FFFFFF"/>
          <w:lang w:eastAsia="ar-SA"/>
        </w:rPr>
        <w:t>(1), pp.1-31.</w:t>
      </w:r>
    </w:p>
    <w:p w14:paraId="21362D3B" w14:textId="77777777" w:rsidR="00E710EF" w:rsidRPr="00BD3F1D" w:rsidRDefault="00E710EF" w:rsidP="00E710EF">
      <w:pPr>
        <w:suppressAutoHyphens/>
        <w:spacing w:after="0" w:line="100" w:lineRule="atLeast"/>
        <w:ind w:left="850" w:hanging="817"/>
        <w:rPr>
          <w:rFonts w:eastAsia="Calibri" w:cstheme="minorHAnsi"/>
          <w:color w:val="000000"/>
          <w:sz w:val="24"/>
          <w:szCs w:val="24"/>
          <w:shd w:val="clear" w:color="auto" w:fill="FFFFFF"/>
          <w:lang w:eastAsia="ar-SA"/>
        </w:rPr>
      </w:pPr>
      <w:r w:rsidRPr="00BD3F1D">
        <w:rPr>
          <w:rFonts w:eastAsia="Calibri" w:cstheme="minorHAnsi"/>
          <w:color w:val="000000"/>
          <w:sz w:val="24"/>
          <w:szCs w:val="24"/>
          <w:shd w:val="clear" w:color="auto" w:fill="FFFFFF"/>
          <w:lang w:eastAsia="ar-SA"/>
        </w:rPr>
        <w:t>Portny, S. E., 2017. </w:t>
      </w:r>
      <w:r w:rsidRPr="00BD3F1D">
        <w:rPr>
          <w:rFonts w:eastAsia="Calibri" w:cstheme="minorHAnsi"/>
          <w:i/>
          <w:color w:val="000000"/>
          <w:sz w:val="24"/>
          <w:szCs w:val="24"/>
          <w:shd w:val="clear" w:color="auto" w:fill="FFFFFF"/>
          <w:lang w:eastAsia="ar-SA"/>
        </w:rPr>
        <w:t>Project management for dummies</w:t>
      </w:r>
      <w:r w:rsidRPr="00BD3F1D">
        <w:rPr>
          <w:rFonts w:eastAsia="Calibri" w:cstheme="minorHAnsi"/>
          <w:color w:val="000000"/>
          <w:sz w:val="24"/>
          <w:szCs w:val="24"/>
          <w:shd w:val="clear" w:color="auto" w:fill="FFFFFF"/>
          <w:lang w:eastAsia="ar-SA"/>
        </w:rPr>
        <w:t>. John Wiley &amp; Sons.</w:t>
      </w:r>
    </w:p>
    <w:p w14:paraId="3671EEA0" w14:textId="77777777" w:rsidR="00E710EF" w:rsidRPr="00BD3F1D" w:rsidRDefault="00E710EF" w:rsidP="00E710EF">
      <w:pPr>
        <w:suppressAutoHyphens/>
        <w:spacing w:after="0" w:line="100" w:lineRule="atLeast"/>
        <w:ind w:left="850" w:hanging="817"/>
        <w:rPr>
          <w:rFonts w:eastAsia="Calibri" w:cstheme="minorHAnsi"/>
          <w:color w:val="000000"/>
          <w:sz w:val="24"/>
          <w:szCs w:val="24"/>
          <w:shd w:val="clear" w:color="auto" w:fill="FFFFFF"/>
          <w:lang w:eastAsia="ar-SA"/>
        </w:rPr>
      </w:pPr>
      <w:r w:rsidRPr="00BD3F1D">
        <w:rPr>
          <w:rFonts w:eastAsia="Calibri" w:cstheme="minorHAnsi"/>
          <w:color w:val="000000"/>
          <w:sz w:val="24"/>
          <w:szCs w:val="24"/>
          <w:shd w:val="clear" w:color="auto" w:fill="FFFFFF"/>
          <w:lang w:eastAsia="ar-SA"/>
        </w:rPr>
        <w:t>Rowe, S. F., 2020. </w:t>
      </w:r>
      <w:r w:rsidRPr="00BD3F1D">
        <w:rPr>
          <w:rFonts w:eastAsia="Calibri" w:cstheme="minorHAnsi"/>
          <w:i/>
          <w:color w:val="000000"/>
          <w:sz w:val="24"/>
          <w:szCs w:val="24"/>
          <w:shd w:val="clear" w:color="auto" w:fill="FFFFFF"/>
          <w:lang w:eastAsia="ar-SA"/>
        </w:rPr>
        <w:t>Project management for small projects</w:t>
      </w:r>
      <w:r w:rsidRPr="00BD3F1D">
        <w:rPr>
          <w:rFonts w:eastAsia="Calibri" w:cstheme="minorHAnsi"/>
          <w:color w:val="000000"/>
          <w:sz w:val="24"/>
          <w:szCs w:val="24"/>
          <w:shd w:val="clear" w:color="auto" w:fill="FFFFFF"/>
          <w:lang w:eastAsia="ar-SA"/>
        </w:rPr>
        <w:t>. Berrett-Koehler Publishers.</w:t>
      </w:r>
    </w:p>
    <w:p w14:paraId="4BDC40D3" w14:textId="77777777" w:rsidR="00E710EF" w:rsidRPr="00BD3F1D" w:rsidRDefault="00E710EF" w:rsidP="00E710EF">
      <w:pPr>
        <w:suppressAutoHyphens/>
        <w:spacing w:after="0" w:line="100" w:lineRule="atLeast"/>
        <w:ind w:left="850" w:hanging="817"/>
        <w:rPr>
          <w:rFonts w:eastAsia="Calibri" w:cstheme="minorHAnsi"/>
          <w:color w:val="000000"/>
          <w:sz w:val="24"/>
          <w:szCs w:val="24"/>
          <w:shd w:val="clear" w:color="auto" w:fill="FFFFFF"/>
          <w:lang w:eastAsia="ar-SA"/>
        </w:rPr>
      </w:pPr>
      <w:r w:rsidRPr="00BD3F1D">
        <w:rPr>
          <w:rFonts w:eastAsia="Calibri" w:cstheme="minorHAnsi"/>
          <w:color w:val="000000"/>
          <w:sz w:val="24"/>
          <w:szCs w:val="24"/>
          <w:shd w:val="clear" w:color="auto" w:fill="FFFFFF"/>
          <w:lang w:eastAsia="ar-SA"/>
        </w:rPr>
        <w:t>Silvius, A. G. and et. al., 2017. Considering sustainability in project management decision making; An investigation using Q-methodology. </w:t>
      </w:r>
      <w:r w:rsidRPr="00BD3F1D">
        <w:rPr>
          <w:rFonts w:eastAsia="Calibri" w:cstheme="minorHAnsi"/>
          <w:i/>
          <w:color w:val="000000"/>
          <w:sz w:val="24"/>
          <w:szCs w:val="24"/>
          <w:shd w:val="clear" w:color="auto" w:fill="FFFFFF"/>
          <w:lang w:eastAsia="ar-SA"/>
        </w:rPr>
        <w:t>International Journal of Project Management</w:t>
      </w:r>
      <w:r w:rsidRPr="00BD3F1D">
        <w:rPr>
          <w:rFonts w:eastAsia="Calibri" w:cstheme="minorHAnsi"/>
          <w:color w:val="000000"/>
          <w:sz w:val="24"/>
          <w:szCs w:val="24"/>
          <w:shd w:val="clear" w:color="auto" w:fill="FFFFFF"/>
          <w:lang w:eastAsia="ar-SA"/>
        </w:rPr>
        <w:t>, </w:t>
      </w:r>
      <w:r w:rsidRPr="00BD3F1D">
        <w:rPr>
          <w:rFonts w:eastAsia="Calibri" w:cstheme="minorHAnsi"/>
          <w:i/>
          <w:color w:val="000000"/>
          <w:sz w:val="24"/>
          <w:szCs w:val="24"/>
          <w:shd w:val="clear" w:color="auto" w:fill="FFFFFF"/>
          <w:lang w:eastAsia="ar-SA"/>
        </w:rPr>
        <w:t>35</w:t>
      </w:r>
      <w:r w:rsidRPr="00BD3F1D">
        <w:rPr>
          <w:rFonts w:eastAsia="Calibri" w:cstheme="minorHAnsi"/>
          <w:color w:val="000000"/>
          <w:sz w:val="24"/>
          <w:szCs w:val="24"/>
          <w:shd w:val="clear" w:color="auto" w:fill="FFFFFF"/>
          <w:lang w:eastAsia="ar-SA"/>
        </w:rPr>
        <w:t>(6), pp.1133-1150.</w:t>
      </w:r>
    </w:p>
    <w:p w14:paraId="5BAFAA2E" w14:textId="77777777" w:rsidR="00E710EF" w:rsidRPr="00BD3F1D" w:rsidRDefault="00E710EF" w:rsidP="00E710EF">
      <w:pPr>
        <w:suppressAutoHyphens/>
        <w:spacing w:after="0" w:line="100" w:lineRule="atLeast"/>
        <w:ind w:left="850" w:hanging="817"/>
        <w:rPr>
          <w:rFonts w:eastAsia="Calibri" w:cstheme="minorHAnsi"/>
          <w:color w:val="000000"/>
          <w:sz w:val="24"/>
          <w:szCs w:val="24"/>
          <w:shd w:val="clear" w:color="auto" w:fill="FFFFFF"/>
          <w:lang w:eastAsia="ar-SA"/>
        </w:rPr>
      </w:pPr>
      <w:r w:rsidRPr="00BD3F1D">
        <w:rPr>
          <w:rFonts w:eastAsia="Calibri" w:cstheme="minorHAnsi"/>
          <w:color w:val="000000"/>
          <w:sz w:val="24"/>
          <w:szCs w:val="24"/>
          <w:shd w:val="clear" w:color="auto" w:fill="FFFFFF"/>
          <w:lang w:eastAsia="ar-SA"/>
        </w:rPr>
        <w:t>Teo, M. M. and Loosemore, M., 2017. Understanding community protest from a project management perspective: A relationship-based approach. </w:t>
      </w:r>
      <w:r w:rsidRPr="00BD3F1D">
        <w:rPr>
          <w:rFonts w:eastAsia="Calibri" w:cstheme="minorHAnsi"/>
          <w:i/>
          <w:color w:val="000000"/>
          <w:sz w:val="24"/>
          <w:szCs w:val="24"/>
          <w:shd w:val="clear" w:color="auto" w:fill="FFFFFF"/>
          <w:lang w:eastAsia="ar-SA"/>
        </w:rPr>
        <w:t>International journal of project management</w:t>
      </w:r>
      <w:r w:rsidRPr="00BD3F1D">
        <w:rPr>
          <w:rFonts w:eastAsia="Calibri" w:cstheme="minorHAnsi"/>
          <w:color w:val="000000"/>
          <w:sz w:val="24"/>
          <w:szCs w:val="24"/>
          <w:shd w:val="clear" w:color="auto" w:fill="FFFFFF"/>
          <w:lang w:eastAsia="ar-SA"/>
        </w:rPr>
        <w:t>, </w:t>
      </w:r>
      <w:r w:rsidRPr="00BD3F1D">
        <w:rPr>
          <w:rFonts w:eastAsia="Calibri" w:cstheme="minorHAnsi"/>
          <w:i/>
          <w:color w:val="000000"/>
          <w:sz w:val="24"/>
          <w:szCs w:val="24"/>
          <w:shd w:val="clear" w:color="auto" w:fill="FFFFFF"/>
          <w:lang w:eastAsia="ar-SA"/>
        </w:rPr>
        <w:t>35</w:t>
      </w:r>
      <w:r w:rsidRPr="00BD3F1D">
        <w:rPr>
          <w:rFonts w:eastAsia="Calibri" w:cstheme="minorHAnsi"/>
          <w:color w:val="000000"/>
          <w:sz w:val="24"/>
          <w:szCs w:val="24"/>
          <w:shd w:val="clear" w:color="auto" w:fill="FFFFFF"/>
          <w:lang w:eastAsia="ar-SA"/>
        </w:rPr>
        <w:t>(8), pp.1444-1458.</w:t>
      </w:r>
    </w:p>
    <w:p w14:paraId="7D208425" w14:textId="7B1ADAB2" w:rsidR="00E710EF" w:rsidRDefault="00E710EF" w:rsidP="00E710EF">
      <w:pPr>
        <w:suppressAutoHyphens/>
        <w:spacing w:after="0" w:line="100" w:lineRule="atLeast"/>
        <w:ind w:left="850" w:hanging="817"/>
        <w:rPr>
          <w:rFonts w:eastAsia="Calibri" w:cstheme="minorHAnsi"/>
          <w:color w:val="000000"/>
          <w:sz w:val="24"/>
          <w:szCs w:val="24"/>
          <w:shd w:val="clear" w:color="auto" w:fill="FFFFFF"/>
          <w:lang w:eastAsia="ar-SA"/>
        </w:rPr>
      </w:pPr>
      <w:r w:rsidRPr="00BD3F1D">
        <w:rPr>
          <w:rFonts w:eastAsia="Calibri" w:cstheme="minorHAnsi"/>
          <w:color w:val="000000"/>
          <w:sz w:val="24"/>
          <w:szCs w:val="24"/>
          <w:shd w:val="clear" w:color="auto" w:fill="FFFFFF"/>
          <w:lang w:eastAsia="ar-SA"/>
        </w:rPr>
        <w:t>Turner, J.R. ed., 2017. </w:t>
      </w:r>
      <w:r w:rsidRPr="00BD3F1D">
        <w:rPr>
          <w:rFonts w:eastAsia="Calibri" w:cstheme="minorHAnsi"/>
          <w:i/>
          <w:color w:val="000000"/>
          <w:sz w:val="24"/>
          <w:szCs w:val="24"/>
          <w:shd w:val="clear" w:color="auto" w:fill="FFFFFF"/>
          <w:lang w:eastAsia="ar-SA"/>
        </w:rPr>
        <w:t>Contracting for project management</w:t>
      </w:r>
      <w:r w:rsidRPr="00BD3F1D">
        <w:rPr>
          <w:rFonts w:eastAsia="Calibri" w:cstheme="minorHAnsi"/>
          <w:color w:val="000000"/>
          <w:sz w:val="24"/>
          <w:szCs w:val="24"/>
          <w:shd w:val="clear" w:color="auto" w:fill="FFFFFF"/>
          <w:lang w:eastAsia="ar-SA"/>
        </w:rPr>
        <w:t>. Taylor &amp; Francis.</w:t>
      </w:r>
    </w:p>
    <w:p w14:paraId="5044E562" w14:textId="77777777" w:rsidR="00BD3F1D" w:rsidRPr="00BD3F1D" w:rsidRDefault="00BD3F1D" w:rsidP="00E710EF">
      <w:pPr>
        <w:suppressAutoHyphens/>
        <w:spacing w:after="0" w:line="100" w:lineRule="atLeast"/>
        <w:ind w:left="850" w:hanging="817"/>
        <w:rPr>
          <w:rFonts w:eastAsia="Calibri" w:cstheme="minorHAnsi"/>
          <w:color w:val="000000"/>
          <w:sz w:val="24"/>
          <w:u w:val="single"/>
          <w:lang w:eastAsia="ar-SA"/>
        </w:rPr>
      </w:pPr>
    </w:p>
    <w:p w14:paraId="637A6CAF" w14:textId="77777777" w:rsidR="00E710EF" w:rsidRPr="00BD3F1D" w:rsidRDefault="00E710EF" w:rsidP="00E710EF">
      <w:pPr>
        <w:suppressAutoHyphens/>
        <w:spacing w:after="0" w:line="360" w:lineRule="auto"/>
        <w:jc w:val="both"/>
        <w:rPr>
          <w:rFonts w:eastAsia="Calibri" w:cstheme="minorHAnsi"/>
          <w:i/>
          <w:iCs/>
          <w:color w:val="000000"/>
          <w:sz w:val="24"/>
          <w:lang w:eastAsia="ar-SA"/>
        </w:rPr>
      </w:pPr>
      <w:r w:rsidRPr="00BD3F1D">
        <w:rPr>
          <w:rFonts w:eastAsia="Calibri" w:cstheme="minorHAnsi"/>
          <w:color w:val="000000"/>
          <w:sz w:val="24"/>
          <w:u w:val="single"/>
          <w:lang w:eastAsia="ar-SA"/>
        </w:rPr>
        <w:t>Online</w:t>
      </w:r>
    </w:p>
    <w:p w14:paraId="6AA86F7B" w14:textId="3EF7122C" w:rsidR="00E710EF" w:rsidRPr="00BD3F1D" w:rsidRDefault="00E710EF" w:rsidP="00E710EF">
      <w:pPr>
        <w:suppressAutoHyphens/>
        <w:spacing w:after="0" w:line="100" w:lineRule="atLeast"/>
        <w:ind w:left="855" w:hanging="840"/>
        <w:jc w:val="both"/>
        <w:rPr>
          <w:rFonts w:eastAsia="Calibri" w:cstheme="minorHAnsi"/>
          <w:color w:val="000000"/>
          <w:sz w:val="24"/>
          <w:lang w:eastAsia="ar-SA"/>
        </w:rPr>
      </w:pPr>
      <w:r w:rsidRPr="00BD3F1D">
        <w:rPr>
          <w:rFonts w:eastAsia="Calibri" w:cstheme="minorHAnsi"/>
          <w:i/>
          <w:iCs/>
          <w:color w:val="000000"/>
          <w:sz w:val="24"/>
          <w:lang w:eastAsia="ar-SA"/>
        </w:rPr>
        <w:t>Stakeholder Analysis</w:t>
      </w:r>
      <w:r w:rsidRPr="00BD3F1D">
        <w:rPr>
          <w:rFonts w:eastAsia="Calibri" w:cstheme="minorHAnsi"/>
          <w:color w:val="000000"/>
          <w:sz w:val="24"/>
          <w:lang w:eastAsia="ar-SA"/>
        </w:rPr>
        <w:t>. 2020. [Online]. Available through:&lt;https://www.productplan.com/glossary/stakeholder-analysis/&gt;.</w:t>
      </w:r>
    </w:p>
    <w:p w14:paraId="5AC9AFD4" w14:textId="77777777" w:rsidR="00E710EF" w:rsidRPr="00BD3F1D" w:rsidRDefault="00E710EF" w:rsidP="00E710EF">
      <w:pPr>
        <w:suppressAutoHyphens/>
        <w:spacing w:after="0" w:line="360" w:lineRule="auto"/>
        <w:jc w:val="both"/>
        <w:rPr>
          <w:rFonts w:eastAsia="Calibri" w:cstheme="minorHAnsi"/>
          <w:color w:val="000000"/>
          <w:sz w:val="24"/>
          <w:lang w:eastAsia="ar-SA"/>
        </w:rPr>
      </w:pPr>
    </w:p>
    <w:p w14:paraId="066B324F" w14:textId="77777777" w:rsidR="00E710EF" w:rsidRPr="00BD3F1D" w:rsidRDefault="00E710EF" w:rsidP="00E710EF">
      <w:pPr>
        <w:suppressAutoHyphens/>
        <w:spacing w:after="0" w:line="360" w:lineRule="auto"/>
        <w:jc w:val="both"/>
        <w:rPr>
          <w:rFonts w:eastAsia="Calibri" w:cstheme="minorHAnsi"/>
          <w:color w:val="000000"/>
          <w:sz w:val="24"/>
          <w:lang w:eastAsia="ar-SA"/>
        </w:rPr>
      </w:pPr>
    </w:p>
    <w:p w14:paraId="5975AF74" w14:textId="77777777" w:rsidR="00E710EF" w:rsidRPr="00E710EF" w:rsidRDefault="00E710EF" w:rsidP="00E710EF">
      <w:pPr>
        <w:suppressAutoHyphens/>
        <w:spacing w:after="0" w:line="360" w:lineRule="auto"/>
        <w:jc w:val="both"/>
        <w:rPr>
          <w:rFonts w:ascii="Times New Roman" w:eastAsia="Calibri" w:hAnsi="Times New Roman" w:cs="Times New Roman"/>
          <w:color w:val="000000"/>
          <w:sz w:val="24"/>
          <w:lang w:eastAsia="ar-SA"/>
        </w:rPr>
      </w:pPr>
      <w:r w:rsidRPr="00E710EF">
        <w:rPr>
          <w:rFonts w:ascii="Times New Roman" w:eastAsia="Calibri" w:hAnsi="Times New Roman" w:cs="Times New Roman"/>
          <w:color w:val="000000"/>
          <w:sz w:val="24"/>
          <w:lang w:eastAsia="ar-SA"/>
        </w:rPr>
        <w:br/>
      </w:r>
    </w:p>
    <w:p w14:paraId="12D8DC2C" w14:textId="77777777" w:rsidR="00E710EF" w:rsidRPr="00E710EF" w:rsidRDefault="00E710EF" w:rsidP="00E710EF">
      <w:pPr>
        <w:suppressAutoHyphens/>
        <w:spacing w:after="0" w:line="100" w:lineRule="atLeast"/>
        <w:ind w:left="850" w:hanging="817"/>
        <w:rPr>
          <w:rFonts w:ascii="Times New Roman" w:eastAsia="Calibri" w:hAnsi="Times New Roman" w:cs="Times New Roman"/>
          <w:color w:val="000000"/>
          <w:sz w:val="24"/>
          <w:lang w:eastAsia="ar-SA"/>
        </w:rPr>
      </w:pPr>
    </w:p>
    <w:p w14:paraId="24832E19" w14:textId="77777777" w:rsidR="00E710EF" w:rsidRPr="00E710EF" w:rsidRDefault="00E710EF" w:rsidP="00E710EF">
      <w:pPr>
        <w:suppressAutoHyphens/>
        <w:spacing w:after="0" w:line="360" w:lineRule="auto"/>
        <w:jc w:val="both"/>
        <w:rPr>
          <w:rFonts w:ascii="Times New Roman" w:eastAsia="Calibri" w:hAnsi="Times New Roman" w:cs="Times New Roman"/>
          <w:color w:val="000000"/>
          <w:sz w:val="24"/>
          <w:lang w:eastAsia="ar-SA"/>
        </w:rPr>
      </w:pPr>
    </w:p>
    <w:p w14:paraId="578C2BB4" w14:textId="77777777" w:rsidR="00E710EF" w:rsidRPr="00E710EF" w:rsidRDefault="00E710EF" w:rsidP="00E710EF">
      <w:pPr>
        <w:suppressAutoHyphens/>
        <w:spacing w:after="0" w:line="360" w:lineRule="auto"/>
        <w:jc w:val="both"/>
        <w:rPr>
          <w:rFonts w:ascii="Times New Roman" w:eastAsia="Calibri" w:hAnsi="Times New Roman" w:cs="Times New Roman"/>
          <w:color w:val="000000"/>
          <w:sz w:val="24"/>
          <w:lang w:eastAsia="ar-SA"/>
        </w:rPr>
      </w:pPr>
    </w:p>
    <w:p w14:paraId="04342966" w14:textId="440901C2" w:rsidR="00FA257A" w:rsidRPr="00355CCE" w:rsidRDefault="00E710EF" w:rsidP="00355CCE">
      <w:pPr>
        <w:suppressAutoHyphens/>
        <w:spacing w:after="0" w:line="360" w:lineRule="auto"/>
        <w:jc w:val="both"/>
        <w:rPr>
          <w:rFonts w:ascii="Times New Roman" w:eastAsia="Calibri" w:hAnsi="Times New Roman" w:cs="Times New Roman"/>
          <w:color w:val="000000"/>
          <w:sz w:val="24"/>
          <w:lang w:eastAsia="ar-SA"/>
        </w:rPr>
      </w:pPr>
      <w:r w:rsidRPr="00E710EF">
        <w:rPr>
          <w:rFonts w:ascii="Times New Roman" w:eastAsia="Calibri" w:hAnsi="Times New Roman" w:cs="Times New Roman"/>
          <w:color w:val="000000"/>
          <w:sz w:val="24"/>
          <w:lang w:eastAsia="ar-SA"/>
        </w:rPr>
        <w:t xml:space="preserve"> </w:t>
      </w:r>
    </w:p>
    <w:sectPr w:rsidR="00FA257A" w:rsidRPr="00355CCE" w:rsidSect="00D418F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FBB471" w14:textId="77777777" w:rsidR="00F35B21" w:rsidRDefault="00F35B21" w:rsidP="0031229D">
      <w:pPr>
        <w:spacing w:after="0" w:line="240" w:lineRule="auto"/>
      </w:pPr>
      <w:r>
        <w:separator/>
      </w:r>
    </w:p>
  </w:endnote>
  <w:endnote w:type="continuationSeparator" w:id="0">
    <w:p w14:paraId="1836A7E1" w14:textId="77777777" w:rsidR="00F35B21" w:rsidRDefault="00F35B21" w:rsidP="003122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MS Gothic"/>
    <w:charset w:val="8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ont463">
    <w:altName w:val="Yu Gothic"/>
    <w:charset w:val="8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25877700"/>
      <w:docPartObj>
        <w:docPartGallery w:val="Page Numbers (Bottom of Page)"/>
        <w:docPartUnique/>
      </w:docPartObj>
    </w:sdtPr>
    <w:sdtEndPr>
      <w:rPr>
        <w:noProof/>
      </w:rPr>
    </w:sdtEndPr>
    <w:sdtContent>
      <w:p w14:paraId="3E591555" w14:textId="76556487" w:rsidR="00E81430" w:rsidRDefault="00E8143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906813" w14:textId="77777777" w:rsidR="0031229D" w:rsidRDefault="003122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8F5528" w14:textId="77777777" w:rsidR="00F35B21" w:rsidRDefault="00F35B21" w:rsidP="0031229D">
      <w:pPr>
        <w:spacing w:after="0" w:line="240" w:lineRule="auto"/>
      </w:pPr>
      <w:r>
        <w:separator/>
      </w:r>
    </w:p>
  </w:footnote>
  <w:footnote w:type="continuationSeparator" w:id="0">
    <w:p w14:paraId="4BA4D653" w14:textId="77777777" w:rsidR="00F35B21" w:rsidRDefault="00F35B21" w:rsidP="003122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lvl w:ilvl="0">
      <w:start w:val="1"/>
      <w:numFmt w:val="bullet"/>
      <w:lvlText w:val=""/>
      <w:lvlJc w:val="left"/>
      <w:pPr>
        <w:tabs>
          <w:tab w:val="num" w:pos="780"/>
        </w:tabs>
        <w:ind w:left="780" w:hanging="360"/>
      </w:pPr>
      <w:rPr>
        <w:rFonts w:ascii="Symbol" w:hAnsi="Symbol" w:cs="OpenSymbol"/>
      </w:rPr>
    </w:lvl>
    <w:lvl w:ilvl="1">
      <w:start w:val="1"/>
      <w:numFmt w:val="bullet"/>
      <w:lvlText w:val="◦"/>
      <w:lvlJc w:val="left"/>
      <w:pPr>
        <w:tabs>
          <w:tab w:val="num" w:pos="1140"/>
        </w:tabs>
        <w:ind w:left="1140" w:hanging="360"/>
      </w:pPr>
      <w:rPr>
        <w:rFonts w:ascii="OpenSymbol" w:hAnsi="OpenSymbol" w:cs="OpenSymbol"/>
      </w:rPr>
    </w:lvl>
    <w:lvl w:ilvl="2">
      <w:start w:val="1"/>
      <w:numFmt w:val="bullet"/>
      <w:lvlText w:val="▪"/>
      <w:lvlJc w:val="left"/>
      <w:pPr>
        <w:tabs>
          <w:tab w:val="num" w:pos="1500"/>
        </w:tabs>
        <w:ind w:left="1500" w:hanging="360"/>
      </w:pPr>
      <w:rPr>
        <w:rFonts w:ascii="OpenSymbol" w:hAnsi="OpenSymbol" w:cs="OpenSymbol"/>
      </w:rPr>
    </w:lvl>
    <w:lvl w:ilvl="3">
      <w:start w:val="1"/>
      <w:numFmt w:val="bullet"/>
      <w:lvlText w:val=""/>
      <w:lvlJc w:val="left"/>
      <w:pPr>
        <w:tabs>
          <w:tab w:val="num" w:pos="1860"/>
        </w:tabs>
        <w:ind w:left="1860" w:hanging="360"/>
      </w:pPr>
      <w:rPr>
        <w:rFonts w:ascii="Symbol" w:hAnsi="Symbol" w:cs="OpenSymbol"/>
      </w:rPr>
    </w:lvl>
    <w:lvl w:ilvl="4">
      <w:start w:val="1"/>
      <w:numFmt w:val="bullet"/>
      <w:lvlText w:val="◦"/>
      <w:lvlJc w:val="left"/>
      <w:pPr>
        <w:tabs>
          <w:tab w:val="num" w:pos="2220"/>
        </w:tabs>
        <w:ind w:left="2220" w:hanging="360"/>
      </w:pPr>
      <w:rPr>
        <w:rFonts w:ascii="OpenSymbol" w:hAnsi="OpenSymbol" w:cs="OpenSymbol"/>
      </w:rPr>
    </w:lvl>
    <w:lvl w:ilvl="5">
      <w:start w:val="1"/>
      <w:numFmt w:val="bullet"/>
      <w:lvlText w:val="▪"/>
      <w:lvlJc w:val="left"/>
      <w:pPr>
        <w:tabs>
          <w:tab w:val="num" w:pos="2580"/>
        </w:tabs>
        <w:ind w:left="2580" w:hanging="360"/>
      </w:pPr>
      <w:rPr>
        <w:rFonts w:ascii="OpenSymbol" w:hAnsi="OpenSymbol" w:cs="OpenSymbol"/>
      </w:rPr>
    </w:lvl>
    <w:lvl w:ilvl="6">
      <w:start w:val="1"/>
      <w:numFmt w:val="bullet"/>
      <w:lvlText w:val=""/>
      <w:lvlJc w:val="left"/>
      <w:pPr>
        <w:tabs>
          <w:tab w:val="num" w:pos="2940"/>
        </w:tabs>
        <w:ind w:left="2940" w:hanging="360"/>
      </w:pPr>
      <w:rPr>
        <w:rFonts w:ascii="Symbol" w:hAnsi="Symbol" w:cs="OpenSymbol"/>
      </w:rPr>
    </w:lvl>
    <w:lvl w:ilvl="7">
      <w:start w:val="1"/>
      <w:numFmt w:val="bullet"/>
      <w:lvlText w:val="◦"/>
      <w:lvlJc w:val="left"/>
      <w:pPr>
        <w:tabs>
          <w:tab w:val="num" w:pos="3300"/>
        </w:tabs>
        <w:ind w:left="3300" w:hanging="360"/>
      </w:pPr>
      <w:rPr>
        <w:rFonts w:ascii="OpenSymbol" w:hAnsi="OpenSymbol" w:cs="OpenSymbol"/>
      </w:rPr>
    </w:lvl>
    <w:lvl w:ilvl="8">
      <w:start w:val="1"/>
      <w:numFmt w:val="bullet"/>
      <w:lvlText w:val="▪"/>
      <w:lvlJc w:val="left"/>
      <w:pPr>
        <w:tabs>
          <w:tab w:val="num" w:pos="3660"/>
        </w:tabs>
        <w:ind w:left="3660" w:hanging="360"/>
      </w:pPr>
      <w:rPr>
        <w:rFonts w:ascii="OpenSymbol" w:hAnsi="OpenSymbol" w:cs="OpenSymbol"/>
      </w:rPr>
    </w:lvl>
  </w:abstractNum>
  <w:abstractNum w:abstractNumId="1" w15:restartNumberingAfterBreak="0">
    <w:nsid w:val="00000003"/>
    <w:multiLevelType w:val="multilevel"/>
    <w:tmpl w:val="00000003"/>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57A"/>
    <w:rsid w:val="00056132"/>
    <w:rsid w:val="0008014C"/>
    <w:rsid w:val="001012AB"/>
    <w:rsid w:val="001C1664"/>
    <w:rsid w:val="001F108C"/>
    <w:rsid w:val="00231C21"/>
    <w:rsid w:val="00266339"/>
    <w:rsid w:val="0026667A"/>
    <w:rsid w:val="002752D9"/>
    <w:rsid w:val="00275EBD"/>
    <w:rsid w:val="002C5CD0"/>
    <w:rsid w:val="002F273F"/>
    <w:rsid w:val="0031229D"/>
    <w:rsid w:val="00355CCE"/>
    <w:rsid w:val="003A082F"/>
    <w:rsid w:val="003E5C3F"/>
    <w:rsid w:val="004851F2"/>
    <w:rsid w:val="004B5BBE"/>
    <w:rsid w:val="005402E0"/>
    <w:rsid w:val="005445AE"/>
    <w:rsid w:val="005512B4"/>
    <w:rsid w:val="005A46CC"/>
    <w:rsid w:val="005F1C88"/>
    <w:rsid w:val="00605EB0"/>
    <w:rsid w:val="00616152"/>
    <w:rsid w:val="006465BF"/>
    <w:rsid w:val="00654273"/>
    <w:rsid w:val="006C7A53"/>
    <w:rsid w:val="006E2548"/>
    <w:rsid w:val="0071796E"/>
    <w:rsid w:val="007B413F"/>
    <w:rsid w:val="007D3F52"/>
    <w:rsid w:val="007F0E5C"/>
    <w:rsid w:val="00802FA2"/>
    <w:rsid w:val="00817081"/>
    <w:rsid w:val="00825AA7"/>
    <w:rsid w:val="00875B64"/>
    <w:rsid w:val="008C2EB2"/>
    <w:rsid w:val="0093754C"/>
    <w:rsid w:val="00964A7E"/>
    <w:rsid w:val="00984DF5"/>
    <w:rsid w:val="00991302"/>
    <w:rsid w:val="00994042"/>
    <w:rsid w:val="009B252D"/>
    <w:rsid w:val="009C6ACB"/>
    <w:rsid w:val="009D14A9"/>
    <w:rsid w:val="00A50FDB"/>
    <w:rsid w:val="00A76456"/>
    <w:rsid w:val="00A93481"/>
    <w:rsid w:val="00AE7CBD"/>
    <w:rsid w:val="00B0596D"/>
    <w:rsid w:val="00B57F66"/>
    <w:rsid w:val="00B95BC3"/>
    <w:rsid w:val="00BB4AAB"/>
    <w:rsid w:val="00BD3F1D"/>
    <w:rsid w:val="00C25CA6"/>
    <w:rsid w:val="00C27F30"/>
    <w:rsid w:val="00C5696C"/>
    <w:rsid w:val="00CA25DB"/>
    <w:rsid w:val="00CF0A97"/>
    <w:rsid w:val="00D24441"/>
    <w:rsid w:val="00D418F1"/>
    <w:rsid w:val="00D64C27"/>
    <w:rsid w:val="00DE24D1"/>
    <w:rsid w:val="00E23375"/>
    <w:rsid w:val="00E710EF"/>
    <w:rsid w:val="00E81430"/>
    <w:rsid w:val="00EE1E24"/>
    <w:rsid w:val="00EE5163"/>
    <w:rsid w:val="00F244A5"/>
    <w:rsid w:val="00F35B21"/>
    <w:rsid w:val="00F714E0"/>
    <w:rsid w:val="00F915BB"/>
    <w:rsid w:val="00FA257A"/>
    <w:rsid w:val="00FB663C"/>
    <w:rsid w:val="00FC7B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AA580"/>
  <w15:chartTrackingRefBased/>
  <w15:docId w15:val="{FF764F1B-5CAA-482C-8329-FF194A9E6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10E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710E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10E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E710EF"/>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E710E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10EF"/>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3122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229D"/>
  </w:style>
  <w:style w:type="paragraph" w:styleId="Footer">
    <w:name w:val="footer"/>
    <w:basedOn w:val="Normal"/>
    <w:link w:val="FooterChar"/>
    <w:uiPriority w:val="99"/>
    <w:unhideWhenUsed/>
    <w:rsid w:val="003122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229D"/>
  </w:style>
  <w:style w:type="paragraph" w:styleId="TOCHeading">
    <w:name w:val="TOC Heading"/>
    <w:basedOn w:val="Heading1"/>
    <w:next w:val="Normal"/>
    <w:uiPriority w:val="39"/>
    <w:unhideWhenUsed/>
    <w:qFormat/>
    <w:rsid w:val="0031229D"/>
    <w:pPr>
      <w:outlineLvl w:val="9"/>
    </w:pPr>
    <w:rPr>
      <w:lang w:val="en-US"/>
    </w:rPr>
  </w:style>
  <w:style w:type="paragraph" w:styleId="TOC1">
    <w:name w:val="toc 1"/>
    <w:basedOn w:val="Normal"/>
    <w:next w:val="Normal"/>
    <w:autoRedefine/>
    <w:uiPriority w:val="39"/>
    <w:unhideWhenUsed/>
    <w:rsid w:val="0031229D"/>
    <w:pPr>
      <w:spacing w:after="100"/>
    </w:pPr>
  </w:style>
  <w:style w:type="paragraph" w:styleId="TOC2">
    <w:name w:val="toc 2"/>
    <w:basedOn w:val="Normal"/>
    <w:next w:val="Normal"/>
    <w:autoRedefine/>
    <w:uiPriority w:val="39"/>
    <w:unhideWhenUsed/>
    <w:rsid w:val="00F244A5"/>
    <w:pPr>
      <w:spacing w:after="100"/>
    </w:pPr>
    <w:rPr>
      <w:b/>
      <w:bCs/>
    </w:rPr>
  </w:style>
  <w:style w:type="character" w:styleId="Hyperlink">
    <w:name w:val="Hyperlink"/>
    <w:basedOn w:val="DefaultParagraphFont"/>
    <w:uiPriority w:val="99"/>
    <w:unhideWhenUsed/>
    <w:rsid w:val="0031229D"/>
    <w:rPr>
      <w:color w:val="0563C1" w:themeColor="hyperlink"/>
      <w:u w:val="single"/>
    </w:rPr>
  </w:style>
  <w:style w:type="paragraph" w:styleId="TOC3">
    <w:name w:val="toc 3"/>
    <w:basedOn w:val="Normal"/>
    <w:next w:val="Normal"/>
    <w:autoRedefine/>
    <w:uiPriority w:val="39"/>
    <w:unhideWhenUsed/>
    <w:rsid w:val="009D14A9"/>
    <w:pPr>
      <w:spacing w:after="100"/>
      <w:ind w:left="446"/>
    </w:pPr>
    <w:rPr>
      <w:rFonts w:eastAsiaTheme="minorEastAsia" w:cs="Times New Roman"/>
      <w:b/>
      <w:bCs/>
      <w:lang w:val="en-US"/>
    </w:rPr>
  </w:style>
  <w:style w:type="paragraph" w:styleId="NoSpacing">
    <w:name w:val="No Spacing"/>
    <w:link w:val="NoSpacingChar"/>
    <w:uiPriority w:val="1"/>
    <w:qFormat/>
    <w:rsid w:val="00D418F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418F1"/>
    <w:rPr>
      <w:rFonts w:eastAsiaTheme="minorEastAsia"/>
      <w:lang w:val="en-US"/>
    </w:rPr>
  </w:style>
  <w:style w:type="paragraph" w:styleId="ListParagraph">
    <w:name w:val="List Paragraph"/>
    <w:basedOn w:val="Normal"/>
    <w:uiPriority w:val="34"/>
    <w:qFormat/>
    <w:rsid w:val="005402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B6015E-8653-4F8D-A62B-44EFDFBAD3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18</Pages>
  <Words>2706</Words>
  <Characters>15428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Assignment 1</dc:subject>
  <dc:creator>Oana Eli</dc:creator>
  <cp:keywords/>
  <dc:description/>
  <cp:lastModifiedBy>Oana Eliescu</cp:lastModifiedBy>
  <cp:revision>68</cp:revision>
  <dcterms:created xsi:type="dcterms:W3CDTF">2020-08-13T18:39:00Z</dcterms:created>
  <dcterms:modified xsi:type="dcterms:W3CDTF">2020-08-25T17:54:00Z</dcterms:modified>
</cp:coreProperties>
</file>