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2078" w:rsidRPr="00D82078" w:rsidRDefault="00D82078" w:rsidP="00D82078">
      <w:pPr>
        <w:spacing w:after="0" w:line="480" w:lineRule="auto"/>
        <w:jc w:val="center"/>
        <w:rPr>
          <w:rFonts w:ascii="Times New Roman" w:hAnsi="Times New Roman" w:cs="Times New Roman"/>
          <w:b/>
          <w:color w:val="000000" w:themeColor="text1"/>
          <w:sz w:val="24"/>
          <w:szCs w:val="24"/>
        </w:rPr>
      </w:pPr>
    </w:p>
    <w:p w:rsidR="00D82078" w:rsidRPr="00D82078" w:rsidRDefault="00D82078" w:rsidP="00D82078">
      <w:pPr>
        <w:spacing w:after="0" w:line="480" w:lineRule="auto"/>
        <w:jc w:val="center"/>
        <w:rPr>
          <w:rFonts w:ascii="Times New Roman" w:hAnsi="Times New Roman" w:cs="Times New Roman"/>
          <w:color w:val="000000" w:themeColor="text1"/>
          <w:sz w:val="24"/>
          <w:szCs w:val="24"/>
        </w:rPr>
      </w:pPr>
    </w:p>
    <w:p w:rsidR="00D82078" w:rsidRPr="00D82078" w:rsidRDefault="00D82078" w:rsidP="00D82078">
      <w:pPr>
        <w:spacing w:after="0" w:line="480" w:lineRule="auto"/>
        <w:jc w:val="center"/>
        <w:rPr>
          <w:rFonts w:ascii="Times New Roman" w:hAnsi="Times New Roman" w:cs="Times New Roman"/>
          <w:color w:val="000000" w:themeColor="text1"/>
          <w:sz w:val="24"/>
          <w:szCs w:val="24"/>
        </w:rPr>
      </w:pPr>
    </w:p>
    <w:p w:rsidR="00D82078" w:rsidRPr="00D82078" w:rsidRDefault="00D82078" w:rsidP="00D82078">
      <w:pPr>
        <w:spacing w:after="0" w:line="480" w:lineRule="auto"/>
        <w:jc w:val="center"/>
        <w:rPr>
          <w:rFonts w:ascii="Times New Roman" w:hAnsi="Times New Roman" w:cs="Times New Roman"/>
          <w:color w:val="000000" w:themeColor="text1"/>
          <w:sz w:val="24"/>
          <w:szCs w:val="24"/>
        </w:rPr>
      </w:pPr>
    </w:p>
    <w:p w:rsidR="00D82078" w:rsidRPr="00D82078" w:rsidRDefault="00D82078" w:rsidP="00D82078">
      <w:pPr>
        <w:spacing w:after="0" w:line="480" w:lineRule="auto"/>
        <w:jc w:val="center"/>
        <w:rPr>
          <w:rFonts w:ascii="Times New Roman" w:hAnsi="Times New Roman" w:cs="Times New Roman"/>
          <w:color w:val="000000" w:themeColor="text1"/>
          <w:sz w:val="24"/>
          <w:szCs w:val="24"/>
        </w:rPr>
      </w:pPr>
    </w:p>
    <w:p w:rsidR="002F03AF" w:rsidRDefault="002F03AF" w:rsidP="000E1DF1">
      <w:pPr>
        <w:spacing w:after="0" w:line="480" w:lineRule="auto"/>
        <w:jc w:val="center"/>
        <w:rPr>
          <w:rFonts w:ascii="Times New Roman" w:hAnsi="Times New Roman" w:cs="Times New Roman"/>
          <w:b/>
          <w:color w:val="000000" w:themeColor="text1"/>
          <w:sz w:val="24"/>
          <w:szCs w:val="24"/>
        </w:rPr>
      </w:pPr>
    </w:p>
    <w:p w:rsidR="000E1DF1" w:rsidRDefault="000E1DF1" w:rsidP="000E1DF1">
      <w:pPr>
        <w:spacing w:after="0" w:line="48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UNIVERSITY OF </w:t>
      </w:r>
      <w:proofErr w:type="gramStart"/>
      <w:r>
        <w:rPr>
          <w:rFonts w:ascii="Times New Roman" w:hAnsi="Times New Roman" w:cs="Times New Roman"/>
          <w:b/>
          <w:color w:val="000000" w:themeColor="text1"/>
          <w:sz w:val="24"/>
          <w:szCs w:val="24"/>
        </w:rPr>
        <w:t>WALES  TRINITY</w:t>
      </w:r>
      <w:proofErr w:type="gramEnd"/>
      <w:r>
        <w:rPr>
          <w:rFonts w:ascii="Times New Roman" w:hAnsi="Times New Roman" w:cs="Times New Roman"/>
          <w:b/>
          <w:color w:val="000000" w:themeColor="text1"/>
          <w:sz w:val="24"/>
          <w:szCs w:val="24"/>
        </w:rPr>
        <w:t xml:space="preserve"> SAINT DAVID- LONDON</w:t>
      </w:r>
    </w:p>
    <w:p w:rsidR="002F03AF" w:rsidRDefault="000E1DF1" w:rsidP="000E1DF1">
      <w:pPr>
        <w:spacing w:after="0"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p>
    <w:p w:rsidR="002F03AF" w:rsidRDefault="002F03AF" w:rsidP="000E1DF1">
      <w:pPr>
        <w:spacing w:after="0" w:line="480" w:lineRule="auto"/>
        <w:rPr>
          <w:rFonts w:ascii="Times New Roman" w:hAnsi="Times New Roman" w:cs="Times New Roman"/>
          <w:b/>
          <w:color w:val="000000" w:themeColor="text1"/>
          <w:sz w:val="24"/>
          <w:szCs w:val="24"/>
        </w:rPr>
      </w:pPr>
    </w:p>
    <w:p w:rsidR="000E1DF1" w:rsidRDefault="002F03AF" w:rsidP="000E1DF1">
      <w:pPr>
        <w:spacing w:after="0"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0E1DF1">
        <w:rPr>
          <w:rFonts w:ascii="Times New Roman" w:hAnsi="Times New Roman" w:cs="Times New Roman"/>
          <w:b/>
          <w:color w:val="000000" w:themeColor="text1"/>
          <w:sz w:val="24"/>
          <w:szCs w:val="24"/>
        </w:rPr>
        <w:t xml:space="preserve"> </w:t>
      </w:r>
      <w:proofErr w:type="gramStart"/>
      <w:r w:rsidR="000E1DF1">
        <w:rPr>
          <w:rFonts w:ascii="Times New Roman" w:hAnsi="Times New Roman" w:cs="Times New Roman"/>
          <w:b/>
          <w:color w:val="000000" w:themeColor="text1"/>
          <w:sz w:val="24"/>
          <w:szCs w:val="24"/>
        </w:rPr>
        <w:t>Course :</w:t>
      </w:r>
      <w:proofErr w:type="gramEnd"/>
      <w:r w:rsidR="000E1DF1">
        <w:rPr>
          <w:rFonts w:ascii="Times New Roman" w:hAnsi="Times New Roman" w:cs="Times New Roman"/>
          <w:b/>
          <w:color w:val="000000" w:themeColor="text1"/>
          <w:sz w:val="24"/>
          <w:szCs w:val="24"/>
        </w:rPr>
        <w:t xml:space="preserve"> Business Management</w:t>
      </w:r>
    </w:p>
    <w:p w:rsidR="000E1DF1" w:rsidRDefault="000E1DF1" w:rsidP="000E1DF1">
      <w:pPr>
        <w:spacing w:after="0"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Student </w:t>
      </w:r>
      <w:proofErr w:type="gramStart"/>
      <w:r>
        <w:rPr>
          <w:rFonts w:ascii="Times New Roman" w:hAnsi="Times New Roman" w:cs="Times New Roman"/>
          <w:b/>
          <w:color w:val="000000" w:themeColor="text1"/>
          <w:sz w:val="24"/>
          <w:szCs w:val="24"/>
        </w:rPr>
        <w:t>name :</w:t>
      </w:r>
      <w:proofErr w:type="gramEnd"/>
      <w:r>
        <w:rPr>
          <w:rFonts w:ascii="Times New Roman" w:hAnsi="Times New Roman" w:cs="Times New Roman"/>
          <w:b/>
          <w:color w:val="000000" w:themeColor="text1"/>
          <w:sz w:val="24"/>
          <w:szCs w:val="24"/>
        </w:rPr>
        <w:t xml:space="preserve">  Lucian </w:t>
      </w:r>
      <w:proofErr w:type="spellStart"/>
      <w:r>
        <w:rPr>
          <w:rFonts w:ascii="Times New Roman" w:hAnsi="Times New Roman" w:cs="Times New Roman"/>
          <w:b/>
          <w:color w:val="000000" w:themeColor="text1"/>
          <w:sz w:val="24"/>
          <w:szCs w:val="24"/>
        </w:rPr>
        <w:t>Marinescu</w:t>
      </w:r>
      <w:proofErr w:type="spellEnd"/>
    </w:p>
    <w:p w:rsidR="000E1DF1" w:rsidRDefault="000E1DF1" w:rsidP="000E1DF1">
      <w:pPr>
        <w:spacing w:after="0"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Student </w:t>
      </w:r>
      <w:proofErr w:type="gramStart"/>
      <w:r>
        <w:rPr>
          <w:rFonts w:ascii="Times New Roman" w:hAnsi="Times New Roman" w:cs="Times New Roman"/>
          <w:b/>
          <w:color w:val="000000" w:themeColor="text1"/>
          <w:sz w:val="24"/>
          <w:szCs w:val="24"/>
        </w:rPr>
        <w:t>ID :</w:t>
      </w:r>
      <w:proofErr w:type="gramEnd"/>
      <w:r>
        <w:rPr>
          <w:rFonts w:ascii="Times New Roman" w:hAnsi="Times New Roman" w:cs="Times New Roman"/>
          <w:b/>
          <w:color w:val="000000" w:themeColor="text1"/>
          <w:sz w:val="24"/>
          <w:szCs w:val="24"/>
        </w:rPr>
        <w:t xml:space="preserve"> 1917360</w:t>
      </w:r>
    </w:p>
    <w:p w:rsidR="000E1DF1" w:rsidRDefault="000E1DF1" w:rsidP="000E1DF1">
      <w:pPr>
        <w:spacing w:after="0"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Module name: Accounting fundamentals</w:t>
      </w:r>
    </w:p>
    <w:p w:rsidR="000E1DF1" w:rsidRDefault="000E1DF1" w:rsidP="000E1DF1">
      <w:pPr>
        <w:spacing w:after="0"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Module </w:t>
      </w:r>
      <w:proofErr w:type="gramStart"/>
      <w:r>
        <w:rPr>
          <w:rFonts w:ascii="Times New Roman" w:hAnsi="Times New Roman" w:cs="Times New Roman"/>
          <w:b/>
          <w:color w:val="000000" w:themeColor="text1"/>
          <w:sz w:val="24"/>
          <w:szCs w:val="24"/>
        </w:rPr>
        <w:t>code :</w:t>
      </w:r>
      <w:proofErr w:type="gramEnd"/>
      <w:r>
        <w:rPr>
          <w:rFonts w:ascii="Times New Roman" w:hAnsi="Times New Roman" w:cs="Times New Roman"/>
          <w:b/>
          <w:color w:val="000000" w:themeColor="text1"/>
          <w:sz w:val="24"/>
          <w:szCs w:val="24"/>
        </w:rPr>
        <w:t xml:space="preserve"> LCBB</w:t>
      </w:r>
      <w:r w:rsidR="002F03AF">
        <w:rPr>
          <w:rFonts w:ascii="Times New Roman" w:hAnsi="Times New Roman" w:cs="Times New Roman"/>
          <w:b/>
          <w:color w:val="000000" w:themeColor="text1"/>
          <w:sz w:val="24"/>
          <w:szCs w:val="24"/>
        </w:rPr>
        <w:t xml:space="preserve"> 4001</w:t>
      </w:r>
    </w:p>
    <w:p w:rsidR="000E1DF1" w:rsidRDefault="000E1DF1" w:rsidP="000E1DF1">
      <w:pPr>
        <w:spacing w:after="0"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Lecturer </w:t>
      </w:r>
      <w:proofErr w:type="gramStart"/>
      <w:r>
        <w:rPr>
          <w:rFonts w:ascii="Times New Roman" w:hAnsi="Times New Roman" w:cs="Times New Roman"/>
          <w:b/>
          <w:color w:val="000000" w:themeColor="text1"/>
          <w:sz w:val="24"/>
          <w:szCs w:val="24"/>
        </w:rPr>
        <w:t>name :</w:t>
      </w:r>
      <w:proofErr w:type="gramEnd"/>
      <w:r>
        <w:rPr>
          <w:rFonts w:ascii="Times New Roman" w:hAnsi="Times New Roman" w:cs="Times New Roman"/>
          <w:b/>
          <w:color w:val="000000" w:themeColor="text1"/>
          <w:sz w:val="24"/>
          <w:szCs w:val="24"/>
        </w:rPr>
        <w:t xml:space="preserve"> </w:t>
      </w:r>
      <w:proofErr w:type="spellStart"/>
      <w:r>
        <w:rPr>
          <w:rFonts w:ascii="Times New Roman" w:hAnsi="Times New Roman" w:cs="Times New Roman"/>
          <w:b/>
          <w:color w:val="000000" w:themeColor="text1"/>
          <w:sz w:val="24"/>
          <w:szCs w:val="24"/>
        </w:rPr>
        <w:t>Dr.</w:t>
      </w:r>
      <w:proofErr w:type="spellEnd"/>
      <w:r>
        <w:rPr>
          <w:rFonts w:ascii="Times New Roman" w:hAnsi="Times New Roman" w:cs="Times New Roman"/>
          <w:b/>
          <w:color w:val="000000" w:themeColor="text1"/>
          <w:sz w:val="24"/>
          <w:szCs w:val="24"/>
        </w:rPr>
        <w:t xml:space="preserve"> </w:t>
      </w:r>
      <w:proofErr w:type="spellStart"/>
      <w:r>
        <w:rPr>
          <w:rFonts w:ascii="Times New Roman" w:hAnsi="Times New Roman" w:cs="Times New Roman"/>
          <w:b/>
          <w:color w:val="000000" w:themeColor="text1"/>
          <w:sz w:val="24"/>
          <w:szCs w:val="24"/>
        </w:rPr>
        <w:t>Emad</w:t>
      </w:r>
      <w:proofErr w:type="spellEnd"/>
      <w:r>
        <w:rPr>
          <w:rFonts w:ascii="Times New Roman" w:hAnsi="Times New Roman" w:cs="Times New Roman"/>
          <w:b/>
          <w:color w:val="000000" w:themeColor="text1"/>
          <w:sz w:val="24"/>
          <w:szCs w:val="24"/>
        </w:rPr>
        <w:t xml:space="preserve"> </w:t>
      </w:r>
      <w:proofErr w:type="spellStart"/>
      <w:r>
        <w:rPr>
          <w:rFonts w:ascii="Times New Roman" w:hAnsi="Times New Roman" w:cs="Times New Roman"/>
          <w:b/>
          <w:color w:val="000000" w:themeColor="text1"/>
          <w:sz w:val="24"/>
          <w:szCs w:val="24"/>
        </w:rPr>
        <w:t>Elkhashen</w:t>
      </w:r>
      <w:proofErr w:type="spellEnd"/>
    </w:p>
    <w:p w:rsidR="000E1DF1" w:rsidRDefault="000E1DF1" w:rsidP="000E1DF1">
      <w:pPr>
        <w:spacing w:after="0"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Assignment 1- Term 2- Group 2- Weekend</w:t>
      </w:r>
    </w:p>
    <w:p w:rsidR="000E1DF1" w:rsidRDefault="000E1DF1" w:rsidP="000E1DF1">
      <w:pPr>
        <w:spacing w:after="0"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Assignment </w:t>
      </w:r>
      <w:proofErr w:type="gramStart"/>
      <w:r>
        <w:rPr>
          <w:rFonts w:ascii="Times New Roman" w:hAnsi="Times New Roman" w:cs="Times New Roman"/>
          <w:b/>
          <w:color w:val="000000" w:themeColor="text1"/>
          <w:sz w:val="24"/>
          <w:szCs w:val="24"/>
        </w:rPr>
        <w:t>title :</w:t>
      </w:r>
      <w:proofErr w:type="gramEnd"/>
      <w:r>
        <w:rPr>
          <w:rFonts w:ascii="Times New Roman" w:hAnsi="Times New Roman" w:cs="Times New Roman"/>
          <w:b/>
          <w:color w:val="000000" w:themeColor="text1"/>
          <w:sz w:val="24"/>
          <w:szCs w:val="24"/>
        </w:rPr>
        <w:t xml:space="preserve"> Accounting fundamentals 1.</w:t>
      </w:r>
    </w:p>
    <w:p w:rsidR="000E1DF1" w:rsidRDefault="000E1DF1" w:rsidP="000E1DF1">
      <w:pPr>
        <w:spacing w:after="0" w:line="480" w:lineRule="auto"/>
        <w:rPr>
          <w:rFonts w:ascii="Times New Roman" w:hAnsi="Times New Roman" w:cs="Times New Roman"/>
          <w:b/>
          <w:color w:val="000000" w:themeColor="text1"/>
          <w:sz w:val="24"/>
          <w:szCs w:val="24"/>
        </w:rPr>
      </w:pPr>
    </w:p>
    <w:p w:rsidR="00D82078" w:rsidRPr="000E1DF1" w:rsidRDefault="000E1DF1" w:rsidP="000E1DF1">
      <w:pPr>
        <w:spacing w:after="0" w:line="48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proofErr w:type="gramStart"/>
      <w:r>
        <w:rPr>
          <w:rFonts w:ascii="Times New Roman" w:hAnsi="Times New Roman" w:cs="Times New Roman"/>
          <w:b/>
          <w:color w:val="000000" w:themeColor="text1"/>
          <w:sz w:val="24"/>
          <w:szCs w:val="24"/>
        </w:rPr>
        <w:t>Date :</w:t>
      </w:r>
      <w:proofErr w:type="gramEnd"/>
      <w:r w:rsidR="002F03AF">
        <w:rPr>
          <w:rFonts w:ascii="Times New Roman" w:hAnsi="Times New Roman" w:cs="Times New Roman"/>
          <w:b/>
          <w:color w:val="000000" w:themeColor="text1"/>
          <w:sz w:val="24"/>
          <w:szCs w:val="24"/>
        </w:rPr>
        <w:t xml:space="preserve"> 17.08.2020</w:t>
      </w:r>
    </w:p>
    <w:p w:rsidR="00D82078" w:rsidRPr="00D82078" w:rsidRDefault="00D82078" w:rsidP="00D82078">
      <w:pPr>
        <w:spacing w:after="0" w:line="480" w:lineRule="auto"/>
        <w:jc w:val="center"/>
        <w:rPr>
          <w:rFonts w:ascii="Times New Roman" w:hAnsi="Times New Roman" w:cs="Times New Roman"/>
          <w:color w:val="000000" w:themeColor="text1"/>
          <w:sz w:val="24"/>
          <w:szCs w:val="24"/>
        </w:rPr>
      </w:pPr>
    </w:p>
    <w:p w:rsidR="00D82078" w:rsidRPr="00D82078" w:rsidRDefault="000E1DF1" w:rsidP="00D82078">
      <w:pPr>
        <w:spacing w:after="0" w:line="48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rsidR="00DB4A29" w:rsidRPr="002F03AF" w:rsidRDefault="00DB4A29" w:rsidP="002F03AF">
      <w:pPr>
        <w:spacing w:after="0" w:line="480" w:lineRule="auto"/>
        <w:rPr>
          <w:rFonts w:ascii="Times New Roman" w:hAnsi="Times New Roman" w:cs="Times New Roman"/>
          <w:color w:val="000000" w:themeColor="text1"/>
          <w:sz w:val="24"/>
          <w:szCs w:val="24"/>
        </w:rPr>
      </w:pPr>
    </w:p>
    <w:p w:rsidR="00007DA4" w:rsidRDefault="00007DA4" w:rsidP="006A761C">
      <w:pPr>
        <w:spacing w:after="0" w:line="480" w:lineRule="auto"/>
        <w:rPr>
          <w:rFonts w:ascii="Times New Roman" w:hAnsi="Times New Roman" w:cs="Times New Roman"/>
          <w:b/>
          <w:sz w:val="24"/>
          <w:szCs w:val="24"/>
        </w:rPr>
      </w:pPr>
    </w:p>
    <w:p w:rsidR="00007DA4" w:rsidRDefault="00007DA4" w:rsidP="006A761C">
      <w:pPr>
        <w:spacing w:after="0" w:line="480" w:lineRule="auto"/>
        <w:rPr>
          <w:rFonts w:ascii="Times New Roman" w:hAnsi="Times New Roman" w:cs="Times New Roman"/>
          <w:b/>
          <w:sz w:val="24"/>
          <w:szCs w:val="24"/>
        </w:rPr>
      </w:pPr>
    </w:p>
    <w:p w:rsidR="00007DA4" w:rsidRDefault="00007DA4" w:rsidP="006A761C">
      <w:pPr>
        <w:spacing w:after="0" w:line="480" w:lineRule="auto"/>
        <w:rPr>
          <w:rFonts w:ascii="Times New Roman" w:hAnsi="Times New Roman" w:cs="Times New Roman"/>
          <w:b/>
          <w:sz w:val="24"/>
          <w:szCs w:val="24"/>
        </w:rPr>
      </w:pPr>
    </w:p>
    <w:p w:rsidR="00BD6FFB" w:rsidRDefault="00007DA4" w:rsidP="006A761C">
      <w:pPr>
        <w:spacing w:after="0" w:line="48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                                 </w:t>
      </w:r>
    </w:p>
    <w:p w:rsidR="00BD6FFB" w:rsidRDefault="00BD6FFB" w:rsidP="006A761C">
      <w:pPr>
        <w:spacing w:after="0" w:line="480" w:lineRule="auto"/>
        <w:rPr>
          <w:rFonts w:ascii="Times New Roman" w:hAnsi="Times New Roman" w:cs="Times New Roman"/>
          <w:b/>
          <w:sz w:val="24"/>
          <w:szCs w:val="24"/>
        </w:rPr>
      </w:pPr>
    </w:p>
    <w:p w:rsidR="00BD6FFB" w:rsidRDefault="00BD6FFB" w:rsidP="006A761C">
      <w:pPr>
        <w:spacing w:after="0" w:line="480" w:lineRule="auto"/>
        <w:rPr>
          <w:rFonts w:ascii="Times New Roman" w:hAnsi="Times New Roman" w:cs="Times New Roman"/>
          <w:b/>
          <w:sz w:val="24"/>
          <w:szCs w:val="24"/>
        </w:rPr>
      </w:pPr>
    </w:p>
    <w:p w:rsidR="00BD6FFB" w:rsidRDefault="00BD6FFB" w:rsidP="006A761C">
      <w:pPr>
        <w:spacing w:after="0" w:line="480" w:lineRule="auto"/>
        <w:rPr>
          <w:rFonts w:ascii="Times New Roman" w:hAnsi="Times New Roman" w:cs="Times New Roman"/>
          <w:b/>
          <w:sz w:val="24"/>
          <w:szCs w:val="24"/>
        </w:rPr>
      </w:pPr>
    </w:p>
    <w:p w:rsidR="006A761C" w:rsidRDefault="00007DA4" w:rsidP="006A761C">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2F03AF">
        <w:rPr>
          <w:rFonts w:ascii="Times New Roman" w:hAnsi="Times New Roman" w:cs="Times New Roman"/>
          <w:b/>
          <w:sz w:val="24"/>
          <w:szCs w:val="24"/>
        </w:rPr>
        <w:t>A</w:t>
      </w:r>
      <w:r w:rsidR="006A761C">
        <w:rPr>
          <w:rFonts w:ascii="Times New Roman" w:hAnsi="Times New Roman" w:cs="Times New Roman"/>
          <w:b/>
          <w:sz w:val="24"/>
          <w:szCs w:val="24"/>
        </w:rPr>
        <w:t>ccounting fundamentals- Introduction</w:t>
      </w:r>
    </w:p>
    <w:p w:rsidR="00007DA4" w:rsidRDefault="006A761C" w:rsidP="006A761C">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rsidR="00BD6FFB" w:rsidRDefault="00007DA4" w:rsidP="006A761C">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rsidR="006A761C" w:rsidRDefault="006A761C" w:rsidP="006A761C">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 The form adopted for present assignment is an essay and</w:t>
      </w:r>
      <w:r w:rsidR="00007DA4">
        <w:rPr>
          <w:rFonts w:ascii="Times New Roman" w:hAnsi="Times New Roman" w:cs="Times New Roman"/>
          <w:b/>
          <w:sz w:val="24"/>
          <w:szCs w:val="24"/>
        </w:rPr>
        <w:t xml:space="preserve"> included theories</w:t>
      </w:r>
      <w:r>
        <w:rPr>
          <w:rFonts w:ascii="Times New Roman" w:hAnsi="Times New Roman" w:cs="Times New Roman"/>
          <w:b/>
          <w:sz w:val="24"/>
          <w:szCs w:val="24"/>
        </w:rPr>
        <w:t>, problems solving and explanation of point of view (workings)</w:t>
      </w:r>
      <w:r w:rsidR="00007DA4">
        <w:rPr>
          <w:rFonts w:ascii="Times New Roman" w:hAnsi="Times New Roman" w:cs="Times New Roman"/>
          <w:b/>
          <w:sz w:val="24"/>
          <w:szCs w:val="24"/>
        </w:rPr>
        <w:t>, references of research materials was added at the end of this essay.</w:t>
      </w:r>
      <w:r>
        <w:rPr>
          <w:rFonts w:ascii="Times New Roman" w:hAnsi="Times New Roman" w:cs="Times New Roman"/>
          <w:b/>
          <w:sz w:val="24"/>
          <w:szCs w:val="24"/>
        </w:rPr>
        <w:t xml:space="preserve"> </w:t>
      </w:r>
    </w:p>
    <w:p w:rsidR="00BD6FFB" w:rsidRDefault="00BD6FFB" w:rsidP="006A761C">
      <w:pPr>
        <w:spacing w:after="0" w:line="480" w:lineRule="auto"/>
        <w:rPr>
          <w:rFonts w:ascii="Times New Roman" w:hAnsi="Times New Roman" w:cs="Times New Roman"/>
          <w:b/>
          <w:sz w:val="24"/>
          <w:szCs w:val="24"/>
        </w:rPr>
      </w:pPr>
    </w:p>
    <w:p w:rsidR="00BD6FFB" w:rsidRDefault="00BD6FFB" w:rsidP="006A761C">
      <w:pPr>
        <w:spacing w:after="0" w:line="480" w:lineRule="auto"/>
        <w:rPr>
          <w:rFonts w:ascii="Times New Roman" w:hAnsi="Times New Roman" w:cs="Times New Roman"/>
          <w:b/>
          <w:sz w:val="24"/>
          <w:szCs w:val="24"/>
        </w:rPr>
      </w:pPr>
    </w:p>
    <w:p w:rsidR="00BD6FFB" w:rsidRDefault="00BD6FFB" w:rsidP="006A761C">
      <w:pPr>
        <w:spacing w:after="0" w:line="480" w:lineRule="auto"/>
        <w:rPr>
          <w:rFonts w:ascii="Times New Roman" w:hAnsi="Times New Roman" w:cs="Times New Roman"/>
          <w:b/>
          <w:sz w:val="24"/>
          <w:szCs w:val="24"/>
        </w:rPr>
      </w:pPr>
    </w:p>
    <w:p w:rsidR="00CD598D" w:rsidRDefault="00CD598D" w:rsidP="006A761C">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In submitting this work I affirm that my work adheres to scholarly and intellectual standards of honesty and integrity. I affirm that this work is my work only and that in preparation of this work I have not consulted any person. I affirm that I have not plagiarised or </w:t>
      </w:r>
      <w:proofErr w:type="spellStart"/>
      <w:r>
        <w:rPr>
          <w:rFonts w:ascii="Times New Roman" w:hAnsi="Times New Roman" w:cs="Times New Roman"/>
          <w:b/>
          <w:sz w:val="24"/>
          <w:szCs w:val="24"/>
        </w:rPr>
        <w:t>mis</w:t>
      </w:r>
      <w:proofErr w:type="spellEnd"/>
      <w:r>
        <w:rPr>
          <w:rFonts w:ascii="Times New Roman" w:hAnsi="Times New Roman" w:cs="Times New Roman"/>
          <w:b/>
          <w:sz w:val="24"/>
          <w:szCs w:val="24"/>
        </w:rPr>
        <w:t>-presented the ideas or language of someone else as my own and that I have fully and accurately attributed any ideas or text of o</w:t>
      </w:r>
      <w:r w:rsidR="00BD6FFB">
        <w:rPr>
          <w:rFonts w:ascii="Times New Roman" w:hAnsi="Times New Roman" w:cs="Times New Roman"/>
          <w:b/>
          <w:sz w:val="24"/>
          <w:szCs w:val="24"/>
        </w:rPr>
        <w:t xml:space="preserve">thers to the resources and </w:t>
      </w:r>
      <w:proofErr w:type="spellStart"/>
      <w:r w:rsidR="00BD6FFB">
        <w:rPr>
          <w:rFonts w:ascii="Times New Roman" w:hAnsi="Times New Roman" w:cs="Times New Roman"/>
          <w:b/>
          <w:sz w:val="24"/>
          <w:szCs w:val="24"/>
        </w:rPr>
        <w:t>docu</w:t>
      </w:r>
      <w:r>
        <w:rPr>
          <w:rFonts w:ascii="Times New Roman" w:hAnsi="Times New Roman" w:cs="Times New Roman"/>
          <w:b/>
          <w:sz w:val="24"/>
          <w:szCs w:val="24"/>
        </w:rPr>
        <w:t>m</w:t>
      </w:r>
      <w:r w:rsidR="00BD6FFB">
        <w:rPr>
          <w:rFonts w:ascii="Times New Roman" w:hAnsi="Times New Roman" w:cs="Times New Roman"/>
          <w:b/>
          <w:sz w:val="24"/>
          <w:szCs w:val="24"/>
        </w:rPr>
        <w:t>entated</w:t>
      </w:r>
      <w:proofErr w:type="spellEnd"/>
      <w:r w:rsidR="00BD6FFB">
        <w:rPr>
          <w:rFonts w:ascii="Times New Roman" w:hAnsi="Times New Roman" w:cs="Times New Roman"/>
          <w:b/>
          <w:sz w:val="24"/>
          <w:szCs w:val="24"/>
        </w:rPr>
        <w:t xml:space="preserve"> each source.</w:t>
      </w:r>
    </w:p>
    <w:p w:rsidR="006A761C" w:rsidRPr="006A761C" w:rsidRDefault="006A761C" w:rsidP="006A761C">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rsidR="00BD6FFB" w:rsidRDefault="00007DA4" w:rsidP="00007DA4">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                                                         </w:t>
      </w:r>
    </w:p>
    <w:p w:rsidR="00BD6FFB" w:rsidRDefault="00BD6FFB" w:rsidP="00007DA4">
      <w:pPr>
        <w:spacing w:after="0" w:line="480" w:lineRule="auto"/>
        <w:rPr>
          <w:rFonts w:ascii="Times New Roman" w:hAnsi="Times New Roman" w:cs="Times New Roman"/>
          <w:b/>
          <w:sz w:val="24"/>
          <w:szCs w:val="24"/>
        </w:rPr>
      </w:pPr>
    </w:p>
    <w:p w:rsidR="00BD6FFB" w:rsidRDefault="00BD6FFB" w:rsidP="00007DA4">
      <w:pPr>
        <w:spacing w:after="0" w:line="480" w:lineRule="auto"/>
        <w:rPr>
          <w:rFonts w:ascii="Times New Roman" w:hAnsi="Times New Roman" w:cs="Times New Roman"/>
          <w:b/>
          <w:sz w:val="24"/>
          <w:szCs w:val="24"/>
        </w:rPr>
      </w:pPr>
    </w:p>
    <w:p w:rsidR="00BD6FFB" w:rsidRDefault="00BD6FFB" w:rsidP="00007DA4">
      <w:pPr>
        <w:spacing w:after="0" w:line="480" w:lineRule="auto"/>
        <w:rPr>
          <w:rFonts w:ascii="Times New Roman" w:hAnsi="Times New Roman" w:cs="Times New Roman"/>
          <w:b/>
          <w:sz w:val="24"/>
          <w:szCs w:val="24"/>
        </w:rPr>
      </w:pPr>
    </w:p>
    <w:p w:rsidR="00BD6FFB" w:rsidRDefault="00BD6FFB" w:rsidP="00007DA4">
      <w:pPr>
        <w:spacing w:after="0" w:line="480" w:lineRule="auto"/>
        <w:rPr>
          <w:rFonts w:ascii="Times New Roman" w:hAnsi="Times New Roman" w:cs="Times New Roman"/>
          <w:b/>
          <w:sz w:val="24"/>
          <w:szCs w:val="24"/>
        </w:rPr>
      </w:pPr>
    </w:p>
    <w:p w:rsidR="00BD6FFB" w:rsidRDefault="00BD6FFB" w:rsidP="00007DA4">
      <w:pPr>
        <w:spacing w:after="0" w:line="480" w:lineRule="auto"/>
        <w:rPr>
          <w:rFonts w:ascii="Times New Roman" w:hAnsi="Times New Roman" w:cs="Times New Roman"/>
          <w:b/>
          <w:sz w:val="24"/>
          <w:szCs w:val="24"/>
        </w:rPr>
      </w:pPr>
    </w:p>
    <w:p w:rsidR="00BD6FFB" w:rsidRDefault="00BD6FFB" w:rsidP="00007DA4">
      <w:pPr>
        <w:spacing w:after="0" w:line="480" w:lineRule="auto"/>
        <w:rPr>
          <w:rFonts w:ascii="Times New Roman" w:hAnsi="Times New Roman" w:cs="Times New Roman"/>
          <w:b/>
          <w:sz w:val="24"/>
          <w:szCs w:val="24"/>
        </w:rPr>
      </w:pPr>
    </w:p>
    <w:p w:rsidR="007E1EC2" w:rsidRPr="00D82078" w:rsidRDefault="00BD6FFB" w:rsidP="00007DA4">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                                                               </w:t>
      </w:r>
      <w:proofErr w:type="gramStart"/>
      <w:r w:rsidR="00DB4A29" w:rsidRPr="00D82078">
        <w:rPr>
          <w:rFonts w:ascii="Times New Roman" w:hAnsi="Times New Roman" w:cs="Times New Roman"/>
          <w:b/>
          <w:sz w:val="24"/>
          <w:szCs w:val="24"/>
        </w:rPr>
        <w:t>Question 1</w:t>
      </w:r>
      <w:r w:rsidR="002F03AF">
        <w:rPr>
          <w:rFonts w:ascii="Times New Roman" w:hAnsi="Times New Roman" w:cs="Times New Roman"/>
          <w:b/>
          <w:sz w:val="24"/>
          <w:szCs w:val="24"/>
        </w:rPr>
        <w:t>.</w:t>
      </w:r>
      <w:proofErr w:type="gramEnd"/>
    </w:p>
    <w:p w:rsidR="00DB4A29" w:rsidRPr="00D82078" w:rsidRDefault="00255F83"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 xml:space="preserve">The income statement will show all the </w:t>
      </w:r>
      <w:r w:rsidR="00C33CB2" w:rsidRPr="00D82078">
        <w:rPr>
          <w:rFonts w:ascii="Times New Roman" w:hAnsi="Times New Roman" w:cs="Times New Roman"/>
          <w:sz w:val="24"/>
          <w:szCs w:val="24"/>
        </w:rPr>
        <w:t>revenue</w:t>
      </w:r>
      <w:r w:rsidRPr="00D82078">
        <w:rPr>
          <w:rFonts w:ascii="Times New Roman" w:hAnsi="Times New Roman" w:cs="Times New Roman"/>
          <w:sz w:val="24"/>
          <w:szCs w:val="24"/>
        </w:rPr>
        <w:t xml:space="preserve"> generated and expenses incurred by Wales plc </w:t>
      </w:r>
      <w:r w:rsidR="00C33CB2" w:rsidRPr="00D82078">
        <w:rPr>
          <w:rFonts w:ascii="Times New Roman" w:hAnsi="Times New Roman" w:cs="Times New Roman"/>
          <w:sz w:val="24"/>
          <w:szCs w:val="24"/>
        </w:rPr>
        <w:t>for</w:t>
      </w:r>
      <w:r w:rsidRPr="00D82078">
        <w:rPr>
          <w:rFonts w:ascii="Times New Roman" w:hAnsi="Times New Roman" w:cs="Times New Roman"/>
          <w:sz w:val="24"/>
          <w:szCs w:val="24"/>
        </w:rPr>
        <w:t xml:space="preserve"> the year ending 31</w:t>
      </w:r>
      <w:r w:rsidRPr="00D82078">
        <w:rPr>
          <w:rFonts w:ascii="Times New Roman" w:hAnsi="Times New Roman" w:cs="Times New Roman"/>
          <w:sz w:val="24"/>
          <w:szCs w:val="24"/>
          <w:vertAlign w:val="superscript"/>
        </w:rPr>
        <w:t>st</w:t>
      </w:r>
      <w:r w:rsidRPr="00D82078">
        <w:rPr>
          <w:rFonts w:ascii="Times New Roman" w:hAnsi="Times New Roman" w:cs="Times New Roman"/>
          <w:sz w:val="24"/>
          <w:szCs w:val="24"/>
        </w:rPr>
        <w:t xml:space="preserve"> December 2019.</w:t>
      </w:r>
      <w:r w:rsidR="00514FC3" w:rsidRPr="00D82078">
        <w:rPr>
          <w:rFonts w:ascii="Times New Roman" w:hAnsi="Times New Roman" w:cs="Times New Roman"/>
          <w:sz w:val="24"/>
          <w:szCs w:val="24"/>
        </w:rPr>
        <w:t xml:space="preserve"> To capture the information correctly, we </w:t>
      </w:r>
      <w:r w:rsidR="00C33CB2" w:rsidRPr="00D82078">
        <w:rPr>
          <w:rFonts w:ascii="Times New Roman" w:hAnsi="Times New Roman" w:cs="Times New Roman"/>
          <w:sz w:val="24"/>
          <w:szCs w:val="24"/>
        </w:rPr>
        <w:t>should</w:t>
      </w:r>
      <w:r w:rsidR="00514FC3" w:rsidRPr="00D82078">
        <w:rPr>
          <w:rFonts w:ascii="Times New Roman" w:hAnsi="Times New Roman" w:cs="Times New Roman"/>
          <w:sz w:val="24"/>
          <w:szCs w:val="24"/>
        </w:rPr>
        <w:t xml:space="preserve"> first create adjusting entries to the </w:t>
      </w:r>
      <w:r w:rsidR="00C33CB2" w:rsidRPr="00D82078">
        <w:rPr>
          <w:rFonts w:ascii="Times New Roman" w:hAnsi="Times New Roman" w:cs="Times New Roman"/>
          <w:sz w:val="24"/>
          <w:szCs w:val="24"/>
        </w:rPr>
        <w:t>trial</w:t>
      </w:r>
      <w:r w:rsidR="00514FC3" w:rsidRPr="00D82078">
        <w:rPr>
          <w:rFonts w:ascii="Times New Roman" w:hAnsi="Times New Roman" w:cs="Times New Roman"/>
          <w:sz w:val="24"/>
          <w:szCs w:val="24"/>
        </w:rPr>
        <w:t xml:space="preserve"> balance</w:t>
      </w:r>
      <w:sdt>
        <w:sdtPr>
          <w:rPr>
            <w:rFonts w:ascii="Times New Roman" w:hAnsi="Times New Roman" w:cs="Times New Roman"/>
            <w:sz w:val="24"/>
            <w:szCs w:val="24"/>
          </w:rPr>
          <w:id w:val="-88622459"/>
          <w:citation/>
        </w:sdtPr>
        <w:sdtEndPr/>
        <w:sdtContent>
          <w:r w:rsidR="00DC54AC" w:rsidRPr="00D82078">
            <w:rPr>
              <w:rFonts w:ascii="Times New Roman" w:hAnsi="Times New Roman" w:cs="Times New Roman"/>
              <w:sz w:val="24"/>
              <w:szCs w:val="24"/>
            </w:rPr>
            <w:fldChar w:fldCharType="begin"/>
          </w:r>
          <w:r w:rsidR="00DC54AC" w:rsidRPr="00D82078">
            <w:rPr>
              <w:rFonts w:ascii="Times New Roman" w:hAnsi="Times New Roman" w:cs="Times New Roman"/>
              <w:sz w:val="24"/>
              <w:szCs w:val="24"/>
              <w:lang w:val="en-US"/>
            </w:rPr>
            <w:instrText xml:space="preserve"> CITATION Chi09 \l 1033 </w:instrText>
          </w:r>
          <w:r w:rsidR="00DC54AC" w:rsidRPr="00D82078">
            <w:rPr>
              <w:rFonts w:ascii="Times New Roman" w:hAnsi="Times New Roman" w:cs="Times New Roman"/>
              <w:sz w:val="24"/>
              <w:szCs w:val="24"/>
            </w:rPr>
            <w:fldChar w:fldCharType="separate"/>
          </w:r>
          <w:r w:rsidR="00DC54AC" w:rsidRPr="00D82078">
            <w:rPr>
              <w:rFonts w:ascii="Times New Roman" w:hAnsi="Times New Roman" w:cs="Times New Roman"/>
              <w:noProof/>
              <w:sz w:val="24"/>
              <w:szCs w:val="24"/>
              <w:lang w:val="en-US"/>
            </w:rPr>
            <w:t xml:space="preserve"> (Chiappetta, et al., 2009)</w:t>
          </w:r>
          <w:r w:rsidR="00DC54AC" w:rsidRPr="00D82078">
            <w:rPr>
              <w:rFonts w:ascii="Times New Roman" w:hAnsi="Times New Roman" w:cs="Times New Roman"/>
              <w:sz w:val="24"/>
              <w:szCs w:val="24"/>
            </w:rPr>
            <w:fldChar w:fldCharType="end"/>
          </w:r>
        </w:sdtContent>
      </w:sdt>
      <w:r w:rsidR="00514FC3" w:rsidRPr="00D82078">
        <w:rPr>
          <w:rFonts w:ascii="Times New Roman" w:hAnsi="Times New Roman" w:cs="Times New Roman"/>
          <w:sz w:val="24"/>
          <w:szCs w:val="24"/>
        </w:rPr>
        <w:t xml:space="preserve">. This will help capture all the </w:t>
      </w:r>
      <w:r w:rsidR="00C33CB2" w:rsidRPr="00D82078">
        <w:rPr>
          <w:rFonts w:ascii="Times New Roman" w:hAnsi="Times New Roman" w:cs="Times New Roman"/>
          <w:sz w:val="24"/>
          <w:szCs w:val="24"/>
        </w:rPr>
        <w:t>transactions</w:t>
      </w:r>
      <w:r w:rsidR="00514FC3" w:rsidRPr="00D82078">
        <w:rPr>
          <w:rFonts w:ascii="Times New Roman" w:hAnsi="Times New Roman" w:cs="Times New Roman"/>
          <w:sz w:val="24"/>
          <w:szCs w:val="24"/>
        </w:rPr>
        <w:t xml:space="preserve"> that might affect the journal entries.</w:t>
      </w:r>
    </w:p>
    <w:tbl>
      <w:tblPr>
        <w:tblW w:w="5000" w:type="pct"/>
        <w:jc w:val="center"/>
        <w:tblLook w:val="04A0" w:firstRow="1" w:lastRow="0" w:firstColumn="1" w:lastColumn="0" w:noHBand="0" w:noVBand="1"/>
      </w:tblPr>
      <w:tblGrid>
        <w:gridCol w:w="4597"/>
        <w:gridCol w:w="3503"/>
        <w:gridCol w:w="1142"/>
      </w:tblGrid>
      <w:tr w:rsidR="00C33CB2" w:rsidRPr="00D82078" w:rsidTr="002E1C8A">
        <w:trPr>
          <w:trHeight w:val="300"/>
          <w:jc w:val="center"/>
        </w:trPr>
        <w:tc>
          <w:tcPr>
            <w:tcW w:w="5000" w:type="pct"/>
            <w:gridSpan w:val="3"/>
            <w:tcBorders>
              <w:top w:val="single" w:sz="4" w:space="0" w:color="auto"/>
              <w:left w:val="single" w:sz="4" w:space="0" w:color="auto"/>
              <w:bottom w:val="single" w:sz="4" w:space="0" w:color="auto"/>
              <w:right w:val="single" w:sz="4" w:space="0" w:color="auto"/>
            </w:tcBorders>
            <w:shd w:val="clear" w:color="000000" w:fill="BDD7EE"/>
            <w:noWrap/>
            <w:vAlign w:val="bottom"/>
            <w:hideMark/>
          </w:tcPr>
          <w:p w:rsidR="00C33CB2" w:rsidRPr="00D82078" w:rsidRDefault="00C33CB2" w:rsidP="00D82078">
            <w:pPr>
              <w:spacing w:after="0" w:line="240" w:lineRule="auto"/>
              <w:jc w:val="center"/>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Adjusting journals</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account</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b/>
                <w:color w:val="000000"/>
                <w:sz w:val="24"/>
                <w:szCs w:val="24"/>
                <w:lang w:eastAsia="en-GB"/>
              </w:rPr>
            </w:pPr>
            <w:r w:rsidRPr="00D82078">
              <w:rPr>
                <w:rFonts w:ascii="Times New Roman" w:eastAsia="Times New Roman" w:hAnsi="Times New Roman" w:cs="Times New Roman"/>
                <w:b/>
                <w:color w:val="000000"/>
                <w:sz w:val="24"/>
                <w:szCs w:val="24"/>
                <w:lang w:eastAsia="en-GB"/>
              </w:rPr>
              <w:t>Debit</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b/>
                <w:color w:val="000000"/>
                <w:sz w:val="24"/>
                <w:szCs w:val="24"/>
                <w:lang w:eastAsia="en-GB"/>
              </w:rPr>
            </w:pPr>
            <w:r w:rsidRPr="00D82078">
              <w:rPr>
                <w:rFonts w:ascii="Times New Roman" w:eastAsia="Times New Roman" w:hAnsi="Times New Roman" w:cs="Times New Roman"/>
                <w:b/>
                <w:color w:val="000000"/>
                <w:sz w:val="24"/>
                <w:szCs w:val="24"/>
                <w:lang w:eastAsia="en-GB"/>
              </w:rPr>
              <w:t>Credit</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Administration expense  (Depreciation expense-Building)</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320.00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Building accumulated depreciation</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320.00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Cost of Sales (Depreciation on plant)</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2,560.00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Plant accumulated depreciation</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2,560.00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Administrative Expense( bad debt expense)</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0.24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Allowance for doubtful accounts</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0.24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Administrative Expense( allowance for doubtful accounts )</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164.80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Accounts receivables</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164.80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Administration expense ( insurance fees outstanding)</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0.50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C33CB2" w:rsidRPr="00D82078" w:rsidTr="002E1C8A">
        <w:trPr>
          <w:trHeight w:val="300"/>
          <w:jc w:val="center"/>
        </w:trPr>
        <w:tc>
          <w:tcPr>
            <w:tcW w:w="2619" w:type="pct"/>
            <w:tcBorders>
              <w:top w:val="nil"/>
              <w:left w:val="single" w:sz="4" w:space="0" w:color="auto"/>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Prepaid insurance</w:t>
            </w:r>
          </w:p>
        </w:tc>
        <w:tc>
          <w:tcPr>
            <w:tcW w:w="1836"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545" w:type="pct"/>
            <w:tcBorders>
              <w:top w:val="nil"/>
              <w:left w:val="nil"/>
              <w:bottom w:val="single" w:sz="4" w:space="0" w:color="auto"/>
              <w:right w:val="single" w:sz="4" w:space="0" w:color="auto"/>
            </w:tcBorders>
            <w:shd w:val="clear" w:color="auto" w:fill="auto"/>
            <w:noWrap/>
            <w:vAlign w:val="bottom"/>
            <w:hideMark/>
          </w:tcPr>
          <w:p w:rsidR="00C33CB2" w:rsidRPr="00D82078" w:rsidRDefault="00C33CB2"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0.50 </w:t>
            </w:r>
          </w:p>
        </w:tc>
      </w:tr>
    </w:tbl>
    <w:p w:rsidR="00C33CB2" w:rsidRPr="00D82078" w:rsidRDefault="00C33CB2" w:rsidP="00D82078">
      <w:pPr>
        <w:spacing w:after="0" w:line="480" w:lineRule="auto"/>
        <w:rPr>
          <w:rFonts w:ascii="Times New Roman" w:hAnsi="Times New Roman" w:cs="Times New Roman"/>
          <w:sz w:val="24"/>
          <w:szCs w:val="24"/>
        </w:rPr>
      </w:pPr>
    </w:p>
    <w:p w:rsidR="00C33CB2" w:rsidRPr="00D82078" w:rsidRDefault="00C33CB2"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 xml:space="preserve">The company building </w:t>
      </w:r>
      <w:r w:rsidR="00852537" w:rsidRPr="00D82078">
        <w:rPr>
          <w:rFonts w:ascii="Times New Roman" w:hAnsi="Times New Roman" w:cs="Times New Roman"/>
          <w:sz w:val="24"/>
          <w:szCs w:val="24"/>
        </w:rPr>
        <w:t>depreciates at</w:t>
      </w:r>
      <w:r w:rsidRPr="00D82078">
        <w:rPr>
          <w:rFonts w:ascii="Times New Roman" w:hAnsi="Times New Roman" w:cs="Times New Roman"/>
          <w:sz w:val="24"/>
          <w:szCs w:val="24"/>
        </w:rPr>
        <w:t xml:space="preserve"> 2% per year</w:t>
      </w:r>
      <w:r w:rsidR="000A487D" w:rsidRPr="00D82078">
        <w:rPr>
          <w:rFonts w:ascii="Times New Roman" w:hAnsi="Times New Roman" w:cs="Times New Roman"/>
          <w:sz w:val="24"/>
          <w:szCs w:val="24"/>
        </w:rPr>
        <w:t xml:space="preserve"> on cost while the </w:t>
      </w:r>
      <w:r w:rsidR="00852537" w:rsidRPr="00D82078">
        <w:rPr>
          <w:rFonts w:ascii="Times New Roman" w:hAnsi="Times New Roman" w:cs="Times New Roman"/>
          <w:sz w:val="24"/>
          <w:szCs w:val="24"/>
        </w:rPr>
        <w:t>plant</w:t>
      </w:r>
      <w:r w:rsidR="002E1C8A" w:rsidRPr="00D82078">
        <w:rPr>
          <w:rFonts w:ascii="Times New Roman" w:hAnsi="Times New Roman" w:cs="Times New Roman"/>
          <w:sz w:val="24"/>
          <w:szCs w:val="24"/>
        </w:rPr>
        <w:t xml:space="preserve"> depreciates at 10%</w:t>
      </w:r>
      <w:r w:rsidR="000A487D" w:rsidRPr="00D82078">
        <w:rPr>
          <w:rFonts w:ascii="Times New Roman" w:hAnsi="Times New Roman" w:cs="Times New Roman"/>
          <w:sz w:val="24"/>
          <w:szCs w:val="24"/>
        </w:rPr>
        <w:t xml:space="preserve"> per year on cost.</w:t>
      </w:r>
      <w:r w:rsidR="002E1C8A" w:rsidRPr="00D82078">
        <w:rPr>
          <w:rFonts w:ascii="Times New Roman" w:hAnsi="Times New Roman" w:cs="Times New Roman"/>
          <w:sz w:val="24"/>
          <w:szCs w:val="24"/>
        </w:rPr>
        <w:t xml:space="preserve"> This brings the building and plant depreciation expense</w:t>
      </w:r>
      <w:r w:rsidR="00083DF1" w:rsidRPr="00D82078">
        <w:rPr>
          <w:rFonts w:ascii="Times New Roman" w:hAnsi="Times New Roman" w:cs="Times New Roman"/>
          <w:sz w:val="24"/>
          <w:szCs w:val="24"/>
        </w:rPr>
        <w:t>s</w:t>
      </w:r>
      <w:r w:rsidR="002E1C8A" w:rsidRPr="00D82078">
        <w:rPr>
          <w:rFonts w:ascii="Times New Roman" w:hAnsi="Times New Roman" w:cs="Times New Roman"/>
          <w:sz w:val="24"/>
          <w:szCs w:val="24"/>
        </w:rPr>
        <w:t xml:space="preserve"> to $320 and $2,560 respectively.</w:t>
      </w:r>
      <w:r w:rsidR="000A487D" w:rsidRPr="00D82078">
        <w:rPr>
          <w:rFonts w:ascii="Times New Roman" w:hAnsi="Times New Roman" w:cs="Times New Roman"/>
          <w:sz w:val="24"/>
          <w:szCs w:val="24"/>
        </w:rPr>
        <w:t xml:space="preserve"> The </w:t>
      </w:r>
      <w:r w:rsidR="00852537" w:rsidRPr="00D82078">
        <w:rPr>
          <w:rFonts w:ascii="Times New Roman" w:hAnsi="Times New Roman" w:cs="Times New Roman"/>
          <w:sz w:val="24"/>
          <w:szCs w:val="24"/>
        </w:rPr>
        <w:t>depreciation</w:t>
      </w:r>
      <w:r w:rsidR="000A487D" w:rsidRPr="00D82078">
        <w:rPr>
          <w:rFonts w:ascii="Times New Roman" w:hAnsi="Times New Roman" w:cs="Times New Roman"/>
          <w:sz w:val="24"/>
          <w:szCs w:val="24"/>
        </w:rPr>
        <w:t xml:space="preserve"> </w:t>
      </w:r>
      <w:r w:rsidR="00852537" w:rsidRPr="00D82078">
        <w:rPr>
          <w:rFonts w:ascii="Times New Roman" w:hAnsi="Times New Roman" w:cs="Times New Roman"/>
          <w:sz w:val="24"/>
          <w:szCs w:val="24"/>
        </w:rPr>
        <w:t>expenses are charged to the administrati</w:t>
      </w:r>
      <w:r w:rsidR="00083DF1" w:rsidRPr="00D82078">
        <w:rPr>
          <w:rFonts w:ascii="Times New Roman" w:hAnsi="Times New Roman" w:cs="Times New Roman"/>
          <w:sz w:val="24"/>
          <w:szCs w:val="24"/>
        </w:rPr>
        <w:t>ve</w:t>
      </w:r>
      <w:r w:rsidR="000A487D" w:rsidRPr="00D82078">
        <w:rPr>
          <w:rFonts w:ascii="Times New Roman" w:hAnsi="Times New Roman" w:cs="Times New Roman"/>
          <w:sz w:val="24"/>
          <w:szCs w:val="24"/>
        </w:rPr>
        <w:t xml:space="preserve"> expense and </w:t>
      </w:r>
      <w:r w:rsidR="000A487D" w:rsidRPr="00D82078">
        <w:rPr>
          <w:rFonts w:ascii="Times New Roman" w:hAnsi="Times New Roman" w:cs="Times New Roman"/>
          <w:sz w:val="24"/>
          <w:szCs w:val="24"/>
        </w:rPr>
        <w:lastRenderedPageBreak/>
        <w:t xml:space="preserve">cost </w:t>
      </w:r>
      <w:r w:rsidR="00852537" w:rsidRPr="00D82078">
        <w:rPr>
          <w:rFonts w:ascii="Times New Roman" w:hAnsi="Times New Roman" w:cs="Times New Roman"/>
          <w:sz w:val="24"/>
          <w:szCs w:val="24"/>
        </w:rPr>
        <w:t>of</w:t>
      </w:r>
      <w:r w:rsidR="000A487D" w:rsidRPr="00D82078">
        <w:rPr>
          <w:rFonts w:ascii="Times New Roman" w:hAnsi="Times New Roman" w:cs="Times New Roman"/>
          <w:sz w:val="24"/>
          <w:szCs w:val="24"/>
        </w:rPr>
        <w:t xml:space="preserve"> sales respectively. An irrecoverable debt of $240 is written off and an allowance </w:t>
      </w:r>
      <w:r w:rsidR="00852537" w:rsidRPr="00D82078">
        <w:rPr>
          <w:rFonts w:ascii="Times New Roman" w:hAnsi="Times New Roman" w:cs="Times New Roman"/>
          <w:sz w:val="24"/>
          <w:szCs w:val="24"/>
        </w:rPr>
        <w:t>of</w:t>
      </w:r>
      <w:r w:rsidR="000A487D" w:rsidRPr="00D82078">
        <w:rPr>
          <w:rFonts w:ascii="Times New Roman" w:hAnsi="Times New Roman" w:cs="Times New Roman"/>
          <w:sz w:val="24"/>
          <w:szCs w:val="24"/>
        </w:rPr>
        <w:t xml:space="preserve"> </w:t>
      </w:r>
      <w:r w:rsidR="00852537" w:rsidRPr="00D82078">
        <w:rPr>
          <w:rFonts w:ascii="Times New Roman" w:hAnsi="Times New Roman" w:cs="Times New Roman"/>
          <w:sz w:val="24"/>
          <w:szCs w:val="24"/>
        </w:rPr>
        <w:t>receivables</w:t>
      </w:r>
      <w:r w:rsidR="000A487D" w:rsidRPr="00D82078">
        <w:rPr>
          <w:rFonts w:ascii="Times New Roman" w:hAnsi="Times New Roman" w:cs="Times New Roman"/>
          <w:sz w:val="24"/>
          <w:szCs w:val="24"/>
        </w:rPr>
        <w:t xml:space="preserve"> of 2% is made both of which are </w:t>
      </w:r>
      <w:r w:rsidR="00852537" w:rsidRPr="00D82078">
        <w:rPr>
          <w:rFonts w:ascii="Times New Roman" w:hAnsi="Times New Roman" w:cs="Times New Roman"/>
          <w:sz w:val="24"/>
          <w:szCs w:val="24"/>
        </w:rPr>
        <w:t>charged</w:t>
      </w:r>
      <w:r w:rsidR="000A487D" w:rsidRPr="00D82078">
        <w:rPr>
          <w:rFonts w:ascii="Times New Roman" w:hAnsi="Times New Roman" w:cs="Times New Roman"/>
          <w:sz w:val="24"/>
          <w:szCs w:val="24"/>
        </w:rPr>
        <w:t xml:space="preserve"> to the </w:t>
      </w:r>
      <w:r w:rsidR="00852537" w:rsidRPr="00D82078">
        <w:rPr>
          <w:rFonts w:ascii="Times New Roman" w:hAnsi="Times New Roman" w:cs="Times New Roman"/>
          <w:sz w:val="24"/>
          <w:szCs w:val="24"/>
        </w:rPr>
        <w:t>administration</w:t>
      </w:r>
      <w:r w:rsidR="00BE2CAA">
        <w:rPr>
          <w:rFonts w:ascii="Times New Roman" w:hAnsi="Times New Roman" w:cs="Times New Roman"/>
          <w:sz w:val="24"/>
          <w:szCs w:val="24"/>
        </w:rPr>
        <w:t xml:space="preserve"> expense. At 31st</w:t>
      </w:r>
      <w:r w:rsidR="000A487D" w:rsidRPr="00D82078">
        <w:rPr>
          <w:rFonts w:ascii="Times New Roman" w:hAnsi="Times New Roman" w:cs="Times New Roman"/>
          <w:sz w:val="24"/>
          <w:szCs w:val="24"/>
        </w:rPr>
        <w:t xml:space="preserve"> December, the outstanding insurance fees were $500 </w:t>
      </w:r>
      <w:r w:rsidR="00852537" w:rsidRPr="00D82078">
        <w:rPr>
          <w:rFonts w:ascii="Times New Roman" w:hAnsi="Times New Roman" w:cs="Times New Roman"/>
          <w:sz w:val="24"/>
          <w:szCs w:val="24"/>
        </w:rPr>
        <w:t xml:space="preserve">and </w:t>
      </w:r>
      <w:r w:rsidR="00083DF1" w:rsidRPr="00D82078">
        <w:rPr>
          <w:rFonts w:ascii="Times New Roman" w:hAnsi="Times New Roman" w:cs="Times New Roman"/>
          <w:sz w:val="24"/>
          <w:szCs w:val="24"/>
        </w:rPr>
        <w:t>are</w:t>
      </w:r>
      <w:r w:rsidR="00852537" w:rsidRPr="00D82078">
        <w:rPr>
          <w:rFonts w:ascii="Times New Roman" w:hAnsi="Times New Roman" w:cs="Times New Roman"/>
          <w:sz w:val="24"/>
          <w:szCs w:val="24"/>
        </w:rPr>
        <w:t xml:space="preserve"> also charged to the administration</w:t>
      </w:r>
      <w:r w:rsidR="000A487D" w:rsidRPr="00D82078">
        <w:rPr>
          <w:rFonts w:ascii="Times New Roman" w:hAnsi="Times New Roman" w:cs="Times New Roman"/>
          <w:sz w:val="24"/>
          <w:szCs w:val="24"/>
        </w:rPr>
        <w:t xml:space="preserve"> expense. Using the journal </w:t>
      </w:r>
      <w:r w:rsidR="00852537" w:rsidRPr="00D82078">
        <w:rPr>
          <w:rFonts w:ascii="Times New Roman" w:hAnsi="Times New Roman" w:cs="Times New Roman"/>
          <w:sz w:val="24"/>
          <w:szCs w:val="24"/>
        </w:rPr>
        <w:t>entries</w:t>
      </w:r>
      <w:r w:rsidR="000A487D" w:rsidRPr="00D82078">
        <w:rPr>
          <w:rFonts w:ascii="Times New Roman" w:hAnsi="Times New Roman" w:cs="Times New Roman"/>
          <w:sz w:val="24"/>
          <w:szCs w:val="24"/>
        </w:rPr>
        <w:t xml:space="preserve"> above, we can prepare </w:t>
      </w:r>
      <w:r w:rsidR="00852537" w:rsidRPr="00D82078">
        <w:rPr>
          <w:rFonts w:ascii="Times New Roman" w:hAnsi="Times New Roman" w:cs="Times New Roman"/>
          <w:sz w:val="24"/>
          <w:szCs w:val="24"/>
        </w:rPr>
        <w:t>the</w:t>
      </w:r>
      <w:r w:rsidR="000A487D" w:rsidRPr="00D82078">
        <w:rPr>
          <w:rFonts w:ascii="Times New Roman" w:hAnsi="Times New Roman" w:cs="Times New Roman"/>
          <w:sz w:val="24"/>
          <w:szCs w:val="24"/>
        </w:rPr>
        <w:t xml:space="preserve"> adjusted tr</w:t>
      </w:r>
      <w:r w:rsidR="00083DF1" w:rsidRPr="00D82078">
        <w:rPr>
          <w:rFonts w:ascii="Times New Roman" w:hAnsi="Times New Roman" w:cs="Times New Roman"/>
          <w:sz w:val="24"/>
          <w:szCs w:val="24"/>
        </w:rPr>
        <w:t>ia</w:t>
      </w:r>
      <w:r w:rsidR="000A487D" w:rsidRPr="00D82078">
        <w:rPr>
          <w:rFonts w:ascii="Times New Roman" w:hAnsi="Times New Roman" w:cs="Times New Roman"/>
          <w:sz w:val="24"/>
          <w:szCs w:val="24"/>
        </w:rPr>
        <w:t xml:space="preserve">l balance as shown below to </w:t>
      </w:r>
      <w:r w:rsidR="00852537" w:rsidRPr="00D82078">
        <w:rPr>
          <w:rFonts w:ascii="Times New Roman" w:hAnsi="Times New Roman" w:cs="Times New Roman"/>
          <w:sz w:val="24"/>
          <w:szCs w:val="24"/>
        </w:rPr>
        <w:t>reflect</w:t>
      </w:r>
      <w:r w:rsidR="000A487D" w:rsidRPr="00D82078">
        <w:rPr>
          <w:rFonts w:ascii="Times New Roman" w:hAnsi="Times New Roman" w:cs="Times New Roman"/>
          <w:sz w:val="24"/>
          <w:szCs w:val="24"/>
        </w:rPr>
        <w:t xml:space="preserve"> the new transaction</w:t>
      </w:r>
      <w:sdt>
        <w:sdtPr>
          <w:rPr>
            <w:rFonts w:ascii="Times New Roman" w:hAnsi="Times New Roman" w:cs="Times New Roman"/>
            <w:sz w:val="24"/>
            <w:szCs w:val="24"/>
          </w:rPr>
          <w:id w:val="-558789903"/>
          <w:citation/>
        </w:sdtPr>
        <w:sdtEndPr/>
        <w:sdtContent>
          <w:r w:rsidR="00DC54AC" w:rsidRPr="00D82078">
            <w:rPr>
              <w:rFonts w:ascii="Times New Roman" w:hAnsi="Times New Roman" w:cs="Times New Roman"/>
              <w:sz w:val="24"/>
              <w:szCs w:val="24"/>
            </w:rPr>
            <w:fldChar w:fldCharType="begin"/>
          </w:r>
          <w:r w:rsidR="00DC54AC" w:rsidRPr="00D82078">
            <w:rPr>
              <w:rFonts w:ascii="Times New Roman" w:hAnsi="Times New Roman" w:cs="Times New Roman"/>
              <w:sz w:val="24"/>
              <w:szCs w:val="24"/>
              <w:lang w:val="en-US"/>
            </w:rPr>
            <w:instrText xml:space="preserve"> CITATION Wil03 \l 1033 </w:instrText>
          </w:r>
          <w:r w:rsidR="00DC54AC" w:rsidRPr="00D82078">
            <w:rPr>
              <w:rFonts w:ascii="Times New Roman" w:hAnsi="Times New Roman" w:cs="Times New Roman"/>
              <w:sz w:val="24"/>
              <w:szCs w:val="24"/>
            </w:rPr>
            <w:fldChar w:fldCharType="separate"/>
          </w:r>
          <w:r w:rsidR="00DC54AC" w:rsidRPr="00D82078">
            <w:rPr>
              <w:rFonts w:ascii="Times New Roman" w:hAnsi="Times New Roman" w:cs="Times New Roman"/>
              <w:noProof/>
              <w:sz w:val="24"/>
              <w:szCs w:val="24"/>
              <w:lang w:val="en-US"/>
            </w:rPr>
            <w:t xml:space="preserve"> (Wild, 2003)</w:t>
          </w:r>
          <w:r w:rsidR="00DC54AC" w:rsidRPr="00D82078">
            <w:rPr>
              <w:rFonts w:ascii="Times New Roman" w:hAnsi="Times New Roman" w:cs="Times New Roman"/>
              <w:sz w:val="24"/>
              <w:szCs w:val="24"/>
            </w:rPr>
            <w:fldChar w:fldCharType="end"/>
          </w:r>
        </w:sdtContent>
      </w:sdt>
      <w:r w:rsidR="000A487D" w:rsidRPr="00D82078">
        <w:rPr>
          <w:rFonts w:ascii="Times New Roman" w:hAnsi="Times New Roman" w:cs="Times New Roman"/>
          <w:sz w:val="24"/>
          <w:szCs w:val="24"/>
        </w:rPr>
        <w:t>.</w:t>
      </w:r>
    </w:p>
    <w:tbl>
      <w:tblPr>
        <w:tblW w:w="5000" w:type="pct"/>
        <w:jc w:val="center"/>
        <w:tblLook w:val="04A0" w:firstRow="1" w:lastRow="0" w:firstColumn="1" w:lastColumn="0" w:noHBand="0" w:noVBand="1"/>
      </w:tblPr>
      <w:tblGrid>
        <w:gridCol w:w="4664"/>
        <w:gridCol w:w="1789"/>
        <w:gridCol w:w="2789"/>
      </w:tblGrid>
      <w:tr w:rsidR="00852537" w:rsidRPr="00D82078" w:rsidTr="002E1C8A">
        <w:trPr>
          <w:trHeight w:val="300"/>
          <w:jc w:val="center"/>
        </w:trPr>
        <w:tc>
          <w:tcPr>
            <w:tcW w:w="5000" w:type="pct"/>
            <w:gridSpan w:val="3"/>
            <w:tcBorders>
              <w:top w:val="single" w:sz="4" w:space="0" w:color="auto"/>
              <w:left w:val="single" w:sz="4" w:space="0" w:color="auto"/>
              <w:bottom w:val="single" w:sz="4" w:space="0" w:color="auto"/>
              <w:right w:val="single" w:sz="4" w:space="0" w:color="auto"/>
            </w:tcBorders>
            <w:shd w:val="clear" w:color="000000" w:fill="BDD7EE"/>
            <w:noWrap/>
            <w:vAlign w:val="bottom"/>
            <w:hideMark/>
          </w:tcPr>
          <w:p w:rsidR="00852537" w:rsidRPr="00D82078" w:rsidRDefault="00852537" w:rsidP="00D82078">
            <w:pPr>
              <w:spacing w:after="0" w:line="240" w:lineRule="auto"/>
              <w:jc w:val="center"/>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Wales Plc</w:t>
            </w:r>
          </w:p>
        </w:tc>
      </w:tr>
      <w:tr w:rsidR="00852537" w:rsidRPr="00D82078" w:rsidTr="002E1C8A">
        <w:trPr>
          <w:trHeight w:val="300"/>
          <w:jc w:val="center"/>
        </w:trPr>
        <w:tc>
          <w:tcPr>
            <w:tcW w:w="5000" w:type="pct"/>
            <w:gridSpan w:val="3"/>
            <w:tcBorders>
              <w:top w:val="single" w:sz="4" w:space="0" w:color="auto"/>
              <w:left w:val="single" w:sz="4" w:space="0" w:color="auto"/>
              <w:bottom w:val="single" w:sz="4" w:space="0" w:color="auto"/>
              <w:right w:val="single" w:sz="4" w:space="0" w:color="auto"/>
            </w:tcBorders>
            <w:shd w:val="clear" w:color="000000" w:fill="BDD7EE"/>
            <w:noWrap/>
            <w:vAlign w:val="bottom"/>
            <w:hideMark/>
          </w:tcPr>
          <w:p w:rsidR="00852537" w:rsidRPr="00D82078" w:rsidRDefault="00852537" w:rsidP="00D82078">
            <w:pPr>
              <w:spacing w:after="0" w:line="240" w:lineRule="auto"/>
              <w:jc w:val="center"/>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Adjusted Trial Balance</w:t>
            </w:r>
          </w:p>
        </w:tc>
      </w:tr>
      <w:tr w:rsidR="00852537" w:rsidRPr="00D82078" w:rsidTr="002E1C8A">
        <w:trPr>
          <w:trHeight w:val="300"/>
          <w:jc w:val="center"/>
        </w:trPr>
        <w:tc>
          <w:tcPr>
            <w:tcW w:w="5000" w:type="pct"/>
            <w:gridSpan w:val="3"/>
            <w:tcBorders>
              <w:top w:val="single" w:sz="4" w:space="0" w:color="auto"/>
              <w:left w:val="single" w:sz="4" w:space="0" w:color="auto"/>
              <w:bottom w:val="single" w:sz="4" w:space="0" w:color="auto"/>
              <w:right w:val="single" w:sz="4" w:space="0" w:color="auto"/>
            </w:tcBorders>
            <w:shd w:val="clear" w:color="000000" w:fill="BDD7EE"/>
            <w:noWrap/>
            <w:vAlign w:val="bottom"/>
            <w:hideMark/>
          </w:tcPr>
          <w:p w:rsidR="00852537" w:rsidRPr="00D82078" w:rsidRDefault="00852537" w:rsidP="00D82078">
            <w:pPr>
              <w:spacing w:after="0" w:line="240" w:lineRule="auto"/>
              <w:jc w:val="center"/>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As at 31st December 2019</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,000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,000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Sales</w:t>
            </w:r>
          </w:p>
        </w:tc>
        <w:tc>
          <w:tcPr>
            <w:tcW w:w="968"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509"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30,300.00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Cost of sales</w:t>
            </w:r>
          </w:p>
        </w:tc>
        <w:tc>
          <w:tcPr>
            <w:tcW w:w="968"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18,780.00 </w:t>
            </w:r>
          </w:p>
        </w:tc>
        <w:tc>
          <w:tcPr>
            <w:tcW w:w="1509"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Distribution expense</w:t>
            </w:r>
          </w:p>
        </w:tc>
        <w:tc>
          <w:tcPr>
            <w:tcW w:w="968"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2,160.00 </w:t>
            </w:r>
          </w:p>
        </w:tc>
        <w:tc>
          <w:tcPr>
            <w:tcW w:w="1509"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Administration expenses</w:t>
            </w:r>
          </w:p>
        </w:tc>
        <w:tc>
          <w:tcPr>
            <w:tcW w:w="968"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3,405.54 </w:t>
            </w:r>
          </w:p>
        </w:tc>
        <w:tc>
          <w:tcPr>
            <w:tcW w:w="1509"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Land at cost</w:t>
            </w:r>
          </w:p>
        </w:tc>
        <w:tc>
          <w:tcPr>
            <w:tcW w:w="968"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15,000.00 </w:t>
            </w:r>
          </w:p>
        </w:tc>
        <w:tc>
          <w:tcPr>
            <w:tcW w:w="1509"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Building at cost</w:t>
            </w:r>
          </w:p>
        </w:tc>
        <w:tc>
          <w:tcPr>
            <w:tcW w:w="968"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16,000.00 </w:t>
            </w:r>
          </w:p>
        </w:tc>
        <w:tc>
          <w:tcPr>
            <w:tcW w:w="1509" w:type="pct"/>
            <w:tcBorders>
              <w:top w:val="nil"/>
              <w:left w:val="nil"/>
              <w:bottom w:val="single" w:sz="4" w:space="0" w:color="auto"/>
              <w:right w:val="single" w:sz="4" w:space="0" w:color="auto"/>
            </w:tcBorders>
            <w:shd w:val="clear" w:color="000000" w:fill="FFFFFF"/>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Building accumulated depreciation</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4,580.00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Plant at cost</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25,600.00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Plant accumulated depreciation</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7,520.00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Trade receivables</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8,075.20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Trade payables</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4,480.00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Allowance for doubtful accounts</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0.24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Prepaid insurance</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0.50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Inventory at 31st December 2019</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3,120.00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Bank</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320.00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1 ordinary shares</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29,000.00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Share premium</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5,000.00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Retained profits at 1 January 2019</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8,380.00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12% debentures 2024</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4,000.00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Debenture interest paid</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240.00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Dividends paid</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560.00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2E1C8A">
        <w:trPr>
          <w:trHeight w:val="300"/>
          <w:jc w:val="center"/>
        </w:trPr>
        <w:tc>
          <w:tcPr>
            <w:tcW w:w="2523" w:type="pct"/>
            <w:tcBorders>
              <w:top w:val="nil"/>
              <w:left w:val="single" w:sz="4" w:space="0" w:color="auto"/>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968"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b/>
                <w:bCs/>
                <w:color w:val="000000"/>
                <w:sz w:val="24"/>
                <w:szCs w:val="24"/>
                <w:lang w:eastAsia="en-GB"/>
              </w:rPr>
            </w:pPr>
            <w:r w:rsidRPr="00D82078">
              <w:rPr>
                <w:rFonts w:ascii="Times New Roman" w:eastAsia="Times New Roman" w:hAnsi="Times New Roman" w:cs="Times New Roman"/>
                <w:b/>
                <w:bCs/>
                <w:color w:val="000000"/>
                <w:sz w:val="24"/>
                <w:szCs w:val="24"/>
                <w:lang w:eastAsia="en-GB"/>
              </w:rPr>
              <w:t xml:space="preserve"> £  93,260.74 </w:t>
            </w:r>
          </w:p>
        </w:tc>
        <w:tc>
          <w:tcPr>
            <w:tcW w:w="1509" w:type="pct"/>
            <w:tcBorders>
              <w:top w:val="nil"/>
              <w:left w:val="nil"/>
              <w:bottom w:val="single" w:sz="4"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b/>
                <w:bCs/>
                <w:color w:val="000000"/>
                <w:sz w:val="24"/>
                <w:szCs w:val="24"/>
                <w:lang w:eastAsia="en-GB"/>
              </w:rPr>
            </w:pPr>
            <w:r w:rsidRPr="00D82078">
              <w:rPr>
                <w:rFonts w:ascii="Times New Roman" w:eastAsia="Times New Roman" w:hAnsi="Times New Roman" w:cs="Times New Roman"/>
                <w:b/>
                <w:bCs/>
                <w:color w:val="000000"/>
                <w:sz w:val="24"/>
                <w:szCs w:val="24"/>
                <w:lang w:eastAsia="en-GB"/>
              </w:rPr>
              <w:t xml:space="preserve"> £               93,260.74 </w:t>
            </w:r>
          </w:p>
        </w:tc>
      </w:tr>
    </w:tbl>
    <w:p w:rsidR="00852537" w:rsidRPr="00D82078" w:rsidRDefault="00852537" w:rsidP="00D82078">
      <w:pPr>
        <w:spacing w:after="0" w:line="480" w:lineRule="auto"/>
        <w:rPr>
          <w:rFonts w:ascii="Times New Roman" w:hAnsi="Times New Roman" w:cs="Times New Roman"/>
          <w:sz w:val="24"/>
          <w:szCs w:val="24"/>
        </w:rPr>
      </w:pPr>
    </w:p>
    <w:p w:rsidR="00E92A00" w:rsidRDefault="00852537"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Using the adjusted tr</w:t>
      </w:r>
      <w:r w:rsidR="00083DF1" w:rsidRPr="00D82078">
        <w:rPr>
          <w:rFonts w:ascii="Times New Roman" w:hAnsi="Times New Roman" w:cs="Times New Roman"/>
          <w:sz w:val="24"/>
          <w:szCs w:val="24"/>
        </w:rPr>
        <w:t>ia</w:t>
      </w:r>
      <w:r w:rsidRPr="00D82078">
        <w:rPr>
          <w:rFonts w:ascii="Times New Roman" w:hAnsi="Times New Roman" w:cs="Times New Roman"/>
          <w:sz w:val="24"/>
          <w:szCs w:val="24"/>
        </w:rPr>
        <w:t>l balance shows above, we can then prepare the company’s income statements for the period ending on 31</w:t>
      </w:r>
      <w:r w:rsidRPr="00D82078">
        <w:rPr>
          <w:rFonts w:ascii="Times New Roman" w:hAnsi="Times New Roman" w:cs="Times New Roman"/>
          <w:sz w:val="24"/>
          <w:szCs w:val="24"/>
          <w:vertAlign w:val="superscript"/>
        </w:rPr>
        <w:t>st</w:t>
      </w:r>
      <w:r w:rsidRPr="00D82078">
        <w:rPr>
          <w:rFonts w:ascii="Times New Roman" w:hAnsi="Times New Roman" w:cs="Times New Roman"/>
          <w:sz w:val="24"/>
          <w:szCs w:val="24"/>
        </w:rPr>
        <w:t xml:space="preserve"> December 2019 as shown below.</w:t>
      </w:r>
    </w:p>
    <w:p w:rsidR="00D82078" w:rsidRDefault="00D82078" w:rsidP="00D82078">
      <w:pPr>
        <w:spacing w:after="0" w:line="480" w:lineRule="auto"/>
        <w:ind w:firstLine="720"/>
        <w:rPr>
          <w:rFonts w:ascii="Times New Roman" w:hAnsi="Times New Roman" w:cs="Times New Roman"/>
          <w:sz w:val="24"/>
          <w:szCs w:val="24"/>
        </w:rPr>
      </w:pPr>
    </w:p>
    <w:p w:rsidR="00D82078" w:rsidRDefault="00D82078" w:rsidP="00D82078">
      <w:pPr>
        <w:spacing w:after="0" w:line="480" w:lineRule="auto"/>
        <w:ind w:firstLine="720"/>
        <w:rPr>
          <w:rFonts w:ascii="Times New Roman" w:hAnsi="Times New Roman" w:cs="Times New Roman"/>
          <w:sz w:val="24"/>
          <w:szCs w:val="24"/>
        </w:rPr>
      </w:pPr>
    </w:p>
    <w:p w:rsidR="00D82078" w:rsidRDefault="00D82078" w:rsidP="00D82078">
      <w:pPr>
        <w:spacing w:after="0" w:line="480" w:lineRule="auto"/>
        <w:ind w:firstLine="720"/>
        <w:rPr>
          <w:rFonts w:ascii="Times New Roman" w:hAnsi="Times New Roman" w:cs="Times New Roman"/>
          <w:sz w:val="24"/>
          <w:szCs w:val="24"/>
        </w:rPr>
      </w:pPr>
    </w:p>
    <w:p w:rsidR="00D82078" w:rsidRPr="00D82078" w:rsidRDefault="00D82078" w:rsidP="00D82078">
      <w:pPr>
        <w:spacing w:after="0" w:line="480" w:lineRule="auto"/>
        <w:ind w:firstLine="720"/>
        <w:rPr>
          <w:rFonts w:ascii="Times New Roman" w:hAnsi="Times New Roman" w:cs="Times New Roman"/>
          <w:sz w:val="24"/>
          <w:szCs w:val="24"/>
        </w:rPr>
      </w:pPr>
    </w:p>
    <w:tbl>
      <w:tblPr>
        <w:tblW w:w="5000" w:type="pct"/>
        <w:tblLook w:val="04A0" w:firstRow="1" w:lastRow="0" w:firstColumn="1" w:lastColumn="0" w:noHBand="0" w:noVBand="1"/>
      </w:tblPr>
      <w:tblGrid>
        <w:gridCol w:w="3863"/>
        <w:gridCol w:w="2085"/>
        <w:gridCol w:w="3294"/>
      </w:tblGrid>
      <w:tr w:rsidR="00852537" w:rsidRPr="00D82078" w:rsidTr="00852537">
        <w:trPr>
          <w:trHeight w:val="300"/>
        </w:trPr>
        <w:tc>
          <w:tcPr>
            <w:tcW w:w="5000" w:type="pct"/>
            <w:gridSpan w:val="3"/>
            <w:tcBorders>
              <w:top w:val="single" w:sz="4" w:space="0" w:color="auto"/>
              <w:left w:val="single" w:sz="4" w:space="0" w:color="auto"/>
              <w:bottom w:val="nil"/>
              <w:right w:val="single" w:sz="4" w:space="0" w:color="000000"/>
            </w:tcBorders>
            <w:shd w:val="clear" w:color="000000" w:fill="BDD7EE"/>
            <w:noWrap/>
            <w:vAlign w:val="bottom"/>
            <w:hideMark/>
          </w:tcPr>
          <w:p w:rsidR="00852537" w:rsidRPr="00D82078" w:rsidRDefault="00852537" w:rsidP="00D82078">
            <w:pPr>
              <w:spacing w:after="0" w:line="240" w:lineRule="auto"/>
              <w:jc w:val="center"/>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Wales Plc</w:t>
            </w:r>
          </w:p>
        </w:tc>
      </w:tr>
      <w:tr w:rsidR="00852537" w:rsidRPr="00D82078" w:rsidTr="00852537">
        <w:trPr>
          <w:trHeight w:val="300"/>
        </w:trPr>
        <w:tc>
          <w:tcPr>
            <w:tcW w:w="5000" w:type="pct"/>
            <w:gridSpan w:val="3"/>
            <w:tcBorders>
              <w:top w:val="nil"/>
              <w:left w:val="single" w:sz="4" w:space="0" w:color="auto"/>
              <w:bottom w:val="nil"/>
              <w:right w:val="single" w:sz="4" w:space="0" w:color="000000"/>
            </w:tcBorders>
            <w:shd w:val="clear" w:color="000000" w:fill="BDD7EE"/>
            <w:noWrap/>
            <w:vAlign w:val="bottom"/>
            <w:hideMark/>
          </w:tcPr>
          <w:p w:rsidR="00852537" w:rsidRPr="00D82078" w:rsidRDefault="00852537" w:rsidP="00D82078">
            <w:pPr>
              <w:spacing w:after="0" w:line="240" w:lineRule="auto"/>
              <w:jc w:val="center"/>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Income statement</w:t>
            </w:r>
          </w:p>
        </w:tc>
      </w:tr>
      <w:tr w:rsidR="00852537" w:rsidRPr="00D82078" w:rsidTr="00852537">
        <w:trPr>
          <w:trHeight w:val="300"/>
        </w:trPr>
        <w:tc>
          <w:tcPr>
            <w:tcW w:w="5000" w:type="pct"/>
            <w:gridSpan w:val="3"/>
            <w:tcBorders>
              <w:top w:val="nil"/>
              <w:left w:val="single" w:sz="4" w:space="0" w:color="auto"/>
              <w:bottom w:val="nil"/>
              <w:right w:val="single" w:sz="4" w:space="0" w:color="000000"/>
            </w:tcBorders>
            <w:shd w:val="clear" w:color="000000" w:fill="BDD7EE"/>
            <w:noWrap/>
            <w:vAlign w:val="bottom"/>
            <w:hideMark/>
          </w:tcPr>
          <w:p w:rsidR="00852537" w:rsidRPr="00D82078" w:rsidRDefault="00852537" w:rsidP="00D82078">
            <w:pPr>
              <w:spacing w:after="0" w:line="240" w:lineRule="auto"/>
              <w:jc w:val="center"/>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As at 31st December 2019</w:t>
            </w:r>
          </w:p>
        </w:tc>
      </w:tr>
      <w:tr w:rsidR="00852537" w:rsidRPr="00D82078" w:rsidTr="00852537">
        <w:trPr>
          <w:trHeight w:val="300"/>
        </w:trPr>
        <w:tc>
          <w:tcPr>
            <w:tcW w:w="2090" w:type="pct"/>
            <w:tcBorders>
              <w:top w:val="nil"/>
              <w:left w:val="single" w:sz="4" w:space="0" w:color="auto"/>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128" w:type="pct"/>
            <w:tcBorders>
              <w:top w:val="nil"/>
              <w:left w:val="nil"/>
              <w:bottom w:val="nil"/>
              <w:right w:val="nil"/>
            </w:tcBorders>
            <w:shd w:val="clear" w:color="auto" w:fill="auto"/>
            <w:noWrap/>
            <w:vAlign w:val="bottom"/>
            <w:hideMark/>
          </w:tcPr>
          <w:p w:rsidR="00852537" w:rsidRPr="00D82078" w:rsidRDefault="00762B56" w:rsidP="00D82078">
            <w:pPr>
              <w:spacing w:after="0" w:line="240" w:lineRule="auto"/>
              <w:rPr>
                <w:rFonts w:ascii="Times New Roman" w:eastAsia="Times New Roman" w:hAnsi="Times New Roman" w:cs="Times New Roman"/>
                <w:b/>
                <w:color w:val="000000"/>
                <w:sz w:val="24"/>
                <w:szCs w:val="24"/>
                <w:lang w:eastAsia="en-GB"/>
              </w:rPr>
            </w:pPr>
            <w:r w:rsidRPr="00D82078">
              <w:rPr>
                <w:rFonts w:ascii="Times New Roman" w:eastAsia="Times New Roman" w:hAnsi="Times New Roman" w:cs="Times New Roman"/>
                <w:b/>
                <w:color w:val="000000"/>
                <w:sz w:val="24"/>
                <w:szCs w:val="24"/>
                <w:lang w:eastAsia="en-GB"/>
              </w:rPr>
              <w:t>,000</w:t>
            </w:r>
          </w:p>
        </w:tc>
        <w:tc>
          <w:tcPr>
            <w:tcW w:w="1782" w:type="pct"/>
            <w:tcBorders>
              <w:top w:val="nil"/>
              <w:left w:val="nil"/>
              <w:bottom w:val="nil"/>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b/>
                <w:color w:val="000000"/>
                <w:sz w:val="24"/>
                <w:szCs w:val="24"/>
                <w:lang w:eastAsia="en-GB"/>
              </w:rPr>
            </w:pPr>
            <w:r w:rsidRPr="00D82078">
              <w:rPr>
                <w:rFonts w:ascii="Times New Roman" w:eastAsia="Times New Roman" w:hAnsi="Times New Roman" w:cs="Times New Roman"/>
                <w:b/>
                <w:color w:val="000000"/>
                <w:sz w:val="24"/>
                <w:szCs w:val="24"/>
                <w:lang w:eastAsia="en-GB"/>
              </w:rPr>
              <w:t> </w:t>
            </w:r>
            <w:r w:rsidR="00762B56" w:rsidRPr="00D82078">
              <w:rPr>
                <w:rFonts w:ascii="Times New Roman" w:eastAsia="Times New Roman" w:hAnsi="Times New Roman" w:cs="Times New Roman"/>
                <w:b/>
                <w:color w:val="000000"/>
                <w:sz w:val="24"/>
                <w:szCs w:val="24"/>
                <w:lang w:eastAsia="en-GB"/>
              </w:rPr>
              <w:t>,000</w:t>
            </w:r>
          </w:p>
        </w:tc>
      </w:tr>
      <w:tr w:rsidR="00852537" w:rsidRPr="00D82078" w:rsidTr="00852537">
        <w:trPr>
          <w:trHeight w:val="300"/>
        </w:trPr>
        <w:tc>
          <w:tcPr>
            <w:tcW w:w="2090" w:type="pct"/>
            <w:tcBorders>
              <w:top w:val="nil"/>
              <w:left w:val="single" w:sz="4" w:space="0" w:color="auto"/>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Sales</w:t>
            </w:r>
          </w:p>
        </w:tc>
        <w:tc>
          <w:tcPr>
            <w:tcW w:w="1128" w:type="pct"/>
            <w:tcBorders>
              <w:top w:val="nil"/>
              <w:left w:val="nil"/>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   </w:t>
            </w:r>
          </w:p>
        </w:tc>
        <w:tc>
          <w:tcPr>
            <w:tcW w:w="1782" w:type="pct"/>
            <w:tcBorders>
              <w:top w:val="nil"/>
              <w:left w:val="nil"/>
              <w:bottom w:val="nil"/>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30,300.00 </w:t>
            </w:r>
          </w:p>
        </w:tc>
      </w:tr>
      <w:tr w:rsidR="00852537" w:rsidRPr="00D82078" w:rsidTr="00852537">
        <w:trPr>
          <w:trHeight w:val="300"/>
        </w:trPr>
        <w:tc>
          <w:tcPr>
            <w:tcW w:w="2090" w:type="pct"/>
            <w:tcBorders>
              <w:top w:val="nil"/>
              <w:left w:val="single" w:sz="4" w:space="0" w:color="auto"/>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Cost of sales</w:t>
            </w:r>
          </w:p>
        </w:tc>
        <w:tc>
          <w:tcPr>
            <w:tcW w:w="1128" w:type="pct"/>
            <w:tcBorders>
              <w:top w:val="nil"/>
              <w:left w:val="nil"/>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18,780.00 </w:t>
            </w:r>
          </w:p>
        </w:tc>
        <w:tc>
          <w:tcPr>
            <w:tcW w:w="1782" w:type="pct"/>
            <w:tcBorders>
              <w:top w:val="nil"/>
              <w:left w:val="nil"/>
              <w:bottom w:val="nil"/>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852537">
        <w:trPr>
          <w:trHeight w:val="300"/>
        </w:trPr>
        <w:tc>
          <w:tcPr>
            <w:tcW w:w="2090" w:type="pct"/>
            <w:tcBorders>
              <w:top w:val="single" w:sz="4" w:space="0" w:color="auto"/>
              <w:left w:val="single" w:sz="4" w:space="0" w:color="auto"/>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Gross profit</w:t>
            </w:r>
          </w:p>
        </w:tc>
        <w:tc>
          <w:tcPr>
            <w:tcW w:w="1128" w:type="pct"/>
            <w:tcBorders>
              <w:top w:val="single" w:sz="4" w:space="0" w:color="auto"/>
              <w:left w:val="nil"/>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782" w:type="pct"/>
            <w:tcBorders>
              <w:top w:val="single" w:sz="4" w:space="0" w:color="auto"/>
              <w:left w:val="nil"/>
              <w:bottom w:val="nil"/>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11,520.00 </w:t>
            </w:r>
          </w:p>
        </w:tc>
      </w:tr>
      <w:tr w:rsidR="00852537" w:rsidRPr="00D82078" w:rsidTr="00852537">
        <w:trPr>
          <w:trHeight w:val="300"/>
        </w:trPr>
        <w:tc>
          <w:tcPr>
            <w:tcW w:w="2090" w:type="pct"/>
            <w:tcBorders>
              <w:top w:val="nil"/>
              <w:left w:val="single" w:sz="4" w:space="0" w:color="auto"/>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Distribution expense</w:t>
            </w:r>
          </w:p>
        </w:tc>
        <w:tc>
          <w:tcPr>
            <w:tcW w:w="1128" w:type="pct"/>
            <w:tcBorders>
              <w:top w:val="nil"/>
              <w:left w:val="nil"/>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2,160.00 </w:t>
            </w:r>
          </w:p>
        </w:tc>
        <w:tc>
          <w:tcPr>
            <w:tcW w:w="1782" w:type="pct"/>
            <w:tcBorders>
              <w:top w:val="nil"/>
              <w:left w:val="nil"/>
              <w:bottom w:val="nil"/>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852537">
        <w:trPr>
          <w:trHeight w:val="300"/>
        </w:trPr>
        <w:tc>
          <w:tcPr>
            <w:tcW w:w="2090" w:type="pct"/>
            <w:tcBorders>
              <w:top w:val="nil"/>
              <w:left w:val="single" w:sz="4" w:space="0" w:color="auto"/>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Administration expenses</w:t>
            </w:r>
          </w:p>
        </w:tc>
        <w:tc>
          <w:tcPr>
            <w:tcW w:w="1128" w:type="pct"/>
            <w:tcBorders>
              <w:top w:val="nil"/>
              <w:left w:val="nil"/>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3,405.54 </w:t>
            </w:r>
          </w:p>
        </w:tc>
        <w:tc>
          <w:tcPr>
            <w:tcW w:w="1782" w:type="pct"/>
            <w:tcBorders>
              <w:top w:val="nil"/>
              <w:left w:val="nil"/>
              <w:bottom w:val="nil"/>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5,565.54 </w:t>
            </w:r>
          </w:p>
        </w:tc>
      </w:tr>
      <w:tr w:rsidR="00852537" w:rsidRPr="00D82078" w:rsidTr="00852537">
        <w:trPr>
          <w:trHeight w:val="300"/>
        </w:trPr>
        <w:tc>
          <w:tcPr>
            <w:tcW w:w="2090" w:type="pct"/>
            <w:tcBorders>
              <w:top w:val="single" w:sz="4" w:space="0" w:color="auto"/>
              <w:left w:val="single" w:sz="4" w:space="0" w:color="auto"/>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Operating profit</w:t>
            </w:r>
          </w:p>
        </w:tc>
        <w:tc>
          <w:tcPr>
            <w:tcW w:w="1128" w:type="pct"/>
            <w:tcBorders>
              <w:top w:val="single" w:sz="4" w:space="0" w:color="auto"/>
              <w:left w:val="nil"/>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782" w:type="pct"/>
            <w:tcBorders>
              <w:top w:val="single" w:sz="4" w:space="0" w:color="auto"/>
              <w:left w:val="nil"/>
              <w:bottom w:val="nil"/>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5,954.46 </w:t>
            </w:r>
          </w:p>
        </w:tc>
      </w:tr>
      <w:tr w:rsidR="00852537" w:rsidRPr="00D82078" w:rsidTr="00852537">
        <w:trPr>
          <w:trHeight w:val="300"/>
        </w:trPr>
        <w:tc>
          <w:tcPr>
            <w:tcW w:w="2090" w:type="pct"/>
            <w:tcBorders>
              <w:top w:val="nil"/>
              <w:left w:val="single" w:sz="4" w:space="0" w:color="auto"/>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Income tax liability</w:t>
            </w:r>
          </w:p>
        </w:tc>
        <w:tc>
          <w:tcPr>
            <w:tcW w:w="1128" w:type="pct"/>
            <w:tcBorders>
              <w:top w:val="nil"/>
              <w:left w:val="nil"/>
              <w:bottom w:val="nil"/>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1,600.00 </w:t>
            </w:r>
          </w:p>
        </w:tc>
        <w:tc>
          <w:tcPr>
            <w:tcW w:w="1782" w:type="pct"/>
            <w:tcBorders>
              <w:top w:val="nil"/>
              <w:left w:val="nil"/>
              <w:bottom w:val="nil"/>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r>
      <w:tr w:rsidR="00852537" w:rsidRPr="00D82078" w:rsidTr="00852537">
        <w:trPr>
          <w:trHeight w:val="315"/>
        </w:trPr>
        <w:tc>
          <w:tcPr>
            <w:tcW w:w="2090" w:type="pct"/>
            <w:tcBorders>
              <w:top w:val="single" w:sz="4" w:space="0" w:color="auto"/>
              <w:left w:val="single" w:sz="4" w:space="0" w:color="auto"/>
              <w:bottom w:val="single" w:sz="4" w:space="0" w:color="auto"/>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Net profit</w:t>
            </w:r>
          </w:p>
        </w:tc>
        <w:tc>
          <w:tcPr>
            <w:tcW w:w="1128" w:type="pct"/>
            <w:tcBorders>
              <w:top w:val="single" w:sz="4" w:space="0" w:color="auto"/>
              <w:left w:val="nil"/>
              <w:bottom w:val="single" w:sz="4" w:space="0" w:color="auto"/>
              <w:right w:val="nil"/>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w:t>
            </w:r>
          </w:p>
        </w:tc>
        <w:tc>
          <w:tcPr>
            <w:tcW w:w="1782" w:type="pct"/>
            <w:tcBorders>
              <w:top w:val="single" w:sz="4" w:space="0" w:color="auto"/>
              <w:left w:val="nil"/>
              <w:bottom w:val="double" w:sz="6" w:space="0" w:color="auto"/>
              <w:right w:val="single" w:sz="4" w:space="0" w:color="auto"/>
            </w:tcBorders>
            <w:shd w:val="clear" w:color="auto" w:fill="auto"/>
            <w:noWrap/>
            <w:vAlign w:val="bottom"/>
            <w:hideMark/>
          </w:tcPr>
          <w:p w:rsidR="00852537" w:rsidRPr="00D82078" w:rsidRDefault="00852537"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                  4,354.46 </w:t>
            </w:r>
          </w:p>
        </w:tc>
      </w:tr>
    </w:tbl>
    <w:p w:rsidR="00762B56" w:rsidRPr="00D82078" w:rsidRDefault="002E1C8A"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The company generated $30.3 million in revenue and incurred a cost of sales of $18.78. This brings the gross profit margin to $11.52 million. The company incurred $5.565 million in operating expense</w:t>
      </w:r>
      <w:r w:rsidR="00083DF1" w:rsidRPr="00D82078">
        <w:rPr>
          <w:rFonts w:ascii="Times New Roman" w:hAnsi="Times New Roman" w:cs="Times New Roman"/>
          <w:sz w:val="24"/>
          <w:szCs w:val="24"/>
        </w:rPr>
        <w:t>s</w:t>
      </w:r>
      <w:r w:rsidRPr="00D82078">
        <w:rPr>
          <w:rFonts w:ascii="Times New Roman" w:hAnsi="Times New Roman" w:cs="Times New Roman"/>
          <w:sz w:val="24"/>
          <w:szCs w:val="24"/>
        </w:rPr>
        <w:t xml:space="preserve"> bringing its operating profits to $5.954 million. The company’s tax liability for the year was $1.6 million bringing the net profit margin</w:t>
      </w:r>
      <w:r w:rsidR="00762B56" w:rsidRPr="00D82078">
        <w:rPr>
          <w:rFonts w:ascii="Times New Roman" w:hAnsi="Times New Roman" w:cs="Times New Roman"/>
          <w:sz w:val="24"/>
          <w:szCs w:val="24"/>
        </w:rPr>
        <w:t xml:space="preserve"> to $4.354</w:t>
      </w:r>
      <w:r w:rsidRPr="00D82078">
        <w:rPr>
          <w:rFonts w:ascii="Times New Roman" w:hAnsi="Times New Roman" w:cs="Times New Roman"/>
          <w:sz w:val="24"/>
          <w:szCs w:val="24"/>
        </w:rPr>
        <w:t xml:space="preserve"> </w:t>
      </w:r>
      <w:r w:rsidR="00762B56" w:rsidRPr="00D82078">
        <w:rPr>
          <w:rFonts w:ascii="Times New Roman" w:hAnsi="Times New Roman" w:cs="Times New Roman"/>
          <w:sz w:val="24"/>
          <w:szCs w:val="24"/>
        </w:rPr>
        <w:t>million.</w:t>
      </w:r>
    </w:p>
    <w:p w:rsidR="002F03AF" w:rsidRDefault="002F03AF" w:rsidP="00D82078">
      <w:pPr>
        <w:spacing w:after="0" w:line="480" w:lineRule="auto"/>
        <w:jc w:val="center"/>
        <w:rPr>
          <w:rFonts w:ascii="Times New Roman" w:hAnsi="Times New Roman" w:cs="Times New Roman"/>
          <w:b/>
          <w:sz w:val="24"/>
          <w:szCs w:val="24"/>
        </w:rPr>
      </w:pPr>
    </w:p>
    <w:p w:rsidR="00852537" w:rsidRPr="00D82078" w:rsidRDefault="00762B56" w:rsidP="00D82078">
      <w:pPr>
        <w:spacing w:after="0" w:line="480" w:lineRule="auto"/>
        <w:jc w:val="center"/>
        <w:rPr>
          <w:rFonts w:ascii="Times New Roman" w:hAnsi="Times New Roman" w:cs="Times New Roman"/>
          <w:b/>
          <w:sz w:val="24"/>
          <w:szCs w:val="24"/>
        </w:rPr>
      </w:pPr>
      <w:r w:rsidRPr="00D82078">
        <w:rPr>
          <w:rFonts w:ascii="Times New Roman" w:hAnsi="Times New Roman" w:cs="Times New Roman"/>
          <w:b/>
          <w:sz w:val="24"/>
          <w:szCs w:val="24"/>
        </w:rPr>
        <w:t>Question 2</w:t>
      </w:r>
    </w:p>
    <w:p w:rsidR="00762B56" w:rsidRPr="00D82078" w:rsidRDefault="00264285"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 xml:space="preserve">Jerry Plc supplies household and personal care products to </w:t>
      </w:r>
      <w:r w:rsidR="000E2D28" w:rsidRPr="00D82078">
        <w:rPr>
          <w:rFonts w:ascii="Times New Roman" w:hAnsi="Times New Roman" w:cs="Times New Roman"/>
          <w:sz w:val="24"/>
          <w:szCs w:val="24"/>
        </w:rPr>
        <w:t>large</w:t>
      </w:r>
      <w:r w:rsidRPr="00D82078">
        <w:rPr>
          <w:rFonts w:ascii="Times New Roman" w:hAnsi="Times New Roman" w:cs="Times New Roman"/>
          <w:sz w:val="24"/>
          <w:szCs w:val="24"/>
        </w:rPr>
        <w:t xml:space="preserve"> retailer</w:t>
      </w:r>
      <w:r w:rsidR="00083DF1" w:rsidRPr="00D82078">
        <w:rPr>
          <w:rFonts w:ascii="Times New Roman" w:hAnsi="Times New Roman" w:cs="Times New Roman"/>
          <w:sz w:val="24"/>
          <w:szCs w:val="24"/>
        </w:rPr>
        <w:t>s</w:t>
      </w:r>
      <w:r w:rsidRPr="00D82078">
        <w:rPr>
          <w:rFonts w:ascii="Times New Roman" w:hAnsi="Times New Roman" w:cs="Times New Roman"/>
          <w:sz w:val="24"/>
          <w:szCs w:val="24"/>
        </w:rPr>
        <w:t xml:space="preserve"> </w:t>
      </w:r>
      <w:r w:rsidR="000E2D28" w:rsidRPr="00D82078">
        <w:rPr>
          <w:rFonts w:ascii="Times New Roman" w:hAnsi="Times New Roman" w:cs="Times New Roman"/>
          <w:sz w:val="24"/>
          <w:szCs w:val="24"/>
        </w:rPr>
        <w:t>in the UK</w:t>
      </w:r>
      <w:r w:rsidRPr="00D82078">
        <w:rPr>
          <w:rFonts w:ascii="Times New Roman" w:hAnsi="Times New Roman" w:cs="Times New Roman"/>
          <w:sz w:val="24"/>
          <w:szCs w:val="24"/>
        </w:rPr>
        <w:t xml:space="preserve"> and Europe. The company is contemplating </w:t>
      </w:r>
      <w:r w:rsidR="000E2D28" w:rsidRPr="00D82078">
        <w:rPr>
          <w:rFonts w:ascii="Times New Roman" w:hAnsi="Times New Roman" w:cs="Times New Roman"/>
          <w:sz w:val="24"/>
          <w:szCs w:val="24"/>
        </w:rPr>
        <w:t>expanding</w:t>
      </w:r>
      <w:r w:rsidRPr="00D82078">
        <w:rPr>
          <w:rFonts w:ascii="Times New Roman" w:hAnsi="Times New Roman" w:cs="Times New Roman"/>
          <w:sz w:val="24"/>
          <w:szCs w:val="24"/>
        </w:rPr>
        <w:t xml:space="preserve"> </w:t>
      </w:r>
      <w:r w:rsidR="00083DF1" w:rsidRPr="00D82078">
        <w:rPr>
          <w:rFonts w:ascii="Times New Roman" w:hAnsi="Times New Roman" w:cs="Times New Roman"/>
          <w:sz w:val="24"/>
          <w:szCs w:val="24"/>
        </w:rPr>
        <w:t>its</w:t>
      </w:r>
      <w:r w:rsidRPr="00D82078">
        <w:rPr>
          <w:rFonts w:ascii="Times New Roman" w:hAnsi="Times New Roman" w:cs="Times New Roman"/>
          <w:sz w:val="24"/>
          <w:szCs w:val="24"/>
        </w:rPr>
        <w:t xml:space="preserve"> </w:t>
      </w:r>
      <w:r w:rsidR="000E2D28" w:rsidRPr="00D82078">
        <w:rPr>
          <w:rFonts w:ascii="Times New Roman" w:hAnsi="Times New Roman" w:cs="Times New Roman"/>
          <w:sz w:val="24"/>
          <w:szCs w:val="24"/>
        </w:rPr>
        <w:t>operations</w:t>
      </w:r>
      <w:r w:rsidRPr="00D82078">
        <w:rPr>
          <w:rFonts w:ascii="Times New Roman" w:hAnsi="Times New Roman" w:cs="Times New Roman"/>
          <w:sz w:val="24"/>
          <w:szCs w:val="24"/>
        </w:rPr>
        <w:t xml:space="preserve"> into </w:t>
      </w:r>
      <w:r w:rsidR="00302C08" w:rsidRPr="00D82078">
        <w:rPr>
          <w:rFonts w:ascii="Times New Roman" w:hAnsi="Times New Roman" w:cs="Times New Roman"/>
          <w:sz w:val="24"/>
          <w:szCs w:val="24"/>
        </w:rPr>
        <w:t>America. This will help</w:t>
      </w:r>
      <w:r w:rsidR="000E2D28" w:rsidRPr="00D82078">
        <w:rPr>
          <w:rFonts w:ascii="Times New Roman" w:hAnsi="Times New Roman" w:cs="Times New Roman"/>
          <w:sz w:val="24"/>
          <w:szCs w:val="24"/>
        </w:rPr>
        <w:t xml:space="preserve"> the</w:t>
      </w:r>
      <w:r w:rsidR="00302C08" w:rsidRPr="00D82078">
        <w:rPr>
          <w:rFonts w:ascii="Times New Roman" w:hAnsi="Times New Roman" w:cs="Times New Roman"/>
          <w:sz w:val="24"/>
          <w:szCs w:val="24"/>
        </w:rPr>
        <w:t xml:space="preserve"> company gain more market and increase their revenue. The management team </w:t>
      </w:r>
      <w:r w:rsidR="000E2D28" w:rsidRPr="00D82078">
        <w:rPr>
          <w:rFonts w:ascii="Times New Roman" w:hAnsi="Times New Roman" w:cs="Times New Roman"/>
          <w:sz w:val="24"/>
          <w:szCs w:val="24"/>
        </w:rPr>
        <w:t>should</w:t>
      </w:r>
      <w:r w:rsidR="00302C08" w:rsidRPr="00D82078">
        <w:rPr>
          <w:rFonts w:ascii="Times New Roman" w:hAnsi="Times New Roman" w:cs="Times New Roman"/>
          <w:sz w:val="24"/>
          <w:szCs w:val="24"/>
        </w:rPr>
        <w:t xml:space="preserve"> closely </w:t>
      </w:r>
      <w:r w:rsidR="000E2D28" w:rsidRPr="00D82078">
        <w:rPr>
          <w:rFonts w:ascii="Times New Roman" w:hAnsi="Times New Roman" w:cs="Times New Roman"/>
          <w:sz w:val="24"/>
          <w:szCs w:val="24"/>
        </w:rPr>
        <w:t>evaluate</w:t>
      </w:r>
      <w:r w:rsidR="00302C08" w:rsidRPr="00D82078">
        <w:rPr>
          <w:rFonts w:ascii="Times New Roman" w:hAnsi="Times New Roman" w:cs="Times New Roman"/>
          <w:sz w:val="24"/>
          <w:szCs w:val="24"/>
        </w:rPr>
        <w:t xml:space="preserve"> their fin</w:t>
      </w:r>
      <w:r w:rsidR="00083DF1" w:rsidRPr="00D82078">
        <w:rPr>
          <w:rFonts w:ascii="Times New Roman" w:hAnsi="Times New Roman" w:cs="Times New Roman"/>
          <w:sz w:val="24"/>
          <w:szCs w:val="24"/>
        </w:rPr>
        <w:t>ancia</w:t>
      </w:r>
      <w:r w:rsidR="00302C08" w:rsidRPr="00D82078">
        <w:rPr>
          <w:rFonts w:ascii="Times New Roman" w:hAnsi="Times New Roman" w:cs="Times New Roman"/>
          <w:sz w:val="24"/>
          <w:szCs w:val="24"/>
        </w:rPr>
        <w:t xml:space="preserve">l </w:t>
      </w:r>
      <w:r w:rsidR="000E2D28" w:rsidRPr="00D82078">
        <w:rPr>
          <w:rFonts w:ascii="Times New Roman" w:hAnsi="Times New Roman" w:cs="Times New Roman"/>
          <w:sz w:val="24"/>
          <w:szCs w:val="24"/>
        </w:rPr>
        <w:t>performance</w:t>
      </w:r>
      <w:r w:rsidR="00302C08" w:rsidRPr="00D82078">
        <w:rPr>
          <w:rFonts w:ascii="Times New Roman" w:hAnsi="Times New Roman" w:cs="Times New Roman"/>
          <w:sz w:val="24"/>
          <w:szCs w:val="24"/>
        </w:rPr>
        <w:t xml:space="preserve"> </w:t>
      </w:r>
      <w:r w:rsidR="000E2D28" w:rsidRPr="00D82078">
        <w:rPr>
          <w:rFonts w:ascii="Times New Roman" w:hAnsi="Times New Roman" w:cs="Times New Roman"/>
          <w:sz w:val="24"/>
          <w:szCs w:val="24"/>
        </w:rPr>
        <w:t>before</w:t>
      </w:r>
      <w:r w:rsidR="00302C08" w:rsidRPr="00D82078">
        <w:rPr>
          <w:rFonts w:ascii="Times New Roman" w:hAnsi="Times New Roman" w:cs="Times New Roman"/>
          <w:sz w:val="24"/>
          <w:szCs w:val="24"/>
        </w:rPr>
        <w:t xml:space="preserve"> they can go on with the expansion. The company can use fin</w:t>
      </w:r>
      <w:r w:rsidR="00083DF1" w:rsidRPr="00D82078">
        <w:rPr>
          <w:rFonts w:ascii="Times New Roman" w:hAnsi="Times New Roman" w:cs="Times New Roman"/>
          <w:sz w:val="24"/>
          <w:szCs w:val="24"/>
        </w:rPr>
        <w:t>ancia</w:t>
      </w:r>
      <w:r w:rsidR="00302C08" w:rsidRPr="00D82078">
        <w:rPr>
          <w:rFonts w:ascii="Times New Roman" w:hAnsi="Times New Roman" w:cs="Times New Roman"/>
          <w:sz w:val="24"/>
          <w:szCs w:val="24"/>
        </w:rPr>
        <w:t xml:space="preserve">l ratios to </w:t>
      </w:r>
      <w:r w:rsidR="000E2D28" w:rsidRPr="00D82078">
        <w:rPr>
          <w:rFonts w:ascii="Times New Roman" w:hAnsi="Times New Roman" w:cs="Times New Roman"/>
          <w:sz w:val="24"/>
          <w:szCs w:val="24"/>
        </w:rPr>
        <w:t>analyse its performance over time and also compare it with other companies in the same industry. Using fin</w:t>
      </w:r>
      <w:r w:rsidR="00083DF1" w:rsidRPr="00D82078">
        <w:rPr>
          <w:rFonts w:ascii="Times New Roman" w:hAnsi="Times New Roman" w:cs="Times New Roman"/>
          <w:sz w:val="24"/>
          <w:szCs w:val="24"/>
        </w:rPr>
        <w:t>ancia</w:t>
      </w:r>
      <w:r w:rsidR="000E2D28" w:rsidRPr="00D82078">
        <w:rPr>
          <w:rFonts w:ascii="Times New Roman" w:hAnsi="Times New Roman" w:cs="Times New Roman"/>
          <w:sz w:val="24"/>
          <w:szCs w:val="24"/>
        </w:rPr>
        <w:t>l ratios, the management team can evaluate the company’s profitability, liquidity, leverage, and efficiency. This can help make better operational decision</w:t>
      </w:r>
      <w:r w:rsidR="00083DF1" w:rsidRPr="00D82078">
        <w:rPr>
          <w:rFonts w:ascii="Times New Roman" w:hAnsi="Times New Roman" w:cs="Times New Roman"/>
          <w:sz w:val="24"/>
          <w:szCs w:val="24"/>
        </w:rPr>
        <w:t>s</w:t>
      </w:r>
      <w:r w:rsidR="000E2D28" w:rsidRPr="00D82078">
        <w:rPr>
          <w:rFonts w:ascii="Times New Roman" w:hAnsi="Times New Roman" w:cs="Times New Roman"/>
          <w:sz w:val="24"/>
          <w:szCs w:val="24"/>
        </w:rPr>
        <w:t xml:space="preserve"> that would eventually lead to better financial performance.</w:t>
      </w:r>
      <w:r w:rsidR="00C15D76" w:rsidRPr="00D82078">
        <w:rPr>
          <w:rFonts w:ascii="Times New Roman" w:hAnsi="Times New Roman" w:cs="Times New Roman"/>
          <w:sz w:val="24"/>
          <w:szCs w:val="24"/>
        </w:rPr>
        <w:t xml:space="preserve"> Sung items included in Jerry’s Plc income statement and </w:t>
      </w:r>
      <w:r w:rsidR="008B4BC1" w:rsidRPr="00D82078">
        <w:rPr>
          <w:rFonts w:ascii="Times New Roman" w:hAnsi="Times New Roman" w:cs="Times New Roman"/>
          <w:sz w:val="24"/>
          <w:szCs w:val="24"/>
        </w:rPr>
        <w:t>statement</w:t>
      </w:r>
      <w:r w:rsidR="00C15D76" w:rsidRPr="00D82078">
        <w:rPr>
          <w:rFonts w:ascii="Times New Roman" w:hAnsi="Times New Roman" w:cs="Times New Roman"/>
          <w:sz w:val="24"/>
          <w:szCs w:val="24"/>
        </w:rPr>
        <w:t xml:space="preserve"> of financial position for the 2018 and 2019 fin</w:t>
      </w:r>
      <w:r w:rsidR="00083DF1" w:rsidRPr="00D82078">
        <w:rPr>
          <w:rFonts w:ascii="Times New Roman" w:hAnsi="Times New Roman" w:cs="Times New Roman"/>
          <w:sz w:val="24"/>
          <w:szCs w:val="24"/>
        </w:rPr>
        <w:t>ancia</w:t>
      </w:r>
      <w:r w:rsidR="00C15D76" w:rsidRPr="00D82078">
        <w:rPr>
          <w:rFonts w:ascii="Times New Roman" w:hAnsi="Times New Roman" w:cs="Times New Roman"/>
          <w:sz w:val="24"/>
          <w:szCs w:val="24"/>
        </w:rPr>
        <w:t xml:space="preserve">l years, we can </w:t>
      </w:r>
      <w:r w:rsidR="008B4BC1" w:rsidRPr="00D82078">
        <w:rPr>
          <w:rFonts w:ascii="Times New Roman" w:hAnsi="Times New Roman" w:cs="Times New Roman"/>
          <w:sz w:val="24"/>
          <w:szCs w:val="24"/>
        </w:rPr>
        <w:t>determine</w:t>
      </w:r>
      <w:r w:rsidR="00C15D76" w:rsidRPr="00D82078">
        <w:rPr>
          <w:rFonts w:ascii="Times New Roman" w:hAnsi="Times New Roman" w:cs="Times New Roman"/>
          <w:sz w:val="24"/>
          <w:szCs w:val="24"/>
        </w:rPr>
        <w:t xml:space="preserve"> the company’s </w:t>
      </w:r>
      <w:r w:rsidR="008B4BC1" w:rsidRPr="00D82078">
        <w:rPr>
          <w:rFonts w:ascii="Times New Roman" w:hAnsi="Times New Roman" w:cs="Times New Roman"/>
          <w:sz w:val="24"/>
          <w:szCs w:val="24"/>
        </w:rPr>
        <w:t>performance</w:t>
      </w:r>
      <w:r w:rsidR="00C15D76" w:rsidRPr="00D82078">
        <w:rPr>
          <w:rFonts w:ascii="Times New Roman" w:hAnsi="Times New Roman" w:cs="Times New Roman"/>
          <w:sz w:val="24"/>
          <w:szCs w:val="24"/>
        </w:rPr>
        <w:t xml:space="preserve"> over the two </w:t>
      </w:r>
      <w:r w:rsidR="008B4BC1" w:rsidRPr="00D82078">
        <w:rPr>
          <w:rFonts w:ascii="Times New Roman" w:hAnsi="Times New Roman" w:cs="Times New Roman"/>
          <w:sz w:val="24"/>
          <w:szCs w:val="24"/>
        </w:rPr>
        <w:t>years</w:t>
      </w:r>
      <w:r w:rsidR="00C15D76" w:rsidRPr="00D82078">
        <w:rPr>
          <w:rFonts w:ascii="Times New Roman" w:hAnsi="Times New Roman" w:cs="Times New Roman"/>
          <w:sz w:val="24"/>
          <w:szCs w:val="24"/>
        </w:rPr>
        <w:t xml:space="preserve">. </w:t>
      </w:r>
      <w:r w:rsidR="007D4469" w:rsidRPr="00D82078">
        <w:rPr>
          <w:rFonts w:ascii="Times New Roman" w:hAnsi="Times New Roman" w:cs="Times New Roman"/>
          <w:sz w:val="24"/>
          <w:szCs w:val="24"/>
        </w:rPr>
        <w:t xml:space="preserve"> This information can be used by both internal and external users to make better </w:t>
      </w:r>
      <w:r w:rsidR="007D4469" w:rsidRPr="00D82078">
        <w:rPr>
          <w:rFonts w:ascii="Times New Roman" w:hAnsi="Times New Roman" w:cs="Times New Roman"/>
          <w:sz w:val="24"/>
          <w:szCs w:val="24"/>
        </w:rPr>
        <w:lastRenderedPageBreak/>
        <w:t>decisions. The</w:t>
      </w:r>
      <w:r w:rsidR="00C15D76" w:rsidRPr="00D82078">
        <w:rPr>
          <w:rFonts w:ascii="Times New Roman" w:hAnsi="Times New Roman" w:cs="Times New Roman"/>
          <w:sz w:val="24"/>
          <w:szCs w:val="24"/>
        </w:rPr>
        <w:t xml:space="preserve"> following are some of the common fin</w:t>
      </w:r>
      <w:r w:rsidR="00083DF1" w:rsidRPr="00D82078">
        <w:rPr>
          <w:rFonts w:ascii="Times New Roman" w:hAnsi="Times New Roman" w:cs="Times New Roman"/>
          <w:sz w:val="24"/>
          <w:szCs w:val="24"/>
        </w:rPr>
        <w:t>ancia</w:t>
      </w:r>
      <w:r w:rsidR="00C15D76" w:rsidRPr="00D82078">
        <w:rPr>
          <w:rFonts w:ascii="Times New Roman" w:hAnsi="Times New Roman" w:cs="Times New Roman"/>
          <w:sz w:val="24"/>
          <w:szCs w:val="24"/>
        </w:rPr>
        <w:t xml:space="preserve">l ratios for the two </w:t>
      </w:r>
      <w:r w:rsidR="008B4BC1" w:rsidRPr="00D82078">
        <w:rPr>
          <w:rFonts w:ascii="Times New Roman" w:hAnsi="Times New Roman" w:cs="Times New Roman"/>
          <w:sz w:val="24"/>
          <w:szCs w:val="24"/>
        </w:rPr>
        <w:t>years</w:t>
      </w:r>
      <w:r w:rsidR="00C15D76" w:rsidRPr="00D82078">
        <w:rPr>
          <w:rFonts w:ascii="Times New Roman" w:hAnsi="Times New Roman" w:cs="Times New Roman"/>
          <w:sz w:val="24"/>
          <w:szCs w:val="24"/>
        </w:rPr>
        <w:t xml:space="preserve"> under review.</w:t>
      </w:r>
    </w:p>
    <w:p w:rsidR="00D82078" w:rsidRDefault="00D82078" w:rsidP="00D82078">
      <w:pPr>
        <w:spacing w:after="0" w:line="480" w:lineRule="auto"/>
        <w:rPr>
          <w:rFonts w:ascii="Times New Roman" w:hAnsi="Times New Roman" w:cs="Times New Roman"/>
          <w:b/>
          <w:sz w:val="24"/>
          <w:szCs w:val="24"/>
        </w:rPr>
      </w:pPr>
    </w:p>
    <w:p w:rsidR="00CD4F4A" w:rsidRPr="00D82078" w:rsidRDefault="002F03AF" w:rsidP="00D82078">
      <w:pPr>
        <w:spacing w:after="0" w:line="480" w:lineRule="auto"/>
        <w:rPr>
          <w:rFonts w:ascii="Times New Roman" w:hAnsi="Times New Roman" w:cs="Times New Roman"/>
          <w:b/>
          <w:sz w:val="24"/>
          <w:szCs w:val="24"/>
        </w:rPr>
      </w:pPr>
      <w:r>
        <w:rPr>
          <w:rFonts w:ascii="Times New Roman" w:hAnsi="Times New Roman" w:cs="Times New Roman"/>
          <w:b/>
          <w:sz w:val="24"/>
          <w:szCs w:val="24"/>
        </w:rPr>
        <w:t>Part A.</w:t>
      </w:r>
    </w:p>
    <w:tbl>
      <w:tblPr>
        <w:tblW w:w="5000" w:type="pct"/>
        <w:tblLook w:val="04A0" w:firstRow="1" w:lastRow="0" w:firstColumn="1" w:lastColumn="0" w:noHBand="0" w:noVBand="1"/>
      </w:tblPr>
      <w:tblGrid>
        <w:gridCol w:w="448"/>
        <w:gridCol w:w="2840"/>
        <w:gridCol w:w="4094"/>
        <w:gridCol w:w="930"/>
        <w:gridCol w:w="930"/>
      </w:tblGrid>
      <w:tr w:rsidR="00CD4F4A" w:rsidRPr="00D82078" w:rsidTr="00CD4F4A">
        <w:trPr>
          <w:trHeight w:val="300"/>
        </w:trPr>
        <w:tc>
          <w:tcPr>
            <w:tcW w:w="236" w:type="pct"/>
            <w:tcBorders>
              <w:top w:val="single" w:sz="4" w:space="0" w:color="auto"/>
              <w:left w:val="single" w:sz="4" w:space="0" w:color="auto"/>
              <w:bottom w:val="single" w:sz="4" w:space="0" w:color="auto"/>
              <w:right w:val="single" w:sz="4" w:space="0" w:color="auto"/>
            </w:tcBorders>
            <w:shd w:val="clear" w:color="000000" w:fill="A6A6A6"/>
            <w:noWrap/>
            <w:vAlign w:val="bottom"/>
            <w:hideMark/>
          </w:tcPr>
          <w:p w:rsidR="00CD4F4A" w:rsidRPr="00D82078" w:rsidRDefault="00CD4F4A" w:rsidP="00D82078">
            <w:pPr>
              <w:spacing w:after="0" w:line="240" w:lineRule="auto"/>
              <w:rPr>
                <w:rFonts w:ascii="Times New Roman" w:eastAsia="Times New Roman" w:hAnsi="Times New Roman" w:cs="Times New Roman"/>
                <w:b/>
                <w:bCs/>
                <w:color w:val="000000"/>
                <w:sz w:val="24"/>
                <w:szCs w:val="24"/>
                <w:lang w:eastAsia="en-GB"/>
              </w:rPr>
            </w:pPr>
            <w:r w:rsidRPr="00D82078">
              <w:rPr>
                <w:rFonts w:ascii="Times New Roman" w:eastAsia="Times New Roman" w:hAnsi="Times New Roman" w:cs="Times New Roman"/>
                <w:b/>
                <w:bCs/>
                <w:color w:val="000000"/>
                <w:sz w:val="24"/>
                <w:szCs w:val="24"/>
                <w:lang w:eastAsia="en-GB"/>
              </w:rPr>
              <w:t> </w:t>
            </w:r>
          </w:p>
        </w:tc>
        <w:tc>
          <w:tcPr>
            <w:tcW w:w="1491" w:type="pct"/>
            <w:tcBorders>
              <w:top w:val="single" w:sz="4" w:space="0" w:color="auto"/>
              <w:left w:val="nil"/>
              <w:bottom w:val="single" w:sz="4" w:space="0" w:color="auto"/>
              <w:right w:val="single" w:sz="4" w:space="0" w:color="auto"/>
            </w:tcBorders>
            <w:shd w:val="clear" w:color="000000" w:fill="A6A6A6"/>
            <w:noWrap/>
            <w:vAlign w:val="bottom"/>
            <w:hideMark/>
          </w:tcPr>
          <w:p w:rsidR="00CD4F4A" w:rsidRPr="00D82078" w:rsidRDefault="00CD4F4A" w:rsidP="00D82078">
            <w:pPr>
              <w:spacing w:after="0" w:line="240" w:lineRule="auto"/>
              <w:rPr>
                <w:rFonts w:ascii="Times New Roman" w:eastAsia="Times New Roman" w:hAnsi="Times New Roman" w:cs="Times New Roman"/>
                <w:b/>
                <w:bCs/>
                <w:color w:val="000000"/>
                <w:sz w:val="24"/>
                <w:szCs w:val="24"/>
                <w:lang w:eastAsia="en-GB"/>
              </w:rPr>
            </w:pPr>
            <w:r w:rsidRPr="00D82078">
              <w:rPr>
                <w:rFonts w:ascii="Times New Roman" w:eastAsia="Times New Roman" w:hAnsi="Times New Roman" w:cs="Times New Roman"/>
                <w:b/>
                <w:bCs/>
                <w:color w:val="000000"/>
                <w:sz w:val="24"/>
                <w:szCs w:val="24"/>
                <w:lang w:eastAsia="en-GB"/>
              </w:rPr>
              <w:t> </w:t>
            </w:r>
          </w:p>
        </w:tc>
        <w:tc>
          <w:tcPr>
            <w:tcW w:w="2242" w:type="pct"/>
            <w:tcBorders>
              <w:top w:val="single" w:sz="4" w:space="0" w:color="auto"/>
              <w:left w:val="nil"/>
              <w:bottom w:val="single" w:sz="4" w:space="0" w:color="auto"/>
              <w:right w:val="single" w:sz="4" w:space="0" w:color="auto"/>
            </w:tcBorders>
            <w:shd w:val="clear" w:color="000000" w:fill="A6A6A6"/>
            <w:noWrap/>
            <w:vAlign w:val="bottom"/>
            <w:hideMark/>
          </w:tcPr>
          <w:p w:rsidR="00CD4F4A" w:rsidRPr="00D82078" w:rsidRDefault="00CD4F4A" w:rsidP="00D82078">
            <w:pPr>
              <w:spacing w:after="0" w:line="240" w:lineRule="auto"/>
              <w:rPr>
                <w:rFonts w:ascii="Times New Roman" w:eastAsia="Times New Roman" w:hAnsi="Times New Roman" w:cs="Times New Roman"/>
                <w:b/>
                <w:bCs/>
                <w:color w:val="000000"/>
                <w:sz w:val="24"/>
                <w:szCs w:val="24"/>
                <w:lang w:eastAsia="en-GB"/>
              </w:rPr>
            </w:pPr>
            <w:r w:rsidRPr="00D82078">
              <w:rPr>
                <w:rFonts w:ascii="Times New Roman" w:eastAsia="Times New Roman" w:hAnsi="Times New Roman" w:cs="Times New Roman"/>
                <w:b/>
                <w:bCs/>
                <w:color w:val="000000"/>
                <w:sz w:val="24"/>
                <w:szCs w:val="24"/>
                <w:lang w:eastAsia="en-GB"/>
              </w:rPr>
              <w:t> </w:t>
            </w:r>
          </w:p>
        </w:tc>
        <w:tc>
          <w:tcPr>
            <w:tcW w:w="1030" w:type="pct"/>
            <w:gridSpan w:val="2"/>
            <w:tcBorders>
              <w:top w:val="single" w:sz="4" w:space="0" w:color="auto"/>
              <w:left w:val="nil"/>
              <w:bottom w:val="single" w:sz="4" w:space="0" w:color="auto"/>
              <w:right w:val="single" w:sz="4" w:space="0" w:color="auto"/>
            </w:tcBorders>
            <w:shd w:val="clear" w:color="000000" w:fill="A6A6A6"/>
            <w:noWrap/>
            <w:vAlign w:val="bottom"/>
            <w:hideMark/>
          </w:tcPr>
          <w:p w:rsidR="00CD4F4A" w:rsidRPr="00D82078" w:rsidRDefault="00CD4F4A" w:rsidP="00D82078">
            <w:pPr>
              <w:spacing w:after="0" w:line="240" w:lineRule="auto"/>
              <w:jc w:val="center"/>
              <w:rPr>
                <w:rFonts w:ascii="Times New Roman" w:eastAsia="Times New Roman" w:hAnsi="Times New Roman" w:cs="Times New Roman"/>
                <w:b/>
                <w:bCs/>
                <w:color w:val="000000"/>
                <w:sz w:val="24"/>
                <w:szCs w:val="24"/>
                <w:lang w:eastAsia="en-GB"/>
              </w:rPr>
            </w:pPr>
            <w:r w:rsidRPr="00D82078">
              <w:rPr>
                <w:rFonts w:ascii="Times New Roman" w:eastAsia="Times New Roman" w:hAnsi="Times New Roman" w:cs="Times New Roman"/>
                <w:b/>
                <w:bCs/>
                <w:color w:val="000000"/>
                <w:sz w:val="24"/>
                <w:szCs w:val="24"/>
                <w:lang w:eastAsia="en-GB"/>
              </w:rPr>
              <w:t>Year</w:t>
            </w:r>
          </w:p>
        </w:tc>
      </w:tr>
      <w:tr w:rsidR="00CD4F4A" w:rsidRPr="00D82078" w:rsidTr="00CD4F4A">
        <w:trPr>
          <w:trHeight w:val="300"/>
        </w:trPr>
        <w:tc>
          <w:tcPr>
            <w:tcW w:w="236" w:type="pct"/>
            <w:tcBorders>
              <w:top w:val="nil"/>
              <w:left w:val="single" w:sz="4" w:space="0" w:color="auto"/>
              <w:bottom w:val="single" w:sz="4" w:space="0" w:color="auto"/>
              <w:right w:val="single" w:sz="4" w:space="0" w:color="auto"/>
            </w:tcBorders>
            <w:shd w:val="clear" w:color="000000" w:fill="A6A6A6"/>
            <w:noWrap/>
            <w:vAlign w:val="bottom"/>
            <w:hideMark/>
          </w:tcPr>
          <w:p w:rsidR="00CD4F4A" w:rsidRPr="00D82078" w:rsidRDefault="00CD4F4A" w:rsidP="00D82078">
            <w:pPr>
              <w:spacing w:after="0" w:line="240" w:lineRule="auto"/>
              <w:rPr>
                <w:rFonts w:ascii="Times New Roman" w:eastAsia="Times New Roman" w:hAnsi="Times New Roman" w:cs="Times New Roman"/>
                <w:b/>
                <w:bCs/>
                <w:color w:val="000000"/>
                <w:sz w:val="24"/>
                <w:szCs w:val="24"/>
                <w:lang w:eastAsia="en-GB"/>
              </w:rPr>
            </w:pPr>
            <w:r w:rsidRPr="00D82078">
              <w:rPr>
                <w:rFonts w:ascii="Times New Roman" w:eastAsia="Times New Roman" w:hAnsi="Times New Roman" w:cs="Times New Roman"/>
                <w:b/>
                <w:bCs/>
                <w:color w:val="000000"/>
                <w:sz w:val="24"/>
                <w:szCs w:val="24"/>
                <w:lang w:eastAsia="en-GB"/>
              </w:rPr>
              <w:t> </w:t>
            </w:r>
          </w:p>
        </w:tc>
        <w:tc>
          <w:tcPr>
            <w:tcW w:w="1491" w:type="pct"/>
            <w:tcBorders>
              <w:top w:val="nil"/>
              <w:left w:val="nil"/>
              <w:bottom w:val="single" w:sz="4" w:space="0" w:color="auto"/>
              <w:right w:val="single" w:sz="4" w:space="0" w:color="auto"/>
            </w:tcBorders>
            <w:shd w:val="clear" w:color="000000" w:fill="A6A6A6"/>
            <w:noWrap/>
            <w:vAlign w:val="bottom"/>
            <w:hideMark/>
          </w:tcPr>
          <w:p w:rsidR="00CD4F4A" w:rsidRPr="00D82078" w:rsidRDefault="00CD4F4A" w:rsidP="00D82078">
            <w:pPr>
              <w:spacing w:after="0" w:line="240" w:lineRule="auto"/>
              <w:rPr>
                <w:rFonts w:ascii="Times New Roman" w:eastAsia="Times New Roman" w:hAnsi="Times New Roman" w:cs="Times New Roman"/>
                <w:b/>
                <w:bCs/>
                <w:color w:val="000000"/>
                <w:sz w:val="24"/>
                <w:szCs w:val="24"/>
                <w:lang w:eastAsia="en-GB"/>
              </w:rPr>
            </w:pPr>
            <w:r w:rsidRPr="00D82078">
              <w:rPr>
                <w:rFonts w:ascii="Times New Roman" w:eastAsia="Times New Roman" w:hAnsi="Times New Roman" w:cs="Times New Roman"/>
                <w:b/>
                <w:bCs/>
                <w:color w:val="000000"/>
                <w:sz w:val="24"/>
                <w:szCs w:val="24"/>
                <w:lang w:eastAsia="en-GB"/>
              </w:rPr>
              <w:t>Financial ratio</w:t>
            </w:r>
          </w:p>
        </w:tc>
        <w:tc>
          <w:tcPr>
            <w:tcW w:w="2242" w:type="pct"/>
            <w:tcBorders>
              <w:top w:val="nil"/>
              <w:left w:val="nil"/>
              <w:bottom w:val="single" w:sz="4" w:space="0" w:color="auto"/>
              <w:right w:val="single" w:sz="4" w:space="0" w:color="auto"/>
            </w:tcBorders>
            <w:shd w:val="clear" w:color="000000" w:fill="A6A6A6"/>
            <w:noWrap/>
            <w:vAlign w:val="bottom"/>
            <w:hideMark/>
          </w:tcPr>
          <w:p w:rsidR="00CD4F4A" w:rsidRPr="00D82078" w:rsidRDefault="00CD4F4A" w:rsidP="00D82078">
            <w:pPr>
              <w:spacing w:after="0" w:line="240" w:lineRule="auto"/>
              <w:rPr>
                <w:rFonts w:ascii="Times New Roman" w:eastAsia="Times New Roman" w:hAnsi="Times New Roman" w:cs="Times New Roman"/>
                <w:b/>
                <w:bCs/>
                <w:color w:val="000000"/>
                <w:sz w:val="24"/>
                <w:szCs w:val="24"/>
                <w:lang w:eastAsia="en-GB"/>
              </w:rPr>
            </w:pPr>
            <w:r w:rsidRPr="00D82078">
              <w:rPr>
                <w:rFonts w:ascii="Times New Roman" w:eastAsia="Times New Roman" w:hAnsi="Times New Roman" w:cs="Times New Roman"/>
                <w:b/>
                <w:bCs/>
                <w:color w:val="000000"/>
                <w:sz w:val="24"/>
                <w:szCs w:val="24"/>
                <w:lang w:eastAsia="en-GB"/>
              </w:rPr>
              <w:t>Formula</w:t>
            </w:r>
          </w:p>
        </w:tc>
        <w:tc>
          <w:tcPr>
            <w:tcW w:w="515" w:type="pct"/>
            <w:tcBorders>
              <w:top w:val="nil"/>
              <w:left w:val="nil"/>
              <w:bottom w:val="single" w:sz="4" w:space="0" w:color="auto"/>
              <w:right w:val="single" w:sz="4" w:space="0" w:color="auto"/>
            </w:tcBorders>
            <w:shd w:val="clear" w:color="000000" w:fill="A6A6A6"/>
            <w:noWrap/>
            <w:vAlign w:val="bottom"/>
            <w:hideMark/>
          </w:tcPr>
          <w:p w:rsidR="00CD4F4A" w:rsidRPr="00D82078" w:rsidRDefault="00CD4F4A" w:rsidP="00D82078">
            <w:pPr>
              <w:spacing w:after="0" w:line="240" w:lineRule="auto"/>
              <w:jc w:val="right"/>
              <w:rPr>
                <w:rFonts w:ascii="Times New Roman" w:eastAsia="Times New Roman" w:hAnsi="Times New Roman" w:cs="Times New Roman"/>
                <w:b/>
                <w:bCs/>
                <w:color w:val="000000"/>
                <w:sz w:val="24"/>
                <w:szCs w:val="24"/>
                <w:lang w:eastAsia="en-GB"/>
              </w:rPr>
            </w:pPr>
            <w:r w:rsidRPr="00D82078">
              <w:rPr>
                <w:rFonts w:ascii="Times New Roman" w:eastAsia="Times New Roman" w:hAnsi="Times New Roman" w:cs="Times New Roman"/>
                <w:b/>
                <w:bCs/>
                <w:color w:val="000000"/>
                <w:sz w:val="24"/>
                <w:szCs w:val="24"/>
                <w:lang w:eastAsia="en-GB"/>
              </w:rPr>
              <w:t>2019</w:t>
            </w:r>
          </w:p>
        </w:tc>
        <w:tc>
          <w:tcPr>
            <w:tcW w:w="515" w:type="pct"/>
            <w:tcBorders>
              <w:top w:val="nil"/>
              <w:left w:val="nil"/>
              <w:bottom w:val="single" w:sz="4" w:space="0" w:color="auto"/>
              <w:right w:val="single" w:sz="4" w:space="0" w:color="auto"/>
            </w:tcBorders>
            <w:shd w:val="clear" w:color="000000" w:fill="A6A6A6"/>
            <w:noWrap/>
            <w:vAlign w:val="bottom"/>
            <w:hideMark/>
          </w:tcPr>
          <w:p w:rsidR="00CD4F4A" w:rsidRPr="00D82078" w:rsidRDefault="00CD4F4A" w:rsidP="00D82078">
            <w:pPr>
              <w:spacing w:after="0" w:line="240" w:lineRule="auto"/>
              <w:jc w:val="right"/>
              <w:rPr>
                <w:rFonts w:ascii="Times New Roman" w:eastAsia="Times New Roman" w:hAnsi="Times New Roman" w:cs="Times New Roman"/>
                <w:b/>
                <w:bCs/>
                <w:color w:val="000000"/>
                <w:sz w:val="24"/>
                <w:szCs w:val="24"/>
                <w:lang w:eastAsia="en-GB"/>
              </w:rPr>
            </w:pPr>
            <w:r w:rsidRPr="00D82078">
              <w:rPr>
                <w:rFonts w:ascii="Times New Roman" w:eastAsia="Times New Roman" w:hAnsi="Times New Roman" w:cs="Times New Roman"/>
                <w:b/>
                <w:bCs/>
                <w:color w:val="000000"/>
                <w:sz w:val="24"/>
                <w:szCs w:val="24"/>
                <w:lang w:eastAsia="en-GB"/>
              </w:rPr>
              <w:t>2018</w:t>
            </w:r>
          </w:p>
        </w:tc>
      </w:tr>
      <w:tr w:rsidR="00CD4F4A" w:rsidRPr="00D82078" w:rsidTr="00CD4F4A">
        <w:trPr>
          <w:trHeight w:val="300"/>
        </w:trPr>
        <w:tc>
          <w:tcPr>
            <w:tcW w:w="236" w:type="pct"/>
            <w:tcBorders>
              <w:top w:val="nil"/>
              <w:left w:val="single" w:sz="4" w:space="0" w:color="auto"/>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1</w:t>
            </w:r>
          </w:p>
        </w:tc>
        <w:tc>
          <w:tcPr>
            <w:tcW w:w="1491"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Return on capital employed</w:t>
            </w:r>
          </w:p>
        </w:tc>
        <w:tc>
          <w:tcPr>
            <w:tcW w:w="2242"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(Operating profit/ capital employed)*100</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17%</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22%</w:t>
            </w:r>
          </w:p>
        </w:tc>
      </w:tr>
      <w:tr w:rsidR="00CD4F4A" w:rsidRPr="00D82078" w:rsidTr="00CD4F4A">
        <w:trPr>
          <w:trHeight w:val="300"/>
        </w:trPr>
        <w:tc>
          <w:tcPr>
            <w:tcW w:w="236" w:type="pct"/>
            <w:tcBorders>
              <w:top w:val="nil"/>
              <w:left w:val="single" w:sz="4" w:space="0" w:color="auto"/>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2</w:t>
            </w:r>
          </w:p>
        </w:tc>
        <w:tc>
          <w:tcPr>
            <w:tcW w:w="1491"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Return on equity</w:t>
            </w:r>
          </w:p>
        </w:tc>
        <w:tc>
          <w:tcPr>
            <w:tcW w:w="2242"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net income/shareholders’ equity</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7E1EC2"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14%</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7E1EC2"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23%</w:t>
            </w:r>
          </w:p>
        </w:tc>
      </w:tr>
      <w:tr w:rsidR="00CD4F4A" w:rsidRPr="00D82078" w:rsidTr="00CD4F4A">
        <w:trPr>
          <w:trHeight w:val="300"/>
        </w:trPr>
        <w:tc>
          <w:tcPr>
            <w:tcW w:w="236" w:type="pct"/>
            <w:tcBorders>
              <w:top w:val="nil"/>
              <w:left w:val="single" w:sz="4" w:space="0" w:color="auto"/>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3</w:t>
            </w:r>
          </w:p>
        </w:tc>
        <w:tc>
          <w:tcPr>
            <w:tcW w:w="1491"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EPS</w:t>
            </w:r>
          </w:p>
        </w:tc>
        <w:tc>
          <w:tcPr>
            <w:tcW w:w="2242"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net income/ number of shares outstanding</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0.72</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1.03</w:t>
            </w:r>
          </w:p>
        </w:tc>
      </w:tr>
      <w:tr w:rsidR="00CD4F4A" w:rsidRPr="00D82078" w:rsidTr="00CD4F4A">
        <w:trPr>
          <w:trHeight w:val="300"/>
        </w:trPr>
        <w:tc>
          <w:tcPr>
            <w:tcW w:w="236" w:type="pct"/>
            <w:tcBorders>
              <w:top w:val="nil"/>
              <w:left w:val="single" w:sz="4" w:space="0" w:color="auto"/>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4</w:t>
            </w:r>
          </w:p>
        </w:tc>
        <w:tc>
          <w:tcPr>
            <w:tcW w:w="1491"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Gross profit margin</w:t>
            </w:r>
          </w:p>
        </w:tc>
        <w:tc>
          <w:tcPr>
            <w:tcW w:w="2242"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gross profit/ total sales revenue</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38.26%</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38.39%</w:t>
            </w:r>
          </w:p>
        </w:tc>
      </w:tr>
      <w:tr w:rsidR="00CD4F4A" w:rsidRPr="00D82078" w:rsidTr="00CD4F4A">
        <w:trPr>
          <w:trHeight w:val="300"/>
        </w:trPr>
        <w:tc>
          <w:tcPr>
            <w:tcW w:w="236" w:type="pct"/>
            <w:tcBorders>
              <w:top w:val="nil"/>
              <w:left w:val="single" w:sz="4" w:space="0" w:color="auto"/>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5</w:t>
            </w:r>
          </w:p>
        </w:tc>
        <w:tc>
          <w:tcPr>
            <w:tcW w:w="1491"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Asset turnover</w:t>
            </w:r>
          </w:p>
        </w:tc>
        <w:tc>
          <w:tcPr>
            <w:tcW w:w="2242"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net sales/ average total assets</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1.73</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center"/>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w:t>
            </w:r>
          </w:p>
        </w:tc>
      </w:tr>
      <w:tr w:rsidR="00CD4F4A" w:rsidRPr="00D82078" w:rsidTr="00CD4F4A">
        <w:trPr>
          <w:trHeight w:val="300"/>
        </w:trPr>
        <w:tc>
          <w:tcPr>
            <w:tcW w:w="236" w:type="pct"/>
            <w:tcBorders>
              <w:top w:val="nil"/>
              <w:left w:val="single" w:sz="4" w:space="0" w:color="auto"/>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6</w:t>
            </w:r>
          </w:p>
        </w:tc>
        <w:tc>
          <w:tcPr>
            <w:tcW w:w="1491"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Stock holding period</w:t>
            </w:r>
          </w:p>
        </w:tc>
        <w:tc>
          <w:tcPr>
            <w:tcW w:w="2242"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(inventory/ cost of sales)*365</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46</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50</w:t>
            </w:r>
          </w:p>
        </w:tc>
      </w:tr>
      <w:tr w:rsidR="00CD4F4A" w:rsidRPr="00D82078" w:rsidTr="00CD4F4A">
        <w:trPr>
          <w:trHeight w:val="300"/>
        </w:trPr>
        <w:tc>
          <w:tcPr>
            <w:tcW w:w="236" w:type="pct"/>
            <w:tcBorders>
              <w:top w:val="nil"/>
              <w:left w:val="single" w:sz="4" w:space="0" w:color="auto"/>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7</w:t>
            </w:r>
          </w:p>
        </w:tc>
        <w:tc>
          <w:tcPr>
            <w:tcW w:w="1491"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Debtors collection period</w:t>
            </w:r>
          </w:p>
        </w:tc>
        <w:tc>
          <w:tcPr>
            <w:tcW w:w="2242"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(Account receivables/ sales )*365</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84</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86</w:t>
            </w:r>
          </w:p>
        </w:tc>
      </w:tr>
      <w:tr w:rsidR="00CD4F4A" w:rsidRPr="00D82078" w:rsidTr="00CD4F4A">
        <w:trPr>
          <w:trHeight w:val="300"/>
        </w:trPr>
        <w:tc>
          <w:tcPr>
            <w:tcW w:w="236" w:type="pct"/>
            <w:tcBorders>
              <w:top w:val="nil"/>
              <w:left w:val="single" w:sz="4" w:space="0" w:color="auto"/>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8</w:t>
            </w:r>
          </w:p>
        </w:tc>
        <w:tc>
          <w:tcPr>
            <w:tcW w:w="1491"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Current ratio</w:t>
            </w:r>
          </w:p>
        </w:tc>
        <w:tc>
          <w:tcPr>
            <w:tcW w:w="2242"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current assets/ current liabilities</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1.02</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1.05</w:t>
            </w:r>
          </w:p>
        </w:tc>
      </w:tr>
      <w:tr w:rsidR="00CD4F4A" w:rsidRPr="00D82078" w:rsidTr="00CD4F4A">
        <w:trPr>
          <w:trHeight w:val="300"/>
        </w:trPr>
        <w:tc>
          <w:tcPr>
            <w:tcW w:w="236" w:type="pct"/>
            <w:tcBorders>
              <w:top w:val="nil"/>
              <w:left w:val="single" w:sz="4" w:space="0" w:color="auto"/>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9</w:t>
            </w:r>
          </w:p>
        </w:tc>
        <w:tc>
          <w:tcPr>
            <w:tcW w:w="1491"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Gearing</w:t>
            </w:r>
          </w:p>
        </w:tc>
        <w:tc>
          <w:tcPr>
            <w:tcW w:w="2242"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debt /equity</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207%</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266%</w:t>
            </w:r>
          </w:p>
        </w:tc>
      </w:tr>
      <w:tr w:rsidR="00CD4F4A" w:rsidRPr="00D82078" w:rsidTr="00CD4F4A">
        <w:trPr>
          <w:trHeight w:val="300"/>
        </w:trPr>
        <w:tc>
          <w:tcPr>
            <w:tcW w:w="236" w:type="pct"/>
            <w:tcBorders>
              <w:top w:val="nil"/>
              <w:left w:val="single" w:sz="4" w:space="0" w:color="auto"/>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10</w:t>
            </w:r>
          </w:p>
        </w:tc>
        <w:tc>
          <w:tcPr>
            <w:tcW w:w="1491"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 xml:space="preserve"> Interest cover</w:t>
            </w:r>
          </w:p>
        </w:tc>
        <w:tc>
          <w:tcPr>
            <w:tcW w:w="2242"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EBIT/interest expense</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114.00</w:t>
            </w:r>
          </w:p>
        </w:tc>
        <w:tc>
          <w:tcPr>
            <w:tcW w:w="515" w:type="pct"/>
            <w:tcBorders>
              <w:top w:val="nil"/>
              <w:left w:val="nil"/>
              <w:bottom w:val="single" w:sz="4" w:space="0" w:color="auto"/>
              <w:right w:val="single" w:sz="4" w:space="0" w:color="auto"/>
            </w:tcBorders>
            <w:shd w:val="clear" w:color="auto" w:fill="auto"/>
            <w:noWrap/>
            <w:vAlign w:val="bottom"/>
            <w:hideMark/>
          </w:tcPr>
          <w:p w:rsidR="00CD4F4A" w:rsidRPr="00D82078" w:rsidRDefault="00CD4F4A" w:rsidP="00D82078">
            <w:pPr>
              <w:spacing w:after="0" w:line="240" w:lineRule="auto"/>
              <w:jc w:val="right"/>
              <w:rPr>
                <w:rFonts w:ascii="Times New Roman" w:eastAsia="Times New Roman" w:hAnsi="Times New Roman" w:cs="Times New Roman"/>
                <w:color w:val="000000"/>
                <w:sz w:val="24"/>
                <w:szCs w:val="24"/>
                <w:lang w:eastAsia="en-GB"/>
              </w:rPr>
            </w:pPr>
            <w:r w:rsidRPr="00D82078">
              <w:rPr>
                <w:rFonts w:ascii="Times New Roman" w:eastAsia="Times New Roman" w:hAnsi="Times New Roman" w:cs="Times New Roman"/>
                <w:color w:val="000000"/>
                <w:sz w:val="24"/>
                <w:szCs w:val="24"/>
                <w:lang w:eastAsia="en-GB"/>
              </w:rPr>
              <w:t>7.49</w:t>
            </w:r>
          </w:p>
        </w:tc>
      </w:tr>
    </w:tbl>
    <w:p w:rsidR="00CD4F4A" w:rsidRPr="00D82078" w:rsidRDefault="00CD4F4A" w:rsidP="00D82078">
      <w:pPr>
        <w:spacing w:after="0" w:line="480" w:lineRule="auto"/>
        <w:rPr>
          <w:rFonts w:ascii="Times New Roman" w:hAnsi="Times New Roman" w:cs="Times New Roman"/>
          <w:sz w:val="24"/>
          <w:szCs w:val="24"/>
        </w:rPr>
      </w:pPr>
    </w:p>
    <w:p w:rsidR="00873543" w:rsidRPr="00D82078" w:rsidRDefault="002F03AF" w:rsidP="00D82078">
      <w:pPr>
        <w:spacing w:after="0" w:line="480" w:lineRule="auto"/>
        <w:rPr>
          <w:rFonts w:ascii="Times New Roman" w:hAnsi="Times New Roman" w:cs="Times New Roman"/>
          <w:b/>
          <w:sz w:val="24"/>
          <w:szCs w:val="24"/>
        </w:rPr>
      </w:pPr>
      <w:r>
        <w:rPr>
          <w:rFonts w:ascii="Times New Roman" w:hAnsi="Times New Roman" w:cs="Times New Roman"/>
          <w:b/>
          <w:sz w:val="24"/>
          <w:szCs w:val="24"/>
        </w:rPr>
        <w:t>Part B.</w:t>
      </w:r>
    </w:p>
    <w:p w:rsidR="00873543" w:rsidRPr="00D82078" w:rsidRDefault="00873543" w:rsidP="00D82078">
      <w:pPr>
        <w:spacing w:after="0" w:line="480" w:lineRule="auto"/>
        <w:rPr>
          <w:rFonts w:ascii="Times New Roman" w:hAnsi="Times New Roman" w:cs="Times New Roman"/>
          <w:b/>
          <w:sz w:val="24"/>
          <w:szCs w:val="24"/>
        </w:rPr>
      </w:pPr>
      <w:r w:rsidRPr="00D82078">
        <w:rPr>
          <w:rFonts w:ascii="Times New Roman" w:hAnsi="Times New Roman" w:cs="Times New Roman"/>
          <w:b/>
          <w:sz w:val="24"/>
          <w:szCs w:val="24"/>
        </w:rPr>
        <w:t>Financial ratio interpretation</w:t>
      </w:r>
    </w:p>
    <w:p w:rsidR="00873543" w:rsidRPr="00D82078" w:rsidRDefault="00873543"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After calculating the fin</w:t>
      </w:r>
      <w:r w:rsidR="00083DF1" w:rsidRPr="00D82078">
        <w:rPr>
          <w:rFonts w:ascii="Times New Roman" w:hAnsi="Times New Roman" w:cs="Times New Roman"/>
          <w:sz w:val="24"/>
          <w:szCs w:val="24"/>
        </w:rPr>
        <w:t>ancia</w:t>
      </w:r>
      <w:r w:rsidRPr="00D82078">
        <w:rPr>
          <w:rFonts w:ascii="Times New Roman" w:hAnsi="Times New Roman" w:cs="Times New Roman"/>
          <w:sz w:val="24"/>
          <w:szCs w:val="24"/>
        </w:rPr>
        <w:t xml:space="preserve">l ratios, users must </w:t>
      </w:r>
      <w:r w:rsidR="00A4124D" w:rsidRPr="00D82078">
        <w:rPr>
          <w:rFonts w:ascii="Times New Roman" w:hAnsi="Times New Roman" w:cs="Times New Roman"/>
          <w:sz w:val="24"/>
          <w:szCs w:val="24"/>
        </w:rPr>
        <w:t>interpret</w:t>
      </w:r>
      <w:r w:rsidRPr="00D82078">
        <w:rPr>
          <w:rFonts w:ascii="Times New Roman" w:hAnsi="Times New Roman" w:cs="Times New Roman"/>
          <w:sz w:val="24"/>
          <w:szCs w:val="24"/>
        </w:rPr>
        <w:t xml:space="preserve"> what they mean. This allows them to easily assess the company’s </w:t>
      </w:r>
      <w:r w:rsidR="00A4124D" w:rsidRPr="00D82078">
        <w:rPr>
          <w:rFonts w:ascii="Times New Roman" w:hAnsi="Times New Roman" w:cs="Times New Roman"/>
          <w:sz w:val="24"/>
          <w:szCs w:val="24"/>
        </w:rPr>
        <w:t>performance</w:t>
      </w:r>
      <w:r w:rsidRPr="00D82078">
        <w:rPr>
          <w:rFonts w:ascii="Times New Roman" w:hAnsi="Times New Roman" w:cs="Times New Roman"/>
          <w:sz w:val="24"/>
          <w:szCs w:val="24"/>
        </w:rPr>
        <w:t xml:space="preserve"> and make more informed decisions. The return</w:t>
      </w:r>
      <w:r w:rsidR="005A57CD" w:rsidRPr="00D82078">
        <w:rPr>
          <w:rFonts w:ascii="Times New Roman" w:hAnsi="Times New Roman" w:cs="Times New Roman"/>
          <w:sz w:val="24"/>
          <w:szCs w:val="24"/>
        </w:rPr>
        <w:t xml:space="preserve"> </w:t>
      </w:r>
      <w:r w:rsidRPr="00D82078">
        <w:rPr>
          <w:rFonts w:ascii="Times New Roman" w:hAnsi="Times New Roman" w:cs="Times New Roman"/>
          <w:sz w:val="24"/>
          <w:szCs w:val="24"/>
        </w:rPr>
        <w:t xml:space="preserve">on </w:t>
      </w:r>
      <w:r w:rsidR="00083DF1" w:rsidRPr="00D82078">
        <w:rPr>
          <w:rFonts w:ascii="Times New Roman" w:hAnsi="Times New Roman" w:cs="Times New Roman"/>
          <w:sz w:val="24"/>
          <w:szCs w:val="24"/>
        </w:rPr>
        <w:t xml:space="preserve">the </w:t>
      </w:r>
      <w:r w:rsidRPr="00D82078">
        <w:rPr>
          <w:rFonts w:ascii="Times New Roman" w:hAnsi="Times New Roman" w:cs="Times New Roman"/>
          <w:sz w:val="24"/>
          <w:szCs w:val="24"/>
        </w:rPr>
        <w:t xml:space="preserve">capital employed ratio is </w:t>
      </w:r>
      <w:r w:rsidR="00083DF1" w:rsidRPr="00D82078">
        <w:rPr>
          <w:rFonts w:ascii="Times New Roman" w:hAnsi="Times New Roman" w:cs="Times New Roman"/>
          <w:sz w:val="24"/>
          <w:szCs w:val="24"/>
        </w:rPr>
        <w:t xml:space="preserve">to </w:t>
      </w:r>
      <w:r w:rsidR="000501A6" w:rsidRPr="00D82078">
        <w:rPr>
          <w:rFonts w:ascii="Times New Roman" w:hAnsi="Times New Roman" w:cs="Times New Roman"/>
          <w:sz w:val="24"/>
          <w:szCs w:val="24"/>
        </w:rPr>
        <w:t xml:space="preserve">assess the </w:t>
      </w:r>
      <w:r w:rsidR="005A57CD" w:rsidRPr="00D82078">
        <w:rPr>
          <w:rFonts w:ascii="Times New Roman" w:hAnsi="Times New Roman" w:cs="Times New Roman"/>
          <w:sz w:val="24"/>
          <w:szCs w:val="24"/>
        </w:rPr>
        <w:t>company</w:t>
      </w:r>
      <w:r w:rsidR="00083DF1" w:rsidRPr="00D82078">
        <w:rPr>
          <w:rFonts w:ascii="Times New Roman" w:hAnsi="Times New Roman" w:cs="Times New Roman"/>
          <w:sz w:val="24"/>
          <w:szCs w:val="24"/>
        </w:rPr>
        <w:t>'s</w:t>
      </w:r>
      <w:r w:rsidR="000501A6" w:rsidRPr="00D82078">
        <w:rPr>
          <w:rFonts w:ascii="Times New Roman" w:hAnsi="Times New Roman" w:cs="Times New Roman"/>
          <w:sz w:val="24"/>
          <w:szCs w:val="24"/>
        </w:rPr>
        <w:t xml:space="preserve"> profitability by </w:t>
      </w:r>
      <w:r w:rsidR="005A57CD" w:rsidRPr="00D82078">
        <w:rPr>
          <w:rFonts w:ascii="Times New Roman" w:hAnsi="Times New Roman" w:cs="Times New Roman"/>
          <w:sz w:val="24"/>
          <w:szCs w:val="24"/>
        </w:rPr>
        <w:t>evaluating</w:t>
      </w:r>
      <w:r w:rsidR="000501A6" w:rsidRPr="00D82078">
        <w:rPr>
          <w:rFonts w:ascii="Times New Roman" w:hAnsi="Times New Roman" w:cs="Times New Roman"/>
          <w:sz w:val="24"/>
          <w:szCs w:val="24"/>
        </w:rPr>
        <w:t xml:space="preserve"> how well the company </w:t>
      </w:r>
      <w:r w:rsidR="005A57CD" w:rsidRPr="00D82078">
        <w:rPr>
          <w:rFonts w:ascii="Times New Roman" w:hAnsi="Times New Roman" w:cs="Times New Roman"/>
          <w:sz w:val="24"/>
          <w:szCs w:val="24"/>
        </w:rPr>
        <w:t>can</w:t>
      </w:r>
      <w:r w:rsidR="000501A6" w:rsidRPr="00D82078">
        <w:rPr>
          <w:rFonts w:ascii="Times New Roman" w:hAnsi="Times New Roman" w:cs="Times New Roman"/>
          <w:sz w:val="24"/>
          <w:szCs w:val="24"/>
        </w:rPr>
        <w:t xml:space="preserve"> generate profits form the capital </w:t>
      </w:r>
      <w:r w:rsidR="005A57CD" w:rsidRPr="00D82078">
        <w:rPr>
          <w:rFonts w:ascii="Times New Roman" w:hAnsi="Times New Roman" w:cs="Times New Roman"/>
          <w:sz w:val="24"/>
          <w:szCs w:val="24"/>
        </w:rPr>
        <w:t>employed</w:t>
      </w:r>
      <w:sdt>
        <w:sdtPr>
          <w:rPr>
            <w:rFonts w:ascii="Times New Roman" w:hAnsi="Times New Roman" w:cs="Times New Roman"/>
            <w:sz w:val="24"/>
            <w:szCs w:val="24"/>
          </w:rPr>
          <w:id w:val="1897703772"/>
          <w:citation/>
        </w:sdtPr>
        <w:sdtEndPr/>
        <w:sdtContent>
          <w:r w:rsidR="000D2DFB" w:rsidRPr="00D82078">
            <w:rPr>
              <w:rFonts w:ascii="Times New Roman" w:hAnsi="Times New Roman" w:cs="Times New Roman"/>
              <w:sz w:val="24"/>
              <w:szCs w:val="24"/>
            </w:rPr>
            <w:fldChar w:fldCharType="begin"/>
          </w:r>
          <w:r w:rsidR="000D2DFB" w:rsidRPr="00D82078">
            <w:rPr>
              <w:rFonts w:ascii="Times New Roman" w:hAnsi="Times New Roman" w:cs="Times New Roman"/>
              <w:sz w:val="24"/>
              <w:szCs w:val="24"/>
              <w:lang w:val="en-US"/>
            </w:rPr>
            <w:instrText xml:space="preserve"> CITATION Fin193 \l 1033 </w:instrText>
          </w:r>
          <w:r w:rsidR="000D2DFB" w:rsidRPr="00D82078">
            <w:rPr>
              <w:rFonts w:ascii="Times New Roman" w:hAnsi="Times New Roman" w:cs="Times New Roman"/>
              <w:sz w:val="24"/>
              <w:szCs w:val="24"/>
            </w:rPr>
            <w:fldChar w:fldCharType="separate"/>
          </w:r>
          <w:r w:rsidR="000D2DFB" w:rsidRPr="00D82078">
            <w:rPr>
              <w:rFonts w:ascii="Times New Roman" w:hAnsi="Times New Roman" w:cs="Times New Roman"/>
              <w:noProof/>
              <w:sz w:val="24"/>
              <w:szCs w:val="24"/>
              <w:lang w:val="en-US"/>
            </w:rPr>
            <w:t xml:space="preserve"> (Cpaclass.com, 2019)</w:t>
          </w:r>
          <w:r w:rsidR="000D2DFB" w:rsidRPr="00D82078">
            <w:rPr>
              <w:rFonts w:ascii="Times New Roman" w:hAnsi="Times New Roman" w:cs="Times New Roman"/>
              <w:sz w:val="24"/>
              <w:szCs w:val="24"/>
            </w:rPr>
            <w:fldChar w:fldCharType="end"/>
          </w:r>
        </w:sdtContent>
      </w:sdt>
      <w:r w:rsidR="005A57CD" w:rsidRPr="00D82078">
        <w:rPr>
          <w:rFonts w:ascii="Times New Roman" w:hAnsi="Times New Roman" w:cs="Times New Roman"/>
          <w:sz w:val="24"/>
          <w:szCs w:val="24"/>
        </w:rPr>
        <w:t>. The ratio allows man</w:t>
      </w:r>
      <w:r w:rsidR="00083DF1" w:rsidRPr="00D82078">
        <w:rPr>
          <w:rFonts w:ascii="Times New Roman" w:hAnsi="Times New Roman" w:cs="Times New Roman"/>
          <w:sz w:val="24"/>
          <w:szCs w:val="24"/>
        </w:rPr>
        <w:t>a</w:t>
      </w:r>
      <w:r w:rsidR="005A57CD" w:rsidRPr="00D82078">
        <w:rPr>
          <w:rFonts w:ascii="Times New Roman" w:hAnsi="Times New Roman" w:cs="Times New Roman"/>
          <w:sz w:val="24"/>
          <w:szCs w:val="24"/>
        </w:rPr>
        <w:t xml:space="preserve">gers </w:t>
      </w:r>
      <w:proofErr w:type="spellStart"/>
      <w:r w:rsidR="005A57CD" w:rsidRPr="00D82078">
        <w:rPr>
          <w:rFonts w:ascii="Times New Roman" w:hAnsi="Times New Roman" w:cs="Times New Roman"/>
          <w:sz w:val="24"/>
          <w:szCs w:val="24"/>
        </w:rPr>
        <w:t>o</w:t>
      </w:r>
      <w:proofErr w:type="spellEnd"/>
      <w:r w:rsidR="005A57CD" w:rsidRPr="00D82078">
        <w:rPr>
          <w:rFonts w:ascii="Times New Roman" w:hAnsi="Times New Roman" w:cs="Times New Roman"/>
          <w:sz w:val="24"/>
          <w:szCs w:val="24"/>
        </w:rPr>
        <w:t xml:space="preserve"> determine the company’s long term profitability since it factors in long term financing. The capital employed is calculated by subtracting the current liabilities from total assets. The ratio is calculated by dividing the net profits earned by the company by the total capital employed. Jerry’s plc ROCE decreased form 225 in 2018 to 17% in 2019. Even though the company posted high profitability, its performance declined over the period under study.</w:t>
      </w:r>
    </w:p>
    <w:p w:rsidR="00730F53" w:rsidRPr="00D82078" w:rsidRDefault="00730F53"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lastRenderedPageBreak/>
        <w:t xml:space="preserve">The return on equity </w:t>
      </w:r>
      <w:r w:rsidR="00A4124D" w:rsidRPr="00D82078">
        <w:rPr>
          <w:rFonts w:ascii="Times New Roman" w:hAnsi="Times New Roman" w:cs="Times New Roman"/>
          <w:sz w:val="24"/>
          <w:szCs w:val="24"/>
        </w:rPr>
        <w:t>evaluates</w:t>
      </w:r>
      <w:r w:rsidRPr="00D82078">
        <w:rPr>
          <w:rFonts w:ascii="Times New Roman" w:hAnsi="Times New Roman" w:cs="Times New Roman"/>
          <w:sz w:val="24"/>
          <w:szCs w:val="24"/>
        </w:rPr>
        <w:t xml:space="preserve"> how well Jerry plc utilises its shareholders</w:t>
      </w:r>
      <w:r w:rsidR="00083DF1" w:rsidRPr="00D82078">
        <w:rPr>
          <w:rFonts w:ascii="Times New Roman" w:hAnsi="Times New Roman" w:cs="Times New Roman"/>
          <w:sz w:val="24"/>
          <w:szCs w:val="24"/>
        </w:rPr>
        <w:t>'</w:t>
      </w:r>
      <w:r w:rsidRPr="00D82078">
        <w:rPr>
          <w:rFonts w:ascii="Times New Roman" w:hAnsi="Times New Roman" w:cs="Times New Roman"/>
          <w:sz w:val="24"/>
          <w:szCs w:val="24"/>
        </w:rPr>
        <w:t xml:space="preserve"> equity to generate profits. </w:t>
      </w:r>
      <w:r w:rsidR="00A4124D" w:rsidRPr="00D82078">
        <w:rPr>
          <w:rFonts w:ascii="Times New Roman" w:hAnsi="Times New Roman" w:cs="Times New Roman"/>
          <w:sz w:val="24"/>
          <w:szCs w:val="24"/>
        </w:rPr>
        <w:t>The ratio</w:t>
      </w:r>
      <w:r w:rsidRPr="00D82078">
        <w:rPr>
          <w:rFonts w:ascii="Times New Roman" w:hAnsi="Times New Roman" w:cs="Times New Roman"/>
          <w:sz w:val="24"/>
          <w:szCs w:val="24"/>
        </w:rPr>
        <w:t xml:space="preserve"> is c</w:t>
      </w:r>
      <w:r w:rsidR="00A4124D" w:rsidRPr="00D82078">
        <w:rPr>
          <w:rFonts w:ascii="Times New Roman" w:hAnsi="Times New Roman" w:cs="Times New Roman"/>
          <w:sz w:val="24"/>
          <w:szCs w:val="24"/>
        </w:rPr>
        <w:t>alculated</w:t>
      </w:r>
      <w:r w:rsidRPr="00D82078">
        <w:rPr>
          <w:rFonts w:ascii="Times New Roman" w:hAnsi="Times New Roman" w:cs="Times New Roman"/>
          <w:sz w:val="24"/>
          <w:szCs w:val="24"/>
        </w:rPr>
        <w:t xml:space="preserve"> by </w:t>
      </w:r>
      <w:r w:rsidR="00A4124D" w:rsidRPr="00D82078">
        <w:rPr>
          <w:rFonts w:ascii="Times New Roman" w:hAnsi="Times New Roman" w:cs="Times New Roman"/>
          <w:sz w:val="24"/>
          <w:szCs w:val="24"/>
        </w:rPr>
        <w:t>dividing</w:t>
      </w:r>
      <w:r w:rsidRPr="00D82078">
        <w:rPr>
          <w:rFonts w:ascii="Times New Roman" w:hAnsi="Times New Roman" w:cs="Times New Roman"/>
          <w:sz w:val="24"/>
          <w:szCs w:val="24"/>
        </w:rPr>
        <w:t xml:space="preserve"> the company’s net income by the </w:t>
      </w:r>
      <w:r w:rsidR="00A4124D" w:rsidRPr="00D82078">
        <w:rPr>
          <w:rFonts w:ascii="Times New Roman" w:hAnsi="Times New Roman" w:cs="Times New Roman"/>
          <w:sz w:val="24"/>
          <w:szCs w:val="24"/>
        </w:rPr>
        <w:t>total</w:t>
      </w:r>
      <w:r w:rsidRPr="00D82078">
        <w:rPr>
          <w:rFonts w:ascii="Times New Roman" w:hAnsi="Times New Roman" w:cs="Times New Roman"/>
          <w:sz w:val="24"/>
          <w:szCs w:val="24"/>
        </w:rPr>
        <w:t xml:space="preserve"> </w:t>
      </w:r>
      <w:r w:rsidR="00A4124D" w:rsidRPr="00D82078">
        <w:rPr>
          <w:rFonts w:ascii="Times New Roman" w:hAnsi="Times New Roman" w:cs="Times New Roman"/>
          <w:sz w:val="24"/>
          <w:szCs w:val="24"/>
        </w:rPr>
        <w:t>shareholders’</w:t>
      </w:r>
      <w:r w:rsidRPr="00D82078">
        <w:rPr>
          <w:rFonts w:ascii="Times New Roman" w:hAnsi="Times New Roman" w:cs="Times New Roman"/>
          <w:sz w:val="24"/>
          <w:szCs w:val="24"/>
        </w:rPr>
        <w:t xml:space="preserve"> equity. Jerry</w:t>
      </w:r>
      <w:r w:rsidR="00083DF1" w:rsidRPr="00D82078">
        <w:rPr>
          <w:rFonts w:ascii="Times New Roman" w:hAnsi="Times New Roman" w:cs="Times New Roman"/>
          <w:sz w:val="24"/>
          <w:szCs w:val="24"/>
        </w:rPr>
        <w:t>'s</w:t>
      </w:r>
      <w:r w:rsidRPr="00D82078">
        <w:rPr>
          <w:rFonts w:ascii="Times New Roman" w:hAnsi="Times New Roman" w:cs="Times New Roman"/>
          <w:sz w:val="24"/>
          <w:szCs w:val="24"/>
        </w:rPr>
        <w:t xml:space="preserve"> plc return on equity decreased from 23% in 2018 to 14% in 2019.</w:t>
      </w:r>
      <w:r w:rsidR="007E1EC2" w:rsidRPr="00D82078">
        <w:rPr>
          <w:rFonts w:ascii="Times New Roman" w:hAnsi="Times New Roman" w:cs="Times New Roman"/>
          <w:sz w:val="24"/>
          <w:szCs w:val="24"/>
        </w:rPr>
        <w:t xml:space="preserve"> The Eps </w:t>
      </w:r>
      <w:r w:rsidR="00A4124D" w:rsidRPr="00D82078">
        <w:rPr>
          <w:rFonts w:ascii="Times New Roman" w:hAnsi="Times New Roman" w:cs="Times New Roman"/>
          <w:sz w:val="24"/>
          <w:szCs w:val="24"/>
        </w:rPr>
        <w:t>measures</w:t>
      </w:r>
      <w:r w:rsidR="007E1EC2" w:rsidRPr="00D82078">
        <w:rPr>
          <w:rFonts w:ascii="Times New Roman" w:hAnsi="Times New Roman" w:cs="Times New Roman"/>
          <w:sz w:val="24"/>
          <w:szCs w:val="24"/>
        </w:rPr>
        <w:t xml:space="preserve"> the </w:t>
      </w:r>
      <w:r w:rsidR="00A4124D" w:rsidRPr="00D82078">
        <w:rPr>
          <w:rFonts w:ascii="Times New Roman" w:hAnsi="Times New Roman" w:cs="Times New Roman"/>
          <w:sz w:val="24"/>
          <w:szCs w:val="24"/>
        </w:rPr>
        <w:t>amount</w:t>
      </w:r>
      <w:r w:rsidR="007E1EC2" w:rsidRPr="00D82078">
        <w:rPr>
          <w:rFonts w:ascii="Times New Roman" w:hAnsi="Times New Roman" w:cs="Times New Roman"/>
          <w:sz w:val="24"/>
          <w:szCs w:val="24"/>
        </w:rPr>
        <w:t xml:space="preserve"> of monetary </w:t>
      </w:r>
      <w:r w:rsidR="00A4124D" w:rsidRPr="00D82078">
        <w:rPr>
          <w:rFonts w:ascii="Times New Roman" w:hAnsi="Times New Roman" w:cs="Times New Roman"/>
          <w:sz w:val="24"/>
          <w:szCs w:val="24"/>
        </w:rPr>
        <w:t>returns</w:t>
      </w:r>
      <w:r w:rsidR="007E1EC2" w:rsidRPr="00D82078">
        <w:rPr>
          <w:rFonts w:ascii="Times New Roman" w:hAnsi="Times New Roman" w:cs="Times New Roman"/>
          <w:sz w:val="24"/>
          <w:szCs w:val="24"/>
        </w:rPr>
        <w:t xml:space="preserve"> earned by each share of common stock. The ratio is cal</w:t>
      </w:r>
      <w:r w:rsidR="00A4124D" w:rsidRPr="00D82078">
        <w:rPr>
          <w:rFonts w:ascii="Times New Roman" w:hAnsi="Times New Roman" w:cs="Times New Roman"/>
          <w:sz w:val="24"/>
          <w:szCs w:val="24"/>
        </w:rPr>
        <w:t>c</w:t>
      </w:r>
      <w:r w:rsidR="007E1EC2" w:rsidRPr="00D82078">
        <w:rPr>
          <w:rFonts w:ascii="Times New Roman" w:hAnsi="Times New Roman" w:cs="Times New Roman"/>
          <w:sz w:val="24"/>
          <w:szCs w:val="24"/>
        </w:rPr>
        <w:t>u</w:t>
      </w:r>
      <w:r w:rsidR="00A4124D" w:rsidRPr="00D82078">
        <w:rPr>
          <w:rFonts w:ascii="Times New Roman" w:hAnsi="Times New Roman" w:cs="Times New Roman"/>
          <w:sz w:val="24"/>
          <w:szCs w:val="24"/>
        </w:rPr>
        <w:t>lated</w:t>
      </w:r>
      <w:r w:rsidR="007E1EC2" w:rsidRPr="00D82078">
        <w:rPr>
          <w:rFonts w:ascii="Times New Roman" w:hAnsi="Times New Roman" w:cs="Times New Roman"/>
          <w:sz w:val="24"/>
          <w:szCs w:val="24"/>
        </w:rPr>
        <w:t xml:space="preserve"> by divid</w:t>
      </w:r>
      <w:r w:rsidR="00A4124D" w:rsidRPr="00D82078">
        <w:rPr>
          <w:rFonts w:ascii="Times New Roman" w:hAnsi="Times New Roman" w:cs="Times New Roman"/>
          <w:sz w:val="24"/>
          <w:szCs w:val="24"/>
        </w:rPr>
        <w:t>i</w:t>
      </w:r>
      <w:r w:rsidR="007E1EC2" w:rsidRPr="00D82078">
        <w:rPr>
          <w:rFonts w:ascii="Times New Roman" w:hAnsi="Times New Roman" w:cs="Times New Roman"/>
          <w:sz w:val="24"/>
          <w:szCs w:val="24"/>
        </w:rPr>
        <w:t>n</w:t>
      </w:r>
      <w:r w:rsidR="00A4124D" w:rsidRPr="00D82078">
        <w:rPr>
          <w:rFonts w:ascii="Times New Roman" w:hAnsi="Times New Roman" w:cs="Times New Roman"/>
          <w:sz w:val="24"/>
          <w:szCs w:val="24"/>
        </w:rPr>
        <w:t>g</w:t>
      </w:r>
      <w:r w:rsidR="007E1EC2" w:rsidRPr="00D82078">
        <w:rPr>
          <w:rFonts w:ascii="Times New Roman" w:hAnsi="Times New Roman" w:cs="Times New Roman"/>
          <w:sz w:val="24"/>
          <w:szCs w:val="24"/>
        </w:rPr>
        <w:t xml:space="preserve"> the net profits earned by the company by the number of outstanding shares</w:t>
      </w:r>
      <w:sdt>
        <w:sdtPr>
          <w:rPr>
            <w:rFonts w:ascii="Times New Roman" w:hAnsi="Times New Roman" w:cs="Times New Roman"/>
            <w:sz w:val="24"/>
            <w:szCs w:val="24"/>
          </w:rPr>
          <w:id w:val="-1858724020"/>
          <w:citation/>
        </w:sdtPr>
        <w:sdtEndPr/>
        <w:sdtContent>
          <w:r w:rsidR="00983794" w:rsidRPr="00D82078">
            <w:rPr>
              <w:rFonts w:ascii="Times New Roman" w:hAnsi="Times New Roman" w:cs="Times New Roman"/>
              <w:sz w:val="24"/>
              <w:szCs w:val="24"/>
            </w:rPr>
            <w:fldChar w:fldCharType="begin"/>
          </w:r>
          <w:r w:rsidR="00983794" w:rsidRPr="00D82078">
            <w:rPr>
              <w:rFonts w:ascii="Times New Roman" w:hAnsi="Times New Roman" w:cs="Times New Roman"/>
              <w:sz w:val="24"/>
              <w:szCs w:val="24"/>
              <w:lang w:val="en-US"/>
            </w:rPr>
            <w:instrText xml:space="preserve"> CITATION Che81 \l 1033 </w:instrText>
          </w:r>
          <w:r w:rsidR="00983794" w:rsidRPr="00D82078">
            <w:rPr>
              <w:rFonts w:ascii="Times New Roman" w:hAnsi="Times New Roman" w:cs="Times New Roman"/>
              <w:sz w:val="24"/>
              <w:szCs w:val="24"/>
            </w:rPr>
            <w:fldChar w:fldCharType="separate"/>
          </w:r>
          <w:r w:rsidR="00983794" w:rsidRPr="00D82078">
            <w:rPr>
              <w:rFonts w:ascii="Times New Roman" w:hAnsi="Times New Roman" w:cs="Times New Roman"/>
              <w:noProof/>
              <w:sz w:val="24"/>
              <w:szCs w:val="24"/>
              <w:lang w:val="en-US"/>
            </w:rPr>
            <w:t xml:space="preserve"> (Chen &amp; Shimerda, 1981)</w:t>
          </w:r>
          <w:r w:rsidR="00983794" w:rsidRPr="00D82078">
            <w:rPr>
              <w:rFonts w:ascii="Times New Roman" w:hAnsi="Times New Roman" w:cs="Times New Roman"/>
              <w:sz w:val="24"/>
              <w:szCs w:val="24"/>
            </w:rPr>
            <w:fldChar w:fldCharType="end"/>
          </w:r>
        </w:sdtContent>
      </w:sdt>
      <w:r w:rsidR="007E1EC2" w:rsidRPr="00D82078">
        <w:rPr>
          <w:rFonts w:ascii="Times New Roman" w:hAnsi="Times New Roman" w:cs="Times New Roman"/>
          <w:sz w:val="24"/>
          <w:szCs w:val="24"/>
        </w:rPr>
        <w:t>.</w:t>
      </w:r>
      <w:r w:rsidR="003007FF" w:rsidRPr="00D82078">
        <w:rPr>
          <w:rFonts w:ascii="Times New Roman" w:hAnsi="Times New Roman" w:cs="Times New Roman"/>
          <w:sz w:val="24"/>
          <w:szCs w:val="24"/>
        </w:rPr>
        <w:t xml:space="preserve"> Jerry’s plc Eps decreased </w:t>
      </w:r>
      <w:r w:rsidR="00A4124D" w:rsidRPr="00D82078">
        <w:rPr>
          <w:rFonts w:ascii="Times New Roman" w:hAnsi="Times New Roman" w:cs="Times New Roman"/>
          <w:sz w:val="24"/>
          <w:szCs w:val="24"/>
        </w:rPr>
        <w:t>from</w:t>
      </w:r>
      <w:r w:rsidR="003007FF" w:rsidRPr="00D82078">
        <w:rPr>
          <w:rFonts w:ascii="Times New Roman" w:hAnsi="Times New Roman" w:cs="Times New Roman"/>
          <w:sz w:val="24"/>
          <w:szCs w:val="24"/>
        </w:rPr>
        <w:t xml:space="preserve"> $1.03 in 2018 to $0.72 in 2019.</w:t>
      </w:r>
    </w:p>
    <w:p w:rsidR="002B1379" w:rsidRPr="00D82078" w:rsidRDefault="002B1379"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 xml:space="preserve">The gross profit </w:t>
      </w:r>
      <w:r w:rsidR="001C3586" w:rsidRPr="00D82078">
        <w:rPr>
          <w:rFonts w:ascii="Times New Roman" w:hAnsi="Times New Roman" w:cs="Times New Roman"/>
          <w:sz w:val="24"/>
          <w:szCs w:val="24"/>
        </w:rPr>
        <w:t>margin</w:t>
      </w:r>
      <w:r w:rsidRPr="00D82078">
        <w:rPr>
          <w:rFonts w:ascii="Times New Roman" w:hAnsi="Times New Roman" w:cs="Times New Roman"/>
          <w:sz w:val="24"/>
          <w:szCs w:val="24"/>
        </w:rPr>
        <w:t xml:space="preserve"> is a </w:t>
      </w:r>
      <w:r w:rsidR="001C3586" w:rsidRPr="00D82078">
        <w:rPr>
          <w:rFonts w:ascii="Times New Roman" w:hAnsi="Times New Roman" w:cs="Times New Roman"/>
          <w:sz w:val="24"/>
          <w:szCs w:val="24"/>
        </w:rPr>
        <w:t>profitability</w:t>
      </w:r>
      <w:r w:rsidRPr="00D82078">
        <w:rPr>
          <w:rFonts w:ascii="Times New Roman" w:hAnsi="Times New Roman" w:cs="Times New Roman"/>
          <w:sz w:val="24"/>
          <w:szCs w:val="24"/>
        </w:rPr>
        <w:t xml:space="preserve"> ratio that evaluates the profits realised </w:t>
      </w:r>
      <w:r w:rsidR="00A4124D" w:rsidRPr="00D82078">
        <w:rPr>
          <w:rFonts w:ascii="Times New Roman" w:hAnsi="Times New Roman" w:cs="Times New Roman"/>
          <w:sz w:val="24"/>
          <w:szCs w:val="24"/>
        </w:rPr>
        <w:t>after deducting</w:t>
      </w:r>
      <w:r w:rsidRPr="00D82078">
        <w:rPr>
          <w:rFonts w:ascii="Times New Roman" w:hAnsi="Times New Roman" w:cs="Times New Roman"/>
          <w:sz w:val="24"/>
          <w:szCs w:val="24"/>
        </w:rPr>
        <w:t xml:space="preserve"> the cost </w:t>
      </w:r>
      <w:r w:rsidR="001C3586" w:rsidRPr="00D82078">
        <w:rPr>
          <w:rFonts w:ascii="Times New Roman" w:hAnsi="Times New Roman" w:cs="Times New Roman"/>
          <w:sz w:val="24"/>
          <w:szCs w:val="24"/>
        </w:rPr>
        <w:t>of</w:t>
      </w:r>
      <w:r w:rsidRPr="00D82078">
        <w:rPr>
          <w:rFonts w:ascii="Times New Roman" w:hAnsi="Times New Roman" w:cs="Times New Roman"/>
          <w:sz w:val="24"/>
          <w:szCs w:val="24"/>
        </w:rPr>
        <w:t xml:space="preserve"> goods sold. This </w:t>
      </w:r>
      <w:r w:rsidR="00A4124D" w:rsidRPr="00D82078">
        <w:rPr>
          <w:rFonts w:ascii="Times New Roman" w:hAnsi="Times New Roman" w:cs="Times New Roman"/>
          <w:sz w:val="24"/>
          <w:szCs w:val="24"/>
        </w:rPr>
        <w:t>is</w:t>
      </w:r>
      <w:r w:rsidRPr="00D82078">
        <w:rPr>
          <w:rFonts w:ascii="Times New Roman" w:hAnsi="Times New Roman" w:cs="Times New Roman"/>
          <w:sz w:val="24"/>
          <w:szCs w:val="24"/>
        </w:rPr>
        <w:t xml:space="preserve"> conservative </w:t>
      </w:r>
      <w:r w:rsidR="001C3586" w:rsidRPr="00D82078">
        <w:rPr>
          <w:rFonts w:ascii="Times New Roman" w:hAnsi="Times New Roman" w:cs="Times New Roman"/>
          <w:sz w:val="24"/>
          <w:szCs w:val="24"/>
        </w:rPr>
        <w:t>profitability</w:t>
      </w:r>
      <w:r w:rsidRPr="00D82078">
        <w:rPr>
          <w:rFonts w:ascii="Times New Roman" w:hAnsi="Times New Roman" w:cs="Times New Roman"/>
          <w:sz w:val="24"/>
          <w:szCs w:val="24"/>
        </w:rPr>
        <w:t xml:space="preserve"> ratios </w:t>
      </w:r>
      <w:r w:rsidR="001C3586" w:rsidRPr="00D82078">
        <w:rPr>
          <w:rFonts w:ascii="Times New Roman" w:hAnsi="Times New Roman" w:cs="Times New Roman"/>
          <w:sz w:val="24"/>
          <w:szCs w:val="24"/>
        </w:rPr>
        <w:t>sic</w:t>
      </w:r>
      <w:r w:rsidRPr="00D82078">
        <w:rPr>
          <w:rFonts w:ascii="Times New Roman" w:hAnsi="Times New Roman" w:cs="Times New Roman"/>
          <w:sz w:val="24"/>
          <w:szCs w:val="24"/>
        </w:rPr>
        <w:t xml:space="preserve"> it does not factors the operating expenses, taxes</w:t>
      </w:r>
      <w:r w:rsidR="00083DF1" w:rsidRPr="00D82078">
        <w:rPr>
          <w:rFonts w:ascii="Times New Roman" w:hAnsi="Times New Roman" w:cs="Times New Roman"/>
          <w:sz w:val="24"/>
          <w:szCs w:val="24"/>
        </w:rPr>
        <w:t>,</w:t>
      </w:r>
      <w:r w:rsidRPr="00D82078">
        <w:rPr>
          <w:rFonts w:ascii="Times New Roman" w:hAnsi="Times New Roman" w:cs="Times New Roman"/>
          <w:sz w:val="24"/>
          <w:szCs w:val="24"/>
        </w:rPr>
        <w:t xml:space="preserve"> or interest earned on </w:t>
      </w:r>
      <w:r w:rsidR="00083DF1" w:rsidRPr="00D82078">
        <w:rPr>
          <w:rFonts w:ascii="Times New Roman" w:hAnsi="Times New Roman" w:cs="Times New Roman"/>
          <w:sz w:val="24"/>
          <w:szCs w:val="24"/>
        </w:rPr>
        <w:t xml:space="preserve">the </w:t>
      </w:r>
      <w:r w:rsidRPr="00D82078">
        <w:rPr>
          <w:rFonts w:ascii="Times New Roman" w:hAnsi="Times New Roman" w:cs="Times New Roman"/>
          <w:sz w:val="24"/>
          <w:szCs w:val="24"/>
        </w:rPr>
        <w:t>company’s liability</w:t>
      </w:r>
      <w:sdt>
        <w:sdtPr>
          <w:rPr>
            <w:rFonts w:ascii="Times New Roman" w:hAnsi="Times New Roman" w:cs="Times New Roman"/>
            <w:sz w:val="24"/>
            <w:szCs w:val="24"/>
          </w:rPr>
          <w:id w:val="1571235530"/>
          <w:citation/>
        </w:sdtPr>
        <w:sdtEndPr/>
        <w:sdtContent>
          <w:r w:rsidR="000D2DFB" w:rsidRPr="00D82078">
            <w:rPr>
              <w:rFonts w:ascii="Times New Roman" w:hAnsi="Times New Roman" w:cs="Times New Roman"/>
              <w:sz w:val="24"/>
              <w:szCs w:val="24"/>
            </w:rPr>
            <w:fldChar w:fldCharType="begin"/>
          </w:r>
          <w:r w:rsidR="000D2DFB" w:rsidRPr="00D82078">
            <w:rPr>
              <w:rFonts w:ascii="Times New Roman" w:hAnsi="Times New Roman" w:cs="Times New Roman"/>
              <w:sz w:val="24"/>
              <w:szCs w:val="24"/>
              <w:lang w:val="en-US"/>
            </w:rPr>
            <w:instrText xml:space="preserve"> CITATION Pro192 \l 1033 </w:instrText>
          </w:r>
          <w:r w:rsidR="000D2DFB" w:rsidRPr="00D82078">
            <w:rPr>
              <w:rFonts w:ascii="Times New Roman" w:hAnsi="Times New Roman" w:cs="Times New Roman"/>
              <w:sz w:val="24"/>
              <w:szCs w:val="24"/>
            </w:rPr>
            <w:fldChar w:fldCharType="separate"/>
          </w:r>
          <w:r w:rsidR="000D2DFB" w:rsidRPr="00D82078">
            <w:rPr>
              <w:rFonts w:ascii="Times New Roman" w:hAnsi="Times New Roman" w:cs="Times New Roman"/>
              <w:noProof/>
              <w:sz w:val="24"/>
              <w:szCs w:val="24"/>
              <w:lang w:val="en-US"/>
            </w:rPr>
            <w:t xml:space="preserve"> (Corporatefinanceinstitute.com, 2019)</w:t>
          </w:r>
          <w:r w:rsidR="000D2DFB" w:rsidRPr="00D82078">
            <w:rPr>
              <w:rFonts w:ascii="Times New Roman" w:hAnsi="Times New Roman" w:cs="Times New Roman"/>
              <w:sz w:val="24"/>
              <w:szCs w:val="24"/>
            </w:rPr>
            <w:fldChar w:fldCharType="end"/>
          </w:r>
        </w:sdtContent>
      </w:sdt>
      <w:r w:rsidRPr="00D82078">
        <w:rPr>
          <w:rFonts w:ascii="Times New Roman" w:hAnsi="Times New Roman" w:cs="Times New Roman"/>
          <w:sz w:val="24"/>
          <w:szCs w:val="24"/>
        </w:rPr>
        <w:t>.</w:t>
      </w:r>
      <w:r w:rsidR="00A4124D" w:rsidRPr="00D82078">
        <w:rPr>
          <w:rFonts w:ascii="Times New Roman" w:hAnsi="Times New Roman" w:cs="Times New Roman"/>
          <w:sz w:val="24"/>
          <w:szCs w:val="24"/>
        </w:rPr>
        <w:t xml:space="preserve"> </w:t>
      </w:r>
      <w:r w:rsidRPr="00D82078">
        <w:rPr>
          <w:rFonts w:ascii="Times New Roman" w:hAnsi="Times New Roman" w:cs="Times New Roman"/>
          <w:sz w:val="24"/>
          <w:szCs w:val="24"/>
        </w:rPr>
        <w:t xml:space="preserve">Jerry plc </w:t>
      </w:r>
      <w:r w:rsidR="00A4124D" w:rsidRPr="00D82078">
        <w:rPr>
          <w:rFonts w:ascii="Times New Roman" w:hAnsi="Times New Roman" w:cs="Times New Roman"/>
          <w:sz w:val="24"/>
          <w:szCs w:val="24"/>
        </w:rPr>
        <w:t>gross</w:t>
      </w:r>
      <w:r w:rsidRPr="00D82078">
        <w:rPr>
          <w:rFonts w:ascii="Times New Roman" w:hAnsi="Times New Roman" w:cs="Times New Roman"/>
          <w:sz w:val="24"/>
          <w:szCs w:val="24"/>
        </w:rPr>
        <w:t xml:space="preserve"> </w:t>
      </w:r>
      <w:r w:rsidR="00A4124D" w:rsidRPr="00D82078">
        <w:rPr>
          <w:rFonts w:ascii="Times New Roman" w:hAnsi="Times New Roman" w:cs="Times New Roman"/>
          <w:sz w:val="24"/>
          <w:szCs w:val="24"/>
        </w:rPr>
        <w:t>profit</w:t>
      </w:r>
      <w:r w:rsidRPr="00D82078">
        <w:rPr>
          <w:rFonts w:ascii="Times New Roman" w:hAnsi="Times New Roman" w:cs="Times New Roman"/>
          <w:sz w:val="24"/>
          <w:szCs w:val="24"/>
        </w:rPr>
        <w:t xml:space="preserve"> </w:t>
      </w:r>
      <w:r w:rsidR="00A4124D" w:rsidRPr="00D82078">
        <w:rPr>
          <w:rFonts w:ascii="Times New Roman" w:hAnsi="Times New Roman" w:cs="Times New Roman"/>
          <w:sz w:val="24"/>
          <w:szCs w:val="24"/>
        </w:rPr>
        <w:t>margin</w:t>
      </w:r>
      <w:r w:rsidRPr="00D82078">
        <w:rPr>
          <w:rFonts w:ascii="Times New Roman" w:hAnsi="Times New Roman" w:cs="Times New Roman"/>
          <w:sz w:val="24"/>
          <w:szCs w:val="24"/>
        </w:rPr>
        <w:t xml:space="preserve"> decreased slightly from 38.39% in 2018 to 38.26% in 2019. This means that the company was able to retain almost similar </w:t>
      </w:r>
      <w:r w:rsidR="001C3586" w:rsidRPr="00D82078">
        <w:rPr>
          <w:rFonts w:ascii="Times New Roman" w:hAnsi="Times New Roman" w:cs="Times New Roman"/>
          <w:sz w:val="24"/>
          <w:szCs w:val="24"/>
        </w:rPr>
        <w:t>profits</w:t>
      </w:r>
      <w:r w:rsidRPr="00D82078">
        <w:rPr>
          <w:rFonts w:ascii="Times New Roman" w:hAnsi="Times New Roman" w:cs="Times New Roman"/>
          <w:sz w:val="24"/>
          <w:szCs w:val="24"/>
        </w:rPr>
        <w:t xml:space="preserve"> after </w:t>
      </w:r>
      <w:r w:rsidR="001C3586" w:rsidRPr="00D82078">
        <w:rPr>
          <w:rFonts w:ascii="Times New Roman" w:hAnsi="Times New Roman" w:cs="Times New Roman"/>
          <w:sz w:val="24"/>
          <w:szCs w:val="24"/>
        </w:rPr>
        <w:t>settling</w:t>
      </w:r>
      <w:r w:rsidRPr="00D82078">
        <w:rPr>
          <w:rFonts w:ascii="Times New Roman" w:hAnsi="Times New Roman" w:cs="Times New Roman"/>
          <w:sz w:val="24"/>
          <w:szCs w:val="24"/>
        </w:rPr>
        <w:t xml:space="preserve"> the cost </w:t>
      </w:r>
      <w:r w:rsidR="001C3586" w:rsidRPr="00D82078">
        <w:rPr>
          <w:rFonts w:ascii="Times New Roman" w:hAnsi="Times New Roman" w:cs="Times New Roman"/>
          <w:sz w:val="24"/>
          <w:szCs w:val="24"/>
        </w:rPr>
        <w:t>of</w:t>
      </w:r>
      <w:r w:rsidRPr="00D82078">
        <w:rPr>
          <w:rFonts w:ascii="Times New Roman" w:hAnsi="Times New Roman" w:cs="Times New Roman"/>
          <w:sz w:val="24"/>
          <w:szCs w:val="24"/>
        </w:rPr>
        <w:t xml:space="preserve"> goods sold </w:t>
      </w:r>
      <w:r w:rsidR="001C3586" w:rsidRPr="00D82078">
        <w:rPr>
          <w:rFonts w:ascii="Times New Roman" w:hAnsi="Times New Roman" w:cs="Times New Roman"/>
          <w:sz w:val="24"/>
          <w:szCs w:val="24"/>
        </w:rPr>
        <w:t>for</w:t>
      </w:r>
      <w:r w:rsidRPr="00D82078">
        <w:rPr>
          <w:rFonts w:ascii="Times New Roman" w:hAnsi="Times New Roman" w:cs="Times New Roman"/>
          <w:sz w:val="24"/>
          <w:szCs w:val="24"/>
        </w:rPr>
        <w:t xml:space="preserve"> </w:t>
      </w:r>
      <w:r w:rsidR="001C3586" w:rsidRPr="00D82078">
        <w:rPr>
          <w:rFonts w:ascii="Times New Roman" w:hAnsi="Times New Roman" w:cs="Times New Roman"/>
          <w:sz w:val="24"/>
          <w:szCs w:val="24"/>
        </w:rPr>
        <w:t>two</w:t>
      </w:r>
      <w:r w:rsidRPr="00D82078">
        <w:rPr>
          <w:rFonts w:ascii="Times New Roman" w:hAnsi="Times New Roman" w:cs="Times New Roman"/>
          <w:sz w:val="24"/>
          <w:szCs w:val="24"/>
        </w:rPr>
        <w:t xml:space="preserve"> years.</w:t>
      </w:r>
    </w:p>
    <w:p w:rsidR="00A21018" w:rsidRPr="00D82078" w:rsidRDefault="00A21018"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The assets turnover is</w:t>
      </w:r>
      <w:r w:rsidR="001C3586" w:rsidRPr="00D82078">
        <w:rPr>
          <w:rFonts w:ascii="Times New Roman" w:hAnsi="Times New Roman" w:cs="Times New Roman"/>
          <w:sz w:val="24"/>
          <w:szCs w:val="24"/>
        </w:rPr>
        <w:t xml:space="preserve"> </w:t>
      </w:r>
      <w:r w:rsidRPr="00D82078">
        <w:rPr>
          <w:rFonts w:ascii="Times New Roman" w:hAnsi="Times New Roman" w:cs="Times New Roman"/>
          <w:sz w:val="24"/>
          <w:szCs w:val="24"/>
        </w:rPr>
        <w:t xml:space="preserve">an efficiency ratio that evaluates Jerry’s plc ability to generate sales </w:t>
      </w:r>
      <w:r w:rsidR="001C3586" w:rsidRPr="00D82078">
        <w:rPr>
          <w:rFonts w:ascii="Times New Roman" w:hAnsi="Times New Roman" w:cs="Times New Roman"/>
          <w:sz w:val="24"/>
          <w:szCs w:val="24"/>
        </w:rPr>
        <w:t>from</w:t>
      </w:r>
      <w:r w:rsidRPr="00D82078">
        <w:rPr>
          <w:rFonts w:ascii="Times New Roman" w:hAnsi="Times New Roman" w:cs="Times New Roman"/>
          <w:sz w:val="24"/>
          <w:szCs w:val="24"/>
        </w:rPr>
        <w:t xml:space="preserve"> their assets. The </w:t>
      </w:r>
      <w:r w:rsidR="001C3586" w:rsidRPr="00D82078">
        <w:rPr>
          <w:rFonts w:ascii="Times New Roman" w:hAnsi="Times New Roman" w:cs="Times New Roman"/>
          <w:sz w:val="24"/>
          <w:szCs w:val="24"/>
        </w:rPr>
        <w:t>ratio</w:t>
      </w:r>
      <w:r w:rsidRPr="00D82078">
        <w:rPr>
          <w:rFonts w:ascii="Times New Roman" w:hAnsi="Times New Roman" w:cs="Times New Roman"/>
          <w:sz w:val="24"/>
          <w:szCs w:val="24"/>
        </w:rPr>
        <w:t xml:space="preserve"> </w:t>
      </w:r>
      <w:r w:rsidR="001C3586" w:rsidRPr="00D82078">
        <w:rPr>
          <w:rFonts w:ascii="Times New Roman" w:hAnsi="Times New Roman" w:cs="Times New Roman"/>
          <w:sz w:val="24"/>
          <w:szCs w:val="24"/>
        </w:rPr>
        <w:t>is</w:t>
      </w:r>
      <w:r w:rsidRPr="00D82078">
        <w:rPr>
          <w:rFonts w:ascii="Times New Roman" w:hAnsi="Times New Roman" w:cs="Times New Roman"/>
          <w:sz w:val="24"/>
          <w:szCs w:val="24"/>
        </w:rPr>
        <w:t xml:space="preserve"> c</w:t>
      </w:r>
      <w:r w:rsidR="001C3586" w:rsidRPr="00D82078">
        <w:rPr>
          <w:rFonts w:ascii="Times New Roman" w:hAnsi="Times New Roman" w:cs="Times New Roman"/>
          <w:sz w:val="24"/>
          <w:szCs w:val="24"/>
        </w:rPr>
        <w:t>alculated</w:t>
      </w:r>
      <w:r w:rsidRPr="00D82078">
        <w:rPr>
          <w:rFonts w:ascii="Times New Roman" w:hAnsi="Times New Roman" w:cs="Times New Roman"/>
          <w:sz w:val="24"/>
          <w:szCs w:val="24"/>
        </w:rPr>
        <w:t xml:space="preserve"> by dividing the company sales revenue by the average </w:t>
      </w:r>
      <w:r w:rsidR="001C3586" w:rsidRPr="00D82078">
        <w:rPr>
          <w:rFonts w:ascii="Times New Roman" w:hAnsi="Times New Roman" w:cs="Times New Roman"/>
          <w:sz w:val="24"/>
          <w:szCs w:val="24"/>
        </w:rPr>
        <w:t>total</w:t>
      </w:r>
      <w:r w:rsidRPr="00D82078">
        <w:rPr>
          <w:rFonts w:ascii="Times New Roman" w:hAnsi="Times New Roman" w:cs="Times New Roman"/>
          <w:sz w:val="24"/>
          <w:szCs w:val="24"/>
        </w:rPr>
        <w:t xml:space="preserve"> assets</w:t>
      </w:r>
      <w:sdt>
        <w:sdtPr>
          <w:rPr>
            <w:rFonts w:ascii="Times New Roman" w:hAnsi="Times New Roman" w:cs="Times New Roman"/>
            <w:sz w:val="24"/>
            <w:szCs w:val="24"/>
          </w:rPr>
          <w:id w:val="423697727"/>
          <w:citation/>
        </w:sdtPr>
        <w:sdtEndPr/>
        <w:sdtContent>
          <w:r w:rsidR="000D2DFB" w:rsidRPr="00D82078">
            <w:rPr>
              <w:rFonts w:ascii="Times New Roman" w:hAnsi="Times New Roman" w:cs="Times New Roman"/>
              <w:sz w:val="24"/>
              <w:szCs w:val="24"/>
            </w:rPr>
            <w:fldChar w:fldCharType="begin"/>
          </w:r>
          <w:r w:rsidR="000D2DFB" w:rsidRPr="00D82078">
            <w:rPr>
              <w:rFonts w:ascii="Times New Roman" w:hAnsi="Times New Roman" w:cs="Times New Roman"/>
              <w:sz w:val="24"/>
              <w:szCs w:val="24"/>
              <w:lang w:val="en-US"/>
            </w:rPr>
            <w:instrText xml:space="preserve"> CITATION Mel17 \l 1033 </w:instrText>
          </w:r>
          <w:r w:rsidR="000D2DFB" w:rsidRPr="00D82078">
            <w:rPr>
              <w:rFonts w:ascii="Times New Roman" w:hAnsi="Times New Roman" w:cs="Times New Roman"/>
              <w:sz w:val="24"/>
              <w:szCs w:val="24"/>
            </w:rPr>
            <w:fldChar w:fldCharType="separate"/>
          </w:r>
          <w:r w:rsidR="000D2DFB" w:rsidRPr="00D82078">
            <w:rPr>
              <w:rFonts w:ascii="Times New Roman" w:hAnsi="Times New Roman" w:cs="Times New Roman"/>
              <w:noProof/>
              <w:sz w:val="24"/>
              <w:szCs w:val="24"/>
              <w:lang w:val="en-US"/>
            </w:rPr>
            <w:t xml:space="preserve"> (Melville, 2017)</w:t>
          </w:r>
          <w:r w:rsidR="000D2DFB" w:rsidRPr="00D82078">
            <w:rPr>
              <w:rFonts w:ascii="Times New Roman" w:hAnsi="Times New Roman" w:cs="Times New Roman"/>
              <w:sz w:val="24"/>
              <w:szCs w:val="24"/>
            </w:rPr>
            <w:fldChar w:fldCharType="end"/>
          </w:r>
        </w:sdtContent>
      </w:sdt>
      <w:r w:rsidRPr="00D82078">
        <w:rPr>
          <w:rFonts w:ascii="Times New Roman" w:hAnsi="Times New Roman" w:cs="Times New Roman"/>
          <w:sz w:val="24"/>
          <w:szCs w:val="24"/>
        </w:rPr>
        <w:t xml:space="preserve">. The company had an asset </w:t>
      </w:r>
      <w:r w:rsidR="001C3586" w:rsidRPr="00D82078">
        <w:rPr>
          <w:rFonts w:ascii="Times New Roman" w:hAnsi="Times New Roman" w:cs="Times New Roman"/>
          <w:sz w:val="24"/>
          <w:szCs w:val="24"/>
        </w:rPr>
        <w:t>turnover</w:t>
      </w:r>
      <w:r w:rsidRPr="00D82078">
        <w:rPr>
          <w:rFonts w:ascii="Times New Roman" w:hAnsi="Times New Roman" w:cs="Times New Roman"/>
          <w:sz w:val="24"/>
          <w:szCs w:val="24"/>
        </w:rPr>
        <w:t xml:space="preserve"> of 1.73 in 2018. We </w:t>
      </w:r>
      <w:r w:rsidR="001C3586" w:rsidRPr="00D82078">
        <w:rPr>
          <w:rFonts w:ascii="Times New Roman" w:hAnsi="Times New Roman" w:cs="Times New Roman"/>
          <w:sz w:val="24"/>
          <w:szCs w:val="24"/>
        </w:rPr>
        <w:t>cannot</w:t>
      </w:r>
      <w:r w:rsidRPr="00D82078">
        <w:rPr>
          <w:rFonts w:ascii="Times New Roman" w:hAnsi="Times New Roman" w:cs="Times New Roman"/>
          <w:sz w:val="24"/>
          <w:szCs w:val="24"/>
        </w:rPr>
        <w:t xml:space="preserve"> determine the company’s assets turnover in 2018 because we </w:t>
      </w:r>
      <w:r w:rsidR="001C3586" w:rsidRPr="00D82078">
        <w:rPr>
          <w:rFonts w:ascii="Times New Roman" w:hAnsi="Times New Roman" w:cs="Times New Roman"/>
          <w:sz w:val="24"/>
          <w:szCs w:val="24"/>
        </w:rPr>
        <w:t>don’t</w:t>
      </w:r>
      <w:r w:rsidRPr="00D82078">
        <w:rPr>
          <w:rFonts w:ascii="Times New Roman" w:hAnsi="Times New Roman" w:cs="Times New Roman"/>
          <w:sz w:val="24"/>
          <w:szCs w:val="24"/>
        </w:rPr>
        <w:t xml:space="preserve"> have the company’s </w:t>
      </w:r>
      <w:r w:rsidR="001C3586" w:rsidRPr="00D82078">
        <w:rPr>
          <w:rFonts w:ascii="Times New Roman" w:hAnsi="Times New Roman" w:cs="Times New Roman"/>
          <w:sz w:val="24"/>
          <w:szCs w:val="24"/>
        </w:rPr>
        <w:t>total</w:t>
      </w:r>
      <w:r w:rsidRPr="00D82078">
        <w:rPr>
          <w:rFonts w:ascii="Times New Roman" w:hAnsi="Times New Roman" w:cs="Times New Roman"/>
          <w:sz w:val="24"/>
          <w:szCs w:val="24"/>
        </w:rPr>
        <w:t xml:space="preserve"> </w:t>
      </w:r>
      <w:r w:rsidR="001C3586" w:rsidRPr="00D82078">
        <w:rPr>
          <w:rFonts w:ascii="Times New Roman" w:hAnsi="Times New Roman" w:cs="Times New Roman"/>
          <w:sz w:val="24"/>
          <w:szCs w:val="24"/>
        </w:rPr>
        <w:t>assets</w:t>
      </w:r>
      <w:r w:rsidRPr="00D82078">
        <w:rPr>
          <w:rFonts w:ascii="Times New Roman" w:hAnsi="Times New Roman" w:cs="Times New Roman"/>
          <w:sz w:val="24"/>
          <w:szCs w:val="24"/>
        </w:rPr>
        <w:t xml:space="preserve"> by the end of </w:t>
      </w:r>
      <w:r w:rsidR="00083DF1" w:rsidRPr="00D82078">
        <w:rPr>
          <w:rFonts w:ascii="Times New Roman" w:hAnsi="Times New Roman" w:cs="Times New Roman"/>
          <w:sz w:val="24"/>
          <w:szCs w:val="24"/>
        </w:rPr>
        <w:t xml:space="preserve">the </w:t>
      </w:r>
      <w:r w:rsidRPr="00D82078">
        <w:rPr>
          <w:rFonts w:ascii="Times New Roman" w:hAnsi="Times New Roman" w:cs="Times New Roman"/>
          <w:sz w:val="24"/>
          <w:szCs w:val="24"/>
        </w:rPr>
        <w:t>2017 financial year.</w:t>
      </w:r>
    </w:p>
    <w:p w:rsidR="00A21018" w:rsidRPr="00D82078" w:rsidRDefault="005A39A6"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 xml:space="preserve">Stok </w:t>
      </w:r>
      <w:r w:rsidR="001C3586" w:rsidRPr="00D82078">
        <w:rPr>
          <w:rFonts w:ascii="Times New Roman" w:hAnsi="Times New Roman" w:cs="Times New Roman"/>
          <w:sz w:val="24"/>
          <w:szCs w:val="24"/>
        </w:rPr>
        <w:t>holding</w:t>
      </w:r>
      <w:r w:rsidRPr="00D82078">
        <w:rPr>
          <w:rFonts w:ascii="Times New Roman" w:hAnsi="Times New Roman" w:cs="Times New Roman"/>
          <w:sz w:val="24"/>
          <w:szCs w:val="24"/>
        </w:rPr>
        <w:t xml:space="preserve"> period is an </w:t>
      </w:r>
      <w:r w:rsidR="001C3586" w:rsidRPr="00D82078">
        <w:rPr>
          <w:rFonts w:ascii="Times New Roman" w:hAnsi="Times New Roman" w:cs="Times New Roman"/>
          <w:sz w:val="24"/>
          <w:szCs w:val="24"/>
        </w:rPr>
        <w:t>efficiency</w:t>
      </w:r>
      <w:r w:rsidRPr="00D82078">
        <w:rPr>
          <w:rFonts w:ascii="Times New Roman" w:hAnsi="Times New Roman" w:cs="Times New Roman"/>
          <w:sz w:val="24"/>
          <w:szCs w:val="24"/>
        </w:rPr>
        <w:t xml:space="preserve"> ratio that determ</w:t>
      </w:r>
      <w:r w:rsidR="00BC3148" w:rsidRPr="00D82078">
        <w:rPr>
          <w:rFonts w:ascii="Times New Roman" w:hAnsi="Times New Roman" w:cs="Times New Roman"/>
          <w:sz w:val="24"/>
          <w:szCs w:val="24"/>
        </w:rPr>
        <w:t xml:space="preserve">ines the average time jerry plc holds its inventory. The </w:t>
      </w:r>
      <w:r w:rsidR="001C3586" w:rsidRPr="00D82078">
        <w:rPr>
          <w:rFonts w:ascii="Times New Roman" w:hAnsi="Times New Roman" w:cs="Times New Roman"/>
          <w:sz w:val="24"/>
          <w:szCs w:val="24"/>
        </w:rPr>
        <w:t>ratio</w:t>
      </w:r>
      <w:r w:rsidR="00BC3148" w:rsidRPr="00D82078">
        <w:rPr>
          <w:rFonts w:ascii="Times New Roman" w:hAnsi="Times New Roman" w:cs="Times New Roman"/>
          <w:sz w:val="24"/>
          <w:szCs w:val="24"/>
        </w:rPr>
        <w:t xml:space="preserve"> is c</w:t>
      </w:r>
      <w:r w:rsidR="001C3586" w:rsidRPr="00D82078">
        <w:rPr>
          <w:rFonts w:ascii="Times New Roman" w:hAnsi="Times New Roman" w:cs="Times New Roman"/>
          <w:sz w:val="24"/>
          <w:szCs w:val="24"/>
        </w:rPr>
        <w:t>alc</w:t>
      </w:r>
      <w:r w:rsidR="00BC3148" w:rsidRPr="00D82078">
        <w:rPr>
          <w:rFonts w:ascii="Times New Roman" w:hAnsi="Times New Roman" w:cs="Times New Roman"/>
          <w:sz w:val="24"/>
          <w:szCs w:val="24"/>
        </w:rPr>
        <w:t>u</w:t>
      </w:r>
      <w:r w:rsidR="001C3586" w:rsidRPr="00D82078">
        <w:rPr>
          <w:rFonts w:ascii="Times New Roman" w:hAnsi="Times New Roman" w:cs="Times New Roman"/>
          <w:sz w:val="24"/>
          <w:szCs w:val="24"/>
        </w:rPr>
        <w:t>lated</w:t>
      </w:r>
      <w:r w:rsidR="00BC3148" w:rsidRPr="00D82078">
        <w:rPr>
          <w:rFonts w:ascii="Times New Roman" w:hAnsi="Times New Roman" w:cs="Times New Roman"/>
          <w:sz w:val="24"/>
          <w:szCs w:val="24"/>
        </w:rPr>
        <w:t xml:space="preserve"> by </w:t>
      </w:r>
      <w:r w:rsidR="001C3586" w:rsidRPr="00D82078">
        <w:rPr>
          <w:rFonts w:ascii="Times New Roman" w:hAnsi="Times New Roman" w:cs="Times New Roman"/>
          <w:sz w:val="24"/>
          <w:szCs w:val="24"/>
        </w:rPr>
        <w:t>dividing</w:t>
      </w:r>
      <w:r w:rsidR="00BC3148" w:rsidRPr="00D82078">
        <w:rPr>
          <w:rFonts w:ascii="Times New Roman" w:hAnsi="Times New Roman" w:cs="Times New Roman"/>
          <w:sz w:val="24"/>
          <w:szCs w:val="24"/>
        </w:rPr>
        <w:t xml:space="preserve"> the am</w:t>
      </w:r>
      <w:r w:rsidR="001C3586" w:rsidRPr="00D82078">
        <w:rPr>
          <w:rFonts w:ascii="Times New Roman" w:hAnsi="Times New Roman" w:cs="Times New Roman"/>
          <w:sz w:val="24"/>
          <w:szCs w:val="24"/>
        </w:rPr>
        <w:t>ou</w:t>
      </w:r>
      <w:r w:rsidR="00BC3148" w:rsidRPr="00D82078">
        <w:rPr>
          <w:rFonts w:ascii="Times New Roman" w:hAnsi="Times New Roman" w:cs="Times New Roman"/>
          <w:sz w:val="24"/>
          <w:szCs w:val="24"/>
        </w:rPr>
        <w:t xml:space="preserve">nt of inventory by the cost </w:t>
      </w:r>
      <w:r w:rsidR="001C3586" w:rsidRPr="00D82078">
        <w:rPr>
          <w:rFonts w:ascii="Times New Roman" w:hAnsi="Times New Roman" w:cs="Times New Roman"/>
          <w:sz w:val="24"/>
          <w:szCs w:val="24"/>
        </w:rPr>
        <w:t>of</w:t>
      </w:r>
      <w:r w:rsidR="00BC3148" w:rsidRPr="00D82078">
        <w:rPr>
          <w:rFonts w:ascii="Times New Roman" w:hAnsi="Times New Roman" w:cs="Times New Roman"/>
          <w:sz w:val="24"/>
          <w:szCs w:val="24"/>
        </w:rPr>
        <w:t xml:space="preserve"> sales and </w:t>
      </w:r>
      <w:r w:rsidR="001C3586" w:rsidRPr="00D82078">
        <w:rPr>
          <w:rFonts w:ascii="Times New Roman" w:hAnsi="Times New Roman" w:cs="Times New Roman"/>
          <w:sz w:val="24"/>
          <w:szCs w:val="24"/>
        </w:rPr>
        <w:t>multiplying</w:t>
      </w:r>
      <w:r w:rsidR="00BC3148" w:rsidRPr="00D82078">
        <w:rPr>
          <w:rFonts w:ascii="Times New Roman" w:hAnsi="Times New Roman" w:cs="Times New Roman"/>
          <w:sz w:val="24"/>
          <w:szCs w:val="24"/>
        </w:rPr>
        <w:t xml:space="preserve"> it by 365</w:t>
      </w:r>
      <w:sdt>
        <w:sdtPr>
          <w:rPr>
            <w:rFonts w:ascii="Times New Roman" w:hAnsi="Times New Roman" w:cs="Times New Roman"/>
            <w:sz w:val="24"/>
            <w:szCs w:val="24"/>
          </w:rPr>
          <w:id w:val="-1207796306"/>
          <w:citation/>
        </w:sdtPr>
        <w:sdtEndPr/>
        <w:sdtContent>
          <w:r w:rsidR="000D2DFB" w:rsidRPr="00D82078">
            <w:rPr>
              <w:rFonts w:ascii="Times New Roman" w:hAnsi="Times New Roman" w:cs="Times New Roman"/>
              <w:sz w:val="24"/>
              <w:szCs w:val="24"/>
            </w:rPr>
            <w:fldChar w:fldCharType="begin"/>
          </w:r>
          <w:r w:rsidR="000D2DFB" w:rsidRPr="00D82078">
            <w:rPr>
              <w:rFonts w:ascii="Times New Roman" w:hAnsi="Times New Roman" w:cs="Times New Roman"/>
              <w:sz w:val="24"/>
              <w:szCs w:val="24"/>
              <w:lang w:val="en-US"/>
            </w:rPr>
            <w:instrText xml:space="preserve"> CITATION Wil03 \l 1033 </w:instrText>
          </w:r>
          <w:r w:rsidR="000D2DFB" w:rsidRPr="00D82078">
            <w:rPr>
              <w:rFonts w:ascii="Times New Roman" w:hAnsi="Times New Roman" w:cs="Times New Roman"/>
              <w:sz w:val="24"/>
              <w:szCs w:val="24"/>
            </w:rPr>
            <w:fldChar w:fldCharType="separate"/>
          </w:r>
          <w:r w:rsidR="000D2DFB" w:rsidRPr="00D82078">
            <w:rPr>
              <w:rFonts w:ascii="Times New Roman" w:hAnsi="Times New Roman" w:cs="Times New Roman"/>
              <w:noProof/>
              <w:sz w:val="24"/>
              <w:szCs w:val="24"/>
              <w:lang w:val="en-US"/>
            </w:rPr>
            <w:t xml:space="preserve"> (Wild, 2003)</w:t>
          </w:r>
          <w:r w:rsidR="000D2DFB" w:rsidRPr="00D82078">
            <w:rPr>
              <w:rFonts w:ascii="Times New Roman" w:hAnsi="Times New Roman" w:cs="Times New Roman"/>
              <w:sz w:val="24"/>
              <w:szCs w:val="24"/>
            </w:rPr>
            <w:fldChar w:fldCharType="end"/>
          </w:r>
        </w:sdtContent>
      </w:sdt>
      <w:r w:rsidR="00BC3148" w:rsidRPr="00D82078">
        <w:rPr>
          <w:rFonts w:ascii="Times New Roman" w:hAnsi="Times New Roman" w:cs="Times New Roman"/>
          <w:sz w:val="24"/>
          <w:szCs w:val="24"/>
        </w:rPr>
        <w:t>.</w:t>
      </w:r>
      <w:r w:rsidR="001C3586" w:rsidRPr="00D82078">
        <w:rPr>
          <w:rFonts w:ascii="Times New Roman" w:hAnsi="Times New Roman" w:cs="Times New Roman"/>
          <w:sz w:val="24"/>
          <w:szCs w:val="24"/>
        </w:rPr>
        <w:t xml:space="preserve"> The company’s stock holding period decreased from 50 to 46 days in 2018 and 2019 respectively.</w:t>
      </w:r>
      <w:r w:rsidR="00EB3A59" w:rsidRPr="00D82078">
        <w:rPr>
          <w:rFonts w:ascii="Times New Roman" w:hAnsi="Times New Roman" w:cs="Times New Roman"/>
          <w:sz w:val="24"/>
          <w:szCs w:val="24"/>
        </w:rPr>
        <w:t xml:space="preserve"> The debtor collection </w:t>
      </w:r>
      <w:r w:rsidR="009A3D8F" w:rsidRPr="00D82078">
        <w:rPr>
          <w:rFonts w:ascii="Times New Roman" w:hAnsi="Times New Roman" w:cs="Times New Roman"/>
          <w:sz w:val="24"/>
          <w:szCs w:val="24"/>
        </w:rPr>
        <w:t>period</w:t>
      </w:r>
      <w:r w:rsidR="00EB3A59" w:rsidRPr="00D82078">
        <w:rPr>
          <w:rFonts w:ascii="Times New Roman" w:hAnsi="Times New Roman" w:cs="Times New Roman"/>
          <w:sz w:val="24"/>
          <w:szCs w:val="24"/>
        </w:rPr>
        <w:t xml:space="preserve"> is also another ef</w:t>
      </w:r>
      <w:r w:rsidR="00880D88" w:rsidRPr="00D82078">
        <w:rPr>
          <w:rFonts w:ascii="Times New Roman" w:hAnsi="Times New Roman" w:cs="Times New Roman"/>
          <w:sz w:val="24"/>
          <w:szCs w:val="24"/>
        </w:rPr>
        <w:t>ficiency ratio</w:t>
      </w:r>
      <w:r w:rsidR="00EB3A59" w:rsidRPr="00D82078">
        <w:rPr>
          <w:rFonts w:ascii="Times New Roman" w:hAnsi="Times New Roman" w:cs="Times New Roman"/>
          <w:sz w:val="24"/>
          <w:szCs w:val="24"/>
        </w:rPr>
        <w:t xml:space="preserve"> that determine</w:t>
      </w:r>
      <w:r w:rsidR="00083DF1" w:rsidRPr="00D82078">
        <w:rPr>
          <w:rFonts w:ascii="Times New Roman" w:hAnsi="Times New Roman" w:cs="Times New Roman"/>
          <w:sz w:val="24"/>
          <w:szCs w:val="24"/>
        </w:rPr>
        <w:t>s</w:t>
      </w:r>
      <w:r w:rsidR="00EB3A59" w:rsidRPr="00D82078">
        <w:rPr>
          <w:rFonts w:ascii="Times New Roman" w:hAnsi="Times New Roman" w:cs="Times New Roman"/>
          <w:sz w:val="24"/>
          <w:szCs w:val="24"/>
        </w:rPr>
        <w:t xml:space="preserve"> the amount </w:t>
      </w:r>
      <w:r w:rsidR="00880D88" w:rsidRPr="00D82078">
        <w:rPr>
          <w:rFonts w:ascii="Times New Roman" w:hAnsi="Times New Roman" w:cs="Times New Roman"/>
          <w:sz w:val="24"/>
          <w:szCs w:val="24"/>
        </w:rPr>
        <w:t>it ta</w:t>
      </w:r>
      <w:r w:rsidR="00083DF1" w:rsidRPr="00D82078">
        <w:rPr>
          <w:rFonts w:ascii="Times New Roman" w:hAnsi="Times New Roman" w:cs="Times New Roman"/>
          <w:sz w:val="24"/>
          <w:szCs w:val="24"/>
        </w:rPr>
        <w:t>kes</w:t>
      </w:r>
      <w:r w:rsidR="00880D88" w:rsidRPr="00D82078">
        <w:rPr>
          <w:rFonts w:ascii="Times New Roman" w:hAnsi="Times New Roman" w:cs="Times New Roman"/>
          <w:sz w:val="24"/>
          <w:szCs w:val="24"/>
        </w:rPr>
        <w:t xml:space="preserve"> for th</w:t>
      </w:r>
      <w:r w:rsidR="00EB3A59" w:rsidRPr="00D82078">
        <w:rPr>
          <w:rFonts w:ascii="Times New Roman" w:hAnsi="Times New Roman" w:cs="Times New Roman"/>
          <w:sz w:val="24"/>
          <w:szCs w:val="24"/>
        </w:rPr>
        <w:t>e</w:t>
      </w:r>
      <w:r w:rsidR="00880D88" w:rsidRPr="00D82078">
        <w:rPr>
          <w:rFonts w:ascii="Times New Roman" w:hAnsi="Times New Roman" w:cs="Times New Roman"/>
          <w:sz w:val="24"/>
          <w:szCs w:val="24"/>
        </w:rPr>
        <w:t xml:space="preserve"> company</w:t>
      </w:r>
      <w:r w:rsidR="00EB3A59" w:rsidRPr="00D82078">
        <w:rPr>
          <w:rFonts w:ascii="Times New Roman" w:hAnsi="Times New Roman" w:cs="Times New Roman"/>
          <w:sz w:val="24"/>
          <w:szCs w:val="24"/>
        </w:rPr>
        <w:t xml:space="preserve"> to collect its debts. The ratio is </w:t>
      </w:r>
      <w:r w:rsidR="00880D88" w:rsidRPr="00D82078">
        <w:rPr>
          <w:rFonts w:ascii="Times New Roman" w:hAnsi="Times New Roman" w:cs="Times New Roman"/>
          <w:sz w:val="24"/>
          <w:szCs w:val="24"/>
        </w:rPr>
        <w:t>calculated</w:t>
      </w:r>
      <w:r w:rsidR="00EB3A59" w:rsidRPr="00D82078">
        <w:rPr>
          <w:rFonts w:ascii="Times New Roman" w:hAnsi="Times New Roman" w:cs="Times New Roman"/>
          <w:sz w:val="24"/>
          <w:szCs w:val="24"/>
        </w:rPr>
        <w:t xml:space="preserve"> by </w:t>
      </w:r>
      <w:r w:rsidR="00880D88" w:rsidRPr="00D82078">
        <w:rPr>
          <w:rFonts w:ascii="Times New Roman" w:hAnsi="Times New Roman" w:cs="Times New Roman"/>
          <w:sz w:val="24"/>
          <w:szCs w:val="24"/>
        </w:rPr>
        <w:t>dividing</w:t>
      </w:r>
      <w:r w:rsidR="00EB3A59" w:rsidRPr="00D82078">
        <w:rPr>
          <w:rFonts w:ascii="Times New Roman" w:hAnsi="Times New Roman" w:cs="Times New Roman"/>
          <w:sz w:val="24"/>
          <w:szCs w:val="24"/>
        </w:rPr>
        <w:t xml:space="preserve"> the company’s account </w:t>
      </w:r>
      <w:r w:rsidR="00880D88" w:rsidRPr="00D82078">
        <w:rPr>
          <w:rFonts w:ascii="Times New Roman" w:hAnsi="Times New Roman" w:cs="Times New Roman"/>
          <w:sz w:val="24"/>
          <w:szCs w:val="24"/>
        </w:rPr>
        <w:t>receivables</w:t>
      </w:r>
      <w:r w:rsidR="00EB3A59" w:rsidRPr="00D82078">
        <w:rPr>
          <w:rFonts w:ascii="Times New Roman" w:hAnsi="Times New Roman" w:cs="Times New Roman"/>
          <w:sz w:val="24"/>
          <w:szCs w:val="24"/>
        </w:rPr>
        <w:t xml:space="preserve"> by its sales </w:t>
      </w:r>
      <w:r w:rsidR="00880D88" w:rsidRPr="00D82078">
        <w:rPr>
          <w:rFonts w:ascii="Times New Roman" w:hAnsi="Times New Roman" w:cs="Times New Roman"/>
          <w:sz w:val="24"/>
          <w:szCs w:val="24"/>
        </w:rPr>
        <w:lastRenderedPageBreak/>
        <w:t>revenue</w:t>
      </w:r>
      <w:r w:rsidR="00EB3A59" w:rsidRPr="00D82078">
        <w:rPr>
          <w:rFonts w:ascii="Times New Roman" w:hAnsi="Times New Roman" w:cs="Times New Roman"/>
          <w:sz w:val="24"/>
          <w:szCs w:val="24"/>
        </w:rPr>
        <w:t xml:space="preserve"> and multiplying it b</w:t>
      </w:r>
      <w:r w:rsidR="00880D88" w:rsidRPr="00D82078">
        <w:rPr>
          <w:rFonts w:ascii="Times New Roman" w:hAnsi="Times New Roman" w:cs="Times New Roman"/>
          <w:sz w:val="24"/>
          <w:szCs w:val="24"/>
        </w:rPr>
        <w:t xml:space="preserve">y 365. </w:t>
      </w:r>
      <w:r w:rsidR="00EB3A59" w:rsidRPr="00D82078">
        <w:rPr>
          <w:rFonts w:ascii="Times New Roman" w:hAnsi="Times New Roman" w:cs="Times New Roman"/>
          <w:sz w:val="24"/>
          <w:szCs w:val="24"/>
        </w:rPr>
        <w:t>Jerry</w:t>
      </w:r>
      <w:r w:rsidR="00083DF1" w:rsidRPr="00D82078">
        <w:rPr>
          <w:rFonts w:ascii="Times New Roman" w:hAnsi="Times New Roman" w:cs="Times New Roman"/>
          <w:sz w:val="24"/>
          <w:szCs w:val="24"/>
        </w:rPr>
        <w:t>'s</w:t>
      </w:r>
      <w:r w:rsidR="00EB3A59" w:rsidRPr="00D82078">
        <w:rPr>
          <w:rFonts w:ascii="Times New Roman" w:hAnsi="Times New Roman" w:cs="Times New Roman"/>
          <w:sz w:val="24"/>
          <w:szCs w:val="24"/>
        </w:rPr>
        <w:t xml:space="preserve"> plc </w:t>
      </w:r>
      <w:r w:rsidR="00880D88" w:rsidRPr="00D82078">
        <w:rPr>
          <w:rFonts w:ascii="Times New Roman" w:hAnsi="Times New Roman" w:cs="Times New Roman"/>
          <w:sz w:val="24"/>
          <w:szCs w:val="24"/>
        </w:rPr>
        <w:t>debt</w:t>
      </w:r>
      <w:r w:rsidR="00EB3A59" w:rsidRPr="00D82078">
        <w:rPr>
          <w:rFonts w:ascii="Times New Roman" w:hAnsi="Times New Roman" w:cs="Times New Roman"/>
          <w:sz w:val="24"/>
          <w:szCs w:val="24"/>
        </w:rPr>
        <w:t xml:space="preserve"> collection period decreased form 86 days in 2018 to 84 days in 2019.</w:t>
      </w:r>
    </w:p>
    <w:p w:rsidR="00EB3A59" w:rsidRPr="00D82078" w:rsidRDefault="00C41770"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 xml:space="preserve">The current ratio is </w:t>
      </w:r>
      <w:r w:rsidR="00083DF1" w:rsidRPr="00D82078">
        <w:rPr>
          <w:rFonts w:ascii="Times New Roman" w:hAnsi="Times New Roman" w:cs="Times New Roman"/>
          <w:sz w:val="24"/>
          <w:szCs w:val="24"/>
        </w:rPr>
        <w:t xml:space="preserve">a </w:t>
      </w:r>
      <w:r w:rsidR="00880D88" w:rsidRPr="00D82078">
        <w:rPr>
          <w:rFonts w:ascii="Times New Roman" w:hAnsi="Times New Roman" w:cs="Times New Roman"/>
          <w:sz w:val="24"/>
          <w:szCs w:val="24"/>
        </w:rPr>
        <w:t>liquidity</w:t>
      </w:r>
      <w:r w:rsidRPr="00D82078">
        <w:rPr>
          <w:rFonts w:ascii="Times New Roman" w:hAnsi="Times New Roman" w:cs="Times New Roman"/>
          <w:sz w:val="24"/>
          <w:szCs w:val="24"/>
        </w:rPr>
        <w:t xml:space="preserve"> </w:t>
      </w:r>
      <w:r w:rsidR="00880D88" w:rsidRPr="00D82078">
        <w:rPr>
          <w:rFonts w:ascii="Times New Roman" w:hAnsi="Times New Roman" w:cs="Times New Roman"/>
          <w:sz w:val="24"/>
          <w:szCs w:val="24"/>
        </w:rPr>
        <w:t>ratio</w:t>
      </w:r>
      <w:r w:rsidRPr="00D82078">
        <w:rPr>
          <w:rFonts w:ascii="Times New Roman" w:hAnsi="Times New Roman" w:cs="Times New Roman"/>
          <w:sz w:val="24"/>
          <w:szCs w:val="24"/>
        </w:rPr>
        <w:t xml:space="preserve"> that </w:t>
      </w:r>
      <w:r w:rsidR="00880D88" w:rsidRPr="00D82078">
        <w:rPr>
          <w:rFonts w:ascii="Times New Roman" w:hAnsi="Times New Roman" w:cs="Times New Roman"/>
          <w:sz w:val="24"/>
          <w:szCs w:val="24"/>
        </w:rPr>
        <w:t>determines</w:t>
      </w:r>
      <w:r w:rsidRPr="00D82078">
        <w:rPr>
          <w:rFonts w:ascii="Times New Roman" w:hAnsi="Times New Roman" w:cs="Times New Roman"/>
          <w:sz w:val="24"/>
          <w:szCs w:val="24"/>
        </w:rPr>
        <w:t xml:space="preserve"> Jerry’s plc ability to settle their short term </w:t>
      </w:r>
      <w:r w:rsidR="00880D88" w:rsidRPr="00D82078">
        <w:rPr>
          <w:rFonts w:ascii="Times New Roman" w:hAnsi="Times New Roman" w:cs="Times New Roman"/>
          <w:sz w:val="24"/>
          <w:szCs w:val="24"/>
        </w:rPr>
        <w:t>liabilities</w:t>
      </w:r>
      <w:r w:rsidRPr="00D82078">
        <w:rPr>
          <w:rFonts w:ascii="Times New Roman" w:hAnsi="Times New Roman" w:cs="Times New Roman"/>
          <w:sz w:val="24"/>
          <w:szCs w:val="24"/>
        </w:rPr>
        <w:t xml:space="preserve"> using their current </w:t>
      </w:r>
      <w:r w:rsidR="00880D88" w:rsidRPr="00D82078">
        <w:rPr>
          <w:rFonts w:ascii="Times New Roman" w:hAnsi="Times New Roman" w:cs="Times New Roman"/>
          <w:sz w:val="24"/>
          <w:szCs w:val="24"/>
        </w:rPr>
        <w:t>assets</w:t>
      </w:r>
      <w:r w:rsidRPr="00D82078">
        <w:rPr>
          <w:rFonts w:ascii="Times New Roman" w:hAnsi="Times New Roman" w:cs="Times New Roman"/>
          <w:sz w:val="24"/>
          <w:szCs w:val="24"/>
        </w:rPr>
        <w:t xml:space="preserve">. </w:t>
      </w:r>
      <w:r w:rsidR="00880D88" w:rsidRPr="00D82078">
        <w:rPr>
          <w:rFonts w:ascii="Times New Roman" w:hAnsi="Times New Roman" w:cs="Times New Roman"/>
          <w:sz w:val="24"/>
          <w:szCs w:val="24"/>
        </w:rPr>
        <w:t>The</w:t>
      </w:r>
      <w:r w:rsidRPr="00D82078">
        <w:rPr>
          <w:rFonts w:ascii="Times New Roman" w:hAnsi="Times New Roman" w:cs="Times New Roman"/>
          <w:sz w:val="24"/>
          <w:szCs w:val="24"/>
        </w:rPr>
        <w:t xml:space="preserve"> r</w:t>
      </w:r>
      <w:r w:rsidR="00880D88" w:rsidRPr="00D82078">
        <w:rPr>
          <w:rFonts w:ascii="Times New Roman" w:hAnsi="Times New Roman" w:cs="Times New Roman"/>
          <w:sz w:val="24"/>
          <w:szCs w:val="24"/>
        </w:rPr>
        <w:t>at</w:t>
      </w:r>
      <w:r w:rsidRPr="00D82078">
        <w:rPr>
          <w:rFonts w:ascii="Times New Roman" w:hAnsi="Times New Roman" w:cs="Times New Roman"/>
          <w:sz w:val="24"/>
          <w:szCs w:val="24"/>
        </w:rPr>
        <w:t>io is c</w:t>
      </w:r>
      <w:r w:rsidR="00880D88" w:rsidRPr="00D82078">
        <w:rPr>
          <w:rFonts w:ascii="Times New Roman" w:hAnsi="Times New Roman" w:cs="Times New Roman"/>
          <w:sz w:val="24"/>
          <w:szCs w:val="24"/>
        </w:rPr>
        <w:t>alculated</w:t>
      </w:r>
      <w:r w:rsidRPr="00D82078">
        <w:rPr>
          <w:rFonts w:ascii="Times New Roman" w:hAnsi="Times New Roman" w:cs="Times New Roman"/>
          <w:sz w:val="24"/>
          <w:szCs w:val="24"/>
        </w:rPr>
        <w:t xml:space="preserve"> by </w:t>
      </w:r>
      <w:r w:rsidR="00880D88" w:rsidRPr="00D82078">
        <w:rPr>
          <w:rFonts w:ascii="Times New Roman" w:hAnsi="Times New Roman" w:cs="Times New Roman"/>
          <w:sz w:val="24"/>
          <w:szCs w:val="24"/>
        </w:rPr>
        <w:t>dividing</w:t>
      </w:r>
      <w:r w:rsidRPr="00D82078">
        <w:rPr>
          <w:rFonts w:ascii="Times New Roman" w:hAnsi="Times New Roman" w:cs="Times New Roman"/>
          <w:sz w:val="24"/>
          <w:szCs w:val="24"/>
        </w:rPr>
        <w:t xml:space="preserve"> the company’s</w:t>
      </w:r>
      <w:r w:rsidR="00880D88" w:rsidRPr="00D82078">
        <w:rPr>
          <w:rFonts w:ascii="Times New Roman" w:hAnsi="Times New Roman" w:cs="Times New Roman"/>
          <w:sz w:val="24"/>
          <w:szCs w:val="24"/>
        </w:rPr>
        <w:t xml:space="preserve"> current assets by </w:t>
      </w:r>
      <w:r w:rsidR="00083DF1" w:rsidRPr="00D82078">
        <w:rPr>
          <w:rFonts w:ascii="Times New Roman" w:hAnsi="Times New Roman" w:cs="Times New Roman"/>
          <w:sz w:val="24"/>
          <w:szCs w:val="24"/>
        </w:rPr>
        <w:t>it</w:t>
      </w:r>
      <w:r w:rsidR="00880D88" w:rsidRPr="00D82078">
        <w:rPr>
          <w:rFonts w:ascii="Times New Roman" w:hAnsi="Times New Roman" w:cs="Times New Roman"/>
          <w:sz w:val="24"/>
          <w:szCs w:val="24"/>
        </w:rPr>
        <w:t>s current liabilities</w:t>
      </w:r>
      <w:sdt>
        <w:sdtPr>
          <w:rPr>
            <w:rFonts w:ascii="Times New Roman" w:hAnsi="Times New Roman" w:cs="Times New Roman"/>
            <w:sz w:val="24"/>
            <w:szCs w:val="24"/>
          </w:rPr>
          <w:id w:val="2037233492"/>
          <w:citation/>
        </w:sdtPr>
        <w:sdtEndPr/>
        <w:sdtContent>
          <w:r w:rsidR="000D2DFB" w:rsidRPr="00D82078">
            <w:rPr>
              <w:rFonts w:ascii="Times New Roman" w:hAnsi="Times New Roman" w:cs="Times New Roman"/>
              <w:sz w:val="24"/>
              <w:szCs w:val="24"/>
            </w:rPr>
            <w:fldChar w:fldCharType="begin"/>
          </w:r>
          <w:r w:rsidR="000D2DFB" w:rsidRPr="00D82078">
            <w:rPr>
              <w:rFonts w:ascii="Times New Roman" w:hAnsi="Times New Roman" w:cs="Times New Roman"/>
              <w:sz w:val="24"/>
              <w:szCs w:val="24"/>
              <w:lang w:val="en-US"/>
            </w:rPr>
            <w:instrText xml:space="preserve"> CITATION Ste185 \l 1033 </w:instrText>
          </w:r>
          <w:r w:rsidR="000D2DFB" w:rsidRPr="00D82078">
            <w:rPr>
              <w:rFonts w:ascii="Times New Roman" w:hAnsi="Times New Roman" w:cs="Times New Roman"/>
              <w:sz w:val="24"/>
              <w:szCs w:val="24"/>
            </w:rPr>
            <w:fldChar w:fldCharType="separate"/>
          </w:r>
          <w:r w:rsidR="000D2DFB" w:rsidRPr="00D82078">
            <w:rPr>
              <w:rFonts w:ascii="Times New Roman" w:hAnsi="Times New Roman" w:cs="Times New Roman"/>
              <w:noProof/>
              <w:sz w:val="24"/>
              <w:szCs w:val="24"/>
              <w:lang w:val="en-US"/>
            </w:rPr>
            <w:t xml:space="preserve"> (Bragg, 2018)</w:t>
          </w:r>
          <w:r w:rsidR="000D2DFB" w:rsidRPr="00D82078">
            <w:rPr>
              <w:rFonts w:ascii="Times New Roman" w:hAnsi="Times New Roman" w:cs="Times New Roman"/>
              <w:sz w:val="24"/>
              <w:szCs w:val="24"/>
            </w:rPr>
            <w:fldChar w:fldCharType="end"/>
          </w:r>
        </w:sdtContent>
      </w:sdt>
      <w:r w:rsidRPr="00D82078">
        <w:rPr>
          <w:rFonts w:ascii="Times New Roman" w:hAnsi="Times New Roman" w:cs="Times New Roman"/>
          <w:sz w:val="24"/>
          <w:szCs w:val="24"/>
        </w:rPr>
        <w:t>. Jerry plc</w:t>
      </w:r>
      <w:r w:rsidR="00083DF1" w:rsidRPr="00D82078">
        <w:rPr>
          <w:rFonts w:ascii="Times New Roman" w:hAnsi="Times New Roman" w:cs="Times New Roman"/>
          <w:sz w:val="24"/>
          <w:szCs w:val="24"/>
        </w:rPr>
        <w:t>'s</w:t>
      </w:r>
      <w:r w:rsidRPr="00D82078">
        <w:rPr>
          <w:rFonts w:ascii="Times New Roman" w:hAnsi="Times New Roman" w:cs="Times New Roman"/>
          <w:sz w:val="24"/>
          <w:szCs w:val="24"/>
        </w:rPr>
        <w:t xml:space="preserve"> current ratio decreased slightly f</w:t>
      </w:r>
      <w:r w:rsidR="00083DF1" w:rsidRPr="00D82078">
        <w:rPr>
          <w:rFonts w:ascii="Times New Roman" w:hAnsi="Times New Roman" w:cs="Times New Roman"/>
          <w:sz w:val="24"/>
          <w:szCs w:val="24"/>
        </w:rPr>
        <w:t>ro</w:t>
      </w:r>
      <w:r w:rsidRPr="00D82078">
        <w:rPr>
          <w:rFonts w:ascii="Times New Roman" w:hAnsi="Times New Roman" w:cs="Times New Roman"/>
          <w:sz w:val="24"/>
          <w:szCs w:val="24"/>
        </w:rPr>
        <w:t xml:space="preserve">m 1.05 in 2018 to 1.02 in 2019. Jerry’s plc current ratio is above 1 for both years under review </w:t>
      </w:r>
      <w:r w:rsidR="00880D88" w:rsidRPr="00D82078">
        <w:rPr>
          <w:rFonts w:ascii="Times New Roman" w:hAnsi="Times New Roman" w:cs="Times New Roman"/>
          <w:sz w:val="24"/>
          <w:szCs w:val="24"/>
        </w:rPr>
        <w:t>meaning</w:t>
      </w:r>
      <w:r w:rsidRPr="00D82078">
        <w:rPr>
          <w:rFonts w:ascii="Times New Roman" w:hAnsi="Times New Roman" w:cs="Times New Roman"/>
          <w:sz w:val="24"/>
          <w:szCs w:val="24"/>
        </w:rPr>
        <w:t xml:space="preserve"> </w:t>
      </w:r>
      <w:r w:rsidR="00880D88" w:rsidRPr="00D82078">
        <w:rPr>
          <w:rFonts w:ascii="Times New Roman" w:hAnsi="Times New Roman" w:cs="Times New Roman"/>
          <w:sz w:val="24"/>
          <w:szCs w:val="24"/>
        </w:rPr>
        <w:t>it</w:t>
      </w:r>
      <w:r w:rsidRPr="00D82078">
        <w:rPr>
          <w:rFonts w:ascii="Times New Roman" w:hAnsi="Times New Roman" w:cs="Times New Roman"/>
          <w:sz w:val="24"/>
          <w:szCs w:val="24"/>
        </w:rPr>
        <w:t xml:space="preserve"> has enough current </w:t>
      </w:r>
      <w:r w:rsidR="00880D88" w:rsidRPr="00D82078">
        <w:rPr>
          <w:rFonts w:ascii="Times New Roman" w:hAnsi="Times New Roman" w:cs="Times New Roman"/>
          <w:sz w:val="24"/>
          <w:szCs w:val="24"/>
        </w:rPr>
        <w:t>assets</w:t>
      </w:r>
      <w:r w:rsidRPr="00D82078">
        <w:rPr>
          <w:rFonts w:ascii="Times New Roman" w:hAnsi="Times New Roman" w:cs="Times New Roman"/>
          <w:sz w:val="24"/>
          <w:szCs w:val="24"/>
        </w:rPr>
        <w:t xml:space="preserve"> </w:t>
      </w:r>
      <w:r w:rsidR="00880D88" w:rsidRPr="00D82078">
        <w:rPr>
          <w:rFonts w:ascii="Times New Roman" w:hAnsi="Times New Roman" w:cs="Times New Roman"/>
          <w:sz w:val="24"/>
          <w:szCs w:val="24"/>
        </w:rPr>
        <w:t>they</w:t>
      </w:r>
      <w:r w:rsidRPr="00D82078">
        <w:rPr>
          <w:rFonts w:ascii="Times New Roman" w:hAnsi="Times New Roman" w:cs="Times New Roman"/>
          <w:sz w:val="24"/>
          <w:szCs w:val="24"/>
        </w:rPr>
        <w:t xml:space="preserve"> can use to </w:t>
      </w:r>
      <w:r w:rsidR="00880D88" w:rsidRPr="00D82078">
        <w:rPr>
          <w:rFonts w:ascii="Times New Roman" w:hAnsi="Times New Roman" w:cs="Times New Roman"/>
          <w:sz w:val="24"/>
          <w:szCs w:val="24"/>
        </w:rPr>
        <w:t>settle</w:t>
      </w:r>
      <w:r w:rsidRPr="00D82078">
        <w:rPr>
          <w:rFonts w:ascii="Times New Roman" w:hAnsi="Times New Roman" w:cs="Times New Roman"/>
          <w:sz w:val="24"/>
          <w:szCs w:val="24"/>
        </w:rPr>
        <w:t xml:space="preserve"> their all </w:t>
      </w:r>
      <w:r w:rsidR="00880D88" w:rsidRPr="00D82078">
        <w:rPr>
          <w:rFonts w:ascii="Times New Roman" w:hAnsi="Times New Roman" w:cs="Times New Roman"/>
          <w:sz w:val="24"/>
          <w:szCs w:val="24"/>
        </w:rPr>
        <w:t>liabilities</w:t>
      </w:r>
      <w:r w:rsidRPr="00D82078">
        <w:rPr>
          <w:rFonts w:ascii="Times New Roman" w:hAnsi="Times New Roman" w:cs="Times New Roman"/>
          <w:sz w:val="24"/>
          <w:szCs w:val="24"/>
        </w:rPr>
        <w:t xml:space="preserve"> due within a year.</w:t>
      </w:r>
    </w:p>
    <w:p w:rsidR="00C41770" w:rsidRPr="00D82078" w:rsidRDefault="00880D88"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Gearing</w:t>
      </w:r>
      <w:r w:rsidR="00C41770" w:rsidRPr="00D82078">
        <w:rPr>
          <w:rFonts w:ascii="Times New Roman" w:hAnsi="Times New Roman" w:cs="Times New Roman"/>
          <w:sz w:val="24"/>
          <w:szCs w:val="24"/>
        </w:rPr>
        <w:t xml:space="preserve"> ratio is </w:t>
      </w:r>
      <w:r w:rsidRPr="00D82078">
        <w:rPr>
          <w:rFonts w:ascii="Times New Roman" w:hAnsi="Times New Roman" w:cs="Times New Roman"/>
          <w:sz w:val="24"/>
          <w:szCs w:val="24"/>
        </w:rPr>
        <w:t>a leverage</w:t>
      </w:r>
      <w:r w:rsidR="00C41770" w:rsidRPr="00D82078">
        <w:rPr>
          <w:rFonts w:ascii="Times New Roman" w:hAnsi="Times New Roman" w:cs="Times New Roman"/>
          <w:sz w:val="24"/>
          <w:szCs w:val="24"/>
        </w:rPr>
        <w:t xml:space="preserve"> ratio that </w:t>
      </w:r>
      <w:r w:rsidR="0071317A" w:rsidRPr="00D82078">
        <w:rPr>
          <w:rFonts w:ascii="Times New Roman" w:hAnsi="Times New Roman" w:cs="Times New Roman"/>
          <w:sz w:val="24"/>
          <w:szCs w:val="24"/>
        </w:rPr>
        <w:t>determine</w:t>
      </w:r>
      <w:r w:rsidR="00083DF1" w:rsidRPr="00D82078">
        <w:rPr>
          <w:rFonts w:ascii="Times New Roman" w:hAnsi="Times New Roman" w:cs="Times New Roman"/>
          <w:sz w:val="24"/>
          <w:szCs w:val="24"/>
        </w:rPr>
        <w:t>s</w:t>
      </w:r>
      <w:r w:rsidR="0071317A" w:rsidRPr="00D82078">
        <w:rPr>
          <w:rFonts w:ascii="Times New Roman" w:hAnsi="Times New Roman" w:cs="Times New Roman"/>
          <w:sz w:val="24"/>
          <w:szCs w:val="24"/>
        </w:rPr>
        <w:t xml:space="preserve"> the</w:t>
      </w:r>
      <w:r w:rsidR="00C41770" w:rsidRPr="00D82078">
        <w:rPr>
          <w:rFonts w:ascii="Times New Roman" w:hAnsi="Times New Roman" w:cs="Times New Roman"/>
          <w:sz w:val="24"/>
          <w:szCs w:val="24"/>
        </w:rPr>
        <w:t xml:space="preserve"> </w:t>
      </w:r>
      <w:r w:rsidR="0071317A" w:rsidRPr="00D82078">
        <w:rPr>
          <w:rFonts w:ascii="Times New Roman" w:hAnsi="Times New Roman" w:cs="Times New Roman"/>
          <w:sz w:val="24"/>
          <w:szCs w:val="24"/>
        </w:rPr>
        <w:t>amount</w:t>
      </w:r>
      <w:r w:rsidR="00C41770" w:rsidRPr="00D82078">
        <w:rPr>
          <w:rFonts w:ascii="Times New Roman" w:hAnsi="Times New Roman" w:cs="Times New Roman"/>
          <w:sz w:val="24"/>
          <w:szCs w:val="24"/>
        </w:rPr>
        <w:t xml:space="preserve"> of debt co</w:t>
      </w:r>
      <w:r w:rsidR="0071317A" w:rsidRPr="00D82078">
        <w:rPr>
          <w:rFonts w:ascii="Times New Roman" w:hAnsi="Times New Roman" w:cs="Times New Roman"/>
          <w:sz w:val="24"/>
          <w:szCs w:val="24"/>
        </w:rPr>
        <w:t>mp</w:t>
      </w:r>
      <w:r w:rsidR="00C41770" w:rsidRPr="00D82078">
        <w:rPr>
          <w:rFonts w:ascii="Times New Roman" w:hAnsi="Times New Roman" w:cs="Times New Roman"/>
          <w:sz w:val="24"/>
          <w:szCs w:val="24"/>
        </w:rPr>
        <w:t xml:space="preserve">ared to equity held by </w:t>
      </w:r>
      <w:r w:rsidR="00B255BA" w:rsidRPr="00D82078">
        <w:rPr>
          <w:rFonts w:ascii="Times New Roman" w:hAnsi="Times New Roman" w:cs="Times New Roman"/>
          <w:sz w:val="24"/>
          <w:szCs w:val="24"/>
        </w:rPr>
        <w:t xml:space="preserve">the </w:t>
      </w:r>
      <w:r w:rsidR="0071317A" w:rsidRPr="00D82078">
        <w:rPr>
          <w:rFonts w:ascii="Times New Roman" w:hAnsi="Times New Roman" w:cs="Times New Roman"/>
          <w:sz w:val="24"/>
          <w:szCs w:val="24"/>
        </w:rPr>
        <w:t>company</w:t>
      </w:r>
      <w:sdt>
        <w:sdtPr>
          <w:rPr>
            <w:rFonts w:ascii="Times New Roman" w:hAnsi="Times New Roman" w:cs="Times New Roman"/>
            <w:sz w:val="24"/>
            <w:szCs w:val="24"/>
          </w:rPr>
          <w:id w:val="-1394891649"/>
          <w:citation/>
        </w:sdtPr>
        <w:sdtEndPr/>
        <w:sdtContent>
          <w:r w:rsidR="00983794" w:rsidRPr="00D82078">
            <w:rPr>
              <w:rFonts w:ascii="Times New Roman" w:hAnsi="Times New Roman" w:cs="Times New Roman"/>
              <w:sz w:val="24"/>
              <w:szCs w:val="24"/>
            </w:rPr>
            <w:fldChar w:fldCharType="begin"/>
          </w:r>
          <w:r w:rsidR="00983794" w:rsidRPr="00D82078">
            <w:rPr>
              <w:rFonts w:ascii="Times New Roman" w:hAnsi="Times New Roman" w:cs="Times New Roman"/>
              <w:sz w:val="24"/>
              <w:szCs w:val="24"/>
              <w:lang w:val="en-US"/>
            </w:rPr>
            <w:instrText xml:space="preserve"> CITATION Fre19 \l 1033 </w:instrText>
          </w:r>
          <w:r w:rsidR="00983794" w:rsidRPr="00D82078">
            <w:rPr>
              <w:rFonts w:ascii="Times New Roman" w:hAnsi="Times New Roman" w:cs="Times New Roman"/>
              <w:sz w:val="24"/>
              <w:szCs w:val="24"/>
            </w:rPr>
            <w:fldChar w:fldCharType="separate"/>
          </w:r>
          <w:r w:rsidR="00983794" w:rsidRPr="00D82078">
            <w:rPr>
              <w:rFonts w:ascii="Times New Roman" w:hAnsi="Times New Roman" w:cs="Times New Roman"/>
              <w:noProof/>
              <w:sz w:val="24"/>
              <w:szCs w:val="24"/>
              <w:lang w:val="en-US"/>
            </w:rPr>
            <w:t xml:space="preserve"> (Bizstats.com, 2019)</w:t>
          </w:r>
          <w:r w:rsidR="00983794" w:rsidRPr="00D82078">
            <w:rPr>
              <w:rFonts w:ascii="Times New Roman" w:hAnsi="Times New Roman" w:cs="Times New Roman"/>
              <w:sz w:val="24"/>
              <w:szCs w:val="24"/>
            </w:rPr>
            <w:fldChar w:fldCharType="end"/>
          </w:r>
        </w:sdtContent>
      </w:sdt>
      <w:r w:rsidR="00B255BA" w:rsidRPr="00D82078">
        <w:rPr>
          <w:rFonts w:ascii="Times New Roman" w:hAnsi="Times New Roman" w:cs="Times New Roman"/>
          <w:sz w:val="24"/>
          <w:szCs w:val="24"/>
        </w:rPr>
        <w:t xml:space="preserve">. This ratio </w:t>
      </w:r>
      <w:r w:rsidR="0071317A" w:rsidRPr="00D82078">
        <w:rPr>
          <w:rFonts w:ascii="Times New Roman" w:hAnsi="Times New Roman" w:cs="Times New Roman"/>
          <w:sz w:val="24"/>
          <w:szCs w:val="24"/>
        </w:rPr>
        <w:t>helps financial</w:t>
      </w:r>
      <w:r w:rsidR="00B255BA" w:rsidRPr="00D82078">
        <w:rPr>
          <w:rFonts w:ascii="Times New Roman" w:hAnsi="Times New Roman" w:cs="Times New Roman"/>
          <w:sz w:val="24"/>
          <w:szCs w:val="24"/>
        </w:rPr>
        <w:t xml:space="preserve"> ratio users determine how the company fin</w:t>
      </w:r>
      <w:r w:rsidR="00513B97" w:rsidRPr="00D82078">
        <w:rPr>
          <w:rFonts w:ascii="Times New Roman" w:hAnsi="Times New Roman" w:cs="Times New Roman"/>
          <w:sz w:val="24"/>
          <w:szCs w:val="24"/>
        </w:rPr>
        <w:t>ance</w:t>
      </w:r>
      <w:r w:rsidR="00B255BA" w:rsidRPr="00D82078">
        <w:rPr>
          <w:rFonts w:ascii="Times New Roman" w:hAnsi="Times New Roman" w:cs="Times New Roman"/>
          <w:sz w:val="24"/>
          <w:szCs w:val="24"/>
        </w:rPr>
        <w:t>s its assets. Jerry</w:t>
      </w:r>
      <w:r w:rsidR="00083DF1" w:rsidRPr="00D82078">
        <w:rPr>
          <w:rFonts w:ascii="Times New Roman" w:hAnsi="Times New Roman" w:cs="Times New Roman"/>
          <w:sz w:val="24"/>
          <w:szCs w:val="24"/>
        </w:rPr>
        <w:t>'s</w:t>
      </w:r>
      <w:r w:rsidR="00B255BA" w:rsidRPr="00D82078">
        <w:rPr>
          <w:rFonts w:ascii="Times New Roman" w:hAnsi="Times New Roman" w:cs="Times New Roman"/>
          <w:sz w:val="24"/>
          <w:szCs w:val="24"/>
        </w:rPr>
        <w:t xml:space="preserve"> plc gearing ratio decreased f</w:t>
      </w:r>
      <w:r w:rsidR="00083DF1" w:rsidRPr="00D82078">
        <w:rPr>
          <w:rFonts w:ascii="Times New Roman" w:hAnsi="Times New Roman" w:cs="Times New Roman"/>
          <w:sz w:val="24"/>
          <w:szCs w:val="24"/>
        </w:rPr>
        <w:t>ro</w:t>
      </w:r>
      <w:r w:rsidR="00B255BA" w:rsidRPr="00D82078">
        <w:rPr>
          <w:rFonts w:ascii="Times New Roman" w:hAnsi="Times New Roman" w:cs="Times New Roman"/>
          <w:sz w:val="24"/>
          <w:szCs w:val="24"/>
        </w:rPr>
        <w:t xml:space="preserve">m 266% in 2018 to 207% in 2019. This </w:t>
      </w:r>
      <w:r w:rsidR="00513B97" w:rsidRPr="00D82078">
        <w:rPr>
          <w:rFonts w:ascii="Times New Roman" w:hAnsi="Times New Roman" w:cs="Times New Roman"/>
          <w:sz w:val="24"/>
          <w:szCs w:val="24"/>
        </w:rPr>
        <w:t>shows</w:t>
      </w:r>
      <w:r w:rsidR="00B255BA" w:rsidRPr="00D82078">
        <w:rPr>
          <w:rFonts w:ascii="Times New Roman" w:hAnsi="Times New Roman" w:cs="Times New Roman"/>
          <w:sz w:val="24"/>
          <w:szCs w:val="24"/>
        </w:rPr>
        <w:t xml:space="preserve"> the </w:t>
      </w:r>
      <w:r w:rsidR="00513B97" w:rsidRPr="00D82078">
        <w:rPr>
          <w:rFonts w:ascii="Times New Roman" w:hAnsi="Times New Roman" w:cs="Times New Roman"/>
          <w:sz w:val="24"/>
          <w:szCs w:val="24"/>
        </w:rPr>
        <w:t>company</w:t>
      </w:r>
      <w:r w:rsidR="00B255BA" w:rsidRPr="00D82078">
        <w:rPr>
          <w:rFonts w:ascii="Times New Roman" w:hAnsi="Times New Roman" w:cs="Times New Roman"/>
          <w:sz w:val="24"/>
          <w:szCs w:val="24"/>
        </w:rPr>
        <w:t xml:space="preserve"> was </w:t>
      </w:r>
      <w:r w:rsidR="00513B97" w:rsidRPr="00D82078">
        <w:rPr>
          <w:rFonts w:ascii="Times New Roman" w:hAnsi="Times New Roman" w:cs="Times New Roman"/>
          <w:sz w:val="24"/>
          <w:szCs w:val="24"/>
        </w:rPr>
        <w:t>financing</w:t>
      </w:r>
      <w:r w:rsidR="00B255BA" w:rsidRPr="00D82078">
        <w:rPr>
          <w:rFonts w:ascii="Times New Roman" w:hAnsi="Times New Roman" w:cs="Times New Roman"/>
          <w:sz w:val="24"/>
          <w:szCs w:val="24"/>
        </w:rPr>
        <w:t xml:space="preserve"> </w:t>
      </w:r>
      <w:r w:rsidR="00083DF1" w:rsidRPr="00D82078">
        <w:rPr>
          <w:rFonts w:ascii="Times New Roman" w:hAnsi="Times New Roman" w:cs="Times New Roman"/>
          <w:sz w:val="24"/>
          <w:szCs w:val="24"/>
        </w:rPr>
        <w:t xml:space="preserve">the </w:t>
      </w:r>
      <w:r w:rsidR="00B255BA" w:rsidRPr="00D82078">
        <w:rPr>
          <w:rFonts w:ascii="Times New Roman" w:hAnsi="Times New Roman" w:cs="Times New Roman"/>
          <w:sz w:val="24"/>
          <w:szCs w:val="24"/>
        </w:rPr>
        <w:t xml:space="preserve">majority of its assets suing debt facility. The amount of debt however decreased slightly over the two </w:t>
      </w:r>
      <w:r w:rsidR="00513B97" w:rsidRPr="00D82078">
        <w:rPr>
          <w:rFonts w:ascii="Times New Roman" w:hAnsi="Times New Roman" w:cs="Times New Roman"/>
          <w:sz w:val="24"/>
          <w:szCs w:val="24"/>
        </w:rPr>
        <w:t>years</w:t>
      </w:r>
      <w:r w:rsidR="00B255BA" w:rsidRPr="00D82078">
        <w:rPr>
          <w:rFonts w:ascii="Times New Roman" w:hAnsi="Times New Roman" w:cs="Times New Roman"/>
          <w:sz w:val="24"/>
          <w:szCs w:val="24"/>
        </w:rPr>
        <w:t xml:space="preserve">. The interest cover </w:t>
      </w:r>
      <w:r w:rsidR="00513B97" w:rsidRPr="00D82078">
        <w:rPr>
          <w:rFonts w:ascii="Times New Roman" w:hAnsi="Times New Roman" w:cs="Times New Roman"/>
          <w:sz w:val="24"/>
          <w:szCs w:val="24"/>
        </w:rPr>
        <w:t>ratio</w:t>
      </w:r>
      <w:r w:rsidR="00B255BA" w:rsidRPr="00D82078">
        <w:rPr>
          <w:rFonts w:ascii="Times New Roman" w:hAnsi="Times New Roman" w:cs="Times New Roman"/>
          <w:sz w:val="24"/>
          <w:szCs w:val="24"/>
        </w:rPr>
        <w:t xml:space="preserve"> determine</w:t>
      </w:r>
      <w:r w:rsidR="00083DF1" w:rsidRPr="00D82078">
        <w:rPr>
          <w:rFonts w:ascii="Times New Roman" w:hAnsi="Times New Roman" w:cs="Times New Roman"/>
          <w:sz w:val="24"/>
          <w:szCs w:val="24"/>
        </w:rPr>
        <w:t>s</w:t>
      </w:r>
      <w:r w:rsidR="00B255BA" w:rsidRPr="00D82078">
        <w:rPr>
          <w:rFonts w:ascii="Times New Roman" w:hAnsi="Times New Roman" w:cs="Times New Roman"/>
          <w:sz w:val="24"/>
          <w:szCs w:val="24"/>
        </w:rPr>
        <w:t xml:space="preserve"> the company’s ability to pay </w:t>
      </w:r>
      <w:r w:rsidR="00513B97" w:rsidRPr="00D82078">
        <w:rPr>
          <w:rFonts w:ascii="Times New Roman" w:hAnsi="Times New Roman" w:cs="Times New Roman"/>
          <w:sz w:val="24"/>
          <w:szCs w:val="24"/>
        </w:rPr>
        <w:t>off interest</w:t>
      </w:r>
      <w:r w:rsidR="00B255BA" w:rsidRPr="00D82078">
        <w:rPr>
          <w:rFonts w:ascii="Times New Roman" w:hAnsi="Times New Roman" w:cs="Times New Roman"/>
          <w:sz w:val="24"/>
          <w:szCs w:val="24"/>
        </w:rPr>
        <w:t xml:space="preserve"> </w:t>
      </w:r>
      <w:r w:rsidR="00513B97" w:rsidRPr="00D82078">
        <w:rPr>
          <w:rFonts w:ascii="Times New Roman" w:hAnsi="Times New Roman" w:cs="Times New Roman"/>
          <w:sz w:val="24"/>
          <w:szCs w:val="24"/>
        </w:rPr>
        <w:t>expenses</w:t>
      </w:r>
      <w:r w:rsidR="00B255BA" w:rsidRPr="00D82078">
        <w:rPr>
          <w:rFonts w:ascii="Times New Roman" w:hAnsi="Times New Roman" w:cs="Times New Roman"/>
          <w:sz w:val="24"/>
          <w:szCs w:val="24"/>
        </w:rPr>
        <w:t xml:space="preserve"> when they become due. The ratio </w:t>
      </w:r>
      <w:r w:rsidR="00513B97" w:rsidRPr="00D82078">
        <w:rPr>
          <w:rFonts w:ascii="Times New Roman" w:hAnsi="Times New Roman" w:cs="Times New Roman"/>
          <w:sz w:val="24"/>
          <w:szCs w:val="24"/>
        </w:rPr>
        <w:t>is</w:t>
      </w:r>
      <w:r w:rsidR="00B255BA" w:rsidRPr="00D82078">
        <w:rPr>
          <w:rFonts w:ascii="Times New Roman" w:hAnsi="Times New Roman" w:cs="Times New Roman"/>
          <w:sz w:val="24"/>
          <w:szCs w:val="24"/>
        </w:rPr>
        <w:t xml:space="preserve"> cal</w:t>
      </w:r>
      <w:r w:rsidR="00513B97" w:rsidRPr="00D82078">
        <w:rPr>
          <w:rFonts w:ascii="Times New Roman" w:hAnsi="Times New Roman" w:cs="Times New Roman"/>
          <w:sz w:val="24"/>
          <w:szCs w:val="24"/>
        </w:rPr>
        <w:t>culated</w:t>
      </w:r>
      <w:r w:rsidR="00B255BA" w:rsidRPr="00D82078">
        <w:rPr>
          <w:rFonts w:ascii="Times New Roman" w:hAnsi="Times New Roman" w:cs="Times New Roman"/>
          <w:sz w:val="24"/>
          <w:szCs w:val="24"/>
        </w:rPr>
        <w:t xml:space="preserve"> by </w:t>
      </w:r>
      <w:r w:rsidR="00513B97" w:rsidRPr="00D82078">
        <w:rPr>
          <w:rFonts w:ascii="Times New Roman" w:hAnsi="Times New Roman" w:cs="Times New Roman"/>
          <w:sz w:val="24"/>
          <w:szCs w:val="24"/>
        </w:rPr>
        <w:t>dividing</w:t>
      </w:r>
      <w:r w:rsidR="00B255BA" w:rsidRPr="00D82078">
        <w:rPr>
          <w:rFonts w:ascii="Times New Roman" w:hAnsi="Times New Roman" w:cs="Times New Roman"/>
          <w:sz w:val="24"/>
          <w:szCs w:val="24"/>
        </w:rPr>
        <w:t xml:space="preserve"> the company’s </w:t>
      </w:r>
      <w:r w:rsidR="009A3D8F" w:rsidRPr="00D82078">
        <w:rPr>
          <w:rFonts w:ascii="Times New Roman" w:hAnsi="Times New Roman" w:cs="Times New Roman"/>
          <w:sz w:val="24"/>
          <w:szCs w:val="24"/>
        </w:rPr>
        <w:t>earnings</w:t>
      </w:r>
      <w:r w:rsidR="00B255BA" w:rsidRPr="00D82078">
        <w:rPr>
          <w:rFonts w:ascii="Times New Roman" w:hAnsi="Times New Roman" w:cs="Times New Roman"/>
          <w:sz w:val="24"/>
          <w:szCs w:val="24"/>
        </w:rPr>
        <w:t xml:space="preserve"> before </w:t>
      </w:r>
      <w:r w:rsidR="0079600C" w:rsidRPr="00D82078">
        <w:rPr>
          <w:rFonts w:ascii="Times New Roman" w:hAnsi="Times New Roman" w:cs="Times New Roman"/>
          <w:sz w:val="24"/>
          <w:szCs w:val="24"/>
        </w:rPr>
        <w:t>interest</w:t>
      </w:r>
      <w:r w:rsidR="009A3D8F" w:rsidRPr="00D82078">
        <w:rPr>
          <w:rFonts w:ascii="Times New Roman" w:hAnsi="Times New Roman" w:cs="Times New Roman"/>
          <w:sz w:val="24"/>
          <w:szCs w:val="24"/>
        </w:rPr>
        <w:t xml:space="preserve"> and taxes</w:t>
      </w:r>
      <w:r w:rsidR="00B255BA" w:rsidRPr="00D82078">
        <w:rPr>
          <w:rFonts w:ascii="Times New Roman" w:hAnsi="Times New Roman" w:cs="Times New Roman"/>
          <w:sz w:val="24"/>
          <w:szCs w:val="24"/>
        </w:rPr>
        <w:t xml:space="preserve"> by its </w:t>
      </w:r>
      <w:r w:rsidR="0079600C" w:rsidRPr="00D82078">
        <w:rPr>
          <w:rFonts w:ascii="Times New Roman" w:hAnsi="Times New Roman" w:cs="Times New Roman"/>
          <w:sz w:val="24"/>
          <w:szCs w:val="24"/>
        </w:rPr>
        <w:t>interest</w:t>
      </w:r>
      <w:r w:rsidR="00B255BA" w:rsidRPr="00D82078">
        <w:rPr>
          <w:rFonts w:ascii="Times New Roman" w:hAnsi="Times New Roman" w:cs="Times New Roman"/>
          <w:sz w:val="24"/>
          <w:szCs w:val="24"/>
        </w:rPr>
        <w:t xml:space="preserve"> expense. Jerry plc interest covers increased </w:t>
      </w:r>
      <w:r w:rsidR="0071088D" w:rsidRPr="00D82078">
        <w:rPr>
          <w:rFonts w:ascii="Times New Roman" w:hAnsi="Times New Roman" w:cs="Times New Roman"/>
          <w:sz w:val="24"/>
          <w:szCs w:val="24"/>
        </w:rPr>
        <w:t>from 7.49 time</w:t>
      </w:r>
      <w:r w:rsidR="00083DF1" w:rsidRPr="00D82078">
        <w:rPr>
          <w:rFonts w:ascii="Times New Roman" w:hAnsi="Times New Roman" w:cs="Times New Roman"/>
          <w:sz w:val="24"/>
          <w:szCs w:val="24"/>
        </w:rPr>
        <w:t>s</w:t>
      </w:r>
      <w:r w:rsidR="0071088D" w:rsidRPr="00D82078">
        <w:rPr>
          <w:rFonts w:ascii="Times New Roman" w:hAnsi="Times New Roman" w:cs="Times New Roman"/>
          <w:sz w:val="24"/>
          <w:szCs w:val="24"/>
        </w:rPr>
        <w:t xml:space="preserve"> in 2018 to 114 </w:t>
      </w:r>
      <w:r w:rsidR="0079600C" w:rsidRPr="00D82078">
        <w:rPr>
          <w:rFonts w:ascii="Times New Roman" w:hAnsi="Times New Roman" w:cs="Times New Roman"/>
          <w:sz w:val="24"/>
          <w:szCs w:val="24"/>
        </w:rPr>
        <w:t>times</w:t>
      </w:r>
      <w:r w:rsidR="0071088D" w:rsidRPr="00D82078">
        <w:rPr>
          <w:rFonts w:ascii="Times New Roman" w:hAnsi="Times New Roman" w:cs="Times New Roman"/>
          <w:sz w:val="24"/>
          <w:szCs w:val="24"/>
        </w:rPr>
        <w:t xml:space="preserve"> in 2019. This means the company had more income at </w:t>
      </w:r>
      <w:r w:rsidR="00083DF1" w:rsidRPr="00D82078">
        <w:rPr>
          <w:rFonts w:ascii="Times New Roman" w:hAnsi="Times New Roman" w:cs="Times New Roman"/>
          <w:sz w:val="24"/>
          <w:szCs w:val="24"/>
        </w:rPr>
        <w:t>it</w:t>
      </w:r>
      <w:r w:rsidR="0071088D" w:rsidRPr="00D82078">
        <w:rPr>
          <w:rFonts w:ascii="Times New Roman" w:hAnsi="Times New Roman" w:cs="Times New Roman"/>
          <w:sz w:val="24"/>
          <w:szCs w:val="24"/>
        </w:rPr>
        <w:t xml:space="preserve">s </w:t>
      </w:r>
      <w:r w:rsidR="00513B97" w:rsidRPr="00D82078">
        <w:rPr>
          <w:rFonts w:ascii="Times New Roman" w:hAnsi="Times New Roman" w:cs="Times New Roman"/>
          <w:sz w:val="24"/>
          <w:szCs w:val="24"/>
        </w:rPr>
        <w:t>disposable</w:t>
      </w:r>
      <w:r w:rsidR="0071088D" w:rsidRPr="00D82078">
        <w:rPr>
          <w:rFonts w:ascii="Times New Roman" w:hAnsi="Times New Roman" w:cs="Times New Roman"/>
          <w:sz w:val="24"/>
          <w:szCs w:val="24"/>
        </w:rPr>
        <w:t xml:space="preserve"> to pay o</w:t>
      </w:r>
      <w:r w:rsidR="00083DF1" w:rsidRPr="00D82078">
        <w:rPr>
          <w:rFonts w:ascii="Times New Roman" w:hAnsi="Times New Roman" w:cs="Times New Roman"/>
          <w:sz w:val="24"/>
          <w:szCs w:val="24"/>
        </w:rPr>
        <w:t>f</w:t>
      </w:r>
      <w:r w:rsidR="0071088D" w:rsidRPr="00D82078">
        <w:rPr>
          <w:rFonts w:ascii="Times New Roman" w:hAnsi="Times New Roman" w:cs="Times New Roman"/>
          <w:sz w:val="24"/>
          <w:szCs w:val="24"/>
        </w:rPr>
        <w:t xml:space="preserve">f its interest </w:t>
      </w:r>
      <w:r w:rsidR="0079600C" w:rsidRPr="00D82078">
        <w:rPr>
          <w:rFonts w:ascii="Times New Roman" w:hAnsi="Times New Roman" w:cs="Times New Roman"/>
          <w:sz w:val="24"/>
          <w:szCs w:val="24"/>
        </w:rPr>
        <w:t>expense</w:t>
      </w:r>
    </w:p>
    <w:p w:rsidR="0071088D" w:rsidRPr="00D82078" w:rsidRDefault="0079600C"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Generally</w:t>
      </w:r>
      <w:r w:rsidR="0071088D" w:rsidRPr="00D82078">
        <w:rPr>
          <w:rFonts w:ascii="Times New Roman" w:hAnsi="Times New Roman" w:cs="Times New Roman"/>
          <w:sz w:val="24"/>
          <w:szCs w:val="24"/>
        </w:rPr>
        <w:t xml:space="preserve">, the company </w:t>
      </w:r>
      <w:r w:rsidRPr="00D82078">
        <w:rPr>
          <w:rFonts w:ascii="Times New Roman" w:hAnsi="Times New Roman" w:cs="Times New Roman"/>
          <w:sz w:val="24"/>
          <w:szCs w:val="24"/>
        </w:rPr>
        <w:t>probability</w:t>
      </w:r>
      <w:r w:rsidR="0071088D" w:rsidRPr="00D82078">
        <w:rPr>
          <w:rFonts w:ascii="Times New Roman" w:hAnsi="Times New Roman" w:cs="Times New Roman"/>
          <w:sz w:val="24"/>
          <w:szCs w:val="24"/>
        </w:rPr>
        <w:t xml:space="preserve"> </w:t>
      </w:r>
      <w:r w:rsidRPr="00D82078">
        <w:rPr>
          <w:rFonts w:ascii="Times New Roman" w:hAnsi="Times New Roman" w:cs="Times New Roman"/>
          <w:sz w:val="24"/>
          <w:szCs w:val="24"/>
        </w:rPr>
        <w:t>decreased</w:t>
      </w:r>
      <w:r w:rsidR="0071088D" w:rsidRPr="00D82078">
        <w:rPr>
          <w:rFonts w:ascii="Times New Roman" w:hAnsi="Times New Roman" w:cs="Times New Roman"/>
          <w:sz w:val="24"/>
          <w:szCs w:val="24"/>
        </w:rPr>
        <w:t xml:space="preserve"> f</w:t>
      </w:r>
      <w:r w:rsidR="00083DF1" w:rsidRPr="00D82078">
        <w:rPr>
          <w:rFonts w:ascii="Times New Roman" w:hAnsi="Times New Roman" w:cs="Times New Roman"/>
          <w:sz w:val="24"/>
          <w:szCs w:val="24"/>
        </w:rPr>
        <w:t>ro</w:t>
      </w:r>
      <w:r w:rsidR="0071088D" w:rsidRPr="00D82078">
        <w:rPr>
          <w:rFonts w:ascii="Times New Roman" w:hAnsi="Times New Roman" w:cs="Times New Roman"/>
          <w:sz w:val="24"/>
          <w:szCs w:val="24"/>
        </w:rPr>
        <w:t>m 2018 to 2019 as indic</w:t>
      </w:r>
      <w:r w:rsidR="00083DF1" w:rsidRPr="00D82078">
        <w:rPr>
          <w:rFonts w:ascii="Times New Roman" w:hAnsi="Times New Roman" w:cs="Times New Roman"/>
          <w:sz w:val="24"/>
          <w:szCs w:val="24"/>
        </w:rPr>
        <w:t>a</w:t>
      </w:r>
      <w:r w:rsidR="0071088D" w:rsidRPr="00D82078">
        <w:rPr>
          <w:rFonts w:ascii="Times New Roman" w:hAnsi="Times New Roman" w:cs="Times New Roman"/>
          <w:sz w:val="24"/>
          <w:szCs w:val="24"/>
        </w:rPr>
        <w:t xml:space="preserve">ted by the company </w:t>
      </w:r>
      <w:r w:rsidRPr="00D82078">
        <w:rPr>
          <w:rFonts w:ascii="Times New Roman" w:hAnsi="Times New Roman" w:cs="Times New Roman"/>
          <w:sz w:val="24"/>
          <w:szCs w:val="24"/>
        </w:rPr>
        <w:t>gross</w:t>
      </w:r>
      <w:r w:rsidR="0071088D" w:rsidRPr="00D82078">
        <w:rPr>
          <w:rFonts w:ascii="Times New Roman" w:hAnsi="Times New Roman" w:cs="Times New Roman"/>
          <w:sz w:val="24"/>
          <w:szCs w:val="24"/>
        </w:rPr>
        <w:t xml:space="preserve"> </w:t>
      </w:r>
      <w:r w:rsidRPr="00D82078">
        <w:rPr>
          <w:rFonts w:ascii="Times New Roman" w:hAnsi="Times New Roman" w:cs="Times New Roman"/>
          <w:sz w:val="24"/>
          <w:szCs w:val="24"/>
        </w:rPr>
        <w:t>profit</w:t>
      </w:r>
      <w:r w:rsidR="0071088D" w:rsidRPr="00D82078">
        <w:rPr>
          <w:rFonts w:ascii="Times New Roman" w:hAnsi="Times New Roman" w:cs="Times New Roman"/>
          <w:sz w:val="24"/>
          <w:szCs w:val="24"/>
        </w:rPr>
        <w:t xml:space="preserve"> </w:t>
      </w:r>
      <w:r w:rsidRPr="00D82078">
        <w:rPr>
          <w:rFonts w:ascii="Times New Roman" w:hAnsi="Times New Roman" w:cs="Times New Roman"/>
          <w:sz w:val="24"/>
          <w:szCs w:val="24"/>
        </w:rPr>
        <w:t>margin</w:t>
      </w:r>
      <w:r w:rsidR="0071088D" w:rsidRPr="00D82078">
        <w:rPr>
          <w:rFonts w:ascii="Times New Roman" w:hAnsi="Times New Roman" w:cs="Times New Roman"/>
          <w:sz w:val="24"/>
          <w:szCs w:val="24"/>
        </w:rPr>
        <w:t>, ROCE, ROE ad Eps. The company was however more effic</w:t>
      </w:r>
      <w:r w:rsidRPr="00D82078">
        <w:rPr>
          <w:rFonts w:ascii="Times New Roman" w:hAnsi="Times New Roman" w:cs="Times New Roman"/>
          <w:sz w:val="24"/>
          <w:szCs w:val="24"/>
        </w:rPr>
        <w:t>ie</w:t>
      </w:r>
      <w:r w:rsidR="0071088D" w:rsidRPr="00D82078">
        <w:rPr>
          <w:rFonts w:ascii="Times New Roman" w:hAnsi="Times New Roman" w:cs="Times New Roman"/>
          <w:sz w:val="24"/>
          <w:szCs w:val="24"/>
        </w:rPr>
        <w:t xml:space="preserve">nt in </w:t>
      </w:r>
      <w:r w:rsidRPr="00D82078">
        <w:rPr>
          <w:rFonts w:ascii="Times New Roman" w:hAnsi="Times New Roman" w:cs="Times New Roman"/>
          <w:sz w:val="24"/>
          <w:szCs w:val="24"/>
        </w:rPr>
        <w:t>collecting</w:t>
      </w:r>
      <w:r w:rsidR="0071088D" w:rsidRPr="00D82078">
        <w:rPr>
          <w:rFonts w:ascii="Times New Roman" w:hAnsi="Times New Roman" w:cs="Times New Roman"/>
          <w:sz w:val="24"/>
          <w:szCs w:val="24"/>
        </w:rPr>
        <w:t xml:space="preserve"> its debt and </w:t>
      </w:r>
      <w:r w:rsidRPr="00D82078">
        <w:rPr>
          <w:rFonts w:ascii="Times New Roman" w:hAnsi="Times New Roman" w:cs="Times New Roman"/>
          <w:sz w:val="24"/>
          <w:szCs w:val="24"/>
        </w:rPr>
        <w:t xml:space="preserve">selling </w:t>
      </w:r>
      <w:r w:rsidR="0071088D" w:rsidRPr="00D82078">
        <w:rPr>
          <w:rFonts w:ascii="Times New Roman" w:hAnsi="Times New Roman" w:cs="Times New Roman"/>
          <w:sz w:val="24"/>
          <w:szCs w:val="24"/>
        </w:rPr>
        <w:t xml:space="preserve">off its inventory. The company </w:t>
      </w:r>
      <w:r w:rsidRPr="00D82078">
        <w:rPr>
          <w:rFonts w:ascii="Times New Roman" w:hAnsi="Times New Roman" w:cs="Times New Roman"/>
          <w:sz w:val="24"/>
          <w:szCs w:val="24"/>
        </w:rPr>
        <w:t>liquidity</w:t>
      </w:r>
      <w:r w:rsidR="0071088D" w:rsidRPr="00D82078">
        <w:rPr>
          <w:rFonts w:ascii="Times New Roman" w:hAnsi="Times New Roman" w:cs="Times New Roman"/>
          <w:sz w:val="24"/>
          <w:szCs w:val="24"/>
        </w:rPr>
        <w:t xml:space="preserve"> remained </w:t>
      </w:r>
      <w:r w:rsidRPr="00D82078">
        <w:rPr>
          <w:rFonts w:ascii="Times New Roman" w:hAnsi="Times New Roman" w:cs="Times New Roman"/>
          <w:sz w:val="24"/>
          <w:szCs w:val="24"/>
        </w:rPr>
        <w:t>fairly</w:t>
      </w:r>
      <w:r w:rsidR="0071088D" w:rsidRPr="00D82078">
        <w:rPr>
          <w:rFonts w:ascii="Times New Roman" w:hAnsi="Times New Roman" w:cs="Times New Roman"/>
          <w:sz w:val="24"/>
          <w:szCs w:val="24"/>
        </w:rPr>
        <w:t xml:space="preserve"> </w:t>
      </w:r>
      <w:r w:rsidRPr="00D82078">
        <w:rPr>
          <w:rFonts w:ascii="Times New Roman" w:hAnsi="Times New Roman" w:cs="Times New Roman"/>
          <w:sz w:val="24"/>
          <w:szCs w:val="24"/>
        </w:rPr>
        <w:t>stable while</w:t>
      </w:r>
      <w:r w:rsidR="0071088D" w:rsidRPr="00D82078">
        <w:rPr>
          <w:rFonts w:ascii="Times New Roman" w:hAnsi="Times New Roman" w:cs="Times New Roman"/>
          <w:sz w:val="24"/>
          <w:szCs w:val="24"/>
        </w:rPr>
        <w:t xml:space="preserve"> its level of leverage decreased slightly over the two years.</w:t>
      </w:r>
    </w:p>
    <w:p w:rsidR="002F03AF" w:rsidRDefault="002F03AF" w:rsidP="00D82078">
      <w:pPr>
        <w:spacing w:after="0" w:line="480" w:lineRule="auto"/>
        <w:jc w:val="center"/>
        <w:rPr>
          <w:rFonts w:ascii="Times New Roman" w:hAnsi="Times New Roman" w:cs="Times New Roman"/>
          <w:b/>
          <w:sz w:val="24"/>
          <w:szCs w:val="24"/>
        </w:rPr>
      </w:pPr>
    </w:p>
    <w:p w:rsidR="002F03AF" w:rsidRDefault="002F03AF" w:rsidP="00D82078">
      <w:pPr>
        <w:spacing w:after="0" w:line="480" w:lineRule="auto"/>
        <w:jc w:val="center"/>
        <w:rPr>
          <w:rFonts w:ascii="Times New Roman" w:hAnsi="Times New Roman" w:cs="Times New Roman"/>
          <w:b/>
          <w:sz w:val="24"/>
          <w:szCs w:val="24"/>
        </w:rPr>
      </w:pPr>
    </w:p>
    <w:p w:rsidR="00BD6FFB" w:rsidRDefault="00BD6FFB" w:rsidP="00D82078">
      <w:pPr>
        <w:spacing w:after="0" w:line="480" w:lineRule="auto"/>
        <w:jc w:val="center"/>
        <w:rPr>
          <w:rFonts w:ascii="Times New Roman" w:hAnsi="Times New Roman" w:cs="Times New Roman"/>
          <w:b/>
          <w:sz w:val="24"/>
          <w:szCs w:val="24"/>
        </w:rPr>
      </w:pPr>
    </w:p>
    <w:p w:rsidR="001A6F1E" w:rsidRPr="00D82078" w:rsidRDefault="00B40D8B" w:rsidP="00D82078">
      <w:pPr>
        <w:spacing w:after="0" w:line="480" w:lineRule="auto"/>
        <w:jc w:val="center"/>
        <w:rPr>
          <w:rFonts w:ascii="Times New Roman" w:hAnsi="Times New Roman" w:cs="Times New Roman"/>
          <w:b/>
          <w:sz w:val="24"/>
          <w:szCs w:val="24"/>
        </w:rPr>
      </w:pPr>
      <w:bookmarkStart w:id="0" w:name="_GoBack"/>
      <w:bookmarkEnd w:id="0"/>
      <w:r w:rsidRPr="00D82078">
        <w:rPr>
          <w:rFonts w:ascii="Times New Roman" w:hAnsi="Times New Roman" w:cs="Times New Roman"/>
          <w:b/>
          <w:sz w:val="24"/>
          <w:szCs w:val="24"/>
        </w:rPr>
        <w:lastRenderedPageBreak/>
        <w:t>QUESTION 3</w:t>
      </w:r>
    </w:p>
    <w:p w:rsidR="004F1C46" w:rsidRPr="00D82078" w:rsidRDefault="002F03AF" w:rsidP="00D82078">
      <w:pPr>
        <w:spacing w:after="0" w:line="480" w:lineRule="auto"/>
        <w:rPr>
          <w:rFonts w:ascii="Times New Roman" w:hAnsi="Times New Roman" w:cs="Times New Roman"/>
          <w:b/>
          <w:sz w:val="24"/>
          <w:szCs w:val="24"/>
        </w:rPr>
      </w:pPr>
      <w:r>
        <w:rPr>
          <w:rFonts w:ascii="Times New Roman" w:hAnsi="Times New Roman" w:cs="Times New Roman"/>
          <w:b/>
          <w:sz w:val="24"/>
          <w:szCs w:val="24"/>
        </w:rPr>
        <w:t>Part A: U</w:t>
      </w:r>
      <w:r w:rsidR="00AD601E" w:rsidRPr="00D82078">
        <w:rPr>
          <w:rFonts w:ascii="Times New Roman" w:hAnsi="Times New Roman" w:cs="Times New Roman"/>
          <w:b/>
          <w:sz w:val="24"/>
          <w:szCs w:val="24"/>
        </w:rPr>
        <w:t>ser groups of company accounts</w:t>
      </w:r>
    </w:p>
    <w:p w:rsidR="00E81D46" w:rsidRPr="00D82078" w:rsidRDefault="003362A3"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Fin</w:t>
      </w:r>
      <w:r w:rsidR="00083DF1" w:rsidRPr="00D82078">
        <w:rPr>
          <w:rFonts w:ascii="Times New Roman" w:hAnsi="Times New Roman" w:cs="Times New Roman"/>
          <w:sz w:val="24"/>
          <w:szCs w:val="24"/>
        </w:rPr>
        <w:t>ancia</w:t>
      </w:r>
      <w:r w:rsidRPr="00D82078">
        <w:rPr>
          <w:rFonts w:ascii="Times New Roman" w:hAnsi="Times New Roman" w:cs="Times New Roman"/>
          <w:sz w:val="24"/>
          <w:szCs w:val="24"/>
        </w:rPr>
        <w:t>l information helps users make better decision</w:t>
      </w:r>
      <w:r w:rsidR="00083DF1" w:rsidRPr="00D82078">
        <w:rPr>
          <w:rFonts w:ascii="Times New Roman" w:hAnsi="Times New Roman" w:cs="Times New Roman"/>
          <w:sz w:val="24"/>
          <w:szCs w:val="24"/>
        </w:rPr>
        <w:t>s</w:t>
      </w:r>
      <w:r w:rsidRPr="00D82078">
        <w:rPr>
          <w:rFonts w:ascii="Times New Roman" w:hAnsi="Times New Roman" w:cs="Times New Roman"/>
          <w:sz w:val="24"/>
          <w:szCs w:val="24"/>
        </w:rPr>
        <w:t>. Fin</w:t>
      </w:r>
      <w:r w:rsidR="00083DF1" w:rsidRPr="00D82078">
        <w:rPr>
          <w:rFonts w:ascii="Times New Roman" w:hAnsi="Times New Roman" w:cs="Times New Roman"/>
          <w:sz w:val="24"/>
          <w:szCs w:val="24"/>
        </w:rPr>
        <w:t>ancia</w:t>
      </w:r>
      <w:r w:rsidRPr="00D82078">
        <w:rPr>
          <w:rFonts w:ascii="Times New Roman" w:hAnsi="Times New Roman" w:cs="Times New Roman"/>
          <w:sz w:val="24"/>
          <w:szCs w:val="24"/>
        </w:rPr>
        <w:t>l information users are divided broadly into internal and external users. Internal users include shareholders, managers</w:t>
      </w:r>
      <w:r w:rsidR="00083DF1" w:rsidRPr="00D82078">
        <w:rPr>
          <w:rFonts w:ascii="Times New Roman" w:hAnsi="Times New Roman" w:cs="Times New Roman"/>
          <w:sz w:val="24"/>
          <w:szCs w:val="24"/>
        </w:rPr>
        <w:t>,</w:t>
      </w:r>
      <w:r w:rsidRPr="00D82078">
        <w:rPr>
          <w:rFonts w:ascii="Times New Roman" w:hAnsi="Times New Roman" w:cs="Times New Roman"/>
          <w:sz w:val="24"/>
          <w:szCs w:val="24"/>
        </w:rPr>
        <w:t xml:space="preserve"> and employees while external users include creditors, investors, regulatory bodies, government agencies</w:t>
      </w:r>
      <w:r w:rsidR="00083DF1" w:rsidRPr="00D82078">
        <w:rPr>
          <w:rFonts w:ascii="Times New Roman" w:hAnsi="Times New Roman" w:cs="Times New Roman"/>
          <w:sz w:val="24"/>
          <w:szCs w:val="24"/>
        </w:rPr>
        <w:t>,</w:t>
      </w:r>
      <w:r w:rsidRPr="00D82078">
        <w:rPr>
          <w:rFonts w:ascii="Times New Roman" w:hAnsi="Times New Roman" w:cs="Times New Roman"/>
          <w:sz w:val="24"/>
          <w:szCs w:val="24"/>
        </w:rPr>
        <w:t xml:space="preserve"> and trading partners. Each group of users use</w:t>
      </w:r>
      <w:r w:rsidR="00083DF1" w:rsidRPr="00D82078">
        <w:rPr>
          <w:rFonts w:ascii="Times New Roman" w:hAnsi="Times New Roman" w:cs="Times New Roman"/>
          <w:sz w:val="24"/>
          <w:szCs w:val="24"/>
        </w:rPr>
        <w:t>s</w:t>
      </w:r>
      <w:r w:rsidRPr="00D82078">
        <w:rPr>
          <w:rFonts w:ascii="Times New Roman" w:hAnsi="Times New Roman" w:cs="Times New Roman"/>
          <w:sz w:val="24"/>
          <w:szCs w:val="24"/>
        </w:rPr>
        <w:t xml:space="preserve"> financial information differently to make better operational decisions. The following are some of the users of financial information.</w:t>
      </w:r>
    </w:p>
    <w:p w:rsidR="002B1379" w:rsidRPr="00D82078" w:rsidRDefault="00E81D46" w:rsidP="00D82078">
      <w:pPr>
        <w:spacing w:after="0" w:line="480" w:lineRule="auto"/>
        <w:rPr>
          <w:rFonts w:ascii="Times New Roman" w:hAnsi="Times New Roman" w:cs="Times New Roman"/>
          <w:b/>
          <w:sz w:val="24"/>
          <w:szCs w:val="24"/>
        </w:rPr>
      </w:pPr>
      <w:r w:rsidRPr="00D82078">
        <w:rPr>
          <w:rFonts w:ascii="Times New Roman" w:hAnsi="Times New Roman" w:cs="Times New Roman"/>
          <w:b/>
          <w:sz w:val="24"/>
          <w:szCs w:val="24"/>
        </w:rPr>
        <w:t xml:space="preserve">Owners </w:t>
      </w:r>
      <w:r w:rsidR="008175B6" w:rsidRPr="00D82078">
        <w:rPr>
          <w:rFonts w:ascii="Times New Roman" w:hAnsi="Times New Roman" w:cs="Times New Roman"/>
          <w:b/>
          <w:sz w:val="24"/>
          <w:szCs w:val="24"/>
        </w:rPr>
        <w:t>a</w:t>
      </w:r>
      <w:r w:rsidRPr="00D82078">
        <w:rPr>
          <w:rFonts w:ascii="Times New Roman" w:hAnsi="Times New Roman" w:cs="Times New Roman"/>
          <w:b/>
          <w:sz w:val="24"/>
          <w:szCs w:val="24"/>
        </w:rPr>
        <w:t xml:space="preserve">nd </w:t>
      </w:r>
      <w:r w:rsidR="008175B6" w:rsidRPr="00D82078">
        <w:rPr>
          <w:rFonts w:ascii="Times New Roman" w:hAnsi="Times New Roman" w:cs="Times New Roman"/>
          <w:b/>
          <w:sz w:val="24"/>
          <w:szCs w:val="24"/>
        </w:rPr>
        <w:t>shareholders</w:t>
      </w:r>
    </w:p>
    <w:p w:rsidR="002C42E6" w:rsidRPr="00D82078" w:rsidRDefault="008175B6"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Owners invest capital in the business in the hope of generating returns in the future. They must</w:t>
      </w:r>
      <w:r w:rsidR="00083DF1" w:rsidRPr="00D82078">
        <w:rPr>
          <w:rFonts w:ascii="Times New Roman" w:hAnsi="Times New Roman" w:cs="Times New Roman"/>
          <w:sz w:val="24"/>
          <w:szCs w:val="24"/>
        </w:rPr>
        <w:t>, therefore,</w:t>
      </w:r>
      <w:r w:rsidRPr="00D82078">
        <w:rPr>
          <w:rFonts w:ascii="Times New Roman" w:hAnsi="Times New Roman" w:cs="Times New Roman"/>
          <w:sz w:val="24"/>
          <w:szCs w:val="24"/>
        </w:rPr>
        <w:t xml:space="preserve"> </w:t>
      </w:r>
      <w:r w:rsidR="00D412B6" w:rsidRPr="00D82078">
        <w:rPr>
          <w:rFonts w:ascii="Times New Roman" w:hAnsi="Times New Roman" w:cs="Times New Roman"/>
          <w:sz w:val="24"/>
          <w:szCs w:val="24"/>
        </w:rPr>
        <w:t>track</w:t>
      </w:r>
      <w:r w:rsidRPr="00D82078">
        <w:rPr>
          <w:rFonts w:ascii="Times New Roman" w:hAnsi="Times New Roman" w:cs="Times New Roman"/>
          <w:sz w:val="24"/>
          <w:szCs w:val="24"/>
        </w:rPr>
        <w:t xml:space="preserve"> the company’s </w:t>
      </w:r>
      <w:r w:rsidR="00D412B6" w:rsidRPr="00D82078">
        <w:rPr>
          <w:rFonts w:ascii="Times New Roman" w:hAnsi="Times New Roman" w:cs="Times New Roman"/>
          <w:sz w:val="24"/>
          <w:szCs w:val="24"/>
        </w:rPr>
        <w:t>performance</w:t>
      </w:r>
      <w:r w:rsidRPr="00D82078">
        <w:rPr>
          <w:rFonts w:ascii="Times New Roman" w:hAnsi="Times New Roman" w:cs="Times New Roman"/>
          <w:sz w:val="24"/>
          <w:szCs w:val="24"/>
        </w:rPr>
        <w:t xml:space="preserve"> over </w:t>
      </w:r>
      <w:r w:rsidR="00D412B6" w:rsidRPr="00D82078">
        <w:rPr>
          <w:rFonts w:ascii="Times New Roman" w:hAnsi="Times New Roman" w:cs="Times New Roman"/>
          <w:sz w:val="24"/>
          <w:szCs w:val="24"/>
        </w:rPr>
        <w:t>time</w:t>
      </w:r>
      <w:r w:rsidRPr="00D82078">
        <w:rPr>
          <w:rFonts w:ascii="Times New Roman" w:hAnsi="Times New Roman" w:cs="Times New Roman"/>
          <w:sz w:val="24"/>
          <w:szCs w:val="24"/>
        </w:rPr>
        <w:t xml:space="preserve"> to make better </w:t>
      </w:r>
      <w:r w:rsidR="00E1602E" w:rsidRPr="00D82078">
        <w:rPr>
          <w:rFonts w:ascii="Times New Roman" w:hAnsi="Times New Roman" w:cs="Times New Roman"/>
          <w:sz w:val="24"/>
          <w:szCs w:val="24"/>
        </w:rPr>
        <w:t xml:space="preserve">about their equity and </w:t>
      </w:r>
      <w:r w:rsidR="00D412B6" w:rsidRPr="00D82078">
        <w:rPr>
          <w:rFonts w:ascii="Times New Roman" w:hAnsi="Times New Roman" w:cs="Times New Roman"/>
          <w:sz w:val="24"/>
          <w:szCs w:val="24"/>
        </w:rPr>
        <w:t>investments</w:t>
      </w:r>
      <w:r w:rsidR="00E1602E" w:rsidRPr="00D82078">
        <w:rPr>
          <w:rFonts w:ascii="Times New Roman" w:hAnsi="Times New Roman" w:cs="Times New Roman"/>
          <w:sz w:val="24"/>
          <w:szCs w:val="24"/>
        </w:rPr>
        <w:t>. This allows them</w:t>
      </w:r>
      <w:r w:rsidR="00D412B6" w:rsidRPr="00D82078">
        <w:rPr>
          <w:rFonts w:ascii="Times New Roman" w:hAnsi="Times New Roman" w:cs="Times New Roman"/>
          <w:sz w:val="24"/>
          <w:szCs w:val="24"/>
        </w:rPr>
        <w:t xml:space="preserve"> </w:t>
      </w:r>
      <w:r w:rsidR="00E1602E" w:rsidRPr="00D82078">
        <w:rPr>
          <w:rFonts w:ascii="Times New Roman" w:hAnsi="Times New Roman" w:cs="Times New Roman"/>
          <w:sz w:val="24"/>
          <w:szCs w:val="24"/>
        </w:rPr>
        <w:t xml:space="preserve">to make better operational </w:t>
      </w:r>
      <w:r w:rsidR="00D412B6" w:rsidRPr="00D82078">
        <w:rPr>
          <w:rFonts w:ascii="Times New Roman" w:hAnsi="Times New Roman" w:cs="Times New Roman"/>
          <w:sz w:val="24"/>
          <w:szCs w:val="24"/>
        </w:rPr>
        <w:t>decisions</w:t>
      </w:r>
      <w:r w:rsidR="00E1602E" w:rsidRPr="00D82078">
        <w:rPr>
          <w:rFonts w:ascii="Times New Roman" w:hAnsi="Times New Roman" w:cs="Times New Roman"/>
          <w:sz w:val="24"/>
          <w:szCs w:val="24"/>
        </w:rPr>
        <w:t xml:space="preserve"> </w:t>
      </w:r>
      <w:r w:rsidR="00D412B6" w:rsidRPr="00D82078">
        <w:rPr>
          <w:rFonts w:ascii="Times New Roman" w:hAnsi="Times New Roman" w:cs="Times New Roman"/>
          <w:sz w:val="24"/>
          <w:szCs w:val="24"/>
        </w:rPr>
        <w:t>and</w:t>
      </w:r>
      <w:r w:rsidR="00E1602E" w:rsidRPr="00D82078">
        <w:rPr>
          <w:rFonts w:ascii="Times New Roman" w:hAnsi="Times New Roman" w:cs="Times New Roman"/>
          <w:sz w:val="24"/>
          <w:szCs w:val="24"/>
        </w:rPr>
        <w:t xml:space="preserve"> vote on corporate </w:t>
      </w:r>
      <w:r w:rsidR="00D412B6" w:rsidRPr="00D82078">
        <w:rPr>
          <w:rFonts w:ascii="Times New Roman" w:hAnsi="Times New Roman" w:cs="Times New Roman"/>
          <w:sz w:val="24"/>
          <w:szCs w:val="24"/>
        </w:rPr>
        <w:t>matters</w:t>
      </w:r>
      <w:r w:rsidR="00E1602E" w:rsidRPr="00D82078">
        <w:rPr>
          <w:rFonts w:ascii="Times New Roman" w:hAnsi="Times New Roman" w:cs="Times New Roman"/>
          <w:sz w:val="24"/>
          <w:szCs w:val="24"/>
        </w:rPr>
        <w:t xml:space="preserve">. The </w:t>
      </w:r>
      <w:r w:rsidR="00D412B6" w:rsidRPr="00D82078">
        <w:rPr>
          <w:rFonts w:ascii="Times New Roman" w:hAnsi="Times New Roman" w:cs="Times New Roman"/>
          <w:sz w:val="24"/>
          <w:szCs w:val="24"/>
        </w:rPr>
        <w:t>balance</w:t>
      </w:r>
      <w:r w:rsidR="00E1602E" w:rsidRPr="00D82078">
        <w:rPr>
          <w:rFonts w:ascii="Times New Roman" w:hAnsi="Times New Roman" w:cs="Times New Roman"/>
          <w:sz w:val="24"/>
          <w:szCs w:val="24"/>
        </w:rPr>
        <w:t xml:space="preserve"> sheet shows all the assets, equity</w:t>
      </w:r>
      <w:r w:rsidR="00083DF1" w:rsidRPr="00D82078">
        <w:rPr>
          <w:rFonts w:ascii="Times New Roman" w:hAnsi="Times New Roman" w:cs="Times New Roman"/>
          <w:sz w:val="24"/>
          <w:szCs w:val="24"/>
        </w:rPr>
        <w:t>,</w:t>
      </w:r>
      <w:r w:rsidR="00E1602E" w:rsidRPr="00D82078">
        <w:rPr>
          <w:rFonts w:ascii="Times New Roman" w:hAnsi="Times New Roman" w:cs="Times New Roman"/>
          <w:sz w:val="24"/>
          <w:szCs w:val="24"/>
        </w:rPr>
        <w:t xml:space="preserve"> and </w:t>
      </w:r>
      <w:r w:rsidR="00D412B6" w:rsidRPr="00D82078">
        <w:rPr>
          <w:rFonts w:ascii="Times New Roman" w:hAnsi="Times New Roman" w:cs="Times New Roman"/>
          <w:sz w:val="24"/>
          <w:szCs w:val="24"/>
        </w:rPr>
        <w:t>liabilities</w:t>
      </w:r>
      <w:r w:rsidR="00E1602E" w:rsidRPr="00D82078">
        <w:rPr>
          <w:rFonts w:ascii="Times New Roman" w:hAnsi="Times New Roman" w:cs="Times New Roman"/>
          <w:sz w:val="24"/>
          <w:szCs w:val="24"/>
        </w:rPr>
        <w:t xml:space="preserve"> held by the company</w:t>
      </w:r>
      <w:sdt>
        <w:sdtPr>
          <w:rPr>
            <w:rFonts w:ascii="Times New Roman" w:hAnsi="Times New Roman" w:cs="Times New Roman"/>
            <w:sz w:val="24"/>
            <w:szCs w:val="24"/>
          </w:rPr>
          <w:id w:val="-1895960130"/>
          <w:citation/>
        </w:sdtPr>
        <w:sdtEndPr/>
        <w:sdtContent>
          <w:r w:rsidR="004F1C46" w:rsidRPr="00D82078">
            <w:rPr>
              <w:rFonts w:ascii="Times New Roman" w:hAnsi="Times New Roman" w:cs="Times New Roman"/>
              <w:sz w:val="24"/>
              <w:szCs w:val="24"/>
            </w:rPr>
            <w:fldChar w:fldCharType="begin"/>
          </w:r>
          <w:r w:rsidR="004F1C46" w:rsidRPr="00D82078">
            <w:rPr>
              <w:rFonts w:ascii="Times New Roman" w:hAnsi="Times New Roman" w:cs="Times New Roman"/>
              <w:sz w:val="24"/>
              <w:szCs w:val="24"/>
              <w:lang w:val="en-US"/>
            </w:rPr>
            <w:instrText xml:space="preserve"> CITATION Che111 \l 1033 </w:instrText>
          </w:r>
          <w:r w:rsidR="004F1C46" w:rsidRPr="00D82078">
            <w:rPr>
              <w:rFonts w:ascii="Times New Roman" w:hAnsi="Times New Roman" w:cs="Times New Roman"/>
              <w:sz w:val="24"/>
              <w:szCs w:val="24"/>
            </w:rPr>
            <w:fldChar w:fldCharType="separate"/>
          </w:r>
          <w:r w:rsidR="004F1C46" w:rsidRPr="00D82078">
            <w:rPr>
              <w:rFonts w:ascii="Times New Roman" w:hAnsi="Times New Roman" w:cs="Times New Roman"/>
              <w:noProof/>
              <w:sz w:val="24"/>
              <w:szCs w:val="24"/>
              <w:lang w:val="en-US"/>
            </w:rPr>
            <w:t xml:space="preserve"> (Chea, 2011)</w:t>
          </w:r>
          <w:r w:rsidR="004F1C46" w:rsidRPr="00D82078">
            <w:rPr>
              <w:rFonts w:ascii="Times New Roman" w:hAnsi="Times New Roman" w:cs="Times New Roman"/>
              <w:sz w:val="24"/>
              <w:szCs w:val="24"/>
            </w:rPr>
            <w:fldChar w:fldCharType="end"/>
          </w:r>
        </w:sdtContent>
      </w:sdt>
      <w:r w:rsidR="00E1602E" w:rsidRPr="00D82078">
        <w:rPr>
          <w:rFonts w:ascii="Times New Roman" w:hAnsi="Times New Roman" w:cs="Times New Roman"/>
          <w:sz w:val="24"/>
          <w:szCs w:val="24"/>
        </w:rPr>
        <w:t xml:space="preserve">. The income statement shows all the </w:t>
      </w:r>
      <w:r w:rsidR="00D412B6" w:rsidRPr="00D82078">
        <w:rPr>
          <w:rFonts w:ascii="Times New Roman" w:hAnsi="Times New Roman" w:cs="Times New Roman"/>
          <w:sz w:val="24"/>
          <w:szCs w:val="24"/>
        </w:rPr>
        <w:t>revenues</w:t>
      </w:r>
      <w:r w:rsidR="00E1602E" w:rsidRPr="00D82078">
        <w:rPr>
          <w:rFonts w:ascii="Times New Roman" w:hAnsi="Times New Roman" w:cs="Times New Roman"/>
          <w:sz w:val="24"/>
          <w:szCs w:val="24"/>
        </w:rPr>
        <w:t xml:space="preserve"> generated and </w:t>
      </w:r>
      <w:r w:rsidR="00D412B6" w:rsidRPr="00D82078">
        <w:rPr>
          <w:rFonts w:ascii="Times New Roman" w:hAnsi="Times New Roman" w:cs="Times New Roman"/>
          <w:sz w:val="24"/>
          <w:szCs w:val="24"/>
        </w:rPr>
        <w:t>expenses</w:t>
      </w:r>
      <w:r w:rsidR="00E1602E" w:rsidRPr="00D82078">
        <w:rPr>
          <w:rFonts w:ascii="Times New Roman" w:hAnsi="Times New Roman" w:cs="Times New Roman"/>
          <w:sz w:val="24"/>
          <w:szCs w:val="24"/>
        </w:rPr>
        <w:t xml:space="preserve"> incurred by the company over the period under study. The </w:t>
      </w:r>
      <w:r w:rsidR="00D412B6" w:rsidRPr="00D82078">
        <w:rPr>
          <w:rFonts w:ascii="Times New Roman" w:hAnsi="Times New Roman" w:cs="Times New Roman"/>
          <w:sz w:val="24"/>
          <w:szCs w:val="24"/>
        </w:rPr>
        <w:t>statements</w:t>
      </w:r>
      <w:r w:rsidR="00E1602E" w:rsidRPr="00D82078">
        <w:rPr>
          <w:rFonts w:ascii="Times New Roman" w:hAnsi="Times New Roman" w:cs="Times New Roman"/>
          <w:sz w:val="24"/>
          <w:szCs w:val="24"/>
        </w:rPr>
        <w:t xml:space="preserve"> of </w:t>
      </w:r>
      <w:r w:rsidR="00D412B6" w:rsidRPr="00D82078">
        <w:rPr>
          <w:rFonts w:ascii="Times New Roman" w:hAnsi="Times New Roman" w:cs="Times New Roman"/>
          <w:sz w:val="24"/>
          <w:szCs w:val="24"/>
        </w:rPr>
        <w:t>cash flows</w:t>
      </w:r>
      <w:r w:rsidR="00E1602E" w:rsidRPr="00D82078">
        <w:rPr>
          <w:rFonts w:ascii="Times New Roman" w:hAnsi="Times New Roman" w:cs="Times New Roman"/>
          <w:sz w:val="24"/>
          <w:szCs w:val="24"/>
        </w:rPr>
        <w:t xml:space="preserve"> show cash generated and </w:t>
      </w:r>
      <w:r w:rsidR="00D412B6" w:rsidRPr="00D82078">
        <w:rPr>
          <w:rFonts w:ascii="Times New Roman" w:hAnsi="Times New Roman" w:cs="Times New Roman"/>
          <w:sz w:val="24"/>
          <w:szCs w:val="24"/>
        </w:rPr>
        <w:t>spent</w:t>
      </w:r>
      <w:r w:rsidR="00E1602E" w:rsidRPr="00D82078">
        <w:rPr>
          <w:rFonts w:ascii="Times New Roman" w:hAnsi="Times New Roman" w:cs="Times New Roman"/>
          <w:sz w:val="24"/>
          <w:szCs w:val="24"/>
        </w:rPr>
        <w:t xml:space="preserve"> during the fin</w:t>
      </w:r>
      <w:r w:rsidR="00083DF1" w:rsidRPr="00D82078">
        <w:rPr>
          <w:rFonts w:ascii="Times New Roman" w:hAnsi="Times New Roman" w:cs="Times New Roman"/>
          <w:sz w:val="24"/>
          <w:szCs w:val="24"/>
        </w:rPr>
        <w:t>ancia</w:t>
      </w:r>
      <w:r w:rsidR="00E1602E" w:rsidRPr="00D82078">
        <w:rPr>
          <w:rFonts w:ascii="Times New Roman" w:hAnsi="Times New Roman" w:cs="Times New Roman"/>
          <w:sz w:val="24"/>
          <w:szCs w:val="24"/>
        </w:rPr>
        <w:t xml:space="preserve">l period. Owners </w:t>
      </w:r>
      <w:r w:rsidR="00D412B6" w:rsidRPr="00D82078">
        <w:rPr>
          <w:rFonts w:ascii="Times New Roman" w:hAnsi="Times New Roman" w:cs="Times New Roman"/>
          <w:sz w:val="24"/>
          <w:szCs w:val="24"/>
        </w:rPr>
        <w:t>and</w:t>
      </w:r>
      <w:r w:rsidR="00E1602E" w:rsidRPr="00D82078">
        <w:rPr>
          <w:rFonts w:ascii="Times New Roman" w:hAnsi="Times New Roman" w:cs="Times New Roman"/>
          <w:sz w:val="24"/>
          <w:szCs w:val="24"/>
        </w:rPr>
        <w:t xml:space="preserve"> </w:t>
      </w:r>
      <w:r w:rsidR="00D412B6" w:rsidRPr="00D82078">
        <w:rPr>
          <w:rFonts w:ascii="Times New Roman" w:hAnsi="Times New Roman" w:cs="Times New Roman"/>
          <w:sz w:val="24"/>
          <w:szCs w:val="24"/>
        </w:rPr>
        <w:t>shareholders</w:t>
      </w:r>
      <w:r w:rsidR="00E1602E" w:rsidRPr="00D82078">
        <w:rPr>
          <w:rFonts w:ascii="Times New Roman" w:hAnsi="Times New Roman" w:cs="Times New Roman"/>
          <w:sz w:val="24"/>
          <w:szCs w:val="24"/>
        </w:rPr>
        <w:t xml:space="preserve"> can also use </w:t>
      </w:r>
      <w:r w:rsidR="00D412B6" w:rsidRPr="00D82078">
        <w:rPr>
          <w:rFonts w:ascii="Times New Roman" w:hAnsi="Times New Roman" w:cs="Times New Roman"/>
          <w:sz w:val="24"/>
          <w:szCs w:val="24"/>
        </w:rPr>
        <w:t>financial</w:t>
      </w:r>
      <w:r w:rsidR="00E1602E" w:rsidRPr="00D82078">
        <w:rPr>
          <w:rFonts w:ascii="Times New Roman" w:hAnsi="Times New Roman" w:cs="Times New Roman"/>
          <w:sz w:val="24"/>
          <w:szCs w:val="24"/>
        </w:rPr>
        <w:t xml:space="preserve"> </w:t>
      </w:r>
      <w:r w:rsidR="00D412B6" w:rsidRPr="00D82078">
        <w:rPr>
          <w:rFonts w:ascii="Times New Roman" w:hAnsi="Times New Roman" w:cs="Times New Roman"/>
          <w:sz w:val="24"/>
          <w:szCs w:val="24"/>
        </w:rPr>
        <w:t>ratio</w:t>
      </w:r>
      <w:r w:rsidR="00083DF1" w:rsidRPr="00D82078">
        <w:rPr>
          <w:rFonts w:ascii="Times New Roman" w:hAnsi="Times New Roman" w:cs="Times New Roman"/>
          <w:sz w:val="24"/>
          <w:szCs w:val="24"/>
        </w:rPr>
        <w:t>s</w:t>
      </w:r>
      <w:r w:rsidR="00E1602E" w:rsidRPr="00D82078">
        <w:rPr>
          <w:rFonts w:ascii="Times New Roman" w:hAnsi="Times New Roman" w:cs="Times New Roman"/>
          <w:sz w:val="24"/>
          <w:szCs w:val="24"/>
        </w:rPr>
        <w:t xml:space="preserve"> to </w:t>
      </w:r>
      <w:r w:rsidR="00D412B6" w:rsidRPr="00D82078">
        <w:rPr>
          <w:rFonts w:ascii="Times New Roman" w:hAnsi="Times New Roman" w:cs="Times New Roman"/>
          <w:sz w:val="24"/>
          <w:szCs w:val="24"/>
        </w:rPr>
        <w:t>determine</w:t>
      </w:r>
      <w:r w:rsidR="00E1602E" w:rsidRPr="00D82078">
        <w:rPr>
          <w:rFonts w:ascii="Times New Roman" w:hAnsi="Times New Roman" w:cs="Times New Roman"/>
          <w:sz w:val="24"/>
          <w:szCs w:val="24"/>
        </w:rPr>
        <w:t xml:space="preserve"> the company’s profitability, liquidity, efficiency</w:t>
      </w:r>
      <w:r w:rsidR="00083DF1" w:rsidRPr="00D82078">
        <w:rPr>
          <w:rFonts w:ascii="Times New Roman" w:hAnsi="Times New Roman" w:cs="Times New Roman"/>
          <w:sz w:val="24"/>
          <w:szCs w:val="24"/>
        </w:rPr>
        <w:t>,</w:t>
      </w:r>
      <w:r w:rsidR="00E1602E" w:rsidRPr="00D82078">
        <w:rPr>
          <w:rFonts w:ascii="Times New Roman" w:hAnsi="Times New Roman" w:cs="Times New Roman"/>
          <w:sz w:val="24"/>
          <w:szCs w:val="24"/>
        </w:rPr>
        <w:t xml:space="preserve"> and </w:t>
      </w:r>
      <w:r w:rsidR="00D412B6" w:rsidRPr="00D82078">
        <w:rPr>
          <w:rFonts w:ascii="Times New Roman" w:hAnsi="Times New Roman" w:cs="Times New Roman"/>
          <w:sz w:val="24"/>
          <w:szCs w:val="24"/>
        </w:rPr>
        <w:t>leverage</w:t>
      </w:r>
      <w:r w:rsidR="002C42E6" w:rsidRPr="00D82078">
        <w:rPr>
          <w:rFonts w:ascii="Times New Roman" w:hAnsi="Times New Roman" w:cs="Times New Roman"/>
          <w:sz w:val="24"/>
          <w:szCs w:val="24"/>
        </w:rPr>
        <w:t xml:space="preserve">. All these </w:t>
      </w:r>
      <w:r w:rsidR="00D412B6" w:rsidRPr="00D82078">
        <w:rPr>
          <w:rFonts w:ascii="Times New Roman" w:hAnsi="Times New Roman" w:cs="Times New Roman"/>
          <w:sz w:val="24"/>
          <w:szCs w:val="24"/>
        </w:rPr>
        <w:t>insights</w:t>
      </w:r>
      <w:r w:rsidR="002C42E6" w:rsidRPr="00D82078">
        <w:rPr>
          <w:rFonts w:ascii="Times New Roman" w:hAnsi="Times New Roman" w:cs="Times New Roman"/>
          <w:sz w:val="24"/>
          <w:szCs w:val="24"/>
        </w:rPr>
        <w:t xml:space="preserve"> help them decide </w:t>
      </w:r>
      <w:r w:rsidR="00D412B6" w:rsidRPr="00D82078">
        <w:rPr>
          <w:rFonts w:ascii="Times New Roman" w:hAnsi="Times New Roman" w:cs="Times New Roman"/>
          <w:sz w:val="24"/>
          <w:szCs w:val="24"/>
        </w:rPr>
        <w:t>whether</w:t>
      </w:r>
      <w:r w:rsidR="002C42E6" w:rsidRPr="00D82078">
        <w:rPr>
          <w:rFonts w:ascii="Times New Roman" w:hAnsi="Times New Roman" w:cs="Times New Roman"/>
          <w:sz w:val="24"/>
          <w:szCs w:val="24"/>
        </w:rPr>
        <w:t xml:space="preserve"> to </w:t>
      </w:r>
      <w:r w:rsidR="00D412B6" w:rsidRPr="00D82078">
        <w:rPr>
          <w:rFonts w:ascii="Times New Roman" w:hAnsi="Times New Roman" w:cs="Times New Roman"/>
          <w:sz w:val="24"/>
          <w:szCs w:val="24"/>
        </w:rPr>
        <w:t>increase</w:t>
      </w:r>
      <w:r w:rsidR="002C42E6" w:rsidRPr="00D82078">
        <w:rPr>
          <w:rFonts w:ascii="Times New Roman" w:hAnsi="Times New Roman" w:cs="Times New Roman"/>
          <w:sz w:val="24"/>
          <w:szCs w:val="24"/>
        </w:rPr>
        <w:t xml:space="preserve"> their </w:t>
      </w:r>
      <w:r w:rsidR="00D412B6" w:rsidRPr="00D82078">
        <w:rPr>
          <w:rFonts w:ascii="Times New Roman" w:hAnsi="Times New Roman" w:cs="Times New Roman"/>
          <w:sz w:val="24"/>
          <w:szCs w:val="24"/>
        </w:rPr>
        <w:t>investment</w:t>
      </w:r>
      <w:r w:rsidR="002C42E6" w:rsidRPr="00D82078">
        <w:rPr>
          <w:rFonts w:ascii="Times New Roman" w:hAnsi="Times New Roman" w:cs="Times New Roman"/>
          <w:sz w:val="24"/>
          <w:szCs w:val="24"/>
        </w:rPr>
        <w:t xml:space="preserve"> or </w:t>
      </w:r>
      <w:r w:rsidR="00D412B6" w:rsidRPr="00D82078">
        <w:rPr>
          <w:rFonts w:ascii="Times New Roman" w:hAnsi="Times New Roman" w:cs="Times New Roman"/>
          <w:sz w:val="24"/>
          <w:szCs w:val="24"/>
        </w:rPr>
        <w:t>pull</w:t>
      </w:r>
      <w:r w:rsidR="002C42E6" w:rsidRPr="00D82078">
        <w:rPr>
          <w:rFonts w:ascii="Times New Roman" w:hAnsi="Times New Roman" w:cs="Times New Roman"/>
          <w:sz w:val="24"/>
          <w:szCs w:val="24"/>
        </w:rPr>
        <w:t xml:space="preserve"> their capital form the company.</w:t>
      </w:r>
    </w:p>
    <w:p w:rsidR="002C42E6" w:rsidRPr="00D82078" w:rsidRDefault="002C42E6" w:rsidP="00D82078">
      <w:pPr>
        <w:spacing w:after="0" w:line="480" w:lineRule="auto"/>
        <w:rPr>
          <w:rFonts w:ascii="Times New Roman" w:hAnsi="Times New Roman" w:cs="Times New Roman"/>
          <w:b/>
          <w:sz w:val="24"/>
          <w:szCs w:val="24"/>
        </w:rPr>
      </w:pPr>
      <w:r w:rsidRPr="00D82078">
        <w:rPr>
          <w:rFonts w:ascii="Times New Roman" w:hAnsi="Times New Roman" w:cs="Times New Roman"/>
          <w:b/>
          <w:sz w:val="24"/>
          <w:szCs w:val="24"/>
        </w:rPr>
        <w:t>Managers</w:t>
      </w:r>
    </w:p>
    <w:p w:rsidR="00BD589F" w:rsidRPr="00D82078" w:rsidRDefault="002C42E6"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Man</w:t>
      </w:r>
      <w:r w:rsidR="00083DF1" w:rsidRPr="00D82078">
        <w:rPr>
          <w:rFonts w:ascii="Times New Roman" w:hAnsi="Times New Roman" w:cs="Times New Roman"/>
          <w:sz w:val="24"/>
          <w:szCs w:val="24"/>
        </w:rPr>
        <w:t>a</w:t>
      </w:r>
      <w:r w:rsidRPr="00D82078">
        <w:rPr>
          <w:rFonts w:ascii="Times New Roman" w:hAnsi="Times New Roman" w:cs="Times New Roman"/>
          <w:sz w:val="24"/>
          <w:szCs w:val="24"/>
        </w:rPr>
        <w:t xml:space="preserve">gers </w:t>
      </w:r>
      <w:r w:rsidR="00FB7F77" w:rsidRPr="00D82078">
        <w:rPr>
          <w:rFonts w:ascii="Times New Roman" w:hAnsi="Times New Roman" w:cs="Times New Roman"/>
          <w:sz w:val="24"/>
          <w:szCs w:val="24"/>
        </w:rPr>
        <w:t>are responsible for th</w:t>
      </w:r>
      <w:r w:rsidRPr="00D82078">
        <w:rPr>
          <w:rFonts w:ascii="Times New Roman" w:hAnsi="Times New Roman" w:cs="Times New Roman"/>
          <w:sz w:val="24"/>
          <w:szCs w:val="24"/>
        </w:rPr>
        <w:t xml:space="preserve">e daily </w:t>
      </w:r>
      <w:r w:rsidR="00D412B6" w:rsidRPr="00D82078">
        <w:rPr>
          <w:rFonts w:ascii="Times New Roman" w:hAnsi="Times New Roman" w:cs="Times New Roman"/>
          <w:sz w:val="24"/>
          <w:szCs w:val="24"/>
        </w:rPr>
        <w:t>operations</w:t>
      </w:r>
      <w:r w:rsidRPr="00D82078">
        <w:rPr>
          <w:rFonts w:ascii="Times New Roman" w:hAnsi="Times New Roman" w:cs="Times New Roman"/>
          <w:sz w:val="24"/>
          <w:szCs w:val="24"/>
        </w:rPr>
        <w:t xml:space="preserve"> </w:t>
      </w:r>
      <w:r w:rsidR="00FB7F77" w:rsidRPr="00D82078">
        <w:rPr>
          <w:rFonts w:ascii="Times New Roman" w:hAnsi="Times New Roman" w:cs="Times New Roman"/>
          <w:sz w:val="24"/>
          <w:szCs w:val="24"/>
        </w:rPr>
        <w:t>of</w:t>
      </w:r>
      <w:r w:rsidRPr="00D82078">
        <w:rPr>
          <w:rFonts w:ascii="Times New Roman" w:hAnsi="Times New Roman" w:cs="Times New Roman"/>
          <w:sz w:val="24"/>
          <w:szCs w:val="24"/>
        </w:rPr>
        <w:t xml:space="preserve"> the company. They are tasked with planning, staffing, </w:t>
      </w:r>
      <w:r w:rsidR="00FB7F77" w:rsidRPr="00D82078">
        <w:rPr>
          <w:rFonts w:ascii="Times New Roman" w:hAnsi="Times New Roman" w:cs="Times New Roman"/>
          <w:sz w:val="24"/>
          <w:szCs w:val="24"/>
        </w:rPr>
        <w:t>organizing</w:t>
      </w:r>
      <w:r w:rsidR="00083DF1" w:rsidRPr="00D82078">
        <w:rPr>
          <w:rFonts w:ascii="Times New Roman" w:hAnsi="Times New Roman" w:cs="Times New Roman"/>
          <w:sz w:val="24"/>
          <w:szCs w:val="24"/>
        </w:rPr>
        <w:t>,</w:t>
      </w:r>
      <w:r w:rsidRPr="00D82078">
        <w:rPr>
          <w:rFonts w:ascii="Times New Roman" w:hAnsi="Times New Roman" w:cs="Times New Roman"/>
          <w:sz w:val="24"/>
          <w:szCs w:val="24"/>
        </w:rPr>
        <w:t xml:space="preserve"> and </w:t>
      </w:r>
      <w:r w:rsidR="00FB7F77" w:rsidRPr="00D82078">
        <w:rPr>
          <w:rFonts w:ascii="Times New Roman" w:hAnsi="Times New Roman" w:cs="Times New Roman"/>
          <w:sz w:val="24"/>
          <w:szCs w:val="24"/>
        </w:rPr>
        <w:t>monitoring</w:t>
      </w:r>
      <w:r w:rsidRPr="00D82078">
        <w:rPr>
          <w:rFonts w:ascii="Times New Roman" w:hAnsi="Times New Roman" w:cs="Times New Roman"/>
          <w:sz w:val="24"/>
          <w:szCs w:val="24"/>
        </w:rPr>
        <w:t xml:space="preserve"> the daily </w:t>
      </w:r>
      <w:r w:rsidR="00FB7F77" w:rsidRPr="00D82078">
        <w:rPr>
          <w:rFonts w:ascii="Times New Roman" w:hAnsi="Times New Roman" w:cs="Times New Roman"/>
          <w:sz w:val="24"/>
          <w:szCs w:val="24"/>
        </w:rPr>
        <w:t>operations</w:t>
      </w:r>
      <w:r w:rsidRPr="00D82078">
        <w:rPr>
          <w:rFonts w:ascii="Times New Roman" w:hAnsi="Times New Roman" w:cs="Times New Roman"/>
          <w:sz w:val="24"/>
          <w:szCs w:val="24"/>
        </w:rPr>
        <w:t xml:space="preserve"> of the company on </w:t>
      </w:r>
      <w:r w:rsidR="00FB7F77" w:rsidRPr="00D82078">
        <w:rPr>
          <w:rFonts w:ascii="Times New Roman" w:hAnsi="Times New Roman" w:cs="Times New Roman"/>
          <w:sz w:val="24"/>
          <w:szCs w:val="24"/>
        </w:rPr>
        <w:t>behalf</w:t>
      </w:r>
      <w:r w:rsidRPr="00D82078">
        <w:rPr>
          <w:rFonts w:ascii="Times New Roman" w:hAnsi="Times New Roman" w:cs="Times New Roman"/>
          <w:sz w:val="24"/>
          <w:szCs w:val="24"/>
        </w:rPr>
        <w:t xml:space="preserve"> of owners.</w:t>
      </w:r>
      <w:r w:rsidR="00034195" w:rsidRPr="00D82078">
        <w:rPr>
          <w:rFonts w:ascii="Times New Roman" w:hAnsi="Times New Roman" w:cs="Times New Roman"/>
          <w:sz w:val="24"/>
          <w:szCs w:val="24"/>
        </w:rPr>
        <w:t xml:space="preserve"> Man</w:t>
      </w:r>
      <w:r w:rsidR="00083DF1" w:rsidRPr="00D82078">
        <w:rPr>
          <w:rFonts w:ascii="Times New Roman" w:hAnsi="Times New Roman" w:cs="Times New Roman"/>
          <w:sz w:val="24"/>
          <w:szCs w:val="24"/>
        </w:rPr>
        <w:t>a</w:t>
      </w:r>
      <w:r w:rsidR="00034195" w:rsidRPr="00D82078">
        <w:rPr>
          <w:rFonts w:ascii="Times New Roman" w:hAnsi="Times New Roman" w:cs="Times New Roman"/>
          <w:sz w:val="24"/>
          <w:szCs w:val="24"/>
        </w:rPr>
        <w:t xml:space="preserve">gers are tasked with optimally allocating resources to different departments in order to </w:t>
      </w:r>
      <w:r w:rsidR="00FB7F77" w:rsidRPr="00D82078">
        <w:rPr>
          <w:rFonts w:ascii="Times New Roman" w:hAnsi="Times New Roman" w:cs="Times New Roman"/>
          <w:sz w:val="24"/>
          <w:szCs w:val="24"/>
        </w:rPr>
        <w:t>maximise</w:t>
      </w:r>
      <w:r w:rsidR="00034195" w:rsidRPr="00D82078">
        <w:rPr>
          <w:rFonts w:ascii="Times New Roman" w:hAnsi="Times New Roman" w:cs="Times New Roman"/>
          <w:sz w:val="24"/>
          <w:szCs w:val="24"/>
        </w:rPr>
        <w:t xml:space="preserve"> </w:t>
      </w:r>
      <w:r w:rsidR="00FB7F77" w:rsidRPr="00D82078">
        <w:rPr>
          <w:rFonts w:ascii="Times New Roman" w:hAnsi="Times New Roman" w:cs="Times New Roman"/>
          <w:sz w:val="24"/>
          <w:szCs w:val="24"/>
        </w:rPr>
        <w:t>returns</w:t>
      </w:r>
      <w:r w:rsidR="00034195" w:rsidRPr="00D82078">
        <w:rPr>
          <w:rFonts w:ascii="Times New Roman" w:hAnsi="Times New Roman" w:cs="Times New Roman"/>
          <w:sz w:val="24"/>
          <w:szCs w:val="24"/>
        </w:rPr>
        <w:t xml:space="preserve"> for </w:t>
      </w:r>
      <w:r w:rsidR="00FB7F77" w:rsidRPr="00D82078">
        <w:rPr>
          <w:rFonts w:ascii="Times New Roman" w:hAnsi="Times New Roman" w:cs="Times New Roman"/>
          <w:sz w:val="24"/>
          <w:szCs w:val="24"/>
        </w:rPr>
        <w:t>shareholders</w:t>
      </w:r>
      <w:sdt>
        <w:sdtPr>
          <w:rPr>
            <w:rFonts w:ascii="Times New Roman" w:hAnsi="Times New Roman" w:cs="Times New Roman"/>
            <w:sz w:val="24"/>
            <w:szCs w:val="24"/>
          </w:rPr>
          <w:id w:val="-1038506889"/>
          <w:citation/>
        </w:sdtPr>
        <w:sdtEndPr/>
        <w:sdtContent>
          <w:r w:rsidR="004F1C46" w:rsidRPr="00D82078">
            <w:rPr>
              <w:rFonts w:ascii="Times New Roman" w:hAnsi="Times New Roman" w:cs="Times New Roman"/>
              <w:sz w:val="24"/>
              <w:szCs w:val="24"/>
            </w:rPr>
            <w:fldChar w:fldCharType="begin"/>
          </w:r>
          <w:r w:rsidR="004F1C46" w:rsidRPr="00D82078">
            <w:rPr>
              <w:rFonts w:ascii="Times New Roman" w:hAnsi="Times New Roman" w:cs="Times New Roman"/>
              <w:sz w:val="24"/>
              <w:szCs w:val="24"/>
              <w:lang w:val="en-US"/>
            </w:rPr>
            <w:instrText xml:space="preserve"> CITATION Acc19 \l 1033 </w:instrText>
          </w:r>
          <w:r w:rsidR="004F1C46" w:rsidRPr="00D82078">
            <w:rPr>
              <w:rFonts w:ascii="Times New Roman" w:hAnsi="Times New Roman" w:cs="Times New Roman"/>
              <w:sz w:val="24"/>
              <w:szCs w:val="24"/>
            </w:rPr>
            <w:fldChar w:fldCharType="separate"/>
          </w:r>
          <w:r w:rsidR="004F1C46" w:rsidRPr="00D82078">
            <w:rPr>
              <w:rFonts w:ascii="Times New Roman" w:hAnsi="Times New Roman" w:cs="Times New Roman"/>
              <w:noProof/>
              <w:sz w:val="24"/>
              <w:szCs w:val="24"/>
              <w:lang w:val="en-US"/>
            </w:rPr>
            <w:t xml:space="preserve"> (Accountingverse.com, 2019)</w:t>
          </w:r>
          <w:r w:rsidR="004F1C46" w:rsidRPr="00D82078">
            <w:rPr>
              <w:rFonts w:ascii="Times New Roman" w:hAnsi="Times New Roman" w:cs="Times New Roman"/>
              <w:sz w:val="24"/>
              <w:szCs w:val="24"/>
            </w:rPr>
            <w:fldChar w:fldCharType="end"/>
          </w:r>
        </w:sdtContent>
      </w:sdt>
      <w:r w:rsidR="00034195" w:rsidRPr="00D82078">
        <w:rPr>
          <w:rFonts w:ascii="Times New Roman" w:hAnsi="Times New Roman" w:cs="Times New Roman"/>
          <w:sz w:val="24"/>
          <w:szCs w:val="24"/>
        </w:rPr>
        <w:t xml:space="preserve">. They rely on company accounts </w:t>
      </w:r>
      <w:r w:rsidR="00457F65" w:rsidRPr="00D82078">
        <w:rPr>
          <w:rFonts w:ascii="Times New Roman" w:hAnsi="Times New Roman" w:cs="Times New Roman"/>
          <w:sz w:val="24"/>
          <w:szCs w:val="24"/>
        </w:rPr>
        <w:t xml:space="preserve">on various processes, </w:t>
      </w:r>
      <w:r w:rsidR="00FB7F77" w:rsidRPr="00D82078">
        <w:rPr>
          <w:rFonts w:ascii="Times New Roman" w:hAnsi="Times New Roman" w:cs="Times New Roman"/>
          <w:sz w:val="24"/>
          <w:szCs w:val="24"/>
        </w:rPr>
        <w:t>products</w:t>
      </w:r>
      <w:r w:rsidR="00457F65" w:rsidRPr="00D82078">
        <w:rPr>
          <w:rFonts w:ascii="Times New Roman" w:hAnsi="Times New Roman" w:cs="Times New Roman"/>
          <w:sz w:val="24"/>
          <w:szCs w:val="24"/>
        </w:rPr>
        <w:t>, activit</w:t>
      </w:r>
      <w:r w:rsidR="00FB7F77" w:rsidRPr="00D82078">
        <w:rPr>
          <w:rFonts w:ascii="Times New Roman" w:hAnsi="Times New Roman" w:cs="Times New Roman"/>
          <w:sz w:val="24"/>
          <w:szCs w:val="24"/>
        </w:rPr>
        <w:t>ie</w:t>
      </w:r>
      <w:r w:rsidR="00457F65" w:rsidRPr="00D82078">
        <w:rPr>
          <w:rFonts w:ascii="Times New Roman" w:hAnsi="Times New Roman" w:cs="Times New Roman"/>
          <w:sz w:val="24"/>
          <w:szCs w:val="24"/>
        </w:rPr>
        <w:t xml:space="preserve">s, and </w:t>
      </w:r>
      <w:r w:rsidR="00FB7F77" w:rsidRPr="00D82078">
        <w:rPr>
          <w:rFonts w:ascii="Times New Roman" w:hAnsi="Times New Roman" w:cs="Times New Roman"/>
          <w:sz w:val="24"/>
          <w:szCs w:val="24"/>
        </w:rPr>
        <w:t>department</w:t>
      </w:r>
      <w:r w:rsidR="00083DF1" w:rsidRPr="00D82078">
        <w:rPr>
          <w:rFonts w:ascii="Times New Roman" w:hAnsi="Times New Roman" w:cs="Times New Roman"/>
          <w:sz w:val="24"/>
          <w:szCs w:val="24"/>
        </w:rPr>
        <w:t>s</w:t>
      </w:r>
      <w:r w:rsidR="00457F65" w:rsidRPr="00D82078">
        <w:rPr>
          <w:rFonts w:ascii="Times New Roman" w:hAnsi="Times New Roman" w:cs="Times New Roman"/>
          <w:sz w:val="24"/>
          <w:szCs w:val="24"/>
        </w:rPr>
        <w:t xml:space="preserve"> to </w:t>
      </w:r>
      <w:r w:rsidR="00457F65" w:rsidRPr="00D82078">
        <w:rPr>
          <w:rFonts w:ascii="Times New Roman" w:hAnsi="Times New Roman" w:cs="Times New Roman"/>
          <w:sz w:val="24"/>
          <w:szCs w:val="24"/>
        </w:rPr>
        <w:lastRenderedPageBreak/>
        <w:t xml:space="preserve">develop </w:t>
      </w:r>
      <w:r w:rsidR="00083DF1" w:rsidRPr="00D82078">
        <w:rPr>
          <w:rFonts w:ascii="Times New Roman" w:hAnsi="Times New Roman" w:cs="Times New Roman"/>
          <w:sz w:val="24"/>
          <w:szCs w:val="24"/>
        </w:rPr>
        <w:t xml:space="preserve">a </w:t>
      </w:r>
      <w:r w:rsidR="00457F65" w:rsidRPr="00D82078">
        <w:rPr>
          <w:rFonts w:ascii="Times New Roman" w:hAnsi="Times New Roman" w:cs="Times New Roman"/>
          <w:sz w:val="24"/>
          <w:szCs w:val="24"/>
        </w:rPr>
        <w:t xml:space="preserve">budget for </w:t>
      </w:r>
      <w:r w:rsidR="00FB7F77" w:rsidRPr="00D82078">
        <w:rPr>
          <w:rFonts w:ascii="Times New Roman" w:hAnsi="Times New Roman" w:cs="Times New Roman"/>
          <w:sz w:val="24"/>
          <w:szCs w:val="24"/>
        </w:rPr>
        <w:t>t</w:t>
      </w:r>
      <w:r w:rsidR="00457F65" w:rsidRPr="00D82078">
        <w:rPr>
          <w:rFonts w:ascii="Times New Roman" w:hAnsi="Times New Roman" w:cs="Times New Roman"/>
          <w:sz w:val="24"/>
          <w:szCs w:val="24"/>
        </w:rPr>
        <w:t xml:space="preserve">he company. They also rely </w:t>
      </w:r>
      <w:r w:rsidR="00FB7F77" w:rsidRPr="00D82078">
        <w:rPr>
          <w:rFonts w:ascii="Times New Roman" w:hAnsi="Times New Roman" w:cs="Times New Roman"/>
          <w:sz w:val="24"/>
          <w:szCs w:val="24"/>
        </w:rPr>
        <w:t>on</w:t>
      </w:r>
      <w:r w:rsidR="00457F65" w:rsidRPr="00D82078">
        <w:rPr>
          <w:rFonts w:ascii="Times New Roman" w:hAnsi="Times New Roman" w:cs="Times New Roman"/>
          <w:sz w:val="24"/>
          <w:szCs w:val="24"/>
        </w:rPr>
        <w:t xml:space="preserve"> </w:t>
      </w:r>
      <w:r w:rsidR="00FB7F77" w:rsidRPr="00D82078">
        <w:rPr>
          <w:rFonts w:ascii="Times New Roman" w:hAnsi="Times New Roman" w:cs="Times New Roman"/>
          <w:sz w:val="24"/>
          <w:szCs w:val="24"/>
        </w:rPr>
        <w:t>financial</w:t>
      </w:r>
      <w:r w:rsidR="00457F65" w:rsidRPr="00D82078">
        <w:rPr>
          <w:rFonts w:ascii="Times New Roman" w:hAnsi="Times New Roman" w:cs="Times New Roman"/>
          <w:sz w:val="24"/>
          <w:szCs w:val="24"/>
        </w:rPr>
        <w:t xml:space="preserve"> </w:t>
      </w:r>
      <w:r w:rsidR="00FB7F77" w:rsidRPr="00D82078">
        <w:rPr>
          <w:rFonts w:ascii="Times New Roman" w:hAnsi="Times New Roman" w:cs="Times New Roman"/>
          <w:sz w:val="24"/>
          <w:szCs w:val="24"/>
        </w:rPr>
        <w:t>information</w:t>
      </w:r>
      <w:r w:rsidR="00457F65" w:rsidRPr="00D82078">
        <w:rPr>
          <w:rFonts w:ascii="Times New Roman" w:hAnsi="Times New Roman" w:cs="Times New Roman"/>
          <w:sz w:val="24"/>
          <w:szCs w:val="24"/>
        </w:rPr>
        <w:t xml:space="preserve"> to </w:t>
      </w:r>
      <w:r w:rsidR="00FB7F77" w:rsidRPr="00D82078">
        <w:rPr>
          <w:rFonts w:ascii="Times New Roman" w:hAnsi="Times New Roman" w:cs="Times New Roman"/>
          <w:sz w:val="24"/>
          <w:szCs w:val="24"/>
        </w:rPr>
        <w:t>price</w:t>
      </w:r>
      <w:r w:rsidR="00457F65" w:rsidRPr="00D82078">
        <w:rPr>
          <w:rFonts w:ascii="Times New Roman" w:hAnsi="Times New Roman" w:cs="Times New Roman"/>
          <w:sz w:val="24"/>
          <w:szCs w:val="24"/>
        </w:rPr>
        <w:t xml:space="preserve"> </w:t>
      </w:r>
      <w:r w:rsidR="00FB7F77" w:rsidRPr="00D82078">
        <w:rPr>
          <w:rFonts w:ascii="Times New Roman" w:hAnsi="Times New Roman" w:cs="Times New Roman"/>
          <w:sz w:val="24"/>
          <w:szCs w:val="24"/>
        </w:rPr>
        <w:t>products</w:t>
      </w:r>
      <w:r w:rsidR="00457F65" w:rsidRPr="00D82078">
        <w:rPr>
          <w:rFonts w:ascii="Times New Roman" w:hAnsi="Times New Roman" w:cs="Times New Roman"/>
          <w:sz w:val="24"/>
          <w:szCs w:val="24"/>
        </w:rPr>
        <w:t xml:space="preserve"> and source</w:t>
      </w:r>
      <w:r w:rsidR="00083DF1" w:rsidRPr="00D82078">
        <w:rPr>
          <w:rFonts w:ascii="Times New Roman" w:hAnsi="Times New Roman" w:cs="Times New Roman"/>
          <w:sz w:val="24"/>
          <w:szCs w:val="24"/>
        </w:rPr>
        <w:t>s</w:t>
      </w:r>
      <w:r w:rsidR="00457F65" w:rsidRPr="00D82078">
        <w:rPr>
          <w:rFonts w:ascii="Times New Roman" w:hAnsi="Times New Roman" w:cs="Times New Roman"/>
          <w:sz w:val="24"/>
          <w:szCs w:val="24"/>
        </w:rPr>
        <w:t xml:space="preserve"> for more capital. </w:t>
      </w:r>
      <w:r w:rsidR="00BD589F" w:rsidRPr="00D82078">
        <w:rPr>
          <w:rFonts w:ascii="Times New Roman" w:hAnsi="Times New Roman" w:cs="Times New Roman"/>
          <w:sz w:val="24"/>
          <w:szCs w:val="24"/>
        </w:rPr>
        <w:t>Mangers also use fin</w:t>
      </w:r>
      <w:r w:rsidR="00083DF1" w:rsidRPr="00D82078">
        <w:rPr>
          <w:rFonts w:ascii="Times New Roman" w:hAnsi="Times New Roman" w:cs="Times New Roman"/>
          <w:sz w:val="24"/>
          <w:szCs w:val="24"/>
        </w:rPr>
        <w:t>ancia</w:t>
      </w:r>
      <w:r w:rsidR="00BD589F" w:rsidRPr="00D82078">
        <w:rPr>
          <w:rFonts w:ascii="Times New Roman" w:hAnsi="Times New Roman" w:cs="Times New Roman"/>
          <w:sz w:val="24"/>
          <w:szCs w:val="24"/>
        </w:rPr>
        <w:t xml:space="preserve">l information to evaluate the company’s past </w:t>
      </w:r>
      <w:r w:rsidR="00FB7F77" w:rsidRPr="00D82078">
        <w:rPr>
          <w:rFonts w:ascii="Times New Roman" w:hAnsi="Times New Roman" w:cs="Times New Roman"/>
          <w:sz w:val="24"/>
          <w:szCs w:val="24"/>
        </w:rPr>
        <w:t>performance</w:t>
      </w:r>
      <w:r w:rsidR="00BD589F" w:rsidRPr="00D82078">
        <w:rPr>
          <w:rFonts w:ascii="Times New Roman" w:hAnsi="Times New Roman" w:cs="Times New Roman"/>
          <w:sz w:val="24"/>
          <w:szCs w:val="24"/>
        </w:rPr>
        <w:t xml:space="preserve"> and </w:t>
      </w:r>
      <w:r w:rsidR="00FB7F77" w:rsidRPr="00D82078">
        <w:rPr>
          <w:rFonts w:ascii="Times New Roman" w:hAnsi="Times New Roman" w:cs="Times New Roman"/>
          <w:sz w:val="24"/>
          <w:szCs w:val="24"/>
        </w:rPr>
        <w:t>compare</w:t>
      </w:r>
      <w:r w:rsidR="00BD589F" w:rsidRPr="00D82078">
        <w:rPr>
          <w:rFonts w:ascii="Times New Roman" w:hAnsi="Times New Roman" w:cs="Times New Roman"/>
          <w:sz w:val="24"/>
          <w:szCs w:val="24"/>
        </w:rPr>
        <w:t xml:space="preserve"> it </w:t>
      </w:r>
      <w:r w:rsidR="00FB7F77" w:rsidRPr="00D82078">
        <w:rPr>
          <w:rFonts w:ascii="Times New Roman" w:hAnsi="Times New Roman" w:cs="Times New Roman"/>
          <w:sz w:val="24"/>
          <w:szCs w:val="24"/>
        </w:rPr>
        <w:t>with</w:t>
      </w:r>
      <w:r w:rsidR="00BD589F" w:rsidRPr="00D82078">
        <w:rPr>
          <w:rFonts w:ascii="Times New Roman" w:hAnsi="Times New Roman" w:cs="Times New Roman"/>
          <w:sz w:val="24"/>
          <w:szCs w:val="24"/>
        </w:rPr>
        <w:t xml:space="preserve"> other </w:t>
      </w:r>
      <w:r w:rsidR="00FB7F77" w:rsidRPr="00D82078">
        <w:rPr>
          <w:rFonts w:ascii="Times New Roman" w:hAnsi="Times New Roman" w:cs="Times New Roman"/>
          <w:sz w:val="24"/>
          <w:szCs w:val="24"/>
        </w:rPr>
        <w:t>companies</w:t>
      </w:r>
      <w:r w:rsidR="00BD589F" w:rsidRPr="00D82078">
        <w:rPr>
          <w:rFonts w:ascii="Times New Roman" w:hAnsi="Times New Roman" w:cs="Times New Roman"/>
          <w:sz w:val="24"/>
          <w:szCs w:val="24"/>
        </w:rPr>
        <w:t xml:space="preserve"> in the same industry.</w:t>
      </w:r>
    </w:p>
    <w:p w:rsidR="00BD589F" w:rsidRPr="00D82078" w:rsidRDefault="00FB7F77" w:rsidP="00D82078">
      <w:pPr>
        <w:spacing w:after="0" w:line="480" w:lineRule="auto"/>
        <w:rPr>
          <w:rFonts w:ascii="Times New Roman" w:hAnsi="Times New Roman" w:cs="Times New Roman"/>
          <w:b/>
          <w:sz w:val="24"/>
          <w:szCs w:val="24"/>
        </w:rPr>
      </w:pPr>
      <w:r w:rsidRPr="00D82078">
        <w:rPr>
          <w:rFonts w:ascii="Times New Roman" w:hAnsi="Times New Roman" w:cs="Times New Roman"/>
          <w:b/>
          <w:sz w:val="24"/>
          <w:szCs w:val="24"/>
        </w:rPr>
        <w:t>Lenders</w:t>
      </w:r>
    </w:p>
    <w:p w:rsidR="008175B6" w:rsidRPr="00D82078" w:rsidRDefault="00BD589F"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Co</w:t>
      </w:r>
      <w:r w:rsidR="00FB7F77" w:rsidRPr="00D82078">
        <w:rPr>
          <w:rFonts w:ascii="Times New Roman" w:hAnsi="Times New Roman" w:cs="Times New Roman"/>
          <w:sz w:val="24"/>
          <w:szCs w:val="24"/>
        </w:rPr>
        <w:t>mpanies</w:t>
      </w:r>
      <w:r w:rsidRPr="00D82078">
        <w:rPr>
          <w:rFonts w:ascii="Times New Roman" w:hAnsi="Times New Roman" w:cs="Times New Roman"/>
          <w:sz w:val="24"/>
          <w:szCs w:val="24"/>
        </w:rPr>
        <w:t xml:space="preserve"> use a combination of debt and equity fin</w:t>
      </w:r>
      <w:r w:rsidR="00FB7F77" w:rsidRPr="00D82078">
        <w:rPr>
          <w:rFonts w:ascii="Times New Roman" w:hAnsi="Times New Roman" w:cs="Times New Roman"/>
          <w:sz w:val="24"/>
          <w:szCs w:val="24"/>
        </w:rPr>
        <w:t>ancing</w:t>
      </w:r>
      <w:r w:rsidRPr="00D82078">
        <w:rPr>
          <w:rFonts w:ascii="Times New Roman" w:hAnsi="Times New Roman" w:cs="Times New Roman"/>
          <w:sz w:val="24"/>
          <w:szCs w:val="24"/>
        </w:rPr>
        <w:t xml:space="preserve"> to fund their </w:t>
      </w:r>
      <w:r w:rsidR="00FB7F77" w:rsidRPr="00D82078">
        <w:rPr>
          <w:rFonts w:ascii="Times New Roman" w:hAnsi="Times New Roman" w:cs="Times New Roman"/>
          <w:sz w:val="24"/>
          <w:szCs w:val="24"/>
        </w:rPr>
        <w:t>operations</w:t>
      </w:r>
      <w:r w:rsidRPr="00D82078">
        <w:rPr>
          <w:rFonts w:ascii="Times New Roman" w:hAnsi="Times New Roman" w:cs="Times New Roman"/>
          <w:sz w:val="24"/>
          <w:szCs w:val="24"/>
        </w:rPr>
        <w:t>.</w:t>
      </w:r>
      <w:r w:rsidR="008175B6" w:rsidRPr="00D82078">
        <w:rPr>
          <w:rFonts w:ascii="Times New Roman" w:hAnsi="Times New Roman" w:cs="Times New Roman"/>
          <w:sz w:val="24"/>
          <w:szCs w:val="24"/>
        </w:rPr>
        <w:t xml:space="preserve"> </w:t>
      </w:r>
      <w:r w:rsidR="00584EED" w:rsidRPr="00D82078">
        <w:rPr>
          <w:rFonts w:ascii="Times New Roman" w:hAnsi="Times New Roman" w:cs="Times New Roman"/>
          <w:sz w:val="24"/>
          <w:szCs w:val="24"/>
        </w:rPr>
        <w:t xml:space="preserve">Lenders allow </w:t>
      </w:r>
      <w:r w:rsidR="00FB7F77" w:rsidRPr="00D82078">
        <w:rPr>
          <w:rFonts w:ascii="Times New Roman" w:hAnsi="Times New Roman" w:cs="Times New Roman"/>
          <w:sz w:val="24"/>
          <w:szCs w:val="24"/>
        </w:rPr>
        <w:t>companies</w:t>
      </w:r>
      <w:r w:rsidR="00584EED" w:rsidRPr="00D82078">
        <w:rPr>
          <w:rFonts w:ascii="Times New Roman" w:hAnsi="Times New Roman" w:cs="Times New Roman"/>
          <w:sz w:val="24"/>
          <w:szCs w:val="24"/>
        </w:rPr>
        <w:t xml:space="preserve"> to borrow funds to </w:t>
      </w:r>
      <w:r w:rsidR="00FB7F77" w:rsidRPr="00D82078">
        <w:rPr>
          <w:rFonts w:ascii="Times New Roman" w:hAnsi="Times New Roman" w:cs="Times New Roman"/>
          <w:sz w:val="24"/>
          <w:szCs w:val="24"/>
        </w:rPr>
        <w:t>fund</w:t>
      </w:r>
      <w:r w:rsidR="00584EED" w:rsidRPr="00D82078">
        <w:rPr>
          <w:rFonts w:ascii="Times New Roman" w:hAnsi="Times New Roman" w:cs="Times New Roman"/>
          <w:sz w:val="24"/>
          <w:szCs w:val="24"/>
        </w:rPr>
        <w:t xml:space="preserve"> their </w:t>
      </w:r>
      <w:r w:rsidR="00FB7F77" w:rsidRPr="00D82078">
        <w:rPr>
          <w:rFonts w:ascii="Times New Roman" w:hAnsi="Times New Roman" w:cs="Times New Roman"/>
          <w:sz w:val="24"/>
          <w:szCs w:val="24"/>
        </w:rPr>
        <w:t>projects</w:t>
      </w:r>
      <w:r w:rsidR="00584EED" w:rsidRPr="00D82078">
        <w:rPr>
          <w:rFonts w:ascii="Times New Roman" w:hAnsi="Times New Roman" w:cs="Times New Roman"/>
          <w:sz w:val="24"/>
          <w:szCs w:val="24"/>
        </w:rPr>
        <w:t xml:space="preserve"> in return for interest. Lenders must</w:t>
      </w:r>
      <w:r w:rsidR="00083DF1" w:rsidRPr="00D82078">
        <w:rPr>
          <w:rFonts w:ascii="Times New Roman" w:hAnsi="Times New Roman" w:cs="Times New Roman"/>
          <w:sz w:val="24"/>
          <w:szCs w:val="24"/>
        </w:rPr>
        <w:t>, therefore,</w:t>
      </w:r>
      <w:r w:rsidR="00584EED" w:rsidRPr="00D82078">
        <w:rPr>
          <w:rFonts w:ascii="Times New Roman" w:hAnsi="Times New Roman" w:cs="Times New Roman"/>
          <w:sz w:val="24"/>
          <w:szCs w:val="24"/>
        </w:rPr>
        <w:t xml:space="preserve"> </w:t>
      </w:r>
      <w:r w:rsidR="004F1C46" w:rsidRPr="00D82078">
        <w:rPr>
          <w:rFonts w:ascii="Times New Roman" w:hAnsi="Times New Roman" w:cs="Times New Roman"/>
          <w:sz w:val="24"/>
          <w:szCs w:val="24"/>
        </w:rPr>
        <w:t>evaluate</w:t>
      </w:r>
      <w:r w:rsidR="00584EED" w:rsidRPr="00D82078">
        <w:rPr>
          <w:rFonts w:ascii="Times New Roman" w:hAnsi="Times New Roman" w:cs="Times New Roman"/>
          <w:sz w:val="24"/>
          <w:szCs w:val="24"/>
        </w:rPr>
        <w:t xml:space="preserve"> </w:t>
      </w:r>
      <w:r w:rsidR="004F1C46" w:rsidRPr="00D82078">
        <w:rPr>
          <w:rFonts w:ascii="Times New Roman" w:hAnsi="Times New Roman" w:cs="Times New Roman"/>
          <w:sz w:val="24"/>
          <w:szCs w:val="24"/>
        </w:rPr>
        <w:t>the</w:t>
      </w:r>
      <w:r w:rsidR="00584EED" w:rsidRPr="00D82078">
        <w:rPr>
          <w:rFonts w:ascii="Times New Roman" w:hAnsi="Times New Roman" w:cs="Times New Roman"/>
          <w:sz w:val="24"/>
          <w:szCs w:val="24"/>
        </w:rPr>
        <w:t xml:space="preserve"> company’s ability to pay the principal borrowed and </w:t>
      </w:r>
      <w:r w:rsidR="00FB7F77" w:rsidRPr="00D82078">
        <w:rPr>
          <w:rFonts w:ascii="Times New Roman" w:hAnsi="Times New Roman" w:cs="Times New Roman"/>
          <w:sz w:val="24"/>
          <w:szCs w:val="24"/>
        </w:rPr>
        <w:t>interest</w:t>
      </w:r>
      <w:r w:rsidR="00584EED" w:rsidRPr="00D82078">
        <w:rPr>
          <w:rFonts w:ascii="Times New Roman" w:hAnsi="Times New Roman" w:cs="Times New Roman"/>
          <w:sz w:val="24"/>
          <w:szCs w:val="24"/>
        </w:rPr>
        <w:t xml:space="preserve"> accrued on their debt</w:t>
      </w:r>
      <w:sdt>
        <w:sdtPr>
          <w:rPr>
            <w:rFonts w:ascii="Times New Roman" w:hAnsi="Times New Roman" w:cs="Times New Roman"/>
            <w:sz w:val="24"/>
            <w:szCs w:val="24"/>
          </w:rPr>
          <w:id w:val="-623927281"/>
          <w:citation/>
        </w:sdtPr>
        <w:sdtEndPr/>
        <w:sdtContent>
          <w:r w:rsidR="00351C28" w:rsidRPr="00D82078">
            <w:rPr>
              <w:rFonts w:ascii="Times New Roman" w:hAnsi="Times New Roman" w:cs="Times New Roman"/>
              <w:sz w:val="24"/>
              <w:szCs w:val="24"/>
            </w:rPr>
            <w:fldChar w:fldCharType="begin"/>
          </w:r>
          <w:r w:rsidR="00351C28" w:rsidRPr="00D82078">
            <w:rPr>
              <w:rFonts w:ascii="Times New Roman" w:hAnsi="Times New Roman" w:cs="Times New Roman"/>
              <w:sz w:val="24"/>
              <w:szCs w:val="24"/>
              <w:lang w:val="en-US"/>
            </w:rPr>
            <w:instrText xml:space="preserve"> CITATION Che111 \l 1033 </w:instrText>
          </w:r>
          <w:r w:rsidR="00351C28" w:rsidRPr="00D82078">
            <w:rPr>
              <w:rFonts w:ascii="Times New Roman" w:hAnsi="Times New Roman" w:cs="Times New Roman"/>
              <w:sz w:val="24"/>
              <w:szCs w:val="24"/>
            </w:rPr>
            <w:fldChar w:fldCharType="separate"/>
          </w:r>
          <w:r w:rsidR="00351C28" w:rsidRPr="00D82078">
            <w:rPr>
              <w:rFonts w:ascii="Times New Roman" w:hAnsi="Times New Roman" w:cs="Times New Roman"/>
              <w:noProof/>
              <w:sz w:val="24"/>
              <w:szCs w:val="24"/>
              <w:lang w:val="en-US"/>
            </w:rPr>
            <w:t xml:space="preserve"> (Chea, 2011)</w:t>
          </w:r>
          <w:r w:rsidR="00351C28" w:rsidRPr="00D82078">
            <w:rPr>
              <w:rFonts w:ascii="Times New Roman" w:hAnsi="Times New Roman" w:cs="Times New Roman"/>
              <w:sz w:val="24"/>
              <w:szCs w:val="24"/>
            </w:rPr>
            <w:fldChar w:fldCharType="end"/>
          </w:r>
        </w:sdtContent>
      </w:sdt>
      <w:r w:rsidR="004F1C46" w:rsidRPr="00D82078">
        <w:rPr>
          <w:rFonts w:ascii="Times New Roman" w:hAnsi="Times New Roman" w:cs="Times New Roman"/>
          <w:sz w:val="24"/>
          <w:szCs w:val="24"/>
        </w:rPr>
        <w:t>. Lenders su</w:t>
      </w:r>
      <w:r w:rsidR="00421A68" w:rsidRPr="00D82078">
        <w:rPr>
          <w:rFonts w:ascii="Times New Roman" w:hAnsi="Times New Roman" w:cs="Times New Roman"/>
          <w:sz w:val="24"/>
          <w:szCs w:val="24"/>
        </w:rPr>
        <w:t>c</w:t>
      </w:r>
      <w:r w:rsidR="004F1C46" w:rsidRPr="00D82078">
        <w:rPr>
          <w:rFonts w:ascii="Times New Roman" w:hAnsi="Times New Roman" w:cs="Times New Roman"/>
          <w:sz w:val="24"/>
          <w:szCs w:val="24"/>
        </w:rPr>
        <w:t>h</w:t>
      </w:r>
      <w:r w:rsidR="00421A68" w:rsidRPr="00D82078">
        <w:rPr>
          <w:rFonts w:ascii="Times New Roman" w:hAnsi="Times New Roman" w:cs="Times New Roman"/>
          <w:sz w:val="24"/>
          <w:szCs w:val="24"/>
        </w:rPr>
        <w:t xml:space="preserve"> and banks use company </w:t>
      </w:r>
      <w:r w:rsidR="004F1C46" w:rsidRPr="00D82078">
        <w:rPr>
          <w:rFonts w:ascii="Times New Roman" w:hAnsi="Times New Roman" w:cs="Times New Roman"/>
          <w:sz w:val="24"/>
          <w:szCs w:val="24"/>
        </w:rPr>
        <w:t>accounts</w:t>
      </w:r>
      <w:r w:rsidR="00421A68" w:rsidRPr="00D82078">
        <w:rPr>
          <w:rFonts w:ascii="Times New Roman" w:hAnsi="Times New Roman" w:cs="Times New Roman"/>
          <w:sz w:val="24"/>
          <w:szCs w:val="24"/>
        </w:rPr>
        <w:t xml:space="preserve"> to </w:t>
      </w:r>
      <w:r w:rsidR="00FB7F77" w:rsidRPr="00D82078">
        <w:rPr>
          <w:rFonts w:ascii="Times New Roman" w:hAnsi="Times New Roman" w:cs="Times New Roman"/>
          <w:sz w:val="24"/>
          <w:szCs w:val="24"/>
        </w:rPr>
        <w:t>determine</w:t>
      </w:r>
      <w:r w:rsidR="00421A68" w:rsidRPr="00D82078">
        <w:rPr>
          <w:rFonts w:ascii="Times New Roman" w:hAnsi="Times New Roman" w:cs="Times New Roman"/>
          <w:sz w:val="24"/>
          <w:szCs w:val="24"/>
        </w:rPr>
        <w:t xml:space="preserve"> the company</w:t>
      </w:r>
      <w:r w:rsidR="00083DF1" w:rsidRPr="00D82078">
        <w:rPr>
          <w:rFonts w:ascii="Times New Roman" w:hAnsi="Times New Roman" w:cs="Times New Roman"/>
          <w:sz w:val="24"/>
          <w:szCs w:val="24"/>
        </w:rPr>
        <w:t>'s</w:t>
      </w:r>
      <w:r w:rsidR="00421A68" w:rsidRPr="00D82078">
        <w:rPr>
          <w:rFonts w:ascii="Times New Roman" w:hAnsi="Times New Roman" w:cs="Times New Roman"/>
          <w:sz w:val="24"/>
          <w:szCs w:val="24"/>
        </w:rPr>
        <w:t xml:space="preserve"> pro</w:t>
      </w:r>
      <w:r w:rsidR="00FB7F77" w:rsidRPr="00D82078">
        <w:rPr>
          <w:rFonts w:ascii="Times New Roman" w:hAnsi="Times New Roman" w:cs="Times New Roman"/>
          <w:sz w:val="24"/>
          <w:szCs w:val="24"/>
        </w:rPr>
        <w:t>fitability</w:t>
      </w:r>
      <w:r w:rsidR="00421A68" w:rsidRPr="00D82078">
        <w:rPr>
          <w:rFonts w:ascii="Times New Roman" w:hAnsi="Times New Roman" w:cs="Times New Roman"/>
          <w:sz w:val="24"/>
          <w:szCs w:val="24"/>
        </w:rPr>
        <w:t>, liquidity</w:t>
      </w:r>
      <w:r w:rsidR="00083DF1" w:rsidRPr="00D82078">
        <w:rPr>
          <w:rFonts w:ascii="Times New Roman" w:hAnsi="Times New Roman" w:cs="Times New Roman"/>
          <w:sz w:val="24"/>
          <w:szCs w:val="24"/>
        </w:rPr>
        <w:t>,</w:t>
      </w:r>
      <w:r w:rsidR="00421A68" w:rsidRPr="00D82078">
        <w:rPr>
          <w:rFonts w:ascii="Times New Roman" w:hAnsi="Times New Roman" w:cs="Times New Roman"/>
          <w:sz w:val="24"/>
          <w:szCs w:val="24"/>
        </w:rPr>
        <w:t xml:space="preserve"> and </w:t>
      </w:r>
      <w:r w:rsidR="004F1C46" w:rsidRPr="00D82078">
        <w:rPr>
          <w:rFonts w:ascii="Times New Roman" w:hAnsi="Times New Roman" w:cs="Times New Roman"/>
          <w:sz w:val="24"/>
          <w:szCs w:val="24"/>
        </w:rPr>
        <w:t>leverage</w:t>
      </w:r>
      <w:r w:rsidR="00421A68" w:rsidRPr="00D82078">
        <w:rPr>
          <w:rFonts w:ascii="Times New Roman" w:hAnsi="Times New Roman" w:cs="Times New Roman"/>
          <w:sz w:val="24"/>
          <w:szCs w:val="24"/>
        </w:rPr>
        <w:t xml:space="preserve"> </w:t>
      </w:r>
      <w:r w:rsidR="004F1C46" w:rsidRPr="00D82078">
        <w:rPr>
          <w:rFonts w:ascii="Times New Roman" w:hAnsi="Times New Roman" w:cs="Times New Roman"/>
          <w:sz w:val="24"/>
          <w:szCs w:val="24"/>
        </w:rPr>
        <w:t>levels</w:t>
      </w:r>
      <w:r w:rsidR="00421A68" w:rsidRPr="00D82078">
        <w:rPr>
          <w:rFonts w:ascii="Times New Roman" w:hAnsi="Times New Roman" w:cs="Times New Roman"/>
          <w:sz w:val="24"/>
          <w:szCs w:val="24"/>
        </w:rPr>
        <w:t xml:space="preserve">. The company’s profitability help lenders determine </w:t>
      </w:r>
      <w:r w:rsidR="00D412B6" w:rsidRPr="00D82078">
        <w:rPr>
          <w:rFonts w:ascii="Times New Roman" w:hAnsi="Times New Roman" w:cs="Times New Roman"/>
          <w:sz w:val="24"/>
          <w:szCs w:val="24"/>
        </w:rPr>
        <w:t xml:space="preserve">how much profit they earn. Liquidity ratios help </w:t>
      </w:r>
      <w:r w:rsidR="004F1C46" w:rsidRPr="00D82078">
        <w:rPr>
          <w:rFonts w:ascii="Times New Roman" w:hAnsi="Times New Roman" w:cs="Times New Roman"/>
          <w:sz w:val="24"/>
          <w:szCs w:val="24"/>
        </w:rPr>
        <w:t>determine</w:t>
      </w:r>
      <w:r w:rsidR="00D412B6" w:rsidRPr="00D82078">
        <w:rPr>
          <w:rFonts w:ascii="Times New Roman" w:hAnsi="Times New Roman" w:cs="Times New Roman"/>
          <w:sz w:val="24"/>
          <w:szCs w:val="24"/>
        </w:rPr>
        <w:t xml:space="preserve"> the </w:t>
      </w:r>
      <w:r w:rsidR="004F1C46" w:rsidRPr="00D82078">
        <w:rPr>
          <w:rFonts w:ascii="Times New Roman" w:hAnsi="Times New Roman" w:cs="Times New Roman"/>
          <w:sz w:val="24"/>
          <w:szCs w:val="24"/>
        </w:rPr>
        <w:t>company’s</w:t>
      </w:r>
      <w:r w:rsidR="00D412B6" w:rsidRPr="00D82078">
        <w:rPr>
          <w:rFonts w:ascii="Times New Roman" w:hAnsi="Times New Roman" w:cs="Times New Roman"/>
          <w:sz w:val="24"/>
          <w:szCs w:val="24"/>
        </w:rPr>
        <w:t xml:space="preserve"> ability to settle short term fin</w:t>
      </w:r>
      <w:r w:rsidR="00083DF1" w:rsidRPr="00D82078">
        <w:rPr>
          <w:rFonts w:ascii="Times New Roman" w:hAnsi="Times New Roman" w:cs="Times New Roman"/>
          <w:sz w:val="24"/>
          <w:szCs w:val="24"/>
        </w:rPr>
        <w:t>ancia</w:t>
      </w:r>
      <w:r w:rsidR="00D412B6" w:rsidRPr="00D82078">
        <w:rPr>
          <w:rFonts w:ascii="Times New Roman" w:hAnsi="Times New Roman" w:cs="Times New Roman"/>
          <w:sz w:val="24"/>
          <w:szCs w:val="24"/>
        </w:rPr>
        <w:t>l obligation</w:t>
      </w:r>
      <w:r w:rsidR="00083DF1" w:rsidRPr="00D82078">
        <w:rPr>
          <w:rFonts w:ascii="Times New Roman" w:hAnsi="Times New Roman" w:cs="Times New Roman"/>
          <w:sz w:val="24"/>
          <w:szCs w:val="24"/>
        </w:rPr>
        <w:t>s</w:t>
      </w:r>
      <w:r w:rsidR="00D412B6" w:rsidRPr="00D82078">
        <w:rPr>
          <w:rFonts w:ascii="Times New Roman" w:hAnsi="Times New Roman" w:cs="Times New Roman"/>
          <w:sz w:val="24"/>
          <w:szCs w:val="24"/>
        </w:rPr>
        <w:t xml:space="preserve">. Lenders use leverage </w:t>
      </w:r>
      <w:r w:rsidR="004F1C46" w:rsidRPr="00D82078">
        <w:rPr>
          <w:rFonts w:ascii="Times New Roman" w:hAnsi="Times New Roman" w:cs="Times New Roman"/>
          <w:sz w:val="24"/>
          <w:szCs w:val="24"/>
        </w:rPr>
        <w:t>ratios</w:t>
      </w:r>
      <w:r w:rsidR="00D412B6" w:rsidRPr="00D82078">
        <w:rPr>
          <w:rFonts w:ascii="Times New Roman" w:hAnsi="Times New Roman" w:cs="Times New Roman"/>
          <w:sz w:val="24"/>
          <w:szCs w:val="24"/>
        </w:rPr>
        <w:t xml:space="preserve"> to </w:t>
      </w:r>
      <w:r w:rsidR="004F1C46" w:rsidRPr="00D82078">
        <w:rPr>
          <w:rFonts w:ascii="Times New Roman" w:hAnsi="Times New Roman" w:cs="Times New Roman"/>
          <w:sz w:val="24"/>
          <w:szCs w:val="24"/>
        </w:rPr>
        <w:t>determine</w:t>
      </w:r>
      <w:r w:rsidR="00D412B6" w:rsidRPr="00D82078">
        <w:rPr>
          <w:rFonts w:ascii="Times New Roman" w:hAnsi="Times New Roman" w:cs="Times New Roman"/>
          <w:sz w:val="24"/>
          <w:szCs w:val="24"/>
        </w:rPr>
        <w:t xml:space="preserve"> the company debt </w:t>
      </w:r>
      <w:r w:rsidR="004F1C46" w:rsidRPr="00D82078">
        <w:rPr>
          <w:rFonts w:ascii="Times New Roman" w:hAnsi="Times New Roman" w:cs="Times New Roman"/>
          <w:sz w:val="24"/>
          <w:szCs w:val="24"/>
        </w:rPr>
        <w:t>levels</w:t>
      </w:r>
      <w:r w:rsidR="00D412B6" w:rsidRPr="00D82078">
        <w:rPr>
          <w:rFonts w:ascii="Times New Roman" w:hAnsi="Times New Roman" w:cs="Times New Roman"/>
          <w:sz w:val="24"/>
          <w:szCs w:val="24"/>
        </w:rPr>
        <w:t xml:space="preserve"> and </w:t>
      </w:r>
      <w:r w:rsidR="00083DF1" w:rsidRPr="00D82078">
        <w:rPr>
          <w:rFonts w:ascii="Times New Roman" w:hAnsi="Times New Roman" w:cs="Times New Roman"/>
          <w:sz w:val="24"/>
          <w:szCs w:val="24"/>
        </w:rPr>
        <w:t xml:space="preserve">the </w:t>
      </w:r>
      <w:r w:rsidR="00D412B6" w:rsidRPr="00D82078">
        <w:rPr>
          <w:rFonts w:ascii="Times New Roman" w:hAnsi="Times New Roman" w:cs="Times New Roman"/>
          <w:sz w:val="24"/>
          <w:szCs w:val="24"/>
        </w:rPr>
        <w:t>ability to settle long term fin</w:t>
      </w:r>
      <w:r w:rsidR="00083DF1" w:rsidRPr="00D82078">
        <w:rPr>
          <w:rFonts w:ascii="Times New Roman" w:hAnsi="Times New Roman" w:cs="Times New Roman"/>
          <w:sz w:val="24"/>
          <w:szCs w:val="24"/>
        </w:rPr>
        <w:t>ancia</w:t>
      </w:r>
      <w:r w:rsidR="00D412B6" w:rsidRPr="00D82078">
        <w:rPr>
          <w:rFonts w:ascii="Times New Roman" w:hAnsi="Times New Roman" w:cs="Times New Roman"/>
          <w:sz w:val="24"/>
          <w:szCs w:val="24"/>
        </w:rPr>
        <w:t xml:space="preserve">l obligations. This minuses cases </w:t>
      </w:r>
      <w:r w:rsidR="004F1C46" w:rsidRPr="00D82078">
        <w:rPr>
          <w:rFonts w:ascii="Times New Roman" w:hAnsi="Times New Roman" w:cs="Times New Roman"/>
          <w:sz w:val="24"/>
          <w:szCs w:val="24"/>
        </w:rPr>
        <w:t>of</w:t>
      </w:r>
      <w:r w:rsidR="00D412B6" w:rsidRPr="00D82078">
        <w:rPr>
          <w:rFonts w:ascii="Times New Roman" w:hAnsi="Times New Roman" w:cs="Times New Roman"/>
          <w:sz w:val="24"/>
          <w:szCs w:val="24"/>
        </w:rPr>
        <w:t xml:space="preserve"> </w:t>
      </w:r>
      <w:r w:rsidR="004F1C46" w:rsidRPr="00D82078">
        <w:rPr>
          <w:rFonts w:ascii="Times New Roman" w:hAnsi="Times New Roman" w:cs="Times New Roman"/>
          <w:sz w:val="24"/>
          <w:szCs w:val="24"/>
        </w:rPr>
        <w:t>default.</w:t>
      </w:r>
    </w:p>
    <w:p w:rsidR="002F03AF" w:rsidRDefault="002F03AF" w:rsidP="00D82078">
      <w:pPr>
        <w:spacing w:after="0" w:line="480" w:lineRule="auto"/>
        <w:rPr>
          <w:rFonts w:ascii="Times New Roman" w:hAnsi="Times New Roman" w:cs="Times New Roman"/>
          <w:b/>
          <w:sz w:val="24"/>
          <w:szCs w:val="24"/>
        </w:rPr>
      </w:pPr>
    </w:p>
    <w:p w:rsidR="00BD6FFB" w:rsidRDefault="00BD6FFB" w:rsidP="00D82078">
      <w:pPr>
        <w:spacing w:after="0" w:line="480" w:lineRule="auto"/>
        <w:rPr>
          <w:rFonts w:ascii="Times New Roman" w:hAnsi="Times New Roman" w:cs="Times New Roman"/>
          <w:b/>
          <w:sz w:val="24"/>
          <w:szCs w:val="24"/>
        </w:rPr>
      </w:pPr>
    </w:p>
    <w:p w:rsidR="00BD6FFB" w:rsidRDefault="002F03AF" w:rsidP="00D82078">
      <w:pPr>
        <w:spacing w:after="0" w:line="480" w:lineRule="auto"/>
        <w:rPr>
          <w:rFonts w:ascii="Times New Roman" w:hAnsi="Times New Roman" w:cs="Times New Roman"/>
          <w:b/>
          <w:sz w:val="24"/>
          <w:szCs w:val="24"/>
        </w:rPr>
      </w:pPr>
      <w:r>
        <w:rPr>
          <w:rFonts w:ascii="Times New Roman" w:hAnsi="Times New Roman" w:cs="Times New Roman"/>
          <w:b/>
          <w:sz w:val="24"/>
          <w:szCs w:val="24"/>
        </w:rPr>
        <w:t>Part B</w:t>
      </w:r>
      <w:r w:rsidR="00007DA4">
        <w:rPr>
          <w:rFonts w:ascii="Times New Roman" w:hAnsi="Times New Roman" w:cs="Times New Roman"/>
          <w:b/>
          <w:sz w:val="24"/>
          <w:szCs w:val="24"/>
        </w:rPr>
        <w:t>: A</w:t>
      </w:r>
      <w:r w:rsidR="00083DF1" w:rsidRPr="00D82078">
        <w:rPr>
          <w:rFonts w:ascii="Times New Roman" w:hAnsi="Times New Roman" w:cs="Times New Roman"/>
          <w:b/>
          <w:sz w:val="24"/>
          <w:szCs w:val="24"/>
        </w:rPr>
        <w:t>dvantages and disadvantages of a highly regulated financial reporting regime.</w:t>
      </w:r>
    </w:p>
    <w:p w:rsidR="004F1C46" w:rsidRPr="00D82078" w:rsidRDefault="00014377"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Financial</w:t>
      </w:r>
      <w:r w:rsidR="004246BE" w:rsidRPr="00D82078">
        <w:rPr>
          <w:rFonts w:ascii="Times New Roman" w:hAnsi="Times New Roman" w:cs="Times New Roman"/>
          <w:sz w:val="24"/>
          <w:szCs w:val="24"/>
        </w:rPr>
        <w:t xml:space="preserve"> reporting allows business</w:t>
      </w:r>
      <w:r w:rsidR="00083DF1" w:rsidRPr="00D82078">
        <w:rPr>
          <w:rFonts w:ascii="Times New Roman" w:hAnsi="Times New Roman" w:cs="Times New Roman"/>
          <w:sz w:val="24"/>
          <w:szCs w:val="24"/>
        </w:rPr>
        <w:t>es</w:t>
      </w:r>
      <w:r w:rsidR="004246BE" w:rsidRPr="00D82078">
        <w:rPr>
          <w:rFonts w:ascii="Times New Roman" w:hAnsi="Times New Roman" w:cs="Times New Roman"/>
          <w:sz w:val="24"/>
          <w:szCs w:val="24"/>
        </w:rPr>
        <w:t xml:space="preserve"> to communicate their financial </w:t>
      </w:r>
      <w:r w:rsidRPr="00D82078">
        <w:rPr>
          <w:rFonts w:ascii="Times New Roman" w:hAnsi="Times New Roman" w:cs="Times New Roman"/>
          <w:sz w:val="24"/>
          <w:szCs w:val="24"/>
        </w:rPr>
        <w:t>performance</w:t>
      </w:r>
      <w:r w:rsidR="004246BE" w:rsidRPr="00D82078">
        <w:rPr>
          <w:rFonts w:ascii="Times New Roman" w:hAnsi="Times New Roman" w:cs="Times New Roman"/>
          <w:sz w:val="24"/>
          <w:szCs w:val="24"/>
        </w:rPr>
        <w:t xml:space="preserve"> to </w:t>
      </w:r>
      <w:r w:rsidRPr="00D82078">
        <w:rPr>
          <w:rFonts w:ascii="Times New Roman" w:hAnsi="Times New Roman" w:cs="Times New Roman"/>
          <w:sz w:val="24"/>
          <w:szCs w:val="24"/>
        </w:rPr>
        <w:t>internal</w:t>
      </w:r>
      <w:r w:rsidR="004246BE" w:rsidRPr="00D82078">
        <w:rPr>
          <w:rFonts w:ascii="Times New Roman" w:hAnsi="Times New Roman" w:cs="Times New Roman"/>
          <w:sz w:val="24"/>
          <w:szCs w:val="24"/>
        </w:rPr>
        <w:t xml:space="preserve"> </w:t>
      </w:r>
      <w:r w:rsidRPr="00D82078">
        <w:rPr>
          <w:rFonts w:ascii="Times New Roman" w:hAnsi="Times New Roman" w:cs="Times New Roman"/>
          <w:sz w:val="24"/>
          <w:szCs w:val="24"/>
        </w:rPr>
        <w:t>and</w:t>
      </w:r>
      <w:r w:rsidR="004246BE" w:rsidRPr="00D82078">
        <w:rPr>
          <w:rFonts w:ascii="Times New Roman" w:hAnsi="Times New Roman" w:cs="Times New Roman"/>
          <w:sz w:val="24"/>
          <w:szCs w:val="24"/>
        </w:rPr>
        <w:t xml:space="preserve"> external users. If left unregulated, many </w:t>
      </w:r>
      <w:r w:rsidRPr="00D82078">
        <w:rPr>
          <w:rFonts w:ascii="Times New Roman" w:hAnsi="Times New Roman" w:cs="Times New Roman"/>
          <w:sz w:val="24"/>
          <w:szCs w:val="24"/>
        </w:rPr>
        <w:t>companies</w:t>
      </w:r>
      <w:r w:rsidR="004246BE" w:rsidRPr="00D82078">
        <w:rPr>
          <w:rFonts w:ascii="Times New Roman" w:hAnsi="Times New Roman" w:cs="Times New Roman"/>
          <w:sz w:val="24"/>
          <w:szCs w:val="24"/>
        </w:rPr>
        <w:t xml:space="preserve"> would adopt </w:t>
      </w:r>
      <w:r w:rsidRPr="00D82078">
        <w:rPr>
          <w:rFonts w:ascii="Times New Roman" w:hAnsi="Times New Roman" w:cs="Times New Roman"/>
          <w:sz w:val="24"/>
          <w:szCs w:val="24"/>
        </w:rPr>
        <w:t>different</w:t>
      </w:r>
      <w:r w:rsidR="004246BE" w:rsidRPr="00D82078">
        <w:rPr>
          <w:rFonts w:ascii="Times New Roman" w:hAnsi="Times New Roman" w:cs="Times New Roman"/>
          <w:sz w:val="24"/>
          <w:szCs w:val="24"/>
        </w:rPr>
        <w:t xml:space="preserve"> mechanisms to report </w:t>
      </w:r>
      <w:r w:rsidRPr="00D82078">
        <w:rPr>
          <w:rFonts w:ascii="Times New Roman" w:hAnsi="Times New Roman" w:cs="Times New Roman"/>
          <w:sz w:val="24"/>
          <w:szCs w:val="24"/>
        </w:rPr>
        <w:t>their</w:t>
      </w:r>
      <w:r w:rsidR="004246BE" w:rsidRPr="00D82078">
        <w:rPr>
          <w:rFonts w:ascii="Times New Roman" w:hAnsi="Times New Roman" w:cs="Times New Roman"/>
          <w:sz w:val="24"/>
          <w:szCs w:val="24"/>
        </w:rPr>
        <w:t xml:space="preserve"> financial performance. There is </w:t>
      </w:r>
      <w:r w:rsidR="00083DF1" w:rsidRPr="00D82078">
        <w:rPr>
          <w:rFonts w:ascii="Times New Roman" w:hAnsi="Times New Roman" w:cs="Times New Roman"/>
          <w:sz w:val="24"/>
          <w:szCs w:val="24"/>
        </w:rPr>
        <w:t xml:space="preserve">a </w:t>
      </w:r>
      <w:r w:rsidR="004246BE" w:rsidRPr="00D82078">
        <w:rPr>
          <w:rFonts w:ascii="Times New Roman" w:hAnsi="Times New Roman" w:cs="Times New Roman"/>
          <w:sz w:val="24"/>
          <w:szCs w:val="24"/>
        </w:rPr>
        <w:t xml:space="preserve">need to </w:t>
      </w:r>
      <w:r w:rsidRPr="00D82078">
        <w:rPr>
          <w:rFonts w:ascii="Times New Roman" w:hAnsi="Times New Roman" w:cs="Times New Roman"/>
          <w:sz w:val="24"/>
          <w:szCs w:val="24"/>
        </w:rPr>
        <w:t>harmonise</w:t>
      </w:r>
      <w:r w:rsidR="004246BE" w:rsidRPr="00D82078">
        <w:rPr>
          <w:rFonts w:ascii="Times New Roman" w:hAnsi="Times New Roman" w:cs="Times New Roman"/>
          <w:sz w:val="24"/>
          <w:szCs w:val="24"/>
        </w:rPr>
        <w:t xml:space="preserve"> the process of fin</w:t>
      </w:r>
      <w:r w:rsidR="00083DF1" w:rsidRPr="00D82078">
        <w:rPr>
          <w:rFonts w:ascii="Times New Roman" w:hAnsi="Times New Roman" w:cs="Times New Roman"/>
          <w:sz w:val="24"/>
          <w:szCs w:val="24"/>
        </w:rPr>
        <w:t>ancia</w:t>
      </w:r>
      <w:r w:rsidR="004246BE" w:rsidRPr="00D82078">
        <w:rPr>
          <w:rFonts w:ascii="Times New Roman" w:hAnsi="Times New Roman" w:cs="Times New Roman"/>
          <w:sz w:val="24"/>
          <w:szCs w:val="24"/>
        </w:rPr>
        <w:t xml:space="preserve">l reporting. Following a </w:t>
      </w:r>
      <w:r w:rsidRPr="00D82078">
        <w:rPr>
          <w:rFonts w:ascii="Times New Roman" w:hAnsi="Times New Roman" w:cs="Times New Roman"/>
          <w:sz w:val="24"/>
          <w:szCs w:val="24"/>
        </w:rPr>
        <w:t>strict</w:t>
      </w:r>
      <w:r w:rsidR="004246BE" w:rsidRPr="00D82078">
        <w:rPr>
          <w:rFonts w:ascii="Times New Roman" w:hAnsi="Times New Roman" w:cs="Times New Roman"/>
          <w:sz w:val="24"/>
          <w:szCs w:val="24"/>
        </w:rPr>
        <w:t xml:space="preserve"> reporting </w:t>
      </w:r>
      <w:r w:rsidRPr="00D82078">
        <w:rPr>
          <w:rFonts w:ascii="Times New Roman" w:hAnsi="Times New Roman" w:cs="Times New Roman"/>
          <w:sz w:val="24"/>
          <w:szCs w:val="24"/>
        </w:rPr>
        <w:t>regime</w:t>
      </w:r>
      <w:r w:rsidR="004246BE" w:rsidRPr="00D82078">
        <w:rPr>
          <w:rFonts w:ascii="Times New Roman" w:hAnsi="Times New Roman" w:cs="Times New Roman"/>
          <w:sz w:val="24"/>
          <w:szCs w:val="24"/>
        </w:rPr>
        <w:t xml:space="preserve"> has its benefits and </w:t>
      </w:r>
      <w:r w:rsidRPr="00D82078">
        <w:rPr>
          <w:rFonts w:ascii="Times New Roman" w:hAnsi="Times New Roman" w:cs="Times New Roman"/>
          <w:sz w:val="24"/>
          <w:szCs w:val="24"/>
        </w:rPr>
        <w:t>drawbacks</w:t>
      </w:r>
      <w:r w:rsidR="004246BE" w:rsidRPr="00D82078">
        <w:rPr>
          <w:rFonts w:ascii="Times New Roman" w:hAnsi="Times New Roman" w:cs="Times New Roman"/>
          <w:sz w:val="24"/>
          <w:szCs w:val="24"/>
        </w:rPr>
        <w:t>.</w:t>
      </w:r>
    </w:p>
    <w:p w:rsidR="006F7C52" w:rsidRPr="00D82078" w:rsidRDefault="009175FC"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 xml:space="preserve">Following </w:t>
      </w:r>
      <w:r w:rsidR="00014377" w:rsidRPr="00D82078">
        <w:rPr>
          <w:rFonts w:ascii="Times New Roman" w:hAnsi="Times New Roman" w:cs="Times New Roman"/>
          <w:sz w:val="24"/>
          <w:szCs w:val="24"/>
        </w:rPr>
        <w:t>strict</w:t>
      </w:r>
      <w:r w:rsidRPr="00D82078">
        <w:rPr>
          <w:rFonts w:ascii="Times New Roman" w:hAnsi="Times New Roman" w:cs="Times New Roman"/>
          <w:sz w:val="24"/>
          <w:szCs w:val="24"/>
        </w:rPr>
        <w:t xml:space="preserve"> reporting</w:t>
      </w:r>
      <w:r w:rsidR="00014377" w:rsidRPr="00D82078">
        <w:rPr>
          <w:rFonts w:ascii="Times New Roman" w:hAnsi="Times New Roman" w:cs="Times New Roman"/>
          <w:sz w:val="24"/>
          <w:szCs w:val="24"/>
        </w:rPr>
        <w:t xml:space="preserve"> standards help</w:t>
      </w:r>
      <w:r w:rsidRPr="00D82078">
        <w:rPr>
          <w:rFonts w:ascii="Times New Roman" w:hAnsi="Times New Roman" w:cs="Times New Roman"/>
          <w:sz w:val="24"/>
          <w:szCs w:val="24"/>
        </w:rPr>
        <w:t xml:space="preserve">s </w:t>
      </w:r>
      <w:r w:rsidR="00014377" w:rsidRPr="00D82078">
        <w:rPr>
          <w:rFonts w:ascii="Times New Roman" w:hAnsi="Times New Roman" w:cs="Times New Roman"/>
          <w:sz w:val="24"/>
          <w:szCs w:val="24"/>
        </w:rPr>
        <w:t>improve</w:t>
      </w:r>
      <w:r w:rsidRPr="00D82078">
        <w:rPr>
          <w:rFonts w:ascii="Times New Roman" w:hAnsi="Times New Roman" w:cs="Times New Roman"/>
          <w:sz w:val="24"/>
          <w:szCs w:val="24"/>
        </w:rPr>
        <w:t xml:space="preserve"> reliability. </w:t>
      </w:r>
      <w:r w:rsidR="00014377" w:rsidRPr="00D82078">
        <w:rPr>
          <w:rFonts w:ascii="Times New Roman" w:hAnsi="Times New Roman" w:cs="Times New Roman"/>
          <w:sz w:val="24"/>
          <w:szCs w:val="24"/>
        </w:rPr>
        <w:t>Since</w:t>
      </w:r>
      <w:r w:rsidRPr="00D82078">
        <w:rPr>
          <w:rFonts w:ascii="Times New Roman" w:hAnsi="Times New Roman" w:cs="Times New Roman"/>
          <w:sz w:val="24"/>
          <w:szCs w:val="24"/>
        </w:rPr>
        <w:t xml:space="preserve"> </w:t>
      </w:r>
      <w:r w:rsidR="00014377" w:rsidRPr="00D82078">
        <w:rPr>
          <w:rFonts w:ascii="Times New Roman" w:hAnsi="Times New Roman" w:cs="Times New Roman"/>
          <w:sz w:val="24"/>
          <w:szCs w:val="24"/>
        </w:rPr>
        <w:t>all companies</w:t>
      </w:r>
      <w:r w:rsidRPr="00D82078">
        <w:rPr>
          <w:rFonts w:ascii="Times New Roman" w:hAnsi="Times New Roman" w:cs="Times New Roman"/>
          <w:sz w:val="24"/>
          <w:szCs w:val="24"/>
        </w:rPr>
        <w:t xml:space="preserve"> will have to follow the same </w:t>
      </w:r>
      <w:r w:rsidR="00014377" w:rsidRPr="00D82078">
        <w:rPr>
          <w:rFonts w:ascii="Times New Roman" w:hAnsi="Times New Roman" w:cs="Times New Roman"/>
          <w:sz w:val="24"/>
          <w:szCs w:val="24"/>
        </w:rPr>
        <w:t>specific</w:t>
      </w:r>
      <w:r w:rsidRPr="00D82078">
        <w:rPr>
          <w:rFonts w:ascii="Times New Roman" w:hAnsi="Times New Roman" w:cs="Times New Roman"/>
          <w:sz w:val="24"/>
          <w:szCs w:val="24"/>
        </w:rPr>
        <w:t xml:space="preserve"> format, </w:t>
      </w:r>
      <w:r w:rsidR="00083DF1" w:rsidRPr="00D82078">
        <w:rPr>
          <w:rFonts w:ascii="Times New Roman" w:hAnsi="Times New Roman" w:cs="Times New Roman"/>
          <w:sz w:val="24"/>
          <w:szCs w:val="24"/>
        </w:rPr>
        <w:t>it</w:t>
      </w:r>
      <w:r w:rsidRPr="00D82078">
        <w:rPr>
          <w:rFonts w:ascii="Times New Roman" w:hAnsi="Times New Roman" w:cs="Times New Roman"/>
          <w:sz w:val="24"/>
          <w:szCs w:val="24"/>
        </w:rPr>
        <w:t xml:space="preserve"> becomes easy for users and </w:t>
      </w:r>
      <w:r w:rsidR="00014377" w:rsidRPr="00D82078">
        <w:rPr>
          <w:rFonts w:ascii="Times New Roman" w:hAnsi="Times New Roman" w:cs="Times New Roman"/>
          <w:sz w:val="24"/>
          <w:szCs w:val="24"/>
        </w:rPr>
        <w:t>preparers</w:t>
      </w:r>
      <w:r w:rsidRPr="00D82078">
        <w:rPr>
          <w:rFonts w:ascii="Times New Roman" w:hAnsi="Times New Roman" w:cs="Times New Roman"/>
          <w:sz w:val="24"/>
          <w:szCs w:val="24"/>
        </w:rPr>
        <w:t xml:space="preserve"> to </w:t>
      </w:r>
      <w:r w:rsidR="00014377" w:rsidRPr="00D82078">
        <w:rPr>
          <w:rFonts w:ascii="Times New Roman" w:hAnsi="Times New Roman" w:cs="Times New Roman"/>
          <w:sz w:val="24"/>
          <w:szCs w:val="24"/>
        </w:rPr>
        <w:t>rely</w:t>
      </w:r>
      <w:r w:rsidR="002C491F" w:rsidRPr="00D82078">
        <w:rPr>
          <w:rFonts w:ascii="Times New Roman" w:hAnsi="Times New Roman" w:cs="Times New Roman"/>
          <w:sz w:val="24"/>
          <w:szCs w:val="24"/>
        </w:rPr>
        <w:t xml:space="preserve"> on </w:t>
      </w:r>
      <w:r w:rsidR="00B30C50" w:rsidRPr="00D82078">
        <w:rPr>
          <w:rFonts w:ascii="Times New Roman" w:hAnsi="Times New Roman" w:cs="Times New Roman"/>
          <w:sz w:val="24"/>
          <w:szCs w:val="24"/>
        </w:rPr>
        <w:t>th</w:t>
      </w:r>
      <w:r w:rsidR="00014377" w:rsidRPr="00D82078">
        <w:rPr>
          <w:rFonts w:ascii="Times New Roman" w:hAnsi="Times New Roman" w:cs="Times New Roman"/>
          <w:sz w:val="24"/>
          <w:szCs w:val="24"/>
        </w:rPr>
        <w:t>e statements</w:t>
      </w:r>
      <w:r w:rsidR="002C491F" w:rsidRPr="00D82078">
        <w:rPr>
          <w:rFonts w:ascii="Times New Roman" w:hAnsi="Times New Roman" w:cs="Times New Roman"/>
          <w:sz w:val="24"/>
          <w:szCs w:val="24"/>
        </w:rPr>
        <w:t xml:space="preserve"> that </w:t>
      </w:r>
      <w:r w:rsidR="00014377" w:rsidRPr="00D82078">
        <w:rPr>
          <w:rFonts w:ascii="Times New Roman" w:hAnsi="Times New Roman" w:cs="Times New Roman"/>
          <w:sz w:val="24"/>
          <w:szCs w:val="24"/>
        </w:rPr>
        <w:t>are</w:t>
      </w:r>
      <w:r w:rsidR="002C491F" w:rsidRPr="00D82078">
        <w:rPr>
          <w:rFonts w:ascii="Times New Roman" w:hAnsi="Times New Roman" w:cs="Times New Roman"/>
          <w:sz w:val="24"/>
          <w:szCs w:val="24"/>
        </w:rPr>
        <w:t xml:space="preserve"> </w:t>
      </w:r>
      <w:r w:rsidR="00014377" w:rsidRPr="00D82078">
        <w:rPr>
          <w:rFonts w:ascii="Times New Roman" w:hAnsi="Times New Roman" w:cs="Times New Roman"/>
          <w:sz w:val="24"/>
          <w:szCs w:val="24"/>
        </w:rPr>
        <w:t>generated</w:t>
      </w:r>
      <w:r w:rsidR="002C491F" w:rsidRPr="00D82078">
        <w:rPr>
          <w:rFonts w:ascii="Times New Roman" w:hAnsi="Times New Roman" w:cs="Times New Roman"/>
          <w:sz w:val="24"/>
          <w:szCs w:val="24"/>
        </w:rPr>
        <w:t xml:space="preserve">.  Following such a regime increases the level of comparability. </w:t>
      </w:r>
      <w:r w:rsidR="00014377" w:rsidRPr="00D82078">
        <w:rPr>
          <w:rFonts w:ascii="Times New Roman" w:hAnsi="Times New Roman" w:cs="Times New Roman"/>
          <w:sz w:val="24"/>
          <w:szCs w:val="24"/>
        </w:rPr>
        <w:t>Since</w:t>
      </w:r>
      <w:r w:rsidR="002C491F" w:rsidRPr="00D82078">
        <w:rPr>
          <w:rFonts w:ascii="Times New Roman" w:hAnsi="Times New Roman" w:cs="Times New Roman"/>
          <w:sz w:val="24"/>
          <w:szCs w:val="24"/>
        </w:rPr>
        <w:t xml:space="preserve"> all </w:t>
      </w:r>
      <w:r w:rsidR="00014377" w:rsidRPr="00D82078">
        <w:rPr>
          <w:rFonts w:ascii="Times New Roman" w:hAnsi="Times New Roman" w:cs="Times New Roman"/>
          <w:sz w:val="24"/>
          <w:szCs w:val="24"/>
        </w:rPr>
        <w:t xml:space="preserve">firms </w:t>
      </w:r>
      <w:r w:rsidR="002C491F" w:rsidRPr="00D82078">
        <w:rPr>
          <w:rFonts w:ascii="Times New Roman" w:hAnsi="Times New Roman" w:cs="Times New Roman"/>
          <w:sz w:val="24"/>
          <w:szCs w:val="24"/>
        </w:rPr>
        <w:t>u</w:t>
      </w:r>
      <w:r w:rsidR="00014377" w:rsidRPr="00D82078">
        <w:rPr>
          <w:rFonts w:ascii="Times New Roman" w:hAnsi="Times New Roman" w:cs="Times New Roman"/>
          <w:sz w:val="24"/>
          <w:szCs w:val="24"/>
        </w:rPr>
        <w:t>s</w:t>
      </w:r>
      <w:r w:rsidR="002C491F" w:rsidRPr="00D82078">
        <w:rPr>
          <w:rFonts w:ascii="Times New Roman" w:hAnsi="Times New Roman" w:cs="Times New Roman"/>
          <w:sz w:val="24"/>
          <w:szCs w:val="24"/>
        </w:rPr>
        <w:t xml:space="preserve">e the same </w:t>
      </w:r>
      <w:r w:rsidR="00014377" w:rsidRPr="00D82078">
        <w:rPr>
          <w:rFonts w:ascii="Times New Roman" w:hAnsi="Times New Roman" w:cs="Times New Roman"/>
          <w:sz w:val="24"/>
          <w:szCs w:val="24"/>
        </w:rPr>
        <w:t>procedure</w:t>
      </w:r>
      <w:r w:rsidR="002C491F" w:rsidRPr="00D82078">
        <w:rPr>
          <w:rFonts w:ascii="Times New Roman" w:hAnsi="Times New Roman" w:cs="Times New Roman"/>
          <w:sz w:val="24"/>
          <w:szCs w:val="24"/>
        </w:rPr>
        <w:t xml:space="preserve">, users can </w:t>
      </w:r>
      <w:r w:rsidR="00014377" w:rsidRPr="00D82078">
        <w:rPr>
          <w:rFonts w:ascii="Times New Roman" w:hAnsi="Times New Roman" w:cs="Times New Roman"/>
          <w:sz w:val="24"/>
          <w:szCs w:val="24"/>
        </w:rPr>
        <w:t>compare</w:t>
      </w:r>
      <w:r w:rsidR="002C491F" w:rsidRPr="00D82078">
        <w:rPr>
          <w:rFonts w:ascii="Times New Roman" w:hAnsi="Times New Roman" w:cs="Times New Roman"/>
          <w:sz w:val="24"/>
          <w:szCs w:val="24"/>
        </w:rPr>
        <w:t xml:space="preserve"> the </w:t>
      </w:r>
      <w:r w:rsidR="00014377" w:rsidRPr="00D82078">
        <w:rPr>
          <w:rFonts w:ascii="Times New Roman" w:hAnsi="Times New Roman" w:cs="Times New Roman"/>
          <w:sz w:val="24"/>
          <w:szCs w:val="24"/>
        </w:rPr>
        <w:t>performance</w:t>
      </w:r>
      <w:r w:rsidR="002C491F" w:rsidRPr="00D82078">
        <w:rPr>
          <w:rFonts w:ascii="Times New Roman" w:hAnsi="Times New Roman" w:cs="Times New Roman"/>
          <w:sz w:val="24"/>
          <w:szCs w:val="24"/>
        </w:rPr>
        <w:t xml:space="preserve"> </w:t>
      </w:r>
      <w:r w:rsidR="00014377" w:rsidRPr="00D82078">
        <w:rPr>
          <w:rFonts w:ascii="Times New Roman" w:hAnsi="Times New Roman" w:cs="Times New Roman"/>
          <w:sz w:val="24"/>
          <w:szCs w:val="24"/>
        </w:rPr>
        <w:t>of</w:t>
      </w:r>
      <w:r w:rsidR="002C491F" w:rsidRPr="00D82078">
        <w:rPr>
          <w:rFonts w:ascii="Times New Roman" w:hAnsi="Times New Roman" w:cs="Times New Roman"/>
          <w:sz w:val="24"/>
          <w:szCs w:val="24"/>
        </w:rPr>
        <w:t xml:space="preserve"> </w:t>
      </w:r>
      <w:r w:rsidR="00014377" w:rsidRPr="00D82078">
        <w:rPr>
          <w:rFonts w:ascii="Times New Roman" w:hAnsi="Times New Roman" w:cs="Times New Roman"/>
          <w:sz w:val="24"/>
          <w:szCs w:val="24"/>
        </w:rPr>
        <w:t>different companies</w:t>
      </w:r>
      <w:r w:rsidR="002C491F" w:rsidRPr="00D82078">
        <w:rPr>
          <w:rFonts w:ascii="Times New Roman" w:hAnsi="Times New Roman" w:cs="Times New Roman"/>
          <w:sz w:val="24"/>
          <w:szCs w:val="24"/>
        </w:rPr>
        <w:t xml:space="preserve"> even in different industries</w:t>
      </w:r>
      <w:sdt>
        <w:sdtPr>
          <w:rPr>
            <w:rFonts w:ascii="Times New Roman" w:hAnsi="Times New Roman" w:cs="Times New Roman"/>
            <w:sz w:val="24"/>
            <w:szCs w:val="24"/>
          </w:rPr>
          <w:id w:val="2048709516"/>
          <w:citation/>
        </w:sdtPr>
        <w:sdtEndPr/>
        <w:sdtContent>
          <w:r w:rsidR="005015DF" w:rsidRPr="00D82078">
            <w:rPr>
              <w:rFonts w:ascii="Times New Roman" w:hAnsi="Times New Roman" w:cs="Times New Roman"/>
              <w:sz w:val="24"/>
              <w:szCs w:val="24"/>
            </w:rPr>
            <w:fldChar w:fldCharType="begin"/>
          </w:r>
          <w:r w:rsidR="005015DF" w:rsidRPr="00D82078">
            <w:rPr>
              <w:rFonts w:ascii="Times New Roman" w:hAnsi="Times New Roman" w:cs="Times New Roman"/>
              <w:sz w:val="24"/>
              <w:szCs w:val="24"/>
              <w:lang w:val="en-US"/>
            </w:rPr>
            <w:instrText xml:space="preserve"> CITATION Ben06 \l 1033 </w:instrText>
          </w:r>
          <w:r w:rsidR="005015DF" w:rsidRPr="00D82078">
            <w:rPr>
              <w:rFonts w:ascii="Times New Roman" w:hAnsi="Times New Roman" w:cs="Times New Roman"/>
              <w:sz w:val="24"/>
              <w:szCs w:val="24"/>
            </w:rPr>
            <w:fldChar w:fldCharType="separate"/>
          </w:r>
          <w:r w:rsidR="005015DF" w:rsidRPr="00D82078">
            <w:rPr>
              <w:rFonts w:ascii="Times New Roman" w:hAnsi="Times New Roman" w:cs="Times New Roman"/>
              <w:noProof/>
              <w:sz w:val="24"/>
              <w:szCs w:val="24"/>
              <w:lang w:val="en-US"/>
            </w:rPr>
            <w:t xml:space="preserve"> (Benston, et al., 2006)</w:t>
          </w:r>
          <w:r w:rsidR="005015DF" w:rsidRPr="00D82078">
            <w:rPr>
              <w:rFonts w:ascii="Times New Roman" w:hAnsi="Times New Roman" w:cs="Times New Roman"/>
              <w:sz w:val="24"/>
              <w:szCs w:val="24"/>
            </w:rPr>
            <w:fldChar w:fldCharType="end"/>
          </w:r>
        </w:sdtContent>
      </w:sdt>
      <w:r w:rsidR="002C491F" w:rsidRPr="00D82078">
        <w:rPr>
          <w:rFonts w:ascii="Times New Roman" w:hAnsi="Times New Roman" w:cs="Times New Roman"/>
          <w:sz w:val="24"/>
          <w:szCs w:val="24"/>
        </w:rPr>
        <w:t xml:space="preserve">. Prepares can </w:t>
      </w:r>
      <w:r w:rsidR="00B30C50" w:rsidRPr="00D82078">
        <w:rPr>
          <w:rFonts w:ascii="Times New Roman" w:hAnsi="Times New Roman" w:cs="Times New Roman"/>
          <w:sz w:val="24"/>
          <w:szCs w:val="24"/>
        </w:rPr>
        <w:t>also</w:t>
      </w:r>
      <w:r w:rsidR="002C491F" w:rsidRPr="00D82078">
        <w:rPr>
          <w:rFonts w:ascii="Times New Roman" w:hAnsi="Times New Roman" w:cs="Times New Roman"/>
          <w:sz w:val="24"/>
          <w:szCs w:val="24"/>
        </w:rPr>
        <w:t xml:space="preserve"> </w:t>
      </w:r>
      <w:r w:rsidR="00B30C50" w:rsidRPr="00D82078">
        <w:rPr>
          <w:rFonts w:ascii="Times New Roman" w:hAnsi="Times New Roman" w:cs="Times New Roman"/>
          <w:sz w:val="24"/>
          <w:szCs w:val="24"/>
        </w:rPr>
        <w:lastRenderedPageBreak/>
        <w:t>compare</w:t>
      </w:r>
      <w:r w:rsidR="002C491F" w:rsidRPr="00D82078">
        <w:rPr>
          <w:rFonts w:ascii="Times New Roman" w:hAnsi="Times New Roman" w:cs="Times New Roman"/>
          <w:sz w:val="24"/>
          <w:szCs w:val="24"/>
        </w:rPr>
        <w:t xml:space="preserve"> their </w:t>
      </w:r>
      <w:r w:rsidR="00B30C50" w:rsidRPr="00D82078">
        <w:rPr>
          <w:rFonts w:ascii="Times New Roman" w:hAnsi="Times New Roman" w:cs="Times New Roman"/>
          <w:sz w:val="24"/>
          <w:szCs w:val="24"/>
        </w:rPr>
        <w:t>performance</w:t>
      </w:r>
      <w:r w:rsidR="006F7C52" w:rsidRPr="00D82078">
        <w:rPr>
          <w:rFonts w:ascii="Times New Roman" w:hAnsi="Times New Roman" w:cs="Times New Roman"/>
          <w:sz w:val="24"/>
          <w:szCs w:val="24"/>
        </w:rPr>
        <w:t xml:space="preserve"> </w:t>
      </w:r>
      <w:r w:rsidR="00B30C50" w:rsidRPr="00D82078">
        <w:rPr>
          <w:rFonts w:ascii="Times New Roman" w:hAnsi="Times New Roman" w:cs="Times New Roman"/>
          <w:sz w:val="24"/>
          <w:szCs w:val="24"/>
        </w:rPr>
        <w:t>with</w:t>
      </w:r>
      <w:r w:rsidR="006F7C52" w:rsidRPr="00D82078">
        <w:rPr>
          <w:rFonts w:ascii="Times New Roman" w:hAnsi="Times New Roman" w:cs="Times New Roman"/>
          <w:sz w:val="24"/>
          <w:szCs w:val="24"/>
        </w:rPr>
        <w:t xml:space="preserve"> other </w:t>
      </w:r>
      <w:r w:rsidR="00B30C50" w:rsidRPr="00D82078">
        <w:rPr>
          <w:rFonts w:ascii="Times New Roman" w:hAnsi="Times New Roman" w:cs="Times New Roman"/>
          <w:sz w:val="24"/>
          <w:szCs w:val="24"/>
        </w:rPr>
        <w:t>companies</w:t>
      </w:r>
      <w:r w:rsidR="006F7C52" w:rsidRPr="00D82078">
        <w:rPr>
          <w:rFonts w:ascii="Times New Roman" w:hAnsi="Times New Roman" w:cs="Times New Roman"/>
          <w:sz w:val="24"/>
          <w:szCs w:val="24"/>
        </w:rPr>
        <w:t xml:space="preserve"> in the same industry. </w:t>
      </w:r>
      <w:r w:rsidR="00B30C50" w:rsidRPr="00D82078">
        <w:rPr>
          <w:rFonts w:ascii="Times New Roman" w:hAnsi="Times New Roman" w:cs="Times New Roman"/>
          <w:sz w:val="24"/>
          <w:szCs w:val="24"/>
        </w:rPr>
        <w:t>Following</w:t>
      </w:r>
      <w:r w:rsidR="006F7C52" w:rsidRPr="00D82078">
        <w:rPr>
          <w:rFonts w:ascii="Times New Roman" w:hAnsi="Times New Roman" w:cs="Times New Roman"/>
          <w:sz w:val="24"/>
          <w:szCs w:val="24"/>
        </w:rPr>
        <w:t xml:space="preserve"> a </w:t>
      </w:r>
      <w:r w:rsidR="00B30C50" w:rsidRPr="00D82078">
        <w:rPr>
          <w:rFonts w:ascii="Times New Roman" w:hAnsi="Times New Roman" w:cs="Times New Roman"/>
          <w:sz w:val="24"/>
          <w:szCs w:val="24"/>
        </w:rPr>
        <w:t>strict</w:t>
      </w:r>
      <w:r w:rsidR="00083DF1" w:rsidRPr="00D82078">
        <w:rPr>
          <w:rFonts w:ascii="Times New Roman" w:hAnsi="Times New Roman" w:cs="Times New Roman"/>
          <w:sz w:val="24"/>
          <w:szCs w:val="24"/>
        </w:rPr>
        <w:t xml:space="preserve"> reporting regime</w:t>
      </w:r>
      <w:r w:rsidR="006F7C52" w:rsidRPr="00D82078">
        <w:rPr>
          <w:rFonts w:ascii="Times New Roman" w:hAnsi="Times New Roman" w:cs="Times New Roman"/>
          <w:sz w:val="24"/>
          <w:szCs w:val="24"/>
        </w:rPr>
        <w:t xml:space="preserve"> </w:t>
      </w:r>
      <w:r w:rsidR="00083DF1" w:rsidRPr="00D82078">
        <w:rPr>
          <w:rFonts w:ascii="Times New Roman" w:hAnsi="Times New Roman" w:cs="Times New Roman"/>
          <w:sz w:val="24"/>
          <w:szCs w:val="24"/>
        </w:rPr>
        <w:t xml:space="preserve">to </w:t>
      </w:r>
      <w:r w:rsidR="006F7C52" w:rsidRPr="00D82078">
        <w:rPr>
          <w:rFonts w:ascii="Times New Roman" w:hAnsi="Times New Roman" w:cs="Times New Roman"/>
          <w:sz w:val="24"/>
          <w:szCs w:val="24"/>
        </w:rPr>
        <w:t xml:space="preserve">prevent fraud and </w:t>
      </w:r>
      <w:r w:rsidR="00B30C50" w:rsidRPr="00D82078">
        <w:rPr>
          <w:rFonts w:ascii="Times New Roman" w:hAnsi="Times New Roman" w:cs="Times New Roman"/>
          <w:sz w:val="24"/>
          <w:szCs w:val="24"/>
        </w:rPr>
        <w:t>manipulation</w:t>
      </w:r>
      <w:r w:rsidR="006F7C52" w:rsidRPr="00D82078">
        <w:rPr>
          <w:rFonts w:ascii="Times New Roman" w:hAnsi="Times New Roman" w:cs="Times New Roman"/>
          <w:sz w:val="24"/>
          <w:szCs w:val="24"/>
        </w:rPr>
        <w:t xml:space="preserve"> by </w:t>
      </w:r>
      <w:r w:rsidR="00B30C50" w:rsidRPr="00D82078">
        <w:rPr>
          <w:rFonts w:ascii="Times New Roman" w:hAnsi="Times New Roman" w:cs="Times New Roman"/>
          <w:sz w:val="24"/>
          <w:szCs w:val="24"/>
        </w:rPr>
        <w:t>preparers</w:t>
      </w:r>
      <w:r w:rsidR="006F7C52" w:rsidRPr="00D82078">
        <w:rPr>
          <w:rFonts w:ascii="Times New Roman" w:hAnsi="Times New Roman" w:cs="Times New Roman"/>
          <w:sz w:val="24"/>
          <w:szCs w:val="24"/>
        </w:rPr>
        <w:t xml:space="preserve">. Sine </w:t>
      </w:r>
      <w:r w:rsidR="00B30C50" w:rsidRPr="00D82078">
        <w:rPr>
          <w:rFonts w:ascii="Times New Roman" w:hAnsi="Times New Roman" w:cs="Times New Roman"/>
          <w:sz w:val="24"/>
          <w:szCs w:val="24"/>
        </w:rPr>
        <w:t xml:space="preserve">companies </w:t>
      </w:r>
      <w:r w:rsidR="006F7C52" w:rsidRPr="00D82078">
        <w:rPr>
          <w:rFonts w:ascii="Times New Roman" w:hAnsi="Times New Roman" w:cs="Times New Roman"/>
          <w:sz w:val="24"/>
          <w:szCs w:val="24"/>
        </w:rPr>
        <w:t xml:space="preserve">are </w:t>
      </w:r>
      <w:r w:rsidR="00B30C50" w:rsidRPr="00D82078">
        <w:rPr>
          <w:rFonts w:ascii="Times New Roman" w:hAnsi="Times New Roman" w:cs="Times New Roman"/>
          <w:sz w:val="24"/>
          <w:szCs w:val="24"/>
        </w:rPr>
        <w:t>expected</w:t>
      </w:r>
      <w:r w:rsidR="006F7C52" w:rsidRPr="00D82078">
        <w:rPr>
          <w:rFonts w:ascii="Times New Roman" w:hAnsi="Times New Roman" w:cs="Times New Roman"/>
          <w:sz w:val="24"/>
          <w:szCs w:val="24"/>
        </w:rPr>
        <w:t xml:space="preserve"> t</w:t>
      </w:r>
      <w:r w:rsidR="00187D17" w:rsidRPr="00D82078">
        <w:rPr>
          <w:rFonts w:ascii="Times New Roman" w:hAnsi="Times New Roman" w:cs="Times New Roman"/>
          <w:sz w:val="24"/>
          <w:szCs w:val="24"/>
        </w:rPr>
        <w:t xml:space="preserve">o follow a specific format, it becomes hard to </w:t>
      </w:r>
      <w:r w:rsidR="00B30C50" w:rsidRPr="00D82078">
        <w:rPr>
          <w:rFonts w:ascii="Times New Roman" w:hAnsi="Times New Roman" w:cs="Times New Roman"/>
          <w:sz w:val="24"/>
          <w:szCs w:val="24"/>
        </w:rPr>
        <w:t>manipulate</w:t>
      </w:r>
      <w:r w:rsidR="00187D17" w:rsidRPr="00D82078">
        <w:rPr>
          <w:rFonts w:ascii="Times New Roman" w:hAnsi="Times New Roman" w:cs="Times New Roman"/>
          <w:sz w:val="24"/>
          <w:szCs w:val="24"/>
        </w:rPr>
        <w:t xml:space="preserve"> the results. This makes fin</w:t>
      </w:r>
      <w:r w:rsidR="00083DF1" w:rsidRPr="00D82078">
        <w:rPr>
          <w:rFonts w:ascii="Times New Roman" w:hAnsi="Times New Roman" w:cs="Times New Roman"/>
          <w:sz w:val="24"/>
          <w:szCs w:val="24"/>
        </w:rPr>
        <w:t>ancia</w:t>
      </w:r>
      <w:r w:rsidR="00187D17" w:rsidRPr="00D82078">
        <w:rPr>
          <w:rFonts w:ascii="Times New Roman" w:hAnsi="Times New Roman" w:cs="Times New Roman"/>
          <w:sz w:val="24"/>
          <w:szCs w:val="24"/>
        </w:rPr>
        <w:t xml:space="preserve">l </w:t>
      </w:r>
      <w:r w:rsidR="00B30C50" w:rsidRPr="00D82078">
        <w:rPr>
          <w:rFonts w:ascii="Times New Roman" w:hAnsi="Times New Roman" w:cs="Times New Roman"/>
          <w:sz w:val="24"/>
          <w:szCs w:val="24"/>
        </w:rPr>
        <w:t>information</w:t>
      </w:r>
      <w:r w:rsidR="00187D17" w:rsidRPr="00D82078">
        <w:rPr>
          <w:rFonts w:ascii="Times New Roman" w:hAnsi="Times New Roman" w:cs="Times New Roman"/>
          <w:sz w:val="24"/>
          <w:szCs w:val="24"/>
        </w:rPr>
        <w:t xml:space="preserve"> more credible. Following a </w:t>
      </w:r>
      <w:r w:rsidR="00B30C50" w:rsidRPr="00D82078">
        <w:rPr>
          <w:rFonts w:ascii="Times New Roman" w:hAnsi="Times New Roman" w:cs="Times New Roman"/>
          <w:sz w:val="24"/>
          <w:szCs w:val="24"/>
        </w:rPr>
        <w:t>strict</w:t>
      </w:r>
      <w:r w:rsidR="00187D17" w:rsidRPr="00D82078">
        <w:rPr>
          <w:rFonts w:ascii="Times New Roman" w:hAnsi="Times New Roman" w:cs="Times New Roman"/>
          <w:sz w:val="24"/>
          <w:szCs w:val="24"/>
        </w:rPr>
        <w:t xml:space="preserve"> regime </w:t>
      </w:r>
      <w:r w:rsidR="00B30C50" w:rsidRPr="00D82078">
        <w:rPr>
          <w:rFonts w:ascii="Times New Roman" w:hAnsi="Times New Roman" w:cs="Times New Roman"/>
          <w:sz w:val="24"/>
          <w:szCs w:val="24"/>
        </w:rPr>
        <w:t>helps</w:t>
      </w:r>
      <w:r w:rsidR="00187D17" w:rsidRPr="00D82078">
        <w:rPr>
          <w:rFonts w:ascii="Times New Roman" w:hAnsi="Times New Roman" w:cs="Times New Roman"/>
          <w:sz w:val="24"/>
          <w:szCs w:val="24"/>
        </w:rPr>
        <w:t xml:space="preserve"> </w:t>
      </w:r>
      <w:r w:rsidR="00B30C50" w:rsidRPr="00D82078">
        <w:rPr>
          <w:rFonts w:ascii="Times New Roman" w:hAnsi="Times New Roman" w:cs="Times New Roman"/>
          <w:sz w:val="24"/>
          <w:szCs w:val="24"/>
        </w:rPr>
        <w:t>auditors</w:t>
      </w:r>
      <w:r w:rsidR="00187D17" w:rsidRPr="00D82078">
        <w:rPr>
          <w:rFonts w:ascii="Times New Roman" w:hAnsi="Times New Roman" w:cs="Times New Roman"/>
          <w:sz w:val="24"/>
          <w:szCs w:val="24"/>
        </w:rPr>
        <w:t xml:space="preserve"> per</w:t>
      </w:r>
      <w:r w:rsidR="00B30C50" w:rsidRPr="00D82078">
        <w:rPr>
          <w:rFonts w:ascii="Times New Roman" w:hAnsi="Times New Roman" w:cs="Times New Roman"/>
          <w:sz w:val="24"/>
          <w:szCs w:val="24"/>
        </w:rPr>
        <w:t>form</w:t>
      </w:r>
      <w:r w:rsidR="00187D17" w:rsidRPr="00D82078">
        <w:rPr>
          <w:rFonts w:ascii="Times New Roman" w:hAnsi="Times New Roman" w:cs="Times New Roman"/>
          <w:sz w:val="24"/>
          <w:szCs w:val="24"/>
        </w:rPr>
        <w:t xml:space="preserve"> their job. All they need to do is ensure the company </w:t>
      </w:r>
      <w:r w:rsidR="00B30C50" w:rsidRPr="00D82078">
        <w:rPr>
          <w:rFonts w:ascii="Times New Roman" w:hAnsi="Times New Roman" w:cs="Times New Roman"/>
          <w:sz w:val="24"/>
          <w:szCs w:val="24"/>
        </w:rPr>
        <w:t>follows the laid down procedures</w:t>
      </w:r>
      <w:r w:rsidR="00187D17" w:rsidRPr="00D82078">
        <w:rPr>
          <w:rFonts w:ascii="Times New Roman" w:hAnsi="Times New Roman" w:cs="Times New Roman"/>
          <w:sz w:val="24"/>
          <w:szCs w:val="24"/>
        </w:rPr>
        <w:t xml:space="preserve"> when preparing their financial reports. This </w:t>
      </w:r>
      <w:r w:rsidR="00B30C50" w:rsidRPr="00D82078">
        <w:rPr>
          <w:rFonts w:ascii="Times New Roman" w:hAnsi="Times New Roman" w:cs="Times New Roman"/>
          <w:sz w:val="24"/>
          <w:szCs w:val="24"/>
        </w:rPr>
        <w:t>increases</w:t>
      </w:r>
      <w:r w:rsidR="00187D17" w:rsidRPr="00D82078">
        <w:rPr>
          <w:rFonts w:ascii="Times New Roman" w:hAnsi="Times New Roman" w:cs="Times New Roman"/>
          <w:sz w:val="24"/>
          <w:szCs w:val="24"/>
        </w:rPr>
        <w:t xml:space="preserve"> the </w:t>
      </w:r>
      <w:r w:rsidR="00B30C50" w:rsidRPr="00D82078">
        <w:rPr>
          <w:rFonts w:ascii="Times New Roman" w:hAnsi="Times New Roman" w:cs="Times New Roman"/>
          <w:sz w:val="24"/>
          <w:szCs w:val="24"/>
        </w:rPr>
        <w:t>level</w:t>
      </w:r>
      <w:r w:rsidR="00187D17" w:rsidRPr="00D82078">
        <w:rPr>
          <w:rFonts w:ascii="Times New Roman" w:hAnsi="Times New Roman" w:cs="Times New Roman"/>
          <w:sz w:val="24"/>
          <w:szCs w:val="24"/>
        </w:rPr>
        <w:t xml:space="preserve"> of </w:t>
      </w:r>
      <w:r w:rsidR="00B30C50" w:rsidRPr="00D82078">
        <w:rPr>
          <w:rFonts w:ascii="Times New Roman" w:hAnsi="Times New Roman" w:cs="Times New Roman"/>
          <w:sz w:val="24"/>
          <w:szCs w:val="24"/>
        </w:rPr>
        <w:t>accountability</w:t>
      </w:r>
      <w:r w:rsidR="00187D17" w:rsidRPr="00D82078">
        <w:rPr>
          <w:rFonts w:ascii="Times New Roman" w:hAnsi="Times New Roman" w:cs="Times New Roman"/>
          <w:sz w:val="24"/>
          <w:szCs w:val="24"/>
        </w:rPr>
        <w:t xml:space="preserve"> in the company.</w:t>
      </w:r>
    </w:p>
    <w:p w:rsidR="005D79BE" w:rsidRPr="00D82078" w:rsidRDefault="00B30C50"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Following</w:t>
      </w:r>
      <w:r w:rsidR="00187D17" w:rsidRPr="00D82078">
        <w:rPr>
          <w:rFonts w:ascii="Times New Roman" w:hAnsi="Times New Roman" w:cs="Times New Roman"/>
          <w:sz w:val="24"/>
          <w:szCs w:val="24"/>
        </w:rPr>
        <w:t xml:space="preserve"> </w:t>
      </w:r>
      <w:r w:rsidR="00083DF1" w:rsidRPr="00D82078">
        <w:rPr>
          <w:rFonts w:ascii="Times New Roman" w:hAnsi="Times New Roman" w:cs="Times New Roman"/>
          <w:sz w:val="24"/>
          <w:szCs w:val="24"/>
        </w:rPr>
        <w:t xml:space="preserve">a </w:t>
      </w:r>
      <w:r w:rsidRPr="00D82078">
        <w:rPr>
          <w:rFonts w:ascii="Times New Roman" w:hAnsi="Times New Roman" w:cs="Times New Roman"/>
          <w:sz w:val="24"/>
          <w:szCs w:val="24"/>
        </w:rPr>
        <w:t>strict</w:t>
      </w:r>
      <w:r w:rsidR="00187D17" w:rsidRPr="00D82078">
        <w:rPr>
          <w:rFonts w:ascii="Times New Roman" w:hAnsi="Times New Roman" w:cs="Times New Roman"/>
          <w:sz w:val="24"/>
          <w:szCs w:val="24"/>
        </w:rPr>
        <w:t xml:space="preserve"> </w:t>
      </w:r>
      <w:r w:rsidRPr="00D82078">
        <w:rPr>
          <w:rFonts w:ascii="Times New Roman" w:hAnsi="Times New Roman" w:cs="Times New Roman"/>
          <w:sz w:val="24"/>
          <w:szCs w:val="24"/>
        </w:rPr>
        <w:t>accounting</w:t>
      </w:r>
      <w:r w:rsidR="00083DF1" w:rsidRPr="00D82078">
        <w:rPr>
          <w:rFonts w:ascii="Times New Roman" w:hAnsi="Times New Roman" w:cs="Times New Roman"/>
          <w:sz w:val="24"/>
          <w:szCs w:val="24"/>
        </w:rPr>
        <w:t xml:space="preserve"> </w:t>
      </w:r>
      <w:r w:rsidR="00187D17" w:rsidRPr="00D82078">
        <w:rPr>
          <w:rFonts w:ascii="Times New Roman" w:hAnsi="Times New Roman" w:cs="Times New Roman"/>
          <w:sz w:val="24"/>
          <w:szCs w:val="24"/>
        </w:rPr>
        <w:t>regime increase</w:t>
      </w:r>
      <w:r w:rsidR="00083DF1" w:rsidRPr="00D82078">
        <w:rPr>
          <w:rFonts w:ascii="Times New Roman" w:hAnsi="Times New Roman" w:cs="Times New Roman"/>
          <w:sz w:val="24"/>
          <w:szCs w:val="24"/>
        </w:rPr>
        <w:t>s</w:t>
      </w:r>
      <w:r w:rsidR="00187D17" w:rsidRPr="00D82078">
        <w:rPr>
          <w:rFonts w:ascii="Times New Roman" w:hAnsi="Times New Roman" w:cs="Times New Roman"/>
          <w:sz w:val="24"/>
          <w:szCs w:val="24"/>
        </w:rPr>
        <w:t xml:space="preserve"> </w:t>
      </w:r>
      <w:r w:rsidRPr="00D82078">
        <w:rPr>
          <w:rFonts w:ascii="Times New Roman" w:hAnsi="Times New Roman" w:cs="Times New Roman"/>
          <w:sz w:val="24"/>
          <w:szCs w:val="24"/>
        </w:rPr>
        <w:t>the</w:t>
      </w:r>
      <w:r w:rsidR="00187D17" w:rsidRPr="00D82078">
        <w:rPr>
          <w:rFonts w:ascii="Times New Roman" w:hAnsi="Times New Roman" w:cs="Times New Roman"/>
          <w:sz w:val="24"/>
          <w:szCs w:val="24"/>
        </w:rPr>
        <w:t xml:space="preserve"> co</w:t>
      </w:r>
      <w:r w:rsidR="005D79BE" w:rsidRPr="00D82078">
        <w:rPr>
          <w:rFonts w:ascii="Times New Roman" w:hAnsi="Times New Roman" w:cs="Times New Roman"/>
          <w:sz w:val="24"/>
          <w:szCs w:val="24"/>
        </w:rPr>
        <w:t>st</w:t>
      </w:r>
      <w:r w:rsidR="00187D17" w:rsidRPr="00D82078">
        <w:rPr>
          <w:rFonts w:ascii="Times New Roman" w:hAnsi="Times New Roman" w:cs="Times New Roman"/>
          <w:sz w:val="24"/>
          <w:szCs w:val="24"/>
        </w:rPr>
        <w:t xml:space="preserve"> </w:t>
      </w:r>
      <w:r w:rsidR="005D79BE" w:rsidRPr="00D82078">
        <w:rPr>
          <w:rFonts w:ascii="Times New Roman" w:hAnsi="Times New Roman" w:cs="Times New Roman"/>
          <w:sz w:val="24"/>
          <w:szCs w:val="24"/>
        </w:rPr>
        <w:t>of</w:t>
      </w:r>
      <w:r w:rsidR="00187D17" w:rsidRPr="00D82078">
        <w:rPr>
          <w:rFonts w:ascii="Times New Roman" w:hAnsi="Times New Roman" w:cs="Times New Roman"/>
          <w:sz w:val="24"/>
          <w:szCs w:val="24"/>
        </w:rPr>
        <w:t xml:space="preserve"> </w:t>
      </w:r>
      <w:r w:rsidR="005D79BE" w:rsidRPr="00D82078">
        <w:rPr>
          <w:rFonts w:ascii="Times New Roman" w:hAnsi="Times New Roman" w:cs="Times New Roman"/>
          <w:sz w:val="24"/>
          <w:szCs w:val="24"/>
        </w:rPr>
        <w:t>preparation</w:t>
      </w:r>
      <w:r w:rsidR="00187D17" w:rsidRPr="00D82078">
        <w:rPr>
          <w:rFonts w:ascii="Times New Roman" w:hAnsi="Times New Roman" w:cs="Times New Roman"/>
          <w:sz w:val="24"/>
          <w:szCs w:val="24"/>
        </w:rPr>
        <w:t xml:space="preserve">. </w:t>
      </w:r>
      <w:r w:rsidR="005D79BE" w:rsidRPr="00D82078">
        <w:rPr>
          <w:rFonts w:ascii="Times New Roman" w:hAnsi="Times New Roman" w:cs="Times New Roman"/>
          <w:sz w:val="24"/>
          <w:szCs w:val="24"/>
        </w:rPr>
        <w:t>Companies</w:t>
      </w:r>
      <w:r w:rsidR="00187D17" w:rsidRPr="00D82078">
        <w:rPr>
          <w:rFonts w:ascii="Times New Roman" w:hAnsi="Times New Roman" w:cs="Times New Roman"/>
          <w:sz w:val="24"/>
          <w:szCs w:val="24"/>
        </w:rPr>
        <w:t xml:space="preserve"> must employ highly skilled employees to capture all their transactions and pr</w:t>
      </w:r>
      <w:r w:rsidR="005D79BE" w:rsidRPr="00D82078">
        <w:rPr>
          <w:rFonts w:ascii="Times New Roman" w:hAnsi="Times New Roman" w:cs="Times New Roman"/>
          <w:sz w:val="24"/>
          <w:szCs w:val="24"/>
        </w:rPr>
        <w:t>e</w:t>
      </w:r>
      <w:r w:rsidR="00187D17" w:rsidRPr="00D82078">
        <w:rPr>
          <w:rFonts w:ascii="Times New Roman" w:hAnsi="Times New Roman" w:cs="Times New Roman"/>
          <w:sz w:val="24"/>
          <w:szCs w:val="24"/>
        </w:rPr>
        <w:t>p</w:t>
      </w:r>
      <w:r w:rsidR="005D79BE" w:rsidRPr="00D82078">
        <w:rPr>
          <w:rFonts w:ascii="Times New Roman" w:hAnsi="Times New Roman" w:cs="Times New Roman"/>
          <w:sz w:val="24"/>
          <w:szCs w:val="24"/>
        </w:rPr>
        <w:t>a</w:t>
      </w:r>
      <w:r w:rsidR="00187D17" w:rsidRPr="00D82078">
        <w:rPr>
          <w:rFonts w:ascii="Times New Roman" w:hAnsi="Times New Roman" w:cs="Times New Roman"/>
          <w:sz w:val="24"/>
          <w:szCs w:val="24"/>
        </w:rPr>
        <w:t>r</w:t>
      </w:r>
      <w:r w:rsidR="005D79BE" w:rsidRPr="00D82078">
        <w:rPr>
          <w:rFonts w:ascii="Times New Roman" w:hAnsi="Times New Roman" w:cs="Times New Roman"/>
          <w:sz w:val="24"/>
          <w:szCs w:val="24"/>
        </w:rPr>
        <w:t>e</w:t>
      </w:r>
      <w:r w:rsidR="00187D17" w:rsidRPr="00D82078">
        <w:rPr>
          <w:rFonts w:ascii="Times New Roman" w:hAnsi="Times New Roman" w:cs="Times New Roman"/>
          <w:sz w:val="24"/>
          <w:szCs w:val="24"/>
        </w:rPr>
        <w:t xml:space="preserve"> their fin</w:t>
      </w:r>
      <w:r w:rsidR="00083DF1" w:rsidRPr="00D82078">
        <w:rPr>
          <w:rFonts w:ascii="Times New Roman" w:hAnsi="Times New Roman" w:cs="Times New Roman"/>
          <w:sz w:val="24"/>
          <w:szCs w:val="24"/>
        </w:rPr>
        <w:t>ancia</w:t>
      </w:r>
      <w:r w:rsidR="00187D17" w:rsidRPr="00D82078">
        <w:rPr>
          <w:rFonts w:ascii="Times New Roman" w:hAnsi="Times New Roman" w:cs="Times New Roman"/>
          <w:sz w:val="24"/>
          <w:szCs w:val="24"/>
        </w:rPr>
        <w:t>l reports</w:t>
      </w:r>
      <w:sdt>
        <w:sdtPr>
          <w:rPr>
            <w:rFonts w:ascii="Times New Roman" w:hAnsi="Times New Roman" w:cs="Times New Roman"/>
            <w:sz w:val="24"/>
            <w:szCs w:val="24"/>
          </w:rPr>
          <w:id w:val="1072241432"/>
          <w:citation/>
        </w:sdtPr>
        <w:sdtEndPr/>
        <w:sdtContent>
          <w:r w:rsidR="005015DF" w:rsidRPr="00D82078">
            <w:rPr>
              <w:rFonts w:ascii="Times New Roman" w:hAnsi="Times New Roman" w:cs="Times New Roman"/>
              <w:sz w:val="24"/>
              <w:szCs w:val="24"/>
            </w:rPr>
            <w:fldChar w:fldCharType="begin"/>
          </w:r>
          <w:r w:rsidR="005015DF" w:rsidRPr="00D82078">
            <w:rPr>
              <w:rFonts w:ascii="Times New Roman" w:hAnsi="Times New Roman" w:cs="Times New Roman"/>
              <w:sz w:val="24"/>
              <w:szCs w:val="24"/>
              <w:lang w:val="en-US"/>
            </w:rPr>
            <w:instrText xml:space="preserve"> CITATION Top181 \l 1033 </w:instrText>
          </w:r>
          <w:r w:rsidR="005015DF" w:rsidRPr="00D82078">
            <w:rPr>
              <w:rFonts w:ascii="Times New Roman" w:hAnsi="Times New Roman" w:cs="Times New Roman"/>
              <w:sz w:val="24"/>
              <w:szCs w:val="24"/>
            </w:rPr>
            <w:fldChar w:fldCharType="separate"/>
          </w:r>
          <w:r w:rsidR="005015DF" w:rsidRPr="00D82078">
            <w:rPr>
              <w:rFonts w:ascii="Times New Roman" w:hAnsi="Times New Roman" w:cs="Times New Roman"/>
              <w:noProof/>
              <w:sz w:val="24"/>
              <w:szCs w:val="24"/>
              <w:lang w:val="en-US"/>
            </w:rPr>
            <w:t xml:space="preserve"> (Toppr.com, 2018)</w:t>
          </w:r>
          <w:r w:rsidR="005015DF" w:rsidRPr="00D82078">
            <w:rPr>
              <w:rFonts w:ascii="Times New Roman" w:hAnsi="Times New Roman" w:cs="Times New Roman"/>
              <w:sz w:val="24"/>
              <w:szCs w:val="24"/>
            </w:rPr>
            <w:fldChar w:fldCharType="end"/>
          </w:r>
        </w:sdtContent>
      </w:sdt>
      <w:r w:rsidR="00187D17" w:rsidRPr="00D82078">
        <w:rPr>
          <w:rFonts w:ascii="Times New Roman" w:hAnsi="Times New Roman" w:cs="Times New Roman"/>
          <w:sz w:val="24"/>
          <w:szCs w:val="24"/>
        </w:rPr>
        <w:t>. The high cost eat</w:t>
      </w:r>
      <w:r w:rsidR="00083DF1" w:rsidRPr="00D82078">
        <w:rPr>
          <w:rFonts w:ascii="Times New Roman" w:hAnsi="Times New Roman" w:cs="Times New Roman"/>
          <w:sz w:val="24"/>
          <w:szCs w:val="24"/>
        </w:rPr>
        <w:t>s</w:t>
      </w:r>
      <w:r w:rsidR="00187D17" w:rsidRPr="00D82078">
        <w:rPr>
          <w:rFonts w:ascii="Times New Roman" w:hAnsi="Times New Roman" w:cs="Times New Roman"/>
          <w:sz w:val="24"/>
          <w:szCs w:val="24"/>
        </w:rPr>
        <w:t xml:space="preserve"> into the company profits. </w:t>
      </w:r>
      <w:r w:rsidR="005D79BE" w:rsidRPr="00D82078">
        <w:rPr>
          <w:rFonts w:ascii="Times New Roman" w:hAnsi="Times New Roman" w:cs="Times New Roman"/>
          <w:sz w:val="24"/>
          <w:szCs w:val="24"/>
        </w:rPr>
        <w:t>Following</w:t>
      </w:r>
      <w:r w:rsidR="00187D17" w:rsidRPr="00D82078">
        <w:rPr>
          <w:rFonts w:ascii="Times New Roman" w:hAnsi="Times New Roman" w:cs="Times New Roman"/>
          <w:sz w:val="24"/>
          <w:szCs w:val="24"/>
        </w:rPr>
        <w:t xml:space="preserve"> a strict </w:t>
      </w:r>
      <w:r w:rsidR="005D79BE" w:rsidRPr="00D82078">
        <w:rPr>
          <w:rFonts w:ascii="Times New Roman" w:hAnsi="Times New Roman" w:cs="Times New Roman"/>
          <w:sz w:val="24"/>
          <w:szCs w:val="24"/>
        </w:rPr>
        <w:t>financial</w:t>
      </w:r>
      <w:r w:rsidR="00187D17" w:rsidRPr="00D82078">
        <w:rPr>
          <w:rFonts w:ascii="Times New Roman" w:hAnsi="Times New Roman" w:cs="Times New Roman"/>
          <w:sz w:val="24"/>
          <w:szCs w:val="24"/>
        </w:rPr>
        <w:t xml:space="preserve"> </w:t>
      </w:r>
      <w:r w:rsidR="005D79BE" w:rsidRPr="00D82078">
        <w:rPr>
          <w:rFonts w:ascii="Times New Roman" w:hAnsi="Times New Roman" w:cs="Times New Roman"/>
          <w:sz w:val="24"/>
          <w:szCs w:val="24"/>
        </w:rPr>
        <w:t>reporting</w:t>
      </w:r>
      <w:r w:rsidR="00187D17" w:rsidRPr="00D82078">
        <w:rPr>
          <w:rFonts w:ascii="Times New Roman" w:hAnsi="Times New Roman" w:cs="Times New Roman"/>
          <w:sz w:val="24"/>
          <w:szCs w:val="24"/>
        </w:rPr>
        <w:t xml:space="preserve"> regime means there are few or no alternatives.</w:t>
      </w:r>
      <w:r w:rsidR="00E978A6" w:rsidRPr="00D82078">
        <w:rPr>
          <w:rFonts w:ascii="Times New Roman" w:hAnsi="Times New Roman" w:cs="Times New Roman"/>
          <w:sz w:val="24"/>
          <w:szCs w:val="24"/>
        </w:rPr>
        <w:t xml:space="preserve"> Users also need to </w:t>
      </w:r>
      <w:r w:rsidR="005D79BE" w:rsidRPr="00D82078">
        <w:rPr>
          <w:rFonts w:ascii="Times New Roman" w:hAnsi="Times New Roman" w:cs="Times New Roman"/>
          <w:sz w:val="24"/>
          <w:szCs w:val="24"/>
        </w:rPr>
        <w:t>have</w:t>
      </w:r>
      <w:r w:rsidR="00E978A6" w:rsidRPr="00D82078">
        <w:rPr>
          <w:rFonts w:ascii="Times New Roman" w:hAnsi="Times New Roman" w:cs="Times New Roman"/>
          <w:sz w:val="24"/>
          <w:szCs w:val="24"/>
        </w:rPr>
        <w:t xml:space="preserve"> the right </w:t>
      </w:r>
      <w:r w:rsidR="005D79BE" w:rsidRPr="00D82078">
        <w:rPr>
          <w:rFonts w:ascii="Times New Roman" w:hAnsi="Times New Roman" w:cs="Times New Roman"/>
          <w:sz w:val="24"/>
          <w:szCs w:val="24"/>
        </w:rPr>
        <w:t>knowledge</w:t>
      </w:r>
      <w:r w:rsidR="00E978A6" w:rsidRPr="00D82078">
        <w:rPr>
          <w:rFonts w:ascii="Times New Roman" w:hAnsi="Times New Roman" w:cs="Times New Roman"/>
          <w:sz w:val="24"/>
          <w:szCs w:val="24"/>
        </w:rPr>
        <w:t xml:space="preserve"> to </w:t>
      </w:r>
      <w:r w:rsidR="005D79BE" w:rsidRPr="00D82078">
        <w:rPr>
          <w:rFonts w:ascii="Times New Roman" w:hAnsi="Times New Roman" w:cs="Times New Roman"/>
          <w:sz w:val="24"/>
          <w:szCs w:val="24"/>
        </w:rPr>
        <w:t>interpret</w:t>
      </w:r>
      <w:r w:rsidR="00E978A6" w:rsidRPr="00D82078">
        <w:rPr>
          <w:rFonts w:ascii="Times New Roman" w:hAnsi="Times New Roman" w:cs="Times New Roman"/>
          <w:sz w:val="24"/>
          <w:szCs w:val="24"/>
        </w:rPr>
        <w:t xml:space="preserve"> financial </w:t>
      </w:r>
      <w:r w:rsidR="005D79BE" w:rsidRPr="00D82078">
        <w:rPr>
          <w:rFonts w:ascii="Times New Roman" w:hAnsi="Times New Roman" w:cs="Times New Roman"/>
          <w:sz w:val="24"/>
          <w:szCs w:val="24"/>
        </w:rPr>
        <w:t>statements</w:t>
      </w:r>
      <w:r w:rsidR="00E978A6" w:rsidRPr="00D82078">
        <w:rPr>
          <w:rFonts w:ascii="Times New Roman" w:hAnsi="Times New Roman" w:cs="Times New Roman"/>
          <w:sz w:val="24"/>
          <w:szCs w:val="24"/>
        </w:rPr>
        <w:t>.</w:t>
      </w:r>
    </w:p>
    <w:p w:rsidR="00187D17" w:rsidRPr="00D82078" w:rsidRDefault="002F03AF" w:rsidP="00D82078">
      <w:pPr>
        <w:spacing w:after="0" w:line="480" w:lineRule="auto"/>
        <w:rPr>
          <w:rFonts w:ascii="Times New Roman" w:hAnsi="Times New Roman" w:cs="Times New Roman"/>
          <w:b/>
          <w:sz w:val="24"/>
          <w:szCs w:val="24"/>
        </w:rPr>
      </w:pPr>
      <w:r>
        <w:rPr>
          <w:rFonts w:ascii="Times New Roman" w:hAnsi="Times New Roman" w:cs="Times New Roman"/>
          <w:b/>
          <w:sz w:val="24"/>
          <w:szCs w:val="24"/>
        </w:rPr>
        <w:t>Part C: Li</w:t>
      </w:r>
      <w:r w:rsidR="00D37B32" w:rsidRPr="00D82078">
        <w:rPr>
          <w:rFonts w:ascii="Times New Roman" w:hAnsi="Times New Roman" w:cs="Times New Roman"/>
          <w:b/>
          <w:sz w:val="24"/>
          <w:szCs w:val="24"/>
        </w:rPr>
        <w:t>mitations of financial statements</w:t>
      </w:r>
    </w:p>
    <w:p w:rsidR="005D79BE" w:rsidRPr="00D82078" w:rsidRDefault="00D37B32"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 xml:space="preserve">Even though financial reports give information about the </w:t>
      </w:r>
      <w:r w:rsidR="00170539" w:rsidRPr="00D82078">
        <w:rPr>
          <w:rFonts w:ascii="Times New Roman" w:hAnsi="Times New Roman" w:cs="Times New Roman"/>
          <w:sz w:val="24"/>
          <w:szCs w:val="24"/>
        </w:rPr>
        <w:t>financial</w:t>
      </w:r>
      <w:r w:rsidRPr="00D82078">
        <w:rPr>
          <w:rFonts w:ascii="Times New Roman" w:hAnsi="Times New Roman" w:cs="Times New Roman"/>
          <w:sz w:val="24"/>
          <w:szCs w:val="24"/>
        </w:rPr>
        <w:t xml:space="preserve"> </w:t>
      </w:r>
      <w:r w:rsidR="00870376" w:rsidRPr="00D82078">
        <w:rPr>
          <w:rFonts w:ascii="Times New Roman" w:hAnsi="Times New Roman" w:cs="Times New Roman"/>
          <w:sz w:val="24"/>
          <w:szCs w:val="24"/>
        </w:rPr>
        <w:t>performance</w:t>
      </w:r>
      <w:r w:rsidRPr="00D82078">
        <w:rPr>
          <w:rFonts w:ascii="Times New Roman" w:hAnsi="Times New Roman" w:cs="Times New Roman"/>
          <w:sz w:val="24"/>
          <w:szCs w:val="24"/>
        </w:rPr>
        <w:t xml:space="preserve"> of a</w:t>
      </w:r>
      <w:r w:rsidR="00170539" w:rsidRPr="00D82078">
        <w:rPr>
          <w:rFonts w:ascii="Times New Roman" w:hAnsi="Times New Roman" w:cs="Times New Roman"/>
          <w:sz w:val="24"/>
          <w:szCs w:val="24"/>
        </w:rPr>
        <w:t xml:space="preserve"> company</w:t>
      </w:r>
      <w:r w:rsidR="0095650E" w:rsidRPr="00D82078">
        <w:rPr>
          <w:rFonts w:ascii="Times New Roman" w:hAnsi="Times New Roman" w:cs="Times New Roman"/>
          <w:sz w:val="24"/>
          <w:szCs w:val="24"/>
        </w:rPr>
        <w:t xml:space="preserve"> they have their </w:t>
      </w:r>
      <w:r w:rsidR="00170539" w:rsidRPr="00D82078">
        <w:rPr>
          <w:rFonts w:ascii="Times New Roman" w:hAnsi="Times New Roman" w:cs="Times New Roman"/>
          <w:sz w:val="24"/>
          <w:szCs w:val="24"/>
        </w:rPr>
        <w:t>limitation</w:t>
      </w:r>
      <w:r w:rsidR="0095650E" w:rsidRPr="00D82078">
        <w:rPr>
          <w:rFonts w:ascii="Times New Roman" w:hAnsi="Times New Roman" w:cs="Times New Roman"/>
          <w:sz w:val="24"/>
          <w:szCs w:val="24"/>
        </w:rPr>
        <w:t xml:space="preserve">.  </w:t>
      </w:r>
      <w:r w:rsidR="00870376" w:rsidRPr="00D82078">
        <w:rPr>
          <w:rFonts w:ascii="Times New Roman" w:hAnsi="Times New Roman" w:cs="Times New Roman"/>
          <w:sz w:val="24"/>
          <w:szCs w:val="24"/>
        </w:rPr>
        <w:t>The</w:t>
      </w:r>
      <w:r w:rsidR="0095650E" w:rsidRPr="00D82078">
        <w:rPr>
          <w:rFonts w:ascii="Times New Roman" w:hAnsi="Times New Roman" w:cs="Times New Roman"/>
          <w:sz w:val="24"/>
          <w:szCs w:val="24"/>
        </w:rPr>
        <w:t xml:space="preserve"> primary </w:t>
      </w:r>
      <w:r w:rsidR="00870376" w:rsidRPr="00D82078">
        <w:rPr>
          <w:rFonts w:ascii="Times New Roman" w:hAnsi="Times New Roman" w:cs="Times New Roman"/>
          <w:sz w:val="24"/>
          <w:szCs w:val="24"/>
        </w:rPr>
        <w:t>limitation</w:t>
      </w:r>
      <w:r w:rsidR="0095650E" w:rsidRPr="00D82078">
        <w:rPr>
          <w:rFonts w:ascii="Times New Roman" w:hAnsi="Times New Roman" w:cs="Times New Roman"/>
          <w:sz w:val="24"/>
          <w:szCs w:val="24"/>
        </w:rPr>
        <w:t xml:space="preserve"> of </w:t>
      </w:r>
      <w:r w:rsidR="00083DF1" w:rsidRPr="00D82078">
        <w:rPr>
          <w:rFonts w:ascii="Times New Roman" w:hAnsi="Times New Roman" w:cs="Times New Roman"/>
          <w:sz w:val="24"/>
          <w:szCs w:val="24"/>
        </w:rPr>
        <w:t xml:space="preserve">the </w:t>
      </w:r>
      <w:r w:rsidR="00170539" w:rsidRPr="00D82078">
        <w:rPr>
          <w:rFonts w:ascii="Times New Roman" w:hAnsi="Times New Roman" w:cs="Times New Roman"/>
          <w:sz w:val="24"/>
          <w:szCs w:val="24"/>
        </w:rPr>
        <w:t>financial</w:t>
      </w:r>
      <w:r w:rsidR="0095650E" w:rsidRPr="00D82078">
        <w:rPr>
          <w:rFonts w:ascii="Times New Roman" w:hAnsi="Times New Roman" w:cs="Times New Roman"/>
          <w:sz w:val="24"/>
          <w:szCs w:val="24"/>
        </w:rPr>
        <w:t xml:space="preserve"> report</w:t>
      </w:r>
      <w:r w:rsidR="00083DF1" w:rsidRPr="00D82078">
        <w:rPr>
          <w:rFonts w:ascii="Times New Roman" w:hAnsi="Times New Roman" w:cs="Times New Roman"/>
          <w:sz w:val="24"/>
          <w:szCs w:val="24"/>
        </w:rPr>
        <w:t>s</w:t>
      </w:r>
      <w:r w:rsidR="0095650E" w:rsidRPr="00D82078">
        <w:rPr>
          <w:rFonts w:ascii="Times New Roman" w:hAnsi="Times New Roman" w:cs="Times New Roman"/>
          <w:sz w:val="24"/>
          <w:szCs w:val="24"/>
        </w:rPr>
        <w:t xml:space="preserve"> </w:t>
      </w:r>
      <w:r w:rsidR="00170539" w:rsidRPr="00D82078">
        <w:rPr>
          <w:rFonts w:ascii="Times New Roman" w:hAnsi="Times New Roman" w:cs="Times New Roman"/>
          <w:sz w:val="24"/>
          <w:szCs w:val="24"/>
        </w:rPr>
        <w:t>is</w:t>
      </w:r>
      <w:r w:rsidR="0095650E" w:rsidRPr="00D82078">
        <w:rPr>
          <w:rFonts w:ascii="Times New Roman" w:hAnsi="Times New Roman" w:cs="Times New Roman"/>
          <w:sz w:val="24"/>
          <w:szCs w:val="24"/>
        </w:rPr>
        <w:t xml:space="preserve"> over</w:t>
      </w:r>
      <w:r w:rsidR="00083DF1" w:rsidRPr="00D82078">
        <w:rPr>
          <w:rFonts w:ascii="Times New Roman" w:hAnsi="Times New Roman" w:cs="Times New Roman"/>
          <w:sz w:val="24"/>
          <w:szCs w:val="24"/>
        </w:rPr>
        <w:t>-</w:t>
      </w:r>
      <w:r w:rsidR="0095650E" w:rsidRPr="00D82078">
        <w:rPr>
          <w:rFonts w:ascii="Times New Roman" w:hAnsi="Times New Roman" w:cs="Times New Roman"/>
          <w:sz w:val="24"/>
          <w:szCs w:val="24"/>
        </w:rPr>
        <w:t xml:space="preserve">reliance on historical </w:t>
      </w:r>
      <w:r w:rsidR="00C77CE9" w:rsidRPr="00D82078">
        <w:rPr>
          <w:rFonts w:ascii="Times New Roman" w:hAnsi="Times New Roman" w:cs="Times New Roman"/>
          <w:sz w:val="24"/>
          <w:szCs w:val="24"/>
        </w:rPr>
        <w:t>costs</w:t>
      </w:r>
      <w:sdt>
        <w:sdtPr>
          <w:rPr>
            <w:rFonts w:ascii="Times New Roman" w:hAnsi="Times New Roman" w:cs="Times New Roman"/>
            <w:sz w:val="24"/>
            <w:szCs w:val="24"/>
          </w:rPr>
          <w:id w:val="1288395897"/>
          <w:citation/>
        </w:sdtPr>
        <w:sdtEndPr/>
        <w:sdtContent>
          <w:r w:rsidR="00083DF1" w:rsidRPr="00D82078">
            <w:rPr>
              <w:rFonts w:ascii="Times New Roman" w:hAnsi="Times New Roman" w:cs="Times New Roman"/>
              <w:sz w:val="24"/>
              <w:szCs w:val="24"/>
            </w:rPr>
            <w:fldChar w:fldCharType="begin"/>
          </w:r>
          <w:r w:rsidR="00083DF1" w:rsidRPr="00D82078">
            <w:rPr>
              <w:rFonts w:ascii="Times New Roman" w:hAnsi="Times New Roman" w:cs="Times New Roman"/>
              <w:sz w:val="24"/>
              <w:szCs w:val="24"/>
              <w:lang w:val="en-US"/>
            </w:rPr>
            <w:instrText xml:space="preserve"> CITATION Wal20 \l 1033 </w:instrText>
          </w:r>
          <w:r w:rsidR="00083DF1" w:rsidRPr="00D82078">
            <w:rPr>
              <w:rFonts w:ascii="Times New Roman" w:hAnsi="Times New Roman" w:cs="Times New Roman"/>
              <w:sz w:val="24"/>
              <w:szCs w:val="24"/>
            </w:rPr>
            <w:fldChar w:fldCharType="separate"/>
          </w:r>
          <w:r w:rsidR="00083DF1" w:rsidRPr="00D82078">
            <w:rPr>
              <w:rFonts w:ascii="Times New Roman" w:hAnsi="Times New Roman" w:cs="Times New Roman"/>
              <w:noProof/>
              <w:sz w:val="24"/>
              <w:szCs w:val="24"/>
              <w:lang w:val="en-US"/>
            </w:rPr>
            <w:t xml:space="preserve"> (Wallstreetmojo.com, 2020)</w:t>
          </w:r>
          <w:r w:rsidR="00083DF1" w:rsidRPr="00D82078">
            <w:rPr>
              <w:rFonts w:ascii="Times New Roman" w:hAnsi="Times New Roman" w:cs="Times New Roman"/>
              <w:sz w:val="24"/>
              <w:szCs w:val="24"/>
            </w:rPr>
            <w:fldChar w:fldCharType="end"/>
          </w:r>
        </w:sdtContent>
      </w:sdt>
      <w:r w:rsidR="00C77CE9" w:rsidRPr="00D82078">
        <w:rPr>
          <w:rFonts w:ascii="Times New Roman" w:hAnsi="Times New Roman" w:cs="Times New Roman"/>
          <w:sz w:val="24"/>
          <w:szCs w:val="24"/>
        </w:rPr>
        <w:t xml:space="preserve">. The </w:t>
      </w:r>
      <w:r w:rsidR="00870376" w:rsidRPr="00D82078">
        <w:rPr>
          <w:rFonts w:ascii="Times New Roman" w:hAnsi="Times New Roman" w:cs="Times New Roman"/>
          <w:sz w:val="24"/>
          <w:szCs w:val="24"/>
        </w:rPr>
        <w:t>financial</w:t>
      </w:r>
      <w:r w:rsidR="00C77CE9" w:rsidRPr="00D82078">
        <w:rPr>
          <w:rFonts w:ascii="Times New Roman" w:hAnsi="Times New Roman" w:cs="Times New Roman"/>
          <w:sz w:val="24"/>
          <w:szCs w:val="24"/>
        </w:rPr>
        <w:t xml:space="preserve"> reports ruse historical costs to record </w:t>
      </w:r>
      <w:r w:rsidR="00083DF1" w:rsidRPr="00D82078">
        <w:rPr>
          <w:rFonts w:ascii="Times New Roman" w:hAnsi="Times New Roman" w:cs="Times New Roman"/>
          <w:sz w:val="24"/>
          <w:szCs w:val="24"/>
        </w:rPr>
        <w:t xml:space="preserve">the </w:t>
      </w:r>
      <w:r w:rsidR="00C77CE9" w:rsidRPr="00D82078">
        <w:rPr>
          <w:rFonts w:ascii="Times New Roman" w:hAnsi="Times New Roman" w:cs="Times New Roman"/>
          <w:sz w:val="24"/>
          <w:szCs w:val="24"/>
        </w:rPr>
        <w:t xml:space="preserve">value </w:t>
      </w:r>
      <w:r w:rsidR="00870376" w:rsidRPr="00D82078">
        <w:rPr>
          <w:rFonts w:ascii="Times New Roman" w:hAnsi="Times New Roman" w:cs="Times New Roman"/>
          <w:sz w:val="24"/>
          <w:szCs w:val="24"/>
        </w:rPr>
        <w:t>of</w:t>
      </w:r>
      <w:r w:rsidR="00C77CE9" w:rsidRPr="00D82078">
        <w:rPr>
          <w:rFonts w:ascii="Times New Roman" w:hAnsi="Times New Roman" w:cs="Times New Roman"/>
          <w:sz w:val="24"/>
          <w:szCs w:val="24"/>
        </w:rPr>
        <w:t xml:space="preserve"> assets, company liabilities</w:t>
      </w:r>
      <w:r w:rsidR="00083DF1" w:rsidRPr="00D82078">
        <w:rPr>
          <w:rFonts w:ascii="Times New Roman" w:hAnsi="Times New Roman" w:cs="Times New Roman"/>
          <w:sz w:val="24"/>
          <w:szCs w:val="24"/>
        </w:rPr>
        <w:t>,</w:t>
      </w:r>
      <w:r w:rsidR="00C77CE9" w:rsidRPr="00D82078">
        <w:rPr>
          <w:rFonts w:ascii="Times New Roman" w:hAnsi="Times New Roman" w:cs="Times New Roman"/>
          <w:sz w:val="24"/>
          <w:szCs w:val="24"/>
        </w:rPr>
        <w:t xml:space="preserve"> and equity all </w:t>
      </w:r>
      <w:r w:rsidR="00083DF1" w:rsidRPr="00D82078">
        <w:rPr>
          <w:rFonts w:ascii="Times New Roman" w:hAnsi="Times New Roman" w:cs="Times New Roman"/>
          <w:sz w:val="24"/>
          <w:szCs w:val="24"/>
        </w:rPr>
        <w:t xml:space="preserve">of </w:t>
      </w:r>
      <w:r w:rsidR="00C77CE9" w:rsidRPr="00D82078">
        <w:rPr>
          <w:rFonts w:ascii="Times New Roman" w:hAnsi="Times New Roman" w:cs="Times New Roman"/>
          <w:sz w:val="24"/>
          <w:szCs w:val="24"/>
        </w:rPr>
        <w:t xml:space="preserve">which change over time. </w:t>
      </w:r>
      <w:r w:rsidR="00870376" w:rsidRPr="00D82078">
        <w:rPr>
          <w:rFonts w:ascii="Times New Roman" w:hAnsi="Times New Roman" w:cs="Times New Roman"/>
          <w:sz w:val="24"/>
          <w:szCs w:val="24"/>
        </w:rPr>
        <w:t>This</w:t>
      </w:r>
      <w:r w:rsidR="00C77CE9" w:rsidRPr="00D82078">
        <w:rPr>
          <w:rFonts w:ascii="Times New Roman" w:hAnsi="Times New Roman" w:cs="Times New Roman"/>
          <w:sz w:val="24"/>
          <w:szCs w:val="24"/>
        </w:rPr>
        <w:t xml:space="preserve"> can be </w:t>
      </w:r>
      <w:r w:rsidR="00170539" w:rsidRPr="00D82078">
        <w:rPr>
          <w:rFonts w:ascii="Times New Roman" w:hAnsi="Times New Roman" w:cs="Times New Roman"/>
          <w:sz w:val="24"/>
          <w:szCs w:val="24"/>
        </w:rPr>
        <w:t>misguid</w:t>
      </w:r>
      <w:r w:rsidR="00870376" w:rsidRPr="00D82078">
        <w:rPr>
          <w:rFonts w:ascii="Times New Roman" w:hAnsi="Times New Roman" w:cs="Times New Roman"/>
          <w:sz w:val="24"/>
          <w:szCs w:val="24"/>
        </w:rPr>
        <w:t>ing</w:t>
      </w:r>
      <w:r w:rsidR="00C77CE9" w:rsidRPr="00D82078">
        <w:rPr>
          <w:rFonts w:ascii="Times New Roman" w:hAnsi="Times New Roman" w:cs="Times New Roman"/>
          <w:sz w:val="24"/>
          <w:szCs w:val="24"/>
        </w:rPr>
        <w:t xml:space="preserve"> </w:t>
      </w:r>
      <w:r w:rsidR="00170539" w:rsidRPr="00D82078">
        <w:rPr>
          <w:rFonts w:ascii="Times New Roman" w:hAnsi="Times New Roman" w:cs="Times New Roman"/>
          <w:sz w:val="24"/>
          <w:szCs w:val="24"/>
        </w:rPr>
        <w:t>especially</w:t>
      </w:r>
      <w:r w:rsidR="00C77CE9" w:rsidRPr="00D82078">
        <w:rPr>
          <w:rFonts w:ascii="Times New Roman" w:hAnsi="Times New Roman" w:cs="Times New Roman"/>
          <w:sz w:val="24"/>
          <w:szCs w:val="24"/>
        </w:rPr>
        <w:t xml:space="preserve"> when there is </w:t>
      </w:r>
      <w:r w:rsidR="00083DF1" w:rsidRPr="00D82078">
        <w:rPr>
          <w:rFonts w:ascii="Times New Roman" w:hAnsi="Times New Roman" w:cs="Times New Roman"/>
          <w:sz w:val="24"/>
          <w:szCs w:val="24"/>
        </w:rPr>
        <w:t xml:space="preserve">a </w:t>
      </w:r>
      <w:r w:rsidR="00870376" w:rsidRPr="00D82078">
        <w:rPr>
          <w:rFonts w:ascii="Times New Roman" w:hAnsi="Times New Roman" w:cs="Times New Roman"/>
          <w:sz w:val="24"/>
          <w:szCs w:val="24"/>
        </w:rPr>
        <w:t>large item</w:t>
      </w:r>
      <w:r w:rsidR="00C77CE9" w:rsidRPr="00D82078">
        <w:rPr>
          <w:rFonts w:ascii="Times New Roman" w:hAnsi="Times New Roman" w:cs="Times New Roman"/>
          <w:sz w:val="24"/>
          <w:szCs w:val="24"/>
        </w:rPr>
        <w:t xml:space="preserve"> in the fin</w:t>
      </w:r>
      <w:r w:rsidR="00083DF1" w:rsidRPr="00D82078">
        <w:rPr>
          <w:rFonts w:ascii="Times New Roman" w:hAnsi="Times New Roman" w:cs="Times New Roman"/>
          <w:sz w:val="24"/>
          <w:szCs w:val="24"/>
        </w:rPr>
        <w:t>ancia</w:t>
      </w:r>
      <w:r w:rsidR="00C77CE9" w:rsidRPr="00D82078">
        <w:rPr>
          <w:rFonts w:ascii="Times New Roman" w:hAnsi="Times New Roman" w:cs="Times New Roman"/>
          <w:sz w:val="24"/>
          <w:szCs w:val="24"/>
        </w:rPr>
        <w:t>l report.</w:t>
      </w:r>
    </w:p>
    <w:p w:rsidR="00C77CE9" w:rsidRPr="00D82078" w:rsidRDefault="00870376"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Financial</w:t>
      </w:r>
      <w:r w:rsidR="00C77CE9" w:rsidRPr="00D82078">
        <w:rPr>
          <w:rFonts w:ascii="Times New Roman" w:hAnsi="Times New Roman" w:cs="Times New Roman"/>
          <w:sz w:val="24"/>
          <w:szCs w:val="24"/>
        </w:rPr>
        <w:t xml:space="preserve"> </w:t>
      </w:r>
      <w:r w:rsidRPr="00D82078">
        <w:rPr>
          <w:rFonts w:ascii="Times New Roman" w:hAnsi="Times New Roman" w:cs="Times New Roman"/>
          <w:sz w:val="24"/>
          <w:szCs w:val="24"/>
        </w:rPr>
        <w:t>reports</w:t>
      </w:r>
      <w:r w:rsidR="00C77CE9" w:rsidRPr="00D82078">
        <w:rPr>
          <w:rFonts w:ascii="Times New Roman" w:hAnsi="Times New Roman" w:cs="Times New Roman"/>
          <w:sz w:val="24"/>
          <w:szCs w:val="24"/>
        </w:rPr>
        <w:t xml:space="preserve"> do not factor in the </w:t>
      </w:r>
      <w:r w:rsidRPr="00D82078">
        <w:rPr>
          <w:rFonts w:ascii="Times New Roman" w:hAnsi="Times New Roman" w:cs="Times New Roman"/>
          <w:sz w:val="24"/>
          <w:szCs w:val="24"/>
        </w:rPr>
        <w:t>level</w:t>
      </w:r>
      <w:r w:rsidR="00C77CE9" w:rsidRPr="00D82078">
        <w:rPr>
          <w:rFonts w:ascii="Times New Roman" w:hAnsi="Times New Roman" w:cs="Times New Roman"/>
          <w:sz w:val="24"/>
          <w:szCs w:val="24"/>
        </w:rPr>
        <w:t xml:space="preserve"> of </w:t>
      </w:r>
      <w:r w:rsidRPr="00D82078">
        <w:rPr>
          <w:rFonts w:ascii="Times New Roman" w:hAnsi="Times New Roman" w:cs="Times New Roman"/>
          <w:sz w:val="24"/>
          <w:szCs w:val="24"/>
        </w:rPr>
        <w:t>inflation</w:t>
      </w:r>
      <w:r w:rsidR="00C77CE9" w:rsidRPr="00D82078">
        <w:rPr>
          <w:rFonts w:ascii="Times New Roman" w:hAnsi="Times New Roman" w:cs="Times New Roman"/>
          <w:sz w:val="24"/>
          <w:szCs w:val="24"/>
        </w:rPr>
        <w:t xml:space="preserve"> in the economy. Inflation refers to the continuous rise in prices </w:t>
      </w:r>
      <w:r w:rsidRPr="00D82078">
        <w:rPr>
          <w:rFonts w:ascii="Times New Roman" w:hAnsi="Times New Roman" w:cs="Times New Roman"/>
          <w:sz w:val="24"/>
          <w:szCs w:val="24"/>
        </w:rPr>
        <w:t>of</w:t>
      </w:r>
      <w:r w:rsidR="00C77CE9" w:rsidRPr="00D82078">
        <w:rPr>
          <w:rFonts w:ascii="Times New Roman" w:hAnsi="Times New Roman" w:cs="Times New Roman"/>
          <w:sz w:val="24"/>
          <w:szCs w:val="24"/>
        </w:rPr>
        <w:t xml:space="preserve"> good</w:t>
      </w:r>
      <w:r w:rsidR="00083DF1" w:rsidRPr="00D82078">
        <w:rPr>
          <w:rFonts w:ascii="Times New Roman" w:hAnsi="Times New Roman" w:cs="Times New Roman"/>
          <w:sz w:val="24"/>
          <w:szCs w:val="24"/>
        </w:rPr>
        <w:t>s</w:t>
      </w:r>
      <w:r w:rsidR="00C77CE9" w:rsidRPr="00D82078">
        <w:rPr>
          <w:rFonts w:ascii="Times New Roman" w:hAnsi="Times New Roman" w:cs="Times New Roman"/>
          <w:sz w:val="24"/>
          <w:szCs w:val="24"/>
        </w:rPr>
        <w:t xml:space="preserve"> and services in the economy. When there is </w:t>
      </w:r>
      <w:r w:rsidR="00083DF1" w:rsidRPr="00D82078">
        <w:rPr>
          <w:rFonts w:ascii="Times New Roman" w:hAnsi="Times New Roman" w:cs="Times New Roman"/>
          <w:sz w:val="24"/>
          <w:szCs w:val="24"/>
        </w:rPr>
        <w:t xml:space="preserve">a </w:t>
      </w:r>
      <w:r w:rsidR="00C77CE9" w:rsidRPr="00D82078">
        <w:rPr>
          <w:rFonts w:ascii="Times New Roman" w:hAnsi="Times New Roman" w:cs="Times New Roman"/>
          <w:sz w:val="24"/>
          <w:szCs w:val="24"/>
        </w:rPr>
        <w:t xml:space="preserve">high level of inflation, then the </w:t>
      </w:r>
      <w:r w:rsidR="00265DC3" w:rsidRPr="00D82078">
        <w:rPr>
          <w:rFonts w:ascii="Times New Roman" w:hAnsi="Times New Roman" w:cs="Times New Roman"/>
          <w:sz w:val="24"/>
          <w:szCs w:val="24"/>
        </w:rPr>
        <w:t xml:space="preserve">value </w:t>
      </w:r>
      <w:r w:rsidRPr="00D82078">
        <w:rPr>
          <w:rFonts w:ascii="Times New Roman" w:hAnsi="Times New Roman" w:cs="Times New Roman"/>
          <w:sz w:val="24"/>
          <w:szCs w:val="24"/>
        </w:rPr>
        <w:t>of</w:t>
      </w:r>
      <w:r w:rsidR="00265DC3" w:rsidRPr="00D82078">
        <w:rPr>
          <w:rFonts w:ascii="Times New Roman" w:hAnsi="Times New Roman" w:cs="Times New Roman"/>
          <w:sz w:val="24"/>
          <w:szCs w:val="24"/>
        </w:rPr>
        <w:t xml:space="preserve"> </w:t>
      </w:r>
      <w:r w:rsidRPr="00D82078">
        <w:rPr>
          <w:rFonts w:ascii="Times New Roman" w:hAnsi="Times New Roman" w:cs="Times New Roman"/>
          <w:sz w:val="24"/>
          <w:szCs w:val="24"/>
        </w:rPr>
        <w:t>assets</w:t>
      </w:r>
      <w:r w:rsidR="00265DC3" w:rsidRPr="00D82078">
        <w:rPr>
          <w:rFonts w:ascii="Times New Roman" w:hAnsi="Times New Roman" w:cs="Times New Roman"/>
          <w:sz w:val="24"/>
          <w:szCs w:val="24"/>
        </w:rPr>
        <w:t xml:space="preserve">, </w:t>
      </w:r>
      <w:r w:rsidRPr="00D82078">
        <w:rPr>
          <w:rFonts w:ascii="Times New Roman" w:hAnsi="Times New Roman" w:cs="Times New Roman"/>
          <w:sz w:val="24"/>
          <w:szCs w:val="24"/>
        </w:rPr>
        <w:t>liabilities</w:t>
      </w:r>
      <w:r w:rsidR="00083DF1" w:rsidRPr="00D82078">
        <w:rPr>
          <w:rFonts w:ascii="Times New Roman" w:hAnsi="Times New Roman" w:cs="Times New Roman"/>
          <w:sz w:val="24"/>
          <w:szCs w:val="24"/>
        </w:rPr>
        <w:t>,</w:t>
      </w:r>
      <w:r w:rsidRPr="00D82078">
        <w:rPr>
          <w:rFonts w:ascii="Times New Roman" w:hAnsi="Times New Roman" w:cs="Times New Roman"/>
          <w:sz w:val="24"/>
          <w:szCs w:val="24"/>
        </w:rPr>
        <w:t xml:space="preserve"> </w:t>
      </w:r>
      <w:r w:rsidR="00265DC3" w:rsidRPr="00D82078">
        <w:rPr>
          <w:rFonts w:ascii="Times New Roman" w:hAnsi="Times New Roman" w:cs="Times New Roman"/>
          <w:sz w:val="24"/>
          <w:szCs w:val="24"/>
        </w:rPr>
        <w:t>and equity decreases and vice versa. This inf</w:t>
      </w:r>
      <w:r w:rsidRPr="00D82078">
        <w:rPr>
          <w:rFonts w:ascii="Times New Roman" w:hAnsi="Times New Roman" w:cs="Times New Roman"/>
          <w:sz w:val="24"/>
          <w:szCs w:val="24"/>
        </w:rPr>
        <w:t>lation is not factor</w:t>
      </w:r>
      <w:r w:rsidR="00265DC3" w:rsidRPr="00D82078">
        <w:rPr>
          <w:rFonts w:ascii="Times New Roman" w:hAnsi="Times New Roman" w:cs="Times New Roman"/>
          <w:sz w:val="24"/>
          <w:szCs w:val="24"/>
        </w:rPr>
        <w:t>e</w:t>
      </w:r>
      <w:r w:rsidRPr="00D82078">
        <w:rPr>
          <w:rFonts w:ascii="Times New Roman" w:hAnsi="Times New Roman" w:cs="Times New Roman"/>
          <w:sz w:val="24"/>
          <w:szCs w:val="24"/>
        </w:rPr>
        <w:t>d</w:t>
      </w:r>
      <w:r w:rsidR="00265DC3" w:rsidRPr="00D82078">
        <w:rPr>
          <w:rFonts w:ascii="Times New Roman" w:hAnsi="Times New Roman" w:cs="Times New Roman"/>
          <w:sz w:val="24"/>
          <w:szCs w:val="24"/>
        </w:rPr>
        <w:t xml:space="preserve"> in the fin</w:t>
      </w:r>
      <w:r w:rsidRPr="00D82078">
        <w:rPr>
          <w:rFonts w:ascii="Times New Roman" w:hAnsi="Times New Roman" w:cs="Times New Roman"/>
          <w:sz w:val="24"/>
          <w:szCs w:val="24"/>
        </w:rPr>
        <w:t>an</w:t>
      </w:r>
      <w:r w:rsidR="00265DC3" w:rsidRPr="00D82078">
        <w:rPr>
          <w:rFonts w:ascii="Times New Roman" w:hAnsi="Times New Roman" w:cs="Times New Roman"/>
          <w:sz w:val="24"/>
          <w:szCs w:val="24"/>
        </w:rPr>
        <w:t>c</w:t>
      </w:r>
      <w:r w:rsidRPr="00D82078">
        <w:rPr>
          <w:rFonts w:ascii="Times New Roman" w:hAnsi="Times New Roman" w:cs="Times New Roman"/>
          <w:sz w:val="24"/>
          <w:szCs w:val="24"/>
        </w:rPr>
        <w:t>i</w:t>
      </w:r>
      <w:r w:rsidR="00265DC3" w:rsidRPr="00D82078">
        <w:rPr>
          <w:rFonts w:ascii="Times New Roman" w:hAnsi="Times New Roman" w:cs="Times New Roman"/>
          <w:sz w:val="24"/>
          <w:szCs w:val="24"/>
        </w:rPr>
        <w:t xml:space="preserve">al reports and ca be </w:t>
      </w:r>
      <w:r w:rsidRPr="00D82078">
        <w:rPr>
          <w:rFonts w:ascii="Times New Roman" w:hAnsi="Times New Roman" w:cs="Times New Roman"/>
          <w:sz w:val="24"/>
          <w:szCs w:val="24"/>
        </w:rPr>
        <w:t>misguiding</w:t>
      </w:r>
      <w:r w:rsidR="00265DC3" w:rsidRPr="00D82078">
        <w:rPr>
          <w:rFonts w:ascii="Times New Roman" w:hAnsi="Times New Roman" w:cs="Times New Roman"/>
          <w:sz w:val="24"/>
          <w:szCs w:val="24"/>
        </w:rPr>
        <w:t xml:space="preserve"> to a user.</w:t>
      </w:r>
    </w:p>
    <w:p w:rsidR="00D82078" w:rsidRDefault="00870376" w:rsidP="00D82078">
      <w:pPr>
        <w:spacing w:after="0" w:line="480" w:lineRule="auto"/>
        <w:ind w:firstLine="720"/>
        <w:rPr>
          <w:rFonts w:ascii="Times New Roman" w:hAnsi="Times New Roman" w:cs="Times New Roman"/>
          <w:sz w:val="24"/>
          <w:szCs w:val="24"/>
        </w:rPr>
      </w:pPr>
      <w:r w:rsidRPr="00D82078">
        <w:rPr>
          <w:rFonts w:ascii="Times New Roman" w:hAnsi="Times New Roman" w:cs="Times New Roman"/>
          <w:sz w:val="24"/>
          <w:szCs w:val="24"/>
        </w:rPr>
        <w:t>Financial</w:t>
      </w:r>
      <w:r w:rsidR="00265DC3" w:rsidRPr="00D82078">
        <w:rPr>
          <w:rFonts w:ascii="Times New Roman" w:hAnsi="Times New Roman" w:cs="Times New Roman"/>
          <w:sz w:val="24"/>
          <w:szCs w:val="24"/>
        </w:rPr>
        <w:t xml:space="preserve"> </w:t>
      </w:r>
      <w:r w:rsidRPr="00D82078">
        <w:rPr>
          <w:rFonts w:ascii="Times New Roman" w:hAnsi="Times New Roman" w:cs="Times New Roman"/>
          <w:sz w:val="24"/>
          <w:szCs w:val="24"/>
        </w:rPr>
        <w:t>reports</w:t>
      </w:r>
      <w:r w:rsidR="00265DC3" w:rsidRPr="00D82078">
        <w:rPr>
          <w:rFonts w:ascii="Times New Roman" w:hAnsi="Times New Roman" w:cs="Times New Roman"/>
          <w:sz w:val="24"/>
          <w:szCs w:val="24"/>
        </w:rPr>
        <w:t xml:space="preserve"> </w:t>
      </w:r>
      <w:r w:rsidR="00AD601E" w:rsidRPr="00D82078">
        <w:rPr>
          <w:rFonts w:ascii="Times New Roman" w:hAnsi="Times New Roman" w:cs="Times New Roman"/>
          <w:sz w:val="24"/>
          <w:szCs w:val="24"/>
        </w:rPr>
        <w:t>do not</w:t>
      </w:r>
      <w:r w:rsidR="00265DC3" w:rsidRPr="00D82078">
        <w:rPr>
          <w:rFonts w:ascii="Times New Roman" w:hAnsi="Times New Roman" w:cs="Times New Roman"/>
          <w:sz w:val="24"/>
          <w:szCs w:val="24"/>
        </w:rPr>
        <w:t xml:space="preserve"> record </w:t>
      </w:r>
      <w:r w:rsidRPr="00D82078">
        <w:rPr>
          <w:rFonts w:ascii="Times New Roman" w:hAnsi="Times New Roman" w:cs="Times New Roman"/>
          <w:sz w:val="24"/>
          <w:szCs w:val="24"/>
        </w:rPr>
        <w:t>intangible</w:t>
      </w:r>
      <w:r w:rsidR="00265DC3" w:rsidRPr="00D82078">
        <w:rPr>
          <w:rFonts w:ascii="Times New Roman" w:hAnsi="Times New Roman" w:cs="Times New Roman"/>
          <w:sz w:val="24"/>
          <w:szCs w:val="24"/>
        </w:rPr>
        <w:t xml:space="preserve"> assets. </w:t>
      </w:r>
      <w:r w:rsidRPr="00D82078">
        <w:rPr>
          <w:rFonts w:ascii="Times New Roman" w:hAnsi="Times New Roman" w:cs="Times New Roman"/>
          <w:sz w:val="24"/>
          <w:szCs w:val="24"/>
        </w:rPr>
        <w:t>This</w:t>
      </w:r>
      <w:r w:rsidR="00265DC3" w:rsidRPr="00D82078">
        <w:rPr>
          <w:rFonts w:ascii="Times New Roman" w:hAnsi="Times New Roman" w:cs="Times New Roman"/>
          <w:sz w:val="24"/>
          <w:szCs w:val="24"/>
        </w:rPr>
        <w:t xml:space="preserve"> includes items such</w:t>
      </w:r>
      <w:r w:rsidRPr="00D82078">
        <w:rPr>
          <w:rFonts w:ascii="Times New Roman" w:hAnsi="Times New Roman" w:cs="Times New Roman"/>
          <w:sz w:val="24"/>
          <w:szCs w:val="24"/>
        </w:rPr>
        <w:t xml:space="preserve"> </w:t>
      </w:r>
      <w:r w:rsidR="00265DC3" w:rsidRPr="00D82078">
        <w:rPr>
          <w:rFonts w:ascii="Times New Roman" w:hAnsi="Times New Roman" w:cs="Times New Roman"/>
          <w:sz w:val="24"/>
          <w:szCs w:val="24"/>
        </w:rPr>
        <w:t xml:space="preserve">as </w:t>
      </w:r>
      <w:r w:rsidR="00877690" w:rsidRPr="00D82078">
        <w:rPr>
          <w:rFonts w:ascii="Times New Roman" w:hAnsi="Times New Roman" w:cs="Times New Roman"/>
          <w:sz w:val="24"/>
          <w:szCs w:val="24"/>
        </w:rPr>
        <w:t xml:space="preserve">company </w:t>
      </w:r>
      <w:r w:rsidRPr="00D82078">
        <w:rPr>
          <w:rFonts w:ascii="Times New Roman" w:hAnsi="Times New Roman" w:cs="Times New Roman"/>
          <w:sz w:val="24"/>
          <w:szCs w:val="24"/>
        </w:rPr>
        <w:t>brand</w:t>
      </w:r>
      <w:r w:rsidR="00877690" w:rsidRPr="00D82078">
        <w:rPr>
          <w:rFonts w:ascii="Times New Roman" w:hAnsi="Times New Roman" w:cs="Times New Roman"/>
          <w:sz w:val="24"/>
          <w:szCs w:val="24"/>
        </w:rPr>
        <w:t xml:space="preserve"> </w:t>
      </w:r>
      <w:r w:rsidRPr="00D82078">
        <w:rPr>
          <w:rFonts w:ascii="Times New Roman" w:hAnsi="Times New Roman" w:cs="Times New Roman"/>
          <w:sz w:val="24"/>
          <w:szCs w:val="24"/>
        </w:rPr>
        <w:t>equity and</w:t>
      </w:r>
      <w:r w:rsidR="00877690" w:rsidRPr="00D82078">
        <w:rPr>
          <w:rFonts w:ascii="Times New Roman" w:hAnsi="Times New Roman" w:cs="Times New Roman"/>
          <w:sz w:val="24"/>
          <w:szCs w:val="24"/>
        </w:rPr>
        <w:t xml:space="preserve"> goodwill. This </w:t>
      </w:r>
      <w:r w:rsidRPr="00D82078">
        <w:rPr>
          <w:rFonts w:ascii="Times New Roman" w:hAnsi="Times New Roman" w:cs="Times New Roman"/>
          <w:sz w:val="24"/>
          <w:szCs w:val="24"/>
        </w:rPr>
        <w:t>underestimates</w:t>
      </w:r>
      <w:r w:rsidR="00877690" w:rsidRPr="00D82078">
        <w:rPr>
          <w:rFonts w:ascii="Times New Roman" w:hAnsi="Times New Roman" w:cs="Times New Roman"/>
          <w:sz w:val="24"/>
          <w:szCs w:val="24"/>
        </w:rPr>
        <w:t xml:space="preserve"> the value of the </w:t>
      </w:r>
      <w:r w:rsidRPr="00D82078">
        <w:rPr>
          <w:rFonts w:ascii="Times New Roman" w:hAnsi="Times New Roman" w:cs="Times New Roman"/>
          <w:sz w:val="24"/>
          <w:szCs w:val="24"/>
        </w:rPr>
        <w:t>business</w:t>
      </w:r>
      <w:sdt>
        <w:sdtPr>
          <w:rPr>
            <w:rFonts w:ascii="Times New Roman" w:hAnsi="Times New Roman" w:cs="Times New Roman"/>
            <w:sz w:val="24"/>
            <w:szCs w:val="24"/>
          </w:rPr>
          <w:id w:val="372664084"/>
          <w:citation/>
        </w:sdtPr>
        <w:sdtEndPr/>
        <w:sdtContent>
          <w:r w:rsidR="00083DF1" w:rsidRPr="00D82078">
            <w:rPr>
              <w:rFonts w:ascii="Times New Roman" w:hAnsi="Times New Roman" w:cs="Times New Roman"/>
              <w:sz w:val="24"/>
              <w:szCs w:val="24"/>
            </w:rPr>
            <w:fldChar w:fldCharType="begin"/>
          </w:r>
          <w:r w:rsidR="00083DF1" w:rsidRPr="00D82078">
            <w:rPr>
              <w:rFonts w:ascii="Times New Roman" w:hAnsi="Times New Roman" w:cs="Times New Roman"/>
              <w:sz w:val="24"/>
              <w:szCs w:val="24"/>
              <w:lang w:val="en-US"/>
            </w:rPr>
            <w:instrText xml:space="preserve"> CITATION Ste189 \l 1033 </w:instrText>
          </w:r>
          <w:r w:rsidR="00083DF1" w:rsidRPr="00D82078">
            <w:rPr>
              <w:rFonts w:ascii="Times New Roman" w:hAnsi="Times New Roman" w:cs="Times New Roman"/>
              <w:sz w:val="24"/>
              <w:szCs w:val="24"/>
            </w:rPr>
            <w:fldChar w:fldCharType="separate"/>
          </w:r>
          <w:r w:rsidR="00083DF1" w:rsidRPr="00D82078">
            <w:rPr>
              <w:rFonts w:ascii="Times New Roman" w:hAnsi="Times New Roman" w:cs="Times New Roman"/>
              <w:noProof/>
              <w:sz w:val="24"/>
              <w:szCs w:val="24"/>
              <w:lang w:val="en-US"/>
            </w:rPr>
            <w:t xml:space="preserve"> (Bragg, 2018)</w:t>
          </w:r>
          <w:r w:rsidR="00083DF1" w:rsidRPr="00D82078">
            <w:rPr>
              <w:rFonts w:ascii="Times New Roman" w:hAnsi="Times New Roman" w:cs="Times New Roman"/>
              <w:sz w:val="24"/>
              <w:szCs w:val="24"/>
            </w:rPr>
            <w:fldChar w:fldCharType="end"/>
          </w:r>
        </w:sdtContent>
      </w:sdt>
      <w:r w:rsidRPr="00D82078">
        <w:rPr>
          <w:rFonts w:ascii="Times New Roman" w:hAnsi="Times New Roman" w:cs="Times New Roman"/>
          <w:sz w:val="24"/>
          <w:szCs w:val="24"/>
        </w:rPr>
        <w:t xml:space="preserve">. </w:t>
      </w:r>
      <w:r w:rsidR="00083DF1" w:rsidRPr="00D82078">
        <w:rPr>
          <w:rFonts w:ascii="Times New Roman" w:hAnsi="Times New Roman" w:cs="Times New Roman"/>
          <w:sz w:val="24"/>
          <w:szCs w:val="24"/>
        </w:rPr>
        <w:t>The m</w:t>
      </w:r>
      <w:r w:rsidRPr="00D82078">
        <w:rPr>
          <w:rFonts w:ascii="Times New Roman" w:hAnsi="Times New Roman" w:cs="Times New Roman"/>
          <w:sz w:val="24"/>
          <w:szCs w:val="24"/>
        </w:rPr>
        <w:t>ajority</w:t>
      </w:r>
      <w:r w:rsidR="00877690" w:rsidRPr="00D82078">
        <w:rPr>
          <w:rFonts w:ascii="Times New Roman" w:hAnsi="Times New Roman" w:cs="Times New Roman"/>
          <w:sz w:val="24"/>
          <w:szCs w:val="24"/>
        </w:rPr>
        <w:t xml:space="preserve"> of </w:t>
      </w:r>
      <w:r w:rsidRPr="00D82078">
        <w:rPr>
          <w:rFonts w:ascii="Times New Roman" w:hAnsi="Times New Roman" w:cs="Times New Roman"/>
          <w:sz w:val="24"/>
          <w:szCs w:val="24"/>
        </w:rPr>
        <w:t>financial</w:t>
      </w:r>
      <w:r w:rsidR="00877690" w:rsidRPr="00D82078">
        <w:rPr>
          <w:rFonts w:ascii="Times New Roman" w:hAnsi="Times New Roman" w:cs="Times New Roman"/>
          <w:sz w:val="24"/>
          <w:szCs w:val="24"/>
        </w:rPr>
        <w:t xml:space="preserve"> reports </w:t>
      </w:r>
      <w:r w:rsidRPr="00D82078">
        <w:rPr>
          <w:rFonts w:ascii="Times New Roman" w:hAnsi="Times New Roman" w:cs="Times New Roman"/>
          <w:sz w:val="24"/>
          <w:szCs w:val="24"/>
        </w:rPr>
        <w:t>are</w:t>
      </w:r>
      <w:r w:rsidR="00877690" w:rsidRPr="00D82078">
        <w:rPr>
          <w:rFonts w:ascii="Times New Roman" w:hAnsi="Times New Roman" w:cs="Times New Roman"/>
          <w:sz w:val="24"/>
          <w:szCs w:val="24"/>
        </w:rPr>
        <w:t xml:space="preserve"> based on a </w:t>
      </w:r>
      <w:r w:rsidR="00AD601E" w:rsidRPr="00D82078">
        <w:rPr>
          <w:rFonts w:ascii="Times New Roman" w:hAnsi="Times New Roman" w:cs="Times New Roman"/>
          <w:sz w:val="24"/>
          <w:szCs w:val="24"/>
        </w:rPr>
        <w:t>specific</w:t>
      </w:r>
      <w:r w:rsidR="00877690" w:rsidRPr="00D82078">
        <w:rPr>
          <w:rFonts w:ascii="Times New Roman" w:hAnsi="Times New Roman" w:cs="Times New Roman"/>
          <w:sz w:val="24"/>
          <w:szCs w:val="24"/>
        </w:rPr>
        <w:t xml:space="preserve"> period.</w:t>
      </w:r>
      <w:r w:rsidR="00170539" w:rsidRPr="00D82078">
        <w:rPr>
          <w:rFonts w:ascii="Times New Roman" w:hAnsi="Times New Roman" w:cs="Times New Roman"/>
          <w:sz w:val="24"/>
          <w:szCs w:val="24"/>
        </w:rPr>
        <w:t xml:space="preserve"> Looking at </w:t>
      </w:r>
      <w:r w:rsidR="00083DF1" w:rsidRPr="00D82078">
        <w:rPr>
          <w:rFonts w:ascii="Times New Roman" w:hAnsi="Times New Roman" w:cs="Times New Roman"/>
          <w:sz w:val="24"/>
          <w:szCs w:val="24"/>
        </w:rPr>
        <w:t xml:space="preserve">the </w:t>
      </w:r>
      <w:r w:rsidR="00170539" w:rsidRPr="00D82078">
        <w:rPr>
          <w:rFonts w:ascii="Times New Roman" w:hAnsi="Times New Roman" w:cs="Times New Roman"/>
          <w:sz w:val="24"/>
          <w:szCs w:val="24"/>
        </w:rPr>
        <w:t>time</w:t>
      </w:r>
      <w:r w:rsidRPr="00D82078">
        <w:rPr>
          <w:rFonts w:ascii="Times New Roman" w:hAnsi="Times New Roman" w:cs="Times New Roman"/>
          <w:sz w:val="24"/>
          <w:szCs w:val="24"/>
        </w:rPr>
        <w:t xml:space="preserve"> period</w:t>
      </w:r>
      <w:r w:rsidR="00170539" w:rsidRPr="00D82078">
        <w:rPr>
          <w:rFonts w:ascii="Times New Roman" w:hAnsi="Times New Roman" w:cs="Times New Roman"/>
          <w:sz w:val="24"/>
          <w:szCs w:val="24"/>
        </w:rPr>
        <w:t xml:space="preserve"> </w:t>
      </w:r>
      <w:r w:rsidR="00AD601E" w:rsidRPr="00D82078">
        <w:rPr>
          <w:rFonts w:ascii="Times New Roman" w:hAnsi="Times New Roman" w:cs="Times New Roman"/>
          <w:sz w:val="24"/>
          <w:szCs w:val="24"/>
        </w:rPr>
        <w:t>can</w:t>
      </w:r>
      <w:r w:rsidR="00170539" w:rsidRPr="00D82078">
        <w:rPr>
          <w:rFonts w:ascii="Times New Roman" w:hAnsi="Times New Roman" w:cs="Times New Roman"/>
          <w:sz w:val="24"/>
          <w:szCs w:val="24"/>
        </w:rPr>
        <w:t xml:space="preserve"> be misleading to a use</w:t>
      </w:r>
      <w:r w:rsidR="00083DF1" w:rsidRPr="00D82078">
        <w:rPr>
          <w:rFonts w:ascii="Times New Roman" w:hAnsi="Times New Roman" w:cs="Times New Roman"/>
          <w:sz w:val="24"/>
          <w:szCs w:val="24"/>
        </w:rPr>
        <w:t>r</w:t>
      </w:r>
      <w:r w:rsidR="00AD601E" w:rsidRPr="00D82078">
        <w:rPr>
          <w:rFonts w:ascii="Times New Roman" w:hAnsi="Times New Roman" w:cs="Times New Roman"/>
          <w:sz w:val="24"/>
          <w:szCs w:val="24"/>
        </w:rPr>
        <w:t xml:space="preserve"> and</w:t>
      </w:r>
      <w:r w:rsidR="00170539" w:rsidRPr="00D82078">
        <w:rPr>
          <w:rFonts w:ascii="Times New Roman" w:hAnsi="Times New Roman" w:cs="Times New Roman"/>
          <w:sz w:val="24"/>
          <w:szCs w:val="24"/>
        </w:rPr>
        <w:t xml:space="preserve"> lead to </w:t>
      </w:r>
      <w:r w:rsidR="00083DF1" w:rsidRPr="00D82078">
        <w:rPr>
          <w:rFonts w:ascii="Times New Roman" w:hAnsi="Times New Roman" w:cs="Times New Roman"/>
          <w:sz w:val="24"/>
          <w:szCs w:val="24"/>
        </w:rPr>
        <w:t xml:space="preserve">the </w:t>
      </w:r>
      <w:r w:rsidRPr="00D82078">
        <w:rPr>
          <w:rFonts w:ascii="Times New Roman" w:hAnsi="Times New Roman" w:cs="Times New Roman"/>
          <w:sz w:val="24"/>
          <w:szCs w:val="24"/>
        </w:rPr>
        <w:t>poor</w:t>
      </w:r>
      <w:r w:rsidR="00170539" w:rsidRPr="00D82078">
        <w:rPr>
          <w:rFonts w:ascii="Times New Roman" w:hAnsi="Times New Roman" w:cs="Times New Roman"/>
          <w:sz w:val="24"/>
          <w:szCs w:val="24"/>
        </w:rPr>
        <w:t xml:space="preserve"> decision in the future. </w:t>
      </w:r>
      <w:r w:rsidR="00AD601E" w:rsidRPr="00D82078">
        <w:rPr>
          <w:rFonts w:ascii="Times New Roman" w:hAnsi="Times New Roman" w:cs="Times New Roman"/>
          <w:sz w:val="24"/>
          <w:szCs w:val="24"/>
        </w:rPr>
        <w:t>Since</w:t>
      </w:r>
      <w:r w:rsidR="00170539" w:rsidRPr="00D82078">
        <w:rPr>
          <w:rFonts w:ascii="Times New Roman" w:hAnsi="Times New Roman" w:cs="Times New Roman"/>
          <w:sz w:val="24"/>
          <w:szCs w:val="24"/>
        </w:rPr>
        <w:t xml:space="preserve"> </w:t>
      </w:r>
      <w:r w:rsidR="00083DF1" w:rsidRPr="00D82078">
        <w:rPr>
          <w:rFonts w:ascii="Times New Roman" w:hAnsi="Times New Roman" w:cs="Times New Roman"/>
          <w:sz w:val="24"/>
          <w:szCs w:val="24"/>
        </w:rPr>
        <w:t xml:space="preserve">the </w:t>
      </w:r>
      <w:r w:rsidR="00170539" w:rsidRPr="00D82078">
        <w:rPr>
          <w:rFonts w:ascii="Times New Roman" w:hAnsi="Times New Roman" w:cs="Times New Roman"/>
          <w:sz w:val="24"/>
          <w:szCs w:val="24"/>
        </w:rPr>
        <w:t xml:space="preserve">majority </w:t>
      </w:r>
      <w:r w:rsidR="00AD601E" w:rsidRPr="00D82078">
        <w:rPr>
          <w:rFonts w:ascii="Times New Roman" w:hAnsi="Times New Roman" w:cs="Times New Roman"/>
          <w:sz w:val="24"/>
          <w:szCs w:val="24"/>
        </w:rPr>
        <w:t>o</w:t>
      </w:r>
      <w:r w:rsidR="00170539" w:rsidRPr="00D82078">
        <w:rPr>
          <w:rFonts w:ascii="Times New Roman" w:hAnsi="Times New Roman" w:cs="Times New Roman"/>
          <w:sz w:val="24"/>
          <w:szCs w:val="24"/>
        </w:rPr>
        <w:t xml:space="preserve">f </w:t>
      </w:r>
      <w:r w:rsidR="00AD601E" w:rsidRPr="00D82078">
        <w:rPr>
          <w:rFonts w:ascii="Times New Roman" w:hAnsi="Times New Roman" w:cs="Times New Roman"/>
          <w:sz w:val="24"/>
          <w:szCs w:val="24"/>
        </w:rPr>
        <w:lastRenderedPageBreak/>
        <w:t>information</w:t>
      </w:r>
      <w:r w:rsidR="00170539" w:rsidRPr="00D82078">
        <w:rPr>
          <w:rFonts w:ascii="Times New Roman" w:hAnsi="Times New Roman" w:cs="Times New Roman"/>
          <w:sz w:val="24"/>
          <w:szCs w:val="24"/>
        </w:rPr>
        <w:t xml:space="preserve"> </w:t>
      </w:r>
      <w:r w:rsidR="00AD601E" w:rsidRPr="00D82078">
        <w:rPr>
          <w:rFonts w:ascii="Times New Roman" w:hAnsi="Times New Roman" w:cs="Times New Roman"/>
          <w:sz w:val="24"/>
          <w:szCs w:val="24"/>
        </w:rPr>
        <w:t>recorded</w:t>
      </w:r>
      <w:r w:rsidR="00170539" w:rsidRPr="00D82078">
        <w:rPr>
          <w:rFonts w:ascii="Times New Roman" w:hAnsi="Times New Roman" w:cs="Times New Roman"/>
          <w:sz w:val="24"/>
          <w:szCs w:val="24"/>
        </w:rPr>
        <w:t xml:space="preserve"> in fin</w:t>
      </w:r>
      <w:r w:rsidR="00083DF1" w:rsidRPr="00D82078">
        <w:rPr>
          <w:rFonts w:ascii="Times New Roman" w:hAnsi="Times New Roman" w:cs="Times New Roman"/>
          <w:sz w:val="24"/>
          <w:szCs w:val="24"/>
        </w:rPr>
        <w:t>ancia</w:t>
      </w:r>
      <w:r w:rsidR="00170539" w:rsidRPr="00D82078">
        <w:rPr>
          <w:rFonts w:ascii="Times New Roman" w:hAnsi="Times New Roman" w:cs="Times New Roman"/>
          <w:sz w:val="24"/>
          <w:szCs w:val="24"/>
        </w:rPr>
        <w:t xml:space="preserve">l reports </w:t>
      </w:r>
      <w:r w:rsidR="00AD601E" w:rsidRPr="00D82078">
        <w:rPr>
          <w:rFonts w:ascii="Times New Roman" w:hAnsi="Times New Roman" w:cs="Times New Roman"/>
          <w:sz w:val="24"/>
          <w:szCs w:val="24"/>
        </w:rPr>
        <w:t>are</w:t>
      </w:r>
      <w:r w:rsidR="00170539" w:rsidRPr="00D82078">
        <w:rPr>
          <w:rFonts w:ascii="Times New Roman" w:hAnsi="Times New Roman" w:cs="Times New Roman"/>
          <w:sz w:val="24"/>
          <w:szCs w:val="24"/>
        </w:rPr>
        <w:t xml:space="preserve"> based on historical values, it becomes difficult for the company to </w:t>
      </w:r>
      <w:r w:rsidR="00083DF1" w:rsidRPr="00D82078">
        <w:rPr>
          <w:rFonts w:ascii="Times New Roman" w:hAnsi="Times New Roman" w:cs="Times New Roman"/>
          <w:sz w:val="24"/>
          <w:szCs w:val="24"/>
        </w:rPr>
        <w:t>us</w:t>
      </w:r>
      <w:r w:rsidR="00170539" w:rsidRPr="00D82078">
        <w:rPr>
          <w:rFonts w:ascii="Times New Roman" w:hAnsi="Times New Roman" w:cs="Times New Roman"/>
          <w:sz w:val="24"/>
          <w:szCs w:val="24"/>
        </w:rPr>
        <w:t xml:space="preserve">e them to predict future </w:t>
      </w:r>
      <w:r w:rsidR="00AD601E" w:rsidRPr="00D82078">
        <w:rPr>
          <w:rFonts w:ascii="Times New Roman" w:hAnsi="Times New Roman" w:cs="Times New Roman"/>
          <w:sz w:val="24"/>
          <w:szCs w:val="24"/>
        </w:rPr>
        <w:t>performance</w:t>
      </w:r>
      <w:r w:rsidR="00170539" w:rsidRPr="00D82078">
        <w:rPr>
          <w:rFonts w:ascii="Times New Roman" w:hAnsi="Times New Roman" w:cs="Times New Roman"/>
          <w:sz w:val="24"/>
          <w:szCs w:val="24"/>
        </w:rPr>
        <w:t xml:space="preserve">. </w:t>
      </w:r>
      <w:r w:rsidR="00AD601E" w:rsidRPr="00D82078">
        <w:rPr>
          <w:rFonts w:ascii="Times New Roman" w:hAnsi="Times New Roman" w:cs="Times New Roman"/>
          <w:sz w:val="24"/>
          <w:szCs w:val="24"/>
        </w:rPr>
        <w:t>Financial</w:t>
      </w:r>
      <w:r w:rsidR="00170539" w:rsidRPr="00D82078">
        <w:rPr>
          <w:rFonts w:ascii="Times New Roman" w:hAnsi="Times New Roman" w:cs="Times New Roman"/>
          <w:sz w:val="24"/>
          <w:szCs w:val="24"/>
        </w:rPr>
        <w:t xml:space="preserve"> reports are also subject to fraud. There have been many cases of </w:t>
      </w:r>
      <w:r w:rsidR="00AD601E" w:rsidRPr="00D82078">
        <w:rPr>
          <w:rFonts w:ascii="Times New Roman" w:hAnsi="Times New Roman" w:cs="Times New Roman"/>
          <w:sz w:val="24"/>
          <w:szCs w:val="24"/>
        </w:rPr>
        <w:t>financial</w:t>
      </w:r>
      <w:r w:rsidR="00170539" w:rsidRPr="00D82078">
        <w:rPr>
          <w:rFonts w:ascii="Times New Roman" w:hAnsi="Times New Roman" w:cs="Times New Roman"/>
          <w:sz w:val="24"/>
          <w:szCs w:val="24"/>
        </w:rPr>
        <w:t xml:space="preserve"> reporting fraud that </w:t>
      </w:r>
      <w:r w:rsidR="00AD601E" w:rsidRPr="00D82078">
        <w:rPr>
          <w:rFonts w:ascii="Times New Roman" w:hAnsi="Times New Roman" w:cs="Times New Roman"/>
          <w:sz w:val="24"/>
          <w:szCs w:val="24"/>
        </w:rPr>
        <w:t>has</w:t>
      </w:r>
      <w:r w:rsidR="00170539" w:rsidRPr="00D82078">
        <w:rPr>
          <w:rFonts w:ascii="Times New Roman" w:hAnsi="Times New Roman" w:cs="Times New Roman"/>
          <w:sz w:val="24"/>
          <w:szCs w:val="24"/>
        </w:rPr>
        <w:t xml:space="preserve"> led to huge losses in the market.</w:t>
      </w:r>
    </w:p>
    <w:p w:rsidR="00D82078" w:rsidRDefault="00D82078">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560976316"/>
        <w:docPartObj>
          <w:docPartGallery w:val="Bibliographies"/>
          <w:docPartUnique/>
        </w:docPartObj>
      </w:sdtPr>
      <w:sdtEndPr/>
      <w:sdtContent>
        <w:p w:rsidR="00D82078" w:rsidRPr="00D82078" w:rsidRDefault="00D82078" w:rsidP="00D82078">
          <w:pPr>
            <w:pStyle w:val="Heading1"/>
            <w:spacing w:before="0" w:line="480" w:lineRule="auto"/>
            <w:ind w:left="720" w:hanging="720"/>
            <w:jc w:val="center"/>
            <w:rPr>
              <w:rFonts w:ascii="Times New Roman" w:hAnsi="Times New Roman" w:cs="Times New Roman"/>
              <w:b/>
              <w:color w:val="auto"/>
              <w:sz w:val="24"/>
              <w:szCs w:val="24"/>
            </w:rPr>
          </w:pPr>
          <w:r w:rsidRPr="00D82078">
            <w:rPr>
              <w:rFonts w:ascii="Times New Roman" w:hAnsi="Times New Roman" w:cs="Times New Roman"/>
              <w:b/>
              <w:color w:val="auto"/>
              <w:sz w:val="24"/>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sz w:val="24"/>
                  <w:szCs w:val="24"/>
                </w:rPr>
                <w:fldChar w:fldCharType="begin"/>
              </w:r>
              <w:r w:rsidRPr="00D82078">
                <w:rPr>
                  <w:rFonts w:ascii="Times New Roman" w:hAnsi="Times New Roman" w:cs="Times New Roman"/>
                  <w:sz w:val="24"/>
                  <w:szCs w:val="24"/>
                </w:rPr>
                <w:instrText xml:space="preserve"> BIBLIOGRAPHY </w:instrText>
              </w:r>
              <w:r w:rsidRPr="00D82078">
                <w:rPr>
                  <w:rFonts w:ascii="Times New Roman" w:hAnsi="Times New Roman" w:cs="Times New Roman"/>
                  <w:sz w:val="24"/>
                  <w:szCs w:val="24"/>
                </w:rPr>
                <w:fldChar w:fldCharType="separate"/>
              </w:r>
              <w:r w:rsidRPr="00D82078">
                <w:rPr>
                  <w:rFonts w:ascii="Times New Roman" w:hAnsi="Times New Roman" w:cs="Times New Roman"/>
                  <w:noProof/>
                  <w:sz w:val="24"/>
                  <w:szCs w:val="24"/>
                  <w:lang w:val="en-US"/>
                </w:rPr>
                <w:t xml:space="preserve">Accountingverse.com, 2019. </w:t>
              </w:r>
              <w:r w:rsidRPr="00D82078">
                <w:rPr>
                  <w:rFonts w:ascii="Times New Roman" w:hAnsi="Times New Roman" w:cs="Times New Roman"/>
                  <w:i/>
                  <w:iCs/>
                  <w:noProof/>
                  <w:sz w:val="24"/>
                  <w:szCs w:val="24"/>
                  <w:lang w:val="en-US"/>
                </w:rPr>
                <w:t xml:space="preserve">Users of Financial Statements. </w:t>
              </w:r>
              <w:r w:rsidRPr="00D82078">
                <w:rPr>
                  <w:rFonts w:ascii="Times New Roman" w:hAnsi="Times New Roman" w:cs="Times New Roman"/>
                  <w:noProof/>
                  <w:sz w:val="24"/>
                  <w:szCs w:val="24"/>
                  <w:lang w:val="en-US"/>
                </w:rPr>
                <w:t xml:space="preserve">[Online] </w:t>
              </w:r>
              <w:r w:rsidRPr="00D82078">
                <w:rPr>
                  <w:rFonts w:ascii="Times New Roman" w:hAnsi="Times New Roman" w:cs="Times New Roman"/>
                  <w:noProof/>
                  <w:sz w:val="24"/>
                  <w:szCs w:val="24"/>
                  <w:lang w:val="en-US"/>
                </w:rPr>
                <w:br/>
                <w:t xml:space="preserve">Available at: </w:t>
              </w:r>
              <w:r w:rsidRPr="00D82078">
                <w:rPr>
                  <w:rFonts w:ascii="Times New Roman" w:hAnsi="Times New Roman" w:cs="Times New Roman"/>
                  <w:noProof/>
                  <w:sz w:val="24"/>
                  <w:szCs w:val="24"/>
                  <w:u w:val="single"/>
                  <w:lang w:val="en-US"/>
                </w:rPr>
                <w:t>https://www.accountingverse.com/accounting-basics/users-of-financial-statements.html</w:t>
              </w:r>
              <w:r w:rsidRPr="00D82078">
                <w:rPr>
                  <w:rFonts w:ascii="Times New Roman" w:hAnsi="Times New Roman" w:cs="Times New Roman"/>
                  <w:noProof/>
                  <w:sz w:val="24"/>
                  <w:szCs w:val="24"/>
                  <w:lang w:val="en-US"/>
                </w:rPr>
                <w:br/>
                <w:t>[Accessed 11 August 2020].</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Benston, G., Bromwich, M., Litan, R. &amp; Wagenhofer, A., 2006. </w:t>
              </w:r>
              <w:r w:rsidRPr="00D82078">
                <w:rPr>
                  <w:rFonts w:ascii="Times New Roman" w:hAnsi="Times New Roman" w:cs="Times New Roman"/>
                  <w:i/>
                  <w:iCs/>
                  <w:noProof/>
                  <w:sz w:val="24"/>
                  <w:szCs w:val="24"/>
                  <w:lang w:val="en-US"/>
                </w:rPr>
                <w:t xml:space="preserve">Worldwide financial reporting: The development and future of accounting standards. </w:t>
              </w:r>
              <w:r w:rsidRPr="00D82078">
                <w:rPr>
                  <w:rFonts w:ascii="Times New Roman" w:hAnsi="Times New Roman" w:cs="Times New Roman"/>
                  <w:noProof/>
                  <w:sz w:val="24"/>
                  <w:szCs w:val="24"/>
                  <w:lang w:val="en-US"/>
                </w:rPr>
                <w:t>s.l.:Oxford University Press.</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Bizstats.com, 2019. </w:t>
              </w:r>
              <w:r w:rsidRPr="00D82078">
                <w:rPr>
                  <w:rFonts w:ascii="Times New Roman" w:hAnsi="Times New Roman" w:cs="Times New Roman"/>
                  <w:i/>
                  <w:iCs/>
                  <w:noProof/>
                  <w:sz w:val="24"/>
                  <w:szCs w:val="24"/>
                  <w:lang w:val="en-US"/>
                </w:rPr>
                <w:t xml:space="preserve">Free business statistics and financial ratios. </w:t>
              </w:r>
              <w:r w:rsidRPr="00D82078">
                <w:rPr>
                  <w:rFonts w:ascii="Times New Roman" w:hAnsi="Times New Roman" w:cs="Times New Roman"/>
                  <w:noProof/>
                  <w:sz w:val="24"/>
                  <w:szCs w:val="24"/>
                  <w:lang w:val="en-US"/>
                </w:rPr>
                <w:t xml:space="preserve">[Online] </w:t>
              </w:r>
              <w:r w:rsidRPr="00D82078">
                <w:rPr>
                  <w:rFonts w:ascii="Times New Roman" w:hAnsi="Times New Roman" w:cs="Times New Roman"/>
                  <w:noProof/>
                  <w:sz w:val="24"/>
                  <w:szCs w:val="24"/>
                  <w:lang w:val="en-US"/>
                </w:rPr>
                <w:br/>
                <w:t xml:space="preserve">Available at: </w:t>
              </w:r>
              <w:r w:rsidRPr="00D82078">
                <w:rPr>
                  <w:rFonts w:ascii="Times New Roman" w:hAnsi="Times New Roman" w:cs="Times New Roman"/>
                  <w:noProof/>
                  <w:sz w:val="24"/>
                  <w:szCs w:val="24"/>
                  <w:u w:val="single"/>
                  <w:lang w:val="en-US"/>
                </w:rPr>
                <w:t>http://bizstats.com/corporation-industry-financials/information-51/other-information-services-519/show</w:t>
              </w:r>
              <w:r w:rsidRPr="00D82078">
                <w:rPr>
                  <w:rFonts w:ascii="Times New Roman" w:hAnsi="Times New Roman" w:cs="Times New Roman"/>
                  <w:noProof/>
                  <w:sz w:val="24"/>
                  <w:szCs w:val="24"/>
                  <w:lang w:val="en-US"/>
                </w:rPr>
                <w:br/>
                <w:t>[Accessed 11 August 2020].</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Bragg, S., 2018. </w:t>
              </w:r>
              <w:r w:rsidRPr="00D82078">
                <w:rPr>
                  <w:rFonts w:ascii="Times New Roman" w:hAnsi="Times New Roman" w:cs="Times New Roman"/>
                  <w:i/>
                  <w:iCs/>
                  <w:noProof/>
                  <w:sz w:val="24"/>
                  <w:szCs w:val="24"/>
                  <w:lang w:val="en-US"/>
                </w:rPr>
                <w:t xml:space="preserve">Limitations of financial statements. </w:t>
              </w:r>
              <w:r w:rsidRPr="00D82078">
                <w:rPr>
                  <w:rFonts w:ascii="Times New Roman" w:hAnsi="Times New Roman" w:cs="Times New Roman"/>
                  <w:noProof/>
                  <w:sz w:val="24"/>
                  <w:szCs w:val="24"/>
                  <w:lang w:val="en-US"/>
                </w:rPr>
                <w:t xml:space="preserve">[Online] </w:t>
              </w:r>
              <w:r w:rsidRPr="00D82078">
                <w:rPr>
                  <w:rFonts w:ascii="Times New Roman" w:hAnsi="Times New Roman" w:cs="Times New Roman"/>
                  <w:noProof/>
                  <w:sz w:val="24"/>
                  <w:szCs w:val="24"/>
                  <w:lang w:val="en-US"/>
                </w:rPr>
                <w:br/>
                <w:t xml:space="preserve">Available at: </w:t>
              </w:r>
              <w:r w:rsidRPr="00D82078">
                <w:rPr>
                  <w:rFonts w:ascii="Times New Roman" w:hAnsi="Times New Roman" w:cs="Times New Roman"/>
                  <w:noProof/>
                  <w:sz w:val="24"/>
                  <w:szCs w:val="24"/>
                  <w:u w:val="single"/>
                  <w:lang w:val="en-US"/>
                </w:rPr>
                <w:t>https://www.accountingtools.com/articles/limitations-of-financial-statements.html</w:t>
              </w:r>
              <w:r w:rsidRPr="00D82078">
                <w:rPr>
                  <w:rFonts w:ascii="Times New Roman" w:hAnsi="Times New Roman" w:cs="Times New Roman"/>
                  <w:noProof/>
                  <w:sz w:val="24"/>
                  <w:szCs w:val="24"/>
                  <w:lang w:val="en-US"/>
                </w:rPr>
                <w:br/>
                <w:t>[Accessed 11 August 2020].</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Bragg, S., 2018. </w:t>
              </w:r>
              <w:r w:rsidRPr="00D82078">
                <w:rPr>
                  <w:rFonts w:ascii="Times New Roman" w:hAnsi="Times New Roman" w:cs="Times New Roman"/>
                  <w:i/>
                  <w:iCs/>
                  <w:noProof/>
                  <w:sz w:val="24"/>
                  <w:szCs w:val="24"/>
                  <w:lang w:val="en-US"/>
                </w:rPr>
                <w:t xml:space="preserve">Liquidity ratios. </w:t>
              </w:r>
              <w:r w:rsidRPr="00D82078">
                <w:rPr>
                  <w:rFonts w:ascii="Times New Roman" w:hAnsi="Times New Roman" w:cs="Times New Roman"/>
                  <w:noProof/>
                  <w:sz w:val="24"/>
                  <w:szCs w:val="24"/>
                  <w:lang w:val="en-US"/>
                </w:rPr>
                <w:t xml:space="preserve">[Online] </w:t>
              </w:r>
              <w:r w:rsidRPr="00D82078">
                <w:rPr>
                  <w:rFonts w:ascii="Times New Roman" w:hAnsi="Times New Roman" w:cs="Times New Roman"/>
                  <w:noProof/>
                  <w:sz w:val="24"/>
                  <w:szCs w:val="24"/>
                  <w:lang w:val="en-US"/>
                </w:rPr>
                <w:br/>
                <w:t xml:space="preserve">Available at: </w:t>
              </w:r>
              <w:r w:rsidRPr="00D82078">
                <w:rPr>
                  <w:rFonts w:ascii="Times New Roman" w:hAnsi="Times New Roman" w:cs="Times New Roman"/>
                  <w:noProof/>
                  <w:sz w:val="24"/>
                  <w:szCs w:val="24"/>
                  <w:u w:val="single"/>
                  <w:lang w:val="en-US"/>
                </w:rPr>
                <w:t>https://www.accountingtools.com/articles/2017/5/13/liquidity-ratios</w:t>
              </w:r>
              <w:r w:rsidRPr="00D82078">
                <w:rPr>
                  <w:rFonts w:ascii="Times New Roman" w:hAnsi="Times New Roman" w:cs="Times New Roman"/>
                  <w:noProof/>
                  <w:sz w:val="24"/>
                  <w:szCs w:val="24"/>
                  <w:lang w:val="en-US"/>
                </w:rPr>
                <w:br/>
                <w:t>[Accessed 11 August 2020].</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Bragg, S., 2019. </w:t>
              </w:r>
              <w:r w:rsidRPr="00D82078">
                <w:rPr>
                  <w:rFonts w:ascii="Times New Roman" w:hAnsi="Times New Roman" w:cs="Times New Roman"/>
                  <w:i/>
                  <w:iCs/>
                  <w:noProof/>
                  <w:sz w:val="24"/>
                  <w:szCs w:val="24"/>
                  <w:lang w:val="en-US"/>
                </w:rPr>
                <w:t xml:space="preserve">The income statement. </w:t>
              </w:r>
              <w:r w:rsidRPr="00D82078">
                <w:rPr>
                  <w:rFonts w:ascii="Times New Roman" w:hAnsi="Times New Roman" w:cs="Times New Roman"/>
                  <w:noProof/>
                  <w:sz w:val="24"/>
                  <w:szCs w:val="24"/>
                  <w:lang w:val="en-US"/>
                </w:rPr>
                <w:t xml:space="preserve">[Online] </w:t>
              </w:r>
              <w:r w:rsidRPr="00D82078">
                <w:rPr>
                  <w:rFonts w:ascii="Times New Roman" w:hAnsi="Times New Roman" w:cs="Times New Roman"/>
                  <w:noProof/>
                  <w:sz w:val="24"/>
                  <w:szCs w:val="24"/>
                  <w:lang w:val="en-US"/>
                </w:rPr>
                <w:br/>
                <w:t xml:space="preserve">Available at: </w:t>
              </w:r>
              <w:r w:rsidRPr="00D82078">
                <w:rPr>
                  <w:rFonts w:ascii="Times New Roman" w:hAnsi="Times New Roman" w:cs="Times New Roman"/>
                  <w:noProof/>
                  <w:sz w:val="24"/>
                  <w:szCs w:val="24"/>
                  <w:u w:val="single"/>
                  <w:lang w:val="en-US"/>
                </w:rPr>
                <w:t>https://www.accountingtools.com/articles/2017/5/17/the-income-statement</w:t>
              </w:r>
              <w:r w:rsidRPr="00D82078">
                <w:rPr>
                  <w:rFonts w:ascii="Times New Roman" w:hAnsi="Times New Roman" w:cs="Times New Roman"/>
                  <w:noProof/>
                  <w:sz w:val="24"/>
                  <w:szCs w:val="24"/>
                  <w:lang w:val="en-US"/>
                </w:rPr>
                <w:br/>
                <w:t>[Accessed 11 August 2020].</w:t>
              </w:r>
            </w:p>
            <w:p w:rsidR="00007DA4" w:rsidRDefault="00007DA4" w:rsidP="00D82078">
              <w:pPr>
                <w:pStyle w:val="Bibliography"/>
                <w:spacing w:after="0" w:line="480" w:lineRule="auto"/>
                <w:ind w:left="720" w:hanging="720"/>
                <w:rPr>
                  <w:rFonts w:ascii="Times New Roman" w:hAnsi="Times New Roman" w:cs="Times New Roman"/>
                  <w:noProof/>
                  <w:sz w:val="24"/>
                  <w:szCs w:val="24"/>
                  <w:lang w:val="en-US"/>
                </w:rPr>
              </w:pP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lastRenderedPageBreak/>
                <w:t xml:space="preserve">Chea, A., 2011. Fair value accounting: Its impacts on financial reporting and how it can be enhanced to provide more clarity and reliability of information for users of financial statements.. </w:t>
              </w:r>
              <w:r w:rsidRPr="00D82078">
                <w:rPr>
                  <w:rFonts w:ascii="Times New Roman" w:hAnsi="Times New Roman" w:cs="Times New Roman"/>
                  <w:i/>
                  <w:iCs/>
                  <w:noProof/>
                  <w:sz w:val="24"/>
                  <w:szCs w:val="24"/>
                  <w:lang w:val="en-US"/>
                </w:rPr>
                <w:t xml:space="preserve">International journal of business and social science, </w:t>
              </w:r>
              <w:r w:rsidRPr="00D82078">
                <w:rPr>
                  <w:rFonts w:ascii="Times New Roman" w:hAnsi="Times New Roman" w:cs="Times New Roman"/>
                  <w:noProof/>
                  <w:sz w:val="24"/>
                  <w:szCs w:val="24"/>
                  <w:lang w:val="en-US"/>
                </w:rPr>
                <w:t>2(20).</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Chen, K. &amp; Shimerda, T. e., 1981. An empirical analysis of useful financial ratios.. </w:t>
              </w:r>
              <w:r w:rsidRPr="00D82078">
                <w:rPr>
                  <w:rFonts w:ascii="Times New Roman" w:hAnsi="Times New Roman" w:cs="Times New Roman"/>
                  <w:i/>
                  <w:iCs/>
                  <w:noProof/>
                  <w:sz w:val="24"/>
                  <w:szCs w:val="24"/>
                  <w:lang w:val="en-US"/>
                </w:rPr>
                <w:t xml:space="preserve">Financial Management, </w:t>
              </w:r>
              <w:r w:rsidRPr="00D82078">
                <w:rPr>
                  <w:rFonts w:ascii="Times New Roman" w:hAnsi="Times New Roman" w:cs="Times New Roman"/>
                  <w:noProof/>
                  <w:sz w:val="24"/>
                  <w:szCs w:val="24"/>
                  <w:lang w:val="en-US"/>
                </w:rPr>
                <w:t>pp. 51-60.</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Chiappetta, B., Shaw, K. &amp; Wild, J., 2009. </w:t>
              </w:r>
              <w:r w:rsidRPr="00D82078">
                <w:rPr>
                  <w:rFonts w:ascii="Times New Roman" w:hAnsi="Times New Roman" w:cs="Times New Roman"/>
                  <w:i/>
                  <w:iCs/>
                  <w:noProof/>
                  <w:sz w:val="24"/>
                  <w:szCs w:val="24"/>
                  <w:lang w:val="en-US"/>
                </w:rPr>
                <w:t xml:space="preserve">Principles of Financial Accounting.. </w:t>
              </w:r>
              <w:r w:rsidRPr="00D82078">
                <w:rPr>
                  <w:rFonts w:ascii="Times New Roman" w:hAnsi="Times New Roman" w:cs="Times New Roman"/>
                  <w:noProof/>
                  <w:sz w:val="24"/>
                  <w:szCs w:val="24"/>
                  <w:lang w:val="en-US"/>
                </w:rPr>
                <w:t>s.l.:s.n.</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Corporatefinanceinstitute.com, 2019. </w:t>
              </w:r>
              <w:r w:rsidRPr="00D82078">
                <w:rPr>
                  <w:rFonts w:ascii="Times New Roman" w:hAnsi="Times New Roman" w:cs="Times New Roman"/>
                  <w:i/>
                  <w:iCs/>
                  <w:noProof/>
                  <w:sz w:val="24"/>
                  <w:szCs w:val="24"/>
                  <w:lang w:val="en-US"/>
                </w:rPr>
                <w:t xml:space="preserve">Profitability Ratios - Calculate Margin, Profits, Return on Equity (ROE). </w:t>
              </w:r>
              <w:r w:rsidRPr="00D82078">
                <w:rPr>
                  <w:rFonts w:ascii="Times New Roman" w:hAnsi="Times New Roman" w:cs="Times New Roman"/>
                  <w:noProof/>
                  <w:sz w:val="24"/>
                  <w:szCs w:val="24"/>
                  <w:lang w:val="en-US"/>
                </w:rPr>
                <w:t xml:space="preserve">[Online] </w:t>
              </w:r>
              <w:r w:rsidRPr="00D82078">
                <w:rPr>
                  <w:rFonts w:ascii="Times New Roman" w:hAnsi="Times New Roman" w:cs="Times New Roman"/>
                  <w:noProof/>
                  <w:sz w:val="24"/>
                  <w:szCs w:val="24"/>
                  <w:lang w:val="en-US"/>
                </w:rPr>
                <w:br/>
                <w:t xml:space="preserve">Available at: </w:t>
              </w:r>
              <w:r w:rsidRPr="00D82078">
                <w:rPr>
                  <w:rFonts w:ascii="Times New Roman" w:hAnsi="Times New Roman" w:cs="Times New Roman"/>
                  <w:noProof/>
                  <w:sz w:val="24"/>
                  <w:szCs w:val="24"/>
                  <w:u w:val="single"/>
                  <w:lang w:val="en-US"/>
                </w:rPr>
                <w:t>https://corporatefinanceinstitute.com/resources/knowledge/finance/profitability-ratios/</w:t>
              </w:r>
              <w:r w:rsidRPr="00D82078">
                <w:rPr>
                  <w:rFonts w:ascii="Times New Roman" w:hAnsi="Times New Roman" w:cs="Times New Roman"/>
                  <w:noProof/>
                  <w:sz w:val="24"/>
                  <w:szCs w:val="24"/>
                  <w:lang w:val="en-US"/>
                </w:rPr>
                <w:br/>
                <w:t>[Accessed 11 August 2020].</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Cpaclass.com, 2019. </w:t>
              </w:r>
              <w:r w:rsidRPr="00D82078">
                <w:rPr>
                  <w:rFonts w:ascii="Times New Roman" w:hAnsi="Times New Roman" w:cs="Times New Roman"/>
                  <w:i/>
                  <w:iCs/>
                  <w:noProof/>
                  <w:sz w:val="24"/>
                  <w:szCs w:val="24"/>
                  <w:lang w:val="en-US"/>
                </w:rPr>
                <w:t xml:space="preserve">Financial Ratios. </w:t>
              </w:r>
              <w:r w:rsidRPr="00D82078">
                <w:rPr>
                  <w:rFonts w:ascii="Times New Roman" w:hAnsi="Times New Roman" w:cs="Times New Roman"/>
                  <w:noProof/>
                  <w:sz w:val="24"/>
                  <w:szCs w:val="24"/>
                  <w:lang w:val="en-US"/>
                </w:rPr>
                <w:t xml:space="preserve">[Online] </w:t>
              </w:r>
              <w:r w:rsidRPr="00D82078">
                <w:rPr>
                  <w:rFonts w:ascii="Times New Roman" w:hAnsi="Times New Roman" w:cs="Times New Roman"/>
                  <w:noProof/>
                  <w:sz w:val="24"/>
                  <w:szCs w:val="24"/>
                  <w:lang w:val="en-US"/>
                </w:rPr>
                <w:br/>
                <w:t xml:space="preserve">Available at: </w:t>
              </w:r>
              <w:r w:rsidRPr="00D82078">
                <w:rPr>
                  <w:rFonts w:ascii="Times New Roman" w:hAnsi="Times New Roman" w:cs="Times New Roman"/>
                  <w:noProof/>
                  <w:sz w:val="24"/>
                  <w:szCs w:val="24"/>
                  <w:u w:val="single"/>
                  <w:lang w:val="en-US"/>
                </w:rPr>
                <w:t>https://www.cpaclass.com/fsa/</w:t>
              </w:r>
              <w:r w:rsidRPr="00D82078">
                <w:rPr>
                  <w:rFonts w:ascii="Times New Roman" w:hAnsi="Times New Roman" w:cs="Times New Roman"/>
                  <w:noProof/>
                  <w:sz w:val="24"/>
                  <w:szCs w:val="24"/>
                  <w:lang w:val="en-US"/>
                </w:rPr>
                <w:br/>
                <w:t>[Accessed 11 August 2020].</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Melville, A., 2017. Chapter 22 Ratio Analysis.. In: </w:t>
              </w:r>
              <w:r w:rsidRPr="00D82078">
                <w:rPr>
                  <w:rFonts w:ascii="Times New Roman" w:hAnsi="Times New Roman" w:cs="Times New Roman"/>
                  <w:i/>
                  <w:iCs/>
                  <w:noProof/>
                  <w:sz w:val="24"/>
                  <w:szCs w:val="24"/>
                  <w:lang w:val="en-US"/>
                </w:rPr>
                <w:t xml:space="preserve">International Financial Reporting, A Practical Guide. </w:t>
              </w:r>
              <w:r w:rsidRPr="00D82078">
                <w:rPr>
                  <w:rFonts w:ascii="Times New Roman" w:hAnsi="Times New Roman" w:cs="Times New Roman"/>
                  <w:noProof/>
                  <w:sz w:val="24"/>
                  <w:szCs w:val="24"/>
                  <w:lang w:val="en-US"/>
                </w:rPr>
                <w:t>s.l.:London Pearson, pp. 361-386.</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Toppr.com, 2018. </w:t>
              </w:r>
              <w:r w:rsidRPr="00D82078">
                <w:rPr>
                  <w:rFonts w:ascii="Times New Roman" w:hAnsi="Times New Roman" w:cs="Times New Roman"/>
                  <w:i/>
                  <w:iCs/>
                  <w:noProof/>
                  <w:sz w:val="24"/>
                  <w:szCs w:val="24"/>
                  <w:lang w:val="en-US"/>
                </w:rPr>
                <w:t xml:space="preserve">Accounting Standards- Objectives, Benefits, Limitations. </w:t>
              </w:r>
              <w:r w:rsidRPr="00D82078">
                <w:rPr>
                  <w:rFonts w:ascii="Times New Roman" w:hAnsi="Times New Roman" w:cs="Times New Roman"/>
                  <w:noProof/>
                  <w:sz w:val="24"/>
                  <w:szCs w:val="24"/>
                  <w:lang w:val="en-US"/>
                </w:rPr>
                <w:t xml:space="preserve">[Online] </w:t>
              </w:r>
              <w:r w:rsidRPr="00D82078">
                <w:rPr>
                  <w:rFonts w:ascii="Times New Roman" w:hAnsi="Times New Roman" w:cs="Times New Roman"/>
                  <w:noProof/>
                  <w:sz w:val="24"/>
                  <w:szCs w:val="24"/>
                  <w:lang w:val="en-US"/>
                </w:rPr>
                <w:br/>
                <w:t xml:space="preserve">Available at: </w:t>
              </w:r>
              <w:r w:rsidRPr="00D82078">
                <w:rPr>
                  <w:rFonts w:ascii="Times New Roman" w:hAnsi="Times New Roman" w:cs="Times New Roman"/>
                  <w:noProof/>
                  <w:sz w:val="24"/>
                  <w:szCs w:val="24"/>
                  <w:u w:val="single"/>
                  <w:lang w:val="en-US"/>
                </w:rPr>
                <w:t>https://www.toppr.com/guides/principles-and-practice-of-accounting/accounting-standards/accounting-standards-objectives-benefits-limitations/</w:t>
              </w:r>
              <w:r w:rsidRPr="00D82078">
                <w:rPr>
                  <w:rFonts w:ascii="Times New Roman" w:hAnsi="Times New Roman" w:cs="Times New Roman"/>
                  <w:noProof/>
                  <w:sz w:val="24"/>
                  <w:szCs w:val="24"/>
                  <w:lang w:val="en-US"/>
                </w:rPr>
                <w:br/>
                <w:t>[Accessed 11 August 2020].</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Wallstreetmojo.com, 2020. </w:t>
              </w:r>
              <w:r w:rsidRPr="00D82078">
                <w:rPr>
                  <w:rFonts w:ascii="Times New Roman" w:hAnsi="Times New Roman" w:cs="Times New Roman"/>
                  <w:i/>
                  <w:iCs/>
                  <w:noProof/>
                  <w:sz w:val="24"/>
                  <w:szCs w:val="24"/>
                  <w:lang w:val="en-US"/>
                </w:rPr>
                <w:t xml:space="preserve">Financial Statement Limitations. </w:t>
              </w:r>
              <w:r w:rsidRPr="00D82078">
                <w:rPr>
                  <w:rFonts w:ascii="Times New Roman" w:hAnsi="Times New Roman" w:cs="Times New Roman"/>
                  <w:noProof/>
                  <w:sz w:val="24"/>
                  <w:szCs w:val="24"/>
                  <w:lang w:val="en-US"/>
                </w:rPr>
                <w:t xml:space="preserve">[Online] </w:t>
              </w:r>
              <w:r w:rsidRPr="00D82078">
                <w:rPr>
                  <w:rFonts w:ascii="Times New Roman" w:hAnsi="Times New Roman" w:cs="Times New Roman"/>
                  <w:noProof/>
                  <w:sz w:val="24"/>
                  <w:szCs w:val="24"/>
                  <w:lang w:val="en-US"/>
                </w:rPr>
                <w:br/>
                <w:t xml:space="preserve">Available at: </w:t>
              </w:r>
              <w:r w:rsidRPr="00D82078">
                <w:rPr>
                  <w:rFonts w:ascii="Times New Roman" w:hAnsi="Times New Roman" w:cs="Times New Roman"/>
                  <w:noProof/>
                  <w:sz w:val="24"/>
                  <w:szCs w:val="24"/>
                  <w:u w:val="single"/>
                  <w:lang w:val="en-US"/>
                </w:rPr>
                <w:t>https://www.wallstreetmojo.com/financial-statement-limitations/</w:t>
              </w:r>
              <w:r w:rsidRPr="00D82078">
                <w:rPr>
                  <w:rFonts w:ascii="Times New Roman" w:hAnsi="Times New Roman" w:cs="Times New Roman"/>
                  <w:noProof/>
                  <w:sz w:val="24"/>
                  <w:szCs w:val="24"/>
                  <w:lang w:val="en-US"/>
                </w:rPr>
                <w:br/>
                <w:t>[Accessed 11 August 2020].</w:t>
              </w:r>
            </w:p>
            <w:p w:rsidR="00D82078" w:rsidRPr="00D82078" w:rsidRDefault="00D82078" w:rsidP="00D82078">
              <w:pPr>
                <w:pStyle w:val="Bibliography"/>
                <w:spacing w:after="0" w:line="480" w:lineRule="auto"/>
                <w:ind w:left="720" w:hanging="720"/>
                <w:rPr>
                  <w:rFonts w:ascii="Times New Roman" w:hAnsi="Times New Roman" w:cs="Times New Roman"/>
                  <w:noProof/>
                  <w:sz w:val="24"/>
                  <w:szCs w:val="24"/>
                  <w:lang w:val="en-US"/>
                </w:rPr>
              </w:pPr>
              <w:r w:rsidRPr="00D82078">
                <w:rPr>
                  <w:rFonts w:ascii="Times New Roman" w:hAnsi="Times New Roman" w:cs="Times New Roman"/>
                  <w:noProof/>
                  <w:sz w:val="24"/>
                  <w:szCs w:val="24"/>
                  <w:lang w:val="en-US"/>
                </w:rPr>
                <w:t xml:space="preserve">Wild, J., 2003. </w:t>
              </w:r>
              <w:r w:rsidRPr="00D82078">
                <w:rPr>
                  <w:rFonts w:ascii="Times New Roman" w:hAnsi="Times New Roman" w:cs="Times New Roman"/>
                  <w:i/>
                  <w:iCs/>
                  <w:noProof/>
                  <w:sz w:val="24"/>
                  <w:szCs w:val="24"/>
                  <w:lang w:val="en-US"/>
                </w:rPr>
                <w:t xml:space="preserve">Financial accounting. </w:t>
              </w:r>
              <w:r w:rsidRPr="00D82078">
                <w:rPr>
                  <w:rFonts w:ascii="Times New Roman" w:hAnsi="Times New Roman" w:cs="Times New Roman"/>
                  <w:noProof/>
                  <w:sz w:val="24"/>
                  <w:szCs w:val="24"/>
                  <w:lang w:val="en-US"/>
                </w:rPr>
                <w:t>s.l.:McGraw-Hill/Irwin.</w:t>
              </w:r>
            </w:p>
            <w:p w:rsidR="00D82078" w:rsidRDefault="00D82078" w:rsidP="00D82078">
              <w:pPr>
                <w:spacing w:after="0" w:line="480" w:lineRule="auto"/>
                <w:ind w:left="720" w:hanging="720"/>
              </w:pPr>
              <w:r w:rsidRPr="00D82078">
                <w:rPr>
                  <w:rFonts w:ascii="Times New Roman" w:hAnsi="Times New Roman" w:cs="Times New Roman"/>
                  <w:b/>
                  <w:bCs/>
                  <w:noProof/>
                  <w:sz w:val="24"/>
                  <w:szCs w:val="24"/>
                </w:rPr>
                <w:lastRenderedPageBreak/>
                <w:fldChar w:fldCharType="end"/>
              </w:r>
            </w:p>
          </w:sdtContent>
        </w:sdt>
      </w:sdtContent>
    </w:sdt>
    <w:p w:rsidR="00265DC3" w:rsidRPr="00D82078" w:rsidRDefault="00265DC3" w:rsidP="00D82078">
      <w:pPr>
        <w:spacing w:after="0" w:line="480" w:lineRule="auto"/>
        <w:ind w:firstLine="720"/>
        <w:rPr>
          <w:rFonts w:ascii="Times New Roman" w:hAnsi="Times New Roman" w:cs="Times New Roman"/>
          <w:sz w:val="24"/>
          <w:szCs w:val="24"/>
        </w:rPr>
      </w:pPr>
    </w:p>
    <w:sectPr w:rsidR="00265DC3" w:rsidRPr="00D82078">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97634" w:rsidRDefault="00297634" w:rsidP="00D82078">
      <w:pPr>
        <w:spacing w:after="0" w:line="240" w:lineRule="auto"/>
      </w:pPr>
      <w:r>
        <w:separator/>
      </w:r>
    </w:p>
  </w:endnote>
  <w:endnote w:type="continuationSeparator" w:id="0">
    <w:p w:rsidR="00297634" w:rsidRDefault="00297634" w:rsidP="00D82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97634" w:rsidRDefault="00297634" w:rsidP="00D82078">
      <w:pPr>
        <w:spacing w:after="0" w:line="240" w:lineRule="auto"/>
      </w:pPr>
      <w:r>
        <w:separator/>
      </w:r>
    </w:p>
  </w:footnote>
  <w:footnote w:type="continuationSeparator" w:id="0">
    <w:p w:rsidR="00297634" w:rsidRDefault="00297634" w:rsidP="00D8207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2078" w:rsidRPr="00D82078" w:rsidRDefault="00D82078">
    <w:pPr>
      <w:pStyle w:val="Header"/>
      <w:rPr>
        <w:rFonts w:ascii="Times New Roman" w:hAnsi="Times New Roman" w:cs="Times New Roman"/>
      </w:rPr>
    </w:pPr>
    <w:r>
      <w:tab/>
    </w:r>
    <w:r>
      <w:tab/>
    </w:r>
    <w:r w:rsidRPr="00D82078">
      <w:rPr>
        <w:rFonts w:ascii="Times New Roman" w:hAnsi="Times New Roman" w:cs="Times New Roman"/>
        <w:sz w:val="24"/>
      </w:rPr>
      <w:t xml:space="preserve">Accounting Fundamentals   </w:t>
    </w:r>
    <w:r w:rsidRPr="00D82078">
      <w:rPr>
        <w:rFonts w:ascii="Times New Roman" w:hAnsi="Times New Roman" w:cs="Times New Roman"/>
        <w:sz w:val="24"/>
      </w:rPr>
      <w:fldChar w:fldCharType="begin"/>
    </w:r>
    <w:r w:rsidRPr="00D82078">
      <w:rPr>
        <w:rFonts w:ascii="Times New Roman" w:hAnsi="Times New Roman" w:cs="Times New Roman"/>
        <w:sz w:val="24"/>
      </w:rPr>
      <w:instrText xml:space="preserve"> PAGE   \* MERGEFORMAT </w:instrText>
    </w:r>
    <w:r w:rsidRPr="00D82078">
      <w:rPr>
        <w:rFonts w:ascii="Times New Roman" w:hAnsi="Times New Roman" w:cs="Times New Roman"/>
        <w:sz w:val="24"/>
      </w:rPr>
      <w:fldChar w:fldCharType="separate"/>
    </w:r>
    <w:r w:rsidR="00BD6FFB">
      <w:rPr>
        <w:rFonts w:ascii="Times New Roman" w:hAnsi="Times New Roman" w:cs="Times New Roman"/>
        <w:noProof/>
        <w:sz w:val="24"/>
      </w:rPr>
      <w:t>1</w:t>
    </w:r>
    <w:r w:rsidRPr="00D82078">
      <w:rPr>
        <w:rFonts w:ascii="Times New Roman" w:hAnsi="Times New Roman" w:cs="Times New Roman"/>
        <w:noProof/>
        <w:sz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16D1"/>
    <w:rsid w:val="00005FF3"/>
    <w:rsid w:val="00007DA4"/>
    <w:rsid w:val="00014377"/>
    <w:rsid w:val="00034195"/>
    <w:rsid w:val="000501A6"/>
    <w:rsid w:val="00083DF1"/>
    <w:rsid w:val="000A487D"/>
    <w:rsid w:val="000D2DFB"/>
    <w:rsid w:val="000E1DF1"/>
    <w:rsid w:val="000E2D28"/>
    <w:rsid w:val="000F62FF"/>
    <w:rsid w:val="00170539"/>
    <w:rsid w:val="00174E9B"/>
    <w:rsid w:val="00187D17"/>
    <w:rsid w:val="001A6F1E"/>
    <w:rsid w:val="001B6F35"/>
    <w:rsid w:val="001C3586"/>
    <w:rsid w:val="00255F83"/>
    <w:rsid w:val="00264285"/>
    <w:rsid w:val="00265DC3"/>
    <w:rsid w:val="00297634"/>
    <w:rsid w:val="002B1379"/>
    <w:rsid w:val="002C42E6"/>
    <w:rsid w:val="002C491F"/>
    <w:rsid w:val="002D227D"/>
    <w:rsid w:val="002E1C8A"/>
    <w:rsid w:val="002F03AF"/>
    <w:rsid w:val="003007FF"/>
    <w:rsid w:val="00302C08"/>
    <w:rsid w:val="003362A3"/>
    <w:rsid w:val="00351C28"/>
    <w:rsid w:val="00421A68"/>
    <w:rsid w:val="00421DF7"/>
    <w:rsid w:val="004246BE"/>
    <w:rsid w:val="00457F65"/>
    <w:rsid w:val="00477069"/>
    <w:rsid w:val="00486468"/>
    <w:rsid w:val="004C2C31"/>
    <w:rsid w:val="004F1C46"/>
    <w:rsid w:val="005015DF"/>
    <w:rsid w:val="00513B97"/>
    <w:rsid w:val="00514FC3"/>
    <w:rsid w:val="005279FB"/>
    <w:rsid w:val="00584EED"/>
    <w:rsid w:val="00595410"/>
    <w:rsid w:val="005A39A6"/>
    <w:rsid w:val="005A57CD"/>
    <w:rsid w:val="005A7B18"/>
    <w:rsid w:val="005D79BE"/>
    <w:rsid w:val="00626165"/>
    <w:rsid w:val="006A761C"/>
    <w:rsid w:val="006B16D1"/>
    <w:rsid w:val="006F7C52"/>
    <w:rsid w:val="0071088D"/>
    <w:rsid w:val="0071317A"/>
    <w:rsid w:val="00730F53"/>
    <w:rsid w:val="00762B56"/>
    <w:rsid w:val="0079600C"/>
    <w:rsid w:val="007D4469"/>
    <w:rsid w:val="007E1EC2"/>
    <w:rsid w:val="008175B6"/>
    <w:rsid w:val="00852537"/>
    <w:rsid w:val="00870376"/>
    <w:rsid w:val="00873543"/>
    <w:rsid w:val="00877690"/>
    <w:rsid w:val="00880D88"/>
    <w:rsid w:val="008B4BC1"/>
    <w:rsid w:val="008D4063"/>
    <w:rsid w:val="008E420E"/>
    <w:rsid w:val="009175FC"/>
    <w:rsid w:val="0095650E"/>
    <w:rsid w:val="00983794"/>
    <w:rsid w:val="00995EA5"/>
    <w:rsid w:val="009A3D8F"/>
    <w:rsid w:val="009F257D"/>
    <w:rsid w:val="00A21018"/>
    <w:rsid w:val="00A4124D"/>
    <w:rsid w:val="00AD4443"/>
    <w:rsid w:val="00AD601E"/>
    <w:rsid w:val="00B255BA"/>
    <w:rsid w:val="00B30C50"/>
    <w:rsid w:val="00B40D8B"/>
    <w:rsid w:val="00B5569B"/>
    <w:rsid w:val="00BC3148"/>
    <w:rsid w:val="00BD589F"/>
    <w:rsid w:val="00BD6FFB"/>
    <w:rsid w:val="00BE2CAA"/>
    <w:rsid w:val="00C15D76"/>
    <w:rsid w:val="00C33CB2"/>
    <w:rsid w:val="00C41770"/>
    <w:rsid w:val="00C77CE9"/>
    <w:rsid w:val="00C833B5"/>
    <w:rsid w:val="00CD4F4A"/>
    <w:rsid w:val="00CD598D"/>
    <w:rsid w:val="00D37B32"/>
    <w:rsid w:val="00D412B6"/>
    <w:rsid w:val="00D82078"/>
    <w:rsid w:val="00DB4A29"/>
    <w:rsid w:val="00DC54AC"/>
    <w:rsid w:val="00E1602E"/>
    <w:rsid w:val="00E81D46"/>
    <w:rsid w:val="00E92A00"/>
    <w:rsid w:val="00E978A6"/>
    <w:rsid w:val="00EB3A59"/>
    <w:rsid w:val="00F447B8"/>
    <w:rsid w:val="00F509E7"/>
    <w:rsid w:val="00FB7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207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2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078"/>
  </w:style>
  <w:style w:type="paragraph" w:styleId="Footer">
    <w:name w:val="footer"/>
    <w:basedOn w:val="Normal"/>
    <w:link w:val="FooterChar"/>
    <w:uiPriority w:val="99"/>
    <w:unhideWhenUsed/>
    <w:rsid w:val="00D820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078"/>
  </w:style>
  <w:style w:type="character" w:customStyle="1" w:styleId="Heading1Char">
    <w:name w:val="Heading 1 Char"/>
    <w:basedOn w:val="DefaultParagraphFont"/>
    <w:link w:val="Heading1"/>
    <w:uiPriority w:val="9"/>
    <w:rsid w:val="00D8207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82078"/>
  </w:style>
  <w:style w:type="paragraph" w:styleId="BalloonText">
    <w:name w:val="Balloon Text"/>
    <w:basedOn w:val="Normal"/>
    <w:link w:val="BalloonTextChar"/>
    <w:uiPriority w:val="99"/>
    <w:semiHidden/>
    <w:unhideWhenUsed/>
    <w:rsid w:val="00BE2C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2CA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8207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2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078"/>
  </w:style>
  <w:style w:type="paragraph" w:styleId="Footer">
    <w:name w:val="footer"/>
    <w:basedOn w:val="Normal"/>
    <w:link w:val="FooterChar"/>
    <w:uiPriority w:val="99"/>
    <w:unhideWhenUsed/>
    <w:rsid w:val="00D820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078"/>
  </w:style>
  <w:style w:type="character" w:customStyle="1" w:styleId="Heading1Char">
    <w:name w:val="Heading 1 Char"/>
    <w:basedOn w:val="DefaultParagraphFont"/>
    <w:link w:val="Heading1"/>
    <w:uiPriority w:val="9"/>
    <w:rsid w:val="00D8207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82078"/>
  </w:style>
  <w:style w:type="paragraph" w:styleId="BalloonText">
    <w:name w:val="Balloon Text"/>
    <w:basedOn w:val="Normal"/>
    <w:link w:val="BalloonTextChar"/>
    <w:uiPriority w:val="99"/>
    <w:semiHidden/>
    <w:unhideWhenUsed/>
    <w:rsid w:val="00BE2C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2C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160052">
      <w:bodyDiv w:val="1"/>
      <w:marLeft w:val="0"/>
      <w:marRight w:val="0"/>
      <w:marTop w:val="0"/>
      <w:marBottom w:val="0"/>
      <w:divBdr>
        <w:top w:val="none" w:sz="0" w:space="0" w:color="auto"/>
        <w:left w:val="none" w:sz="0" w:space="0" w:color="auto"/>
        <w:bottom w:val="none" w:sz="0" w:space="0" w:color="auto"/>
        <w:right w:val="none" w:sz="0" w:space="0" w:color="auto"/>
      </w:divBdr>
    </w:div>
    <w:div w:id="106123001">
      <w:bodyDiv w:val="1"/>
      <w:marLeft w:val="0"/>
      <w:marRight w:val="0"/>
      <w:marTop w:val="0"/>
      <w:marBottom w:val="0"/>
      <w:divBdr>
        <w:top w:val="none" w:sz="0" w:space="0" w:color="auto"/>
        <w:left w:val="none" w:sz="0" w:space="0" w:color="auto"/>
        <w:bottom w:val="none" w:sz="0" w:space="0" w:color="auto"/>
        <w:right w:val="none" w:sz="0" w:space="0" w:color="auto"/>
      </w:divBdr>
    </w:div>
    <w:div w:id="109714208">
      <w:bodyDiv w:val="1"/>
      <w:marLeft w:val="0"/>
      <w:marRight w:val="0"/>
      <w:marTop w:val="0"/>
      <w:marBottom w:val="0"/>
      <w:divBdr>
        <w:top w:val="none" w:sz="0" w:space="0" w:color="auto"/>
        <w:left w:val="none" w:sz="0" w:space="0" w:color="auto"/>
        <w:bottom w:val="none" w:sz="0" w:space="0" w:color="auto"/>
        <w:right w:val="none" w:sz="0" w:space="0" w:color="auto"/>
      </w:divBdr>
    </w:div>
    <w:div w:id="189033410">
      <w:bodyDiv w:val="1"/>
      <w:marLeft w:val="0"/>
      <w:marRight w:val="0"/>
      <w:marTop w:val="0"/>
      <w:marBottom w:val="0"/>
      <w:divBdr>
        <w:top w:val="none" w:sz="0" w:space="0" w:color="auto"/>
        <w:left w:val="none" w:sz="0" w:space="0" w:color="auto"/>
        <w:bottom w:val="none" w:sz="0" w:space="0" w:color="auto"/>
        <w:right w:val="none" w:sz="0" w:space="0" w:color="auto"/>
      </w:divBdr>
    </w:div>
    <w:div w:id="532499577">
      <w:bodyDiv w:val="1"/>
      <w:marLeft w:val="0"/>
      <w:marRight w:val="0"/>
      <w:marTop w:val="0"/>
      <w:marBottom w:val="0"/>
      <w:divBdr>
        <w:top w:val="none" w:sz="0" w:space="0" w:color="auto"/>
        <w:left w:val="none" w:sz="0" w:space="0" w:color="auto"/>
        <w:bottom w:val="none" w:sz="0" w:space="0" w:color="auto"/>
        <w:right w:val="none" w:sz="0" w:space="0" w:color="auto"/>
      </w:divBdr>
    </w:div>
    <w:div w:id="811873553">
      <w:bodyDiv w:val="1"/>
      <w:marLeft w:val="0"/>
      <w:marRight w:val="0"/>
      <w:marTop w:val="0"/>
      <w:marBottom w:val="0"/>
      <w:divBdr>
        <w:top w:val="none" w:sz="0" w:space="0" w:color="auto"/>
        <w:left w:val="none" w:sz="0" w:space="0" w:color="auto"/>
        <w:bottom w:val="none" w:sz="0" w:space="0" w:color="auto"/>
        <w:right w:val="none" w:sz="0" w:space="0" w:color="auto"/>
      </w:divBdr>
    </w:div>
    <w:div w:id="913202925">
      <w:bodyDiv w:val="1"/>
      <w:marLeft w:val="0"/>
      <w:marRight w:val="0"/>
      <w:marTop w:val="0"/>
      <w:marBottom w:val="0"/>
      <w:divBdr>
        <w:top w:val="none" w:sz="0" w:space="0" w:color="auto"/>
        <w:left w:val="none" w:sz="0" w:space="0" w:color="auto"/>
        <w:bottom w:val="none" w:sz="0" w:space="0" w:color="auto"/>
        <w:right w:val="none" w:sz="0" w:space="0" w:color="auto"/>
      </w:divBdr>
    </w:div>
    <w:div w:id="936326788">
      <w:bodyDiv w:val="1"/>
      <w:marLeft w:val="0"/>
      <w:marRight w:val="0"/>
      <w:marTop w:val="0"/>
      <w:marBottom w:val="0"/>
      <w:divBdr>
        <w:top w:val="none" w:sz="0" w:space="0" w:color="auto"/>
        <w:left w:val="none" w:sz="0" w:space="0" w:color="auto"/>
        <w:bottom w:val="none" w:sz="0" w:space="0" w:color="auto"/>
        <w:right w:val="none" w:sz="0" w:space="0" w:color="auto"/>
      </w:divBdr>
    </w:div>
    <w:div w:id="938567646">
      <w:bodyDiv w:val="1"/>
      <w:marLeft w:val="0"/>
      <w:marRight w:val="0"/>
      <w:marTop w:val="0"/>
      <w:marBottom w:val="0"/>
      <w:divBdr>
        <w:top w:val="none" w:sz="0" w:space="0" w:color="auto"/>
        <w:left w:val="none" w:sz="0" w:space="0" w:color="auto"/>
        <w:bottom w:val="none" w:sz="0" w:space="0" w:color="auto"/>
        <w:right w:val="none" w:sz="0" w:space="0" w:color="auto"/>
      </w:divBdr>
    </w:div>
    <w:div w:id="1211499148">
      <w:bodyDiv w:val="1"/>
      <w:marLeft w:val="0"/>
      <w:marRight w:val="0"/>
      <w:marTop w:val="0"/>
      <w:marBottom w:val="0"/>
      <w:divBdr>
        <w:top w:val="none" w:sz="0" w:space="0" w:color="auto"/>
        <w:left w:val="none" w:sz="0" w:space="0" w:color="auto"/>
        <w:bottom w:val="none" w:sz="0" w:space="0" w:color="auto"/>
        <w:right w:val="none" w:sz="0" w:space="0" w:color="auto"/>
      </w:divBdr>
    </w:div>
    <w:div w:id="1248809734">
      <w:bodyDiv w:val="1"/>
      <w:marLeft w:val="0"/>
      <w:marRight w:val="0"/>
      <w:marTop w:val="0"/>
      <w:marBottom w:val="0"/>
      <w:divBdr>
        <w:top w:val="none" w:sz="0" w:space="0" w:color="auto"/>
        <w:left w:val="none" w:sz="0" w:space="0" w:color="auto"/>
        <w:bottom w:val="none" w:sz="0" w:space="0" w:color="auto"/>
        <w:right w:val="none" w:sz="0" w:space="0" w:color="auto"/>
      </w:divBdr>
    </w:div>
    <w:div w:id="1494417601">
      <w:bodyDiv w:val="1"/>
      <w:marLeft w:val="0"/>
      <w:marRight w:val="0"/>
      <w:marTop w:val="0"/>
      <w:marBottom w:val="0"/>
      <w:divBdr>
        <w:top w:val="none" w:sz="0" w:space="0" w:color="auto"/>
        <w:left w:val="none" w:sz="0" w:space="0" w:color="auto"/>
        <w:bottom w:val="none" w:sz="0" w:space="0" w:color="auto"/>
        <w:right w:val="none" w:sz="0" w:space="0" w:color="auto"/>
      </w:divBdr>
    </w:div>
    <w:div w:id="1597516367">
      <w:bodyDiv w:val="1"/>
      <w:marLeft w:val="0"/>
      <w:marRight w:val="0"/>
      <w:marTop w:val="0"/>
      <w:marBottom w:val="0"/>
      <w:divBdr>
        <w:top w:val="none" w:sz="0" w:space="0" w:color="auto"/>
        <w:left w:val="none" w:sz="0" w:space="0" w:color="auto"/>
        <w:bottom w:val="none" w:sz="0" w:space="0" w:color="auto"/>
        <w:right w:val="none" w:sz="0" w:space="0" w:color="auto"/>
      </w:divBdr>
    </w:div>
    <w:div w:id="1615749908">
      <w:bodyDiv w:val="1"/>
      <w:marLeft w:val="0"/>
      <w:marRight w:val="0"/>
      <w:marTop w:val="0"/>
      <w:marBottom w:val="0"/>
      <w:divBdr>
        <w:top w:val="none" w:sz="0" w:space="0" w:color="auto"/>
        <w:left w:val="none" w:sz="0" w:space="0" w:color="auto"/>
        <w:bottom w:val="none" w:sz="0" w:space="0" w:color="auto"/>
        <w:right w:val="none" w:sz="0" w:space="0" w:color="auto"/>
      </w:divBdr>
    </w:div>
    <w:div w:id="1616016359">
      <w:bodyDiv w:val="1"/>
      <w:marLeft w:val="0"/>
      <w:marRight w:val="0"/>
      <w:marTop w:val="0"/>
      <w:marBottom w:val="0"/>
      <w:divBdr>
        <w:top w:val="none" w:sz="0" w:space="0" w:color="auto"/>
        <w:left w:val="none" w:sz="0" w:space="0" w:color="auto"/>
        <w:bottom w:val="none" w:sz="0" w:space="0" w:color="auto"/>
        <w:right w:val="none" w:sz="0" w:space="0" w:color="auto"/>
      </w:divBdr>
    </w:div>
    <w:div w:id="1629823742">
      <w:bodyDiv w:val="1"/>
      <w:marLeft w:val="0"/>
      <w:marRight w:val="0"/>
      <w:marTop w:val="0"/>
      <w:marBottom w:val="0"/>
      <w:divBdr>
        <w:top w:val="none" w:sz="0" w:space="0" w:color="auto"/>
        <w:left w:val="none" w:sz="0" w:space="0" w:color="auto"/>
        <w:bottom w:val="none" w:sz="0" w:space="0" w:color="auto"/>
        <w:right w:val="none" w:sz="0" w:space="0" w:color="auto"/>
      </w:divBdr>
    </w:div>
    <w:div w:id="1694109870">
      <w:bodyDiv w:val="1"/>
      <w:marLeft w:val="0"/>
      <w:marRight w:val="0"/>
      <w:marTop w:val="0"/>
      <w:marBottom w:val="0"/>
      <w:divBdr>
        <w:top w:val="none" w:sz="0" w:space="0" w:color="auto"/>
        <w:left w:val="none" w:sz="0" w:space="0" w:color="auto"/>
        <w:bottom w:val="none" w:sz="0" w:space="0" w:color="auto"/>
        <w:right w:val="none" w:sz="0" w:space="0" w:color="auto"/>
      </w:divBdr>
    </w:div>
    <w:div w:id="1700162274">
      <w:bodyDiv w:val="1"/>
      <w:marLeft w:val="0"/>
      <w:marRight w:val="0"/>
      <w:marTop w:val="0"/>
      <w:marBottom w:val="0"/>
      <w:divBdr>
        <w:top w:val="none" w:sz="0" w:space="0" w:color="auto"/>
        <w:left w:val="none" w:sz="0" w:space="0" w:color="auto"/>
        <w:bottom w:val="none" w:sz="0" w:space="0" w:color="auto"/>
        <w:right w:val="none" w:sz="0" w:space="0" w:color="auto"/>
      </w:divBdr>
    </w:div>
    <w:div w:id="1836723836">
      <w:bodyDiv w:val="1"/>
      <w:marLeft w:val="0"/>
      <w:marRight w:val="0"/>
      <w:marTop w:val="0"/>
      <w:marBottom w:val="0"/>
      <w:divBdr>
        <w:top w:val="none" w:sz="0" w:space="0" w:color="auto"/>
        <w:left w:val="none" w:sz="0" w:space="0" w:color="auto"/>
        <w:bottom w:val="none" w:sz="0" w:space="0" w:color="auto"/>
        <w:right w:val="none" w:sz="0" w:space="0" w:color="auto"/>
      </w:divBdr>
    </w:div>
    <w:div w:id="1944023017">
      <w:bodyDiv w:val="1"/>
      <w:marLeft w:val="0"/>
      <w:marRight w:val="0"/>
      <w:marTop w:val="0"/>
      <w:marBottom w:val="0"/>
      <w:divBdr>
        <w:top w:val="none" w:sz="0" w:space="0" w:color="auto"/>
        <w:left w:val="none" w:sz="0" w:space="0" w:color="auto"/>
        <w:bottom w:val="none" w:sz="0" w:space="0" w:color="auto"/>
        <w:right w:val="none" w:sz="0" w:space="0" w:color="auto"/>
      </w:divBdr>
    </w:div>
    <w:div w:id="1972243386">
      <w:bodyDiv w:val="1"/>
      <w:marLeft w:val="0"/>
      <w:marRight w:val="0"/>
      <w:marTop w:val="0"/>
      <w:marBottom w:val="0"/>
      <w:divBdr>
        <w:top w:val="none" w:sz="0" w:space="0" w:color="auto"/>
        <w:left w:val="none" w:sz="0" w:space="0" w:color="auto"/>
        <w:bottom w:val="none" w:sz="0" w:space="0" w:color="auto"/>
        <w:right w:val="none" w:sz="0" w:space="0" w:color="auto"/>
      </w:divBdr>
    </w:div>
    <w:div w:id="2001345683">
      <w:bodyDiv w:val="1"/>
      <w:marLeft w:val="0"/>
      <w:marRight w:val="0"/>
      <w:marTop w:val="0"/>
      <w:marBottom w:val="0"/>
      <w:divBdr>
        <w:top w:val="none" w:sz="0" w:space="0" w:color="auto"/>
        <w:left w:val="none" w:sz="0" w:space="0" w:color="auto"/>
        <w:bottom w:val="none" w:sz="0" w:space="0" w:color="auto"/>
        <w:right w:val="none" w:sz="0" w:space="0" w:color="auto"/>
      </w:divBdr>
    </w:div>
    <w:div w:id="2020279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Chi09</b:Tag>
    <b:SourceType>Book</b:SourceType>
    <b:Guid>{F429C662-EE32-4287-AACE-B0512B92FD23}</b:Guid>
    <b:Title>Principles of Financial Accounting.</b:Title>
    <b:Year>2009</b:Year>
    <b:Author>
      <b:Author>
        <b:NameList>
          <b:Person>
            <b:Last>Chiappetta</b:Last>
            <b:First>B.</b:First>
          </b:Person>
          <b:Person>
            <b:Last>Shaw</b:Last>
            <b:First>K.</b:First>
          </b:Person>
          <b:Person>
            <b:Last>Wild</b:Last>
            <b:First>J.</b:First>
          </b:Person>
        </b:NameList>
      </b:Author>
    </b:Author>
    <b:RefOrder>1</b:RefOrder>
  </b:Source>
  <b:Source>
    <b:Tag>Bra19</b:Tag>
    <b:SourceType>InternetSite</b:SourceType>
    <b:Guid>{5E97193A-5F87-4AFE-BD52-778A1A3162BA}</b:Guid>
    <b:Author>
      <b:Author>
        <b:NameList>
          <b:Person>
            <b:Last>Bragg</b:Last>
            <b:First>Steven</b:First>
          </b:Person>
        </b:NameList>
      </b:Author>
    </b:Author>
    <b:Title>The income statement</b:Title>
    <b:Year>2019</b:Year>
    <b:YearAccessed>2020</b:YearAccessed>
    <b:MonthAccessed>August</b:MonthAccessed>
    <b:DayAccessed>11</b:DayAccessed>
    <b:URL>https://www.accountingtools.com/articles/2017/5/17/the-income-statement</b:URL>
    <b:RefOrder>15</b:RefOrder>
  </b:Source>
  <b:Source>
    <b:Tag>Wil03</b:Tag>
    <b:SourceType>Book</b:SourceType>
    <b:Guid>{D7F9B673-A962-4CBB-899D-B5A5B24FD683}</b:Guid>
    <b:Author>
      <b:Author>
        <b:NameList>
          <b:Person>
            <b:Last>Wild</b:Last>
            <b:First>J.J.</b:First>
          </b:Person>
        </b:NameList>
      </b:Author>
    </b:Author>
    <b:Title>Financial accounting</b:Title>
    <b:Year>2003</b:Year>
    <b:Publisher>McGraw-Hill/Irwin</b:Publisher>
    <b:RefOrder>2</b:RefOrder>
  </b:Source>
  <b:Source>
    <b:Tag>Che81</b:Tag>
    <b:SourceType>JournalArticle</b:SourceType>
    <b:Guid>{60068044-70AF-420A-84DB-0919ED3645E3}</b:Guid>
    <b:Author>
      <b:Author>
        <b:NameList>
          <b:Person>
            <b:Last>Chen</b:Last>
            <b:First>K.</b:First>
          </b:Person>
          <b:Person>
            <b:Last>Shimerda</b:Last>
            <b:First>T.</b:First>
            <b:Middle>ed.</b:Middle>
          </b:Person>
        </b:NameList>
      </b:Author>
    </b:Author>
    <b:Title>An empirical analysis of useful financial ratios.</b:Title>
    <b:JournalName> Financial Management</b:JournalName>
    <b:Year>1981</b:Year>
    <b:Pages>51-60</b:Pages>
    <b:RefOrder>4</b:RefOrder>
  </b:Source>
  <b:Source>
    <b:Tag>Mel17</b:Tag>
    <b:SourceType>BookSection</b:SourceType>
    <b:Guid>{018DE682-C92C-4B04-8D3E-0BF61336B916}</b:Guid>
    <b:Author>
      <b:Author>
        <b:NameList>
          <b:Person>
            <b:Last>Melville</b:Last>
            <b:First>A</b:First>
          </b:Person>
        </b:NameList>
      </b:Author>
      <b:BookAuthor>
        <b:NameList>
          <b:Person>
            <b:Last>Melville</b:Last>
            <b:First>A</b:First>
          </b:Person>
        </b:NameList>
      </b:BookAuthor>
    </b:Author>
    <b:Title>Chapter 22 Ratio Analysis.</b:Title>
    <b:BookTitle>International Financial Reporting, A Practical Guide</b:BookTitle>
    <b:Year>2017</b:Year>
    <b:Pages>361-386</b:Pages>
    <b:Publisher>London Pearson</b:Publisher>
    <b:RefOrder>6</b:RefOrder>
  </b:Source>
  <b:Source>
    <b:Tag>Fre19</b:Tag>
    <b:SourceType>InternetSite</b:SourceType>
    <b:Guid>{F1FEA1D2-A45D-4C2F-9B06-8D1093BAF876}</b:Guid>
    <b:Title>Free business statistics and financial ratios</b:Title>
    <b:Year>2019</b:Year>
    <b:YearAccessed>2020</b:YearAccessed>
    <b:MonthAccessed>August</b:MonthAccessed>
    <b:DayAccessed>11</b:DayAccessed>
    <b:URL>http://bizstats.com/corporation-industry-financials/information-51/other-information-services-519/show</b:URL>
    <b:Author>
      <b:Author>
        <b:NameList>
          <b:Person>
            <b:Last>Bizstats.com</b:Last>
          </b:Person>
        </b:NameList>
      </b:Author>
    </b:Author>
    <b:RefOrder>8</b:RefOrder>
  </b:Source>
  <b:Source>
    <b:Tag>Ste185</b:Tag>
    <b:SourceType>InternetSite</b:SourceType>
    <b:Guid>{338619E9-A1D9-4DD5-996B-D453168259DF}</b:Guid>
    <b:Author>
      <b:Author>
        <b:NameList>
          <b:Person>
            <b:Last>Bragg</b:Last>
            <b:First>Steve</b:First>
          </b:Person>
        </b:NameList>
      </b:Author>
    </b:Author>
    <b:Title>Liquidity ratios</b:Title>
    <b:InternetSiteTitle>Accounting tools</b:InternetSiteTitle>
    <b:Year>2018</b:Year>
    <b:Month> August</b:Month>
    <b:Day>19</b:Day>
    <b:URL>https://www.accountingtools.com/articles/2017/5/13/liquidity-ratios</b:URL>
    <b:YearAccessed>2020</b:YearAccessed>
    <b:MonthAccessed>August</b:MonthAccessed>
    <b:DayAccessed>11</b:DayAccessed>
    <b:RefOrder>7</b:RefOrder>
  </b:Source>
  <b:Source>
    <b:Tag>Pro192</b:Tag>
    <b:SourceType>InternetSite</b:SourceType>
    <b:Guid>{24E38EA2-C70D-44E1-850C-88D3F17349C2}</b:Guid>
    <b:Title>Profitability Ratios - Calculate Margin, Profits, Return on Equity (ROE)</b:Title>
    <b:InternetSiteTitle>Corporate Finance Institute</b:InternetSiteTitle>
    <b:Year>2019</b:Year>
    <b:YearAccessed>2020</b:YearAccessed>
    <b:MonthAccessed>August</b:MonthAccessed>
    <b:DayAccessed>11</b:DayAccessed>
    <b:URL>https://corporatefinanceinstitute.com/resources/knowledge/finance/profitability-ratios/</b:URL>
    <b:Author>
      <b:Author>
        <b:NameList>
          <b:Person>
            <b:Last>Corporatefinanceinstitute.com</b:Last>
          </b:Person>
        </b:NameList>
      </b:Author>
    </b:Author>
    <b:RefOrder>5</b:RefOrder>
  </b:Source>
  <b:Source>
    <b:Tag>Fin193</b:Tag>
    <b:SourceType>InternetSite</b:SourceType>
    <b:Guid>{647EBA5B-F6D7-4F0B-98DB-A42CAAA9FA0B}</b:Guid>
    <b:Title>Financial Ratios</b:Title>
    <b:InternetSiteTitle>Cpaclass.com</b:InternetSiteTitle>
    <b:Year>2019</b:Year>
    <b:YearAccessed>2020</b:YearAccessed>
    <b:MonthAccessed>August</b:MonthAccessed>
    <b:DayAccessed>11</b:DayAccessed>
    <b:URL>https://www.cpaclass.com/fsa/</b:URL>
    <b:Author>
      <b:Author>
        <b:NameList>
          <b:Person>
            <b:Last>Cpaclass.com</b:Last>
          </b:Person>
        </b:NameList>
      </b:Author>
    </b:Author>
    <b:RefOrder>3</b:RefOrder>
  </b:Source>
  <b:Source>
    <b:Tag>Acc19</b:Tag>
    <b:SourceType>InternetSite</b:SourceType>
    <b:Guid>{0CF8DCE4-82E7-4460-81A5-5E9944AE9121}</b:Guid>
    <b:Title>Users of Financial Statements</b:Title>
    <b:Year>2019</b:Year>
    <b:Author>
      <b:Author>
        <b:NameList>
          <b:Person>
            <b:Last>Accountingverse.com</b:Last>
          </b:Person>
        </b:NameList>
      </b:Author>
    </b:Author>
    <b:YearAccessed>2020</b:YearAccessed>
    <b:MonthAccessed>August</b:MonthAccessed>
    <b:DayAccessed>11</b:DayAccessed>
    <b:URL>https://www.accountingverse.com/accounting-basics/users-of-financial-statements.html</b:URL>
    <b:RefOrder>10</b:RefOrder>
  </b:Source>
  <b:Source>
    <b:Tag>Che111</b:Tag>
    <b:SourceType>JournalArticle</b:SourceType>
    <b:Guid>{7E019816-9D66-426B-A7F1-A5ED9EA23FC1}</b:Guid>
    <b:Title>Fair value accounting: Its impacts on financial reporting and how it can be enhanced to provide more clarity and reliability of information for users of financial statements.</b:Title>
    <b:Year>2011</b:Year>
    <b:Author>
      <b:Author>
        <b:NameList>
          <b:Person>
            <b:Last>Chea</b:Last>
            <b:First>A.C.</b:First>
          </b:Person>
        </b:NameList>
      </b:Author>
    </b:Author>
    <b:JournalName> International journal of business and social science</b:JournalName>
    <b:Volume>2</b:Volume>
    <b:Issue>20</b:Issue>
    <b:RefOrder>9</b:RefOrder>
  </b:Source>
  <b:Source>
    <b:Tag>Top181</b:Tag>
    <b:SourceType>InternetSite</b:SourceType>
    <b:Guid>{3AB0D5BF-9587-411E-9D3C-E11571BE091C}</b:Guid>
    <b:Title>Accounting Standards- Objectives, Benefits, Limitations</b:Title>
    <b:Year>2018</b:Year>
    <b:Author>
      <b:Author>
        <b:NameList>
          <b:Person>
            <b:Last>Toppr.com</b:Last>
          </b:Person>
        </b:NameList>
      </b:Author>
    </b:Author>
    <b:YearAccessed>2020</b:YearAccessed>
    <b:MonthAccessed>August</b:MonthAccessed>
    <b:DayAccessed>11</b:DayAccessed>
    <b:URL>https://www.toppr.com/guides/principles-and-practice-of-accounting/accounting-standards/accounting-standards-objectives-benefits-limitations/</b:URL>
    <b:RefOrder>12</b:RefOrder>
  </b:Source>
  <b:Source>
    <b:Tag>Ben06</b:Tag>
    <b:SourceType>Book</b:SourceType>
    <b:Guid>{52A44AA5-5B9F-4EB2-9177-83165C09F49F}</b:Guid>
    <b:Title>Worldwide financial reporting: The development and future of accounting standards</b:Title>
    <b:Year>2006</b:Year>
    <b:Author>
      <b:Author>
        <b:NameList>
          <b:Person>
            <b:Last>Benston</b:Last>
            <b:First>G.J.</b:First>
          </b:Person>
          <b:Person>
            <b:Last>Bromwich</b:Last>
            <b:First>M.</b:First>
          </b:Person>
          <b:Person>
            <b:Last>Litan</b:Last>
            <b:First>R.E.</b:First>
          </b:Person>
          <b:Person>
            <b:Last>Wagenhofer</b:Last>
            <b:First>A.</b:First>
          </b:Person>
        </b:NameList>
      </b:Author>
    </b:Author>
    <b:Publisher>Oxford University Press</b:Publisher>
    <b:RefOrder>11</b:RefOrder>
  </b:Source>
  <b:Source>
    <b:Tag>Ste189</b:Tag>
    <b:SourceType>InternetSite</b:SourceType>
    <b:Guid>{CDA38551-8761-448C-BAC2-B9FC2FDE75CC}</b:Guid>
    <b:Title>Limitations of financial statements</b:Title>
    <b:Year>2018</b:Year>
    <b:Author>
      <b:Author>
        <b:NameList>
          <b:Person>
            <b:Last>Bragg</b:Last>
            <b:First>Steven</b:First>
          </b:Person>
        </b:NameList>
      </b:Author>
    </b:Author>
    <b:YearAccessed>2020</b:YearAccessed>
    <b:MonthAccessed>August</b:MonthAccessed>
    <b:DayAccessed>11</b:DayAccessed>
    <b:URL>https://www.accountingtools.com/articles/limitations-of-financial-statements.html</b:URL>
    <b:RefOrder>14</b:RefOrder>
  </b:Source>
  <b:Source>
    <b:Tag>Wal20</b:Tag>
    <b:SourceType>InternetSite</b:SourceType>
    <b:Guid>{6B67DB12-ACBF-4511-80B4-070EA25FC4EC}</b:Guid>
    <b:Author>
      <b:Author>
        <b:NameList>
          <b:Person>
            <b:Last>Wallstreetmojo.com</b:Last>
          </b:Person>
        </b:NameList>
      </b:Author>
    </b:Author>
    <b:Title>Financial Statement Limitations</b:Title>
    <b:Year>2020</b:Year>
    <b:YearAccessed>2020</b:YearAccessed>
    <b:MonthAccessed>August</b:MonthAccessed>
    <b:DayAccessed>11</b:DayAccessed>
    <b:URL>https://www.wallstreetmojo.com/financial-statement-limitations/</b:URL>
    <b:RefOrder>13</b:RefOrder>
  </b:Source>
</b:Sources>
</file>

<file path=customXml/itemProps1.xml><?xml version="1.0" encoding="utf-8"?>
<ds:datastoreItem xmlns:ds="http://schemas.openxmlformats.org/officeDocument/2006/customXml" ds:itemID="{570950C7-7527-4AF5-B924-16DC34248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15</Pages>
  <Words>3189</Words>
  <Characters>18182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lucian marinescu</cp:lastModifiedBy>
  <cp:revision>4</cp:revision>
  <dcterms:created xsi:type="dcterms:W3CDTF">2020-08-15T17:36:00Z</dcterms:created>
  <dcterms:modified xsi:type="dcterms:W3CDTF">2020-08-18T13:12:00Z</dcterms:modified>
</cp:coreProperties>
</file>