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Pr="00133A9B" w:rsidR="00182661" w:rsidP="004A5917" w:rsidRDefault="002D1A51" w14:paraId="7D8C82B8" w14:textId="6A420230">
      <w:pPr>
        <w:jc w:val="center"/>
        <w:rPr>
          <w:b/>
          <w:bCs/>
          <w:sz w:val="28"/>
          <w:szCs w:val="28"/>
          <w:u w:val="single"/>
        </w:rPr>
      </w:pPr>
      <w:r w:rsidRPr="00133A9B">
        <w:rPr>
          <w:b/>
          <w:bCs/>
          <w:sz w:val="28"/>
          <w:szCs w:val="28"/>
          <w:u w:val="single"/>
        </w:rPr>
        <w:t>Inventory of Philosophies of Education</w:t>
      </w:r>
    </w:p>
    <w:p w:rsidR="002D1A51" w:rsidRDefault="002D1A51" w14:paraId="015AD876" w14:textId="31F7CC51">
      <w:r>
        <w:t>As you read through each of the following statements about schools and teaching, decide how strongly you agree or disagree. Write your response to the left of each statement, using the following scale:</w:t>
      </w:r>
    </w:p>
    <w:p w:rsidR="002D1A51" w:rsidRDefault="002D1A51" w14:paraId="0A6607F6" w14:textId="4E0BD279">
      <w:r>
        <w:t>5 Agree strongly</w:t>
      </w:r>
    </w:p>
    <w:p w:rsidR="002D1A51" w:rsidRDefault="002D1A51" w14:paraId="36964F76" w14:textId="4C325575">
      <w:r>
        <w:t>4 Agree</w:t>
      </w:r>
    </w:p>
    <w:p w:rsidR="002D1A51" w:rsidRDefault="002D1A51" w14:paraId="42054644" w14:textId="5EFA3402">
      <w:r>
        <w:t xml:space="preserve">3 Neither agree </w:t>
      </w:r>
      <w:proofErr w:type="gramStart"/>
      <w:r>
        <w:t>or</w:t>
      </w:r>
      <w:proofErr w:type="gramEnd"/>
      <w:r>
        <w:t xml:space="preserve"> disagree</w:t>
      </w:r>
    </w:p>
    <w:p w:rsidR="002D1A51" w:rsidRDefault="002D1A51" w14:paraId="3FAA192D" w14:textId="02EF3E7D">
      <w:r>
        <w:t>2 Disagree</w:t>
      </w:r>
    </w:p>
    <w:p w:rsidR="002D1A51" w:rsidRDefault="002D1A51" w14:paraId="2F3CF0C4" w14:textId="10167D1D">
      <w:r>
        <w:t>1 Disagree strongly</w:t>
      </w:r>
    </w:p>
    <w:tbl>
      <w:tblPr>
        <w:tblStyle w:val="TableGrid"/>
        <w:tblW w:w="0" w:type="auto"/>
        <w:tblLook w:val="04A0" w:firstRow="1" w:lastRow="0" w:firstColumn="1" w:lastColumn="0" w:noHBand="0" w:noVBand="1"/>
      </w:tblPr>
      <w:tblGrid>
        <w:gridCol w:w="713"/>
        <w:gridCol w:w="8303"/>
      </w:tblGrid>
      <w:tr w:rsidR="00775BA6" w:rsidTr="00290F16" w14:paraId="424E4B51" w14:textId="77777777">
        <w:tc>
          <w:tcPr>
            <w:tcW w:w="713" w:type="dxa"/>
          </w:tcPr>
          <w:p w:rsidR="00775BA6" w:rsidRDefault="00775BA6" w14:paraId="2A06C2D1" w14:textId="47E4433F">
            <w:r>
              <w:t>Score</w:t>
            </w:r>
          </w:p>
        </w:tc>
        <w:tc>
          <w:tcPr>
            <w:tcW w:w="8303" w:type="dxa"/>
          </w:tcPr>
          <w:p w:rsidR="00775BA6" w:rsidRDefault="00775BA6" w14:paraId="606CA04B" w14:textId="09AA363D">
            <w:r>
              <w:t>Statement</w:t>
            </w:r>
          </w:p>
        </w:tc>
      </w:tr>
      <w:tr w:rsidR="00775BA6" w:rsidTr="00290F16" w14:paraId="265C15C7" w14:textId="77777777">
        <w:tc>
          <w:tcPr>
            <w:tcW w:w="713" w:type="dxa"/>
          </w:tcPr>
          <w:p w:rsidR="00775BA6" w:rsidRDefault="00775BA6" w14:paraId="50AC35BF" w14:textId="77777777"/>
        </w:tc>
        <w:tc>
          <w:tcPr>
            <w:tcW w:w="8303" w:type="dxa"/>
          </w:tcPr>
          <w:p w:rsidR="00775BA6" w:rsidP="008615D5" w:rsidRDefault="008615D5" w14:paraId="7996B9A0" w14:textId="37D3BC58">
            <w:pPr>
              <w:pStyle w:val="ListParagraph"/>
              <w:numPr>
                <w:ilvl w:val="0"/>
                <w:numId w:val="2"/>
              </w:numPr>
            </w:pPr>
            <w:r>
              <w:t>A school curriculum should include a common body of information that all students should know.</w:t>
            </w:r>
          </w:p>
        </w:tc>
      </w:tr>
      <w:tr w:rsidR="00775BA6" w:rsidTr="00290F16" w14:paraId="0515C6E2" w14:textId="77777777">
        <w:tc>
          <w:tcPr>
            <w:tcW w:w="713" w:type="dxa"/>
          </w:tcPr>
          <w:p w:rsidR="00775BA6" w:rsidRDefault="00775BA6" w14:paraId="35BC4770" w14:textId="77777777"/>
        </w:tc>
        <w:tc>
          <w:tcPr>
            <w:tcW w:w="8303" w:type="dxa"/>
          </w:tcPr>
          <w:p w:rsidR="00775BA6" w:rsidP="008615D5" w:rsidRDefault="00A06BFD" w14:paraId="130D6CDB" w14:textId="7F5E5901">
            <w:pPr>
              <w:pStyle w:val="ListParagraph"/>
              <w:numPr>
                <w:ilvl w:val="0"/>
                <w:numId w:val="2"/>
              </w:numPr>
            </w:pPr>
            <w:r>
              <w:t>The school curriculum should focus on the great ideas that have survived through time.</w:t>
            </w:r>
          </w:p>
        </w:tc>
      </w:tr>
      <w:tr w:rsidR="00775BA6" w:rsidTr="00290F16" w14:paraId="76147897" w14:textId="77777777">
        <w:tc>
          <w:tcPr>
            <w:tcW w:w="713" w:type="dxa"/>
          </w:tcPr>
          <w:p w:rsidR="00775BA6" w:rsidRDefault="00775BA6" w14:paraId="2F7B7DDB" w14:textId="77777777"/>
        </w:tc>
        <w:tc>
          <w:tcPr>
            <w:tcW w:w="8303" w:type="dxa"/>
          </w:tcPr>
          <w:p w:rsidR="00775BA6" w:rsidP="00A06BFD" w:rsidRDefault="00F15688" w14:paraId="2F98056A" w14:textId="10AF1ED3">
            <w:pPr>
              <w:pStyle w:val="ListParagraph"/>
              <w:numPr>
                <w:ilvl w:val="0"/>
                <w:numId w:val="2"/>
              </w:numPr>
            </w:pPr>
            <w:r>
              <w:t>The gap between the real world and schools should be bridged through field trips</w:t>
            </w:r>
            <w:r w:rsidR="007937CC">
              <w:t>, internships</w:t>
            </w:r>
            <w:r w:rsidR="00E11613">
              <w:t>, and adult mentors.</w:t>
            </w:r>
          </w:p>
        </w:tc>
      </w:tr>
      <w:tr w:rsidR="00775BA6" w:rsidTr="00290F16" w14:paraId="4DCC9E0B" w14:textId="77777777">
        <w:tc>
          <w:tcPr>
            <w:tcW w:w="713" w:type="dxa"/>
          </w:tcPr>
          <w:p w:rsidR="00775BA6" w:rsidRDefault="00775BA6" w14:paraId="0A6324D5" w14:textId="77777777"/>
        </w:tc>
        <w:tc>
          <w:tcPr>
            <w:tcW w:w="8303" w:type="dxa"/>
          </w:tcPr>
          <w:p w:rsidR="00775BA6" w:rsidP="00E11613" w:rsidRDefault="00E11613" w14:paraId="1888A91E" w14:textId="4839F179">
            <w:pPr>
              <w:pStyle w:val="ListParagraph"/>
              <w:numPr>
                <w:ilvl w:val="0"/>
                <w:numId w:val="2"/>
              </w:numPr>
            </w:pPr>
            <w:r>
              <w:t>Schools should</w:t>
            </w:r>
            <w:r w:rsidR="00BB0AF0">
              <w:t xml:space="preserve"> prepare students for analysing and solving the social problems they will face beyond the classroom.</w:t>
            </w:r>
          </w:p>
        </w:tc>
      </w:tr>
      <w:tr w:rsidR="00775BA6" w:rsidTr="00290F16" w14:paraId="1B171286" w14:textId="77777777">
        <w:tc>
          <w:tcPr>
            <w:tcW w:w="713" w:type="dxa"/>
          </w:tcPr>
          <w:p w:rsidR="00775BA6" w:rsidRDefault="00775BA6" w14:paraId="3DD7E40A" w14:textId="77777777"/>
        </w:tc>
        <w:tc>
          <w:tcPr>
            <w:tcW w:w="8303" w:type="dxa"/>
          </w:tcPr>
          <w:p w:rsidR="00775BA6" w:rsidP="00962E35" w:rsidRDefault="00962E35" w14:paraId="1E541785" w14:textId="336EB4CF">
            <w:pPr>
              <w:pStyle w:val="ListParagraph"/>
              <w:numPr>
                <w:ilvl w:val="0"/>
                <w:numId w:val="2"/>
              </w:numPr>
            </w:pPr>
            <w:r>
              <w:t>Each student should determine his or her individual curriculum</w:t>
            </w:r>
            <w:r w:rsidR="008B436F">
              <w:t>, and teachers should guide and help them</w:t>
            </w:r>
          </w:p>
        </w:tc>
      </w:tr>
      <w:tr w:rsidR="00775BA6" w:rsidTr="00290F16" w14:paraId="6EE29E5D" w14:textId="77777777">
        <w:tc>
          <w:tcPr>
            <w:tcW w:w="713" w:type="dxa"/>
          </w:tcPr>
          <w:p w:rsidR="00775BA6" w:rsidRDefault="00775BA6" w14:paraId="5F2E63E9" w14:textId="77777777"/>
        </w:tc>
        <w:tc>
          <w:tcPr>
            <w:tcW w:w="8303" w:type="dxa"/>
          </w:tcPr>
          <w:p w:rsidR="00775BA6" w:rsidP="00610BDC" w:rsidRDefault="006B1F48" w14:paraId="11BBDB8E" w14:textId="2174CD98">
            <w:pPr>
              <w:pStyle w:val="ListParagraph"/>
              <w:numPr>
                <w:ilvl w:val="0"/>
                <w:numId w:val="2"/>
              </w:numPr>
            </w:pPr>
            <w:r>
              <w:t>S</w:t>
            </w:r>
            <w:r w:rsidR="00610BDC">
              <w:t>tudents</w:t>
            </w:r>
            <w:r>
              <w:t xml:space="preserve"> should not be promoted from one grade to the next</w:t>
            </w:r>
            <w:r w:rsidR="00D61A44">
              <w:t xml:space="preserve"> until they have read and mastered certain key material.</w:t>
            </w:r>
          </w:p>
        </w:tc>
      </w:tr>
      <w:tr w:rsidR="00775BA6" w:rsidTr="00290F16" w14:paraId="057234BD" w14:textId="77777777">
        <w:tc>
          <w:tcPr>
            <w:tcW w:w="713" w:type="dxa"/>
          </w:tcPr>
          <w:p w:rsidR="00775BA6" w:rsidRDefault="00775BA6" w14:paraId="06E25671" w14:textId="77777777"/>
        </w:tc>
        <w:tc>
          <w:tcPr>
            <w:tcW w:w="8303" w:type="dxa"/>
          </w:tcPr>
          <w:p w:rsidR="00775BA6" w:rsidP="00D61A44" w:rsidRDefault="00E5070A" w14:paraId="341ADBE2" w14:textId="605F8CD6">
            <w:pPr>
              <w:pStyle w:val="ListParagraph"/>
              <w:numPr>
                <w:ilvl w:val="0"/>
                <w:numId w:val="2"/>
              </w:numPr>
            </w:pPr>
            <w:r>
              <w:t>Schools, above all, should develop students’ abilities to think deeply, analytically, and creatively</w:t>
            </w:r>
            <w:r w:rsidR="00603A2E">
              <w:t>, rather than focus on transient concerns like social skills and current trends.</w:t>
            </w:r>
          </w:p>
        </w:tc>
      </w:tr>
      <w:tr w:rsidR="00775BA6" w:rsidTr="00290F16" w14:paraId="5C07C509" w14:textId="77777777">
        <w:tc>
          <w:tcPr>
            <w:tcW w:w="713" w:type="dxa"/>
          </w:tcPr>
          <w:p w:rsidR="00775BA6" w:rsidRDefault="00775BA6" w14:paraId="095DDCA7" w14:textId="77777777"/>
        </w:tc>
        <w:tc>
          <w:tcPr>
            <w:tcW w:w="8303" w:type="dxa"/>
          </w:tcPr>
          <w:p w:rsidR="00775BA6" w:rsidP="00603A2E" w:rsidRDefault="009F1BE3" w14:paraId="70E6A9AA" w14:textId="053DEAFC">
            <w:pPr>
              <w:pStyle w:val="ListParagraph"/>
              <w:numPr>
                <w:ilvl w:val="0"/>
                <w:numId w:val="2"/>
              </w:numPr>
            </w:pPr>
            <w:r>
              <w:t>Whether inside or outside the classroom, teachers must stress the relevance of what students are learning to real and current events.</w:t>
            </w:r>
          </w:p>
        </w:tc>
      </w:tr>
      <w:tr w:rsidR="00775BA6" w:rsidTr="00290F16" w14:paraId="0E68CA24" w14:textId="77777777">
        <w:tc>
          <w:tcPr>
            <w:tcW w:w="713" w:type="dxa"/>
          </w:tcPr>
          <w:p w:rsidR="00775BA6" w:rsidRDefault="00775BA6" w14:paraId="311EC1DD" w14:textId="77777777"/>
        </w:tc>
        <w:tc>
          <w:tcPr>
            <w:tcW w:w="8303" w:type="dxa"/>
          </w:tcPr>
          <w:p w:rsidR="00775BA6" w:rsidP="009B6BDB" w:rsidRDefault="0032709C" w14:paraId="03FFFBBA" w14:textId="401BD8FD">
            <w:pPr>
              <w:pStyle w:val="ListParagraph"/>
              <w:numPr>
                <w:ilvl w:val="0"/>
                <w:numId w:val="2"/>
              </w:numPr>
            </w:pPr>
            <w:r>
              <w:t>Education should enable students to recognise injustices in society, and schools should promote</w:t>
            </w:r>
            <w:r w:rsidR="00E800C6">
              <w:t xml:space="preserve"> projects to redress social inequities.</w:t>
            </w:r>
          </w:p>
        </w:tc>
      </w:tr>
      <w:tr w:rsidR="00775BA6" w:rsidTr="00290F16" w14:paraId="59E83BBB" w14:textId="77777777">
        <w:tc>
          <w:tcPr>
            <w:tcW w:w="713" w:type="dxa"/>
          </w:tcPr>
          <w:p w:rsidR="00775BA6" w:rsidRDefault="00775BA6" w14:paraId="651F8A10" w14:textId="77777777"/>
        </w:tc>
        <w:tc>
          <w:tcPr>
            <w:tcW w:w="8303" w:type="dxa"/>
          </w:tcPr>
          <w:p w:rsidR="00775BA6" w:rsidP="00E800C6" w:rsidRDefault="00E800C6" w14:paraId="0600707E" w14:textId="4DD78CD9">
            <w:pPr>
              <w:pStyle w:val="ListParagraph"/>
              <w:numPr>
                <w:ilvl w:val="0"/>
                <w:numId w:val="2"/>
              </w:numPr>
            </w:pPr>
            <w:r>
              <w:t>Students who do not want to study much</w:t>
            </w:r>
            <w:r w:rsidR="0065449E">
              <w:t xml:space="preserve"> should not be required to do so.</w:t>
            </w:r>
          </w:p>
        </w:tc>
      </w:tr>
      <w:tr w:rsidR="00775BA6" w:rsidTr="00290F16" w14:paraId="7EB4CC18" w14:textId="77777777">
        <w:tc>
          <w:tcPr>
            <w:tcW w:w="713" w:type="dxa"/>
          </w:tcPr>
          <w:p w:rsidR="00775BA6" w:rsidRDefault="00775BA6" w14:paraId="3D486A59" w14:textId="77777777"/>
        </w:tc>
        <w:tc>
          <w:tcPr>
            <w:tcW w:w="8303" w:type="dxa"/>
          </w:tcPr>
          <w:p w:rsidR="00775BA6" w:rsidP="0065449E" w:rsidRDefault="0065449E" w14:paraId="1E24A403" w14:textId="7DAE63F9">
            <w:pPr>
              <w:pStyle w:val="ListParagraph"/>
              <w:numPr>
                <w:ilvl w:val="0"/>
                <w:numId w:val="2"/>
              </w:numPr>
            </w:pPr>
            <w:r>
              <w:t>Teachers and schools should emphasise academic rigo</w:t>
            </w:r>
            <w:r w:rsidR="008E4E76">
              <w:t>ur</w:t>
            </w:r>
            <w:r w:rsidR="000D72D6">
              <w:t>, discipline, hard work, and respect for authority</w:t>
            </w:r>
            <w:r w:rsidR="009E4E67">
              <w:t>.</w:t>
            </w:r>
          </w:p>
        </w:tc>
      </w:tr>
      <w:tr w:rsidR="00775BA6" w:rsidTr="00290F16" w14:paraId="16BA77F5" w14:textId="77777777">
        <w:tc>
          <w:tcPr>
            <w:tcW w:w="713" w:type="dxa"/>
          </w:tcPr>
          <w:p w:rsidR="00775BA6" w:rsidRDefault="00775BA6" w14:paraId="7906C015" w14:textId="77777777"/>
        </w:tc>
        <w:tc>
          <w:tcPr>
            <w:tcW w:w="8303" w:type="dxa"/>
          </w:tcPr>
          <w:p w:rsidR="00775BA6" w:rsidP="009E4E67" w:rsidRDefault="009E4E67" w14:paraId="1303E024" w14:textId="6279B0C1">
            <w:pPr>
              <w:pStyle w:val="ListParagraph"/>
              <w:numPr>
                <w:ilvl w:val="0"/>
                <w:numId w:val="2"/>
              </w:numPr>
            </w:pPr>
            <w:r>
              <w:t>Education is not primarily about workers and the world economic competition</w:t>
            </w:r>
            <w:r w:rsidR="00024183">
              <w:t>; learning should be appreciated for its own sake, and students should enjoy reading, learning, and discussing intriguing ideas.</w:t>
            </w:r>
          </w:p>
        </w:tc>
      </w:tr>
      <w:tr w:rsidR="00775BA6" w:rsidTr="00290F16" w14:paraId="60A804C0" w14:textId="77777777">
        <w:tc>
          <w:tcPr>
            <w:tcW w:w="713" w:type="dxa"/>
          </w:tcPr>
          <w:p w:rsidR="00775BA6" w:rsidRDefault="00775BA6" w14:paraId="0A98B24C" w14:textId="77777777"/>
        </w:tc>
        <w:tc>
          <w:tcPr>
            <w:tcW w:w="8303" w:type="dxa"/>
          </w:tcPr>
          <w:p w:rsidR="00775BA6" w:rsidP="00247435" w:rsidRDefault="00247435" w14:paraId="1EFCBB3E" w14:textId="7DC2FF9A">
            <w:pPr>
              <w:pStyle w:val="ListParagraph"/>
              <w:numPr>
                <w:ilvl w:val="0"/>
                <w:numId w:val="2"/>
              </w:numPr>
            </w:pPr>
            <w:r>
              <w:t>The school curriculum should be designed by teachers to</w:t>
            </w:r>
            <w:r w:rsidR="001E7AC9">
              <w:t xml:space="preserve"> respond to the experiences and needs of the students.</w:t>
            </w:r>
          </w:p>
        </w:tc>
      </w:tr>
      <w:tr w:rsidR="00775BA6" w:rsidTr="00290F16" w14:paraId="571C2CE0" w14:textId="77777777">
        <w:tc>
          <w:tcPr>
            <w:tcW w:w="713" w:type="dxa"/>
          </w:tcPr>
          <w:p w:rsidR="00775BA6" w:rsidRDefault="00775BA6" w14:paraId="28CB21AD" w14:textId="77777777"/>
        </w:tc>
        <w:tc>
          <w:tcPr>
            <w:tcW w:w="8303" w:type="dxa"/>
          </w:tcPr>
          <w:p w:rsidR="00775BA6" w:rsidP="001E7AC9" w:rsidRDefault="001E7AC9" w14:paraId="13D7C138" w14:textId="0A65135D">
            <w:pPr>
              <w:pStyle w:val="ListParagraph"/>
              <w:numPr>
                <w:ilvl w:val="0"/>
                <w:numId w:val="2"/>
              </w:numPr>
            </w:pPr>
            <w:r>
              <w:t>Schools should promote positive relationships</w:t>
            </w:r>
            <w:r w:rsidR="0067038D">
              <w:t xml:space="preserve"> by teaching about different ethnic and racial groups.</w:t>
            </w:r>
          </w:p>
        </w:tc>
      </w:tr>
      <w:tr w:rsidR="00775BA6" w:rsidTr="00290F16" w14:paraId="167B1E49" w14:textId="77777777">
        <w:tc>
          <w:tcPr>
            <w:tcW w:w="713" w:type="dxa"/>
          </w:tcPr>
          <w:p w:rsidR="00775BA6" w:rsidRDefault="00775BA6" w14:paraId="6EF27BAB" w14:textId="77777777"/>
        </w:tc>
        <w:tc>
          <w:tcPr>
            <w:tcW w:w="8303" w:type="dxa"/>
          </w:tcPr>
          <w:p w:rsidR="00775BA6" w:rsidP="0067038D" w:rsidRDefault="0067038D" w14:paraId="677F3758" w14:textId="7804823A">
            <w:pPr>
              <w:pStyle w:val="ListParagraph"/>
              <w:numPr>
                <w:ilvl w:val="0"/>
                <w:numId w:val="2"/>
              </w:numPr>
            </w:pPr>
            <w:r>
              <w:t xml:space="preserve">The purpose of school is to help students understand </w:t>
            </w:r>
            <w:r w:rsidR="009033B7">
              <w:t>themselves, appreciate their distinctive talents and insights, and find their own unique place in the world.</w:t>
            </w:r>
          </w:p>
        </w:tc>
      </w:tr>
      <w:tr w:rsidR="00775BA6" w:rsidTr="00290F16" w14:paraId="6E4D9095" w14:textId="77777777">
        <w:tc>
          <w:tcPr>
            <w:tcW w:w="713" w:type="dxa"/>
          </w:tcPr>
          <w:p w:rsidR="00775BA6" w:rsidRDefault="00775BA6" w14:paraId="0C459EE7" w14:textId="77777777"/>
        </w:tc>
        <w:tc>
          <w:tcPr>
            <w:tcW w:w="8303" w:type="dxa"/>
          </w:tcPr>
          <w:p w:rsidR="00775BA6" w:rsidP="009033B7" w:rsidRDefault="0040191E" w14:paraId="65EDC93A" w14:textId="02275F4E">
            <w:pPr>
              <w:pStyle w:val="ListParagraph"/>
              <w:numPr>
                <w:ilvl w:val="0"/>
                <w:numId w:val="2"/>
              </w:numPr>
            </w:pPr>
            <w:r>
              <w:t xml:space="preserve">For the United Kingdom to be competitive economically in the world marketplace, </w:t>
            </w:r>
            <w:r w:rsidR="004D58F2">
              <w:t>schools must bolster their academic requirements to train more competent workers.</w:t>
            </w:r>
          </w:p>
        </w:tc>
      </w:tr>
      <w:tr w:rsidR="00775BA6" w:rsidTr="00290F16" w14:paraId="3CDBC4D9" w14:textId="77777777">
        <w:tc>
          <w:tcPr>
            <w:tcW w:w="713" w:type="dxa"/>
          </w:tcPr>
          <w:p w:rsidR="00775BA6" w:rsidRDefault="00775BA6" w14:paraId="30B08E27" w14:textId="77777777"/>
        </w:tc>
        <w:tc>
          <w:tcPr>
            <w:tcW w:w="8303" w:type="dxa"/>
          </w:tcPr>
          <w:p w:rsidR="00775BA6" w:rsidP="003B38B0" w:rsidRDefault="003B38B0" w14:paraId="004A48E9" w14:textId="14D04481">
            <w:pPr>
              <w:pStyle w:val="ListParagraph"/>
              <w:numPr>
                <w:ilvl w:val="0"/>
                <w:numId w:val="2"/>
              </w:numPr>
            </w:pPr>
            <w:r>
              <w:t>T</w:t>
            </w:r>
            <w:r w:rsidR="00587A0F">
              <w:t xml:space="preserve">eachers ought to teach from the classics, because important insights </w:t>
            </w:r>
            <w:r w:rsidR="005F34AE">
              <w:t>related to many of today’s challenges</w:t>
            </w:r>
            <w:r>
              <w:t xml:space="preserve"> and concerns are found in these Great Books.</w:t>
            </w:r>
          </w:p>
        </w:tc>
      </w:tr>
      <w:tr w:rsidR="00775BA6" w:rsidTr="00290F16" w14:paraId="42E3E5EE" w14:textId="77777777">
        <w:tc>
          <w:tcPr>
            <w:tcW w:w="713" w:type="dxa"/>
          </w:tcPr>
          <w:p w:rsidR="00775BA6" w:rsidRDefault="00775BA6" w14:paraId="561B8722" w14:textId="08F3FDDA"/>
        </w:tc>
        <w:tc>
          <w:tcPr>
            <w:tcW w:w="8303" w:type="dxa"/>
          </w:tcPr>
          <w:p w:rsidR="00775BA6" w:rsidP="00906957" w:rsidRDefault="00906957" w14:paraId="791C0475" w14:textId="78E236C5">
            <w:pPr>
              <w:pStyle w:val="ListParagraph"/>
              <w:numPr>
                <w:ilvl w:val="0"/>
                <w:numId w:val="2"/>
              </w:numPr>
            </w:pPr>
            <w:r>
              <w:t>Because students learn effectively through social interaction</w:t>
            </w:r>
            <w:r w:rsidR="00A4315B">
              <w:t>, schools should plan for substantial interaction in their curricula</w:t>
            </w:r>
          </w:p>
        </w:tc>
      </w:tr>
      <w:tr w:rsidR="00775BA6" w:rsidTr="00290F16" w14:paraId="0AE4BF63" w14:textId="77777777">
        <w:tc>
          <w:tcPr>
            <w:tcW w:w="713" w:type="dxa"/>
          </w:tcPr>
          <w:p w:rsidR="00775BA6" w:rsidRDefault="00775BA6" w14:paraId="3BF8A4D1" w14:textId="77777777"/>
        </w:tc>
        <w:tc>
          <w:tcPr>
            <w:tcW w:w="8303" w:type="dxa"/>
          </w:tcPr>
          <w:p w:rsidR="00775BA6" w:rsidP="00FF2A45" w:rsidRDefault="00FF2A45" w14:paraId="4CD7B919" w14:textId="7B02EF48">
            <w:pPr>
              <w:pStyle w:val="ListParagraph"/>
              <w:numPr>
                <w:ilvl w:val="0"/>
                <w:numId w:val="2"/>
              </w:numPr>
            </w:pPr>
            <w:r>
              <w:t xml:space="preserve">Students should be taught how to be politically </w:t>
            </w:r>
            <w:proofErr w:type="gramStart"/>
            <w:r>
              <w:t>literate, and</w:t>
            </w:r>
            <w:proofErr w:type="gramEnd"/>
            <w:r>
              <w:t xml:space="preserve"> learn</w:t>
            </w:r>
            <w:r w:rsidR="00B17B46">
              <w:t xml:space="preserve"> how to improve the quality of life for all people.</w:t>
            </w:r>
          </w:p>
        </w:tc>
      </w:tr>
      <w:tr w:rsidR="00775BA6" w:rsidTr="00290F16" w14:paraId="1734D9E0" w14:textId="77777777">
        <w:tc>
          <w:tcPr>
            <w:tcW w:w="713" w:type="dxa"/>
          </w:tcPr>
          <w:p w:rsidR="00775BA6" w:rsidRDefault="00775BA6" w14:paraId="048F0180" w14:textId="77777777"/>
        </w:tc>
        <w:tc>
          <w:tcPr>
            <w:tcW w:w="8303" w:type="dxa"/>
          </w:tcPr>
          <w:p w:rsidR="00775BA6" w:rsidP="00B17B46" w:rsidRDefault="00B17B46" w14:paraId="7D393861" w14:textId="0AD6416F">
            <w:pPr>
              <w:pStyle w:val="ListParagraph"/>
              <w:numPr>
                <w:ilvl w:val="0"/>
                <w:numId w:val="2"/>
              </w:numPr>
            </w:pPr>
            <w:r>
              <w:t>The central role of the school is to provide</w:t>
            </w:r>
            <w:r w:rsidR="00081834">
              <w:t xml:space="preserve"> students with options and choices. </w:t>
            </w:r>
            <w:r w:rsidR="00AD4A10">
              <w:t>The student must decide what and how to learn.</w:t>
            </w:r>
          </w:p>
        </w:tc>
      </w:tr>
      <w:tr w:rsidR="00775BA6" w:rsidTr="00290F16" w14:paraId="45EA1A1C" w14:textId="77777777">
        <w:tc>
          <w:tcPr>
            <w:tcW w:w="713" w:type="dxa"/>
          </w:tcPr>
          <w:p w:rsidR="00775BA6" w:rsidRDefault="00775BA6" w14:paraId="61972AEF" w14:textId="77777777"/>
        </w:tc>
        <w:tc>
          <w:tcPr>
            <w:tcW w:w="8303" w:type="dxa"/>
          </w:tcPr>
          <w:p w:rsidR="00775BA6" w:rsidP="00AD4A10" w:rsidRDefault="00AD4A10" w14:paraId="7F56F461" w14:textId="5CD475B1">
            <w:pPr>
              <w:pStyle w:val="ListParagraph"/>
              <w:numPr>
                <w:ilvl w:val="0"/>
                <w:numId w:val="2"/>
              </w:numPr>
            </w:pPr>
            <w:r>
              <w:t>Schools must provide students with a firm grasp of basic facts</w:t>
            </w:r>
            <w:r w:rsidR="00B43F70">
              <w:t xml:space="preserve"> regarding the books, people, and events that have shaped the nation’s heritage.</w:t>
            </w:r>
          </w:p>
        </w:tc>
      </w:tr>
      <w:tr w:rsidR="00775BA6" w:rsidTr="00290F16" w14:paraId="02C0FC63" w14:textId="77777777">
        <w:tc>
          <w:tcPr>
            <w:tcW w:w="713" w:type="dxa"/>
          </w:tcPr>
          <w:p w:rsidR="00775BA6" w:rsidRDefault="00775BA6" w14:paraId="40F87B2A" w14:textId="77777777"/>
        </w:tc>
        <w:tc>
          <w:tcPr>
            <w:tcW w:w="8303" w:type="dxa"/>
          </w:tcPr>
          <w:p w:rsidR="00775BA6" w:rsidP="00B43F70" w:rsidRDefault="00B43F70" w14:paraId="1799CFAE" w14:textId="1507BB5A">
            <w:pPr>
              <w:pStyle w:val="ListParagraph"/>
              <w:numPr>
                <w:ilvl w:val="0"/>
                <w:numId w:val="2"/>
              </w:numPr>
            </w:pPr>
            <w:r>
              <w:t>The teacher’s main goal is</w:t>
            </w:r>
            <w:r w:rsidR="00014FC6">
              <w:t xml:space="preserve"> to help students unlock the insights learned over time, so they can gain wisdom</w:t>
            </w:r>
            <w:r w:rsidR="003C496F">
              <w:t xml:space="preserve"> from the great thinkers of the past.</w:t>
            </w:r>
          </w:p>
        </w:tc>
      </w:tr>
      <w:tr w:rsidR="00775BA6" w:rsidTr="00290F16" w14:paraId="29CEFA58" w14:textId="77777777">
        <w:tc>
          <w:tcPr>
            <w:tcW w:w="713" w:type="dxa"/>
          </w:tcPr>
          <w:p w:rsidR="00775BA6" w:rsidRDefault="00775BA6" w14:paraId="409F21F4" w14:textId="77777777"/>
        </w:tc>
        <w:tc>
          <w:tcPr>
            <w:tcW w:w="8303" w:type="dxa"/>
          </w:tcPr>
          <w:p w:rsidR="00775BA6" w:rsidP="003C496F" w:rsidRDefault="003C496F" w14:paraId="33E66C21" w14:textId="0CCA4391">
            <w:pPr>
              <w:pStyle w:val="ListParagraph"/>
              <w:numPr>
                <w:ilvl w:val="0"/>
                <w:numId w:val="2"/>
              </w:numPr>
            </w:pPr>
            <w:r>
              <w:t>Students should be active participants in the learning process</w:t>
            </w:r>
            <w:r w:rsidR="006F32D6">
              <w:t>, involved in democratic decision making and reflective thinking.</w:t>
            </w:r>
          </w:p>
        </w:tc>
      </w:tr>
      <w:tr w:rsidR="00775BA6" w:rsidTr="00290F16" w14:paraId="77699E3D" w14:textId="77777777">
        <w:tc>
          <w:tcPr>
            <w:tcW w:w="713" w:type="dxa"/>
          </w:tcPr>
          <w:p w:rsidR="00775BA6" w:rsidRDefault="00775BA6" w14:paraId="0466B8F8" w14:textId="77777777"/>
        </w:tc>
        <w:tc>
          <w:tcPr>
            <w:tcW w:w="8303" w:type="dxa"/>
          </w:tcPr>
          <w:p w:rsidR="00775BA6" w:rsidP="006F32D6" w:rsidRDefault="006F5EE1" w14:paraId="73D2C201" w14:textId="2B09B31F">
            <w:pPr>
              <w:pStyle w:val="ListParagraph"/>
              <w:numPr>
                <w:ilvl w:val="0"/>
                <w:numId w:val="2"/>
              </w:numPr>
            </w:pPr>
            <w:r>
              <w:t>Teaching should mean more than simply transmitting the Great Books, which are replete</w:t>
            </w:r>
            <w:r w:rsidR="00084FCB">
              <w:t xml:space="preserve"> with biases and prejudices. Rather, schools need to identify</w:t>
            </w:r>
            <w:r w:rsidR="004A40A2">
              <w:t xml:space="preserve"> a new list of Great Books more appropriate for today’s world and prepare</w:t>
            </w:r>
            <w:r w:rsidR="003509A3">
              <w:t xml:space="preserve"> students to create a better society than their ancestors did.</w:t>
            </w:r>
          </w:p>
        </w:tc>
      </w:tr>
      <w:tr w:rsidR="00775BA6" w:rsidTr="00290F16" w14:paraId="6DF6D004" w14:textId="77777777">
        <w:tc>
          <w:tcPr>
            <w:tcW w:w="713" w:type="dxa"/>
          </w:tcPr>
          <w:p w:rsidR="00775BA6" w:rsidRDefault="00775BA6" w14:paraId="29E8905C" w14:textId="77777777"/>
        </w:tc>
        <w:tc>
          <w:tcPr>
            <w:tcW w:w="8303" w:type="dxa"/>
          </w:tcPr>
          <w:p w:rsidR="00775BA6" w:rsidP="003509A3" w:rsidRDefault="003509A3" w14:paraId="59F6D92F" w14:textId="77592F65">
            <w:pPr>
              <w:pStyle w:val="ListParagraph"/>
              <w:numPr>
                <w:ilvl w:val="0"/>
                <w:numId w:val="2"/>
              </w:numPr>
            </w:pPr>
            <w:r>
              <w:t xml:space="preserve">Effective teachers </w:t>
            </w:r>
            <w:r w:rsidR="00226CDB">
              <w:t>help students to discover</w:t>
            </w:r>
            <w:r w:rsidR="008621DC">
              <w:t xml:space="preserve"> and develop their personal values, even when those values conflict with traditional ones.</w:t>
            </w:r>
          </w:p>
        </w:tc>
      </w:tr>
    </w:tbl>
    <w:p w:rsidR="002D1A51" w:rsidRDefault="002D1A51" w14:paraId="49CA8C03" w14:textId="7859D066"/>
    <w:p w:rsidR="004A5917" w:rsidRDefault="004A5917" w14:paraId="289CE1A7" w14:textId="25897C3E"/>
    <w:p w:rsidRPr="00133A9B" w:rsidR="004A5917" w:rsidRDefault="00572C6D" w14:paraId="26700F52" w14:textId="51AD7EA4">
      <w:pPr>
        <w:rPr>
          <w:b/>
          <w:bCs/>
          <w:sz w:val="28"/>
          <w:szCs w:val="28"/>
          <w:u w:val="single"/>
        </w:rPr>
      </w:pPr>
      <w:r w:rsidRPr="00133A9B">
        <w:rPr>
          <w:b/>
          <w:bCs/>
          <w:sz w:val="28"/>
          <w:szCs w:val="28"/>
          <w:u w:val="single"/>
        </w:rPr>
        <w:t>Interpreting your responses</w:t>
      </w:r>
      <w:r w:rsidR="00133A9B">
        <w:rPr>
          <w:b/>
          <w:bCs/>
          <w:sz w:val="28"/>
          <w:szCs w:val="28"/>
          <w:u w:val="single"/>
        </w:rPr>
        <w:t>:</w:t>
      </w:r>
    </w:p>
    <w:p w:rsidR="00F84143" w:rsidRDefault="00F84143" w14:paraId="3E6BEA2D" w14:textId="54B6FD8B">
      <w:r>
        <w:t>Write your responses to statements 1 to</w:t>
      </w:r>
      <w:r w:rsidR="00553DCE">
        <w:t xml:space="preserve"> 25 in the following columns</w:t>
      </w:r>
    </w:p>
    <w:tbl>
      <w:tblPr>
        <w:tblStyle w:val="TableGrid"/>
        <w:tblW w:w="0" w:type="auto"/>
        <w:tblLook w:val="04A0" w:firstRow="1" w:lastRow="0" w:firstColumn="1" w:lastColumn="0" w:noHBand="0" w:noVBand="1"/>
      </w:tblPr>
      <w:tblGrid>
        <w:gridCol w:w="1745"/>
        <w:gridCol w:w="1745"/>
        <w:gridCol w:w="1724"/>
        <w:gridCol w:w="2074"/>
        <w:gridCol w:w="1728"/>
      </w:tblGrid>
      <w:tr w:rsidR="004F6C69" w:rsidTr="64ED7C82" w14:paraId="49D69BFE" w14:textId="77777777">
        <w:tc>
          <w:tcPr>
            <w:tcW w:w="1803" w:type="dxa"/>
            <w:tcMar/>
          </w:tcPr>
          <w:p w:rsidRPr="004F6C69" w:rsidR="009F15A8" w:rsidRDefault="009F15A8" w14:paraId="05E4BB0A" w14:textId="77777777">
            <w:pPr>
              <w:rPr>
                <w:b/>
                <w:bCs/>
                <w:sz w:val="24"/>
                <w:szCs w:val="24"/>
              </w:rPr>
            </w:pPr>
            <w:r w:rsidRPr="004F6C69">
              <w:rPr>
                <w:b/>
                <w:bCs/>
                <w:sz w:val="24"/>
                <w:szCs w:val="24"/>
              </w:rPr>
              <w:t>A</w:t>
            </w:r>
          </w:p>
          <w:p w:rsidRPr="004F6C69" w:rsidR="009F15A8" w:rsidRDefault="00E31D0F" w14:paraId="5A0C3A0F" w14:textId="77777777">
            <w:pPr>
              <w:rPr>
                <w:b/>
                <w:bCs/>
                <w:sz w:val="24"/>
                <w:szCs w:val="24"/>
              </w:rPr>
            </w:pPr>
            <w:r w:rsidRPr="004F6C69">
              <w:rPr>
                <w:b/>
                <w:bCs/>
                <w:sz w:val="24"/>
                <w:szCs w:val="24"/>
              </w:rPr>
              <w:t>Essentialism</w:t>
            </w:r>
          </w:p>
          <w:p w:rsidR="00E31D0F" w:rsidRDefault="00E31D0F" w14:paraId="54D82B92" w14:textId="1DBE6822">
            <w:r w:rsidRPr="004F6C69">
              <w:rPr>
                <w:b/>
                <w:bCs/>
                <w:sz w:val="24"/>
                <w:szCs w:val="24"/>
              </w:rPr>
              <w:t>(Jack)</w:t>
            </w:r>
          </w:p>
        </w:tc>
        <w:tc>
          <w:tcPr>
            <w:tcW w:w="1803" w:type="dxa"/>
            <w:tcMar/>
          </w:tcPr>
          <w:p w:rsidRPr="004F6C69" w:rsidR="009F15A8" w:rsidRDefault="009F15A8" w14:paraId="1988C3A4" w14:textId="77777777">
            <w:pPr>
              <w:rPr>
                <w:b/>
                <w:bCs/>
                <w:sz w:val="24"/>
                <w:szCs w:val="24"/>
              </w:rPr>
            </w:pPr>
            <w:r w:rsidRPr="004F6C69">
              <w:rPr>
                <w:b/>
                <w:bCs/>
                <w:sz w:val="24"/>
                <w:szCs w:val="24"/>
              </w:rPr>
              <w:t>B</w:t>
            </w:r>
          </w:p>
          <w:p w:rsidRPr="004F6C69" w:rsidR="00E31D0F" w:rsidRDefault="00E31D0F" w14:paraId="79B99547" w14:textId="77777777">
            <w:pPr>
              <w:rPr>
                <w:b/>
                <w:bCs/>
                <w:sz w:val="24"/>
                <w:szCs w:val="24"/>
              </w:rPr>
            </w:pPr>
            <w:r w:rsidRPr="004F6C69">
              <w:rPr>
                <w:b/>
                <w:bCs/>
                <w:sz w:val="24"/>
                <w:szCs w:val="24"/>
              </w:rPr>
              <w:t>Perennialism</w:t>
            </w:r>
          </w:p>
          <w:p w:rsidR="00E31D0F" w:rsidRDefault="00E216DF" w14:paraId="040C5756" w14:textId="7E5601D0">
            <w:r w:rsidRPr="004F6C69">
              <w:rPr>
                <w:b/>
                <w:bCs/>
                <w:sz w:val="24"/>
                <w:szCs w:val="24"/>
              </w:rPr>
              <w:t>(Elin)</w:t>
            </w:r>
          </w:p>
        </w:tc>
        <w:tc>
          <w:tcPr>
            <w:tcW w:w="1803" w:type="dxa"/>
            <w:tcMar/>
          </w:tcPr>
          <w:p w:rsidRPr="004F6C69" w:rsidR="009F15A8" w:rsidRDefault="009F15A8" w14:paraId="76FE42FB" w14:textId="77777777">
            <w:pPr>
              <w:rPr>
                <w:b/>
                <w:bCs/>
                <w:sz w:val="24"/>
                <w:szCs w:val="24"/>
              </w:rPr>
            </w:pPr>
            <w:r w:rsidRPr="004F6C69">
              <w:rPr>
                <w:b/>
                <w:bCs/>
                <w:sz w:val="24"/>
                <w:szCs w:val="24"/>
              </w:rPr>
              <w:t>C</w:t>
            </w:r>
          </w:p>
          <w:p w:rsidRPr="004F6C69" w:rsidR="00E216DF" w:rsidRDefault="00E216DF" w14:paraId="1F2318D5" w14:textId="77777777">
            <w:pPr>
              <w:rPr>
                <w:b/>
                <w:bCs/>
                <w:sz w:val="24"/>
                <w:szCs w:val="24"/>
              </w:rPr>
            </w:pPr>
            <w:r w:rsidRPr="004F6C69">
              <w:rPr>
                <w:b/>
                <w:bCs/>
                <w:sz w:val="24"/>
                <w:szCs w:val="24"/>
              </w:rPr>
              <w:t>Progressivism</w:t>
            </w:r>
          </w:p>
          <w:p w:rsidR="00E216DF" w:rsidRDefault="00E216DF" w14:paraId="687F22CE" w14:textId="13387CF9">
            <w:r w:rsidRPr="004F6C69">
              <w:rPr>
                <w:b/>
                <w:bCs/>
                <w:sz w:val="24"/>
                <w:szCs w:val="24"/>
              </w:rPr>
              <w:t>(Mark)</w:t>
            </w:r>
          </w:p>
        </w:tc>
        <w:tc>
          <w:tcPr>
            <w:tcW w:w="1803" w:type="dxa"/>
            <w:tcMar/>
          </w:tcPr>
          <w:p w:rsidRPr="004F6C69" w:rsidR="009F15A8" w:rsidRDefault="009F15A8" w14:paraId="39297CA7" w14:textId="77777777">
            <w:pPr>
              <w:rPr>
                <w:b/>
                <w:bCs/>
                <w:sz w:val="24"/>
                <w:szCs w:val="24"/>
              </w:rPr>
            </w:pPr>
            <w:r w:rsidRPr="004F6C69">
              <w:rPr>
                <w:b/>
                <w:bCs/>
                <w:sz w:val="24"/>
                <w:szCs w:val="24"/>
              </w:rPr>
              <w:t>D</w:t>
            </w:r>
          </w:p>
          <w:p w:rsidRPr="004F6C69" w:rsidR="00E216DF" w:rsidRDefault="00E216DF" w14:paraId="0879C8E0" w14:textId="73222479">
            <w:pPr>
              <w:rPr>
                <w:b/>
                <w:bCs/>
                <w:sz w:val="24"/>
                <w:szCs w:val="24"/>
              </w:rPr>
            </w:pPr>
            <w:r w:rsidRPr="004F6C69">
              <w:rPr>
                <w:b/>
                <w:bCs/>
                <w:sz w:val="24"/>
                <w:szCs w:val="24"/>
              </w:rPr>
              <w:t>Social Reconstruction</w:t>
            </w:r>
            <w:r w:rsidRPr="004F6C69" w:rsidR="004F6C69">
              <w:rPr>
                <w:b/>
                <w:bCs/>
                <w:sz w:val="24"/>
                <w:szCs w:val="24"/>
              </w:rPr>
              <w:t>ism</w:t>
            </w:r>
          </w:p>
          <w:p w:rsidRPr="004F6C69" w:rsidR="00DE10E9" w:rsidRDefault="00DE10E9" w14:paraId="70672B40" w14:textId="7CCA8C0B">
            <w:pPr>
              <w:rPr>
                <w:b/>
                <w:bCs/>
                <w:sz w:val="24"/>
                <w:szCs w:val="24"/>
              </w:rPr>
            </w:pPr>
            <w:r w:rsidRPr="004F6C69">
              <w:rPr>
                <w:b/>
                <w:bCs/>
                <w:sz w:val="24"/>
                <w:szCs w:val="24"/>
              </w:rPr>
              <w:t>(Jon)</w:t>
            </w:r>
          </w:p>
        </w:tc>
        <w:tc>
          <w:tcPr>
            <w:tcW w:w="1804" w:type="dxa"/>
            <w:tcMar/>
          </w:tcPr>
          <w:p w:rsidRPr="004F6C69" w:rsidR="009F15A8" w:rsidRDefault="009F15A8" w14:paraId="127D66BA" w14:textId="77777777">
            <w:pPr>
              <w:rPr>
                <w:b/>
                <w:bCs/>
                <w:sz w:val="24"/>
                <w:szCs w:val="24"/>
              </w:rPr>
            </w:pPr>
            <w:r w:rsidRPr="004F6C69">
              <w:rPr>
                <w:b/>
                <w:bCs/>
                <w:sz w:val="24"/>
                <w:szCs w:val="24"/>
              </w:rPr>
              <w:t>E</w:t>
            </w:r>
          </w:p>
          <w:p w:rsidRPr="004F6C69" w:rsidR="00DE10E9" w:rsidRDefault="00FB528D" w14:paraId="41147D90" w14:textId="77777777">
            <w:pPr>
              <w:rPr>
                <w:b/>
                <w:bCs/>
                <w:sz w:val="24"/>
                <w:szCs w:val="24"/>
              </w:rPr>
            </w:pPr>
            <w:r w:rsidRPr="004F6C69">
              <w:rPr>
                <w:b/>
                <w:bCs/>
                <w:sz w:val="24"/>
                <w:szCs w:val="24"/>
              </w:rPr>
              <w:t>Existentialism</w:t>
            </w:r>
          </w:p>
          <w:p w:rsidR="00FB528D" w:rsidRDefault="00FB528D" w14:paraId="40F31E1A" w14:textId="2C80162D">
            <w:r w:rsidRPr="004F6C69">
              <w:rPr>
                <w:b/>
                <w:bCs/>
                <w:sz w:val="24"/>
                <w:szCs w:val="24"/>
              </w:rPr>
              <w:t>(Cara)</w:t>
            </w:r>
          </w:p>
        </w:tc>
      </w:tr>
      <w:tr w:rsidR="004F6C69" w:rsidTr="64ED7C82" w14:paraId="34F46939" w14:textId="77777777">
        <w:tc>
          <w:tcPr>
            <w:tcW w:w="1803" w:type="dxa"/>
            <w:tcMar/>
          </w:tcPr>
          <w:p w:rsidR="009F15A8" w:rsidRDefault="00FB528D" w14:paraId="63EDC81B" w14:textId="77777777">
            <w:r>
              <w:t>1.</w:t>
            </w:r>
          </w:p>
          <w:p w:rsidR="004F6C69" w:rsidRDefault="004F6C69" w14:paraId="492B433A" w14:textId="0B1FF45A"/>
        </w:tc>
        <w:tc>
          <w:tcPr>
            <w:tcW w:w="1803" w:type="dxa"/>
            <w:tcMar/>
          </w:tcPr>
          <w:p w:rsidR="009F15A8" w:rsidRDefault="00FB528D" w14:paraId="1BBEEDC0" w14:textId="1DB81CC5">
            <w:r>
              <w:t>2.</w:t>
            </w:r>
          </w:p>
        </w:tc>
        <w:tc>
          <w:tcPr>
            <w:tcW w:w="1803" w:type="dxa"/>
            <w:tcMar/>
          </w:tcPr>
          <w:p w:rsidR="009F15A8" w:rsidRDefault="0083554C" w14:paraId="06B3A4E3" w14:textId="5E3EA904">
            <w:r w:rsidR="6CB3F81E">
              <w:rPr/>
              <w:t>3</w:t>
            </w:r>
            <w:r w:rsidR="0083554C">
              <w:rPr/>
              <w:t>.</w:t>
            </w:r>
          </w:p>
        </w:tc>
        <w:tc>
          <w:tcPr>
            <w:tcW w:w="1803" w:type="dxa"/>
            <w:tcMar/>
          </w:tcPr>
          <w:p w:rsidR="009F15A8" w:rsidRDefault="0083554C" w14:paraId="34C94C8B" w14:textId="317636A6">
            <w:r>
              <w:t>4.</w:t>
            </w:r>
          </w:p>
        </w:tc>
        <w:tc>
          <w:tcPr>
            <w:tcW w:w="1804" w:type="dxa"/>
            <w:tcMar/>
          </w:tcPr>
          <w:p w:rsidR="009F15A8" w:rsidRDefault="0083554C" w14:paraId="298A2D31" w14:textId="779B4EE7">
            <w:r>
              <w:t>5.</w:t>
            </w:r>
          </w:p>
        </w:tc>
      </w:tr>
      <w:tr w:rsidR="004F6C69" w:rsidTr="64ED7C82" w14:paraId="2DF3E128" w14:textId="77777777">
        <w:tc>
          <w:tcPr>
            <w:tcW w:w="1803" w:type="dxa"/>
            <w:tcMar/>
          </w:tcPr>
          <w:p w:rsidR="009F15A8" w:rsidRDefault="0083554C" w14:paraId="0D45677F" w14:textId="77777777">
            <w:r>
              <w:t>6.</w:t>
            </w:r>
          </w:p>
          <w:p w:rsidR="004F6C69" w:rsidRDefault="004F6C69" w14:paraId="1F7580EE" w14:textId="61F19DF3"/>
        </w:tc>
        <w:tc>
          <w:tcPr>
            <w:tcW w:w="1803" w:type="dxa"/>
            <w:tcMar/>
          </w:tcPr>
          <w:p w:rsidR="009F15A8" w:rsidRDefault="0083554C" w14:paraId="79E00067" w14:textId="0E00B0A9">
            <w:r>
              <w:t>7.</w:t>
            </w:r>
          </w:p>
        </w:tc>
        <w:tc>
          <w:tcPr>
            <w:tcW w:w="1803" w:type="dxa"/>
            <w:tcMar/>
          </w:tcPr>
          <w:p w:rsidR="009F15A8" w:rsidRDefault="0083554C" w14:paraId="217C565F" w14:textId="7073171E">
            <w:r>
              <w:t>8.</w:t>
            </w:r>
          </w:p>
        </w:tc>
        <w:tc>
          <w:tcPr>
            <w:tcW w:w="1803" w:type="dxa"/>
            <w:tcMar/>
          </w:tcPr>
          <w:p w:rsidR="009F15A8" w:rsidRDefault="0083554C" w14:paraId="3A0A442B" w14:textId="71706DB7">
            <w:r>
              <w:t>9.</w:t>
            </w:r>
          </w:p>
        </w:tc>
        <w:tc>
          <w:tcPr>
            <w:tcW w:w="1804" w:type="dxa"/>
            <w:tcMar/>
          </w:tcPr>
          <w:p w:rsidR="009F15A8" w:rsidRDefault="0083554C" w14:paraId="36E5EE4D" w14:textId="11A87E3F">
            <w:r>
              <w:t>10.</w:t>
            </w:r>
          </w:p>
        </w:tc>
      </w:tr>
      <w:tr w:rsidR="004F6C69" w:rsidTr="64ED7C82" w14:paraId="36AD24F2" w14:textId="77777777">
        <w:tc>
          <w:tcPr>
            <w:tcW w:w="1803" w:type="dxa"/>
            <w:tcMar/>
          </w:tcPr>
          <w:p w:rsidR="009F15A8" w:rsidRDefault="006322E4" w14:paraId="2B60D8F2" w14:textId="77777777">
            <w:r>
              <w:t>11.</w:t>
            </w:r>
          </w:p>
          <w:p w:rsidR="004F6C69" w:rsidRDefault="004F6C69" w14:paraId="00118591" w14:textId="3AA01C0C"/>
        </w:tc>
        <w:tc>
          <w:tcPr>
            <w:tcW w:w="1803" w:type="dxa"/>
            <w:tcMar/>
          </w:tcPr>
          <w:p w:rsidR="009F15A8" w:rsidRDefault="006322E4" w14:paraId="3B3DAA79" w14:textId="1E509FF6">
            <w:r>
              <w:t>12.</w:t>
            </w:r>
          </w:p>
        </w:tc>
        <w:tc>
          <w:tcPr>
            <w:tcW w:w="1803" w:type="dxa"/>
            <w:tcMar/>
          </w:tcPr>
          <w:p w:rsidR="009F15A8" w:rsidRDefault="006322E4" w14:paraId="47C1B089" w14:textId="1F4CB1D3">
            <w:r>
              <w:t>13.</w:t>
            </w:r>
          </w:p>
        </w:tc>
        <w:tc>
          <w:tcPr>
            <w:tcW w:w="1803" w:type="dxa"/>
            <w:tcMar/>
          </w:tcPr>
          <w:p w:rsidR="009F15A8" w:rsidRDefault="006322E4" w14:paraId="6C9E514E" w14:textId="7FB66778">
            <w:r>
              <w:t>14.</w:t>
            </w:r>
          </w:p>
        </w:tc>
        <w:tc>
          <w:tcPr>
            <w:tcW w:w="1804" w:type="dxa"/>
            <w:tcMar/>
          </w:tcPr>
          <w:p w:rsidR="009F15A8" w:rsidRDefault="006322E4" w14:paraId="10A21FDD" w14:textId="249A413C">
            <w:r>
              <w:t>15.</w:t>
            </w:r>
          </w:p>
        </w:tc>
      </w:tr>
      <w:tr w:rsidR="004F6C69" w:rsidTr="64ED7C82" w14:paraId="2A69A0A7" w14:textId="77777777">
        <w:tc>
          <w:tcPr>
            <w:tcW w:w="1803" w:type="dxa"/>
            <w:tcMar/>
          </w:tcPr>
          <w:p w:rsidR="009F15A8" w:rsidRDefault="006322E4" w14:paraId="77D77813" w14:textId="77777777">
            <w:r>
              <w:t>16.</w:t>
            </w:r>
          </w:p>
          <w:p w:rsidR="004F6C69" w:rsidRDefault="004F6C69" w14:paraId="2B6F3294" w14:textId="3D6F748F"/>
        </w:tc>
        <w:tc>
          <w:tcPr>
            <w:tcW w:w="1803" w:type="dxa"/>
            <w:tcMar/>
          </w:tcPr>
          <w:p w:rsidR="009F15A8" w:rsidRDefault="006322E4" w14:paraId="63F4295C" w14:textId="730DE534">
            <w:r>
              <w:t>17.</w:t>
            </w:r>
          </w:p>
        </w:tc>
        <w:tc>
          <w:tcPr>
            <w:tcW w:w="1803" w:type="dxa"/>
            <w:tcMar/>
          </w:tcPr>
          <w:p w:rsidR="009F15A8" w:rsidRDefault="006322E4" w14:paraId="28E3A735" w14:textId="143C8A62">
            <w:r>
              <w:t>18.</w:t>
            </w:r>
          </w:p>
        </w:tc>
        <w:tc>
          <w:tcPr>
            <w:tcW w:w="1803" w:type="dxa"/>
            <w:tcMar/>
          </w:tcPr>
          <w:p w:rsidR="009F15A8" w:rsidRDefault="006322E4" w14:paraId="40926E9A" w14:textId="178AEBDB">
            <w:r>
              <w:t>19.</w:t>
            </w:r>
          </w:p>
        </w:tc>
        <w:tc>
          <w:tcPr>
            <w:tcW w:w="1804" w:type="dxa"/>
            <w:tcMar/>
          </w:tcPr>
          <w:p w:rsidR="009F15A8" w:rsidRDefault="006322E4" w14:paraId="4CA9D553" w14:textId="448E4751">
            <w:r>
              <w:t>20.</w:t>
            </w:r>
          </w:p>
        </w:tc>
      </w:tr>
      <w:tr w:rsidR="004F6C69" w:rsidTr="64ED7C82" w14:paraId="0FD985BD" w14:textId="77777777">
        <w:tc>
          <w:tcPr>
            <w:tcW w:w="1803" w:type="dxa"/>
            <w:tcMar/>
          </w:tcPr>
          <w:p w:rsidR="009F15A8" w:rsidRDefault="006322E4" w14:paraId="7B5E26B1" w14:textId="77777777">
            <w:r>
              <w:t>21.</w:t>
            </w:r>
          </w:p>
          <w:p w:rsidR="004F6C69" w:rsidRDefault="004F6C69" w14:paraId="3144F5CB" w14:textId="202660D9"/>
        </w:tc>
        <w:tc>
          <w:tcPr>
            <w:tcW w:w="1803" w:type="dxa"/>
            <w:tcMar/>
          </w:tcPr>
          <w:p w:rsidR="009F15A8" w:rsidRDefault="006322E4" w14:paraId="3D963F64" w14:textId="7F79594E">
            <w:r>
              <w:t>22.</w:t>
            </w:r>
          </w:p>
        </w:tc>
        <w:tc>
          <w:tcPr>
            <w:tcW w:w="1803" w:type="dxa"/>
            <w:tcMar/>
          </w:tcPr>
          <w:p w:rsidR="009F15A8" w:rsidRDefault="006322E4" w14:paraId="480AC694" w14:textId="14A963F8">
            <w:r>
              <w:t>23.</w:t>
            </w:r>
          </w:p>
        </w:tc>
        <w:tc>
          <w:tcPr>
            <w:tcW w:w="1803" w:type="dxa"/>
            <w:tcMar/>
          </w:tcPr>
          <w:p w:rsidR="009F15A8" w:rsidRDefault="006322E4" w14:paraId="60710124" w14:textId="54F763ED">
            <w:r>
              <w:t>24.</w:t>
            </w:r>
          </w:p>
        </w:tc>
        <w:tc>
          <w:tcPr>
            <w:tcW w:w="1804" w:type="dxa"/>
            <w:tcMar/>
          </w:tcPr>
          <w:p w:rsidR="009F15A8" w:rsidRDefault="006322E4" w14:paraId="6A45B910" w14:textId="07224F5D">
            <w:r>
              <w:t>25</w:t>
            </w:r>
            <w:r w:rsidR="00BE27A8">
              <w:t>.</w:t>
            </w:r>
          </w:p>
        </w:tc>
      </w:tr>
      <w:tr w:rsidR="004F6C69" w:rsidTr="64ED7C82" w14:paraId="34181FA4" w14:textId="77777777">
        <w:tc>
          <w:tcPr>
            <w:tcW w:w="1803" w:type="dxa"/>
            <w:tcMar/>
          </w:tcPr>
          <w:p w:rsidR="004F6C69" w:rsidP="004F6C69" w:rsidRDefault="004F6C69" w14:paraId="1B7D2DD4" w14:textId="77777777"/>
          <w:p w:rsidR="004F6C69" w:rsidP="004F6C69" w:rsidRDefault="00BE27A8" w14:paraId="26EC5EDB" w14:textId="1DA3443A">
            <w:proofErr w:type="gramStart"/>
            <w:r>
              <w:t>Score:_</w:t>
            </w:r>
            <w:proofErr w:type="gramEnd"/>
            <w:r>
              <w:t>_______</w:t>
            </w:r>
          </w:p>
        </w:tc>
        <w:tc>
          <w:tcPr>
            <w:tcW w:w="1803" w:type="dxa"/>
            <w:tcMar/>
          </w:tcPr>
          <w:p w:rsidR="004F6C69" w:rsidRDefault="004F6C69" w14:paraId="28BDA7BF" w14:textId="77777777"/>
          <w:p w:rsidR="009F15A8" w:rsidRDefault="00BE27A8" w14:paraId="54FFBE11" w14:textId="2C53DFCE">
            <w:proofErr w:type="gramStart"/>
            <w:r>
              <w:t>Score:</w:t>
            </w:r>
            <w:r w:rsidR="009E22D7">
              <w:t>_</w:t>
            </w:r>
            <w:proofErr w:type="gramEnd"/>
            <w:r w:rsidR="009E22D7">
              <w:t>_______</w:t>
            </w:r>
          </w:p>
        </w:tc>
        <w:tc>
          <w:tcPr>
            <w:tcW w:w="1803" w:type="dxa"/>
            <w:tcMar/>
          </w:tcPr>
          <w:p w:rsidR="004F6C69" w:rsidRDefault="004F6C69" w14:paraId="384499CA" w14:textId="77777777"/>
          <w:p w:rsidR="009F15A8" w:rsidRDefault="009E22D7" w14:paraId="722B6917" w14:textId="0ED90FEC">
            <w:proofErr w:type="gramStart"/>
            <w:r>
              <w:t>Score:</w:t>
            </w:r>
            <w:r w:rsidR="008F7263">
              <w:t>_</w:t>
            </w:r>
            <w:proofErr w:type="gramEnd"/>
            <w:r w:rsidR="008F7263">
              <w:t>______</w:t>
            </w:r>
          </w:p>
        </w:tc>
        <w:tc>
          <w:tcPr>
            <w:tcW w:w="1803" w:type="dxa"/>
            <w:tcMar/>
          </w:tcPr>
          <w:p w:rsidR="004F6C69" w:rsidRDefault="004F6C69" w14:paraId="5ABD59C8" w14:textId="77777777"/>
          <w:p w:rsidR="009F15A8" w:rsidRDefault="008F7263" w14:paraId="066B8C2C" w14:textId="3ACCB80B">
            <w:proofErr w:type="gramStart"/>
            <w:r>
              <w:t>Score</w:t>
            </w:r>
            <w:r w:rsidR="001733F7">
              <w:t>:_</w:t>
            </w:r>
            <w:proofErr w:type="gramEnd"/>
            <w:r w:rsidR="001733F7">
              <w:t>________</w:t>
            </w:r>
          </w:p>
        </w:tc>
        <w:tc>
          <w:tcPr>
            <w:tcW w:w="1804" w:type="dxa"/>
            <w:tcMar/>
          </w:tcPr>
          <w:p w:rsidR="004F6C69" w:rsidRDefault="004F6C69" w14:paraId="4828430E" w14:textId="77777777"/>
          <w:p w:rsidR="009F15A8" w:rsidRDefault="001733F7" w14:paraId="66ED2E5A" w14:textId="2D2A3B0E">
            <w:bookmarkStart w:name="_GoBack" w:id="0"/>
            <w:bookmarkEnd w:id="0"/>
            <w:r>
              <w:t>Score: ________</w:t>
            </w:r>
          </w:p>
        </w:tc>
      </w:tr>
    </w:tbl>
    <w:p w:rsidR="00C21C96" w:rsidRDefault="00C21C96" w14:paraId="0B2991CB" w14:textId="77777777"/>
    <w:sectPr w:rsidR="00C21C96" w:rsidSect="0021238E">
      <w:pgSz w:w="11906" w:h="16838" w:orient="portrait"/>
      <w:pgMar w:top="1440" w:right="1440" w:bottom="1440" w:left="1440" w:header="708" w:footer="708" w:gutter="0"/>
      <w:pgBorders w:offsetFrom="page">
        <w:top w:val="single" w:color="auto" w:sz="12" w:space="24"/>
        <w:left w:val="single" w:color="auto" w:sz="12" w:space="24"/>
        <w:bottom w:val="single" w:color="auto" w:sz="12" w:space="24"/>
        <w:right w:val="single" w:color="auto" w:sz="12" w:space="24"/>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2F77CF"/>
    <w:multiLevelType w:val="hybridMultilevel"/>
    <w:tmpl w:val="2D42B892"/>
    <w:lvl w:ilvl="0" w:tplc="3A2052D6">
      <w:start w:val="1"/>
      <w:numFmt w:val="bullet"/>
      <w:lvlText w:val="-"/>
      <w:lvlJc w:val="left"/>
      <w:pPr>
        <w:ind w:left="413" w:hanging="360"/>
      </w:pPr>
      <w:rPr>
        <w:rFonts w:hint="default" w:ascii="Calibri" w:hAnsi="Calibri" w:cs="Calibri" w:eastAsiaTheme="minorHAnsi"/>
      </w:rPr>
    </w:lvl>
    <w:lvl w:ilvl="1" w:tplc="08090003" w:tentative="1">
      <w:start w:val="1"/>
      <w:numFmt w:val="bullet"/>
      <w:lvlText w:val="o"/>
      <w:lvlJc w:val="left"/>
      <w:pPr>
        <w:ind w:left="1133" w:hanging="360"/>
      </w:pPr>
      <w:rPr>
        <w:rFonts w:hint="default" w:ascii="Courier New" w:hAnsi="Courier New" w:cs="Courier New"/>
      </w:rPr>
    </w:lvl>
    <w:lvl w:ilvl="2" w:tplc="08090005" w:tentative="1">
      <w:start w:val="1"/>
      <w:numFmt w:val="bullet"/>
      <w:lvlText w:val=""/>
      <w:lvlJc w:val="left"/>
      <w:pPr>
        <w:ind w:left="1853" w:hanging="360"/>
      </w:pPr>
      <w:rPr>
        <w:rFonts w:hint="default" w:ascii="Wingdings" w:hAnsi="Wingdings"/>
      </w:rPr>
    </w:lvl>
    <w:lvl w:ilvl="3" w:tplc="08090001" w:tentative="1">
      <w:start w:val="1"/>
      <w:numFmt w:val="bullet"/>
      <w:lvlText w:val=""/>
      <w:lvlJc w:val="left"/>
      <w:pPr>
        <w:ind w:left="2573" w:hanging="360"/>
      </w:pPr>
      <w:rPr>
        <w:rFonts w:hint="default" w:ascii="Symbol" w:hAnsi="Symbol"/>
      </w:rPr>
    </w:lvl>
    <w:lvl w:ilvl="4" w:tplc="08090003" w:tentative="1">
      <w:start w:val="1"/>
      <w:numFmt w:val="bullet"/>
      <w:lvlText w:val="o"/>
      <w:lvlJc w:val="left"/>
      <w:pPr>
        <w:ind w:left="3293" w:hanging="360"/>
      </w:pPr>
      <w:rPr>
        <w:rFonts w:hint="default" w:ascii="Courier New" w:hAnsi="Courier New" w:cs="Courier New"/>
      </w:rPr>
    </w:lvl>
    <w:lvl w:ilvl="5" w:tplc="08090005" w:tentative="1">
      <w:start w:val="1"/>
      <w:numFmt w:val="bullet"/>
      <w:lvlText w:val=""/>
      <w:lvlJc w:val="left"/>
      <w:pPr>
        <w:ind w:left="4013" w:hanging="360"/>
      </w:pPr>
      <w:rPr>
        <w:rFonts w:hint="default" w:ascii="Wingdings" w:hAnsi="Wingdings"/>
      </w:rPr>
    </w:lvl>
    <w:lvl w:ilvl="6" w:tplc="08090001" w:tentative="1">
      <w:start w:val="1"/>
      <w:numFmt w:val="bullet"/>
      <w:lvlText w:val=""/>
      <w:lvlJc w:val="left"/>
      <w:pPr>
        <w:ind w:left="4733" w:hanging="360"/>
      </w:pPr>
      <w:rPr>
        <w:rFonts w:hint="default" w:ascii="Symbol" w:hAnsi="Symbol"/>
      </w:rPr>
    </w:lvl>
    <w:lvl w:ilvl="7" w:tplc="08090003" w:tentative="1">
      <w:start w:val="1"/>
      <w:numFmt w:val="bullet"/>
      <w:lvlText w:val="o"/>
      <w:lvlJc w:val="left"/>
      <w:pPr>
        <w:ind w:left="5453" w:hanging="360"/>
      </w:pPr>
      <w:rPr>
        <w:rFonts w:hint="default" w:ascii="Courier New" w:hAnsi="Courier New" w:cs="Courier New"/>
      </w:rPr>
    </w:lvl>
    <w:lvl w:ilvl="8" w:tplc="08090005" w:tentative="1">
      <w:start w:val="1"/>
      <w:numFmt w:val="bullet"/>
      <w:lvlText w:val=""/>
      <w:lvlJc w:val="left"/>
      <w:pPr>
        <w:ind w:left="6173" w:hanging="360"/>
      </w:pPr>
      <w:rPr>
        <w:rFonts w:hint="default" w:ascii="Wingdings" w:hAnsi="Wingdings"/>
      </w:rPr>
    </w:lvl>
  </w:abstractNum>
  <w:abstractNum w:abstractNumId="1" w15:restartNumberingAfterBreak="0">
    <w:nsid w:val="388E6173"/>
    <w:multiLevelType w:val="hybridMultilevel"/>
    <w:tmpl w:val="16E24F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6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A51"/>
    <w:rsid w:val="00014FC6"/>
    <w:rsid w:val="00017264"/>
    <w:rsid w:val="00024183"/>
    <w:rsid w:val="000502E4"/>
    <w:rsid w:val="00055704"/>
    <w:rsid w:val="0007579A"/>
    <w:rsid w:val="00081834"/>
    <w:rsid w:val="000824CE"/>
    <w:rsid w:val="00084FCB"/>
    <w:rsid w:val="000D72D6"/>
    <w:rsid w:val="000F5EE5"/>
    <w:rsid w:val="00104998"/>
    <w:rsid w:val="0011240A"/>
    <w:rsid w:val="00133A9B"/>
    <w:rsid w:val="001340B8"/>
    <w:rsid w:val="001733F7"/>
    <w:rsid w:val="00182661"/>
    <w:rsid w:val="001A2594"/>
    <w:rsid w:val="001C3A39"/>
    <w:rsid w:val="001E5E2B"/>
    <w:rsid w:val="001E7AC9"/>
    <w:rsid w:val="00205140"/>
    <w:rsid w:val="0021238E"/>
    <w:rsid w:val="00226CDB"/>
    <w:rsid w:val="00247435"/>
    <w:rsid w:val="00290F16"/>
    <w:rsid w:val="002A50D4"/>
    <w:rsid w:val="002C4FF8"/>
    <w:rsid w:val="002D1A51"/>
    <w:rsid w:val="002D5672"/>
    <w:rsid w:val="002E226D"/>
    <w:rsid w:val="002E7BB2"/>
    <w:rsid w:val="0032709C"/>
    <w:rsid w:val="003509A3"/>
    <w:rsid w:val="003705DF"/>
    <w:rsid w:val="0038362A"/>
    <w:rsid w:val="003B38B0"/>
    <w:rsid w:val="003C1542"/>
    <w:rsid w:val="003C19FE"/>
    <w:rsid w:val="003C496F"/>
    <w:rsid w:val="0040191E"/>
    <w:rsid w:val="004134BD"/>
    <w:rsid w:val="00421B7A"/>
    <w:rsid w:val="00434912"/>
    <w:rsid w:val="00444871"/>
    <w:rsid w:val="00474416"/>
    <w:rsid w:val="004822E1"/>
    <w:rsid w:val="004A40A2"/>
    <w:rsid w:val="004A5917"/>
    <w:rsid w:val="004B6194"/>
    <w:rsid w:val="004D58F2"/>
    <w:rsid w:val="004F6C69"/>
    <w:rsid w:val="00513F96"/>
    <w:rsid w:val="00553DCE"/>
    <w:rsid w:val="00572C6D"/>
    <w:rsid w:val="00587A0F"/>
    <w:rsid w:val="00591EC7"/>
    <w:rsid w:val="005A7A20"/>
    <w:rsid w:val="005B7AE0"/>
    <w:rsid w:val="005D5044"/>
    <w:rsid w:val="005E353B"/>
    <w:rsid w:val="005F34AE"/>
    <w:rsid w:val="00603A2E"/>
    <w:rsid w:val="00610BDC"/>
    <w:rsid w:val="006322E4"/>
    <w:rsid w:val="0065449E"/>
    <w:rsid w:val="006629BE"/>
    <w:rsid w:val="0067038D"/>
    <w:rsid w:val="006813C0"/>
    <w:rsid w:val="006A6E48"/>
    <w:rsid w:val="006B1F48"/>
    <w:rsid w:val="006B2993"/>
    <w:rsid w:val="006E0BD6"/>
    <w:rsid w:val="006F32D6"/>
    <w:rsid w:val="006F5EE1"/>
    <w:rsid w:val="007562E0"/>
    <w:rsid w:val="00775BA6"/>
    <w:rsid w:val="007937CC"/>
    <w:rsid w:val="007C533D"/>
    <w:rsid w:val="00812B28"/>
    <w:rsid w:val="0083554C"/>
    <w:rsid w:val="008615D5"/>
    <w:rsid w:val="008621DC"/>
    <w:rsid w:val="00897E88"/>
    <w:rsid w:val="008B436F"/>
    <w:rsid w:val="008D7D1B"/>
    <w:rsid w:val="008E4E76"/>
    <w:rsid w:val="008F7263"/>
    <w:rsid w:val="009033B7"/>
    <w:rsid w:val="00906957"/>
    <w:rsid w:val="00947C67"/>
    <w:rsid w:val="00962E35"/>
    <w:rsid w:val="00976503"/>
    <w:rsid w:val="009A2EA9"/>
    <w:rsid w:val="009B6BDB"/>
    <w:rsid w:val="009E22D7"/>
    <w:rsid w:val="009E4E67"/>
    <w:rsid w:val="009F15A8"/>
    <w:rsid w:val="009F1BE3"/>
    <w:rsid w:val="00A06BFD"/>
    <w:rsid w:val="00A16E2F"/>
    <w:rsid w:val="00A27159"/>
    <w:rsid w:val="00A4315B"/>
    <w:rsid w:val="00A63289"/>
    <w:rsid w:val="00AB53F6"/>
    <w:rsid w:val="00AD1D09"/>
    <w:rsid w:val="00AD2A33"/>
    <w:rsid w:val="00AD4A10"/>
    <w:rsid w:val="00AE7BE8"/>
    <w:rsid w:val="00B17B46"/>
    <w:rsid w:val="00B43F70"/>
    <w:rsid w:val="00B6334E"/>
    <w:rsid w:val="00B70F87"/>
    <w:rsid w:val="00B71A64"/>
    <w:rsid w:val="00BA6EFF"/>
    <w:rsid w:val="00BB0AF0"/>
    <w:rsid w:val="00BD1994"/>
    <w:rsid w:val="00BE27A8"/>
    <w:rsid w:val="00C21C96"/>
    <w:rsid w:val="00C420BE"/>
    <w:rsid w:val="00C72B4D"/>
    <w:rsid w:val="00C907CA"/>
    <w:rsid w:val="00CA3FC8"/>
    <w:rsid w:val="00CD2281"/>
    <w:rsid w:val="00CD6024"/>
    <w:rsid w:val="00CE7896"/>
    <w:rsid w:val="00D046FB"/>
    <w:rsid w:val="00D3091D"/>
    <w:rsid w:val="00D43DE3"/>
    <w:rsid w:val="00D61A44"/>
    <w:rsid w:val="00D71593"/>
    <w:rsid w:val="00DA4CA6"/>
    <w:rsid w:val="00DC5B5B"/>
    <w:rsid w:val="00DE10E9"/>
    <w:rsid w:val="00E03681"/>
    <w:rsid w:val="00E11613"/>
    <w:rsid w:val="00E216DF"/>
    <w:rsid w:val="00E252DE"/>
    <w:rsid w:val="00E26B43"/>
    <w:rsid w:val="00E31D0F"/>
    <w:rsid w:val="00E40B5B"/>
    <w:rsid w:val="00E5070A"/>
    <w:rsid w:val="00E5309E"/>
    <w:rsid w:val="00E61DAC"/>
    <w:rsid w:val="00E800C6"/>
    <w:rsid w:val="00E841C3"/>
    <w:rsid w:val="00E95EDF"/>
    <w:rsid w:val="00EF5513"/>
    <w:rsid w:val="00F15688"/>
    <w:rsid w:val="00F203FA"/>
    <w:rsid w:val="00F214E4"/>
    <w:rsid w:val="00F317DF"/>
    <w:rsid w:val="00F44B93"/>
    <w:rsid w:val="00F55192"/>
    <w:rsid w:val="00F704D9"/>
    <w:rsid w:val="00F84143"/>
    <w:rsid w:val="00FB528D"/>
    <w:rsid w:val="00FF2A45"/>
    <w:rsid w:val="2C61B3FB"/>
    <w:rsid w:val="64ED7C82"/>
    <w:rsid w:val="6CB3F8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55659"/>
  <w15:chartTrackingRefBased/>
  <w15:docId w15:val="{ADB99AC3-F365-4F15-BB01-3FA79D9BF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2D1A51"/>
    <w:pPr>
      <w:ind w:left="720"/>
      <w:contextualSpacing/>
    </w:pPr>
  </w:style>
  <w:style w:type="table" w:styleId="TableGrid">
    <w:name w:val="Table Grid"/>
    <w:basedOn w:val="TableNormal"/>
    <w:uiPriority w:val="39"/>
    <w:rsid w:val="00775BA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61B839D-48A6-4300-BBDC-728C2F740271}"/>
</file>

<file path=customXml/itemProps2.xml><?xml version="1.0" encoding="utf-8"?>
<ds:datastoreItem xmlns:ds="http://schemas.openxmlformats.org/officeDocument/2006/customXml" ds:itemID="{57AC5D69-095F-467A-9FB3-BA5F25A29E32}">
  <ds:schemaRefs>
    <ds:schemaRef ds:uri="http://schemas.microsoft.com/sharepoint/v3/contenttype/forms"/>
  </ds:schemaRefs>
</ds:datastoreItem>
</file>

<file path=customXml/itemProps3.xml><?xml version="1.0" encoding="utf-8"?>
<ds:datastoreItem xmlns:ds="http://schemas.openxmlformats.org/officeDocument/2006/customXml" ds:itemID="{DB4E1FAD-F8D1-426A-84BE-BAD65E12F9B2}">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Julia Holloway</dc:creator>
  <keywords/>
  <dc:description/>
  <lastModifiedBy>Alison Evans (Edu)</lastModifiedBy>
  <revision>79</revision>
  <dcterms:created xsi:type="dcterms:W3CDTF">2020-08-06T17:19:00.0000000Z</dcterms:created>
  <dcterms:modified xsi:type="dcterms:W3CDTF">2020-09-06T09:35:25.3093936Z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