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1910" w:rsidRDefault="00A51910">
      <w:pPr>
        <w:pStyle w:val="Normal1"/>
        <w:jc w:val="center"/>
        <w:rPr>
          <w:b/>
          <w:color w:val="222222"/>
          <w:sz w:val="32"/>
          <w:szCs w:val="32"/>
          <w:highlight w:val="white"/>
        </w:rPr>
      </w:pPr>
    </w:p>
    <w:p w:rsidR="00A51910" w:rsidRDefault="00A51910">
      <w:pPr>
        <w:pStyle w:val="Normal1"/>
        <w:jc w:val="center"/>
        <w:rPr>
          <w:b/>
          <w:color w:val="222222"/>
          <w:sz w:val="32"/>
          <w:szCs w:val="32"/>
          <w:highlight w:val="white"/>
        </w:rPr>
      </w:pPr>
    </w:p>
    <w:p w:rsidR="00A51910" w:rsidRDefault="00A51910">
      <w:pPr>
        <w:pStyle w:val="Normal1"/>
        <w:jc w:val="center"/>
        <w:rPr>
          <w:b/>
          <w:color w:val="222222"/>
          <w:sz w:val="32"/>
          <w:szCs w:val="32"/>
          <w:highlight w:val="white"/>
        </w:rPr>
      </w:pPr>
    </w:p>
    <w:p w:rsidR="00A51910" w:rsidRDefault="00A51910">
      <w:pPr>
        <w:pStyle w:val="Normal1"/>
        <w:jc w:val="center"/>
        <w:rPr>
          <w:b/>
          <w:color w:val="222222"/>
          <w:sz w:val="32"/>
          <w:szCs w:val="32"/>
          <w:highlight w:val="white"/>
        </w:rPr>
      </w:pPr>
    </w:p>
    <w:p w:rsidR="00A51910" w:rsidRDefault="00A51910">
      <w:pPr>
        <w:pStyle w:val="Normal1"/>
        <w:jc w:val="center"/>
        <w:rPr>
          <w:b/>
          <w:color w:val="222222"/>
          <w:sz w:val="32"/>
          <w:szCs w:val="32"/>
          <w:highlight w:val="white"/>
        </w:rPr>
      </w:pPr>
    </w:p>
    <w:p w:rsidR="00A51910" w:rsidRDefault="00A51910">
      <w:pPr>
        <w:pStyle w:val="Normal1"/>
        <w:jc w:val="center"/>
        <w:rPr>
          <w:b/>
          <w:color w:val="222222"/>
          <w:sz w:val="32"/>
          <w:szCs w:val="32"/>
          <w:highlight w:val="white"/>
        </w:rPr>
      </w:pPr>
    </w:p>
    <w:p w:rsidR="00A51910" w:rsidRDefault="00A51910">
      <w:pPr>
        <w:pStyle w:val="Normal1"/>
        <w:jc w:val="center"/>
        <w:rPr>
          <w:b/>
          <w:color w:val="222222"/>
          <w:sz w:val="32"/>
          <w:szCs w:val="32"/>
          <w:highlight w:val="white"/>
        </w:rPr>
      </w:pPr>
    </w:p>
    <w:p w:rsidR="00A40AB3" w:rsidRDefault="00F62CCB">
      <w:pPr>
        <w:pStyle w:val="Normal1"/>
        <w:jc w:val="center"/>
        <w:rPr>
          <w:b/>
          <w:color w:val="222222"/>
          <w:sz w:val="32"/>
          <w:szCs w:val="32"/>
          <w:highlight w:val="white"/>
        </w:rPr>
      </w:pPr>
      <w:r>
        <w:rPr>
          <w:b/>
          <w:color w:val="222222"/>
          <w:sz w:val="32"/>
          <w:szCs w:val="32"/>
          <w:highlight w:val="white"/>
        </w:rPr>
        <w:t>THE IMPACT OF DIGITAL MARKETING ON CONSUMER BEHAVIOUR: GEN Z BUYING SMARTPHONE</w:t>
      </w:r>
    </w:p>
    <w:p w:rsidR="00A40AB3" w:rsidRDefault="00A40AB3">
      <w:pPr>
        <w:rPr>
          <w:b/>
          <w:color w:val="222222"/>
          <w:sz w:val="32"/>
          <w:szCs w:val="32"/>
          <w:highlight w:val="white"/>
        </w:rPr>
      </w:pPr>
      <w:r>
        <w:rPr>
          <w:b/>
          <w:color w:val="222222"/>
          <w:sz w:val="32"/>
          <w:szCs w:val="32"/>
          <w:highlight w:val="white"/>
        </w:rPr>
        <w:br w:type="page"/>
      </w:r>
    </w:p>
    <w:sdt>
      <w:sdtPr>
        <w:rPr>
          <w:rFonts w:ascii="Times New Roman" w:eastAsia="Times New Roman" w:hAnsi="Times New Roman" w:cs="Times New Roman"/>
          <w:b w:val="0"/>
          <w:bCs w:val="0"/>
          <w:color w:val="auto"/>
          <w:sz w:val="24"/>
          <w:szCs w:val="24"/>
        </w:rPr>
        <w:id w:val="1736996344"/>
        <w:docPartObj>
          <w:docPartGallery w:val="Table of Contents"/>
          <w:docPartUnique/>
        </w:docPartObj>
      </w:sdtPr>
      <w:sdtEndPr/>
      <w:sdtContent>
        <w:p w:rsidR="00A40AB3" w:rsidRDefault="00A40AB3">
          <w:pPr>
            <w:pStyle w:val="TOCHeading"/>
          </w:pPr>
          <w:r>
            <w:t>Table of Contents</w:t>
          </w:r>
        </w:p>
        <w:p w:rsidR="00A40AB3" w:rsidRDefault="00A40AB3">
          <w:pPr>
            <w:pStyle w:val="TOC1"/>
            <w:tabs>
              <w:tab w:val="right" w:leader="dot" w:pos="9019"/>
            </w:tabs>
            <w:rPr>
              <w:noProof/>
            </w:rPr>
          </w:pPr>
          <w:r>
            <w:fldChar w:fldCharType="begin"/>
          </w:r>
          <w:r>
            <w:instrText xml:space="preserve"> TOC \o "1-3" \h \z \u </w:instrText>
          </w:r>
          <w:r>
            <w:fldChar w:fldCharType="separate"/>
          </w:r>
          <w:hyperlink w:anchor="_Toc168608992" w:history="1">
            <w:r w:rsidRPr="00596BDD">
              <w:rPr>
                <w:rStyle w:val="Hyperlink"/>
                <w:noProof/>
              </w:rPr>
              <w:t>Chapter 2: Literature Review</w:t>
            </w:r>
            <w:r>
              <w:rPr>
                <w:noProof/>
                <w:webHidden/>
              </w:rPr>
              <w:tab/>
            </w:r>
            <w:r>
              <w:rPr>
                <w:noProof/>
                <w:webHidden/>
              </w:rPr>
              <w:fldChar w:fldCharType="begin"/>
            </w:r>
            <w:r>
              <w:rPr>
                <w:noProof/>
                <w:webHidden/>
              </w:rPr>
              <w:instrText xml:space="preserve"> PAGEREF _Toc168608992 \h </w:instrText>
            </w:r>
            <w:r>
              <w:rPr>
                <w:noProof/>
                <w:webHidden/>
              </w:rPr>
            </w:r>
            <w:r>
              <w:rPr>
                <w:noProof/>
                <w:webHidden/>
              </w:rPr>
              <w:fldChar w:fldCharType="separate"/>
            </w:r>
            <w:r>
              <w:rPr>
                <w:noProof/>
                <w:webHidden/>
              </w:rPr>
              <w:t>4</w:t>
            </w:r>
            <w:r>
              <w:rPr>
                <w:noProof/>
                <w:webHidden/>
              </w:rPr>
              <w:fldChar w:fldCharType="end"/>
            </w:r>
          </w:hyperlink>
        </w:p>
        <w:p w:rsidR="00A40AB3" w:rsidRDefault="0021370D">
          <w:pPr>
            <w:pStyle w:val="TOC2"/>
            <w:tabs>
              <w:tab w:val="right" w:leader="dot" w:pos="9019"/>
            </w:tabs>
            <w:rPr>
              <w:noProof/>
            </w:rPr>
          </w:pPr>
          <w:hyperlink w:anchor="_Toc168608993" w:history="1">
            <w:r w:rsidR="00A40AB3" w:rsidRPr="00596BDD">
              <w:rPr>
                <w:rStyle w:val="Hyperlink"/>
                <w:noProof/>
              </w:rPr>
              <w:t>2.1 Concepts of Digital Marketing</w:t>
            </w:r>
            <w:r w:rsidR="00A40AB3">
              <w:rPr>
                <w:noProof/>
                <w:webHidden/>
              </w:rPr>
              <w:tab/>
            </w:r>
            <w:r w:rsidR="00A40AB3">
              <w:rPr>
                <w:noProof/>
                <w:webHidden/>
              </w:rPr>
              <w:fldChar w:fldCharType="begin"/>
            </w:r>
            <w:r w:rsidR="00A40AB3">
              <w:rPr>
                <w:noProof/>
                <w:webHidden/>
              </w:rPr>
              <w:instrText xml:space="preserve"> PAGEREF _Toc168608993 \h </w:instrText>
            </w:r>
            <w:r w:rsidR="00A40AB3">
              <w:rPr>
                <w:noProof/>
                <w:webHidden/>
              </w:rPr>
            </w:r>
            <w:r w:rsidR="00A40AB3">
              <w:rPr>
                <w:noProof/>
                <w:webHidden/>
              </w:rPr>
              <w:fldChar w:fldCharType="separate"/>
            </w:r>
            <w:r w:rsidR="00A40AB3">
              <w:rPr>
                <w:noProof/>
                <w:webHidden/>
              </w:rPr>
              <w:t>4</w:t>
            </w:r>
            <w:r w:rsidR="00A40AB3">
              <w:rPr>
                <w:noProof/>
                <w:webHidden/>
              </w:rPr>
              <w:fldChar w:fldCharType="end"/>
            </w:r>
          </w:hyperlink>
        </w:p>
        <w:p w:rsidR="00A40AB3" w:rsidRDefault="0021370D">
          <w:pPr>
            <w:pStyle w:val="TOC2"/>
            <w:tabs>
              <w:tab w:val="right" w:leader="dot" w:pos="9019"/>
            </w:tabs>
            <w:rPr>
              <w:noProof/>
            </w:rPr>
          </w:pPr>
          <w:hyperlink w:anchor="_Toc168608994" w:history="1">
            <w:r w:rsidR="00A40AB3" w:rsidRPr="00596BDD">
              <w:rPr>
                <w:rStyle w:val="Hyperlink"/>
                <w:noProof/>
              </w:rPr>
              <w:t>2.2 Relationship between digital marketing and consumer behaviour</w:t>
            </w:r>
            <w:r w:rsidR="00A40AB3">
              <w:rPr>
                <w:noProof/>
                <w:webHidden/>
              </w:rPr>
              <w:tab/>
            </w:r>
            <w:r w:rsidR="00A40AB3">
              <w:rPr>
                <w:noProof/>
                <w:webHidden/>
              </w:rPr>
              <w:fldChar w:fldCharType="begin"/>
            </w:r>
            <w:r w:rsidR="00A40AB3">
              <w:rPr>
                <w:noProof/>
                <w:webHidden/>
              </w:rPr>
              <w:instrText xml:space="preserve"> PAGEREF _Toc168608994 \h </w:instrText>
            </w:r>
            <w:r w:rsidR="00A40AB3">
              <w:rPr>
                <w:noProof/>
                <w:webHidden/>
              </w:rPr>
            </w:r>
            <w:r w:rsidR="00A40AB3">
              <w:rPr>
                <w:noProof/>
                <w:webHidden/>
              </w:rPr>
              <w:fldChar w:fldCharType="separate"/>
            </w:r>
            <w:r w:rsidR="00A40AB3">
              <w:rPr>
                <w:noProof/>
                <w:webHidden/>
              </w:rPr>
              <w:t>4</w:t>
            </w:r>
            <w:r w:rsidR="00A40AB3">
              <w:rPr>
                <w:noProof/>
                <w:webHidden/>
              </w:rPr>
              <w:fldChar w:fldCharType="end"/>
            </w:r>
          </w:hyperlink>
        </w:p>
        <w:p w:rsidR="00A40AB3" w:rsidRDefault="0021370D">
          <w:pPr>
            <w:pStyle w:val="TOC2"/>
            <w:tabs>
              <w:tab w:val="right" w:leader="dot" w:pos="9019"/>
            </w:tabs>
            <w:rPr>
              <w:noProof/>
            </w:rPr>
          </w:pPr>
          <w:hyperlink w:anchor="_Toc168608995" w:history="1">
            <w:r w:rsidR="00A40AB3" w:rsidRPr="00596BDD">
              <w:rPr>
                <w:rStyle w:val="Hyperlink"/>
                <w:noProof/>
              </w:rPr>
              <w:t>2.3 Impact of digital marketing on consumer buying behaviour</w:t>
            </w:r>
            <w:r w:rsidR="00A40AB3">
              <w:rPr>
                <w:noProof/>
                <w:webHidden/>
              </w:rPr>
              <w:tab/>
            </w:r>
            <w:r w:rsidR="00A40AB3">
              <w:rPr>
                <w:noProof/>
                <w:webHidden/>
              </w:rPr>
              <w:fldChar w:fldCharType="begin"/>
            </w:r>
            <w:r w:rsidR="00A40AB3">
              <w:rPr>
                <w:noProof/>
                <w:webHidden/>
              </w:rPr>
              <w:instrText xml:space="preserve"> PAGEREF _Toc168608995 \h </w:instrText>
            </w:r>
            <w:r w:rsidR="00A40AB3">
              <w:rPr>
                <w:noProof/>
                <w:webHidden/>
              </w:rPr>
            </w:r>
            <w:r w:rsidR="00A40AB3">
              <w:rPr>
                <w:noProof/>
                <w:webHidden/>
              </w:rPr>
              <w:fldChar w:fldCharType="separate"/>
            </w:r>
            <w:r w:rsidR="00A40AB3">
              <w:rPr>
                <w:noProof/>
                <w:webHidden/>
              </w:rPr>
              <w:t>5</w:t>
            </w:r>
            <w:r w:rsidR="00A40AB3">
              <w:rPr>
                <w:noProof/>
                <w:webHidden/>
              </w:rPr>
              <w:fldChar w:fldCharType="end"/>
            </w:r>
          </w:hyperlink>
        </w:p>
        <w:p w:rsidR="00A40AB3" w:rsidRDefault="0021370D">
          <w:pPr>
            <w:pStyle w:val="TOC2"/>
            <w:tabs>
              <w:tab w:val="right" w:leader="dot" w:pos="9019"/>
            </w:tabs>
            <w:rPr>
              <w:noProof/>
            </w:rPr>
          </w:pPr>
          <w:hyperlink w:anchor="_Toc168608996" w:history="1">
            <w:r w:rsidR="00A40AB3" w:rsidRPr="00596BDD">
              <w:rPr>
                <w:rStyle w:val="Hyperlink"/>
                <w:noProof/>
              </w:rPr>
              <w:t>2.4 Challenges of digital marketing on consumer decision making</w:t>
            </w:r>
            <w:r w:rsidR="00A40AB3">
              <w:rPr>
                <w:noProof/>
                <w:webHidden/>
              </w:rPr>
              <w:tab/>
            </w:r>
            <w:r w:rsidR="00A40AB3">
              <w:rPr>
                <w:noProof/>
                <w:webHidden/>
              </w:rPr>
              <w:fldChar w:fldCharType="begin"/>
            </w:r>
            <w:r w:rsidR="00A40AB3">
              <w:rPr>
                <w:noProof/>
                <w:webHidden/>
              </w:rPr>
              <w:instrText xml:space="preserve"> PAGEREF _Toc168608996 \h </w:instrText>
            </w:r>
            <w:r w:rsidR="00A40AB3">
              <w:rPr>
                <w:noProof/>
                <w:webHidden/>
              </w:rPr>
            </w:r>
            <w:r w:rsidR="00A40AB3">
              <w:rPr>
                <w:noProof/>
                <w:webHidden/>
              </w:rPr>
              <w:fldChar w:fldCharType="separate"/>
            </w:r>
            <w:r w:rsidR="00A40AB3">
              <w:rPr>
                <w:noProof/>
                <w:webHidden/>
              </w:rPr>
              <w:t>5</w:t>
            </w:r>
            <w:r w:rsidR="00A40AB3">
              <w:rPr>
                <w:noProof/>
                <w:webHidden/>
              </w:rPr>
              <w:fldChar w:fldCharType="end"/>
            </w:r>
          </w:hyperlink>
        </w:p>
        <w:p w:rsidR="00A40AB3" w:rsidRDefault="0021370D">
          <w:pPr>
            <w:pStyle w:val="TOC2"/>
            <w:tabs>
              <w:tab w:val="right" w:leader="dot" w:pos="9019"/>
            </w:tabs>
            <w:rPr>
              <w:noProof/>
            </w:rPr>
          </w:pPr>
          <w:hyperlink w:anchor="_Toc168608997" w:history="1">
            <w:r w:rsidR="00A40AB3" w:rsidRPr="00596BDD">
              <w:rPr>
                <w:rStyle w:val="Hyperlink"/>
                <w:noProof/>
              </w:rPr>
              <w:t>2.5 Mitigation strategy of challenges related to digital marketing strategy</w:t>
            </w:r>
            <w:r w:rsidR="00A40AB3">
              <w:rPr>
                <w:noProof/>
                <w:webHidden/>
              </w:rPr>
              <w:tab/>
            </w:r>
            <w:r w:rsidR="00A40AB3">
              <w:rPr>
                <w:noProof/>
                <w:webHidden/>
              </w:rPr>
              <w:fldChar w:fldCharType="begin"/>
            </w:r>
            <w:r w:rsidR="00A40AB3">
              <w:rPr>
                <w:noProof/>
                <w:webHidden/>
              </w:rPr>
              <w:instrText xml:space="preserve"> PAGEREF _Toc168608997 \h </w:instrText>
            </w:r>
            <w:r w:rsidR="00A40AB3">
              <w:rPr>
                <w:noProof/>
                <w:webHidden/>
              </w:rPr>
            </w:r>
            <w:r w:rsidR="00A40AB3">
              <w:rPr>
                <w:noProof/>
                <w:webHidden/>
              </w:rPr>
              <w:fldChar w:fldCharType="separate"/>
            </w:r>
            <w:r w:rsidR="00A40AB3">
              <w:rPr>
                <w:noProof/>
                <w:webHidden/>
              </w:rPr>
              <w:t>5</w:t>
            </w:r>
            <w:r w:rsidR="00A40AB3">
              <w:rPr>
                <w:noProof/>
                <w:webHidden/>
              </w:rPr>
              <w:fldChar w:fldCharType="end"/>
            </w:r>
          </w:hyperlink>
        </w:p>
        <w:p w:rsidR="00A40AB3" w:rsidRDefault="0021370D">
          <w:pPr>
            <w:pStyle w:val="TOC2"/>
            <w:tabs>
              <w:tab w:val="right" w:leader="dot" w:pos="9019"/>
            </w:tabs>
            <w:rPr>
              <w:noProof/>
            </w:rPr>
          </w:pPr>
          <w:hyperlink w:anchor="_Toc168608998" w:history="1">
            <w:r w:rsidR="00A40AB3" w:rsidRPr="00596BDD">
              <w:rPr>
                <w:rStyle w:val="Hyperlink"/>
                <w:noProof/>
              </w:rPr>
              <w:t>2.6 Literature gap</w:t>
            </w:r>
            <w:r w:rsidR="00A40AB3">
              <w:rPr>
                <w:noProof/>
                <w:webHidden/>
              </w:rPr>
              <w:tab/>
            </w:r>
            <w:r w:rsidR="00A40AB3">
              <w:rPr>
                <w:noProof/>
                <w:webHidden/>
              </w:rPr>
              <w:fldChar w:fldCharType="begin"/>
            </w:r>
            <w:r w:rsidR="00A40AB3">
              <w:rPr>
                <w:noProof/>
                <w:webHidden/>
              </w:rPr>
              <w:instrText xml:space="preserve"> PAGEREF _Toc168608998 \h </w:instrText>
            </w:r>
            <w:r w:rsidR="00A40AB3">
              <w:rPr>
                <w:noProof/>
                <w:webHidden/>
              </w:rPr>
            </w:r>
            <w:r w:rsidR="00A40AB3">
              <w:rPr>
                <w:noProof/>
                <w:webHidden/>
              </w:rPr>
              <w:fldChar w:fldCharType="separate"/>
            </w:r>
            <w:r w:rsidR="00A40AB3">
              <w:rPr>
                <w:noProof/>
                <w:webHidden/>
              </w:rPr>
              <w:t>6</w:t>
            </w:r>
            <w:r w:rsidR="00A40AB3">
              <w:rPr>
                <w:noProof/>
                <w:webHidden/>
              </w:rPr>
              <w:fldChar w:fldCharType="end"/>
            </w:r>
          </w:hyperlink>
        </w:p>
        <w:p w:rsidR="00A40AB3" w:rsidRDefault="0021370D">
          <w:pPr>
            <w:pStyle w:val="TOC1"/>
            <w:tabs>
              <w:tab w:val="right" w:leader="dot" w:pos="9019"/>
            </w:tabs>
            <w:rPr>
              <w:noProof/>
            </w:rPr>
          </w:pPr>
          <w:hyperlink w:anchor="_Toc168608999" w:history="1">
            <w:r w:rsidR="00A40AB3" w:rsidRPr="00596BDD">
              <w:rPr>
                <w:rStyle w:val="Hyperlink"/>
                <w:noProof/>
              </w:rPr>
              <w:t>Chapter 3: Methodology</w:t>
            </w:r>
            <w:r w:rsidR="00A40AB3">
              <w:rPr>
                <w:noProof/>
                <w:webHidden/>
              </w:rPr>
              <w:tab/>
            </w:r>
            <w:r w:rsidR="00A40AB3">
              <w:rPr>
                <w:noProof/>
                <w:webHidden/>
              </w:rPr>
              <w:fldChar w:fldCharType="begin"/>
            </w:r>
            <w:r w:rsidR="00A40AB3">
              <w:rPr>
                <w:noProof/>
                <w:webHidden/>
              </w:rPr>
              <w:instrText xml:space="preserve"> PAGEREF _Toc168608999 \h </w:instrText>
            </w:r>
            <w:r w:rsidR="00A40AB3">
              <w:rPr>
                <w:noProof/>
                <w:webHidden/>
              </w:rPr>
            </w:r>
            <w:r w:rsidR="00A40AB3">
              <w:rPr>
                <w:noProof/>
                <w:webHidden/>
              </w:rPr>
              <w:fldChar w:fldCharType="separate"/>
            </w:r>
            <w:r w:rsidR="00A40AB3">
              <w:rPr>
                <w:noProof/>
                <w:webHidden/>
              </w:rPr>
              <w:t>6</w:t>
            </w:r>
            <w:r w:rsidR="00A40AB3">
              <w:rPr>
                <w:noProof/>
                <w:webHidden/>
              </w:rPr>
              <w:fldChar w:fldCharType="end"/>
            </w:r>
          </w:hyperlink>
        </w:p>
        <w:p w:rsidR="00A40AB3" w:rsidRDefault="0021370D">
          <w:pPr>
            <w:pStyle w:val="TOC2"/>
            <w:tabs>
              <w:tab w:val="right" w:leader="dot" w:pos="9019"/>
            </w:tabs>
            <w:rPr>
              <w:noProof/>
            </w:rPr>
          </w:pPr>
          <w:hyperlink w:anchor="_Toc168609000" w:history="1">
            <w:r w:rsidR="00A40AB3" w:rsidRPr="00596BDD">
              <w:rPr>
                <w:rStyle w:val="Hyperlink"/>
                <w:noProof/>
              </w:rPr>
              <w:t>3.1 Introduction</w:t>
            </w:r>
            <w:r w:rsidR="00A40AB3">
              <w:rPr>
                <w:noProof/>
                <w:webHidden/>
              </w:rPr>
              <w:tab/>
            </w:r>
            <w:r w:rsidR="00A40AB3">
              <w:rPr>
                <w:noProof/>
                <w:webHidden/>
              </w:rPr>
              <w:fldChar w:fldCharType="begin"/>
            </w:r>
            <w:r w:rsidR="00A40AB3">
              <w:rPr>
                <w:noProof/>
                <w:webHidden/>
              </w:rPr>
              <w:instrText xml:space="preserve"> PAGEREF _Toc168609000 \h </w:instrText>
            </w:r>
            <w:r w:rsidR="00A40AB3">
              <w:rPr>
                <w:noProof/>
                <w:webHidden/>
              </w:rPr>
            </w:r>
            <w:r w:rsidR="00A40AB3">
              <w:rPr>
                <w:noProof/>
                <w:webHidden/>
              </w:rPr>
              <w:fldChar w:fldCharType="separate"/>
            </w:r>
            <w:r w:rsidR="00A40AB3">
              <w:rPr>
                <w:noProof/>
                <w:webHidden/>
              </w:rPr>
              <w:t>6</w:t>
            </w:r>
            <w:r w:rsidR="00A40AB3">
              <w:rPr>
                <w:noProof/>
                <w:webHidden/>
              </w:rPr>
              <w:fldChar w:fldCharType="end"/>
            </w:r>
          </w:hyperlink>
        </w:p>
        <w:p w:rsidR="00A40AB3" w:rsidRDefault="0021370D">
          <w:pPr>
            <w:pStyle w:val="TOC2"/>
            <w:tabs>
              <w:tab w:val="right" w:leader="dot" w:pos="9019"/>
            </w:tabs>
            <w:rPr>
              <w:noProof/>
            </w:rPr>
          </w:pPr>
          <w:hyperlink w:anchor="_Toc168609001" w:history="1">
            <w:r w:rsidR="00A40AB3" w:rsidRPr="00596BDD">
              <w:rPr>
                <w:rStyle w:val="Hyperlink"/>
                <w:noProof/>
              </w:rPr>
              <w:t>3.2 Research philosophy</w:t>
            </w:r>
            <w:r w:rsidR="00A40AB3">
              <w:rPr>
                <w:noProof/>
                <w:webHidden/>
              </w:rPr>
              <w:tab/>
            </w:r>
            <w:r w:rsidR="00A40AB3">
              <w:rPr>
                <w:noProof/>
                <w:webHidden/>
              </w:rPr>
              <w:fldChar w:fldCharType="begin"/>
            </w:r>
            <w:r w:rsidR="00A40AB3">
              <w:rPr>
                <w:noProof/>
                <w:webHidden/>
              </w:rPr>
              <w:instrText xml:space="preserve"> PAGEREF _Toc168609001 \h </w:instrText>
            </w:r>
            <w:r w:rsidR="00A40AB3">
              <w:rPr>
                <w:noProof/>
                <w:webHidden/>
              </w:rPr>
            </w:r>
            <w:r w:rsidR="00A40AB3">
              <w:rPr>
                <w:noProof/>
                <w:webHidden/>
              </w:rPr>
              <w:fldChar w:fldCharType="separate"/>
            </w:r>
            <w:r w:rsidR="00A40AB3">
              <w:rPr>
                <w:noProof/>
                <w:webHidden/>
              </w:rPr>
              <w:t>6</w:t>
            </w:r>
            <w:r w:rsidR="00A40AB3">
              <w:rPr>
                <w:noProof/>
                <w:webHidden/>
              </w:rPr>
              <w:fldChar w:fldCharType="end"/>
            </w:r>
          </w:hyperlink>
        </w:p>
        <w:p w:rsidR="00A40AB3" w:rsidRDefault="0021370D">
          <w:pPr>
            <w:pStyle w:val="TOC2"/>
            <w:tabs>
              <w:tab w:val="right" w:leader="dot" w:pos="9019"/>
            </w:tabs>
            <w:rPr>
              <w:noProof/>
            </w:rPr>
          </w:pPr>
          <w:hyperlink w:anchor="_Toc168609002" w:history="1">
            <w:r w:rsidR="00A40AB3" w:rsidRPr="00596BDD">
              <w:rPr>
                <w:rStyle w:val="Hyperlink"/>
                <w:noProof/>
              </w:rPr>
              <w:t>3.3 Research approach</w:t>
            </w:r>
            <w:r w:rsidR="00A40AB3">
              <w:rPr>
                <w:noProof/>
                <w:webHidden/>
              </w:rPr>
              <w:tab/>
            </w:r>
            <w:r w:rsidR="00A40AB3">
              <w:rPr>
                <w:noProof/>
                <w:webHidden/>
              </w:rPr>
              <w:fldChar w:fldCharType="begin"/>
            </w:r>
            <w:r w:rsidR="00A40AB3">
              <w:rPr>
                <w:noProof/>
                <w:webHidden/>
              </w:rPr>
              <w:instrText xml:space="preserve"> PAGEREF _Toc168609002 \h </w:instrText>
            </w:r>
            <w:r w:rsidR="00A40AB3">
              <w:rPr>
                <w:noProof/>
                <w:webHidden/>
              </w:rPr>
            </w:r>
            <w:r w:rsidR="00A40AB3">
              <w:rPr>
                <w:noProof/>
                <w:webHidden/>
              </w:rPr>
              <w:fldChar w:fldCharType="separate"/>
            </w:r>
            <w:r w:rsidR="00A40AB3">
              <w:rPr>
                <w:noProof/>
                <w:webHidden/>
              </w:rPr>
              <w:t>6</w:t>
            </w:r>
            <w:r w:rsidR="00A40AB3">
              <w:rPr>
                <w:noProof/>
                <w:webHidden/>
              </w:rPr>
              <w:fldChar w:fldCharType="end"/>
            </w:r>
          </w:hyperlink>
        </w:p>
        <w:p w:rsidR="00A40AB3" w:rsidRDefault="0021370D">
          <w:pPr>
            <w:pStyle w:val="TOC2"/>
            <w:tabs>
              <w:tab w:val="right" w:leader="dot" w:pos="9019"/>
            </w:tabs>
            <w:rPr>
              <w:noProof/>
            </w:rPr>
          </w:pPr>
          <w:hyperlink w:anchor="_Toc168609003" w:history="1">
            <w:r w:rsidR="00A40AB3" w:rsidRPr="00596BDD">
              <w:rPr>
                <w:rStyle w:val="Hyperlink"/>
                <w:noProof/>
              </w:rPr>
              <w:t>3.4 Research design</w:t>
            </w:r>
            <w:r w:rsidR="00A40AB3">
              <w:rPr>
                <w:noProof/>
                <w:webHidden/>
              </w:rPr>
              <w:tab/>
            </w:r>
            <w:r w:rsidR="00A40AB3">
              <w:rPr>
                <w:noProof/>
                <w:webHidden/>
              </w:rPr>
              <w:fldChar w:fldCharType="begin"/>
            </w:r>
            <w:r w:rsidR="00A40AB3">
              <w:rPr>
                <w:noProof/>
                <w:webHidden/>
              </w:rPr>
              <w:instrText xml:space="preserve"> PAGEREF _Toc168609003 \h </w:instrText>
            </w:r>
            <w:r w:rsidR="00A40AB3">
              <w:rPr>
                <w:noProof/>
                <w:webHidden/>
              </w:rPr>
            </w:r>
            <w:r w:rsidR="00A40AB3">
              <w:rPr>
                <w:noProof/>
                <w:webHidden/>
              </w:rPr>
              <w:fldChar w:fldCharType="separate"/>
            </w:r>
            <w:r w:rsidR="00A40AB3">
              <w:rPr>
                <w:noProof/>
                <w:webHidden/>
              </w:rPr>
              <w:t>7</w:t>
            </w:r>
            <w:r w:rsidR="00A40AB3">
              <w:rPr>
                <w:noProof/>
                <w:webHidden/>
              </w:rPr>
              <w:fldChar w:fldCharType="end"/>
            </w:r>
          </w:hyperlink>
        </w:p>
        <w:p w:rsidR="00A40AB3" w:rsidRDefault="0021370D">
          <w:pPr>
            <w:pStyle w:val="TOC2"/>
            <w:tabs>
              <w:tab w:val="right" w:leader="dot" w:pos="9019"/>
            </w:tabs>
            <w:rPr>
              <w:noProof/>
            </w:rPr>
          </w:pPr>
          <w:hyperlink w:anchor="_Toc168609004" w:history="1">
            <w:r w:rsidR="00A40AB3" w:rsidRPr="00596BDD">
              <w:rPr>
                <w:rStyle w:val="Hyperlink"/>
                <w:noProof/>
              </w:rPr>
              <w:t>3.5 Data collection</w:t>
            </w:r>
            <w:r w:rsidR="00A40AB3">
              <w:rPr>
                <w:noProof/>
                <w:webHidden/>
              </w:rPr>
              <w:tab/>
            </w:r>
            <w:r w:rsidR="00A40AB3">
              <w:rPr>
                <w:noProof/>
                <w:webHidden/>
              </w:rPr>
              <w:fldChar w:fldCharType="begin"/>
            </w:r>
            <w:r w:rsidR="00A40AB3">
              <w:rPr>
                <w:noProof/>
                <w:webHidden/>
              </w:rPr>
              <w:instrText xml:space="preserve"> PAGEREF _Toc168609004 \h </w:instrText>
            </w:r>
            <w:r w:rsidR="00A40AB3">
              <w:rPr>
                <w:noProof/>
                <w:webHidden/>
              </w:rPr>
            </w:r>
            <w:r w:rsidR="00A40AB3">
              <w:rPr>
                <w:noProof/>
                <w:webHidden/>
              </w:rPr>
              <w:fldChar w:fldCharType="separate"/>
            </w:r>
            <w:r w:rsidR="00A40AB3">
              <w:rPr>
                <w:noProof/>
                <w:webHidden/>
              </w:rPr>
              <w:t>7</w:t>
            </w:r>
            <w:r w:rsidR="00A40AB3">
              <w:rPr>
                <w:noProof/>
                <w:webHidden/>
              </w:rPr>
              <w:fldChar w:fldCharType="end"/>
            </w:r>
          </w:hyperlink>
        </w:p>
        <w:p w:rsidR="00A40AB3" w:rsidRDefault="0021370D">
          <w:pPr>
            <w:pStyle w:val="TOC2"/>
            <w:tabs>
              <w:tab w:val="right" w:leader="dot" w:pos="9019"/>
            </w:tabs>
            <w:rPr>
              <w:noProof/>
            </w:rPr>
          </w:pPr>
          <w:hyperlink w:anchor="_Toc168609005" w:history="1">
            <w:r w:rsidR="00A40AB3" w:rsidRPr="00596BDD">
              <w:rPr>
                <w:rStyle w:val="Hyperlink"/>
                <w:noProof/>
              </w:rPr>
              <w:t>3.6 Data analysis</w:t>
            </w:r>
            <w:r w:rsidR="00A40AB3">
              <w:rPr>
                <w:noProof/>
                <w:webHidden/>
              </w:rPr>
              <w:tab/>
            </w:r>
            <w:r w:rsidR="00A40AB3">
              <w:rPr>
                <w:noProof/>
                <w:webHidden/>
              </w:rPr>
              <w:fldChar w:fldCharType="begin"/>
            </w:r>
            <w:r w:rsidR="00A40AB3">
              <w:rPr>
                <w:noProof/>
                <w:webHidden/>
              </w:rPr>
              <w:instrText xml:space="preserve"> PAGEREF _Toc168609005 \h </w:instrText>
            </w:r>
            <w:r w:rsidR="00A40AB3">
              <w:rPr>
                <w:noProof/>
                <w:webHidden/>
              </w:rPr>
            </w:r>
            <w:r w:rsidR="00A40AB3">
              <w:rPr>
                <w:noProof/>
                <w:webHidden/>
              </w:rPr>
              <w:fldChar w:fldCharType="separate"/>
            </w:r>
            <w:r w:rsidR="00A40AB3">
              <w:rPr>
                <w:noProof/>
                <w:webHidden/>
              </w:rPr>
              <w:t>7</w:t>
            </w:r>
            <w:r w:rsidR="00A40AB3">
              <w:rPr>
                <w:noProof/>
                <w:webHidden/>
              </w:rPr>
              <w:fldChar w:fldCharType="end"/>
            </w:r>
          </w:hyperlink>
        </w:p>
        <w:p w:rsidR="00A40AB3" w:rsidRDefault="0021370D">
          <w:pPr>
            <w:pStyle w:val="TOC2"/>
            <w:tabs>
              <w:tab w:val="right" w:leader="dot" w:pos="9019"/>
            </w:tabs>
            <w:rPr>
              <w:noProof/>
            </w:rPr>
          </w:pPr>
          <w:hyperlink w:anchor="_Toc168609006" w:history="1">
            <w:r w:rsidR="00A40AB3" w:rsidRPr="00596BDD">
              <w:rPr>
                <w:rStyle w:val="Hyperlink"/>
                <w:noProof/>
              </w:rPr>
              <w:t>3.7 Inclusion and exclusion criteria</w:t>
            </w:r>
            <w:r w:rsidR="00A40AB3">
              <w:rPr>
                <w:noProof/>
                <w:webHidden/>
              </w:rPr>
              <w:tab/>
            </w:r>
            <w:r w:rsidR="00A40AB3">
              <w:rPr>
                <w:noProof/>
                <w:webHidden/>
              </w:rPr>
              <w:fldChar w:fldCharType="begin"/>
            </w:r>
            <w:r w:rsidR="00A40AB3">
              <w:rPr>
                <w:noProof/>
                <w:webHidden/>
              </w:rPr>
              <w:instrText xml:space="preserve"> PAGEREF _Toc168609006 \h </w:instrText>
            </w:r>
            <w:r w:rsidR="00A40AB3">
              <w:rPr>
                <w:noProof/>
                <w:webHidden/>
              </w:rPr>
            </w:r>
            <w:r w:rsidR="00A40AB3">
              <w:rPr>
                <w:noProof/>
                <w:webHidden/>
              </w:rPr>
              <w:fldChar w:fldCharType="separate"/>
            </w:r>
            <w:r w:rsidR="00A40AB3">
              <w:rPr>
                <w:noProof/>
                <w:webHidden/>
              </w:rPr>
              <w:t>7</w:t>
            </w:r>
            <w:r w:rsidR="00A40AB3">
              <w:rPr>
                <w:noProof/>
                <w:webHidden/>
              </w:rPr>
              <w:fldChar w:fldCharType="end"/>
            </w:r>
          </w:hyperlink>
        </w:p>
        <w:p w:rsidR="00A40AB3" w:rsidRDefault="0021370D">
          <w:pPr>
            <w:pStyle w:val="TOC1"/>
            <w:tabs>
              <w:tab w:val="right" w:leader="dot" w:pos="9019"/>
            </w:tabs>
            <w:rPr>
              <w:noProof/>
            </w:rPr>
          </w:pPr>
          <w:hyperlink w:anchor="_Toc168609007" w:history="1">
            <w:r w:rsidR="00A40AB3" w:rsidRPr="00596BDD">
              <w:rPr>
                <w:rStyle w:val="Hyperlink"/>
                <w:noProof/>
              </w:rPr>
              <w:t>Reference list</w:t>
            </w:r>
            <w:r w:rsidR="00A40AB3">
              <w:rPr>
                <w:noProof/>
                <w:webHidden/>
              </w:rPr>
              <w:tab/>
            </w:r>
            <w:r w:rsidR="00A40AB3">
              <w:rPr>
                <w:noProof/>
                <w:webHidden/>
              </w:rPr>
              <w:fldChar w:fldCharType="begin"/>
            </w:r>
            <w:r w:rsidR="00A40AB3">
              <w:rPr>
                <w:noProof/>
                <w:webHidden/>
              </w:rPr>
              <w:instrText xml:space="preserve"> PAGEREF _Toc168609007 \h </w:instrText>
            </w:r>
            <w:r w:rsidR="00A40AB3">
              <w:rPr>
                <w:noProof/>
                <w:webHidden/>
              </w:rPr>
            </w:r>
            <w:r w:rsidR="00A40AB3">
              <w:rPr>
                <w:noProof/>
                <w:webHidden/>
              </w:rPr>
              <w:fldChar w:fldCharType="separate"/>
            </w:r>
            <w:r w:rsidR="00A40AB3">
              <w:rPr>
                <w:noProof/>
                <w:webHidden/>
              </w:rPr>
              <w:t>9</w:t>
            </w:r>
            <w:r w:rsidR="00A40AB3">
              <w:rPr>
                <w:noProof/>
                <w:webHidden/>
              </w:rPr>
              <w:fldChar w:fldCharType="end"/>
            </w:r>
          </w:hyperlink>
        </w:p>
        <w:p w:rsidR="00A40AB3" w:rsidRDefault="00A40AB3">
          <w:r>
            <w:fldChar w:fldCharType="end"/>
          </w:r>
        </w:p>
      </w:sdtContent>
    </w:sdt>
    <w:p w:rsidR="00A51910" w:rsidRDefault="00A51910">
      <w:pPr>
        <w:pStyle w:val="Normal1"/>
        <w:jc w:val="center"/>
        <w:rPr>
          <w:b/>
          <w:color w:val="222222"/>
          <w:sz w:val="32"/>
          <w:szCs w:val="32"/>
          <w:highlight w:val="white"/>
        </w:rPr>
      </w:pPr>
    </w:p>
    <w:p w:rsidR="00A51910" w:rsidRDefault="00F62CCB">
      <w:pPr>
        <w:pStyle w:val="Normal1"/>
        <w:jc w:val="center"/>
        <w:rPr>
          <w:b/>
          <w:color w:val="222222"/>
          <w:sz w:val="32"/>
          <w:szCs w:val="32"/>
          <w:highlight w:val="white"/>
        </w:rPr>
      </w:pPr>
      <w:r>
        <w:br w:type="page"/>
      </w:r>
    </w:p>
    <w:p w:rsidR="00A51910" w:rsidRDefault="00F62CCB">
      <w:pPr>
        <w:pStyle w:val="Normal1"/>
        <w:jc w:val="left"/>
        <w:rPr>
          <w:b/>
          <w:color w:val="222222"/>
          <w:sz w:val="28"/>
          <w:szCs w:val="28"/>
          <w:highlight w:val="white"/>
        </w:rPr>
      </w:pPr>
      <w:r>
        <w:rPr>
          <w:b/>
          <w:color w:val="222222"/>
          <w:sz w:val="28"/>
          <w:szCs w:val="28"/>
          <w:highlight w:val="white"/>
        </w:rPr>
        <w:lastRenderedPageBreak/>
        <w:t>Chapter 1: Introduction</w:t>
      </w:r>
    </w:p>
    <w:p w:rsidR="00A51910" w:rsidRDefault="00F62CCB">
      <w:pPr>
        <w:pStyle w:val="Normal1"/>
        <w:jc w:val="left"/>
        <w:rPr>
          <w:b/>
          <w:color w:val="222222"/>
          <w:sz w:val="28"/>
          <w:szCs w:val="28"/>
          <w:highlight w:val="white"/>
        </w:rPr>
      </w:pPr>
      <w:r>
        <w:rPr>
          <w:b/>
          <w:color w:val="222222"/>
          <w:sz w:val="28"/>
          <w:szCs w:val="28"/>
          <w:highlight w:val="white"/>
        </w:rPr>
        <w:t>1.1 Background</w:t>
      </w:r>
    </w:p>
    <w:p w:rsidR="00A51910" w:rsidRDefault="00F62CCB">
      <w:pPr>
        <w:pStyle w:val="Normal1"/>
        <w:rPr>
          <w:color w:val="222222"/>
          <w:highlight w:val="white"/>
        </w:rPr>
      </w:pPr>
      <w:r>
        <w:rPr>
          <w:color w:val="222222"/>
          <w:highlight w:val="white"/>
        </w:rPr>
        <w:t>The application of marketing in digital media has been very popular for the past few decades. Gen Z, the first generation to grow up entirely in the digital age, presents a unique challenge and opportunity for smartphone manufacturers. Their buying behavior is heavily influenced by digital marketing, making it crucial for brands to understand how to reach them effectively.</w:t>
      </w:r>
    </w:p>
    <w:p w:rsidR="00A51910" w:rsidRDefault="00F62CCB">
      <w:pPr>
        <w:pStyle w:val="Normal1"/>
        <w:jc w:val="left"/>
        <w:rPr>
          <w:b/>
          <w:color w:val="222222"/>
          <w:sz w:val="28"/>
          <w:szCs w:val="28"/>
          <w:highlight w:val="white"/>
        </w:rPr>
      </w:pPr>
      <w:r>
        <w:rPr>
          <w:b/>
          <w:color w:val="222222"/>
          <w:sz w:val="28"/>
          <w:szCs w:val="28"/>
          <w:highlight w:val="white"/>
        </w:rPr>
        <w:t>1.2 Research aim and objectives</w:t>
      </w:r>
    </w:p>
    <w:p w:rsidR="00A51910" w:rsidRDefault="00F62CCB">
      <w:pPr>
        <w:pStyle w:val="Normal1"/>
        <w:jc w:val="left"/>
        <w:rPr>
          <w:b/>
          <w:color w:val="222222"/>
          <w:sz w:val="26"/>
          <w:szCs w:val="26"/>
          <w:highlight w:val="white"/>
        </w:rPr>
      </w:pPr>
      <w:r>
        <w:rPr>
          <w:b/>
          <w:color w:val="222222"/>
          <w:sz w:val="26"/>
          <w:szCs w:val="26"/>
          <w:highlight w:val="white"/>
        </w:rPr>
        <w:t>Aim</w:t>
      </w:r>
    </w:p>
    <w:p w:rsidR="00A51910" w:rsidRDefault="00F62CCB">
      <w:pPr>
        <w:pStyle w:val="Normal1"/>
        <w:rPr>
          <w:color w:val="222222"/>
          <w:highlight w:val="white"/>
        </w:rPr>
      </w:pPr>
      <w:r>
        <w:rPr>
          <w:color w:val="222222"/>
          <w:highlight w:val="white"/>
        </w:rPr>
        <w:t xml:space="preserve">The aim of the research is to evaluate the impact of digital marketing on consumer </w:t>
      </w:r>
      <w:proofErr w:type="spellStart"/>
      <w:r>
        <w:rPr>
          <w:color w:val="222222"/>
          <w:highlight w:val="white"/>
        </w:rPr>
        <w:t>behaviour</w:t>
      </w:r>
      <w:proofErr w:type="spellEnd"/>
      <w:r>
        <w:rPr>
          <w:color w:val="222222"/>
          <w:highlight w:val="white"/>
        </w:rPr>
        <w:t xml:space="preserve"> evidenced by Gen Z buying </w:t>
      </w:r>
      <w:proofErr w:type="spellStart"/>
      <w:r>
        <w:rPr>
          <w:color w:val="222222"/>
          <w:highlight w:val="white"/>
        </w:rPr>
        <w:t>behaviour</w:t>
      </w:r>
      <w:proofErr w:type="spellEnd"/>
      <w:r>
        <w:rPr>
          <w:color w:val="222222"/>
          <w:highlight w:val="white"/>
        </w:rPr>
        <w:t xml:space="preserve"> on smartphones.</w:t>
      </w:r>
    </w:p>
    <w:p w:rsidR="00A51910" w:rsidRDefault="00F62CCB">
      <w:pPr>
        <w:pStyle w:val="Normal1"/>
        <w:jc w:val="left"/>
        <w:rPr>
          <w:b/>
          <w:color w:val="222222"/>
          <w:sz w:val="26"/>
          <w:szCs w:val="26"/>
          <w:highlight w:val="white"/>
        </w:rPr>
      </w:pPr>
      <w:r>
        <w:rPr>
          <w:b/>
          <w:color w:val="222222"/>
          <w:sz w:val="26"/>
          <w:szCs w:val="26"/>
          <w:highlight w:val="white"/>
        </w:rPr>
        <w:t>Objectives</w:t>
      </w:r>
    </w:p>
    <w:p w:rsidR="00A51910" w:rsidRDefault="00F62CCB">
      <w:pPr>
        <w:pStyle w:val="Normal1"/>
        <w:numPr>
          <w:ilvl w:val="0"/>
          <w:numId w:val="2"/>
        </w:numPr>
        <w:rPr>
          <w:color w:val="222222"/>
          <w:highlight w:val="white"/>
        </w:rPr>
      </w:pPr>
      <w:r>
        <w:rPr>
          <w:color w:val="222222"/>
          <w:highlight w:val="white"/>
        </w:rPr>
        <w:t xml:space="preserve">To understand the concept of digital marketing and consumer </w:t>
      </w:r>
      <w:proofErr w:type="spellStart"/>
      <w:r>
        <w:rPr>
          <w:color w:val="222222"/>
          <w:highlight w:val="white"/>
        </w:rPr>
        <w:t>behaviour</w:t>
      </w:r>
      <w:proofErr w:type="spellEnd"/>
      <w:r>
        <w:rPr>
          <w:color w:val="222222"/>
          <w:highlight w:val="white"/>
        </w:rPr>
        <w:t>.</w:t>
      </w:r>
    </w:p>
    <w:p w:rsidR="00A51910" w:rsidRDefault="00F62CCB">
      <w:pPr>
        <w:pStyle w:val="Normal1"/>
        <w:numPr>
          <w:ilvl w:val="0"/>
          <w:numId w:val="2"/>
        </w:numPr>
        <w:jc w:val="left"/>
        <w:rPr>
          <w:color w:val="222222"/>
          <w:highlight w:val="white"/>
        </w:rPr>
      </w:pPr>
      <w:r>
        <w:rPr>
          <w:color w:val="222222"/>
          <w:highlight w:val="white"/>
        </w:rPr>
        <w:t xml:space="preserve">To evaluate the influence of digital marketing on consumer </w:t>
      </w:r>
      <w:proofErr w:type="spellStart"/>
      <w:r>
        <w:rPr>
          <w:color w:val="222222"/>
          <w:highlight w:val="white"/>
        </w:rPr>
        <w:t>behaviour</w:t>
      </w:r>
      <w:proofErr w:type="spellEnd"/>
      <w:r>
        <w:rPr>
          <w:color w:val="222222"/>
          <w:highlight w:val="white"/>
        </w:rPr>
        <w:t xml:space="preserve">. </w:t>
      </w:r>
    </w:p>
    <w:p w:rsidR="00A51910" w:rsidRDefault="00F62CCB">
      <w:pPr>
        <w:pStyle w:val="Normal1"/>
        <w:numPr>
          <w:ilvl w:val="0"/>
          <w:numId w:val="2"/>
        </w:numPr>
        <w:jc w:val="left"/>
        <w:rPr>
          <w:color w:val="222222"/>
          <w:highlight w:val="white"/>
        </w:rPr>
      </w:pPr>
      <w:r>
        <w:rPr>
          <w:color w:val="222222"/>
          <w:highlight w:val="white"/>
        </w:rPr>
        <w:t xml:space="preserve">To </w:t>
      </w:r>
      <w:proofErr w:type="spellStart"/>
      <w:r>
        <w:rPr>
          <w:color w:val="222222"/>
          <w:highlight w:val="white"/>
        </w:rPr>
        <w:t>analyse</w:t>
      </w:r>
      <w:proofErr w:type="spellEnd"/>
      <w:r>
        <w:rPr>
          <w:color w:val="222222"/>
          <w:highlight w:val="white"/>
        </w:rPr>
        <w:t xml:space="preserve"> the challenges of digital marketing on customers' </w:t>
      </w:r>
      <w:proofErr w:type="spellStart"/>
      <w:r>
        <w:rPr>
          <w:color w:val="222222"/>
          <w:highlight w:val="white"/>
        </w:rPr>
        <w:t>behaviour</w:t>
      </w:r>
      <w:proofErr w:type="spellEnd"/>
      <w:r>
        <w:rPr>
          <w:color w:val="222222"/>
          <w:highlight w:val="white"/>
        </w:rPr>
        <w:t>.</w:t>
      </w:r>
    </w:p>
    <w:p w:rsidR="00A51910" w:rsidRDefault="00F62CCB">
      <w:pPr>
        <w:pStyle w:val="Normal1"/>
        <w:numPr>
          <w:ilvl w:val="0"/>
          <w:numId w:val="2"/>
        </w:numPr>
        <w:jc w:val="left"/>
        <w:rPr>
          <w:color w:val="222222"/>
          <w:highlight w:val="white"/>
        </w:rPr>
      </w:pPr>
      <w:r>
        <w:rPr>
          <w:color w:val="222222"/>
          <w:highlight w:val="white"/>
        </w:rPr>
        <w:t>To highlight the strategies to mitigate the challenges.</w:t>
      </w:r>
    </w:p>
    <w:p w:rsidR="00A51910" w:rsidRDefault="00F62CCB">
      <w:pPr>
        <w:pStyle w:val="Normal1"/>
        <w:jc w:val="left"/>
        <w:rPr>
          <w:b/>
          <w:color w:val="222222"/>
          <w:sz w:val="28"/>
          <w:szCs w:val="28"/>
          <w:highlight w:val="white"/>
        </w:rPr>
      </w:pPr>
      <w:r>
        <w:rPr>
          <w:b/>
          <w:color w:val="222222"/>
          <w:sz w:val="28"/>
          <w:szCs w:val="28"/>
          <w:highlight w:val="white"/>
        </w:rPr>
        <w:t>1.3 Research questions</w:t>
      </w:r>
    </w:p>
    <w:p w:rsidR="00A51910" w:rsidRDefault="00F62CCB">
      <w:pPr>
        <w:pStyle w:val="Normal1"/>
        <w:numPr>
          <w:ilvl w:val="0"/>
          <w:numId w:val="2"/>
        </w:numPr>
        <w:pBdr>
          <w:top w:val="nil"/>
          <w:left w:val="nil"/>
          <w:bottom w:val="nil"/>
          <w:right w:val="nil"/>
          <w:between w:val="nil"/>
        </w:pBdr>
        <w:jc w:val="left"/>
        <w:rPr>
          <w:color w:val="222222"/>
          <w:highlight w:val="white"/>
        </w:rPr>
      </w:pPr>
      <w:r>
        <w:rPr>
          <w:color w:val="222222"/>
          <w:highlight w:val="white"/>
        </w:rPr>
        <w:t>What is the concept of digital marketing?</w:t>
      </w:r>
    </w:p>
    <w:p w:rsidR="00A51910" w:rsidRDefault="00F62CCB">
      <w:pPr>
        <w:pStyle w:val="Normal1"/>
        <w:numPr>
          <w:ilvl w:val="0"/>
          <w:numId w:val="2"/>
        </w:numPr>
        <w:pBdr>
          <w:top w:val="nil"/>
          <w:left w:val="nil"/>
          <w:bottom w:val="nil"/>
          <w:right w:val="nil"/>
          <w:between w:val="nil"/>
        </w:pBdr>
        <w:jc w:val="left"/>
        <w:rPr>
          <w:color w:val="222222"/>
          <w:highlight w:val="white"/>
        </w:rPr>
      </w:pPr>
      <w:r>
        <w:rPr>
          <w:color w:val="222222"/>
          <w:highlight w:val="white"/>
        </w:rPr>
        <w:t xml:space="preserve">How does digital marketing influence the buying </w:t>
      </w:r>
      <w:proofErr w:type="spellStart"/>
      <w:r>
        <w:rPr>
          <w:color w:val="222222"/>
          <w:highlight w:val="white"/>
        </w:rPr>
        <w:t>behaviour</w:t>
      </w:r>
      <w:proofErr w:type="spellEnd"/>
      <w:r>
        <w:rPr>
          <w:color w:val="222222"/>
          <w:highlight w:val="white"/>
        </w:rPr>
        <w:t xml:space="preserve"> of consumers?</w:t>
      </w:r>
    </w:p>
    <w:p w:rsidR="00A51910" w:rsidRDefault="00F62CCB">
      <w:pPr>
        <w:pStyle w:val="Normal1"/>
        <w:numPr>
          <w:ilvl w:val="0"/>
          <w:numId w:val="1"/>
        </w:numPr>
        <w:jc w:val="left"/>
        <w:rPr>
          <w:color w:val="222222"/>
          <w:highlight w:val="white"/>
        </w:rPr>
      </w:pPr>
      <w:r>
        <w:rPr>
          <w:color w:val="222222"/>
          <w:highlight w:val="white"/>
        </w:rPr>
        <w:t xml:space="preserve">What are the challenges in digital marketing on customers' </w:t>
      </w:r>
      <w:proofErr w:type="spellStart"/>
      <w:r>
        <w:rPr>
          <w:color w:val="222222"/>
          <w:highlight w:val="white"/>
        </w:rPr>
        <w:t>behaviour</w:t>
      </w:r>
      <w:proofErr w:type="spellEnd"/>
      <w:r>
        <w:rPr>
          <w:color w:val="222222"/>
          <w:highlight w:val="white"/>
        </w:rPr>
        <w:t>?</w:t>
      </w:r>
    </w:p>
    <w:p w:rsidR="00A51910" w:rsidRDefault="00F62CCB">
      <w:pPr>
        <w:pStyle w:val="Normal1"/>
        <w:numPr>
          <w:ilvl w:val="0"/>
          <w:numId w:val="1"/>
        </w:numPr>
        <w:jc w:val="left"/>
        <w:rPr>
          <w:color w:val="222222"/>
          <w:highlight w:val="white"/>
        </w:rPr>
      </w:pPr>
      <w:r>
        <w:rPr>
          <w:color w:val="222222"/>
          <w:highlight w:val="white"/>
        </w:rPr>
        <w:t xml:space="preserve">How can challenges be mitigated and what are the strategies for that? </w:t>
      </w:r>
    </w:p>
    <w:p w:rsidR="00A51910" w:rsidRDefault="00F62CCB">
      <w:pPr>
        <w:pStyle w:val="Normal1"/>
        <w:jc w:val="left"/>
        <w:rPr>
          <w:b/>
          <w:color w:val="222222"/>
          <w:sz w:val="28"/>
          <w:szCs w:val="28"/>
          <w:highlight w:val="white"/>
        </w:rPr>
      </w:pPr>
      <w:r>
        <w:rPr>
          <w:b/>
          <w:color w:val="222222"/>
          <w:sz w:val="28"/>
          <w:szCs w:val="28"/>
          <w:highlight w:val="white"/>
        </w:rPr>
        <w:t>1.4 Research rationale</w:t>
      </w:r>
    </w:p>
    <w:p w:rsidR="00A51910" w:rsidRDefault="00F62CCB">
      <w:pPr>
        <w:pStyle w:val="Normal1"/>
        <w:rPr>
          <w:color w:val="222222"/>
          <w:highlight w:val="white"/>
        </w:rPr>
      </w:pPr>
      <w:r>
        <w:rPr>
          <w:color w:val="222222"/>
          <w:highlight w:val="white"/>
        </w:rPr>
        <w:t xml:space="preserve">Understanding the impact of digital marketing on Gen Z's smartphone purchasing </w:t>
      </w:r>
      <w:proofErr w:type="spellStart"/>
      <w:r>
        <w:rPr>
          <w:color w:val="222222"/>
          <w:highlight w:val="white"/>
        </w:rPr>
        <w:t>behaviour</w:t>
      </w:r>
      <w:proofErr w:type="spellEnd"/>
      <w:r>
        <w:rPr>
          <w:color w:val="222222"/>
          <w:highlight w:val="white"/>
        </w:rPr>
        <w:t xml:space="preserve"> is crucial for brands. This research provides insights into effective marketing strategies, helping brands tailor their approaches to engage Gen Z consumers, address challenges, and enhance overall marketing efficacy in a digital-first landscape.</w:t>
      </w:r>
    </w:p>
    <w:p w:rsidR="00A51910" w:rsidRDefault="00F62CCB">
      <w:pPr>
        <w:pStyle w:val="Normal1"/>
        <w:jc w:val="left"/>
        <w:rPr>
          <w:b/>
          <w:color w:val="222222"/>
          <w:sz w:val="28"/>
          <w:szCs w:val="28"/>
          <w:highlight w:val="white"/>
        </w:rPr>
      </w:pPr>
      <w:r>
        <w:rPr>
          <w:b/>
          <w:color w:val="222222"/>
          <w:sz w:val="28"/>
          <w:szCs w:val="28"/>
          <w:highlight w:val="white"/>
        </w:rPr>
        <w:t>1.5 Research Significance</w:t>
      </w:r>
    </w:p>
    <w:p w:rsidR="00A51910" w:rsidRDefault="00F62CCB">
      <w:pPr>
        <w:pStyle w:val="Normal1"/>
        <w:rPr>
          <w:color w:val="222222"/>
          <w:highlight w:val="white"/>
        </w:rPr>
      </w:pPr>
      <w:r>
        <w:rPr>
          <w:color w:val="222222"/>
          <w:highlight w:val="white"/>
        </w:rPr>
        <w:t xml:space="preserve">This research will help to understand digital marketing strategies that can help to attract Gen Z customers. Is research will identify the challenges in attracting Gen Z Customers through digital marketing and strategies that can overcome the </w:t>
      </w:r>
      <w:proofErr w:type="gramStart"/>
      <w:r>
        <w:rPr>
          <w:color w:val="222222"/>
          <w:highlight w:val="white"/>
        </w:rPr>
        <w:t>challenges.</w:t>
      </w:r>
      <w:proofErr w:type="gramEnd"/>
    </w:p>
    <w:p w:rsidR="00A51910" w:rsidRDefault="00F62CCB">
      <w:pPr>
        <w:pStyle w:val="Normal1"/>
        <w:jc w:val="left"/>
        <w:rPr>
          <w:b/>
          <w:color w:val="222222"/>
          <w:sz w:val="28"/>
          <w:szCs w:val="28"/>
          <w:highlight w:val="white"/>
        </w:rPr>
      </w:pPr>
      <w:r>
        <w:rPr>
          <w:b/>
          <w:color w:val="222222"/>
          <w:sz w:val="28"/>
          <w:szCs w:val="28"/>
          <w:highlight w:val="white"/>
        </w:rPr>
        <w:t>1.6 Summary</w:t>
      </w:r>
    </w:p>
    <w:p w:rsidR="00A51910" w:rsidRDefault="00F62CCB">
      <w:pPr>
        <w:pStyle w:val="Normal1"/>
        <w:rPr>
          <w:color w:val="222222"/>
          <w:highlight w:val="white"/>
        </w:rPr>
      </w:pPr>
      <w:r>
        <w:rPr>
          <w:color w:val="222222"/>
          <w:highlight w:val="white"/>
        </w:rPr>
        <w:lastRenderedPageBreak/>
        <w:t xml:space="preserve">This research aims to evaluate the impact of digital marketing on Gen Z's smartphone purchasing </w:t>
      </w:r>
      <w:proofErr w:type="spellStart"/>
      <w:r>
        <w:rPr>
          <w:color w:val="222222"/>
          <w:highlight w:val="white"/>
        </w:rPr>
        <w:t>behaviour</w:t>
      </w:r>
      <w:proofErr w:type="spellEnd"/>
      <w:r>
        <w:rPr>
          <w:color w:val="222222"/>
          <w:highlight w:val="white"/>
        </w:rPr>
        <w:t xml:space="preserve">. It explores digital marketing concepts, influences on consumer </w:t>
      </w:r>
      <w:proofErr w:type="spellStart"/>
      <w:r>
        <w:rPr>
          <w:color w:val="222222"/>
          <w:highlight w:val="white"/>
        </w:rPr>
        <w:t>behaviour</w:t>
      </w:r>
      <w:proofErr w:type="spellEnd"/>
      <w:r>
        <w:rPr>
          <w:color w:val="222222"/>
          <w:highlight w:val="white"/>
        </w:rPr>
        <w:t>, associated challenges, and strategies to overcome them. The findings will help brands effectively engage Gen Z consumers and enhance marketing efficacy in the digital age.</w:t>
      </w:r>
    </w:p>
    <w:p w:rsidR="00A51910" w:rsidRDefault="00F62CCB">
      <w:pPr>
        <w:pStyle w:val="Heading1"/>
      </w:pPr>
      <w:bookmarkStart w:id="0" w:name="_o3c7lmclbgsc" w:colFirst="0" w:colLast="0"/>
      <w:bookmarkStart w:id="1" w:name="_Toc168608992"/>
      <w:bookmarkEnd w:id="0"/>
      <w:r>
        <w:t>Chapter 2: Literature Review</w:t>
      </w:r>
      <w:bookmarkEnd w:id="1"/>
    </w:p>
    <w:p w:rsidR="00A51910" w:rsidRDefault="00F62CCB">
      <w:pPr>
        <w:pStyle w:val="Heading2"/>
      </w:pPr>
      <w:bookmarkStart w:id="2" w:name="_qk5bhaomnkl3" w:colFirst="0" w:colLast="0"/>
      <w:bookmarkStart w:id="3" w:name="_Toc168608993"/>
      <w:bookmarkEnd w:id="2"/>
      <w:r>
        <w:t>2.1 Concepts of Digital Marketing</w:t>
      </w:r>
      <w:bookmarkEnd w:id="3"/>
    </w:p>
    <w:p w:rsidR="00A51910" w:rsidRDefault="00F62CCB">
      <w:pPr>
        <w:pStyle w:val="Normal1"/>
        <w:rPr>
          <w:color w:val="222222"/>
          <w:highlight w:val="white"/>
        </w:rPr>
      </w:pPr>
      <w:r>
        <w:rPr>
          <w:color w:val="222222"/>
          <w:highlight w:val="white"/>
        </w:rPr>
        <w:t xml:space="preserve">According to El (2020), In order to accomplish marketing objectives, digital marketing has emerged as a new phenomenon that combines mass distribution and modification. As a result of the convergence of technology and the proliferation of devices, our understanding of marketing on the Internet has expanded, and new, user-centered, scalable, omnipresent, and interactive notions of digital marketing are being explored. There is a lot of opportunity for firms to establish a digital marketing strategy. Businesses can collaborate with stakeholders, customers, and employees to gain economic value through digital marketing. </w:t>
      </w:r>
    </w:p>
    <w:p w:rsidR="00A51910" w:rsidRDefault="00F62CCB">
      <w:pPr>
        <w:pStyle w:val="Normal1"/>
        <w:rPr>
          <w:color w:val="222222"/>
          <w:highlight w:val="white"/>
        </w:rPr>
      </w:pPr>
      <w:proofErr w:type="spellStart"/>
      <w:r>
        <w:rPr>
          <w:color w:val="222222"/>
          <w:highlight w:val="white"/>
        </w:rPr>
        <w:t>Chinakidzwa</w:t>
      </w:r>
      <w:proofErr w:type="spellEnd"/>
      <w:r>
        <w:rPr>
          <w:color w:val="222222"/>
          <w:highlight w:val="white"/>
        </w:rPr>
        <w:t xml:space="preserve"> and Phiri (2020), state that </w:t>
      </w:r>
      <w:proofErr w:type="gramStart"/>
      <w:r>
        <w:rPr>
          <w:color w:val="222222"/>
          <w:highlight w:val="white"/>
        </w:rPr>
        <w:t>The</w:t>
      </w:r>
      <w:proofErr w:type="gramEnd"/>
      <w:r>
        <w:rPr>
          <w:color w:val="222222"/>
          <w:highlight w:val="white"/>
        </w:rPr>
        <w:t xml:space="preserve"> infrastructure that underpins digital marketing, known as structural capital or physical resources, adds value to other procedures, actions, or resources. It is important for marketing and directly supports human resources with tangibles like phones, computers, servers, and the internet, as well as intangibles like knowledge, procedures, software, and systems. Intellectual property and the company culture are examples of intangible structural capital that is included in structural capital. </w:t>
      </w:r>
    </w:p>
    <w:p w:rsidR="00A51910" w:rsidRDefault="00F62CCB">
      <w:pPr>
        <w:pStyle w:val="Heading2"/>
      </w:pPr>
      <w:bookmarkStart w:id="4" w:name="_53i0rnvf69ja" w:colFirst="0" w:colLast="0"/>
      <w:bookmarkStart w:id="5" w:name="_Toc168608994"/>
      <w:bookmarkEnd w:id="4"/>
      <w:r>
        <w:t xml:space="preserve">2.2 Relationship between digital marketing and consumer </w:t>
      </w:r>
      <w:proofErr w:type="spellStart"/>
      <w:r>
        <w:t>behaviour</w:t>
      </w:r>
      <w:bookmarkEnd w:id="5"/>
      <w:proofErr w:type="spellEnd"/>
    </w:p>
    <w:p w:rsidR="00A51910" w:rsidRDefault="00F62CCB">
      <w:pPr>
        <w:pStyle w:val="Normal1"/>
      </w:pPr>
      <w:r>
        <w:t xml:space="preserve">According to </w:t>
      </w:r>
      <w:proofErr w:type="spellStart"/>
      <w:r>
        <w:rPr>
          <w:color w:val="222222"/>
          <w:highlight w:val="white"/>
        </w:rPr>
        <w:t>Dastane</w:t>
      </w:r>
      <w:proofErr w:type="spellEnd"/>
      <w:r>
        <w:rPr>
          <w:color w:val="222222"/>
          <w:highlight w:val="white"/>
        </w:rPr>
        <w:t xml:space="preserve"> (2020), </w:t>
      </w:r>
      <w:r>
        <w:t xml:space="preserve">Research and practical analysis have demonstrated that digital marketing is a critical element that significantly and </w:t>
      </w:r>
      <w:proofErr w:type="spellStart"/>
      <w:r>
        <w:t>favourably</w:t>
      </w:r>
      <w:proofErr w:type="spellEnd"/>
      <w:r>
        <w:t xml:space="preserve"> influences purchase intention. Purchase intention is directly and significantly positively impacted by digital marketing. Because consumers from all walks of life are technologically savvy and well-versed in using current technology, like smartphones, computers, tablets, and digital devices, which have become a part of their lives, digital marketing is crucial in generating purchase intentions. Because they use these gadgets on a daily basis, consumers have a strong degree of faith in them and are willing to try new methods of online purchasing, especially because there are lots of opportunities to connect them to goods and services through effective digital marketing strategies. </w:t>
      </w:r>
    </w:p>
    <w:p w:rsidR="00A51910" w:rsidRDefault="00A51910">
      <w:pPr>
        <w:pStyle w:val="Heading2"/>
      </w:pPr>
      <w:bookmarkStart w:id="6" w:name="_iavmcb6e0i8d" w:colFirst="0" w:colLast="0"/>
      <w:bookmarkEnd w:id="6"/>
    </w:p>
    <w:p w:rsidR="00A51910" w:rsidRDefault="00F62CCB">
      <w:pPr>
        <w:pStyle w:val="Heading2"/>
      </w:pPr>
      <w:bookmarkStart w:id="7" w:name="_p9fwrmuve365" w:colFirst="0" w:colLast="0"/>
      <w:bookmarkStart w:id="8" w:name="_Toc168608995"/>
      <w:bookmarkEnd w:id="7"/>
      <w:r>
        <w:t xml:space="preserve">2.3 Impact of digital marketing on consumer buying </w:t>
      </w:r>
      <w:proofErr w:type="spellStart"/>
      <w:r>
        <w:t>behaviour</w:t>
      </w:r>
      <w:bookmarkEnd w:id="8"/>
      <w:proofErr w:type="spellEnd"/>
    </w:p>
    <w:p w:rsidR="00A51910" w:rsidRDefault="00F62CCB">
      <w:pPr>
        <w:pStyle w:val="Normal1"/>
        <w:spacing w:line="276" w:lineRule="auto"/>
        <w:rPr>
          <w:color w:val="222222"/>
          <w:highlight w:val="white"/>
        </w:rPr>
      </w:pPr>
      <w:r>
        <w:rPr>
          <w:color w:val="222222"/>
          <w:highlight w:val="white"/>
        </w:rPr>
        <w:t xml:space="preserve">The study of Al </w:t>
      </w:r>
      <w:proofErr w:type="spellStart"/>
      <w:r>
        <w:rPr>
          <w:color w:val="222222"/>
          <w:highlight w:val="white"/>
        </w:rPr>
        <w:t>Sukaini</w:t>
      </w:r>
      <w:proofErr w:type="spellEnd"/>
      <w:r>
        <w:rPr>
          <w:color w:val="222222"/>
          <w:highlight w:val="white"/>
        </w:rPr>
        <w:t xml:space="preserve"> (2022), demonstrates that four separate variables have a positive impact on students' purchase decisions in Iraq. Out of the four digital marketing methods that were analyzed, targeting is the most important factor in students' purchasing decisions. Users may occasionally be somewhat familiar with the product already and are looking for more information to help them consider their options and decide which one to buy. It's also important to note that, among digital marketing channels, email marketing has the least influence on students' purchase decisions.</w:t>
      </w:r>
    </w:p>
    <w:p w:rsidR="00A51910" w:rsidRDefault="00F62CCB">
      <w:pPr>
        <w:pStyle w:val="Normal1"/>
        <w:spacing w:line="276" w:lineRule="auto"/>
        <w:rPr>
          <w:color w:val="222222"/>
          <w:highlight w:val="white"/>
        </w:rPr>
      </w:pPr>
      <w:r>
        <w:rPr>
          <w:color w:val="222222"/>
          <w:highlight w:val="white"/>
        </w:rPr>
        <w:t xml:space="preserve">The study </w:t>
      </w:r>
      <w:proofErr w:type="gramStart"/>
      <w:r>
        <w:rPr>
          <w:color w:val="222222"/>
          <w:highlight w:val="white"/>
        </w:rPr>
        <w:t xml:space="preserve">of  </w:t>
      </w:r>
      <w:proofErr w:type="spellStart"/>
      <w:r>
        <w:rPr>
          <w:color w:val="222222"/>
          <w:highlight w:val="white"/>
        </w:rPr>
        <w:t>Kurdi</w:t>
      </w:r>
      <w:proofErr w:type="spellEnd"/>
      <w:proofErr w:type="gramEnd"/>
      <w:r>
        <w:rPr>
          <w:color w:val="222222"/>
          <w:highlight w:val="white"/>
        </w:rPr>
        <w:t xml:space="preserve"> </w:t>
      </w:r>
      <w:r>
        <w:rPr>
          <w:i/>
          <w:color w:val="222222"/>
          <w:highlight w:val="white"/>
        </w:rPr>
        <w:t xml:space="preserve">et al. </w:t>
      </w:r>
      <w:r>
        <w:rPr>
          <w:color w:val="222222"/>
          <w:highlight w:val="white"/>
        </w:rPr>
        <w:t xml:space="preserve">(2022), suggests that demonstrated that the majority of consumers base their decisions on what to buy on the conversations and opinions of their various acquaintances. Furthermore, it was mentioned that active users of digital marketing platforms like social media offer free reviews and recommendations for certain goods and services on a regular basis. The methods by which consumers express and acquire their ideas are changing quickly. In this day of great technology advancement, consumers want to be part of social relationships where they can express and share their thoughts and ideas about a product. They would rather and hope to have prompt access to the organization's inventory so they may decide what to buy. </w:t>
      </w:r>
    </w:p>
    <w:p w:rsidR="00A51910" w:rsidRDefault="00F62CCB">
      <w:pPr>
        <w:pStyle w:val="Heading2"/>
      </w:pPr>
      <w:bookmarkStart w:id="9" w:name="_4w0qqw6jlhin" w:colFirst="0" w:colLast="0"/>
      <w:bookmarkStart w:id="10" w:name="_Toc168608996"/>
      <w:bookmarkEnd w:id="9"/>
      <w:r>
        <w:t>2.4 Challenges of digital marketing on consumer decision making</w:t>
      </w:r>
      <w:bookmarkEnd w:id="10"/>
    </w:p>
    <w:p w:rsidR="00A51910" w:rsidRDefault="00F62CCB">
      <w:pPr>
        <w:pStyle w:val="Normal1"/>
      </w:pPr>
      <w:r>
        <w:rPr>
          <w:color w:val="222222"/>
          <w:highlight w:val="white"/>
        </w:rPr>
        <w:t xml:space="preserve">According to </w:t>
      </w:r>
      <w:proofErr w:type="spellStart"/>
      <w:r>
        <w:rPr>
          <w:color w:val="222222"/>
          <w:highlight w:val="white"/>
        </w:rPr>
        <w:t>Katsikeas</w:t>
      </w:r>
      <w:proofErr w:type="spellEnd"/>
      <w:r>
        <w:rPr>
          <w:color w:val="222222"/>
          <w:highlight w:val="white"/>
        </w:rPr>
        <w:t xml:space="preserve"> (2020), </w:t>
      </w:r>
      <w:proofErr w:type="gramStart"/>
      <w:r>
        <w:t>A</w:t>
      </w:r>
      <w:proofErr w:type="gramEnd"/>
      <w:r>
        <w:t xml:space="preserve"> business's website provides useful global information about the company and its products, making it possible for a larger consumer base to become aware of the business at a low cost. Nonetheless, there are certain difficulties with websites in the context of global marketing. These include: should the website be in English or should the content be available in other languages (particularly the language most spoken by consumers in the targeted countries); should the website's organization and structure be universal or tailored to the needs of individual countries; and should the content be globally standard or tailored to the needs of individual countries. Notably, a growing number of businesses are now localizing their websites by taking into account different national aspects, like </w:t>
      </w:r>
      <w:proofErr w:type="spellStart"/>
      <w:r>
        <w:t>colours</w:t>
      </w:r>
      <w:proofErr w:type="spellEnd"/>
      <w:r>
        <w:t xml:space="preserve">, symbols, and visuals, in an effort to draw in more visitors and reach a wider number of overseas buyers. </w:t>
      </w:r>
    </w:p>
    <w:p w:rsidR="00A51910" w:rsidRDefault="00F62CCB">
      <w:pPr>
        <w:pStyle w:val="Heading2"/>
      </w:pPr>
      <w:bookmarkStart w:id="11" w:name="_gr7qdz3vyc8h" w:colFirst="0" w:colLast="0"/>
      <w:bookmarkStart w:id="12" w:name="_Toc168608997"/>
      <w:bookmarkEnd w:id="11"/>
      <w:r>
        <w:t>2.5 Mitigation strategy of challenges related to digital marketing strategy</w:t>
      </w:r>
      <w:bookmarkEnd w:id="12"/>
    </w:p>
    <w:p w:rsidR="00A51910" w:rsidRDefault="00F62CCB">
      <w:pPr>
        <w:pStyle w:val="Normal1"/>
        <w:rPr>
          <w:color w:val="222222"/>
          <w:highlight w:val="white"/>
        </w:rPr>
      </w:pPr>
      <w:r>
        <w:t xml:space="preserve">According to </w:t>
      </w:r>
      <w:proofErr w:type="spellStart"/>
      <w:r>
        <w:rPr>
          <w:color w:val="222222"/>
          <w:highlight w:val="white"/>
        </w:rPr>
        <w:t>Steurs</w:t>
      </w:r>
      <w:proofErr w:type="spellEnd"/>
      <w:r>
        <w:rPr>
          <w:color w:val="222222"/>
          <w:highlight w:val="white"/>
        </w:rPr>
        <w:t xml:space="preserve"> (2020), </w:t>
      </w:r>
      <w:proofErr w:type="gramStart"/>
      <w:r>
        <w:rPr>
          <w:color w:val="222222"/>
          <w:highlight w:val="white"/>
        </w:rPr>
        <w:t>Notably</w:t>
      </w:r>
      <w:proofErr w:type="gramEnd"/>
      <w:r>
        <w:rPr>
          <w:color w:val="222222"/>
          <w:highlight w:val="white"/>
        </w:rPr>
        <w:t xml:space="preserve">, in an attempt to attract more visitors and reach a larger number of foreign buyers, an increasing number of firms are increasingly localizing their websites by taking into account various national features, such colors, symbols, and images. The significance of considering local market demands by a corporation is demonstrated by the triumph of nascent telecommunication enterprises that prioritize </w:t>
      </w:r>
      <w:proofErr w:type="spellStart"/>
      <w:r>
        <w:rPr>
          <w:color w:val="222222"/>
          <w:highlight w:val="white"/>
        </w:rPr>
        <w:t>transcreation</w:t>
      </w:r>
      <w:proofErr w:type="spellEnd"/>
      <w:r>
        <w:rPr>
          <w:color w:val="222222"/>
          <w:highlight w:val="white"/>
        </w:rPr>
        <w:t>.</w:t>
      </w:r>
    </w:p>
    <w:p w:rsidR="00A51910" w:rsidRDefault="00F62CCB">
      <w:pPr>
        <w:pStyle w:val="Normal1"/>
        <w:rPr>
          <w:color w:val="222222"/>
          <w:highlight w:val="white"/>
        </w:rPr>
      </w:pPr>
      <w:r>
        <w:rPr>
          <w:color w:val="222222"/>
          <w:highlight w:val="white"/>
        </w:rPr>
        <w:lastRenderedPageBreak/>
        <w:t xml:space="preserve">Advertising and marketing experts use a relatively new idea called </w:t>
      </w:r>
      <w:proofErr w:type="spellStart"/>
      <w:r>
        <w:rPr>
          <w:color w:val="222222"/>
          <w:highlight w:val="white"/>
        </w:rPr>
        <w:t>transcreation</w:t>
      </w:r>
      <w:proofErr w:type="spellEnd"/>
      <w:r>
        <w:rPr>
          <w:color w:val="222222"/>
          <w:highlight w:val="white"/>
        </w:rPr>
        <w:t>. The phrase suggests that culturally adjusting a message is a difficult task. Language is involved, but culture is perhaps more important. For a product to evoke the same feelings in a new market as it did in the old one, its marketing strategy needs to be entirely tailored to the unique local characteristics of that market.</w:t>
      </w:r>
    </w:p>
    <w:p w:rsidR="00A51910" w:rsidRDefault="00F62CCB">
      <w:pPr>
        <w:pStyle w:val="Heading2"/>
      </w:pPr>
      <w:bookmarkStart w:id="13" w:name="_3allcgzc83ww" w:colFirst="0" w:colLast="0"/>
      <w:bookmarkStart w:id="14" w:name="_Toc168608998"/>
      <w:bookmarkEnd w:id="13"/>
      <w:r>
        <w:t>2.6 Literature gap</w:t>
      </w:r>
      <w:bookmarkEnd w:id="14"/>
    </w:p>
    <w:p w:rsidR="00A51910" w:rsidRDefault="00F62CCB">
      <w:pPr>
        <w:pStyle w:val="Normal1"/>
      </w:pPr>
      <w:r>
        <w:t xml:space="preserve">While existing studies have extensively explored the concepts of digital marketing, its relationship with consumer </w:t>
      </w:r>
      <w:proofErr w:type="spellStart"/>
      <w:r>
        <w:t>behaviour</w:t>
      </w:r>
      <w:proofErr w:type="spellEnd"/>
      <w:r>
        <w:t xml:space="preserve">, and the challenges involved, there is a notable gap in understanding how these dynamics specifically impact Gen Z's smartphone purchasing </w:t>
      </w:r>
      <w:proofErr w:type="spellStart"/>
      <w:r>
        <w:t>behaviour</w:t>
      </w:r>
      <w:proofErr w:type="spellEnd"/>
      <w:r>
        <w:t>. Most research has focused on broad consumer groups or specific digital marketing tactics, without delving into the nuanced preferences and decision-making processes of Gen Z. Additionally, there is a lack of comprehensive strategies that address the unique challenges of engaging this tech-savvy generation through digital marketing. This research aims to fill these gaps by providing targeted insights and strategies for effectively reaching Gen Z smartphone buyers.</w:t>
      </w:r>
    </w:p>
    <w:p w:rsidR="00A51910" w:rsidRDefault="00F62CCB">
      <w:pPr>
        <w:pStyle w:val="Heading1"/>
      </w:pPr>
      <w:bookmarkStart w:id="15" w:name="_pq140w16m9tv" w:colFirst="0" w:colLast="0"/>
      <w:bookmarkStart w:id="16" w:name="_Toc168608999"/>
      <w:bookmarkEnd w:id="15"/>
      <w:r>
        <w:t>Chapter 3: Methodology</w:t>
      </w:r>
      <w:bookmarkEnd w:id="16"/>
    </w:p>
    <w:p w:rsidR="00A51910" w:rsidRDefault="00F62CCB">
      <w:pPr>
        <w:pStyle w:val="Heading2"/>
      </w:pPr>
      <w:bookmarkStart w:id="17" w:name="_dctg38mj1gct" w:colFirst="0" w:colLast="0"/>
      <w:bookmarkStart w:id="18" w:name="_Toc168609000"/>
      <w:bookmarkEnd w:id="17"/>
      <w:r>
        <w:t>3.1 Introduction</w:t>
      </w:r>
      <w:bookmarkEnd w:id="18"/>
    </w:p>
    <w:p w:rsidR="00A51910" w:rsidRDefault="00F62CCB">
      <w:pPr>
        <w:pStyle w:val="Normal1"/>
      </w:pPr>
      <w:r>
        <w:t xml:space="preserve">Research methodology can be considered as the way that explains the ways researchers can carry out the research study. It is considered a systematic way through which theoretical and systematic approaches are used in the evaluation of the data. In this study, </w:t>
      </w:r>
      <w:proofErr w:type="spellStart"/>
      <w:r>
        <w:t>interpretivism</w:t>
      </w:r>
      <w:proofErr w:type="spellEnd"/>
      <w:r>
        <w:t xml:space="preserve"> philosophy, inductive approach, exploratory designs, secondary data collection and thematic analysis are used. </w:t>
      </w:r>
    </w:p>
    <w:p w:rsidR="00A51910" w:rsidRDefault="00F62CCB">
      <w:pPr>
        <w:pStyle w:val="Heading2"/>
      </w:pPr>
      <w:bookmarkStart w:id="19" w:name="_q3upga34wkl8" w:colFirst="0" w:colLast="0"/>
      <w:bookmarkStart w:id="20" w:name="_Toc168609001"/>
      <w:bookmarkEnd w:id="19"/>
      <w:r>
        <w:t>3.2 Research philosophy</w:t>
      </w:r>
      <w:bookmarkEnd w:id="20"/>
    </w:p>
    <w:p w:rsidR="00A51910" w:rsidRDefault="00F62CCB">
      <w:pPr>
        <w:pStyle w:val="Normal1"/>
      </w:pPr>
      <w:r>
        <w:t xml:space="preserve">Research philosophy is associated with the knowledge, assumption and nature of the study. In this research, </w:t>
      </w:r>
      <w:proofErr w:type="spellStart"/>
      <w:r>
        <w:t>interpretivism</w:t>
      </w:r>
      <w:proofErr w:type="spellEnd"/>
      <w:r>
        <w:t xml:space="preserve"> helps in the interpretation. </w:t>
      </w:r>
      <w:proofErr w:type="spellStart"/>
      <w:r>
        <w:t>Interpretivism</w:t>
      </w:r>
      <w:proofErr w:type="spellEnd"/>
      <w:r>
        <w:t xml:space="preserve"> philosophy will be based on the social sciences which mainly </w:t>
      </w:r>
      <w:proofErr w:type="spellStart"/>
      <w:r>
        <w:t>emphasises</w:t>
      </w:r>
      <w:proofErr w:type="spellEnd"/>
      <w:r>
        <w:t xml:space="preserve"> qualitative analysis. Impact of the digital marketing on consumer </w:t>
      </w:r>
      <w:proofErr w:type="spellStart"/>
      <w:r>
        <w:t>behaviour</w:t>
      </w:r>
      <w:proofErr w:type="spellEnd"/>
      <w:r>
        <w:t xml:space="preserve"> will be understood by the </w:t>
      </w:r>
      <w:proofErr w:type="spellStart"/>
      <w:r>
        <w:t>interpretivism</w:t>
      </w:r>
      <w:proofErr w:type="spellEnd"/>
      <w:r>
        <w:t xml:space="preserve"> philosophy. </w:t>
      </w:r>
      <w:proofErr w:type="spellStart"/>
      <w:r>
        <w:t>Interpretivism</w:t>
      </w:r>
      <w:proofErr w:type="spellEnd"/>
      <w:r>
        <w:t xml:space="preserve"> philosophy is important in case of the symbolic interactionism (</w:t>
      </w:r>
      <w:proofErr w:type="spellStart"/>
      <w:r>
        <w:rPr>
          <w:color w:val="222222"/>
          <w:highlight w:val="white"/>
        </w:rPr>
        <w:t>Alharahsheh</w:t>
      </w:r>
      <w:proofErr w:type="spellEnd"/>
      <w:r>
        <w:rPr>
          <w:color w:val="222222"/>
          <w:highlight w:val="white"/>
        </w:rPr>
        <w:t>, and Pius, 2020)</w:t>
      </w:r>
      <w:r>
        <w:t xml:space="preserve">. </w:t>
      </w:r>
      <w:proofErr w:type="spellStart"/>
      <w:r>
        <w:t>Interpretivism</w:t>
      </w:r>
      <w:proofErr w:type="spellEnd"/>
      <w:r>
        <w:t xml:space="preserve"> philosophy is mainly associated with the philosophical position that helps in social constructivism.     </w:t>
      </w:r>
    </w:p>
    <w:p w:rsidR="00A51910" w:rsidRDefault="00F62CCB">
      <w:pPr>
        <w:pStyle w:val="Heading2"/>
      </w:pPr>
      <w:bookmarkStart w:id="21" w:name="_adteischjm0l" w:colFirst="0" w:colLast="0"/>
      <w:bookmarkStart w:id="22" w:name="_Toc168609002"/>
      <w:bookmarkEnd w:id="21"/>
      <w:r>
        <w:t>3.3 Research approach</w:t>
      </w:r>
      <w:bookmarkEnd w:id="22"/>
    </w:p>
    <w:p w:rsidR="00A51910" w:rsidRDefault="00F62CCB">
      <w:pPr>
        <w:pStyle w:val="Normal1"/>
      </w:pPr>
      <w:r>
        <w:t xml:space="preserve">The inductive research approach will be considered appropriate for the study of digital marketing that helps in the analysis of the data for the development of the concepts, theories </w:t>
      </w:r>
      <w:r>
        <w:lastRenderedPageBreak/>
        <w:t>or hypotheses. It will be beneficial in the understanding of the observation and patterns that are mainly observed in the case of the data (</w:t>
      </w:r>
      <w:proofErr w:type="spellStart"/>
      <w:r>
        <w:t>Teru</w:t>
      </w:r>
      <w:proofErr w:type="spellEnd"/>
      <w:r>
        <w:t xml:space="preserve"> </w:t>
      </w:r>
      <w:r>
        <w:rPr>
          <w:i/>
        </w:rPr>
        <w:t xml:space="preserve">et al., </w:t>
      </w:r>
      <w:r>
        <w:t xml:space="preserve">2020). The inductive approach will be important for robustness, resilience, emergence and individual </w:t>
      </w:r>
      <w:proofErr w:type="spellStart"/>
      <w:r>
        <w:t>behaviour</w:t>
      </w:r>
      <w:proofErr w:type="spellEnd"/>
      <w:r>
        <w:t xml:space="preserve">.  It will be beneficial for the empirical </w:t>
      </w:r>
      <w:proofErr w:type="spellStart"/>
      <w:r>
        <w:t>generalisations</w:t>
      </w:r>
      <w:proofErr w:type="spellEnd"/>
      <w:r>
        <w:t xml:space="preserve">. </w:t>
      </w:r>
    </w:p>
    <w:p w:rsidR="00A51910" w:rsidRDefault="00F62CCB">
      <w:pPr>
        <w:pStyle w:val="Heading2"/>
      </w:pPr>
      <w:bookmarkStart w:id="23" w:name="_vjx68n5kfkx0" w:colFirst="0" w:colLast="0"/>
      <w:bookmarkStart w:id="24" w:name="_Toc168609003"/>
      <w:bookmarkEnd w:id="23"/>
      <w:r>
        <w:t>3.4 Research design</w:t>
      </w:r>
      <w:bookmarkEnd w:id="24"/>
    </w:p>
    <w:p w:rsidR="00A51910" w:rsidRDefault="00F62CCB">
      <w:pPr>
        <w:pStyle w:val="Normal1"/>
      </w:pPr>
      <w:r>
        <w:t xml:space="preserve">Exploratory design is considered most appropriate for the research. Exploratory designs will be beneficial for finding conclusive solutions for the existing problems. The design will be necessary for the understanding of digital marketing and consumer </w:t>
      </w:r>
      <w:proofErr w:type="spellStart"/>
      <w:r>
        <w:t>behaviour</w:t>
      </w:r>
      <w:proofErr w:type="spellEnd"/>
      <w:r>
        <w:t xml:space="preserve"> (</w:t>
      </w:r>
      <w:proofErr w:type="spellStart"/>
      <w:r>
        <w:t>Casula</w:t>
      </w:r>
      <w:proofErr w:type="spellEnd"/>
      <w:r>
        <w:t xml:space="preserve"> </w:t>
      </w:r>
      <w:r>
        <w:rPr>
          <w:i/>
        </w:rPr>
        <w:t xml:space="preserve">et al., </w:t>
      </w:r>
      <w:r>
        <w:t xml:space="preserve">2021). Exploratory designs shed light on the understanding of the purchasing decisions of Gen-Z consumers. The study highlights on the positive influence of consumer </w:t>
      </w:r>
      <w:proofErr w:type="spellStart"/>
      <w:r>
        <w:t>behaviour</w:t>
      </w:r>
      <w:proofErr w:type="spellEnd"/>
      <w:r>
        <w:t xml:space="preserve">. </w:t>
      </w:r>
    </w:p>
    <w:p w:rsidR="00A51910" w:rsidRDefault="00F62CCB">
      <w:pPr>
        <w:pStyle w:val="Heading2"/>
      </w:pPr>
      <w:bookmarkStart w:id="25" w:name="_jrefkxtvnozl" w:colFirst="0" w:colLast="0"/>
      <w:bookmarkStart w:id="26" w:name="_Toc168609004"/>
      <w:bookmarkEnd w:id="25"/>
      <w:r>
        <w:t>3.5 Data collection</w:t>
      </w:r>
      <w:bookmarkEnd w:id="26"/>
    </w:p>
    <w:p w:rsidR="00A51910" w:rsidRDefault="00F62CCB">
      <w:pPr>
        <w:pStyle w:val="Normal1"/>
      </w:pPr>
      <w:r>
        <w:t xml:space="preserve">In this research secondary data collection will be selected for the in-depth understanding of digital marketing and consumer </w:t>
      </w:r>
      <w:proofErr w:type="spellStart"/>
      <w:r>
        <w:t>behaviour</w:t>
      </w:r>
      <w:proofErr w:type="spellEnd"/>
      <w:r>
        <w:t xml:space="preserve">. Secondary collection of the data area was selected as it is less time-consuming and cost-effective. It will be based on the pre-existing data which is based on digital marketing and consumer </w:t>
      </w:r>
      <w:proofErr w:type="spellStart"/>
      <w:r>
        <w:t>behaviour</w:t>
      </w:r>
      <w:proofErr w:type="spellEnd"/>
      <w:r>
        <w:t xml:space="preserve"> (Ralph and </w:t>
      </w:r>
      <w:proofErr w:type="spellStart"/>
      <w:r>
        <w:t>Baltes</w:t>
      </w:r>
      <w:proofErr w:type="spellEnd"/>
      <w:r>
        <w:t xml:space="preserve">, 2022). Secondary collection of the data is considered important to decrease the effort of the research and the necessary data related to the subject is mainly available on the internet.   </w:t>
      </w:r>
    </w:p>
    <w:p w:rsidR="00A51910" w:rsidRDefault="00F62CCB">
      <w:pPr>
        <w:pStyle w:val="Heading2"/>
      </w:pPr>
      <w:bookmarkStart w:id="27" w:name="_duoowust4jez" w:colFirst="0" w:colLast="0"/>
      <w:bookmarkStart w:id="28" w:name="_Toc168609005"/>
      <w:bookmarkEnd w:id="27"/>
      <w:r>
        <w:t>3.6 Data analysis</w:t>
      </w:r>
      <w:bookmarkEnd w:id="28"/>
    </w:p>
    <w:p w:rsidR="00A51910" w:rsidRDefault="00F62CCB">
      <w:pPr>
        <w:pStyle w:val="Normal1"/>
      </w:pPr>
      <w:r>
        <w:t xml:space="preserve">Thematic analysis is considered a method that helps in analysing qualitative data and involves reading through the data set. Thematic analysis will be beneficial for the in-depth understanding of digital marketing and consumer </w:t>
      </w:r>
      <w:proofErr w:type="spellStart"/>
      <w:r>
        <w:t>behaviour</w:t>
      </w:r>
      <w:proofErr w:type="spellEnd"/>
      <w:r>
        <w:t xml:space="preserve"> regarding the purchase decision of smartphones (Finlay, 2021). Generation of the themes will be beneficial for the identification of the challenges and opportunities of consumer </w:t>
      </w:r>
      <w:proofErr w:type="spellStart"/>
      <w:r>
        <w:t>behaviour</w:t>
      </w:r>
      <w:proofErr w:type="spellEnd"/>
      <w:r>
        <w:t xml:space="preserve">. </w:t>
      </w:r>
    </w:p>
    <w:p w:rsidR="00A51910" w:rsidRDefault="00F62CCB">
      <w:pPr>
        <w:pStyle w:val="Heading2"/>
      </w:pPr>
      <w:bookmarkStart w:id="29" w:name="_5l3pgsbxpx1g" w:colFirst="0" w:colLast="0"/>
      <w:bookmarkStart w:id="30" w:name="_Toc168609006"/>
      <w:bookmarkEnd w:id="29"/>
      <w:r>
        <w:t>3.7 Inclusion and exclusion criteria</w:t>
      </w:r>
      <w:bookmarkEnd w:id="30"/>
    </w:p>
    <w:p w:rsidR="00A51910" w:rsidRDefault="00F62CCB">
      <w:pPr>
        <w:pStyle w:val="Normal1"/>
      </w:pPr>
      <w:r>
        <w:t>The information collected for the research will be authentic and taken from authentic sources. The necessary information will be collected from journals and research articles that are published in English and are not more than 5 years old (</w:t>
      </w:r>
      <w:proofErr w:type="spellStart"/>
      <w:r>
        <w:t>Zamani</w:t>
      </w:r>
      <w:proofErr w:type="spellEnd"/>
      <w:r>
        <w:t xml:space="preserve"> </w:t>
      </w:r>
      <w:r>
        <w:rPr>
          <w:i/>
        </w:rPr>
        <w:t xml:space="preserve">et al., </w:t>
      </w:r>
      <w:r>
        <w:t xml:space="preserve">2021). Repeated articles and journals will be discarded at the time of searching for information. </w:t>
      </w:r>
    </w:p>
    <w:p w:rsidR="002D49C6" w:rsidRDefault="002D49C6">
      <w:pPr>
        <w:pStyle w:val="Normal1"/>
        <w:rPr>
          <w:b/>
        </w:rPr>
      </w:pPr>
    </w:p>
    <w:p w:rsidR="002D49C6" w:rsidRDefault="002D49C6">
      <w:pPr>
        <w:pStyle w:val="Normal1"/>
        <w:rPr>
          <w:b/>
        </w:rPr>
      </w:pPr>
    </w:p>
    <w:p w:rsidR="002D49C6" w:rsidRDefault="002D49C6">
      <w:pPr>
        <w:pStyle w:val="Normal1"/>
        <w:rPr>
          <w:b/>
        </w:rPr>
      </w:pPr>
    </w:p>
    <w:p w:rsidR="002D49C6" w:rsidRDefault="002D49C6">
      <w:pPr>
        <w:pStyle w:val="Normal1"/>
        <w:rPr>
          <w:b/>
        </w:rPr>
      </w:pPr>
    </w:p>
    <w:p w:rsidR="002D49C6" w:rsidRDefault="002D49C6">
      <w:pPr>
        <w:pStyle w:val="Normal1"/>
        <w:rPr>
          <w:b/>
        </w:rPr>
      </w:pPr>
    </w:p>
    <w:p w:rsidR="00A51910" w:rsidRDefault="00353D7D">
      <w:pPr>
        <w:pStyle w:val="Normal1"/>
        <w:rPr>
          <w:b/>
        </w:rPr>
      </w:pPr>
      <w:r>
        <w:rPr>
          <w:b/>
        </w:rPr>
        <w:lastRenderedPageBreak/>
        <w:t>3.8 Gan</w:t>
      </w:r>
      <w:r w:rsidR="00F62CCB">
        <w:rPr>
          <w:b/>
        </w:rPr>
        <w:t>t Chart</w:t>
      </w:r>
    </w:p>
    <w:p w:rsidR="002D49C6" w:rsidRDefault="002D49C6">
      <w:pPr>
        <w:pStyle w:val="Normal1"/>
        <w:jc w:val="left"/>
        <w:rPr>
          <w:b/>
          <w:color w:val="222222"/>
          <w:sz w:val="28"/>
          <w:szCs w:val="28"/>
          <w:highlight w:val="white"/>
        </w:rPr>
      </w:pPr>
      <w:r>
        <w:rPr>
          <w:b/>
          <w:color w:val="222222"/>
          <w:sz w:val="28"/>
          <w:szCs w:val="28"/>
          <w:highlight w:val="white"/>
        </w:rPr>
        <w:tab/>
      </w:r>
      <w:r>
        <w:rPr>
          <w:b/>
          <w:color w:val="222222"/>
          <w:sz w:val="28"/>
          <w:szCs w:val="28"/>
          <w:highlight w:val="white"/>
        </w:rPr>
        <w:tab/>
      </w:r>
    </w:p>
    <w:tbl>
      <w:tblPr>
        <w:tblW w:w="6861" w:type="dxa"/>
        <w:tblInd w:w="113" w:type="dxa"/>
        <w:tblLook w:val="04A0" w:firstRow="1" w:lastRow="0" w:firstColumn="1" w:lastColumn="0" w:noHBand="0" w:noVBand="1"/>
      </w:tblPr>
      <w:tblGrid>
        <w:gridCol w:w="1449"/>
        <w:gridCol w:w="743"/>
        <w:gridCol w:w="743"/>
        <w:gridCol w:w="743"/>
        <w:gridCol w:w="743"/>
        <w:gridCol w:w="743"/>
        <w:gridCol w:w="743"/>
        <w:gridCol w:w="743"/>
        <w:gridCol w:w="743"/>
        <w:gridCol w:w="743"/>
        <w:gridCol w:w="743"/>
      </w:tblGrid>
      <w:tr w:rsidR="002D49C6" w:rsidRPr="002D49C6" w:rsidTr="00A13573">
        <w:trPr>
          <w:trHeight w:val="229"/>
        </w:trPr>
        <w:tc>
          <w:tcPr>
            <w:tcW w:w="1121"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Task undertaken</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1</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 xml:space="preserve">Week 2 </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3</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4</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5</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6</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7</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8</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9</w:t>
            </w:r>
          </w:p>
        </w:tc>
        <w:tc>
          <w:tcPr>
            <w:tcW w:w="574" w:type="dxa"/>
            <w:tcBorders>
              <w:top w:val="single" w:sz="4" w:space="0" w:color="auto"/>
              <w:left w:val="nil"/>
              <w:bottom w:val="single" w:sz="4" w:space="0" w:color="auto"/>
              <w:right w:val="single" w:sz="4" w:space="0" w:color="auto"/>
            </w:tcBorders>
            <w:shd w:val="clear" w:color="auto" w:fill="auto"/>
            <w:noWrap/>
            <w:vAlign w:val="center"/>
            <w:hideMark/>
          </w:tcPr>
          <w:p w:rsidR="002D49C6" w:rsidRPr="002D49C6" w:rsidRDefault="002D49C6" w:rsidP="002D49C6">
            <w:pPr>
              <w:spacing w:line="240" w:lineRule="auto"/>
              <w:jc w:val="left"/>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Week 10</w:t>
            </w:r>
          </w:p>
        </w:tc>
      </w:tr>
      <w:tr w:rsidR="002D49C6" w:rsidRPr="002D49C6" w:rsidTr="00A13573">
        <w:trPr>
          <w:trHeight w:val="229"/>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 xml:space="preserve">Selection of the topic </w:t>
            </w:r>
          </w:p>
        </w:tc>
        <w:tc>
          <w:tcPr>
            <w:tcW w:w="574" w:type="dxa"/>
            <w:tcBorders>
              <w:top w:val="nil"/>
              <w:left w:val="nil"/>
              <w:bottom w:val="single" w:sz="4" w:space="0" w:color="auto"/>
              <w:right w:val="single" w:sz="4" w:space="0" w:color="auto"/>
            </w:tcBorders>
            <w:shd w:val="clear" w:color="000000" w:fill="002060"/>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649"/>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 xml:space="preserve">Developing research aim and definition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0070C0"/>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461"/>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Making background of the project</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00B050"/>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345"/>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 xml:space="preserve">outline research objectives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92D050"/>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229"/>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 xml:space="preserve">Literature review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FFFF00"/>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536"/>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Methodology</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FFC000"/>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664"/>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Data collection</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FF0000"/>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391"/>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 xml:space="preserve">Data analysis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CC0000"/>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384"/>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 xml:space="preserve">Conclusion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FF3399"/>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r w:rsidR="002D49C6" w:rsidRPr="002D49C6" w:rsidTr="00A13573">
        <w:trPr>
          <w:trHeight w:val="114"/>
        </w:trPr>
        <w:tc>
          <w:tcPr>
            <w:tcW w:w="1121" w:type="dxa"/>
            <w:tcBorders>
              <w:top w:val="nil"/>
              <w:left w:val="single" w:sz="4" w:space="0" w:color="auto"/>
              <w:bottom w:val="single" w:sz="4" w:space="0" w:color="auto"/>
              <w:right w:val="single" w:sz="4" w:space="0" w:color="auto"/>
            </w:tcBorders>
            <w:shd w:val="clear" w:color="auto" w:fill="auto"/>
            <w:vAlign w:val="bottom"/>
            <w:hideMark/>
          </w:tcPr>
          <w:p w:rsidR="002D49C6" w:rsidRPr="002D49C6" w:rsidRDefault="002D49C6" w:rsidP="002D49C6">
            <w:pPr>
              <w:spacing w:line="240" w:lineRule="auto"/>
              <w:jc w:val="center"/>
              <w:rPr>
                <w:rFonts w:ascii="Calibri" w:hAnsi="Calibri" w:cs="Calibri"/>
                <w:b/>
                <w:bCs/>
                <w:color w:val="000000"/>
                <w:sz w:val="22"/>
                <w:szCs w:val="22"/>
                <w:lang w:val="en-IN" w:eastAsia="en-IN"/>
              </w:rPr>
            </w:pPr>
            <w:r w:rsidRPr="002D49C6">
              <w:rPr>
                <w:rFonts w:ascii="Calibri" w:hAnsi="Calibri" w:cs="Calibri"/>
                <w:b/>
                <w:bCs/>
                <w:color w:val="000000"/>
                <w:sz w:val="22"/>
                <w:szCs w:val="22"/>
                <w:lang w:val="en-IN" w:eastAsia="en-IN"/>
              </w:rPr>
              <w:t xml:space="preserve">Final submission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auto" w:fill="auto"/>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c>
          <w:tcPr>
            <w:tcW w:w="574" w:type="dxa"/>
            <w:tcBorders>
              <w:top w:val="nil"/>
              <w:left w:val="nil"/>
              <w:bottom w:val="single" w:sz="4" w:space="0" w:color="auto"/>
              <w:right w:val="single" w:sz="4" w:space="0" w:color="auto"/>
            </w:tcBorders>
            <w:shd w:val="clear" w:color="000000" w:fill="6600CC"/>
            <w:noWrap/>
            <w:vAlign w:val="bottom"/>
            <w:hideMark/>
          </w:tcPr>
          <w:p w:rsidR="002D49C6" w:rsidRPr="002D49C6" w:rsidRDefault="002D49C6" w:rsidP="002D49C6">
            <w:pPr>
              <w:spacing w:line="240" w:lineRule="auto"/>
              <w:jc w:val="left"/>
              <w:rPr>
                <w:rFonts w:ascii="Calibri" w:hAnsi="Calibri" w:cs="Calibri"/>
                <w:color w:val="000000"/>
                <w:sz w:val="22"/>
                <w:szCs w:val="22"/>
                <w:lang w:val="en-IN" w:eastAsia="en-IN"/>
              </w:rPr>
            </w:pPr>
            <w:r w:rsidRPr="002D49C6">
              <w:rPr>
                <w:rFonts w:ascii="Calibri" w:hAnsi="Calibri" w:cs="Calibri"/>
                <w:color w:val="000000"/>
                <w:sz w:val="22"/>
                <w:szCs w:val="22"/>
                <w:lang w:val="en-IN" w:eastAsia="en-IN"/>
              </w:rPr>
              <w:t> </w:t>
            </w:r>
          </w:p>
        </w:tc>
      </w:tr>
    </w:tbl>
    <w:p w:rsidR="00A51910" w:rsidRDefault="00A51910" w:rsidP="002D49C6">
      <w:pPr>
        <w:pStyle w:val="Normal1"/>
        <w:ind w:right="1658"/>
        <w:jc w:val="left"/>
        <w:rPr>
          <w:b/>
          <w:color w:val="222222"/>
          <w:sz w:val="28"/>
          <w:szCs w:val="28"/>
          <w:highlight w:val="white"/>
        </w:rPr>
      </w:pPr>
      <w:bookmarkStart w:id="31" w:name="_GoBack"/>
      <w:bookmarkEnd w:id="31"/>
    </w:p>
    <w:p w:rsidR="00A51910" w:rsidRDefault="00F62CCB">
      <w:pPr>
        <w:pStyle w:val="Normal1"/>
        <w:jc w:val="center"/>
        <w:rPr>
          <w:b/>
          <w:color w:val="222222"/>
          <w:highlight w:val="white"/>
        </w:rPr>
      </w:pPr>
      <w:r>
        <w:rPr>
          <w:b/>
          <w:color w:val="222222"/>
          <w:highlight w:val="white"/>
        </w:rPr>
        <w:t>Figure 1: Project Timeline</w:t>
      </w:r>
    </w:p>
    <w:p w:rsidR="00A51910" w:rsidRDefault="00A13573">
      <w:pPr>
        <w:pStyle w:val="Normal1"/>
        <w:jc w:val="center"/>
        <w:rPr>
          <w:b/>
          <w:color w:val="222222"/>
          <w:sz w:val="28"/>
          <w:szCs w:val="28"/>
          <w:highlight w:val="white"/>
        </w:rPr>
      </w:pPr>
      <w:r>
        <w:rPr>
          <w:color w:val="222222"/>
          <w:highlight w:val="white"/>
        </w:rPr>
        <w:t xml:space="preserve"> </w:t>
      </w:r>
      <w:r w:rsidR="00F62CCB">
        <w:rPr>
          <w:color w:val="222222"/>
          <w:highlight w:val="white"/>
        </w:rPr>
        <w:t>(Source: Self-developed)</w:t>
      </w:r>
      <w:r w:rsidR="00F62CCB">
        <w:br w:type="page"/>
      </w:r>
    </w:p>
    <w:p w:rsidR="00A51910" w:rsidRDefault="00F62CCB">
      <w:pPr>
        <w:pStyle w:val="Heading1"/>
      </w:pPr>
      <w:bookmarkStart w:id="32" w:name="_tq9j91pfiqrg" w:colFirst="0" w:colLast="0"/>
      <w:bookmarkStart w:id="33" w:name="_Toc168609007"/>
      <w:bookmarkEnd w:id="32"/>
      <w:r>
        <w:lastRenderedPageBreak/>
        <w:t>Reference list</w:t>
      </w:r>
      <w:bookmarkEnd w:id="33"/>
    </w:p>
    <w:p w:rsidR="00A77966" w:rsidRDefault="00A77966">
      <w:pPr>
        <w:pStyle w:val="Normal1"/>
      </w:pPr>
      <w:proofErr w:type="spellStart"/>
      <w:r>
        <w:rPr>
          <w:color w:val="222222"/>
          <w:highlight w:val="white"/>
        </w:rPr>
        <w:t>Alharahsheh</w:t>
      </w:r>
      <w:proofErr w:type="spellEnd"/>
      <w:r>
        <w:rPr>
          <w:color w:val="222222"/>
          <w:highlight w:val="white"/>
        </w:rPr>
        <w:t xml:space="preserve">, H.H. and Pius, A., 2020. A review of key paradigms: Positivism VS </w:t>
      </w:r>
      <w:proofErr w:type="spellStart"/>
      <w:r>
        <w:rPr>
          <w:color w:val="222222"/>
          <w:highlight w:val="white"/>
        </w:rPr>
        <w:t>interpretivism</w:t>
      </w:r>
      <w:proofErr w:type="spellEnd"/>
      <w:r>
        <w:rPr>
          <w:color w:val="222222"/>
          <w:highlight w:val="white"/>
        </w:rPr>
        <w:t xml:space="preserve">. </w:t>
      </w:r>
      <w:r>
        <w:rPr>
          <w:i/>
          <w:color w:val="222222"/>
          <w:highlight w:val="white"/>
        </w:rPr>
        <w:t>Global Academic Journal of Humanities and Social Sciences</w:t>
      </w:r>
      <w:r>
        <w:rPr>
          <w:color w:val="222222"/>
          <w:highlight w:val="white"/>
        </w:rPr>
        <w:t xml:space="preserve">, </w:t>
      </w:r>
      <w:r>
        <w:rPr>
          <w:i/>
          <w:color w:val="222222"/>
          <w:highlight w:val="white"/>
        </w:rPr>
        <w:t>2</w:t>
      </w:r>
      <w:r>
        <w:rPr>
          <w:color w:val="222222"/>
          <w:highlight w:val="white"/>
        </w:rPr>
        <w:t>(3), pp.39-43.</w:t>
      </w:r>
    </w:p>
    <w:p w:rsidR="00A77966" w:rsidRDefault="00A77966">
      <w:pPr>
        <w:pStyle w:val="Normal1"/>
        <w:rPr>
          <w:color w:val="222222"/>
          <w:highlight w:val="white"/>
        </w:rPr>
      </w:pPr>
      <w:proofErr w:type="spellStart"/>
      <w:r>
        <w:rPr>
          <w:color w:val="222222"/>
          <w:highlight w:val="white"/>
        </w:rPr>
        <w:t>Casula</w:t>
      </w:r>
      <w:proofErr w:type="spellEnd"/>
      <w:r>
        <w:rPr>
          <w:color w:val="222222"/>
          <w:highlight w:val="white"/>
        </w:rPr>
        <w:t xml:space="preserve">, M., </w:t>
      </w:r>
      <w:proofErr w:type="spellStart"/>
      <w:r>
        <w:rPr>
          <w:color w:val="222222"/>
          <w:highlight w:val="white"/>
        </w:rPr>
        <w:t>Rangarajan</w:t>
      </w:r>
      <w:proofErr w:type="spellEnd"/>
      <w:r>
        <w:rPr>
          <w:color w:val="222222"/>
          <w:highlight w:val="white"/>
        </w:rPr>
        <w:t xml:space="preserve">, N. and Shields, P., 2021. The potential of working hypotheses for deductive exploratory research. </w:t>
      </w:r>
      <w:r>
        <w:rPr>
          <w:i/>
          <w:color w:val="222222"/>
          <w:highlight w:val="white"/>
        </w:rPr>
        <w:t>Quality &amp; Quantity</w:t>
      </w:r>
      <w:r>
        <w:rPr>
          <w:color w:val="222222"/>
          <w:highlight w:val="white"/>
        </w:rPr>
        <w:t xml:space="preserve">, </w:t>
      </w:r>
      <w:r>
        <w:rPr>
          <w:i/>
          <w:color w:val="222222"/>
          <w:highlight w:val="white"/>
        </w:rPr>
        <w:t>55</w:t>
      </w:r>
      <w:r>
        <w:rPr>
          <w:color w:val="222222"/>
          <w:highlight w:val="white"/>
        </w:rPr>
        <w:t>(5), pp.1703-1725.</w:t>
      </w:r>
    </w:p>
    <w:p w:rsidR="00A77966" w:rsidRDefault="00A77966">
      <w:pPr>
        <w:pStyle w:val="Normal1"/>
        <w:rPr>
          <w:color w:val="222222"/>
          <w:highlight w:val="white"/>
        </w:rPr>
      </w:pPr>
      <w:r>
        <w:rPr>
          <w:color w:val="222222"/>
          <w:highlight w:val="white"/>
        </w:rPr>
        <w:t>Finlay, L., 2021. Thematic analysis</w:t>
      </w:r>
      <w:proofErr w:type="gramStart"/>
      <w:r>
        <w:rPr>
          <w:color w:val="222222"/>
          <w:highlight w:val="white"/>
        </w:rPr>
        <w:t>::</w:t>
      </w:r>
      <w:proofErr w:type="gramEnd"/>
      <w:r>
        <w:rPr>
          <w:color w:val="222222"/>
          <w:highlight w:val="white"/>
        </w:rPr>
        <w:t xml:space="preserve"> the ‘good’, the ‘</w:t>
      </w:r>
      <w:proofErr w:type="spellStart"/>
      <w:r>
        <w:rPr>
          <w:color w:val="222222"/>
          <w:highlight w:val="white"/>
        </w:rPr>
        <w:t>bad’and</w:t>
      </w:r>
      <w:proofErr w:type="spellEnd"/>
      <w:r>
        <w:rPr>
          <w:color w:val="222222"/>
          <w:highlight w:val="white"/>
        </w:rPr>
        <w:t xml:space="preserve"> the ‘ugly’. </w:t>
      </w:r>
      <w:r>
        <w:rPr>
          <w:i/>
          <w:color w:val="222222"/>
          <w:highlight w:val="white"/>
        </w:rPr>
        <w:t>European Journal for Qualitative Research in Psychotherapy</w:t>
      </w:r>
      <w:r>
        <w:rPr>
          <w:color w:val="222222"/>
          <w:highlight w:val="white"/>
        </w:rPr>
        <w:t xml:space="preserve">, </w:t>
      </w:r>
      <w:r>
        <w:rPr>
          <w:i/>
          <w:color w:val="222222"/>
          <w:highlight w:val="white"/>
        </w:rPr>
        <w:t>11</w:t>
      </w:r>
      <w:r>
        <w:rPr>
          <w:color w:val="222222"/>
          <w:highlight w:val="white"/>
        </w:rPr>
        <w:t>, pp.103-116.</w:t>
      </w:r>
    </w:p>
    <w:p w:rsidR="00A77966" w:rsidRDefault="00A77966">
      <w:pPr>
        <w:pStyle w:val="Normal1"/>
        <w:rPr>
          <w:color w:val="222222"/>
          <w:highlight w:val="white"/>
        </w:rPr>
      </w:pPr>
      <w:r>
        <w:rPr>
          <w:color w:val="222222"/>
          <w:highlight w:val="white"/>
        </w:rPr>
        <w:t xml:space="preserve">ZAMANI, A., </w:t>
      </w:r>
      <w:proofErr w:type="spellStart"/>
      <w:r>
        <w:rPr>
          <w:color w:val="222222"/>
          <w:highlight w:val="white"/>
        </w:rPr>
        <w:t>Motaghizadeh</w:t>
      </w:r>
      <w:proofErr w:type="spellEnd"/>
      <w:r>
        <w:rPr>
          <w:color w:val="222222"/>
          <w:highlight w:val="white"/>
        </w:rPr>
        <w:t xml:space="preserve">, E., </w:t>
      </w:r>
      <w:proofErr w:type="spellStart"/>
      <w:r>
        <w:rPr>
          <w:color w:val="222222"/>
          <w:highlight w:val="white"/>
        </w:rPr>
        <w:t>Nazari</w:t>
      </w:r>
      <w:proofErr w:type="spellEnd"/>
      <w:r>
        <w:rPr>
          <w:color w:val="222222"/>
          <w:highlight w:val="white"/>
        </w:rPr>
        <w:t xml:space="preserve"> </w:t>
      </w:r>
      <w:proofErr w:type="spellStart"/>
      <w:r>
        <w:rPr>
          <w:color w:val="222222"/>
          <w:highlight w:val="white"/>
        </w:rPr>
        <w:t>Monazam</w:t>
      </w:r>
      <w:proofErr w:type="spellEnd"/>
      <w:r>
        <w:rPr>
          <w:color w:val="222222"/>
          <w:highlight w:val="white"/>
        </w:rPr>
        <w:t xml:space="preserve">, H. and </w:t>
      </w:r>
      <w:proofErr w:type="spellStart"/>
      <w:r>
        <w:rPr>
          <w:color w:val="222222"/>
          <w:highlight w:val="white"/>
        </w:rPr>
        <w:t>Nemati</w:t>
      </w:r>
      <w:proofErr w:type="spellEnd"/>
      <w:r>
        <w:rPr>
          <w:color w:val="222222"/>
          <w:highlight w:val="white"/>
        </w:rPr>
        <w:t xml:space="preserve">, M., 2021. Excluding criteria for the publication of. </w:t>
      </w:r>
      <w:r>
        <w:rPr>
          <w:i/>
          <w:color w:val="222222"/>
          <w:highlight w:val="white"/>
        </w:rPr>
        <w:t>Studies in Arabic Teaching and Learning</w:t>
      </w:r>
      <w:r>
        <w:rPr>
          <w:color w:val="222222"/>
          <w:highlight w:val="white"/>
        </w:rPr>
        <w:t xml:space="preserve">, </w:t>
      </w:r>
      <w:r>
        <w:rPr>
          <w:i/>
          <w:color w:val="222222"/>
          <w:highlight w:val="white"/>
        </w:rPr>
        <w:t>5</w:t>
      </w:r>
      <w:r>
        <w:rPr>
          <w:color w:val="222222"/>
          <w:highlight w:val="white"/>
        </w:rPr>
        <w:t>(2), pp.217-242.</w:t>
      </w:r>
    </w:p>
    <w:p w:rsidR="00A77966" w:rsidRDefault="00A77966">
      <w:pPr>
        <w:pStyle w:val="Normal1"/>
        <w:spacing w:line="276" w:lineRule="auto"/>
        <w:rPr>
          <w:color w:val="222222"/>
          <w:highlight w:val="white"/>
        </w:rPr>
      </w:pPr>
      <w:r>
        <w:rPr>
          <w:color w:val="222222"/>
          <w:highlight w:val="white"/>
        </w:rPr>
        <w:t xml:space="preserve">El </w:t>
      </w:r>
      <w:proofErr w:type="spellStart"/>
      <w:r>
        <w:rPr>
          <w:color w:val="222222"/>
          <w:highlight w:val="white"/>
        </w:rPr>
        <w:t>Junusi</w:t>
      </w:r>
      <w:proofErr w:type="spellEnd"/>
      <w:r>
        <w:rPr>
          <w:color w:val="222222"/>
          <w:highlight w:val="white"/>
        </w:rPr>
        <w:t xml:space="preserve">, R., 2020. Digital marketing during the pandemic period; </w:t>
      </w:r>
      <w:proofErr w:type="gramStart"/>
      <w:r>
        <w:rPr>
          <w:color w:val="222222"/>
          <w:highlight w:val="white"/>
        </w:rPr>
        <w:t>A</w:t>
      </w:r>
      <w:proofErr w:type="gramEnd"/>
      <w:r>
        <w:rPr>
          <w:color w:val="222222"/>
          <w:highlight w:val="white"/>
        </w:rPr>
        <w:t xml:space="preserve"> study of </w:t>
      </w:r>
      <w:proofErr w:type="spellStart"/>
      <w:r>
        <w:rPr>
          <w:color w:val="222222"/>
          <w:highlight w:val="white"/>
        </w:rPr>
        <w:t>islamic</w:t>
      </w:r>
      <w:proofErr w:type="spellEnd"/>
      <w:r>
        <w:rPr>
          <w:color w:val="222222"/>
          <w:highlight w:val="white"/>
        </w:rPr>
        <w:t xml:space="preserve"> perspective. </w:t>
      </w:r>
      <w:r>
        <w:rPr>
          <w:i/>
          <w:color w:val="222222"/>
          <w:highlight w:val="white"/>
        </w:rPr>
        <w:t>Journal of Digital Marketing and Halal Industry</w:t>
      </w:r>
      <w:r>
        <w:rPr>
          <w:color w:val="222222"/>
          <w:highlight w:val="white"/>
        </w:rPr>
        <w:t xml:space="preserve">, </w:t>
      </w:r>
      <w:r>
        <w:rPr>
          <w:i/>
          <w:color w:val="222222"/>
          <w:highlight w:val="white"/>
        </w:rPr>
        <w:t>2</w:t>
      </w:r>
      <w:r>
        <w:rPr>
          <w:color w:val="222222"/>
          <w:highlight w:val="white"/>
        </w:rPr>
        <w:t>(1), pp.15-28.</w:t>
      </w:r>
    </w:p>
    <w:p w:rsidR="00A77966" w:rsidRDefault="00A77966">
      <w:pPr>
        <w:pStyle w:val="Normal1"/>
        <w:spacing w:line="276" w:lineRule="auto"/>
        <w:rPr>
          <w:color w:val="222222"/>
          <w:highlight w:val="white"/>
        </w:rPr>
      </w:pPr>
      <w:proofErr w:type="spellStart"/>
      <w:r>
        <w:rPr>
          <w:color w:val="222222"/>
          <w:highlight w:val="white"/>
        </w:rPr>
        <w:t>Chinakidzwa</w:t>
      </w:r>
      <w:proofErr w:type="spellEnd"/>
      <w:r>
        <w:rPr>
          <w:color w:val="222222"/>
          <w:highlight w:val="white"/>
        </w:rPr>
        <w:t xml:space="preserve">, M. and Phiri, M., 2020. Exploring digital marketing resources, capabilities and market performance of small to medium agro-processors. A conceptual model. </w:t>
      </w:r>
      <w:r>
        <w:rPr>
          <w:i/>
          <w:color w:val="222222"/>
          <w:highlight w:val="white"/>
        </w:rPr>
        <w:t>Journal of Business and Retail Management Research</w:t>
      </w:r>
      <w:r>
        <w:rPr>
          <w:color w:val="222222"/>
          <w:highlight w:val="white"/>
        </w:rPr>
        <w:t xml:space="preserve">, </w:t>
      </w:r>
      <w:r>
        <w:rPr>
          <w:i/>
          <w:color w:val="222222"/>
          <w:highlight w:val="white"/>
        </w:rPr>
        <w:t>14</w:t>
      </w:r>
      <w:r>
        <w:rPr>
          <w:color w:val="222222"/>
          <w:highlight w:val="white"/>
        </w:rPr>
        <w:t>(2).</w:t>
      </w:r>
    </w:p>
    <w:p w:rsidR="00A77966" w:rsidRDefault="00A77966">
      <w:pPr>
        <w:pStyle w:val="Normal1"/>
        <w:spacing w:line="276" w:lineRule="auto"/>
        <w:rPr>
          <w:color w:val="222222"/>
          <w:highlight w:val="white"/>
        </w:rPr>
      </w:pPr>
      <w:proofErr w:type="spellStart"/>
      <w:r>
        <w:rPr>
          <w:color w:val="222222"/>
          <w:highlight w:val="white"/>
        </w:rPr>
        <w:t>Dastane</w:t>
      </w:r>
      <w:proofErr w:type="spellEnd"/>
      <w:r>
        <w:rPr>
          <w:color w:val="222222"/>
          <w:highlight w:val="white"/>
        </w:rPr>
        <w:t xml:space="preserve">, D.O., 2020. Impact of digital marketing on online purchase intention: Mediation effect of customer relationship management. </w:t>
      </w:r>
      <w:r>
        <w:rPr>
          <w:i/>
          <w:color w:val="222222"/>
          <w:highlight w:val="white"/>
        </w:rPr>
        <w:t>Journal of Asian Business Strategy, DOI</w:t>
      </w:r>
      <w:r>
        <w:rPr>
          <w:color w:val="222222"/>
          <w:highlight w:val="white"/>
        </w:rPr>
        <w:t xml:space="preserve">, </w:t>
      </w:r>
      <w:r>
        <w:rPr>
          <w:i/>
          <w:color w:val="222222"/>
          <w:highlight w:val="white"/>
        </w:rPr>
        <w:t>10</w:t>
      </w:r>
      <w:r>
        <w:rPr>
          <w:color w:val="222222"/>
          <w:highlight w:val="white"/>
        </w:rPr>
        <w:t>, pp.142-158.</w:t>
      </w:r>
    </w:p>
    <w:p w:rsidR="00A77966" w:rsidRDefault="00A77966">
      <w:pPr>
        <w:pStyle w:val="Normal1"/>
        <w:spacing w:line="276" w:lineRule="auto"/>
        <w:rPr>
          <w:color w:val="222222"/>
          <w:highlight w:val="white"/>
        </w:rPr>
      </w:pPr>
      <w:r>
        <w:rPr>
          <w:color w:val="222222"/>
          <w:highlight w:val="white"/>
        </w:rPr>
        <w:t xml:space="preserve">Al </w:t>
      </w:r>
      <w:proofErr w:type="spellStart"/>
      <w:r>
        <w:rPr>
          <w:color w:val="222222"/>
          <w:highlight w:val="white"/>
        </w:rPr>
        <w:t>Sukaini</w:t>
      </w:r>
      <w:proofErr w:type="spellEnd"/>
      <w:r>
        <w:rPr>
          <w:color w:val="222222"/>
          <w:highlight w:val="white"/>
        </w:rPr>
        <w:t xml:space="preserve">, A.K.M., 2022. Digital Marketing's Influence on Consumer Purchasing Decision: A Case Study in Iraq. </w:t>
      </w:r>
      <w:r>
        <w:rPr>
          <w:i/>
          <w:color w:val="222222"/>
          <w:highlight w:val="white"/>
        </w:rPr>
        <w:t>Journal of Asian Multicultural Research for Social Sciences Study</w:t>
      </w:r>
      <w:r>
        <w:rPr>
          <w:color w:val="222222"/>
          <w:highlight w:val="white"/>
        </w:rPr>
        <w:t xml:space="preserve">, </w:t>
      </w:r>
      <w:r>
        <w:rPr>
          <w:i/>
          <w:color w:val="222222"/>
          <w:highlight w:val="white"/>
        </w:rPr>
        <w:t>3</w:t>
      </w:r>
      <w:r>
        <w:rPr>
          <w:color w:val="222222"/>
          <w:highlight w:val="white"/>
        </w:rPr>
        <w:t>(3), pp.120-132.</w:t>
      </w:r>
    </w:p>
    <w:p w:rsidR="00A77966" w:rsidRDefault="00A77966">
      <w:pPr>
        <w:pStyle w:val="Normal1"/>
        <w:spacing w:line="276" w:lineRule="auto"/>
        <w:rPr>
          <w:color w:val="222222"/>
          <w:highlight w:val="white"/>
        </w:rPr>
      </w:pPr>
      <w:proofErr w:type="spellStart"/>
      <w:r>
        <w:rPr>
          <w:color w:val="222222"/>
          <w:highlight w:val="white"/>
        </w:rPr>
        <w:t>Kurdi</w:t>
      </w:r>
      <w:proofErr w:type="spellEnd"/>
      <w:r>
        <w:rPr>
          <w:color w:val="222222"/>
          <w:highlight w:val="white"/>
        </w:rPr>
        <w:t xml:space="preserve">, B., </w:t>
      </w:r>
      <w:proofErr w:type="spellStart"/>
      <w:r>
        <w:rPr>
          <w:color w:val="222222"/>
          <w:highlight w:val="white"/>
        </w:rPr>
        <w:t>Alshurideh</w:t>
      </w:r>
      <w:proofErr w:type="spellEnd"/>
      <w:r>
        <w:rPr>
          <w:color w:val="222222"/>
          <w:highlight w:val="white"/>
        </w:rPr>
        <w:t xml:space="preserve">, M., </w:t>
      </w:r>
      <w:proofErr w:type="spellStart"/>
      <w:r>
        <w:rPr>
          <w:color w:val="222222"/>
          <w:highlight w:val="white"/>
        </w:rPr>
        <w:t>Akour</w:t>
      </w:r>
      <w:proofErr w:type="spellEnd"/>
      <w:r>
        <w:rPr>
          <w:color w:val="222222"/>
          <w:highlight w:val="white"/>
        </w:rPr>
        <w:t xml:space="preserve">, I., </w:t>
      </w:r>
      <w:proofErr w:type="spellStart"/>
      <w:r>
        <w:rPr>
          <w:color w:val="222222"/>
          <w:highlight w:val="white"/>
        </w:rPr>
        <w:t>Alzoubi</w:t>
      </w:r>
      <w:proofErr w:type="spellEnd"/>
      <w:r>
        <w:rPr>
          <w:color w:val="222222"/>
          <w:highlight w:val="white"/>
        </w:rPr>
        <w:t xml:space="preserve">, H., </w:t>
      </w:r>
      <w:proofErr w:type="spellStart"/>
      <w:r>
        <w:rPr>
          <w:color w:val="222222"/>
          <w:highlight w:val="white"/>
        </w:rPr>
        <w:t>Obeidat</w:t>
      </w:r>
      <w:proofErr w:type="spellEnd"/>
      <w:r>
        <w:rPr>
          <w:color w:val="222222"/>
          <w:highlight w:val="white"/>
        </w:rPr>
        <w:t xml:space="preserve">, B. and </w:t>
      </w:r>
      <w:proofErr w:type="spellStart"/>
      <w:r>
        <w:rPr>
          <w:color w:val="222222"/>
          <w:highlight w:val="white"/>
        </w:rPr>
        <w:t>Alhamad</w:t>
      </w:r>
      <w:proofErr w:type="spellEnd"/>
      <w:r>
        <w:rPr>
          <w:color w:val="222222"/>
          <w:highlight w:val="white"/>
        </w:rPr>
        <w:t xml:space="preserve">, A., 2022. The role of digital marketing channels on consumer buying decisions through </w:t>
      </w:r>
      <w:proofErr w:type="spellStart"/>
      <w:r>
        <w:rPr>
          <w:color w:val="222222"/>
          <w:highlight w:val="white"/>
        </w:rPr>
        <w:t>eWOM</w:t>
      </w:r>
      <w:proofErr w:type="spellEnd"/>
      <w:r>
        <w:rPr>
          <w:color w:val="222222"/>
          <w:highlight w:val="white"/>
        </w:rPr>
        <w:t xml:space="preserve"> in the Jordanian markets. International Journal of Data and Network Science, 6(4), pp.1175-1186.</w:t>
      </w:r>
    </w:p>
    <w:p w:rsidR="00A77966" w:rsidRDefault="00A77966">
      <w:pPr>
        <w:pStyle w:val="Normal1"/>
        <w:spacing w:line="276" w:lineRule="auto"/>
        <w:rPr>
          <w:color w:val="222222"/>
          <w:highlight w:val="white"/>
        </w:rPr>
      </w:pPr>
      <w:proofErr w:type="spellStart"/>
      <w:r>
        <w:rPr>
          <w:color w:val="222222"/>
          <w:highlight w:val="white"/>
        </w:rPr>
        <w:t>Katsikeas</w:t>
      </w:r>
      <w:proofErr w:type="spellEnd"/>
      <w:r>
        <w:rPr>
          <w:color w:val="222222"/>
          <w:highlight w:val="white"/>
        </w:rPr>
        <w:t xml:space="preserve">, C., </w:t>
      </w:r>
      <w:proofErr w:type="spellStart"/>
      <w:r>
        <w:rPr>
          <w:color w:val="222222"/>
          <w:highlight w:val="white"/>
        </w:rPr>
        <w:t>Leonidou</w:t>
      </w:r>
      <w:proofErr w:type="spellEnd"/>
      <w:r>
        <w:rPr>
          <w:color w:val="222222"/>
          <w:highlight w:val="white"/>
        </w:rPr>
        <w:t xml:space="preserve">, L. and </w:t>
      </w:r>
      <w:proofErr w:type="spellStart"/>
      <w:r>
        <w:rPr>
          <w:color w:val="222222"/>
          <w:highlight w:val="white"/>
        </w:rPr>
        <w:t>Zeriti</w:t>
      </w:r>
      <w:proofErr w:type="spellEnd"/>
      <w:r>
        <w:rPr>
          <w:color w:val="222222"/>
          <w:highlight w:val="white"/>
        </w:rPr>
        <w:t>, A., 2020. Revisiting international marketing strategy in a digital era: Opportunities, challenges, and research directions. International Marketing Review, 37(3), pp.405-424.</w:t>
      </w:r>
    </w:p>
    <w:p w:rsidR="00A77966" w:rsidRDefault="00A77966">
      <w:pPr>
        <w:pStyle w:val="Normal1"/>
        <w:spacing w:line="276" w:lineRule="auto"/>
        <w:rPr>
          <w:color w:val="222222"/>
          <w:highlight w:val="white"/>
        </w:rPr>
      </w:pPr>
      <w:proofErr w:type="spellStart"/>
      <w:r>
        <w:rPr>
          <w:color w:val="222222"/>
          <w:highlight w:val="white"/>
        </w:rPr>
        <w:t>Steurs</w:t>
      </w:r>
      <w:proofErr w:type="spellEnd"/>
      <w:r>
        <w:rPr>
          <w:color w:val="222222"/>
          <w:highlight w:val="white"/>
        </w:rPr>
        <w:t xml:space="preserve">, F., 2020. Language is business. The challenges of a single digital market in a multilingual society. </w:t>
      </w:r>
      <w:r>
        <w:rPr>
          <w:i/>
          <w:color w:val="222222"/>
          <w:highlight w:val="white"/>
        </w:rPr>
        <w:t>Language and Economy</w:t>
      </w:r>
      <w:r>
        <w:rPr>
          <w:color w:val="222222"/>
          <w:highlight w:val="white"/>
        </w:rPr>
        <w:t>, p.39.</w:t>
      </w:r>
    </w:p>
    <w:p w:rsidR="00A77966" w:rsidRDefault="00A77966">
      <w:pPr>
        <w:pStyle w:val="Normal1"/>
      </w:pPr>
      <w:proofErr w:type="spellStart"/>
      <w:r>
        <w:t>Teru</w:t>
      </w:r>
      <w:proofErr w:type="spellEnd"/>
      <w:r>
        <w:t xml:space="preserve">, K., Denis, E. and Hamilton, W., 2020, November. Inductive relation prediction by subgraph reasoning. In </w:t>
      </w:r>
      <w:r>
        <w:rPr>
          <w:i/>
        </w:rPr>
        <w:t>International Conference on Machine Learning</w:t>
      </w:r>
      <w:r>
        <w:t xml:space="preserve"> (pp. 9448-9457). PMLR.</w:t>
      </w:r>
    </w:p>
    <w:p w:rsidR="00A77966" w:rsidRDefault="00A77966">
      <w:pPr>
        <w:pStyle w:val="Normal1"/>
        <w:rPr>
          <w:color w:val="222222"/>
          <w:highlight w:val="white"/>
        </w:rPr>
      </w:pPr>
      <w:r>
        <w:rPr>
          <w:color w:val="222222"/>
          <w:highlight w:val="white"/>
        </w:rPr>
        <w:t xml:space="preserve">Ralph, P. and </w:t>
      </w:r>
      <w:proofErr w:type="spellStart"/>
      <w:r>
        <w:rPr>
          <w:color w:val="222222"/>
          <w:highlight w:val="white"/>
        </w:rPr>
        <w:t>Baltes</w:t>
      </w:r>
      <w:proofErr w:type="spellEnd"/>
      <w:r>
        <w:rPr>
          <w:color w:val="222222"/>
          <w:highlight w:val="white"/>
        </w:rPr>
        <w:t xml:space="preserve">, S., 2022, November. Paving the way for mature secondary research: the seven types of literature review. In </w:t>
      </w:r>
      <w:r>
        <w:rPr>
          <w:i/>
          <w:color w:val="222222"/>
          <w:highlight w:val="white"/>
        </w:rPr>
        <w:t>Proceedings of the 30th ACM Joint European Software Engineering Conference and Symposium on the Foundations of Software Engineering</w:t>
      </w:r>
      <w:r>
        <w:rPr>
          <w:color w:val="222222"/>
          <w:highlight w:val="white"/>
        </w:rPr>
        <w:t xml:space="preserve"> (pp. 1632-1636).</w:t>
      </w:r>
    </w:p>
    <w:sectPr w:rsidR="00A77966" w:rsidSect="00A40AB3">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370D" w:rsidRDefault="0021370D" w:rsidP="00A51910">
      <w:pPr>
        <w:spacing w:line="240" w:lineRule="auto"/>
      </w:pPr>
      <w:r>
        <w:separator/>
      </w:r>
    </w:p>
  </w:endnote>
  <w:endnote w:type="continuationSeparator" w:id="0">
    <w:p w:rsidR="0021370D" w:rsidRDefault="0021370D" w:rsidP="00A519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1910" w:rsidRDefault="00A51910">
    <w:pPr>
      <w:pStyle w:val="Normal1"/>
      <w:ind w:left="9025"/>
      <w:rPr>
        <w:sz w:val="20"/>
        <w:szCs w:val="20"/>
      </w:rPr>
    </w:pPr>
    <w:r>
      <w:rPr>
        <w:sz w:val="20"/>
        <w:szCs w:val="20"/>
      </w:rPr>
      <w:fldChar w:fldCharType="begin"/>
    </w:r>
    <w:r w:rsidR="00F62CCB">
      <w:rPr>
        <w:sz w:val="20"/>
        <w:szCs w:val="20"/>
      </w:rPr>
      <w:instrText>PAGE</w:instrText>
    </w:r>
    <w:r>
      <w:rPr>
        <w:sz w:val="20"/>
        <w:szCs w:val="20"/>
      </w:rPr>
      <w:fldChar w:fldCharType="separate"/>
    </w:r>
    <w:r w:rsidR="00A13573">
      <w:rPr>
        <w:noProof/>
        <w:sz w:val="20"/>
        <w:szCs w:val="20"/>
      </w:rPr>
      <w:t>9</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370D" w:rsidRDefault="0021370D" w:rsidP="00A51910">
      <w:pPr>
        <w:spacing w:line="240" w:lineRule="auto"/>
      </w:pPr>
      <w:r>
        <w:separator/>
      </w:r>
    </w:p>
  </w:footnote>
  <w:footnote w:type="continuationSeparator" w:id="0">
    <w:p w:rsidR="0021370D" w:rsidRDefault="0021370D" w:rsidP="00A5191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FD292F"/>
    <w:multiLevelType w:val="multilevel"/>
    <w:tmpl w:val="467454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9105AF"/>
    <w:multiLevelType w:val="multilevel"/>
    <w:tmpl w:val="845C34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51910"/>
    <w:rsid w:val="0021370D"/>
    <w:rsid w:val="002D49C6"/>
    <w:rsid w:val="00353D7D"/>
    <w:rsid w:val="006C1EE8"/>
    <w:rsid w:val="00A13573"/>
    <w:rsid w:val="00A40AB3"/>
    <w:rsid w:val="00A51910"/>
    <w:rsid w:val="00A77966"/>
    <w:rsid w:val="00EB0169"/>
    <w:rsid w:val="00F62C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531A887-8B9B-4AD6-B536-37D468968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A51910"/>
    <w:pPr>
      <w:keepNext/>
      <w:keepLines/>
      <w:jc w:val="left"/>
      <w:outlineLvl w:val="0"/>
    </w:pPr>
    <w:rPr>
      <w:b/>
      <w:color w:val="222222"/>
      <w:sz w:val="28"/>
      <w:szCs w:val="28"/>
      <w:highlight w:val="white"/>
    </w:rPr>
  </w:style>
  <w:style w:type="paragraph" w:styleId="Heading2">
    <w:name w:val="heading 2"/>
    <w:basedOn w:val="Normal1"/>
    <w:next w:val="Normal1"/>
    <w:rsid w:val="00A51910"/>
    <w:pPr>
      <w:keepNext/>
      <w:keepLines/>
      <w:jc w:val="left"/>
      <w:outlineLvl w:val="1"/>
    </w:pPr>
    <w:rPr>
      <w:b/>
      <w:color w:val="222222"/>
      <w:sz w:val="26"/>
      <w:szCs w:val="26"/>
      <w:highlight w:val="white"/>
    </w:rPr>
  </w:style>
  <w:style w:type="paragraph" w:styleId="Heading3">
    <w:name w:val="heading 3"/>
    <w:basedOn w:val="Normal1"/>
    <w:next w:val="Normal1"/>
    <w:rsid w:val="00A51910"/>
    <w:pPr>
      <w:keepNext/>
      <w:keepLines/>
      <w:jc w:val="left"/>
      <w:outlineLvl w:val="2"/>
    </w:pPr>
    <w:rPr>
      <w:b/>
      <w:color w:val="222222"/>
      <w:highlight w:val="white"/>
    </w:rPr>
  </w:style>
  <w:style w:type="paragraph" w:styleId="Heading4">
    <w:name w:val="heading 4"/>
    <w:basedOn w:val="Normal1"/>
    <w:next w:val="Normal1"/>
    <w:rsid w:val="00A51910"/>
    <w:pPr>
      <w:keepNext/>
      <w:keepLines/>
      <w:spacing w:before="280" w:after="80"/>
      <w:outlineLvl w:val="3"/>
    </w:pPr>
    <w:rPr>
      <w:color w:val="666666"/>
    </w:rPr>
  </w:style>
  <w:style w:type="paragraph" w:styleId="Heading5">
    <w:name w:val="heading 5"/>
    <w:basedOn w:val="Normal1"/>
    <w:next w:val="Normal1"/>
    <w:rsid w:val="00A51910"/>
    <w:pPr>
      <w:keepNext/>
      <w:keepLines/>
      <w:spacing w:before="240" w:after="80"/>
      <w:outlineLvl w:val="4"/>
    </w:pPr>
    <w:rPr>
      <w:color w:val="666666"/>
      <w:sz w:val="22"/>
      <w:szCs w:val="22"/>
    </w:rPr>
  </w:style>
  <w:style w:type="paragraph" w:styleId="Heading6">
    <w:name w:val="heading 6"/>
    <w:basedOn w:val="Normal1"/>
    <w:next w:val="Normal1"/>
    <w:rsid w:val="00A5191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1910"/>
  </w:style>
  <w:style w:type="paragraph" w:styleId="Title">
    <w:name w:val="Title"/>
    <w:basedOn w:val="Normal1"/>
    <w:next w:val="Normal1"/>
    <w:rsid w:val="00A51910"/>
    <w:pPr>
      <w:keepNext/>
      <w:keepLines/>
      <w:spacing w:after="60"/>
    </w:pPr>
    <w:rPr>
      <w:sz w:val="52"/>
      <w:szCs w:val="52"/>
    </w:rPr>
  </w:style>
  <w:style w:type="paragraph" w:styleId="Subtitle">
    <w:name w:val="Subtitle"/>
    <w:basedOn w:val="Normal1"/>
    <w:next w:val="Normal1"/>
    <w:rsid w:val="00A51910"/>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A40AB3"/>
    <w:pPr>
      <w:spacing w:before="480" w:line="276" w:lineRule="auto"/>
      <w:outlineLvl w:val="9"/>
    </w:pPr>
    <w:rPr>
      <w:rFonts w:asciiTheme="majorHAnsi" w:eastAsiaTheme="majorEastAsia" w:hAnsiTheme="majorHAnsi" w:cstheme="majorBidi"/>
      <w:bCs/>
      <w:color w:val="365F91" w:themeColor="accent1" w:themeShade="BF"/>
      <w:highlight w:val="none"/>
    </w:rPr>
  </w:style>
  <w:style w:type="paragraph" w:styleId="TOC1">
    <w:name w:val="toc 1"/>
    <w:basedOn w:val="Normal"/>
    <w:next w:val="Normal"/>
    <w:autoRedefine/>
    <w:uiPriority w:val="39"/>
    <w:unhideWhenUsed/>
    <w:rsid w:val="00A40AB3"/>
    <w:pPr>
      <w:spacing w:after="100"/>
    </w:pPr>
  </w:style>
  <w:style w:type="paragraph" w:styleId="TOC2">
    <w:name w:val="toc 2"/>
    <w:basedOn w:val="Normal"/>
    <w:next w:val="Normal"/>
    <w:autoRedefine/>
    <w:uiPriority w:val="39"/>
    <w:unhideWhenUsed/>
    <w:rsid w:val="00A40AB3"/>
    <w:pPr>
      <w:spacing w:after="100"/>
      <w:ind w:left="240"/>
    </w:pPr>
  </w:style>
  <w:style w:type="character" w:styleId="Hyperlink">
    <w:name w:val="Hyperlink"/>
    <w:basedOn w:val="DefaultParagraphFont"/>
    <w:uiPriority w:val="99"/>
    <w:unhideWhenUsed/>
    <w:rsid w:val="00A40AB3"/>
    <w:rPr>
      <w:color w:val="0000FF" w:themeColor="hyperlink"/>
      <w:u w:val="single"/>
    </w:rPr>
  </w:style>
  <w:style w:type="paragraph" w:styleId="BalloonText">
    <w:name w:val="Balloon Text"/>
    <w:basedOn w:val="Normal"/>
    <w:link w:val="BalloonTextChar"/>
    <w:uiPriority w:val="99"/>
    <w:semiHidden/>
    <w:unhideWhenUsed/>
    <w:rsid w:val="00A40A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0A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4454608">
      <w:bodyDiv w:val="1"/>
      <w:marLeft w:val="0"/>
      <w:marRight w:val="0"/>
      <w:marTop w:val="0"/>
      <w:marBottom w:val="0"/>
      <w:divBdr>
        <w:top w:val="none" w:sz="0" w:space="0" w:color="auto"/>
        <w:left w:val="none" w:sz="0" w:space="0" w:color="auto"/>
        <w:bottom w:val="none" w:sz="0" w:space="0" w:color="auto"/>
        <w:right w:val="none" w:sz="0" w:space="0" w:color="auto"/>
      </w:divBdr>
    </w:div>
    <w:div w:id="7127709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51A8347-2243-4E0E-897E-162EBAC1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9</Pages>
  <Words>2492</Words>
  <Characters>14208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6</cp:revision>
  <dcterms:created xsi:type="dcterms:W3CDTF">2024-06-06T17:58:00Z</dcterms:created>
  <dcterms:modified xsi:type="dcterms:W3CDTF">2024-06-17T12:40:00Z</dcterms:modified>
</cp:coreProperties>
</file>