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C8A250" w14:textId="77777777" w:rsidR="009C2B41" w:rsidRDefault="009C2B41" w:rsidP="009C2B41">
      <w:pPr>
        <w:jc w:val="center"/>
        <w:rPr>
          <w:rFonts w:asciiTheme="minorBidi" w:hAnsiTheme="minorBidi"/>
          <w:b/>
          <w:bCs/>
          <w:sz w:val="44"/>
          <w:szCs w:val="44"/>
        </w:rPr>
      </w:pPr>
      <w:r w:rsidRPr="00E73215">
        <w:rPr>
          <w:rFonts w:asciiTheme="minorBidi" w:hAnsiTheme="minorBidi"/>
          <w:noProof/>
        </w:rPr>
        <w:drawing>
          <wp:anchor distT="0" distB="0" distL="114300" distR="114300" simplePos="0" relativeHeight="251659264" behindDoc="0" locked="0" layoutInCell="1" allowOverlap="1" wp14:anchorId="0E80836B" wp14:editId="733E633B">
            <wp:simplePos x="0" y="0"/>
            <wp:positionH relativeFrom="margin">
              <wp:posOffset>8890</wp:posOffset>
            </wp:positionH>
            <wp:positionV relativeFrom="paragraph">
              <wp:posOffset>457200</wp:posOffset>
            </wp:positionV>
            <wp:extent cx="2376170" cy="1023620"/>
            <wp:effectExtent l="0" t="0" r="508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376170" cy="10236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D07B77D" w14:textId="77777777" w:rsidR="009C2B41" w:rsidRDefault="009C2B41" w:rsidP="009C2B41">
      <w:pPr>
        <w:jc w:val="center"/>
        <w:rPr>
          <w:rFonts w:asciiTheme="minorBidi" w:hAnsiTheme="minorBidi"/>
          <w:b/>
          <w:bCs/>
          <w:sz w:val="44"/>
          <w:szCs w:val="44"/>
        </w:rPr>
      </w:pPr>
    </w:p>
    <w:p w14:paraId="5C172634" w14:textId="77777777" w:rsidR="009C2B41" w:rsidRDefault="009C2B41" w:rsidP="009C2B41">
      <w:pPr>
        <w:jc w:val="center"/>
        <w:rPr>
          <w:rFonts w:asciiTheme="minorBidi" w:hAnsiTheme="minorBidi"/>
          <w:b/>
          <w:bCs/>
          <w:sz w:val="44"/>
          <w:szCs w:val="44"/>
        </w:rPr>
      </w:pPr>
    </w:p>
    <w:p w14:paraId="7F217307" w14:textId="77777777" w:rsidR="009C2B41" w:rsidRDefault="009C2B41" w:rsidP="009C2B41">
      <w:pPr>
        <w:jc w:val="center"/>
        <w:rPr>
          <w:rFonts w:asciiTheme="minorBidi" w:hAnsiTheme="minorBidi"/>
          <w:b/>
          <w:bCs/>
          <w:sz w:val="44"/>
          <w:szCs w:val="44"/>
        </w:rPr>
      </w:pPr>
    </w:p>
    <w:p w14:paraId="4146C117" w14:textId="77777777" w:rsidR="009C2B41" w:rsidRDefault="009C2B41" w:rsidP="009C2B41">
      <w:pPr>
        <w:jc w:val="center"/>
        <w:rPr>
          <w:rFonts w:asciiTheme="minorBidi" w:hAnsiTheme="minorBidi"/>
          <w:b/>
          <w:bCs/>
          <w:sz w:val="44"/>
          <w:szCs w:val="44"/>
        </w:rPr>
      </w:pPr>
    </w:p>
    <w:p w14:paraId="526A5869" w14:textId="77777777" w:rsidR="009C2B41" w:rsidRPr="007175C4" w:rsidRDefault="009C2B41" w:rsidP="009C2B41">
      <w:pPr>
        <w:jc w:val="center"/>
        <w:rPr>
          <w:rFonts w:asciiTheme="minorBidi" w:hAnsiTheme="minorBidi"/>
          <w:b/>
          <w:bCs/>
          <w:sz w:val="44"/>
          <w:szCs w:val="44"/>
        </w:rPr>
      </w:pPr>
      <w:r w:rsidRPr="007175C4">
        <w:rPr>
          <w:rFonts w:asciiTheme="minorBidi" w:hAnsiTheme="minorBidi"/>
          <w:b/>
          <w:bCs/>
          <w:sz w:val="44"/>
          <w:szCs w:val="44"/>
        </w:rPr>
        <w:t xml:space="preserve">University of Wales, Trinity Saint David  </w:t>
      </w:r>
    </w:p>
    <w:p w14:paraId="54CE91CE" w14:textId="77777777" w:rsidR="009C2B41" w:rsidRPr="007175C4" w:rsidRDefault="009C2B41" w:rsidP="009C2B41">
      <w:pPr>
        <w:jc w:val="center"/>
        <w:rPr>
          <w:sz w:val="32"/>
          <w:szCs w:val="32"/>
        </w:rPr>
      </w:pPr>
      <w:r w:rsidRPr="007175C4">
        <w:rPr>
          <w:rFonts w:ascii="Arial" w:hAnsi="Arial" w:cs="Arial"/>
          <w:sz w:val="32"/>
          <w:szCs w:val="32"/>
        </w:rPr>
        <w:t>Postgraduate Certificate in Teaching</w:t>
      </w:r>
    </w:p>
    <w:p w14:paraId="13BC67A0" w14:textId="77777777" w:rsidR="009C2B41" w:rsidRPr="007175C4" w:rsidRDefault="009C2B41" w:rsidP="009C2B41">
      <w:pPr>
        <w:jc w:val="center"/>
        <w:rPr>
          <w:sz w:val="32"/>
          <w:szCs w:val="32"/>
        </w:rPr>
      </w:pPr>
      <w:r w:rsidRPr="007175C4">
        <w:rPr>
          <w:rFonts w:asciiTheme="minorBidi" w:hAnsiTheme="minorBidi"/>
          <w:sz w:val="32"/>
          <w:szCs w:val="32"/>
        </w:rPr>
        <w:t>in Higher Education</w:t>
      </w:r>
    </w:p>
    <w:p w14:paraId="3DE02C28" w14:textId="77777777" w:rsidR="009C2B41" w:rsidRDefault="009C2B41" w:rsidP="009C2B41">
      <w:pPr>
        <w:jc w:val="both"/>
        <w:rPr>
          <w:rFonts w:asciiTheme="minorBidi" w:hAnsiTheme="minorBidi"/>
          <w:sz w:val="32"/>
          <w:szCs w:val="32"/>
        </w:rPr>
      </w:pPr>
    </w:p>
    <w:p w14:paraId="5C0ADBDD" w14:textId="394B4E91" w:rsidR="009C2B41" w:rsidRDefault="004D5C56" w:rsidP="009C2B41">
      <w:pPr>
        <w:jc w:val="center"/>
        <w:rPr>
          <w:rFonts w:asciiTheme="minorBidi" w:hAnsiTheme="minorBidi"/>
          <w:sz w:val="32"/>
          <w:szCs w:val="32"/>
        </w:rPr>
      </w:pPr>
      <w:r>
        <w:rPr>
          <w:rFonts w:asciiTheme="minorBidi" w:hAnsiTheme="minorBidi"/>
          <w:sz w:val="32"/>
          <w:szCs w:val="32"/>
        </w:rPr>
        <w:t xml:space="preserve">TEACHING PROFOLIO </w:t>
      </w:r>
    </w:p>
    <w:p w14:paraId="7A81CB87" w14:textId="77777777" w:rsidR="009C2B41" w:rsidRDefault="009C2B41" w:rsidP="009C2B41">
      <w:pPr>
        <w:jc w:val="both"/>
        <w:rPr>
          <w:rFonts w:asciiTheme="minorBidi" w:hAnsiTheme="minorBidi"/>
          <w:sz w:val="32"/>
          <w:szCs w:val="32"/>
        </w:rPr>
      </w:pPr>
    </w:p>
    <w:p w14:paraId="377A9A30" w14:textId="77777777" w:rsidR="004D5C56" w:rsidRDefault="004D5C56" w:rsidP="009C2B41">
      <w:pPr>
        <w:jc w:val="both"/>
        <w:rPr>
          <w:rFonts w:asciiTheme="minorBidi" w:hAnsiTheme="minorBidi"/>
          <w:sz w:val="32"/>
          <w:szCs w:val="32"/>
        </w:rPr>
      </w:pPr>
    </w:p>
    <w:tbl>
      <w:tblPr>
        <w:tblStyle w:val="TableGrid"/>
        <w:tblW w:w="9895" w:type="dxa"/>
        <w:tblLook w:val="04A0" w:firstRow="1" w:lastRow="0" w:firstColumn="1" w:lastColumn="0" w:noHBand="0" w:noVBand="1"/>
      </w:tblPr>
      <w:tblGrid>
        <w:gridCol w:w="3055"/>
        <w:gridCol w:w="6840"/>
      </w:tblGrid>
      <w:tr w:rsidR="009C2B41" w14:paraId="46DC7799" w14:textId="77777777" w:rsidTr="00295958">
        <w:tc>
          <w:tcPr>
            <w:tcW w:w="3055" w:type="dxa"/>
          </w:tcPr>
          <w:p w14:paraId="6069EDBB" w14:textId="77777777" w:rsidR="009C2B41" w:rsidRDefault="009C2B41" w:rsidP="00FC014F">
            <w:pPr>
              <w:jc w:val="both"/>
              <w:rPr>
                <w:rFonts w:asciiTheme="minorBidi" w:hAnsiTheme="minorBidi"/>
                <w:sz w:val="32"/>
                <w:szCs w:val="32"/>
              </w:rPr>
            </w:pPr>
            <w:r>
              <w:rPr>
                <w:rFonts w:asciiTheme="minorBidi" w:hAnsiTheme="minorBidi"/>
                <w:sz w:val="32"/>
                <w:szCs w:val="32"/>
              </w:rPr>
              <w:t xml:space="preserve">Name of student </w:t>
            </w:r>
          </w:p>
        </w:tc>
        <w:tc>
          <w:tcPr>
            <w:tcW w:w="6840" w:type="dxa"/>
          </w:tcPr>
          <w:p w14:paraId="4AEAA140" w14:textId="77777777" w:rsidR="009C2B41" w:rsidRDefault="009C2B41" w:rsidP="00FC014F">
            <w:pPr>
              <w:jc w:val="both"/>
              <w:rPr>
                <w:rFonts w:asciiTheme="minorBidi" w:hAnsiTheme="minorBidi"/>
                <w:sz w:val="32"/>
                <w:szCs w:val="32"/>
              </w:rPr>
            </w:pPr>
            <w:r>
              <w:rPr>
                <w:rFonts w:asciiTheme="minorBidi" w:hAnsiTheme="minorBidi"/>
                <w:sz w:val="32"/>
                <w:szCs w:val="32"/>
              </w:rPr>
              <w:t xml:space="preserve">Wing Han Helen Lee </w:t>
            </w:r>
            <w:r w:rsidR="009C586E">
              <w:rPr>
                <w:rFonts w:asciiTheme="minorBidi" w:hAnsiTheme="minorBidi"/>
                <w:sz w:val="32"/>
                <w:szCs w:val="32"/>
              </w:rPr>
              <w:t>(2321773)</w:t>
            </w:r>
          </w:p>
          <w:p w14:paraId="5AD20A28" w14:textId="12605E00" w:rsidR="00444904" w:rsidRDefault="00444904" w:rsidP="00FC014F">
            <w:pPr>
              <w:jc w:val="both"/>
              <w:rPr>
                <w:rFonts w:asciiTheme="minorBidi" w:hAnsiTheme="minorBidi"/>
                <w:sz w:val="32"/>
                <w:szCs w:val="32"/>
              </w:rPr>
            </w:pPr>
          </w:p>
        </w:tc>
      </w:tr>
      <w:tr w:rsidR="009C2B41" w14:paraId="4E5B3FF4" w14:textId="77777777" w:rsidTr="00295958">
        <w:trPr>
          <w:trHeight w:val="755"/>
        </w:trPr>
        <w:tc>
          <w:tcPr>
            <w:tcW w:w="3055" w:type="dxa"/>
          </w:tcPr>
          <w:p w14:paraId="12E504F9" w14:textId="77777777" w:rsidR="009C2B41" w:rsidRDefault="009C2B41" w:rsidP="00FC014F">
            <w:pPr>
              <w:jc w:val="both"/>
              <w:rPr>
                <w:rFonts w:asciiTheme="minorBidi" w:hAnsiTheme="minorBidi"/>
                <w:sz w:val="32"/>
                <w:szCs w:val="32"/>
              </w:rPr>
            </w:pPr>
            <w:r>
              <w:rPr>
                <w:rFonts w:asciiTheme="minorBidi" w:hAnsiTheme="minorBidi"/>
                <w:sz w:val="32"/>
                <w:szCs w:val="32"/>
              </w:rPr>
              <w:t xml:space="preserve">Name of Supervisor </w:t>
            </w:r>
          </w:p>
        </w:tc>
        <w:tc>
          <w:tcPr>
            <w:tcW w:w="6840" w:type="dxa"/>
          </w:tcPr>
          <w:p w14:paraId="76FC7682" w14:textId="77777777" w:rsidR="009C2B41" w:rsidRPr="004179D2" w:rsidRDefault="009C2B41" w:rsidP="00FC014F">
            <w:pPr>
              <w:jc w:val="both"/>
              <w:rPr>
                <w:rFonts w:asciiTheme="minorBidi" w:hAnsiTheme="minorBidi"/>
                <w:sz w:val="32"/>
                <w:szCs w:val="32"/>
              </w:rPr>
            </w:pPr>
            <w:r>
              <w:rPr>
                <w:rFonts w:asciiTheme="minorBidi" w:hAnsiTheme="minorBidi"/>
                <w:sz w:val="32"/>
                <w:szCs w:val="32"/>
              </w:rPr>
              <w:t xml:space="preserve">Mr. Mark Flagg </w:t>
            </w:r>
          </w:p>
        </w:tc>
      </w:tr>
      <w:tr w:rsidR="009C2B41" w14:paraId="132E8306" w14:textId="77777777" w:rsidTr="00295958">
        <w:tc>
          <w:tcPr>
            <w:tcW w:w="3055" w:type="dxa"/>
          </w:tcPr>
          <w:p w14:paraId="1DB14EAE" w14:textId="77777777" w:rsidR="009C2B41" w:rsidRDefault="009C2B41" w:rsidP="00FC014F">
            <w:pPr>
              <w:jc w:val="both"/>
              <w:rPr>
                <w:rFonts w:asciiTheme="minorBidi" w:hAnsiTheme="minorBidi"/>
                <w:sz w:val="32"/>
                <w:szCs w:val="32"/>
              </w:rPr>
            </w:pPr>
            <w:r>
              <w:rPr>
                <w:rFonts w:asciiTheme="minorBidi" w:hAnsiTheme="minorBidi"/>
                <w:sz w:val="32"/>
                <w:szCs w:val="32"/>
              </w:rPr>
              <w:t xml:space="preserve">Course code / Course name </w:t>
            </w:r>
          </w:p>
        </w:tc>
        <w:tc>
          <w:tcPr>
            <w:tcW w:w="6840" w:type="dxa"/>
          </w:tcPr>
          <w:p w14:paraId="3624374A" w14:textId="1D81C2F5" w:rsidR="009C2B41" w:rsidRPr="00DC2EA6" w:rsidRDefault="009C2B41" w:rsidP="00FC014F">
            <w:pPr>
              <w:rPr>
                <w:rFonts w:asciiTheme="minorBidi" w:hAnsiTheme="minorBidi"/>
                <w:sz w:val="32"/>
                <w:szCs w:val="32"/>
              </w:rPr>
            </w:pPr>
            <w:r w:rsidRPr="00DC2EA6">
              <w:rPr>
                <w:rFonts w:asciiTheme="minorBidi" w:hAnsiTheme="minorBidi"/>
                <w:sz w:val="32"/>
                <w:szCs w:val="32"/>
              </w:rPr>
              <w:t>UNHE700</w:t>
            </w:r>
            <w:r w:rsidR="006028DB">
              <w:rPr>
                <w:rFonts w:asciiTheme="minorBidi" w:hAnsiTheme="minorBidi"/>
                <w:sz w:val="32"/>
                <w:szCs w:val="32"/>
              </w:rPr>
              <w:t>9</w:t>
            </w:r>
          </w:p>
          <w:p w14:paraId="4451DA3F" w14:textId="1CB3B4EE" w:rsidR="009C2B41" w:rsidRPr="00DC2EA6" w:rsidRDefault="009C2B41" w:rsidP="00444904">
            <w:pPr>
              <w:rPr>
                <w:rFonts w:asciiTheme="minorBidi" w:hAnsiTheme="minorBidi"/>
                <w:color w:val="002060"/>
                <w:sz w:val="32"/>
                <w:szCs w:val="32"/>
              </w:rPr>
            </w:pPr>
            <w:r w:rsidRPr="00DC2EA6">
              <w:rPr>
                <w:rFonts w:asciiTheme="minorBidi" w:hAnsiTheme="minorBidi"/>
                <w:sz w:val="32"/>
                <w:szCs w:val="32"/>
              </w:rPr>
              <w:t>Effective Teaching &amp; Assessment in Higher Education</w:t>
            </w:r>
            <w:r w:rsidR="00444904">
              <w:rPr>
                <w:rFonts w:asciiTheme="minorBidi" w:hAnsiTheme="minorBidi"/>
                <w:sz w:val="32"/>
                <w:szCs w:val="32"/>
              </w:rPr>
              <w:t xml:space="preserve"> </w:t>
            </w:r>
            <w:r w:rsidRPr="00DC2EA6">
              <w:rPr>
                <w:rFonts w:asciiTheme="minorBidi" w:hAnsiTheme="minorBidi"/>
                <w:color w:val="002060"/>
                <w:sz w:val="32"/>
                <w:szCs w:val="32"/>
              </w:rPr>
              <w:t xml:space="preserve">PSF 2023 </w:t>
            </w:r>
          </w:p>
        </w:tc>
      </w:tr>
      <w:tr w:rsidR="009C2B41" w14:paraId="21DF4C58" w14:textId="77777777" w:rsidTr="00295958">
        <w:tc>
          <w:tcPr>
            <w:tcW w:w="3055" w:type="dxa"/>
          </w:tcPr>
          <w:p w14:paraId="7A653260" w14:textId="77777777" w:rsidR="009C2B41" w:rsidRDefault="009C2B41" w:rsidP="00FC014F">
            <w:pPr>
              <w:jc w:val="both"/>
              <w:rPr>
                <w:rFonts w:asciiTheme="minorBidi" w:hAnsiTheme="minorBidi"/>
                <w:sz w:val="32"/>
                <w:szCs w:val="32"/>
              </w:rPr>
            </w:pPr>
            <w:r>
              <w:rPr>
                <w:rFonts w:asciiTheme="minorBidi" w:hAnsiTheme="minorBidi"/>
                <w:sz w:val="32"/>
                <w:szCs w:val="32"/>
              </w:rPr>
              <w:t xml:space="preserve">Date of submission </w:t>
            </w:r>
          </w:p>
        </w:tc>
        <w:tc>
          <w:tcPr>
            <w:tcW w:w="6840" w:type="dxa"/>
          </w:tcPr>
          <w:p w14:paraId="174A8BBB" w14:textId="2F168AC4" w:rsidR="005C52A8" w:rsidRDefault="00D00487" w:rsidP="00EA675D">
            <w:pPr>
              <w:jc w:val="both"/>
              <w:rPr>
                <w:rFonts w:asciiTheme="minorBidi" w:hAnsiTheme="minorBidi"/>
                <w:sz w:val="32"/>
                <w:szCs w:val="32"/>
              </w:rPr>
            </w:pPr>
            <w:r>
              <w:rPr>
                <w:rFonts w:asciiTheme="minorBidi" w:hAnsiTheme="minorBidi"/>
                <w:sz w:val="32"/>
                <w:szCs w:val="32"/>
              </w:rPr>
              <w:t>30/04/</w:t>
            </w:r>
            <w:r w:rsidR="009C2B41" w:rsidRPr="6F5AE8E8">
              <w:rPr>
                <w:rFonts w:asciiTheme="minorBidi" w:hAnsiTheme="minorBidi"/>
                <w:sz w:val="32"/>
                <w:szCs w:val="32"/>
              </w:rPr>
              <w:t>202</w:t>
            </w:r>
            <w:r w:rsidR="00923D81">
              <w:rPr>
                <w:rFonts w:asciiTheme="minorBidi" w:hAnsiTheme="minorBidi"/>
                <w:sz w:val="32"/>
                <w:szCs w:val="32"/>
              </w:rPr>
              <w:t>6</w:t>
            </w:r>
          </w:p>
        </w:tc>
      </w:tr>
      <w:tr w:rsidR="00D4398B" w14:paraId="7387B2A5" w14:textId="77777777" w:rsidTr="00295958">
        <w:tc>
          <w:tcPr>
            <w:tcW w:w="3055" w:type="dxa"/>
          </w:tcPr>
          <w:p w14:paraId="2FA8D1FB" w14:textId="7001553B" w:rsidR="00D4398B" w:rsidRDefault="00D4398B" w:rsidP="00FC014F">
            <w:pPr>
              <w:jc w:val="both"/>
              <w:rPr>
                <w:rFonts w:asciiTheme="minorBidi" w:hAnsiTheme="minorBidi"/>
                <w:sz w:val="32"/>
                <w:szCs w:val="32"/>
              </w:rPr>
            </w:pPr>
            <w:r>
              <w:rPr>
                <w:rFonts w:asciiTheme="minorBidi" w:hAnsiTheme="minorBidi"/>
                <w:sz w:val="32"/>
                <w:szCs w:val="32"/>
              </w:rPr>
              <w:t>Word count</w:t>
            </w:r>
          </w:p>
        </w:tc>
        <w:tc>
          <w:tcPr>
            <w:tcW w:w="6840" w:type="dxa"/>
          </w:tcPr>
          <w:p w14:paraId="7A8C4D8A" w14:textId="59C62CBC" w:rsidR="00D4398B" w:rsidRDefault="00D4398B" w:rsidP="00FC014F">
            <w:pPr>
              <w:jc w:val="both"/>
              <w:rPr>
                <w:rFonts w:asciiTheme="minorBidi" w:hAnsiTheme="minorBidi"/>
                <w:sz w:val="32"/>
                <w:szCs w:val="32"/>
              </w:rPr>
            </w:pPr>
            <w:r>
              <w:rPr>
                <w:rFonts w:asciiTheme="minorBidi" w:hAnsiTheme="minorBidi"/>
                <w:sz w:val="32"/>
                <w:szCs w:val="32"/>
              </w:rPr>
              <w:t>6,</w:t>
            </w:r>
            <w:r w:rsidR="00425F69">
              <w:rPr>
                <w:rFonts w:asciiTheme="minorBidi" w:hAnsiTheme="minorBidi"/>
                <w:sz w:val="32"/>
                <w:szCs w:val="32"/>
              </w:rPr>
              <w:t>5</w:t>
            </w:r>
            <w:r w:rsidR="001C7794">
              <w:rPr>
                <w:rFonts w:asciiTheme="minorBidi" w:hAnsiTheme="minorBidi"/>
                <w:sz w:val="32"/>
                <w:szCs w:val="32"/>
              </w:rPr>
              <w:t>92</w:t>
            </w:r>
            <w:r w:rsidR="004B1447">
              <w:rPr>
                <w:rFonts w:asciiTheme="minorBidi" w:hAnsiTheme="minorBidi"/>
                <w:sz w:val="32"/>
                <w:szCs w:val="32"/>
              </w:rPr>
              <w:t xml:space="preserve"> (excluding references and appendix)</w:t>
            </w:r>
          </w:p>
        </w:tc>
      </w:tr>
    </w:tbl>
    <w:p w14:paraId="13ABFDC8" w14:textId="77777777" w:rsidR="00A37923" w:rsidRDefault="00A37923">
      <w:pPr>
        <w:rPr>
          <w:rFonts w:asciiTheme="majorBidi" w:hAnsiTheme="majorBidi" w:cstheme="majorBidi"/>
        </w:rPr>
      </w:pPr>
    </w:p>
    <w:p w14:paraId="0CBB700C" w14:textId="77777777" w:rsidR="00C65DA4" w:rsidRDefault="00C65DA4">
      <w:pPr>
        <w:rPr>
          <w:rFonts w:asciiTheme="majorBidi" w:hAnsiTheme="majorBidi" w:cstheme="majorBidi"/>
        </w:rPr>
      </w:pPr>
    </w:p>
    <w:p w14:paraId="09CC57E6" w14:textId="77777777" w:rsidR="00C65DA4" w:rsidRDefault="00C65DA4">
      <w:pPr>
        <w:rPr>
          <w:rFonts w:asciiTheme="majorBidi" w:hAnsiTheme="majorBidi" w:cstheme="majorBidi"/>
        </w:rPr>
      </w:pPr>
    </w:p>
    <w:p w14:paraId="70274AA1" w14:textId="77777777" w:rsidR="00C65DA4" w:rsidRPr="00C65DA4" w:rsidRDefault="00C65DA4">
      <w:pPr>
        <w:rPr>
          <w:rFonts w:asciiTheme="majorBidi" w:hAnsiTheme="majorBidi" w:cstheme="majorBidi"/>
        </w:rPr>
      </w:pPr>
    </w:p>
    <w:p w14:paraId="7E884409" w14:textId="77777777" w:rsidR="00A37923" w:rsidRPr="00C65DA4" w:rsidRDefault="00A37923">
      <w:pPr>
        <w:rPr>
          <w:rFonts w:asciiTheme="majorBidi" w:hAnsiTheme="majorBidi" w:cstheme="majorBidi"/>
        </w:rPr>
      </w:pPr>
    </w:p>
    <w:p w14:paraId="40D0A04A" w14:textId="77777777" w:rsidR="00A37923" w:rsidRPr="00C65DA4" w:rsidRDefault="00A37923">
      <w:pPr>
        <w:rPr>
          <w:rFonts w:asciiTheme="majorBidi" w:hAnsiTheme="majorBidi" w:cstheme="majorBidi"/>
        </w:rPr>
      </w:pPr>
    </w:p>
    <w:p w14:paraId="49968452" w14:textId="77777777" w:rsidR="00A37923" w:rsidRDefault="00A37923">
      <w:pPr>
        <w:rPr>
          <w:rFonts w:asciiTheme="majorBidi" w:hAnsiTheme="majorBidi" w:cstheme="majorBidi"/>
        </w:rPr>
      </w:pPr>
    </w:p>
    <w:p w14:paraId="5E0BDB7F" w14:textId="77777777" w:rsidR="00A01634" w:rsidRDefault="00A01634">
      <w:pPr>
        <w:rPr>
          <w:rFonts w:asciiTheme="majorBidi" w:hAnsiTheme="majorBidi" w:cstheme="majorBidi"/>
        </w:rPr>
      </w:pPr>
    </w:p>
    <w:p w14:paraId="320AABE0" w14:textId="77777777" w:rsidR="00A01634" w:rsidRDefault="00A01634">
      <w:pPr>
        <w:rPr>
          <w:rFonts w:asciiTheme="majorBidi" w:hAnsiTheme="majorBidi" w:cstheme="majorBidi"/>
        </w:rPr>
      </w:pPr>
    </w:p>
    <w:p w14:paraId="1E08D671" w14:textId="77777777" w:rsidR="00A01634" w:rsidRDefault="00A01634">
      <w:pPr>
        <w:rPr>
          <w:rFonts w:asciiTheme="majorBidi" w:hAnsiTheme="majorBidi" w:cstheme="majorBidi"/>
        </w:rPr>
      </w:pPr>
    </w:p>
    <w:p w14:paraId="1FA84F2D" w14:textId="77777777" w:rsidR="00A01634" w:rsidRDefault="00A01634">
      <w:pPr>
        <w:rPr>
          <w:rFonts w:asciiTheme="majorBidi" w:hAnsiTheme="majorBidi" w:cstheme="majorBidi"/>
        </w:rPr>
      </w:pPr>
    </w:p>
    <w:p w14:paraId="62A6A262" w14:textId="77777777" w:rsidR="00A01634" w:rsidRPr="00C65DA4" w:rsidRDefault="00A01634">
      <w:pPr>
        <w:rPr>
          <w:rFonts w:asciiTheme="majorBidi" w:hAnsiTheme="majorBidi" w:cstheme="majorBidi"/>
        </w:rPr>
      </w:pPr>
    </w:p>
    <w:p w14:paraId="1020386A" w14:textId="77777777" w:rsidR="00A37923" w:rsidRPr="00C65DA4" w:rsidRDefault="00A37923">
      <w:pPr>
        <w:rPr>
          <w:rFonts w:asciiTheme="majorBidi" w:hAnsiTheme="majorBidi" w:cstheme="majorBidi"/>
        </w:rPr>
      </w:pPr>
    </w:p>
    <w:p w14:paraId="6F42381A" w14:textId="77777777" w:rsidR="00A37923" w:rsidRDefault="00A37923">
      <w:pPr>
        <w:rPr>
          <w:rFonts w:asciiTheme="majorBidi" w:hAnsiTheme="majorBidi" w:cstheme="majorBidi"/>
        </w:rPr>
      </w:pPr>
    </w:p>
    <w:p w14:paraId="7821E27E" w14:textId="77777777" w:rsidR="00A01634" w:rsidRDefault="00A01634">
      <w:pPr>
        <w:rPr>
          <w:rFonts w:asciiTheme="majorBidi" w:hAnsiTheme="majorBidi" w:cstheme="majorBidi"/>
        </w:rPr>
      </w:pPr>
    </w:p>
    <w:p w14:paraId="233A533F" w14:textId="77777777" w:rsidR="00A01634" w:rsidRDefault="00A01634">
      <w:pPr>
        <w:rPr>
          <w:rFonts w:asciiTheme="majorBidi" w:hAnsiTheme="majorBidi" w:cstheme="majorBidi"/>
        </w:rPr>
      </w:pPr>
    </w:p>
    <w:p w14:paraId="6178D5FB" w14:textId="77777777" w:rsidR="00A01634" w:rsidRDefault="00A01634">
      <w:pPr>
        <w:rPr>
          <w:rFonts w:asciiTheme="majorBidi" w:hAnsiTheme="majorBidi" w:cstheme="majorBidi"/>
        </w:rPr>
      </w:pPr>
    </w:p>
    <w:p w14:paraId="0D006597" w14:textId="4E1BE666" w:rsidR="00A01634" w:rsidRPr="00A24EA4" w:rsidRDefault="00A01634" w:rsidP="00A01634">
      <w:pPr>
        <w:pStyle w:val="Heading1"/>
        <w:rPr>
          <w:rFonts w:asciiTheme="majorBidi" w:hAnsiTheme="majorBidi"/>
        </w:rPr>
      </w:pPr>
      <w:bookmarkStart w:id="0" w:name="_Toc226723472"/>
      <w:r w:rsidRPr="00A24EA4">
        <w:rPr>
          <w:rFonts w:asciiTheme="majorBidi" w:hAnsiTheme="majorBidi"/>
        </w:rPr>
        <w:lastRenderedPageBreak/>
        <w:t>Acknowledgement</w:t>
      </w:r>
      <w:bookmarkEnd w:id="0"/>
      <w:r w:rsidRPr="00A24EA4">
        <w:rPr>
          <w:rFonts w:asciiTheme="majorBidi" w:hAnsiTheme="majorBidi"/>
        </w:rPr>
        <w:t xml:space="preserve"> </w:t>
      </w:r>
    </w:p>
    <w:p w14:paraId="23D3BCD8" w14:textId="77777777" w:rsidR="00A01634" w:rsidRDefault="00A01634">
      <w:pPr>
        <w:rPr>
          <w:rFonts w:asciiTheme="majorBidi" w:hAnsiTheme="majorBidi" w:cstheme="majorBidi"/>
        </w:rPr>
      </w:pPr>
    </w:p>
    <w:p w14:paraId="766C5431" w14:textId="5BEE77D8" w:rsidR="00A37923" w:rsidRDefault="00DF25B8" w:rsidP="005126D9">
      <w:pPr>
        <w:spacing w:line="360" w:lineRule="auto"/>
        <w:jc w:val="both"/>
        <w:rPr>
          <w:rFonts w:asciiTheme="majorBidi" w:hAnsiTheme="majorBidi" w:cstheme="majorBidi"/>
        </w:rPr>
      </w:pPr>
      <w:r w:rsidRPr="00DF25B8">
        <w:rPr>
          <w:rFonts w:asciiTheme="majorBidi" w:hAnsiTheme="majorBidi" w:cstheme="majorBidi"/>
        </w:rPr>
        <w:t xml:space="preserve">My heartfelt </w:t>
      </w:r>
      <w:r>
        <w:rPr>
          <w:rFonts w:asciiTheme="majorBidi" w:hAnsiTheme="majorBidi" w:cstheme="majorBidi"/>
        </w:rPr>
        <w:t xml:space="preserve">gratitude </w:t>
      </w:r>
      <w:r w:rsidRPr="00DF25B8">
        <w:rPr>
          <w:rFonts w:asciiTheme="majorBidi" w:hAnsiTheme="majorBidi" w:cstheme="majorBidi"/>
        </w:rPr>
        <w:t xml:space="preserve">goes to </w:t>
      </w:r>
      <w:r>
        <w:rPr>
          <w:rFonts w:asciiTheme="majorBidi" w:hAnsiTheme="majorBidi" w:cstheme="majorBidi"/>
        </w:rPr>
        <w:t>Mark Flag</w:t>
      </w:r>
      <w:r w:rsidR="00C631D6">
        <w:rPr>
          <w:rFonts w:asciiTheme="majorBidi" w:hAnsiTheme="majorBidi" w:cstheme="majorBidi"/>
        </w:rPr>
        <w:t xml:space="preserve"> and Dr. Ca</w:t>
      </w:r>
      <w:r w:rsidR="00101B87">
        <w:rPr>
          <w:rFonts w:asciiTheme="majorBidi" w:hAnsiTheme="majorBidi" w:cstheme="majorBidi"/>
        </w:rPr>
        <w:t>r</w:t>
      </w:r>
      <w:r w:rsidR="00C631D6">
        <w:rPr>
          <w:rFonts w:asciiTheme="majorBidi" w:hAnsiTheme="majorBidi" w:cstheme="majorBidi"/>
        </w:rPr>
        <w:t xml:space="preserve">oline </w:t>
      </w:r>
      <w:r w:rsidR="00101B87">
        <w:rPr>
          <w:rFonts w:asciiTheme="majorBidi" w:hAnsiTheme="majorBidi" w:cstheme="majorBidi"/>
        </w:rPr>
        <w:t>L</w:t>
      </w:r>
      <w:r w:rsidR="00C631D6">
        <w:rPr>
          <w:rFonts w:asciiTheme="majorBidi" w:hAnsiTheme="majorBidi" w:cstheme="majorBidi"/>
        </w:rPr>
        <w:t>ewis</w:t>
      </w:r>
      <w:r w:rsidRPr="00DF25B8">
        <w:rPr>
          <w:rFonts w:asciiTheme="majorBidi" w:hAnsiTheme="majorBidi" w:cstheme="majorBidi"/>
        </w:rPr>
        <w:t xml:space="preserve">, University of Wales Trinity Sait David, and the academic staff for their support during my academic journey. I am indebted to </w:t>
      </w:r>
      <w:r w:rsidR="00703C32">
        <w:rPr>
          <w:rFonts w:asciiTheme="majorBidi" w:hAnsiTheme="majorBidi" w:cstheme="majorBidi"/>
        </w:rPr>
        <w:t>Mark</w:t>
      </w:r>
      <w:r w:rsidRPr="00DF25B8">
        <w:rPr>
          <w:rFonts w:asciiTheme="majorBidi" w:hAnsiTheme="majorBidi" w:cstheme="majorBidi"/>
        </w:rPr>
        <w:t xml:space="preserve"> for </w:t>
      </w:r>
      <w:r w:rsidR="005126D9">
        <w:rPr>
          <w:rFonts w:asciiTheme="majorBidi" w:hAnsiTheme="majorBidi" w:cstheme="majorBidi"/>
        </w:rPr>
        <w:t>his</w:t>
      </w:r>
      <w:r w:rsidRPr="00DF25B8">
        <w:rPr>
          <w:rFonts w:asciiTheme="majorBidi" w:hAnsiTheme="majorBidi" w:cstheme="majorBidi"/>
        </w:rPr>
        <w:t xml:space="preserve"> time, invaluable supervision, feedback, and scholarly insights, </w:t>
      </w:r>
      <w:r w:rsidR="005126D9">
        <w:rPr>
          <w:rFonts w:asciiTheme="majorBidi" w:hAnsiTheme="majorBidi" w:cstheme="majorBidi"/>
        </w:rPr>
        <w:t>which</w:t>
      </w:r>
      <w:r w:rsidR="005126D9" w:rsidRPr="00DF25B8">
        <w:rPr>
          <w:rFonts w:asciiTheme="majorBidi" w:hAnsiTheme="majorBidi" w:cstheme="majorBidi"/>
        </w:rPr>
        <w:t xml:space="preserve"> has been instrumental in shaping my </w:t>
      </w:r>
      <w:r w:rsidR="005126D9">
        <w:rPr>
          <w:rFonts w:asciiTheme="majorBidi" w:hAnsiTheme="majorBidi" w:cstheme="majorBidi"/>
        </w:rPr>
        <w:t>study</w:t>
      </w:r>
      <w:r w:rsidR="005126D9" w:rsidRPr="00DF25B8">
        <w:rPr>
          <w:rFonts w:asciiTheme="majorBidi" w:hAnsiTheme="majorBidi" w:cstheme="majorBidi"/>
        </w:rPr>
        <w:t>.</w:t>
      </w:r>
    </w:p>
    <w:p w14:paraId="17340875" w14:textId="77777777" w:rsidR="00A37923" w:rsidRDefault="00A37923">
      <w:pPr>
        <w:rPr>
          <w:rFonts w:asciiTheme="majorBidi" w:hAnsiTheme="majorBidi" w:cstheme="majorBidi"/>
        </w:rPr>
      </w:pPr>
    </w:p>
    <w:p w14:paraId="1C011525" w14:textId="31AB393C" w:rsidR="001A2B75" w:rsidRDefault="00183E26" w:rsidP="00E23257">
      <w:pPr>
        <w:spacing w:line="360" w:lineRule="auto"/>
        <w:jc w:val="both"/>
        <w:rPr>
          <w:rFonts w:asciiTheme="majorBidi" w:hAnsiTheme="majorBidi" w:cstheme="majorBidi"/>
        </w:rPr>
      </w:pPr>
      <w:r w:rsidRPr="00183E26">
        <w:rPr>
          <w:rFonts w:asciiTheme="majorBidi" w:hAnsiTheme="majorBidi" w:cstheme="majorBidi"/>
        </w:rPr>
        <w:t xml:space="preserve">I would also like to extend my gratitude to </w:t>
      </w:r>
      <w:r>
        <w:rPr>
          <w:rFonts w:asciiTheme="majorBidi" w:hAnsiTheme="majorBidi" w:cstheme="majorBidi"/>
        </w:rPr>
        <w:t xml:space="preserve">Dr Gareth Hughes, </w:t>
      </w:r>
      <w:r w:rsidR="00412FE2">
        <w:rPr>
          <w:rFonts w:asciiTheme="majorBidi" w:hAnsiTheme="majorBidi" w:cstheme="majorBidi"/>
        </w:rPr>
        <w:t xml:space="preserve">academic director </w:t>
      </w:r>
      <w:r w:rsidR="005F71FD">
        <w:rPr>
          <w:rFonts w:asciiTheme="majorBidi" w:hAnsiTheme="majorBidi" w:cstheme="majorBidi"/>
        </w:rPr>
        <w:t xml:space="preserve">of IMH </w:t>
      </w:r>
      <w:r w:rsidR="00412FE2">
        <w:rPr>
          <w:rFonts w:asciiTheme="majorBidi" w:hAnsiTheme="majorBidi" w:cstheme="majorBidi"/>
        </w:rPr>
        <w:t xml:space="preserve">for his unwavering support. </w:t>
      </w:r>
      <w:r w:rsidRPr="00183E26">
        <w:rPr>
          <w:rFonts w:asciiTheme="majorBidi" w:hAnsiTheme="majorBidi" w:cstheme="majorBidi"/>
        </w:rPr>
        <w:t xml:space="preserve">Special thanks go to </w:t>
      </w:r>
      <w:r w:rsidR="00FE0D50">
        <w:rPr>
          <w:rFonts w:asciiTheme="majorBidi" w:hAnsiTheme="majorBidi" w:cstheme="majorBidi"/>
        </w:rPr>
        <w:t xml:space="preserve">Dr Caroline Jawad, </w:t>
      </w:r>
      <w:r w:rsidR="00E23257" w:rsidRPr="00E23257">
        <w:rPr>
          <w:rFonts w:asciiTheme="majorBidi" w:hAnsiTheme="majorBidi" w:cstheme="majorBidi"/>
        </w:rPr>
        <w:t>Jaliya De Silva</w:t>
      </w:r>
      <w:r w:rsidR="00FE0D50">
        <w:rPr>
          <w:rFonts w:asciiTheme="majorBidi" w:hAnsiTheme="majorBidi" w:cstheme="majorBidi"/>
        </w:rPr>
        <w:t xml:space="preserve">, </w:t>
      </w:r>
      <w:r w:rsidR="005302D6" w:rsidRPr="005302D6">
        <w:rPr>
          <w:rFonts w:asciiTheme="majorBidi" w:hAnsiTheme="majorBidi" w:cstheme="majorBidi"/>
          <w:lang w:val="en-GB"/>
        </w:rPr>
        <w:t>Ffion Cumberpatch</w:t>
      </w:r>
      <w:r w:rsidR="00425F69">
        <w:rPr>
          <w:rFonts w:asciiTheme="majorBidi" w:hAnsiTheme="majorBidi" w:cstheme="majorBidi"/>
          <w:lang w:val="en-GB"/>
        </w:rPr>
        <w:t>, James Scott</w:t>
      </w:r>
      <w:r w:rsidR="001A6ACD">
        <w:rPr>
          <w:rFonts w:asciiTheme="majorBidi" w:hAnsiTheme="majorBidi" w:cstheme="majorBidi"/>
          <w:lang w:val="en-GB"/>
        </w:rPr>
        <w:t xml:space="preserve">, Helen Steel </w:t>
      </w:r>
      <w:r w:rsidR="00A966B3">
        <w:rPr>
          <w:rFonts w:asciiTheme="majorBidi" w:hAnsiTheme="majorBidi" w:cstheme="majorBidi"/>
          <w:lang w:val="en-GB"/>
        </w:rPr>
        <w:t xml:space="preserve">and Katie Gardner </w:t>
      </w:r>
      <w:r w:rsidRPr="00183E26">
        <w:rPr>
          <w:rFonts w:asciiTheme="majorBidi" w:hAnsiTheme="majorBidi" w:cstheme="majorBidi"/>
        </w:rPr>
        <w:t xml:space="preserve">for their </w:t>
      </w:r>
      <w:r w:rsidR="00FE0D50">
        <w:rPr>
          <w:rFonts w:asciiTheme="majorBidi" w:hAnsiTheme="majorBidi" w:cstheme="majorBidi"/>
        </w:rPr>
        <w:t>support and guidance, w</w:t>
      </w:r>
      <w:r w:rsidRPr="00183E26">
        <w:rPr>
          <w:rFonts w:asciiTheme="majorBidi" w:hAnsiTheme="majorBidi" w:cstheme="majorBidi"/>
        </w:rPr>
        <w:t>hich have made this journey more enriching.</w:t>
      </w:r>
    </w:p>
    <w:p w14:paraId="4CDD8ED4" w14:textId="77777777" w:rsidR="00AA4C17" w:rsidRDefault="00AA4C17" w:rsidP="005302D6">
      <w:pPr>
        <w:spacing w:line="360" w:lineRule="auto"/>
        <w:jc w:val="both"/>
        <w:rPr>
          <w:rFonts w:asciiTheme="majorBidi" w:hAnsiTheme="majorBidi" w:cstheme="majorBidi"/>
        </w:rPr>
      </w:pPr>
    </w:p>
    <w:p w14:paraId="7642D701" w14:textId="365C653C" w:rsidR="00AA4C17" w:rsidRDefault="003F5257" w:rsidP="005302D6">
      <w:pPr>
        <w:spacing w:line="360" w:lineRule="auto"/>
        <w:jc w:val="both"/>
        <w:rPr>
          <w:rFonts w:asciiTheme="majorBidi" w:hAnsiTheme="majorBidi" w:cstheme="majorBidi"/>
        </w:rPr>
      </w:pPr>
      <w:r>
        <w:rPr>
          <w:rFonts w:asciiTheme="majorBidi" w:hAnsiTheme="majorBidi" w:cstheme="majorBidi"/>
        </w:rPr>
        <w:t xml:space="preserve">Finally, </w:t>
      </w:r>
      <w:r w:rsidR="00AD5A21">
        <w:rPr>
          <w:rFonts w:asciiTheme="majorBidi" w:hAnsiTheme="majorBidi" w:cstheme="majorBidi"/>
        </w:rPr>
        <w:t xml:space="preserve">I am </w:t>
      </w:r>
      <w:r w:rsidR="00A966B3">
        <w:rPr>
          <w:rFonts w:asciiTheme="majorBidi" w:hAnsiTheme="majorBidi" w:cstheme="majorBidi"/>
        </w:rPr>
        <w:t>truly gra</w:t>
      </w:r>
      <w:r w:rsidR="00F84F39">
        <w:rPr>
          <w:rFonts w:asciiTheme="majorBidi" w:hAnsiTheme="majorBidi" w:cstheme="majorBidi"/>
        </w:rPr>
        <w:t xml:space="preserve">teful to my family for their patience and support during </w:t>
      </w:r>
      <w:r w:rsidR="00E44D43">
        <w:rPr>
          <w:rFonts w:asciiTheme="majorBidi" w:hAnsiTheme="majorBidi" w:cstheme="majorBidi"/>
        </w:rPr>
        <w:t>my</w:t>
      </w:r>
      <w:r w:rsidR="00F84F39">
        <w:rPr>
          <w:rFonts w:asciiTheme="majorBidi" w:hAnsiTheme="majorBidi" w:cstheme="majorBidi"/>
        </w:rPr>
        <w:t xml:space="preserve"> </w:t>
      </w:r>
      <w:r w:rsidR="00832CCC">
        <w:rPr>
          <w:rFonts w:asciiTheme="majorBidi" w:hAnsiTheme="majorBidi" w:cstheme="majorBidi"/>
        </w:rPr>
        <w:t xml:space="preserve">study </w:t>
      </w:r>
      <w:r w:rsidR="00F84F39">
        <w:rPr>
          <w:rFonts w:asciiTheme="majorBidi" w:hAnsiTheme="majorBidi" w:cstheme="majorBidi"/>
        </w:rPr>
        <w:t xml:space="preserve">trajectory. </w:t>
      </w:r>
    </w:p>
    <w:p w14:paraId="03E8940B" w14:textId="77777777" w:rsidR="00AA4C17" w:rsidRDefault="00AA4C17" w:rsidP="005302D6">
      <w:pPr>
        <w:spacing w:line="360" w:lineRule="auto"/>
        <w:jc w:val="both"/>
        <w:rPr>
          <w:rFonts w:asciiTheme="majorBidi" w:hAnsiTheme="majorBidi" w:cstheme="majorBidi"/>
        </w:rPr>
      </w:pPr>
    </w:p>
    <w:p w14:paraId="57409115" w14:textId="77777777" w:rsidR="00AA4C17" w:rsidRDefault="00AA4C17" w:rsidP="005302D6">
      <w:pPr>
        <w:spacing w:line="360" w:lineRule="auto"/>
        <w:jc w:val="both"/>
        <w:rPr>
          <w:rFonts w:asciiTheme="majorBidi" w:hAnsiTheme="majorBidi" w:cstheme="majorBidi"/>
          <w:lang w:val="en-GB"/>
        </w:rPr>
      </w:pPr>
    </w:p>
    <w:p w14:paraId="10D98DDE" w14:textId="77777777" w:rsidR="005B6304" w:rsidRDefault="005B6304" w:rsidP="005302D6">
      <w:pPr>
        <w:spacing w:line="360" w:lineRule="auto"/>
        <w:jc w:val="both"/>
        <w:rPr>
          <w:rFonts w:asciiTheme="majorBidi" w:hAnsiTheme="majorBidi" w:cstheme="majorBidi"/>
          <w:lang w:val="en-GB"/>
        </w:rPr>
      </w:pPr>
    </w:p>
    <w:p w14:paraId="5BF2C277" w14:textId="77777777" w:rsidR="005B6304" w:rsidRDefault="005B6304" w:rsidP="005302D6">
      <w:pPr>
        <w:spacing w:line="360" w:lineRule="auto"/>
        <w:jc w:val="both"/>
        <w:rPr>
          <w:rFonts w:asciiTheme="majorBidi" w:hAnsiTheme="majorBidi" w:cstheme="majorBidi"/>
          <w:lang w:val="en-GB"/>
        </w:rPr>
      </w:pPr>
    </w:p>
    <w:p w14:paraId="1CEC97FF" w14:textId="77777777" w:rsidR="00647427" w:rsidRDefault="00647427" w:rsidP="005302D6">
      <w:pPr>
        <w:spacing w:line="360" w:lineRule="auto"/>
        <w:jc w:val="both"/>
        <w:rPr>
          <w:rFonts w:asciiTheme="majorBidi" w:hAnsiTheme="majorBidi" w:cstheme="majorBidi"/>
          <w:lang w:val="en-GB"/>
        </w:rPr>
      </w:pPr>
    </w:p>
    <w:p w14:paraId="19CB2A32" w14:textId="77777777" w:rsidR="00647427" w:rsidRDefault="00647427" w:rsidP="005302D6">
      <w:pPr>
        <w:spacing w:line="360" w:lineRule="auto"/>
        <w:jc w:val="both"/>
        <w:rPr>
          <w:rFonts w:asciiTheme="majorBidi" w:hAnsiTheme="majorBidi" w:cstheme="majorBidi"/>
          <w:lang w:val="en-GB"/>
        </w:rPr>
      </w:pPr>
    </w:p>
    <w:p w14:paraId="06DC7A05" w14:textId="77777777" w:rsidR="00647427" w:rsidRDefault="00647427" w:rsidP="005302D6">
      <w:pPr>
        <w:spacing w:line="360" w:lineRule="auto"/>
        <w:jc w:val="both"/>
        <w:rPr>
          <w:rFonts w:asciiTheme="majorBidi" w:hAnsiTheme="majorBidi" w:cstheme="majorBidi"/>
          <w:lang w:val="en-GB"/>
        </w:rPr>
      </w:pPr>
    </w:p>
    <w:p w14:paraId="1C51CA65" w14:textId="77777777" w:rsidR="00647427" w:rsidRDefault="00647427" w:rsidP="005302D6">
      <w:pPr>
        <w:spacing w:line="360" w:lineRule="auto"/>
        <w:jc w:val="both"/>
        <w:rPr>
          <w:rFonts w:asciiTheme="majorBidi" w:hAnsiTheme="majorBidi" w:cstheme="majorBidi"/>
          <w:lang w:val="en-GB"/>
        </w:rPr>
      </w:pPr>
    </w:p>
    <w:p w14:paraId="6E444DA3" w14:textId="77777777" w:rsidR="00647427" w:rsidRDefault="00647427" w:rsidP="005302D6">
      <w:pPr>
        <w:spacing w:line="360" w:lineRule="auto"/>
        <w:jc w:val="both"/>
        <w:rPr>
          <w:rFonts w:asciiTheme="majorBidi" w:hAnsiTheme="majorBidi" w:cstheme="majorBidi"/>
          <w:lang w:val="en-GB"/>
        </w:rPr>
      </w:pPr>
    </w:p>
    <w:p w14:paraId="79C1842A" w14:textId="77777777" w:rsidR="00647427" w:rsidRDefault="00647427" w:rsidP="005302D6">
      <w:pPr>
        <w:spacing w:line="360" w:lineRule="auto"/>
        <w:jc w:val="both"/>
        <w:rPr>
          <w:rFonts w:asciiTheme="majorBidi" w:hAnsiTheme="majorBidi" w:cstheme="majorBidi"/>
          <w:lang w:val="en-GB"/>
        </w:rPr>
      </w:pPr>
    </w:p>
    <w:p w14:paraId="3F4E9EB8" w14:textId="77777777" w:rsidR="00647427" w:rsidRDefault="00647427" w:rsidP="005302D6">
      <w:pPr>
        <w:spacing w:line="360" w:lineRule="auto"/>
        <w:jc w:val="both"/>
        <w:rPr>
          <w:rFonts w:asciiTheme="majorBidi" w:hAnsiTheme="majorBidi" w:cstheme="majorBidi"/>
          <w:lang w:val="en-GB"/>
        </w:rPr>
      </w:pPr>
    </w:p>
    <w:p w14:paraId="191C0250" w14:textId="77777777" w:rsidR="00647427" w:rsidRDefault="00647427" w:rsidP="005302D6">
      <w:pPr>
        <w:spacing w:line="360" w:lineRule="auto"/>
        <w:jc w:val="both"/>
        <w:rPr>
          <w:rFonts w:asciiTheme="majorBidi" w:hAnsiTheme="majorBidi" w:cstheme="majorBidi"/>
          <w:lang w:val="en-GB"/>
        </w:rPr>
      </w:pPr>
    </w:p>
    <w:p w14:paraId="7EC26C89" w14:textId="77777777" w:rsidR="00647427" w:rsidRDefault="00647427" w:rsidP="005302D6">
      <w:pPr>
        <w:spacing w:line="360" w:lineRule="auto"/>
        <w:jc w:val="both"/>
        <w:rPr>
          <w:rFonts w:asciiTheme="majorBidi" w:hAnsiTheme="majorBidi" w:cstheme="majorBidi"/>
          <w:lang w:val="en-GB"/>
        </w:rPr>
      </w:pPr>
    </w:p>
    <w:p w14:paraId="14401F9E" w14:textId="77777777" w:rsidR="00647427" w:rsidRDefault="00647427" w:rsidP="005302D6">
      <w:pPr>
        <w:spacing w:line="360" w:lineRule="auto"/>
        <w:jc w:val="both"/>
        <w:rPr>
          <w:rFonts w:asciiTheme="majorBidi" w:hAnsiTheme="majorBidi" w:cstheme="majorBidi"/>
          <w:lang w:val="en-GB"/>
        </w:rPr>
      </w:pPr>
    </w:p>
    <w:p w14:paraId="3F6A114F" w14:textId="77777777" w:rsidR="00647427" w:rsidRDefault="00647427" w:rsidP="005302D6">
      <w:pPr>
        <w:spacing w:line="360" w:lineRule="auto"/>
        <w:jc w:val="both"/>
        <w:rPr>
          <w:rFonts w:asciiTheme="majorBidi" w:hAnsiTheme="majorBidi" w:cstheme="majorBidi"/>
          <w:lang w:val="en-GB"/>
        </w:rPr>
      </w:pPr>
    </w:p>
    <w:p w14:paraId="65EDFEB7" w14:textId="77777777" w:rsidR="00647427" w:rsidRDefault="00647427" w:rsidP="005302D6">
      <w:pPr>
        <w:spacing w:line="360" w:lineRule="auto"/>
        <w:jc w:val="both"/>
        <w:rPr>
          <w:rFonts w:asciiTheme="majorBidi" w:hAnsiTheme="majorBidi" w:cstheme="majorBidi"/>
          <w:lang w:val="en-GB"/>
        </w:rPr>
      </w:pPr>
    </w:p>
    <w:p w14:paraId="3501CF1D" w14:textId="77777777" w:rsidR="00647427" w:rsidRDefault="00647427" w:rsidP="005302D6">
      <w:pPr>
        <w:spacing w:line="360" w:lineRule="auto"/>
        <w:jc w:val="both"/>
        <w:rPr>
          <w:rFonts w:asciiTheme="majorBidi" w:hAnsiTheme="majorBidi" w:cstheme="majorBidi"/>
          <w:lang w:val="en-GB"/>
        </w:rPr>
      </w:pPr>
    </w:p>
    <w:p w14:paraId="60028834" w14:textId="77777777" w:rsidR="00647427" w:rsidRDefault="00647427" w:rsidP="005302D6">
      <w:pPr>
        <w:spacing w:line="360" w:lineRule="auto"/>
        <w:jc w:val="both"/>
        <w:rPr>
          <w:rFonts w:asciiTheme="majorBidi" w:hAnsiTheme="majorBidi" w:cstheme="majorBidi"/>
          <w:lang w:val="en-GB"/>
        </w:rPr>
      </w:pPr>
    </w:p>
    <w:p w14:paraId="3EDD4022" w14:textId="77777777" w:rsidR="00647427" w:rsidRDefault="00647427" w:rsidP="005302D6">
      <w:pPr>
        <w:spacing w:line="360" w:lineRule="auto"/>
        <w:jc w:val="both"/>
        <w:rPr>
          <w:rFonts w:asciiTheme="majorBidi" w:hAnsiTheme="majorBidi" w:cstheme="majorBidi"/>
          <w:lang w:val="en-GB"/>
        </w:rPr>
      </w:pPr>
    </w:p>
    <w:p w14:paraId="6CA1BCE9" w14:textId="5B59FF27" w:rsidR="00512E6A" w:rsidRPr="00A24EA4" w:rsidRDefault="00512E6A" w:rsidP="00512E6A">
      <w:pPr>
        <w:pStyle w:val="Heading1"/>
        <w:rPr>
          <w:rFonts w:asciiTheme="majorBidi" w:hAnsiTheme="majorBidi"/>
        </w:rPr>
      </w:pPr>
      <w:bookmarkStart w:id="1" w:name="_Toc226723473"/>
      <w:r w:rsidRPr="00A24EA4">
        <w:rPr>
          <w:rFonts w:asciiTheme="majorBidi" w:hAnsiTheme="majorBidi"/>
        </w:rPr>
        <w:lastRenderedPageBreak/>
        <w:t>Declaration</w:t>
      </w:r>
      <w:bookmarkEnd w:id="1"/>
    </w:p>
    <w:p w14:paraId="2335BF24" w14:textId="77777777" w:rsidR="00512E6A" w:rsidRDefault="00512E6A" w:rsidP="00512E6A"/>
    <w:p w14:paraId="468B5149" w14:textId="77777777" w:rsidR="00484598" w:rsidRPr="00867324" w:rsidRDefault="00484598" w:rsidP="00867324">
      <w:pPr>
        <w:spacing w:line="360" w:lineRule="auto"/>
        <w:rPr>
          <w:rFonts w:asciiTheme="majorBidi" w:hAnsiTheme="majorBidi" w:cstheme="majorBidi"/>
        </w:rPr>
      </w:pPr>
      <w:r w:rsidRPr="00867324">
        <w:rPr>
          <w:rFonts w:asciiTheme="majorBidi" w:hAnsiTheme="majorBidi" w:cstheme="majorBidi"/>
        </w:rPr>
        <w:t xml:space="preserve">I confirm that this is my original work and that I have adhered to the University policy on plagiarism. </w:t>
      </w:r>
    </w:p>
    <w:p w14:paraId="279FD975" w14:textId="77777777" w:rsidR="00484598" w:rsidRDefault="00484598" w:rsidP="00484598"/>
    <w:p w14:paraId="7D240B1F" w14:textId="77777777" w:rsidR="00484598" w:rsidRDefault="00484598" w:rsidP="00484598"/>
    <w:p w14:paraId="0FD543F5" w14:textId="77777777" w:rsidR="00647427" w:rsidRDefault="00647427" w:rsidP="00484598"/>
    <w:p w14:paraId="304716E4" w14:textId="77777777" w:rsidR="00647427" w:rsidRDefault="00647427" w:rsidP="00484598"/>
    <w:p w14:paraId="40ADC524" w14:textId="77777777" w:rsidR="00647427" w:rsidRDefault="00647427" w:rsidP="00484598"/>
    <w:p w14:paraId="35FDD5B7" w14:textId="77777777" w:rsidR="00484598" w:rsidRDefault="00484598" w:rsidP="00484598"/>
    <w:p w14:paraId="26785FD0" w14:textId="77777777" w:rsidR="00484598" w:rsidRDefault="00484598" w:rsidP="00484598"/>
    <w:p w14:paraId="78ED150B" w14:textId="65FC98A2" w:rsidR="00512E6A" w:rsidRPr="00512E6A" w:rsidRDefault="00484598" w:rsidP="00484598">
      <w:r w:rsidRPr="00484598">
        <w:t>Signed …………</w:t>
      </w:r>
      <w:r>
        <w:t xml:space="preserve">Helen Lee </w:t>
      </w:r>
      <w:r w:rsidRPr="00484598">
        <w:t>……………………</w:t>
      </w:r>
    </w:p>
    <w:p w14:paraId="66C753CD" w14:textId="77777777" w:rsidR="005B6304" w:rsidRDefault="005B6304" w:rsidP="005302D6">
      <w:pPr>
        <w:spacing w:line="360" w:lineRule="auto"/>
        <w:jc w:val="both"/>
        <w:rPr>
          <w:rFonts w:asciiTheme="majorBidi" w:hAnsiTheme="majorBidi" w:cstheme="majorBidi"/>
          <w:lang w:val="en-GB"/>
        </w:rPr>
      </w:pPr>
    </w:p>
    <w:p w14:paraId="7212A720" w14:textId="77777777" w:rsidR="005B6304" w:rsidRDefault="005B6304" w:rsidP="005302D6">
      <w:pPr>
        <w:spacing w:line="360" w:lineRule="auto"/>
        <w:jc w:val="both"/>
        <w:rPr>
          <w:rFonts w:asciiTheme="majorBidi" w:hAnsiTheme="majorBidi" w:cstheme="majorBidi"/>
          <w:lang w:val="en-GB"/>
        </w:rPr>
      </w:pPr>
    </w:p>
    <w:p w14:paraId="2FB4680B" w14:textId="77777777" w:rsidR="005B6304" w:rsidRDefault="005B6304" w:rsidP="005302D6">
      <w:pPr>
        <w:spacing w:line="360" w:lineRule="auto"/>
        <w:jc w:val="both"/>
        <w:rPr>
          <w:rFonts w:asciiTheme="majorBidi" w:hAnsiTheme="majorBidi" w:cstheme="majorBidi"/>
          <w:lang w:val="en-GB"/>
        </w:rPr>
      </w:pPr>
    </w:p>
    <w:p w14:paraId="2BD8966C" w14:textId="77777777" w:rsidR="005B6304" w:rsidRDefault="005B6304" w:rsidP="005302D6">
      <w:pPr>
        <w:spacing w:line="360" w:lineRule="auto"/>
        <w:jc w:val="both"/>
        <w:rPr>
          <w:rFonts w:asciiTheme="majorBidi" w:hAnsiTheme="majorBidi" w:cstheme="majorBidi"/>
          <w:lang w:val="en-GB"/>
        </w:rPr>
      </w:pPr>
    </w:p>
    <w:p w14:paraId="3A29BED4" w14:textId="77777777" w:rsidR="005B6304" w:rsidRDefault="005B6304" w:rsidP="005302D6">
      <w:pPr>
        <w:spacing w:line="360" w:lineRule="auto"/>
        <w:jc w:val="both"/>
        <w:rPr>
          <w:rFonts w:asciiTheme="majorBidi" w:hAnsiTheme="majorBidi" w:cstheme="majorBidi"/>
          <w:lang w:val="en-GB"/>
        </w:rPr>
      </w:pPr>
    </w:p>
    <w:p w14:paraId="30428528" w14:textId="77777777" w:rsidR="005B6304" w:rsidRDefault="005B6304" w:rsidP="005302D6">
      <w:pPr>
        <w:spacing w:line="360" w:lineRule="auto"/>
        <w:jc w:val="both"/>
        <w:rPr>
          <w:rFonts w:asciiTheme="majorBidi" w:hAnsiTheme="majorBidi" w:cstheme="majorBidi"/>
          <w:lang w:val="en-GB"/>
        </w:rPr>
      </w:pPr>
    </w:p>
    <w:p w14:paraId="0490CDEE" w14:textId="77777777" w:rsidR="005B6304" w:rsidRDefault="005B6304" w:rsidP="005302D6">
      <w:pPr>
        <w:spacing w:line="360" w:lineRule="auto"/>
        <w:jc w:val="both"/>
        <w:rPr>
          <w:rFonts w:asciiTheme="majorBidi" w:hAnsiTheme="majorBidi" w:cstheme="majorBidi"/>
          <w:lang w:val="en-GB"/>
        </w:rPr>
      </w:pPr>
    </w:p>
    <w:p w14:paraId="33F2922A" w14:textId="77777777" w:rsidR="005B6304" w:rsidRDefault="005B6304" w:rsidP="005302D6">
      <w:pPr>
        <w:spacing w:line="360" w:lineRule="auto"/>
        <w:jc w:val="both"/>
        <w:rPr>
          <w:rFonts w:asciiTheme="majorBidi" w:hAnsiTheme="majorBidi" w:cstheme="majorBidi"/>
          <w:lang w:val="en-GB"/>
        </w:rPr>
      </w:pPr>
    </w:p>
    <w:p w14:paraId="24ECF242" w14:textId="77777777" w:rsidR="005B6304" w:rsidRDefault="005B6304" w:rsidP="005302D6">
      <w:pPr>
        <w:spacing w:line="360" w:lineRule="auto"/>
        <w:jc w:val="both"/>
        <w:rPr>
          <w:rFonts w:asciiTheme="majorBidi" w:hAnsiTheme="majorBidi" w:cstheme="majorBidi"/>
          <w:lang w:val="en-GB"/>
        </w:rPr>
      </w:pPr>
    </w:p>
    <w:p w14:paraId="57F0DC97" w14:textId="77777777" w:rsidR="005B6304" w:rsidRDefault="005B6304" w:rsidP="005302D6">
      <w:pPr>
        <w:spacing w:line="360" w:lineRule="auto"/>
        <w:jc w:val="both"/>
        <w:rPr>
          <w:rFonts w:asciiTheme="majorBidi" w:hAnsiTheme="majorBidi" w:cstheme="majorBidi"/>
          <w:lang w:val="en-GB"/>
        </w:rPr>
      </w:pPr>
    </w:p>
    <w:p w14:paraId="0082EF06" w14:textId="77777777" w:rsidR="005B6304" w:rsidRDefault="005B6304" w:rsidP="005302D6">
      <w:pPr>
        <w:spacing w:line="360" w:lineRule="auto"/>
        <w:jc w:val="both"/>
        <w:rPr>
          <w:rFonts w:asciiTheme="majorBidi" w:hAnsiTheme="majorBidi" w:cstheme="majorBidi"/>
          <w:lang w:val="en-GB"/>
        </w:rPr>
      </w:pPr>
    </w:p>
    <w:p w14:paraId="18499BAA" w14:textId="77777777" w:rsidR="005B6304" w:rsidRDefault="005B6304" w:rsidP="005302D6">
      <w:pPr>
        <w:spacing w:line="360" w:lineRule="auto"/>
        <w:jc w:val="both"/>
        <w:rPr>
          <w:rFonts w:asciiTheme="majorBidi" w:hAnsiTheme="majorBidi" w:cstheme="majorBidi"/>
          <w:lang w:val="en-GB"/>
        </w:rPr>
      </w:pPr>
    </w:p>
    <w:p w14:paraId="49D8E773" w14:textId="77777777" w:rsidR="005B6304" w:rsidRDefault="005B6304" w:rsidP="005302D6">
      <w:pPr>
        <w:spacing w:line="360" w:lineRule="auto"/>
        <w:jc w:val="both"/>
        <w:rPr>
          <w:rFonts w:asciiTheme="majorBidi" w:hAnsiTheme="majorBidi" w:cstheme="majorBidi"/>
          <w:lang w:val="en-GB"/>
        </w:rPr>
      </w:pPr>
    </w:p>
    <w:p w14:paraId="27D825B2" w14:textId="77777777" w:rsidR="005B6304" w:rsidRDefault="005B6304" w:rsidP="005302D6">
      <w:pPr>
        <w:spacing w:line="360" w:lineRule="auto"/>
        <w:jc w:val="both"/>
        <w:rPr>
          <w:rFonts w:asciiTheme="majorBidi" w:hAnsiTheme="majorBidi" w:cstheme="majorBidi"/>
          <w:lang w:val="en-GB"/>
        </w:rPr>
      </w:pPr>
    </w:p>
    <w:p w14:paraId="0F69671C" w14:textId="77777777" w:rsidR="005B6304" w:rsidRDefault="005B6304" w:rsidP="005302D6">
      <w:pPr>
        <w:spacing w:line="360" w:lineRule="auto"/>
        <w:jc w:val="both"/>
        <w:rPr>
          <w:rFonts w:asciiTheme="majorBidi" w:hAnsiTheme="majorBidi" w:cstheme="majorBidi"/>
          <w:lang w:val="en-GB"/>
        </w:rPr>
      </w:pPr>
    </w:p>
    <w:p w14:paraId="5FE2E3DF" w14:textId="77777777" w:rsidR="00D502A6" w:rsidRDefault="00D502A6" w:rsidP="005302D6">
      <w:pPr>
        <w:spacing w:line="360" w:lineRule="auto"/>
        <w:jc w:val="both"/>
        <w:rPr>
          <w:rFonts w:asciiTheme="majorBidi" w:hAnsiTheme="majorBidi" w:cstheme="majorBidi"/>
          <w:lang w:val="en-GB"/>
        </w:rPr>
      </w:pPr>
    </w:p>
    <w:p w14:paraId="03C089FD" w14:textId="77777777" w:rsidR="00D502A6" w:rsidRDefault="00D502A6" w:rsidP="005302D6">
      <w:pPr>
        <w:spacing w:line="360" w:lineRule="auto"/>
        <w:jc w:val="both"/>
        <w:rPr>
          <w:rFonts w:asciiTheme="majorBidi" w:hAnsiTheme="majorBidi" w:cstheme="majorBidi"/>
          <w:lang w:val="en-GB"/>
        </w:rPr>
      </w:pPr>
    </w:p>
    <w:p w14:paraId="3BF0C2AE" w14:textId="77777777" w:rsidR="00D502A6" w:rsidRDefault="00D502A6" w:rsidP="005302D6">
      <w:pPr>
        <w:spacing w:line="360" w:lineRule="auto"/>
        <w:jc w:val="both"/>
        <w:rPr>
          <w:rFonts w:asciiTheme="majorBidi" w:hAnsiTheme="majorBidi" w:cstheme="majorBidi"/>
          <w:lang w:val="en-GB"/>
        </w:rPr>
      </w:pPr>
    </w:p>
    <w:p w14:paraId="1A9486AD" w14:textId="77777777" w:rsidR="00D502A6" w:rsidRDefault="00D502A6" w:rsidP="005302D6">
      <w:pPr>
        <w:spacing w:line="360" w:lineRule="auto"/>
        <w:jc w:val="both"/>
        <w:rPr>
          <w:rFonts w:asciiTheme="majorBidi" w:hAnsiTheme="majorBidi" w:cstheme="majorBidi"/>
          <w:lang w:val="en-GB"/>
        </w:rPr>
      </w:pPr>
    </w:p>
    <w:p w14:paraId="15BC24C1" w14:textId="77777777" w:rsidR="00D502A6" w:rsidRDefault="00D502A6" w:rsidP="005302D6">
      <w:pPr>
        <w:spacing w:line="360" w:lineRule="auto"/>
        <w:jc w:val="both"/>
        <w:rPr>
          <w:rFonts w:asciiTheme="majorBidi" w:hAnsiTheme="majorBidi" w:cstheme="majorBidi"/>
          <w:lang w:val="en-GB"/>
        </w:rPr>
      </w:pPr>
    </w:p>
    <w:p w14:paraId="46C69A66" w14:textId="77777777" w:rsidR="00D502A6" w:rsidRDefault="00D502A6" w:rsidP="005302D6">
      <w:pPr>
        <w:spacing w:line="360" w:lineRule="auto"/>
        <w:jc w:val="both"/>
        <w:rPr>
          <w:rFonts w:asciiTheme="majorBidi" w:hAnsiTheme="majorBidi" w:cstheme="majorBidi"/>
          <w:lang w:val="en-GB"/>
        </w:rPr>
      </w:pPr>
    </w:p>
    <w:p w14:paraId="225A75F6" w14:textId="77777777" w:rsidR="00D502A6" w:rsidRDefault="00D502A6" w:rsidP="005302D6">
      <w:pPr>
        <w:spacing w:line="360" w:lineRule="auto"/>
        <w:jc w:val="both"/>
        <w:rPr>
          <w:rFonts w:asciiTheme="majorBidi" w:hAnsiTheme="majorBidi" w:cstheme="majorBidi"/>
          <w:lang w:val="en-GB"/>
        </w:rPr>
      </w:pPr>
    </w:p>
    <w:p w14:paraId="6B6F2421" w14:textId="77777777" w:rsidR="00D502A6" w:rsidRDefault="00D502A6" w:rsidP="005302D6">
      <w:pPr>
        <w:spacing w:line="360" w:lineRule="auto"/>
        <w:jc w:val="both"/>
        <w:rPr>
          <w:rFonts w:asciiTheme="majorBidi" w:hAnsiTheme="majorBidi" w:cstheme="majorBidi"/>
          <w:lang w:val="en-GB"/>
        </w:rPr>
      </w:pPr>
    </w:p>
    <w:p w14:paraId="36493FCE" w14:textId="77777777" w:rsidR="00D502A6" w:rsidRDefault="00D502A6" w:rsidP="005302D6">
      <w:pPr>
        <w:spacing w:line="360" w:lineRule="auto"/>
        <w:jc w:val="both"/>
        <w:rPr>
          <w:rFonts w:asciiTheme="majorBidi" w:hAnsiTheme="majorBidi" w:cstheme="majorBidi"/>
          <w:lang w:val="en-GB"/>
        </w:rPr>
      </w:pPr>
    </w:p>
    <w:p w14:paraId="1078CFC8" w14:textId="0F57575D" w:rsidR="00784644" w:rsidRPr="00A24EA4" w:rsidRDefault="00784644" w:rsidP="00784644">
      <w:pPr>
        <w:pStyle w:val="Heading1"/>
        <w:rPr>
          <w:rFonts w:asciiTheme="majorBidi" w:hAnsiTheme="majorBidi"/>
        </w:rPr>
      </w:pPr>
      <w:bookmarkStart w:id="2" w:name="_Toc226723474"/>
      <w:r w:rsidRPr="00A24EA4">
        <w:rPr>
          <w:rFonts w:asciiTheme="majorBidi" w:hAnsiTheme="majorBidi"/>
        </w:rPr>
        <w:lastRenderedPageBreak/>
        <w:t>Abstract</w:t>
      </w:r>
      <w:bookmarkEnd w:id="2"/>
      <w:r w:rsidRPr="00A24EA4">
        <w:rPr>
          <w:rFonts w:asciiTheme="majorBidi" w:hAnsiTheme="majorBidi"/>
        </w:rPr>
        <w:t xml:space="preserve"> </w:t>
      </w:r>
    </w:p>
    <w:p w14:paraId="303B4773" w14:textId="39DB2C99" w:rsidR="00784644" w:rsidRDefault="00784644" w:rsidP="00FC21E3">
      <w:pPr>
        <w:jc w:val="both"/>
      </w:pPr>
    </w:p>
    <w:p w14:paraId="6099DD48" w14:textId="54F7D2BF" w:rsidR="002F53DD" w:rsidRDefault="00784644" w:rsidP="005A1CD8">
      <w:pPr>
        <w:spacing w:line="360" w:lineRule="auto"/>
        <w:jc w:val="both"/>
        <w:rPr>
          <w:rFonts w:asciiTheme="majorBidi" w:hAnsiTheme="majorBidi" w:cstheme="majorBidi"/>
        </w:rPr>
      </w:pPr>
      <w:r w:rsidRPr="002C04AB">
        <w:rPr>
          <w:rFonts w:asciiTheme="majorBidi" w:hAnsiTheme="majorBidi" w:cstheme="majorBidi"/>
        </w:rPr>
        <w:t>This por</w:t>
      </w:r>
      <w:r w:rsidR="00E95F63" w:rsidRPr="002C04AB">
        <w:rPr>
          <w:rFonts w:asciiTheme="majorBidi" w:hAnsiTheme="majorBidi" w:cstheme="majorBidi"/>
        </w:rPr>
        <w:t>tfolio presents my teaching trajectory dur</w:t>
      </w:r>
      <w:r w:rsidR="00464EF5" w:rsidRPr="002C04AB">
        <w:rPr>
          <w:rFonts w:asciiTheme="majorBidi" w:hAnsiTheme="majorBidi" w:cstheme="majorBidi"/>
        </w:rPr>
        <w:t xml:space="preserve">ing my PG Cet study journey. </w:t>
      </w:r>
      <w:r w:rsidR="00582680" w:rsidRPr="002C04AB">
        <w:rPr>
          <w:rFonts w:asciiTheme="majorBidi" w:hAnsiTheme="majorBidi" w:cstheme="majorBidi"/>
        </w:rPr>
        <w:t>Specifically, the portfolio</w:t>
      </w:r>
      <w:r w:rsidR="00C15E47" w:rsidRPr="002C04AB">
        <w:rPr>
          <w:rFonts w:asciiTheme="majorBidi" w:hAnsiTheme="majorBidi" w:cstheme="majorBidi"/>
        </w:rPr>
        <w:t xml:space="preserve"> aims to </w:t>
      </w:r>
      <w:r w:rsidR="0085114B" w:rsidRPr="002C04AB">
        <w:rPr>
          <w:rFonts w:asciiTheme="majorBidi" w:hAnsiTheme="majorBidi" w:cstheme="majorBidi"/>
        </w:rPr>
        <w:t>feature my teaching pedagogical development</w:t>
      </w:r>
      <w:r w:rsidR="00DF2A9D" w:rsidRPr="002C04AB">
        <w:rPr>
          <w:rFonts w:asciiTheme="majorBidi" w:hAnsiTheme="majorBidi" w:cstheme="majorBidi"/>
        </w:rPr>
        <w:t xml:space="preserve"> in my capacity as a lecturer in Business domain. </w:t>
      </w:r>
      <w:r w:rsidR="00FC61FB">
        <w:rPr>
          <w:rFonts w:asciiTheme="majorBidi" w:hAnsiTheme="majorBidi" w:cstheme="majorBidi"/>
        </w:rPr>
        <w:t xml:space="preserve">Additionally, the work </w:t>
      </w:r>
      <w:r w:rsidR="003F622B">
        <w:rPr>
          <w:rFonts w:asciiTheme="majorBidi" w:hAnsiTheme="majorBidi" w:cstheme="majorBidi"/>
        </w:rPr>
        <w:t xml:space="preserve">demonstrates my </w:t>
      </w:r>
      <w:r w:rsidR="0092531D">
        <w:rPr>
          <w:rFonts w:asciiTheme="majorBidi" w:hAnsiTheme="majorBidi" w:cstheme="majorBidi"/>
        </w:rPr>
        <w:t xml:space="preserve">awareness of </w:t>
      </w:r>
      <w:r w:rsidR="004F46C3">
        <w:rPr>
          <w:rFonts w:asciiTheme="majorBidi" w:hAnsiTheme="majorBidi" w:cstheme="majorBidi"/>
        </w:rPr>
        <w:t xml:space="preserve">teaching provision to </w:t>
      </w:r>
      <w:r w:rsidR="0092531D">
        <w:rPr>
          <w:rFonts w:asciiTheme="majorBidi" w:hAnsiTheme="majorBidi" w:cstheme="majorBidi"/>
        </w:rPr>
        <w:t>learners at different level</w:t>
      </w:r>
      <w:r w:rsidR="004F46C3">
        <w:rPr>
          <w:rFonts w:asciiTheme="majorBidi" w:hAnsiTheme="majorBidi" w:cstheme="majorBidi"/>
        </w:rPr>
        <w:t>s.</w:t>
      </w:r>
      <w:r w:rsidR="00E82E87">
        <w:rPr>
          <w:rFonts w:asciiTheme="majorBidi" w:hAnsiTheme="majorBidi" w:cstheme="majorBidi"/>
        </w:rPr>
        <w:t xml:space="preserve"> Specifically, the work exemplifies </w:t>
      </w:r>
      <w:r w:rsidR="002C335C">
        <w:rPr>
          <w:rFonts w:asciiTheme="majorBidi" w:hAnsiTheme="majorBidi" w:cstheme="majorBidi"/>
        </w:rPr>
        <w:t xml:space="preserve">the roles of </w:t>
      </w:r>
      <w:r w:rsidR="004B2BCF">
        <w:rPr>
          <w:rFonts w:asciiTheme="majorBidi" w:hAnsiTheme="majorBidi" w:cstheme="majorBidi"/>
        </w:rPr>
        <w:t xml:space="preserve">social influence </w:t>
      </w:r>
      <w:r w:rsidR="003D53CA">
        <w:rPr>
          <w:rFonts w:asciiTheme="majorBidi" w:hAnsiTheme="majorBidi" w:cstheme="majorBidi"/>
        </w:rPr>
        <w:t xml:space="preserve">on learners’ engagement. </w:t>
      </w:r>
      <w:r w:rsidR="00855512">
        <w:rPr>
          <w:rFonts w:asciiTheme="majorBidi" w:hAnsiTheme="majorBidi" w:cstheme="majorBidi"/>
        </w:rPr>
        <w:t xml:space="preserve">General statement underpins my personal background and teaching pedagogy. </w:t>
      </w:r>
      <w:r w:rsidR="002F53DD">
        <w:rPr>
          <w:rFonts w:asciiTheme="majorBidi" w:hAnsiTheme="majorBidi" w:cstheme="majorBidi"/>
        </w:rPr>
        <w:t>The portfolio begins with the General Statement</w:t>
      </w:r>
      <w:r w:rsidR="005937AA">
        <w:rPr>
          <w:rFonts w:asciiTheme="majorBidi" w:hAnsiTheme="majorBidi" w:cstheme="majorBidi"/>
        </w:rPr>
        <w:t xml:space="preserve">. </w:t>
      </w:r>
      <w:r w:rsidR="002F53DD">
        <w:rPr>
          <w:rFonts w:asciiTheme="majorBidi" w:hAnsiTheme="majorBidi" w:cstheme="majorBidi"/>
        </w:rPr>
        <w:t xml:space="preserve">Next, the teaching observation and microteaching exemplify my teaching practice. Then, the teaching Intervention report manifests the adoption of </w:t>
      </w:r>
      <w:r w:rsidR="00F00C15">
        <w:rPr>
          <w:rFonts w:asciiTheme="majorBidi" w:hAnsiTheme="majorBidi" w:cstheme="majorBidi"/>
        </w:rPr>
        <w:t>experiential learning and constructivist learning</w:t>
      </w:r>
      <w:r w:rsidR="002F53DD">
        <w:rPr>
          <w:rFonts w:asciiTheme="majorBidi" w:hAnsiTheme="majorBidi" w:cstheme="majorBidi"/>
        </w:rPr>
        <w:t xml:space="preserve"> to facilitate </w:t>
      </w:r>
      <w:r w:rsidR="003D53CA">
        <w:rPr>
          <w:rFonts w:asciiTheme="majorBidi" w:hAnsiTheme="majorBidi" w:cstheme="majorBidi"/>
        </w:rPr>
        <w:t xml:space="preserve">Undergrade (UG) and Postgraduate (PG) </w:t>
      </w:r>
      <w:r w:rsidR="002F53DD">
        <w:rPr>
          <w:rFonts w:asciiTheme="majorBidi" w:hAnsiTheme="majorBidi" w:cstheme="majorBidi"/>
        </w:rPr>
        <w:t xml:space="preserve">learners’ engagement through the theoretical lens. The portfolio ends with my reflection on teaching and learning exercises during the study </w:t>
      </w:r>
      <w:r w:rsidR="00441A03">
        <w:rPr>
          <w:rFonts w:asciiTheme="majorBidi" w:hAnsiTheme="majorBidi" w:cstheme="majorBidi"/>
        </w:rPr>
        <w:t>trajectory</w:t>
      </w:r>
      <w:r w:rsidR="002F53DD">
        <w:rPr>
          <w:rFonts w:asciiTheme="majorBidi" w:hAnsiTheme="majorBidi" w:cstheme="majorBidi"/>
        </w:rPr>
        <w:t xml:space="preserve">. </w:t>
      </w:r>
    </w:p>
    <w:p w14:paraId="0B19CCB7" w14:textId="09CAF863" w:rsidR="00A37923" w:rsidRPr="00C65DA4" w:rsidRDefault="00A37923" w:rsidP="00AC5234">
      <w:pPr>
        <w:jc w:val="both"/>
        <w:rPr>
          <w:rFonts w:asciiTheme="majorBidi" w:hAnsiTheme="majorBidi" w:cstheme="majorBidi"/>
        </w:rPr>
      </w:pPr>
    </w:p>
    <w:p w14:paraId="62676CC1" w14:textId="77777777" w:rsidR="00A37923" w:rsidRPr="00C65DA4" w:rsidRDefault="00A37923">
      <w:pPr>
        <w:rPr>
          <w:rFonts w:asciiTheme="majorBidi" w:hAnsiTheme="majorBidi" w:cstheme="majorBidi"/>
        </w:rPr>
      </w:pPr>
    </w:p>
    <w:p w14:paraId="616B9E34" w14:textId="77777777" w:rsidR="00A37923" w:rsidRPr="00C65DA4" w:rsidRDefault="00A37923">
      <w:pPr>
        <w:rPr>
          <w:rFonts w:asciiTheme="majorBidi" w:hAnsiTheme="majorBidi" w:cstheme="majorBidi"/>
        </w:rPr>
      </w:pPr>
    </w:p>
    <w:p w14:paraId="57F41946" w14:textId="77777777" w:rsidR="00A37923" w:rsidRPr="00C65DA4" w:rsidRDefault="00A37923">
      <w:pPr>
        <w:rPr>
          <w:rFonts w:asciiTheme="majorBidi" w:hAnsiTheme="majorBidi" w:cstheme="majorBidi"/>
        </w:rPr>
      </w:pPr>
    </w:p>
    <w:p w14:paraId="565BDBF1" w14:textId="77777777" w:rsidR="00A37923" w:rsidRPr="00C65DA4" w:rsidRDefault="00A37923">
      <w:pPr>
        <w:rPr>
          <w:rFonts w:asciiTheme="majorBidi" w:hAnsiTheme="majorBidi" w:cstheme="majorBidi"/>
        </w:rPr>
      </w:pPr>
    </w:p>
    <w:p w14:paraId="0F44A286" w14:textId="6F7C0899" w:rsidR="00A37923" w:rsidRDefault="00441A03" w:rsidP="00E52525">
      <w:pPr>
        <w:rPr>
          <w:rFonts w:asciiTheme="majorBidi" w:hAnsiTheme="majorBidi" w:cstheme="majorBidi"/>
        </w:rPr>
      </w:pPr>
      <w:r>
        <w:rPr>
          <w:rFonts w:asciiTheme="majorBidi" w:hAnsiTheme="majorBidi" w:cstheme="majorBidi"/>
        </w:rPr>
        <w:t xml:space="preserve">Keywords : </w:t>
      </w:r>
      <w:r w:rsidR="00FF00B0">
        <w:rPr>
          <w:rFonts w:asciiTheme="majorBidi" w:hAnsiTheme="majorBidi" w:cstheme="majorBidi"/>
        </w:rPr>
        <w:t xml:space="preserve">constructivist learning, </w:t>
      </w:r>
      <w:r w:rsidR="003D53CA">
        <w:rPr>
          <w:rFonts w:asciiTheme="majorBidi" w:hAnsiTheme="majorBidi" w:cstheme="majorBidi"/>
        </w:rPr>
        <w:t xml:space="preserve">engagement, </w:t>
      </w:r>
      <w:r w:rsidR="00FF00B0">
        <w:rPr>
          <w:rFonts w:asciiTheme="majorBidi" w:hAnsiTheme="majorBidi" w:cstheme="majorBidi"/>
        </w:rPr>
        <w:t>experiential learning</w:t>
      </w:r>
      <w:r w:rsidR="00E52525">
        <w:rPr>
          <w:rFonts w:asciiTheme="majorBidi" w:hAnsiTheme="majorBidi" w:cstheme="majorBidi"/>
        </w:rPr>
        <w:t>, i</w:t>
      </w:r>
      <w:r>
        <w:rPr>
          <w:rFonts w:asciiTheme="majorBidi" w:hAnsiTheme="majorBidi" w:cstheme="majorBidi"/>
        </w:rPr>
        <w:t>ntervention, social learning theory</w:t>
      </w:r>
      <w:r w:rsidR="00FF00B0">
        <w:rPr>
          <w:rFonts w:asciiTheme="majorBidi" w:hAnsiTheme="majorBidi" w:cstheme="majorBidi"/>
        </w:rPr>
        <w:t>, teaching strategy</w:t>
      </w:r>
    </w:p>
    <w:p w14:paraId="79D7D3E5" w14:textId="77777777" w:rsidR="001003B0" w:rsidRDefault="001003B0">
      <w:pPr>
        <w:rPr>
          <w:rFonts w:asciiTheme="majorBidi" w:hAnsiTheme="majorBidi" w:cstheme="majorBidi"/>
        </w:rPr>
      </w:pPr>
    </w:p>
    <w:p w14:paraId="6D5AA5C9" w14:textId="77777777" w:rsidR="001003B0" w:rsidRDefault="001003B0">
      <w:pPr>
        <w:rPr>
          <w:rFonts w:asciiTheme="majorBidi" w:hAnsiTheme="majorBidi" w:cstheme="majorBidi"/>
        </w:rPr>
      </w:pPr>
    </w:p>
    <w:p w14:paraId="3EE0FFDF" w14:textId="77777777" w:rsidR="001003B0" w:rsidRDefault="001003B0">
      <w:pPr>
        <w:rPr>
          <w:rFonts w:asciiTheme="majorBidi" w:hAnsiTheme="majorBidi" w:cstheme="majorBidi"/>
        </w:rPr>
      </w:pPr>
    </w:p>
    <w:p w14:paraId="14FC8800" w14:textId="77777777" w:rsidR="001003B0" w:rsidRDefault="001003B0">
      <w:pPr>
        <w:rPr>
          <w:rFonts w:asciiTheme="majorBidi" w:hAnsiTheme="majorBidi" w:cstheme="majorBidi"/>
        </w:rPr>
      </w:pPr>
    </w:p>
    <w:p w14:paraId="7CEA387D" w14:textId="77777777" w:rsidR="00784644" w:rsidRDefault="00784644">
      <w:pPr>
        <w:rPr>
          <w:rFonts w:asciiTheme="majorBidi" w:hAnsiTheme="majorBidi" w:cstheme="majorBidi"/>
        </w:rPr>
      </w:pPr>
    </w:p>
    <w:p w14:paraId="39FA106E" w14:textId="77777777" w:rsidR="00441A03" w:rsidRDefault="00441A03">
      <w:pPr>
        <w:rPr>
          <w:rFonts w:asciiTheme="majorBidi" w:hAnsiTheme="majorBidi" w:cstheme="majorBidi"/>
        </w:rPr>
      </w:pPr>
    </w:p>
    <w:p w14:paraId="5F14439F" w14:textId="77777777" w:rsidR="00441A03" w:rsidRDefault="00441A03">
      <w:pPr>
        <w:rPr>
          <w:rFonts w:asciiTheme="majorBidi" w:hAnsiTheme="majorBidi" w:cstheme="majorBidi"/>
        </w:rPr>
      </w:pPr>
    </w:p>
    <w:p w14:paraId="06081124" w14:textId="77777777" w:rsidR="00441A03" w:rsidRDefault="00441A03">
      <w:pPr>
        <w:rPr>
          <w:rFonts w:asciiTheme="majorBidi" w:hAnsiTheme="majorBidi" w:cstheme="majorBidi"/>
        </w:rPr>
      </w:pPr>
    </w:p>
    <w:p w14:paraId="0240B214" w14:textId="77777777" w:rsidR="00441A03" w:rsidRDefault="00441A03">
      <w:pPr>
        <w:rPr>
          <w:rFonts w:asciiTheme="majorBidi" w:hAnsiTheme="majorBidi" w:cstheme="majorBidi"/>
        </w:rPr>
      </w:pPr>
    </w:p>
    <w:p w14:paraId="19EEFD2B" w14:textId="77777777" w:rsidR="00441A03" w:rsidRDefault="00441A03">
      <w:pPr>
        <w:rPr>
          <w:rFonts w:asciiTheme="majorBidi" w:hAnsiTheme="majorBidi" w:cstheme="majorBidi"/>
        </w:rPr>
      </w:pPr>
    </w:p>
    <w:p w14:paraId="58B3ED7E" w14:textId="77777777" w:rsidR="00441A03" w:rsidRDefault="00441A03">
      <w:pPr>
        <w:rPr>
          <w:rFonts w:asciiTheme="majorBidi" w:hAnsiTheme="majorBidi" w:cstheme="majorBidi"/>
        </w:rPr>
      </w:pPr>
    </w:p>
    <w:p w14:paraId="7E27C48A" w14:textId="77777777" w:rsidR="00441A03" w:rsidRDefault="00441A03">
      <w:pPr>
        <w:rPr>
          <w:rFonts w:asciiTheme="majorBidi" w:hAnsiTheme="majorBidi" w:cstheme="majorBidi"/>
        </w:rPr>
      </w:pPr>
    </w:p>
    <w:p w14:paraId="1AD4B1E4" w14:textId="77777777" w:rsidR="00441A03" w:rsidRDefault="00441A03">
      <w:pPr>
        <w:rPr>
          <w:rFonts w:asciiTheme="majorBidi" w:hAnsiTheme="majorBidi" w:cstheme="majorBidi"/>
        </w:rPr>
      </w:pPr>
    </w:p>
    <w:p w14:paraId="1962A29E" w14:textId="77777777" w:rsidR="00441A03" w:rsidRDefault="00441A03">
      <w:pPr>
        <w:rPr>
          <w:rFonts w:asciiTheme="majorBidi" w:hAnsiTheme="majorBidi" w:cstheme="majorBidi"/>
        </w:rPr>
      </w:pPr>
    </w:p>
    <w:p w14:paraId="7FFA83A4" w14:textId="77777777" w:rsidR="00441A03" w:rsidRDefault="00441A03">
      <w:pPr>
        <w:rPr>
          <w:rFonts w:asciiTheme="majorBidi" w:hAnsiTheme="majorBidi" w:cstheme="majorBidi"/>
        </w:rPr>
      </w:pPr>
    </w:p>
    <w:p w14:paraId="67A18239" w14:textId="77777777" w:rsidR="00884879" w:rsidRDefault="00884879">
      <w:pPr>
        <w:rPr>
          <w:rFonts w:asciiTheme="majorBidi" w:hAnsiTheme="majorBidi" w:cstheme="majorBidi"/>
        </w:rPr>
      </w:pPr>
    </w:p>
    <w:p w14:paraId="6616240A" w14:textId="77777777" w:rsidR="00884879" w:rsidRDefault="00884879">
      <w:pPr>
        <w:rPr>
          <w:rFonts w:asciiTheme="majorBidi" w:hAnsiTheme="majorBidi" w:cstheme="majorBidi"/>
        </w:rPr>
      </w:pPr>
    </w:p>
    <w:p w14:paraId="71A051A7" w14:textId="77777777" w:rsidR="00884879" w:rsidRDefault="00884879">
      <w:pPr>
        <w:rPr>
          <w:rFonts w:asciiTheme="majorBidi" w:hAnsiTheme="majorBidi" w:cstheme="majorBidi"/>
        </w:rPr>
      </w:pPr>
    </w:p>
    <w:p w14:paraId="36C60F82" w14:textId="77777777" w:rsidR="00441A03" w:rsidRDefault="00441A03">
      <w:pPr>
        <w:rPr>
          <w:rFonts w:asciiTheme="majorBidi" w:hAnsiTheme="majorBidi" w:cstheme="majorBidi"/>
        </w:rPr>
      </w:pPr>
    </w:p>
    <w:p w14:paraId="2C8E3688" w14:textId="77777777" w:rsidR="00441A03" w:rsidRDefault="00441A03">
      <w:pPr>
        <w:rPr>
          <w:rFonts w:asciiTheme="majorBidi" w:hAnsiTheme="majorBidi" w:cstheme="majorBidi"/>
        </w:rPr>
      </w:pPr>
    </w:p>
    <w:p w14:paraId="50D83E98" w14:textId="77777777" w:rsidR="003D53CA" w:rsidRDefault="003D53CA">
      <w:pPr>
        <w:rPr>
          <w:rFonts w:asciiTheme="majorBidi" w:hAnsiTheme="majorBidi" w:cstheme="majorBidi"/>
        </w:rPr>
      </w:pPr>
    </w:p>
    <w:p w14:paraId="37914A1A" w14:textId="5644BEC3" w:rsidR="000F4599" w:rsidRPr="00A24EA4" w:rsidRDefault="000F4599" w:rsidP="000F4599">
      <w:pPr>
        <w:pStyle w:val="Heading1"/>
        <w:rPr>
          <w:rFonts w:asciiTheme="majorBidi" w:hAnsiTheme="majorBidi"/>
        </w:rPr>
      </w:pPr>
      <w:bookmarkStart w:id="3" w:name="_Toc226723475"/>
      <w:r w:rsidRPr="00A24EA4">
        <w:rPr>
          <w:rFonts w:asciiTheme="majorBidi" w:hAnsiTheme="majorBidi"/>
        </w:rPr>
        <w:lastRenderedPageBreak/>
        <w:t>Use of Generative AI in Assessment</w:t>
      </w:r>
      <w:bookmarkEnd w:id="3"/>
      <w:r w:rsidRPr="00A24EA4">
        <w:rPr>
          <w:rFonts w:asciiTheme="majorBidi" w:hAnsiTheme="majorBidi"/>
        </w:rPr>
        <w:t xml:space="preserve"> </w:t>
      </w:r>
    </w:p>
    <w:p w14:paraId="239CC2E7" w14:textId="77777777" w:rsidR="000F4599" w:rsidRDefault="000F4599" w:rsidP="000F4599">
      <w:pPr>
        <w:ind w:left="90"/>
        <w:jc w:val="both"/>
        <w:textAlignment w:val="baseline"/>
        <w:rPr>
          <w:rFonts w:ascii="Segoe UI" w:eastAsia="Times New Roman" w:hAnsi="Segoe UI" w:cs="Segoe UI"/>
          <w:color w:val="0F4761"/>
          <w:kern w:val="0"/>
          <w:sz w:val="18"/>
          <w:szCs w:val="18"/>
        </w:rPr>
      </w:pPr>
    </w:p>
    <w:p w14:paraId="4FEDEAB7" w14:textId="77777777" w:rsidR="000F4599" w:rsidRDefault="000F4599" w:rsidP="000F4599">
      <w:pPr>
        <w:ind w:left="90"/>
        <w:jc w:val="both"/>
        <w:textAlignment w:val="baseline"/>
        <w:rPr>
          <w:rFonts w:ascii="Segoe UI" w:eastAsia="Times New Roman" w:hAnsi="Segoe UI" w:cs="Segoe UI"/>
          <w:color w:val="0F4761"/>
          <w:kern w:val="0"/>
          <w:sz w:val="18"/>
          <w:szCs w:val="18"/>
        </w:rPr>
      </w:pPr>
    </w:p>
    <w:p w14:paraId="75523D4D" w14:textId="77777777" w:rsidR="000F4599" w:rsidRDefault="000F4599" w:rsidP="000F4599">
      <w:pPr>
        <w:ind w:left="90"/>
        <w:jc w:val="both"/>
        <w:textAlignment w:val="baseline"/>
        <w:rPr>
          <w:rFonts w:ascii="Segoe UI" w:eastAsia="Times New Roman" w:hAnsi="Segoe UI" w:cs="Segoe UI"/>
          <w:color w:val="0F4761"/>
          <w:kern w:val="0"/>
          <w:sz w:val="18"/>
          <w:szCs w:val="18"/>
        </w:rPr>
      </w:pPr>
    </w:p>
    <w:tbl>
      <w:tblPr>
        <w:tblpPr w:leftFromText="180" w:rightFromText="180" w:vertAnchor="text" w:horzAnchor="margin" w:tblpY="-13"/>
        <w:tblW w:w="84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5E097E" w:rsidRPr="00164156" w14:paraId="204A5C03" w14:textId="77777777" w:rsidTr="005E097E">
        <w:trPr>
          <w:trHeight w:val="300"/>
        </w:trPr>
        <w:tc>
          <w:tcPr>
            <w:tcW w:w="2186" w:type="dxa"/>
            <w:tcBorders>
              <w:top w:val="single" w:sz="6" w:space="0" w:color="auto"/>
              <w:left w:val="single" w:sz="6" w:space="0" w:color="auto"/>
              <w:bottom w:val="single" w:sz="6" w:space="0" w:color="000000"/>
              <w:right w:val="single" w:sz="6" w:space="0" w:color="000000"/>
            </w:tcBorders>
            <w:hideMark/>
          </w:tcPr>
          <w:p w14:paraId="68A78F75" w14:textId="62473CC1"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RESEARCH</w:t>
            </w:r>
          </w:p>
        </w:tc>
        <w:tc>
          <w:tcPr>
            <w:tcW w:w="4914" w:type="dxa"/>
            <w:tcBorders>
              <w:top w:val="single" w:sz="6" w:space="0" w:color="auto"/>
              <w:left w:val="single" w:sz="6" w:space="0" w:color="000000"/>
              <w:bottom w:val="single" w:sz="6" w:space="0" w:color="000000"/>
              <w:right w:val="single" w:sz="6" w:space="0" w:color="000000"/>
            </w:tcBorders>
            <w:hideMark/>
          </w:tcPr>
          <w:p w14:paraId="7F375C28" w14:textId="55D26CB2"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 xml:space="preserve">For this assessment, you can use Generative AI to support you in research, including searching for bibliography, using tools to </w:t>
            </w:r>
            <w:proofErr w:type="spellStart"/>
            <w:r w:rsidRPr="00164156">
              <w:rPr>
                <w:rFonts w:ascii="Arial" w:eastAsia="Times New Roman" w:hAnsi="Arial" w:cs="Arial"/>
                <w:color w:val="000000"/>
                <w:kern w:val="0"/>
                <w:sz w:val="22"/>
              </w:rPr>
              <w:t>summarise</w:t>
            </w:r>
            <w:proofErr w:type="spellEnd"/>
            <w:r w:rsidRPr="00164156">
              <w:rPr>
                <w:rFonts w:ascii="Arial" w:eastAsia="Times New Roman" w:hAnsi="Arial" w:cs="Arial"/>
                <w:color w:val="000000"/>
                <w:kern w:val="0"/>
                <w:sz w:val="22"/>
              </w:rPr>
              <w:t>, compare and interrogate materials.</w:t>
            </w:r>
          </w:p>
        </w:tc>
        <w:tc>
          <w:tcPr>
            <w:tcW w:w="1310" w:type="dxa"/>
            <w:tcBorders>
              <w:top w:val="single" w:sz="6" w:space="0" w:color="auto"/>
              <w:left w:val="single" w:sz="6" w:space="0" w:color="000000"/>
              <w:bottom w:val="single" w:sz="6" w:space="0" w:color="000000"/>
              <w:right w:val="single" w:sz="6" w:space="0" w:color="auto"/>
            </w:tcBorders>
            <w:hideMark/>
          </w:tcPr>
          <w:p w14:paraId="09D776E0" w14:textId="29293F5C"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 xml:space="preserve">Yes </w:t>
            </w:r>
            <w:sdt>
              <w:sdtPr>
                <w:rPr>
                  <w:rFonts w:ascii="Arial" w:eastAsia="Times New Roman" w:hAnsi="Arial" w:cs="Arial"/>
                  <w:color w:val="000000"/>
                  <w:kern w:val="0"/>
                  <w:sz w:val="22"/>
                </w:rPr>
                <w:id w:val="-847630336"/>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sz w:val="22"/>
                  </w:rPr>
                  <w:t>☒</w:t>
                </w:r>
              </w:sdtContent>
            </w:sdt>
          </w:p>
          <w:p w14:paraId="2ADEEC6A" w14:textId="77777777" w:rsidR="005E097E" w:rsidRDefault="005E097E" w:rsidP="005E097E">
            <w:pPr>
              <w:textAlignment w:val="baseline"/>
              <w:rPr>
                <w:rFonts w:ascii="Arial" w:eastAsia="Times New Roman" w:hAnsi="Arial" w:cs="Arial"/>
                <w:color w:val="000000"/>
                <w:kern w:val="0"/>
                <w:sz w:val="22"/>
              </w:rPr>
            </w:pPr>
          </w:p>
          <w:p w14:paraId="309A08A4" w14:textId="2E707255"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 xml:space="preserve">No </w:t>
            </w:r>
            <w:sdt>
              <w:sdtPr>
                <w:rPr>
                  <w:rFonts w:ascii="Arial" w:eastAsia="Times New Roman" w:hAnsi="Arial" w:cs="Arial"/>
                  <w:color w:val="000000"/>
                  <w:kern w:val="0"/>
                  <w:sz w:val="22"/>
                </w:rPr>
                <w:id w:val="60912764"/>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rPr>
                  <w:t>☐</w:t>
                </w:r>
              </w:sdtContent>
            </w:sdt>
          </w:p>
        </w:tc>
      </w:tr>
      <w:tr w:rsidR="005E097E" w:rsidRPr="00164156" w14:paraId="2C355D4A" w14:textId="77777777" w:rsidTr="005E097E">
        <w:trPr>
          <w:trHeight w:val="300"/>
        </w:trPr>
        <w:tc>
          <w:tcPr>
            <w:tcW w:w="2186" w:type="dxa"/>
            <w:tcBorders>
              <w:top w:val="single" w:sz="6" w:space="0" w:color="000000"/>
              <w:left w:val="single" w:sz="6" w:space="0" w:color="auto"/>
              <w:bottom w:val="single" w:sz="6" w:space="0" w:color="000000"/>
              <w:right w:val="single" w:sz="6" w:space="0" w:color="000000"/>
            </w:tcBorders>
            <w:hideMark/>
          </w:tcPr>
          <w:p w14:paraId="5FB8B029" w14:textId="61F29C71"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STRUCTURE</w:t>
            </w:r>
          </w:p>
        </w:tc>
        <w:tc>
          <w:tcPr>
            <w:tcW w:w="4914" w:type="dxa"/>
            <w:tcBorders>
              <w:top w:val="single" w:sz="6" w:space="0" w:color="000000"/>
              <w:left w:val="single" w:sz="6" w:space="0" w:color="000000"/>
              <w:bottom w:val="single" w:sz="6" w:space="0" w:color="000000"/>
              <w:right w:val="single" w:sz="6" w:space="0" w:color="000000"/>
            </w:tcBorders>
            <w:hideMark/>
          </w:tcPr>
          <w:p w14:paraId="4B4B0343" w14:textId="04A0DF48"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For this assessment, you can use Generative AI to support you in structuring your submission, including creating a draft argument structure, identifying parts and headings, etc.</w:t>
            </w:r>
          </w:p>
        </w:tc>
        <w:tc>
          <w:tcPr>
            <w:tcW w:w="1310" w:type="dxa"/>
            <w:tcBorders>
              <w:top w:val="single" w:sz="6" w:space="0" w:color="000000"/>
              <w:left w:val="single" w:sz="6" w:space="0" w:color="000000"/>
              <w:bottom w:val="single" w:sz="6" w:space="0" w:color="000000"/>
              <w:right w:val="single" w:sz="6" w:space="0" w:color="auto"/>
            </w:tcBorders>
            <w:hideMark/>
          </w:tcPr>
          <w:p w14:paraId="17C91089" w14:textId="1D76BCEB"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 xml:space="preserve">Yes </w:t>
            </w:r>
            <w:sdt>
              <w:sdtPr>
                <w:rPr>
                  <w:rFonts w:ascii="Arial" w:eastAsia="Times New Roman" w:hAnsi="Arial" w:cs="Arial"/>
                  <w:color w:val="000000"/>
                  <w:kern w:val="0"/>
                  <w:sz w:val="22"/>
                </w:rPr>
                <w:id w:val="-1275852430"/>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sz w:val="22"/>
                  </w:rPr>
                  <w:t>☒</w:t>
                </w:r>
              </w:sdtContent>
            </w:sdt>
          </w:p>
          <w:p w14:paraId="37398301" w14:textId="77777777" w:rsidR="005E097E" w:rsidRDefault="005E097E" w:rsidP="005E097E">
            <w:pPr>
              <w:textAlignment w:val="baseline"/>
              <w:rPr>
                <w:rFonts w:ascii="Arial" w:eastAsia="Times New Roman" w:hAnsi="Arial" w:cs="Arial"/>
                <w:color w:val="000000"/>
                <w:kern w:val="0"/>
                <w:sz w:val="22"/>
              </w:rPr>
            </w:pPr>
          </w:p>
          <w:p w14:paraId="75C89CD4" w14:textId="7564CDD6"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No</w:t>
            </w:r>
            <w:r>
              <w:rPr>
                <w:rFonts w:ascii="Arial" w:eastAsia="Times New Roman" w:hAnsi="Arial" w:cs="Arial"/>
                <w:color w:val="000000"/>
                <w:kern w:val="0"/>
                <w:sz w:val="22"/>
              </w:rPr>
              <w:t xml:space="preserve"> </w:t>
            </w:r>
            <w:r w:rsidRPr="00164156">
              <w:rPr>
                <w:rFonts w:ascii="Arial" w:eastAsia="Times New Roman" w:hAnsi="Arial" w:cs="Arial"/>
                <w:color w:val="000000"/>
                <w:kern w:val="0"/>
                <w:sz w:val="22"/>
              </w:rPr>
              <w:t xml:space="preserve"> </w:t>
            </w:r>
            <w:sdt>
              <w:sdtPr>
                <w:rPr>
                  <w:rFonts w:ascii="Arial" w:eastAsia="Times New Roman" w:hAnsi="Arial" w:cs="Arial"/>
                  <w:color w:val="000000"/>
                  <w:kern w:val="0"/>
                  <w:sz w:val="22"/>
                </w:rPr>
                <w:id w:val="-1479833366"/>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rPr>
                  <w:t>☐</w:t>
                </w:r>
              </w:sdtContent>
            </w:sdt>
          </w:p>
        </w:tc>
      </w:tr>
      <w:tr w:rsidR="005E097E" w:rsidRPr="00164156" w14:paraId="2E3D9A6D" w14:textId="77777777" w:rsidTr="005E097E">
        <w:trPr>
          <w:trHeight w:val="300"/>
        </w:trPr>
        <w:tc>
          <w:tcPr>
            <w:tcW w:w="2186" w:type="dxa"/>
            <w:tcBorders>
              <w:top w:val="single" w:sz="6" w:space="0" w:color="000000"/>
              <w:left w:val="single" w:sz="6" w:space="0" w:color="auto"/>
              <w:bottom w:val="single" w:sz="6" w:space="0" w:color="000000"/>
              <w:right w:val="single" w:sz="6" w:space="0" w:color="000000"/>
            </w:tcBorders>
            <w:hideMark/>
          </w:tcPr>
          <w:p w14:paraId="1648A57E" w14:textId="33687D35"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PROOFREADING</w:t>
            </w:r>
          </w:p>
        </w:tc>
        <w:tc>
          <w:tcPr>
            <w:tcW w:w="4914" w:type="dxa"/>
            <w:tcBorders>
              <w:top w:val="single" w:sz="6" w:space="0" w:color="000000"/>
              <w:left w:val="single" w:sz="6" w:space="0" w:color="000000"/>
              <w:bottom w:val="single" w:sz="6" w:space="0" w:color="000000"/>
              <w:right w:val="single" w:sz="6" w:space="0" w:color="000000"/>
            </w:tcBorders>
            <w:hideMark/>
          </w:tcPr>
          <w:p w14:paraId="7C01A2CB" w14:textId="2AA26EE0"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For this assessment, you can use Generative AI to check your own text/creation for grammatical and syntactical mistakes, including rephrasing of your own work within specific standards.</w:t>
            </w:r>
          </w:p>
        </w:tc>
        <w:tc>
          <w:tcPr>
            <w:tcW w:w="1310" w:type="dxa"/>
            <w:tcBorders>
              <w:top w:val="single" w:sz="6" w:space="0" w:color="000000"/>
              <w:left w:val="single" w:sz="6" w:space="0" w:color="000000"/>
              <w:bottom w:val="single" w:sz="6" w:space="0" w:color="000000"/>
              <w:right w:val="single" w:sz="6" w:space="0" w:color="auto"/>
            </w:tcBorders>
            <w:hideMark/>
          </w:tcPr>
          <w:p w14:paraId="65CF45A6" w14:textId="043FEE5D"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Yes</w:t>
            </w:r>
            <w:r>
              <w:rPr>
                <w:rFonts w:ascii="Arial" w:eastAsia="Times New Roman" w:hAnsi="Arial" w:cs="Arial"/>
                <w:color w:val="000000"/>
                <w:kern w:val="0"/>
                <w:sz w:val="22"/>
              </w:rPr>
              <w:t xml:space="preserve"> </w:t>
            </w:r>
            <w:r w:rsidRPr="00164156">
              <w:rPr>
                <w:rFonts w:ascii="Arial" w:eastAsia="Times New Roman" w:hAnsi="Arial" w:cs="Arial"/>
                <w:color w:val="000000"/>
                <w:kern w:val="0"/>
                <w:sz w:val="22"/>
              </w:rPr>
              <w:t xml:space="preserve"> </w:t>
            </w:r>
            <w:sdt>
              <w:sdtPr>
                <w:rPr>
                  <w:rFonts w:ascii="Arial" w:eastAsia="Times New Roman" w:hAnsi="Arial" w:cs="Arial"/>
                  <w:color w:val="000000"/>
                  <w:kern w:val="0"/>
                  <w:sz w:val="22"/>
                </w:rPr>
                <w:id w:val="-689367090"/>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sz w:val="22"/>
                  </w:rPr>
                  <w:t>☒</w:t>
                </w:r>
              </w:sdtContent>
            </w:sdt>
          </w:p>
          <w:p w14:paraId="03D24606" w14:textId="77777777" w:rsidR="005E097E" w:rsidRDefault="005E097E" w:rsidP="005E097E">
            <w:pPr>
              <w:textAlignment w:val="baseline"/>
              <w:rPr>
                <w:rFonts w:ascii="Arial" w:eastAsia="Times New Roman" w:hAnsi="Arial" w:cs="Arial"/>
                <w:color w:val="000000"/>
                <w:kern w:val="0"/>
                <w:sz w:val="22"/>
              </w:rPr>
            </w:pPr>
          </w:p>
          <w:p w14:paraId="026D17FB" w14:textId="23A81FA2"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 xml:space="preserve">No </w:t>
            </w:r>
            <w:sdt>
              <w:sdtPr>
                <w:rPr>
                  <w:rFonts w:ascii="Arial" w:eastAsia="Times New Roman" w:hAnsi="Arial" w:cs="Arial"/>
                  <w:color w:val="000000"/>
                  <w:kern w:val="0"/>
                  <w:sz w:val="22"/>
                </w:rPr>
                <w:id w:val="-2131775216"/>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rPr>
                  <w:t>☐</w:t>
                </w:r>
              </w:sdtContent>
            </w:sdt>
          </w:p>
        </w:tc>
      </w:tr>
      <w:tr w:rsidR="005E097E" w:rsidRPr="00164156" w14:paraId="72A32865" w14:textId="77777777" w:rsidTr="005E097E">
        <w:trPr>
          <w:trHeight w:val="300"/>
        </w:trPr>
        <w:tc>
          <w:tcPr>
            <w:tcW w:w="2186" w:type="dxa"/>
            <w:tcBorders>
              <w:top w:val="single" w:sz="6" w:space="0" w:color="000000"/>
              <w:left w:val="single" w:sz="6" w:space="0" w:color="auto"/>
              <w:bottom w:val="single" w:sz="6" w:space="0" w:color="000000"/>
              <w:right w:val="single" w:sz="6" w:space="0" w:color="000000"/>
            </w:tcBorders>
            <w:hideMark/>
          </w:tcPr>
          <w:p w14:paraId="0C5A21D1" w14:textId="4A983225"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WRITING</w:t>
            </w:r>
          </w:p>
        </w:tc>
        <w:tc>
          <w:tcPr>
            <w:tcW w:w="4914" w:type="dxa"/>
            <w:tcBorders>
              <w:top w:val="single" w:sz="6" w:space="0" w:color="000000"/>
              <w:left w:val="single" w:sz="6" w:space="0" w:color="000000"/>
              <w:bottom w:val="single" w:sz="6" w:space="0" w:color="000000"/>
              <w:right w:val="single" w:sz="6" w:space="0" w:color="000000"/>
            </w:tcBorders>
            <w:hideMark/>
          </w:tcPr>
          <w:p w14:paraId="78D00DB6" w14:textId="3484572D"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For this assessment, you can use Generative AI to create text for submission.</w:t>
            </w:r>
          </w:p>
        </w:tc>
        <w:tc>
          <w:tcPr>
            <w:tcW w:w="1310" w:type="dxa"/>
            <w:tcBorders>
              <w:top w:val="single" w:sz="6" w:space="0" w:color="000000"/>
              <w:left w:val="single" w:sz="6" w:space="0" w:color="000000"/>
              <w:bottom w:val="single" w:sz="6" w:space="0" w:color="000000"/>
              <w:right w:val="single" w:sz="6" w:space="0" w:color="auto"/>
            </w:tcBorders>
            <w:hideMark/>
          </w:tcPr>
          <w:p w14:paraId="60AB078F" w14:textId="67C90E3A"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 xml:space="preserve">Yes </w:t>
            </w:r>
            <w:sdt>
              <w:sdtPr>
                <w:rPr>
                  <w:rFonts w:ascii="Arial" w:eastAsia="Times New Roman" w:hAnsi="Arial" w:cs="Arial"/>
                  <w:color w:val="000000"/>
                  <w:kern w:val="0"/>
                  <w:sz w:val="22"/>
                </w:rPr>
                <w:id w:val="-1109736992"/>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rPr>
                  <w:t>☐</w:t>
                </w:r>
              </w:sdtContent>
            </w:sdt>
          </w:p>
          <w:p w14:paraId="1C4DF050" w14:textId="414E56CD" w:rsidR="005E097E" w:rsidRPr="00164156" w:rsidRDefault="005E097E" w:rsidP="005E097E">
            <w:pPr>
              <w:textAlignment w:val="baseline"/>
              <w:rPr>
                <w:rFonts w:ascii="Times New Roman" w:eastAsia="Times New Roman" w:hAnsi="Times New Roman" w:cs="Times New Roman"/>
                <w:kern w:val="0"/>
              </w:rPr>
            </w:pPr>
          </w:p>
          <w:p w14:paraId="7508EE19" w14:textId="33232ED9"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 xml:space="preserve">No </w:t>
            </w:r>
            <w:sdt>
              <w:sdtPr>
                <w:rPr>
                  <w:rFonts w:ascii="Arial" w:eastAsia="Times New Roman" w:hAnsi="Arial" w:cs="Arial"/>
                  <w:color w:val="000000"/>
                  <w:kern w:val="0"/>
                  <w:sz w:val="22"/>
                </w:rPr>
                <w:id w:val="222023032"/>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sz w:val="22"/>
                  </w:rPr>
                  <w:t>☒</w:t>
                </w:r>
              </w:sdtContent>
            </w:sdt>
          </w:p>
        </w:tc>
      </w:tr>
      <w:tr w:rsidR="005E097E" w:rsidRPr="00164156" w14:paraId="62A4462D" w14:textId="77777777" w:rsidTr="005E097E">
        <w:trPr>
          <w:trHeight w:val="300"/>
        </w:trPr>
        <w:tc>
          <w:tcPr>
            <w:tcW w:w="2186" w:type="dxa"/>
            <w:tcBorders>
              <w:top w:val="single" w:sz="6" w:space="0" w:color="000000"/>
              <w:left w:val="single" w:sz="6" w:space="0" w:color="auto"/>
              <w:bottom w:val="single" w:sz="6" w:space="0" w:color="000000"/>
              <w:right w:val="single" w:sz="6" w:space="0" w:color="000000"/>
            </w:tcBorders>
            <w:hideMark/>
          </w:tcPr>
          <w:p w14:paraId="78519982" w14:textId="4BC891C1"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CREATIVE</w:t>
            </w:r>
          </w:p>
        </w:tc>
        <w:tc>
          <w:tcPr>
            <w:tcW w:w="4914" w:type="dxa"/>
            <w:tcBorders>
              <w:top w:val="single" w:sz="6" w:space="0" w:color="000000"/>
              <w:left w:val="single" w:sz="6" w:space="0" w:color="000000"/>
              <w:bottom w:val="single" w:sz="6" w:space="0" w:color="000000"/>
              <w:right w:val="single" w:sz="6" w:space="0" w:color="000000"/>
            </w:tcBorders>
            <w:hideMark/>
          </w:tcPr>
          <w:p w14:paraId="6D7B02F0" w14:textId="43DFACBD"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For this assessment, you can use Generative AI to create creative materials, such as images.</w:t>
            </w:r>
          </w:p>
        </w:tc>
        <w:tc>
          <w:tcPr>
            <w:tcW w:w="1310" w:type="dxa"/>
            <w:tcBorders>
              <w:top w:val="single" w:sz="6" w:space="0" w:color="000000"/>
              <w:left w:val="single" w:sz="6" w:space="0" w:color="000000"/>
              <w:bottom w:val="single" w:sz="6" w:space="0" w:color="000000"/>
              <w:right w:val="single" w:sz="6" w:space="0" w:color="auto"/>
            </w:tcBorders>
            <w:hideMark/>
          </w:tcPr>
          <w:p w14:paraId="232CB4FD" w14:textId="5A48BA62"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 xml:space="preserve">Yes </w:t>
            </w:r>
            <w:sdt>
              <w:sdtPr>
                <w:rPr>
                  <w:rFonts w:ascii="Arial" w:eastAsia="Times New Roman" w:hAnsi="Arial" w:cs="Arial"/>
                  <w:color w:val="000000"/>
                  <w:kern w:val="0"/>
                  <w:sz w:val="22"/>
                </w:rPr>
                <w:id w:val="-2087532028"/>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rPr>
                  <w:t>☐</w:t>
                </w:r>
              </w:sdtContent>
            </w:sdt>
          </w:p>
          <w:p w14:paraId="052814DF" w14:textId="2C367C61" w:rsidR="005E097E" w:rsidRPr="00164156" w:rsidRDefault="005E097E" w:rsidP="005E097E">
            <w:pPr>
              <w:textAlignment w:val="baseline"/>
              <w:rPr>
                <w:rFonts w:ascii="Times New Roman" w:eastAsia="Times New Roman" w:hAnsi="Times New Roman" w:cs="Times New Roman"/>
                <w:kern w:val="0"/>
              </w:rPr>
            </w:pPr>
          </w:p>
          <w:p w14:paraId="6DB56302" w14:textId="2C9B3B8F"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No</w:t>
            </w:r>
            <w:r>
              <w:rPr>
                <w:rFonts w:ascii="Arial" w:eastAsia="Times New Roman" w:hAnsi="Arial" w:cs="Arial"/>
                <w:color w:val="000000"/>
                <w:kern w:val="0"/>
                <w:sz w:val="22"/>
              </w:rPr>
              <w:t xml:space="preserve"> </w:t>
            </w:r>
            <w:r w:rsidRPr="00164156">
              <w:rPr>
                <w:rFonts w:ascii="Arial" w:eastAsia="Times New Roman" w:hAnsi="Arial" w:cs="Arial"/>
                <w:color w:val="000000"/>
                <w:kern w:val="0"/>
                <w:sz w:val="22"/>
              </w:rPr>
              <w:t xml:space="preserve"> </w:t>
            </w:r>
            <w:sdt>
              <w:sdtPr>
                <w:rPr>
                  <w:rFonts w:ascii="Arial" w:eastAsia="Times New Roman" w:hAnsi="Arial" w:cs="Arial"/>
                  <w:color w:val="000000"/>
                  <w:kern w:val="0"/>
                  <w:sz w:val="22"/>
                </w:rPr>
                <w:id w:val="1815298599"/>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sz w:val="22"/>
                  </w:rPr>
                  <w:t>☒</w:t>
                </w:r>
              </w:sdtContent>
            </w:sdt>
          </w:p>
        </w:tc>
      </w:tr>
      <w:tr w:rsidR="005E097E" w:rsidRPr="00164156" w14:paraId="6C89D207" w14:textId="77777777" w:rsidTr="005E097E">
        <w:trPr>
          <w:trHeight w:val="300"/>
        </w:trPr>
        <w:tc>
          <w:tcPr>
            <w:tcW w:w="2186" w:type="dxa"/>
            <w:tcBorders>
              <w:top w:val="single" w:sz="6" w:space="0" w:color="000000"/>
              <w:left w:val="single" w:sz="6" w:space="0" w:color="auto"/>
              <w:bottom w:val="single" w:sz="6" w:space="0" w:color="000000"/>
              <w:right w:val="single" w:sz="6" w:space="0" w:color="000000"/>
            </w:tcBorders>
            <w:hideMark/>
          </w:tcPr>
          <w:p w14:paraId="53250F54" w14:textId="688C6A8F"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PROGRAMING</w:t>
            </w:r>
          </w:p>
        </w:tc>
        <w:tc>
          <w:tcPr>
            <w:tcW w:w="4914" w:type="dxa"/>
            <w:tcBorders>
              <w:top w:val="single" w:sz="6" w:space="0" w:color="000000"/>
              <w:left w:val="single" w:sz="6" w:space="0" w:color="000000"/>
              <w:bottom w:val="single" w:sz="6" w:space="0" w:color="000000"/>
              <w:right w:val="single" w:sz="6" w:space="0" w:color="000000"/>
            </w:tcBorders>
            <w:hideMark/>
          </w:tcPr>
          <w:p w14:paraId="4FC9E155" w14:textId="51125EF9"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For this assessment, you can use Generative AI to create and check code.</w:t>
            </w:r>
          </w:p>
        </w:tc>
        <w:tc>
          <w:tcPr>
            <w:tcW w:w="1310" w:type="dxa"/>
            <w:tcBorders>
              <w:top w:val="single" w:sz="6" w:space="0" w:color="000000"/>
              <w:left w:val="single" w:sz="6" w:space="0" w:color="000000"/>
              <w:bottom w:val="single" w:sz="6" w:space="0" w:color="000000"/>
              <w:right w:val="single" w:sz="6" w:space="0" w:color="auto"/>
            </w:tcBorders>
            <w:hideMark/>
          </w:tcPr>
          <w:p w14:paraId="0ED64F3A" w14:textId="6B9EEAF8"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Yes</w:t>
            </w:r>
            <w:r>
              <w:rPr>
                <w:rFonts w:ascii="Arial" w:eastAsia="Times New Roman" w:hAnsi="Arial" w:cs="Arial"/>
                <w:color w:val="000000"/>
                <w:kern w:val="0"/>
                <w:sz w:val="22"/>
              </w:rPr>
              <w:t xml:space="preserve"> </w:t>
            </w:r>
            <w:r w:rsidRPr="00164156">
              <w:rPr>
                <w:rFonts w:ascii="Arial" w:eastAsia="Times New Roman" w:hAnsi="Arial" w:cs="Arial"/>
                <w:color w:val="000000"/>
                <w:kern w:val="0"/>
                <w:sz w:val="22"/>
              </w:rPr>
              <w:t xml:space="preserve"> </w:t>
            </w:r>
            <w:sdt>
              <w:sdtPr>
                <w:rPr>
                  <w:rFonts w:ascii="Arial" w:eastAsia="Times New Roman" w:hAnsi="Arial" w:cs="Arial"/>
                  <w:color w:val="000000"/>
                  <w:kern w:val="0"/>
                  <w:sz w:val="22"/>
                </w:rPr>
                <w:id w:val="1812363312"/>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rPr>
                  <w:t>☐</w:t>
                </w:r>
              </w:sdtContent>
            </w:sdt>
          </w:p>
          <w:p w14:paraId="4EAA1346" w14:textId="6F3A575D" w:rsidR="005E097E" w:rsidRPr="00164156" w:rsidRDefault="005E097E" w:rsidP="005E097E">
            <w:pPr>
              <w:textAlignment w:val="baseline"/>
              <w:rPr>
                <w:rFonts w:ascii="Times New Roman" w:eastAsia="Times New Roman" w:hAnsi="Times New Roman" w:cs="Times New Roman"/>
                <w:kern w:val="0"/>
              </w:rPr>
            </w:pPr>
          </w:p>
          <w:p w14:paraId="6DB24EE6" w14:textId="699ACB98"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No</w:t>
            </w:r>
            <w:sdt>
              <w:sdtPr>
                <w:rPr>
                  <w:rFonts w:ascii="Arial" w:eastAsia="Times New Roman" w:hAnsi="Arial" w:cs="Arial"/>
                  <w:color w:val="000000"/>
                  <w:kern w:val="0"/>
                  <w:sz w:val="22"/>
                </w:rPr>
                <w:id w:val="781853610"/>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rPr>
                  <w:t>☐</w:t>
                </w:r>
              </w:sdtContent>
            </w:sdt>
          </w:p>
        </w:tc>
      </w:tr>
      <w:tr w:rsidR="005E097E" w:rsidRPr="00164156" w14:paraId="2BCBB091" w14:textId="77777777" w:rsidTr="005E097E">
        <w:trPr>
          <w:trHeight w:val="300"/>
        </w:trPr>
        <w:tc>
          <w:tcPr>
            <w:tcW w:w="2186" w:type="dxa"/>
            <w:tcBorders>
              <w:top w:val="single" w:sz="6" w:space="0" w:color="000000"/>
              <w:left w:val="single" w:sz="6" w:space="0" w:color="auto"/>
              <w:bottom w:val="single" w:sz="6" w:space="0" w:color="auto"/>
              <w:right w:val="single" w:sz="6" w:space="0" w:color="000000"/>
            </w:tcBorders>
            <w:hideMark/>
          </w:tcPr>
          <w:p w14:paraId="7E4B35C6" w14:textId="6DE0DACB"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NONE</w:t>
            </w:r>
          </w:p>
        </w:tc>
        <w:tc>
          <w:tcPr>
            <w:tcW w:w="4914" w:type="dxa"/>
            <w:tcBorders>
              <w:top w:val="single" w:sz="6" w:space="0" w:color="000000"/>
              <w:left w:val="single" w:sz="6" w:space="0" w:color="000000"/>
              <w:bottom w:val="single" w:sz="6" w:space="0" w:color="auto"/>
              <w:right w:val="single" w:sz="6" w:space="0" w:color="000000"/>
            </w:tcBorders>
            <w:hideMark/>
          </w:tcPr>
          <w:p w14:paraId="265AE80A" w14:textId="48D2558A"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 xml:space="preserve">For this assessment, you are not allowed to use </w:t>
            </w:r>
            <w:r w:rsidRPr="00164156">
              <w:rPr>
                <w:rFonts w:ascii="Arial" w:eastAsia="Times New Roman" w:hAnsi="Arial" w:cs="Arial"/>
                <w:b/>
                <w:bCs/>
                <w:color w:val="000000"/>
                <w:kern w:val="0"/>
                <w:sz w:val="22"/>
              </w:rPr>
              <w:t>any</w:t>
            </w:r>
            <w:r w:rsidRPr="00164156">
              <w:rPr>
                <w:rFonts w:ascii="Arial" w:eastAsia="Times New Roman" w:hAnsi="Arial" w:cs="Arial"/>
                <w:color w:val="000000"/>
                <w:kern w:val="0"/>
                <w:sz w:val="22"/>
              </w:rPr>
              <w:t xml:space="preserve"> type of Generative AI support. This includes research support, structure support, writing/proofreading support and creative support.</w:t>
            </w:r>
          </w:p>
        </w:tc>
        <w:tc>
          <w:tcPr>
            <w:tcW w:w="1310" w:type="dxa"/>
            <w:tcBorders>
              <w:top w:val="single" w:sz="6" w:space="0" w:color="000000"/>
              <w:left w:val="single" w:sz="6" w:space="0" w:color="000000"/>
              <w:bottom w:val="single" w:sz="6" w:space="0" w:color="auto"/>
              <w:right w:val="single" w:sz="6" w:space="0" w:color="auto"/>
            </w:tcBorders>
            <w:hideMark/>
          </w:tcPr>
          <w:p w14:paraId="08848BE5" w14:textId="2059B490"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 xml:space="preserve">Yes </w:t>
            </w:r>
            <w:sdt>
              <w:sdtPr>
                <w:rPr>
                  <w:rFonts w:ascii="Arial" w:eastAsia="Times New Roman" w:hAnsi="Arial" w:cs="Arial"/>
                  <w:color w:val="000000"/>
                  <w:kern w:val="0"/>
                  <w:sz w:val="22"/>
                </w:rPr>
                <w:id w:val="-92322400"/>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sz w:val="22"/>
                  </w:rPr>
                  <w:t>☒</w:t>
                </w:r>
              </w:sdtContent>
            </w:sdt>
          </w:p>
          <w:p w14:paraId="5FF795E0" w14:textId="76F2A5E0" w:rsidR="005E097E" w:rsidRPr="00164156" w:rsidRDefault="005E097E" w:rsidP="005E097E">
            <w:pPr>
              <w:textAlignment w:val="baseline"/>
              <w:rPr>
                <w:rFonts w:ascii="Times New Roman" w:eastAsia="Times New Roman" w:hAnsi="Times New Roman" w:cs="Times New Roman"/>
                <w:kern w:val="0"/>
              </w:rPr>
            </w:pPr>
          </w:p>
          <w:p w14:paraId="383D895E" w14:textId="2E44CC2D" w:rsidR="005E097E" w:rsidRPr="00164156" w:rsidRDefault="005E097E" w:rsidP="005E097E">
            <w:pPr>
              <w:textAlignment w:val="baseline"/>
              <w:rPr>
                <w:rFonts w:ascii="Times New Roman" w:eastAsia="Times New Roman" w:hAnsi="Times New Roman" w:cs="Times New Roman"/>
                <w:kern w:val="0"/>
              </w:rPr>
            </w:pPr>
            <w:r w:rsidRPr="00164156">
              <w:rPr>
                <w:rFonts w:ascii="Arial" w:eastAsia="Times New Roman" w:hAnsi="Arial" w:cs="Arial"/>
                <w:color w:val="000000"/>
                <w:kern w:val="0"/>
                <w:sz w:val="22"/>
              </w:rPr>
              <w:t xml:space="preserve">No </w:t>
            </w:r>
            <w:sdt>
              <w:sdtPr>
                <w:rPr>
                  <w:rFonts w:ascii="Arial" w:eastAsia="Times New Roman" w:hAnsi="Arial" w:cs="Arial"/>
                  <w:color w:val="000000"/>
                  <w:kern w:val="0"/>
                  <w:sz w:val="22"/>
                </w:rPr>
                <w:id w:val="1538934146"/>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rPr>
                  <w:t>☐</w:t>
                </w:r>
              </w:sdtContent>
            </w:sdt>
          </w:p>
        </w:tc>
      </w:tr>
    </w:tbl>
    <w:p w14:paraId="6F06B678" w14:textId="77777777" w:rsidR="000F4599" w:rsidRDefault="000F4599" w:rsidP="000F4599">
      <w:pPr>
        <w:ind w:left="90"/>
        <w:textAlignment w:val="baseline"/>
        <w:rPr>
          <w:rFonts w:ascii="Segoe UI" w:eastAsia="Times New Roman" w:hAnsi="Segoe UI" w:cs="Segoe UI"/>
          <w:kern w:val="0"/>
          <w:sz w:val="18"/>
          <w:szCs w:val="18"/>
        </w:rPr>
      </w:pPr>
    </w:p>
    <w:p w14:paraId="19A979B0" w14:textId="77777777" w:rsidR="005E097E" w:rsidRDefault="005E097E" w:rsidP="000F4599">
      <w:pPr>
        <w:ind w:left="90"/>
        <w:textAlignment w:val="baseline"/>
        <w:rPr>
          <w:rFonts w:ascii="Segoe UI" w:eastAsia="Times New Roman" w:hAnsi="Segoe UI" w:cs="Segoe UI"/>
          <w:kern w:val="0"/>
          <w:sz w:val="18"/>
          <w:szCs w:val="18"/>
        </w:rPr>
      </w:pPr>
    </w:p>
    <w:p w14:paraId="501B40F7" w14:textId="77777777" w:rsidR="005E097E" w:rsidRDefault="005E097E" w:rsidP="000F4599">
      <w:pPr>
        <w:ind w:left="90"/>
        <w:textAlignment w:val="baseline"/>
        <w:rPr>
          <w:rFonts w:ascii="Segoe UI" w:eastAsia="Times New Roman" w:hAnsi="Segoe UI" w:cs="Segoe UI"/>
          <w:kern w:val="0"/>
          <w:sz w:val="18"/>
          <w:szCs w:val="18"/>
        </w:rPr>
      </w:pPr>
    </w:p>
    <w:p w14:paraId="267C9E2C" w14:textId="77777777" w:rsidR="005E097E" w:rsidRDefault="005E097E" w:rsidP="000F4599">
      <w:pPr>
        <w:ind w:left="90"/>
        <w:textAlignment w:val="baseline"/>
        <w:rPr>
          <w:rFonts w:ascii="Segoe UI" w:eastAsia="Times New Roman" w:hAnsi="Segoe UI" w:cs="Segoe UI"/>
          <w:kern w:val="0"/>
          <w:sz w:val="18"/>
          <w:szCs w:val="18"/>
        </w:rPr>
      </w:pPr>
    </w:p>
    <w:p w14:paraId="68EBEB99" w14:textId="77777777" w:rsidR="005E097E" w:rsidRDefault="005E097E" w:rsidP="000F4599">
      <w:pPr>
        <w:ind w:left="90"/>
        <w:textAlignment w:val="baseline"/>
        <w:rPr>
          <w:rFonts w:ascii="Segoe UI" w:eastAsia="Times New Roman" w:hAnsi="Segoe UI" w:cs="Segoe UI"/>
          <w:kern w:val="0"/>
          <w:sz w:val="18"/>
          <w:szCs w:val="18"/>
        </w:rPr>
      </w:pPr>
    </w:p>
    <w:p w14:paraId="2B8B95F3" w14:textId="77777777" w:rsidR="005E097E" w:rsidRDefault="005E097E" w:rsidP="000F4599">
      <w:pPr>
        <w:ind w:left="90"/>
        <w:textAlignment w:val="baseline"/>
        <w:rPr>
          <w:rFonts w:ascii="Segoe UI" w:eastAsia="Times New Roman" w:hAnsi="Segoe UI" w:cs="Segoe UI"/>
          <w:kern w:val="0"/>
          <w:sz w:val="18"/>
          <w:szCs w:val="18"/>
        </w:rPr>
      </w:pPr>
    </w:p>
    <w:p w14:paraId="3060D2D8" w14:textId="77777777" w:rsidR="005E097E" w:rsidRDefault="005E097E" w:rsidP="000F4599">
      <w:pPr>
        <w:ind w:left="90"/>
        <w:textAlignment w:val="baseline"/>
        <w:rPr>
          <w:rFonts w:ascii="Segoe UI" w:eastAsia="Times New Roman" w:hAnsi="Segoe UI" w:cs="Segoe UI"/>
          <w:kern w:val="0"/>
          <w:sz w:val="18"/>
          <w:szCs w:val="18"/>
        </w:rPr>
      </w:pPr>
    </w:p>
    <w:p w14:paraId="556947EE" w14:textId="77777777" w:rsidR="005E097E" w:rsidRDefault="005E097E" w:rsidP="000F4599">
      <w:pPr>
        <w:ind w:left="90"/>
        <w:textAlignment w:val="baseline"/>
        <w:rPr>
          <w:rFonts w:ascii="Segoe UI" w:eastAsia="Times New Roman" w:hAnsi="Segoe UI" w:cs="Segoe UI"/>
          <w:kern w:val="0"/>
          <w:sz w:val="18"/>
          <w:szCs w:val="18"/>
        </w:rPr>
      </w:pPr>
    </w:p>
    <w:p w14:paraId="74E2066C" w14:textId="77777777" w:rsidR="005E097E" w:rsidRDefault="005E097E" w:rsidP="000F4599">
      <w:pPr>
        <w:ind w:left="90"/>
        <w:textAlignment w:val="baseline"/>
        <w:rPr>
          <w:rFonts w:ascii="Segoe UI" w:eastAsia="Times New Roman" w:hAnsi="Segoe UI" w:cs="Segoe UI"/>
          <w:kern w:val="0"/>
          <w:sz w:val="18"/>
          <w:szCs w:val="18"/>
        </w:rPr>
      </w:pPr>
    </w:p>
    <w:p w14:paraId="652C5F2A" w14:textId="77777777" w:rsidR="005E097E" w:rsidRDefault="005E097E" w:rsidP="000F4599">
      <w:pPr>
        <w:ind w:left="90"/>
        <w:textAlignment w:val="baseline"/>
        <w:rPr>
          <w:rFonts w:ascii="Segoe UI" w:eastAsia="Times New Roman" w:hAnsi="Segoe UI" w:cs="Segoe UI"/>
          <w:kern w:val="0"/>
          <w:sz w:val="18"/>
          <w:szCs w:val="18"/>
        </w:rPr>
      </w:pPr>
    </w:p>
    <w:p w14:paraId="5BF83331" w14:textId="77777777" w:rsidR="005E097E" w:rsidRDefault="005E097E" w:rsidP="000F4599">
      <w:pPr>
        <w:ind w:left="90"/>
        <w:textAlignment w:val="baseline"/>
        <w:rPr>
          <w:rFonts w:ascii="Segoe UI" w:eastAsia="Times New Roman" w:hAnsi="Segoe UI" w:cs="Segoe UI"/>
          <w:kern w:val="0"/>
          <w:sz w:val="18"/>
          <w:szCs w:val="18"/>
        </w:rPr>
      </w:pPr>
    </w:p>
    <w:p w14:paraId="736A64AD" w14:textId="77777777" w:rsidR="005E097E" w:rsidRDefault="005E097E" w:rsidP="000F4599">
      <w:pPr>
        <w:ind w:left="90"/>
        <w:textAlignment w:val="baseline"/>
        <w:rPr>
          <w:rFonts w:ascii="Segoe UI" w:eastAsia="Times New Roman" w:hAnsi="Segoe UI" w:cs="Segoe UI"/>
          <w:kern w:val="0"/>
          <w:sz w:val="18"/>
          <w:szCs w:val="18"/>
        </w:rPr>
      </w:pPr>
    </w:p>
    <w:p w14:paraId="03507D68" w14:textId="77777777" w:rsidR="005E097E" w:rsidRDefault="005E097E" w:rsidP="000F4599">
      <w:pPr>
        <w:ind w:left="90"/>
        <w:textAlignment w:val="baseline"/>
        <w:rPr>
          <w:rFonts w:ascii="Segoe UI" w:eastAsia="Times New Roman" w:hAnsi="Segoe UI" w:cs="Segoe UI"/>
          <w:kern w:val="0"/>
          <w:sz w:val="18"/>
          <w:szCs w:val="18"/>
        </w:rPr>
      </w:pPr>
    </w:p>
    <w:p w14:paraId="72D366F2" w14:textId="77777777" w:rsidR="005E097E" w:rsidRDefault="005E097E" w:rsidP="000F4599">
      <w:pPr>
        <w:ind w:left="90"/>
        <w:textAlignment w:val="baseline"/>
        <w:rPr>
          <w:rFonts w:ascii="Segoe UI" w:eastAsia="Times New Roman" w:hAnsi="Segoe UI" w:cs="Segoe UI"/>
          <w:kern w:val="0"/>
          <w:sz w:val="18"/>
          <w:szCs w:val="18"/>
        </w:rPr>
      </w:pPr>
    </w:p>
    <w:p w14:paraId="20BF95FE" w14:textId="77777777" w:rsidR="005E097E" w:rsidRDefault="005E097E" w:rsidP="000F4599">
      <w:pPr>
        <w:ind w:left="90"/>
        <w:textAlignment w:val="baseline"/>
        <w:rPr>
          <w:rFonts w:ascii="Segoe UI" w:eastAsia="Times New Roman" w:hAnsi="Segoe UI" w:cs="Segoe UI"/>
          <w:kern w:val="0"/>
          <w:sz w:val="18"/>
          <w:szCs w:val="18"/>
        </w:rPr>
      </w:pPr>
    </w:p>
    <w:p w14:paraId="59B6F760" w14:textId="77777777" w:rsidR="005E097E" w:rsidRDefault="005E097E" w:rsidP="000F4599">
      <w:pPr>
        <w:ind w:left="90"/>
        <w:textAlignment w:val="baseline"/>
        <w:rPr>
          <w:rFonts w:ascii="Segoe UI" w:eastAsia="Times New Roman" w:hAnsi="Segoe UI" w:cs="Segoe UI"/>
          <w:kern w:val="0"/>
          <w:sz w:val="18"/>
          <w:szCs w:val="18"/>
        </w:rPr>
      </w:pPr>
    </w:p>
    <w:p w14:paraId="4EEC22A6" w14:textId="77777777" w:rsidR="005E097E" w:rsidRDefault="005E097E" w:rsidP="000F4599">
      <w:pPr>
        <w:ind w:left="90"/>
        <w:textAlignment w:val="baseline"/>
        <w:rPr>
          <w:rFonts w:ascii="Segoe UI" w:eastAsia="Times New Roman" w:hAnsi="Segoe UI" w:cs="Segoe UI"/>
          <w:kern w:val="0"/>
          <w:sz w:val="18"/>
          <w:szCs w:val="18"/>
        </w:rPr>
      </w:pPr>
    </w:p>
    <w:p w14:paraId="3D988D75" w14:textId="77777777" w:rsidR="005E097E" w:rsidRDefault="005E097E" w:rsidP="000F4599">
      <w:pPr>
        <w:ind w:left="90"/>
        <w:textAlignment w:val="baseline"/>
        <w:rPr>
          <w:rFonts w:ascii="Segoe UI" w:eastAsia="Times New Roman" w:hAnsi="Segoe UI" w:cs="Segoe UI"/>
          <w:kern w:val="0"/>
          <w:sz w:val="18"/>
          <w:szCs w:val="18"/>
        </w:rPr>
      </w:pPr>
    </w:p>
    <w:p w14:paraId="259B2725" w14:textId="77777777" w:rsidR="005E097E" w:rsidRDefault="005E097E" w:rsidP="000F4599">
      <w:pPr>
        <w:ind w:left="90"/>
        <w:textAlignment w:val="baseline"/>
        <w:rPr>
          <w:rFonts w:ascii="Segoe UI" w:eastAsia="Times New Roman" w:hAnsi="Segoe UI" w:cs="Segoe UI"/>
          <w:kern w:val="0"/>
          <w:sz w:val="18"/>
          <w:szCs w:val="18"/>
        </w:rPr>
      </w:pPr>
    </w:p>
    <w:p w14:paraId="55898109" w14:textId="77777777" w:rsidR="005E097E" w:rsidRDefault="005E097E" w:rsidP="000F4599">
      <w:pPr>
        <w:ind w:left="90"/>
        <w:textAlignment w:val="baseline"/>
        <w:rPr>
          <w:rFonts w:ascii="Segoe UI" w:eastAsia="Times New Roman" w:hAnsi="Segoe UI" w:cs="Segoe UI"/>
          <w:kern w:val="0"/>
          <w:sz w:val="18"/>
          <w:szCs w:val="18"/>
        </w:rPr>
      </w:pPr>
    </w:p>
    <w:p w14:paraId="7A79EBC0" w14:textId="77777777" w:rsidR="005E097E" w:rsidRDefault="005E097E" w:rsidP="000F4599">
      <w:pPr>
        <w:ind w:left="90"/>
        <w:textAlignment w:val="baseline"/>
        <w:rPr>
          <w:rFonts w:ascii="Segoe UI" w:eastAsia="Times New Roman" w:hAnsi="Segoe UI" w:cs="Segoe UI"/>
          <w:kern w:val="0"/>
          <w:sz w:val="18"/>
          <w:szCs w:val="18"/>
        </w:rPr>
      </w:pPr>
    </w:p>
    <w:p w14:paraId="2C088B15" w14:textId="77777777" w:rsidR="005E097E" w:rsidRDefault="005E097E" w:rsidP="000F4599">
      <w:pPr>
        <w:ind w:left="90"/>
        <w:textAlignment w:val="baseline"/>
        <w:rPr>
          <w:rFonts w:ascii="Segoe UI" w:eastAsia="Times New Roman" w:hAnsi="Segoe UI" w:cs="Segoe UI"/>
          <w:kern w:val="0"/>
          <w:sz w:val="18"/>
          <w:szCs w:val="18"/>
        </w:rPr>
      </w:pPr>
    </w:p>
    <w:p w14:paraId="626ADDD0" w14:textId="77777777" w:rsidR="005E097E" w:rsidRDefault="005E097E" w:rsidP="000F4599">
      <w:pPr>
        <w:ind w:left="90"/>
        <w:textAlignment w:val="baseline"/>
        <w:rPr>
          <w:rFonts w:ascii="Segoe UI" w:eastAsia="Times New Roman" w:hAnsi="Segoe UI" w:cs="Segoe UI"/>
          <w:kern w:val="0"/>
          <w:sz w:val="18"/>
          <w:szCs w:val="18"/>
        </w:rPr>
      </w:pPr>
    </w:p>
    <w:p w14:paraId="12CE613D" w14:textId="77777777" w:rsidR="005E097E" w:rsidRDefault="005E097E" w:rsidP="000F4599">
      <w:pPr>
        <w:ind w:left="90"/>
        <w:textAlignment w:val="baseline"/>
        <w:rPr>
          <w:rFonts w:ascii="Segoe UI" w:eastAsia="Times New Roman" w:hAnsi="Segoe UI" w:cs="Segoe UI"/>
          <w:kern w:val="0"/>
          <w:sz w:val="18"/>
          <w:szCs w:val="18"/>
        </w:rPr>
      </w:pPr>
    </w:p>
    <w:p w14:paraId="2FB12DE1" w14:textId="77777777" w:rsidR="005E097E" w:rsidRDefault="005E097E" w:rsidP="000F4599">
      <w:pPr>
        <w:ind w:left="90"/>
        <w:textAlignment w:val="baseline"/>
        <w:rPr>
          <w:rFonts w:ascii="Segoe UI" w:eastAsia="Times New Roman" w:hAnsi="Segoe UI" w:cs="Segoe UI"/>
          <w:kern w:val="0"/>
          <w:sz w:val="18"/>
          <w:szCs w:val="18"/>
        </w:rPr>
      </w:pPr>
    </w:p>
    <w:p w14:paraId="3898598D" w14:textId="77777777" w:rsidR="005E097E" w:rsidRDefault="005E097E" w:rsidP="000F4599">
      <w:pPr>
        <w:ind w:left="90"/>
        <w:textAlignment w:val="baseline"/>
        <w:rPr>
          <w:rFonts w:ascii="Segoe UI" w:eastAsia="Times New Roman" w:hAnsi="Segoe UI" w:cs="Segoe UI"/>
          <w:kern w:val="0"/>
          <w:sz w:val="18"/>
          <w:szCs w:val="18"/>
        </w:rPr>
      </w:pPr>
    </w:p>
    <w:p w14:paraId="4EBD8CDC" w14:textId="77777777" w:rsidR="005E097E" w:rsidRDefault="005E097E" w:rsidP="000F4599">
      <w:pPr>
        <w:ind w:left="90"/>
        <w:textAlignment w:val="baseline"/>
        <w:rPr>
          <w:rFonts w:ascii="Segoe UI" w:eastAsia="Times New Roman" w:hAnsi="Segoe UI" w:cs="Segoe UI"/>
          <w:kern w:val="0"/>
          <w:sz w:val="18"/>
          <w:szCs w:val="18"/>
        </w:rPr>
      </w:pPr>
    </w:p>
    <w:p w14:paraId="7F34C14F" w14:textId="77777777" w:rsidR="005E097E" w:rsidRDefault="005E097E" w:rsidP="000F4599">
      <w:pPr>
        <w:ind w:left="90"/>
        <w:textAlignment w:val="baseline"/>
        <w:rPr>
          <w:rFonts w:ascii="Segoe UI" w:eastAsia="Times New Roman" w:hAnsi="Segoe UI" w:cs="Segoe UI"/>
          <w:kern w:val="0"/>
          <w:sz w:val="18"/>
          <w:szCs w:val="18"/>
        </w:rPr>
      </w:pPr>
    </w:p>
    <w:p w14:paraId="75D04C01" w14:textId="77777777" w:rsidR="005E097E" w:rsidRDefault="005E097E" w:rsidP="000F4599">
      <w:pPr>
        <w:ind w:left="90"/>
        <w:textAlignment w:val="baseline"/>
        <w:rPr>
          <w:rFonts w:ascii="Segoe UI" w:eastAsia="Times New Roman" w:hAnsi="Segoe UI" w:cs="Segoe UI"/>
          <w:kern w:val="0"/>
          <w:sz w:val="18"/>
          <w:szCs w:val="18"/>
        </w:rPr>
      </w:pPr>
    </w:p>
    <w:p w14:paraId="5BF64BDF" w14:textId="77777777" w:rsidR="005E097E" w:rsidRDefault="005E097E" w:rsidP="000F4599">
      <w:pPr>
        <w:ind w:left="90"/>
        <w:textAlignment w:val="baseline"/>
        <w:rPr>
          <w:rFonts w:ascii="Segoe UI" w:eastAsia="Times New Roman" w:hAnsi="Segoe UI" w:cs="Segoe UI"/>
          <w:kern w:val="0"/>
          <w:sz w:val="18"/>
          <w:szCs w:val="18"/>
        </w:rPr>
      </w:pPr>
    </w:p>
    <w:p w14:paraId="5A1B999D" w14:textId="77777777" w:rsidR="005E097E" w:rsidRDefault="005E097E" w:rsidP="000F4599">
      <w:pPr>
        <w:ind w:left="90"/>
        <w:textAlignment w:val="baseline"/>
        <w:rPr>
          <w:rFonts w:ascii="Segoe UI" w:eastAsia="Times New Roman" w:hAnsi="Segoe UI" w:cs="Segoe UI"/>
          <w:kern w:val="0"/>
          <w:sz w:val="18"/>
          <w:szCs w:val="18"/>
        </w:rPr>
      </w:pPr>
    </w:p>
    <w:p w14:paraId="3368190B" w14:textId="2848B4D9" w:rsidR="00A81225" w:rsidRPr="00AD2FE3" w:rsidRDefault="005E097E" w:rsidP="00AD2FE3">
      <w:pPr>
        <w:spacing w:line="360" w:lineRule="auto"/>
        <w:jc w:val="both"/>
        <w:rPr>
          <w:rFonts w:asciiTheme="majorBidi" w:hAnsiTheme="majorBidi" w:cstheme="majorBidi"/>
          <w:szCs w:val="24"/>
        </w:rPr>
      </w:pPr>
      <w:r w:rsidRPr="00AD2FE3">
        <w:rPr>
          <w:rFonts w:asciiTheme="majorBidi" w:hAnsiTheme="majorBidi" w:cstheme="majorBidi"/>
          <w:szCs w:val="24"/>
        </w:rPr>
        <w:t xml:space="preserve">I  </w:t>
      </w:r>
      <w:r w:rsidR="00A81225" w:rsidRPr="00AD2FE3">
        <w:rPr>
          <w:rFonts w:asciiTheme="majorBidi" w:hAnsiTheme="majorBidi" w:cstheme="majorBidi"/>
          <w:szCs w:val="24"/>
        </w:rPr>
        <w:t>confirm that I have not presented any AI generated materials as my own work in this portfolio. However, I acknowledge that I have used or may have used the AI in the research , and proof</w:t>
      </w:r>
      <w:r w:rsidRPr="00AD2FE3">
        <w:rPr>
          <w:rFonts w:asciiTheme="majorBidi" w:hAnsiTheme="majorBidi" w:cstheme="majorBidi"/>
          <w:szCs w:val="24"/>
        </w:rPr>
        <w:t xml:space="preserve"> </w:t>
      </w:r>
      <w:r w:rsidR="00A81225" w:rsidRPr="00AD2FE3">
        <w:rPr>
          <w:rFonts w:asciiTheme="majorBidi" w:hAnsiTheme="majorBidi" w:cstheme="majorBidi"/>
          <w:szCs w:val="24"/>
        </w:rPr>
        <w:t xml:space="preserve"> reading of my portfolio</w:t>
      </w:r>
      <w:r w:rsidR="00AD2FE3">
        <w:rPr>
          <w:rFonts w:asciiTheme="majorBidi" w:hAnsiTheme="majorBidi" w:cstheme="majorBidi"/>
          <w:szCs w:val="24"/>
        </w:rPr>
        <w:t xml:space="preserve">. </w:t>
      </w:r>
    </w:p>
    <w:p w14:paraId="4E55EBC3" w14:textId="77777777" w:rsidR="00AD2FE3" w:rsidRDefault="00AD2FE3" w:rsidP="00AD2FE3">
      <w:pPr>
        <w:spacing w:line="360" w:lineRule="auto"/>
        <w:jc w:val="both"/>
        <w:rPr>
          <w:rFonts w:asciiTheme="majorBidi" w:hAnsiTheme="majorBidi" w:cstheme="majorBidi"/>
          <w:szCs w:val="24"/>
        </w:rPr>
      </w:pPr>
    </w:p>
    <w:p w14:paraId="3B959729" w14:textId="084EB3D7" w:rsidR="00A81225" w:rsidRPr="00AD2FE3" w:rsidRDefault="00A81225" w:rsidP="00AD2FE3">
      <w:pPr>
        <w:spacing w:line="360" w:lineRule="auto"/>
        <w:jc w:val="both"/>
        <w:rPr>
          <w:rFonts w:asciiTheme="majorBidi" w:hAnsiTheme="majorBidi" w:cstheme="majorBidi"/>
          <w:szCs w:val="24"/>
        </w:rPr>
      </w:pPr>
      <w:r w:rsidRPr="00AD2FE3">
        <w:rPr>
          <w:rFonts w:asciiTheme="majorBidi" w:hAnsiTheme="majorBidi" w:cstheme="majorBidi"/>
          <w:szCs w:val="24"/>
        </w:rPr>
        <w:t>The details are provided below:</w:t>
      </w:r>
    </w:p>
    <w:p w14:paraId="06ED7958" w14:textId="77777777" w:rsidR="00D0135B" w:rsidRPr="005E097E" w:rsidRDefault="00D0135B">
      <w:pPr>
        <w:rPr>
          <w:rFonts w:asciiTheme="majorBidi" w:hAnsiTheme="majorBidi" w:cstheme="majorBidi"/>
        </w:rPr>
      </w:pPr>
    </w:p>
    <w:p w14:paraId="57DA7E3C" w14:textId="783CC559" w:rsidR="00D0135B" w:rsidRPr="005E097E" w:rsidRDefault="00BE36B9">
      <w:pPr>
        <w:rPr>
          <w:rFonts w:asciiTheme="majorBidi" w:hAnsiTheme="majorBidi" w:cstheme="majorBidi"/>
        </w:rPr>
      </w:pPr>
      <w:r w:rsidRPr="005E097E">
        <w:rPr>
          <w:rFonts w:asciiTheme="majorBidi" w:hAnsiTheme="majorBidi" w:cstheme="majorBidi"/>
        </w:rPr>
        <w:t xml:space="preserve">I have asked Copilot to recommend academic journals that </w:t>
      </w:r>
      <w:r w:rsidR="00185BE0" w:rsidRPr="005E097E">
        <w:rPr>
          <w:rFonts w:asciiTheme="majorBidi" w:hAnsiTheme="majorBidi" w:cstheme="majorBidi"/>
        </w:rPr>
        <w:t xml:space="preserve">adopt facilitating conditions. </w:t>
      </w:r>
    </w:p>
    <w:p w14:paraId="7F9C1953" w14:textId="77777777" w:rsidR="00D0135B" w:rsidRDefault="00D0135B">
      <w:pPr>
        <w:rPr>
          <w:rFonts w:asciiTheme="majorBidi" w:hAnsiTheme="majorBidi" w:cstheme="majorBidi"/>
        </w:rPr>
      </w:pPr>
    </w:p>
    <w:p w14:paraId="3BC8E0B1" w14:textId="5D0A3EB2" w:rsidR="005E097E" w:rsidRPr="005E097E" w:rsidRDefault="005E097E">
      <w:pPr>
        <w:rPr>
          <w:rFonts w:asciiTheme="majorBidi" w:hAnsiTheme="majorBidi" w:cstheme="majorBidi"/>
        </w:rPr>
      </w:pPr>
      <w:r>
        <w:rPr>
          <w:rFonts w:asciiTheme="majorBidi" w:hAnsiTheme="majorBidi" w:cstheme="majorBidi"/>
        </w:rPr>
        <w:t>Details as below</w:t>
      </w:r>
    </w:p>
    <w:p w14:paraId="52D43098" w14:textId="4E73514A" w:rsidR="00D0135B" w:rsidRPr="005E097E" w:rsidRDefault="00185BE0">
      <w:pPr>
        <w:rPr>
          <w:rFonts w:asciiTheme="majorBidi" w:hAnsiTheme="majorBidi" w:cstheme="majorBidi"/>
        </w:rPr>
      </w:pPr>
      <w:r w:rsidRPr="005E097E">
        <w:rPr>
          <w:rFonts w:asciiTheme="majorBidi" w:hAnsiTheme="majorBidi" w:cstheme="majorBidi"/>
        </w:rPr>
        <w:t xml:space="preserve">“Please </w:t>
      </w:r>
      <w:r w:rsidR="005E097E">
        <w:rPr>
          <w:rFonts w:asciiTheme="majorBidi" w:hAnsiTheme="majorBidi" w:cstheme="majorBidi"/>
        </w:rPr>
        <w:t xml:space="preserve">suggest </w:t>
      </w:r>
      <w:r w:rsidRPr="005E097E">
        <w:rPr>
          <w:rFonts w:asciiTheme="majorBidi" w:hAnsiTheme="majorBidi" w:cstheme="majorBidi"/>
        </w:rPr>
        <w:t xml:space="preserve">academic journals that study facilitating conditions in education” </w:t>
      </w:r>
    </w:p>
    <w:p w14:paraId="6FF871D9" w14:textId="77777777" w:rsidR="00185BE0" w:rsidRPr="005E097E" w:rsidRDefault="00185BE0">
      <w:pPr>
        <w:rPr>
          <w:rFonts w:asciiTheme="majorBidi" w:hAnsiTheme="majorBidi" w:cstheme="majorBidi"/>
        </w:rPr>
      </w:pPr>
    </w:p>
    <w:p w14:paraId="441DB986" w14:textId="77777777" w:rsidR="00D0135B" w:rsidRDefault="00D0135B">
      <w:pPr>
        <w:rPr>
          <w:rFonts w:asciiTheme="majorBidi" w:hAnsiTheme="majorBidi" w:cstheme="majorBidi"/>
        </w:rPr>
      </w:pPr>
    </w:p>
    <w:p w14:paraId="4AF7F247" w14:textId="77777777" w:rsidR="00D0135B" w:rsidRDefault="00D0135B">
      <w:pPr>
        <w:rPr>
          <w:rFonts w:asciiTheme="majorBidi" w:hAnsiTheme="majorBidi" w:cstheme="majorBidi"/>
        </w:rPr>
      </w:pPr>
    </w:p>
    <w:p w14:paraId="2345E1F9" w14:textId="77777777" w:rsidR="00A37923" w:rsidRDefault="00A37923"/>
    <w:p w14:paraId="46C12C3B" w14:textId="77777777" w:rsidR="00A37923" w:rsidRDefault="00A37923"/>
    <w:p w14:paraId="36B42886" w14:textId="73E40908" w:rsidR="009A12C1" w:rsidRPr="00BE1350" w:rsidRDefault="009A12C1" w:rsidP="009A12C1">
      <w:pPr>
        <w:pStyle w:val="Heading1"/>
        <w:rPr>
          <w:rFonts w:asciiTheme="majorBidi" w:hAnsiTheme="majorBidi"/>
        </w:rPr>
      </w:pPr>
      <w:bookmarkStart w:id="4" w:name="_Toc226723476"/>
      <w:r w:rsidRPr="00BE1350">
        <w:rPr>
          <w:rFonts w:asciiTheme="majorBidi" w:hAnsiTheme="majorBidi"/>
        </w:rPr>
        <w:lastRenderedPageBreak/>
        <w:t>List of Figures</w:t>
      </w:r>
      <w:bookmarkEnd w:id="4"/>
      <w:r w:rsidRPr="00BE1350">
        <w:rPr>
          <w:rFonts w:asciiTheme="majorBidi" w:hAnsiTheme="majorBidi"/>
        </w:rPr>
        <w:t xml:space="preserve"> </w:t>
      </w:r>
    </w:p>
    <w:p w14:paraId="1967A856" w14:textId="77777777" w:rsidR="009A12C1" w:rsidRDefault="009A12C1" w:rsidP="009A12C1"/>
    <w:tbl>
      <w:tblPr>
        <w:tblStyle w:val="TableGrid"/>
        <w:tblW w:w="0" w:type="auto"/>
        <w:tblLook w:val="04A0" w:firstRow="1" w:lastRow="0" w:firstColumn="1" w:lastColumn="0" w:noHBand="0" w:noVBand="1"/>
      </w:tblPr>
      <w:tblGrid>
        <w:gridCol w:w="2875"/>
        <w:gridCol w:w="6141"/>
      </w:tblGrid>
      <w:tr w:rsidR="00732B0E" w:rsidRPr="004C7225" w14:paraId="31971F99" w14:textId="77777777" w:rsidTr="00EA2629">
        <w:tc>
          <w:tcPr>
            <w:tcW w:w="2875" w:type="dxa"/>
          </w:tcPr>
          <w:p w14:paraId="3E58C8B8" w14:textId="03969B92" w:rsidR="00732B0E" w:rsidRPr="00F42F33" w:rsidRDefault="00732B0E" w:rsidP="00732B0E">
            <w:pPr>
              <w:rPr>
                <w:rFonts w:asciiTheme="majorBidi" w:hAnsiTheme="majorBidi" w:cstheme="majorBidi"/>
                <w:sz w:val="32"/>
                <w:szCs w:val="32"/>
              </w:rPr>
            </w:pPr>
            <w:r w:rsidRPr="00F42F33">
              <w:rPr>
                <w:rFonts w:asciiTheme="majorBidi" w:hAnsiTheme="majorBidi" w:cstheme="majorBidi"/>
                <w:sz w:val="32"/>
                <w:szCs w:val="32"/>
              </w:rPr>
              <w:t xml:space="preserve">Figure 1 </w:t>
            </w:r>
          </w:p>
        </w:tc>
        <w:tc>
          <w:tcPr>
            <w:tcW w:w="6141" w:type="dxa"/>
          </w:tcPr>
          <w:p w14:paraId="6F191DBF" w14:textId="12452EB6" w:rsidR="00732B0E" w:rsidRPr="00F42F33" w:rsidRDefault="00732B0E" w:rsidP="00732B0E">
            <w:pPr>
              <w:rPr>
                <w:rFonts w:asciiTheme="majorBidi" w:hAnsiTheme="majorBidi" w:cstheme="majorBidi"/>
                <w:sz w:val="32"/>
                <w:szCs w:val="32"/>
              </w:rPr>
            </w:pPr>
            <w:r w:rsidRPr="00F42F33">
              <w:rPr>
                <w:rFonts w:asciiTheme="majorBidi" w:hAnsiTheme="majorBidi" w:cstheme="majorBidi"/>
                <w:sz w:val="32"/>
                <w:szCs w:val="32"/>
                <w:lang w:val="en-GB"/>
              </w:rPr>
              <w:t>Constructivist alignment and intervention</w:t>
            </w:r>
          </w:p>
        </w:tc>
      </w:tr>
      <w:tr w:rsidR="00732B0E" w:rsidRPr="004C7225" w14:paraId="50CCD01B" w14:textId="77777777" w:rsidTr="00EA2629">
        <w:tc>
          <w:tcPr>
            <w:tcW w:w="2875" w:type="dxa"/>
          </w:tcPr>
          <w:p w14:paraId="0DA40A20" w14:textId="32772B02" w:rsidR="00732B0E" w:rsidRPr="00F42F33" w:rsidRDefault="00732B0E" w:rsidP="00732B0E">
            <w:pPr>
              <w:rPr>
                <w:rFonts w:asciiTheme="majorBidi" w:hAnsiTheme="majorBidi" w:cstheme="majorBidi"/>
                <w:sz w:val="32"/>
                <w:szCs w:val="32"/>
              </w:rPr>
            </w:pPr>
            <w:r w:rsidRPr="00F42F33">
              <w:rPr>
                <w:rFonts w:asciiTheme="majorBidi" w:hAnsiTheme="majorBidi" w:cstheme="majorBidi"/>
                <w:sz w:val="32"/>
                <w:szCs w:val="32"/>
              </w:rPr>
              <w:t>Figure 2</w:t>
            </w:r>
          </w:p>
        </w:tc>
        <w:tc>
          <w:tcPr>
            <w:tcW w:w="6141" w:type="dxa"/>
          </w:tcPr>
          <w:p w14:paraId="6925236C" w14:textId="031DBE35" w:rsidR="00732B0E" w:rsidRPr="00F42F33" w:rsidRDefault="00732B0E" w:rsidP="00732B0E">
            <w:pPr>
              <w:jc w:val="both"/>
              <w:rPr>
                <w:rFonts w:asciiTheme="majorBidi" w:hAnsiTheme="majorBidi" w:cstheme="majorBidi"/>
                <w:sz w:val="32"/>
                <w:szCs w:val="32"/>
                <w:lang w:val="en-GB"/>
              </w:rPr>
            </w:pPr>
            <w:r w:rsidRPr="00F42F33">
              <w:rPr>
                <w:rFonts w:asciiTheme="majorBidi" w:hAnsiTheme="majorBidi" w:cstheme="majorBidi"/>
                <w:sz w:val="32"/>
                <w:szCs w:val="32"/>
              </w:rPr>
              <w:t>Teaching delivery process with intervention</w:t>
            </w:r>
          </w:p>
        </w:tc>
      </w:tr>
      <w:tr w:rsidR="00732B0E" w:rsidRPr="004C7225" w14:paraId="55AFDF5D" w14:textId="77777777" w:rsidTr="00EA2629">
        <w:tc>
          <w:tcPr>
            <w:tcW w:w="2875" w:type="dxa"/>
          </w:tcPr>
          <w:p w14:paraId="5C588EE6" w14:textId="52705578" w:rsidR="00732B0E" w:rsidRPr="00F42F33" w:rsidRDefault="00732B0E" w:rsidP="00732B0E">
            <w:pPr>
              <w:rPr>
                <w:rFonts w:asciiTheme="majorBidi" w:hAnsiTheme="majorBidi" w:cstheme="majorBidi"/>
                <w:sz w:val="32"/>
                <w:szCs w:val="32"/>
              </w:rPr>
            </w:pPr>
            <w:r w:rsidRPr="00F42F33">
              <w:rPr>
                <w:rFonts w:asciiTheme="majorBidi" w:hAnsiTheme="majorBidi" w:cstheme="majorBidi"/>
                <w:sz w:val="32"/>
                <w:szCs w:val="32"/>
              </w:rPr>
              <w:t>Figure 3</w:t>
            </w:r>
          </w:p>
        </w:tc>
        <w:tc>
          <w:tcPr>
            <w:tcW w:w="6141" w:type="dxa"/>
          </w:tcPr>
          <w:p w14:paraId="4C6EE765" w14:textId="2716B2AD" w:rsidR="00732B0E" w:rsidRPr="00F42F33" w:rsidRDefault="00732B0E" w:rsidP="00732B0E">
            <w:pPr>
              <w:rPr>
                <w:rFonts w:asciiTheme="majorBidi" w:hAnsiTheme="majorBidi" w:cstheme="majorBidi"/>
                <w:sz w:val="32"/>
                <w:szCs w:val="32"/>
              </w:rPr>
            </w:pPr>
            <w:r w:rsidRPr="00F42F33">
              <w:rPr>
                <w:rFonts w:asciiTheme="majorBidi" w:hAnsiTheme="majorBidi" w:cstheme="majorBidi"/>
                <w:sz w:val="32"/>
                <w:szCs w:val="32"/>
              </w:rPr>
              <w:t>Schedule of the lecture</w:t>
            </w:r>
          </w:p>
        </w:tc>
      </w:tr>
      <w:tr w:rsidR="00732B0E" w:rsidRPr="004C7225" w14:paraId="3D18DB28" w14:textId="77777777" w:rsidTr="00EA2629">
        <w:tc>
          <w:tcPr>
            <w:tcW w:w="2875" w:type="dxa"/>
          </w:tcPr>
          <w:p w14:paraId="5718CC2C" w14:textId="768BFC73" w:rsidR="00732B0E" w:rsidRPr="00F42F33" w:rsidRDefault="00732B0E" w:rsidP="00732B0E">
            <w:pPr>
              <w:rPr>
                <w:rFonts w:asciiTheme="majorBidi" w:hAnsiTheme="majorBidi" w:cstheme="majorBidi"/>
                <w:sz w:val="32"/>
                <w:szCs w:val="32"/>
              </w:rPr>
            </w:pPr>
            <w:r w:rsidRPr="00F42F33">
              <w:rPr>
                <w:rFonts w:asciiTheme="majorBidi" w:hAnsiTheme="majorBidi" w:cstheme="majorBidi"/>
                <w:sz w:val="32"/>
                <w:szCs w:val="32"/>
              </w:rPr>
              <w:t>Figure 4</w:t>
            </w:r>
          </w:p>
        </w:tc>
        <w:tc>
          <w:tcPr>
            <w:tcW w:w="6141" w:type="dxa"/>
          </w:tcPr>
          <w:p w14:paraId="6D5DA892" w14:textId="2CD14BE7" w:rsidR="00732B0E" w:rsidRPr="00F42F33" w:rsidRDefault="00732B0E" w:rsidP="00732B0E">
            <w:pPr>
              <w:rPr>
                <w:rFonts w:asciiTheme="majorBidi" w:hAnsiTheme="majorBidi" w:cstheme="majorBidi"/>
                <w:sz w:val="32"/>
                <w:szCs w:val="32"/>
              </w:rPr>
            </w:pPr>
            <w:r w:rsidRPr="008F67F0">
              <w:rPr>
                <w:rFonts w:asciiTheme="majorBidi" w:hAnsiTheme="majorBidi" w:cstheme="majorBidi"/>
                <w:sz w:val="32"/>
                <w:szCs w:val="32"/>
              </w:rPr>
              <w:t>Intervention cycle and teaching strategy</w:t>
            </w:r>
          </w:p>
        </w:tc>
      </w:tr>
    </w:tbl>
    <w:p w14:paraId="34D0D3BE" w14:textId="77777777" w:rsidR="009A12C1" w:rsidRDefault="009A12C1"/>
    <w:p w14:paraId="23B26CB6" w14:textId="6E298771" w:rsidR="00C6014F" w:rsidRDefault="00C6014F"/>
    <w:p w14:paraId="574DC365" w14:textId="02D79021" w:rsidR="00A25B51" w:rsidRPr="00BE1350" w:rsidRDefault="00A25B51" w:rsidP="00A25B51">
      <w:pPr>
        <w:pStyle w:val="Heading1"/>
        <w:rPr>
          <w:rFonts w:asciiTheme="majorBidi" w:hAnsiTheme="majorBidi"/>
        </w:rPr>
      </w:pPr>
      <w:bookmarkStart w:id="5" w:name="_Toc226723477"/>
      <w:r w:rsidRPr="00BE1350">
        <w:rPr>
          <w:rFonts w:asciiTheme="majorBidi" w:hAnsiTheme="majorBidi"/>
        </w:rPr>
        <w:t>List of Image</w:t>
      </w:r>
      <w:r w:rsidR="001A0A87" w:rsidRPr="00BE1350">
        <w:rPr>
          <w:rFonts w:asciiTheme="majorBidi" w:hAnsiTheme="majorBidi"/>
        </w:rPr>
        <w:t>s</w:t>
      </w:r>
      <w:bookmarkEnd w:id="5"/>
    </w:p>
    <w:p w14:paraId="439D050E" w14:textId="77777777" w:rsidR="00A25B51" w:rsidRDefault="00A25B51"/>
    <w:p w14:paraId="6478D8CB" w14:textId="77777777" w:rsidR="00A25B51" w:rsidRDefault="00A25B51"/>
    <w:tbl>
      <w:tblPr>
        <w:tblStyle w:val="TableGrid"/>
        <w:tblW w:w="0" w:type="auto"/>
        <w:tblLook w:val="04A0" w:firstRow="1" w:lastRow="0" w:firstColumn="1" w:lastColumn="0" w:noHBand="0" w:noVBand="1"/>
      </w:tblPr>
      <w:tblGrid>
        <w:gridCol w:w="2875"/>
        <w:gridCol w:w="6141"/>
      </w:tblGrid>
      <w:tr w:rsidR="00A25B51" w:rsidRPr="004C7225" w14:paraId="4C0A167B" w14:textId="77777777" w:rsidTr="00DF5E7F">
        <w:tc>
          <w:tcPr>
            <w:tcW w:w="2875" w:type="dxa"/>
          </w:tcPr>
          <w:p w14:paraId="1F116D97" w14:textId="7F9D9DE8" w:rsidR="00A25B51" w:rsidRPr="00F42F33" w:rsidRDefault="00A25B51" w:rsidP="00DF5E7F">
            <w:pPr>
              <w:rPr>
                <w:rFonts w:asciiTheme="majorBidi" w:hAnsiTheme="majorBidi" w:cstheme="majorBidi"/>
                <w:sz w:val="32"/>
                <w:szCs w:val="32"/>
              </w:rPr>
            </w:pPr>
            <w:r>
              <w:rPr>
                <w:rFonts w:asciiTheme="majorBidi" w:hAnsiTheme="majorBidi" w:cstheme="majorBidi"/>
                <w:sz w:val="32"/>
                <w:szCs w:val="32"/>
              </w:rPr>
              <w:t>Image</w:t>
            </w:r>
            <w:r w:rsidRPr="00F42F33">
              <w:rPr>
                <w:rFonts w:asciiTheme="majorBidi" w:hAnsiTheme="majorBidi" w:cstheme="majorBidi"/>
                <w:sz w:val="32"/>
                <w:szCs w:val="32"/>
              </w:rPr>
              <w:t xml:space="preserve"> 1 </w:t>
            </w:r>
          </w:p>
        </w:tc>
        <w:tc>
          <w:tcPr>
            <w:tcW w:w="6141" w:type="dxa"/>
          </w:tcPr>
          <w:p w14:paraId="7AA5F738" w14:textId="77777777" w:rsidR="00A25B51" w:rsidRPr="00F42F33" w:rsidRDefault="00A25B51" w:rsidP="00DF5E7F">
            <w:pPr>
              <w:rPr>
                <w:rFonts w:asciiTheme="majorBidi" w:hAnsiTheme="majorBidi" w:cstheme="majorBidi"/>
                <w:sz w:val="32"/>
                <w:szCs w:val="32"/>
              </w:rPr>
            </w:pPr>
            <w:r w:rsidRPr="00F42F33">
              <w:rPr>
                <w:rFonts w:asciiTheme="majorBidi" w:hAnsiTheme="majorBidi" w:cstheme="majorBidi"/>
                <w:sz w:val="32"/>
                <w:szCs w:val="32"/>
              </w:rPr>
              <w:t>E-game of egg tart</w:t>
            </w:r>
          </w:p>
        </w:tc>
      </w:tr>
      <w:tr w:rsidR="00A25B51" w:rsidRPr="004C7225" w14:paraId="18E42495" w14:textId="77777777" w:rsidTr="00DF5E7F">
        <w:tc>
          <w:tcPr>
            <w:tcW w:w="2875" w:type="dxa"/>
          </w:tcPr>
          <w:p w14:paraId="3A0D3F55" w14:textId="7926D26A" w:rsidR="00A25B51" w:rsidRPr="00F42F33" w:rsidRDefault="00A25B51" w:rsidP="00DF5E7F">
            <w:pPr>
              <w:rPr>
                <w:rFonts w:asciiTheme="majorBidi" w:hAnsiTheme="majorBidi" w:cstheme="majorBidi"/>
                <w:sz w:val="32"/>
                <w:szCs w:val="32"/>
              </w:rPr>
            </w:pPr>
            <w:r>
              <w:rPr>
                <w:rFonts w:asciiTheme="majorBidi" w:hAnsiTheme="majorBidi" w:cstheme="majorBidi"/>
                <w:sz w:val="32"/>
                <w:szCs w:val="32"/>
              </w:rPr>
              <w:t>Image</w:t>
            </w:r>
            <w:r w:rsidRPr="00F42F33">
              <w:rPr>
                <w:rFonts w:asciiTheme="majorBidi" w:hAnsiTheme="majorBidi" w:cstheme="majorBidi"/>
                <w:sz w:val="32"/>
                <w:szCs w:val="32"/>
              </w:rPr>
              <w:t xml:space="preserve"> 2</w:t>
            </w:r>
          </w:p>
        </w:tc>
        <w:tc>
          <w:tcPr>
            <w:tcW w:w="6141" w:type="dxa"/>
          </w:tcPr>
          <w:p w14:paraId="294360C5" w14:textId="09F8516F" w:rsidR="00A25B51" w:rsidRPr="00F42F33" w:rsidRDefault="00A25B51" w:rsidP="00DF5E7F">
            <w:pPr>
              <w:jc w:val="both"/>
              <w:rPr>
                <w:rFonts w:asciiTheme="majorBidi" w:hAnsiTheme="majorBidi" w:cstheme="majorBidi"/>
                <w:sz w:val="32"/>
                <w:szCs w:val="32"/>
                <w:lang w:val="en-GB"/>
              </w:rPr>
            </w:pPr>
            <w:r>
              <w:rPr>
                <w:rFonts w:asciiTheme="majorBidi" w:hAnsiTheme="majorBidi" w:cstheme="majorBidi"/>
                <w:sz w:val="32"/>
                <w:szCs w:val="32"/>
                <w:lang w:val="en-GB"/>
              </w:rPr>
              <w:t>Classroom set up</w:t>
            </w:r>
          </w:p>
        </w:tc>
      </w:tr>
      <w:tr w:rsidR="00A25B51" w:rsidRPr="004C7225" w14:paraId="2A2B900B" w14:textId="77777777" w:rsidTr="00DF5E7F">
        <w:tc>
          <w:tcPr>
            <w:tcW w:w="2875" w:type="dxa"/>
          </w:tcPr>
          <w:p w14:paraId="035C38C1" w14:textId="62E129D6" w:rsidR="00A25B51" w:rsidRPr="00F42F33" w:rsidRDefault="00A25B51" w:rsidP="00DF5E7F">
            <w:pPr>
              <w:rPr>
                <w:rFonts w:asciiTheme="majorBidi" w:hAnsiTheme="majorBidi" w:cstheme="majorBidi"/>
                <w:sz w:val="32"/>
                <w:szCs w:val="32"/>
              </w:rPr>
            </w:pPr>
            <w:r>
              <w:rPr>
                <w:rFonts w:asciiTheme="majorBidi" w:hAnsiTheme="majorBidi" w:cstheme="majorBidi"/>
                <w:sz w:val="32"/>
                <w:szCs w:val="32"/>
              </w:rPr>
              <w:t>Image</w:t>
            </w:r>
            <w:r w:rsidRPr="00F42F33">
              <w:rPr>
                <w:rFonts w:asciiTheme="majorBidi" w:hAnsiTheme="majorBidi" w:cstheme="majorBidi"/>
                <w:sz w:val="32"/>
                <w:szCs w:val="32"/>
              </w:rPr>
              <w:t xml:space="preserve"> 3</w:t>
            </w:r>
          </w:p>
        </w:tc>
        <w:tc>
          <w:tcPr>
            <w:tcW w:w="6141" w:type="dxa"/>
          </w:tcPr>
          <w:p w14:paraId="03FA08AD" w14:textId="4A84B3C1" w:rsidR="00A25B51" w:rsidRPr="00F42F33" w:rsidRDefault="00A25B51" w:rsidP="00DF5E7F">
            <w:pPr>
              <w:rPr>
                <w:rFonts w:asciiTheme="majorBidi" w:hAnsiTheme="majorBidi" w:cstheme="majorBidi"/>
                <w:sz w:val="32"/>
                <w:szCs w:val="32"/>
              </w:rPr>
            </w:pPr>
            <w:r>
              <w:rPr>
                <w:rFonts w:asciiTheme="majorBidi" w:hAnsiTheme="majorBidi" w:cstheme="majorBidi"/>
                <w:sz w:val="32"/>
                <w:szCs w:val="32"/>
              </w:rPr>
              <w:t>Group set up</w:t>
            </w:r>
          </w:p>
        </w:tc>
      </w:tr>
      <w:tr w:rsidR="00A25B51" w:rsidRPr="004C7225" w14:paraId="3FA5021B" w14:textId="77777777" w:rsidTr="00DF5E7F">
        <w:tc>
          <w:tcPr>
            <w:tcW w:w="2875" w:type="dxa"/>
          </w:tcPr>
          <w:p w14:paraId="6441BC80" w14:textId="331224B5" w:rsidR="00A25B51" w:rsidRPr="00F42F33" w:rsidRDefault="00A25B51" w:rsidP="00DF5E7F">
            <w:pPr>
              <w:rPr>
                <w:rFonts w:asciiTheme="majorBidi" w:hAnsiTheme="majorBidi" w:cstheme="majorBidi"/>
                <w:sz w:val="32"/>
                <w:szCs w:val="32"/>
              </w:rPr>
            </w:pPr>
            <w:r>
              <w:rPr>
                <w:rFonts w:asciiTheme="majorBidi" w:hAnsiTheme="majorBidi" w:cstheme="majorBidi"/>
                <w:sz w:val="32"/>
                <w:szCs w:val="32"/>
              </w:rPr>
              <w:t xml:space="preserve">Image </w:t>
            </w:r>
            <w:r w:rsidRPr="00F42F33">
              <w:rPr>
                <w:rFonts w:asciiTheme="majorBidi" w:hAnsiTheme="majorBidi" w:cstheme="majorBidi"/>
                <w:sz w:val="32"/>
                <w:szCs w:val="32"/>
              </w:rPr>
              <w:t>4</w:t>
            </w:r>
          </w:p>
        </w:tc>
        <w:tc>
          <w:tcPr>
            <w:tcW w:w="6141" w:type="dxa"/>
          </w:tcPr>
          <w:p w14:paraId="48E977C8" w14:textId="5D552052" w:rsidR="00A25B51" w:rsidRPr="00F42F33" w:rsidRDefault="00A25B51" w:rsidP="00DF5E7F">
            <w:pPr>
              <w:rPr>
                <w:rFonts w:asciiTheme="majorBidi" w:hAnsiTheme="majorBidi" w:cstheme="majorBidi"/>
                <w:sz w:val="32"/>
                <w:szCs w:val="32"/>
              </w:rPr>
            </w:pPr>
            <w:r>
              <w:rPr>
                <w:rFonts w:asciiTheme="majorBidi" w:hAnsiTheme="majorBidi" w:cstheme="majorBidi"/>
                <w:sz w:val="32"/>
                <w:szCs w:val="32"/>
              </w:rPr>
              <w:t>Welsh cake</w:t>
            </w:r>
          </w:p>
        </w:tc>
      </w:tr>
      <w:tr w:rsidR="00A25B51" w:rsidRPr="004C7225" w14:paraId="254F1843" w14:textId="77777777" w:rsidTr="00DF5E7F">
        <w:tc>
          <w:tcPr>
            <w:tcW w:w="2875" w:type="dxa"/>
          </w:tcPr>
          <w:p w14:paraId="384EA678" w14:textId="486EF0A6" w:rsidR="00A25B51" w:rsidRPr="00F42F33" w:rsidRDefault="00A25B51" w:rsidP="00DF5E7F">
            <w:pPr>
              <w:rPr>
                <w:rFonts w:asciiTheme="majorBidi" w:hAnsiTheme="majorBidi" w:cstheme="majorBidi"/>
                <w:sz w:val="32"/>
                <w:szCs w:val="32"/>
              </w:rPr>
            </w:pPr>
            <w:r>
              <w:rPr>
                <w:rFonts w:asciiTheme="majorBidi" w:hAnsiTheme="majorBidi" w:cstheme="majorBidi"/>
                <w:sz w:val="32"/>
                <w:szCs w:val="32"/>
              </w:rPr>
              <w:t xml:space="preserve">Image 5 </w:t>
            </w:r>
          </w:p>
        </w:tc>
        <w:tc>
          <w:tcPr>
            <w:tcW w:w="6141" w:type="dxa"/>
          </w:tcPr>
          <w:p w14:paraId="3C550935" w14:textId="4DA7D92C" w:rsidR="00A25B51" w:rsidRPr="00F24311" w:rsidRDefault="00F24311" w:rsidP="00DF5E7F">
            <w:pPr>
              <w:rPr>
                <w:rFonts w:asciiTheme="majorBidi" w:hAnsiTheme="majorBidi" w:cstheme="majorBidi"/>
                <w:sz w:val="32"/>
                <w:szCs w:val="32"/>
              </w:rPr>
            </w:pPr>
            <w:proofErr w:type="spellStart"/>
            <w:r w:rsidRPr="00F24311">
              <w:rPr>
                <w:rFonts w:asciiTheme="majorBidi" w:hAnsiTheme="majorBidi" w:cstheme="majorBidi"/>
                <w:sz w:val="32"/>
                <w:szCs w:val="32"/>
                <w:lang w:val="en-GB"/>
              </w:rPr>
              <w:t>Poppadoms</w:t>
            </w:r>
            <w:proofErr w:type="spellEnd"/>
          </w:p>
        </w:tc>
      </w:tr>
    </w:tbl>
    <w:p w14:paraId="3DA84BED" w14:textId="77777777" w:rsidR="00C6014F" w:rsidRDefault="00C6014F"/>
    <w:p w14:paraId="1B8589EB" w14:textId="77777777" w:rsidR="00487929" w:rsidRDefault="00487929"/>
    <w:p w14:paraId="02405EA5" w14:textId="77777777" w:rsidR="00487929" w:rsidRDefault="00487929"/>
    <w:p w14:paraId="71A5439D" w14:textId="77777777" w:rsidR="00487929" w:rsidRDefault="00487929"/>
    <w:p w14:paraId="19A409B1" w14:textId="77777777" w:rsidR="00487929" w:rsidRDefault="00487929"/>
    <w:p w14:paraId="72E9F856" w14:textId="77777777" w:rsidR="00242500" w:rsidRDefault="00242500"/>
    <w:p w14:paraId="4587FE40" w14:textId="77777777" w:rsidR="00242500" w:rsidRDefault="00242500"/>
    <w:p w14:paraId="49FE7FDC" w14:textId="77777777" w:rsidR="00242500" w:rsidRDefault="00242500"/>
    <w:p w14:paraId="05FC47EC" w14:textId="77777777" w:rsidR="00242500" w:rsidRDefault="00242500"/>
    <w:p w14:paraId="07BE55C1" w14:textId="77777777" w:rsidR="00242500" w:rsidRDefault="00242500"/>
    <w:p w14:paraId="2AC615C3" w14:textId="77777777" w:rsidR="00242500" w:rsidRDefault="00242500"/>
    <w:p w14:paraId="3442E17B" w14:textId="77777777" w:rsidR="00242500" w:rsidRDefault="00242500"/>
    <w:p w14:paraId="61635C23" w14:textId="77777777" w:rsidR="00242500" w:rsidRDefault="00242500"/>
    <w:p w14:paraId="3F759CC6" w14:textId="77777777" w:rsidR="00487929" w:rsidRDefault="00487929"/>
    <w:p w14:paraId="550C222B" w14:textId="77777777" w:rsidR="00487929" w:rsidRDefault="00487929"/>
    <w:p w14:paraId="69701FB1" w14:textId="77777777" w:rsidR="00487929" w:rsidRDefault="00487929"/>
    <w:p w14:paraId="027CE2E4" w14:textId="77777777" w:rsidR="00487929" w:rsidRDefault="00487929"/>
    <w:p w14:paraId="34C6DC57" w14:textId="77777777" w:rsidR="00487929" w:rsidRDefault="00487929"/>
    <w:p w14:paraId="2D057DCC" w14:textId="77777777" w:rsidR="00487929" w:rsidRDefault="00487929"/>
    <w:p w14:paraId="27DF25A6" w14:textId="77777777" w:rsidR="009A12C1" w:rsidRDefault="009A12C1"/>
    <w:p w14:paraId="6D7CB186" w14:textId="77777777" w:rsidR="00884879" w:rsidRDefault="00884879"/>
    <w:p w14:paraId="700497C8" w14:textId="77777777" w:rsidR="00884879" w:rsidRDefault="00884879"/>
    <w:p w14:paraId="59BB1BBC" w14:textId="77777777" w:rsidR="00884879" w:rsidRDefault="00884879"/>
    <w:sdt>
      <w:sdtPr>
        <w:rPr>
          <w:rFonts w:asciiTheme="majorBidi" w:eastAsiaTheme="minorEastAsia" w:hAnsiTheme="majorBidi" w:cstheme="minorBidi"/>
          <w:color w:val="auto"/>
          <w:kern w:val="2"/>
          <w:sz w:val="24"/>
          <w:szCs w:val="22"/>
          <w:lang w:eastAsia="zh-TW"/>
        </w:rPr>
        <w:id w:val="-1403361539"/>
        <w:docPartObj>
          <w:docPartGallery w:val="Table of Contents"/>
          <w:docPartUnique/>
        </w:docPartObj>
      </w:sdtPr>
      <w:sdtEndPr>
        <w:rPr>
          <w:rFonts w:asciiTheme="minorHAnsi" w:hAnsiTheme="minorHAnsi"/>
          <w:b/>
          <w:bCs/>
          <w:noProof/>
        </w:rPr>
      </w:sdtEndPr>
      <w:sdtContent>
        <w:p w14:paraId="549AF53A" w14:textId="3D209798" w:rsidR="00465A1E" w:rsidRPr="00BE1350" w:rsidRDefault="00465A1E">
          <w:pPr>
            <w:pStyle w:val="TOCHeading"/>
            <w:rPr>
              <w:rFonts w:asciiTheme="majorBidi" w:hAnsiTheme="majorBidi"/>
            </w:rPr>
          </w:pPr>
          <w:r w:rsidRPr="00BE1350">
            <w:rPr>
              <w:rFonts w:asciiTheme="majorBidi" w:hAnsiTheme="majorBidi"/>
            </w:rPr>
            <w:t>Table of Contents</w:t>
          </w:r>
        </w:p>
        <w:p w14:paraId="3BA5F832" w14:textId="77777777" w:rsidR="007878F4" w:rsidRPr="00295958" w:rsidRDefault="007878F4" w:rsidP="002D3161">
          <w:pPr>
            <w:rPr>
              <w:sz w:val="28"/>
              <w:szCs w:val="28"/>
              <w:lang w:eastAsia="en-US"/>
            </w:rPr>
          </w:pPr>
        </w:p>
        <w:p w14:paraId="4DEC60AA" w14:textId="43162CD4" w:rsidR="0092408D" w:rsidRDefault="00465A1E">
          <w:pPr>
            <w:pStyle w:val="TOC1"/>
            <w:tabs>
              <w:tab w:val="right" w:leader="dot" w:pos="9016"/>
            </w:tabs>
            <w:rPr>
              <w:noProof/>
              <w:szCs w:val="24"/>
              <w:lang w:val="en-GB" w:eastAsia="zh-CN"/>
              <w14:ligatures w14:val="standardContextual"/>
            </w:rPr>
          </w:pPr>
          <w:r>
            <w:fldChar w:fldCharType="begin"/>
          </w:r>
          <w:r>
            <w:instrText xml:space="preserve"> TOC \o "1-3" \h \z \u </w:instrText>
          </w:r>
          <w:r>
            <w:fldChar w:fldCharType="separate"/>
          </w:r>
          <w:hyperlink w:anchor="_Toc226723472" w:history="1">
            <w:r w:rsidR="0092408D" w:rsidRPr="006A68C4">
              <w:rPr>
                <w:rStyle w:val="Hyperlink"/>
                <w:rFonts w:asciiTheme="majorBidi" w:hAnsiTheme="majorBidi"/>
                <w:noProof/>
              </w:rPr>
              <w:t>Acknowledgement</w:t>
            </w:r>
            <w:r w:rsidR="0092408D">
              <w:rPr>
                <w:noProof/>
                <w:webHidden/>
              </w:rPr>
              <w:tab/>
            </w:r>
            <w:r w:rsidR="0092408D">
              <w:rPr>
                <w:noProof/>
                <w:webHidden/>
              </w:rPr>
              <w:fldChar w:fldCharType="begin"/>
            </w:r>
            <w:r w:rsidR="0092408D">
              <w:rPr>
                <w:noProof/>
                <w:webHidden/>
              </w:rPr>
              <w:instrText xml:space="preserve"> PAGEREF _Toc226723472 \h </w:instrText>
            </w:r>
            <w:r w:rsidR="0092408D">
              <w:rPr>
                <w:noProof/>
                <w:webHidden/>
              </w:rPr>
            </w:r>
            <w:r w:rsidR="0092408D">
              <w:rPr>
                <w:noProof/>
                <w:webHidden/>
              </w:rPr>
              <w:fldChar w:fldCharType="separate"/>
            </w:r>
            <w:r w:rsidR="0092408D">
              <w:rPr>
                <w:noProof/>
                <w:webHidden/>
              </w:rPr>
              <w:t>2</w:t>
            </w:r>
            <w:r w:rsidR="0092408D">
              <w:rPr>
                <w:noProof/>
                <w:webHidden/>
              </w:rPr>
              <w:fldChar w:fldCharType="end"/>
            </w:r>
          </w:hyperlink>
        </w:p>
        <w:p w14:paraId="0045388C" w14:textId="76C1ABFD" w:rsidR="0092408D" w:rsidRDefault="0092408D">
          <w:pPr>
            <w:pStyle w:val="TOC1"/>
            <w:tabs>
              <w:tab w:val="right" w:leader="dot" w:pos="9016"/>
            </w:tabs>
            <w:rPr>
              <w:noProof/>
              <w:szCs w:val="24"/>
              <w:lang w:val="en-GB" w:eastAsia="zh-CN"/>
              <w14:ligatures w14:val="standardContextual"/>
            </w:rPr>
          </w:pPr>
          <w:hyperlink w:anchor="_Toc226723473" w:history="1">
            <w:r w:rsidRPr="006A68C4">
              <w:rPr>
                <w:rStyle w:val="Hyperlink"/>
                <w:rFonts w:asciiTheme="majorBidi" w:hAnsiTheme="majorBidi"/>
                <w:noProof/>
              </w:rPr>
              <w:t>Declaration</w:t>
            </w:r>
            <w:r>
              <w:rPr>
                <w:noProof/>
                <w:webHidden/>
              </w:rPr>
              <w:tab/>
            </w:r>
            <w:r>
              <w:rPr>
                <w:noProof/>
                <w:webHidden/>
              </w:rPr>
              <w:fldChar w:fldCharType="begin"/>
            </w:r>
            <w:r>
              <w:rPr>
                <w:noProof/>
                <w:webHidden/>
              </w:rPr>
              <w:instrText xml:space="preserve"> PAGEREF _Toc226723473 \h </w:instrText>
            </w:r>
            <w:r>
              <w:rPr>
                <w:noProof/>
                <w:webHidden/>
              </w:rPr>
            </w:r>
            <w:r>
              <w:rPr>
                <w:noProof/>
                <w:webHidden/>
              </w:rPr>
              <w:fldChar w:fldCharType="separate"/>
            </w:r>
            <w:r>
              <w:rPr>
                <w:noProof/>
                <w:webHidden/>
              </w:rPr>
              <w:t>3</w:t>
            </w:r>
            <w:r>
              <w:rPr>
                <w:noProof/>
                <w:webHidden/>
              </w:rPr>
              <w:fldChar w:fldCharType="end"/>
            </w:r>
          </w:hyperlink>
        </w:p>
        <w:p w14:paraId="7A96FDB7" w14:textId="58FF3644" w:rsidR="0092408D" w:rsidRDefault="0092408D">
          <w:pPr>
            <w:pStyle w:val="TOC1"/>
            <w:tabs>
              <w:tab w:val="right" w:leader="dot" w:pos="9016"/>
            </w:tabs>
            <w:rPr>
              <w:noProof/>
              <w:szCs w:val="24"/>
              <w:lang w:val="en-GB" w:eastAsia="zh-CN"/>
              <w14:ligatures w14:val="standardContextual"/>
            </w:rPr>
          </w:pPr>
          <w:hyperlink w:anchor="_Toc226723474" w:history="1">
            <w:r w:rsidRPr="006A68C4">
              <w:rPr>
                <w:rStyle w:val="Hyperlink"/>
                <w:rFonts w:asciiTheme="majorBidi" w:hAnsiTheme="majorBidi"/>
                <w:noProof/>
              </w:rPr>
              <w:t>Abstract</w:t>
            </w:r>
            <w:r>
              <w:rPr>
                <w:noProof/>
                <w:webHidden/>
              </w:rPr>
              <w:tab/>
            </w:r>
            <w:r>
              <w:rPr>
                <w:noProof/>
                <w:webHidden/>
              </w:rPr>
              <w:fldChar w:fldCharType="begin"/>
            </w:r>
            <w:r>
              <w:rPr>
                <w:noProof/>
                <w:webHidden/>
              </w:rPr>
              <w:instrText xml:space="preserve"> PAGEREF _Toc226723474 \h </w:instrText>
            </w:r>
            <w:r>
              <w:rPr>
                <w:noProof/>
                <w:webHidden/>
              </w:rPr>
            </w:r>
            <w:r>
              <w:rPr>
                <w:noProof/>
                <w:webHidden/>
              </w:rPr>
              <w:fldChar w:fldCharType="separate"/>
            </w:r>
            <w:r>
              <w:rPr>
                <w:noProof/>
                <w:webHidden/>
              </w:rPr>
              <w:t>4</w:t>
            </w:r>
            <w:r>
              <w:rPr>
                <w:noProof/>
                <w:webHidden/>
              </w:rPr>
              <w:fldChar w:fldCharType="end"/>
            </w:r>
          </w:hyperlink>
        </w:p>
        <w:p w14:paraId="0D9051CB" w14:textId="73136FFA" w:rsidR="0092408D" w:rsidRDefault="0092408D">
          <w:pPr>
            <w:pStyle w:val="TOC1"/>
            <w:tabs>
              <w:tab w:val="right" w:leader="dot" w:pos="9016"/>
            </w:tabs>
            <w:rPr>
              <w:noProof/>
              <w:szCs w:val="24"/>
              <w:lang w:val="en-GB" w:eastAsia="zh-CN"/>
              <w14:ligatures w14:val="standardContextual"/>
            </w:rPr>
          </w:pPr>
          <w:hyperlink w:anchor="_Toc226723475" w:history="1">
            <w:r w:rsidRPr="006A68C4">
              <w:rPr>
                <w:rStyle w:val="Hyperlink"/>
                <w:rFonts w:asciiTheme="majorBidi" w:hAnsiTheme="majorBidi"/>
                <w:noProof/>
              </w:rPr>
              <w:t>Use of Generative AI in Assessment</w:t>
            </w:r>
            <w:r>
              <w:rPr>
                <w:noProof/>
                <w:webHidden/>
              </w:rPr>
              <w:tab/>
            </w:r>
            <w:r>
              <w:rPr>
                <w:noProof/>
                <w:webHidden/>
              </w:rPr>
              <w:fldChar w:fldCharType="begin"/>
            </w:r>
            <w:r>
              <w:rPr>
                <w:noProof/>
                <w:webHidden/>
              </w:rPr>
              <w:instrText xml:space="preserve"> PAGEREF _Toc226723475 \h </w:instrText>
            </w:r>
            <w:r>
              <w:rPr>
                <w:noProof/>
                <w:webHidden/>
              </w:rPr>
            </w:r>
            <w:r>
              <w:rPr>
                <w:noProof/>
                <w:webHidden/>
              </w:rPr>
              <w:fldChar w:fldCharType="separate"/>
            </w:r>
            <w:r>
              <w:rPr>
                <w:noProof/>
                <w:webHidden/>
              </w:rPr>
              <w:t>5</w:t>
            </w:r>
            <w:r>
              <w:rPr>
                <w:noProof/>
                <w:webHidden/>
              </w:rPr>
              <w:fldChar w:fldCharType="end"/>
            </w:r>
          </w:hyperlink>
        </w:p>
        <w:p w14:paraId="749E816E" w14:textId="7B56BB8C" w:rsidR="0092408D" w:rsidRDefault="0092408D">
          <w:pPr>
            <w:pStyle w:val="TOC1"/>
            <w:tabs>
              <w:tab w:val="right" w:leader="dot" w:pos="9016"/>
            </w:tabs>
            <w:rPr>
              <w:noProof/>
              <w:szCs w:val="24"/>
              <w:lang w:val="en-GB" w:eastAsia="zh-CN"/>
              <w14:ligatures w14:val="standardContextual"/>
            </w:rPr>
          </w:pPr>
          <w:hyperlink w:anchor="_Toc226723476" w:history="1">
            <w:r w:rsidRPr="006A68C4">
              <w:rPr>
                <w:rStyle w:val="Hyperlink"/>
                <w:rFonts w:asciiTheme="majorBidi" w:hAnsiTheme="majorBidi"/>
                <w:noProof/>
              </w:rPr>
              <w:t>List of Figures</w:t>
            </w:r>
            <w:r>
              <w:rPr>
                <w:noProof/>
                <w:webHidden/>
              </w:rPr>
              <w:tab/>
            </w:r>
            <w:r>
              <w:rPr>
                <w:noProof/>
                <w:webHidden/>
              </w:rPr>
              <w:fldChar w:fldCharType="begin"/>
            </w:r>
            <w:r>
              <w:rPr>
                <w:noProof/>
                <w:webHidden/>
              </w:rPr>
              <w:instrText xml:space="preserve"> PAGEREF _Toc226723476 \h </w:instrText>
            </w:r>
            <w:r>
              <w:rPr>
                <w:noProof/>
                <w:webHidden/>
              </w:rPr>
            </w:r>
            <w:r>
              <w:rPr>
                <w:noProof/>
                <w:webHidden/>
              </w:rPr>
              <w:fldChar w:fldCharType="separate"/>
            </w:r>
            <w:r>
              <w:rPr>
                <w:noProof/>
                <w:webHidden/>
              </w:rPr>
              <w:t>6</w:t>
            </w:r>
            <w:r>
              <w:rPr>
                <w:noProof/>
                <w:webHidden/>
              </w:rPr>
              <w:fldChar w:fldCharType="end"/>
            </w:r>
          </w:hyperlink>
        </w:p>
        <w:p w14:paraId="7FD84B00" w14:textId="6663D309" w:rsidR="0092408D" w:rsidRDefault="0092408D">
          <w:pPr>
            <w:pStyle w:val="TOC1"/>
            <w:tabs>
              <w:tab w:val="right" w:leader="dot" w:pos="9016"/>
            </w:tabs>
            <w:rPr>
              <w:noProof/>
              <w:szCs w:val="24"/>
              <w:lang w:val="en-GB" w:eastAsia="zh-CN"/>
              <w14:ligatures w14:val="standardContextual"/>
            </w:rPr>
          </w:pPr>
          <w:hyperlink w:anchor="_Toc226723477" w:history="1">
            <w:r w:rsidRPr="006A68C4">
              <w:rPr>
                <w:rStyle w:val="Hyperlink"/>
                <w:rFonts w:asciiTheme="majorBidi" w:hAnsiTheme="majorBidi"/>
                <w:noProof/>
              </w:rPr>
              <w:t>List of Images</w:t>
            </w:r>
            <w:r>
              <w:rPr>
                <w:noProof/>
                <w:webHidden/>
              </w:rPr>
              <w:tab/>
            </w:r>
            <w:r>
              <w:rPr>
                <w:noProof/>
                <w:webHidden/>
              </w:rPr>
              <w:fldChar w:fldCharType="begin"/>
            </w:r>
            <w:r>
              <w:rPr>
                <w:noProof/>
                <w:webHidden/>
              </w:rPr>
              <w:instrText xml:space="preserve"> PAGEREF _Toc226723477 \h </w:instrText>
            </w:r>
            <w:r>
              <w:rPr>
                <w:noProof/>
                <w:webHidden/>
              </w:rPr>
            </w:r>
            <w:r>
              <w:rPr>
                <w:noProof/>
                <w:webHidden/>
              </w:rPr>
              <w:fldChar w:fldCharType="separate"/>
            </w:r>
            <w:r>
              <w:rPr>
                <w:noProof/>
                <w:webHidden/>
              </w:rPr>
              <w:t>6</w:t>
            </w:r>
            <w:r>
              <w:rPr>
                <w:noProof/>
                <w:webHidden/>
              </w:rPr>
              <w:fldChar w:fldCharType="end"/>
            </w:r>
          </w:hyperlink>
        </w:p>
        <w:p w14:paraId="27C22A86" w14:textId="13F81C0A" w:rsidR="0092408D" w:rsidRDefault="0092408D">
          <w:pPr>
            <w:pStyle w:val="TOC1"/>
            <w:tabs>
              <w:tab w:val="right" w:leader="dot" w:pos="9016"/>
            </w:tabs>
            <w:rPr>
              <w:noProof/>
              <w:szCs w:val="24"/>
              <w:lang w:val="en-GB" w:eastAsia="zh-CN"/>
              <w14:ligatures w14:val="standardContextual"/>
            </w:rPr>
          </w:pPr>
          <w:hyperlink w:anchor="_Toc226723478" w:history="1">
            <w:r w:rsidRPr="006A68C4">
              <w:rPr>
                <w:rStyle w:val="Hyperlink"/>
                <w:rFonts w:asciiTheme="majorBidi" w:hAnsiTheme="majorBidi"/>
                <w:noProof/>
              </w:rPr>
              <w:t>1. General Statement (A2,A4,K1-3, V1,V3)</w:t>
            </w:r>
            <w:r>
              <w:rPr>
                <w:noProof/>
                <w:webHidden/>
              </w:rPr>
              <w:tab/>
            </w:r>
            <w:r>
              <w:rPr>
                <w:noProof/>
                <w:webHidden/>
              </w:rPr>
              <w:fldChar w:fldCharType="begin"/>
            </w:r>
            <w:r>
              <w:rPr>
                <w:noProof/>
                <w:webHidden/>
              </w:rPr>
              <w:instrText xml:space="preserve"> PAGEREF _Toc226723478 \h </w:instrText>
            </w:r>
            <w:r>
              <w:rPr>
                <w:noProof/>
                <w:webHidden/>
              </w:rPr>
            </w:r>
            <w:r>
              <w:rPr>
                <w:noProof/>
                <w:webHidden/>
              </w:rPr>
              <w:fldChar w:fldCharType="separate"/>
            </w:r>
            <w:r>
              <w:rPr>
                <w:noProof/>
                <w:webHidden/>
              </w:rPr>
              <w:t>8</w:t>
            </w:r>
            <w:r>
              <w:rPr>
                <w:noProof/>
                <w:webHidden/>
              </w:rPr>
              <w:fldChar w:fldCharType="end"/>
            </w:r>
          </w:hyperlink>
        </w:p>
        <w:p w14:paraId="5EE62354" w14:textId="491A68C9" w:rsidR="0092408D" w:rsidRDefault="0092408D">
          <w:pPr>
            <w:pStyle w:val="TOC2"/>
            <w:tabs>
              <w:tab w:val="right" w:leader="dot" w:pos="9016"/>
            </w:tabs>
            <w:rPr>
              <w:noProof/>
              <w:szCs w:val="24"/>
              <w:lang w:val="en-GB" w:eastAsia="zh-CN"/>
              <w14:ligatures w14:val="standardContextual"/>
            </w:rPr>
          </w:pPr>
          <w:hyperlink w:anchor="_Toc226723479" w:history="1">
            <w:r w:rsidRPr="006A68C4">
              <w:rPr>
                <w:rStyle w:val="Hyperlink"/>
                <w:rFonts w:asciiTheme="majorBidi" w:hAnsiTheme="majorBidi"/>
                <w:noProof/>
              </w:rPr>
              <w:t>1.1 Background</w:t>
            </w:r>
            <w:r>
              <w:rPr>
                <w:noProof/>
                <w:webHidden/>
              </w:rPr>
              <w:tab/>
            </w:r>
            <w:r>
              <w:rPr>
                <w:noProof/>
                <w:webHidden/>
              </w:rPr>
              <w:fldChar w:fldCharType="begin"/>
            </w:r>
            <w:r>
              <w:rPr>
                <w:noProof/>
                <w:webHidden/>
              </w:rPr>
              <w:instrText xml:space="preserve"> PAGEREF _Toc226723479 \h </w:instrText>
            </w:r>
            <w:r>
              <w:rPr>
                <w:noProof/>
                <w:webHidden/>
              </w:rPr>
            </w:r>
            <w:r>
              <w:rPr>
                <w:noProof/>
                <w:webHidden/>
              </w:rPr>
              <w:fldChar w:fldCharType="separate"/>
            </w:r>
            <w:r>
              <w:rPr>
                <w:noProof/>
                <w:webHidden/>
              </w:rPr>
              <w:t>9</w:t>
            </w:r>
            <w:r>
              <w:rPr>
                <w:noProof/>
                <w:webHidden/>
              </w:rPr>
              <w:fldChar w:fldCharType="end"/>
            </w:r>
          </w:hyperlink>
        </w:p>
        <w:p w14:paraId="3DE646C0" w14:textId="54D0441B" w:rsidR="0092408D" w:rsidRDefault="0092408D">
          <w:pPr>
            <w:pStyle w:val="TOC2"/>
            <w:tabs>
              <w:tab w:val="right" w:leader="dot" w:pos="9016"/>
            </w:tabs>
            <w:rPr>
              <w:noProof/>
              <w:szCs w:val="24"/>
              <w:lang w:val="en-GB" w:eastAsia="zh-CN"/>
              <w14:ligatures w14:val="standardContextual"/>
            </w:rPr>
          </w:pPr>
          <w:hyperlink w:anchor="_Toc226723480" w:history="1">
            <w:r w:rsidRPr="006A68C4">
              <w:rPr>
                <w:rStyle w:val="Hyperlink"/>
                <w:rFonts w:asciiTheme="majorBidi" w:hAnsiTheme="majorBidi"/>
                <w:noProof/>
              </w:rPr>
              <w:t>1.2 Personal Profile</w:t>
            </w:r>
            <w:r>
              <w:rPr>
                <w:noProof/>
                <w:webHidden/>
              </w:rPr>
              <w:tab/>
            </w:r>
            <w:r>
              <w:rPr>
                <w:noProof/>
                <w:webHidden/>
              </w:rPr>
              <w:fldChar w:fldCharType="begin"/>
            </w:r>
            <w:r>
              <w:rPr>
                <w:noProof/>
                <w:webHidden/>
              </w:rPr>
              <w:instrText xml:space="preserve"> PAGEREF _Toc226723480 \h </w:instrText>
            </w:r>
            <w:r>
              <w:rPr>
                <w:noProof/>
                <w:webHidden/>
              </w:rPr>
            </w:r>
            <w:r>
              <w:rPr>
                <w:noProof/>
                <w:webHidden/>
              </w:rPr>
              <w:fldChar w:fldCharType="separate"/>
            </w:r>
            <w:r>
              <w:rPr>
                <w:noProof/>
                <w:webHidden/>
              </w:rPr>
              <w:t>9</w:t>
            </w:r>
            <w:r>
              <w:rPr>
                <w:noProof/>
                <w:webHidden/>
              </w:rPr>
              <w:fldChar w:fldCharType="end"/>
            </w:r>
          </w:hyperlink>
        </w:p>
        <w:p w14:paraId="4635098B" w14:textId="080EA655" w:rsidR="0092408D" w:rsidRDefault="0092408D">
          <w:pPr>
            <w:pStyle w:val="TOC2"/>
            <w:tabs>
              <w:tab w:val="right" w:leader="dot" w:pos="9016"/>
            </w:tabs>
            <w:rPr>
              <w:noProof/>
              <w:szCs w:val="24"/>
              <w:lang w:val="en-GB" w:eastAsia="zh-CN"/>
              <w14:ligatures w14:val="standardContextual"/>
            </w:rPr>
          </w:pPr>
          <w:hyperlink w:anchor="_Toc226723481" w:history="1">
            <w:r w:rsidRPr="006A68C4">
              <w:rPr>
                <w:rStyle w:val="Hyperlink"/>
                <w:rFonts w:asciiTheme="majorBidi" w:hAnsiTheme="majorBidi"/>
                <w:noProof/>
              </w:rPr>
              <w:t>1.3 Teaching Pedagogy</w:t>
            </w:r>
            <w:r>
              <w:rPr>
                <w:noProof/>
                <w:webHidden/>
              </w:rPr>
              <w:tab/>
            </w:r>
            <w:r>
              <w:rPr>
                <w:noProof/>
                <w:webHidden/>
              </w:rPr>
              <w:fldChar w:fldCharType="begin"/>
            </w:r>
            <w:r>
              <w:rPr>
                <w:noProof/>
                <w:webHidden/>
              </w:rPr>
              <w:instrText xml:space="preserve"> PAGEREF _Toc226723481 \h </w:instrText>
            </w:r>
            <w:r>
              <w:rPr>
                <w:noProof/>
                <w:webHidden/>
              </w:rPr>
            </w:r>
            <w:r>
              <w:rPr>
                <w:noProof/>
                <w:webHidden/>
              </w:rPr>
              <w:fldChar w:fldCharType="separate"/>
            </w:r>
            <w:r>
              <w:rPr>
                <w:noProof/>
                <w:webHidden/>
              </w:rPr>
              <w:t>9</w:t>
            </w:r>
            <w:r>
              <w:rPr>
                <w:noProof/>
                <w:webHidden/>
              </w:rPr>
              <w:fldChar w:fldCharType="end"/>
            </w:r>
          </w:hyperlink>
        </w:p>
        <w:p w14:paraId="7BBBF282" w14:textId="3A9E7CDB" w:rsidR="0092408D" w:rsidRDefault="0092408D">
          <w:pPr>
            <w:pStyle w:val="TOC1"/>
            <w:tabs>
              <w:tab w:val="right" w:leader="dot" w:pos="9016"/>
            </w:tabs>
            <w:rPr>
              <w:noProof/>
              <w:szCs w:val="24"/>
              <w:lang w:val="en-GB" w:eastAsia="zh-CN"/>
              <w14:ligatures w14:val="standardContextual"/>
            </w:rPr>
          </w:pPr>
          <w:hyperlink w:anchor="_Toc226723482" w:history="1">
            <w:r w:rsidRPr="006A68C4">
              <w:rPr>
                <w:rStyle w:val="Hyperlink"/>
                <w:rFonts w:asciiTheme="majorBidi" w:hAnsiTheme="majorBidi"/>
                <w:noProof/>
              </w:rPr>
              <w:t>2. A report of a teaching intervention on UG learners and PG learners through constructive learning and facilitating condition (A2,A4,K1,K2,K3, V1,V3)</w:t>
            </w:r>
            <w:r>
              <w:rPr>
                <w:noProof/>
                <w:webHidden/>
              </w:rPr>
              <w:tab/>
            </w:r>
            <w:r>
              <w:rPr>
                <w:noProof/>
                <w:webHidden/>
              </w:rPr>
              <w:fldChar w:fldCharType="begin"/>
            </w:r>
            <w:r>
              <w:rPr>
                <w:noProof/>
                <w:webHidden/>
              </w:rPr>
              <w:instrText xml:space="preserve"> PAGEREF _Toc226723482 \h </w:instrText>
            </w:r>
            <w:r>
              <w:rPr>
                <w:noProof/>
                <w:webHidden/>
              </w:rPr>
            </w:r>
            <w:r>
              <w:rPr>
                <w:noProof/>
                <w:webHidden/>
              </w:rPr>
              <w:fldChar w:fldCharType="separate"/>
            </w:r>
            <w:r>
              <w:rPr>
                <w:noProof/>
                <w:webHidden/>
              </w:rPr>
              <w:t>12</w:t>
            </w:r>
            <w:r>
              <w:rPr>
                <w:noProof/>
                <w:webHidden/>
              </w:rPr>
              <w:fldChar w:fldCharType="end"/>
            </w:r>
          </w:hyperlink>
        </w:p>
        <w:p w14:paraId="74535D55" w14:textId="4F106A37" w:rsidR="0092408D" w:rsidRDefault="0092408D">
          <w:pPr>
            <w:pStyle w:val="TOC3"/>
            <w:tabs>
              <w:tab w:val="right" w:leader="dot" w:pos="9016"/>
            </w:tabs>
            <w:rPr>
              <w:noProof/>
              <w:szCs w:val="24"/>
              <w:lang w:val="en-GB" w:eastAsia="zh-CN"/>
              <w14:ligatures w14:val="standardContextual"/>
            </w:rPr>
          </w:pPr>
          <w:hyperlink w:anchor="_Toc226723483" w:history="1">
            <w:r w:rsidRPr="006A68C4">
              <w:rPr>
                <w:rStyle w:val="Hyperlink"/>
                <w:rFonts w:asciiTheme="majorBidi" w:hAnsiTheme="majorBidi"/>
                <w:noProof/>
              </w:rPr>
              <w:t>2.1 Background</w:t>
            </w:r>
            <w:r>
              <w:rPr>
                <w:noProof/>
                <w:webHidden/>
              </w:rPr>
              <w:tab/>
            </w:r>
            <w:r>
              <w:rPr>
                <w:noProof/>
                <w:webHidden/>
              </w:rPr>
              <w:fldChar w:fldCharType="begin"/>
            </w:r>
            <w:r>
              <w:rPr>
                <w:noProof/>
                <w:webHidden/>
              </w:rPr>
              <w:instrText xml:space="preserve"> PAGEREF _Toc226723483 \h </w:instrText>
            </w:r>
            <w:r>
              <w:rPr>
                <w:noProof/>
                <w:webHidden/>
              </w:rPr>
            </w:r>
            <w:r>
              <w:rPr>
                <w:noProof/>
                <w:webHidden/>
              </w:rPr>
              <w:fldChar w:fldCharType="separate"/>
            </w:r>
            <w:r>
              <w:rPr>
                <w:noProof/>
                <w:webHidden/>
              </w:rPr>
              <w:t>13</w:t>
            </w:r>
            <w:r>
              <w:rPr>
                <w:noProof/>
                <w:webHidden/>
              </w:rPr>
              <w:fldChar w:fldCharType="end"/>
            </w:r>
          </w:hyperlink>
        </w:p>
        <w:p w14:paraId="3D308CAD" w14:textId="5DDD4282" w:rsidR="0092408D" w:rsidRDefault="0092408D">
          <w:pPr>
            <w:pStyle w:val="TOC3"/>
            <w:tabs>
              <w:tab w:val="right" w:leader="dot" w:pos="9016"/>
            </w:tabs>
            <w:rPr>
              <w:noProof/>
              <w:szCs w:val="24"/>
              <w:lang w:val="en-GB" w:eastAsia="zh-CN"/>
              <w14:ligatures w14:val="standardContextual"/>
            </w:rPr>
          </w:pPr>
          <w:hyperlink w:anchor="_Toc226723484" w:history="1">
            <w:r w:rsidRPr="006A68C4">
              <w:rPr>
                <w:rStyle w:val="Hyperlink"/>
                <w:rFonts w:asciiTheme="majorBidi" w:hAnsiTheme="majorBidi"/>
                <w:noProof/>
              </w:rPr>
              <w:t>2.2 Issue for intervention (Before Intervention)</w:t>
            </w:r>
            <w:r>
              <w:rPr>
                <w:noProof/>
                <w:webHidden/>
              </w:rPr>
              <w:tab/>
            </w:r>
            <w:r>
              <w:rPr>
                <w:noProof/>
                <w:webHidden/>
              </w:rPr>
              <w:fldChar w:fldCharType="begin"/>
            </w:r>
            <w:r>
              <w:rPr>
                <w:noProof/>
                <w:webHidden/>
              </w:rPr>
              <w:instrText xml:space="preserve"> PAGEREF _Toc226723484 \h </w:instrText>
            </w:r>
            <w:r>
              <w:rPr>
                <w:noProof/>
                <w:webHidden/>
              </w:rPr>
            </w:r>
            <w:r>
              <w:rPr>
                <w:noProof/>
                <w:webHidden/>
              </w:rPr>
              <w:fldChar w:fldCharType="separate"/>
            </w:r>
            <w:r>
              <w:rPr>
                <w:noProof/>
                <w:webHidden/>
              </w:rPr>
              <w:t>13</w:t>
            </w:r>
            <w:r>
              <w:rPr>
                <w:noProof/>
                <w:webHidden/>
              </w:rPr>
              <w:fldChar w:fldCharType="end"/>
            </w:r>
          </w:hyperlink>
        </w:p>
        <w:p w14:paraId="0A919A00" w14:textId="0EEA3950" w:rsidR="0092408D" w:rsidRDefault="0092408D">
          <w:pPr>
            <w:pStyle w:val="TOC3"/>
            <w:tabs>
              <w:tab w:val="right" w:leader="dot" w:pos="9016"/>
            </w:tabs>
            <w:rPr>
              <w:noProof/>
              <w:szCs w:val="24"/>
              <w:lang w:val="en-GB" w:eastAsia="zh-CN"/>
              <w14:ligatures w14:val="standardContextual"/>
            </w:rPr>
          </w:pPr>
          <w:hyperlink w:anchor="_Toc226723485" w:history="1">
            <w:r w:rsidRPr="006A68C4">
              <w:rPr>
                <w:rStyle w:val="Hyperlink"/>
                <w:rFonts w:asciiTheme="majorBidi" w:hAnsiTheme="majorBidi"/>
                <w:noProof/>
              </w:rPr>
              <w:t>2.3 Literature Review</w:t>
            </w:r>
            <w:r>
              <w:rPr>
                <w:noProof/>
                <w:webHidden/>
              </w:rPr>
              <w:tab/>
            </w:r>
            <w:r>
              <w:rPr>
                <w:noProof/>
                <w:webHidden/>
              </w:rPr>
              <w:fldChar w:fldCharType="begin"/>
            </w:r>
            <w:r>
              <w:rPr>
                <w:noProof/>
                <w:webHidden/>
              </w:rPr>
              <w:instrText xml:space="preserve"> PAGEREF _Toc226723485 \h </w:instrText>
            </w:r>
            <w:r>
              <w:rPr>
                <w:noProof/>
                <w:webHidden/>
              </w:rPr>
            </w:r>
            <w:r>
              <w:rPr>
                <w:noProof/>
                <w:webHidden/>
              </w:rPr>
              <w:fldChar w:fldCharType="separate"/>
            </w:r>
            <w:r>
              <w:rPr>
                <w:noProof/>
                <w:webHidden/>
              </w:rPr>
              <w:t>15</w:t>
            </w:r>
            <w:r>
              <w:rPr>
                <w:noProof/>
                <w:webHidden/>
              </w:rPr>
              <w:fldChar w:fldCharType="end"/>
            </w:r>
          </w:hyperlink>
        </w:p>
        <w:p w14:paraId="0ECD9A9D" w14:textId="48B913D6" w:rsidR="0092408D" w:rsidRDefault="0092408D">
          <w:pPr>
            <w:pStyle w:val="TOC3"/>
            <w:tabs>
              <w:tab w:val="right" w:leader="dot" w:pos="9016"/>
            </w:tabs>
            <w:rPr>
              <w:noProof/>
              <w:szCs w:val="24"/>
              <w:lang w:val="en-GB" w:eastAsia="zh-CN"/>
              <w14:ligatures w14:val="standardContextual"/>
            </w:rPr>
          </w:pPr>
          <w:hyperlink w:anchor="_Toc226723486" w:history="1">
            <w:r w:rsidRPr="006A68C4">
              <w:rPr>
                <w:rStyle w:val="Hyperlink"/>
                <w:rFonts w:asciiTheme="majorBidi" w:hAnsiTheme="majorBidi"/>
                <w:noProof/>
              </w:rPr>
              <w:t>2.4 Theoretical framework for teaching intervention</w:t>
            </w:r>
            <w:r>
              <w:rPr>
                <w:noProof/>
                <w:webHidden/>
              </w:rPr>
              <w:tab/>
            </w:r>
            <w:r>
              <w:rPr>
                <w:noProof/>
                <w:webHidden/>
              </w:rPr>
              <w:fldChar w:fldCharType="begin"/>
            </w:r>
            <w:r>
              <w:rPr>
                <w:noProof/>
                <w:webHidden/>
              </w:rPr>
              <w:instrText xml:space="preserve"> PAGEREF _Toc226723486 \h </w:instrText>
            </w:r>
            <w:r>
              <w:rPr>
                <w:noProof/>
                <w:webHidden/>
              </w:rPr>
            </w:r>
            <w:r>
              <w:rPr>
                <w:noProof/>
                <w:webHidden/>
              </w:rPr>
              <w:fldChar w:fldCharType="separate"/>
            </w:r>
            <w:r>
              <w:rPr>
                <w:noProof/>
                <w:webHidden/>
              </w:rPr>
              <w:t>16</w:t>
            </w:r>
            <w:r>
              <w:rPr>
                <w:noProof/>
                <w:webHidden/>
              </w:rPr>
              <w:fldChar w:fldCharType="end"/>
            </w:r>
          </w:hyperlink>
        </w:p>
        <w:p w14:paraId="00B13DC0" w14:textId="0E4034B8" w:rsidR="0092408D" w:rsidRDefault="0092408D">
          <w:pPr>
            <w:pStyle w:val="TOC3"/>
            <w:tabs>
              <w:tab w:val="right" w:leader="dot" w:pos="9016"/>
            </w:tabs>
            <w:rPr>
              <w:noProof/>
              <w:szCs w:val="24"/>
              <w:lang w:val="en-GB" w:eastAsia="zh-CN"/>
              <w14:ligatures w14:val="standardContextual"/>
            </w:rPr>
          </w:pPr>
          <w:hyperlink w:anchor="_Toc226723487" w:history="1">
            <w:r w:rsidRPr="006A68C4">
              <w:rPr>
                <w:rStyle w:val="Hyperlink"/>
                <w:rFonts w:asciiTheme="majorBidi" w:hAnsiTheme="majorBidi"/>
                <w:noProof/>
              </w:rPr>
              <w:t>2.5 Methodology</w:t>
            </w:r>
            <w:r>
              <w:rPr>
                <w:noProof/>
                <w:webHidden/>
              </w:rPr>
              <w:tab/>
            </w:r>
            <w:r>
              <w:rPr>
                <w:noProof/>
                <w:webHidden/>
              </w:rPr>
              <w:fldChar w:fldCharType="begin"/>
            </w:r>
            <w:r>
              <w:rPr>
                <w:noProof/>
                <w:webHidden/>
              </w:rPr>
              <w:instrText xml:space="preserve"> PAGEREF _Toc226723487 \h </w:instrText>
            </w:r>
            <w:r>
              <w:rPr>
                <w:noProof/>
                <w:webHidden/>
              </w:rPr>
            </w:r>
            <w:r>
              <w:rPr>
                <w:noProof/>
                <w:webHidden/>
              </w:rPr>
              <w:fldChar w:fldCharType="separate"/>
            </w:r>
            <w:r>
              <w:rPr>
                <w:noProof/>
                <w:webHidden/>
              </w:rPr>
              <w:t>17</w:t>
            </w:r>
            <w:r>
              <w:rPr>
                <w:noProof/>
                <w:webHidden/>
              </w:rPr>
              <w:fldChar w:fldCharType="end"/>
            </w:r>
          </w:hyperlink>
        </w:p>
        <w:p w14:paraId="2A9A9185" w14:textId="5652D8CE" w:rsidR="0092408D" w:rsidRDefault="0092408D">
          <w:pPr>
            <w:pStyle w:val="TOC3"/>
            <w:tabs>
              <w:tab w:val="right" w:leader="dot" w:pos="9016"/>
            </w:tabs>
            <w:rPr>
              <w:noProof/>
              <w:szCs w:val="24"/>
              <w:lang w:val="en-GB" w:eastAsia="zh-CN"/>
              <w14:ligatures w14:val="standardContextual"/>
            </w:rPr>
          </w:pPr>
          <w:hyperlink w:anchor="_Toc226723488" w:history="1">
            <w:r w:rsidRPr="006A68C4">
              <w:rPr>
                <w:rStyle w:val="Hyperlink"/>
                <w:rFonts w:asciiTheme="majorBidi" w:hAnsiTheme="majorBidi"/>
                <w:noProof/>
              </w:rPr>
              <w:t>2.6 Learning outcomes for UG (Level 5) and PG modules (Level 7)</w:t>
            </w:r>
            <w:r>
              <w:rPr>
                <w:noProof/>
                <w:webHidden/>
              </w:rPr>
              <w:tab/>
            </w:r>
            <w:r>
              <w:rPr>
                <w:noProof/>
                <w:webHidden/>
              </w:rPr>
              <w:fldChar w:fldCharType="begin"/>
            </w:r>
            <w:r>
              <w:rPr>
                <w:noProof/>
                <w:webHidden/>
              </w:rPr>
              <w:instrText xml:space="preserve"> PAGEREF _Toc226723488 \h </w:instrText>
            </w:r>
            <w:r>
              <w:rPr>
                <w:noProof/>
                <w:webHidden/>
              </w:rPr>
            </w:r>
            <w:r>
              <w:rPr>
                <w:noProof/>
                <w:webHidden/>
              </w:rPr>
              <w:fldChar w:fldCharType="separate"/>
            </w:r>
            <w:r>
              <w:rPr>
                <w:noProof/>
                <w:webHidden/>
              </w:rPr>
              <w:t>17</w:t>
            </w:r>
            <w:r>
              <w:rPr>
                <w:noProof/>
                <w:webHidden/>
              </w:rPr>
              <w:fldChar w:fldCharType="end"/>
            </w:r>
          </w:hyperlink>
        </w:p>
        <w:p w14:paraId="06CD5996" w14:textId="108E6681" w:rsidR="0092408D" w:rsidRDefault="0092408D">
          <w:pPr>
            <w:pStyle w:val="TOC3"/>
            <w:tabs>
              <w:tab w:val="right" w:leader="dot" w:pos="9016"/>
            </w:tabs>
            <w:rPr>
              <w:noProof/>
              <w:szCs w:val="24"/>
              <w:lang w:val="en-GB" w:eastAsia="zh-CN"/>
              <w14:ligatures w14:val="standardContextual"/>
            </w:rPr>
          </w:pPr>
          <w:hyperlink w:anchor="_Toc226723489" w:history="1">
            <w:r w:rsidRPr="006A68C4">
              <w:rPr>
                <w:rStyle w:val="Hyperlink"/>
                <w:rFonts w:asciiTheme="majorBidi" w:hAnsiTheme="majorBidi"/>
                <w:noProof/>
              </w:rPr>
              <w:t>2.7 Intervention process</w:t>
            </w:r>
            <w:r>
              <w:rPr>
                <w:noProof/>
                <w:webHidden/>
              </w:rPr>
              <w:tab/>
            </w:r>
            <w:r>
              <w:rPr>
                <w:noProof/>
                <w:webHidden/>
              </w:rPr>
              <w:fldChar w:fldCharType="begin"/>
            </w:r>
            <w:r>
              <w:rPr>
                <w:noProof/>
                <w:webHidden/>
              </w:rPr>
              <w:instrText xml:space="preserve"> PAGEREF _Toc226723489 \h </w:instrText>
            </w:r>
            <w:r>
              <w:rPr>
                <w:noProof/>
                <w:webHidden/>
              </w:rPr>
            </w:r>
            <w:r>
              <w:rPr>
                <w:noProof/>
                <w:webHidden/>
              </w:rPr>
              <w:fldChar w:fldCharType="separate"/>
            </w:r>
            <w:r>
              <w:rPr>
                <w:noProof/>
                <w:webHidden/>
              </w:rPr>
              <w:t>18</w:t>
            </w:r>
            <w:r>
              <w:rPr>
                <w:noProof/>
                <w:webHidden/>
              </w:rPr>
              <w:fldChar w:fldCharType="end"/>
            </w:r>
          </w:hyperlink>
        </w:p>
        <w:p w14:paraId="0EF28C4D" w14:textId="73EBC38C" w:rsidR="0092408D" w:rsidRDefault="0092408D">
          <w:pPr>
            <w:pStyle w:val="TOC3"/>
            <w:tabs>
              <w:tab w:val="right" w:leader="dot" w:pos="9016"/>
            </w:tabs>
            <w:rPr>
              <w:noProof/>
              <w:szCs w:val="24"/>
              <w:lang w:val="en-GB" w:eastAsia="zh-CN"/>
              <w14:ligatures w14:val="standardContextual"/>
            </w:rPr>
          </w:pPr>
          <w:hyperlink w:anchor="_Toc226723490" w:history="1">
            <w:r w:rsidRPr="006A68C4">
              <w:rPr>
                <w:rStyle w:val="Hyperlink"/>
                <w:rFonts w:asciiTheme="majorBidi" w:hAnsiTheme="majorBidi"/>
                <w:noProof/>
              </w:rPr>
              <w:t>2.8 Assessment Strategies</w:t>
            </w:r>
            <w:r>
              <w:rPr>
                <w:noProof/>
                <w:webHidden/>
              </w:rPr>
              <w:tab/>
            </w:r>
            <w:r>
              <w:rPr>
                <w:noProof/>
                <w:webHidden/>
              </w:rPr>
              <w:fldChar w:fldCharType="begin"/>
            </w:r>
            <w:r>
              <w:rPr>
                <w:noProof/>
                <w:webHidden/>
              </w:rPr>
              <w:instrText xml:space="preserve"> PAGEREF _Toc226723490 \h </w:instrText>
            </w:r>
            <w:r>
              <w:rPr>
                <w:noProof/>
                <w:webHidden/>
              </w:rPr>
            </w:r>
            <w:r>
              <w:rPr>
                <w:noProof/>
                <w:webHidden/>
              </w:rPr>
              <w:fldChar w:fldCharType="separate"/>
            </w:r>
            <w:r>
              <w:rPr>
                <w:noProof/>
                <w:webHidden/>
              </w:rPr>
              <w:t>23</w:t>
            </w:r>
            <w:r>
              <w:rPr>
                <w:noProof/>
                <w:webHidden/>
              </w:rPr>
              <w:fldChar w:fldCharType="end"/>
            </w:r>
          </w:hyperlink>
        </w:p>
        <w:p w14:paraId="09FD15AB" w14:textId="11664571" w:rsidR="0092408D" w:rsidRDefault="0092408D">
          <w:pPr>
            <w:pStyle w:val="TOC3"/>
            <w:tabs>
              <w:tab w:val="right" w:leader="dot" w:pos="9016"/>
            </w:tabs>
            <w:rPr>
              <w:noProof/>
              <w:szCs w:val="24"/>
              <w:lang w:val="en-GB" w:eastAsia="zh-CN"/>
              <w14:ligatures w14:val="standardContextual"/>
            </w:rPr>
          </w:pPr>
          <w:hyperlink w:anchor="_Toc226723491" w:history="1">
            <w:r w:rsidRPr="006A68C4">
              <w:rPr>
                <w:rStyle w:val="Hyperlink"/>
                <w:rFonts w:asciiTheme="majorBidi" w:hAnsiTheme="majorBidi"/>
                <w:noProof/>
              </w:rPr>
              <w:t>2.9 Effectiveness of the adjusted teaching strategy</w:t>
            </w:r>
            <w:r>
              <w:rPr>
                <w:noProof/>
                <w:webHidden/>
              </w:rPr>
              <w:tab/>
            </w:r>
            <w:r>
              <w:rPr>
                <w:noProof/>
                <w:webHidden/>
              </w:rPr>
              <w:fldChar w:fldCharType="begin"/>
            </w:r>
            <w:r>
              <w:rPr>
                <w:noProof/>
                <w:webHidden/>
              </w:rPr>
              <w:instrText xml:space="preserve"> PAGEREF _Toc226723491 \h </w:instrText>
            </w:r>
            <w:r>
              <w:rPr>
                <w:noProof/>
                <w:webHidden/>
              </w:rPr>
            </w:r>
            <w:r>
              <w:rPr>
                <w:noProof/>
                <w:webHidden/>
              </w:rPr>
              <w:fldChar w:fldCharType="separate"/>
            </w:r>
            <w:r>
              <w:rPr>
                <w:noProof/>
                <w:webHidden/>
              </w:rPr>
              <w:t>23</w:t>
            </w:r>
            <w:r>
              <w:rPr>
                <w:noProof/>
                <w:webHidden/>
              </w:rPr>
              <w:fldChar w:fldCharType="end"/>
            </w:r>
          </w:hyperlink>
        </w:p>
        <w:p w14:paraId="4D34F8FB" w14:textId="026FD9B9" w:rsidR="0092408D" w:rsidRDefault="0092408D">
          <w:pPr>
            <w:pStyle w:val="TOC3"/>
            <w:tabs>
              <w:tab w:val="right" w:leader="dot" w:pos="9016"/>
            </w:tabs>
            <w:rPr>
              <w:noProof/>
              <w:szCs w:val="24"/>
              <w:lang w:val="en-GB" w:eastAsia="zh-CN"/>
              <w14:ligatures w14:val="standardContextual"/>
            </w:rPr>
          </w:pPr>
          <w:hyperlink w:anchor="_Toc226723492" w:history="1">
            <w:r w:rsidRPr="006A68C4">
              <w:rPr>
                <w:rStyle w:val="Hyperlink"/>
                <w:rFonts w:asciiTheme="majorBidi" w:hAnsiTheme="majorBidi"/>
                <w:noProof/>
              </w:rPr>
              <w:t>2.10 Contributions</w:t>
            </w:r>
            <w:r>
              <w:rPr>
                <w:noProof/>
                <w:webHidden/>
              </w:rPr>
              <w:tab/>
            </w:r>
            <w:r>
              <w:rPr>
                <w:noProof/>
                <w:webHidden/>
              </w:rPr>
              <w:fldChar w:fldCharType="begin"/>
            </w:r>
            <w:r>
              <w:rPr>
                <w:noProof/>
                <w:webHidden/>
              </w:rPr>
              <w:instrText xml:space="preserve"> PAGEREF _Toc226723492 \h </w:instrText>
            </w:r>
            <w:r>
              <w:rPr>
                <w:noProof/>
                <w:webHidden/>
              </w:rPr>
            </w:r>
            <w:r>
              <w:rPr>
                <w:noProof/>
                <w:webHidden/>
              </w:rPr>
              <w:fldChar w:fldCharType="separate"/>
            </w:r>
            <w:r>
              <w:rPr>
                <w:noProof/>
                <w:webHidden/>
              </w:rPr>
              <w:t>26</w:t>
            </w:r>
            <w:r>
              <w:rPr>
                <w:noProof/>
                <w:webHidden/>
              </w:rPr>
              <w:fldChar w:fldCharType="end"/>
            </w:r>
          </w:hyperlink>
        </w:p>
        <w:p w14:paraId="04408BB1" w14:textId="5F2C2DFE" w:rsidR="0092408D" w:rsidRDefault="0092408D">
          <w:pPr>
            <w:pStyle w:val="TOC3"/>
            <w:tabs>
              <w:tab w:val="right" w:leader="dot" w:pos="9016"/>
            </w:tabs>
            <w:rPr>
              <w:noProof/>
              <w:szCs w:val="24"/>
              <w:lang w:val="en-GB" w:eastAsia="zh-CN"/>
              <w14:ligatures w14:val="standardContextual"/>
            </w:rPr>
          </w:pPr>
          <w:hyperlink w:anchor="_Toc226723493" w:history="1">
            <w:r w:rsidRPr="006A68C4">
              <w:rPr>
                <w:rStyle w:val="Hyperlink"/>
                <w:rFonts w:asciiTheme="majorBidi" w:hAnsiTheme="majorBidi"/>
                <w:noProof/>
              </w:rPr>
              <w:t>2.11 Limitations</w:t>
            </w:r>
            <w:r>
              <w:rPr>
                <w:noProof/>
                <w:webHidden/>
              </w:rPr>
              <w:tab/>
            </w:r>
            <w:r>
              <w:rPr>
                <w:noProof/>
                <w:webHidden/>
              </w:rPr>
              <w:fldChar w:fldCharType="begin"/>
            </w:r>
            <w:r>
              <w:rPr>
                <w:noProof/>
                <w:webHidden/>
              </w:rPr>
              <w:instrText xml:space="preserve"> PAGEREF _Toc226723493 \h </w:instrText>
            </w:r>
            <w:r>
              <w:rPr>
                <w:noProof/>
                <w:webHidden/>
              </w:rPr>
            </w:r>
            <w:r>
              <w:rPr>
                <w:noProof/>
                <w:webHidden/>
              </w:rPr>
              <w:fldChar w:fldCharType="separate"/>
            </w:r>
            <w:r>
              <w:rPr>
                <w:noProof/>
                <w:webHidden/>
              </w:rPr>
              <w:t>26</w:t>
            </w:r>
            <w:r>
              <w:rPr>
                <w:noProof/>
                <w:webHidden/>
              </w:rPr>
              <w:fldChar w:fldCharType="end"/>
            </w:r>
          </w:hyperlink>
        </w:p>
        <w:p w14:paraId="3B3BC0A5" w14:textId="79B24D79" w:rsidR="0092408D" w:rsidRDefault="0092408D">
          <w:pPr>
            <w:pStyle w:val="TOC3"/>
            <w:tabs>
              <w:tab w:val="right" w:leader="dot" w:pos="9016"/>
            </w:tabs>
            <w:rPr>
              <w:noProof/>
              <w:szCs w:val="24"/>
              <w:lang w:val="en-GB" w:eastAsia="zh-CN"/>
              <w14:ligatures w14:val="standardContextual"/>
            </w:rPr>
          </w:pPr>
          <w:hyperlink w:anchor="_Toc226723494" w:history="1">
            <w:r w:rsidRPr="006A68C4">
              <w:rPr>
                <w:rStyle w:val="Hyperlink"/>
                <w:rFonts w:asciiTheme="majorBidi" w:hAnsiTheme="majorBidi"/>
                <w:noProof/>
              </w:rPr>
              <w:t>2.12 Conclusion</w:t>
            </w:r>
            <w:r>
              <w:rPr>
                <w:noProof/>
                <w:webHidden/>
              </w:rPr>
              <w:tab/>
            </w:r>
            <w:r>
              <w:rPr>
                <w:noProof/>
                <w:webHidden/>
              </w:rPr>
              <w:fldChar w:fldCharType="begin"/>
            </w:r>
            <w:r>
              <w:rPr>
                <w:noProof/>
                <w:webHidden/>
              </w:rPr>
              <w:instrText xml:space="preserve"> PAGEREF _Toc226723494 \h </w:instrText>
            </w:r>
            <w:r>
              <w:rPr>
                <w:noProof/>
                <w:webHidden/>
              </w:rPr>
            </w:r>
            <w:r>
              <w:rPr>
                <w:noProof/>
                <w:webHidden/>
              </w:rPr>
              <w:fldChar w:fldCharType="separate"/>
            </w:r>
            <w:r>
              <w:rPr>
                <w:noProof/>
                <w:webHidden/>
              </w:rPr>
              <w:t>27</w:t>
            </w:r>
            <w:r>
              <w:rPr>
                <w:noProof/>
                <w:webHidden/>
              </w:rPr>
              <w:fldChar w:fldCharType="end"/>
            </w:r>
          </w:hyperlink>
        </w:p>
        <w:p w14:paraId="7E5A4E62" w14:textId="37628459" w:rsidR="0092408D" w:rsidRDefault="0092408D">
          <w:pPr>
            <w:pStyle w:val="TOC3"/>
            <w:tabs>
              <w:tab w:val="right" w:leader="dot" w:pos="9016"/>
            </w:tabs>
            <w:rPr>
              <w:noProof/>
              <w:szCs w:val="24"/>
              <w:lang w:val="en-GB" w:eastAsia="zh-CN"/>
              <w14:ligatures w14:val="standardContextual"/>
            </w:rPr>
          </w:pPr>
          <w:hyperlink w:anchor="_Toc226723495" w:history="1">
            <w:r w:rsidRPr="006A68C4">
              <w:rPr>
                <w:rStyle w:val="Hyperlink"/>
                <w:rFonts w:asciiTheme="majorBidi" w:hAnsiTheme="majorBidi"/>
                <w:noProof/>
              </w:rPr>
              <w:t>2.13 Reflection on  teaching intervention</w:t>
            </w:r>
            <w:r>
              <w:rPr>
                <w:noProof/>
                <w:webHidden/>
              </w:rPr>
              <w:tab/>
            </w:r>
            <w:r>
              <w:rPr>
                <w:noProof/>
                <w:webHidden/>
              </w:rPr>
              <w:fldChar w:fldCharType="begin"/>
            </w:r>
            <w:r>
              <w:rPr>
                <w:noProof/>
                <w:webHidden/>
              </w:rPr>
              <w:instrText xml:space="preserve"> PAGEREF _Toc226723495 \h </w:instrText>
            </w:r>
            <w:r>
              <w:rPr>
                <w:noProof/>
                <w:webHidden/>
              </w:rPr>
            </w:r>
            <w:r>
              <w:rPr>
                <w:noProof/>
                <w:webHidden/>
              </w:rPr>
              <w:fldChar w:fldCharType="separate"/>
            </w:r>
            <w:r>
              <w:rPr>
                <w:noProof/>
                <w:webHidden/>
              </w:rPr>
              <w:t>27</w:t>
            </w:r>
            <w:r>
              <w:rPr>
                <w:noProof/>
                <w:webHidden/>
              </w:rPr>
              <w:fldChar w:fldCharType="end"/>
            </w:r>
          </w:hyperlink>
        </w:p>
        <w:p w14:paraId="697DFAA3" w14:textId="0B115753" w:rsidR="0092408D" w:rsidRDefault="0092408D">
          <w:pPr>
            <w:pStyle w:val="TOC1"/>
            <w:tabs>
              <w:tab w:val="right" w:leader="dot" w:pos="9016"/>
            </w:tabs>
            <w:rPr>
              <w:noProof/>
              <w:szCs w:val="24"/>
              <w:lang w:val="en-GB" w:eastAsia="zh-CN"/>
              <w14:ligatures w14:val="standardContextual"/>
            </w:rPr>
          </w:pPr>
          <w:hyperlink w:anchor="_Toc226723496" w:history="1">
            <w:r w:rsidRPr="006A68C4">
              <w:rPr>
                <w:rStyle w:val="Hyperlink"/>
                <w:rFonts w:asciiTheme="majorBidi" w:hAnsiTheme="majorBidi"/>
                <w:noProof/>
              </w:rPr>
              <w:t>3. Reflection on Microteaching Teaching Session (A2, A4, K1, K2, V1 &amp; V3)</w:t>
            </w:r>
            <w:r>
              <w:rPr>
                <w:noProof/>
                <w:webHidden/>
              </w:rPr>
              <w:tab/>
            </w:r>
            <w:r>
              <w:rPr>
                <w:noProof/>
                <w:webHidden/>
              </w:rPr>
              <w:fldChar w:fldCharType="begin"/>
            </w:r>
            <w:r>
              <w:rPr>
                <w:noProof/>
                <w:webHidden/>
              </w:rPr>
              <w:instrText xml:space="preserve"> PAGEREF _Toc226723496 \h </w:instrText>
            </w:r>
            <w:r>
              <w:rPr>
                <w:noProof/>
                <w:webHidden/>
              </w:rPr>
            </w:r>
            <w:r>
              <w:rPr>
                <w:noProof/>
                <w:webHidden/>
              </w:rPr>
              <w:fldChar w:fldCharType="separate"/>
            </w:r>
            <w:r>
              <w:rPr>
                <w:noProof/>
                <w:webHidden/>
              </w:rPr>
              <w:t>28</w:t>
            </w:r>
            <w:r>
              <w:rPr>
                <w:noProof/>
                <w:webHidden/>
              </w:rPr>
              <w:fldChar w:fldCharType="end"/>
            </w:r>
          </w:hyperlink>
        </w:p>
        <w:p w14:paraId="210534EE" w14:textId="13BBAA66" w:rsidR="0092408D" w:rsidRDefault="0092408D">
          <w:pPr>
            <w:pStyle w:val="TOC1"/>
            <w:tabs>
              <w:tab w:val="right" w:leader="dot" w:pos="9016"/>
            </w:tabs>
            <w:rPr>
              <w:noProof/>
              <w:szCs w:val="24"/>
              <w:lang w:val="en-GB" w:eastAsia="zh-CN"/>
              <w14:ligatures w14:val="standardContextual"/>
            </w:rPr>
          </w:pPr>
          <w:hyperlink w:anchor="_Toc226723497" w:history="1">
            <w:r w:rsidRPr="006A68C4">
              <w:rPr>
                <w:rStyle w:val="Hyperlink"/>
                <w:rFonts w:asciiTheme="majorBidi" w:hAnsiTheme="majorBidi"/>
                <w:noProof/>
              </w:rPr>
              <w:t>4. Reports of the Three Teaching Observations (A2,A4,K3 &amp; V3)</w:t>
            </w:r>
            <w:r>
              <w:rPr>
                <w:noProof/>
                <w:webHidden/>
              </w:rPr>
              <w:tab/>
            </w:r>
            <w:r>
              <w:rPr>
                <w:noProof/>
                <w:webHidden/>
              </w:rPr>
              <w:fldChar w:fldCharType="begin"/>
            </w:r>
            <w:r>
              <w:rPr>
                <w:noProof/>
                <w:webHidden/>
              </w:rPr>
              <w:instrText xml:space="preserve"> PAGEREF _Toc226723497 \h </w:instrText>
            </w:r>
            <w:r>
              <w:rPr>
                <w:noProof/>
                <w:webHidden/>
              </w:rPr>
            </w:r>
            <w:r>
              <w:rPr>
                <w:noProof/>
                <w:webHidden/>
              </w:rPr>
              <w:fldChar w:fldCharType="separate"/>
            </w:r>
            <w:r>
              <w:rPr>
                <w:noProof/>
                <w:webHidden/>
              </w:rPr>
              <w:t>29</w:t>
            </w:r>
            <w:r>
              <w:rPr>
                <w:noProof/>
                <w:webHidden/>
              </w:rPr>
              <w:fldChar w:fldCharType="end"/>
            </w:r>
          </w:hyperlink>
        </w:p>
        <w:p w14:paraId="5FCC4FA6" w14:textId="7D549027" w:rsidR="0092408D" w:rsidRDefault="0092408D">
          <w:pPr>
            <w:pStyle w:val="TOC2"/>
            <w:tabs>
              <w:tab w:val="right" w:leader="dot" w:pos="9016"/>
            </w:tabs>
            <w:rPr>
              <w:noProof/>
              <w:szCs w:val="24"/>
              <w:lang w:val="en-GB" w:eastAsia="zh-CN"/>
              <w14:ligatures w14:val="standardContextual"/>
            </w:rPr>
          </w:pPr>
          <w:hyperlink w:anchor="_Toc226723498" w:history="1">
            <w:r w:rsidRPr="006A68C4">
              <w:rPr>
                <w:rStyle w:val="Hyperlink"/>
                <w:rFonts w:asciiTheme="majorBidi" w:hAnsiTheme="majorBidi"/>
                <w:noProof/>
              </w:rPr>
              <w:t>4.1 Background</w:t>
            </w:r>
            <w:r>
              <w:rPr>
                <w:noProof/>
                <w:webHidden/>
              </w:rPr>
              <w:tab/>
            </w:r>
            <w:r>
              <w:rPr>
                <w:noProof/>
                <w:webHidden/>
              </w:rPr>
              <w:fldChar w:fldCharType="begin"/>
            </w:r>
            <w:r>
              <w:rPr>
                <w:noProof/>
                <w:webHidden/>
              </w:rPr>
              <w:instrText xml:space="preserve"> PAGEREF _Toc226723498 \h </w:instrText>
            </w:r>
            <w:r>
              <w:rPr>
                <w:noProof/>
                <w:webHidden/>
              </w:rPr>
            </w:r>
            <w:r>
              <w:rPr>
                <w:noProof/>
                <w:webHidden/>
              </w:rPr>
              <w:fldChar w:fldCharType="separate"/>
            </w:r>
            <w:r>
              <w:rPr>
                <w:noProof/>
                <w:webHidden/>
              </w:rPr>
              <w:t>29</w:t>
            </w:r>
            <w:r>
              <w:rPr>
                <w:noProof/>
                <w:webHidden/>
              </w:rPr>
              <w:fldChar w:fldCharType="end"/>
            </w:r>
          </w:hyperlink>
        </w:p>
        <w:p w14:paraId="3C186E31" w14:textId="0048D267" w:rsidR="0092408D" w:rsidRDefault="0092408D">
          <w:pPr>
            <w:pStyle w:val="TOC2"/>
            <w:tabs>
              <w:tab w:val="right" w:leader="dot" w:pos="9016"/>
            </w:tabs>
            <w:rPr>
              <w:noProof/>
              <w:szCs w:val="24"/>
              <w:lang w:val="en-GB" w:eastAsia="zh-CN"/>
              <w14:ligatures w14:val="standardContextual"/>
            </w:rPr>
          </w:pPr>
          <w:hyperlink w:anchor="_Toc226723499" w:history="1">
            <w:r w:rsidRPr="006A68C4">
              <w:rPr>
                <w:rStyle w:val="Hyperlink"/>
                <w:rFonts w:asciiTheme="majorBidi" w:hAnsiTheme="majorBidi"/>
                <w:noProof/>
              </w:rPr>
              <w:t>4.2 Observation of my teaching (By SJ)</w:t>
            </w:r>
            <w:r>
              <w:rPr>
                <w:noProof/>
                <w:webHidden/>
              </w:rPr>
              <w:tab/>
            </w:r>
            <w:r>
              <w:rPr>
                <w:noProof/>
                <w:webHidden/>
              </w:rPr>
              <w:fldChar w:fldCharType="begin"/>
            </w:r>
            <w:r>
              <w:rPr>
                <w:noProof/>
                <w:webHidden/>
              </w:rPr>
              <w:instrText xml:space="preserve"> PAGEREF _Toc226723499 \h </w:instrText>
            </w:r>
            <w:r>
              <w:rPr>
                <w:noProof/>
                <w:webHidden/>
              </w:rPr>
            </w:r>
            <w:r>
              <w:rPr>
                <w:noProof/>
                <w:webHidden/>
              </w:rPr>
              <w:fldChar w:fldCharType="separate"/>
            </w:r>
            <w:r>
              <w:rPr>
                <w:noProof/>
                <w:webHidden/>
              </w:rPr>
              <w:t>30</w:t>
            </w:r>
            <w:r>
              <w:rPr>
                <w:noProof/>
                <w:webHidden/>
              </w:rPr>
              <w:fldChar w:fldCharType="end"/>
            </w:r>
          </w:hyperlink>
        </w:p>
        <w:p w14:paraId="1048344E" w14:textId="49B9153D" w:rsidR="0092408D" w:rsidRDefault="0092408D">
          <w:pPr>
            <w:pStyle w:val="TOC2"/>
            <w:tabs>
              <w:tab w:val="right" w:leader="dot" w:pos="9016"/>
            </w:tabs>
            <w:rPr>
              <w:noProof/>
              <w:szCs w:val="24"/>
              <w:lang w:val="en-GB" w:eastAsia="zh-CN"/>
              <w14:ligatures w14:val="standardContextual"/>
            </w:rPr>
          </w:pPr>
          <w:hyperlink w:anchor="_Toc226723500" w:history="1">
            <w:r w:rsidRPr="006A68C4">
              <w:rPr>
                <w:rStyle w:val="Hyperlink"/>
                <w:rFonts w:asciiTheme="majorBidi" w:hAnsiTheme="majorBidi"/>
                <w:noProof/>
              </w:rPr>
              <w:t>4.3 Observation of my teaching (By JDS)</w:t>
            </w:r>
            <w:r>
              <w:rPr>
                <w:noProof/>
                <w:webHidden/>
              </w:rPr>
              <w:tab/>
            </w:r>
            <w:r>
              <w:rPr>
                <w:noProof/>
                <w:webHidden/>
              </w:rPr>
              <w:fldChar w:fldCharType="begin"/>
            </w:r>
            <w:r>
              <w:rPr>
                <w:noProof/>
                <w:webHidden/>
              </w:rPr>
              <w:instrText xml:space="preserve"> PAGEREF _Toc226723500 \h </w:instrText>
            </w:r>
            <w:r>
              <w:rPr>
                <w:noProof/>
                <w:webHidden/>
              </w:rPr>
            </w:r>
            <w:r>
              <w:rPr>
                <w:noProof/>
                <w:webHidden/>
              </w:rPr>
              <w:fldChar w:fldCharType="separate"/>
            </w:r>
            <w:r>
              <w:rPr>
                <w:noProof/>
                <w:webHidden/>
              </w:rPr>
              <w:t>37</w:t>
            </w:r>
            <w:r>
              <w:rPr>
                <w:noProof/>
                <w:webHidden/>
              </w:rPr>
              <w:fldChar w:fldCharType="end"/>
            </w:r>
          </w:hyperlink>
        </w:p>
        <w:p w14:paraId="3D0B5A65" w14:textId="67426E38" w:rsidR="0092408D" w:rsidRDefault="0092408D">
          <w:pPr>
            <w:pStyle w:val="TOC2"/>
            <w:tabs>
              <w:tab w:val="right" w:leader="dot" w:pos="9016"/>
            </w:tabs>
            <w:rPr>
              <w:noProof/>
              <w:szCs w:val="24"/>
              <w:lang w:val="en-GB" w:eastAsia="zh-CN"/>
              <w14:ligatures w14:val="standardContextual"/>
            </w:rPr>
          </w:pPr>
          <w:hyperlink w:anchor="_Toc226723501" w:history="1">
            <w:r w:rsidRPr="006A68C4">
              <w:rPr>
                <w:rStyle w:val="Hyperlink"/>
                <w:rFonts w:asciiTheme="majorBidi" w:hAnsiTheme="majorBidi"/>
                <w:noProof/>
              </w:rPr>
              <w:t>4.4 My Observation on FC</w:t>
            </w:r>
            <w:r>
              <w:rPr>
                <w:noProof/>
                <w:webHidden/>
              </w:rPr>
              <w:tab/>
            </w:r>
            <w:r>
              <w:rPr>
                <w:noProof/>
                <w:webHidden/>
              </w:rPr>
              <w:fldChar w:fldCharType="begin"/>
            </w:r>
            <w:r>
              <w:rPr>
                <w:noProof/>
                <w:webHidden/>
              </w:rPr>
              <w:instrText xml:space="preserve"> PAGEREF _Toc226723501 \h </w:instrText>
            </w:r>
            <w:r>
              <w:rPr>
                <w:noProof/>
                <w:webHidden/>
              </w:rPr>
            </w:r>
            <w:r>
              <w:rPr>
                <w:noProof/>
                <w:webHidden/>
              </w:rPr>
              <w:fldChar w:fldCharType="separate"/>
            </w:r>
            <w:r>
              <w:rPr>
                <w:noProof/>
                <w:webHidden/>
              </w:rPr>
              <w:t>43</w:t>
            </w:r>
            <w:r>
              <w:rPr>
                <w:noProof/>
                <w:webHidden/>
              </w:rPr>
              <w:fldChar w:fldCharType="end"/>
            </w:r>
          </w:hyperlink>
        </w:p>
        <w:p w14:paraId="7797A829" w14:textId="4C2C606A" w:rsidR="0092408D" w:rsidRDefault="0092408D">
          <w:pPr>
            <w:pStyle w:val="TOC1"/>
            <w:tabs>
              <w:tab w:val="right" w:leader="dot" w:pos="9016"/>
            </w:tabs>
            <w:rPr>
              <w:noProof/>
              <w:szCs w:val="24"/>
              <w:lang w:val="en-GB" w:eastAsia="zh-CN"/>
              <w14:ligatures w14:val="standardContextual"/>
            </w:rPr>
          </w:pPr>
          <w:hyperlink w:anchor="_Toc226723502" w:history="1">
            <w:r w:rsidRPr="006A68C4">
              <w:rPr>
                <w:rStyle w:val="Hyperlink"/>
                <w:rFonts w:asciiTheme="majorBidi" w:hAnsiTheme="majorBidi"/>
                <w:noProof/>
              </w:rPr>
              <w:t>5. Continuing Professional Development (CPD) teaching logs (A2,A4,K3 &amp; V3)</w:t>
            </w:r>
            <w:r>
              <w:rPr>
                <w:noProof/>
                <w:webHidden/>
              </w:rPr>
              <w:tab/>
            </w:r>
            <w:r>
              <w:rPr>
                <w:noProof/>
                <w:webHidden/>
              </w:rPr>
              <w:fldChar w:fldCharType="begin"/>
            </w:r>
            <w:r>
              <w:rPr>
                <w:noProof/>
                <w:webHidden/>
              </w:rPr>
              <w:instrText xml:space="preserve"> PAGEREF _Toc226723502 \h </w:instrText>
            </w:r>
            <w:r>
              <w:rPr>
                <w:noProof/>
                <w:webHidden/>
              </w:rPr>
            </w:r>
            <w:r>
              <w:rPr>
                <w:noProof/>
                <w:webHidden/>
              </w:rPr>
              <w:fldChar w:fldCharType="separate"/>
            </w:r>
            <w:r>
              <w:rPr>
                <w:noProof/>
                <w:webHidden/>
              </w:rPr>
              <w:t>48</w:t>
            </w:r>
            <w:r>
              <w:rPr>
                <w:noProof/>
                <w:webHidden/>
              </w:rPr>
              <w:fldChar w:fldCharType="end"/>
            </w:r>
          </w:hyperlink>
        </w:p>
        <w:p w14:paraId="101B1413" w14:textId="6AED4B35" w:rsidR="0092408D" w:rsidRDefault="0092408D">
          <w:pPr>
            <w:pStyle w:val="TOC2"/>
            <w:tabs>
              <w:tab w:val="right" w:leader="dot" w:pos="9016"/>
            </w:tabs>
            <w:rPr>
              <w:noProof/>
              <w:szCs w:val="24"/>
              <w:lang w:val="en-GB" w:eastAsia="zh-CN"/>
              <w14:ligatures w14:val="standardContextual"/>
            </w:rPr>
          </w:pPr>
          <w:hyperlink w:anchor="_Toc226723503" w:history="1">
            <w:r w:rsidRPr="006A68C4">
              <w:rPr>
                <w:rStyle w:val="Hyperlink"/>
                <w:rFonts w:asciiTheme="majorBidi" w:hAnsiTheme="majorBidi"/>
                <w:noProof/>
              </w:rPr>
              <w:t>5.1 CPD teaching log 1</w:t>
            </w:r>
            <w:r>
              <w:rPr>
                <w:noProof/>
                <w:webHidden/>
              </w:rPr>
              <w:tab/>
            </w:r>
            <w:r>
              <w:rPr>
                <w:noProof/>
                <w:webHidden/>
              </w:rPr>
              <w:fldChar w:fldCharType="begin"/>
            </w:r>
            <w:r>
              <w:rPr>
                <w:noProof/>
                <w:webHidden/>
              </w:rPr>
              <w:instrText xml:space="preserve"> PAGEREF _Toc226723503 \h </w:instrText>
            </w:r>
            <w:r>
              <w:rPr>
                <w:noProof/>
                <w:webHidden/>
              </w:rPr>
            </w:r>
            <w:r>
              <w:rPr>
                <w:noProof/>
                <w:webHidden/>
              </w:rPr>
              <w:fldChar w:fldCharType="separate"/>
            </w:r>
            <w:r>
              <w:rPr>
                <w:noProof/>
                <w:webHidden/>
              </w:rPr>
              <w:t>48</w:t>
            </w:r>
            <w:r>
              <w:rPr>
                <w:noProof/>
                <w:webHidden/>
              </w:rPr>
              <w:fldChar w:fldCharType="end"/>
            </w:r>
          </w:hyperlink>
        </w:p>
        <w:p w14:paraId="79DDD505" w14:textId="255D1F34" w:rsidR="0092408D" w:rsidRDefault="0092408D">
          <w:pPr>
            <w:pStyle w:val="TOC2"/>
            <w:tabs>
              <w:tab w:val="right" w:leader="dot" w:pos="9016"/>
            </w:tabs>
            <w:rPr>
              <w:noProof/>
              <w:szCs w:val="24"/>
              <w:lang w:val="en-GB" w:eastAsia="zh-CN"/>
              <w14:ligatures w14:val="standardContextual"/>
            </w:rPr>
          </w:pPr>
          <w:hyperlink w:anchor="_Toc226723504" w:history="1">
            <w:r w:rsidRPr="006A68C4">
              <w:rPr>
                <w:rStyle w:val="Hyperlink"/>
                <w:rFonts w:asciiTheme="majorBidi" w:hAnsiTheme="majorBidi"/>
                <w:noProof/>
              </w:rPr>
              <w:t>5.2 CPD teaching log 2</w:t>
            </w:r>
            <w:r>
              <w:rPr>
                <w:noProof/>
                <w:webHidden/>
              </w:rPr>
              <w:tab/>
            </w:r>
            <w:r>
              <w:rPr>
                <w:noProof/>
                <w:webHidden/>
              </w:rPr>
              <w:fldChar w:fldCharType="begin"/>
            </w:r>
            <w:r>
              <w:rPr>
                <w:noProof/>
                <w:webHidden/>
              </w:rPr>
              <w:instrText xml:space="preserve"> PAGEREF _Toc226723504 \h </w:instrText>
            </w:r>
            <w:r>
              <w:rPr>
                <w:noProof/>
                <w:webHidden/>
              </w:rPr>
            </w:r>
            <w:r>
              <w:rPr>
                <w:noProof/>
                <w:webHidden/>
              </w:rPr>
              <w:fldChar w:fldCharType="separate"/>
            </w:r>
            <w:r>
              <w:rPr>
                <w:noProof/>
                <w:webHidden/>
              </w:rPr>
              <w:t>50</w:t>
            </w:r>
            <w:r>
              <w:rPr>
                <w:noProof/>
                <w:webHidden/>
              </w:rPr>
              <w:fldChar w:fldCharType="end"/>
            </w:r>
          </w:hyperlink>
        </w:p>
        <w:p w14:paraId="4E4222E4" w14:textId="368B3EEE" w:rsidR="0092408D" w:rsidRDefault="0092408D">
          <w:pPr>
            <w:pStyle w:val="TOC2"/>
            <w:tabs>
              <w:tab w:val="right" w:leader="dot" w:pos="9016"/>
            </w:tabs>
            <w:rPr>
              <w:noProof/>
              <w:szCs w:val="24"/>
              <w:lang w:val="en-GB" w:eastAsia="zh-CN"/>
              <w14:ligatures w14:val="standardContextual"/>
            </w:rPr>
          </w:pPr>
          <w:hyperlink w:anchor="_Toc226723505" w:history="1">
            <w:r w:rsidRPr="006A68C4">
              <w:rPr>
                <w:rStyle w:val="Hyperlink"/>
                <w:rFonts w:asciiTheme="majorBidi" w:hAnsiTheme="majorBidi"/>
                <w:noProof/>
              </w:rPr>
              <w:t>5.3 CPD teaching log 3</w:t>
            </w:r>
            <w:r>
              <w:rPr>
                <w:noProof/>
                <w:webHidden/>
              </w:rPr>
              <w:tab/>
            </w:r>
            <w:r>
              <w:rPr>
                <w:noProof/>
                <w:webHidden/>
              </w:rPr>
              <w:fldChar w:fldCharType="begin"/>
            </w:r>
            <w:r>
              <w:rPr>
                <w:noProof/>
                <w:webHidden/>
              </w:rPr>
              <w:instrText xml:space="preserve"> PAGEREF _Toc226723505 \h </w:instrText>
            </w:r>
            <w:r>
              <w:rPr>
                <w:noProof/>
                <w:webHidden/>
              </w:rPr>
            </w:r>
            <w:r>
              <w:rPr>
                <w:noProof/>
                <w:webHidden/>
              </w:rPr>
              <w:fldChar w:fldCharType="separate"/>
            </w:r>
            <w:r>
              <w:rPr>
                <w:noProof/>
                <w:webHidden/>
              </w:rPr>
              <w:t>52</w:t>
            </w:r>
            <w:r>
              <w:rPr>
                <w:noProof/>
                <w:webHidden/>
              </w:rPr>
              <w:fldChar w:fldCharType="end"/>
            </w:r>
          </w:hyperlink>
        </w:p>
        <w:p w14:paraId="5A416B41" w14:textId="0E9E4950" w:rsidR="0092408D" w:rsidRDefault="0092408D">
          <w:pPr>
            <w:pStyle w:val="TOC1"/>
            <w:tabs>
              <w:tab w:val="right" w:leader="dot" w:pos="9016"/>
            </w:tabs>
            <w:rPr>
              <w:noProof/>
              <w:szCs w:val="24"/>
              <w:lang w:val="en-GB" w:eastAsia="zh-CN"/>
              <w14:ligatures w14:val="standardContextual"/>
            </w:rPr>
          </w:pPr>
          <w:hyperlink w:anchor="_Toc226723506" w:history="1">
            <w:r w:rsidRPr="006A68C4">
              <w:rPr>
                <w:rStyle w:val="Hyperlink"/>
                <w:rFonts w:asciiTheme="majorBidi" w:hAnsiTheme="majorBidi"/>
                <w:noProof/>
              </w:rPr>
              <w:t>6. PG Cert HE Teaching Log sheet</w:t>
            </w:r>
            <w:r>
              <w:rPr>
                <w:noProof/>
                <w:webHidden/>
              </w:rPr>
              <w:tab/>
            </w:r>
            <w:r>
              <w:rPr>
                <w:noProof/>
                <w:webHidden/>
              </w:rPr>
              <w:fldChar w:fldCharType="begin"/>
            </w:r>
            <w:r>
              <w:rPr>
                <w:noProof/>
                <w:webHidden/>
              </w:rPr>
              <w:instrText xml:space="preserve"> PAGEREF _Toc226723506 \h </w:instrText>
            </w:r>
            <w:r>
              <w:rPr>
                <w:noProof/>
                <w:webHidden/>
              </w:rPr>
            </w:r>
            <w:r>
              <w:rPr>
                <w:noProof/>
                <w:webHidden/>
              </w:rPr>
              <w:fldChar w:fldCharType="separate"/>
            </w:r>
            <w:r>
              <w:rPr>
                <w:noProof/>
                <w:webHidden/>
              </w:rPr>
              <w:t>54</w:t>
            </w:r>
            <w:r>
              <w:rPr>
                <w:noProof/>
                <w:webHidden/>
              </w:rPr>
              <w:fldChar w:fldCharType="end"/>
            </w:r>
          </w:hyperlink>
        </w:p>
        <w:p w14:paraId="1ABC8212" w14:textId="6D6DDDE2" w:rsidR="0092408D" w:rsidRDefault="0092408D">
          <w:pPr>
            <w:pStyle w:val="TOC2"/>
            <w:tabs>
              <w:tab w:val="right" w:leader="dot" w:pos="9016"/>
            </w:tabs>
            <w:rPr>
              <w:noProof/>
              <w:szCs w:val="24"/>
              <w:lang w:val="en-GB" w:eastAsia="zh-CN"/>
              <w14:ligatures w14:val="standardContextual"/>
            </w:rPr>
          </w:pPr>
          <w:hyperlink w:anchor="_Toc226723507" w:history="1">
            <w:r w:rsidRPr="006A68C4">
              <w:rPr>
                <w:rStyle w:val="Hyperlink"/>
                <w:rFonts w:asciiTheme="majorBidi" w:hAnsiTheme="majorBidi"/>
                <w:noProof/>
              </w:rPr>
              <w:t>6.1 Background</w:t>
            </w:r>
            <w:r>
              <w:rPr>
                <w:noProof/>
                <w:webHidden/>
              </w:rPr>
              <w:tab/>
            </w:r>
            <w:r>
              <w:rPr>
                <w:noProof/>
                <w:webHidden/>
              </w:rPr>
              <w:fldChar w:fldCharType="begin"/>
            </w:r>
            <w:r>
              <w:rPr>
                <w:noProof/>
                <w:webHidden/>
              </w:rPr>
              <w:instrText xml:space="preserve"> PAGEREF _Toc226723507 \h </w:instrText>
            </w:r>
            <w:r>
              <w:rPr>
                <w:noProof/>
                <w:webHidden/>
              </w:rPr>
            </w:r>
            <w:r>
              <w:rPr>
                <w:noProof/>
                <w:webHidden/>
              </w:rPr>
              <w:fldChar w:fldCharType="separate"/>
            </w:r>
            <w:r>
              <w:rPr>
                <w:noProof/>
                <w:webHidden/>
              </w:rPr>
              <w:t>54</w:t>
            </w:r>
            <w:r>
              <w:rPr>
                <w:noProof/>
                <w:webHidden/>
              </w:rPr>
              <w:fldChar w:fldCharType="end"/>
            </w:r>
          </w:hyperlink>
        </w:p>
        <w:p w14:paraId="4CD69DC4" w14:textId="5A67AE1E" w:rsidR="0092408D" w:rsidRDefault="0092408D">
          <w:pPr>
            <w:pStyle w:val="TOC2"/>
            <w:tabs>
              <w:tab w:val="right" w:leader="dot" w:pos="9016"/>
            </w:tabs>
            <w:rPr>
              <w:noProof/>
              <w:szCs w:val="24"/>
              <w:lang w:val="en-GB" w:eastAsia="zh-CN"/>
              <w14:ligatures w14:val="standardContextual"/>
            </w:rPr>
          </w:pPr>
          <w:hyperlink w:anchor="_Toc226723508" w:history="1">
            <w:r w:rsidRPr="006A68C4">
              <w:rPr>
                <w:rStyle w:val="Hyperlink"/>
                <w:rFonts w:asciiTheme="majorBidi" w:hAnsiTheme="majorBidi"/>
                <w:noProof/>
              </w:rPr>
              <w:t>6.2 Teaching log sheet of 40 teaching hours</w:t>
            </w:r>
            <w:r>
              <w:rPr>
                <w:noProof/>
                <w:webHidden/>
              </w:rPr>
              <w:tab/>
            </w:r>
            <w:r>
              <w:rPr>
                <w:noProof/>
                <w:webHidden/>
              </w:rPr>
              <w:fldChar w:fldCharType="begin"/>
            </w:r>
            <w:r>
              <w:rPr>
                <w:noProof/>
                <w:webHidden/>
              </w:rPr>
              <w:instrText xml:space="preserve"> PAGEREF _Toc226723508 \h </w:instrText>
            </w:r>
            <w:r>
              <w:rPr>
                <w:noProof/>
                <w:webHidden/>
              </w:rPr>
            </w:r>
            <w:r>
              <w:rPr>
                <w:noProof/>
                <w:webHidden/>
              </w:rPr>
              <w:fldChar w:fldCharType="separate"/>
            </w:r>
            <w:r>
              <w:rPr>
                <w:noProof/>
                <w:webHidden/>
              </w:rPr>
              <w:t>54</w:t>
            </w:r>
            <w:r>
              <w:rPr>
                <w:noProof/>
                <w:webHidden/>
              </w:rPr>
              <w:fldChar w:fldCharType="end"/>
            </w:r>
          </w:hyperlink>
        </w:p>
        <w:p w14:paraId="606F4F01" w14:textId="5C8ED864" w:rsidR="0092408D" w:rsidRDefault="0092408D">
          <w:pPr>
            <w:pStyle w:val="TOC1"/>
            <w:tabs>
              <w:tab w:val="right" w:leader="dot" w:pos="9016"/>
            </w:tabs>
            <w:rPr>
              <w:noProof/>
              <w:szCs w:val="24"/>
              <w:lang w:val="en-GB" w:eastAsia="zh-CN"/>
              <w14:ligatures w14:val="standardContextual"/>
            </w:rPr>
          </w:pPr>
          <w:hyperlink w:anchor="_Toc226723509" w:history="1">
            <w:r w:rsidRPr="006A68C4">
              <w:rPr>
                <w:rStyle w:val="Hyperlink"/>
                <w:rFonts w:asciiTheme="majorBidi" w:hAnsiTheme="majorBidi"/>
                <w:noProof/>
              </w:rPr>
              <w:t>References</w:t>
            </w:r>
            <w:r>
              <w:rPr>
                <w:noProof/>
                <w:webHidden/>
              </w:rPr>
              <w:tab/>
            </w:r>
            <w:r>
              <w:rPr>
                <w:noProof/>
                <w:webHidden/>
              </w:rPr>
              <w:fldChar w:fldCharType="begin"/>
            </w:r>
            <w:r>
              <w:rPr>
                <w:noProof/>
                <w:webHidden/>
              </w:rPr>
              <w:instrText xml:space="preserve"> PAGEREF _Toc226723509 \h </w:instrText>
            </w:r>
            <w:r>
              <w:rPr>
                <w:noProof/>
                <w:webHidden/>
              </w:rPr>
            </w:r>
            <w:r>
              <w:rPr>
                <w:noProof/>
                <w:webHidden/>
              </w:rPr>
              <w:fldChar w:fldCharType="separate"/>
            </w:r>
            <w:r>
              <w:rPr>
                <w:noProof/>
                <w:webHidden/>
              </w:rPr>
              <w:t>57</w:t>
            </w:r>
            <w:r>
              <w:rPr>
                <w:noProof/>
                <w:webHidden/>
              </w:rPr>
              <w:fldChar w:fldCharType="end"/>
            </w:r>
          </w:hyperlink>
        </w:p>
        <w:p w14:paraId="2936BB4C" w14:textId="61BE6055" w:rsidR="0092408D" w:rsidRDefault="0092408D">
          <w:pPr>
            <w:pStyle w:val="TOC1"/>
            <w:tabs>
              <w:tab w:val="right" w:leader="dot" w:pos="9016"/>
            </w:tabs>
            <w:rPr>
              <w:noProof/>
              <w:szCs w:val="24"/>
              <w:lang w:val="en-GB" w:eastAsia="zh-CN"/>
              <w14:ligatures w14:val="standardContextual"/>
            </w:rPr>
          </w:pPr>
          <w:hyperlink w:anchor="_Toc226723510" w:history="1">
            <w:r w:rsidRPr="006A68C4">
              <w:rPr>
                <w:rStyle w:val="Hyperlink"/>
                <w:rFonts w:asciiTheme="majorBidi" w:hAnsiTheme="majorBidi"/>
                <w:noProof/>
              </w:rPr>
              <w:t>Appendix - Teaching observation – PPT file on Cultural Heritage Management – Intangible cultural heritage</w:t>
            </w:r>
            <w:r>
              <w:rPr>
                <w:noProof/>
                <w:webHidden/>
              </w:rPr>
              <w:tab/>
            </w:r>
            <w:r>
              <w:rPr>
                <w:noProof/>
                <w:webHidden/>
              </w:rPr>
              <w:fldChar w:fldCharType="begin"/>
            </w:r>
            <w:r>
              <w:rPr>
                <w:noProof/>
                <w:webHidden/>
              </w:rPr>
              <w:instrText xml:space="preserve"> PAGEREF _Toc226723510 \h </w:instrText>
            </w:r>
            <w:r>
              <w:rPr>
                <w:noProof/>
                <w:webHidden/>
              </w:rPr>
            </w:r>
            <w:r>
              <w:rPr>
                <w:noProof/>
                <w:webHidden/>
              </w:rPr>
              <w:fldChar w:fldCharType="separate"/>
            </w:r>
            <w:r>
              <w:rPr>
                <w:noProof/>
                <w:webHidden/>
              </w:rPr>
              <w:t>60</w:t>
            </w:r>
            <w:r>
              <w:rPr>
                <w:noProof/>
                <w:webHidden/>
              </w:rPr>
              <w:fldChar w:fldCharType="end"/>
            </w:r>
          </w:hyperlink>
        </w:p>
        <w:p w14:paraId="57BE89A9" w14:textId="33BC1599" w:rsidR="00465A1E" w:rsidRDefault="00465A1E">
          <w:r>
            <w:rPr>
              <w:b/>
              <w:bCs/>
              <w:noProof/>
            </w:rPr>
            <w:fldChar w:fldCharType="end"/>
          </w:r>
        </w:p>
      </w:sdtContent>
    </w:sdt>
    <w:p w14:paraId="1B6B8D7F" w14:textId="77777777" w:rsidR="009C2B41" w:rsidRDefault="009C2B41"/>
    <w:p w14:paraId="2DBEA4F9" w14:textId="77777777" w:rsidR="00A37923" w:rsidRDefault="00A37923"/>
    <w:p w14:paraId="733C47B2" w14:textId="77777777" w:rsidR="00A37923" w:rsidRDefault="00A37923"/>
    <w:p w14:paraId="4BD93FB2" w14:textId="77777777" w:rsidR="00A37923" w:rsidRDefault="00A37923"/>
    <w:p w14:paraId="5D684545" w14:textId="77777777" w:rsidR="004D5C56" w:rsidRDefault="004D5C56"/>
    <w:p w14:paraId="66949E0B" w14:textId="77777777" w:rsidR="004D5C56" w:rsidRDefault="004D5C56"/>
    <w:p w14:paraId="3EDA0F4C" w14:textId="3C6DFB7C" w:rsidR="004D5C56" w:rsidRDefault="00F71F09" w:rsidP="00F71F09">
      <w:pPr>
        <w:tabs>
          <w:tab w:val="left" w:pos="7125"/>
        </w:tabs>
      </w:pPr>
      <w:r>
        <w:tab/>
      </w:r>
    </w:p>
    <w:p w14:paraId="142EB2D9" w14:textId="77777777" w:rsidR="004D5C56" w:rsidRDefault="004D5C56"/>
    <w:p w14:paraId="482A3F55" w14:textId="77777777" w:rsidR="000A57B4" w:rsidRDefault="000A57B4"/>
    <w:p w14:paraId="1D43588A" w14:textId="77777777" w:rsidR="000A57B4" w:rsidRDefault="000A57B4"/>
    <w:p w14:paraId="47EF3FE6" w14:textId="77777777" w:rsidR="000A57B4" w:rsidRDefault="000A57B4"/>
    <w:p w14:paraId="1FF8697E" w14:textId="77777777" w:rsidR="000A57B4" w:rsidRDefault="000A57B4"/>
    <w:p w14:paraId="7FE330E3" w14:textId="77777777" w:rsidR="000A57B4" w:rsidRDefault="000A57B4"/>
    <w:p w14:paraId="6A13B0E6" w14:textId="77777777" w:rsidR="000A57B4" w:rsidRDefault="000A57B4"/>
    <w:p w14:paraId="24A626A2" w14:textId="77777777" w:rsidR="000A57B4" w:rsidRDefault="000A57B4"/>
    <w:p w14:paraId="3F906B67" w14:textId="77777777" w:rsidR="000A57B4" w:rsidRDefault="000A57B4"/>
    <w:p w14:paraId="03AA5CBF" w14:textId="77777777" w:rsidR="000A57B4" w:rsidRDefault="000A57B4"/>
    <w:p w14:paraId="6766C64E" w14:textId="77777777" w:rsidR="000A57B4" w:rsidRDefault="000A57B4"/>
    <w:p w14:paraId="670A8673" w14:textId="77777777" w:rsidR="000A57B4" w:rsidRDefault="000A57B4"/>
    <w:p w14:paraId="15697328" w14:textId="77777777" w:rsidR="000A57B4" w:rsidRDefault="000A57B4"/>
    <w:p w14:paraId="2DDF146F" w14:textId="77777777" w:rsidR="000A57B4" w:rsidRDefault="000A57B4"/>
    <w:p w14:paraId="51F23679" w14:textId="77777777" w:rsidR="004D5C56" w:rsidRDefault="004D5C56"/>
    <w:p w14:paraId="025431CD" w14:textId="77777777" w:rsidR="004D5C56" w:rsidRDefault="004D5C56"/>
    <w:p w14:paraId="78348788" w14:textId="77777777" w:rsidR="004D5C56" w:rsidRDefault="004D5C56"/>
    <w:p w14:paraId="4C0892F2" w14:textId="77777777" w:rsidR="000A730B" w:rsidRDefault="000A730B"/>
    <w:p w14:paraId="0D21EA0F" w14:textId="77777777" w:rsidR="00742FA2" w:rsidRDefault="00742FA2"/>
    <w:p w14:paraId="174EB560" w14:textId="77777777" w:rsidR="00742FA2" w:rsidRDefault="00742FA2"/>
    <w:p w14:paraId="13E1A649" w14:textId="77777777" w:rsidR="00EF42D8" w:rsidRDefault="00EF42D8"/>
    <w:p w14:paraId="2A3B1295" w14:textId="77777777" w:rsidR="00EF42D8" w:rsidRDefault="00EF42D8"/>
    <w:p w14:paraId="6E90D31F" w14:textId="77777777" w:rsidR="00742FA2" w:rsidRDefault="00742FA2"/>
    <w:p w14:paraId="19A0A4CD" w14:textId="77777777" w:rsidR="00EE03B9" w:rsidRDefault="00EE03B9"/>
    <w:p w14:paraId="31C4C6E7" w14:textId="77777777" w:rsidR="000A57B4" w:rsidRDefault="000A57B4"/>
    <w:p w14:paraId="3FAB386C" w14:textId="1800BDA7" w:rsidR="00047752" w:rsidRPr="005A1CD8" w:rsidRDefault="00047752" w:rsidP="0034740A"/>
    <w:p w14:paraId="7F087888" w14:textId="52A63F37" w:rsidR="00151328" w:rsidRPr="00A62124" w:rsidRDefault="007A393E" w:rsidP="00047752">
      <w:pPr>
        <w:pStyle w:val="Heading1"/>
        <w:spacing w:line="360" w:lineRule="auto"/>
        <w:rPr>
          <w:rFonts w:asciiTheme="majorBidi" w:hAnsiTheme="majorBidi"/>
        </w:rPr>
      </w:pPr>
      <w:bookmarkStart w:id="6" w:name="_Toc226723478"/>
      <w:r w:rsidRPr="00A62124">
        <w:rPr>
          <w:rFonts w:asciiTheme="majorBidi" w:hAnsiTheme="majorBidi"/>
        </w:rPr>
        <w:lastRenderedPageBreak/>
        <w:t>1</w:t>
      </w:r>
      <w:r w:rsidR="004F49DB" w:rsidRPr="00A62124">
        <w:rPr>
          <w:rFonts w:asciiTheme="majorBidi" w:hAnsiTheme="majorBidi"/>
        </w:rPr>
        <w:t xml:space="preserve">. </w:t>
      </w:r>
      <w:r w:rsidR="00151328" w:rsidRPr="00A62124">
        <w:rPr>
          <w:rFonts w:asciiTheme="majorBidi" w:hAnsiTheme="majorBidi"/>
        </w:rPr>
        <w:t>General Statem</w:t>
      </w:r>
      <w:r w:rsidR="008D2BF8" w:rsidRPr="00A62124">
        <w:rPr>
          <w:rFonts w:asciiTheme="majorBidi" w:hAnsiTheme="majorBidi"/>
        </w:rPr>
        <w:t>ent</w:t>
      </w:r>
      <w:r w:rsidR="00546015" w:rsidRPr="00A62124">
        <w:rPr>
          <w:rFonts w:asciiTheme="majorBidi" w:hAnsiTheme="majorBidi"/>
        </w:rPr>
        <w:t xml:space="preserve"> (A</w:t>
      </w:r>
      <w:r w:rsidR="00F0526A" w:rsidRPr="00A62124">
        <w:rPr>
          <w:rFonts w:asciiTheme="majorBidi" w:hAnsiTheme="majorBidi"/>
        </w:rPr>
        <w:t>2</w:t>
      </w:r>
      <w:r w:rsidR="00546015" w:rsidRPr="00A62124">
        <w:rPr>
          <w:rFonts w:asciiTheme="majorBidi" w:hAnsiTheme="majorBidi"/>
        </w:rPr>
        <w:t>,A</w:t>
      </w:r>
      <w:r w:rsidR="00F0526A" w:rsidRPr="00A62124">
        <w:rPr>
          <w:rFonts w:asciiTheme="majorBidi" w:hAnsiTheme="majorBidi"/>
        </w:rPr>
        <w:t>4</w:t>
      </w:r>
      <w:r w:rsidR="00546015" w:rsidRPr="00A62124">
        <w:rPr>
          <w:rFonts w:asciiTheme="majorBidi" w:hAnsiTheme="majorBidi"/>
        </w:rPr>
        <w:t>,K1-3, V</w:t>
      </w:r>
      <w:r w:rsidR="00F0526A" w:rsidRPr="00A62124">
        <w:rPr>
          <w:rFonts w:asciiTheme="majorBidi" w:hAnsiTheme="majorBidi"/>
        </w:rPr>
        <w:t>1</w:t>
      </w:r>
      <w:r w:rsidR="00546015" w:rsidRPr="00A62124">
        <w:rPr>
          <w:rFonts w:asciiTheme="majorBidi" w:hAnsiTheme="majorBidi"/>
        </w:rPr>
        <w:t>,V</w:t>
      </w:r>
      <w:r w:rsidR="00F0526A" w:rsidRPr="00A62124">
        <w:rPr>
          <w:rFonts w:asciiTheme="majorBidi" w:hAnsiTheme="majorBidi"/>
        </w:rPr>
        <w:t>3</w:t>
      </w:r>
      <w:r w:rsidR="00546015" w:rsidRPr="00A62124">
        <w:rPr>
          <w:rFonts w:asciiTheme="majorBidi" w:hAnsiTheme="majorBidi"/>
        </w:rPr>
        <w:t>)</w:t>
      </w:r>
      <w:bookmarkEnd w:id="6"/>
    </w:p>
    <w:p w14:paraId="4030EE10" w14:textId="77777777" w:rsidR="008D2BF8" w:rsidRPr="00A62124" w:rsidRDefault="008D2BF8" w:rsidP="0095390A">
      <w:pPr>
        <w:spacing w:line="360" w:lineRule="auto"/>
        <w:jc w:val="center"/>
        <w:rPr>
          <w:rFonts w:asciiTheme="majorBidi" w:hAnsiTheme="majorBidi" w:cstheme="majorBidi"/>
          <w:b/>
          <w:bCs/>
          <w:u w:val="single"/>
        </w:rPr>
      </w:pPr>
    </w:p>
    <w:p w14:paraId="04082EB3" w14:textId="35473C17" w:rsidR="008E6C4E" w:rsidRPr="00A62124" w:rsidRDefault="007A393E" w:rsidP="0095390A">
      <w:pPr>
        <w:pStyle w:val="Heading2"/>
        <w:spacing w:line="360" w:lineRule="auto"/>
        <w:rPr>
          <w:rFonts w:asciiTheme="majorBidi" w:hAnsiTheme="majorBidi"/>
        </w:rPr>
      </w:pPr>
      <w:bookmarkStart w:id="7" w:name="_Toc226723479"/>
      <w:r w:rsidRPr="00A62124">
        <w:rPr>
          <w:rFonts w:asciiTheme="majorBidi" w:hAnsiTheme="majorBidi"/>
        </w:rPr>
        <w:t>1</w:t>
      </w:r>
      <w:r w:rsidR="001A2CAE" w:rsidRPr="00A62124">
        <w:rPr>
          <w:rFonts w:asciiTheme="majorBidi" w:hAnsiTheme="majorBidi"/>
        </w:rPr>
        <w:t>.1</w:t>
      </w:r>
      <w:r w:rsidR="00B524E9" w:rsidRPr="00A62124">
        <w:rPr>
          <w:rFonts w:asciiTheme="majorBidi" w:hAnsiTheme="majorBidi"/>
        </w:rPr>
        <w:t xml:space="preserve"> </w:t>
      </w:r>
      <w:r w:rsidR="008E6C4E" w:rsidRPr="00A62124">
        <w:rPr>
          <w:rFonts w:asciiTheme="majorBidi" w:hAnsiTheme="majorBidi"/>
        </w:rPr>
        <w:t>Background</w:t>
      </w:r>
      <w:bookmarkEnd w:id="7"/>
      <w:r w:rsidR="008E6C4E" w:rsidRPr="00A62124">
        <w:rPr>
          <w:rFonts w:asciiTheme="majorBidi" w:hAnsiTheme="majorBidi"/>
        </w:rPr>
        <w:t xml:space="preserve"> </w:t>
      </w:r>
    </w:p>
    <w:p w14:paraId="59DC53E6" w14:textId="77777777" w:rsidR="008E6C4E" w:rsidRPr="00A62124" w:rsidRDefault="008E6C4E" w:rsidP="0095390A">
      <w:pPr>
        <w:spacing w:line="360" w:lineRule="auto"/>
        <w:jc w:val="both"/>
        <w:rPr>
          <w:rFonts w:asciiTheme="majorBidi" w:hAnsiTheme="majorBidi" w:cstheme="majorBidi"/>
          <w:szCs w:val="24"/>
        </w:rPr>
      </w:pPr>
    </w:p>
    <w:p w14:paraId="4A58C2C8" w14:textId="48F4292C" w:rsidR="008D2BF8" w:rsidRPr="00A62124" w:rsidRDefault="008D2BF8" w:rsidP="0095390A">
      <w:pPr>
        <w:spacing w:line="360" w:lineRule="auto"/>
        <w:jc w:val="both"/>
        <w:rPr>
          <w:rFonts w:asciiTheme="majorBidi" w:hAnsiTheme="majorBidi" w:cstheme="majorBidi"/>
          <w:szCs w:val="24"/>
        </w:rPr>
      </w:pPr>
      <w:r w:rsidRPr="00A62124">
        <w:rPr>
          <w:rFonts w:asciiTheme="majorBidi" w:hAnsiTheme="majorBidi" w:cstheme="majorBidi"/>
          <w:szCs w:val="24"/>
        </w:rPr>
        <w:t>The general statement</w:t>
      </w:r>
      <w:r w:rsidR="00DB2E91" w:rsidRPr="00A62124">
        <w:rPr>
          <w:rFonts w:asciiTheme="majorBidi" w:hAnsiTheme="majorBidi" w:cstheme="majorBidi"/>
          <w:szCs w:val="24"/>
        </w:rPr>
        <w:t xml:space="preserve"> </w:t>
      </w:r>
      <w:r w:rsidR="00680B51" w:rsidRPr="00A62124">
        <w:rPr>
          <w:rFonts w:asciiTheme="majorBidi" w:hAnsiTheme="majorBidi" w:cstheme="majorBidi"/>
          <w:szCs w:val="24"/>
        </w:rPr>
        <w:t>presents my personal profile and how the profile</w:t>
      </w:r>
      <w:r w:rsidR="0076156D" w:rsidRPr="00A62124">
        <w:rPr>
          <w:rFonts w:asciiTheme="majorBidi" w:hAnsiTheme="majorBidi" w:cstheme="majorBidi"/>
          <w:szCs w:val="24"/>
        </w:rPr>
        <w:t xml:space="preserve"> </w:t>
      </w:r>
      <w:r w:rsidR="006E517E" w:rsidRPr="00A62124">
        <w:rPr>
          <w:rFonts w:asciiTheme="majorBidi" w:hAnsiTheme="majorBidi" w:cstheme="majorBidi"/>
          <w:szCs w:val="24"/>
        </w:rPr>
        <w:t xml:space="preserve">forms </w:t>
      </w:r>
      <w:r w:rsidR="0076156D" w:rsidRPr="00A62124">
        <w:rPr>
          <w:rFonts w:asciiTheme="majorBidi" w:hAnsiTheme="majorBidi" w:cstheme="majorBidi"/>
          <w:szCs w:val="24"/>
        </w:rPr>
        <w:t xml:space="preserve">teaching </w:t>
      </w:r>
      <w:r w:rsidR="00821AD8" w:rsidRPr="00A62124">
        <w:rPr>
          <w:rFonts w:asciiTheme="majorBidi" w:hAnsiTheme="majorBidi" w:cstheme="majorBidi"/>
          <w:szCs w:val="24"/>
        </w:rPr>
        <w:t>pedagogy</w:t>
      </w:r>
      <w:r w:rsidR="0076156D" w:rsidRPr="00A62124">
        <w:rPr>
          <w:rFonts w:asciiTheme="majorBidi" w:hAnsiTheme="majorBidi" w:cstheme="majorBidi"/>
          <w:szCs w:val="24"/>
        </w:rPr>
        <w:t xml:space="preserve"> contribut</w:t>
      </w:r>
      <w:r w:rsidR="006E517E" w:rsidRPr="00A62124">
        <w:rPr>
          <w:rFonts w:asciiTheme="majorBidi" w:hAnsiTheme="majorBidi" w:cstheme="majorBidi"/>
          <w:szCs w:val="24"/>
        </w:rPr>
        <w:t>ing</w:t>
      </w:r>
      <w:r w:rsidR="0076156D" w:rsidRPr="00A62124">
        <w:rPr>
          <w:rFonts w:asciiTheme="majorBidi" w:hAnsiTheme="majorBidi" w:cstheme="majorBidi"/>
          <w:szCs w:val="24"/>
        </w:rPr>
        <w:t xml:space="preserve"> to</w:t>
      </w:r>
      <w:r w:rsidR="00E57E92" w:rsidRPr="00A62124">
        <w:rPr>
          <w:rFonts w:asciiTheme="majorBidi" w:hAnsiTheme="majorBidi" w:cstheme="majorBidi"/>
          <w:szCs w:val="24"/>
        </w:rPr>
        <w:t xml:space="preserve"> creation</w:t>
      </w:r>
      <w:r w:rsidR="008E0EE2" w:rsidRPr="00A62124">
        <w:rPr>
          <w:rFonts w:asciiTheme="majorBidi" w:hAnsiTheme="majorBidi" w:cstheme="majorBidi"/>
          <w:szCs w:val="24"/>
        </w:rPr>
        <w:t xml:space="preserve"> of professional values and knowledge valu</w:t>
      </w:r>
      <w:r w:rsidR="00821AD8" w:rsidRPr="00A62124">
        <w:rPr>
          <w:rFonts w:asciiTheme="majorBidi" w:hAnsiTheme="majorBidi" w:cstheme="majorBidi"/>
          <w:szCs w:val="24"/>
        </w:rPr>
        <w:t xml:space="preserve">e through </w:t>
      </w:r>
      <w:r w:rsidR="00277C54" w:rsidRPr="00A62124">
        <w:rPr>
          <w:rFonts w:asciiTheme="majorBidi" w:hAnsiTheme="majorBidi" w:cstheme="majorBidi"/>
          <w:szCs w:val="24"/>
        </w:rPr>
        <w:t xml:space="preserve">teaching </w:t>
      </w:r>
      <w:r w:rsidR="00951C0C" w:rsidRPr="00A62124">
        <w:rPr>
          <w:rFonts w:asciiTheme="majorBidi" w:hAnsiTheme="majorBidi" w:cstheme="majorBidi"/>
          <w:szCs w:val="24"/>
        </w:rPr>
        <w:t xml:space="preserve">activities. </w:t>
      </w:r>
    </w:p>
    <w:p w14:paraId="78CA610F" w14:textId="77777777" w:rsidR="008D2BF8" w:rsidRPr="00A62124" w:rsidRDefault="008D2BF8" w:rsidP="0095390A">
      <w:pPr>
        <w:spacing w:line="360" w:lineRule="auto"/>
        <w:rPr>
          <w:rFonts w:asciiTheme="majorBidi" w:hAnsiTheme="majorBidi" w:cstheme="majorBidi"/>
          <w:b/>
          <w:bCs/>
          <w:szCs w:val="24"/>
          <w:u w:val="single"/>
        </w:rPr>
      </w:pPr>
    </w:p>
    <w:p w14:paraId="6DB84C25" w14:textId="0C0EE181" w:rsidR="00151328" w:rsidRPr="00A62124" w:rsidRDefault="007A393E" w:rsidP="0095390A">
      <w:pPr>
        <w:pStyle w:val="Heading2"/>
        <w:spacing w:line="360" w:lineRule="auto"/>
        <w:rPr>
          <w:rFonts w:asciiTheme="majorBidi" w:hAnsiTheme="majorBidi"/>
          <w:szCs w:val="24"/>
        </w:rPr>
      </w:pPr>
      <w:bookmarkStart w:id="8" w:name="_Toc226723480"/>
      <w:r w:rsidRPr="00A62124">
        <w:rPr>
          <w:rFonts w:asciiTheme="majorBidi" w:hAnsiTheme="majorBidi"/>
        </w:rPr>
        <w:t>1</w:t>
      </w:r>
      <w:r w:rsidR="001A2CAE" w:rsidRPr="00A62124">
        <w:rPr>
          <w:rFonts w:asciiTheme="majorBidi" w:hAnsiTheme="majorBidi"/>
        </w:rPr>
        <w:t>.2</w:t>
      </w:r>
      <w:r w:rsidR="00B524E9" w:rsidRPr="00A62124">
        <w:rPr>
          <w:rFonts w:asciiTheme="majorBidi" w:hAnsiTheme="majorBidi"/>
        </w:rPr>
        <w:t xml:space="preserve"> </w:t>
      </w:r>
      <w:r w:rsidR="00151328" w:rsidRPr="00A62124">
        <w:rPr>
          <w:rFonts w:asciiTheme="majorBidi" w:hAnsiTheme="majorBidi"/>
        </w:rPr>
        <w:t>Personal Profile</w:t>
      </w:r>
      <w:bookmarkEnd w:id="8"/>
      <w:r w:rsidR="00AE31DA" w:rsidRPr="00A62124">
        <w:rPr>
          <w:rFonts w:asciiTheme="majorBidi" w:hAnsiTheme="majorBidi"/>
        </w:rPr>
        <w:t xml:space="preserve"> </w:t>
      </w:r>
    </w:p>
    <w:p w14:paraId="539DBDE2" w14:textId="5103D4BD" w:rsidR="002C40BC" w:rsidRPr="00A62124" w:rsidRDefault="00151328" w:rsidP="0060029A">
      <w:pPr>
        <w:spacing w:line="360" w:lineRule="auto"/>
        <w:jc w:val="both"/>
        <w:rPr>
          <w:rFonts w:asciiTheme="majorBidi" w:hAnsiTheme="majorBidi" w:cstheme="majorBidi"/>
          <w:szCs w:val="24"/>
        </w:rPr>
      </w:pPr>
      <w:r w:rsidRPr="00A62124">
        <w:rPr>
          <w:rFonts w:asciiTheme="majorBidi" w:hAnsiTheme="majorBidi" w:cstheme="majorBidi"/>
          <w:color w:val="000000" w:themeColor="text1"/>
          <w:szCs w:val="24"/>
        </w:rPr>
        <w:t xml:space="preserve">I am a </w:t>
      </w:r>
      <w:r w:rsidRPr="00A62124">
        <w:rPr>
          <w:rFonts w:asciiTheme="majorBidi" w:hAnsiTheme="majorBidi" w:cstheme="majorBidi"/>
          <w:szCs w:val="24"/>
        </w:rPr>
        <w:t xml:space="preserve">lecturer at Institute of Health and Management of The University of Wales Trinity Saint David (UWTSD) with an additional role as the Director of studies (doctoral supervisor) of Doctoral College of UWTSD.  </w:t>
      </w:r>
      <w:r w:rsidR="00D608D0" w:rsidRPr="00A62124">
        <w:rPr>
          <w:rFonts w:asciiTheme="majorBidi" w:hAnsiTheme="majorBidi" w:cstheme="majorBidi"/>
          <w:szCs w:val="24"/>
        </w:rPr>
        <w:t>Prior to joinin</w:t>
      </w:r>
      <w:r w:rsidR="00B94169" w:rsidRPr="00A62124">
        <w:rPr>
          <w:rFonts w:asciiTheme="majorBidi" w:hAnsiTheme="majorBidi" w:cstheme="majorBidi"/>
          <w:szCs w:val="24"/>
        </w:rPr>
        <w:t xml:space="preserve">g the </w:t>
      </w:r>
      <w:r w:rsidR="00490111" w:rsidRPr="00A62124">
        <w:rPr>
          <w:rFonts w:asciiTheme="majorBidi" w:hAnsiTheme="majorBidi" w:cstheme="majorBidi"/>
          <w:szCs w:val="24"/>
        </w:rPr>
        <w:t>hig</w:t>
      </w:r>
      <w:r w:rsidR="00FD2814" w:rsidRPr="00A62124">
        <w:rPr>
          <w:rFonts w:asciiTheme="majorBidi" w:hAnsiTheme="majorBidi" w:cstheme="majorBidi"/>
          <w:szCs w:val="24"/>
        </w:rPr>
        <w:t xml:space="preserve">her </w:t>
      </w:r>
      <w:r w:rsidR="00B94169" w:rsidRPr="00A62124">
        <w:rPr>
          <w:rFonts w:asciiTheme="majorBidi" w:hAnsiTheme="majorBidi" w:cstheme="majorBidi"/>
          <w:szCs w:val="24"/>
        </w:rPr>
        <w:t xml:space="preserve">education sector, I </w:t>
      </w:r>
      <w:r w:rsidR="00004023" w:rsidRPr="00A62124">
        <w:rPr>
          <w:rFonts w:asciiTheme="majorBidi" w:hAnsiTheme="majorBidi" w:cstheme="majorBidi"/>
          <w:szCs w:val="24"/>
        </w:rPr>
        <w:t xml:space="preserve">have engaged myself </w:t>
      </w:r>
      <w:r w:rsidR="00B94169" w:rsidRPr="00A62124">
        <w:rPr>
          <w:rFonts w:asciiTheme="majorBidi" w:hAnsiTheme="majorBidi" w:cstheme="majorBidi"/>
          <w:szCs w:val="24"/>
        </w:rPr>
        <w:t xml:space="preserve">in the hospitality and tourism sector for </w:t>
      </w:r>
      <w:r w:rsidR="00705F6D" w:rsidRPr="00A62124">
        <w:rPr>
          <w:rFonts w:asciiTheme="majorBidi" w:hAnsiTheme="majorBidi" w:cstheme="majorBidi"/>
          <w:szCs w:val="24"/>
        </w:rPr>
        <w:t>around 8</w:t>
      </w:r>
      <w:r w:rsidR="00004023" w:rsidRPr="00A62124">
        <w:rPr>
          <w:rFonts w:asciiTheme="majorBidi" w:hAnsiTheme="majorBidi" w:cstheme="majorBidi"/>
          <w:szCs w:val="24"/>
        </w:rPr>
        <w:t xml:space="preserve"> years.</w:t>
      </w:r>
      <w:r w:rsidR="00B94169" w:rsidRPr="00A62124">
        <w:rPr>
          <w:rFonts w:asciiTheme="majorBidi" w:hAnsiTheme="majorBidi" w:cstheme="majorBidi"/>
          <w:szCs w:val="24"/>
        </w:rPr>
        <w:t xml:space="preserve"> </w:t>
      </w:r>
      <w:r w:rsidR="00F13856" w:rsidRPr="00A62124">
        <w:rPr>
          <w:rFonts w:asciiTheme="majorBidi" w:hAnsiTheme="majorBidi" w:cstheme="majorBidi"/>
          <w:szCs w:val="24"/>
        </w:rPr>
        <w:t xml:space="preserve">Throughout my career </w:t>
      </w:r>
      <w:r w:rsidR="00C171FD" w:rsidRPr="00A62124">
        <w:rPr>
          <w:rFonts w:asciiTheme="majorBidi" w:hAnsiTheme="majorBidi" w:cstheme="majorBidi"/>
          <w:szCs w:val="24"/>
        </w:rPr>
        <w:t>journey</w:t>
      </w:r>
      <w:r w:rsidR="00F13856" w:rsidRPr="00A62124">
        <w:rPr>
          <w:rFonts w:asciiTheme="majorBidi" w:hAnsiTheme="majorBidi" w:cstheme="majorBidi"/>
          <w:szCs w:val="24"/>
        </w:rPr>
        <w:t xml:space="preserve">, I have navigated between </w:t>
      </w:r>
      <w:r w:rsidR="00C171FD" w:rsidRPr="00A62124">
        <w:rPr>
          <w:rFonts w:asciiTheme="majorBidi" w:hAnsiTheme="majorBidi" w:cstheme="majorBidi"/>
          <w:szCs w:val="24"/>
        </w:rPr>
        <w:t>higher education</w:t>
      </w:r>
      <w:r w:rsidR="00570E20" w:rsidRPr="00A62124">
        <w:rPr>
          <w:rFonts w:asciiTheme="majorBidi" w:hAnsiTheme="majorBidi" w:cstheme="majorBidi"/>
          <w:szCs w:val="24"/>
        </w:rPr>
        <w:t xml:space="preserve"> </w:t>
      </w:r>
      <w:r w:rsidR="00C171FD" w:rsidRPr="00A62124">
        <w:rPr>
          <w:rFonts w:asciiTheme="majorBidi" w:hAnsiTheme="majorBidi" w:cstheme="majorBidi"/>
          <w:szCs w:val="24"/>
        </w:rPr>
        <w:t xml:space="preserve">and hospitality </w:t>
      </w:r>
      <w:r w:rsidR="006F5E12" w:rsidRPr="00A62124">
        <w:rPr>
          <w:rFonts w:asciiTheme="majorBidi" w:hAnsiTheme="majorBidi" w:cstheme="majorBidi"/>
          <w:szCs w:val="24"/>
        </w:rPr>
        <w:t>paradigm</w:t>
      </w:r>
      <w:r w:rsidR="00E61646" w:rsidRPr="00A62124">
        <w:rPr>
          <w:rFonts w:asciiTheme="majorBidi" w:hAnsiTheme="majorBidi" w:cstheme="majorBidi"/>
          <w:szCs w:val="24"/>
        </w:rPr>
        <w:t xml:space="preserve">, manifesting </w:t>
      </w:r>
      <w:r w:rsidR="00A23182" w:rsidRPr="00A62124">
        <w:rPr>
          <w:rFonts w:asciiTheme="majorBidi" w:hAnsiTheme="majorBidi" w:cstheme="majorBidi"/>
          <w:szCs w:val="24"/>
        </w:rPr>
        <w:t xml:space="preserve">the essence of </w:t>
      </w:r>
      <w:r w:rsidR="00E10C64" w:rsidRPr="00A62124">
        <w:rPr>
          <w:rFonts w:asciiTheme="majorBidi" w:hAnsiTheme="majorBidi" w:cstheme="majorBidi"/>
          <w:szCs w:val="24"/>
        </w:rPr>
        <w:t>synthesis</w:t>
      </w:r>
      <w:r w:rsidR="008B2D62" w:rsidRPr="00A62124">
        <w:rPr>
          <w:rFonts w:asciiTheme="majorBidi" w:hAnsiTheme="majorBidi" w:cstheme="majorBidi"/>
          <w:szCs w:val="24"/>
        </w:rPr>
        <w:t xml:space="preserve"> between</w:t>
      </w:r>
      <w:r w:rsidR="00FF2749" w:rsidRPr="00A62124">
        <w:rPr>
          <w:rFonts w:asciiTheme="majorBidi" w:hAnsiTheme="majorBidi" w:cstheme="majorBidi"/>
          <w:szCs w:val="24"/>
        </w:rPr>
        <w:t xml:space="preserve"> </w:t>
      </w:r>
      <w:r w:rsidR="008B2D62" w:rsidRPr="00A62124">
        <w:rPr>
          <w:rFonts w:asciiTheme="majorBidi" w:hAnsiTheme="majorBidi" w:cstheme="majorBidi"/>
          <w:szCs w:val="24"/>
        </w:rPr>
        <w:t xml:space="preserve">theoretical </w:t>
      </w:r>
      <w:r w:rsidR="003C5507" w:rsidRPr="00A62124">
        <w:rPr>
          <w:rFonts w:asciiTheme="majorBidi" w:hAnsiTheme="majorBidi" w:cstheme="majorBidi"/>
          <w:szCs w:val="24"/>
        </w:rPr>
        <w:t>knowledge and experimental learning</w:t>
      </w:r>
      <w:r w:rsidR="007105F6" w:rsidRPr="00A62124">
        <w:rPr>
          <w:rFonts w:asciiTheme="majorBidi" w:hAnsiTheme="majorBidi" w:cstheme="majorBidi"/>
          <w:szCs w:val="24"/>
        </w:rPr>
        <w:t xml:space="preserve"> </w:t>
      </w:r>
      <w:r w:rsidR="002D6B46" w:rsidRPr="00A62124">
        <w:rPr>
          <w:rFonts w:asciiTheme="majorBidi" w:hAnsiTheme="majorBidi" w:cstheme="majorBidi"/>
          <w:szCs w:val="24"/>
        </w:rPr>
        <w:t>in the er</w:t>
      </w:r>
      <w:r w:rsidR="001F5554" w:rsidRPr="00A62124">
        <w:rPr>
          <w:rFonts w:asciiTheme="majorBidi" w:hAnsiTheme="majorBidi" w:cstheme="majorBidi"/>
          <w:szCs w:val="24"/>
        </w:rPr>
        <w:t xml:space="preserve">a of </w:t>
      </w:r>
      <w:proofErr w:type="spellStart"/>
      <w:r w:rsidR="001F5554" w:rsidRPr="00A62124">
        <w:rPr>
          <w:rFonts w:asciiTheme="majorBidi" w:hAnsiTheme="majorBidi" w:cstheme="majorBidi"/>
          <w:szCs w:val="24"/>
        </w:rPr>
        <w:t>digitisation</w:t>
      </w:r>
      <w:proofErr w:type="spellEnd"/>
      <w:r w:rsidR="009A128D" w:rsidRPr="00A62124">
        <w:rPr>
          <w:rFonts w:asciiTheme="majorBidi" w:hAnsiTheme="majorBidi" w:cstheme="majorBidi"/>
          <w:szCs w:val="24"/>
        </w:rPr>
        <w:t>.</w:t>
      </w:r>
      <w:r w:rsidR="00C171FD" w:rsidRPr="00A62124">
        <w:rPr>
          <w:rFonts w:asciiTheme="majorBidi" w:hAnsiTheme="majorBidi" w:cstheme="majorBidi"/>
          <w:szCs w:val="24"/>
        </w:rPr>
        <w:t xml:space="preserve"> </w:t>
      </w:r>
      <w:r w:rsidR="00616852" w:rsidRPr="00A62124">
        <w:rPr>
          <w:rFonts w:asciiTheme="majorBidi" w:hAnsiTheme="majorBidi" w:cstheme="majorBidi"/>
          <w:szCs w:val="24"/>
        </w:rPr>
        <w:t>This accumulated experience facilitates</w:t>
      </w:r>
      <w:r w:rsidR="00603500" w:rsidRPr="00A62124">
        <w:rPr>
          <w:rFonts w:asciiTheme="majorBidi" w:hAnsiTheme="majorBidi" w:cstheme="majorBidi"/>
          <w:szCs w:val="24"/>
        </w:rPr>
        <w:t xml:space="preserve"> my </w:t>
      </w:r>
      <w:r w:rsidR="002C40BC" w:rsidRPr="00A62124">
        <w:rPr>
          <w:rFonts w:asciiTheme="majorBidi" w:hAnsiTheme="majorBidi" w:cstheme="majorBidi"/>
          <w:szCs w:val="24"/>
        </w:rPr>
        <w:t>scholarship development</w:t>
      </w:r>
      <w:r w:rsidR="00525146" w:rsidRPr="00A62124">
        <w:rPr>
          <w:rFonts w:asciiTheme="majorBidi" w:hAnsiTheme="majorBidi" w:cstheme="majorBidi"/>
          <w:szCs w:val="24"/>
        </w:rPr>
        <w:t xml:space="preserve">. </w:t>
      </w:r>
    </w:p>
    <w:p w14:paraId="0C8A3358" w14:textId="763D97D0" w:rsidR="001558D8" w:rsidRPr="00A62124" w:rsidRDefault="001558D8" w:rsidP="0095390A">
      <w:pPr>
        <w:spacing w:line="360" w:lineRule="auto"/>
        <w:jc w:val="both"/>
        <w:rPr>
          <w:rFonts w:asciiTheme="majorBidi" w:hAnsiTheme="majorBidi" w:cstheme="majorBidi"/>
        </w:rPr>
      </w:pPr>
    </w:p>
    <w:p w14:paraId="31F57FA3" w14:textId="08231E84" w:rsidR="009F4C7D" w:rsidRPr="00A62124" w:rsidRDefault="007A393E" w:rsidP="0095390A">
      <w:pPr>
        <w:pStyle w:val="Heading2"/>
        <w:spacing w:line="360" w:lineRule="auto"/>
        <w:rPr>
          <w:rFonts w:asciiTheme="majorBidi" w:hAnsiTheme="majorBidi"/>
          <w:szCs w:val="24"/>
        </w:rPr>
      </w:pPr>
      <w:bookmarkStart w:id="9" w:name="_Toc226723481"/>
      <w:r w:rsidRPr="00A62124">
        <w:rPr>
          <w:rFonts w:asciiTheme="majorBidi" w:hAnsiTheme="majorBidi"/>
        </w:rPr>
        <w:t>1</w:t>
      </w:r>
      <w:r w:rsidR="001A2CAE" w:rsidRPr="00A62124">
        <w:rPr>
          <w:rFonts w:asciiTheme="majorBidi" w:hAnsiTheme="majorBidi"/>
        </w:rPr>
        <w:t>.3</w:t>
      </w:r>
      <w:r w:rsidR="009F4C7D" w:rsidRPr="00A62124">
        <w:rPr>
          <w:rFonts w:asciiTheme="majorBidi" w:hAnsiTheme="majorBidi"/>
        </w:rPr>
        <w:t xml:space="preserve"> Teaching Pedagogy</w:t>
      </w:r>
      <w:bookmarkEnd w:id="9"/>
    </w:p>
    <w:p w14:paraId="5860F175" w14:textId="77777777" w:rsidR="00887F43" w:rsidRPr="00A62124" w:rsidRDefault="00887F43" w:rsidP="0095390A">
      <w:pPr>
        <w:spacing w:line="360" w:lineRule="auto"/>
        <w:rPr>
          <w:rFonts w:asciiTheme="majorBidi" w:hAnsiTheme="majorBidi" w:cstheme="majorBidi"/>
        </w:rPr>
      </w:pPr>
    </w:p>
    <w:p w14:paraId="23041B14" w14:textId="3F9E71FB" w:rsidR="0069243D" w:rsidRPr="00A62124" w:rsidRDefault="008E638C" w:rsidP="0095390A">
      <w:pPr>
        <w:spacing w:line="360" w:lineRule="auto"/>
        <w:jc w:val="both"/>
        <w:rPr>
          <w:rFonts w:asciiTheme="majorBidi" w:hAnsiTheme="majorBidi" w:cstheme="majorBidi"/>
        </w:rPr>
      </w:pPr>
      <w:r w:rsidRPr="00A62124">
        <w:rPr>
          <w:rFonts w:asciiTheme="majorBidi" w:hAnsiTheme="majorBidi" w:cstheme="majorBidi"/>
          <w:szCs w:val="24"/>
        </w:rPr>
        <w:t xml:space="preserve">I am </w:t>
      </w:r>
      <w:r w:rsidR="008122FB" w:rsidRPr="00A62124">
        <w:rPr>
          <w:rFonts w:asciiTheme="majorBidi" w:hAnsiTheme="majorBidi" w:cstheme="majorBidi"/>
          <w:szCs w:val="24"/>
        </w:rPr>
        <w:t xml:space="preserve">fascinated by the belief of </w:t>
      </w:r>
      <w:r w:rsidRPr="00A62124">
        <w:rPr>
          <w:rFonts w:asciiTheme="majorBidi" w:hAnsiTheme="majorBidi" w:cstheme="majorBidi"/>
          <w:szCs w:val="24"/>
        </w:rPr>
        <w:t>student centric</w:t>
      </w:r>
      <w:r w:rsidR="008122FB" w:rsidRPr="00A62124">
        <w:rPr>
          <w:rFonts w:asciiTheme="majorBidi" w:hAnsiTheme="majorBidi" w:cstheme="majorBidi"/>
          <w:szCs w:val="24"/>
        </w:rPr>
        <w:t xml:space="preserve"> approach.</w:t>
      </w:r>
      <w:r w:rsidR="00B04ABF" w:rsidRPr="00A62124">
        <w:rPr>
          <w:rFonts w:asciiTheme="majorBidi" w:hAnsiTheme="majorBidi" w:cstheme="majorBidi"/>
          <w:szCs w:val="24"/>
        </w:rPr>
        <w:t xml:space="preserve"> Stem from </w:t>
      </w:r>
      <w:r w:rsidR="003F6F54" w:rsidRPr="00A62124">
        <w:rPr>
          <w:rFonts w:asciiTheme="majorBidi" w:hAnsiTheme="majorBidi" w:cstheme="majorBidi"/>
          <w:szCs w:val="24"/>
        </w:rPr>
        <w:t>Kolb’s experien</w:t>
      </w:r>
      <w:r w:rsidR="00FD658E" w:rsidRPr="00A62124">
        <w:rPr>
          <w:rFonts w:asciiTheme="majorBidi" w:hAnsiTheme="majorBidi" w:cstheme="majorBidi"/>
          <w:szCs w:val="24"/>
        </w:rPr>
        <w:t>tial learnin</w:t>
      </w:r>
      <w:r w:rsidR="00F93823" w:rsidRPr="00A62124">
        <w:rPr>
          <w:rFonts w:asciiTheme="majorBidi" w:hAnsiTheme="majorBidi" w:cstheme="majorBidi"/>
          <w:szCs w:val="24"/>
        </w:rPr>
        <w:t xml:space="preserve">g </w:t>
      </w:r>
      <w:r w:rsidR="00B73920" w:rsidRPr="00A62124">
        <w:rPr>
          <w:rFonts w:asciiTheme="majorBidi" w:hAnsiTheme="majorBidi" w:cstheme="majorBidi"/>
          <w:szCs w:val="24"/>
        </w:rPr>
        <w:t>(1984)</w:t>
      </w:r>
      <w:r w:rsidR="00F93823" w:rsidRPr="00A62124">
        <w:rPr>
          <w:rFonts w:asciiTheme="majorBidi" w:hAnsiTheme="majorBidi" w:cstheme="majorBidi"/>
          <w:szCs w:val="24"/>
        </w:rPr>
        <w:t xml:space="preserve">, </w:t>
      </w:r>
      <w:r w:rsidR="006A5BF3" w:rsidRPr="00A62124">
        <w:rPr>
          <w:rFonts w:asciiTheme="majorBidi" w:hAnsiTheme="majorBidi" w:cstheme="majorBidi"/>
          <w:szCs w:val="24"/>
        </w:rPr>
        <w:t>my teaching pedagogy</w:t>
      </w:r>
      <w:r w:rsidR="00C2502B" w:rsidRPr="00A62124">
        <w:rPr>
          <w:rFonts w:asciiTheme="majorBidi" w:hAnsiTheme="majorBidi" w:cstheme="majorBidi"/>
          <w:szCs w:val="24"/>
        </w:rPr>
        <w:t xml:space="preserve"> </w:t>
      </w:r>
      <w:proofErr w:type="spellStart"/>
      <w:r w:rsidR="00C2502B" w:rsidRPr="00A62124">
        <w:rPr>
          <w:rFonts w:asciiTheme="majorBidi" w:hAnsiTheme="majorBidi" w:cstheme="majorBidi"/>
          <w:szCs w:val="24"/>
        </w:rPr>
        <w:t>emphasises</w:t>
      </w:r>
      <w:proofErr w:type="spellEnd"/>
      <w:r w:rsidR="006A5BF3" w:rsidRPr="00A62124">
        <w:rPr>
          <w:rFonts w:asciiTheme="majorBidi" w:hAnsiTheme="majorBidi" w:cstheme="majorBidi"/>
          <w:szCs w:val="24"/>
        </w:rPr>
        <w:t xml:space="preserve"> </w:t>
      </w:r>
      <w:r w:rsidR="00957978" w:rsidRPr="00A62124">
        <w:rPr>
          <w:rFonts w:asciiTheme="majorBidi" w:hAnsiTheme="majorBidi" w:cstheme="majorBidi"/>
          <w:szCs w:val="24"/>
        </w:rPr>
        <w:t>“experiential learning”</w:t>
      </w:r>
      <w:r w:rsidR="00C2502B" w:rsidRPr="00A62124">
        <w:rPr>
          <w:rFonts w:asciiTheme="majorBidi" w:hAnsiTheme="majorBidi" w:cstheme="majorBidi"/>
          <w:szCs w:val="24"/>
        </w:rPr>
        <w:t xml:space="preserve"> and is integrated with</w:t>
      </w:r>
      <w:r w:rsidR="001E3908" w:rsidRPr="00A62124">
        <w:rPr>
          <w:rFonts w:asciiTheme="majorBidi" w:hAnsiTheme="majorBidi" w:cstheme="majorBidi"/>
          <w:szCs w:val="24"/>
        </w:rPr>
        <w:t>, gamification and peer influence</w:t>
      </w:r>
      <w:r w:rsidR="00C2502B" w:rsidRPr="00A62124">
        <w:rPr>
          <w:rFonts w:asciiTheme="majorBidi" w:hAnsiTheme="majorBidi" w:cstheme="majorBidi"/>
          <w:szCs w:val="24"/>
        </w:rPr>
        <w:t xml:space="preserve"> </w:t>
      </w:r>
      <w:r w:rsidR="00A250C1" w:rsidRPr="00A62124">
        <w:rPr>
          <w:rFonts w:asciiTheme="majorBidi" w:hAnsiTheme="majorBidi" w:cstheme="majorBidi"/>
          <w:szCs w:val="24"/>
        </w:rPr>
        <w:t>during my teaching delivery</w:t>
      </w:r>
      <w:r w:rsidR="001E3908" w:rsidRPr="00A62124">
        <w:rPr>
          <w:rFonts w:asciiTheme="majorBidi" w:hAnsiTheme="majorBidi" w:cstheme="majorBidi"/>
          <w:szCs w:val="24"/>
        </w:rPr>
        <w:t xml:space="preserve">. </w:t>
      </w:r>
    </w:p>
    <w:p w14:paraId="58FB2109" w14:textId="77777777" w:rsidR="001E3908" w:rsidRPr="00A62124" w:rsidRDefault="001E3908" w:rsidP="0095390A">
      <w:pPr>
        <w:spacing w:line="360" w:lineRule="auto"/>
        <w:jc w:val="both"/>
        <w:rPr>
          <w:rFonts w:asciiTheme="majorBidi" w:hAnsiTheme="majorBidi" w:cstheme="majorBidi"/>
        </w:rPr>
      </w:pPr>
    </w:p>
    <w:p w14:paraId="0805B7F8" w14:textId="25D05829" w:rsidR="00541FC2" w:rsidRPr="00A62124" w:rsidRDefault="00541FC2" w:rsidP="0095390A">
      <w:pPr>
        <w:spacing w:line="360" w:lineRule="auto"/>
        <w:jc w:val="both"/>
        <w:rPr>
          <w:rFonts w:asciiTheme="majorBidi" w:hAnsiTheme="majorBidi" w:cstheme="majorBidi"/>
        </w:rPr>
      </w:pPr>
      <w:r w:rsidRPr="00A62124">
        <w:rPr>
          <w:rFonts w:asciiTheme="majorBidi" w:hAnsiTheme="majorBidi" w:cstheme="majorBidi"/>
        </w:rPr>
        <w:t>Gamification</w:t>
      </w:r>
      <w:r w:rsidR="00102A62" w:rsidRPr="00A62124">
        <w:rPr>
          <w:rFonts w:asciiTheme="majorBidi" w:hAnsiTheme="majorBidi" w:cstheme="majorBidi"/>
        </w:rPr>
        <w:t xml:space="preserve"> </w:t>
      </w:r>
    </w:p>
    <w:p w14:paraId="28561EF3" w14:textId="777018A9" w:rsidR="002303CD" w:rsidRPr="00A62124" w:rsidRDefault="002303CD" w:rsidP="0095390A">
      <w:pPr>
        <w:spacing w:line="360" w:lineRule="auto"/>
        <w:jc w:val="both"/>
        <w:rPr>
          <w:rFonts w:asciiTheme="majorBidi" w:hAnsiTheme="majorBidi" w:cstheme="majorBidi"/>
        </w:rPr>
      </w:pPr>
      <w:r w:rsidRPr="00A62124">
        <w:rPr>
          <w:rFonts w:asciiTheme="majorBidi" w:hAnsiTheme="majorBidi" w:cstheme="majorBidi"/>
        </w:rPr>
        <w:t xml:space="preserve">Gamification is </w:t>
      </w:r>
      <w:proofErr w:type="spellStart"/>
      <w:r w:rsidRPr="00A62124">
        <w:rPr>
          <w:rFonts w:asciiTheme="majorBidi" w:hAnsiTheme="majorBidi" w:cstheme="majorBidi"/>
        </w:rPr>
        <w:t>conceptualised</w:t>
      </w:r>
      <w:proofErr w:type="spellEnd"/>
      <w:r w:rsidRPr="00A62124">
        <w:rPr>
          <w:rFonts w:asciiTheme="majorBidi" w:hAnsiTheme="majorBidi" w:cstheme="majorBidi"/>
        </w:rPr>
        <w:t xml:space="preserve"> as the incorporation of game elements into non-game scenarios (Zeybek &amp; </w:t>
      </w:r>
      <w:proofErr w:type="spellStart"/>
      <w:r w:rsidRPr="00A62124">
        <w:rPr>
          <w:rFonts w:asciiTheme="majorBidi" w:hAnsiTheme="majorBidi" w:cstheme="majorBidi"/>
        </w:rPr>
        <w:t>Saygı</w:t>
      </w:r>
      <w:proofErr w:type="spellEnd"/>
      <w:r w:rsidRPr="00A62124">
        <w:rPr>
          <w:rFonts w:asciiTheme="majorBidi" w:hAnsiTheme="majorBidi" w:cstheme="majorBidi"/>
        </w:rPr>
        <w:t xml:space="preserve"> 2024; Deterding, et al., 2011). In the realm of education, gamification can serve as a instructional tool to meet the intended learning</w:t>
      </w:r>
      <w:r w:rsidR="00102A62" w:rsidRPr="00A62124">
        <w:rPr>
          <w:rFonts w:asciiTheme="majorBidi" w:hAnsiTheme="majorBidi" w:cstheme="majorBidi"/>
        </w:rPr>
        <w:t xml:space="preserve"> </w:t>
      </w:r>
      <w:r w:rsidR="00102A62" w:rsidRPr="00A62124">
        <w:rPr>
          <w:rFonts w:asciiTheme="majorBidi" w:hAnsiTheme="majorBidi" w:cstheme="majorBidi"/>
          <w:color w:val="FF0000"/>
        </w:rPr>
        <w:t>(</w:t>
      </w:r>
      <w:r w:rsidR="00BC55A3" w:rsidRPr="00A62124">
        <w:rPr>
          <w:rFonts w:asciiTheme="majorBidi" w:hAnsiTheme="majorBidi" w:cstheme="majorBidi"/>
          <w:color w:val="FF0000"/>
        </w:rPr>
        <w:t>V</w:t>
      </w:r>
      <w:r w:rsidR="00102A62" w:rsidRPr="00A62124">
        <w:rPr>
          <w:rFonts w:asciiTheme="majorBidi" w:hAnsiTheme="majorBidi" w:cstheme="majorBidi"/>
          <w:color w:val="FF0000"/>
        </w:rPr>
        <w:t>3)</w:t>
      </w:r>
      <w:r w:rsidR="00517C6D" w:rsidRPr="00A62124">
        <w:rPr>
          <w:rFonts w:asciiTheme="majorBidi" w:hAnsiTheme="majorBidi" w:cstheme="majorBidi"/>
          <w:color w:val="FF0000"/>
        </w:rPr>
        <w:t xml:space="preserve">. </w:t>
      </w:r>
      <w:r w:rsidRPr="00A62124">
        <w:rPr>
          <w:rFonts w:asciiTheme="majorBidi" w:hAnsiTheme="majorBidi" w:cstheme="majorBidi"/>
        </w:rPr>
        <w:t xml:space="preserve">Benefits of gamification are </w:t>
      </w:r>
      <w:r w:rsidR="00BE3D98" w:rsidRPr="00A62124">
        <w:rPr>
          <w:rFonts w:asciiTheme="majorBidi" w:hAnsiTheme="majorBidi" w:cstheme="majorBidi"/>
        </w:rPr>
        <w:t>known</w:t>
      </w:r>
      <w:r w:rsidRPr="00A62124">
        <w:rPr>
          <w:rFonts w:asciiTheme="majorBidi" w:hAnsiTheme="majorBidi" w:cstheme="majorBidi"/>
        </w:rPr>
        <w:t xml:space="preserve"> in education sector such as enhancing learners’ intrinsic motivation </w:t>
      </w:r>
      <w:proofErr w:type="spellStart"/>
      <w:r w:rsidR="0097260A" w:rsidRPr="00A62124">
        <w:rPr>
          <w:rFonts w:asciiTheme="majorBidi" w:hAnsiTheme="majorBidi" w:cstheme="majorBidi"/>
        </w:rPr>
        <w:t>maximising</w:t>
      </w:r>
      <w:proofErr w:type="spellEnd"/>
      <w:r w:rsidR="0097260A" w:rsidRPr="00A62124">
        <w:rPr>
          <w:rFonts w:asciiTheme="majorBidi" w:hAnsiTheme="majorBidi" w:cstheme="majorBidi"/>
        </w:rPr>
        <w:t xml:space="preserve"> their learning efficiency</w:t>
      </w:r>
      <w:r w:rsidRPr="00A62124">
        <w:rPr>
          <w:rFonts w:asciiTheme="majorBidi" w:hAnsiTheme="majorBidi" w:cstheme="majorBidi"/>
        </w:rPr>
        <w:t xml:space="preserve"> (</w:t>
      </w:r>
      <w:r w:rsidRPr="00A62124">
        <w:rPr>
          <w:rFonts w:asciiTheme="majorBidi" w:hAnsiTheme="majorBidi" w:cstheme="majorBidi"/>
          <w:lang w:eastAsia="zh-CN"/>
        </w:rPr>
        <w:t xml:space="preserve">Kode, 2025; Scot, et al., 2021) </w:t>
      </w:r>
      <w:r w:rsidR="008B66B0" w:rsidRPr="00A62124">
        <w:rPr>
          <w:rFonts w:asciiTheme="majorBidi" w:hAnsiTheme="majorBidi" w:cstheme="majorBidi"/>
          <w:color w:val="FF0000"/>
          <w:lang w:eastAsia="zh-CN"/>
        </w:rPr>
        <w:t>(K1)</w:t>
      </w:r>
      <w:r w:rsidR="00517C6D" w:rsidRPr="00A62124">
        <w:rPr>
          <w:rFonts w:asciiTheme="majorBidi" w:hAnsiTheme="majorBidi" w:cstheme="majorBidi"/>
          <w:color w:val="FF0000"/>
          <w:lang w:eastAsia="zh-CN"/>
        </w:rPr>
        <w:t xml:space="preserve">. </w:t>
      </w:r>
    </w:p>
    <w:p w14:paraId="0AEE23C0" w14:textId="77777777" w:rsidR="002303CD" w:rsidRPr="00A62124" w:rsidRDefault="002303CD" w:rsidP="0095390A">
      <w:pPr>
        <w:spacing w:line="360" w:lineRule="auto"/>
        <w:jc w:val="both"/>
        <w:rPr>
          <w:rFonts w:asciiTheme="majorBidi" w:hAnsiTheme="majorBidi" w:cstheme="majorBidi"/>
        </w:rPr>
      </w:pPr>
    </w:p>
    <w:p w14:paraId="48175CE7" w14:textId="79F32A68" w:rsidR="009249FE" w:rsidRPr="00A62124" w:rsidRDefault="0006404D" w:rsidP="0095390A">
      <w:pPr>
        <w:spacing w:line="360" w:lineRule="auto"/>
        <w:rPr>
          <w:rFonts w:asciiTheme="majorBidi" w:hAnsiTheme="majorBidi" w:cstheme="majorBidi"/>
          <w:b/>
          <w:bCs/>
        </w:rPr>
      </w:pPr>
      <w:proofErr w:type="spellStart"/>
      <w:r w:rsidRPr="00A62124">
        <w:rPr>
          <w:rFonts w:asciiTheme="majorBidi" w:hAnsiTheme="majorBidi" w:cstheme="majorBidi"/>
          <w:b/>
          <w:bCs/>
        </w:rPr>
        <w:lastRenderedPageBreak/>
        <w:t>i</w:t>
      </w:r>
      <w:proofErr w:type="spellEnd"/>
      <w:r w:rsidRPr="00A62124">
        <w:rPr>
          <w:rFonts w:asciiTheme="majorBidi" w:hAnsiTheme="majorBidi" w:cstheme="majorBidi"/>
          <w:b/>
          <w:bCs/>
        </w:rPr>
        <w:t xml:space="preserve">. </w:t>
      </w:r>
      <w:r w:rsidR="009249FE" w:rsidRPr="00A62124">
        <w:rPr>
          <w:rFonts w:asciiTheme="majorBidi" w:hAnsiTheme="majorBidi" w:cstheme="majorBidi"/>
          <w:b/>
          <w:bCs/>
        </w:rPr>
        <w:t>Technology-based gamification</w:t>
      </w:r>
    </w:p>
    <w:p w14:paraId="4353F2D1" w14:textId="77777777" w:rsidR="009249FE" w:rsidRPr="00A62124" w:rsidRDefault="009249FE" w:rsidP="0095390A">
      <w:pPr>
        <w:spacing w:line="360" w:lineRule="auto"/>
        <w:jc w:val="both"/>
        <w:rPr>
          <w:rFonts w:asciiTheme="majorBidi" w:hAnsiTheme="majorBidi" w:cstheme="majorBidi"/>
        </w:rPr>
      </w:pPr>
    </w:p>
    <w:p w14:paraId="06972128" w14:textId="6125A7AF" w:rsidR="009249FE" w:rsidRPr="00A62124" w:rsidRDefault="00E42C1F" w:rsidP="0095390A">
      <w:pPr>
        <w:spacing w:line="360" w:lineRule="auto"/>
        <w:jc w:val="both"/>
        <w:rPr>
          <w:rFonts w:asciiTheme="majorBidi" w:hAnsiTheme="majorBidi" w:cstheme="majorBidi"/>
          <w:color w:val="FF0000"/>
        </w:rPr>
      </w:pPr>
      <w:r w:rsidRPr="00A62124">
        <w:rPr>
          <w:rFonts w:asciiTheme="majorBidi" w:hAnsiTheme="majorBidi" w:cstheme="majorBidi"/>
        </w:rPr>
        <w:t>S</w:t>
      </w:r>
      <w:r w:rsidR="009249FE" w:rsidRPr="00A62124">
        <w:rPr>
          <w:rFonts w:asciiTheme="majorBidi" w:hAnsiTheme="majorBidi" w:cstheme="majorBidi"/>
        </w:rPr>
        <w:t xml:space="preserve">tudent engagement </w:t>
      </w:r>
      <w:r w:rsidR="00DF3E1B" w:rsidRPr="00A62124">
        <w:rPr>
          <w:rFonts w:asciiTheme="majorBidi" w:hAnsiTheme="majorBidi" w:cstheme="majorBidi"/>
        </w:rPr>
        <w:t>serves as</w:t>
      </w:r>
      <w:r w:rsidR="009249FE" w:rsidRPr="00A62124">
        <w:rPr>
          <w:rFonts w:asciiTheme="majorBidi" w:hAnsiTheme="majorBidi" w:cstheme="majorBidi"/>
        </w:rPr>
        <w:t xml:space="preserve"> a crucial part of our teaching pedagogy</w:t>
      </w:r>
      <w:r w:rsidR="008D58A4" w:rsidRPr="00A62124">
        <w:rPr>
          <w:rFonts w:asciiTheme="majorBidi" w:hAnsiTheme="majorBidi" w:cstheme="majorBidi"/>
        </w:rPr>
        <w:t xml:space="preserve"> in </w:t>
      </w:r>
      <w:r w:rsidR="00DF3E1B" w:rsidRPr="00A62124">
        <w:rPr>
          <w:rFonts w:asciiTheme="majorBidi" w:hAnsiTheme="majorBidi" w:cstheme="majorBidi"/>
        </w:rPr>
        <w:t xml:space="preserve">university context </w:t>
      </w:r>
      <w:r w:rsidR="009249FE" w:rsidRPr="00A62124">
        <w:rPr>
          <w:rFonts w:asciiTheme="majorBidi" w:hAnsiTheme="majorBidi" w:cstheme="majorBidi"/>
        </w:rPr>
        <w:t xml:space="preserve">. Delivering lectures and tutorials, students consultation </w:t>
      </w:r>
      <w:r w:rsidR="00F306E6" w:rsidRPr="00A62124">
        <w:rPr>
          <w:rFonts w:asciiTheme="majorBidi" w:hAnsiTheme="majorBidi" w:cstheme="majorBidi"/>
        </w:rPr>
        <w:t>online including</w:t>
      </w:r>
      <w:r w:rsidR="009249FE" w:rsidRPr="00A62124">
        <w:rPr>
          <w:rFonts w:asciiTheme="majorBidi" w:hAnsiTheme="majorBidi" w:cstheme="majorBidi"/>
        </w:rPr>
        <w:t xml:space="preserve"> Zoom have become part of the academic journey for university students over these years. Diagnosing </w:t>
      </w:r>
      <w:r w:rsidR="00135FE5" w:rsidRPr="00A62124">
        <w:rPr>
          <w:rFonts w:asciiTheme="majorBidi" w:hAnsiTheme="majorBidi" w:cstheme="majorBidi"/>
          <w:color w:val="3A7C22" w:themeColor="accent6" w:themeShade="BF"/>
        </w:rPr>
        <w:t xml:space="preserve">university </w:t>
      </w:r>
      <w:r w:rsidR="009249FE" w:rsidRPr="00A62124">
        <w:rPr>
          <w:rFonts w:asciiTheme="majorBidi" w:hAnsiTheme="majorBidi" w:cstheme="majorBidi"/>
        </w:rPr>
        <w:t xml:space="preserve">student engagement through online means is never easy. With years of practice and learning, I have realized the magic of “gamification” on </w:t>
      </w:r>
      <w:r w:rsidR="00765485" w:rsidRPr="00A62124">
        <w:rPr>
          <w:rFonts w:asciiTheme="majorBidi" w:hAnsiTheme="majorBidi" w:cstheme="majorBidi"/>
        </w:rPr>
        <w:t xml:space="preserve">university </w:t>
      </w:r>
      <w:r w:rsidR="009249FE" w:rsidRPr="00A62124">
        <w:rPr>
          <w:rFonts w:asciiTheme="majorBidi" w:hAnsiTheme="majorBidi" w:cstheme="majorBidi"/>
        </w:rPr>
        <w:t xml:space="preserve">students’ engagement. </w:t>
      </w:r>
      <w:r w:rsidR="009249FE" w:rsidRPr="00A62124">
        <w:rPr>
          <w:rFonts w:asciiTheme="majorBidi" w:hAnsiTheme="majorBidi" w:cstheme="majorBidi"/>
          <w:color w:val="000000" w:themeColor="text1"/>
        </w:rPr>
        <w:t xml:space="preserve">One of my accomplishments is to adopt gamification to engage my students for knowledge delivery and interest awareness towards those topics which are considered to be </w:t>
      </w:r>
      <w:r w:rsidR="00772150" w:rsidRPr="00A62124">
        <w:rPr>
          <w:rFonts w:asciiTheme="majorBidi" w:hAnsiTheme="majorBidi" w:cstheme="majorBidi"/>
          <w:color w:val="000000" w:themeColor="text1"/>
        </w:rPr>
        <w:t xml:space="preserve">less interesting </w:t>
      </w:r>
      <w:r w:rsidR="009249FE" w:rsidRPr="00A62124">
        <w:rPr>
          <w:rFonts w:asciiTheme="majorBidi" w:hAnsiTheme="majorBidi" w:cstheme="majorBidi"/>
          <w:color w:val="000000" w:themeColor="text1"/>
        </w:rPr>
        <w:t xml:space="preserve">but crucial.  </w:t>
      </w:r>
      <w:r w:rsidR="00DE2CCB" w:rsidRPr="00A62124">
        <w:rPr>
          <w:rFonts w:asciiTheme="majorBidi" w:hAnsiTheme="majorBidi" w:cstheme="majorBidi"/>
          <w:color w:val="FF0000"/>
        </w:rPr>
        <w:t>(K1, A2)</w:t>
      </w:r>
      <w:r w:rsidR="00765485" w:rsidRPr="00A62124">
        <w:rPr>
          <w:rFonts w:asciiTheme="majorBidi" w:hAnsiTheme="majorBidi" w:cstheme="majorBidi"/>
          <w:color w:val="FF0000"/>
        </w:rPr>
        <w:t xml:space="preserve">. </w:t>
      </w:r>
    </w:p>
    <w:p w14:paraId="6EDFBE37" w14:textId="77777777" w:rsidR="009249FE" w:rsidRPr="00A62124" w:rsidRDefault="009249FE" w:rsidP="0095390A">
      <w:pPr>
        <w:spacing w:line="360" w:lineRule="auto"/>
        <w:jc w:val="both"/>
        <w:rPr>
          <w:rFonts w:asciiTheme="majorBidi" w:hAnsiTheme="majorBidi" w:cstheme="majorBidi"/>
        </w:rPr>
      </w:pPr>
    </w:p>
    <w:p w14:paraId="18913726" w14:textId="77777777" w:rsidR="009249FE" w:rsidRPr="00A62124" w:rsidRDefault="009249FE" w:rsidP="0095390A">
      <w:pPr>
        <w:spacing w:line="360" w:lineRule="auto"/>
        <w:rPr>
          <w:rFonts w:asciiTheme="majorBidi" w:hAnsiTheme="majorBidi" w:cstheme="majorBidi"/>
        </w:rPr>
      </w:pPr>
      <w:r w:rsidRPr="00A62124">
        <w:rPr>
          <w:rFonts w:asciiTheme="majorBidi" w:hAnsiTheme="majorBidi" w:cstheme="majorBidi"/>
          <w:noProof/>
        </w:rPr>
        <mc:AlternateContent>
          <mc:Choice Requires="wps">
            <w:drawing>
              <wp:anchor distT="0" distB="0" distL="114300" distR="114300" simplePos="0" relativeHeight="251358208" behindDoc="0" locked="0" layoutInCell="1" allowOverlap="1" wp14:anchorId="5931A8AF" wp14:editId="61212D52">
                <wp:simplePos x="0" y="0"/>
                <wp:positionH relativeFrom="column">
                  <wp:posOffset>3589020</wp:posOffset>
                </wp:positionH>
                <wp:positionV relativeFrom="paragraph">
                  <wp:posOffset>495300</wp:posOffset>
                </wp:positionV>
                <wp:extent cx="1958340" cy="693420"/>
                <wp:effectExtent l="0" t="0" r="22860" b="11430"/>
                <wp:wrapNone/>
                <wp:docPr id="3" name="矩形: 圓角 3"/>
                <wp:cNvGraphicFramePr/>
                <a:graphic xmlns:a="http://schemas.openxmlformats.org/drawingml/2006/main">
                  <a:graphicData uri="http://schemas.microsoft.com/office/word/2010/wordprocessingShape">
                    <wps:wsp>
                      <wps:cNvSpPr/>
                      <wps:spPr>
                        <a:xfrm>
                          <a:off x="0" y="0"/>
                          <a:ext cx="1958340" cy="69342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72578ECB" w14:textId="77777777" w:rsidR="009249FE" w:rsidRPr="00C120E0" w:rsidRDefault="009249FE" w:rsidP="009249FE">
                            <w:pPr>
                              <w:jc w:val="center"/>
                              <w:rPr>
                                <w:rFonts w:asciiTheme="majorBidi" w:hAnsiTheme="majorBidi" w:cstheme="majorBidi"/>
                                <w:sz w:val="28"/>
                                <w:szCs w:val="28"/>
                              </w:rPr>
                            </w:pPr>
                            <w:r w:rsidRPr="00C120E0">
                              <w:rPr>
                                <w:rFonts w:asciiTheme="majorBidi" w:hAnsiTheme="majorBidi" w:cstheme="majorBidi"/>
                                <w:sz w:val="28"/>
                                <w:szCs w:val="28"/>
                              </w:rPr>
                              <w:t>Technology-based Gamification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931A8AF" id="矩形: 圓角 3" o:spid="_x0000_s1026" style="position:absolute;margin-left:282.6pt;margin-top:39pt;width:154.2pt;height:54.6pt;z-index:25135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" fillcolor="white [3201]" strokecolor="#4ea72e [3209]" strokeweight="1pt">
                <v:stroke joinstyle="miter"/>
                <v:textbox>
                  <w:txbxContent>
                    <w:p w14:paraId="72578ECB" w14:textId="77777777" w:rsidR="009249FE" w:rsidRPr="00C120E0" w:rsidRDefault="009249FE" w:rsidP="009249FE">
                      <w:pPr>
                        <w:jc w:val="center"/>
                        <w:rPr>
                          <w:rFonts w:asciiTheme="majorBidi" w:hAnsiTheme="majorBidi" w:cstheme="majorBidi"/>
                          <w:sz w:val="28"/>
                          <w:szCs w:val="28"/>
                        </w:rPr>
                      </w:pPr>
                      <w:r w:rsidRPr="00C120E0">
                        <w:rPr>
                          <w:rFonts w:asciiTheme="majorBidi" w:hAnsiTheme="majorBidi" w:cstheme="majorBidi"/>
                          <w:sz w:val="28"/>
                          <w:szCs w:val="28"/>
                        </w:rPr>
                        <w:t>Technology-based Gamification</w:t>
                      </w:r>
                    </w:p>
                  </w:txbxContent>
                </v:textbox>
              </v:roundrect>
            </w:pict>
          </mc:Fallback>
        </mc:AlternateContent>
      </w:r>
      <w:r w:rsidRPr="00A62124">
        <w:rPr>
          <w:rFonts w:asciiTheme="majorBidi" w:hAnsiTheme="majorBidi" w:cstheme="majorBidi"/>
          <w:noProof/>
        </w:rPr>
        <w:drawing>
          <wp:inline distT="0" distB="0" distL="0" distR="0" wp14:anchorId="50D48445" wp14:editId="03E330F9">
            <wp:extent cx="1645234" cy="1515229"/>
            <wp:effectExtent l="0" t="0" r="0" b="8890"/>
            <wp:docPr id="18" name="Picture 3" descr="一張含有 文字, 室內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3" descr="一張含有 文字, 室內 的圖片&#10;&#10;自動產生的描述"/>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64637" cy="1533099"/>
                    </a:xfrm>
                    <a:prstGeom prst="rect">
                      <a:avLst/>
                    </a:prstGeom>
                    <a:ln>
                      <a:noFill/>
                    </a:ln>
                    <a:effectLst>
                      <a:softEdge rad="112500"/>
                    </a:effectLst>
                    <a:extLst>
                      <a:ext uri="{909E8E84-426E-40DD-AFC4-6F175D3DCCD1}">
                        <a14:hiddenFill xmlns:a14="http://schemas.microsoft.com/office/drawing/2010/main">
                          <a:solidFill>
                            <a:schemeClr val="accent1"/>
                          </a:solidFill>
                        </a14:hiddenFill>
                      </a:ext>
                    </a:extLst>
                  </pic:spPr>
                </pic:pic>
              </a:graphicData>
            </a:graphic>
          </wp:inline>
        </w:drawing>
      </w:r>
      <w:r w:rsidRPr="00A62124">
        <w:rPr>
          <w:rFonts w:asciiTheme="majorBidi" w:hAnsiTheme="majorBidi" w:cstheme="majorBidi"/>
          <w:noProof/>
        </w:rPr>
        <w:drawing>
          <wp:inline distT="0" distB="0" distL="0" distR="0" wp14:anchorId="3DDA7522" wp14:editId="00CC676E">
            <wp:extent cx="1447800" cy="1471810"/>
            <wp:effectExtent l="0" t="0" r="0" b="0"/>
            <wp:docPr id="2" name="圖片 2" descr="一張含有 文字, 螢幕擷取畫面, 平板電腦, 食物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圖片 2" descr="一張含有 文字, 螢幕擷取畫面, 平板電腦, 食物 的圖片&#10;&#10;自動產生的描述"/>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466891" cy="1491218"/>
                    </a:xfrm>
                    <a:prstGeom prst="rect">
                      <a:avLst/>
                    </a:prstGeom>
                    <a:noFill/>
                  </pic:spPr>
                </pic:pic>
              </a:graphicData>
            </a:graphic>
          </wp:inline>
        </w:drawing>
      </w:r>
    </w:p>
    <w:p w14:paraId="27627570" w14:textId="06C0618D" w:rsidR="003D16D0" w:rsidRPr="00A62124" w:rsidRDefault="009249FE" w:rsidP="0095390A">
      <w:pPr>
        <w:spacing w:line="360" w:lineRule="auto"/>
        <w:rPr>
          <w:rFonts w:asciiTheme="majorBidi" w:hAnsiTheme="majorBidi" w:cstheme="majorBidi"/>
        </w:rPr>
      </w:pPr>
      <w:r w:rsidRPr="00A62124">
        <w:rPr>
          <w:rFonts w:asciiTheme="majorBidi" w:hAnsiTheme="majorBidi" w:cstheme="majorBidi"/>
        </w:rPr>
        <w:t>(</w:t>
      </w:r>
      <w:r w:rsidR="00732B0E" w:rsidRPr="00A62124">
        <w:rPr>
          <w:rFonts w:asciiTheme="majorBidi" w:hAnsiTheme="majorBidi" w:cstheme="majorBidi"/>
        </w:rPr>
        <w:t>Image</w:t>
      </w:r>
      <w:r w:rsidR="00867FF1" w:rsidRPr="00A62124">
        <w:rPr>
          <w:rFonts w:asciiTheme="majorBidi" w:hAnsiTheme="majorBidi" w:cstheme="majorBidi"/>
        </w:rPr>
        <w:t xml:space="preserve"> 1 – </w:t>
      </w:r>
      <w:r w:rsidR="003D16D0" w:rsidRPr="00A62124">
        <w:rPr>
          <w:rFonts w:asciiTheme="majorBidi" w:hAnsiTheme="majorBidi" w:cstheme="majorBidi"/>
        </w:rPr>
        <w:t>E-g</w:t>
      </w:r>
      <w:r w:rsidR="00867FF1" w:rsidRPr="00A62124">
        <w:rPr>
          <w:rFonts w:asciiTheme="majorBidi" w:hAnsiTheme="majorBidi" w:cstheme="majorBidi"/>
        </w:rPr>
        <w:t>ame of egg tart</w:t>
      </w:r>
      <w:r w:rsidR="003D16D0" w:rsidRPr="00A62124">
        <w:rPr>
          <w:rFonts w:asciiTheme="majorBidi" w:hAnsiTheme="majorBidi" w:cstheme="majorBidi"/>
        </w:rPr>
        <w:t>)</w:t>
      </w:r>
    </w:p>
    <w:p w14:paraId="15FD6754" w14:textId="1D28205D" w:rsidR="009249FE" w:rsidRPr="00A62124" w:rsidRDefault="003D16D0" w:rsidP="0095390A">
      <w:pPr>
        <w:spacing w:line="360" w:lineRule="auto"/>
        <w:rPr>
          <w:rFonts w:asciiTheme="majorBidi" w:hAnsiTheme="majorBidi" w:cstheme="majorBidi"/>
        </w:rPr>
      </w:pPr>
      <w:r w:rsidRPr="00A62124">
        <w:rPr>
          <w:rFonts w:asciiTheme="majorBidi" w:hAnsiTheme="majorBidi" w:cstheme="majorBidi"/>
        </w:rPr>
        <w:t>Source</w:t>
      </w:r>
      <w:r w:rsidR="009249FE" w:rsidRPr="00A62124">
        <w:rPr>
          <w:rFonts w:asciiTheme="majorBidi" w:hAnsiTheme="majorBidi" w:cstheme="majorBidi"/>
        </w:rPr>
        <w:t>: The author, adopted from HKMU)</w:t>
      </w:r>
    </w:p>
    <w:p w14:paraId="3571AFAC" w14:textId="77777777" w:rsidR="009249FE" w:rsidRPr="00A62124" w:rsidRDefault="009249FE" w:rsidP="0095390A">
      <w:pPr>
        <w:spacing w:line="360" w:lineRule="auto"/>
        <w:rPr>
          <w:rFonts w:asciiTheme="majorBidi" w:hAnsiTheme="majorBidi" w:cstheme="majorBidi"/>
          <w:lang w:val="en-GB"/>
        </w:rPr>
      </w:pPr>
    </w:p>
    <w:p w14:paraId="656D2F20" w14:textId="157700D7" w:rsidR="009249FE" w:rsidRPr="00EB1D2B" w:rsidRDefault="009249FE" w:rsidP="0095390A">
      <w:pPr>
        <w:spacing w:line="360" w:lineRule="auto"/>
        <w:jc w:val="both"/>
        <w:rPr>
          <w:rFonts w:asciiTheme="majorBidi" w:hAnsiTheme="majorBidi" w:cstheme="majorBidi"/>
          <w:color w:val="000000" w:themeColor="text1"/>
        </w:rPr>
      </w:pPr>
      <w:r w:rsidRPr="00A62124">
        <w:rPr>
          <w:rFonts w:asciiTheme="majorBidi" w:hAnsiTheme="majorBidi" w:cstheme="majorBidi"/>
        </w:rPr>
        <w:t xml:space="preserve">Specifically, technology-based visual tools </w:t>
      </w:r>
      <w:r w:rsidR="002614FA" w:rsidRPr="00A62124">
        <w:rPr>
          <w:rFonts w:asciiTheme="majorBidi" w:hAnsiTheme="majorBidi" w:cstheme="majorBidi"/>
        </w:rPr>
        <w:t>such as “</w:t>
      </w:r>
      <w:proofErr w:type="spellStart"/>
      <w:r w:rsidR="002614FA" w:rsidRPr="00A62124">
        <w:rPr>
          <w:rFonts w:asciiTheme="majorBidi" w:hAnsiTheme="majorBidi" w:cstheme="majorBidi"/>
        </w:rPr>
        <w:t>Wordcloud</w:t>
      </w:r>
      <w:proofErr w:type="spellEnd"/>
      <w:r w:rsidR="002614FA" w:rsidRPr="00A62124">
        <w:rPr>
          <w:rFonts w:asciiTheme="majorBidi" w:hAnsiTheme="majorBidi" w:cstheme="majorBidi"/>
        </w:rPr>
        <w:t xml:space="preserve"> through </w:t>
      </w:r>
      <w:proofErr w:type="spellStart"/>
      <w:r w:rsidR="002614FA" w:rsidRPr="00A62124">
        <w:rPr>
          <w:rFonts w:asciiTheme="majorBidi" w:hAnsiTheme="majorBidi" w:cstheme="majorBidi"/>
        </w:rPr>
        <w:t>menimetor</w:t>
      </w:r>
      <w:proofErr w:type="spellEnd"/>
      <w:r w:rsidR="002614FA" w:rsidRPr="00A62124">
        <w:rPr>
          <w:rFonts w:asciiTheme="majorBidi" w:hAnsiTheme="majorBidi" w:cstheme="majorBidi"/>
        </w:rPr>
        <w:t>”, “</w:t>
      </w:r>
      <w:proofErr w:type="spellStart"/>
      <w:r w:rsidR="002614FA" w:rsidRPr="00A62124">
        <w:rPr>
          <w:rFonts w:asciiTheme="majorBidi" w:hAnsiTheme="majorBidi" w:cstheme="majorBidi"/>
        </w:rPr>
        <w:t>teachable.com”</w:t>
      </w:r>
      <w:r w:rsidR="00A96109" w:rsidRPr="00A62124">
        <w:rPr>
          <w:rFonts w:asciiTheme="majorBidi" w:hAnsiTheme="majorBidi" w:cstheme="majorBidi"/>
        </w:rPr>
        <w:t>is</w:t>
      </w:r>
      <w:proofErr w:type="spellEnd"/>
      <w:r w:rsidR="00A96109" w:rsidRPr="00A62124">
        <w:rPr>
          <w:rFonts w:asciiTheme="majorBidi" w:hAnsiTheme="majorBidi" w:cstheme="majorBidi"/>
        </w:rPr>
        <w:t xml:space="preserve"> found to be </w:t>
      </w:r>
      <w:r w:rsidR="001E0AF7" w:rsidRPr="00A62124">
        <w:rPr>
          <w:rFonts w:asciiTheme="majorBidi" w:hAnsiTheme="majorBidi" w:cstheme="majorBidi"/>
        </w:rPr>
        <w:t>an e</w:t>
      </w:r>
      <w:r w:rsidR="00A96109" w:rsidRPr="00A62124">
        <w:rPr>
          <w:rFonts w:asciiTheme="majorBidi" w:hAnsiTheme="majorBidi" w:cstheme="majorBidi"/>
        </w:rPr>
        <w:t xml:space="preserve">fficient </w:t>
      </w:r>
      <w:r w:rsidR="001E0AF7" w:rsidRPr="00A62124">
        <w:rPr>
          <w:rFonts w:asciiTheme="majorBidi" w:hAnsiTheme="majorBidi" w:cstheme="majorBidi"/>
        </w:rPr>
        <w:t xml:space="preserve">tool </w:t>
      </w:r>
      <w:r w:rsidR="00DB445E" w:rsidRPr="00A62124">
        <w:rPr>
          <w:rFonts w:asciiTheme="majorBidi" w:hAnsiTheme="majorBidi" w:cstheme="majorBidi"/>
        </w:rPr>
        <w:t>i</w:t>
      </w:r>
      <w:r w:rsidR="00A96109" w:rsidRPr="00A62124">
        <w:rPr>
          <w:rFonts w:asciiTheme="majorBidi" w:hAnsiTheme="majorBidi" w:cstheme="majorBidi"/>
        </w:rPr>
        <w:t>n</w:t>
      </w:r>
      <w:r w:rsidRPr="00A62124">
        <w:rPr>
          <w:rFonts w:asciiTheme="majorBidi" w:hAnsiTheme="majorBidi" w:cstheme="majorBidi"/>
        </w:rPr>
        <w:t xml:space="preserve"> facilitat</w:t>
      </w:r>
      <w:r w:rsidR="00A96109" w:rsidRPr="00A62124">
        <w:rPr>
          <w:rFonts w:asciiTheme="majorBidi" w:hAnsiTheme="majorBidi" w:cstheme="majorBidi"/>
        </w:rPr>
        <w:t>ing</w:t>
      </w:r>
      <w:r w:rsidRPr="00A62124">
        <w:rPr>
          <w:rFonts w:asciiTheme="majorBidi" w:hAnsiTheme="majorBidi" w:cstheme="majorBidi"/>
        </w:rPr>
        <w:t xml:space="preserve"> students’ learning (Rivera &amp; Garden, 2021; </w:t>
      </w:r>
      <w:proofErr w:type="spellStart"/>
      <w:r w:rsidRPr="00A62124">
        <w:rPr>
          <w:rFonts w:asciiTheme="majorBidi" w:hAnsiTheme="majorBidi" w:cstheme="majorBidi"/>
        </w:rPr>
        <w:t>Alsawaier</w:t>
      </w:r>
      <w:proofErr w:type="spellEnd"/>
      <w:r w:rsidRPr="00A62124">
        <w:rPr>
          <w:rFonts w:asciiTheme="majorBidi" w:hAnsiTheme="majorBidi" w:cstheme="majorBidi"/>
        </w:rPr>
        <w:t>, 2018</w:t>
      </w:r>
      <w:r w:rsidRPr="00EB1D2B">
        <w:rPr>
          <w:rFonts w:asciiTheme="majorBidi" w:hAnsiTheme="majorBidi" w:cstheme="majorBidi"/>
          <w:color w:val="000000" w:themeColor="text1"/>
        </w:rPr>
        <w:t xml:space="preserve">). Gamification is conceptualized as the use of gaming elements in classroom environments. (Gressick, J., &amp; Langston, 2017). Studies have </w:t>
      </w:r>
      <w:r w:rsidR="007D02DB" w:rsidRPr="00EB1D2B">
        <w:rPr>
          <w:rFonts w:asciiTheme="majorBidi" w:hAnsiTheme="majorBidi" w:cstheme="majorBidi"/>
          <w:color w:val="000000" w:themeColor="text1"/>
        </w:rPr>
        <w:t>stated</w:t>
      </w:r>
      <w:r w:rsidRPr="00EB1D2B">
        <w:rPr>
          <w:rFonts w:asciiTheme="majorBidi" w:hAnsiTheme="majorBidi" w:cstheme="majorBidi"/>
          <w:color w:val="000000" w:themeColor="text1"/>
        </w:rPr>
        <w:t xml:space="preserve"> the impact</w:t>
      </w:r>
      <w:r w:rsidR="007D02DB" w:rsidRPr="00EB1D2B">
        <w:rPr>
          <w:rFonts w:asciiTheme="majorBidi" w:hAnsiTheme="majorBidi" w:cstheme="majorBidi"/>
          <w:color w:val="000000" w:themeColor="text1"/>
        </w:rPr>
        <w:t xml:space="preserve">s </w:t>
      </w:r>
      <w:r w:rsidRPr="00EB1D2B">
        <w:rPr>
          <w:rFonts w:asciiTheme="majorBidi" w:hAnsiTheme="majorBidi" w:cstheme="majorBidi"/>
          <w:color w:val="000000" w:themeColor="text1"/>
        </w:rPr>
        <w:t>of gamification on students’</w:t>
      </w:r>
      <w:r w:rsidR="005251E6" w:rsidRPr="00EB1D2B">
        <w:rPr>
          <w:rFonts w:asciiTheme="majorBidi" w:hAnsiTheme="majorBidi" w:cstheme="majorBidi"/>
          <w:color w:val="000000" w:themeColor="text1"/>
        </w:rPr>
        <w:t xml:space="preserve"> </w:t>
      </w:r>
      <w:r w:rsidRPr="00EB1D2B">
        <w:rPr>
          <w:rFonts w:asciiTheme="majorBidi" w:hAnsiTheme="majorBidi" w:cstheme="majorBidi"/>
          <w:color w:val="000000" w:themeColor="text1"/>
        </w:rPr>
        <w:t>in-clas</w:t>
      </w:r>
      <w:r w:rsidR="005251E6" w:rsidRPr="00EB1D2B">
        <w:rPr>
          <w:rFonts w:asciiTheme="majorBidi" w:hAnsiTheme="majorBidi" w:cstheme="majorBidi"/>
          <w:color w:val="000000" w:themeColor="text1"/>
        </w:rPr>
        <w:t>s</w:t>
      </w:r>
      <w:r w:rsidRPr="00EB1D2B">
        <w:rPr>
          <w:rFonts w:asciiTheme="majorBidi" w:hAnsiTheme="majorBidi" w:cstheme="majorBidi"/>
          <w:color w:val="000000" w:themeColor="text1"/>
        </w:rPr>
        <w:t xml:space="preserve"> learning experiences,  (</w:t>
      </w:r>
      <w:proofErr w:type="spellStart"/>
      <w:r w:rsidRPr="00EB1D2B">
        <w:rPr>
          <w:rFonts w:asciiTheme="majorBidi" w:hAnsiTheme="majorBidi" w:cstheme="majorBidi"/>
          <w:color w:val="000000" w:themeColor="text1"/>
        </w:rPr>
        <w:t>Greesick</w:t>
      </w:r>
      <w:proofErr w:type="spellEnd"/>
      <w:r w:rsidRPr="00EB1D2B">
        <w:rPr>
          <w:rFonts w:asciiTheme="majorBidi" w:hAnsiTheme="majorBidi" w:cstheme="majorBidi"/>
          <w:color w:val="000000" w:themeColor="text1"/>
        </w:rPr>
        <w:t xml:space="preserve"> &amp; Langston, 2017; Lister, 2015). Lister (2015) opined that the enhanced in-class experience has a positive impact on students’ engagement</w:t>
      </w:r>
      <w:r w:rsidR="00F301B4" w:rsidRPr="00EB1D2B">
        <w:rPr>
          <w:rFonts w:asciiTheme="majorBidi" w:hAnsiTheme="majorBidi" w:cstheme="majorBidi"/>
          <w:color w:val="000000" w:themeColor="text1"/>
        </w:rPr>
        <w:t xml:space="preserve"> and i</w:t>
      </w:r>
      <w:r w:rsidR="00BE52E0" w:rsidRPr="00EB1D2B">
        <w:rPr>
          <w:rFonts w:asciiTheme="majorBidi" w:hAnsiTheme="majorBidi" w:cstheme="majorBidi"/>
          <w:color w:val="000000" w:themeColor="text1"/>
        </w:rPr>
        <w:t xml:space="preserve">s a tool for evaluation. </w:t>
      </w:r>
      <w:r w:rsidR="00F76826" w:rsidRPr="00EB1D2B">
        <w:rPr>
          <w:rFonts w:asciiTheme="majorBidi" w:hAnsiTheme="majorBidi" w:cstheme="majorBidi"/>
          <w:color w:val="000000" w:themeColor="text1"/>
        </w:rPr>
        <w:t>(K3)</w:t>
      </w:r>
    </w:p>
    <w:p w14:paraId="1A1F88DE" w14:textId="36B7040D" w:rsidR="009249FE" w:rsidRPr="00A62124" w:rsidRDefault="009249FE" w:rsidP="0095390A">
      <w:pPr>
        <w:spacing w:line="360" w:lineRule="auto"/>
        <w:rPr>
          <w:rFonts w:asciiTheme="majorBidi" w:hAnsiTheme="majorBidi" w:cstheme="majorBidi"/>
          <w:b/>
          <w:bCs/>
          <w:color w:val="333333"/>
          <w:sz w:val="20"/>
          <w:szCs w:val="20"/>
          <w:shd w:val="clear" w:color="auto" w:fill="FFFFFF"/>
        </w:rPr>
      </w:pPr>
    </w:p>
    <w:p w14:paraId="46D27DCC" w14:textId="66F5D505" w:rsidR="009249FE" w:rsidRPr="00A62124" w:rsidRDefault="009249FE" w:rsidP="0095390A">
      <w:pPr>
        <w:spacing w:line="360" w:lineRule="auto"/>
        <w:rPr>
          <w:rFonts w:asciiTheme="majorBidi" w:hAnsiTheme="majorBidi" w:cstheme="majorBidi"/>
          <w:b/>
          <w:bCs/>
          <w:lang w:val="en-GB"/>
        </w:rPr>
      </w:pPr>
      <w:r w:rsidRPr="00A62124">
        <w:rPr>
          <w:rFonts w:asciiTheme="majorBidi" w:hAnsiTheme="majorBidi" w:cstheme="majorBidi"/>
          <w:b/>
          <w:bCs/>
          <w:lang w:val="en-GB"/>
        </w:rPr>
        <w:t>Experient</w:t>
      </w:r>
      <w:r w:rsidR="007F1953" w:rsidRPr="00A62124">
        <w:rPr>
          <w:rFonts w:asciiTheme="majorBidi" w:hAnsiTheme="majorBidi" w:cstheme="majorBidi"/>
          <w:b/>
          <w:bCs/>
          <w:lang w:val="en-GB"/>
        </w:rPr>
        <w:t>i</w:t>
      </w:r>
      <w:r w:rsidRPr="00A62124">
        <w:rPr>
          <w:rFonts w:asciiTheme="majorBidi" w:hAnsiTheme="majorBidi" w:cstheme="majorBidi"/>
          <w:b/>
          <w:bCs/>
          <w:lang w:val="en-GB"/>
        </w:rPr>
        <w:t xml:space="preserve">al Learning </w:t>
      </w:r>
    </w:p>
    <w:p w14:paraId="5D9AFC34" w14:textId="65C1E794" w:rsidR="00A56131" w:rsidRPr="000E723A" w:rsidRDefault="009249FE" w:rsidP="00A55CAB">
      <w:pPr>
        <w:spacing w:line="360" w:lineRule="auto"/>
        <w:jc w:val="both"/>
        <w:rPr>
          <w:rFonts w:asciiTheme="majorBidi" w:hAnsiTheme="majorBidi" w:cstheme="majorBidi"/>
          <w:color w:val="000000" w:themeColor="text1"/>
          <w:lang w:val="en-GB"/>
        </w:rPr>
      </w:pPr>
      <w:r w:rsidRPr="00EB1D2B">
        <w:rPr>
          <w:rFonts w:asciiTheme="majorBidi" w:hAnsiTheme="majorBidi" w:cstheme="majorBidi"/>
          <w:lang w:val="en-GB"/>
        </w:rPr>
        <w:t>Experient</w:t>
      </w:r>
      <w:r w:rsidR="007F1953" w:rsidRPr="00EB1D2B">
        <w:rPr>
          <w:rFonts w:asciiTheme="majorBidi" w:hAnsiTheme="majorBidi" w:cstheme="majorBidi"/>
          <w:lang w:val="en-GB"/>
        </w:rPr>
        <w:t>i</w:t>
      </w:r>
      <w:r w:rsidRPr="00EB1D2B">
        <w:rPr>
          <w:rFonts w:asciiTheme="majorBidi" w:hAnsiTheme="majorBidi" w:cstheme="majorBidi"/>
          <w:lang w:val="en-GB"/>
        </w:rPr>
        <w:t>al learning was initiated by Kolb (1982)</w:t>
      </w:r>
      <w:r w:rsidR="00696310" w:rsidRPr="00EB1D2B">
        <w:rPr>
          <w:rFonts w:asciiTheme="majorBidi" w:hAnsiTheme="majorBidi" w:cstheme="majorBidi"/>
          <w:lang w:val="en-GB"/>
        </w:rPr>
        <w:t xml:space="preserve"> The approach is a reflective learning approach through learners’ self-directed </w:t>
      </w:r>
      <w:r w:rsidR="00CC4592" w:rsidRPr="00EB1D2B">
        <w:rPr>
          <w:rFonts w:asciiTheme="majorBidi" w:hAnsiTheme="majorBidi" w:cstheme="majorBidi"/>
          <w:lang w:val="en-GB"/>
        </w:rPr>
        <w:t>immersion in the learning context</w:t>
      </w:r>
      <w:r w:rsidRPr="00EB1D2B">
        <w:rPr>
          <w:rFonts w:asciiTheme="majorBidi" w:hAnsiTheme="majorBidi" w:cstheme="majorBidi"/>
          <w:lang w:val="en-GB"/>
        </w:rPr>
        <w:t xml:space="preserve">. </w:t>
      </w:r>
      <w:r w:rsidR="007F1953" w:rsidRPr="00EB1D2B">
        <w:rPr>
          <w:rFonts w:asciiTheme="majorBidi" w:hAnsiTheme="majorBidi" w:cstheme="majorBidi"/>
          <w:lang w:val="en-GB"/>
        </w:rPr>
        <w:t>Experiential</w:t>
      </w:r>
      <w:r w:rsidRPr="00EB1D2B">
        <w:rPr>
          <w:rFonts w:asciiTheme="majorBidi" w:hAnsiTheme="majorBidi" w:cstheme="majorBidi"/>
          <w:lang w:val="en-GB"/>
        </w:rPr>
        <w:t xml:space="preserve"> learning is four-stage learning process of </w:t>
      </w:r>
      <w:r w:rsidR="00C7052B" w:rsidRPr="00EB1D2B">
        <w:rPr>
          <w:rFonts w:asciiTheme="majorBidi" w:hAnsiTheme="majorBidi" w:cstheme="majorBidi"/>
          <w:lang w:val="en-GB"/>
        </w:rPr>
        <w:t xml:space="preserve">direct </w:t>
      </w:r>
      <w:r w:rsidRPr="00EB1D2B">
        <w:rPr>
          <w:rFonts w:asciiTheme="majorBidi" w:hAnsiTheme="majorBidi" w:cstheme="majorBidi"/>
          <w:lang w:val="en-GB"/>
        </w:rPr>
        <w:t>experience, reflection, conceptualization</w:t>
      </w:r>
      <w:r w:rsidRPr="00A62124">
        <w:rPr>
          <w:rFonts w:asciiTheme="majorBidi" w:hAnsiTheme="majorBidi" w:cstheme="majorBidi"/>
          <w:lang w:val="en-GB"/>
        </w:rPr>
        <w:t>, and experimentation (McCarthy, 2020, Kolb &amp; Kolb, 2006)</w:t>
      </w:r>
      <w:r w:rsidR="00696310" w:rsidRPr="00A62124">
        <w:rPr>
          <w:rFonts w:asciiTheme="majorBidi" w:hAnsiTheme="majorBidi" w:cstheme="majorBidi"/>
          <w:lang w:val="en-GB"/>
        </w:rPr>
        <w:t>.</w:t>
      </w:r>
      <w:r w:rsidRPr="00A62124">
        <w:rPr>
          <w:rFonts w:asciiTheme="majorBidi" w:hAnsiTheme="majorBidi" w:cstheme="majorBidi"/>
          <w:lang w:val="en-GB"/>
        </w:rPr>
        <w:t xml:space="preserve">  </w:t>
      </w:r>
      <w:r w:rsidR="00336A4F" w:rsidRPr="00A62124">
        <w:rPr>
          <w:rFonts w:asciiTheme="majorBidi" w:hAnsiTheme="majorBidi" w:cstheme="majorBidi"/>
          <w:lang w:val="en-GB"/>
        </w:rPr>
        <w:t>W</w:t>
      </w:r>
      <w:r w:rsidRPr="00A62124">
        <w:rPr>
          <w:rFonts w:asciiTheme="majorBidi" w:hAnsiTheme="majorBidi" w:cstheme="majorBidi"/>
          <w:lang w:val="en-GB"/>
        </w:rPr>
        <w:t xml:space="preserve">hen participating in class activities </w:t>
      </w:r>
      <w:r w:rsidRPr="000E723A">
        <w:rPr>
          <w:rFonts w:asciiTheme="majorBidi" w:hAnsiTheme="majorBidi" w:cstheme="majorBidi"/>
          <w:color w:val="000000" w:themeColor="text1"/>
          <w:lang w:val="en-GB"/>
        </w:rPr>
        <w:lastRenderedPageBreak/>
        <w:t xml:space="preserve">or discussion, </w:t>
      </w:r>
      <w:r w:rsidR="00336A4F" w:rsidRPr="000E723A">
        <w:rPr>
          <w:rFonts w:asciiTheme="majorBidi" w:hAnsiTheme="majorBidi" w:cstheme="majorBidi"/>
          <w:color w:val="000000" w:themeColor="text1"/>
          <w:lang w:val="en-GB"/>
        </w:rPr>
        <w:t>students’ p</w:t>
      </w:r>
      <w:r w:rsidRPr="000E723A">
        <w:rPr>
          <w:rFonts w:asciiTheme="majorBidi" w:hAnsiTheme="majorBidi" w:cstheme="majorBidi"/>
          <w:color w:val="000000" w:themeColor="text1"/>
          <w:lang w:val="en-GB"/>
        </w:rPr>
        <w:t xml:space="preserve">articipative experience </w:t>
      </w:r>
      <w:r w:rsidR="00336A4F" w:rsidRPr="000E723A">
        <w:rPr>
          <w:rFonts w:asciiTheme="majorBidi" w:hAnsiTheme="majorBidi" w:cstheme="majorBidi"/>
          <w:color w:val="000000" w:themeColor="text1"/>
          <w:lang w:val="en-GB"/>
        </w:rPr>
        <w:t xml:space="preserve">cultivate </w:t>
      </w:r>
      <w:r w:rsidR="00C354DA" w:rsidRPr="000E723A">
        <w:rPr>
          <w:rFonts w:asciiTheme="majorBidi" w:hAnsiTheme="majorBidi" w:cstheme="majorBidi"/>
          <w:color w:val="000000" w:themeColor="text1"/>
          <w:lang w:val="en-GB"/>
        </w:rPr>
        <w:t xml:space="preserve">a deep and thoughtful </w:t>
      </w:r>
      <w:r w:rsidRPr="000E723A">
        <w:rPr>
          <w:rFonts w:asciiTheme="majorBidi" w:hAnsiTheme="majorBidi" w:cstheme="majorBidi"/>
          <w:color w:val="000000" w:themeColor="text1"/>
          <w:lang w:val="en-GB"/>
        </w:rPr>
        <w:t>reflection. (</w:t>
      </w:r>
      <w:r w:rsidR="00095D1B" w:rsidRPr="000E723A">
        <w:rPr>
          <w:rFonts w:asciiTheme="majorBidi" w:hAnsiTheme="majorBidi" w:cstheme="majorBidi"/>
          <w:color w:val="000000" w:themeColor="text1"/>
        </w:rPr>
        <w:t xml:space="preserve">Aubrey and Riley, 2016; </w:t>
      </w:r>
      <w:r w:rsidRPr="000E723A">
        <w:rPr>
          <w:rFonts w:asciiTheme="majorBidi" w:hAnsiTheme="majorBidi" w:cstheme="majorBidi"/>
          <w:color w:val="000000" w:themeColor="text1"/>
        </w:rPr>
        <w:t xml:space="preserve">Ashwin, 2015; </w:t>
      </w:r>
      <w:r w:rsidR="0072684D" w:rsidRPr="000E723A">
        <w:rPr>
          <w:rFonts w:asciiTheme="majorBidi" w:hAnsiTheme="majorBidi" w:cstheme="majorBidi"/>
          <w:color w:val="000000" w:themeColor="text1"/>
        </w:rPr>
        <w:t xml:space="preserve">Kolb, </w:t>
      </w:r>
      <w:r w:rsidR="00C03438" w:rsidRPr="000E723A">
        <w:rPr>
          <w:rFonts w:asciiTheme="majorBidi" w:hAnsiTheme="majorBidi" w:cstheme="majorBidi"/>
          <w:color w:val="000000" w:themeColor="text1"/>
        </w:rPr>
        <w:t>1975&amp;</w:t>
      </w:r>
      <w:r w:rsidR="00B6581D" w:rsidRPr="000E723A">
        <w:rPr>
          <w:rFonts w:asciiTheme="majorBidi" w:hAnsiTheme="majorBidi" w:cstheme="majorBidi"/>
          <w:color w:val="000000" w:themeColor="text1"/>
        </w:rPr>
        <w:t>1</w:t>
      </w:r>
      <w:r w:rsidR="0072684D" w:rsidRPr="000E723A">
        <w:rPr>
          <w:rFonts w:asciiTheme="majorBidi" w:hAnsiTheme="majorBidi" w:cstheme="majorBidi"/>
          <w:color w:val="000000" w:themeColor="text1"/>
        </w:rPr>
        <w:t>98</w:t>
      </w:r>
      <w:r w:rsidR="00C03438" w:rsidRPr="000E723A">
        <w:rPr>
          <w:rFonts w:asciiTheme="majorBidi" w:hAnsiTheme="majorBidi" w:cstheme="majorBidi"/>
          <w:color w:val="000000" w:themeColor="text1"/>
        </w:rPr>
        <w:t>4</w:t>
      </w:r>
      <w:r w:rsidR="0072684D" w:rsidRPr="000E723A">
        <w:rPr>
          <w:rFonts w:asciiTheme="majorBidi" w:hAnsiTheme="majorBidi" w:cstheme="majorBidi"/>
          <w:color w:val="000000" w:themeColor="text1"/>
        </w:rPr>
        <w:t>)</w:t>
      </w:r>
      <w:r w:rsidRPr="000E723A">
        <w:rPr>
          <w:rFonts w:asciiTheme="majorBidi" w:hAnsiTheme="majorBidi" w:cstheme="majorBidi"/>
          <w:color w:val="000000" w:themeColor="text1"/>
          <w:lang w:val="en-GB"/>
        </w:rPr>
        <w:t xml:space="preserve">. Reflection would lead to </w:t>
      </w:r>
      <w:r w:rsidR="00704697" w:rsidRPr="000E723A">
        <w:rPr>
          <w:rFonts w:asciiTheme="majorBidi" w:hAnsiTheme="majorBidi" w:cstheme="majorBidi"/>
          <w:color w:val="000000" w:themeColor="text1"/>
          <w:lang w:val="en-GB"/>
        </w:rPr>
        <w:t xml:space="preserve">impactful </w:t>
      </w:r>
      <w:r w:rsidRPr="000E723A">
        <w:rPr>
          <w:rFonts w:asciiTheme="majorBidi" w:hAnsiTheme="majorBidi" w:cstheme="majorBidi"/>
          <w:color w:val="000000" w:themeColor="text1"/>
          <w:lang w:val="en-GB"/>
        </w:rPr>
        <w:t xml:space="preserve">analysis and conclusion. (With an emphasis on learning by doing. </w:t>
      </w:r>
      <w:r w:rsidR="00E318C3" w:rsidRPr="000E723A">
        <w:rPr>
          <w:rFonts w:asciiTheme="majorBidi" w:hAnsiTheme="majorBidi" w:cstheme="majorBidi"/>
          <w:color w:val="000000" w:themeColor="text1"/>
          <w:lang w:val="en-GB"/>
        </w:rPr>
        <w:t xml:space="preserve">The approach stresses new knowledge is </w:t>
      </w:r>
      <w:r w:rsidR="00761B13" w:rsidRPr="000E723A">
        <w:rPr>
          <w:rFonts w:asciiTheme="majorBidi" w:hAnsiTheme="majorBidi" w:cstheme="majorBidi"/>
          <w:color w:val="000000" w:themeColor="text1"/>
          <w:lang w:val="en-GB"/>
        </w:rPr>
        <w:t xml:space="preserve">acquired through connection between the past </w:t>
      </w:r>
      <w:r w:rsidR="005A66E6" w:rsidRPr="000E723A">
        <w:rPr>
          <w:rFonts w:asciiTheme="majorBidi" w:hAnsiTheme="majorBidi" w:cstheme="majorBidi"/>
          <w:color w:val="000000" w:themeColor="text1"/>
          <w:lang w:val="en-GB"/>
        </w:rPr>
        <w:t xml:space="preserve">experience </w:t>
      </w:r>
      <w:r w:rsidR="00761B13" w:rsidRPr="000E723A">
        <w:rPr>
          <w:rFonts w:asciiTheme="majorBidi" w:hAnsiTheme="majorBidi" w:cstheme="majorBidi"/>
          <w:color w:val="000000" w:themeColor="text1"/>
          <w:lang w:val="en-GB"/>
        </w:rPr>
        <w:t xml:space="preserve">and new </w:t>
      </w:r>
      <w:r w:rsidR="005A66E6" w:rsidRPr="000E723A">
        <w:rPr>
          <w:rFonts w:asciiTheme="majorBidi" w:hAnsiTheme="majorBidi" w:cstheme="majorBidi"/>
          <w:color w:val="000000" w:themeColor="text1"/>
          <w:lang w:val="en-GB"/>
        </w:rPr>
        <w:t>knowledge</w:t>
      </w:r>
      <w:r w:rsidR="00761B13" w:rsidRPr="000E723A">
        <w:rPr>
          <w:rFonts w:asciiTheme="majorBidi" w:hAnsiTheme="majorBidi" w:cstheme="majorBidi"/>
          <w:color w:val="000000" w:themeColor="text1"/>
          <w:lang w:val="en-GB"/>
        </w:rPr>
        <w:t>. (</w:t>
      </w:r>
      <w:r w:rsidR="00A7677E" w:rsidRPr="000E723A">
        <w:rPr>
          <w:rFonts w:asciiTheme="majorBidi" w:hAnsiTheme="majorBidi" w:cstheme="majorBidi"/>
          <w:color w:val="000000" w:themeColor="text1"/>
          <w:lang w:val="en-GB"/>
        </w:rPr>
        <w:t xml:space="preserve">quoted in </w:t>
      </w:r>
      <w:r w:rsidR="008D1285" w:rsidRPr="000E723A">
        <w:rPr>
          <w:rFonts w:asciiTheme="majorBidi" w:hAnsiTheme="majorBidi" w:cstheme="majorBidi"/>
          <w:color w:val="000000" w:themeColor="text1"/>
          <w:lang w:val="en-GB"/>
        </w:rPr>
        <w:t>Krishnasamy, 2025</w:t>
      </w:r>
      <w:r w:rsidR="0091648B" w:rsidRPr="000E723A">
        <w:rPr>
          <w:rFonts w:asciiTheme="majorBidi" w:hAnsiTheme="majorBidi" w:cstheme="majorBidi"/>
          <w:color w:val="000000" w:themeColor="text1"/>
          <w:lang w:val="en-GB"/>
        </w:rPr>
        <w:t>, p.3</w:t>
      </w:r>
      <w:r w:rsidR="008D1285" w:rsidRPr="000E723A">
        <w:rPr>
          <w:rFonts w:asciiTheme="majorBidi" w:hAnsiTheme="majorBidi" w:cstheme="majorBidi"/>
          <w:color w:val="000000" w:themeColor="text1"/>
          <w:lang w:val="en-GB"/>
        </w:rPr>
        <w:t xml:space="preserve">). </w:t>
      </w:r>
      <w:r w:rsidR="001D202D" w:rsidRPr="000E723A">
        <w:rPr>
          <w:rFonts w:asciiTheme="majorBidi" w:hAnsiTheme="majorBidi" w:cstheme="majorBidi"/>
          <w:color w:val="000000" w:themeColor="text1"/>
          <w:lang w:val="en-GB"/>
        </w:rPr>
        <w:t xml:space="preserve">Aubrey and Rilet (2016) </w:t>
      </w:r>
      <w:r w:rsidR="004126F5" w:rsidRPr="000E723A">
        <w:rPr>
          <w:rFonts w:asciiTheme="majorBidi" w:hAnsiTheme="majorBidi" w:cstheme="majorBidi"/>
          <w:color w:val="000000" w:themeColor="text1"/>
          <w:lang w:val="en-GB"/>
        </w:rPr>
        <w:t xml:space="preserve">emphasises </w:t>
      </w:r>
      <w:r w:rsidR="001A38A9" w:rsidRPr="000E723A">
        <w:rPr>
          <w:rFonts w:asciiTheme="majorBidi" w:hAnsiTheme="majorBidi" w:cstheme="majorBidi"/>
          <w:color w:val="000000" w:themeColor="text1"/>
          <w:lang w:val="en-GB"/>
        </w:rPr>
        <w:t>the</w:t>
      </w:r>
      <w:r w:rsidR="001D202D" w:rsidRPr="000E723A">
        <w:rPr>
          <w:rFonts w:asciiTheme="majorBidi" w:hAnsiTheme="majorBidi" w:cstheme="majorBidi"/>
          <w:color w:val="000000" w:themeColor="text1"/>
          <w:lang w:val="en-GB"/>
        </w:rPr>
        <w:t xml:space="preserve"> </w:t>
      </w:r>
      <w:r w:rsidR="00E54525" w:rsidRPr="000E723A">
        <w:rPr>
          <w:rFonts w:asciiTheme="majorBidi" w:hAnsiTheme="majorBidi" w:cstheme="majorBidi"/>
          <w:color w:val="000000" w:themeColor="text1"/>
          <w:lang w:val="en-GB"/>
        </w:rPr>
        <w:t xml:space="preserve">authentic learning </w:t>
      </w:r>
      <w:r w:rsidR="001A38A9" w:rsidRPr="000E723A">
        <w:rPr>
          <w:rFonts w:asciiTheme="majorBidi" w:hAnsiTheme="majorBidi" w:cstheme="majorBidi"/>
          <w:color w:val="000000" w:themeColor="text1"/>
          <w:lang w:val="en-GB"/>
        </w:rPr>
        <w:t xml:space="preserve">could be maximised through its connection to </w:t>
      </w:r>
      <w:r w:rsidR="00EC28F4" w:rsidRPr="000E723A">
        <w:rPr>
          <w:rFonts w:asciiTheme="majorBidi" w:hAnsiTheme="majorBidi" w:cstheme="majorBidi"/>
          <w:color w:val="000000" w:themeColor="text1"/>
        </w:rPr>
        <w:t xml:space="preserve">curriculum design. </w:t>
      </w:r>
      <w:r w:rsidR="0047391B" w:rsidRPr="000E723A">
        <w:rPr>
          <w:rFonts w:asciiTheme="majorBidi" w:hAnsiTheme="majorBidi" w:cstheme="majorBidi"/>
          <w:color w:val="000000" w:themeColor="text1"/>
        </w:rPr>
        <w:t xml:space="preserve"> </w:t>
      </w:r>
      <w:r w:rsidR="001A38A9" w:rsidRPr="000E723A">
        <w:rPr>
          <w:rFonts w:asciiTheme="majorBidi" w:hAnsiTheme="majorBidi" w:cstheme="majorBidi"/>
          <w:color w:val="000000" w:themeColor="text1"/>
        </w:rPr>
        <w:t xml:space="preserve">Likewise,  </w:t>
      </w:r>
      <w:r w:rsidR="009A4690" w:rsidRPr="000E723A">
        <w:rPr>
          <w:rFonts w:asciiTheme="majorBidi" w:hAnsiTheme="majorBidi" w:cstheme="majorBidi"/>
          <w:color w:val="000000" w:themeColor="text1"/>
        </w:rPr>
        <w:t xml:space="preserve">Biggs and Tang (2011) </w:t>
      </w:r>
      <w:r w:rsidR="00C56E0F" w:rsidRPr="000E723A">
        <w:rPr>
          <w:rFonts w:asciiTheme="majorBidi" w:hAnsiTheme="majorBidi" w:cstheme="majorBidi"/>
          <w:color w:val="000000" w:themeColor="text1"/>
        </w:rPr>
        <w:t>encapsulates the success of</w:t>
      </w:r>
      <w:r w:rsidR="009A4690" w:rsidRPr="000E723A">
        <w:rPr>
          <w:rFonts w:asciiTheme="majorBidi" w:hAnsiTheme="majorBidi" w:cstheme="majorBidi"/>
          <w:color w:val="000000" w:themeColor="text1"/>
        </w:rPr>
        <w:t xml:space="preserve"> the</w:t>
      </w:r>
      <w:r w:rsidR="00C56E0F" w:rsidRPr="000E723A">
        <w:rPr>
          <w:rFonts w:asciiTheme="majorBidi" w:hAnsiTheme="majorBidi" w:cstheme="majorBidi"/>
          <w:color w:val="000000" w:themeColor="text1"/>
        </w:rPr>
        <w:t xml:space="preserve"> approach </w:t>
      </w:r>
      <w:r w:rsidR="00C7052B" w:rsidRPr="000E723A">
        <w:rPr>
          <w:rFonts w:asciiTheme="majorBidi" w:hAnsiTheme="majorBidi" w:cstheme="majorBidi"/>
          <w:color w:val="000000" w:themeColor="text1"/>
        </w:rPr>
        <w:t xml:space="preserve">into </w:t>
      </w:r>
      <w:r w:rsidR="00C56E0F" w:rsidRPr="000E723A">
        <w:rPr>
          <w:rFonts w:asciiTheme="majorBidi" w:hAnsiTheme="majorBidi" w:cstheme="majorBidi"/>
          <w:color w:val="000000" w:themeColor="text1"/>
        </w:rPr>
        <w:t>an</w:t>
      </w:r>
      <w:r w:rsidR="009A4690" w:rsidRPr="000E723A">
        <w:rPr>
          <w:rFonts w:asciiTheme="majorBidi" w:hAnsiTheme="majorBidi" w:cstheme="majorBidi"/>
          <w:color w:val="000000" w:themeColor="text1"/>
        </w:rPr>
        <w:t xml:space="preserve"> </w:t>
      </w:r>
      <w:r w:rsidR="00C7052B" w:rsidRPr="000E723A">
        <w:rPr>
          <w:rFonts w:asciiTheme="majorBidi" w:hAnsiTheme="majorBidi" w:cstheme="majorBidi"/>
          <w:color w:val="000000" w:themeColor="text1"/>
        </w:rPr>
        <w:t>“</w:t>
      </w:r>
      <w:r w:rsidR="009A4690" w:rsidRPr="000E723A">
        <w:rPr>
          <w:rFonts w:asciiTheme="majorBidi" w:hAnsiTheme="majorBidi" w:cstheme="majorBidi"/>
          <w:color w:val="000000" w:themeColor="text1"/>
        </w:rPr>
        <w:t>alignment</w:t>
      </w:r>
      <w:r w:rsidR="00C7052B" w:rsidRPr="000E723A">
        <w:rPr>
          <w:rFonts w:asciiTheme="majorBidi" w:hAnsiTheme="majorBidi" w:cstheme="majorBidi"/>
          <w:color w:val="000000" w:themeColor="text1"/>
        </w:rPr>
        <w:t>”</w:t>
      </w:r>
      <w:r w:rsidR="009A4690" w:rsidRPr="000E723A">
        <w:rPr>
          <w:rFonts w:asciiTheme="majorBidi" w:hAnsiTheme="majorBidi" w:cstheme="majorBidi"/>
          <w:color w:val="000000" w:themeColor="text1"/>
        </w:rPr>
        <w:t xml:space="preserve"> between </w:t>
      </w:r>
      <w:r w:rsidR="00C56E0F" w:rsidRPr="000E723A">
        <w:rPr>
          <w:rFonts w:asciiTheme="majorBidi" w:hAnsiTheme="majorBidi" w:cstheme="majorBidi"/>
          <w:color w:val="000000" w:themeColor="text1"/>
        </w:rPr>
        <w:t xml:space="preserve">the </w:t>
      </w:r>
      <w:r w:rsidR="004E1F0C" w:rsidRPr="000E723A">
        <w:rPr>
          <w:rFonts w:asciiTheme="majorBidi" w:hAnsiTheme="majorBidi" w:cstheme="majorBidi"/>
          <w:color w:val="000000" w:themeColor="text1"/>
        </w:rPr>
        <w:t>learning objectives, teaching activities and assessment.</w:t>
      </w:r>
      <w:r w:rsidR="009A4690" w:rsidRPr="000E723A">
        <w:rPr>
          <w:rFonts w:asciiTheme="majorBidi" w:hAnsiTheme="majorBidi" w:cstheme="majorBidi"/>
          <w:color w:val="000000" w:themeColor="text1"/>
        </w:rPr>
        <w:t xml:space="preserve"> </w:t>
      </w:r>
      <w:r w:rsidR="00940EEA" w:rsidRPr="000E723A">
        <w:rPr>
          <w:rFonts w:asciiTheme="majorBidi" w:hAnsiTheme="majorBidi" w:cstheme="majorBidi"/>
          <w:color w:val="000000" w:themeColor="text1"/>
        </w:rPr>
        <w:t>Sparked by</w:t>
      </w:r>
      <w:r w:rsidR="004E1F0C" w:rsidRPr="000E723A">
        <w:rPr>
          <w:rFonts w:asciiTheme="majorBidi" w:hAnsiTheme="majorBidi" w:cstheme="majorBidi"/>
          <w:color w:val="000000" w:themeColor="text1"/>
        </w:rPr>
        <w:t xml:space="preserve"> insights from the scholars,</w:t>
      </w:r>
      <w:r w:rsidR="00EC2EAF" w:rsidRPr="000E723A">
        <w:rPr>
          <w:rFonts w:asciiTheme="majorBidi" w:hAnsiTheme="majorBidi" w:cstheme="majorBidi"/>
          <w:color w:val="000000" w:themeColor="text1"/>
        </w:rPr>
        <w:t xml:space="preserve"> </w:t>
      </w:r>
      <w:r w:rsidR="006C6FB4" w:rsidRPr="000E723A">
        <w:rPr>
          <w:rFonts w:asciiTheme="majorBidi" w:hAnsiTheme="majorBidi" w:cstheme="majorBidi"/>
          <w:color w:val="000000" w:themeColor="text1"/>
        </w:rPr>
        <w:t xml:space="preserve"> </w:t>
      </w:r>
      <w:r w:rsidR="00CD6074" w:rsidRPr="000E723A">
        <w:rPr>
          <w:rFonts w:asciiTheme="majorBidi" w:hAnsiTheme="majorBidi" w:cstheme="majorBidi"/>
          <w:color w:val="000000" w:themeColor="text1"/>
          <w:lang w:val="en-GB"/>
        </w:rPr>
        <w:t xml:space="preserve">my </w:t>
      </w:r>
      <w:r w:rsidRPr="000E723A">
        <w:rPr>
          <w:rFonts w:asciiTheme="majorBidi" w:hAnsiTheme="majorBidi" w:cstheme="majorBidi"/>
          <w:color w:val="000000" w:themeColor="text1"/>
          <w:lang w:val="en-GB"/>
        </w:rPr>
        <w:t>teaching of Marketing Communication</w:t>
      </w:r>
      <w:r w:rsidR="00EC2EAF" w:rsidRPr="000E723A">
        <w:rPr>
          <w:rFonts w:asciiTheme="majorBidi" w:hAnsiTheme="majorBidi" w:cstheme="majorBidi"/>
          <w:color w:val="000000" w:themeColor="text1"/>
          <w:lang w:val="en-GB"/>
        </w:rPr>
        <w:t xml:space="preserve"> </w:t>
      </w:r>
      <w:r w:rsidR="000E58E6" w:rsidRPr="000E723A">
        <w:rPr>
          <w:rFonts w:asciiTheme="majorBidi" w:hAnsiTheme="majorBidi" w:cstheme="majorBidi"/>
          <w:color w:val="000000" w:themeColor="text1"/>
          <w:lang w:val="en-GB"/>
        </w:rPr>
        <w:t>ex</w:t>
      </w:r>
      <w:r w:rsidR="00C36C5B" w:rsidRPr="000E723A">
        <w:rPr>
          <w:rFonts w:asciiTheme="majorBidi" w:hAnsiTheme="majorBidi" w:cstheme="majorBidi"/>
          <w:color w:val="000000" w:themeColor="text1"/>
          <w:lang w:val="en-GB"/>
        </w:rPr>
        <w:t>emplifies</w:t>
      </w:r>
      <w:r w:rsidR="00EC2EAF" w:rsidRPr="000E723A">
        <w:rPr>
          <w:rFonts w:asciiTheme="majorBidi" w:hAnsiTheme="majorBidi" w:cstheme="majorBidi"/>
          <w:color w:val="000000" w:themeColor="text1"/>
          <w:lang w:val="en-GB"/>
        </w:rPr>
        <w:t xml:space="preserve"> </w:t>
      </w:r>
      <w:r w:rsidR="00C36C5B" w:rsidRPr="000E723A">
        <w:rPr>
          <w:rFonts w:asciiTheme="majorBidi" w:hAnsiTheme="majorBidi" w:cstheme="majorBidi"/>
          <w:color w:val="000000" w:themeColor="text1"/>
          <w:lang w:val="en-GB"/>
        </w:rPr>
        <w:t xml:space="preserve">the beauty of </w:t>
      </w:r>
      <w:r w:rsidR="00EC2EAF" w:rsidRPr="000E723A">
        <w:rPr>
          <w:rFonts w:asciiTheme="majorBidi" w:hAnsiTheme="majorBidi" w:cstheme="majorBidi"/>
          <w:color w:val="000000" w:themeColor="text1"/>
          <w:lang w:val="en-GB"/>
        </w:rPr>
        <w:t>experiential approac</w:t>
      </w:r>
      <w:r w:rsidR="00E12CF6" w:rsidRPr="000E723A">
        <w:rPr>
          <w:rFonts w:asciiTheme="majorBidi" w:hAnsiTheme="majorBidi" w:cstheme="majorBidi"/>
          <w:color w:val="000000" w:themeColor="text1"/>
          <w:lang w:val="en-GB"/>
        </w:rPr>
        <w:t>h as part of the teaching pedagogy</w:t>
      </w:r>
      <w:r w:rsidRPr="000E723A">
        <w:rPr>
          <w:rFonts w:asciiTheme="majorBidi" w:hAnsiTheme="majorBidi" w:cstheme="majorBidi"/>
          <w:color w:val="000000" w:themeColor="text1"/>
          <w:lang w:val="en-GB"/>
        </w:rPr>
        <w:t>.</w:t>
      </w:r>
      <w:r w:rsidR="006C6FB4" w:rsidRPr="000E723A">
        <w:rPr>
          <w:rFonts w:asciiTheme="majorBidi" w:hAnsiTheme="majorBidi" w:cstheme="majorBidi"/>
          <w:color w:val="000000" w:themeColor="text1"/>
          <w:lang w:val="en-GB"/>
        </w:rPr>
        <w:t xml:space="preserve"> </w:t>
      </w:r>
      <w:r w:rsidR="000E58E6" w:rsidRPr="000E723A">
        <w:rPr>
          <w:rFonts w:asciiTheme="majorBidi" w:hAnsiTheme="majorBidi" w:cstheme="majorBidi"/>
          <w:color w:val="000000" w:themeColor="text1"/>
          <w:lang w:val="en-GB"/>
        </w:rPr>
        <w:t>Learners</w:t>
      </w:r>
      <w:r w:rsidRPr="000E723A">
        <w:rPr>
          <w:rFonts w:asciiTheme="majorBidi" w:hAnsiTheme="majorBidi" w:cstheme="majorBidi"/>
          <w:color w:val="000000" w:themeColor="text1"/>
          <w:lang w:val="en-GB"/>
        </w:rPr>
        <w:t xml:space="preserve">’ knowledge on marketing communication </w:t>
      </w:r>
      <w:r w:rsidRPr="00A62124">
        <w:rPr>
          <w:rFonts w:asciiTheme="majorBidi" w:hAnsiTheme="majorBidi" w:cstheme="majorBidi"/>
          <w:lang w:val="en-GB"/>
        </w:rPr>
        <w:t xml:space="preserve">strategy </w:t>
      </w:r>
      <w:r w:rsidR="00AB4846" w:rsidRPr="00A62124">
        <w:rPr>
          <w:rFonts w:asciiTheme="majorBidi" w:hAnsiTheme="majorBidi" w:cstheme="majorBidi"/>
          <w:lang w:val="en-GB"/>
        </w:rPr>
        <w:t>is</w:t>
      </w:r>
      <w:r w:rsidRPr="00A62124">
        <w:rPr>
          <w:rFonts w:asciiTheme="majorBidi" w:hAnsiTheme="majorBidi" w:cstheme="majorBidi"/>
          <w:lang w:val="en-GB"/>
        </w:rPr>
        <w:t xml:space="preserve"> acquired through their </w:t>
      </w:r>
      <w:r w:rsidR="00B23A05" w:rsidRPr="00A62124">
        <w:rPr>
          <w:rFonts w:asciiTheme="majorBidi" w:hAnsiTheme="majorBidi" w:cstheme="majorBidi"/>
          <w:lang w:val="en-GB"/>
        </w:rPr>
        <w:t>immersion</w:t>
      </w:r>
      <w:r w:rsidRPr="00A62124">
        <w:rPr>
          <w:rFonts w:asciiTheme="majorBidi" w:hAnsiTheme="majorBidi" w:cstheme="majorBidi"/>
          <w:lang w:val="en-GB"/>
        </w:rPr>
        <w:t xml:space="preserve"> in the social platform as marketers and consumers</w:t>
      </w:r>
      <w:r w:rsidR="00892B64" w:rsidRPr="00A62124">
        <w:rPr>
          <w:rFonts w:asciiTheme="majorBidi" w:hAnsiTheme="majorBidi" w:cstheme="majorBidi"/>
          <w:lang w:val="en-GB"/>
        </w:rPr>
        <w:t xml:space="preserve">. The immersive </w:t>
      </w:r>
      <w:r w:rsidR="00892B64" w:rsidRPr="000E723A">
        <w:rPr>
          <w:rFonts w:asciiTheme="majorBidi" w:hAnsiTheme="majorBidi" w:cstheme="majorBidi"/>
          <w:color w:val="000000" w:themeColor="text1"/>
          <w:lang w:val="en-GB"/>
        </w:rPr>
        <w:t>approach is part of in-class activity.</w:t>
      </w:r>
      <w:r w:rsidR="00AE0520" w:rsidRPr="000E723A">
        <w:rPr>
          <w:rFonts w:asciiTheme="majorBidi" w:hAnsiTheme="majorBidi" w:cstheme="majorBidi"/>
          <w:color w:val="000000" w:themeColor="text1"/>
          <w:lang w:val="en-GB"/>
        </w:rPr>
        <w:t xml:space="preserve"> </w:t>
      </w:r>
      <w:r w:rsidRPr="000E723A">
        <w:rPr>
          <w:rFonts w:asciiTheme="majorBidi" w:hAnsiTheme="majorBidi" w:cstheme="majorBidi"/>
          <w:color w:val="000000" w:themeColor="text1"/>
          <w:lang w:val="en-GB"/>
        </w:rPr>
        <w:t>Students acquir</w:t>
      </w:r>
      <w:r w:rsidR="00335AC8" w:rsidRPr="000E723A">
        <w:rPr>
          <w:rFonts w:asciiTheme="majorBidi" w:hAnsiTheme="majorBidi" w:cstheme="majorBidi"/>
          <w:color w:val="000000" w:themeColor="text1"/>
          <w:lang w:val="en-GB"/>
        </w:rPr>
        <w:t>e</w:t>
      </w:r>
      <w:r w:rsidRPr="000E723A">
        <w:rPr>
          <w:rFonts w:asciiTheme="majorBidi" w:hAnsiTheme="majorBidi" w:cstheme="majorBidi"/>
          <w:color w:val="000000" w:themeColor="text1"/>
          <w:lang w:val="en-GB"/>
        </w:rPr>
        <w:t xml:space="preserve"> online communication skills by creating and managing </w:t>
      </w:r>
      <w:proofErr w:type="spellStart"/>
      <w:r w:rsidRPr="000E723A">
        <w:rPr>
          <w:rFonts w:asciiTheme="majorBidi" w:hAnsiTheme="majorBidi" w:cstheme="majorBidi"/>
          <w:color w:val="000000" w:themeColor="text1"/>
          <w:lang w:val="en-GB"/>
        </w:rPr>
        <w:t>Youtube</w:t>
      </w:r>
      <w:proofErr w:type="spellEnd"/>
      <w:r w:rsidRPr="000E723A">
        <w:rPr>
          <w:rFonts w:asciiTheme="majorBidi" w:hAnsiTheme="majorBidi" w:cstheme="majorBidi"/>
          <w:color w:val="000000" w:themeColor="text1"/>
          <w:lang w:val="en-GB"/>
        </w:rPr>
        <w:t xml:space="preserve"> channel and Facebook page</w:t>
      </w:r>
      <w:r w:rsidR="00DE6928" w:rsidRPr="000E723A">
        <w:rPr>
          <w:rFonts w:asciiTheme="majorBidi" w:hAnsiTheme="majorBidi" w:cstheme="majorBidi"/>
          <w:color w:val="000000" w:themeColor="text1"/>
          <w:lang w:val="en-GB"/>
        </w:rPr>
        <w:t>. Summative and</w:t>
      </w:r>
      <w:r w:rsidR="00DE6928" w:rsidRPr="000E723A">
        <w:rPr>
          <w:rFonts w:asciiTheme="majorBidi" w:hAnsiTheme="majorBidi" w:cstheme="majorBidi"/>
          <w:color w:val="000000" w:themeColor="text1"/>
          <w:shd w:val="clear" w:color="auto" w:fill="FFFF00"/>
          <w:lang w:val="en-GB"/>
        </w:rPr>
        <w:t xml:space="preserve"> </w:t>
      </w:r>
      <w:r w:rsidR="00DE6928" w:rsidRPr="000E723A">
        <w:rPr>
          <w:rFonts w:asciiTheme="majorBidi" w:hAnsiTheme="majorBidi" w:cstheme="majorBidi"/>
          <w:color w:val="000000" w:themeColor="text1"/>
          <w:lang w:val="en-GB"/>
        </w:rPr>
        <w:t xml:space="preserve">Formative assessments are adopted to </w:t>
      </w:r>
      <w:r w:rsidR="00286E10" w:rsidRPr="000E723A">
        <w:rPr>
          <w:rFonts w:asciiTheme="majorBidi" w:hAnsiTheme="majorBidi" w:cstheme="majorBidi"/>
          <w:color w:val="000000" w:themeColor="text1"/>
          <w:lang w:val="en-GB"/>
        </w:rPr>
        <w:t xml:space="preserve">monitor learners’ level of understanding and to </w:t>
      </w:r>
      <w:r w:rsidR="00DE6928" w:rsidRPr="000E723A">
        <w:rPr>
          <w:rFonts w:asciiTheme="majorBidi" w:hAnsiTheme="majorBidi" w:cstheme="majorBidi"/>
          <w:color w:val="000000" w:themeColor="text1"/>
          <w:lang w:val="en-GB"/>
        </w:rPr>
        <w:t>align the</w:t>
      </w:r>
      <w:r w:rsidR="00DE6928" w:rsidRPr="000E723A">
        <w:rPr>
          <w:rFonts w:asciiTheme="majorBidi" w:hAnsiTheme="majorBidi" w:cstheme="majorBidi"/>
          <w:color w:val="000000" w:themeColor="text1"/>
          <w:shd w:val="clear" w:color="auto" w:fill="FFFF00"/>
          <w:lang w:val="en-GB"/>
        </w:rPr>
        <w:t xml:space="preserve"> </w:t>
      </w:r>
      <w:r w:rsidR="00DE6928" w:rsidRPr="000E723A">
        <w:rPr>
          <w:rFonts w:asciiTheme="majorBidi" w:hAnsiTheme="majorBidi" w:cstheme="majorBidi"/>
          <w:color w:val="000000" w:themeColor="text1"/>
          <w:lang w:val="en-GB"/>
        </w:rPr>
        <w:t xml:space="preserve">activities with </w:t>
      </w:r>
      <w:r w:rsidR="0005642F" w:rsidRPr="000E723A">
        <w:rPr>
          <w:rFonts w:asciiTheme="majorBidi" w:hAnsiTheme="majorBidi" w:cstheme="majorBidi"/>
          <w:color w:val="000000" w:themeColor="text1"/>
          <w:lang w:val="en-GB"/>
        </w:rPr>
        <w:t>learning outcomes.</w:t>
      </w:r>
    </w:p>
    <w:p w14:paraId="2EC572B4" w14:textId="4D71D56C" w:rsidR="009249FE" w:rsidRPr="000E723A" w:rsidRDefault="009249FE" w:rsidP="0095390A">
      <w:pPr>
        <w:spacing w:line="360" w:lineRule="auto"/>
        <w:jc w:val="both"/>
        <w:rPr>
          <w:rFonts w:asciiTheme="majorBidi" w:hAnsiTheme="majorBidi" w:cstheme="majorBidi"/>
          <w:color w:val="000000" w:themeColor="text1"/>
          <w:lang w:val="en-GB"/>
        </w:rPr>
      </w:pPr>
    </w:p>
    <w:p w14:paraId="67CE2C85" w14:textId="7C1EA7AB" w:rsidR="009249FE" w:rsidRPr="000E723A" w:rsidRDefault="009249FE" w:rsidP="0095390A">
      <w:pPr>
        <w:spacing w:line="360" w:lineRule="auto"/>
        <w:jc w:val="both"/>
        <w:rPr>
          <w:rFonts w:asciiTheme="majorBidi" w:hAnsiTheme="majorBidi" w:cstheme="majorBidi"/>
          <w:b/>
          <w:bCs/>
          <w:color w:val="000000" w:themeColor="text1"/>
          <w:lang w:val="en-GB"/>
        </w:rPr>
      </w:pPr>
      <w:r w:rsidRPr="000E723A">
        <w:rPr>
          <w:rFonts w:asciiTheme="majorBidi" w:hAnsiTheme="majorBidi" w:cstheme="majorBidi"/>
          <w:b/>
          <w:bCs/>
          <w:color w:val="000000" w:themeColor="text1"/>
          <w:lang w:val="en-GB"/>
        </w:rPr>
        <w:t>Peer Influence</w:t>
      </w:r>
      <w:r w:rsidR="00FD0475" w:rsidRPr="000E723A">
        <w:rPr>
          <w:rFonts w:asciiTheme="majorBidi" w:hAnsiTheme="majorBidi" w:cstheme="majorBidi"/>
          <w:b/>
          <w:bCs/>
          <w:color w:val="000000" w:themeColor="text1"/>
          <w:lang w:val="en-GB"/>
        </w:rPr>
        <w:t xml:space="preserve"> (Constructionist Learning) </w:t>
      </w:r>
    </w:p>
    <w:p w14:paraId="6B8ECEF1" w14:textId="77777777" w:rsidR="009249FE" w:rsidRPr="000E723A" w:rsidRDefault="009249FE" w:rsidP="0095390A">
      <w:pPr>
        <w:spacing w:line="360" w:lineRule="auto"/>
        <w:jc w:val="both"/>
        <w:rPr>
          <w:rFonts w:asciiTheme="majorBidi" w:hAnsiTheme="majorBidi" w:cstheme="majorBidi"/>
          <w:color w:val="000000" w:themeColor="text1"/>
          <w:lang w:val="en-GB"/>
        </w:rPr>
      </w:pPr>
    </w:p>
    <w:p w14:paraId="60A5F194" w14:textId="59DA079D" w:rsidR="009249FE" w:rsidRPr="00ED3056" w:rsidRDefault="009249FE" w:rsidP="0095390A">
      <w:pPr>
        <w:spacing w:line="360" w:lineRule="auto"/>
        <w:jc w:val="both"/>
        <w:rPr>
          <w:rFonts w:asciiTheme="majorBidi" w:hAnsiTheme="majorBidi" w:cstheme="majorBidi"/>
          <w:color w:val="000000" w:themeColor="text1"/>
          <w:lang w:val="en-GB"/>
        </w:rPr>
      </w:pPr>
      <w:r w:rsidRPr="000E723A">
        <w:rPr>
          <w:rFonts w:asciiTheme="majorBidi" w:hAnsiTheme="majorBidi" w:cstheme="majorBidi"/>
          <w:color w:val="000000" w:themeColor="text1"/>
          <w:lang w:val="en-GB"/>
        </w:rPr>
        <w:t xml:space="preserve">Social influence impacts individual’s attitude and </w:t>
      </w:r>
      <w:proofErr w:type="spellStart"/>
      <w:r w:rsidRPr="000E723A">
        <w:rPr>
          <w:rFonts w:asciiTheme="majorBidi" w:hAnsiTheme="majorBidi" w:cstheme="majorBidi"/>
          <w:color w:val="000000" w:themeColor="text1"/>
          <w:lang w:val="en-GB"/>
        </w:rPr>
        <w:t>behviour</w:t>
      </w:r>
      <w:proofErr w:type="spellEnd"/>
      <w:r w:rsidRPr="000E723A">
        <w:rPr>
          <w:rFonts w:asciiTheme="majorBidi" w:hAnsiTheme="majorBidi" w:cstheme="majorBidi"/>
          <w:color w:val="000000" w:themeColor="text1"/>
          <w:lang w:val="en-GB"/>
        </w:rPr>
        <w:t>. (Gunawan, et.al. 2023; Spears, 2021;</w:t>
      </w:r>
      <w:r w:rsidRPr="000E723A">
        <w:rPr>
          <w:rFonts w:asciiTheme="majorBidi" w:hAnsiTheme="majorBidi" w:cstheme="majorBidi"/>
          <w:color w:val="000000" w:themeColor="text1"/>
        </w:rPr>
        <w:t xml:space="preserve"> Davis and Arend, 2013; </w:t>
      </w:r>
      <w:r w:rsidRPr="000E723A">
        <w:rPr>
          <w:rFonts w:asciiTheme="majorBidi" w:hAnsiTheme="majorBidi" w:cstheme="majorBidi"/>
          <w:color w:val="000000" w:themeColor="text1"/>
          <w:lang w:val="en-GB"/>
        </w:rPr>
        <w:t xml:space="preserve">Fan, 2011; Shen, et al. 2006). Kolb’s advocates </w:t>
      </w:r>
      <w:r w:rsidR="00417FA2" w:rsidRPr="000E723A">
        <w:rPr>
          <w:rFonts w:asciiTheme="majorBidi" w:hAnsiTheme="majorBidi" w:cstheme="majorBidi"/>
          <w:color w:val="000000" w:themeColor="text1"/>
          <w:lang w:val="en-GB"/>
        </w:rPr>
        <w:t xml:space="preserve">(1975,1984) </w:t>
      </w:r>
      <w:r w:rsidRPr="000E723A">
        <w:rPr>
          <w:rFonts w:asciiTheme="majorBidi" w:hAnsiTheme="majorBidi" w:cstheme="majorBidi"/>
          <w:color w:val="000000" w:themeColor="text1"/>
          <w:lang w:val="en-GB"/>
        </w:rPr>
        <w:t>spark my teaching practices in various way</w:t>
      </w:r>
      <w:r w:rsidR="00BB738E" w:rsidRPr="000E723A">
        <w:rPr>
          <w:rFonts w:asciiTheme="majorBidi" w:hAnsiTheme="majorBidi" w:cstheme="majorBidi"/>
          <w:color w:val="000000" w:themeColor="text1"/>
          <w:lang w:val="en-GB"/>
        </w:rPr>
        <w:t>s</w:t>
      </w:r>
      <w:r w:rsidRPr="000E723A">
        <w:rPr>
          <w:rFonts w:asciiTheme="majorBidi" w:hAnsiTheme="majorBidi" w:cstheme="majorBidi"/>
          <w:color w:val="000000" w:themeColor="text1"/>
          <w:lang w:val="en-GB"/>
        </w:rPr>
        <w:t xml:space="preserve">. </w:t>
      </w:r>
      <w:r w:rsidR="00BC0A98" w:rsidRPr="000E723A">
        <w:rPr>
          <w:rFonts w:asciiTheme="majorBidi" w:hAnsiTheme="majorBidi" w:cstheme="majorBidi"/>
          <w:color w:val="000000" w:themeColor="text1"/>
          <w:lang w:val="en-GB"/>
        </w:rPr>
        <w:t>First</w:t>
      </w:r>
      <w:r w:rsidR="002E6B0C" w:rsidRPr="000E723A">
        <w:rPr>
          <w:rFonts w:asciiTheme="majorBidi" w:hAnsiTheme="majorBidi" w:cstheme="majorBidi"/>
          <w:color w:val="000000" w:themeColor="text1"/>
          <w:lang w:val="en-GB"/>
        </w:rPr>
        <w:t xml:space="preserve">, learner-centric approach forms the core of </w:t>
      </w:r>
      <w:r w:rsidR="007876F0" w:rsidRPr="000E723A">
        <w:rPr>
          <w:rFonts w:asciiTheme="majorBidi" w:hAnsiTheme="majorBidi" w:cstheme="majorBidi"/>
          <w:color w:val="000000" w:themeColor="text1"/>
          <w:lang w:val="en-GB"/>
        </w:rPr>
        <w:t>my</w:t>
      </w:r>
      <w:r w:rsidR="002E6B0C" w:rsidRPr="000E723A">
        <w:rPr>
          <w:rFonts w:asciiTheme="majorBidi" w:hAnsiTheme="majorBidi" w:cstheme="majorBidi"/>
          <w:color w:val="000000" w:themeColor="text1"/>
          <w:lang w:val="en-GB"/>
        </w:rPr>
        <w:t xml:space="preserve"> teaching approach</w:t>
      </w:r>
      <w:r w:rsidR="007876F0" w:rsidRPr="000E723A">
        <w:rPr>
          <w:rFonts w:asciiTheme="majorBidi" w:hAnsiTheme="majorBidi" w:cstheme="majorBidi"/>
          <w:color w:val="000000" w:themeColor="text1"/>
          <w:lang w:val="en-GB"/>
        </w:rPr>
        <w:t>.</w:t>
      </w:r>
      <w:r w:rsidR="00433C5B" w:rsidRPr="000E723A">
        <w:rPr>
          <w:rFonts w:asciiTheme="majorBidi" w:hAnsiTheme="majorBidi" w:cstheme="majorBidi"/>
          <w:color w:val="000000" w:themeColor="text1"/>
          <w:lang w:val="en-GB"/>
        </w:rPr>
        <w:t xml:space="preserve"> Teaching leaners according to their learning process is one of my </w:t>
      </w:r>
      <w:r w:rsidR="00E83302" w:rsidRPr="000E723A">
        <w:rPr>
          <w:rFonts w:asciiTheme="majorBidi" w:hAnsiTheme="majorBidi" w:cstheme="majorBidi"/>
          <w:color w:val="000000" w:themeColor="text1"/>
          <w:lang w:val="en-GB"/>
        </w:rPr>
        <w:t>teaching</w:t>
      </w:r>
      <w:r w:rsidR="000D49E3" w:rsidRPr="000E723A">
        <w:rPr>
          <w:rFonts w:asciiTheme="majorBidi" w:hAnsiTheme="majorBidi" w:cstheme="majorBidi"/>
          <w:color w:val="000000" w:themeColor="text1"/>
          <w:lang w:val="en-GB"/>
        </w:rPr>
        <w:t xml:space="preserve"> practices to benefit all leaners.</w:t>
      </w:r>
      <w:r w:rsidR="00CF42F1" w:rsidRPr="000E723A">
        <w:rPr>
          <w:rFonts w:asciiTheme="majorBidi" w:hAnsiTheme="majorBidi" w:cstheme="majorBidi"/>
          <w:color w:val="000000" w:themeColor="text1"/>
          <w:lang w:val="en-GB"/>
        </w:rPr>
        <w:t xml:space="preserve"> </w:t>
      </w:r>
      <w:r w:rsidR="00342A4E" w:rsidRPr="000E723A">
        <w:rPr>
          <w:rFonts w:asciiTheme="majorBidi" w:hAnsiTheme="majorBidi" w:cstheme="majorBidi"/>
          <w:color w:val="000000" w:themeColor="text1"/>
          <w:lang w:val="en-GB"/>
        </w:rPr>
        <w:t xml:space="preserve">Specifically, </w:t>
      </w:r>
      <w:r w:rsidR="0042115B" w:rsidRPr="000E723A">
        <w:rPr>
          <w:rFonts w:asciiTheme="majorBidi" w:hAnsiTheme="majorBidi" w:cstheme="majorBidi"/>
          <w:color w:val="000000" w:themeColor="text1"/>
          <w:lang w:val="en-GB"/>
        </w:rPr>
        <w:t>learners’</w:t>
      </w:r>
      <w:r w:rsidR="00342A4E" w:rsidRPr="000E723A">
        <w:rPr>
          <w:rFonts w:asciiTheme="majorBidi" w:hAnsiTheme="majorBidi" w:cstheme="majorBidi"/>
          <w:color w:val="000000" w:themeColor="text1"/>
          <w:lang w:val="en-GB"/>
        </w:rPr>
        <w:t xml:space="preserve"> self-directed</w:t>
      </w:r>
      <w:r w:rsidR="007E6397" w:rsidRPr="000E723A">
        <w:rPr>
          <w:rFonts w:asciiTheme="majorBidi" w:hAnsiTheme="majorBidi" w:cstheme="majorBidi"/>
          <w:color w:val="000000" w:themeColor="text1"/>
          <w:lang w:val="en-GB"/>
        </w:rPr>
        <w:t xml:space="preserve"> </w:t>
      </w:r>
      <w:r w:rsidR="0042115B" w:rsidRPr="000E723A">
        <w:rPr>
          <w:rFonts w:asciiTheme="majorBidi" w:hAnsiTheme="majorBidi" w:cstheme="majorBidi"/>
          <w:color w:val="000000" w:themeColor="text1"/>
          <w:lang w:val="en-GB"/>
        </w:rPr>
        <w:t xml:space="preserve">study through direct experience, reflection, </w:t>
      </w:r>
      <w:r w:rsidR="007876F0" w:rsidRPr="000E723A">
        <w:rPr>
          <w:rFonts w:asciiTheme="majorBidi" w:hAnsiTheme="majorBidi" w:cstheme="majorBidi"/>
          <w:color w:val="000000" w:themeColor="text1"/>
          <w:lang w:val="en-GB"/>
        </w:rPr>
        <w:t xml:space="preserve"> </w:t>
      </w:r>
      <w:r w:rsidR="00C7052B" w:rsidRPr="000E723A">
        <w:rPr>
          <w:rFonts w:asciiTheme="majorBidi" w:hAnsiTheme="majorBidi" w:cstheme="majorBidi"/>
          <w:color w:val="000000" w:themeColor="text1"/>
          <w:lang w:val="en-GB"/>
        </w:rPr>
        <w:t>conceptualisation</w:t>
      </w:r>
      <w:r w:rsidR="00581641" w:rsidRPr="000E723A">
        <w:rPr>
          <w:rFonts w:asciiTheme="majorBidi" w:hAnsiTheme="majorBidi" w:cstheme="majorBidi"/>
          <w:color w:val="000000" w:themeColor="text1"/>
          <w:lang w:val="en-GB"/>
        </w:rPr>
        <w:t xml:space="preserve"> and experimentation (doing)</w:t>
      </w:r>
      <w:r w:rsidR="003B3BDB" w:rsidRPr="000E723A">
        <w:rPr>
          <w:rFonts w:asciiTheme="majorBidi" w:hAnsiTheme="majorBidi" w:cstheme="majorBidi"/>
          <w:color w:val="000000" w:themeColor="text1"/>
          <w:lang w:val="en-GB"/>
        </w:rPr>
        <w:t xml:space="preserve"> are</w:t>
      </w:r>
      <w:r w:rsidR="003E2CB6" w:rsidRPr="000E723A">
        <w:rPr>
          <w:rFonts w:asciiTheme="majorBidi" w:hAnsiTheme="majorBidi" w:cstheme="majorBidi"/>
          <w:color w:val="000000" w:themeColor="text1"/>
          <w:lang w:val="en-GB"/>
        </w:rPr>
        <w:t xml:space="preserve"> incorporated </w:t>
      </w:r>
      <w:r w:rsidR="00B9312F" w:rsidRPr="000E723A">
        <w:rPr>
          <w:rFonts w:asciiTheme="majorBidi" w:hAnsiTheme="majorBidi" w:cstheme="majorBidi"/>
          <w:color w:val="000000" w:themeColor="text1"/>
          <w:lang w:val="en-GB"/>
        </w:rPr>
        <w:t>during my teaching</w:t>
      </w:r>
      <w:r w:rsidR="003E2CB6" w:rsidRPr="000E723A">
        <w:rPr>
          <w:rFonts w:asciiTheme="majorBidi" w:hAnsiTheme="majorBidi" w:cstheme="majorBidi"/>
          <w:color w:val="000000" w:themeColor="text1"/>
          <w:lang w:val="en-GB"/>
        </w:rPr>
        <w:t>.</w:t>
      </w:r>
      <w:r w:rsidR="00B9312F" w:rsidRPr="000E723A">
        <w:rPr>
          <w:rFonts w:asciiTheme="majorBidi" w:hAnsiTheme="majorBidi" w:cstheme="majorBidi"/>
          <w:color w:val="000000" w:themeColor="text1"/>
          <w:lang w:val="en-GB"/>
        </w:rPr>
        <w:t xml:space="preserve"> For instance, when teaching</w:t>
      </w:r>
      <w:r w:rsidR="007C3274" w:rsidRPr="000E723A">
        <w:rPr>
          <w:rFonts w:asciiTheme="majorBidi" w:hAnsiTheme="majorBidi" w:cstheme="majorBidi"/>
          <w:color w:val="000000" w:themeColor="text1"/>
          <w:lang w:val="en-GB"/>
        </w:rPr>
        <w:t xml:space="preserve"> </w:t>
      </w:r>
      <w:r w:rsidR="0063606E" w:rsidRPr="000E723A">
        <w:rPr>
          <w:rFonts w:asciiTheme="majorBidi" w:hAnsiTheme="majorBidi" w:cstheme="majorBidi"/>
          <w:color w:val="000000" w:themeColor="text1"/>
          <w:lang w:val="en-GB"/>
        </w:rPr>
        <w:t xml:space="preserve">intangible </w:t>
      </w:r>
      <w:r w:rsidR="007C3274" w:rsidRPr="000E723A">
        <w:rPr>
          <w:rFonts w:asciiTheme="majorBidi" w:hAnsiTheme="majorBidi" w:cstheme="majorBidi"/>
          <w:color w:val="000000" w:themeColor="text1"/>
          <w:lang w:val="en-GB"/>
        </w:rPr>
        <w:t>cultural heritag</w:t>
      </w:r>
      <w:r w:rsidR="0063606E" w:rsidRPr="000E723A">
        <w:rPr>
          <w:rFonts w:asciiTheme="majorBidi" w:hAnsiTheme="majorBidi" w:cstheme="majorBidi"/>
          <w:color w:val="000000" w:themeColor="text1"/>
          <w:lang w:val="en-GB"/>
        </w:rPr>
        <w:t>e</w:t>
      </w:r>
      <w:r w:rsidR="004E3155" w:rsidRPr="000E723A">
        <w:rPr>
          <w:rFonts w:asciiTheme="majorBidi" w:hAnsiTheme="majorBidi" w:cstheme="majorBidi"/>
          <w:color w:val="000000" w:themeColor="text1"/>
          <w:lang w:val="en-GB"/>
        </w:rPr>
        <w:t xml:space="preserve"> on food</w:t>
      </w:r>
      <w:r w:rsidR="0063606E" w:rsidRPr="000E723A">
        <w:rPr>
          <w:rFonts w:asciiTheme="majorBidi" w:hAnsiTheme="majorBidi" w:cstheme="majorBidi"/>
          <w:color w:val="000000" w:themeColor="text1"/>
          <w:lang w:val="en-GB"/>
        </w:rPr>
        <w:t xml:space="preserve">, </w:t>
      </w:r>
      <w:r w:rsidR="004E3155" w:rsidRPr="000E723A">
        <w:rPr>
          <w:rFonts w:asciiTheme="majorBidi" w:hAnsiTheme="majorBidi" w:cstheme="majorBidi"/>
          <w:color w:val="000000" w:themeColor="text1"/>
          <w:lang w:val="en-GB"/>
        </w:rPr>
        <w:t>lecture was conducted in local restaurant where learners tried the cultural food there</w:t>
      </w:r>
      <w:r w:rsidR="00A6169E" w:rsidRPr="000E723A">
        <w:rPr>
          <w:rFonts w:asciiTheme="majorBidi" w:hAnsiTheme="majorBidi" w:cstheme="majorBidi"/>
          <w:color w:val="000000" w:themeColor="text1"/>
          <w:lang w:val="en-GB"/>
        </w:rPr>
        <w:t xml:space="preserve">. Learners are </w:t>
      </w:r>
      <w:r w:rsidR="00D70033" w:rsidRPr="000E723A">
        <w:rPr>
          <w:rFonts w:asciiTheme="majorBidi" w:hAnsiTheme="majorBidi" w:cstheme="majorBidi"/>
          <w:color w:val="000000" w:themeColor="text1"/>
          <w:lang w:val="en-GB"/>
        </w:rPr>
        <w:t>en</w:t>
      </w:r>
      <w:r w:rsidR="00A6169E" w:rsidRPr="000E723A">
        <w:rPr>
          <w:rFonts w:asciiTheme="majorBidi" w:hAnsiTheme="majorBidi" w:cstheme="majorBidi"/>
          <w:color w:val="000000" w:themeColor="text1"/>
          <w:lang w:val="en-GB"/>
        </w:rPr>
        <w:t>courage</w:t>
      </w:r>
      <w:r w:rsidR="00F40C53" w:rsidRPr="000E723A">
        <w:rPr>
          <w:rFonts w:asciiTheme="majorBidi" w:hAnsiTheme="majorBidi" w:cstheme="majorBidi"/>
          <w:color w:val="000000" w:themeColor="text1"/>
          <w:lang w:val="en-GB"/>
        </w:rPr>
        <w:t>d</w:t>
      </w:r>
      <w:r w:rsidR="00A6169E" w:rsidRPr="000E723A">
        <w:rPr>
          <w:rFonts w:asciiTheme="majorBidi" w:hAnsiTheme="majorBidi" w:cstheme="majorBidi"/>
          <w:color w:val="000000" w:themeColor="text1"/>
          <w:lang w:val="en-GB"/>
        </w:rPr>
        <w:t xml:space="preserve"> to bring along the cultural iconic food of their hometown to </w:t>
      </w:r>
      <w:r w:rsidR="00F40C53" w:rsidRPr="000E723A">
        <w:rPr>
          <w:rFonts w:asciiTheme="majorBidi" w:hAnsiTheme="majorBidi" w:cstheme="majorBidi"/>
          <w:color w:val="000000" w:themeColor="text1"/>
          <w:lang w:val="en-GB"/>
        </w:rPr>
        <w:t>arouse</w:t>
      </w:r>
      <w:r w:rsidR="00A6169E" w:rsidRPr="000E723A">
        <w:rPr>
          <w:rFonts w:asciiTheme="majorBidi" w:hAnsiTheme="majorBidi" w:cstheme="majorBidi"/>
          <w:color w:val="000000" w:themeColor="text1"/>
          <w:lang w:val="en-GB"/>
        </w:rPr>
        <w:t xml:space="preserve"> their </w:t>
      </w:r>
      <w:r w:rsidR="00F40C53" w:rsidRPr="000E723A">
        <w:rPr>
          <w:rFonts w:asciiTheme="majorBidi" w:hAnsiTheme="majorBidi" w:cstheme="majorBidi"/>
          <w:color w:val="000000" w:themeColor="text1"/>
          <w:lang w:val="en-GB"/>
        </w:rPr>
        <w:t xml:space="preserve">awareness </w:t>
      </w:r>
      <w:r w:rsidR="00A6169E" w:rsidRPr="000E723A">
        <w:rPr>
          <w:rFonts w:asciiTheme="majorBidi" w:hAnsiTheme="majorBidi" w:cstheme="majorBidi"/>
          <w:color w:val="000000" w:themeColor="text1"/>
          <w:lang w:val="en-GB"/>
        </w:rPr>
        <w:t>towards cultural heritage</w:t>
      </w:r>
      <w:r w:rsidR="00F40C53" w:rsidRPr="000E723A">
        <w:rPr>
          <w:rFonts w:asciiTheme="majorBidi" w:hAnsiTheme="majorBidi" w:cstheme="majorBidi"/>
          <w:color w:val="000000" w:themeColor="text1"/>
          <w:lang w:val="en-GB"/>
        </w:rPr>
        <w:t xml:space="preserve"> in </w:t>
      </w:r>
      <w:r w:rsidR="00B962AD" w:rsidRPr="000E723A">
        <w:rPr>
          <w:rFonts w:asciiTheme="majorBidi" w:hAnsiTheme="majorBidi" w:cstheme="majorBidi"/>
          <w:color w:val="000000" w:themeColor="text1"/>
          <w:lang w:val="en-GB"/>
        </w:rPr>
        <w:t xml:space="preserve">a </w:t>
      </w:r>
      <w:r w:rsidR="00F40C53" w:rsidRPr="000E723A">
        <w:rPr>
          <w:rFonts w:asciiTheme="majorBidi" w:hAnsiTheme="majorBidi" w:cstheme="majorBidi"/>
          <w:color w:val="000000" w:themeColor="text1"/>
          <w:lang w:val="en-GB"/>
        </w:rPr>
        <w:t>cultivated experiential learning environment.</w:t>
      </w:r>
      <w:r w:rsidR="000434BF" w:rsidRPr="000E723A">
        <w:rPr>
          <w:rFonts w:asciiTheme="majorBidi" w:hAnsiTheme="majorBidi" w:cstheme="majorBidi"/>
          <w:color w:val="000000" w:themeColor="text1"/>
          <w:lang w:val="en-GB"/>
        </w:rPr>
        <w:t xml:space="preserve"> Adopting an experiential learning approach is beneficial to learners</w:t>
      </w:r>
      <w:r w:rsidR="009268EB" w:rsidRPr="000E723A">
        <w:rPr>
          <w:rFonts w:asciiTheme="majorBidi" w:hAnsiTheme="majorBidi" w:cstheme="majorBidi"/>
          <w:color w:val="000000" w:themeColor="text1"/>
          <w:lang w:val="en-GB"/>
        </w:rPr>
        <w:t xml:space="preserve"> to a larger extent.</w:t>
      </w:r>
      <w:r w:rsidR="00F52DD1" w:rsidRPr="000E723A">
        <w:rPr>
          <w:rFonts w:asciiTheme="majorBidi" w:hAnsiTheme="majorBidi" w:cstheme="majorBidi"/>
          <w:color w:val="000000" w:themeColor="text1"/>
          <w:lang w:val="en-GB"/>
        </w:rPr>
        <w:t xml:space="preserve"> In the experiential learning context, learners with the </w:t>
      </w:r>
      <w:r w:rsidR="00DA40C4" w:rsidRPr="000E723A">
        <w:rPr>
          <w:rFonts w:asciiTheme="majorBidi" w:hAnsiTheme="majorBidi" w:cstheme="majorBidi"/>
          <w:color w:val="000000" w:themeColor="text1"/>
          <w:lang w:val="en-GB"/>
        </w:rPr>
        <w:t xml:space="preserve">similar cultural background tend to </w:t>
      </w:r>
      <w:r w:rsidR="00CC6BE1" w:rsidRPr="000E723A">
        <w:rPr>
          <w:rFonts w:asciiTheme="majorBidi" w:hAnsiTheme="majorBidi" w:cstheme="majorBidi"/>
          <w:color w:val="000000" w:themeColor="text1"/>
          <w:lang w:val="en-GB"/>
        </w:rPr>
        <w:t>work better and learn better.</w:t>
      </w:r>
      <w:r w:rsidR="00C544E6" w:rsidRPr="000E723A">
        <w:rPr>
          <w:rFonts w:asciiTheme="majorBidi" w:hAnsiTheme="majorBidi" w:cstheme="majorBidi"/>
          <w:color w:val="000000" w:themeColor="text1"/>
          <w:lang w:val="en-GB"/>
        </w:rPr>
        <w:t xml:space="preserve"> (V1)</w:t>
      </w:r>
      <w:r w:rsidR="00CC6BE1" w:rsidRPr="000E723A">
        <w:rPr>
          <w:rFonts w:asciiTheme="majorBidi" w:hAnsiTheme="majorBidi" w:cstheme="majorBidi"/>
          <w:color w:val="000000" w:themeColor="text1"/>
          <w:lang w:val="en-GB"/>
        </w:rPr>
        <w:t xml:space="preserve"> Specifically, </w:t>
      </w:r>
      <w:r w:rsidR="00D21EBF" w:rsidRPr="000E723A">
        <w:rPr>
          <w:rFonts w:asciiTheme="majorBidi" w:hAnsiTheme="majorBidi" w:cstheme="majorBidi"/>
          <w:color w:val="000000" w:themeColor="text1"/>
          <w:lang w:val="en-GB"/>
        </w:rPr>
        <w:t xml:space="preserve">majority of leaners team up with those </w:t>
      </w:r>
      <w:r w:rsidR="00730F74" w:rsidRPr="000E723A">
        <w:rPr>
          <w:rFonts w:asciiTheme="majorBidi" w:hAnsiTheme="majorBidi" w:cstheme="majorBidi"/>
          <w:color w:val="000000" w:themeColor="text1"/>
          <w:lang w:val="en-GB"/>
        </w:rPr>
        <w:t>who are of s</w:t>
      </w:r>
      <w:r w:rsidR="00D21EBF" w:rsidRPr="000E723A">
        <w:rPr>
          <w:rFonts w:asciiTheme="majorBidi" w:hAnsiTheme="majorBidi" w:cstheme="majorBidi"/>
          <w:color w:val="000000" w:themeColor="text1"/>
          <w:lang w:val="en-GB"/>
        </w:rPr>
        <w:t>imilar cultural background</w:t>
      </w:r>
      <w:r w:rsidR="00730F74" w:rsidRPr="000E723A">
        <w:rPr>
          <w:rFonts w:asciiTheme="majorBidi" w:hAnsiTheme="majorBidi" w:cstheme="majorBidi"/>
          <w:color w:val="000000" w:themeColor="text1"/>
          <w:lang w:val="en-GB"/>
        </w:rPr>
        <w:t xml:space="preserve">, regardless of their academic learning pace. </w:t>
      </w:r>
      <w:r w:rsidR="00746FA7" w:rsidRPr="000E723A">
        <w:rPr>
          <w:rFonts w:asciiTheme="majorBidi" w:hAnsiTheme="majorBidi" w:cstheme="majorBidi"/>
          <w:color w:val="000000" w:themeColor="text1"/>
          <w:lang w:val="en-GB"/>
        </w:rPr>
        <w:t>Th</w:t>
      </w:r>
      <w:r w:rsidR="001645DF" w:rsidRPr="000E723A">
        <w:rPr>
          <w:rFonts w:asciiTheme="majorBidi" w:hAnsiTheme="majorBidi" w:cstheme="majorBidi"/>
          <w:color w:val="000000" w:themeColor="text1"/>
          <w:lang w:val="en-GB"/>
        </w:rPr>
        <w:t xml:space="preserve">is sort of team formation strengthen </w:t>
      </w:r>
      <w:r w:rsidR="00E31A95" w:rsidRPr="000E723A">
        <w:rPr>
          <w:rFonts w:asciiTheme="majorBidi" w:hAnsiTheme="majorBidi" w:cstheme="majorBidi"/>
          <w:color w:val="000000" w:themeColor="text1"/>
          <w:lang w:val="en-GB"/>
        </w:rPr>
        <w:t xml:space="preserve">conceptualisation </w:t>
      </w:r>
      <w:r w:rsidR="00811823" w:rsidRPr="000E723A">
        <w:rPr>
          <w:rFonts w:asciiTheme="majorBidi" w:hAnsiTheme="majorBidi" w:cstheme="majorBidi"/>
          <w:color w:val="000000" w:themeColor="text1"/>
          <w:lang w:val="en-GB"/>
        </w:rPr>
        <w:t xml:space="preserve">process </w:t>
      </w:r>
      <w:r w:rsidR="00E31A95" w:rsidRPr="000E723A">
        <w:rPr>
          <w:rFonts w:asciiTheme="majorBidi" w:hAnsiTheme="majorBidi" w:cstheme="majorBidi"/>
          <w:color w:val="000000" w:themeColor="text1"/>
          <w:lang w:val="en-GB"/>
        </w:rPr>
        <w:t>through peer communication</w:t>
      </w:r>
      <w:r w:rsidR="00811823" w:rsidRPr="000E723A">
        <w:rPr>
          <w:rFonts w:asciiTheme="majorBidi" w:hAnsiTheme="majorBidi" w:cstheme="majorBidi"/>
          <w:color w:val="000000" w:themeColor="text1"/>
          <w:lang w:val="en-GB"/>
        </w:rPr>
        <w:t xml:space="preserve">. As such, </w:t>
      </w:r>
      <w:r w:rsidRPr="000E723A">
        <w:rPr>
          <w:rFonts w:asciiTheme="majorBidi" w:hAnsiTheme="majorBidi" w:cstheme="majorBidi"/>
          <w:color w:val="000000" w:themeColor="text1"/>
          <w:lang w:val="en-GB"/>
        </w:rPr>
        <w:t xml:space="preserve">“peer influence” </w:t>
      </w:r>
      <w:r w:rsidR="00355088" w:rsidRPr="000E723A">
        <w:rPr>
          <w:rFonts w:asciiTheme="majorBidi" w:hAnsiTheme="majorBidi" w:cstheme="majorBidi"/>
          <w:color w:val="000000" w:themeColor="text1"/>
          <w:lang w:val="en-GB"/>
        </w:rPr>
        <w:t xml:space="preserve">serves as a </w:t>
      </w:r>
      <w:r w:rsidR="00355088" w:rsidRPr="00ED3056">
        <w:rPr>
          <w:rFonts w:asciiTheme="majorBidi" w:hAnsiTheme="majorBidi" w:cstheme="majorBidi"/>
          <w:color w:val="000000" w:themeColor="text1"/>
          <w:lang w:val="en-GB"/>
        </w:rPr>
        <w:lastRenderedPageBreak/>
        <w:t xml:space="preserve">facilitating tools in </w:t>
      </w:r>
      <w:r w:rsidRPr="00ED3056">
        <w:rPr>
          <w:rFonts w:asciiTheme="majorBidi" w:hAnsiTheme="majorBidi" w:cstheme="majorBidi"/>
          <w:color w:val="000000" w:themeColor="text1"/>
          <w:lang w:val="en-GB"/>
        </w:rPr>
        <w:t>my teaching pedagogy</w:t>
      </w:r>
      <w:r w:rsidR="00355088" w:rsidRPr="00ED3056">
        <w:rPr>
          <w:rFonts w:asciiTheme="majorBidi" w:hAnsiTheme="majorBidi" w:cstheme="majorBidi"/>
          <w:color w:val="000000" w:themeColor="text1"/>
          <w:lang w:val="en-GB"/>
        </w:rPr>
        <w:t xml:space="preserve"> to facilitate learning</w:t>
      </w:r>
      <w:r w:rsidRPr="00ED3056">
        <w:rPr>
          <w:rFonts w:asciiTheme="majorBidi" w:hAnsiTheme="majorBidi" w:cstheme="majorBidi"/>
          <w:color w:val="000000" w:themeColor="text1"/>
          <w:lang w:val="en-GB"/>
        </w:rPr>
        <w:t xml:space="preserve">. </w:t>
      </w:r>
      <w:r w:rsidR="00355088" w:rsidRPr="00ED3056">
        <w:rPr>
          <w:rFonts w:asciiTheme="majorBidi" w:hAnsiTheme="majorBidi" w:cstheme="majorBidi"/>
          <w:color w:val="000000" w:themeColor="text1"/>
          <w:lang w:val="en-GB"/>
        </w:rPr>
        <w:t>For i</w:t>
      </w:r>
      <w:r w:rsidRPr="00ED3056">
        <w:rPr>
          <w:rFonts w:asciiTheme="majorBidi" w:hAnsiTheme="majorBidi" w:cstheme="majorBidi"/>
          <w:color w:val="000000" w:themeColor="text1"/>
          <w:lang w:val="en-GB"/>
        </w:rPr>
        <w:t>n-class activities</w:t>
      </w:r>
      <w:r w:rsidR="00355088" w:rsidRPr="00ED3056">
        <w:rPr>
          <w:rFonts w:asciiTheme="majorBidi" w:hAnsiTheme="majorBidi" w:cstheme="majorBidi"/>
          <w:color w:val="000000" w:themeColor="text1"/>
          <w:lang w:val="en-GB"/>
        </w:rPr>
        <w:t xml:space="preserve"> design</w:t>
      </w:r>
      <w:r w:rsidRPr="00ED3056">
        <w:rPr>
          <w:rFonts w:asciiTheme="majorBidi" w:hAnsiTheme="majorBidi" w:cstheme="majorBidi"/>
          <w:color w:val="000000" w:themeColor="text1"/>
          <w:lang w:val="en-GB"/>
        </w:rPr>
        <w:t xml:space="preserve">, group-based class activities </w:t>
      </w:r>
      <w:r w:rsidR="00F15923" w:rsidRPr="00ED3056">
        <w:rPr>
          <w:rFonts w:asciiTheme="majorBidi" w:hAnsiTheme="majorBidi" w:cstheme="majorBidi"/>
          <w:color w:val="000000" w:themeColor="text1"/>
          <w:lang w:val="en-GB"/>
        </w:rPr>
        <w:t xml:space="preserve">are incorporated </w:t>
      </w:r>
      <w:r w:rsidRPr="00ED3056">
        <w:rPr>
          <w:rFonts w:asciiTheme="majorBidi" w:hAnsiTheme="majorBidi" w:cstheme="majorBidi"/>
          <w:color w:val="000000" w:themeColor="text1"/>
          <w:lang w:val="en-GB"/>
        </w:rPr>
        <w:t xml:space="preserve">to strengthen </w:t>
      </w:r>
      <w:r w:rsidR="00011CCC" w:rsidRPr="00ED3056">
        <w:rPr>
          <w:rFonts w:asciiTheme="majorBidi" w:hAnsiTheme="majorBidi" w:cstheme="majorBidi"/>
          <w:color w:val="000000" w:themeColor="text1"/>
          <w:lang w:val="en-GB"/>
        </w:rPr>
        <w:t>learners</w:t>
      </w:r>
      <w:r w:rsidRPr="00ED3056">
        <w:rPr>
          <w:rFonts w:asciiTheme="majorBidi" w:hAnsiTheme="majorBidi" w:cstheme="majorBidi"/>
          <w:color w:val="000000" w:themeColor="text1"/>
          <w:lang w:val="en-GB"/>
        </w:rPr>
        <w:t>’ communication</w:t>
      </w:r>
      <w:r w:rsidR="00F15923" w:rsidRPr="00ED3056">
        <w:rPr>
          <w:rFonts w:asciiTheme="majorBidi" w:hAnsiTheme="majorBidi" w:cstheme="majorBidi"/>
          <w:color w:val="000000" w:themeColor="text1"/>
          <w:lang w:val="en-GB"/>
        </w:rPr>
        <w:t xml:space="preserve"> and class engagement (</w:t>
      </w:r>
      <w:r w:rsidR="00C3463B" w:rsidRPr="00ED3056">
        <w:rPr>
          <w:rFonts w:asciiTheme="majorBidi" w:hAnsiTheme="majorBidi" w:cstheme="majorBidi"/>
          <w:color w:val="000000" w:themeColor="text1"/>
          <w:lang w:val="en-GB"/>
        </w:rPr>
        <w:t>V2)</w:t>
      </w:r>
      <w:r w:rsidRPr="00ED3056">
        <w:rPr>
          <w:rFonts w:asciiTheme="majorBidi" w:hAnsiTheme="majorBidi" w:cstheme="majorBidi"/>
          <w:color w:val="000000" w:themeColor="text1"/>
          <w:lang w:val="en-GB"/>
        </w:rPr>
        <w:t xml:space="preserve">. </w:t>
      </w:r>
      <w:r w:rsidR="00BC0A98" w:rsidRPr="00ED3056">
        <w:rPr>
          <w:rFonts w:asciiTheme="majorBidi" w:hAnsiTheme="majorBidi" w:cstheme="majorBidi"/>
          <w:color w:val="000000" w:themeColor="text1"/>
          <w:lang w:val="en-GB"/>
        </w:rPr>
        <w:t>Learner</w:t>
      </w:r>
      <w:r w:rsidRPr="00ED3056">
        <w:rPr>
          <w:rFonts w:asciiTheme="majorBidi" w:hAnsiTheme="majorBidi" w:cstheme="majorBidi"/>
          <w:color w:val="000000" w:themeColor="text1"/>
          <w:lang w:val="en-GB"/>
        </w:rPr>
        <w:t xml:space="preserve">s within group are formed at their discretion. </w:t>
      </w:r>
      <w:r w:rsidR="00011CCC" w:rsidRPr="00ED3056">
        <w:rPr>
          <w:rFonts w:asciiTheme="majorBidi" w:hAnsiTheme="majorBidi" w:cstheme="majorBidi"/>
          <w:color w:val="000000" w:themeColor="text1"/>
          <w:lang w:val="en-GB"/>
        </w:rPr>
        <w:t>Likewise, g</w:t>
      </w:r>
      <w:r w:rsidRPr="00ED3056">
        <w:rPr>
          <w:rFonts w:asciiTheme="majorBidi" w:hAnsiTheme="majorBidi" w:cstheme="majorBidi"/>
          <w:color w:val="000000" w:themeColor="text1"/>
          <w:lang w:val="en-GB"/>
        </w:rPr>
        <w:t>roup-based assignment and in-class discussion are designed as part of the assessment strategies</w:t>
      </w:r>
      <w:r w:rsidR="00FE1C0A" w:rsidRPr="00ED3056">
        <w:rPr>
          <w:rFonts w:asciiTheme="majorBidi" w:hAnsiTheme="majorBidi" w:cstheme="majorBidi"/>
          <w:color w:val="000000" w:themeColor="text1"/>
          <w:lang w:val="en-GB"/>
        </w:rPr>
        <w:t>.</w:t>
      </w:r>
      <w:r w:rsidR="00702E64" w:rsidRPr="00ED3056">
        <w:rPr>
          <w:rFonts w:asciiTheme="majorBidi" w:hAnsiTheme="majorBidi" w:cstheme="majorBidi"/>
          <w:color w:val="000000" w:themeColor="text1"/>
          <w:lang w:val="en-GB"/>
        </w:rPr>
        <w:t>(</w:t>
      </w:r>
      <w:r w:rsidR="00B82331" w:rsidRPr="00ED3056">
        <w:rPr>
          <w:rFonts w:asciiTheme="majorBidi" w:hAnsiTheme="majorBidi" w:cstheme="majorBidi"/>
          <w:color w:val="000000" w:themeColor="text1"/>
          <w:lang w:val="en-GB"/>
        </w:rPr>
        <w:t>K3</w:t>
      </w:r>
      <w:r w:rsidR="00702E64" w:rsidRPr="00ED3056">
        <w:rPr>
          <w:rFonts w:asciiTheme="majorBidi" w:hAnsiTheme="majorBidi" w:cstheme="majorBidi"/>
          <w:color w:val="000000" w:themeColor="text1"/>
          <w:lang w:val="en-GB"/>
        </w:rPr>
        <w:t xml:space="preserve">) </w:t>
      </w:r>
      <w:r w:rsidRPr="00ED3056">
        <w:rPr>
          <w:rFonts w:asciiTheme="majorBidi" w:hAnsiTheme="majorBidi" w:cstheme="majorBidi"/>
          <w:color w:val="000000" w:themeColor="text1"/>
          <w:lang w:val="en-GB"/>
        </w:rPr>
        <w:t xml:space="preserve"> </w:t>
      </w:r>
      <w:r w:rsidR="00A664E3" w:rsidRPr="00ED3056">
        <w:rPr>
          <w:rFonts w:asciiTheme="majorBidi" w:hAnsiTheme="majorBidi" w:cstheme="majorBidi"/>
          <w:color w:val="000000" w:themeColor="text1"/>
          <w:lang w:val="en-GB"/>
        </w:rPr>
        <w:t xml:space="preserve">Peer influence is found to be effective in </w:t>
      </w:r>
      <w:r w:rsidR="00BF1B40" w:rsidRPr="00ED3056">
        <w:rPr>
          <w:rFonts w:asciiTheme="majorBidi" w:hAnsiTheme="majorBidi" w:cstheme="majorBidi"/>
          <w:color w:val="000000" w:themeColor="text1"/>
          <w:lang w:val="en-GB"/>
        </w:rPr>
        <w:t>catalysing leaners’ class engagement</w:t>
      </w:r>
      <w:r w:rsidRPr="00ED3056">
        <w:rPr>
          <w:rFonts w:asciiTheme="majorBidi" w:hAnsiTheme="majorBidi" w:cstheme="majorBidi"/>
          <w:color w:val="000000" w:themeColor="text1"/>
          <w:lang w:val="en-GB"/>
        </w:rPr>
        <w:t xml:space="preserve">. Through cultivated team support, students are motivated by positive support from team. By positive reinforcement from the group, students’ learning motivation is enhanced. Positive motivation leads to high level of engagement contributing to the positive learning intention. </w:t>
      </w:r>
      <w:r w:rsidR="00C3463B" w:rsidRPr="00ED3056">
        <w:rPr>
          <w:rFonts w:asciiTheme="majorBidi" w:hAnsiTheme="majorBidi" w:cstheme="majorBidi"/>
          <w:color w:val="000000" w:themeColor="text1"/>
          <w:lang w:val="en-GB"/>
        </w:rPr>
        <w:t>(V2). It is well-demonstrated by the high attendance rate. (</w:t>
      </w:r>
      <w:r w:rsidR="00B36EF0" w:rsidRPr="00ED3056">
        <w:rPr>
          <w:rFonts w:asciiTheme="majorBidi" w:hAnsiTheme="majorBidi" w:cstheme="majorBidi"/>
          <w:color w:val="000000" w:themeColor="text1"/>
          <w:lang w:val="en-GB"/>
        </w:rPr>
        <w:t xml:space="preserve">K3). </w:t>
      </w:r>
      <w:r w:rsidRPr="00ED3056">
        <w:rPr>
          <w:rFonts w:asciiTheme="majorBidi" w:hAnsiTheme="majorBidi" w:cstheme="majorBidi"/>
          <w:color w:val="000000" w:themeColor="text1"/>
          <w:lang w:val="en-GB"/>
        </w:rPr>
        <w:t xml:space="preserve">In fact, improved results of the formative and summative assessment demonstrated the success of peer influence on students engagement, behaviour and positive performance. </w:t>
      </w:r>
    </w:p>
    <w:p w14:paraId="74453015" w14:textId="77777777" w:rsidR="0069243D" w:rsidRPr="00A62124" w:rsidRDefault="0069243D" w:rsidP="0095390A">
      <w:pPr>
        <w:spacing w:line="360" w:lineRule="auto"/>
        <w:rPr>
          <w:rFonts w:asciiTheme="majorBidi" w:hAnsiTheme="majorBidi" w:cstheme="majorBidi"/>
          <w:lang w:val="en-GB"/>
        </w:rPr>
      </w:pPr>
    </w:p>
    <w:p w14:paraId="031FEB94" w14:textId="77777777" w:rsidR="0069243D" w:rsidRPr="00A62124" w:rsidRDefault="0069243D" w:rsidP="0095390A">
      <w:pPr>
        <w:spacing w:line="360" w:lineRule="auto"/>
        <w:rPr>
          <w:rFonts w:asciiTheme="majorBidi" w:hAnsiTheme="majorBidi" w:cstheme="majorBidi"/>
        </w:rPr>
      </w:pPr>
    </w:p>
    <w:p w14:paraId="42D729F8" w14:textId="77777777" w:rsidR="00847BA4" w:rsidRPr="00A62124" w:rsidRDefault="00847BA4" w:rsidP="0095390A">
      <w:pPr>
        <w:spacing w:line="360" w:lineRule="auto"/>
        <w:rPr>
          <w:rFonts w:asciiTheme="majorBidi" w:hAnsiTheme="majorBidi" w:cstheme="majorBidi"/>
        </w:rPr>
      </w:pPr>
    </w:p>
    <w:p w14:paraId="012D08F1" w14:textId="77777777" w:rsidR="00047752" w:rsidRPr="00A62124" w:rsidRDefault="00047752" w:rsidP="0095390A">
      <w:pPr>
        <w:spacing w:line="360" w:lineRule="auto"/>
        <w:rPr>
          <w:rFonts w:asciiTheme="majorBidi" w:hAnsiTheme="majorBidi" w:cstheme="majorBidi"/>
        </w:rPr>
      </w:pPr>
    </w:p>
    <w:p w14:paraId="37DE8283" w14:textId="77777777" w:rsidR="00047752" w:rsidRPr="00A62124" w:rsidRDefault="00047752" w:rsidP="0095390A">
      <w:pPr>
        <w:spacing w:line="360" w:lineRule="auto"/>
        <w:rPr>
          <w:rFonts w:asciiTheme="majorBidi" w:hAnsiTheme="majorBidi" w:cstheme="majorBidi"/>
        </w:rPr>
      </w:pPr>
    </w:p>
    <w:p w14:paraId="058AF603" w14:textId="77777777" w:rsidR="00047752" w:rsidRPr="00A62124" w:rsidRDefault="00047752" w:rsidP="0095390A">
      <w:pPr>
        <w:spacing w:line="360" w:lineRule="auto"/>
        <w:rPr>
          <w:rFonts w:asciiTheme="majorBidi" w:hAnsiTheme="majorBidi" w:cstheme="majorBidi"/>
        </w:rPr>
      </w:pPr>
    </w:p>
    <w:p w14:paraId="3364FD88" w14:textId="77777777" w:rsidR="00047752" w:rsidRPr="00A62124" w:rsidRDefault="00047752" w:rsidP="0095390A">
      <w:pPr>
        <w:spacing w:line="360" w:lineRule="auto"/>
        <w:rPr>
          <w:rFonts w:asciiTheme="majorBidi" w:hAnsiTheme="majorBidi" w:cstheme="majorBidi"/>
        </w:rPr>
      </w:pPr>
    </w:p>
    <w:p w14:paraId="6C0AB4D9" w14:textId="77777777" w:rsidR="00047752" w:rsidRPr="00A62124" w:rsidRDefault="00047752" w:rsidP="0095390A">
      <w:pPr>
        <w:spacing w:line="360" w:lineRule="auto"/>
        <w:rPr>
          <w:rFonts w:asciiTheme="majorBidi" w:hAnsiTheme="majorBidi" w:cstheme="majorBidi"/>
        </w:rPr>
      </w:pPr>
    </w:p>
    <w:p w14:paraId="2F85CE4F" w14:textId="77777777" w:rsidR="000514CB" w:rsidRPr="00A62124" w:rsidRDefault="000514CB" w:rsidP="0095390A">
      <w:pPr>
        <w:spacing w:line="360" w:lineRule="auto"/>
        <w:rPr>
          <w:rFonts w:asciiTheme="majorBidi" w:hAnsiTheme="majorBidi" w:cstheme="majorBidi"/>
        </w:rPr>
      </w:pPr>
    </w:p>
    <w:p w14:paraId="63E62146" w14:textId="77777777" w:rsidR="000514CB" w:rsidRPr="00A62124" w:rsidRDefault="000514CB" w:rsidP="0095390A">
      <w:pPr>
        <w:spacing w:line="360" w:lineRule="auto"/>
        <w:rPr>
          <w:rFonts w:asciiTheme="majorBidi" w:hAnsiTheme="majorBidi" w:cstheme="majorBidi"/>
        </w:rPr>
      </w:pPr>
    </w:p>
    <w:p w14:paraId="48667ABC" w14:textId="77777777" w:rsidR="000514CB" w:rsidRPr="00A62124" w:rsidRDefault="000514CB" w:rsidP="0095390A">
      <w:pPr>
        <w:spacing w:line="360" w:lineRule="auto"/>
        <w:rPr>
          <w:rFonts w:asciiTheme="majorBidi" w:hAnsiTheme="majorBidi" w:cstheme="majorBidi"/>
        </w:rPr>
      </w:pPr>
    </w:p>
    <w:p w14:paraId="4263FAD2" w14:textId="77777777" w:rsidR="000514CB" w:rsidRPr="00A62124" w:rsidRDefault="000514CB" w:rsidP="0095390A">
      <w:pPr>
        <w:spacing w:line="360" w:lineRule="auto"/>
        <w:rPr>
          <w:rFonts w:asciiTheme="majorBidi" w:hAnsiTheme="majorBidi" w:cstheme="majorBidi"/>
        </w:rPr>
      </w:pPr>
    </w:p>
    <w:p w14:paraId="4A4B1945" w14:textId="77777777" w:rsidR="000514CB" w:rsidRPr="00A62124" w:rsidRDefault="000514CB" w:rsidP="0095390A">
      <w:pPr>
        <w:spacing w:line="360" w:lineRule="auto"/>
        <w:rPr>
          <w:rFonts w:asciiTheme="majorBidi" w:hAnsiTheme="majorBidi" w:cstheme="majorBidi"/>
        </w:rPr>
      </w:pPr>
    </w:p>
    <w:p w14:paraId="173A7243" w14:textId="77777777" w:rsidR="000514CB" w:rsidRPr="00A62124" w:rsidRDefault="000514CB" w:rsidP="0095390A">
      <w:pPr>
        <w:spacing w:line="360" w:lineRule="auto"/>
        <w:rPr>
          <w:rFonts w:asciiTheme="majorBidi" w:hAnsiTheme="majorBidi" w:cstheme="majorBidi"/>
        </w:rPr>
      </w:pPr>
    </w:p>
    <w:p w14:paraId="2B269BB4" w14:textId="77777777" w:rsidR="000514CB" w:rsidRPr="00A62124" w:rsidRDefault="000514CB" w:rsidP="0095390A">
      <w:pPr>
        <w:spacing w:line="360" w:lineRule="auto"/>
        <w:rPr>
          <w:rFonts w:asciiTheme="majorBidi" w:hAnsiTheme="majorBidi" w:cstheme="majorBidi"/>
        </w:rPr>
      </w:pPr>
    </w:p>
    <w:p w14:paraId="3481E5AF" w14:textId="77777777" w:rsidR="000514CB" w:rsidRPr="00A62124" w:rsidRDefault="000514CB" w:rsidP="0095390A">
      <w:pPr>
        <w:spacing w:line="360" w:lineRule="auto"/>
        <w:rPr>
          <w:rFonts w:asciiTheme="majorBidi" w:hAnsiTheme="majorBidi" w:cstheme="majorBidi"/>
        </w:rPr>
      </w:pPr>
    </w:p>
    <w:p w14:paraId="41642073" w14:textId="121EEFE9" w:rsidR="00441A03" w:rsidRPr="00A62124" w:rsidRDefault="007A393E" w:rsidP="00FA05C2">
      <w:pPr>
        <w:pStyle w:val="Heading1"/>
        <w:spacing w:line="360" w:lineRule="auto"/>
        <w:rPr>
          <w:rFonts w:asciiTheme="majorBidi" w:hAnsiTheme="majorBidi"/>
        </w:rPr>
      </w:pPr>
      <w:bookmarkStart w:id="10" w:name="_Toc221804969"/>
      <w:bookmarkStart w:id="11" w:name="_Toc226723482"/>
      <w:r w:rsidRPr="00A62124">
        <w:rPr>
          <w:rFonts w:asciiTheme="majorBidi" w:hAnsiTheme="majorBidi"/>
        </w:rPr>
        <w:lastRenderedPageBreak/>
        <w:t>2</w:t>
      </w:r>
      <w:r w:rsidR="00441A03" w:rsidRPr="00A62124">
        <w:rPr>
          <w:rFonts w:asciiTheme="majorBidi" w:hAnsiTheme="majorBidi"/>
        </w:rPr>
        <w:t xml:space="preserve">. </w:t>
      </w:r>
      <w:r w:rsidR="00FA05C2" w:rsidRPr="00A62124">
        <w:rPr>
          <w:rFonts w:asciiTheme="majorBidi" w:hAnsiTheme="majorBidi"/>
        </w:rPr>
        <w:t>A report of a teaching intervention on</w:t>
      </w:r>
      <w:r w:rsidR="00E50F9B" w:rsidRPr="00A62124">
        <w:rPr>
          <w:rFonts w:asciiTheme="majorBidi" w:hAnsiTheme="majorBidi"/>
        </w:rPr>
        <w:t xml:space="preserve"> UG learners and PG learners through constructive learning</w:t>
      </w:r>
      <w:r w:rsidR="00FA05C2" w:rsidRPr="00A62124">
        <w:rPr>
          <w:rFonts w:asciiTheme="majorBidi" w:hAnsiTheme="majorBidi"/>
        </w:rPr>
        <w:t xml:space="preserve"> </w:t>
      </w:r>
      <w:r w:rsidR="00453053" w:rsidRPr="00A62124">
        <w:rPr>
          <w:rFonts w:asciiTheme="majorBidi" w:hAnsiTheme="majorBidi"/>
        </w:rPr>
        <w:t xml:space="preserve">and facilitating condition </w:t>
      </w:r>
      <w:r w:rsidR="00441A03" w:rsidRPr="00A62124">
        <w:rPr>
          <w:rFonts w:asciiTheme="majorBidi" w:hAnsiTheme="majorBidi"/>
        </w:rPr>
        <w:t>(A2,A4,K1,K2,K3, V1,V3)</w:t>
      </w:r>
      <w:bookmarkEnd w:id="10"/>
      <w:bookmarkEnd w:id="11"/>
    </w:p>
    <w:p w14:paraId="393DA907" w14:textId="77777777" w:rsidR="00441A03" w:rsidRPr="00A62124" w:rsidRDefault="00441A03" w:rsidP="0095390A">
      <w:pPr>
        <w:spacing w:line="360" w:lineRule="auto"/>
        <w:jc w:val="both"/>
        <w:rPr>
          <w:rFonts w:asciiTheme="majorBidi" w:hAnsiTheme="majorBidi" w:cstheme="majorBidi"/>
          <w:szCs w:val="24"/>
          <w:lang w:val="en-GB"/>
        </w:rPr>
      </w:pPr>
    </w:p>
    <w:p w14:paraId="0D8A55CD" w14:textId="0B36B0E5" w:rsidR="00441A03" w:rsidRPr="00097E6C" w:rsidRDefault="007A393E" w:rsidP="0095390A">
      <w:pPr>
        <w:pStyle w:val="Heading3"/>
        <w:spacing w:line="360" w:lineRule="auto"/>
        <w:rPr>
          <w:rFonts w:asciiTheme="majorBidi" w:hAnsiTheme="majorBidi"/>
        </w:rPr>
      </w:pPr>
      <w:bookmarkStart w:id="12" w:name="_Toc226723483"/>
      <w:r w:rsidRPr="00097E6C">
        <w:rPr>
          <w:rFonts w:asciiTheme="majorBidi" w:hAnsiTheme="majorBidi"/>
        </w:rPr>
        <w:t>2</w:t>
      </w:r>
      <w:r w:rsidR="00441A03" w:rsidRPr="00097E6C">
        <w:rPr>
          <w:rFonts w:asciiTheme="majorBidi" w:hAnsiTheme="majorBidi"/>
        </w:rPr>
        <w:t>.1 Background</w:t>
      </w:r>
      <w:bookmarkEnd w:id="12"/>
      <w:r w:rsidR="00441A03" w:rsidRPr="00097E6C">
        <w:rPr>
          <w:rFonts w:asciiTheme="majorBidi" w:hAnsiTheme="majorBidi"/>
        </w:rPr>
        <w:t xml:space="preserve"> </w:t>
      </w:r>
    </w:p>
    <w:p w14:paraId="0F0A4E4D" w14:textId="670FEDB3" w:rsidR="00441A03" w:rsidRPr="00ED3056" w:rsidRDefault="00441A03" w:rsidP="0095390A">
      <w:pPr>
        <w:spacing w:line="360" w:lineRule="auto"/>
        <w:jc w:val="both"/>
        <w:rPr>
          <w:rFonts w:asciiTheme="majorBidi" w:hAnsiTheme="majorBidi" w:cstheme="majorBidi"/>
          <w:szCs w:val="24"/>
          <w:lang w:val="en-GB"/>
        </w:rPr>
      </w:pPr>
      <w:r w:rsidRPr="00097E6C">
        <w:rPr>
          <w:rFonts w:asciiTheme="majorBidi" w:hAnsiTheme="majorBidi" w:cstheme="majorBidi"/>
          <w:szCs w:val="24"/>
          <w:lang w:val="en-GB" w:eastAsia="zh-CN"/>
        </w:rPr>
        <w:t xml:space="preserve">The </w:t>
      </w:r>
      <w:r w:rsidR="009779A1" w:rsidRPr="00097E6C">
        <w:rPr>
          <w:rFonts w:asciiTheme="majorBidi" w:hAnsiTheme="majorBidi" w:cstheme="majorBidi"/>
          <w:szCs w:val="24"/>
          <w:lang w:val="en-GB" w:eastAsia="zh-CN"/>
        </w:rPr>
        <w:t xml:space="preserve">is </w:t>
      </w:r>
      <w:r w:rsidR="009779A1" w:rsidRPr="00097E6C">
        <w:rPr>
          <w:rFonts w:asciiTheme="majorBidi" w:hAnsiTheme="majorBidi" w:cstheme="majorBidi"/>
          <w:color w:val="000000" w:themeColor="text1"/>
          <w:szCs w:val="24"/>
          <w:lang w:val="en-GB" w:eastAsia="zh-CN"/>
        </w:rPr>
        <w:t xml:space="preserve">a </w:t>
      </w:r>
      <w:r w:rsidRPr="00097E6C">
        <w:rPr>
          <w:rFonts w:asciiTheme="majorBidi" w:hAnsiTheme="majorBidi" w:cstheme="majorBidi"/>
          <w:color w:val="000000" w:themeColor="text1"/>
          <w:szCs w:val="24"/>
          <w:lang w:val="en-GB" w:eastAsia="zh-CN"/>
        </w:rPr>
        <w:t>teaching intervention repor</w:t>
      </w:r>
      <w:r w:rsidR="009779A1" w:rsidRPr="00097E6C">
        <w:rPr>
          <w:rFonts w:asciiTheme="majorBidi" w:hAnsiTheme="majorBidi" w:cstheme="majorBidi"/>
          <w:color w:val="000000" w:themeColor="text1"/>
          <w:szCs w:val="24"/>
          <w:lang w:val="en-GB" w:eastAsia="zh-CN"/>
        </w:rPr>
        <w:t xml:space="preserve">t </w:t>
      </w:r>
      <w:r w:rsidR="00A10CE6" w:rsidRPr="00097E6C">
        <w:rPr>
          <w:rFonts w:asciiTheme="majorBidi" w:hAnsiTheme="majorBidi" w:cstheme="majorBidi"/>
          <w:color w:val="000000" w:themeColor="text1"/>
          <w:szCs w:val="24"/>
          <w:lang w:val="en-GB" w:eastAsia="zh-CN"/>
        </w:rPr>
        <w:t xml:space="preserve">that presents </w:t>
      </w:r>
      <w:r w:rsidR="00E2658B" w:rsidRPr="00097E6C">
        <w:rPr>
          <w:rFonts w:asciiTheme="majorBidi" w:hAnsiTheme="majorBidi" w:cstheme="majorBidi"/>
          <w:color w:val="000000" w:themeColor="text1"/>
          <w:szCs w:val="24"/>
          <w:lang w:val="en-GB" w:eastAsia="zh-CN"/>
        </w:rPr>
        <w:t>the role of</w:t>
      </w:r>
      <w:r w:rsidR="009779A1" w:rsidRPr="00097E6C">
        <w:rPr>
          <w:rFonts w:asciiTheme="majorBidi" w:hAnsiTheme="majorBidi" w:cstheme="majorBidi"/>
          <w:color w:val="000000" w:themeColor="text1"/>
          <w:szCs w:val="24"/>
          <w:lang w:val="en-GB" w:eastAsia="zh-CN"/>
        </w:rPr>
        <w:t xml:space="preserve"> </w:t>
      </w:r>
      <w:r w:rsidRPr="00097E6C">
        <w:rPr>
          <w:rFonts w:asciiTheme="majorBidi" w:hAnsiTheme="majorBidi" w:cstheme="majorBidi"/>
          <w:color w:val="000000" w:themeColor="text1"/>
          <w:szCs w:val="24"/>
          <w:lang w:val="en-GB" w:eastAsia="zh-CN"/>
        </w:rPr>
        <w:t xml:space="preserve">facilitating conditions </w:t>
      </w:r>
      <w:r w:rsidR="009779A1" w:rsidRPr="00097E6C">
        <w:rPr>
          <w:rFonts w:asciiTheme="majorBidi" w:hAnsiTheme="majorBidi" w:cstheme="majorBidi"/>
          <w:color w:val="000000" w:themeColor="text1"/>
          <w:szCs w:val="24"/>
          <w:lang w:val="en-GB" w:eastAsia="zh-CN"/>
        </w:rPr>
        <w:t xml:space="preserve">on </w:t>
      </w:r>
      <w:r w:rsidR="009779A1" w:rsidRPr="00ED3056">
        <w:rPr>
          <w:rFonts w:asciiTheme="majorBidi" w:hAnsiTheme="majorBidi" w:cstheme="majorBidi"/>
          <w:szCs w:val="24"/>
          <w:lang w:val="en-GB" w:eastAsia="zh-CN"/>
        </w:rPr>
        <w:t>students</w:t>
      </w:r>
      <w:r w:rsidR="00133B9A" w:rsidRPr="00ED3056">
        <w:rPr>
          <w:rFonts w:asciiTheme="majorBidi" w:hAnsiTheme="majorBidi" w:cstheme="majorBidi"/>
          <w:szCs w:val="24"/>
          <w:lang w:val="en-GB" w:eastAsia="zh-CN"/>
        </w:rPr>
        <w:t xml:space="preserve">’ engagement. </w:t>
      </w:r>
      <w:r w:rsidR="00B96083" w:rsidRPr="00ED3056">
        <w:rPr>
          <w:rFonts w:asciiTheme="majorBidi" w:hAnsiTheme="majorBidi" w:cstheme="majorBidi"/>
          <w:szCs w:val="24"/>
          <w:lang w:val="en-GB" w:eastAsia="zh-CN"/>
        </w:rPr>
        <w:t>T</w:t>
      </w:r>
      <w:r w:rsidR="00133B9A" w:rsidRPr="00ED3056">
        <w:rPr>
          <w:rFonts w:asciiTheme="majorBidi" w:hAnsiTheme="majorBidi" w:cstheme="majorBidi"/>
          <w:szCs w:val="24"/>
          <w:lang w:val="en-GB" w:eastAsia="zh-CN"/>
        </w:rPr>
        <w:t xml:space="preserve">he report </w:t>
      </w:r>
      <w:r w:rsidR="00F93AC5" w:rsidRPr="00ED3056">
        <w:rPr>
          <w:rFonts w:asciiTheme="majorBidi" w:hAnsiTheme="majorBidi" w:cstheme="majorBidi"/>
          <w:szCs w:val="24"/>
          <w:lang w:val="en-GB" w:eastAsia="zh-CN"/>
        </w:rPr>
        <w:t>adopts</w:t>
      </w:r>
      <w:r w:rsidR="00133B9A" w:rsidRPr="00ED3056">
        <w:rPr>
          <w:rFonts w:asciiTheme="majorBidi" w:hAnsiTheme="majorBidi" w:cstheme="majorBidi"/>
          <w:szCs w:val="24"/>
          <w:lang w:val="en-GB" w:eastAsia="zh-CN"/>
        </w:rPr>
        <w:t xml:space="preserve"> </w:t>
      </w:r>
      <w:r w:rsidR="00F143CE" w:rsidRPr="00ED3056">
        <w:rPr>
          <w:rFonts w:asciiTheme="majorBidi" w:hAnsiTheme="majorBidi" w:cstheme="majorBidi"/>
          <w:szCs w:val="24"/>
          <w:lang w:val="en-GB" w:eastAsia="zh-CN"/>
        </w:rPr>
        <w:t>facilita</w:t>
      </w:r>
      <w:r w:rsidR="00D21222" w:rsidRPr="00ED3056">
        <w:rPr>
          <w:rFonts w:asciiTheme="majorBidi" w:hAnsiTheme="majorBidi" w:cstheme="majorBidi"/>
          <w:szCs w:val="24"/>
          <w:lang w:val="en-GB" w:eastAsia="zh-CN"/>
        </w:rPr>
        <w:t>t</w:t>
      </w:r>
      <w:r w:rsidR="00F143CE" w:rsidRPr="00ED3056">
        <w:rPr>
          <w:rFonts w:asciiTheme="majorBidi" w:hAnsiTheme="majorBidi" w:cstheme="majorBidi"/>
          <w:szCs w:val="24"/>
          <w:lang w:val="en-GB" w:eastAsia="zh-CN"/>
        </w:rPr>
        <w:t xml:space="preserve">ing conditions </w:t>
      </w:r>
      <w:r w:rsidR="00EB44D1" w:rsidRPr="00ED3056">
        <w:rPr>
          <w:rFonts w:asciiTheme="majorBidi" w:hAnsiTheme="majorBidi" w:cstheme="majorBidi"/>
          <w:szCs w:val="24"/>
          <w:lang w:val="en-GB" w:eastAsia="zh-CN"/>
        </w:rPr>
        <w:t xml:space="preserve">as an intervention tool </w:t>
      </w:r>
      <w:r w:rsidR="003C6F96" w:rsidRPr="00ED3056">
        <w:rPr>
          <w:rFonts w:asciiTheme="majorBidi" w:hAnsiTheme="majorBidi" w:cstheme="majorBidi"/>
          <w:szCs w:val="24"/>
          <w:lang w:val="en-GB" w:eastAsia="zh-CN"/>
        </w:rPr>
        <w:t xml:space="preserve">to </w:t>
      </w:r>
      <w:r w:rsidR="00F143CE" w:rsidRPr="00ED3056">
        <w:rPr>
          <w:rFonts w:asciiTheme="majorBidi" w:hAnsiTheme="majorBidi" w:cstheme="majorBidi"/>
          <w:szCs w:val="24"/>
          <w:lang w:val="en-GB" w:eastAsia="zh-CN"/>
        </w:rPr>
        <w:t xml:space="preserve">impact </w:t>
      </w:r>
      <w:r w:rsidRPr="00ED3056">
        <w:rPr>
          <w:rFonts w:asciiTheme="majorBidi" w:hAnsiTheme="majorBidi" w:cstheme="majorBidi"/>
          <w:szCs w:val="24"/>
          <w:lang w:val="en-GB" w:eastAsia="zh-CN"/>
        </w:rPr>
        <w:t xml:space="preserve">Level 5 learners </w:t>
      </w:r>
      <w:r w:rsidR="00527A37" w:rsidRPr="00ED3056">
        <w:rPr>
          <w:rFonts w:asciiTheme="majorBidi" w:hAnsiTheme="majorBidi" w:cstheme="majorBidi"/>
          <w:szCs w:val="24"/>
          <w:lang w:val="en-GB" w:eastAsia="zh-CN"/>
        </w:rPr>
        <w:t xml:space="preserve">(UG) </w:t>
      </w:r>
      <w:r w:rsidRPr="00ED3056">
        <w:rPr>
          <w:rFonts w:asciiTheme="majorBidi" w:hAnsiTheme="majorBidi" w:cstheme="majorBidi"/>
          <w:szCs w:val="24"/>
          <w:lang w:val="en-GB" w:eastAsia="zh-CN"/>
        </w:rPr>
        <w:t xml:space="preserve">and Level 7 learners </w:t>
      </w:r>
      <w:r w:rsidR="00527A37" w:rsidRPr="00ED3056">
        <w:rPr>
          <w:rFonts w:asciiTheme="majorBidi" w:hAnsiTheme="majorBidi" w:cstheme="majorBidi"/>
          <w:szCs w:val="24"/>
          <w:lang w:val="en-GB" w:eastAsia="zh-CN"/>
        </w:rPr>
        <w:t xml:space="preserve">(PG) </w:t>
      </w:r>
      <w:r w:rsidRPr="00ED3056">
        <w:rPr>
          <w:rFonts w:asciiTheme="majorBidi" w:hAnsiTheme="majorBidi" w:cstheme="majorBidi"/>
          <w:szCs w:val="24"/>
          <w:lang w:val="en-GB" w:eastAsia="zh-CN"/>
        </w:rPr>
        <w:t xml:space="preserve">respectively. </w:t>
      </w:r>
      <w:r w:rsidR="00202722" w:rsidRPr="00ED3056">
        <w:rPr>
          <w:rFonts w:asciiTheme="majorBidi" w:hAnsiTheme="majorBidi" w:cstheme="majorBidi"/>
          <w:szCs w:val="24"/>
          <w:lang w:val="en-GB" w:eastAsia="zh-CN"/>
        </w:rPr>
        <w:t xml:space="preserve">This study adopts </w:t>
      </w:r>
      <w:r w:rsidRPr="00ED3056">
        <w:rPr>
          <w:rFonts w:asciiTheme="majorBidi" w:hAnsiTheme="majorBidi" w:cstheme="majorBidi"/>
          <w:szCs w:val="24"/>
          <w:lang w:val="en-GB"/>
        </w:rPr>
        <w:t xml:space="preserve">classroom intervention as a process of adopting measures to facilitate learning through removing the educational barriers such as adjustment of teaching methods. </w:t>
      </w:r>
      <w:r w:rsidR="00202722" w:rsidRPr="00ED3056">
        <w:rPr>
          <w:rFonts w:asciiTheme="majorBidi" w:hAnsiTheme="majorBidi" w:cstheme="majorBidi"/>
          <w:szCs w:val="24"/>
          <w:lang w:val="en-GB"/>
        </w:rPr>
        <w:t>(Lynch, 2019)</w:t>
      </w:r>
      <w:r w:rsidR="008473B1" w:rsidRPr="00ED3056">
        <w:rPr>
          <w:rFonts w:asciiTheme="majorBidi" w:hAnsiTheme="majorBidi" w:cstheme="majorBidi"/>
          <w:szCs w:val="24"/>
          <w:lang w:val="en-GB"/>
        </w:rPr>
        <w:t xml:space="preserve">. </w:t>
      </w:r>
    </w:p>
    <w:p w14:paraId="196A95A0" w14:textId="77777777" w:rsidR="00441A03" w:rsidRPr="00ED3056" w:rsidRDefault="00441A03" w:rsidP="0095390A">
      <w:pPr>
        <w:spacing w:line="360" w:lineRule="auto"/>
        <w:jc w:val="both"/>
        <w:rPr>
          <w:rFonts w:asciiTheme="majorBidi" w:hAnsiTheme="majorBidi" w:cstheme="majorBidi"/>
          <w:szCs w:val="24"/>
          <w:lang w:val="en-GB"/>
        </w:rPr>
      </w:pPr>
    </w:p>
    <w:p w14:paraId="28FAD0B3" w14:textId="7F5A96D1" w:rsidR="00441A03" w:rsidRPr="00ED3056" w:rsidRDefault="00441A03" w:rsidP="00473081">
      <w:pPr>
        <w:spacing w:line="360" w:lineRule="auto"/>
        <w:jc w:val="both"/>
        <w:rPr>
          <w:rFonts w:asciiTheme="majorBidi" w:hAnsiTheme="majorBidi" w:cstheme="majorBidi"/>
          <w:color w:val="000000" w:themeColor="text1"/>
          <w:szCs w:val="24"/>
        </w:rPr>
      </w:pPr>
      <w:r w:rsidRPr="00ED3056">
        <w:rPr>
          <w:rFonts w:asciiTheme="majorBidi" w:hAnsiTheme="majorBidi" w:cstheme="majorBidi"/>
          <w:szCs w:val="24"/>
          <w:lang w:val="en-GB"/>
        </w:rPr>
        <w:t>Under learner centric approach, customised teaching approach is adopted to best fit into the needs of different learners. UG Level 5 learners need a structured scaffolded approach to acquire foundation knowledge (</w:t>
      </w:r>
      <w:r w:rsidRPr="00ED3056">
        <w:rPr>
          <w:rFonts w:asciiTheme="majorBidi" w:hAnsiTheme="majorBidi" w:cstheme="majorBidi"/>
          <w:szCs w:val="24"/>
        </w:rPr>
        <w:t xml:space="preserve">Sterling-Folker, 2025) while PG Level 7 learners </w:t>
      </w:r>
      <w:proofErr w:type="spellStart"/>
      <w:r w:rsidRPr="00ED3056">
        <w:rPr>
          <w:rFonts w:asciiTheme="majorBidi" w:hAnsiTheme="majorBidi" w:cstheme="majorBidi"/>
          <w:szCs w:val="24"/>
        </w:rPr>
        <w:t>emphasi</w:t>
      </w:r>
      <w:r w:rsidR="00223834" w:rsidRPr="00ED3056">
        <w:rPr>
          <w:rFonts w:asciiTheme="majorBidi" w:hAnsiTheme="majorBidi" w:cstheme="majorBidi"/>
          <w:szCs w:val="24"/>
        </w:rPr>
        <w:t>s</w:t>
      </w:r>
      <w:r w:rsidRPr="00ED3056">
        <w:rPr>
          <w:rFonts w:asciiTheme="majorBidi" w:hAnsiTheme="majorBidi" w:cstheme="majorBidi"/>
          <w:szCs w:val="24"/>
        </w:rPr>
        <w:t>e</w:t>
      </w:r>
      <w:proofErr w:type="spellEnd"/>
      <w:r w:rsidRPr="00ED3056">
        <w:rPr>
          <w:rFonts w:asciiTheme="majorBidi" w:hAnsiTheme="majorBidi" w:cstheme="majorBidi"/>
          <w:szCs w:val="24"/>
        </w:rPr>
        <w:t xml:space="preserve"> more on autonomy and  independence critique. (Ho and Kember, 2018; </w:t>
      </w:r>
      <w:proofErr w:type="spellStart"/>
      <w:r w:rsidRPr="00ED3056">
        <w:rPr>
          <w:rFonts w:asciiTheme="majorBidi" w:hAnsiTheme="majorBidi" w:cstheme="majorBidi"/>
          <w:szCs w:val="24"/>
        </w:rPr>
        <w:t>Anazor</w:t>
      </w:r>
      <w:proofErr w:type="spellEnd"/>
      <w:r w:rsidRPr="00ED3056">
        <w:rPr>
          <w:rFonts w:asciiTheme="majorBidi" w:hAnsiTheme="majorBidi" w:cstheme="majorBidi"/>
          <w:szCs w:val="24"/>
        </w:rPr>
        <w:t xml:space="preserve"> and Grech, 2025).</w:t>
      </w:r>
      <w:r w:rsidR="00964EAA" w:rsidRPr="00ED3056">
        <w:rPr>
          <w:rFonts w:asciiTheme="majorBidi" w:hAnsiTheme="majorBidi" w:cstheme="majorBidi"/>
          <w:szCs w:val="24"/>
        </w:rPr>
        <w:t xml:space="preserve"> </w:t>
      </w:r>
      <w:r w:rsidR="002D09B1" w:rsidRPr="00ED3056">
        <w:rPr>
          <w:rFonts w:asciiTheme="majorBidi" w:hAnsiTheme="majorBidi" w:cstheme="majorBidi"/>
          <w:color w:val="000000" w:themeColor="text1"/>
          <w:szCs w:val="24"/>
        </w:rPr>
        <w:t>For Undergraduate learners</w:t>
      </w:r>
      <w:r w:rsidR="00C3573F" w:rsidRPr="00ED3056">
        <w:rPr>
          <w:rFonts w:asciiTheme="majorBidi" w:hAnsiTheme="majorBidi" w:cstheme="majorBidi"/>
          <w:color w:val="000000" w:themeColor="text1"/>
          <w:szCs w:val="24"/>
        </w:rPr>
        <w:t xml:space="preserve"> </w:t>
      </w:r>
      <w:r w:rsidR="00C80151" w:rsidRPr="00ED3056">
        <w:rPr>
          <w:rFonts w:asciiTheme="majorBidi" w:hAnsiTheme="majorBidi" w:cstheme="majorBidi"/>
          <w:color w:val="000000" w:themeColor="text1"/>
          <w:szCs w:val="24"/>
        </w:rPr>
        <w:t xml:space="preserve"> who need essential</w:t>
      </w:r>
      <w:r w:rsidR="005F3940" w:rsidRPr="00ED3056">
        <w:rPr>
          <w:rFonts w:asciiTheme="majorBidi" w:hAnsiTheme="majorBidi" w:cstheme="majorBidi"/>
          <w:color w:val="000000" w:themeColor="text1"/>
          <w:szCs w:val="24"/>
        </w:rPr>
        <w:t xml:space="preserve"> </w:t>
      </w:r>
      <w:proofErr w:type="spellStart"/>
      <w:r w:rsidR="005F3940" w:rsidRPr="00ED3056">
        <w:rPr>
          <w:rFonts w:asciiTheme="majorBidi" w:hAnsiTheme="majorBidi" w:cstheme="majorBidi"/>
          <w:color w:val="000000" w:themeColor="text1"/>
          <w:szCs w:val="24"/>
        </w:rPr>
        <w:t>programme</w:t>
      </w:r>
      <w:proofErr w:type="spellEnd"/>
      <w:r w:rsidR="005F3940" w:rsidRPr="00ED3056">
        <w:rPr>
          <w:rFonts w:asciiTheme="majorBidi" w:hAnsiTheme="majorBidi" w:cstheme="majorBidi"/>
          <w:color w:val="000000" w:themeColor="text1"/>
          <w:szCs w:val="24"/>
        </w:rPr>
        <w:t xml:space="preserve">-specific knowledge to </w:t>
      </w:r>
      <w:r w:rsidR="006018DF" w:rsidRPr="00ED3056">
        <w:rPr>
          <w:rFonts w:asciiTheme="majorBidi" w:hAnsiTheme="majorBidi" w:cstheme="majorBidi"/>
          <w:color w:val="000000" w:themeColor="text1"/>
          <w:szCs w:val="24"/>
        </w:rPr>
        <w:t xml:space="preserve">scaffold </w:t>
      </w:r>
      <w:r w:rsidR="005F7982" w:rsidRPr="00ED3056">
        <w:rPr>
          <w:rFonts w:asciiTheme="majorBidi" w:hAnsiTheme="majorBidi" w:cstheme="majorBidi"/>
          <w:color w:val="000000" w:themeColor="text1"/>
          <w:szCs w:val="24"/>
        </w:rPr>
        <w:t>the</w:t>
      </w:r>
      <w:r w:rsidR="006018DF" w:rsidRPr="00ED3056">
        <w:rPr>
          <w:rFonts w:asciiTheme="majorBidi" w:hAnsiTheme="majorBidi" w:cstheme="majorBidi"/>
          <w:color w:val="000000" w:themeColor="text1"/>
          <w:szCs w:val="24"/>
        </w:rPr>
        <w:t>ir</w:t>
      </w:r>
      <w:r w:rsidR="005F7982" w:rsidRPr="00ED3056">
        <w:rPr>
          <w:rFonts w:asciiTheme="majorBidi" w:hAnsiTheme="majorBidi" w:cstheme="majorBidi"/>
          <w:color w:val="000000" w:themeColor="text1"/>
          <w:szCs w:val="24"/>
        </w:rPr>
        <w:t xml:space="preserve"> theoretical foundation.</w:t>
      </w:r>
      <w:r w:rsidR="004F26B0" w:rsidRPr="00ED3056">
        <w:rPr>
          <w:rFonts w:asciiTheme="majorBidi" w:hAnsiTheme="majorBidi" w:cstheme="majorBidi"/>
          <w:color w:val="000000" w:themeColor="text1"/>
          <w:szCs w:val="24"/>
        </w:rPr>
        <w:t xml:space="preserve"> Additionally, they are the ones who require </w:t>
      </w:r>
      <w:r w:rsidR="00EB4683" w:rsidRPr="00ED3056">
        <w:rPr>
          <w:rFonts w:asciiTheme="majorBidi" w:hAnsiTheme="majorBidi" w:cstheme="majorBidi"/>
          <w:color w:val="000000" w:themeColor="text1"/>
          <w:szCs w:val="24"/>
        </w:rPr>
        <w:t>much guidance from lecturers on learning and intellectual development in university context</w:t>
      </w:r>
      <w:r w:rsidR="0045649C" w:rsidRPr="00ED3056">
        <w:rPr>
          <w:rFonts w:asciiTheme="majorBidi" w:hAnsiTheme="majorBidi" w:cstheme="majorBidi"/>
          <w:color w:val="000000" w:themeColor="text1"/>
          <w:szCs w:val="24"/>
        </w:rPr>
        <w:t>.</w:t>
      </w:r>
      <w:r w:rsidR="001F28A4" w:rsidRPr="00ED3056">
        <w:rPr>
          <w:rFonts w:asciiTheme="majorBidi" w:hAnsiTheme="majorBidi" w:cstheme="majorBidi"/>
          <w:color w:val="000000" w:themeColor="text1"/>
          <w:szCs w:val="24"/>
        </w:rPr>
        <w:t xml:space="preserve"> Acquisition of new knowledge is made basing upon their experience. (</w:t>
      </w:r>
      <w:r w:rsidR="001F28A4" w:rsidRPr="00ED3056">
        <w:rPr>
          <w:rFonts w:asciiTheme="majorBidi" w:hAnsiTheme="majorBidi" w:cstheme="majorBidi"/>
          <w:color w:val="000000" w:themeColor="text1"/>
          <w:szCs w:val="24"/>
          <w:lang w:eastAsia="zh-CN"/>
        </w:rPr>
        <w:t>Von Glaserfeld, 1985)</w:t>
      </w:r>
      <w:r w:rsidR="001F28A4" w:rsidRPr="00ED3056">
        <w:rPr>
          <w:rFonts w:asciiTheme="majorBidi" w:hAnsiTheme="majorBidi" w:cstheme="majorBidi"/>
          <w:color w:val="000000" w:themeColor="text1"/>
          <w:szCs w:val="24"/>
          <w:lang w:val="en-GB" w:eastAsia="zh-CN"/>
        </w:rPr>
        <w:t xml:space="preserve">  </w:t>
      </w:r>
      <w:r w:rsidR="0045649C" w:rsidRPr="00ED3056">
        <w:rPr>
          <w:rFonts w:asciiTheme="majorBidi" w:hAnsiTheme="majorBidi" w:cstheme="majorBidi"/>
          <w:color w:val="000000" w:themeColor="text1"/>
          <w:szCs w:val="24"/>
        </w:rPr>
        <w:t xml:space="preserve"> Post-graduate learners, however, </w:t>
      </w:r>
      <w:r w:rsidR="00474D1E" w:rsidRPr="00ED3056">
        <w:rPr>
          <w:rFonts w:asciiTheme="majorBidi" w:hAnsiTheme="majorBidi" w:cstheme="majorBidi"/>
          <w:color w:val="000000" w:themeColor="text1"/>
          <w:szCs w:val="24"/>
        </w:rPr>
        <w:t xml:space="preserve">who have </w:t>
      </w:r>
      <w:r w:rsidR="0015271E" w:rsidRPr="00ED3056">
        <w:rPr>
          <w:rFonts w:asciiTheme="majorBidi" w:hAnsiTheme="majorBidi" w:cstheme="majorBidi"/>
          <w:color w:val="000000" w:themeColor="text1"/>
          <w:szCs w:val="24"/>
        </w:rPr>
        <w:t xml:space="preserve">acquired </w:t>
      </w:r>
      <w:r w:rsidR="00474D1E" w:rsidRPr="00ED3056">
        <w:rPr>
          <w:rFonts w:asciiTheme="majorBidi" w:hAnsiTheme="majorBidi" w:cstheme="majorBidi"/>
          <w:color w:val="000000" w:themeColor="text1"/>
          <w:szCs w:val="24"/>
        </w:rPr>
        <w:t>f</w:t>
      </w:r>
      <w:r w:rsidR="0015271E" w:rsidRPr="00ED3056">
        <w:rPr>
          <w:rFonts w:asciiTheme="majorBidi" w:hAnsiTheme="majorBidi" w:cstheme="majorBidi"/>
          <w:color w:val="000000" w:themeColor="text1"/>
          <w:szCs w:val="24"/>
        </w:rPr>
        <w:t xml:space="preserve">undamental theoretical knowledge during their undergraduate studies, </w:t>
      </w:r>
      <w:r w:rsidR="00EA53EA" w:rsidRPr="00ED3056">
        <w:rPr>
          <w:rFonts w:asciiTheme="majorBidi" w:hAnsiTheme="majorBidi" w:cstheme="majorBidi"/>
          <w:color w:val="000000" w:themeColor="text1"/>
          <w:szCs w:val="24"/>
        </w:rPr>
        <w:t>tend to be independent learners.</w:t>
      </w:r>
      <w:r w:rsidR="00223834" w:rsidRPr="00ED3056">
        <w:rPr>
          <w:rFonts w:asciiTheme="majorBidi" w:hAnsiTheme="majorBidi" w:cstheme="majorBidi"/>
          <w:color w:val="000000" w:themeColor="text1"/>
          <w:szCs w:val="24"/>
        </w:rPr>
        <w:t xml:space="preserve"> </w:t>
      </w:r>
    </w:p>
    <w:p w14:paraId="392537FF" w14:textId="77777777" w:rsidR="00441A03" w:rsidRPr="00A62124" w:rsidRDefault="00441A03" w:rsidP="0095390A">
      <w:pPr>
        <w:spacing w:line="360" w:lineRule="auto"/>
        <w:jc w:val="both"/>
        <w:rPr>
          <w:rFonts w:asciiTheme="majorBidi" w:hAnsiTheme="majorBidi" w:cstheme="majorBidi"/>
          <w:color w:val="4C94D8" w:themeColor="text2" w:themeTint="80"/>
          <w:szCs w:val="24"/>
        </w:rPr>
      </w:pPr>
    </w:p>
    <w:p w14:paraId="63E20AB9" w14:textId="13D9CD68" w:rsidR="00441A03" w:rsidRPr="00A62124" w:rsidRDefault="00441A03" w:rsidP="0095390A">
      <w:pPr>
        <w:spacing w:line="360" w:lineRule="auto"/>
        <w:jc w:val="both"/>
        <w:rPr>
          <w:rFonts w:asciiTheme="majorBidi" w:hAnsiTheme="majorBidi" w:cstheme="majorBidi"/>
          <w:szCs w:val="24"/>
          <w:lang w:val="en-GB"/>
        </w:rPr>
      </w:pPr>
      <w:r w:rsidRPr="00A62124">
        <w:rPr>
          <w:rFonts w:asciiTheme="majorBidi" w:hAnsiTheme="majorBidi" w:cstheme="majorBidi"/>
          <w:szCs w:val="24"/>
          <w:lang w:val="en-GB"/>
        </w:rPr>
        <w:t xml:space="preserve">Despite </w:t>
      </w:r>
      <w:r w:rsidR="00CE6784" w:rsidRPr="00A62124">
        <w:rPr>
          <w:rFonts w:asciiTheme="majorBidi" w:hAnsiTheme="majorBidi" w:cstheme="majorBidi"/>
          <w:szCs w:val="24"/>
          <w:lang w:val="en-GB"/>
        </w:rPr>
        <w:t>the</w:t>
      </w:r>
      <w:r w:rsidRPr="00A62124">
        <w:rPr>
          <w:rFonts w:asciiTheme="majorBidi" w:hAnsiTheme="majorBidi" w:cstheme="majorBidi"/>
          <w:szCs w:val="24"/>
          <w:lang w:val="en-GB"/>
        </w:rPr>
        <w:t xml:space="preserve"> differen</w:t>
      </w:r>
      <w:r w:rsidR="0007463B" w:rsidRPr="00A62124">
        <w:rPr>
          <w:rFonts w:asciiTheme="majorBidi" w:hAnsiTheme="majorBidi" w:cstheme="majorBidi"/>
          <w:szCs w:val="24"/>
          <w:lang w:val="en-GB"/>
        </w:rPr>
        <w:t>t</w:t>
      </w:r>
      <w:r w:rsidRPr="00A62124">
        <w:rPr>
          <w:rFonts w:asciiTheme="majorBidi" w:hAnsiTheme="majorBidi" w:cstheme="majorBidi"/>
          <w:szCs w:val="24"/>
          <w:lang w:val="en-GB"/>
        </w:rPr>
        <w:t xml:space="preserve"> teaching approaches</w:t>
      </w:r>
      <w:r w:rsidR="00F9202C" w:rsidRPr="00A62124">
        <w:rPr>
          <w:rFonts w:asciiTheme="majorBidi" w:hAnsiTheme="majorBidi" w:cstheme="majorBidi"/>
          <w:szCs w:val="24"/>
          <w:lang w:val="en-GB"/>
        </w:rPr>
        <w:t xml:space="preserve"> </w:t>
      </w:r>
      <w:r w:rsidR="00CE6784" w:rsidRPr="00A62124">
        <w:rPr>
          <w:rFonts w:asciiTheme="majorBidi" w:hAnsiTheme="majorBidi" w:cstheme="majorBidi"/>
          <w:szCs w:val="24"/>
          <w:lang w:val="en-GB"/>
        </w:rPr>
        <w:t xml:space="preserve">required </w:t>
      </w:r>
      <w:r w:rsidR="00F9202C" w:rsidRPr="00A62124">
        <w:rPr>
          <w:rFonts w:asciiTheme="majorBidi" w:hAnsiTheme="majorBidi" w:cstheme="majorBidi"/>
          <w:szCs w:val="24"/>
          <w:lang w:val="en-GB"/>
        </w:rPr>
        <w:t xml:space="preserve">on </w:t>
      </w:r>
      <w:r w:rsidR="00CE6784" w:rsidRPr="00A62124">
        <w:rPr>
          <w:rFonts w:asciiTheme="majorBidi" w:hAnsiTheme="majorBidi" w:cstheme="majorBidi"/>
          <w:szCs w:val="24"/>
          <w:lang w:val="en-GB"/>
        </w:rPr>
        <w:t>UG level 5 and PG level 7</w:t>
      </w:r>
      <w:r w:rsidRPr="00A62124">
        <w:rPr>
          <w:rFonts w:asciiTheme="majorBidi" w:hAnsiTheme="majorBidi" w:cstheme="majorBidi"/>
          <w:szCs w:val="24"/>
          <w:lang w:val="en-GB"/>
        </w:rPr>
        <w:t xml:space="preserve">, the facilitating conditions and social influence are still considered as the crucial factors impacting both their learning at both UG and PG levels. In this regard, intervention is made basically on the adjustment of facilitating condition. The beauty of adjusting facilitating condition is to strengthen social influence that contributes to learners in a structured manner. </w:t>
      </w:r>
    </w:p>
    <w:p w14:paraId="71C25A48" w14:textId="77777777" w:rsidR="00441A03" w:rsidRDefault="00441A03" w:rsidP="0095390A">
      <w:pPr>
        <w:spacing w:line="360" w:lineRule="auto"/>
        <w:jc w:val="both"/>
        <w:rPr>
          <w:rFonts w:asciiTheme="majorBidi" w:hAnsiTheme="majorBidi" w:cstheme="majorBidi"/>
          <w:szCs w:val="24"/>
          <w:lang w:val="en-GB"/>
        </w:rPr>
      </w:pPr>
    </w:p>
    <w:p w14:paraId="5ED19F1D" w14:textId="77777777" w:rsidR="00EF42D8" w:rsidRDefault="00EF42D8" w:rsidP="0095390A">
      <w:pPr>
        <w:spacing w:line="360" w:lineRule="auto"/>
        <w:jc w:val="both"/>
        <w:rPr>
          <w:rFonts w:asciiTheme="majorBidi" w:hAnsiTheme="majorBidi" w:cstheme="majorBidi"/>
          <w:szCs w:val="24"/>
          <w:lang w:val="en-GB"/>
        </w:rPr>
      </w:pPr>
    </w:p>
    <w:p w14:paraId="56A4D42E" w14:textId="77777777" w:rsidR="00EF42D8" w:rsidRPr="00A62124" w:rsidRDefault="00EF42D8" w:rsidP="0095390A">
      <w:pPr>
        <w:spacing w:line="360" w:lineRule="auto"/>
        <w:jc w:val="both"/>
        <w:rPr>
          <w:rFonts w:asciiTheme="majorBidi" w:hAnsiTheme="majorBidi" w:cstheme="majorBidi"/>
          <w:szCs w:val="24"/>
          <w:lang w:val="en-GB"/>
        </w:rPr>
      </w:pPr>
    </w:p>
    <w:p w14:paraId="480E7EC2" w14:textId="71C1CC2A" w:rsidR="00441A03" w:rsidRPr="00A62124" w:rsidRDefault="007A393E" w:rsidP="0095390A">
      <w:pPr>
        <w:pStyle w:val="Heading3"/>
        <w:spacing w:line="360" w:lineRule="auto"/>
        <w:rPr>
          <w:rFonts w:asciiTheme="majorBidi" w:hAnsiTheme="majorBidi"/>
        </w:rPr>
      </w:pPr>
      <w:bookmarkStart w:id="13" w:name="_Toc226723484"/>
      <w:r w:rsidRPr="00A62124">
        <w:rPr>
          <w:rFonts w:asciiTheme="majorBidi" w:hAnsiTheme="majorBidi"/>
        </w:rPr>
        <w:lastRenderedPageBreak/>
        <w:t>2</w:t>
      </w:r>
      <w:r w:rsidR="00441A03" w:rsidRPr="00A62124">
        <w:rPr>
          <w:rFonts w:asciiTheme="majorBidi" w:hAnsiTheme="majorBidi"/>
        </w:rPr>
        <w:t>.2 Issue for intervention (Before Intervention)</w:t>
      </w:r>
      <w:bookmarkEnd w:id="13"/>
      <w:r w:rsidR="00441A03" w:rsidRPr="00A62124">
        <w:rPr>
          <w:rFonts w:asciiTheme="majorBidi" w:hAnsiTheme="majorBidi"/>
        </w:rPr>
        <w:t xml:space="preserve"> </w:t>
      </w:r>
    </w:p>
    <w:p w14:paraId="6F21A307" w14:textId="77777777" w:rsidR="00441A03" w:rsidRPr="00A62124" w:rsidRDefault="00441A03" w:rsidP="001C455D">
      <w:pPr>
        <w:spacing w:line="360" w:lineRule="auto"/>
        <w:rPr>
          <w:rFonts w:asciiTheme="majorBidi" w:hAnsiTheme="majorBidi" w:cstheme="majorBidi"/>
          <w:szCs w:val="24"/>
          <w:lang w:val="en-GB" w:eastAsia="zh-CN"/>
        </w:rPr>
      </w:pPr>
    </w:p>
    <w:p w14:paraId="25FC46DC" w14:textId="4679D5B1" w:rsidR="00A23D8B" w:rsidRPr="00ED3056" w:rsidRDefault="00441A03" w:rsidP="001C455D">
      <w:pPr>
        <w:spacing w:line="360" w:lineRule="auto"/>
        <w:jc w:val="both"/>
        <w:rPr>
          <w:rFonts w:asciiTheme="majorBidi" w:hAnsiTheme="majorBidi" w:cstheme="majorBidi"/>
          <w:color w:val="000000" w:themeColor="text1"/>
          <w:szCs w:val="24"/>
          <w:lang w:val="en-GB" w:eastAsia="zh-CN"/>
        </w:rPr>
      </w:pPr>
      <w:r w:rsidRPr="00ED3056">
        <w:rPr>
          <w:rFonts w:asciiTheme="majorBidi" w:hAnsiTheme="majorBidi" w:cstheme="majorBidi"/>
          <w:szCs w:val="24"/>
          <w:lang w:val="en-GB" w:eastAsia="zh-CN"/>
        </w:rPr>
        <w:t>The issue identified</w:t>
      </w:r>
      <w:r w:rsidR="00671645" w:rsidRPr="00ED3056">
        <w:rPr>
          <w:rFonts w:asciiTheme="majorBidi" w:hAnsiTheme="majorBidi" w:cstheme="majorBidi"/>
          <w:szCs w:val="24"/>
          <w:lang w:val="en-GB" w:eastAsia="zh-CN"/>
        </w:rPr>
        <w:t xml:space="preserve"> in this teaching invention report</w:t>
      </w:r>
      <w:r w:rsidRPr="00ED3056">
        <w:rPr>
          <w:rFonts w:asciiTheme="majorBidi" w:hAnsiTheme="majorBidi" w:cstheme="majorBidi"/>
          <w:szCs w:val="24"/>
          <w:lang w:val="en-GB" w:eastAsia="zh-CN"/>
        </w:rPr>
        <w:t xml:space="preserve"> is </w:t>
      </w:r>
      <w:r w:rsidR="00671645" w:rsidRPr="00ED3056">
        <w:rPr>
          <w:rFonts w:asciiTheme="majorBidi" w:hAnsiTheme="majorBidi" w:cstheme="majorBidi"/>
          <w:szCs w:val="24"/>
          <w:lang w:val="en-GB" w:eastAsia="zh-CN"/>
        </w:rPr>
        <w:t>an</w:t>
      </w:r>
      <w:r w:rsidRPr="00ED3056">
        <w:rPr>
          <w:rFonts w:asciiTheme="majorBidi" w:hAnsiTheme="majorBidi" w:cstheme="majorBidi"/>
          <w:szCs w:val="24"/>
          <w:lang w:val="en-GB" w:eastAsia="zh-CN"/>
        </w:rPr>
        <w:t xml:space="preserve"> adjustment of facilitating condition</w:t>
      </w:r>
      <w:r w:rsidR="00671645" w:rsidRPr="00ED3056">
        <w:rPr>
          <w:rFonts w:asciiTheme="majorBidi" w:hAnsiTheme="majorBidi" w:cstheme="majorBidi"/>
          <w:szCs w:val="24"/>
          <w:lang w:val="en-GB" w:eastAsia="zh-CN"/>
        </w:rPr>
        <w:t xml:space="preserve"> and </w:t>
      </w:r>
      <w:r w:rsidR="00671645" w:rsidRPr="00ED3056">
        <w:rPr>
          <w:rFonts w:asciiTheme="majorBidi" w:hAnsiTheme="majorBidi" w:cstheme="majorBidi"/>
          <w:color w:val="000000" w:themeColor="text1"/>
          <w:szCs w:val="24"/>
          <w:lang w:val="en-GB" w:eastAsia="zh-CN"/>
        </w:rPr>
        <w:t>the adoption of constructivist learning (</w:t>
      </w:r>
      <w:proofErr w:type="spellStart"/>
      <w:r w:rsidR="00671645" w:rsidRPr="00ED3056">
        <w:rPr>
          <w:rFonts w:asciiTheme="majorBidi" w:hAnsiTheme="majorBidi" w:cstheme="majorBidi"/>
          <w:color w:val="000000" w:themeColor="text1"/>
          <w:szCs w:val="24"/>
          <w:lang w:val="en-GB" w:eastAsia="zh-CN"/>
        </w:rPr>
        <w:t>Piget</w:t>
      </w:r>
      <w:proofErr w:type="spellEnd"/>
      <w:r w:rsidR="00671645" w:rsidRPr="00ED3056">
        <w:rPr>
          <w:rFonts w:asciiTheme="majorBidi" w:hAnsiTheme="majorBidi" w:cstheme="majorBidi"/>
          <w:color w:val="000000" w:themeColor="text1"/>
          <w:szCs w:val="24"/>
          <w:lang w:val="en-GB" w:eastAsia="zh-CN"/>
        </w:rPr>
        <w:t xml:space="preserve">, 1972) </w:t>
      </w:r>
      <w:r w:rsidRPr="00ED3056">
        <w:rPr>
          <w:rFonts w:asciiTheme="majorBidi" w:hAnsiTheme="majorBidi" w:cstheme="majorBidi"/>
          <w:color w:val="000000" w:themeColor="text1"/>
          <w:szCs w:val="24"/>
          <w:lang w:val="en-GB" w:eastAsia="zh-CN"/>
        </w:rPr>
        <w:t xml:space="preserve"> to support </w:t>
      </w:r>
      <w:r w:rsidRPr="00ED3056">
        <w:rPr>
          <w:rFonts w:asciiTheme="majorBidi" w:hAnsiTheme="majorBidi" w:cstheme="majorBidi"/>
          <w:szCs w:val="24"/>
          <w:lang w:val="en-GB" w:eastAsia="zh-CN"/>
        </w:rPr>
        <w:t>learners at postgraduate level (L7). Rogers (2019) and Vygotsky (1979) emphasised the role of lecturers as facilitators supporting learners. The facilitating conditions would impact learning environment. The learning environment would support learners. (Roger, 2019). The impact is particularly helpful to adult learners. This study attempts to adopt the same facilitating conditions (Learning environment)  as</w:t>
      </w:r>
      <w:r w:rsidR="00503FD2" w:rsidRPr="00ED3056">
        <w:rPr>
          <w:rFonts w:asciiTheme="majorBidi" w:hAnsiTheme="majorBidi" w:cstheme="majorBidi"/>
          <w:szCs w:val="24"/>
          <w:lang w:val="en-GB" w:eastAsia="zh-CN"/>
        </w:rPr>
        <w:t xml:space="preserve"> one of the tool to facilitate teaching and to enhance learners’ engagement in this report</w:t>
      </w:r>
      <w:r w:rsidR="00503FD2" w:rsidRPr="00ED3056">
        <w:rPr>
          <w:rFonts w:asciiTheme="majorBidi" w:hAnsiTheme="majorBidi" w:cstheme="majorBidi"/>
          <w:color w:val="000000" w:themeColor="text1"/>
          <w:szCs w:val="24"/>
          <w:lang w:val="en-GB" w:eastAsia="zh-CN"/>
        </w:rPr>
        <w:t>.</w:t>
      </w:r>
      <w:r w:rsidR="001C455D" w:rsidRPr="00ED3056">
        <w:rPr>
          <w:rFonts w:asciiTheme="majorBidi" w:hAnsiTheme="majorBidi" w:cstheme="majorBidi"/>
          <w:color w:val="000000" w:themeColor="text1"/>
          <w:szCs w:val="24"/>
          <w:lang w:val="en-GB" w:eastAsia="zh-CN"/>
        </w:rPr>
        <w:t xml:space="preserve"> </w:t>
      </w:r>
      <w:r w:rsidR="000B184F" w:rsidRPr="00ED3056">
        <w:rPr>
          <w:rFonts w:asciiTheme="majorBidi" w:hAnsiTheme="majorBidi" w:cstheme="majorBidi"/>
          <w:color w:val="000000" w:themeColor="text1"/>
          <w:szCs w:val="24"/>
          <w:lang w:val="en-GB" w:eastAsia="zh-CN"/>
        </w:rPr>
        <w:t xml:space="preserve">Alongside facilitating condition, </w:t>
      </w:r>
      <w:r w:rsidR="00611719" w:rsidRPr="00ED3056">
        <w:rPr>
          <w:rFonts w:asciiTheme="majorBidi" w:hAnsiTheme="majorBidi" w:cstheme="majorBidi"/>
          <w:color w:val="000000" w:themeColor="text1"/>
          <w:szCs w:val="24"/>
          <w:lang w:val="en-GB" w:eastAsia="zh-CN"/>
        </w:rPr>
        <w:t xml:space="preserve">the teaching practice of </w:t>
      </w:r>
      <w:r w:rsidR="00583C0C" w:rsidRPr="00ED3056">
        <w:rPr>
          <w:rFonts w:asciiTheme="majorBidi" w:hAnsiTheme="majorBidi" w:cstheme="majorBidi"/>
          <w:color w:val="000000" w:themeColor="text1"/>
          <w:szCs w:val="24"/>
          <w:lang w:val="en-GB" w:eastAsia="zh-CN"/>
        </w:rPr>
        <w:t>constructi</w:t>
      </w:r>
      <w:r w:rsidR="00A35356" w:rsidRPr="00ED3056">
        <w:rPr>
          <w:rFonts w:asciiTheme="majorBidi" w:hAnsiTheme="majorBidi" w:cstheme="majorBidi"/>
          <w:color w:val="000000" w:themeColor="text1"/>
          <w:szCs w:val="24"/>
          <w:lang w:val="en-GB" w:eastAsia="zh-CN"/>
        </w:rPr>
        <w:t>v</w:t>
      </w:r>
      <w:r w:rsidR="00583C0C" w:rsidRPr="00ED3056">
        <w:rPr>
          <w:rFonts w:asciiTheme="majorBidi" w:hAnsiTheme="majorBidi" w:cstheme="majorBidi"/>
          <w:color w:val="000000" w:themeColor="text1"/>
          <w:szCs w:val="24"/>
          <w:lang w:val="en-GB" w:eastAsia="zh-CN"/>
        </w:rPr>
        <w:t>ist learnin</w:t>
      </w:r>
      <w:r w:rsidR="00611719" w:rsidRPr="00ED3056">
        <w:rPr>
          <w:rFonts w:asciiTheme="majorBidi" w:hAnsiTheme="majorBidi" w:cstheme="majorBidi"/>
          <w:color w:val="000000" w:themeColor="text1"/>
          <w:szCs w:val="24"/>
          <w:lang w:val="en-GB" w:eastAsia="zh-CN"/>
        </w:rPr>
        <w:t>g</w:t>
      </w:r>
      <w:r w:rsidR="000D2726" w:rsidRPr="00ED3056">
        <w:rPr>
          <w:rFonts w:asciiTheme="majorBidi" w:hAnsiTheme="majorBidi" w:cstheme="majorBidi"/>
          <w:color w:val="000000" w:themeColor="text1"/>
          <w:szCs w:val="24"/>
          <w:lang w:val="en-GB" w:eastAsia="zh-CN"/>
        </w:rPr>
        <w:t xml:space="preserve"> was proposed Piaget (1972) and was further developed by </w:t>
      </w:r>
      <w:r w:rsidR="005A7D40" w:rsidRPr="00ED3056">
        <w:rPr>
          <w:rFonts w:asciiTheme="majorBidi" w:hAnsiTheme="majorBidi" w:cstheme="majorBidi"/>
          <w:color w:val="000000" w:themeColor="text1"/>
          <w:szCs w:val="24"/>
          <w:lang w:val="en-GB" w:eastAsia="zh-CN"/>
        </w:rPr>
        <w:t xml:space="preserve">Vygotsky (1979). Vygotsky (1979) emphasised the importance of language </w:t>
      </w:r>
      <w:r w:rsidR="003D451D" w:rsidRPr="00ED3056">
        <w:rPr>
          <w:rFonts w:asciiTheme="majorBidi" w:hAnsiTheme="majorBidi" w:cstheme="majorBidi"/>
          <w:color w:val="000000" w:themeColor="text1"/>
          <w:szCs w:val="24"/>
          <w:lang w:val="en-GB" w:eastAsia="zh-CN"/>
        </w:rPr>
        <w:t>on learning. Language like the dia</w:t>
      </w:r>
      <w:r w:rsidR="00D11277" w:rsidRPr="00ED3056">
        <w:rPr>
          <w:rFonts w:asciiTheme="majorBidi" w:hAnsiTheme="majorBidi" w:cstheme="majorBidi"/>
          <w:color w:val="000000" w:themeColor="text1"/>
          <w:szCs w:val="24"/>
          <w:lang w:val="en-GB" w:eastAsia="zh-CN"/>
        </w:rPr>
        <w:t xml:space="preserve">logue helps develop learners’ cognitive value. </w:t>
      </w:r>
      <w:r w:rsidR="00617A96" w:rsidRPr="00ED3056">
        <w:rPr>
          <w:rFonts w:asciiTheme="majorBidi" w:hAnsiTheme="majorBidi" w:cstheme="majorBidi"/>
          <w:color w:val="000000" w:themeColor="text1"/>
          <w:szCs w:val="24"/>
          <w:lang w:val="en-GB" w:eastAsia="zh-CN"/>
        </w:rPr>
        <w:t xml:space="preserve"> Vygotsky’s theory, </w:t>
      </w:r>
      <w:r w:rsidR="00617A96" w:rsidRPr="00ED3056">
        <w:rPr>
          <w:rFonts w:asciiTheme="majorBidi" w:hAnsiTheme="majorBidi" w:cstheme="majorBidi"/>
          <w:color w:val="000000" w:themeColor="text1"/>
          <w:szCs w:val="24"/>
          <w:lang w:eastAsia="zh-CN"/>
        </w:rPr>
        <w:t xml:space="preserve">Von </w:t>
      </w:r>
      <w:proofErr w:type="spellStart"/>
      <w:r w:rsidR="00617A96" w:rsidRPr="00ED3056">
        <w:rPr>
          <w:rFonts w:asciiTheme="majorBidi" w:hAnsiTheme="majorBidi" w:cstheme="majorBidi"/>
          <w:color w:val="000000" w:themeColor="text1"/>
          <w:szCs w:val="24"/>
          <w:lang w:eastAsia="zh-CN"/>
        </w:rPr>
        <w:t>Glaserfeld</w:t>
      </w:r>
      <w:proofErr w:type="spellEnd"/>
      <w:r w:rsidR="00617A96" w:rsidRPr="00ED3056">
        <w:rPr>
          <w:rFonts w:asciiTheme="majorBidi" w:hAnsiTheme="majorBidi" w:cstheme="majorBidi"/>
          <w:color w:val="000000" w:themeColor="text1"/>
          <w:szCs w:val="24"/>
          <w:lang w:eastAsia="zh-CN"/>
        </w:rPr>
        <w:t xml:space="preserve"> (1985)</w:t>
      </w:r>
      <w:r w:rsidR="00D11277" w:rsidRPr="00ED3056">
        <w:rPr>
          <w:rFonts w:asciiTheme="majorBidi" w:hAnsiTheme="majorBidi" w:cstheme="majorBidi"/>
          <w:color w:val="000000" w:themeColor="text1"/>
          <w:szCs w:val="24"/>
          <w:lang w:val="en-GB" w:eastAsia="zh-CN"/>
        </w:rPr>
        <w:t xml:space="preserve"> </w:t>
      </w:r>
      <w:r w:rsidR="003D451D" w:rsidRPr="00ED3056">
        <w:rPr>
          <w:rFonts w:asciiTheme="majorBidi" w:hAnsiTheme="majorBidi" w:cstheme="majorBidi"/>
          <w:color w:val="000000" w:themeColor="text1"/>
          <w:szCs w:val="24"/>
          <w:lang w:val="en-GB" w:eastAsia="zh-CN"/>
        </w:rPr>
        <w:t xml:space="preserve"> </w:t>
      </w:r>
      <w:r w:rsidR="00617A96" w:rsidRPr="00ED3056">
        <w:rPr>
          <w:rFonts w:asciiTheme="majorBidi" w:hAnsiTheme="majorBidi" w:cstheme="majorBidi"/>
          <w:color w:val="000000" w:themeColor="text1"/>
          <w:szCs w:val="24"/>
          <w:lang w:val="en-GB" w:eastAsia="zh-CN"/>
        </w:rPr>
        <w:t xml:space="preserve">further extended </w:t>
      </w:r>
      <w:r w:rsidR="006E04D1" w:rsidRPr="00ED3056">
        <w:rPr>
          <w:rFonts w:asciiTheme="majorBidi" w:hAnsiTheme="majorBidi" w:cstheme="majorBidi"/>
          <w:color w:val="000000" w:themeColor="text1"/>
          <w:szCs w:val="24"/>
          <w:lang w:val="en-GB" w:eastAsia="zh-CN"/>
        </w:rPr>
        <w:t>to incorporate “scaffolding approach</w:t>
      </w:r>
      <w:r w:rsidR="00BA1E15" w:rsidRPr="00ED3056">
        <w:rPr>
          <w:rFonts w:asciiTheme="majorBidi" w:hAnsiTheme="majorBidi" w:cstheme="majorBidi"/>
          <w:color w:val="000000" w:themeColor="text1"/>
          <w:szCs w:val="24"/>
          <w:lang w:val="en-GB" w:eastAsia="zh-CN"/>
        </w:rPr>
        <w:t xml:space="preserve">” </w:t>
      </w:r>
      <w:r w:rsidR="00442216" w:rsidRPr="00ED3056">
        <w:rPr>
          <w:rFonts w:asciiTheme="majorBidi" w:hAnsiTheme="majorBidi" w:cstheme="majorBidi"/>
          <w:color w:val="000000" w:themeColor="text1"/>
          <w:szCs w:val="24"/>
          <w:lang w:val="en-GB" w:eastAsia="zh-CN"/>
        </w:rPr>
        <w:t>by stating that learning is built upon experience</w:t>
      </w:r>
      <w:r w:rsidR="00107413" w:rsidRPr="00ED3056">
        <w:rPr>
          <w:rFonts w:asciiTheme="majorBidi" w:hAnsiTheme="majorBidi" w:cstheme="majorBidi"/>
          <w:color w:val="000000" w:themeColor="text1"/>
          <w:szCs w:val="24"/>
          <w:lang w:val="en-GB" w:eastAsia="zh-CN"/>
        </w:rPr>
        <w:t>. Combined Vygot</w:t>
      </w:r>
      <w:r w:rsidR="00832ED9" w:rsidRPr="00ED3056">
        <w:rPr>
          <w:rFonts w:asciiTheme="majorBidi" w:hAnsiTheme="majorBidi" w:cstheme="majorBidi"/>
          <w:color w:val="000000" w:themeColor="text1"/>
          <w:szCs w:val="24"/>
          <w:lang w:val="en-GB" w:eastAsia="zh-CN"/>
        </w:rPr>
        <w:t xml:space="preserve">sky and </w:t>
      </w:r>
      <w:proofErr w:type="spellStart"/>
      <w:r w:rsidR="00832ED9" w:rsidRPr="00ED3056">
        <w:rPr>
          <w:rFonts w:asciiTheme="majorBidi" w:hAnsiTheme="majorBidi" w:cstheme="majorBidi"/>
          <w:color w:val="000000" w:themeColor="text1"/>
          <w:szCs w:val="24"/>
          <w:lang w:val="en-GB" w:eastAsia="zh-CN"/>
        </w:rPr>
        <w:t>Glaserfeld</w:t>
      </w:r>
      <w:proofErr w:type="spellEnd"/>
      <w:r w:rsidR="00832ED9" w:rsidRPr="00ED3056">
        <w:rPr>
          <w:rFonts w:asciiTheme="majorBidi" w:hAnsiTheme="majorBidi" w:cstheme="majorBidi"/>
          <w:color w:val="000000" w:themeColor="text1"/>
          <w:szCs w:val="24"/>
          <w:lang w:val="en-GB" w:eastAsia="zh-CN"/>
        </w:rPr>
        <w:t xml:space="preserve"> (1985), the invention of con</w:t>
      </w:r>
      <w:r w:rsidR="007A01BA" w:rsidRPr="00ED3056">
        <w:rPr>
          <w:rFonts w:asciiTheme="majorBidi" w:hAnsiTheme="majorBidi" w:cstheme="majorBidi"/>
          <w:color w:val="000000" w:themeColor="text1"/>
          <w:szCs w:val="24"/>
          <w:lang w:val="en-GB" w:eastAsia="zh-CN"/>
        </w:rPr>
        <w:t>s</w:t>
      </w:r>
      <w:r w:rsidR="00832ED9" w:rsidRPr="00ED3056">
        <w:rPr>
          <w:rFonts w:asciiTheme="majorBidi" w:hAnsiTheme="majorBidi" w:cstheme="majorBidi"/>
          <w:color w:val="000000" w:themeColor="text1"/>
          <w:szCs w:val="24"/>
          <w:lang w:val="en-GB" w:eastAsia="zh-CN"/>
        </w:rPr>
        <w:t>tructivist learning and peer interaction a</w:t>
      </w:r>
      <w:r w:rsidR="001B3255" w:rsidRPr="00ED3056">
        <w:rPr>
          <w:rFonts w:asciiTheme="majorBidi" w:hAnsiTheme="majorBidi" w:cstheme="majorBidi"/>
          <w:color w:val="000000" w:themeColor="text1"/>
          <w:szCs w:val="24"/>
          <w:lang w:val="en-GB" w:eastAsia="zh-CN"/>
        </w:rPr>
        <w:t xml:space="preserve">re the intervention tool to facilitate my teaching. </w:t>
      </w:r>
    </w:p>
    <w:p w14:paraId="50091611" w14:textId="77777777" w:rsidR="00DE65BA" w:rsidRPr="00A62124" w:rsidRDefault="00DE65BA" w:rsidP="0095390A">
      <w:pPr>
        <w:spacing w:line="360" w:lineRule="auto"/>
        <w:jc w:val="both"/>
        <w:rPr>
          <w:rFonts w:asciiTheme="majorBidi" w:hAnsiTheme="majorBidi" w:cstheme="majorBidi"/>
          <w:szCs w:val="24"/>
          <w:lang w:val="en-GB" w:eastAsia="zh-CN"/>
        </w:rPr>
      </w:pPr>
    </w:p>
    <w:p w14:paraId="08998E35" w14:textId="77777777" w:rsidR="00441A03" w:rsidRPr="00A62124" w:rsidRDefault="00441A03" w:rsidP="0095390A">
      <w:pPr>
        <w:spacing w:line="360" w:lineRule="auto"/>
        <w:jc w:val="both"/>
        <w:rPr>
          <w:rFonts w:asciiTheme="majorBidi" w:hAnsiTheme="majorBidi" w:cstheme="majorBidi"/>
          <w:szCs w:val="24"/>
        </w:rPr>
      </w:pPr>
      <w:r w:rsidRPr="00A62124">
        <w:rPr>
          <w:rFonts w:asciiTheme="majorBidi" w:hAnsiTheme="majorBidi" w:cstheme="majorBidi"/>
          <w:szCs w:val="24"/>
          <w:lang w:val="en-GB" w:eastAsia="zh-CN"/>
        </w:rPr>
        <w:t xml:space="preserve">PG learners are the postgraduate learners with working experience. The PG learners are taught to sharpen their critical thinking skills and theoretical interpretation. And traditional classroom teaching is found appropriate for delivery of PG modules. In this regards, the delivery of the module “intangible cultural management” is arranged in a normal classroom with classroom set up. Additionally, learners are from diverse background including Bangladesh, Sri Lanka, China, UK locals and so on. Given UG learners’ requirement on high independence </w:t>
      </w:r>
      <w:r w:rsidRPr="00A62124">
        <w:rPr>
          <w:rFonts w:asciiTheme="majorBidi" w:hAnsiTheme="majorBidi" w:cstheme="majorBidi"/>
          <w:szCs w:val="24"/>
        </w:rPr>
        <w:t xml:space="preserve">(Ho and Kember, 2018),  class is delivered in a normal classroom with classroom set up. In-class activity was more on the business studies with an option to team up for group work or do it on their own. </w:t>
      </w:r>
    </w:p>
    <w:p w14:paraId="05F13F87" w14:textId="77777777" w:rsidR="00441A03" w:rsidRPr="00A62124" w:rsidRDefault="00441A03" w:rsidP="0095390A">
      <w:pPr>
        <w:spacing w:line="360" w:lineRule="auto"/>
        <w:jc w:val="both"/>
        <w:rPr>
          <w:rFonts w:asciiTheme="majorBidi" w:hAnsiTheme="majorBidi" w:cstheme="majorBidi"/>
          <w:szCs w:val="24"/>
          <w:lang w:val="en-GB" w:eastAsia="zh-CN"/>
        </w:rPr>
      </w:pPr>
    </w:p>
    <w:p w14:paraId="131EE155" w14:textId="77777777" w:rsidR="00441A03" w:rsidRPr="00A62124" w:rsidRDefault="00441A03" w:rsidP="0095390A">
      <w:pPr>
        <w:spacing w:line="360" w:lineRule="auto"/>
        <w:jc w:val="both"/>
        <w:rPr>
          <w:rFonts w:asciiTheme="majorBidi" w:hAnsiTheme="majorBidi" w:cstheme="majorBidi"/>
          <w:szCs w:val="24"/>
          <w:lang w:val="en-GB" w:eastAsia="zh-CN"/>
        </w:rPr>
      </w:pPr>
      <w:r w:rsidRPr="00A62124">
        <w:rPr>
          <w:rFonts w:asciiTheme="majorBidi" w:hAnsiTheme="majorBidi" w:cstheme="majorBidi"/>
          <w:szCs w:val="24"/>
          <w:lang w:val="en-GB" w:eastAsia="zh-CN"/>
        </w:rPr>
        <w:t xml:space="preserve">The first four sessions are conducted in a normal classroom with projector as a way of showing their PPT files. Learners are found to be less engaging in terms of their responses. Specifically, lecturers found learners’ level of cognitive value (knowledge) is limited to their superficial level. Learners ‘ emotional values are not positively reflected.  Learners are found the class boring. </w:t>
      </w:r>
    </w:p>
    <w:p w14:paraId="22B731B4" w14:textId="77777777" w:rsidR="00441A03" w:rsidRPr="00A62124" w:rsidRDefault="00441A03" w:rsidP="0095390A">
      <w:pPr>
        <w:spacing w:line="360" w:lineRule="auto"/>
        <w:jc w:val="both"/>
        <w:rPr>
          <w:rFonts w:asciiTheme="majorBidi" w:hAnsiTheme="majorBidi" w:cstheme="majorBidi"/>
          <w:szCs w:val="24"/>
          <w:lang w:val="en-GB" w:eastAsia="zh-CN"/>
        </w:rPr>
      </w:pPr>
    </w:p>
    <w:p w14:paraId="68FA863A" w14:textId="77777777" w:rsidR="00441A03" w:rsidRPr="00A62124" w:rsidRDefault="00441A03" w:rsidP="0095390A">
      <w:pPr>
        <w:spacing w:line="360" w:lineRule="auto"/>
        <w:jc w:val="both"/>
        <w:rPr>
          <w:rFonts w:asciiTheme="majorBidi" w:hAnsiTheme="majorBidi" w:cstheme="majorBidi"/>
          <w:szCs w:val="24"/>
          <w:lang w:val="en-GB" w:eastAsia="zh-CN"/>
        </w:rPr>
      </w:pPr>
      <w:r w:rsidRPr="00A62124">
        <w:rPr>
          <w:rFonts w:asciiTheme="majorBidi" w:hAnsiTheme="majorBidi" w:cstheme="majorBidi"/>
          <w:szCs w:val="24"/>
          <w:lang w:val="en-GB" w:eastAsia="zh-CN"/>
        </w:rPr>
        <w:lastRenderedPageBreak/>
        <w:t xml:space="preserve">Additionally, lecturers realises the limited interaction among learners that underscores the quality of in-class activity. Learners feedbacked the normal classroom set up does not really facilitate their learning. </w:t>
      </w:r>
    </w:p>
    <w:p w14:paraId="6DFC55FB" w14:textId="77777777" w:rsidR="00441A03" w:rsidRPr="00A62124" w:rsidRDefault="00441A03" w:rsidP="0095390A">
      <w:pPr>
        <w:spacing w:line="360" w:lineRule="auto"/>
        <w:jc w:val="both"/>
        <w:rPr>
          <w:rFonts w:asciiTheme="majorBidi" w:hAnsiTheme="majorBidi" w:cstheme="majorBidi"/>
          <w:szCs w:val="24"/>
          <w:lang w:val="en-GB" w:eastAsia="zh-CN"/>
        </w:rPr>
      </w:pPr>
    </w:p>
    <w:p w14:paraId="047B6224" w14:textId="77777777" w:rsidR="00441A03" w:rsidRPr="00A62124" w:rsidRDefault="00441A03" w:rsidP="0095390A">
      <w:pPr>
        <w:spacing w:line="360" w:lineRule="auto"/>
        <w:jc w:val="both"/>
        <w:rPr>
          <w:rFonts w:asciiTheme="majorBidi" w:hAnsiTheme="majorBidi" w:cstheme="majorBidi"/>
          <w:szCs w:val="24"/>
          <w:lang w:val="en-GB" w:eastAsia="zh-CN"/>
        </w:rPr>
      </w:pPr>
      <w:r w:rsidRPr="00A62124">
        <w:rPr>
          <w:rFonts w:asciiTheme="majorBidi" w:hAnsiTheme="majorBidi" w:cstheme="majorBidi"/>
          <w:szCs w:val="24"/>
          <w:lang w:val="en-GB" w:eastAsia="zh-CN"/>
        </w:rPr>
        <w:t>Likewise, UG learners find the class not interesting. As mentioned in literature review,  UG learners requires a scaffolded approach with structured guidance.  Regular classes are conducted in normal classroom with classroom set up. A guided teaching approach is adopted with in class activity and lecture delivered.</w:t>
      </w:r>
    </w:p>
    <w:p w14:paraId="0C70BE8C" w14:textId="77777777" w:rsidR="00441A03" w:rsidRPr="00A62124" w:rsidRDefault="00441A03" w:rsidP="0095390A">
      <w:pPr>
        <w:spacing w:line="360" w:lineRule="auto"/>
        <w:jc w:val="both"/>
        <w:rPr>
          <w:rFonts w:asciiTheme="majorBidi" w:hAnsiTheme="majorBidi" w:cstheme="majorBidi"/>
          <w:szCs w:val="24"/>
          <w:lang w:val="en-GB" w:eastAsia="zh-CN"/>
        </w:rPr>
      </w:pPr>
      <w:r w:rsidRPr="00A62124">
        <w:rPr>
          <w:rFonts w:asciiTheme="majorBidi" w:hAnsiTheme="majorBidi" w:cstheme="majorBidi"/>
          <w:szCs w:val="24"/>
          <w:lang w:val="en-GB" w:eastAsia="zh-CN"/>
        </w:rPr>
        <w:t>However, majority of the UG learners stayed quiet throughout with participation in the class. In-class activity with assigned groupmates does not generate any team synthesis. Learning engagement appears to be an issue for lecturer. UG leaners reveal their low level of engagement is because they find the class boring and classmates are not really communicating.</w:t>
      </w:r>
    </w:p>
    <w:p w14:paraId="5C4AAE90" w14:textId="77777777" w:rsidR="00441A03" w:rsidRPr="00A62124" w:rsidRDefault="00441A03" w:rsidP="0095390A">
      <w:pPr>
        <w:spacing w:line="360" w:lineRule="auto"/>
        <w:jc w:val="both"/>
        <w:rPr>
          <w:rFonts w:asciiTheme="majorBidi" w:hAnsiTheme="majorBidi" w:cstheme="majorBidi"/>
          <w:szCs w:val="24"/>
          <w:lang w:val="en-GB" w:eastAsia="zh-CN"/>
        </w:rPr>
      </w:pPr>
    </w:p>
    <w:p w14:paraId="3817C2DF" w14:textId="77777777" w:rsidR="00441A03" w:rsidRPr="00A62124" w:rsidRDefault="00441A03" w:rsidP="0095390A">
      <w:pPr>
        <w:spacing w:line="360" w:lineRule="auto"/>
        <w:jc w:val="both"/>
        <w:rPr>
          <w:rFonts w:asciiTheme="majorBidi" w:hAnsiTheme="majorBidi" w:cstheme="majorBidi"/>
          <w:szCs w:val="24"/>
          <w:lang w:val="en-GB" w:eastAsia="zh-CN"/>
        </w:rPr>
      </w:pPr>
    </w:p>
    <w:p w14:paraId="029BC8D2" w14:textId="77777777" w:rsidR="00441A03" w:rsidRPr="00A62124" w:rsidRDefault="00441A03" w:rsidP="0095390A">
      <w:pPr>
        <w:spacing w:line="360" w:lineRule="auto"/>
        <w:jc w:val="both"/>
        <w:rPr>
          <w:rFonts w:asciiTheme="majorBidi" w:hAnsiTheme="majorBidi" w:cstheme="majorBidi"/>
          <w:szCs w:val="24"/>
          <w:lang w:val="en-GB" w:eastAsia="zh-CN"/>
        </w:rPr>
      </w:pPr>
      <w:r w:rsidRPr="00A62124">
        <w:rPr>
          <w:rFonts w:asciiTheme="majorBidi" w:hAnsiTheme="majorBidi" w:cstheme="majorBidi"/>
          <w:szCs w:val="24"/>
          <w:lang w:val="en-GB" w:eastAsia="zh-CN"/>
        </w:rPr>
        <w:t xml:space="preserve">Having realised the issue of their low engagement, the lecturer realises the need for change on approach. With it, the lecturer has identified two issues for intervention : </w:t>
      </w:r>
    </w:p>
    <w:p w14:paraId="2D73D1AB" w14:textId="77777777" w:rsidR="00441A03" w:rsidRPr="00A62124" w:rsidRDefault="00441A03" w:rsidP="0095390A">
      <w:pPr>
        <w:spacing w:line="360" w:lineRule="auto"/>
        <w:jc w:val="both"/>
        <w:rPr>
          <w:rFonts w:asciiTheme="majorBidi" w:hAnsiTheme="majorBidi" w:cstheme="majorBidi"/>
          <w:szCs w:val="24"/>
          <w:lang w:val="en-GB" w:eastAsia="zh-CN"/>
        </w:rPr>
      </w:pPr>
      <w:proofErr w:type="spellStart"/>
      <w:r w:rsidRPr="00A62124">
        <w:rPr>
          <w:rFonts w:asciiTheme="majorBidi" w:hAnsiTheme="majorBidi" w:cstheme="majorBidi"/>
          <w:szCs w:val="24"/>
          <w:lang w:val="en-GB" w:eastAsia="zh-CN"/>
        </w:rPr>
        <w:t>i</w:t>
      </w:r>
      <w:proofErr w:type="spellEnd"/>
      <w:r w:rsidRPr="00A62124">
        <w:rPr>
          <w:rFonts w:asciiTheme="majorBidi" w:hAnsiTheme="majorBidi" w:cstheme="majorBidi"/>
          <w:szCs w:val="24"/>
          <w:lang w:val="en-GB" w:eastAsia="zh-CN"/>
        </w:rPr>
        <w:t xml:space="preserve">. Traditional way of delivering knowledge may not facilitate their level of understanding towards the subject matter (intangible cultural heritage management). It applies to both UG and LG learners.  </w:t>
      </w:r>
    </w:p>
    <w:p w14:paraId="4F3F5B7F" w14:textId="77777777" w:rsidR="00441A03" w:rsidRPr="00A62124" w:rsidRDefault="00441A03" w:rsidP="0095390A">
      <w:pPr>
        <w:spacing w:line="360" w:lineRule="auto"/>
        <w:jc w:val="both"/>
        <w:rPr>
          <w:rFonts w:asciiTheme="majorBidi" w:hAnsiTheme="majorBidi" w:cstheme="majorBidi"/>
          <w:szCs w:val="24"/>
          <w:lang w:val="en-GB" w:eastAsia="zh-CN"/>
        </w:rPr>
      </w:pPr>
      <w:r w:rsidRPr="00A62124">
        <w:rPr>
          <w:rFonts w:asciiTheme="majorBidi" w:hAnsiTheme="majorBidi" w:cstheme="majorBidi"/>
          <w:szCs w:val="24"/>
          <w:lang w:val="en-GB" w:eastAsia="zh-CN"/>
        </w:rPr>
        <w:t>ii  Learner-to-learner interaction limits the peer support</w:t>
      </w:r>
    </w:p>
    <w:p w14:paraId="4CA607D4" w14:textId="77777777" w:rsidR="00441A03" w:rsidRPr="00A62124" w:rsidRDefault="00441A03" w:rsidP="0095390A">
      <w:pPr>
        <w:spacing w:line="360" w:lineRule="auto"/>
        <w:rPr>
          <w:rFonts w:asciiTheme="majorBidi" w:hAnsiTheme="majorBidi" w:cstheme="majorBidi"/>
          <w:szCs w:val="24"/>
          <w:lang w:val="en-GB" w:eastAsia="zh-CN"/>
        </w:rPr>
      </w:pPr>
    </w:p>
    <w:p w14:paraId="6994524C" w14:textId="342BAF26" w:rsidR="000A57B4" w:rsidRPr="00A62124" w:rsidRDefault="007A393E" w:rsidP="008C0A91">
      <w:pPr>
        <w:pStyle w:val="Heading3"/>
        <w:spacing w:line="360" w:lineRule="auto"/>
        <w:rPr>
          <w:rFonts w:asciiTheme="majorBidi" w:hAnsiTheme="majorBidi"/>
        </w:rPr>
      </w:pPr>
      <w:bookmarkStart w:id="14" w:name="_Toc226723485"/>
      <w:r w:rsidRPr="00A62124">
        <w:rPr>
          <w:rFonts w:asciiTheme="majorBidi" w:hAnsiTheme="majorBidi"/>
        </w:rPr>
        <w:t>2</w:t>
      </w:r>
      <w:r w:rsidR="000A57B4" w:rsidRPr="00A62124">
        <w:rPr>
          <w:rFonts w:asciiTheme="majorBidi" w:hAnsiTheme="majorBidi"/>
        </w:rPr>
        <w:t xml:space="preserve">.3 </w:t>
      </w:r>
      <w:r w:rsidR="00F80A45" w:rsidRPr="00A62124">
        <w:rPr>
          <w:rFonts w:asciiTheme="majorBidi" w:hAnsiTheme="majorBidi"/>
        </w:rPr>
        <w:t>Literature Review</w:t>
      </w:r>
      <w:bookmarkEnd w:id="14"/>
      <w:r w:rsidR="00F80A45" w:rsidRPr="00A62124">
        <w:rPr>
          <w:rFonts w:asciiTheme="majorBidi" w:hAnsiTheme="majorBidi"/>
        </w:rPr>
        <w:t xml:space="preserve"> </w:t>
      </w:r>
      <w:r w:rsidR="00107B0C" w:rsidRPr="00A62124">
        <w:rPr>
          <w:rFonts w:asciiTheme="majorBidi" w:hAnsiTheme="majorBidi"/>
        </w:rPr>
        <w:t xml:space="preserve"> </w:t>
      </w:r>
    </w:p>
    <w:p w14:paraId="1887310D" w14:textId="77777777" w:rsidR="00441A03" w:rsidRPr="00A62124" w:rsidRDefault="00441A03" w:rsidP="0095390A">
      <w:pPr>
        <w:spacing w:line="360" w:lineRule="auto"/>
        <w:rPr>
          <w:rFonts w:asciiTheme="majorBidi" w:hAnsiTheme="majorBidi" w:cstheme="majorBidi"/>
          <w:szCs w:val="24"/>
          <w:lang w:eastAsia="zh-CN"/>
        </w:rPr>
      </w:pPr>
    </w:p>
    <w:p w14:paraId="3DA7CE54" w14:textId="77777777" w:rsidR="00441A03" w:rsidRPr="00A62124" w:rsidRDefault="00441A03" w:rsidP="0095390A">
      <w:pPr>
        <w:spacing w:line="360" w:lineRule="auto"/>
        <w:jc w:val="both"/>
        <w:rPr>
          <w:rFonts w:asciiTheme="majorBidi" w:hAnsiTheme="majorBidi" w:cstheme="majorBidi"/>
          <w:szCs w:val="24"/>
        </w:rPr>
      </w:pPr>
      <w:r w:rsidRPr="00A62124">
        <w:rPr>
          <w:rFonts w:asciiTheme="majorBidi" w:hAnsiTheme="majorBidi" w:cstheme="majorBidi"/>
          <w:szCs w:val="24"/>
        </w:rPr>
        <w:t xml:space="preserve">Social learning theory was initiated by Albert Bandura (Manca, Sivakumar &amp; Polak, </w:t>
      </w:r>
      <w:hyperlink r:id="rId12" w:history="1">
        <w:r w:rsidRPr="00A62124">
          <w:rPr>
            <w:rStyle w:val="Hyperlink"/>
            <w:rFonts w:asciiTheme="majorBidi" w:hAnsiTheme="majorBidi" w:cstheme="majorBidi"/>
            <w:szCs w:val="24"/>
          </w:rPr>
          <w:t>2019</w:t>
        </w:r>
      </w:hyperlink>
      <w:r w:rsidRPr="00A62124">
        <w:rPr>
          <w:rFonts w:asciiTheme="majorBidi" w:hAnsiTheme="majorBidi" w:cstheme="majorBidi"/>
          <w:szCs w:val="24"/>
        </w:rPr>
        <w:t>).  The theory states that people acquire knowledge through activities and observation. (</w:t>
      </w:r>
      <w:proofErr w:type="spellStart"/>
      <w:r w:rsidRPr="00A62124">
        <w:rPr>
          <w:rFonts w:asciiTheme="majorBidi" w:hAnsiTheme="majorBidi" w:cstheme="majorBidi"/>
          <w:szCs w:val="24"/>
        </w:rPr>
        <w:t>Garmston</w:t>
      </w:r>
      <w:proofErr w:type="spellEnd"/>
      <w:r w:rsidRPr="00A62124">
        <w:rPr>
          <w:rFonts w:asciiTheme="majorBidi" w:hAnsiTheme="majorBidi" w:cstheme="majorBidi"/>
          <w:szCs w:val="24"/>
        </w:rPr>
        <w:t xml:space="preserve"> &amp; Wellman, </w:t>
      </w:r>
      <w:hyperlink r:id="rId13" w:history="1">
        <w:r w:rsidRPr="00A62124">
          <w:rPr>
            <w:rStyle w:val="Hyperlink"/>
            <w:rFonts w:asciiTheme="majorBidi" w:hAnsiTheme="majorBidi" w:cstheme="majorBidi"/>
            <w:szCs w:val="24"/>
          </w:rPr>
          <w:t>1994</w:t>
        </w:r>
      </w:hyperlink>
      <w:r w:rsidRPr="00A62124">
        <w:rPr>
          <w:rFonts w:asciiTheme="majorBidi" w:hAnsiTheme="majorBidi" w:cstheme="majorBidi"/>
          <w:szCs w:val="24"/>
        </w:rPr>
        <w:t xml:space="preserve">). Smith and Ragan (2005) mentioned that constructivist social theory encompasses three components including individual constructivism, social constructivism and contextualism. Individual constructivism stresses the acquisition of knowledge is made through their own experiences;  social constructive learning </w:t>
      </w:r>
      <w:proofErr w:type="spellStart"/>
      <w:r w:rsidRPr="00A62124">
        <w:rPr>
          <w:rFonts w:asciiTheme="majorBidi" w:hAnsiTheme="majorBidi" w:cstheme="majorBidi"/>
          <w:szCs w:val="24"/>
        </w:rPr>
        <w:t>emphasises</w:t>
      </w:r>
      <w:proofErr w:type="spellEnd"/>
      <w:r w:rsidRPr="00A62124">
        <w:rPr>
          <w:rFonts w:asciiTheme="majorBidi" w:hAnsiTheme="majorBidi" w:cstheme="majorBidi"/>
          <w:szCs w:val="24"/>
        </w:rPr>
        <w:t xml:space="preserve"> that knowledge is acquired through social sharing, collaboration and communication within the social group. (Chuang, </w:t>
      </w:r>
      <w:hyperlink r:id="rId14" w:history="1">
        <w:r w:rsidRPr="00A62124">
          <w:rPr>
            <w:rStyle w:val="Hyperlink"/>
            <w:rFonts w:asciiTheme="majorBidi" w:hAnsiTheme="majorBidi" w:cstheme="majorBidi"/>
            <w:szCs w:val="24"/>
          </w:rPr>
          <w:t>2021</w:t>
        </w:r>
      </w:hyperlink>
      <w:r w:rsidRPr="00A62124">
        <w:rPr>
          <w:rFonts w:asciiTheme="majorBidi" w:hAnsiTheme="majorBidi" w:cstheme="majorBidi"/>
          <w:szCs w:val="24"/>
        </w:rPr>
        <w:t xml:space="preserve"> ; Kay &amp; Kibble, </w:t>
      </w:r>
      <w:hyperlink r:id="rId15" w:history="1">
        <w:r w:rsidRPr="00A62124">
          <w:rPr>
            <w:rStyle w:val="Hyperlink"/>
            <w:rFonts w:asciiTheme="majorBidi" w:hAnsiTheme="majorBidi" w:cstheme="majorBidi"/>
            <w:szCs w:val="24"/>
          </w:rPr>
          <w:t>2016</w:t>
        </w:r>
      </w:hyperlink>
      <w:r w:rsidRPr="00A62124">
        <w:rPr>
          <w:rFonts w:asciiTheme="majorBidi" w:hAnsiTheme="majorBidi" w:cstheme="majorBidi"/>
          <w:szCs w:val="24"/>
        </w:rPr>
        <w:t xml:space="preserve"> and  </w:t>
      </w:r>
      <w:proofErr w:type="spellStart"/>
      <w:r w:rsidRPr="00A62124">
        <w:rPr>
          <w:rFonts w:asciiTheme="majorBidi" w:hAnsiTheme="majorBidi" w:cstheme="majorBidi"/>
          <w:szCs w:val="24"/>
        </w:rPr>
        <w:t>Garmston</w:t>
      </w:r>
      <w:proofErr w:type="spellEnd"/>
      <w:r w:rsidRPr="00A62124">
        <w:rPr>
          <w:rFonts w:asciiTheme="majorBidi" w:hAnsiTheme="majorBidi" w:cstheme="majorBidi"/>
          <w:szCs w:val="24"/>
        </w:rPr>
        <w:t xml:space="preserve"> &amp; Wellman, </w:t>
      </w:r>
      <w:hyperlink r:id="rId16" w:history="1">
        <w:r w:rsidRPr="00A62124">
          <w:rPr>
            <w:rStyle w:val="Hyperlink"/>
            <w:rFonts w:asciiTheme="majorBidi" w:hAnsiTheme="majorBidi" w:cstheme="majorBidi"/>
            <w:szCs w:val="24"/>
          </w:rPr>
          <w:t>1994</w:t>
        </w:r>
      </w:hyperlink>
      <w:r w:rsidRPr="00A62124">
        <w:rPr>
          <w:rFonts w:asciiTheme="majorBidi" w:hAnsiTheme="majorBidi" w:cstheme="majorBidi"/>
          <w:szCs w:val="24"/>
        </w:rPr>
        <w:t xml:space="preserve">).  Student engagement refers to learners’ tie to the learning context. Taxonomy of student engagement encompasses three dimensions – Cognitive, Affective and </w:t>
      </w:r>
      <w:proofErr w:type="spellStart"/>
      <w:r w:rsidRPr="00A62124">
        <w:rPr>
          <w:rFonts w:asciiTheme="majorBidi" w:hAnsiTheme="majorBidi" w:cstheme="majorBidi"/>
          <w:szCs w:val="24"/>
        </w:rPr>
        <w:t>Behavioural</w:t>
      </w:r>
      <w:proofErr w:type="spellEnd"/>
      <w:r w:rsidRPr="00A62124">
        <w:rPr>
          <w:rFonts w:asciiTheme="majorBidi" w:hAnsiTheme="majorBidi" w:cstheme="majorBidi"/>
          <w:szCs w:val="24"/>
        </w:rPr>
        <w:t xml:space="preserve"> engagement (Delaney, Kummer &amp; Singh, </w:t>
      </w:r>
      <w:hyperlink r:id="rId17" w:history="1">
        <w:r w:rsidRPr="00A62124">
          <w:rPr>
            <w:rStyle w:val="Hyperlink"/>
            <w:rFonts w:asciiTheme="majorBidi" w:hAnsiTheme="majorBidi" w:cstheme="majorBidi"/>
            <w:szCs w:val="24"/>
          </w:rPr>
          <w:t>2018</w:t>
        </w:r>
      </w:hyperlink>
      <w:r w:rsidRPr="00A62124">
        <w:rPr>
          <w:rFonts w:asciiTheme="majorBidi" w:hAnsiTheme="majorBidi" w:cstheme="majorBidi"/>
          <w:szCs w:val="24"/>
        </w:rPr>
        <w:t xml:space="preserve">). </w:t>
      </w:r>
    </w:p>
    <w:p w14:paraId="69A33857" w14:textId="77777777" w:rsidR="00441A03" w:rsidRPr="00A62124" w:rsidRDefault="00441A03" w:rsidP="0095390A">
      <w:pPr>
        <w:spacing w:line="360" w:lineRule="auto"/>
        <w:rPr>
          <w:rFonts w:asciiTheme="majorBidi" w:hAnsiTheme="majorBidi" w:cstheme="majorBidi"/>
          <w:szCs w:val="24"/>
          <w:lang w:val="en-GB" w:eastAsia="zh-CN"/>
        </w:rPr>
      </w:pPr>
    </w:p>
    <w:p w14:paraId="35B55AEA" w14:textId="1682A701" w:rsidR="00441A03" w:rsidRPr="00A62124" w:rsidRDefault="00441A03" w:rsidP="0095390A">
      <w:pPr>
        <w:spacing w:line="360" w:lineRule="auto"/>
        <w:jc w:val="both"/>
        <w:rPr>
          <w:rFonts w:asciiTheme="majorBidi" w:hAnsiTheme="majorBidi" w:cstheme="majorBidi"/>
          <w:szCs w:val="24"/>
          <w:lang w:val="en-GB" w:eastAsia="zh-CN"/>
        </w:rPr>
      </w:pPr>
      <w:r w:rsidRPr="00A62124">
        <w:rPr>
          <w:rFonts w:asciiTheme="majorBidi" w:hAnsiTheme="majorBidi" w:cstheme="majorBidi"/>
          <w:szCs w:val="24"/>
          <w:lang w:val="en-GB" w:eastAsia="zh-CN"/>
        </w:rPr>
        <w:t>Social learning theory by Bandura features learning is a process through observation, imitation, modelling, reinforcement and self-efficacy</w:t>
      </w:r>
      <w:r w:rsidR="00727248" w:rsidRPr="00A62124">
        <w:rPr>
          <w:rFonts w:asciiTheme="majorBidi" w:hAnsiTheme="majorBidi" w:cstheme="majorBidi"/>
          <w:szCs w:val="24"/>
          <w:lang w:val="en-GB" w:eastAsia="zh-CN"/>
        </w:rPr>
        <w:t>.</w:t>
      </w:r>
      <w:r w:rsidRPr="00A62124">
        <w:rPr>
          <w:rFonts w:asciiTheme="majorBidi" w:hAnsiTheme="majorBidi" w:cstheme="majorBidi"/>
          <w:szCs w:val="24"/>
          <w:lang w:val="en-GB" w:eastAsia="zh-CN"/>
        </w:rPr>
        <w:t xml:space="preserve">  (Chuang, 2021).  Observation is an individual observation of others; Imitation is about individual’s identification of their agreed behaviour and they follow. Process of modelling is regarded as a explicit model that learners could adopt. (</w:t>
      </w:r>
      <w:r w:rsidRPr="00A62124">
        <w:rPr>
          <w:rFonts w:asciiTheme="majorBidi" w:hAnsiTheme="majorBidi" w:cstheme="majorBidi"/>
          <w:szCs w:val="24"/>
        </w:rPr>
        <w:t xml:space="preserve">Bandura &amp; Walters, 1977’ </w:t>
      </w:r>
      <w:r w:rsidRPr="00A62124">
        <w:rPr>
          <w:rFonts w:asciiTheme="majorBidi" w:hAnsiTheme="majorBidi" w:cstheme="majorBidi"/>
          <w:szCs w:val="24"/>
          <w:lang w:val="en-GB" w:eastAsia="zh-CN"/>
        </w:rPr>
        <w:t xml:space="preserve"> Hill., et al, 2009; Chuang, 2021; </w:t>
      </w:r>
      <w:r w:rsidRPr="00A62124">
        <w:rPr>
          <w:rFonts w:asciiTheme="majorBidi" w:hAnsiTheme="majorBidi" w:cstheme="majorBidi"/>
          <w:szCs w:val="24"/>
        </w:rPr>
        <w:t>Rumjaun &amp; Narod, 2025</w:t>
      </w:r>
      <w:r w:rsidRPr="00A62124">
        <w:rPr>
          <w:rFonts w:asciiTheme="majorBidi" w:hAnsiTheme="majorBidi" w:cstheme="majorBidi"/>
          <w:szCs w:val="24"/>
          <w:lang w:val="en-GB" w:eastAsia="zh-CN"/>
        </w:rPr>
        <w:t xml:space="preserve">). </w:t>
      </w:r>
    </w:p>
    <w:p w14:paraId="096D9FC6" w14:textId="77777777" w:rsidR="00441A03" w:rsidRPr="00A62124" w:rsidRDefault="00441A03" w:rsidP="00D90D9E">
      <w:pPr>
        <w:spacing w:line="360" w:lineRule="auto"/>
        <w:jc w:val="both"/>
        <w:rPr>
          <w:rFonts w:asciiTheme="majorBidi" w:hAnsiTheme="majorBidi" w:cstheme="majorBidi"/>
          <w:szCs w:val="24"/>
          <w:lang w:val="en-GB" w:eastAsia="zh-CN"/>
        </w:rPr>
      </w:pPr>
    </w:p>
    <w:p w14:paraId="2E1CE0A1" w14:textId="42BF701F" w:rsidR="00B8203E" w:rsidRPr="00ED3056" w:rsidRDefault="007850BD" w:rsidP="00D90D9E">
      <w:pPr>
        <w:spacing w:line="360" w:lineRule="auto"/>
        <w:jc w:val="both"/>
        <w:rPr>
          <w:rFonts w:asciiTheme="majorBidi" w:hAnsiTheme="majorBidi" w:cstheme="majorBidi"/>
          <w:color w:val="000000" w:themeColor="text1"/>
          <w:szCs w:val="24"/>
        </w:rPr>
      </w:pPr>
      <w:r w:rsidRPr="00ED3056">
        <w:rPr>
          <w:rFonts w:asciiTheme="majorBidi" w:hAnsiTheme="majorBidi" w:cstheme="majorBidi"/>
          <w:color w:val="000000" w:themeColor="text1"/>
          <w:szCs w:val="24"/>
          <w:lang w:val="en-GB" w:eastAsia="zh-CN"/>
        </w:rPr>
        <w:t xml:space="preserve">Alongside Social learning theory, Constructivist Learning theory </w:t>
      </w:r>
      <w:r w:rsidR="00AF7108" w:rsidRPr="00ED3056">
        <w:rPr>
          <w:rFonts w:asciiTheme="majorBidi" w:hAnsiTheme="majorBidi" w:cstheme="majorBidi"/>
          <w:color w:val="000000" w:themeColor="text1"/>
          <w:szCs w:val="24"/>
          <w:lang w:val="en-GB" w:eastAsia="zh-CN"/>
        </w:rPr>
        <w:t xml:space="preserve">Vygotsky’s theory (1979) </w:t>
      </w:r>
      <w:r w:rsidRPr="00ED3056">
        <w:rPr>
          <w:rFonts w:asciiTheme="majorBidi" w:hAnsiTheme="majorBidi" w:cstheme="majorBidi"/>
          <w:color w:val="000000" w:themeColor="text1"/>
          <w:szCs w:val="24"/>
          <w:lang w:val="en-GB" w:eastAsia="zh-CN"/>
        </w:rPr>
        <w:t xml:space="preserve">is </w:t>
      </w:r>
      <w:r w:rsidR="00015197" w:rsidRPr="00ED3056">
        <w:rPr>
          <w:rFonts w:asciiTheme="majorBidi" w:hAnsiTheme="majorBidi" w:cstheme="majorBidi"/>
          <w:color w:val="000000" w:themeColor="text1"/>
          <w:szCs w:val="24"/>
          <w:lang w:val="en-GB" w:eastAsia="zh-CN"/>
        </w:rPr>
        <w:t xml:space="preserve">adopted in this intervention report  </w:t>
      </w:r>
      <w:r w:rsidR="00A52545" w:rsidRPr="00ED3056">
        <w:rPr>
          <w:rFonts w:asciiTheme="majorBidi" w:hAnsiTheme="majorBidi" w:cstheme="majorBidi"/>
          <w:color w:val="000000" w:themeColor="text1"/>
          <w:szCs w:val="24"/>
          <w:lang w:val="en-GB" w:eastAsia="zh-CN"/>
        </w:rPr>
        <w:t>Constructivist</w:t>
      </w:r>
      <w:r w:rsidR="00015197" w:rsidRPr="00ED3056">
        <w:rPr>
          <w:rFonts w:asciiTheme="majorBidi" w:hAnsiTheme="majorBidi" w:cstheme="majorBidi"/>
          <w:color w:val="000000" w:themeColor="text1"/>
          <w:szCs w:val="24"/>
          <w:lang w:val="en-GB" w:eastAsia="zh-CN"/>
        </w:rPr>
        <w:t xml:space="preserve"> Learning theory emphasises </w:t>
      </w:r>
      <w:r w:rsidR="00CB57D4" w:rsidRPr="00ED3056">
        <w:rPr>
          <w:rFonts w:asciiTheme="majorBidi" w:hAnsiTheme="majorBidi" w:cstheme="majorBidi"/>
          <w:color w:val="000000" w:themeColor="text1"/>
          <w:szCs w:val="24"/>
          <w:lang w:val="en-GB" w:eastAsia="zh-CN"/>
        </w:rPr>
        <w:t xml:space="preserve">the impact of peer interaction on learning. </w:t>
      </w:r>
      <w:r w:rsidR="001D2B07" w:rsidRPr="00ED3056">
        <w:rPr>
          <w:rFonts w:asciiTheme="majorBidi" w:hAnsiTheme="majorBidi" w:cstheme="majorBidi"/>
          <w:color w:val="000000" w:themeColor="text1"/>
          <w:szCs w:val="24"/>
          <w:lang w:val="en-GB" w:eastAsia="zh-CN"/>
        </w:rPr>
        <w:t xml:space="preserve">Acquisition of new knowledge </w:t>
      </w:r>
      <w:r w:rsidR="00906754" w:rsidRPr="00ED3056">
        <w:rPr>
          <w:rFonts w:asciiTheme="majorBidi" w:hAnsiTheme="majorBidi" w:cstheme="majorBidi"/>
          <w:color w:val="000000" w:themeColor="text1"/>
          <w:szCs w:val="24"/>
          <w:lang w:val="en-GB" w:eastAsia="zh-CN"/>
        </w:rPr>
        <w:t xml:space="preserve">is done </w:t>
      </w:r>
      <w:r w:rsidR="00F227D3" w:rsidRPr="00ED3056">
        <w:rPr>
          <w:rFonts w:asciiTheme="majorBidi" w:hAnsiTheme="majorBidi" w:cstheme="majorBidi"/>
          <w:color w:val="000000" w:themeColor="text1"/>
          <w:szCs w:val="24"/>
          <w:lang w:val="en-GB" w:eastAsia="zh-CN"/>
        </w:rPr>
        <w:t xml:space="preserve">through </w:t>
      </w:r>
      <w:r w:rsidR="001B59E3" w:rsidRPr="00ED3056">
        <w:rPr>
          <w:rFonts w:asciiTheme="majorBidi" w:hAnsiTheme="majorBidi" w:cstheme="majorBidi"/>
          <w:color w:val="000000" w:themeColor="text1"/>
          <w:szCs w:val="24"/>
          <w:lang w:val="en-GB" w:eastAsia="zh-CN"/>
        </w:rPr>
        <w:t xml:space="preserve">lecturer-to-learner and learner-to-learner </w:t>
      </w:r>
      <w:r w:rsidR="00F227D3" w:rsidRPr="00ED3056">
        <w:rPr>
          <w:rFonts w:asciiTheme="majorBidi" w:hAnsiTheme="majorBidi" w:cstheme="majorBidi"/>
          <w:color w:val="000000" w:themeColor="text1"/>
          <w:szCs w:val="24"/>
          <w:lang w:val="en-GB" w:eastAsia="zh-CN"/>
        </w:rPr>
        <w:t>interaction</w:t>
      </w:r>
      <w:r w:rsidR="007429A5" w:rsidRPr="00ED3056">
        <w:rPr>
          <w:rFonts w:asciiTheme="majorBidi" w:hAnsiTheme="majorBidi" w:cstheme="majorBidi"/>
          <w:color w:val="000000" w:themeColor="text1"/>
          <w:szCs w:val="24"/>
          <w:lang w:val="en-GB" w:eastAsia="zh-CN"/>
        </w:rPr>
        <w:t xml:space="preserve">. </w:t>
      </w:r>
      <w:r w:rsidR="0088308D" w:rsidRPr="00ED3056">
        <w:rPr>
          <w:rFonts w:asciiTheme="majorBidi" w:hAnsiTheme="majorBidi" w:cstheme="majorBidi"/>
          <w:color w:val="000000" w:themeColor="text1"/>
          <w:szCs w:val="24"/>
          <w:lang w:val="en-GB" w:eastAsia="zh-CN"/>
        </w:rPr>
        <w:t>The teaching intervention</w:t>
      </w:r>
      <w:r w:rsidR="003D3D43" w:rsidRPr="00ED3056">
        <w:rPr>
          <w:rFonts w:asciiTheme="majorBidi" w:hAnsiTheme="majorBidi" w:cstheme="majorBidi"/>
          <w:color w:val="000000" w:themeColor="text1"/>
          <w:szCs w:val="24"/>
          <w:lang w:val="en-GB" w:eastAsia="zh-CN"/>
        </w:rPr>
        <w:t xml:space="preserve"> </w:t>
      </w:r>
      <w:r w:rsidR="003636FF" w:rsidRPr="00ED3056">
        <w:rPr>
          <w:rFonts w:asciiTheme="majorBidi" w:hAnsiTheme="majorBidi" w:cstheme="majorBidi"/>
          <w:color w:val="000000" w:themeColor="text1"/>
          <w:szCs w:val="24"/>
          <w:lang w:val="en-GB" w:eastAsia="zh-CN"/>
        </w:rPr>
        <w:t xml:space="preserve">integrates the above theory and the scaffolding approach as initiated by </w:t>
      </w:r>
      <w:r w:rsidR="00B8203E" w:rsidRPr="00ED3056">
        <w:rPr>
          <w:rFonts w:asciiTheme="majorBidi" w:hAnsiTheme="majorBidi" w:cstheme="majorBidi"/>
          <w:color w:val="000000" w:themeColor="text1"/>
          <w:szCs w:val="24"/>
          <w:lang w:eastAsia="zh-CN"/>
        </w:rPr>
        <w:t xml:space="preserve">Von </w:t>
      </w:r>
      <w:proofErr w:type="spellStart"/>
      <w:r w:rsidR="00B8203E" w:rsidRPr="00ED3056">
        <w:rPr>
          <w:rFonts w:asciiTheme="majorBidi" w:hAnsiTheme="majorBidi" w:cstheme="majorBidi"/>
          <w:color w:val="000000" w:themeColor="text1"/>
          <w:szCs w:val="24"/>
          <w:lang w:eastAsia="zh-CN"/>
        </w:rPr>
        <w:t>Glaserfeld</w:t>
      </w:r>
      <w:proofErr w:type="spellEnd"/>
      <w:r w:rsidR="00B8203E" w:rsidRPr="00ED3056">
        <w:rPr>
          <w:rFonts w:asciiTheme="majorBidi" w:hAnsiTheme="majorBidi" w:cstheme="majorBidi"/>
          <w:color w:val="000000" w:themeColor="text1"/>
          <w:szCs w:val="24"/>
          <w:lang w:eastAsia="zh-CN"/>
        </w:rPr>
        <w:t xml:space="preserve"> (1985)</w:t>
      </w:r>
      <w:r w:rsidR="00B8203E" w:rsidRPr="00ED3056">
        <w:rPr>
          <w:rFonts w:asciiTheme="majorBidi" w:hAnsiTheme="majorBidi" w:cstheme="majorBidi"/>
          <w:color w:val="000000" w:themeColor="text1"/>
          <w:szCs w:val="24"/>
          <w:lang w:val="en-GB" w:eastAsia="zh-CN"/>
        </w:rPr>
        <w:t xml:space="preserve">. The theoretical framework is </w:t>
      </w:r>
      <w:r w:rsidR="00490863" w:rsidRPr="00ED3056">
        <w:rPr>
          <w:rFonts w:asciiTheme="majorBidi" w:hAnsiTheme="majorBidi" w:cstheme="majorBidi"/>
          <w:color w:val="000000" w:themeColor="text1"/>
          <w:szCs w:val="24"/>
          <w:lang w:val="en-GB" w:eastAsia="zh-CN"/>
        </w:rPr>
        <w:t>elaborated further in section 2.4.</w:t>
      </w:r>
    </w:p>
    <w:p w14:paraId="461ADC5E" w14:textId="24E251F0" w:rsidR="003636FF" w:rsidRPr="00ED3056" w:rsidRDefault="003636FF" w:rsidP="008B0D73">
      <w:pPr>
        <w:spacing w:line="360" w:lineRule="auto"/>
        <w:jc w:val="both"/>
        <w:rPr>
          <w:rFonts w:asciiTheme="majorBidi" w:hAnsiTheme="majorBidi" w:cstheme="majorBidi"/>
          <w:color w:val="000000" w:themeColor="text1"/>
          <w:szCs w:val="24"/>
          <w:lang w:eastAsia="zh-CN"/>
        </w:rPr>
      </w:pPr>
    </w:p>
    <w:p w14:paraId="4D971D76" w14:textId="77777777" w:rsidR="00441A03" w:rsidRPr="00ED3056" w:rsidRDefault="00441A03" w:rsidP="006C0C67">
      <w:pPr>
        <w:spacing w:line="360" w:lineRule="auto"/>
        <w:rPr>
          <w:rFonts w:asciiTheme="majorBidi" w:hAnsiTheme="majorBidi" w:cstheme="majorBidi"/>
          <w:szCs w:val="24"/>
          <w:lang w:val="en-GB" w:eastAsia="zh-CN"/>
        </w:rPr>
      </w:pPr>
    </w:p>
    <w:p w14:paraId="395209FD" w14:textId="41A1AB53" w:rsidR="00441A03" w:rsidRPr="00A62124" w:rsidRDefault="007A393E" w:rsidP="0095390A">
      <w:pPr>
        <w:pStyle w:val="Heading3"/>
        <w:spacing w:line="360" w:lineRule="auto"/>
        <w:rPr>
          <w:rFonts w:asciiTheme="majorBidi" w:hAnsiTheme="majorBidi"/>
        </w:rPr>
      </w:pPr>
      <w:bookmarkStart w:id="15" w:name="_Toc226723486"/>
      <w:r w:rsidRPr="00ED3056">
        <w:rPr>
          <w:rFonts w:asciiTheme="majorBidi" w:hAnsiTheme="majorBidi"/>
        </w:rPr>
        <w:t>2</w:t>
      </w:r>
      <w:r w:rsidR="00441A03" w:rsidRPr="00ED3056">
        <w:rPr>
          <w:rFonts w:asciiTheme="majorBidi" w:hAnsiTheme="majorBidi"/>
        </w:rPr>
        <w:t>.4 Theoretical framework for</w:t>
      </w:r>
      <w:r w:rsidR="00441A03" w:rsidRPr="00A62124">
        <w:rPr>
          <w:rFonts w:asciiTheme="majorBidi" w:hAnsiTheme="majorBidi"/>
        </w:rPr>
        <w:t xml:space="preserve"> </w:t>
      </w:r>
      <w:r w:rsidR="0022122F" w:rsidRPr="00A62124">
        <w:rPr>
          <w:rFonts w:asciiTheme="majorBidi" w:hAnsiTheme="majorBidi"/>
        </w:rPr>
        <w:t xml:space="preserve">teaching </w:t>
      </w:r>
      <w:r w:rsidR="00441A03" w:rsidRPr="00A62124">
        <w:rPr>
          <w:rFonts w:asciiTheme="majorBidi" w:hAnsiTheme="majorBidi"/>
        </w:rPr>
        <w:t>intervention</w:t>
      </w:r>
      <w:bookmarkEnd w:id="15"/>
      <w:r w:rsidR="00441A03" w:rsidRPr="00A62124">
        <w:rPr>
          <w:rFonts w:asciiTheme="majorBidi" w:hAnsiTheme="majorBidi"/>
        </w:rPr>
        <w:t xml:space="preserve"> </w:t>
      </w:r>
    </w:p>
    <w:p w14:paraId="1B560BC0" w14:textId="77777777" w:rsidR="00441A03" w:rsidRPr="00A62124" w:rsidRDefault="00441A03" w:rsidP="0095390A">
      <w:pPr>
        <w:spacing w:line="360" w:lineRule="auto"/>
        <w:jc w:val="both"/>
        <w:rPr>
          <w:rFonts w:asciiTheme="majorBidi" w:hAnsiTheme="majorBidi" w:cstheme="majorBidi"/>
          <w:szCs w:val="24"/>
          <w:lang w:val="en-GB"/>
        </w:rPr>
      </w:pPr>
    </w:p>
    <w:p w14:paraId="4F0D7A40" w14:textId="2F3D8064" w:rsidR="00441A03" w:rsidRPr="00A62124" w:rsidRDefault="00441A03" w:rsidP="0095390A">
      <w:pPr>
        <w:spacing w:line="360" w:lineRule="auto"/>
        <w:jc w:val="both"/>
        <w:rPr>
          <w:rFonts w:asciiTheme="majorBidi" w:hAnsiTheme="majorBidi" w:cstheme="majorBidi"/>
          <w:szCs w:val="24"/>
          <w:lang w:val="en-GB"/>
        </w:rPr>
      </w:pPr>
      <w:r w:rsidRPr="00A62124">
        <w:rPr>
          <w:rFonts w:asciiTheme="majorBidi" w:hAnsiTheme="majorBidi" w:cstheme="majorBidi"/>
          <w:szCs w:val="24"/>
          <w:lang w:val="en-GB"/>
        </w:rPr>
        <w:t xml:space="preserve">In this statement, </w:t>
      </w:r>
      <w:r w:rsidRPr="00A62124">
        <w:rPr>
          <w:rFonts w:asciiTheme="majorBidi" w:hAnsiTheme="majorBidi" w:cstheme="majorBidi"/>
          <w:szCs w:val="24"/>
        </w:rPr>
        <w:t xml:space="preserve">Constructive Alignment Model </w:t>
      </w:r>
      <w:r w:rsidR="0008321D" w:rsidRPr="00A62124">
        <w:rPr>
          <w:rFonts w:asciiTheme="majorBidi" w:hAnsiTheme="majorBidi" w:cstheme="majorBidi"/>
          <w:szCs w:val="24"/>
        </w:rPr>
        <w:t>was further developed by</w:t>
      </w:r>
      <w:r w:rsidR="00EC1CC6" w:rsidRPr="00A62124">
        <w:rPr>
          <w:rFonts w:asciiTheme="majorBidi" w:hAnsiTheme="majorBidi" w:cstheme="majorBidi"/>
          <w:szCs w:val="24"/>
        </w:rPr>
        <w:t xml:space="preserve"> </w:t>
      </w:r>
      <w:r w:rsidRPr="00A62124">
        <w:rPr>
          <w:rFonts w:asciiTheme="majorBidi" w:hAnsiTheme="majorBidi" w:cstheme="majorBidi"/>
          <w:szCs w:val="24"/>
        </w:rPr>
        <w:t xml:space="preserve">Biggs </w:t>
      </w:r>
      <w:r w:rsidR="00EC1CC6" w:rsidRPr="00A62124">
        <w:rPr>
          <w:rFonts w:asciiTheme="majorBidi" w:hAnsiTheme="majorBidi" w:cstheme="majorBidi"/>
          <w:szCs w:val="24"/>
        </w:rPr>
        <w:t xml:space="preserve">and Tang </w:t>
      </w:r>
      <w:r w:rsidRPr="00A62124">
        <w:rPr>
          <w:rFonts w:asciiTheme="majorBidi" w:hAnsiTheme="majorBidi" w:cstheme="majorBidi"/>
          <w:szCs w:val="24"/>
        </w:rPr>
        <w:t>20</w:t>
      </w:r>
      <w:r w:rsidR="00EC1CC6" w:rsidRPr="00A62124">
        <w:rPr>
          <w:rFonts w:asciiTheme="majorBidi" w:hAnsiTheme="majorBidi" w:cstheme="majorBidi"/>
          <w:szCs w:val="24"/>
        </w:rPr>
        <w:t>11</w:t>
      </w:r>
      <w:r w:rsidRPr="00A62124">
        <w:rPr>
          <w:rFonts w:asciiTheme="majorBidi" w:hAnsiTheme="majorBidi" w:cstheme="majorBidi"/>
          <w:szCs w:val="24"/>
        </w:rPr>
        <w:t>)</w:t>
      </w:r>
      <w:r w:rsidR="00475991" w:rsidRPr="00A62124">
        <w:rPr>
          <w:rFonts w:asciiTheme="majorBidi" w:hAnsiTheme="majorBidi" w:cstheme="majorBidi"/>
          <w:szCs w:val="24"/>
        </w:rPr>
        <w:t xml:space="preserve">. </w:t>
      </w:r>
      <w:r w:rsidRPr="00A62124">
        <w:rPr>
          <w:rFonts w:asciiTheme="majorBidi" w:hAnsiTheme="majorBidi" w:cstheme="majorBidi"/>
          <w:szCs w:val="24"/>
        </w:rPr>
        <w:t xml:space="preserve"> Biggs</w:t>
      </w:r>
      <w:r w:rsidR="006508A5" w:rsidRPr="00A62124">
        <w:rPr>
          <w:rFonts w:asciiTheme="majorBidi" w:hAnsiTheme="majorBidi" w:cstheme="majorBidi"/>
          <w:szCs w:val="24"/>
        </w:rPr>
        <w:t xml:space="preserve"> and Tang (2011) </w:t>
      </w:r>
      <w:r w:rsidRPr="00A62124">
        <w:rPr>
          <w:rFonts w:asciiTheme="majorBidi" w:hAnsiTheme="majorBidi" w:cstheme="majorBidi"/>
          <w:szCs w:val="24"/>
        </w:rPr>
        <w:t xml:space="preserve"> emphasizes the alignment of outcomes, teaching/learning activities and Assessment procedures. Biggs </w:t>
      </w:r>
      <w:r w:rsidR="00EC1CC6" w:rsidRPr="00A62124">
        <w:rPr>
          <w:rFonts w:asciiTheme="majorBidi" w:hAnsiTheme="majorBidi" w:cstheme="majorBidi"/>
          <w:szCs w:val="24"/>
        </w:rPr>
        <w:t xml:space="preserve">and Tang </w:t>
      </w:r>
      <w:r w:rsidRPr="00A62124">
        <w:rPr>
          <w:rFonts w:asciiTheme="majorBidi" w:hAnsiTheme="majorBidi" w:cstheme="majorBidi"/>
          <w:szCs w:val="24"/>
        </w:rPr>
        <w:t xml:space="preserve">(2011) features that students cognitive (knowledge) values and professional values are constructed through appropriate learning activities. He </w:t>
      </w:r>
      <w:proofErr w:type="spellStart"/>
      <w:r w:rsidRPr="00A62124">
        <w:rPr>
          <w:rFonts w:asciiTheme="majorBidi" w:hAnsiTheme="majorBidi" w:cstheme="majorBidi"/>
          <w:szCs w:val="24"/>
        </w:rPr>
        <w:t>emphasises</w:t>
      </w:r>
      <w:proofErr w:type="spellEnd"/>
      <w:r w:rsidRPr="00A62124">
        <w:rPr>
          <w:rFonts w:asciiTheme="majorBidi" w:hAnsiTheme="majorBidi" w:cstheme="majorBidi"/>
          <w:szCs w:val="24"/>
        </w:rPr>
        <w:t xml:space="preserve"> the teaching activities (A) must be aligned with the learning outcomes and related to assessment procedure. The alignment helps create </w:t>
      </w:r>
      <w:r w:rsidRPr="00A62124">
        <w:rPr>
          <w:rFonts w:asciiTheme="majorBidi" w:hAnsiTheme="majorBidi" w:cstheme="majorBidi"/>
          <w:szCs w:val="24"/>
          <w:lang w:val="en-GB"/>
        </w:rPr>
        <w:t xml:space="preserve">knowledge (cognitive) values (K) and professional values (P) to learning in a structured way. (See Figure 1). </w:t>
      </w:r>
    </w:p>
    <w:p w14:paraId="5317B740" w14:textId="0339AEBA" w:rsidR="00441A03" w:rsidRPr="00A62124" w:rsidRDefault="00441A03" w:rsidP="0095390A">
      <w:pPr>
        <w:spacing w:line="360" w:lineRule="auto"/>
        <w:jc w:val="both"/>
        <w:rPr>
          <w:rFonts w:asciiTheme="majorBidi" w:hAnsiTheme="majorBidi" w:cstheme="majorBidi"/>
          <w:szCs w:val="24"/>
          <w:lang w:val="en-GB"/>
        </w:rPr>
      </w:pPr>
    </w:p>
    <w:p w14:paraId="06E8E431" w14:textId="77777777" w:rsidR="00383E48" w:rsidRPr="00A62124" w:rsidRDefault="00383E48" w:rsidP="0095390A">
      <w:pPr>
        <w:spacing w:line="360" w:lineRule="auto"/>
        <w:jc w:val="both"/>
        <w:rPr>
          <w:rFonts w:asciiTheme="majorBidi" w:hAnsiTheme="majorBidi" w:cstheme="majorBidi"/>
          <w:szCs w:val="24"/>
          <w:lang w:val="en-GB"/>
        </w:rPr>
      </w:pPr>
    </w:p>
    <w:p w14:paraId="62984AD4" w14:textId="77777777" w:rsidR="00383E48" w:rsidRPr="00A62124" w:rsidRDefault="00383E48" w:rsidP="0095390A">
      <w:pPr>
        <w:spacing w:line="360" w:lineRule="auto"/>
        <w:jc w:val="both"/>
        <w:rPr>
          <w:rFonts w:asciiTheme="majorBidi" w:hAnsiTheme="majorBidi" w:cstheme="majorBidi"/>
          <w:szCs w:val="24"/>
          <w:lang w:val="en-GB"/>
        </w:rPr>
      </w:pPr>
    </w:p>
    <w:p w14:paraId="296F9332" w14:textId="77777777" w:rsidR="00383E48" w:rsidRPr="00A62124" w:rsidRDefault="00383E48" w:rsidP="0095390A">
      <w:pPr>
        <w:spacing w:line="360" w:lineRule="auto"/>
        <w:jc w:val="both"/>
        <w:rPr>
          <w:rFonts w:asciiTheme="majorBidi" w:hAnsiTheme="majorBidi" w:cstheme="majorBidi"/>
          <w:szCs w:val="24"/>
          <w:lang w:val="en-GB"/>
        </w:rPr>
      </w:pPr>
    </w:p>
    <w:p w14:paraId="09B9B106" w14:textId="77777777" w:rsidR="00383E48" w:rsidRPr="00A62124" w:rsidRDefault="00383E48" w:rsidP="0095390A">
      <w:pPr>
        <w:spacing w:line="360" w:lineRule="auto"/>
        <w:jc w:val="both"/>
        <w:rPr>
          <w:rFonts w:asciiTheme="majorBidi" w:hAnsiTheme="majorBidi" w:cstheme="majorBidi"/>
          <w:szCs w:val="24"/>
          <w:lang w:val="en-GB"/>
        </w:rPr>
      </w:pPr>
    </w:p>
    <w:p w14:paraId="3EB57C26" w14:textId="77777777" w:rsidR="00383E48" w:rsidRPr="00A62124" w:rsidRDefault="00383E48" w:rsidP="0095390A">
      <w:pPr>
        <w:spacing w:line="360" w:lineRule="auto"/>
        <w:jc w:val="both"/>
        <w:rPr>
          <w:rFonts w:asciiTheme="majorBidi" w:hAnsiTheme="majorBidi" w:cstheme="majorBidi"/>
          <w:szCs w:val="24"/>
          <w:lang w:val="en-GB"/>
        </w:rPr>
      </w:pPr>
    </w:p>
    <w:p w14:paraId="6FED16D5" w14:textId="77777777" w:rsidR="00383E48" w:rsidRPr="00A62124" w:rsidRDefault="00383E48" w:rsidP="0095390A">
      <w:pPr>
        <w:spacing w:line="360" w:lineRule="auto"/>
        <w:jc w:val="both"/>
        <w:rPr>
          <w:rFonts w:asciiTheme="majorBidi" w:hAnsiTheme="majorBidi" w:cstheme="majorBidi"/>
          <w:szCs w:val="24"/>
          <w:lang w:val="en-GB"/>
        </w:rPr>
      </w:pPr>
    </w:p>
    <w:p w14:paraId="4AB8B12E" w14:textId="77777777" w:rsidR="00383E48" w:rsidRPr="00A62124" w:rsidRDefault="00383E48" w:rsidP="0095390A">
      <w:pPr>
        <w:spacing w:line="360" w:lineRule="auto"/>
        <w:jc w:val="both"/>
        <w:rPr>
          <w:rFonts w:asciiTheme="majorBidi" w:hAnsiTheme="majorBidi" w:cstheme="majorBidi"/>
          <w:szCs w:val="24"/>
          <w:lang w:val="en-GB"/>
        </w:rPr>
      </w:pPr>
    </w:p>
    <w:p w14:paraId="757C8305" w14:textId="77777777" w:rsidR="00383E48" w:rsidRPr="00A62124" w:rsidRDefault="00383E48" w:rsidP="0095390A">
      <w:pPr>
        <w:spacing w:line="360" w:lineRule="auto"/>
        <w:jc w:val="both"/>
        <w:rPr>
          <w:rFonts w:asciiTheme="majorBidi" w:hAnsiTheme="majorBidi" w:cstheme="majorBidi"/>
          <w:szCs w:val="24"/>
          <w:lang w:val="en-GB"/>
        </w:rPr>
      </w:pPr>
    </w:p>
    <w:p w14:paraId="4FDDEF76" w14:textId="3BE6C546" w:rsidR="00441A03" w:rsidRPr="00A62124" w:rsidRDefault="0022122F" w:rsidP="00441A03">
      <w:pPr>
        <w:jc w:val="both"/>
        <w:rPr>
          <w:rFonts w:asciiTheme="majorBidi" w:hAnsiTheme="majorBidi" w:cstheme="majorBidi"/>
          <w:szCs w:val="24"/>
          <w:lang w:val="en-GB"/>
        </w:rPr>
      </w:pPr>
      <w:r w:rsidRPr="00A62124">
        <w:rPr>
          <w:rFonts w:asciiTheme="majorBidi" w:hAnsiTheme="majorBidi" w:cstheme="majorBidi"/>
          <w:noProof/>
          <w:szCs w:val="24"/>
          <w:lang w:val="en-GB"/>
          <w14:ligatures w14:val="standardContextual"/>
        </w:rPr>
        <mc:AlternateContent>
          <mc:Choice Requires="wps">
            <w:drawing>
              <wp:anchor distT="0" distB="0" distL="114300" distR="114300" simplePos="0" relativeHeight="251382784" behindDoc="0" locked="0" layoutInCell="1" allowOverlap="1" wp14:anchorId="66930417" wp14:editId="38E9C609">
                <wp:simplePos x="0" y="0"/>
                <wp:positionH relativeFrom="column">
                  <wp:posOffset>-227155</wp:posOffset>
                </wp:positionH>
                <wp:positionV relativeFrom="paragraph">
                  <wp:posOffset>129299</wp:posOffset>
                </wp:positionV>
                <wp:extent cx="6300470" cy="4377690"/>
                <wp:effectExtent l="0" t="0" r="24130" b="22860"/>
                <wp:wrapNone/>
                <wp:docPr id="1844251562" name="Rectangle 6"/>
                <wp:cNvGraphicFramePr/>
                <a:graphic xmlns:a="http://schemas.openxmlformats.org/drawingml/2006/main">
                  <a:graphicData uri="http://schemas.microsoft.com/office/word/2010/wordprocessingShape">
                    <wps:wsp>
                      <wps:cNvSpPr/>
                      <wps:spPr>
                        <a:xfrm>
                          <a:off x="0" y="0"/>
                          <a:ext cx="6300470" cy="437769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C22611" id="Rectangle 6" o:spid="_x0000_s1026" style="position:absolute;margin-left:-17.9pt;margin-top:10.2pt;width:496.1pt;height:344.7pt;z-index:251382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" fillcolor="white [3201]" strokecolor="#4ea72e [3209]" strokeweight="1pt"/>
            </w:pict>
          </mc:Fallback>
        </mc:AlternateContent>
      </w:r>
    </w:p>
    <w:p w14:paraId="10385A36" w14:textId="3C0D7EE3" w:rsidR="00441A03" w:rsidRPr="00A62124" w:rsidRDefault="00441A03" w:rsidP="00441A03">
      <w:pPr>
        <w:jc w:val="both"/>
        <w:rPr>
          <w:rFonts w:asciiTheme="majorBidi" w:hAnsiTheme="majorBidi" w:cstheme="majorBidi"/>
          <w:szCs w:val="24"/>
          <w:lang w:val="en-GB"/>
        </w:rPr>
      </w:pPr>
    </w:p>
    <w:p w14:paraId="5CE98303" w14:textId="77777777" w:rsidR="00441A03" w:rsidRPr="00A62124" w:rsidRDefault="00441A03" w:rsidP="00441A03">
      <w:pPr>
        <w:jc w:val="both"/>
        <w:rPr>
          <w:rFonts w:asciiTheme="majorBidi" w:hAnsiTheme="majorBidi" w:cstheme="majorBidi"/>
          <w:szCs w:val="24"/>
          <w:lang w:val="en-GB"/>
        </w:rPr>
      </w:pPr>
      <w:r w:rsidRPr="00A62124">
        <w:rPr>
          <w:rFonts w:asciiTheme="majorBidi" w:hAnsiTheme="majorBidi" w:cstheme="majorBidi"/>
          <w:noProof/>
          <w:szCs w:val="24"/>
          <w:lang w:val="en-GB"/>
          <w14:ligatures w14:val="standardContextual"/>
        </w:rPr>
        <mc:AlternateContent>
          <mc:Choice Requires="wps">
            <w:drawing>
              <wp:anchor distT="0" distB="0" distL="114300" distR="114300" simplePos="0" relativeHeight="251431936" behindDoc="0" locked="0" layoutInCell="1" allowOverlap="1" wp14:anchorId="6F9AD6EE" wp14:editId="22345E07">
                <wp:simplePos x="0" y="0"/>
                <wp:positionH relativeFrom="column">
                  <wp:posOffset>3867150</wp:posOffset>
                </wp:positionH>
                <wp:positionV relativeFrom="paragraph">
                  <wp:posOffset>130175</wp:posOffset>
                </wp:positionV>
                <wp:extent cx="2052638" cy="661988"/>
                <wp:effectExtent l="0" t="0" r="24130" b="24130"/>
                <wp:wrapNone/>
                <wp:docPr id="1309256769" name="Rectangle: Rounded Corners 1"/>
                <wp:cNvGraphicFramePr/>
                <a:graphic xmlns:a="http://schemas.openxmlformats.org/drawingml/2006/main">
                  <a:graphicData uri="http://schemas.microsoft.com/office/word/2010/wordprocessingShape">
                    <wps:wsp>
                      <wps:cNvSpPr/>
                      <wps:spPr>
                        <a:xfrm>
                          <a:off x="0" y="0"/>
                          <a:ext cx="2052638" cy="661988"/>
                        </a:xfrm>
                        <a:prstGeom prst="round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BC07466" w14:textId="77777777" w:rsidR="00441A03" w:rsidRPr="008242EE" w:rsidRDefault="00441A03" w:rsidP="00441A03">
                            <w:pPr>
                              <w:jc w:val="center"/>
                              <w:rPr>
                                <w:rFonts w:asciiTheme="majorBidi" w:hAnsiTheme="majorBidi" w:cstheme="majorBidi"/>
                                <w:color w:val="000000" w:themeColor="text1"/>
                                <w:sz w:val="28"/>
                                <w:szCs w:val="28"/>
                              </w:rPr>
                            </w:pPr>
                            <w:r w:rsidRPr="008242EE">
                              <w:rPr>
                                <w:rFonts w:asciiTheme="majorBidi" w:hAnsiTheme="majorBidi" w:cstheme="majorBidi"/>
                                <w:color w:val="000000" w:themeColor="text1"/>
                                <w:sz w:val="28"/>
                                <w:szCs w:val="28"/>
                              </w:rPr>
                              <w:t xml:space="preserve">Assessment strategies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F9AD6EE" id="Rectangle: Rounded Corners 1" o:spid="_x0000_s1027" style="position:absolute;left:0;text-align:left;margin-left:304.5pt;margin-top:10.25pt;width:161.65pt;height:52.15pt;z-index:251431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" filled="f" strokecolor="black [3213]" strokeweight="1pt">
                <v:stroke joinstyle="miter"/>
                <v:textbox>
                  <w:txbxContent>
                    <w:p w14:paraId="2BC07466" w14:textId="77777777" w:rsidR="00441A03" w:rsidRPr="008242EE" w:rsidRDefault="00441A03" w:rsidP="00441A03">
                      <w:pPr>
                        <w:jc w:val="center"/>
                        <w:rPr>
                          <w:rFonts w:asciiTheme="majorBidi" w:hAnsiTheme="majorBidi" w:cstheme="majorBidi"/>
                          <w:color w:val="000000" w:themeColor="text1"/>
                          <w:sz w:val="28"/>
                          <w:szCs w:val="28"/>
                        </w:rPr>
                      </w:pPr>
                      <w:r w:rsidRPr="008242EE">
                        <w:rPr>
                          <w:rFonts w:asciiTheme="majorBidi" w:hAnsiTheme="majorBidi" w:cstheme="majorBidi"/>
                          <w:color w:val="000000" w:themeColor="text1"/>
                          <w:sz w:val="28"/>
                          <w:szCs w:val="28"/>
                        </w:rPr>
                        <w:t xml:space="preserve">Assessment strategies </w:t>
                      </w:r>
                    </w:p>
                  </w:txbxContent>
                </v:textbox>
              </v:roundrect>
            </w:pict>
          </mc:Fallback>
        </mc:AlternateContent>
      </w:r>
      <w:r w:rsidRPr="00A62124">
        <w:rPr>
          <w:rFonts w:asciiTheme="majorBidi" w:hAnsiTheme="majorBidi" w:cstheme="majorBidi"/>
          <w:noProof/>
          <w:szCs w:val="24"/>
          <w:lang w:val="en-GB"/>
          <w14:ligatures w14:val="standardContextual"/>
        </w:rPr>
        <mc:AlternateContent>
          <mc:Choice Requires="wps">
            <w:drawing>
              <wp:anchor distT="0" distB="0" distL="114300" distR="114300" simplePos="0" relativeHeight="251399168" behindDoc="0" locked="0" layoutInCell="1" allowOverlap="1" wp14:anchorId="4E07E5DE" wp14:editId="200A5FC0">
                <wp:simplePos x="0" y="0"/>
                <wp:positionH relativeFrom="column">
                  <wp:posOffset>-52387</wp:posOffset>
                </wp:positionH>
                <wp:positionV relativeFrom="paragraph">
                  <wp:posOffset>139700</wp:posOffset>
                </wp:positionV>
                <wp:extent cx="1477010" cy="643255"/>
                <wp:effectExtent l="0" t="0" r="27940" b="23495"/>
                <wp:wrapNone/>
                <wp:docPr id="54705175" name="Rectangle: Rounded Corners 1"/>
                <wp:cNvGraphicFramePr/>
                <a:graphic xmlns:a="http://schemas.openxmlformats.org/drawingml/2006/main">
                  <a:graphicData uri="http://schemas.microsoft.com/office/word/2010/wordprocessingShape">
                    <wps:wsp>
                      <wps:cNvSpPr/>
                      <wps:spPr>
                        <a:xfrm>
                          <a:off x="0" y="0"/>
                          <a:ext cx="1477010" cy="643255"/>
                        </a:xfrm>
                        <a:prstGeom prst="round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9EB36A1" w14:textId="77777777" w:rsidR="00441A03" w:rsidRPr="008242EE" w:rsidRDefault="00441A03" w:rsidP="00441A03">
                            <w:pPr>
                              <w:jc w:val="center"/>
                              <w:rPr>
                                <w:rFonts w:asciiTheme="majorBidi" w:hAnsiTheme="majorBidi" w:cstheme="majorBidi"/>
                                <w:color w:val="000000" w:themeColor="text1"/>
                                <w:sz w:val="28"/>
                                <w:szCs w:val="28"/>
                              </w:rPr>
                            </w:pPr>
                            <w:r w:rsidRPr="008242EE">
                              <w:rPr>
                                <w:rFonts w:asciiTheme="majorBidi" w:hAnsiTheme="majorBidi" w:cstheme="majorBidi"/>
                                <w:color w:val="000000" w:themeColor="text1"/>
                                <w:sz w:val="28"/>
                                <w:szCs w:val="28"/>
                              </w:rPr>
                              <w:t xml:space="preserve">Learning outcomes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E07E5DE" id="_x0000_s1028" style="position:absolute;left:0;text-align:left;margin-left:-4.1pt;margin-top:11pt;width:116.3pt;height:50.65pt;z-index:251399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" filled="f" strokecolor="black [3213]" strokeweight="1pt">
                <v:stroke joinstyle="miter"/>
                <v:textbox>
                  <w:txbxContent>
                    <w:p w14:paraId="19EB36A1" w14:textId="77777777" w:rsidR="00441A03" w:rsidRPr="008242EE" w:rsidRDefault="00441A03" w:rsidP="00441A03">
                      <w:pPr>
                        <w:jc w:val="center"/>
                        <w:rPr>
                          <w:rFonts w:asciiTheme="majorBidi" w:hAnsiTheme="majorBidi" w:cstheme="majorBidi"/>
                          <w:color w:val="000000" w:themeColor="text1"/>
                          <w:sz w:val="28"/>
                          <w:szCs w:val="28"/>
                        </w:rPr>
                      </w:pPr>
                      <w:r w:rsidRPr="008242EE">
                        <w:rPr>
                          <w:rFonts w:asciiTheme="majorBidi" w:hAnsiTheme="majorBidi" w:cstheme="majorBidi"/>
                          <w:color w:val="000000" w:themeColor="text1"/>
                          <w:sz w:val="28"/>
                          <w:szCs w:val="28"/>
                        </w:rPr>
                        <w:t xml:space="preserve">Learning outcomes </w:t>
                      </w:r>
                    </w:p>
                  </w:txbxContent>
                </v:textbox>
              </v:roundrect>
            </w:pict>
          </mc:Fallback>
        </mc:AlternateContent>
      </w:r>
      <w:r w:rsidRPr="00A62124">
        <w:rPr>
          <w:rFonts w:asciiTheme="majorBidi" w:hAnsiTheme="majorBidi" w:cstheme="majorBidi"/>
          <w:noProof/>
          <w:szCs w:val="24"/>
          <w:lang w:val="en-GB"/>
          <w14:ligatures w14:val="standardContextual"/>
        </w:rPr>
        <mc:AlternateContent>
          <mc:Choice Requires="wps">
            <w:drawing>
              <wp:anchor distT="0" distB="0" distL="114300" distR="114300" simplePos="0" relativeHeight="251415552" behindDoc="0" locked="0" layoutInCell="1" allowOverlap="1" wp14:anchorId="49080405" wp14:editId="538F014B">
                <wp:simplePos x="0" y="0"/>
                <wp:positionH relativeFrom="column">
                  <wp:posOffset>1827848</wp:posOffset>
                </wp:positionH>
                <wp:positionV relativeFrom="paragraph">
                  <wp:posOffset>167005</wp:posOffset>
                </wp:positionV>
                <wp:extent cx="1645920" cy="614476"/>
                <wp:effectExtent l="0" t="0" r="11430" b="14605"/>
                <wp:wrapNone/>
                <wp:docPr id="37479554" name="Rectangle: Rounded Corners 1"/>
                <wp:cNvGraphicFramePr/>
                <a:graphic xmlns:a="http://schemas.openxmlformats.org/drawingml/2006/main">
                  <a:graphicData uri="http://schemas.microsoft.com/office/word/2010/wordprocessingShape">
                    <wps:wsp>
                      <wps:cNvSpPr/>
                      <wps:spPr>
                        <a:xfrm>
                          <a:off x="0" y="0"/>
                          <a:ext cx="1645920" cy="614476"/>
                        </a:xfrm>
                        <a:prstGeom prst="round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3B7B0ADE" w14:textId="77777777" w:rsidR="00441A03" w:rsidRPr="008242EE" w:rsidRDefault="00441A03" w:rsidP="00441A03">
                            <w:pPr>
                              <w:jc w:val="center"/>
                              <w:rPr>
                                <w:rFonts w:asciiTheme="majorBidi" w:hAnsiTheme="majorBidi" w:cstheme="majorBidi"/>
                                <w:color w:val="000000" w:themeColor="text1"/>
                                <w:sz w:val="28"/>
                                <w:szCs w:val="28"/>
                              </w:rPr>
                            </w:pPr>
                            <w:r w:rsidRPr="008242EE">
                              <w:rPr>
                                <w:rFonts w:asciiTheme="majorBidi" w:hAnsiTheme="majorBidi" w:cstheme="majorBidi"/>
                                <w:color w:val="000000" w:themeColor="text1"/>
                                <w:sz w:val="28"/>
                                <w:szCs w:val="28"/>
                              </w:rPr>
                              <w:t>Teaching delivery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9080405" id="_x0000_s1029" style="position:absolute;left:0;text-align:left;margin-left:143.95pt;margin-top:13.15pt;width:129.6pt;height:48.4pt;z-index:251415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" filled="f" strokecolor="black [3213]" strokeweight="1pt">
                <v:stroke joinstyle="miter"/>
                <v:textbox>
                  <w:txbxContent>
                    <w:p w14:paraId="3B7B0ADE" w14:textId="77777777" w:rsidR="00441A03" w:rsidRPr="008242EE" w:rsidRDefault="00441A03" w:rsidP="00441A03">
                      <w:pPr>
                        <w:jc w:val="center"/>
                        <w:rPr>
                          <w:rFonts w:asciiTheme="majorBidi" w:hAnsiTheme="majorBidi" w:cstheme="majorBidi"/>
                          <w:color w:val="000000" w:themeColor="text1"/>
                          <w:sz w:val="28"/>
                          <w:szCs w:val="28"/>
                        </w:rPr>
                      </w:pPr>
                      <w:r w:rsidRPr="008242EE">
                        <w:rPr>
                          <w:rFonts w:asciiTheme="majorBidi" w:hAnsiTheme="majorBidi" w:cstheme="majorBidi"/>
                          <w:color w:val="000000" w:themeColor="text1"/>
                          <w:sz w:val="28"/>
                          <w:szCs w:val="28"/>
                        </w:rPr>
                        <w:t>Teaching delivery</w:t>
                      </w:r>
                    </w:p>
                  </w:txbxContent>
                </v:textbox>
              </v:roundrect>
            </w:pict>
          </mc:Fallback>
        </mc:AlternateContent>
      </w:r>
    </w:p>
    <w:p w14:paraId="0553E92E" w14:textId="77777777" w:rsidR="00441A03" w:rsidRPr="00A62124" w:rsidRDefault="00441A03" w:rsidP="00441A03">
      <w:pPr>
        <w:jc w:val="both"/>
        <w:rPr>
          <w:rFonts w:asciiTheme="majorBidi" w:hAnsiTheme="majorBidi" w:cstheme="majorBidi"/>
          <w:szCs w:val="24"/>
          <w:lang w:val="en-GB"/>
        </w:rPr>
      </w:pPr>
      <w:r w:rsidRPr="00A62124">
        <w:rPr>
          <w:rFonts w:asciiTheme="majorBidi" w:hAnsiTheme="majorBidi" w:cstheme="majorBidi"/>
          <w:noProof/>
          <w:szCs w:val="24"/>
          <w:lang w:val="en-GB"/>
          <w14:ligatures w14:val="standardContextual"/>
        </w:rPr>
        <mc:AlternateContent>
          <mc:Choice Requires="wps">
            <w:drawing>
              <wp:anchor distT="0" distB="0" distL="114300" distR="114300" simplePos="0" relativeHeight="251497472" behindDoc="0" locked="0" layoutInCell="1" allowOverlap="1" wp14:anchorId="30316D0B" wp14:editId="73310DD1">
                <wp:simplePos x="0" y="0"/>
                <wp:positionH relativeFrom="column">
                  <wp:posOffset>3557321</wp:posOffset>
                </wp:positionH>
                <wp:positionV relativeFrom="paragraph">
                  <wp:posOffset>114147</wp:posOffset>
                </wp:positionV>
                <wp:extent cx="281635" cy="193853"/>
                <wp:effectExtent l="0" t="19050" r="42545" b="34925"/>
                <wp:wrapNone/>
                <wp:docPr id="671816826" name="Arrow: Right 5"/>
                <wp:cNvGraphicFramePr/>
                <a:graphic xmlns:a="http://schemas.openxmlformats.org/drawingml/2006/main">
                  <a:graphicData uri="http://schemas.microsoft.com/office/word/2010/wordprocessingShape">
                    <wps:wsp>
                      <wps:cNvSpPr/>
                      <wps:spPr>
                        <a:xfrm>
                          <a:off x="0" y="0"/>
                          <a:ext cx="281635" cy="193853"/>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466928FA"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5" o:spid="_x0000_s1026" type="#_x0000_t13" style="position:absolute;margin-left:280.1pt;margin-top:9pt;width:22.2pt;height:15.25pt;z-index:2514974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" adj="14166" fillcolor="#156082 [3204]" strokecolor="#030e13 [484]" strokeweight="1pt"/>
            </w:pict>
          </mc:Fallback>
        </mc:AlternateContent>
      </w:r>
      <w:r w:rsidRPr="00A62124">
        <w:rPr>
          <w:rFonts w:asciiTheme="majorBidi" w:hAnsiTheme="majorBidi" w:cstheme="majorBidi"/>
          <w:noProof/>
          <w:szCs w:val="24"/>
          <w:lang w:val="en-GB"/>
          <w14:ligatures w14:val="standardContextual"/>
        </w:rPr>
        <mc:AlternateContent>
          <mc:Choice Requires="wps">
            <w:drawing>
              <wp:anchor distT="0" distB="0" distL="114300" distR="114300" simplePos="0" relativeHeight="251481088" behindDoc="0" locked="0" layoutInCell="1" allowOverlap="1" wp14:anchorId="3BEC0E6D" wp14:editId="69F23D0B">
                <wp:simplePos x="0" y="0"/>
                <wp:positionH relativeFrom="column">
                  <wp:posOffset>1547165</wp:posOffset>
                </wp:positionH>
                <wp:positionV relativeFrom="paragraph">
                  <wp:posOffset>140513</wp:posOffset>
                </wp:positionV>
                <wp:extent cx="281635" cy="193853"/>
                <wp:effectExtent l="0" t="19050" r="42545" b="34925"/>
                <wp:wrapNone/>
                <wp:docPr id="887923451" name="Arrow: Right 5"/>
                <wp:cNvGraphicFramePr/>
                <a:graphic xmlns:a="http://schemas.openxmlformats.org/drawingml/2006/main">
                  <a:graphicData uri="http://schemas.microsoft.com/office/word/2010/wordprocessingShape">
                    <wps:wsp>
                      <wps:cNvSpPr/>
                      <wps:spPr>
                        <a:xfrm>
                          <a:off x="0" y="0"/>
                          <a:ext cx="281635" cy="193853"/>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16567E5" id="Arrow: Right 5" o:spid="_x0000_s1026" type="#_x0000_t13" style="position:absolute;margin-left:121.8pt;margin-top:11.05pt;width:22.2pt;height:15.25pt;z-index:2514810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" adj="14166" fillcolor="#156082 [3204]" strokecolor="#030e13 [484]" strokeweight="1pt"/>
            </w:pict>
          </mc:Fallback>
        </mc:AlternateContent>
      </w:r>
    </w:p>
    <w:p w14:paraId="7F252A14" w14:textId="77777777" w:rsidR="00441A03" w:rsidRPr="00A62124" w:rsidRDefault="00441A03" w:rsidP="00441A03">
      <w:pPr>
        <w:jc w:val="both"/>
        <w:rPr>
          <w:rFonts w:asciiTheme="majorBidi" w:hAnsiTheme="majorBidi" w:cstheme="majorBidi"/>
          <w:szCs w:val="24"/>
          <w:lang w:val="en-GB"/>
        </w:rPr>
      </w:pPr>
    </w:p>
    <w:p w14:paraId="4FCC2D16" w14:textId="77777777" w:rsidR="00441A03" w:rsidRPr="00A62124" w:rsidRDefault="00441A03" w:rsidP="00441A03">
      <w:pPr>
        <w:jc w:val="both"/>
        <w:rPr>
          <w:rFonts w:asciiTheme="majorBidi" w:hAnsiTheme="majorBidi" w:cstheme="majorBidi"/>
          <w:szCs w:val="24"/>
          <w:lang w:val="en-GB"/>
        </w:rPr>
      </w:pPr>
    </w:p>
    <w:p w14:paraId="66EA8D84" w14:textId="2932F5B5" w:rsidR="00441A03" w:rsidRPr="00A62124" w:rsidRDefault="002C3C99" w:rsidP="00441A03">
      <w:pPr>
        <w:jc w:val="both"/>
        <w:rPr>
          <w:rFonts w:asciiTheme="majorBidi" w:hAnsiTheme="majorBidi" w:cstheme="majorBidi"/>
          <w:szCs w:val="24"/>
          <w:lang w:val="en-GB"/>
        </w:rPr>
      </w:pPr>
      <w:r w:rsidRPr="00A62124">
        <w:rPr>
          <w:rFonts w:asciiTheme="majorBidi" w:hAnsiTheme="majorBidi" w:cstheme="majorBidi"/>
          <w:noProof/>
          <w:szCs w:val="24"/>
          <w:lang w:val="en-GB"/>
          <w14:ligatures w14:val="standardContextual"/>
        </w:rPr>
        <mc:AlternateContent>
          <mc:Choice Requires="wps">
            <w:drawing>
              <wp:anchor distT="0" distB="0" distL="114300" distR="114300" simplePos="0" relativeHeight="251579392" behindDoc="0" locked="0" layoutInCell="1" allowOverlap="1" wp14:anchorId="38150014" wp14:editId="2EC4BB66">
                <wp:simplePos x="0" y="0"/>
                <wp:positionH relativeFrom="column">
                  <wp:posOffset>281152</wp:posOffset>
                </wp:positionH>
                <wp:positionV relativeFrom="paragraph">
                  <wp:posOffset>111672</wp:posOffset>
                </wp:positionV>
                <wp:extent cx="5043170" cy="748862"/>
                <wp:effectExtent l="0" t="0" r="24130" b="32385"/>
                <wp:wrapNone/>
                <wp:docPr id="393969225" name="Callout: Down Arrow 3"/>
                <wp:cNvGraphicFramePr/>
                <a:graphic xmlns:a="http://schemas.openxmlformats.org/drawingml/2006/main">
                  <a:graphicData uri="http://schemas.microsoft.com/office/word/2010/wordprocessingShape">
                    <wps:wsp>
                      <wps:cNvSpPr/>
                      <wps:spPr>
                        <a:xfrm>
                          <a:off x="0" y="0"/>
                          <a:ext cx="5043170" cy="748862"/>
                        </a:xfrm>
                        <a:prstGeom prst="downArrowCallout">
                          <a:avLst/>
                        </a:prstGeom>
                      </wps:spPr>
                      <wps:style>
                        <a:lnRef idx="2">
                          <a:schemeClr val="accent6"/>
                        </a:lnRef>
                        <a:fillRef idx="1">
                          <a:schemeClr val="lt1"/>
                        </a:fillRef>
                        <a:effectRef idx="0">
                          <a:schemeClr val="accent6"/>
                        </a:effectRef>
                        <a:fontRef idx="minor">
                          <a:schemeClr val="dk1"/>
                        </a:fontRef>
                      </wps:style>
                      <wps:txbx>
                        <w:txbxContent>
                          <w:p w14:paraId="50157254" w14:textId="3B905B45" w:rsidR="00441A03" w:rsidRPr="00ED3056" w:rsidRDefault="00441A03" w:rsidP="00441A03">
                            <w:pPr>
                              <w:jc w:val="center"/>
                              <w:rPr>
                                <w:rFonts w:asciiTheme="majorBidi" w:hAnsiTheme="majorBidi" w:cstheme="majorBidi"/>
                                <w:color w:val="000000" w:themeColor="text1"/>
                                <w:sz w:val="28"/>
                                <w:szCs w:val="28"/>
                              </w:rPr>
                            </w:pPr>
                            <w:r w:rsidRPr="00ED3056">
                              <w:rPr>
                                <w:rFonts w:asciiTheme="majorBidi" w:hAnsiTheme="majorBidi" w:cstheme="majorBidi"/>
                                <w:color w:val="000000" w:themeColor="text1"/>
                                <w:sz w:val="28"/>
                                <w:szCs w:val="28"/>
                              </w:rPr>
                              <w:t xml:space="preserve">Facilitating conditions (Facilities) and </w:t>
                            </w:r>
                            <w:r w:rsidR="002170F0" w:rsidRPr="00ED3056">
                              <w:rPr>
                                <w:rFonts w:asciiTheme="majorBidi" w:hAnsiTheme="majorBidi" w:cstheme="majorBidi"/>
                                <w:color w:val="000000" w:themeColor="text1"/>
                                <w:sz w:val="28"/>
                                <w:szCs w:val="28"/>
                              </w:rPr>
                              <w:t>Constructivist Learning</w:t>
                            </w:r>
                            <w:r w:rsidR="002C3C99" w:rsidRPr="00ED3056">
                              <w:rPr>
                                <w:rFonts w:asciiTheme="majorBidi" w:hAnsiTheme="majorBidi" w:cstheme="majorBidi"/>
                                <w:color w:val="000000" w:themeColor="text1"/>
                                <w:sz w:val="28"/>
                                <w:szCs w:val="28"/>
                              </w:rPr>
                              <w:t xml:space="preserve"> (Experiential learning)</w:t>
                            </w:r>
                          </w:p>
                          <w:p w14:paraId="61CFD7A8" w14:textId="77777777" w:rsidR="00441A03" w:rsidRPr="008242EE" w:rsidRDefault="00441A03" w:rsidP="00441A03">
                            <w:pPr>
                              <w:jc w:val="center"/>
                              <w:rPr>
                                <w:sz w:val="28"/>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150014" id="_x0000_t80" coordsize="21600,21600" o:spt="80" adj="14400,5400,18000,8100" path="m,l21600,,21600@0@5@0@5@2@4@2,10800,21600@1@2@3@2@3@0,0@0xe">
                <v:stroke joinstyle="miter"/>
                <v:formulas>
                  <v:f eqn="val #0"/>
                  <v:f eqn="val #1"/>
                  <v:f eqn="val #2"/>
                  <v:f eqn="val #3"/>
                  <v:f eqn="sum 21600 0 #1"/>
                  <v:f eqn="sum 21600 0 #3"/>
                  <v:f eqn="prod #0 1 2"/>
                </v:formulas>
                <v:path o:connecttype="custom" o:connectlocs="10800,0;0,@6;10800,21600;21600,@6" o:connectangles="270,180,90,0" textboxrect="0,0,21600,@0"/>
                <v:handles>
                  <v:h position="topLeft,#0" yrange="0,@2"/>
                  <v:h position="#1,bottomRight" xrange="0,@3"/>
                  <v:h position="#3,#2" xrange="@1,10800" yrange="@0,21600"/>
                </v:handles>
              </v:shapetype>
              <v:shape id="Callout: Down Arrow 3" o:spid="_x0000_s1030" type="#_x0000_t80" style="position:absolute;left:0;text-align:left;margin-left:22.15pt;margin-top:8.8pt;width:397.1pt;height:58.95pt;z-index:251579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" adj="14035,9998,16200,10399" fillcolor="white [3201]" strokecolor="#4ea72e [3209]" strokeweight="1pt">
                <v:textbox>
                  <w:txbxContent>
                    <w:p w14:paraId="50157254" w14:textId="3B905B45" w:rsidR="00441A03" w:rsidRPr="00ED3056" w:rsidRDefault="00441A03" w:rsidP="00441A03">
                      <w:pPr>
                        <w:jc w:val="center"/>
                        <w:rPr>
                          <w:rFonts w:asciiTheme="majorBidi" w:hAnsiTheme="majorBidi" w:cstheme="majorBidi"/>
                          <w:color w:val="000000" w:themeColor="text1"/>
                          <w:sz w:val="28"/>
                          <w:szCs w:val="28"/>
                        </w:rPr>
                      </w:pPr>
                      <w:r w:rsidRPr="00ED3056">
                        <w:rPr>
                          <w:rFonts w:asciiTheme="majorBidi" w:hAnsiTheme="majorBidi" w:cstheme="majorBidi"/>
                          <w:color w:val="000000" w:themeColor="text1"/>
                          <w:sz w:val="28"/>
                          <w:szCs w:val="28"/>
                        </w:rPr>
                        <w:t xml:space="preserve">Facilitating conditions (Facilities) and </w:t>
                      </w:r>
                      <w:r w:rsidR="002170F0" w:rsidRPr="00ED3056">
                        <w:rPr>
                          <w:rFonts w:asciiTheme="majorBidi" w:hAnsiTheme="majorBidi" w:cstheme="majorBidi"/>
                          <w:color w:val="000000" w:themeColor="text1"/>
                          <w:sz w:val="28"/>
                          <w:szCs w:val="28"/>
                        </w:rPr>
                        <w:t>Constructivist Learning</w:t>
                      </w:r>
                      <w:r w:rsidR="002C3C99" w:rsidRPr="00ED3056">
                        <w:rPr>
                          <w:rFonts w:asciiTheme="majorBidi" w:hAnsiTheme="majorBidi" w:cstheme="majorBidi"/>
                          <w:color w:val="000000" w:themeColor="text1"/>
                          <w:sz w:val="28"/>
                          <w:szCs w:val="28"/>
                        </w:rPr>
                        <w:t xml:space="preserve"> (Experiential learning)</w:t>
                      </w:r>
                    </w:p>
                    <w:p w14:paraId="61CFD7A8" w14:textId="77777777" w:rsidR="00441A03" w:rsidRPr="008242EE" w:rsidRDefault="00441A03" w:rsidP="00441A03">
                      <w:pPr>
                        <w:jc w:val="center"/>
                        <w:rPr>
                          <w:sz w:val="28"/>
                          <w:szCs w:val="28"/>
                        </w:rPr>
                      </w:pPr>
                    </w:p>
                  </w:txbxContent>
                </v:textbox>
              </v:shape>
            </w:pict>
          </mc:Fallback>
        </mc:AlternateContent>
      </w:r>
      <w:r w:rsidR="00441A03" w:rsidRPr="00A62124">
        <w:rPr>
          <w:rFonts w:asciiTheme="majorBidi" w:hAnsiTheme="majorBidi" w:cstheme="majorBidi"/>
          <w:noProof/>
          <w:szCs w:val="24"/>
          <w:lang w:val="en-GB"/>
          <w14:ligatures w14:val="standardContextual"/>
        </w:rPr>
        <mc:AlternateContent>
          <mc:Choice Requires="wps">
            <w:drawing>
              <wp:anchor distT="0" distB="0" distL="114300" distR="114300" simplePos="0" relativeHeight="251644928" behindDoc="0" locked="0" layoutInCell="1" allowOverlap="1" wp14:anchorId="0D1CB9D9" wp14:editId="22126E0F">
                <wp:simplePos x="0" y="0"/>
                <wp:positionH relativeFrom="column">
                  <wp:posOffset>-185420</wp:posOffset>
                </wp:positionH>
                <wp:positionV relativeFrom="paragraph">
                  <wp:posOffset>116840</wp:posOffset>
                </wp:positionV>
                <wp:extent cx="742950" cy="3376295"/>
                <wp:effectExtent l="19050" t="19050" r="19050" b="33655"/>
                <wp:wrapNone/>
                <wp:docPr id="1999497637" name="Arrow: Left-Up 5"/>
                <wp:cNvGraphicFramePr/>
                <a:graphic xmlns:a="http://schemas.openxmlformats.org/drawingml/2006/main">
                  <a:graphicData uri="http://schemas.microsoft.com/office/word/2010/wordprocessingShape">
                    <wps:wsp>
                      <wps:cNvSpPr/>
                      <wps:spPr>
                        <a:xfrm flipH="1">
                          <a:off x="0" y="0"/>
                          <a:ext cx="742950" cy="3376295"/>
                        </a:xfrm>
                        <a:prstGeom prst="leftUpArrow">
                          <a:avLst>
                            <a:gd name="adj1" fmla="val 25000"/>
                            <a:gd name="adj2" fmla="val 25000"/>
                            <a:gd name="adj3" fmla="val 25000"/>
                          </a:avLst>
                        </a:prstGeom>
                        <a:noFill/>
                        <a:ln>
                          <a:prstDash val="dash"/>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5C440E" id="Arrow: Left-Up 5" o:spid="_x0000_s1026" style="position:absolute;margin-left:-14.6pt;margin-top:9.2pt;width:58.5pt;height:265.85pt;flip:x;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42950,33762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" path="m,3190558l185738,3004820r,92869l464344,3097689r,-2911951l371475,185738,557213,,742950,185738r-92869,l650081,3283426r-464343,l185738,3376295,,3190558xe" filled="f" strokecolor="#030e13 [484]" strokeweight="1pt">
                <v:stroke dashstyle="dash" joinstyle="miter"/>
                <v:path arrowok="t" o:connecttype="custom" o:connectlocs="0,3190558;185738,3004820;185738,3097689;464344,3097689;464344,185738;371475,185738;557213,0;742950,185738;650081,185738;650081,3283426;185738,3283426;185738,3376295;0,3190558" o:connectangles="0,0,0,0,0,0,0,0,0,0,0,0,0"/>
              </v:shape>
            </w:pict>
          </mc:Fallback>
        </mc:AlternateContent>
      </w:r>
    </w:p>
    <w:p w14:paraId="4F43E9B4" w14:textId="4CCE80E0" w:rsidR="00441A03" w:rsidRPr="00A62124" w:rsidRDefault="00441A03" w:rsidP="00441A03">
      <w:pPr>
        <w:jc w:val="both"/>
        <w:rPr>
          <w:rFonts w:asciiTheme="majorBidi" w:hAnsiTheme="majorBidi" w:cstheme="majorBidi"/>
          <w:szCs w:val="24"/>
          <w:lang w:val="en-GB"/>
        </w:rPr>
      </w:pPr>
      <w:r w:rsidRPr="00A62124">
        <w:rPr>
          <w:rFonts w:asciiTheme="majorBidi" w:hAnsiTheme="majorBidi" w:cstheme="majorBidi"/>
          <w:noProof/>
          <w:szCs w:val="24"/>
          <w:lang w:val="en-GB"/>
          <w14:ligatures w14:val="standardContextual"/>
        </w:rPr>
        <mc:AlternateContent>
          <mc:Choice Requires="wps">
            <w:drawing>
              <wp:anchor distT="0" distB="0" distL="114300" distR="114300" simplePos="0" relativeHeight="251628544" behindDoc="0" locked="0" layoutInCell="1" allowOverlap="1" wp14:anchorId="5307382C" wp14:editId="5702BEE2">
                <wp:simplePos x="0" y="0"/>
                <wp:positionH relativeFrom="rightMargin">
                  <wp:posOffset>-597535</wp:posOffset>
                </wp:positionH>
                <wp:positionV relativeFrom="paragraph">
                  <wp:posOffset>22225</wp:posOffset>
                </wp:positionV>
                <wp:extent cx="718820" cy="3190875"/>
                <wp:effectExtent l="19050" t="19050" r="43180" b="47625"/>
                <wp:wrapNone/>
                <wp:docPr id="1987698463" name="Arrow: Left-Up 5"/>
                <wp:cNvGraphicFramePr/>
                <a:graphic xmlns:a="http://schemas.openxmlformats.org/drawingml/2006/main">
                  <a:graphicData uri="http://schemas.microsoft.com/office/word/2010/wordprocessingShape">
                    <wps:wsp>
                      <wps:cNvSpPr/>
                      <wps:spPr>
                        <a:xfrm>
                          <a:off x="0" y="0"/>
                          <a:ext cx="718820" cy="3190875"/>
                        </a:xfrm>
                        <a:prstGeom prst="leftUpArrow">
                          <a:avLst/>
                        </a:prstGeom>
                        <a:noFill/>
                        <a:ln>
                          <a:prstDash val="dash"/>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065D62" id="Arrow: Left-Up 5" o:spid="_x0000_s1026" style="position:absolute;margin-left:-47.05pt;margin-top:1.75pt;width:56.6pt;height:251.25pt;z-index:25162854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coordsize="718820,31908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" path="m,3011170l179705,2831465r,89853l449263,2921318r,-2741613l359410,179705,539115,,718820,179705r-89852,l628968,3101023r-449263,l179705,3190875,,3011170xe" filled="f" strokecolor="#030e13 [484]" strokeweight="1pt">
                <v:stroke dashstyle="dash" joinstyle="miter"/>
                <v:path arrowok="t" o:connecttype="custom" o:connectlocs="0,3011170;179705,2831465;179705,2921318;449263,2921318;449263,179705;359410,179705;539115,0;718820,179705;628968,179705;628968,3101023;179705,3101023;179705,3190875;0,3011170" o:connectangles="0,0,0,0,0,0,0,0,0,0,0,0,0"/>
                <w10:wrap anchorx="margin"/>
              </v:shape>
            </w:pict>
          </mc:Fallback>
        </mc:AlternateContent>
      </w:r>
    </w:p>
    <w:p w14:paraId="7B6975AE" w14:textId="77777777" w:rsidR="00441A03" w:rsidRPr="00A62124" w:rsidRDefault="00441A03" w:rsidP="00441A03">
      <w:pPr>
        <w:jc w:val="both"/>
        <w:rPr>
          <w:rFonts w:asciiTheme="majorBidi" w:hAnsiTheme="majorBidi" w:cstheme="majorBidi"/>
          <w:szCs w:val="24"/>
          <w:lang w:val="en-GB"/>
        </w:rPr>
      </w:pPr>
    </w:p>
    <w:p w14:paraId="17D48581" w14:textId="77777777" w:rsidR="00441A03" w:rsidRPr="00A62124" w:rsidRDefault="00441A03" w:rsidP="00441A03">
      <w:pPr>
        <w:jc w:val="both"/>
        <w:rPr>
          <w:rFonts w:asciiTheme="majorBidi" w:hAnsiTheme="majorBidi" w:cstheme="majorBidi"/>
          <w:szCs w:val="24"/>
          <w:lang w:val="en-GB"/>
        </w:rPr>
      </w:pPr>
    </w:p>
    <w:p w14:paraId="4F1271EA" w14:textId="77777777" w:rsidR="00441A03" w:rsidRPr="00A62124" w:rsidRDefault="00441A03" w:rsidP="00441A03">
      <w:pPr>
        <w:jc w:val="both"/>
        <w:rPr>
          <w:rFonts w:asciiTheme="majorBidi" w:hAnsiTheme="majorBidi" w:cstheme="majorBidi"/>
          <w:szCs w:val="24"/>
          <w:lang w:val="en-GB"/>
        </w:rPr>
      </w:pPr>
      <w:r w:rsidRPr="00A62124">
        <w:rPr>
          <w:rFonts w:asciiTheme="majorBidi" w:hAnsiTheme="majorBidi" w:cstheme="majorBidi"/>
          <w:noProof/>
          <w:szCs w:val="24"/>
          <w:lang w:val="en-GB"/>
          <w14:ligatures w14:val="standardContextual"/>
        </w:rPr>
        <mc:AlternateContent>
          <mc:Choice Requires="wps">
            <w:drawing>
              <wp:anchor distT="0" distB="0" distL="114300" distR="114300" simplePos="0" relativeHeight="251530240" behindDoc="0" locked="0" layoutInCell="1" allowOverlap="1" wp14:anchorId="1F61C835" wp14:editId="1EAEC09A">
                <wp:simplePos x="0" y="0"/>
                <wp:positionH relativeFrom="column">
                  <wp:posOffset>722586</wp:posOffset>
                </wp:positionH>
                <wp:positionV relativeFrom="paragraph">
                  <wp:posOffset>138474</wp:posOffset>
                </wp:positionV>
                <wp:extent cx="4082415" cy="518028"/>
                <wp:effectExtent l="0" t="0" r="13335" b="15875"/>
                <wp:wrapNone/>
                <wp:docPr id="1869720421" name="Rectangle: Rounded Corners 3"/>
                <wp:cNvGraphicFramePr/>
                <a:graphic xmlns:a="http://schemas.openxmlformats.org/drawingml/2006/main">
                  <a:graphicData uri="http://schemas.microsoft.com/office/word/2010/wordprocessingShape">
                    <wps:wsp>
                      <wps:cNvSpPr/>
                      <wps:spPr>
                        <a:xfrm>
                          <a:off x="0" y="0"/>
                          <a:ext cx="4082415" cy="518028"/>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53A4942" w14:textId="58CDFD77" w:rsidR="00441A03" w:rsidRPr="00C91F81" w:rsidRDefault="00441A03" w:rsidP="00441A03">
                            <w:pPr>
                              <w:jc w:val="center"/>
                              <w:rPr>
                                <w:rFonts w:asciiTheme="majorBidi" w:hAnsiTheme="majorBidi" w:cstheme="majorBidi"/>
                                <w:sz w:val="28"/>
                                <w:szCs w:val="28"/>
                              </w:rPr>
                            </w:pPr>
                            <w:r w:rsidRPr="00C91F81">
                              <w:rPr>
                                <w:rFonts w:asciiTheme="majorBidi" w:hAnsiTheme="majorBidi" w:cstheme="majorBidi"/>
                                <w:sz w:val="28"/>
                                <w:szCs w:val="28"/>
                              </w:rPr>
                              <w:t xml:space="preserve">Area of activity </w:t>
                            </w:r>
                          </w:p>
                          <w:p w14:paraId="68195027" w14:textId="77777777" w:rsidR="00441A03" w:rsidRPr="00C91F81" w:rsidRDefault="00441A03" w:rsidP="00441A03">
                            <w:pPr>
                              <w:jc w:val="center"/>
                              <w:rPr>
                                <w:rFonts w:asciiTheme="majorBidi" w:hAnsiTheme="majorBidi" w:cstheme="majorBidi"/>
                                <w:sz w:val="28"/>
                                <w:szCs w:val="28"/>
                              </w:rPr>
                            </w:pPr>
                            <w:r w:rsidRPr="00C91F81">
                              <w:rPr>
                                <w:rFonts w:asciiTheme="majorBidi" w:hAnsiTheme="majorBidi" w:cstheme="majorBidi"/>
                                <w:sz w:val="28"/>
                                <w:szCs w:val="28"/>
                              </w:rPr>
                              <w:t xml:space="preserve">A1-A4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F61C835" id="Rectangle: Rounded Corners 3" o:spid="_x0000_s1031" style="position:absolute;left:0;text-align:left;margin-left:56.9pt;margin-top:10.9pt;width:321.45pt;height:40.8pt;z-index:251530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" fillcolor="white [3201]" strokecolor="#4ea72e [3209]" strokeweight="1pt">
                <v:stroke joinstyle="miter"/>
                <v:textbox>
                  <w:txbxContent>
                    <w:p w14:paraId="453A4942" w14:textId="58CDFD77" w:rsidR="00441A03" w:rsidRPr="00C91F81" w:rsidRDefault="00441A03" w:rsidP="00441A03">
                      <w:pPr>
                        <w:jc w:val="center"/>
                        <w:rPr>
                          <w:rFonts w:asciiTheme="majorBidi" w:hAnsiTheme="majorBidi" w:cstheme="majorBidi"/>
                          <w:sz w:val="28"/>
                          <w:szCs w:val="28"/>
                        </w:rPr>
                      </w:pPr>
                      <w:r w:rsidRPr="00C91F81">
                        <w:rPr>
                          <w:rFonts w:asciiTheme="majorBidi" w:hAnsiTheme="majorBidi" w:cstheme="majorBidi"/>
                          <w:sz w:val="28"/>
                          <w:szCs w:val="28"/>
                        </w:rPr>
                        <w:t xml:space="preserve">Area of activity </w:t>
                      </w:r>
                    </w:p>
                    <w:p w14:paraId="68195027" w14:textId="77777777" w:rsidR="00441A03" w:rsidRPr="00C91F81" w:rsidRDefault="00441A03" w:rsidP="00441A03">
                      <w:pPr>
                        <w:jc w:val="center"/>
                        <w:rPr>
                          <w:rFonts w:asciiTheme="majorBidi" w:hAnsiTheme="majorBidi" w:cstheme="majorBidi"/>
                          <w:sz w:val="28"/>
                          <w:szCs w:val="28"/>
                        </w:rPr>
                      </w:pPr>
                      <w:r w:rsidRPr="00C91F81">
                        <w:rPr>
                          <w:rFonts w:asciiTheme="majorBidi" w:hAnsiTheme="majorBidi" w:cstheme="majorBidi"/>
                          <w:sz w:val="28"/>
                          <w:szCs w:val="28"/>
                        </w:rPr>
                        <w:t xml:space="preserve">A1-A4 </w:t>
                      </w:r>
                    </w:p>
                  </w:txbxContent>
                </v:textbox>
              </v:roundrect>
            </w:pict>
          </mc:Fallback>
        </mc:AlternateContent>
      </w:r>
    </w:p>
    <w:p w14:paraId="11A905DD" w14:textId="77777777" w:rsidR="00441A03" w:rsidRPr="00A62124" w:rsidRDefault="00441A03" w:rsidP="00441A03">
      <w:pPr>
        <w:jc w:val="both"/>
        <w:rPr>
          <w:rFonts w:asciiTheme="majorBidi" w:hAnsiTheme="majorBidi" w:cstheme="majorBidi"/>
          <w:szCs w:val="24"/>
          <w:lang w:val="en-GB"/>
        </w:rPr>
      </w:pPr>
    </w:p>
    <w:p w14:paraId="1C529953" w14:textId="77777777" w:rsidR="00441A03" w:rsidRPr="00A62124" w:rsidRDefault="00441A03" w:rsidP="00441A03">
      <w:pPr>
        <w:jc w:val="both"/>
        <w:rPr>
          <w:rFonts w:asciiTheme="majorBidi" w:hAnsiTheme="majorBidi" w:cstheme="majorBidi"/>
          <w:szCs w:val="24"/>
          <w:lang w:val="en-GB"/>
        </w:rPr>
      </w:pPr>
    </w:p>
    <w:p w14:paraId="27D0B4CF" w14:textId="77777777" w:rsidR="00441A03" w:rsidRPr="00A62124" w:rsidRDefault="00441A03" w:rsidP="00441A03">
      <w:pPr>
        <w:jc w:val="both"/>
        <w:rPr>
          <w:rFonts w:asciiTheme="majorBidi" w:hAnsiTheme="majorBidi" w:cstheme="majorBidi"/>
          <w:szCs w:val="24"/>
          <w:lang w:val="en-GB"/>
        </w:rPr>
      </w:pPr>
      <w:r w:rsidRPr="00A62124">
        <w:rPr>
          <w:rFonts w:asciiTheme="majorBidi" w:hAnsiTheme="majorBidi" w:cstheme="majorBidi"/>
          <w:noProof/>
          <w:szCs w:val="24"/>
          <w:lang w:val="en-GB"/>
          <w14:ligatures w14:val="standardContextual"/>
        </w:rPr>
        <mc:AlternateContent>
          <mc:Choice Requires="wps">
            <w:drawing>
              <wp:anchor distT="0" distB="0" distL="114300" distR="114300" simplePos="0" relativeHeight="251563008" behindDoc="0" locked="0" layoutInCell="1" allowOverlap="1" wp14:anchorId="124B471F" wp14:editId="6CF42515">
                <wp:simplePos x="0" y="0"/>
                <wp:positionH relativeFrom="column">
                  <wp:posOffset>1604962</wp:posOffset>
                </wp:positionH>
                <wp:positionV relativeFrom="paragraph">
                  <wp:posOffset>152719</wp:posOffset>
                </wp:positionV>
                <wp:extent cx="709612" cy="323532"/>
                <wp:effectExtent l="38100" t="38100" r="52705" b="57785"/>
                <wp:wrapNone/>
                <wp:docPr id="1982000723" name="Straight Arrow Connector 10"/>
                <wp:cNvGraphicFramePr/>
                <a:graphic xmlns:a="http://schemas.openxmlformats.org/drawingml/2006/main">
                  <a:graphicData uri="http://schemas.microsoft.com/office/word/2010/wordprocessingShape">
                    <wps:wsp>
                      <wps:cNvCnPr/>
                      <wps:spPr>
                        <a:xfrm flipH="1">
                          <a:off x="0" y="0"/>
                          <a:ext cx="709612" cy="323532"/>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035F16A" id="_x0000_t32" coordsize="21600,21600" o:spt="32" o:oned="t" path="m,l21600,21600e" filled="f">
                <v:path arrowok="t" fillok="f" o:connecttype="none"/>
                <o:lock v:ext="edit" shapetype="t"/>
              </v:shapetype>
              <v:shape id="Straight Arrow Connector 10" o:spid="_x0000_s1026" type="#_x0000_t32" style="position:absolute;margin-left:126.35pt;margin-top:12.05pt;width:55.85pt;height:25.45pt;flip:x;z-index:251563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" strokecolor="#156082 [3204]" strokeweight=".5pt">
                <v:stroke startarrow="block" endarrow="block" joinstyle="miter"/>
              </v:shape>
            </w:pict>
          </mc:Fallback>
        </mc:AlternateContent>
      </w:r>
      <w:r w:rsidRPr="00A62124">
        <w:rPr>
          <w:rFonts w:asciiTheme="majorBidi" w:hAnsiTheme="majorBidi" w:cstheme="majorBidi"/>
          <w:noProof/>
          <w:szCs w:val="24"/>
          <w:lang w:val="en-GB"/>
          <w14:ligatures w14:val="standardContextual"/>
        </w:rPr>
        <mc:AlternateContent>
          <mc:Choice Requires="wps">
            <w:drawing>
              <wp:anchor distT="0" distB="0" distL="114300" distR="114300" simplePos="0" relativeHeight="251546624" behindDoc="0" locked="0" layoutInCell="1" allowOverlap="1" wp14:anchorId="6D3F9900" wp14:editId="3BDD974D">
                <wp:simplePos x="0" y="0"/>
                <wp:positionH relativeFrom="column">
                  <wp:posOffset>3024187</wp:posOffset>
                </wp:positionH>
                <wp:positionV relativeFrom="paragraph">
                  <wp:posOffset>190818</wp:posOffset>
                </wp:positionV>
                <wp:extent cx="634047" cy="286067"/>
                <wp:effectExtent l="38100" t="38100" r="71120" b="57150"/>
                <wp:wrapNone/>
                <wp:docPr id="2051815919" name="Straight Arrow Connector 10"/>
                <wp:cNvGraphicFramePr/>
                <a:graphic xmlns:a="http://schemas.openxmlformats.org/drawingml/2006/main">
                  <a:graphicData uri="http://schemas.microsoft.com/office/word/2010/wordprocessingShape">
                    <wps:wsp>
                      <wps:cNvCnPr/>
                      <wps:spPr>
                        <a:xfrm>
                          <a:off x="0" y="0"/>
                          <a:ext cx="634047" cy="286067"/>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6E67C1" id="Straight Arrow Connector 10" o:spid="_x0000_s1026" type="#_x0000_t32" style="position:absolute;margin-left:238.1pt;margin-top:15.05pt;width:49.9pt;height:22.5pt;z-index:251546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" strokecolor="#156082 [3204]" strokeweight=".5pt">
                <v:stroke startarrow="block" endarrow="block" joinstyle="miter"/>
              </v:shape>
            </w:pict>
          </mc:Fallback>
        </mc:AlternateContent>
      </w:r>
    </w:p>
    <w:p w14:paraId="0CB530C2" w14:textId="77777777" w:rsidR="00441A03" w:rsidRPr="00A62124" w:rsidRDefault="00441A03" w:rsidP="00441A03">
      <w:pPr>
        <w:jc w:val="both"/>
        <w:rPr>
          <w:rFonts w:asciiTheme="majorBidi" w:hAnsiTheme="majorBidi" w:cstheme="majorBidi"/>
          <w:szCs w:val="24"/>
          <w:lang w:val="en-GB"/>
        </w:rPr>
      </w:pPr>
    </w:p>
    <w:p w14:paraId="1E1C47DD" w14:textId="77777777" w:rsidR="00441A03" w:rsidRPr="00A62124" w:rsidRDefault="00441A03" w:rsidP="00441A03">
      <w:pPr>
        <w:jc w:val="both"/>
        <w:rPr>
          <w:rFonts w:asciiTheme="majorBidi" w:hAnsiTheme="majorBidi" w:cstheme="majorBidi"/>
          <w:szCs w:val="24"/>
          <w:lang w:val="en-GB"/>
        </w:rPr>
      </w:pPr>
      <w:r w:rsidRPr="00A62124">
        <w:rPr>
          <w:rFonts w:asciiTheme="majorBidi" w:hAnsiTheme="majorBidi" w:cstheme="majorBidi"/>
          <w:noProof/>
          <w:szCs w:val="24"/>
          <w:lang w:val="en-GB"/>
          <w14:ligatures w14:val="standardContextual"/>
        </w:rPr>
        <mc:AlternateContent>
          <mc:Choice Requires="wps">
            <w:drawing>
              <wp:anchor distT="0" distB="0" distL="114300" distR="114300" simplePos="0" relativeHeight="251464704" behindDoc="0" locked="0" layoutInCell="1" allowOverlap="1" wp14:anchorId="3F023A04" wp14:editId="53788B83">
                <wp:simplePos x="0" y="0"/>
                <wp:positionH relativeFrom="column">
                  <wp:posOffset>3462338</wp:posOffset>
                </wp:positionH>
                <wp:positionV relativeFrom="paragraph">
                  <wp:posOffset>171450</wp:posOffset>
                </wp:positionV>
                <wp:extent cx="1643062" cy="561975"/>
                <wp:effectExtent l="0" t="0" r="14605" b="28575"/>
                <wp:wrapNone/>
                <wp:docPr id="1047752911" name="Rectangle: Rounded Corners 1"/>
                <wp:cNvGraphicFramePr/>
                <a:graphic xmlns:a="http://schemas.openxmlformats.org/drawingml/2006/main">
                  <a:graphicData uri="http://schemas.microsoft.com/office/word/2010/wordprocessingShape">
                    <wps:wsp>
                      <wps:cNvSpPr/>
                      <wps:spPr>
                        <a:xfrm>
                          <a:off x="0" y="0"/>
                          <a:ext cx="1643062" cy="561975"/>
                        </a:xfrm>
                        <a:prstGeom prst="round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3E2F082" w14:textId="77777777" w:rsidR="00441A03" w:rsidRPr="00C91F81" w:rsidRDefault="00441A03" w:rsidP="00441A03">
                            <w:pPr>
                              <w:jc w:val="center"/>
                              <w:rPr>
                                <w:rFonts w:asciiTheme="majorBidi" w:hAnsiTheme="majorBidi" w:cstheme="majorBidi"/>
                                <w:color w:val="000000" w:themeColor="text1"/>
                                <w:sz w:val="28"/>
                                <w:szCs w:val="28"/>
                              </w:rPr>
                            </w:pPr>
                            <w:r w:rsidRPr="00C91F81">
                              <w:rPr>
                                <w:rFonts w:asciiTheme="majorBidi" w:hAnsiTheme="majorBidi" w:cstheme="majorBidi"/>
                                <w:color w:val="000000" w:themeColor="text1"/>
                                <w:sz w:val="28"/>
                                <w:szCs w:val="28"/>
                              </w:rPr>
                              <w:t>Knowledge values (K1-K3)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F023A04" id="_x0000_s1032" style="position:absolute;left:0;text-align:left;margin-left:272.65pt;margin-top:13.5pt;width:129.35pt;height:44.25pt;z-index:251464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" filled="f" strokecolor="black [3213]" strokeweight="1pt">
                <v:stroke joinstyle="miter"/>
                <v:textbox>
                  <w:txbxContent>
                    <w:p w14:paraId="53E2F082" w14:textId="77777777" w:rsidR="00441A03" w:rsidRPr="00C91F81" w:rsidRDefault="00441A03" w:rsidP="00441A03">
                      <w:pPr>
                        <w:jc w:val="center"/>
                        <w:rPr>
                          <w:rFonts w:asciiTheme="majorBidi" w:hAnsiTheme="majorBidi" w:cstheme="majorBidi"/>
                          <w:color w:val="000000" w:themeColor="text1"/>
                          <w:sz w:val="28"/>
                          <w:szCs w:val="28"/>
                        </w:rPr>
                      </w:pPr>
                      <w:r w:rsidRPr="00C91F81">
                        <w:rPr>
                          <w:rFonts w:asciiTheme="majorBidi" w:hAnsiTheme="majorBidi" w:cstheme="majorBidi"/>
                          <w:color w:val="000000" w:themeColor="text1"/>
                          <w:sz w:val="28"/>
                          <w:szCs w:val="28"/>
                        </w:rPr>
                        <w:t>Knowledge values (K1-K3)</w:t>
                      </w:r>
                    </w:p>
                  </w:txbxContent>
                </v:textbox>
              </v:roundrect>
            </w:pict>
          </mc:Fallback>
        </mc:AlternateContent>
      </w:r>
    </w:p>
    <w:p w14:paraId="3DFDA467" w14:textId="77777777" w:rsidR="00441A03" w:rsidRPr="00A62124" w:rsidRDefault="00441A03" w:rsidP="00441A03">
      <w:pPr>
        <w:jc w:val="both"/>
        <w:rPr>
          <w:rFonts w:asciiTheme="majorBidi" w:hAnsiTheme="majorBidi" w:cstheme="majorBidi"/>
          <w:szCs w:val="24"/>
          <w:lang w:val="en-GB"/>
        </w:rPr>
      </w:pPr>
      <w:r w:rsidRPr="00A62124">
        <w:rPr>
          <w:rFonts w:asciiTheme="majorBidi" w:hAnsiTheme="majorBidi" w:cstheme="majorBidi"/>
          <w:noProof/>
          <w:szCs w:val="24"/>
          <w:lang w:val="en-GB"/>
          <w14:ligatures w14:val="standardContextual"/>
        </w:rPr>
        <mc:AlternateContent>
          <mc:Choice Requires="wps">
            <w:drawing>
              <wp:anchor distT="0" distB="0" distL="114300" distR="114300" simplePos="0" relativeHeight="251448320" behindDoc="0" locked="0" layoutInCell="1" allowOverlap="1" wp14:anchorId="528CF52F" wp14:editId="04A6E8B1">
                <wp:simplePos x="0" y="0"/>
                <wp:positionH relativeFrom="column">
                  <wp:posOffset>685800</wp:posOffset>
                </wp:positionH>
                <wp:positionV relativeFrom="paragraph">
                  <wp:posOffset>5080</wp:posOffset>
                </wp:positionV>
                <wp:extent cx="1426210" cy="590550"/>
                <wp:effectExtent l="0" t="0" r="21590" b="19050"/>
                <wp:wrapNone/>
                <wp:docPr id="1376999017" name="Rectangle: Rounded Corners 1"/>
                <wp:cNvGraphicFramePr/>
                <a:graphic xmlns:a="http://schemas.openxmlformats.org/drawingml/2006/main">
                  <a:graphicData uri="http://schemas.microsoft.com/office/word/2010/wordprocessingShape">
                    <wps:wsp>
                      <wps:cNvSpPr/>
                      <wps:spPr>
                        <a:xfrm>
                          <a:off x="0" y="0"/>
                          <a:ext cx="1426210" cy="590550"/>
                        </a:xfrm>
                        <a:prstGeom prst="round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3D4BB202" w14:textId="77777777" w:rsidR="00441A03" w:rsidRPr="00D90079" w:rsidRDefault="00441A03" w:rsidP="00441A03">
                            <w:pPr>
                              <w:jc w:val="center"/>
                              <w:rPr>
                                <w:rFonts w:asciiTheme="majorBidi" w:hAnsiTheme="majorBidi" w:cstheme="majorBidi"/>
                                <w:color w:val="000000" w:themeColor="text1"/>
                              </w:rPr>
                            </w:pPr>
                            <w:r w:rsidRPr="00D90079">
                              <w:rPr>
                                <w:rFonts w:asciiTheme="majorBidi" w:hAnsiTheme="majorBidi" w:cstheme="majorBidi"/>
                                <w:color w:val="000000" w:themeColor="text1"/>
                              </w:rPr>
                              <w:t>Professional values  (V</w:t>
                            </w:r>
                            <w:r>
                              <w:rPr>
                                <w:rFonts w:asciiTheme="majorBidi" w:hAnsiTheme="majorBidi" w:cstheme="majorBidi"/>
                                <w:color w:val="000000" w:themeColor="text1"/>
                              </w:rPr>
                              <w:t>1 &amp;V3</w:t>
                            </w:r>
                            <w:r w:rsidRPr="00D90079">
                              <w:rPr>
                                <w:rFonts w:asciiTheme="majorBidi" w:hAnsiTheme="majorBidi" w:cstheme="majorBidi"/>
                                <w:color w:val="000000" w:themeColor="text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28CF52F" id="_x0000_s1033" style="position:absolute;left:0;text-align:left;margin-left:54pt;margin-top:.4pt;width:112.3pt;height:46.5pt;z-index:251448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" filled="f" strokecolor="black [3213]" strokeweight="1pt">
                <v:stroke joinstyle="miter"/>
                <v:textbox>
                  <w:txbxContent>
                    <w:p w14:paraId="3D4BB202" w14:textId="77777777" w:rsidR="00441A03" w:rsidRPr="00D90079" w:rsidRDefault="00441A03" w:rsidP="00441A03">
                      <w:pPr>
                        <w:jc w:val="center"/>
                        <w:rPr>
                          <w:rFonts w:asciiTheme="majorBidi" w:hAnsiTheme="majorBidi" w:cstheme="majorBidi"/>
                          <w:color w:val="000000" w:themeColor="text1"/>
                        </w:rPr>
                      </w:pPr>
                      <w:r w:rsidRPr="00D90079">
                        <w:rPr>
                          <w:rFonts w:asciiTheme="majorBidi" w:hAnsiTheme="majorBidi" w:cstheme="majorBidi"/>
                          <w:color w:val="000000" w:themeColor="text1"/>
                        </w:rPr>
                        <w:t>Professional values  (V</w:t>
                      </w:r>
                      <w:r>
                        <w:rPr>
                          <w:rFonts w:asciiTheme="majorBidi" w:hAnsiTheme="majorBidi" w:cstheme="majorBidi"/>
                          <w:color w:val="000000" w:themeColor="text1"/>
                        </w:rPr>
                        <w:t>1 &amp;V3</w:t>
                      </w:r>
                      <w:r w:rsidRPr="00D90079">
                        <w:rPr>
                          <w:rFonts w:asciiTheme="majorBidi" w:hAnsiTheme="majorBidi" w:cstheme="majorBidi"/>
                          <w:color w:val="000000" w:themeColor="text1"/>
                        </w:rPr>
                        <w:t>)</w:t>
                      </w:r>
                    </w:p>
                  </w:txbxContent>
                </v:textbox>
              </v:roundrect>
            </w:pict>
          </mc:Fallback>
        </mc:AlternateContent>
      </w:r>
    </w:p>
    <w:p w14:paraId="4698E952" w14:textId="77777777" w:rsidR="00441A03" w:rsidRPr="00A62124" w:rsidRDefault="00441A03" w:rsidP="00441A03">
      <w:pPr>
        <w:jc w:val="both"/>
        <w:rPr>
          <w:rFonts w:asciiTheme="majorBidi" w:hAnsiTheme="majorBidi" w:cstheme="majorBidi"/>
          <w:szCs w:val="24"/>
          <w:lang w:val="en-GB"/>
        </w:rPr>
      </w:pPr>
      <w:r w:rsidRPr="00A62124">
        <w:rPr>
          <w:rFonts w:asciiTheme="majorBidi" w:hAnsiTheme="majorBidi" w:cstheme="majorBidi"/>
          <w:noProof/>
          <w:szCs w:val="24"/>
          <w:lang w:val="en-GB"/>
          <w14:ligatures w14:val="standardContextual"/>
        </w:rPr>
        <mc:AlternateContent>
          <mc:Choice Requires="wps">
            <w:drawing>
              <wp:anchor distT="0" distB="0" distL="114300" distR="114300" simplePos="0" relativeHeight="251513856" behindDoc="0" locked="0" layoutInCell="1" allowOverlap="1" wp14:anchorId="12396EE6" wp14:editId="4060218E">
                <wp:simplePos x="0" y="0"/>
                <wp:positionH relativeFrom="column">
                  <wp:posOffset>2153920</wp:posOffset>
                </wp:positionH>
                <wp:positionV relativeFrom="paragraph">
                  <wp:posOffset>105133</wp:posOffset>
                </wp:positionV>
                <wp:extent cx="1224669" cy="7315"/>
                <wp:effectExtent l="38100" t="76200" r="13970" b="88265"/>
                <wp:wrapNone/>
                <wp:docPr id="1119585903" name="Straight Arrow Connector 10"/>
                <wp:cNvGraphicFramePr/>
                <a:graphic xmlns:a="http://schemas.openxmlformats.org/drawingml/2006/main">
                  <a:graphicData uri="http://schemas.microsoft.com/office/word/2010/wordprocessingShape">
                    <wps:wsp>
                      <wps:cNvCnPr/>
                      <wps:spPr>
                        <a:xfrm flipV="1">
                          <a:off x="0" y="0"/>
                          <a:ext cx="1224669" cy="731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0D2A4263" id="Straight Arrow Connector 10" o:spid="_x0000_s1026" type="#_x0000_t32" style="position:absolute;margin-left:169.6pt;margin-top:8.3pt;width:96.45pt;height:.6pt;flip:y;z-index:2515138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" strokecolor="#156082 [3204]" strokeweight=".5pt">
                <v:stroke startarrow="block" endarrow="block" joinstyle="miter"/>
              </v:shape>
            </w:pict>
          </mc:Fallback>
        </mc:AlternateContent>
      </w:r>
    </w:p>
    <w:p w14:paraId="733BC9D3" w14:textId="77777777" w:rsidR="00441A03" w:rsidRPr="00A62124" w:rsidRDefault="00441A03" w:rsidP="00441A03">
      <w:pPr>
        <w:jc w:val="both"/>
        <w:rPr>
          <w:rFonts w:asciiTheme="majorBidi" w:hAnsiTheme="majorBidi" w:cstheme="majorBidi"/>
          <w:szCs w:val="24"/>
          <w:lang w:val="en-GB"/>
        </w:rPr>
      </w:pPr>
    </w:p>
    <w:p w14:paraId="57BA9817" w14:textId="77777777" w:rsidR="00441A03" w:rsidRPr="00A62124" w:rsidRDefault="00441A03" w:rsidP="00441A03">
      <w:pPr>
        <w:jc w:val="both"/>
        <w:rPr>
          <w:rFonts w:asciiTheme="majorBidi" w:hAnsiTheme="majorBidi" w:cstheme="majorBidi"/>
          <w:szCs w:val="24"/>
          <w:lang w:val="en-GB"/>
        </w:rPr>
      </w:pPr>
    </w:p>
    <w:p w14:paraId="2C698EB0" w14:textId="77777777" w:rsidR="00441A03" w:rsidRPr="00A62124" w:rsidRDefault="00441A03" w:rsidP="00441A03">
      <w:pPr>
        <w:jc w:val="both"/>
        <w:rPr>
          <w:rFonts w:asciiTheme="majorBidi" w:hAnsiTheme="majorBidi" w:cstheme="majorBidi"/>
          <w:szCs w:val="24"/>
          <w:lang w:val="en-GB"/>
        </w:rPr>
      </w:pPr>
      <w:r w:rsidRPr="00A62124">
        <w:rPr>
          <w:rFonts w:asciiTheme="majorBidi" w:hAnsiTheme="majorBidi" w:cstheme="majorBidi"/>
          <w:noProof/>
          <w:szCs w:val="24"/>
          <w:lang w:val="en-GB"/>
          <w14:ligatures w14:val="standardContextual"/>
        </w:rPr>
        <mc:AlternateContent>
          <mc:Choice Requires="wps">
            <w:drawing>
              <wp:anchor distT="0" distB="0" distL="114300" distR="114300" simplePos="0" relativeHeight="251612160" behindDoc="0" locked="0" layoutInCell="1" allowOverlap="1" wp14:anchorId="42F420AC" wp14:editId="2A964964">
                <wp:simplePos x="0" y="0"/>
                <wp:positionH relativeFrom="column">
                  <wp:posOffset>3024188</wp:posOffset>
                </wp:positionH>
                <wp:positionV relativeFrom="paragraph">
                  <wp:posOffset>83185</wp:posOffset>
                </wp:positionV>
                <wp:extent cx="2071370" cy="671513"/>
                <wp:effectExtent l="0" t="0" r="24130" b="14605"/>
                <wp:wrapNone/>
                <wp:docPr id="1425085912" name="Rectangle: Rounded Corners 4"/>
                <wp:cNvGraphicFramePr/>
                <a:graphic xmlns:a="http://schemas.openxmlformats.org/drawingml/2006/main">
                  <a:graphicData uri="http://schemas.microsoft.com/office/word/2010/wordprocessingShape">
                    <wps:wsp>
                      <wps:cNvSpPr/>
                      <wps:spPr>
                        <a:xfrm>
                          <a:off x="0" y="0"/>
                          <a:ext cx="2071370" cy="671513"/>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396FA26" w14:textId="77777777" w:rsidR="00441A03" w:rsidRPr="005F5D81" w:rsidRDefault="00441A03" w:rsidP="00441A03">
                            <w:pPr>
                              <w:jc w:val="center"/>
                              <w:rPr>
                                <w:rFonts w:asciiTheme="majorBidi" w:hAnsiTheme="majorBidi" w:cstheme="majorBidi"/>
                                <w:sz w:val="28"/>
                                <w:szCs w:val="28"/>
                              </w:rPr>
                            </w:pPr>
                            <w:r w:rsidRPr="005F5D81">
                              <w:rPr>
                                <w:rFonts w:asciiTheme="majorBidi" w:hAnsiTheme="majorBidi" w:cstheme="majorBidi"/>
                                <w:sz w:val="28"/>
                                <w:szCs w:val="28"/>
                              </w:rPr>
                              <w:t xml:space="preserve">UG Learners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2F420AC" id="Rectangle: Rounded Corners 4" o:spid="_x0000_s1034" style="position:absolute;left:0;text-align:left;margin-left:238.15pt;margin-top:6.55pt;width:163.1pt;height:52.9pt;z-index:251612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" fillcolor="white [3201]" strokecolor="#4ea72e [3209]" strokeweight="1pt">
                <v:stroke joinstyle="miter"/>
                <v:textbox>
                  <w:txbxContent>
                    <w:p w14:paraId="3396FA26" w14:textId="77777777" w:rsidR="00441A03" w:rsidRPr="005F5D81" w:rsidRDefault="00441A03" w:rsidP="00441A03">
                      <w:pPr>
                        <w:jc w:val="center"/>
                        <w:rPr>
                          <w:rFonts w:asciiTheme="majorBidi" w:hAnsiTheme="majorBidi" w:cstheme="majorBidi"/>
                          <w:sz w:val="28"/>
                          <w:szCs w:val="28"/>
                        </w:rPr>
                      </w:pPr>
                      <w:r w:rsidRPr="005F5D81">
                        <w:rPr>
                          <w:rFonts w:asciiTheme="majorBidi" w:hAnsiTheme="majorBidi" w:cstheme="majorBidi"/>
                          <w:sz w:val="28"/>
                          <w:szCs w:val="28"/>
                        </w:rPr>
                        <w:t xml:space="preserve">UG Learners </w:t>
                      </w:r>
                    </w:p>
                  </w:txbxContent>
                </v:textbox>
              </v:roundrect>
            </w:pict>
          </mc:Fallback>
        </mc:AlternateContent>
      </w:r>
      <w:r w:rsidRPr="00A62124">
        <w:rPr>
          <w:rFonts w:asciiTheme="majorBidi" w:hAnsiTheme="majorBidi" w:cstheme="majorBidi"/>
          <w:noProof/>
          <w:szCs w:val="24"/>
          <w:lang w:val="en-GB"/>
          <w14:ligatures w14:val="standardContextual"/>
        </w:rPr>
        <mc:AlternateContent>
          <mc:Choice Requires="wps">
            <w:drawing>
              <wp:anchor distT="0" distB="0" distL="114300" distR="114300" simplePos="0" relativeHeight="251595776" behindDoc="0" locked="0" layoutInCell="1" allowOverlap="1" wp14:anchorId="628A522D" wp14:editId="6F7F61CF">
                <wp:simplePos x="0" y="0"/>
                <wp:positionH relativeFrom="column">
                  <wp:posOffset>675640</wp:posOffset>
                </wp:positionH>
                <wp:positionV relativeFrom="paragraph">
                  <wp:posOffset>84137</wp:posOffset>
                </wp:positionV>
                <wp:extent cx="1985963" cy="680720"/>
                <wp:effectExtent l="0" t="0" r="14605" b="24130"/>
                <wp:wrapNone/>
                <wp:docPr id="1757805630" name="Rectangle: Rounded Corners 4"/>
                <wp:cNvGraphicFramePr/>
                <a:graphic xmlns:a="http://schemas.openxmlformats.org/drawingml/2006/main">
                  <a:graphicData uri="http://schemas.microsoft.com/office/word/2010/wordprocessingShape">
                    <wps:wsp>
                      <wps:cNvSpPr/>
                      <wps:spPr>
                        <a:xfrm>
                          <a:off x="0" y="0"/>
                          <a:ext cx="1985963" cy="68072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08EE9E1" w14:textId="77777777" w:rsidR="00441A03" w:rsidRPr="005F5D81" w:rsidRDefault="00441A03" w:rsidP="00441A03">
                            <w:pPr>
                              <w:jc w:val="center"/>
                              <w:rPr>
                                <w:rFonts w:asciiTheme="majorBidi" w:hAnsiTheme="majorBidi" w:cstheme="majorBidi"/>
                                <w:sz w:val="28"/>
                                <w:szCs w:val="28"/>
                              </w:rPr>
                            </w:pPr>
                            <w:r w:rsidRPr="005F5D81">
                              <w:rPr>
                                <w:rFonts w:asciiTheme="majorBidi" w:hAnsiTheme="majorBidi" w:cstheme="majorBidi"/>
                                <w:sz w:val="28"/>
                                <w:szCs w:val="28"/>
                              </w:rPr>
                              <w:t xml:space="preserve">PG Learners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628A522D" id="_x0000_s1035" style="position:absolute;left:0;text-align:left;margin-left:53.2pt;margin-top:6.6pt;width:156.4pt;height:53.6pt;z-index:2515957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" fillcolor="white [3201]" strokecolor="#4ea72e [3209]" strokeweight="1pt">
                <v:stroke joinstyle="miter"/>
                <v:textbox>
                  <w:txbxContent>
                    <w:p w14:paraId="308EE9E1" w14:textId="77777777" w:rsidR="00441A03" w:rsidRPr="005F5D81" w:rsidRDefault="00441A03" w:rsidP="00441A03">
                      <w:pPr>
                        <w:jc w:val="center"/>
                        <w:rPr>
                          <w:rFonts w:asciiTheme="majorBidi" w:hAnsiTheme="majorBidi" w:cstheme="majorBidi"/>
                          <w:sz w:val="28"/>
                          <w:szCs w:val="28"/>
                        </w:rPr>
                      </w:pPr>
                      <w:r w:rsidRPr="005F5D81">
                        <w:rPr>
                          <w:rFonts w:asciiTheme="majorBidi" w:hAnsiTheme="majorBidi" w:cstheme="majorBidi"/>
                          <w:sz w:val="28"/>
                          <w:szCs w:val="28"/>
                        </w:rPr>
                        <w:t xml:space="preserve">PG Learners </w:t>
                      </w:r>
                    </w:p>
                  </w:txbxContent>
                </v:textbox>
              </v:roundrect>
            </w:pict>
          </mc:Fallback>
        </mc:AlternateContent>
      </w:r>
    </w:p>
    <w:p w14:paraId="6893B1BA" w14:textId="77777777" w:rsidR="00441A03" w:rsidRPr="00A62124" w:rsidRDefault="00441A03" w:rsidP="00441A03">
      <w:pPr>
        <w:jc w:val="both"/>
        <w:rPr>
          <w:rFonts w:asciiTheme="majorBidi" w:hAnsiTheme="majorBidi" w:cstheme="majorBidi"/>
          <w:szCs w:val="24"/>
          <w:lang w:val="en-GB"/>
        </w:rPr>
      </w:pPr>
    </w:p>
    <w:p w14:paraId="05162AD4" w14:textId="77777777" w:rsidR="00441A03" w:rsidRPr="00A62124" w:rsidRDefault="00441A03" w:rsidP="00441A03">
      <w:pPr>
        <w:jc w:val="both"/>
        <w:rPr>
          <w:rFonts w:asciiTheme="majorBidi" w:hAnsiTheme="majorBidi" w:cstheme="majorBidi"/>
          <w:szCs w:val="24"/>
          <w:lang w:val="en-GB"/>
        </w:rPr>
      </w:pPr>
    </w:p>
    <w:p w14:paraId="3E75BCF7" w14:textId="77777777" w:rsidR="00441A03" w:rsidRPr="00A62124" w:rsidRDefault="00441A03" w:rsidP="00441A03">
      <w:pPr>
        <w:jc w:val="both"/>
        <w:rPr>
          <w:rFonts w:asciiTheme="majorBidi" w:hAnsiTheme="majorBidi" w:cstheme="majorBidi"/>
          <w:szCs w:val="24"/>
          <w:lang w:val="en-GB"/>
        </w:rPr>
      </w:pPr>
    </w:p>
    <w:p w14:paraId="45DF212D" w14:textId="77777777" w:rsidR="00441A03" w:rsidRPr="00A62124" w:rsidRDefault="00441A03" w:rsidP="00441A03">
      <w:pPr>
        <w:jc w:val="both"/>
        <w:rPr>
          <w:rFonts w:asciiTheme="majorBidi" w:hAnsiTheme="majorBidi" w:cstheme="majorBidi"/>
          <w:szCs w:val="24"/>
          <w:lang w:val="en-GB"/>
        </w:rPr>
      </w:pPr>
    </w:p>
    <w:p w14:paraId="1C08A633" w14:textId="77777777" w:rsidR="00441A03" w:rsidRPr="00A62124" w:rsidRDefault="00441A03" w:rsidP="00441A03">
      <w:pPr>
        <w:jc w:val="both"/>
        <w:rPr>
          <w:rFonts w:asciiTheme="majorBidi" w:hAnsiTheme="majorBidi" w:cstheme="majorBidi"/>
          <w:szCs w:val="24"/>
          <w:lang w:val="en-GB"/>
        </w:rPr>
      </w:pPr>
    </w:p>
    <w:p w14:paraId="12DCA6C1" w14:textId="39CF88D8" w:rsidR="00441A03" w:rsidRPr="00A62124" w:rsidRDefault="00441A03" w:rsidP="00441A03">
      <w:pPr>
        <w:jc w:val="both"/>
        <w:rPr>
          <w:rFonts w:asciiTheme="majorBidi" w:hAnsiTheme="majorBidi" w:cstheme="majorBidi"/>
          <w:szCs w:val="24"/>
          <w:lang w:val="en-GB"/>
        </w:rPr>
      </w:pPr>
      <w:r w:rsidRPr="00A62124">
        <w:rPr>
          <w:rFonts w:asciiTheme="majorBidi" w:hAnsiTheme="majorBidi" w:cstheme="majorBidi"/>
          <w:szCs w:val="24"/>
          <w:lang w:val="en-GB"/>
        </w:rPr>
        <w:t xml:space="preserve">Figure </w:t>
      </w:r>
      <w:r w:rsidR="00BB2444" w:rsidRPr="00A62124">
        <w:rPr>
          <w:rFonts w:asciiTheme="majorBidi" w:hAnsiTheme="majorBidi" w:cstheme="majorBidi"/>
          <w:szCs w:val="24"/>
          <w:lang w:val="en-GB"/>
        </w:rPr>
        <w:t>1</w:t>
      </w:r>
      <w:r w:rsidRPr="00A62124">
        <w:rPr>
          <w:rFonts w:asciiTheme="majorBidi" w:hAnsiTheme="majorBidi" w:cstheme="majorBidi"/>
          <w:szCs w:val="24"/>
          <w:lang w:val="en-GB"/>
        </w:rPr>
        <w:t xml:space="preserve"> – </w:t>
      </w:r>
      <w:r w:rsidR="00EA2629" w:rsidRPr="00A62124">
        <w:rPr>
          <w:rFonts w:asciiTheme="majorBidi" w:hAnsiTheme="majorBidi" w:cstheme="majorBidi"/>
          <w:szCs w:val="24"/>
          <w:lang w:val="en-GB"/>
        </w:rPr>
        <w:t xml:space="preserve">Constructivist alignment and intervention </w:t>
      </w:r>
    </w:p>
    <w:p w14:paraId="35F604BE" w14:textId="77777777" w:rsidR="00441A03" w:rsidRPr="00A62124" w:rsidRDefault="00441A03" w:rsidP="00441A03">
      <w:pPr>
        <w:jc w:val="both"/>
        <w:rPr>
          <w:rFonts w:asciiTheme="majorBidi" w:hAnsiTheme="majorBidi" w:cstheme="majorBidi"/>
          <w:szCs w:val="24"/>
          <w:lang w:val="en-GB"/>
        </w:rPr>
      </w:pPr>
    </w:p>
    <w:p w14:paraId="3A20C391" w14:textId="27FFCD62" w:rsidR="00441A03" w:rsidRPr="00ED3056" w:rsidRDefault="00441A03" w:rsidP="00441A03">
      <w:pPr>
        <w:jc w:val="both"/>
        <w:rPr>
          <w:rFonts w:asciiTheme="majorBidi" w:hAnsiTheme="majorBidi" w:cstheme="majorBidi"/>
          <w:color w:val="000000" w:themeColor="text1"/>
          <w:szCs w:val="24"/>
        </w:rPr>
      </w:pPr>
      <w:r w:rsidRPr="00A62124">
        <w:rPr>
          <w:rFonts w:asciiTheme="majorBidi" w:hAnsiTheme="majorBidi" w:cstheme="majorBidi"/>
          <w:szCs w:val="24"/>
          <w:lang w:val="en-GB"/>
        </w:rPr>
        <w:t xml:space="preserve">(Source  : Adopted from Biggs </w:t>
      </w:r>
      <w:r w:rsidR="00B12CAF" w:rsidRPr="00A62124">
        <w:rPr>
          <w:rFonts w:asciiTheme="majorBidi" w:hAnsiTheme="majorBidi" w:cstheme="majorBidi"/>
          <w:szCs w:val="24"/>
          <w:lang w:val="en-GB"/>
        </w:rPr>
        <w:t xml:space="preserve">and Tang </w:t>
      </w:r>
      <w:r w:rsidRPr="00A62124">
        <w:rPr>
          <w:rFonts w:asciiTheme="majorBidi" w:hAnsiTheme="majorBidi" w:cstheme="majorBidi"/>
          <w:szCs w:val="24"/>
          <w:lang w:val="en-GB"/>
        </w:rPr>
        <w:t>(20</w:t>
      </w:r>
      <w:r w:rsidR="00B12CAF" w:rsidRPr="00A62124">
        <w:rPr>
          <w:rFonts w:asciiTheme="majorBidi" w:hAnsiTheme="majorBidi" w:cstheme="majorBidi"/>
          <w:szCs w:val="24"/>
          <w:lang w:val="en-GB"/>
        </w:rPr>
        <w:t>11</w:t>
      </w:r>
      <w:r w:rsidRPr="00ED3056">
        <w:rPr>
          <w:rFonts w:asciiTheme="majorBidi" w:hAnsiTheme="majorBidi" w:cstheme="majorBidi"/>
          <w:color w:val="000000" w:themeColor="text1"/>
          <w:szCs w:val="24"/>
          <w:lang w:val="en-GB"/>
        </w:rPr>
        <w:t>)</w:t>
      </w:r>
      <w:r w:rsidR="00CA40BC" w:rsidRPr="00ED3056">
        <w:rPr>
          <w:rFonts w:asciiTheme="majorBidi" w:hAnsiTheme="majorBidi" w:cstheme="majorBidi"/>
          <w:color w:val="000000" w:themeColor="text1"/>
          <w:szCs w:val="24"/>
          <w:lang w:val="en-GB"/>
        </w:rPr>
        <w:t xml:space="preserve">, </w:t>
      </w:r>
      <w:r w:rsidR="00BE105A" w:rsidRPr="00ED3056">
        <w:rPr>
          <w:rFonts w:asciiTheme="majorBidi" w:hAnsiTheme="majorBidi" w:cstheme="majorBidi"/>
          <w:color w:val="000000" w:themeColor="text1"/>
          <w:szCs w:val="24"/>
          <w:lang w:val="en-GB" w:eastAsia="zh-CN"/>
        </w:rPr>
        <w:t xml:space="preserve">Vygotsky’s theory (1979), </w:t>
      </w:r>
      <w:r w:rsidR="00BE105A" w:rsidRPr="00ED3056">
        <w:rPr>
          <w:rFonts w:asciiTheme="majorBidi" w:hAnsiTheme="majorBidi" w:cstheme="majorBidi"/>
          <w:color w:val="000000" w:themeColor="text1"/>
          <w:szCs w:val="24"/>
          <w:lang w:eastAsia="zh-CN"/>
        </w:rPr>
        <w:t xml:space="preserve">Von </w:t>
      </w:r>
      <w:proofErr w:type="spellStart"/>
      <w:r w:rsidR="00BE105A" w:rsidRPr="00ED3056">
        <w:rPr>
          <w:rFonts w:asciiTheme="majorBidi" w:hAnsiTheme="majorBidi" w:cstheme="majorBidi"/>
          <w:color w:val="000000" w:themeColor="text1"/>
          <w:szCs w:val="24"/>
          <w:lang w:eastAsia="zh-CN"/>
        </w:rPr>
        <w:t>Glaserfeld</w:t>
      </w:r>
      <w:proofErr w:type="spellEnd"/>
      <w:r w:rsidR="00BE105A" w:rsidRPr="00ED3056">
        <w:rPr>
          <w:rFonts w:asciiTheme="majorBidi" w:hAnsiTheme="majorBidi" w:cstheme="majorBidi"/>
          <w:color w:val="000000" w:themeColor="text1"/>
          <w:szCs w:val="24"/>
          <w:lang w:eastAsia="zh-CN"/>
        </w:rPr>
        <w:t xml:space="preserve"> (1985)</w:t>
      </w:r>
      <w:r w:rsidR="00BE105A" w:rsidRPr="00ED3056">
        <w:rPr>
          <w:rFonts w:asciiTheme="majorBidi" w:hAnsiTheme="majorBidi" w:cstheme="majorBidi"/>
          <w:color w:val="000000" w:themeColor="text1"/>
          <w:szCs w:val="24"/>
          <w:lang w:val="en-GB" w:eastAsia="zh-CN"/>
        </w:rPr>
        <w:t xml:space="preserve"> </w:t>
      </w:r>
      <w:r w:rsidR="002D3856" w:rsidRPr="00ED3056">
        <w:rPr>
          <w:rFonts w:asciiTheme="majorBidi" w:hAnsiTheme="majorBidi" w:cstheme="majorBidi"/>
          <w:color w:val="000000" w:themeColor="text1"/>
          <w:szCs w:val="24"/>
          <w:lang w:val="en-GB" w:eastAsia="zh-CN"/>
        </w:rPr>
        <w:t>and Kolb (1984)</w:t>
      </w:r>
      <w:r w:rsidR="00BE105A" w:rsidRPr="00ED3056">
        <w:rPr>
          <w:rFonts w:asciiTheme="majorBidi" w:hAnsiTheme="majorBidi" w:cstheme="majorBidi"/>
          <w:color w:val="000000" w:themeColor="text1"/>
          <w:szCs w:val="24"/>
          <w:lang w:val="en-GB" w:eastAsia="zh-CN"/>
        </w:rPr>
        <w:t xml:space="preserve"> </w:t>
      </w:r>
    </w:p>
    <w:p w14:paraId="15FB63A6" w14:textId="77777777" w:rsidR="00441A03" w:rsidRPr="00ED3056" w:rsidRDefault="00441A03" w:rsidP="00441A03">
      <w:pPr>
        <w:jc w:val="both"/>
        <w:rPr>
          <w:rFonts w:asciiTheme="majorBidi" w:hAnsiTheme="majorBidi" w:cstheme="majorBidi"/>
          <w:color w:val="000000" w:themeColor="text1"/>
          <w:szCs w:val="24"/>
          <w:lang w:val="en-GB"/>
        </w:rPr>
      </w:pPr>
    </w:p>
    <w:p w14:paraId="682AA634" w14:textId="77777777" w:rsidR="00441A03" w:rsidRPr="00A62124" w:rsidRDefault="00441A03" w:rsidP="00441A03">
      <w:pPr>
        <w:jc w:val="both"/>
        <w:rPr>
          <w:rFonts w:asciiTheme="majorBidi" w:hAnsiTheme="majorBidi" w:cstheme="majorBidi"/>
          <w:szCs w:val="24"/>
          <w:lang w:val="en-GB"/>
        </w:rPr>
      </w:pPr>
    </w:p>
    <w:p w14:paraId="4736FCFF" w14:textId="57374E1F" w:rsidR="00441A03" w:rsidRPr="00A62124" w:rsidRDefault="007A393E" w:rsidP="00441A03">
      <w:pPr>
        <w:pStyle w:val="Heading3"/>
        <w:rPr>
          <w:rFonts w:asciiTheme="majorBidi" w:hAnsiTheme="majorBidi"/>
        </w:rPr>
      </w:pPr>
      <w:bookmarkStart w:id="16" w:name="_Toc226723487"/>
      <w:r w:rsidRPr="00A62124">
        <w:rPr>
          <w:rFonts w:asciiTheme="majorBidi" w:hAnsiTheme="majorBidi"/>
        </w:rPr>
        <w:t>2</w:t>
      </w:r>
      <w:r w:rsidR="00441A03" w:rsidRPr="00A62124">
        <w:rPr>
          <w:rFonts w:asciiTheme="majorBidi" w:hAnsiTheme="majorBidi"/>
        </w:rPr>
        <w:t>.5 Methodology</w:t>
      </w:r>
      <w:bookmarkEnd w:id="16"/>
      <w:r w:rsidR="00441A03" w:rsidRPr="00A62124">
        <w:rPr>
          <w:rFonts w:asciiTheme="majorBidi" w:hAnsiTheme="majorBidi"/>
        </w:rPr>
        <w:t xml:space="preserve"> </w:t>
      </w:r>
    </w:p>
    <w:p w14:paraId="23948FE4" w14:textId="77777777" w:rsidR="00441A03" w:rsidRPr="00A62124" w:rsidRDefault="00441A03" w:rsidP="0095390A">
      <w:pPr>
        <w:spacing w:line="360" w:lineRule="auto"/>
        <w:jc w:val="both"/>
        <w:rPr>
          <w:rFonts w:asciiTheme="majorBidi" w:hAnsiTheme="majorBidi" w:cstheme="majorBidi"/>
          <w:szCs w:val="24"/>
          <w:lang w:val="en-GB"/>
        </w:rPr>
      </w:pPr>
    </w:p>
    <w:p w14:paraId="1560DBB9" w14:textId="77777777" w:rsidR="00441A03" w:rsidRPr="00A62124" w:rsidRDefault="00441A03" w:rsidP="0095390A">
      <w:pPr>
        <w:widowControl/>
        <w:spacing w:after="160" w:line="360" w:lineRule="auto"/>
        <w:jc w:val="both"/>
        <w:rPr>
          <w:rFonts w:asciiTheme="majorBidi" w:hAnsiTheme="majorBidi" w:cstheme="majorBidi"/>
          <w:szCs w:val="24"/>
          <w:lang w:val="en-GB"/>
        </w:rPr>
      </w:pPr>
      <w:r w:rsidRPr="00A62124">
        <w:rPr>
          <w:rFonts w:asciiTheme="majorBidi" w:hAnsiTheme="majorBidi" w:cstheme="majorBidi"/>
          <w:szCs w:val="24"/>
          <w:lang w:val="en-GB"/>
        </w:rPr>
        <w:t xml:space="preserve">To meet the stated objectives, some facilitating measures are adopted as part of the teaching and learning support [A2]. The intervention study comprises two parts. Study 1 is the delivery of teaching in the normal classroom with learners. Study 2 manifests the intervention with teaching delivered in the normal classroom with group table setting. Another round of intervention is done with the teaching delivered in Immersive room with round table setting. </w:t>
      </w:r>
    </w:p>
    <w:p w14:paraId="3FD9FD08" w14:textId="77777777" w:rsidR="00441A03" w:rsidRPr="00A62124" w:rsidRDefault="00441A03" w:rsidP="0095390A">
      <w:pPr>
        <w:widowControl/>
        <w:spacing w:after="160" w:line="360" w:lineRule="auto"/>
        <w:jc w:val="both"/>
        <w:rPr>
          <w:rFonts w:asciiTheme="majorBidi" w:hAnsiTheme="majorBidi" w:cstheme="majorBidi"/>
          <w:szCs w:val="24"/>
          <w:lang w:val="en-GB"/>
        </w:rPr>
      </w:pPr>
      <w:r w:rsidRPr="00A62124">
        <w:rPr>
          <w:rFonts w:asciiTheme="majorBidi" w:hAnsiTheme="majorBidi" w:cstheme="majorBidi"/>
          <w:szCs w:val="24"/>
          <w:lang w:val="en-GB"/>
        </w:rPr>
        <w:t xml:space="preserve">Learners’ feedback was sought after the first three sessions. Intervention was then decided basing upon learners’ feedback, lecturer’ observation and learners’ group work. </w:t>
      </w:r>
    </w:p>
    <w:p w14:paraId="5A4FCE4F" w14:textId="77777777" w:rsidR="00441A03" w:rsidRPr="00A62124" w:rsidRDefault="00441A03" w:rsidP="00441A03">
      <w:pPr>
        <w:widowControl/>
        <w:spacing w:after="160" w:line="259" w:lineRule="auto"/>
        <w:jc w:val="both"/>
        <w:rPr>
          <w:rFonts w:asciiTheme="majorBidi" w:hAnsiTheme="majorBidi" w:cstheme="majorBidi"/>
          <w:szCs w:val="24"/>
          <w:lang w:val="en-GB"/>
        </w:rPr>
      </w:pPr>
    </w:p>
    <w:p w14:paraId="42AA81AB" w14:textId="758EF775" w:rsidR="00441A03" w:rsidRPr="00A62124" w:rsidRDefault="000B2D61" w:rsidP="00441A03">
      <w:pPr>
        <w:pStyle w:val="Heading3"/>
        <w:rPr>
          <w:rFonts w:asciiTheme="majorBidi" w:hAnsiTheme="majorBidi"/>
        </w:rPr>
      </w:pPr>
      <w:bookmarkStart w:id="17" w:name="_Toc213678021"/>
      <w:bookmarkStart w:id="18" w:name="_Toc226723488"/>
      <w:r w:rsidRPr="00A62124">
        <w:rPr>
          <w:rFonts w:asciiTheme="majorBidi" w:hAnsiTheme="majorBidi"/>
        </w:rPr>
        <w:lastRenderedPageBreak/>
        <w:t>2</w:t>
      </w:r>
      <w:r w:rsidR="00441A03" w:rsidRPr="00A62124">
        <w:rPr>
          <w:rFonts w:asciiTheme="majorBidi" w:hAnsiTheme="majorBidi"/>
        </w:rPr>
        <w:t>.6 Learning outcomes</w:t>
      </w:r>
      <w:bookmarkEnd w:id="17"/>
      <w:r w:rsidR="00441A03" w:rsidRPr="00A62124">
        <w:rPr>
          <w:rFonts w:asciiTheme="majorBidi" w:hAnsiTheme="majorBidi"/>
        </w:rPr>
        <w:t xml:space="preserve"> for UG (Level 5) and PG modules (Level 7)</w:t>
      </w:r>
      <w:bookmarkEnd w:id="18"/>
      <w:r w:rsidR="00441A03" w:rsidRPr="00A62124">
        <w:rPr>
          <w:rFonts w:asciiTheme="majorBidi" w:hAnsiTheme="majorBidi"/>
        </w:rPr>
        <w:t xml:space="preserve"> </w:t>
      </w:r>
    </w:p>
    <w:p w14:paraId="7115F3EA" w14:textId="77777777" w:rsidR="00A30D4F" w:rsidRPr="00A62124" w:rsidRDefault="00A30D4F" w:rsidP="00A30D4F">
      <w:pPr>
        <w:widowControl/>
        <w:spacing w:after="160" w:line="360" w:lineRule="auto"/>
        <w:jc w:val="both"/>
        <w:rPr>
          <w:rFonts w:asciiTheme="majorBidi" w:hAnsiTheme="majorBidi" w:cstheme="majorBidi"/>
          <w:szCs w:val="24"/>
          <w:lang w:val="en-GB"/>
        </w:rPr>
      </w:pPr>
    </w:p>
    <w:p w14:paraId="2C8E07D1" w14:textId="2F1FF902" w:rsidR="00A30D4F" w:rsidRPr="00441DB6" w:rsidRDefault="00A30D4F" w:rsidP="00EF42D8">
      <w:pPr>
        <w:spacing w:line="360" w:lineRule="auto"/>
        <w:jc w:val="both"/>
        <w:rPr>
          <w:rFonts w:asciiTheme="majorBidi" w:hAnsiTheme="majorBidi" w:cstheme="majorBidi"/>
          <w:color w:val="000000" w:themeColor="text1"/>
          <w:szCs w:val="24"/>
          <w:lang w:val="en-GB"/>
        </w:rPr>
      </w:pPr>
      <w:r w:rsidRPr="00441DB6">
        <w:rPr>
          <w:rFonts w:asciiTheme="majorBidi" w:hAnsiTheme="majorBidi" w:cstheme="majorBidi"/>
          <w:color w:val="000000" w:themeColor="text1"/>
          <w:szCs w:val="24"/>
          <w:lang w:val="en-GB"/>
        </w:rPr>
        <w:t xml:space="preserve">The intervention report follows the framework </w:t>
      </w:r>
      <w:r w:rsidR="00EF42D8" w:rsidRPr="00441DB6">
        <w:rPr>
          <w:rFonts w:asciiTheme="majorBidi" w:hAnsiTheme="majorBidi" w:cstheme="majorBidi"/>
          <w:color w:val="000000" w:themeColor="text1"/>
          <w:szCs w:val="24"/>
          <w:lang w:val="en-GB"/>
        </w:rPr>
        <w:t xml:space="preserve">initiated </w:t>
      </w:r>
      <w:r w:rsidRPr="00441DB6">
        <w:rPr>
          <w:rFonts w:asciiTheme="majorBidi" w:hAnsiTheme="majorBidi" w:cstheme="majorBidi"/>
          <w:color w:val="000000" w:themeColor="text1"/>
          <w:szCs w:val="24"/>
          <w:lang w:val="en-GB"/>
        </w:rPr>
        <w:t>by Bigg</w:t>
      </w:r>
      <w:r w:rsidR="00D570BB" w:rsidRPr="00441DB6">
        <w:rPr>
          <w:rFonts w:asciiTheme="majorBidi" w:hAnsiTheme="majorBidi" w:cstheme="majorBidi"/>
          <w:color w:val="000000" w:themeColor="text1"/>
          <w:szCs w:val="24"/>
          <w:lang w:val="en-GB"/>
        </w:rPr>
        <w:t xml:space="preserve">s </w:t>
      </w:r>
      <w:r w:rsidR="006148FE" w:rsidRPr="00441DB6">
        <w:rPr>
          <w:rFonts w:asciiTheme="majorBidi" w:hAnsiTheme="majorBidi" w:cstheme="majorBidi"/>
          <w:color w:val="000000" w:themeColor="text1"/>
          <w:szCs w:val="24"/>
          <w:lang w:val="en-GB"/>
        </w:rPr>
        <w:t>and Tang</w:t>
      </w:r>
      <w:r w:rsidRPr="00441DB6">
        <w:rPr>
          <w:rFonts w:asciiTheme="majorBidi" w:hAnsiTheme="majorBidi" w:cstheme="majorBidi"/>
          <w:color w:val="000000" w:themeColor="text1"/>
          <w:szCs w:val="24"/>
          <w:lang w:val="en-GB"/>
        </w:rPr>
        <w:t xml:space="preserve"> (200</w:t>
      </w:r>
      <w:r w:rsidR="006148FE" w:rsidRPr="00441DB6">
        <w:rPr>
          <w:rFonts w:asciiTheme="majorBidi" w:hAnsiTheme="majorBidi" w:cstheme="majorBidi"/>
          <w:color w:val="000000" w:themeColor="text1"/>
          <w:szCs w:val="24"/>
          <w:lang w:val="en-GB"/>
        </w:rPr>
        <w:t>11</w:t>
      </w:r>
      <w:r w:rsidRPr="00441DB6">
        <w:rPr>
          <w:rFonts w:asciiTheme="majorBidi" w:hAnsiTheme="majorBidi" w:cstheme="majorBidi"/>
          <w:color w:val="000000" w:themeColor="text1"/>
          <w:szCs w:val="24"/>
          <w:lang w:val="en-GB"/>
        </w:rPr>
        <w:t>)</w:t>
      </w:r>
      <w:r w:rsidR="00EF42D8" w:rsidRPr="00441DB6">
        <w:rPr>
          <w:rFonts w:asciiTheme="majorBidi" w:hAnsiTheme="majorBidi" w:cstheme="majorBidi"/>
          <w:color w:val="000000" w:themeColor="text1"/>
          <w:szCs w:val="24"/>
          <w:lang w:val="en-GB"/>
        </w:rPr>
        <w:t xml:space="preserve">, </w:t>
      </w:r>
      <w:r w:rsidR="00EF42D8" w:rsidRPr="00441DB6">
        <w:rPr>
          <w:rFonts w:asciiTheme="majorBidi" w:hAnsiTheme="majorBidi" w:cstheme="majorBidi"/>
          <w:color w:val="000000" w:themeColor="text1"/>
          <w:szCs w:val="24"/>
          <w:lang w:val="en-GB" w:eastAsia="zh-CN"/>
        </w:rPr>
        <w:t xml:space="preserve">Vygotsky’s theory (1979), </w:t>
      </w:r>
      <w:r w:rsidR="00EF42D8" w:rsidRPr="00441DB6">
        <w:rPr>
          <w:rFonts w:asciiTheme="majorBidi" w:hAnsiTheme="majorBidi" w:cstheme="majorBidi"/>
          <w:color w:val="000000" w:themeColor="text1"/>
          <w:szCs w:val="24"/>
          <w:lang w:eastAsia="zh-CN"/>
        </w:rPr>
        <w:t xml:space="preserve">Von </w:t>
      </w:r>
      <w:proofErr w:type="spellStart"/>
      <w:r w:rsidR="00EF42D8" w:rsidRPr="00441DB6">
        <w:rPr>
          <w:rFonts w:asciiTheme="majorBidi" w:hAnsiTheme="majorBidi" w:cstheme="majorBidi"/>
          <w:color w:val="000000" w:themeColor="text1"/>
          <w:szCs w:val="24"/>
          <w:lang w:eastAsia="zh-CN"/>
        </w:rPr>
        <w:t>Glaserfeld</w:t>
      </w:r>
      <w:proofErr w:type="spellEnd"/>
      <w:r w:rsidR="00EF42D8" w:rsidRPr="00441DB6">
        <w:rPr>
          <w:rFonts w:asciiTheme="majorBidi" w:hAnsiTheme="majorBidi" w:cstheme="majorBidi"/>
          <w:color w:val="000000" w:themeColor="text1"/>
          <w:szCs w:val="24"/>
          <w:lang w:eastAsia="zh-CN"/>
        </w:rPr>
        <w:t xml:space="preserve"> (1985)</w:t>
      </w:r>
      <w:r w:rsidR="00460F7B" w:rsidRPr="00441DB6">
        <w:rPr>
          <w:rFonts w:asciiTheme="majorBidi" w:hAnsiTheme="majorBidi" w:cstheme="majorBidi"/>
          <w:color w:val="000000" w:themeColor="text1"/>
          <w:szCs w:val="24"/>
          <w:lang w:eastAsia="zh-CN"/>
        </w:rPr>
        <w:t xml:space="preserve"> and Kolb (1985)</w:t>
      </w:r>
      <w:r w:rsidRPr="00441DB6">
        <w:rPr>
          <w:rFonts w:asciiTheme="majorBidi" w:hAnsiTheme="majorBidi" w:cstheme="majorBidi"/>
          <w:color w:val="000000" w:themeColor="text1"/>
          <w:szCs w:val="24"/>
          <w:lang w:val="en-GB"/>
        </w:rPr>
        <w:t xml:space="preserve">. The intervention process </w:t>
      </w:r>
      <w:r w:rsidR="00CB67BA" w:rsidRPr="00441DB6">
        <w:rPr>
          <w:rFonts w:asciiTheme="majorBidi" w:hAnsiTheme="majorBidi" w:cstheme="majorBidi"/>
          <w:color w:val="000000" w:themeColor="text1"/>
          <w:szCs w:val="24"/>
          <w:lang w:val="en-GB"/>
        </w:rPr>
        <w:t>is aligned</w:t>
      </w:r>
      <w:r w:rsidRPr="00441DB6">
        <w:rPr>
          <w:rFonts w:asciiTheme="majorBidi" w:hAnsiTheme="majorBidi" w:cstheme="majorBidi"/>
          <w:color w:val="000000" w:themeColor="text1"/>
          <w:szCs w:val="24"/>
          <w:lang w:val="en-GB"/>
        </w:rPr>
        <w:t xml:space="preserve"> with the learning outcomes, teaching and learning</w:t>
      </w:r>
      <w:r w:rsidR="00460F7B" w:rsidRPr="00441DB6">
        <w:rPr>
          <w:rFonts w:asciiTheme="majorBidi" w:hAnsiTheme="majorBidi" w:cstheme="majorBidi"/>
          <w:color w:val="000000" w:themeColor="text1"/>
          <w:szCs w:val="24"/>
          <w:lang w:val="en-GB"/>
        </w:rPr>
        <w:t xml:space="preserve"> as suggested by Biggs and Tang</w:t>
      </w:r>
      <w:r w:rsidR="00D8769F" w:rsidRPr="00441DB6">
        <w:rPr>
          <w:rFonts w:asciiTheme="majorBidi" w:hAnsiTheme="majorBidi" w:cstheme="majorBidi"/>
          <w:color w:val="000000" w:themeColor="text1"/>
          <w:szCs w:val="24"/>
          <w:lang w:val="en-GB"/>
        </w:rPr>
        <w:t xml:space="preserve"> (2011)</w:t>
      </w:r>
      <w:r w:rsidRPr="00441DB6">
        <w:rPr>
          <w:rFonts w:asciiTheme="majorBidi" w:hAnsiTheme="majorBidi" w:cstheme="majorBidi"/>
          <w:color w:val="000000" w:themeColor="text1"/>
          <w:szCs w:val="24"/>
          <w:lang w:val="en-GB"/>
        </w:rPr>
        <w:t xml:space="preserve">. </w:t>
      </w:r>
      <w:r w:rsidR="00A42609" w:rsidRPr="00441DB6">
        <w:rPr>
          <w:rFonts w:asciiTheme="majorBidi" w:hAnsiTheme="majorBidi" w:cstheme="majorBidi"/>
          <w:color w:val="000000" w:themeColor="text1"/>
          <w:szCs w:val="24"/>
          <w:lang w:val="en-GB"/>
        </w:rPr>
        <w:t>T</w:t>
      </w:r>
      <w:r w:rsidRPr="00441DB6">
        <w:rPr>
          <w:rFonts w:asciiTheme="majorBidi" w:hAnsiTheme="majorBidi" w:cstheme="majorBidi"/>
          <w:color w:val="000000" w:themeColor="text1"/>
          <w:szCs w:val="24"/>
          <w:lang w:val="en-GB"/>
        </w:rPr>
        <w:t xml:space="preserve">he report starts with learning outcomes of the module of Introduction to Intangible cultural heritage for UG leaners and “Intangible cultural heritage management” for PG learners. </w:t>
      </w:r>
    </w:p>
    <w:p w14:paraId="1C546411" w14:textId="1ABE50AB" w:rsidR="0022122F" w:rsidRPr="00A62124" w:rsidRDefault="0022122F" w:rsidP="00441A03">
      <w:pPr>
        <w:jc w:val="both"/>
        <w:rPr>
          <w:rFonts w:asciiTheme="majorBidi" w:hAnsiTheme="majorBidi" w:cstheme="majorBidi"/>
          <w:szCs w:val="24"/>
          <w:lang w:val="en-GB"/>
        </w:rPr>
      </w:pPr>
    </w:p>
    <w:p w14:paraId="00583A6B" w14:textId="5B1C5290" w:rsidR="00DA3ED7" w:rsidRPr="00A62124" w:rsidRDefault="00441A03" w:rsidP="009E0589">
      <w:pPr>
        <w:spacing w:line="360" w:lineRule="auto"/>
        <w:jc w:val="both"/>
        <w:rPr>
          <w:rFonts w:asciiTheme="majorBidi" w:hAnsiTheme="majorBidi" w:cstheme="majorBidi"/>
          <w:szCs w:val="24"/>
          <w:lang w:val="en-GB"/>
        </w:rPr>
      </w:pPr>
      <w:r w:rsidRPr="00A62124">
        <w:rPr>
          <w:rFonts w:asciiTheme="majorBidi" w:hAnsiTheme="majorBidi" w:cstheme="majorBidi"/>
          <w:szCs w:val="24"/>
          <w:lang w:val="en-GB"/>
        </w:rPr>
        <w:t xml:space="preserve">The stated leaning outcomes serves as a goal of the module. For instance, the learning outcomes </w:t>
      </w:r>
      <w:r w:rsidR="00CE3947" w:rsidRPr="00A62124">
        <w:rPr>
          <w:rFonts w:asciiTheme="majorBidi" w:hAnsiTheme="majorBidi" w:cstheme="majorBidi"/>
          <w:szCs w:val="24"/>
          <w:lang w:val="en-GB"/>
        </w:rPr>
        <w:t xml:space="preserve"> of the “Introduction to Intangible Cultural Heritage” </w:t>
      </w:r>
      <w:r w:rsidRPr="00A62124">
        <w:rPr>
          <w:rFonts w:asciiTheme="majorBidi" w:hAnsiTheme="majorBidi" w:cstheme="majorBidi"/>
          <w:szCs w:val="24"/>
          <w:lang w:val="en-GB"/>
        </w:rPr>
        <w:t xml:space="preserve">is to provide UG leaners with a good understanding towards the intangible culture heritage The concept of the intangible culture heritage and history of the community [K2]  For PG learners, the module </w:t>
      </w:r>
      <w:r w:rsidR="00CE3947" w:rsidRPr="00A62124">
        <w:rPr>
          <w:rFonts w:asciiTheme="majorBidi" w:hAnsiTheme="majorBidi" w:cstheme="majorBidi"/>
          <w:szCs w:val="24"/>
          <w:lang w:val="en-GB"/>
        </w:rPr>
        <w:t xml:space="preserve">“Intangible Cultural Heritage and Management” </w:t>
      </w:r>
      <w:r w:rsidRPr="00A62124">
        <w:rPr>
          <w:rFonts w:asciiTheme="majorBidi" w:hAnsiTheme="majorBidi" w:cstheme="majorBidi"/>
          <w:szCs w:val="24"/>
          <w:lang w:val="en-GB"/>
        </w:rPr>
        <w:t xml:space="preserve">aims to equip learners with the critical analysis on the intangible cultural management [K2]. This indicates the need for solid knowledge on intangible cultural heritage and place attachment within the community.  [K3]. </w:t>
      </w:r>
      <w:r w:rsidR="00F73B7D" w:rsidRPr="00A62124">
        <w:rPr>
          <w:rFonts w:asciiTheme="majorBidi" w:hAnsiTheme="majorBidi" w:cstheme="majorBidi"/>
          <w:szCs w:val="24"/>
          <w:lang w:val="en-GB"/>
        </w:rPr>
        <w:t xml:space="preserve"> </w:t>
      </w:r>
      <w:r w:rsidRPr="00A62124">
        <w:rPr>
          <w:rFonts w:asciiTheme="majorBidi" w:hAnsiTheme="majorBidi" w:cstheme="majorBidi"/>
          <w:szCs w:val="24"/>
          <w:lang w:val="en-GB"/>
        </w:rPr>
        <w:t>The learning outcomes for PG module are designed to strengthen learners’ analytical capability and intellectual critical thinking towards the subject matter</w:t>
      </w:r>
      <w:r w:rsidR="00C424A5" w:rsidRPr="00A62124">
        <w:rPr>
          <w:rFonts w:asciiTheme="majorBidi" w:hAnsiTheme="majorBidi" w:cstheme="majorBidi"/>
          <w:szCs w:val="24"/>
          <w:lang w:val="en-GB"/>
        </w:rPr>
        <w:t xml:space="preserve"> such as the </w:t>
      </w:r>
      <w:r w:rsidR="00F73B7D" w:rsidRPr="00A62124">
        <w:rPr>
          <w:rFonts w:asciiTheme="majorBidi" w:hAnsiTheme="majorBidi" w:cstheme="majorBidi"/>
          <w:szCs w:val="24"/>
          <w:lang w:val="en-GB"/>
        </w:rPr>
        <w:t>management insights on</w:t>
      </w:r>
      <w:r w:rsidRPr="00A62124">
        <w:rPr>
          <w:rFonts w:asciiTheme="majorBidi" w:hAnsiTheme="majorBidi" w:cstheme="majorBidi"/>
          <w:szCs w:val="24"/>
          <w:lang w:val="en-GB"/>
        </w:rPr>
        <w:t xml:space="preserve"> Intangible Cultural</w:t>
      </w:r>
      <w:r w:rsidR="00F73B7D" w:rsidRPr="00A62124">
        <w:rPr>
          <w:rFonts w:asciiTheme="majorBidi" w:hAnsiTheme="majorBidi" w:cstheme="majorBidi"/>
          <w:szCs w:val="24"/>
          <w:lang w:val="en-GB"/>
        </w:rPr>
        <w:t xml:space="preserve"> management</w:t>
      </w:r>
      <w:r w:rsidRPr="00A62124">
        <w:rPr>
          <w:rFonts w:asciiTheme="majorBidi" w:hAnsiTheme="majorBidi" w:cstheme="majorBidi"/>
          <w:szCs w:val="24"/>
          <w:lang w:val="en-GB"/>
        </w:rPr>
        <w:t>. The intervention is made through adjusting facilitating conditions. Facilitating conditions in the study refer to facilities including the table, chairs and learning environment (visuals) and food displayed during the class for illustration. The learning outcomes for UG module are designed to strengthen learners’ fundamental understanding logistics towards the subject matter</w:t>
      </w:r>
      <w:r w:rsidR="00C424A5" w:rsidRPr="00A62124">
        <w:rPr>
          <w:rFonts w:asciiTheme="majorBidi" w:hAnsiTheme="majorBidi" w:cstheme="majorBidi"/>
          <w:szCs w:val="24"/>
          <w:lang w:val="en-GB"/>
        </w:rPr>
        <w:t xml:space="preserve"> such as </w:t>
      </w:r>
      <w:r w:rsidRPr="00A62124">
        <w:rPr>
          <w:rFonts w:asciiTheme="majorBidi" w:hAnsiTheme="majorBidi" w:cstheme="majorBidi"/>
          <w:szCs w:val="24"/>
          <w:lang w:val="en-GB"/>
        </w:rPr>
        <w:t xml:space="preserve">Intangible Cultural </w:t>
      </w:r>
      <w:r w:rsidR="00C424A5" w:rsidRPr="00A62124">
        <w:rPr>
          <w:rFonts w:asciiTheme="majorBidi" w:hAnsiTheme="majorBidi" w:cstheme="majorBidi"/>
          <w:szCs w:val="24"/>
          <w:lang w:val="en-GB"/>
        </w:rPr>
        <w:t xml:space="preserve">Heritage and </w:t>
      </w:r>
      <w:r w:rsidRPr="00A62124">
        <w:rPr>
          <w:rFonts w:asciiTheme="majorBidi" w:hAnsiTheme="majorBidi" w:cstheme="majorBidi"/>
          <w:szCs w:val="24"/>
          <w:lang w:val="en-GB"/>
        </w:rPr>
        <w:t xml:space="preserve">Operations. </w:t>
      </w:r>
    </w:p>
    <w:p w14:paraId="31F9E9FD" w14:textId="77777777" w:rsidR="009E0589" w:rsidRPr="00A62124" w:rsidRDefault="009E0589" w:rsidP="009E0589">
      <w:pPr>
        <w:spacing w:line="360" w:lineRule="auto"/>
        <w:jc w:val="both"/>
        <w:rPr>
          <w:rFonts w:asciiTheme="majorBidi" w:hAnsiTheme="majorBidi" w:cstheme="majorBidi"/>
          <w:szCs w:val="24"/>
          <w:lang w:val="en-GB"/>
        </w:rPr>
      </w:pPr>
    </w:p>
    <w:p w14:paraId="728BBFC0" w14:textId="57CF9D0D" w:rsidR="007267BB" w:rsidRPr="00441DB6" w:rsidRDefault="00441A03" w:rsidP="00DA3ED7">
      <w:pPr>
        <w:spacing w:line="360" w:lineRule="auto"/>
        <w:jc w:val="both"/>
        <w:rPr>
          <w:rFonts w:asciiTheme="majorBidi" w:hAnsiTheme="majorBidi" w:cstheme="majorBidi"/>
          <w:color w:val="000000" w:themeColor="text1"/>
          <w:szCs w:val="24"/>
          <w:lang w:val="en-GB"/>
        </w:rPr>
      </w:pPr>
      <w:r w:rsidRPr="00A62124">
        <w:rPr>
          <w:rFonts w:asciiTheme="majorBidi" w:hAnsiTheme="majorBidi" w:cstheme="majorBidi"/>
          <w:szCs w:val="24"/>
          <w:lang w:val="en-GB"/>
        </w:rPr>
        <w:t>Despite the</w:t>
      </w:r>
      <w:r w:rsidR="00DA3ED7" w:rsidRPr="00A62124">
        <w:rPr>
          <w:rFonts w:asciiTheme="majorBidi" w:hAnsiTheme="majorBidi" w:cstheme="majorBidi"/>
          <w:szCs w:val="24"/>
          <w:lang w:val="en-GB"/>
        </w:rPr>
        <w:t>ir difference in academic level</w:t>
      </w:r>
      <w:r w:rsidRPr="00A62124">
        <w:rPr>
          <w:rFonts w:asciiTheme="majorBidi" w:hAnsiTheme="majorBidi" w:cstheme="majorBidi"/>
          <w:szCs w:val="24"/>
          <w:lang w:val="en-GB"/>
        </w:rPr>
        <w:t xml:space="preserve">, </w:t>
      </w:r>
      <w:r w:rsidR="00901EBD" w:rsidRPr="00A62124">
        <w:rPr>
          <w:rFonts w:asciiTheme="majorBidi" w:hAnsiTheme="majorBidi" w:cstheme="majorBidi"/>
          <w:szCs w:val="24"/>
          <w:lang w:val="en-GB"/>
        </w:rPr>
        <w:t>learner</w:t>
      </w:r>
      <w:r w:rsidR="00101C56" w:rsidRPr="00A62124">
        <w:rPr>
          <w:rFonts w:asciiTheme="majorBidi" w:hAnsiTheme="majorBidi" w:cstheme="majorBidi"/>
          <w:szCs w:val="24"/>
          <w:lang w:val="en-GB"/>
        </w:rPr>
        <w:t>-</w:t>
      </w:r>
      <w:r w:rsidR="00901EBD" w:rsidRPr="00A62124">
        <w:rPr>
          <w:rFonts w:asciiTheme="majorBidi" w:hAnsiTheme="majorBidi" w:cstheme="majorBidi"/>
          <w:szCs w:val="24"/>
          <w:lang w:val="en-GB"/>
        </w:rPr>
        <w:t xml:space="preserve">centric approach </w:t>
      </w:r>
      <w:r w:rsidR="00101C56" w:rsidRPr="00A62124">
        <w:rPr>
          <w:rFonts w:asciiTheme="majorBidi" w:hAnsiTheme="majorBidi" w:cstheme="majorBidi"/>
          <w:szCs w:val="24"/>
          <w:lang w:val="en-GB"/>
        </w:rPr>
        <w:t>still remains</w:t>
      </w:r>
      <w:r w:rsidR="00E3510D" w:rsidRPr="00A62124">
        <w:rPr>
          <w:rFonts w:asciiTheme="majorBidi" w:hAnsiTheme="majorBidi" w:cstheme="majorBidi"/>
          <w:szCs w:val="24"/>
          <w:lang w:val="en-GB"/>
        </w:rPr>
        <w:t xml:space="preserve"> for these two groups. The previous paragraph </w:t>
      </w:r>
      <w:r w:rsidRPr="00A62124">
        <w:rPr>
          <w:rFonts w:asciiTheme="majorBidi" w:hAnsiTheme="majorBidi" w:cstheme="majorBidi"/>
          <w:szCs w:val="24"/>
          <w:lang w:val="en-GB"/>
        </w:rPr>
        <w:t xml:space="preserve">demonstrates the importance of </w:t>
      </w:r>
      <w:r w:rsidR="00E3510D" w:rsidRPr="00A62124">
        <w:rPr>
          <w:rFonts w:asciiTheme="majorBidi" w:hAnsiTheme="majorBidi" w:cstheme="majorBidi"/>
          <w:szCs w:val="24"/>
          <w:lang w:val="en-GB"/>
        </w:rPr>
        <w:t>constructivist</w:t>
      </w:r>
      <w:r w:rsidRPr="00A62124">
        <w:rPr>
          <w:rFonts w:asciiTheme="majorBidi" w:hAnsiTheme="majorBidi" w:cstheme="majorBidi"/>
          <w:szCs w:val="24"/>
          <w:lang w:val="en-GB"/>
        </w:rPr>
        <w:t xml:space="preserve"> learning</w:t>
      </w:r>
      <w:r w:rsidR="00E3510D" w:rsidRPr="00A62124">
        <w:rPr>
          <w:rFonts w:asciiTheme="majorBidi" w:hAnsiTheme="majorBidi" w:cstheme="majorBidi"/>
          <w:szCs w:val="24"/>
          <w:lang w:val="en-GB"/>
        </w:rPr>
        <w:t xml:space="preserve"> </w:t>
      </w:r>
      <w:r w:rsidR="00BB05B4" w:rsidRPr="00441DB6">
        <w:rPr>
          <w:rFonts w:asciiTheme="majorBidi" w:hAnsiTheme="majorBidi" w:cstheme="majorBidi"/>
          <w:color w:val="000000" w:themeColor="text1"/>
          <w:szCs w:val="24"/>
          <w:lang w:val="en-GB" w:eastAsia="zh-CN"/>
        </w:rPr>
        <w:t xml:space="preserve">Vygotsky’s theory (1979) </w:t>
      </w:r>
      <w:r w:rsidR="00E3510D" w:rsidRPr="00441DB6">
        <w:rPr>
          <w:rFonts w:asciiTheme="majorBidi" w:hAnsiTheme="majorBidi" w:cstheme="majorBidi"/>
          <w:color w:val="000000" w:themeColor="text1"/>
          <w:szCs w:val="24"/>
          <w:lang w:val="en-GB"/>
        </w:rPr>
        <w:t>and experiential learning</w:t>
      </w:r>
      <w:r w:rsidR="00BB05B4" w:rsidRPr="00441DB6">
        <w:rPr>
          <w:rFonts w:asciiTheme="majorBidi" w:hAnsiTheme="majorBidi" w:cstheme="majorBidi"/>
          <w:color w:val="000000" w:themeColor="text1"/>
          <w:szCs w:val="24"/>
          <w:lang w:val="en-GB"/>
        </w:rPr>
        <w:t xml:space="preserve"> (Biggs</w:t>
      </w:r>
      <w:r w:rsidR="0009757E" w:rsidRPr="00441DB6">
        <w:rPr>
          <w:rFonts w:asciiTheme="majorBidi" w:hAnsiTheme="majorBidi" w:cstheme="majorBidi"/>
          <w:color w:val="000000" w:themeColor="text1"/>
          <w:szCs w:val="24"/>
          <w:lang w:val="en-GB"/>
        </w:rPr>
        <w:t xml:space="preserve"> and Tang</w:t>
      </w:r>
      <w:r w:rsidR="00BB05B4" w:rsidRPr="00441DB6">
        <w:rPr>
          <w:rFonts w:asciiTheme="majorBidi" w:hAnsiTheme="majorBidi" w:cstheme="majorBidi"/>
          <w:color w:val="000000" w:themeColor="text1"/>
          <w:szCs w:val="24"/>
          <w:lang w:val="en-GB"/>
        </w:rPr>
        <w:t>, 20</w:t>
      </w:r>
      <w:r w:rsidR="0009757E" w:rsidRPr="00441DB6">
        <w:rPr>
          <w:rFonts w:asciiTheme="majorBidi" w:hAnsiTheme="majorBidi" w:cstheme="majorBidi"/>
          <w:color w:val="000000" w:themeColor="text1"/>
          <w:szCs w:val="24"/>
          <w:lang w:val="en-GB"/>
        </w:rPr>
        <w:t>11</w:t>
      </w:r>
      <w:r w:rsidR="00BB05B4" w:rsidRPr="00441DB6">
        <w:rPr>
          <w:rFonts w:asciiTheme="majorBidi" w:hAnsiTheme="majorBidi" w:cstheme="majorBidi"/>
          <w:color w:val="000000" w:themeColor="text1"/>
          <w:szCs w:val="24"/>
          <w:lang w:val="en-GB"/>
        </w:rPr>
        <w:t>)</w:t>
      </w:r>
      <w:r w:rsidRPr="00441DB6">
        <w:rPr>
          <w:rFonts w:asciiTheme="majorBidi" w:hAnsiTheme="majorBidi" w:cstheme="majorBidi"/>
          <w:color w:val="000000" w:themeColor="text1"/>
          <w:szCs w:val="24"/>
          <w:lang w:val="en-GB"/>
        </w:rPr>
        <w:t>.</w:t>
      </w:r>
      <w:r w:rsidR="00E3510D" w:rsidRPr="00441DB6">
        <w:rPr>
          <w:rFonts w:asciiTheme="majorBidi" w:hAnsiTheme="majorBidi" w:cstheme="majorBidi"/>
          <w:color w:val="000000" w:themeColor="text1"/>
          <w:szCs w:val="24"/>
          <w:lang w:val="en-GB"/>
        </w:rPr>
        <w:t xml:space="preserve"> This intervention </w:t>
      </w:r>
      <w:r w:rsidR="0030654C" w:rsidRPr="00441DB6">
        <w:rPr>
          <w:rFonts w:asciiTheme="majorBidi" w:hAnsiTheme="majorBidi" w:cstheme="majorBidi"/>
          <w:color w:val="000000" w:themeColor="text1"/>
          <w:szCs w:val="24"/>
          <w:lang w:val="en-GB"/>
        </w:rPr>
        <w:t>process</w:t>
      </w:r>
      <w:r w:rsidR="00E3510D" w:rsidRPr="00441DB6">
        <w:rPr>
          <w:rFonts w:asciiTheme="majorBidi" w:hAnsiTheme="majorBidi" w:cstheme="majorBidi"/>
          <w:color w:val="000000" w:themeColor="text1"/>
          <w:szCs w:val="24"/>
          <w:lang w:val="en-GB"/>
        </w:rPr>
        <w:t xml:space="preserve"> adopts constructivist learning and experiential learning</w:t>
      </w:r>
      <w:r w:rsidR="0030654C" w:rsidRPr="00441DB6">
        <w:rPr>
          <w:rFonts w:asciiTheme="majorBidi" w:hAnsiTheme="majorBidi" w:cstheme="majorBidi"/>
          <w:color w:val="000000" w:themeColor="text1"/>
          <w:szCs w:val="24"/>
          <w:lang w:val="en-GB"/>
        </w:rPr>
        <w:t xml:space="preserve"> in teaching. </w:t>
      </w:r>
      <w:r w:rsidR="00BB05B4" w:rsidRPr="00441DB6">
        <w:rPr>
          <w:rFonts w:asciiTheme="majorBidi" w:hAnsiTheme="majorBidi" w:cstheme="majorBidi"/>
          <w:color w:val="000000" w:themeColor="text1"/>
          <w:szCs w:val="24"/>
          <w:lang w:val="en-GB"/>
        </w:rPr>
        <w:t>Specifically,</w:t>
      </w:r>
      <w:r w:rsidR="00094CFE" w:rsidRPr="00441DB6">
        <w:rPr>
          <w:rFonts w:asciiTheme="majorBidi" w:hAnsiTheme="majorBidi" w:cstheme="majorBidi"/>
          <w:color w:val="000000" w:themeColor="text1"/>
          <w:szCs w:val="24"/>
          <w:lang w:val="en-GB"/>
        </w:rPr>
        <w:t xml:space="preserve"> Scaffolding </w:t>
      </w:r>
      <w:r w:rsidR="00236AEB" w:rsidRPr="00441DB6">
        <w:rPr>
          <w:rFonts w:asciiTheme="majorBidi" w:hAnsiTheme="majorBidi" w:cstheme="majorBidi"/>
          <w:color w:val="000000" w:themeColor="text1"/>
          <w:szCs w:val="24"/>
          <w:lang w:val="en-GB"/>
        </w:rPr>
        <w:t xml:space="preserve">concept </w:t>
      </w:r>
      <w:r w:rsidR="00616EA6" w:rsidRPr="00441DB6">
        <w:rPr>
          <w:rFonts w:asciiTheme="majorBidi" w:hAnsiTheme="majorBidi" w:cstheme="majorBidi"/>
          <w:color w:val="000000" w:themeColor="text1"/>
          <w:szCs w:val="24"/>
          <w:lang w:eastAsia="zh-CN"/>
        </w:rPr>
        <w:t xml:space="preserve">Von </w:t>
      </w:r>
      <w:proofErr w:type="spellStart"/>
      <w:r w:rsidR="00616EA6" w:rsidRPr="00441DB6">
        <w:rPr>
          <w:rFonts w:asciiTheme="majorBidi" w:hAnsiTheme="majorBidi" w:cstheme="majorBidi"/>
          <w:color w:val="000000" w:themeColor="text1"/>
          <w:szCs w:val="24"/>
          <w:lang w:eastAsia="zh-CN"/>
        </w:rPr>
        <w:t>Glaserfeld</w:t>
      </w:r>
      <w:proofErr w:type="spellEnd"/>
      <w:r w:rsidR="00616EA6" w:rsidRPr="00441DB6">
        <w:rPr>
          <w:rFonts w:asciiTheme="majorBidi" w:hAnsiTheme="majorBidi" w:cstheme="majorBidi"/>
          <w:color w:val="000000" w:themeColor="text1"/>
          <w:szCs w:val="24"/>
          <w:lang w:eastAsia="zh-CN"/>
        </w:rPr>
        <w:t xml:space="preserve"> (1985)</w:t>
      </w:r>
      <w:r w:rsidR="00616EA6" w:rsidRPr="00441DB6">
        <w:rPr>
          <w:rFonts w:asciiTheme="majorBidi" w:hAnsiTheme="majorBidi" w:cstheme="majorBidi"/>
          <w:color w:val="000000" w:themeColor="text1"/>
          <w:szCs w:val="24"/>
          <w:lang w:val="en-GB" w:eastAsia="zh-CN"/>
        </w:rPr>
        <w:t xml:space="preserve">  </w:t>
      </w:r>
      <w:r w:rsidR="00236AEB" w:rsidRPr="00441DB6">
        <w:rPr>
          <w:rFonts w:asciiTheme="majorBidi" w:hAnsiTheme="majorBidi" w:cstheme="majorBidi"/>
          <w:color w:val="000000" w:themeColor="text1"/>
          <w:szCs w:val="24"/>
          <w:lang w:val="en-GB"/>
        </w:rPr>
        <w:t xml:space="preserve">is adopted </w:t>
      </w:r>
      <w:r w:rsidR="00094CFE" w:rsidRPr="00441DB6">
        <w:rPr>
          <w:rFonts w:asciiTheme="majorBidi" w:hAnsiTheme="majorBidi" w:cstheme="majorBidi"/>
          <w:color w:val="000000" w:themeColor="text1"/>
          <w:szCs w:val="24"/>
          <w:lang w:val="en-GB"/>
        </w:rPr>
        <w:t>through learners</w:t>
      </w:r>
      <w:r w:rsidR="00236AEB" w:rsidRPr="00441DB6">
        <w:rPr>
          <w:rFonts w:asciiTheme="majorBidi" w:hAnsiTheme="majorBidi" w:cstheme="majorBidi"/>
          <w:color w:val="000000" w:themeColor="text1"/>
          <w:szCs w:val="24"/>
          <w:lang w:val="en-GB"/>
        </w:rPr>
        <w:t>’</w:t>
      </w:r>
      <w:r w:rsidR="00094CFE" w:rsidRPr="00441DB6">
        <w:rPr>
          <w:rFonts w:asciiTheme="majorBidi" w:hAnsiTheme="majorBidi" w:cstheme="majorBidi"/>
          <w:color w:val="000000" w:themeColor="text1"/>
          <w:szCs w:val="24"/>
          <w:lang w:val="en-GB"/>
        </w:rPr>
        <w:t xml:space="preserve"> experience was </w:t>
      </w:r>
      <w:r w:rsidR="00236AEB" w:rsidRPr="00441DB6">
        <w:rPr>
          <w:rFonts w:asciiTheme="majorBidi" w:hAnsiTheme="majorBidi" w:cstheme="majorBidi"/>
          <w:color w:val="000000" w:themeColor="text1"/>
          <w:szCs w:val="24"/>
          <w:lang w:val="en-GB"/>
        </w:rPr>
        <w:t>recalled to enhance their understanding intangible cultural heritage</w:t>
      </w:r>
      <w:r w:rsidR="00BB05B4" w:rsidRPr="00441DB6">
        <w:rPr>
          <w:rFonts w:asciiTheme="majorBidi" w:hAnsiTheme="majorBidi" w:cstheme="majorBidi"/>
          <w:color w:val="000000" w:themeColor="text1"/>
          <w:szCs w:val="24"/>
          <w:lang w:val="en-GB"/>
        </w:rPr>
        <w:t xml:space="preserve"> </w:t>
      </w:r>
    </w:p>
    <w:p w14:paraId="45FF50ED" w14:textId="37061EA8" w:rsidR="007267BB" w:rsidRPr="00441DB6" w:rsidRDefault="007267BB" w:rsidP="00DA3ED7">
      <w:pPr>
        <w:spacing w:line="360" w:lineRule="auto"/>
        <w:jc w:val="both"/>
        <w:rPr>
          <w:rFonts w:asciiTheme="majorBidi" w:hAnsiTheme="majorBidi" w:cstheme="majorBidi"/>
          <w:color w:val="000000" w:themeColor="text1"/>
          <w:szCs w:val="24"/>
          <w:lang w:val="en-GB"/>
        </w:rPr>
      </w:pPr>
    </w:p>
    <w:p w14:paraId="1ECBCD11" w14:textId="129FF727" w:rsidR="00441A03" w:rsidRPr="00A62124" w:rsidRDefault="00BC6709" w:rsidP="00DA3ED7">
      <w:pPr>
        <w:spacing w:line="360" w:lineRule="auto"/>
        <w:jc w:val="both"/>
        <w:rPr>
          <w:rFonts w:asciiTheme="majorBidi" w:hAnsiTheme="majorBidi" w:cstheme="majorBidi"/>
          <w:szCs w:val="24"/>
          <w:lang w:val="en-GB"/>
        </w:rPr>
      </w:pPr>
      <w:r w:rsidRPr="00A62124">
        <w:rPr>
          <w:rFonts w:asciiTheme="majorBidi" w:hAnsiTheme="majorBidi" w:cstheme="majorBidi"/>
          <w:szCs w:val="24"/>
          <w:lang w:val="en-GB"/>
        </w:rPr>
        <w:t xml:space="preserve">Apart from the adoption of </w:t>
      </w:r>
      <w:r w:rsidR="0009757E" w:rsidRPr="00A62124">
        <w:rPr>
          <w:rFonts w:asciiTheme="majorBidi" w:hAnsiTheme="majorBidi" w:cstheme="majorBidi"/>
          <w:szCs w:val="24"/>
          <w:lang w:val="en-GB"/>
        </w:rPr>
        <w:t>the above-mentioned theories, th</w:t>
      </w:r>
      <w:r w:rsidR="007245A7" w:rsidRPr="00A62124">
        <w:rPr>
          <w:rFonts w:asciiTheme="majorBidi" w:hAnsiTheme="majorBidi" w:cstheme="majorBidi"/>
          <w:szCs w:val="24"/>
          <w:lang w:val="en-GB"/>
        </w:rPr>
        <w:t xml:space="preserve">e author also realises the importance of facilitating condition on learning. </w:t>
      </w:r>
      <w:r w:rsidR="0030654C" w:rsidRPr="00A62124">
        <w:rPr>
          <w:rFonts w:asciiTheme="majorBidi" w:hAnsiTheme="majorBidi" w:cstheme="majorBidi"/>
          <w:szCs w:val="24"/>
          <w:lang w:val="en-GB"/>
        </w:rPr>
        <w:t xml:space="preserve">learning initiated by </w:t>
      </w:r>
      <w:r w:rsidR="00441A03" w:rsidRPr="00A62124">
        <w:rPr>
          <w:rFonts w:asciiTheme="majorBidi" w:hAnsiTheme="majorBidi" w:cstheme="majorBidi"/>
          <w:szCs w:val="24"/>
          <w:lang w:val="en-GB"/>
        </w:rPr>
        <w:t xml:space="preserve">Facilitating conditions in the study refer to facilities including the table, chairs and learning environment (visuals) and </w:t>
      </w:r>
      <w:r w:rsidR="00441A03" w:rsidRPr="00A62124">
        <w:rPr>
          <w:rFonts w:asciiTheme="majorBidi" w:hAnsiTheme="majorBidi" w:cstheme="majorBidi"/>
          <w:szCs w:val="24"/>
          <w:lang w:val="en-GB"/>
        </w:rPr>
        <w:lastRenderedPageBreak/>
        <w:t xml:space="preserve">food displayed during the class for illustration. </w:t>
      </w:r>
    </w:p>
    <w:p w14:paraId="0B86B522" w14:textId="77777777" w:rsidR="00441A03" w:rsidRPr="00A62124" w:rsidRDefault="00441A03" w:rsidP="00441A03">
      <w:pPr>
        <w:jc w:val="both"/>
        <w:rPr>
          <w:rFonts w:asciiTheme="majorBidi" w:hAnsiTheme="majorBidi" w:cstheme="majorBidi"/>
          <w:szCs w:val="24"/>
          <w:lang w:val="en-GB"/>
        </w:rPr>
      </w:pPr>
    </w:p>
    <w:p w14:paraId="2CD3202C" w14:textId="77777777" w:rsidR="00047752" w:rsidRPr="00A62124" w:rsidRDefault="00047752" w:rsidP="00441A03">
      <w:pPr>
        <w:jc w:val="both"/>
        <w:rPr>
          <w:rFonts w:asciiTheme="majorBidi" w:hAnsiTheme="majorBidi" w:cstheme="majorBidi"/>
          <w:szCs w:val="24"/>
          <w:lang w:val="en-GB"/>
        </w:rPr>
      </w:pPr>
    </w:p>
    <w:p w14:paraId="3FA993E6" w14:textId="77777777" w:rsidR="00047752" w:rsidRPr="00A62124" w:rsidRDefault="00047752" w:rsidP="00441A03">
      <w:pPr>
        <w:jc w:val="both"/>
        <w:rPr>
          <w:rFonts w:asciiTheme="majorBidi" w:hAnsiTheme="majorBidi" w:cstheme="majorBidi"/>
          <w:szCs w:val="24"/>
          <w:lang w:val="en-GB"/>
        </w:rPr>
      </w:pPr>
    </w:p>
    <w:p w14:paraId="49DF966B" w14:textId="1D1C0A55" w:rsidR="00441A03" w:rsidRPr="00A62124" w:rsidRDefault="000B2D61" w:rsidP="00441A03">
      <w:pPr>
        <w:pStyle w:val="Heading3"/>
        <w:rPr>
          <w:rFonts w:asciiTheme="majorBidi" w:hAnsiTheme="majorBidi"/>
        </w:rPr>
      </w:pPr>
      <w:bookmarkStart w:id="19" w:name="_Toc226723489"/>
      <w:r w:rsidRPr="00A62124">
        <w:rPr>
          <w:rFonts w:asciiTheme="majorBidi" w:hAnsiTheme="majorBidi"/>
        </w:rPr>
        <w:t>2</w:t>
      </w:r>
      <w:r w:rsidR="00441A03" w:rsidRPr="00A62124">
        <w:rPr>
          <w:rFonts w:asciiTheme="majorBidi" w:hAnsiTheme="majorBidi"/>
        </w:rPr>
        <w:t>.7 Intervention process</w:t>
      </w:r>
      <w:bookmarkEnd w:id="19"/>
    </w:p>
    <w:p w14:paraId="219A6223" w14:textId="77777777" w:rsidR="00441A03" w:rsidRPr="00A62124" w:rsidRDefault="00441A03" w:rsidP="00441A03">
      <w:pPr>
        <w:jc w:val="both"/>
        <w:rPr>
          <w:rFonts w:asciiTheme="majorBidi" w:hAnsiTheme="majorBidi" w:cstheme="majorBidi"/>
          <w:szCs w:val="24"/>
          <w:lang w:val="en-GB"/>
        </w:rPr>
      </w:pPr>
    </w:p>
    <w:p w14:paraId="3AB39555" w14:textId="77777777" w:rsidR="00441A03" w:rsidRPr="00A62124" w:rsidRDefault="00441A03" w:rsidP="00441A03">
      <w:pPr>
        <w:jc w:val="both"/>
        <w:rPr>
          <w:rFonts w:asciiTheme="majorBidi" w:hAnsiTheme="majorBidi" w:cstheme="majorBidi"/>
          <w:szCs w:val="24"/>
        </w:rPr>
      </w:pPr>
    </w:p>
    <w:p w14:paraId="1674B5B3" w14:textId="2B8B3D20" w:rsidR="00441A03" w:rsidRPr="00A62124" w:rsidRDefault="00441A03" w:rsidP="0095390A">
      <w:pPr>
        <w:spacing w:line="360" w:lineRule="auto"/>
        <w:jc w:val="both"/>
        <w:rPr>
          <w:rFonts w:asciiTheme="majorBidi" w:hAnsiTheme="majorBidi" w:cstheme="majorBidi"/>
          <w:szCs w:val="24"/>
          <w:lang w:val="en-GB"/>
        </w:rPr>
      </w:pPr>
      <w:r w:rsidRPr="00A62124">
        <w:rPr>
          <w:rFonts w:asciiTheme="majorBidi" w:hAnsiTheme="majorBidi" w:cstheme="majorBidi"/>
          <w:szCs w:val="24"/>
          <w:lang w:val="en-GB"/>
        </w:rPr>
        <w:t xml:space="preserve">The intervention process begins with teaching delivery. </w:t>
      </w:r>
      <w:r w:rsidRPr="00A62124">
        <w:rPr>
          <w:rFonts w:asciiTheme="majorBidi" w:hAnsiTheme="majorBidi" w:cstheme="majorBidi"/>
          <w:szCs w:val="24"/>
        </w:rPr>
        <w:t>The teaching delivery</w:t>
      </w:r>
      <w:r w:rsidR="00122B1E" w:rsidRPr="00A62124">
        <w:rPr>
          <w:rFonts w:asciiTheme="majorBidi" w:hAnsiTheme="majorBidi" w:cstheme="majorBidi"/>
          <w:szCs w:val="24"/>
        </w:rPr>
        <w:t xml:space="preserve"> </w:t>
      </w:r>
      <w:r w:rsidR="009079E7" w:rsidRPr="00A62124">
        <w:rPr>
          <w:rFonts w:asciiTheme="majorBidi" w:hAnsiTheme="majorBidi" w:cstheme="majorBidi"/>
          <w:szCs w:val="24"/>
        </w:rPr>
        <w:t xml:space="preserve">integrates </w:t>
      </w:r>
      <w:r w:rsidR="00122B1E" w:rsidRPr="00A62124">
        <w:rPr>
          <w:rFonts w:asciiTheme="majorBidi" w:hAnsiTheme="majorBidi" w:cstheme="majorBidi"/>
          <w:szCs w:val="24"/>
        </w:rPr>
        <w:t xml:space="preserve"> constructivist learning </w:t>
      </w:r>
      <w:r w:rsidR="00122B1E" w:rsidRPr="00441DB6">
        <w:rPr>
          <w:rFonts w:asciiTheme="majorBidi" w:hAnsiTheme="majorBidi" w:cstheme="majorBidi"/>
          <w:color w:val="000000" w:themeColor="text1"/>
          <w:szCs w:val="24"/>
        </w:rPr>
        <w:t>approach initi</w:t>
      </w:r>
      <w:r w:rsidR="009079E7" w:rsidRPr="00441DB6">
        <w:rPr>
          <w:rFonts w:asciiTheme="majorBidi" w:hAnsiTheme="majorBidi" w:cstheme="majorBidi"/>
          <w:color w:val="000000" w:themeColor="text1"/>
          <w:szCs w:val="24"/>
        </w:rPr>
        <w:t>ated</w:t>
      </w:r>
      <w:r w:rsidRPr="00441DB6">
        <w:rPr>
          <w:rFonts w:asciiTheme="majorBidi" w:hAnsiTheme="majorBidi" w:cstheme="majorBidi"/>
          <w:color w:val="000000" w:themeColor="text1"/>
          <w:szCs w:val="24"/>
        </w:rPr>
        <w:t xml:space="preserve"> </w:t>
      </w:r>
      <w:r w:rsidR="009079E7" w:rsidRPr="00441DB6">
        <w:rPr>
          <w:rFonts w:asciiTheme="majorBidi" w:hAnsiTheme="majorBidi" w:cstheme="majorBidi"/>
          <w:color w:val="000000" w:themeColor="text1"/>
          <w:szCs w:val="24"/>
        </w:rPr>
        <w:t xml:space="preserve">by </w:t>
      </w:r>
      <w:r w:rsidR="007F176C" w:rsidRPr="00441DB6">
        <w:rPr>
          <w:rFonts w:asciiTheme="majorBidi" w:hAnsiTheme="majorBidi" w:cstheme="majorBidi"/>
          <w:color w:val="000000" w:themeColor="text1"/>
          <w:szCs w:val="24"/>
          <w:lang w:val="en-GB" w:eastAsia="zh-CN"/>
        </w:rPr>
        <w:t xml:space="preserve">Vygotsky’s theory (1979) </w:t>
      </w:r>
      <w:r w:rsidR="007F176C" w:rsidRPr="00441DB6">
        <w:rPr>
          <w:rFonts w:asciiTheme="majorBidi" w:hAnsiTheme="majorBidi" w:cstheme="majorBidi"/>
          <w:color w:val="000000" w:themeColor="text1"/>
          <w:szCs w:val="24"/>
          <w:lang w:val="en-GB"/>
        </w:rPr>
        <w:t xml:space="preserve">and </w:t>
      </w:r>
      <w:r w:rsidR="009079E7" w:rsidRPr="00441DB6">
        <w:rPr>
          <w:rFonts w:asciiTheme="majorBidi" w:hAnsiTheme="majorBidi" w:cstheme="majorBidi"/>
          <w:color w:val="000000" w:themeColor="text1"/>
          <w:szCs w:val="24"/>
        </w:rPr>
        <w:t xml:space="preserve">experiential </w:t>
      </w:r>
      <w:r w:rsidR="009079E7" w:rsidRPr="00A62124">
        <w:rPr>
          <w:rFonts w:asciiTheme="majorBidi" w:hAnsiTheme="majorBidi" w:cstheme="majorBidi"/>
          <w:szCs w:val="24"/>
        </w:rPr>
        <w:t xml:space="preserve">learning proposed by </w:t>
      </w:r>
      <w:r w:rsidR="003B2B9C" w:rsidRPr="00A62124">
        <w:rPr>
          <w:rFonts w:asciiTheme="majorBidi" w:hAnsiTheme="majorBidi" w:cstheme="majorBidi"/>
          <w:szCs w:val="24"/>
        </w:rPr>
        <w:t>Kolb (</w:t>
      </w:r>
      <w:r w:rsidR="006941E4" w:rsidRPr="00A62124">
        <w:rPr>
          <w:rFonts w:asciiTheme="majorBidi" w:hAnsiTheme="majorBidi" w:cstheme="majorBidi"/>
          <w:szCs w:val="24"/>
        </w:rPr>
        <w:t>1979,</w:t>
      </w:r>
      <w:r w:rsidR="003B2B9C" w:rsidRPr="00A62124">
        <w:rPr>
          <w:rFonts w:asciiTheme="majorBidi" w:hAnsiTheme="majorBidi" w:cstheme="majorBidi"/>
          <w:szCs w:val="24"/>
        </w:rPr>
        <w:t>198</w:t>
      </w:r>
      <w:r w:rsidR="006941E4" w:rsidRPr="00A62124">
        <w:rPr>
          <w:rFonts w:asciiTheme="majorBidi" w:hAnsiTheme="majorBidi" w:cstheme="majorBidi"/>
          <w:szCs w:val="24"/>
        </w:rPr>
        <w:t>3</w:t>
      </w:r>
      <w:r w:rsidR="003B2B9C" w:rsidRPr="00A62124">
        <w:rPr>
          <w:rFonts w:asciiTheme="majorBidi" w:hAnsiTheme="majorBidi" w:cstheme="majorBidi"/>
          <w:szCs w:val="24"/>
        </w:rPr>
        <w:t>)</w:t>
      </w:r>
      <w:r w:rsidRPr="00A62124">
        <w:rPr>
          <w:rFonts w:asciiTheme="majorBidi" w:hAnsiTheme="majorBidi" w:cstheme="majorBidi"/>
          <w:szCs w:val="24"/>
        </w:rPr>
        <w:t>. First, instructors take the lead to respect individual learners and diverse learning communities. For instance, for the module of gastronomy management, learners are encouraged to share the food of their hometown. Second</w:t>
      </w:r>
      <w:r w:rsidR="00D3296D" w:rsidRPr="00A62124">
        <w:rPr>
          <w:rFonts w:asciiTheme="majorBidi" w:hAnsiTheme="majorBidi" w:cstheme="majorBidi"/>
          <w:szCs w:val="24"/>
        </w:rPr>
        <w:t xml:space="preserve">, </w:t>
      </w:r>
      <w:r w:rsidRPr="00A62124">
        <w:rPr>
          <w:rFonts w:asciiTheme="majorBidi" w:hAnsiTheme="majorBidi" w:cstheme="majorBidi"/>
          <w:szCs w:val="24"/>
        </w:rPr>
        <w:t>learners are encouraged to team up with learners of diverse background and cultivate inclusive environment.</w:t>
      </w:r>
      <w:r w:rsidR="004F5A7D" w:rsidRPr="00A62124">
        <w:rPr>
          <w:rFonts w:asciiTheme="majorBidi" w:hAnsiTheme="majorBidi" w:cstheme="majorBidi"/>
          <w:szCs w:val="24"/>
          <w:lang w:val="en-GB"/>
        </w:rPr>
        <w:t xml:space="preserve"> </w:t>
      </w:r>
      <w:r w:rsidR="003B2B9C" w:rsidRPr="00A62124">
        <w:rPr>
          <w:rFonts w:asciiTheme="majorBidi" w:hAnsiTheme="majorBidi" w:cstheme="majorBidi"/>
          <w:szCs w:val="24"/>
        </w:rPr>
        <w:t xml:space="preserve">By implementing the </w:t>
      </w:r>
      <w:proofErr w:type="spellStart"/>
      <w:r w:rsidR="003B2B9C" w:rsidRPr="00A62124">
        <w:rPr>
          <w:rFonts w:asciiTheme="majorBidi" w:hAnsiTheme="majorBidi" w:cstheme="majorBidi"/>
          <w:szCs w:val="24"/>
        </w:rPr>
        <w:t>aboves</w:t>
      </w:r>
      <w:proofErr w:type="spellEnd"/>
      <w:r w:rsidR="003B2B9C" w:rsidRPr="00A62124">
        <w:rPr>
          <w:rFonts w:asciiTheme="majorBidi" w:hAnsiTheme="majorBidi" w:cstheme="majorBidi"/>
          <w:szCs w:val="24"/>
        </w:rPr>
        <w:t>,  professional values are demonstrated [V1]</w:t>
      </w:r>
    </w:p>
    <w:p w14:paraId="166B4303" w14:textId="349AF768" w:rsidR="00441A03" w:rsidRPr="00A62124" w:rsidRDefault="00441A03" w:rsidP="0095390A">
      <w:pPr>
        <w:spacing w:line="360" w:lineRule="auto"/>
        <w:jc w:val="both"/>
        <w:rPr>
          <w:rFonts w:asciiTheme="majorBidi" w:hAnsiTheme="majorBidi" w:cstheme="majorBidi"/>
          <w:szCs w:val="24"/>
        </w:rPr>
      </w:pPr>
      <w:r w:rsidRPr="00A62124">
        <w:rPr>
          <w:rFonts w:asciiTheme="majorBidi" w:hAnsiTheme="majorBidi" w:cstheme="majorBidi"/>
          <w:szCs w:val="24"/>
        </w:rPr>
        <w:t xml:space="preserve">[V3] is demonstrated through adjusting the facilitating.  Additionally, results of the game, the assignment and students’ work conducted during classes demonstrate my inclusion of professional value during teaching. </w:t>
      </w:r>
      <w:r w:rsidR="00680DBC" w:rsidRPr="00A62124">
        <w:rPr>
          <w:rFonts w:asciiTheme="majorBidi" w:hAnsiTheme="majorBidi" w:cstheme="majorBidi"/>
          <w:szCs w:val="24"/>
        </w:rPr>
        <w:t xml:space="preserve">(See Figure 2) </w:t>
      </w:r>
    </w:p>
    <w:p w14:paraId="53DB8B58" w14:textId="77777777" w:rsidR="000B293B" w:rsidRPr="00A62124" w:rsidRDefault="000B293B" w:rsidP="0095390A">
      <w:pPr>
        <w:spacing w:line="360" w:lineRule="auto"/>
        <w:jc w:val="both"/>
        <w:rPr>
          <w:rFonts w:asciiTheme="majorBidi" w:hAnsiTheme="majorBidi" w:cstheme="majorBidi"/>
          <w:szCs w:val="24"/>
        </w:rPr>
      </w:pPr>
    </w:p>
    <w:p w14:paraId="1382F0DF" w14:textId="77777777" w:rsidR="00C57904" w:rsidRPr="00A62124" w:rsidRDefault="00C57904" w:rsidP="0095390A">
      <w:pPr>
        <w:spacing w:line="360" w:lineRule="auto"/>
        <w:jc w:val="both"/>
        <w:rPr>
          <w:rFonts w:asciiTheme="majorBidi" w:hAnsiTheme="majorBidi" w:cstheme="majorBidi"/>
          <w:szCs w:val="24"/>
        </w:rPr>
      </w:pPr>
    </w:p>
    <w:p w14:paraId="60D9FD01" w14:textId="77777777" w:rsidR="00C57904" w:rsidRPr="00A62124" w:rsidRDefault="00C57904" w:rsidP="0095390A">
      <w:pPr>
        <w:spacing w:line="360" w:lineRule="auto"/>
        <w:jc w:val="both"/>
        <w:rPr>
          <w:rFonts w:asciiTheme="majorBidi" w:hAnsiTheme="majorBidi" w:cstheme="majorBidi"/>
          <w:szCs w:val="24"/>
        </w:rPr>
      </w:pPr>
    </w:p>
    <w:p w14:paraId="1A652593" w14:textId="77777777" w:rsidR="00C57904" w:rsidRPr="00A62124" w:rsidRDefault="00C57904" w:rsidP="0095390A">
      <w:pPr>
        <w:spacing w:line="360" w:lineRule="auto"/>
        <w:jc w:val="both"/>
        <w:rPr>
          <w:rFonts w:asciiTheme="majorBidi" w:hAnsiTheme="majorBidi" w:cstheme="majorBidi"/>
          <w:szCs w:val="24"/>
        </w:rPr>
      </w:pPr>
    </w:p>
    <w:p w14:paraId="20F7B355" w14:textId="77777777" w:rsidR="00C57904" w:rsidRPr="00A62124" w:rsidRDefault="00C57904" w:rsidP="0095390A">
      <w:pPr>
        <w:spacing w:line="360" w:lineRule="auto"/>
        <w:jc w:val="both"/>
        <w:rPr>
          <w:rFonts w:asciiTheme="majorBidi" w:hAnsiTheme="majorBidi" w:cstheme="majorBidi"/>
          <w:szCs w:val="24"/>
        </w:rPr>
      </w:pPr>
    </w:p>
    <w:p w14:paraId="0B5AF00D" w14:textId="77777777" w:rsidR="00C57904" w:rsidRPr="00A62124" w:rsidRDefault="00C57904" w:rsidP="0095390A">
      <w:pPr>
        <w:spacing w:line="360" w:lineRule="auto"/>
        <w:jc w:val="both"/>
        <w:rPr>
          <w:rFonts w:asciiTheme="majorBidi" w:hAnsiTheme="majorBidi" w:cstheme="majorBidi"/>
          <w:szCs w:val="24"/>
        </w:rPr>
      </w:pPr>
    </w:p>
    <w:p w14:paraId="37BB6A0E" w14:textId="77777777" w:rsidR="00C57904" w:rsidRPr="00A62124" w:rsidRDefault="00C57904" w:rsidP="0095390A">
      <w:pPr>
        <w:spacing w:line="360" w:lineRule="auto"/>
        <w:jc w:val="both"/>
        <w:rPr>
          <w:rFonts w:asciiTheme="majorBidi" w:hAnsiTheme="majorBidi" w:cstheme="majorBidi"/>
          <w:szCs w:val="24"/>
        </w:rPr>
      </w:pPr>
    </w:p>
    <w:p w14:paraId="5DC45054" w14:textId="77777777" w:rsidR="00C57904" w:rsidRPr="00A62124" w:rsidRDefault="00C57904" w:rsidP="0095390A">
      <w:pPr>
        <w:spacing w:line="360" w:lineRule="auto"/>
        <w:jc w:val="both"/>
        <w:rPr>
          <w:rFonts w:asciiTheme="majorBidi" w:hAnsiTheme="majorBidi" w:cstheme="majorBidi"/>
          <w:szCs w:val="24"/>
        </w:rPr>
      </w:pPr>
    </w:p>
    <w:p w14:paraId="79028B07" w14:textId="77777777" w:rsidR="00C57904" w:rsidRPr="00A62124" w:rsidRDefault="00C57904" w:rsidP="0095390A">
      <w:pPr>
        <w:spacing w:line="360" w:lineRule="auto"/>
        <w:jc w:val="both"/>
        <w:rPr>
          <w:rFonts w:asciiTheme="majorBidi" w:hAnsiTheme="majorBidi" w:cstheme="majorBidi"/>
          <w:szCs w:val="24"/>
        </w:rPr>
      </w:pPr>
    </w:p>
    <w:p w14:paraId="76A933AB" w14:textId="77777777" w:rsidR="00C57904" w:rsidRPr="00A62124" w:rsidRDefault="00C57904" w:rsidP="0095390A">
      <w:pPr>
        <w:spacing w:line="360" w:lineRule="auto"/>
        <w:jc w:val="both"/>
        <w:rPr>
          <w:rFonts w:asciiTheme="majorBidi" w:hAnsiTheme="majorBidi" w:cstheme="majorBidi"/>
          <w:szCs w:val="24"/>
        </w:rPr>
      </w:pPr>
    </w:p>
    <w:p w14:paraId="56057109" w14:textId="77777777" w:rsidR="00C57904" w:rsidRPr="00A62124" w:rsidRDefault="00C57904" w:rsidP="0095390A">
      <w:pPr>
        <w:spacing w:line="360" w:lineRule="auto"/>
        <w:jc w:val="both"/>
        <w:rPr>
          <w:rFonts w:asciiTheme="majorBidi" w:hAnsiTheme="majorBidi" w:cstheme="majorBidi"/>
          <w:szCs w:val="24"/>
        </w:rPr>
      </w:pPr>
    </w:p>
    <w:p w14:paraId="6BFC3B9F" w14:textId="77777777" w:rsidR="00C57904" w:rsidRPr="00A62124" w:rsidRDefault="00C57904" w:rsidP="0095390A">
      <w:pPr>
        <w:spacing w:line="360" w:lineRule="auto"/>
        <w:jc w:val="both"/>
        <w:rPr>
          <w:rFonts w:asciiTheme="majorBidi" w:hAnsiTheme="majorBidi" w:cstheme="majorBidi"/>
          <w:szCs w:val="24"/>
        </w:rPr>
      </w:pPr>
    </w:p>
    <w:p w14:paraId="7213CB34" w14:textId="77777777" w:rsidR="00C57904" w:rsidRPr="00A62124" w:rsidRDefault="00C57904" w:rsidP="0095390A">
      <w:pPr>
        <w:spacing w:line="360" w:lineRule="auto"/>
        <w:jc w:val="both"/>
        <w:rPr>
          <w:rFonts w:asciiTheme="majorBidi" w:hAnsiTheme="majorBidi" w:cstheme="majorBidi"/>
          <w:szCs w:val="24"/>
        </w:rPr>
      </w:pPr>
    </w:p>
    <w:p w14:paraId="2BA526FB" w14:textId="77777777" w:rsidR="00C57904" w:rsidRPr="00A62124" w:rsidRDefault="00C57904" w:rsidP="0095390A">
      <w:pPr>
        <w:spacing w:line="360" w:lineRule="auto"/>
        <w:jc w:val="both"/>
        <w:rPr>
          <w:rFonts w:asciiTheme="majorBidi" w:hAnsiTheme="majorBidi" w:cstheme="majorBidi"/>
          <w:szCs w:val="24"/>
        </w:rPr>
      </w:pPr>
    </w:p>
    <w:p w14:paraId="043EDA72" w14:textId="77777777" w:rsidR="00C57904" w:rsidRPr="00A62124" w:rsidRDefault="00C57904" w:rsidP="0095390A">
      <w:pPr>
        <w:spacing w:line="360" w:lineRule="auto"/>
        <w:jc w:val="both"/>
        <w:rPr>
          <w:rFonts w:asciiTheme="majorBidi" w:hAnsiTheme="majorBidi" w:cstheme="majorBidi"/>
          <w:szCs w:val="24"/>
        </w:rPr>
      </w:pPr>
    </w:p>
    <w:p w14:paraId="40B168E2" w14:textId="77777777" w:rsidR="00C57904" w:rsidRPr="00A62124" w:rsidRDefault="00C57904" w:rsidP="0095390A">
      <w:pPr>
        <w:spacing w:line="360" w:lineRule="auto"/>
        <w:jc w:val="both"/>
        <w:rPr>
          <w:rFonts w:asciiTheme="majorBidi" w:hAnsiTheme="majorBidi" w:cstheme="majorBidi"/>
          <w:szCs w:val="24"/>
        </w:rPr>
      </w:pPr>
    </w:p>
    <w:p w14:paraId="1D455496" w14:textId="77777777" w:rsidR="00C57904" w:rsidRPr="00A62124" w:rsidRDefault="00C57904" w:rsidP="0095390A">
      <w:pPr>
        <w:spacing w:line="360" w:lineRule="auto"/>
        <w:jc w:val="both"/>
        <w:rPr>
          <w:rFonts w:asciiTheme="majorBidi" w:hAnsiTheme="majorBidi" w:cstheme="majorBidi"/>
          <w:szCs w:val="24"/>
        </w:rPr>
      </w:pPr>
    </w:p>
    <w:p w14:paraId="0A6A171C" w14:textId="77777777" w:rsidR="00C57904" w:rsidRPr="00A62124" w:rsidRDefault="00C57904" w:rsidP="0095390A">
      <w:pPr>
        <w:spacing w:line="360" w:lineRule="auto"/>
        <w:jc w:val="both"/>
        <w:rPr>
          <w:rFonts w:asciiTheme="majorBidi" w:hAnsiTheme="majorBidi" w:cstheme="majorBidi"/>
          <w:szCs w:val="24"/>
        </w:rPr>
      </w:pPr>
    </w:p>
    <w:p w14:paraId="1A0CC34F" w14:textId="77777777" w:rsidR="00C57904" w:rsidRPr="00A62124" w:rsidRDefault="00C57904" w:rsidP="0095390A">
      <w:pPr>
        <w:spacing w:line="360" w:lineRule="auto"/>
        <w:jc w:val="both"/>
        <w:rPr>
          <w:rFonts w:asciiTheme="majorBidi" w:hAnsiTheme="majorBidi" w:cstheme="majorBidi"/>
          <w:szCs w:val="24"/>
        </w:rPr>
      </w:pPr>
    </w:p>
    <w:p w14:paraId="629DA8B2" w14:textId="29554F6B" w:rsidR="00587ED7" w:rsidRPr="00A62124" w:rsidRDefault="00914EB0" w:rsidP="0095390A">
      <w:pPr>
        <w:spacing w:line="360" w:lineRule="auto"/>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973632" behindDoc="0" locked="0" layoutInCell="1" allowOverlap="1" wp14:anchorId="323A31E8" wp14:editId="075FAA18">
                <wp:simplePos x="0" y="0"/>
                <wp:positionH relativeFrom="column">
                  <wp:posOffset>540976</wp:posOffset>
                </wp:positionH>
                <wp:positionV relativeFrom="paragraph">
                  <wp:posOffset>137314</wp:posOffset>
                </wp:positionV>
                <wp:extent cx="2462048" cy="559676"/>
                <wp:effectExtent l="0" t="0" r="14605" b="12065"/>
                <wp:wrapNone/>
                <wp:docPr id="149966323" name="Rectangle: Rounded Corners 1"/>
                <wp:cNvGraphicFramePr/>
                <a:graphic xmlns:a="http://schemas.openxmlformats.org/drawingml/2006/main">
                  <a:graphicData uri="http://schemas.microsoft.com/office/word/2010/wordprocessingShape">
                    <wps:wsp>
                      <wps:cNvSpPr/>
                      <wps:spPr>
                        <a:xfrm>
                          <a:off x="0" y="0"/>
                          <a:ext cx="2462048" cy="559676"/>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7723264B" w14:textId="66BEEE60" w:rsidR="00C57026" w:rsidRDefault="007B3B61" w:rsidP="00C57026">
                            <w:pPr>
                              <w:jc w:val="center"/>
                            </w:pPr>
                            <w:r>
                              <w:rPr>
                                <w:rFonts w:asciiTheme="majorBidi" w:hAnsiTheme="majorBidi" w:cstheme="majorBidi"/>
                                <w:szCs w:val="24"/>
                              </w:rPr>
                              <w:t>Topic on Intangible Cultural Heritage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23A31E8" id="_x0000_s1036" style="position:absolute;left:0;text-align:left;margin-left:42.6pt;margin-top:10.8pt;width:193.85pt;height:44.05pt;z-index:25197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" fillcolor="white [3201]" strokecolor="#4ea72e [3209]" strokeweight="1pt">
                <v:stroke joinstyle="miter"/>
                <v:textbox>
                  <w:txbxContent>
                    <w:p w14:paraId="7723264B" w14:textId="66BEEE60" w:rsidR="00C57026" w:rsidRDefault="007B3B61" w:rsidP="00C57026">
                      <w:pPr>
                        <w:jc w:val="center"/>
                      </w:pPr>
                      <w:r>
                        <w:rPr>
                          <w:rFonts w:asciiTheme="majorBidi" w:hAnsiTheme="majorBidi" w:cstheme="majorBidi"/>
                          <w:szCs w:val="24"/>
                        </w:rPr>
                        <w:t>Topic on Intangible Cultural Heritage</w:t>
                      </w:r>
                    </w:p>
                  </w:txbxContent>
                </v:textbox>
              </v:roundrect>
            </w:pict>
          </mc:Fallback>
        </mc:AlternateContent>
      </w:r>
    </w:p>
    <w:p w14:paraId="04A614B5" w14:textId="3151389C" w:rsidR="00587ED7" w:rsidRPr="00A62124" w:rsidRDefault="00587ED7" w:rsidP="0095390A">
      <w:pPr>
        <w:spacing w:line="360" w:lineRule="auto"/>
        <w:jc w:val="both"/>
        <w:rPr>
          <w:rFonts w:asciiTheme="majorBidi" w:hAnsiTheme="majorBidi" w:cstheme="majorBidi"/>
          <w:szCs w:val="24"/>
        </w:rPr>
      </w:pPr>
    </w:p>
    <w:p w14:paraId="10794A93" w14:textId="4111BF4A" w:rsidR="00587ED7" w:rsidRPr="00A62124" w:rsidRDefault="00664C46" w:rsidP="0095390A">
      <w:pPr>
        <w:spacing w:line="360" w:lineRule="auto"/>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2005376" behindDoc="0" locked="0" layoutInCell="1" allowOverlap="1" wp14:anchorId="02B8F675" wp14:editId="09C7B8C9">
                <wp:simplePos x="0" y="0"/>
                <wp:positionH relativeFrom="column">
                  <wp:posOffset>1989696</wp:posOffset>
                </wp:positionH>
                <wp:positionV relativeFrom="paragraph">
                  <wp:posOffset>262890</wp:posOffset>
                </wp:positionV>
                <wp:extent cx="0" cy="233680"/>
                <wp:effectExtent l="76200" t="0" r="57150" b="52070"/>
                <wp:wrapNone/>
                <wp:docPr id="1666657944" name="Straight Arrow Connector 8"/>
                <wp:cNvGraphicFramePr/>
                <a:graphic xmlns:a="http://schemas.openxmlformats.org/drawingml/2006/main">
                  <a:graphicData uri="http://schemas.microsoft.com/office/word/2010/wordprocessingShape">
                    <wps:wsp>
                      <wps:cNvCnPr/>
                      <wps:spPr>
                        <a:xfrm>
                          <a:off x="0" y="0"/>
                          <a:ext cx="0" cy="23368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36326BD5" id="Straight Arrow Connector 8" o:spid="_x0000_s1026" type="#_x0000_t32" style="position:absolute;margin-left:156.65pt;margin-top:20.7pt;width:0;height:18.4pt;z-index:2520053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" strokecolor="black [3200]" strokeweight="1.5pt">
                <v:stroke endarrow="block" joinstyle="miter"/>
              </v:shape>
            </w:pict>
          </mc:Fallback>
        </mc:AlternateContent>
      </w:r>
    </w:p>
    <w:p w14:paraId="79B68236" w14:textId="6E07ECBB" w:rsidR="00587ED7" w:rsidRPr="00A62124" w:rsidRDefault="00587ED7" w:rsidP="0095390A">
      <w:pPr>
        <w:spacing w:line="360" w:lineRule="auto"/>
        <w:jc w:val="both"/>
        <w:rPr>
          <w:rFonts w:asciiTheme="majorBidi" w:hAnsiTheme="majorBidi" w:cstheme="majorBidi"/>
          <w:szCs w:val="24"/>
        </w:rPr>
      </w:pPr>
    </w:p>
    <w:p w14:paraId="4C27161B" w14:textId="0415AD95" w:rsidR="00BC6D8F" w:rsidRPr="00A62124" w:rsidRDefault="007F03D4" w:rsidP="0095390A">
      <w:pPr>
        <w:spacing w:line="360" w:lineRule="auto"/>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974656" behindDoc="0" locked="0" layoutInCell="1" allowOverlap="1" wp14:anchorId="00DC9BDA" wp14:editId="73E19DC0">
                <wp:simplePos x="0" y="0"/>
                <wp:positionH relativeFrom="column">
                  <wp:posOffset>487855</wp:posOffset>
                </wp:positionH>
                <wp:positionV relativeFrom="paragraph">
                  <wp:posOffset>6920</wp:posOffset>
                </wp:positionV>
                <wp:extent cx="2488324" cy="717331"/>
                <wp:effectExtent l="0" t="0" r="26670" b="26035"/>
                <wp:wrapNone/>
                <wp:docPr id="1805305460" name="Rectangle: Rounded Corners 2"/>
                <wp:cNvGraphicFramePr/>
                <a:graphic xmlns:a="http://schemas.openxmlformats.org/drawingml/2006/main">
                  <a:graphicData uri="http://schemas.microsoft.com/office/word/2010/wordprocessingShape">
                    <wps:wsp>
                      <wps:cNvSpPr/>
                      <wps:spPr>
                        <a:xfrm>
                          <a:off x="0" y="0"/>
                          <a:ext cx="2488324" cy="717331"/>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77B1134" w14:textId="158AB66F" w:rsidR="00F55352" w:rsidRDefault="00F55352" w:rsidP="001219AC">
                            <w:pPr>
                              <w:jc w:val="center"/>
                            </w:pPr>
                            <w:r>
                              <w:t>Concept</w:t>
                            </w:r>
                            <w:r w:rsidR="001219AC">
                              <w:t xml:space="preserve">ual knowledge in classroom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0DC9BDA" id="Rectangle: Rounded Corners 2" o:spid="_x0000_s1037" style="position:absolute;left:0;text-align:left;margin-left:38.4pt;margin-top:.55pt;width:195.95pt;height:56.5pt;z-index:25197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" fillcolor="white [3201]" strokecolor="#4ea72e [3209]" strokeweight="1pt">
                <v:stroke joinstyle="miter"/>
                <v:textbox>
                  <w:txbxContent>
                    <w:p w14:paraId="077B1134" w14:textId="158AB66F" w:rsidR="00F55352" w:rsidRDefault="00F55352" w:rsidP="001219AC">
                      <w:pPr>
                        <w:jc w:val="center"/>
                      </w:pPr>
                      <w:r>
                        <w:t>Concept</w:t>
                      </w:r>
                      <w:r w:rsidR="001219AC">
                        <w:t xml:space="preserve">ual knowledge in classroom </w:t>
                      </w:r>
                    </w:p>
                  </w:txbxContent>
                </v:textbox>
              </v:roundrect>
            </w:pict>
          </mc:Fallback>
        </mc:AlternateContent>
      </w:r>
      <w:r w:rsidR="006130A8"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983872" behindDoc="0" locked="0" layoutInCell="1" allowOverlap="1" wp14:anchorId="4EABF012" wp14:editId="754C029C">
                <wp:simplePos x="0" y="0"/>
                <wp:positionH relativeFrom="column">
                  <wp:posOffset>3565634</wp:posOffset>
                </wp:positionH>
                <wp:positionV relativeFrom="paragraph">
                  <wp:posOffset>142087</wp:posOffset>
                </wp:positionV>
                <wp:extent cx="1739463" cy="554420"/>
                <wp:effectExtent l="0" t="0" r="13335" b="17145"/>
                <wp:wrapNone/>
                <wp:docPr id="1108032150" name="Rectangle: Rounded Corners 3"/>
                <wp:cNvGraphicFramePr/>
                <a:graphic xmlns:a="http://schemas.openxmlformats.org/drawingml/2006/main">
                  <a:graphicData uri="http://schemas.microsoft.com/office/word/2010/wordprocessingShape">
                    <wps:wsp>
                      <wps:cNvSpPr/>
                      <wps:spPr>
                        <a:xfrm>
                          <a:off x="0" y="0"/>
                          <a:ext cx="1739463" cy="554420"/>
                        </a:xfrm>
                        <a:prstGeom prst="roundRect">
                          <a:avLst/>
                        </a:prstGeom>
                        <a:ln>
                          <a:prstDash val="dash"/>
                        </a:ln>
                      </wps:spPr>
                      <wps:style>
                        <a:lnRef idx="2">
                          <a:schemeClr val="accent6"/>
                        </a:lnRef>
                        <a:fillRef idx="1">
                          <a:schemeClr val="lt1"/>
                        </a:fillRef>
                        <a:effectRef idx="0">
                          <a:schemeClr val="accent6"/>
                        </a:effectRef>
                        <a:fontRef idx="minor">
                          <a:schemeClr val="dk1"/>
                        </a:fontRef>
                      </wps:style>
                      <wps:txbx>
                        <w:txbxContent>
                          <w:p w14:paraId="16DE7E86" w14:textId="77777777" w:rsidR="006560FA" w:rsidRDefault="006560FA" w:rsidP="006130A8">
                            <w:pPr>
                              <w:jc w:val="center"/>
                            </w:pPr>
                            <w:r>
                              <w:t xml:space="preserve">Intervention : </w:t>
                            </w:r>
                          </w:p>
                          <w:p w14:paraId="32B225EA" w14:textId="29DCCE2E" w:rsidR="006130A8" w:rsidRDefault="006130A8" w:rsidP="006130A8">
                            <w:pPr>
                              <w:jc w:val="center"/>
                            </w:pPr>
                            <w:r>
                              <w:t>Group setting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EABF012" id="_x0000_s1038" style="position:absolute;left:0;text-align:left;margin-left:280.75pt;margin-top:11.2pt;width:136.95pt;height:43.65pt;z-index:2519838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" fillcolor="white [3201]" strokecolor="#4ea72e [3209]" strokeweight="1pt">
                <v:stroke dashstyle="dash" joinstyle="miter"/>
                <v:textbox>
                  <w:txbxContent>
                    <w:p w14:paraId="16DE7E86" w14:textId="77777777" w:rsidR="006560FA" w:rsidRDefault="006560FA" w:rsidP="006130A8">
                      <w:pPr>
                        <w:jc w:val="center"/>
                      </w:pPr>
                      <w:r>
                        <w:t xml:space="preserve">Intervention : </w:t>
                      </w:r>
                    </w:p>
                    <w:p w14:paraId="32B225EA" w14:textId="29DCCE2E" w:rsidR="006130A8" w:rsidRDefault="006130A8" w:rsidP="006130A8">
                      <w:pPr>
                        <w:jc w:val="center"/>
                      </w:pPr>
                      <w:r>
                        <w:t>Group setting</w:t>
                      </w:r>
                    </w:p>
                  </w:txbxContent>
                </v:textbox>
              </v:roundrect>
            </w:pict>
          </mc:Fallback>
        </mc:AlternateContent>
      </w:r>
    </w:p>
    <w:p w14:paraId="587D2606" w14:textId="03AAF436" w:rsidR="00BC6D8F" w:rsidRPr="00A62124" w:rsidRDefault="006560FA" w:rsidP="006560FA">
      <w:pPr>
        <w:spacing w:line="360" w:lineRule="auto"/>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2015616" behindDoc="0" locked="0" layoutInCell="1" allowOverlap="1" wp14:anchorId="67D9969E" wp14:editId="66AA7954">
                <wp:simplePos x="0" y="0"/>
                <wp:positionH relativeFrom="column">
                  <wp:posOffset>3108960</wp:posOffset>
                </wp:positionH>
                <wp:positionV relativeFrom="paragraph">
                  <wp:posOffset>116928</wp:posOffset>
                </wp:positionV>
                <wp:extent cx="337820" cy="7620"/>
                <wp:effectExtent l="0" t="0" r="24130" b="30480"/>
                <wp:wrapNone/>
                <wp:docPr id="1193215605" name="Straight Arrow Connector 14"/>
                <wp:cNvGraphicFramePr/>
                <a:graphic xmlns:a="http://schemas.openxmlformats.org/drawingml/2006/main">
                  <a:graphicData uri="http://schemas.microsoft.com/office/word/2010/wordprocessingShape">
                    <wps:wsp>
                      <wps:cNvCnPr/>
                      <wps:spPr>
                        <a:xfrm flipH="1">
                          <a:off x="0" y="0"/>
                          <a:ext cx="337820" cy="7620"/>
                        </a:xfrm>
                        <a:prstGeom prst="straightConnector1">
                          <a:avLst/>
                        </a:prstGeom>
                        <a:ln w="19050"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anchor>
            </w:drawing>
          </mc:Choice>
          <mc:Fallback>
            <w:pict>
              <v:shape w14:anchorId="01FE8000" id="Straight Arrow Connector 14" o:spid="_x0000_s1026" type="#_x0000_t32" style="position:absolute;margin-left:244.8pt;margin-top:9.2pt;width:26.6pt;height:.6pt;flip:x;z-index:2520156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" strokecolor="black [3200]" strokeweight="1.5pt">
                <v:stroke dashstyle="dash"/>
              </v:shape>
            </w:pict>
          </mc:Fallback>
        </mc:AlternateContent>
      </w:r>
    </w:p>
    <w:p w14:paraId="333EE318" w14:textId="55E31446" w:rsidR="00BC6D8F" w:rsidRPr="00A62124" w:rsidRDefault="008E0747" w:rsidP="0095390A">
      <w:pPr>
        <w:spacing w:line="360" w:lineRule="auto"/>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2003328" behindDoc="0" locked="0" layoutInCell="1" allowOverlap="1" wp14:anchorId="038DA191" wp14:editId="4601F49B">
                <wp:simplePos x="0" y="0"/>
                <wp:positionH relativeFrom="column">
                  <wp:posOffset>1993659</wp:posOffset>
                </wp:positionH>
                <wp:positionV relativeFrom="paragraph">
                  <wp:posOffset>227965</wp:posOffset>
                </wp:positionV>
                <wp:extent cx="0" cy="365213"/>
                <wp:effectExtent l="0" t="0" r="38100" b="34925"/>
                <wp:wrapNone/>
                <wp:docPr id="888257783" name="Straight Connector 10"/>
                <wp:cNvGraphicFramePr/>
                <a:graphic xmlns:a="http://schemas.openxmlformats.org/drawingml/2006/main">
                  <a:graphicData uri="http://schemas.microsoft.com/office/word/2010/wordprocessingShape">
                    <wps:wsp>
                      <wps:cNvCnPr/>
                      <wps:spPr>
                        <a:xfrm flipH="1">
                          <a:off x="0" y="0"/>
                          <a:ext cx="0" cy="365213"/>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anchor>
            </w:drawing>
          </mc:Choice>
          <mc:Fallback>
            <w:pict>
              <v:line w14:anchorId="0ECE7E00" id="Straight Connector 10" o:spid="_x0000_s1026" style="position:absolute;flip:x;z-index:2520033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57pt,17.95pt" to="157pt,4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" strokecolor="black [3200]" strokeweight="1.5pt">
                <v:stroke joinstyle="miter"/>
              </v:line>
            </w:pict>
          </mc:Fallback>
        </mc:AlternateContent>
      </w:r>
    </w:p>
    <w:p w14:paraId="642D9097" w14:textId="3705E11E" w:rsidR="00BC6D8F" w:rsidRPr="00A62124" w:rsidRDefault="00BC6D8F" w:rsidP="0095390A">
      <w:pPr>
        <w:spacing w:line="360" w:lineRule="auto"/>
        <w:jc w:val="both"/>
        <w:rPr>
          <w:rFonts w:asciiTheme="majorBidi" w:hAnsiTheme="majorBidi" w:cstheme="majorBidi"/>
          <w:szCs w:val="24"/>
        </w:rPr>
      </w:pPr>
    </w:p>
    <w:p w14:paraId="792DFE73" w14:textId="5D6193FC" w:rsidR="00BC6D8F" w:rsidRPr="00A62124" w:rsidRDefault="008E0747" w:rsidP="0095390A">
      <w:pPr>
        <w:spacing w:line="360" w:lineRule="auto"/>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2002304" behindDoc="0" locked="0" layoutInCell="1" allowOverlap="1" wp14:anchorId="037713FA" wp14:editId="43F7B4AD">
                <wp:simplePos x="0" y="0"/>
                <wp:positionH relativeFrom="column">
                  <wp:posOffset>4287696</wp:posOffset>
                </wp:positionH>
                <wp:positionV relativeFrom="paragraph">
                  <wp:posOffset>54632</wp:posOffset>
                </wp:positionV>
                <wp:extent cx="0" cy="234030"/>
                <wp:effectExtent l="76200" t="0" r="57150" b="52070"/>
                <wp:wrapNone/>
                <wp:docPr id="1299451471" name="Straight Arrow Connector 8"/>
                <wp:cNvGraphicFramePr/>
                <a:graphic xmlns:a="http://schemas.openxmlformats.org/drawingml/2006/main">
                  <a:graphicData uri="http://schemas.microsoft.com/office/word/2010/wordprocessingShape">
                    <wps:wsp>
                      <wps:cNvCnPr/>
                      <wps:spPr>
                        <a:xfrm>
                          <a:off x="0" y="0"/>
                          <a:ext cx="0" cy="23403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2029B977" id="Straight Arrow Connector 8" o:spid="_x0000_s1026" type="#_x0000_t32" style="position:absolute;margin-left:337.6pt;margin-top:4.3pt;width:0;height:18.45pt;z-index:2520023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" strokecolor="black [3200]" strokeweight="1.5pt">
                <v:stroke endarrow="block" joinstyle="miter"/>
              </v:shape>
            </w:pict>
          </mc:Fallback>
        </mc:AlternateContent>
      </w: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2000256" behindDoc="0" locked="0" layoutInCell="1" allowOverlap="1" wp14:anchorId="6DBC562B" wp14:editId="01B473F7">
                <wp:simplePos x="0" y="0"/>
                <wp:positionH relativeFrom="column">
                  <wp:posOffset>1474076</wp:posOffset>
                </wp:positionH>
                <wp:positionV relativeFrom="paragraph">
                  <wp:posOffset>73069</wp:posOffset>
                </wp:positionV>
                <wp:extent cx="0" cy="234030"/>
                <wp:effectExtent l="76200" t="0" r="57150" b="52070"/>
                <wp:wrapNone/>
                <wp:docPr id="194637268" name="Straight Arrow Connector 8"/>
                <wp:cNvGraphicFramePr/>
                <a:graphic xmlns:a="http://schemas.openxmlformats.org/drawingml/2006/main">
                  <a:graphicData uri="http://schemas.microsoft.com/office/word/2010/wordprocessingShape">
                    <wps:wsp>
                      <wps:cNvCnPr/>
                      <wps:spPr>
                        <a:xfrm>
                          <a:off x="0" y="0"/>
                          <a:ext cx="0" cy="23403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6E058C98" id="Straight Arrow Connector 8" o:spid="_x0000_s1026" type="#_x0000_t32" style="position:absolute;margin-left:116.05pt;margin-top:5.75pt;width:0;height:18.45pt;z-index:252000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" strokecolor="black [3200]" strokeweight="1.5pt">
                <v:stroke endarrow="block" joinstyle="miter"/>
              </v:shape>
            </w:pict>
          </mc:Fallback>
        </mc:AlternateContent>
      </w: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999232" behindDoc="0" locked="0" layoutInCell="1" allowOverlap="1" wp14:anchorId="571AB732" wp14:editId="4288926E">
                <wp:simplePos x="0" y="0"/>
                <wp:positionH relativeFrom="column">
                  <wp:posOffset>1481958</wp:posOffset>
                </wp:positionH>
                <wp:positionV relativeFrom="paragraph">
                  <wp:posOffset>67989</wp:posOffset>
                </wp:positionV>
                <wp:extent cx="2808889" cy="5255"/>
                <wp:effectExtent l="0" t="0" r="29845" b="33020"/>
                <wp:wrapNone/>
                <wp:docPr id="288775498" name="Straight Connector 7"/>
                <wp:cNvGraphicFramePr/>
                <a:graphic xmlns:a="http://schemas.openxmlformats.org/drawingml/2006/main">
                  <a:graphicData uri="http://schemas.microsoft.com/office/word/2010/wordprocessingShape">
                    <wps:wsp>
                      <wps:cNvCnPr/>
                      <wps:spPr>
                        <a:xfrm flipV="1">
                          <a:off x="0" y="0"/>
                          <a:ext cx="2808889" cy="5255"/>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4CEBD895" id="Straight Connector 7" o:spid="_x0000_s1026" style="position:absolute;flip:y;z-index:251999232;visibility:visible;mso-wrap-style:square;mso-wrap-distance-left:9pt;mso-wrap-distance-top:0;mso-wrap-distance-right:9pt;mso-wrap-distance-bottom:0;mso-position-horizontal:absolute;mso-position-horizontal-relative:text;mso-position-vertical:absolute;mso-position-vertical-relative:text" from="116.7pt,5.35pt" to="337.85pt,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" strokecolor="black [3200]" strokeweight="1.5pt">
                <v:stroke joinstyle="miter"/>
              </v:line>
            </w:pict>
          </mc:Fallback>
        </mc:AlternateContent>
      </w:r>
    </w:p>
    <w:p w14:paraId="5F8896D4" w14:textId="26C51C9F" w:rsidR="00587ED7" w:rsidRPr="00A62124" w:rsidRDefault="008E0747" w:rsidP="0095390A">
      <w:pPr>
        <w:spacing w:line="360" w:lineRule="auto"/>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976704" behindDoc="0" locked="0" layoutInCell="1" allowOverlap="1" wp14:anchorId="4C3AE699" wp14:editId="5E6D5504">
                <wp:simplePos x="0" y="0"/>
                <wp:positionH relativeFrom="column">
                  <wp:posOffset>3124200</wp:posOffset>
                </wp:positionH>
                <wp:positionV relativeFrom="paragraph">
                  <wp:posOffset>41581</wp:posOffset>
                </wp:positionV>
                <wp:extent cx="2451100" cy="1174531"/>
                <wp:effectExtent l="0" t="0" r="25400" b="26035"/>
                <wp:wrapNone/>
                <wp:docPr id="189501367" name="Rectangle: Rounded Corners 2"/>
                <wp:cNvGraphicFramePr/>
                <a:graphic xmlns:a="http://schemas.openxmlformats.org/drawingml/2006/main">
                  <a:graphicData uri="http://schemas.microsoft.com/office/word/2010/wordprocessingShape">
                    <wps:wsp>
                      <wps:cNvSpPr/>
                      <wps:spPr>
                        <a:xfrm>
                          <a:off x="0" y="0"/>
                          <a:ext cx="2451100" cy="1174531"/>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CBF449F" w14:textId="4BF68AB8" w:rsidR="0049389E" w:rsidRDefault="00A9199A" w:rsidP="0049389E">
                            <w:pPr>
                              <w:jc w:val="both"/>
                            </w:pPr>
                            <w:r>
                              <w:t xml:space="preserve">Intervention </w:t>
                            </w:r>
                          </w:p>
                          <w:p w14:paraId="456E419E" w14:textId="01BBD5F4" w:rsidR="00F55352" w:rsidRDefault="001219AC" w:rsidP="00280455">
                            <w:pPr>
                              <w:jc w:val="both"/>
                            </w:pPr>
                            <w:r>
                              <w:t xml:space="preserve">Experiential learning </w:t>
                            </w:r>
                            <w:r w:rsidR="0083153F">
                              <w:t xml:space="preserve">(Brigg 2011) </w:t>
                            </w:r>
                            <w:r>
                              <w:t xml:space="preserve">by trying </w:t>
                            </w:r>
                            <w:r w:rsidR="00EA56D8">
                              <w:t>W</w:t>
                            </w:r>
                            <w:r>
                              <w:t xml:space="preserve">elsh cake and </w:t>
                            </w:r>
                            <w:r w:rsidR="00EA56D8">
                              <w:t>cross bun in a local restaurant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C3AE699" id="_x0000_s1039" style="position:absolute;left:0;text-align:left;margin-left:246pt;margin-top:3.25pt;width:193pt;height:92.5pt;z-index:25197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" fillcolor="white [3201]" strokecolor="#4ea72e [3209]" strokeweight="1pt">
                <v:stroke joinstyle="miter"/>
                <v:textbox>
                  <w:txbxContent>
                    <w:p w14:paraId="3CBF449F" w14:textId="4BF68AB8" w:rsidR="0049389E" w:rsidRDefault="00A9199A" w:rsidP="0049389E">
                      <w:pPr>
                        <w:jc w:val="both"/>
                      </w:pPr>
                      <w:r>
                        <w:t xml:space="preserve">Intervention </w:t>
                      </w:r>
                    </w:p>
                    <w:p w14:paraId="456E419E" w14:textId="01BBD5F4" w:rsidR="00F55352" w:rsidRDefault="001219AC" w:rsidP="00280455">
                      <w:pPr>
                        <w:jc w:val="both"/>
                      </w:pPr>
                      <w:r>
                        <w:t xml:space="preserve">Experiential learning </w:t>
                      </w:r>
                      <w:r w:rsidR="0083153F">
                        <w:t xml:space="preserve">(Brigg 2011) </w:t>
                      </w:r>
                      <w:r>
                        <w:t xml:space="preserve">by trying </w:t>
                      </w:r>
                      <w:r w:rsidR="00EA56D8">
                        <w:t>W</w:t>
                      </w:r>
                      <w:r>
                        <w:t xml:space="preserve">elsh cake and </w:t>
                      </w:r>
                      <w:r w:rsidR="00EA56D8">
                        <w:t>cross bun in a local restaurant</w:t>
                      </w:r>
                    </w:p>
                  </w:txbxContent>
                </v:textbox>
              </v:roundrect>
            </w:pict>
          </mc:Fallback>
        </mc:AlternateContent>
      </w: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978752" behindDoc="0" locked="0" layoutInCell="1" allowOverlap="1" wp14:anchorId="2BBD7647" wp14:editId="6FDC937C">
                <wp:simplePos x="0" y="0"/>
                <wp:positionH relativeFrom="column">
                  <wp:posOffset>157655</wp:posOffset>
                </wp:positionH>
                <wp:positionV relativeFrom="paragraph">
                  <wp:posOffset>78367</wp:posOffset>
                </wp:positionV>
                <wp:extent cx="2695575" cy="1171903"/>
                <wp:effectExtent l="0" t="0" r="28575" b="28575"/>
                <wp:wrapNone/>
                <wp:docPr id="2081224066" name="Rectangle: Rounded Corners 2"/>
                <wp:cNvGraphicFramePr/>
                <a:graphic xmlns:a="http://schemas.openxmlformats.org/drawingml/2006/main">
                  <a:graphicData uri="http://schemas.microsoft.com/office/word/2010/wordprocessingShape">
                    <wps:wsp>
                      <wps:cNvSpPr/>
                      <wps:spPr>
                        <a:xfrm>
                          <a:off x="0" y="0"/>
                          <a:ext cx="2695575" cy="1171903"/>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F5E8667" w14:textId="24420202" w:rsidR="0049389E" w:rsidRDefault="0065022C" w:rsidP="00280455">
                            <w:pPr>
                              <w:jc w:val="both"/>
                            </w:pPr>
                            <w:r>
                              <w:t>I</w:t>
                            </w:r>
                            <w:r w:rsidR="006E0167">
                              <w:t xml:space="preserve">ntervention </w:t>
                            </w:r>
                          </w:p>
                          <w:p w14:paraId="61E18E43" w14:textId="4B4273BA" w:rsidR="00EA56D8" w:rsidRPr="00FC3DEC" w:rsidRDefault="000B7A0F" w:rsidP="00280455">
                            <w:pPr>
                              <w:jc w:val="both"/>
                            </w:pPr>
                            <w:r>
                              <w:t>Constructive</w:t>
                            </w:r>
                            <w:r w:rsidR="00EA56D8">
                              <w:t xml:space="preserve"> learning </w:t>
                            </w:r>
                            <w:r>
                              <w:t xml:space="preserve">by </w:t>
                            </w:r>
                            <w:r w:rsidR="00DF0C5D">
                              <w:t xml:space="preserve">facilitating </w:t>
                            </w:r>
                            <w:r w:rsidR="00132F55">
                              <w:t xml:space="preserve"> for exercise </w:t>
                            </w:r>
                            <w:r w:rsidR="006F2564">
                              <w:t xml:space="preserve"> (Vogsky, 1979) and </w:t>
                            </w:r>
                            <w:r w:rsidR="00C666B9">
                              <w:t>recalling their experience on cultural food (</w:t>
                            </w:r>
                            <w:proofErr w:type="spellStart"/>
                            <w:r w:rsidR="00FC3DEC" w:rsidRPr="00FC3DEC">
                              <w:t>Glasersfeld</w:t>
                            </w:r>
                            <w:proofErr w:type="spellEnd"/>
                            <w:r w:rsidR="00FC3DEC">
                              <w:t>, 1</w:t>
                            </w:r>
                            <w:r w:rsidR="00FC3DEC" w:rsidRPr="00FC3DEC">
                              <w:t>995)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BBD7647" id="_x0000_s1040" style="position:absolute;left:0;text-align:left;margin-left:12.4pt;margin-top:6.15pt;width:212.25pt;height:92.3pt;z-index:25197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" fillcolor="white [3201]" strokecolor="#4ea72e [3209]" strokeweight="1pt">
                <v:stroke joinstyle="miter"/>
                <v:textbox>
                  <w:txbxContent>
                    <w:p w14:paraId="4F5E8667" w14:textId="24420202" w:rsidR="0049389E" w:rsidRDefault="0065022C" w:rsidP="00280455">
                      <w:pPr>
                        <w:jc w:val="both"/>
                      </w:pPr>
                      <w:r>
                        <w:t>I</w:t>
                      </w:r>
                      <w:r w:rsidR="006E0167">
                        <w:t xml:space="preserve">ntervention </w:t>
                      </w:r>
                    </w:p>
                    <w:p w14:paraId="61E18E43" w14:textId="4B4273BA" w:rsidR="00EA56D8" w:rsidRPr="00FC3DEC" w:rsidRDefault="000B7A0F" w:rsidP="00280455">
                      <w:pPr>
                        <w:jc w:val="both"/>
                      </w:pPr>
                      <w:r>
                        <w:t>Constructive</w:t>
                      </w:r>
                      <w:r w:rsidR="00EA56D8">
                        <w:t xml:space="preserve"> learning </w:t>
                      </w:r>
                      <w:r>
                        <w:t xml:space="preserve">by </w:t>
                      </w:r>
                      <w:r w:rsidR="00DF0C5D">
                        <w:t xml:space="preserve">facilitating </w:t>
                      </w:r>
                      <w:r w:rsidR="00132F55">
                        <w:t xml:space="preserve"> for exercise </w:t>
                      </w:r>
                      <w:r w:rsidR="006F2564">
                        <w:t xml:space="preserve"> (Vogsky, 1979) and </w:t>
                      </w:r>
                      <w:r w:rsidR="00C666B9">
                        <w:t>recalling their experience on cultural food (</w:t>
                      </w:r>
                      <w:proofErr w:type="spellStart"/>
                      <w:r w:rsidR="00FC3DEC" w:rsidRPr="00FC3DEC">
                        <w:t>Glasersfeld</w:t>
                      </w:r>
                      <w:proofErr w:type="spellEnd"/>
                      <w:r w:rsidR="00FC3DEC">
                        <w:t>, 1</w:t>
                      </w:r>
                      <w:r w:rsidR="00FC3DEC" w:rsidRPr="00FC3DEC">
                        <w:t>995)</w:t>
                      </w:r>
                    </w:p>
                  </w:txbxContent>
                </v:textbox>
              </v:roundrect>
            </w:pict>
          </mc:Fallback>
        </mc:AlternateContent>
      </w:r>
    </w:p>
    <w:p w14:paraId="0AC3658C" w14:textId="45BB4158" w:rsidR="00EA56D8" w:rsidRPr="00A62124" w:rsidRDefault="00EA56D8" w:rsidP="0095390A">
      <w:pPr>
        <w:spacing w:line="360" w:lineRule="auto"/>
        <w:jc w:val="both"/>
        <w:rPr>
          <w:rFonts w:asciiTheme="majorBidi" w:hAnsiTheme="majorBidi" w:cstheme="majorBidi"/>
          <w:szCs w:val="24"/>
        </w:rPr>
      </w:pPr>
    </w:p>
    <w:p w14:paraId="05398286" w14:textId="32D580E9" w:rsidR="00EA56D8" w:rsidRPr="00A62124" w:rsidRDefault="00EA56D8" w:rsidP="0095390A">
      <w:pPr>
        <w:spacing w:line="360" w:lineRule="auto"/>
        <w:jc w:val="both"/>
        <w:rPr>
          <w:rFonts w:asciiTheme="majorBidi" w:hAnsiTheme="majorBidi" w:cstheme="majorBidi"/>
          <w:szCs w:val="24"/>
        </w:rPr>
      </w:pPr>
    </w:p>
    <w:p w14:paraId="62957944" w14:textId="1A7F52E9" w:rsidR="00EA56D8" w:rsidRPr="00A62124" w:rsidRDefault="00EA56D8" w:rsidP="0095390A">
      <w:pPr>
        <w:spacing w:line="360" w:lineRule="auto"/>
        <w:jc w:val="both"/>
        <w:rPr>
          <w:rFonts w:asciiTheme="majorBidi" w:hAnsiTheme="majorBidi" w:cstheme="majorBidi"/>
          <w:szCs w:val="24"/>
        </w:rPr>
      </w:pPr>
    </w:p>
    <w:p w14:paraId="674B620E" w14:textId="61AE46E1" w:rsidR="00EA56D8" w:rsidRPr="00A62124" w:rsidRDefault="00EA56D8" w:rsidP="0095390A">
      <w:pPr>
        <w:spacing w:line="360" w:lineRule="auto"/>
        <w:jc w:val="both"/>
        <w:rPr>
          <w:rFonts w:asciiTheme="majorBidi" w:hAnsiTheme="majorBidi" w:cstheme="majorBidi"/>
          <w:szCs w:val="24"/>
        </w:rPr>
      </w:pPr>
    </w:p>
    <w:p w14:paraId="078A0C79" w14:textId="1232FE3E" w:rsidR="00EA56D8" w:rsidRPr="00A62124" w:rsidRDefault="000D1A0C" w:rsidP="0095390A">
      <w:pPr>
        <w:spacing w:line="360" w:lineRule="auto"/>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2016640" behindDoc="0" locked="0" layoutInCell="1" allowOverlap="1" wp14:anchorId="00D21E65" wp14:editId="7A30C360">
                <wp:simplePos x="0" y="0"/>
                <wp:positionH relativeFrom="column">
                  <wp:posOffset>4713605</wp:posOffset>
                </wp:positionH>
                <wp:positionV relativeFrom="paragraph">
                  <wp:posOffset>118745</wp:posOffset>
                </wp:positionV>
                <wp:extent cx="1787398" cy="1101471"/>
                <wp:effectExtent l="0" t="0" r="22860" b="22860"/>
                <wp:wrapNone/>
                <wp:docPr id="240700608" name="Rectangle: Rounded Corners 1"/>
                <wp:cNvGraphicFramePr/>
                <a:graphic xmlns:a="http://schemas.openxmlformats.org/drawingml/2006/main">
                  <a:graphicData uri="http://schemas.microsoft.com/office/word/2010/wordprocessingShape">
                    <wps:wsp>
                      <wps:cNvSpPr/>
                      <wps:spPr>
                        <a:xfrm>
                          <a:off x="0" y="0"/>
                          <a:ext cx="1787398" cy="1101471"/>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A01F458" w14:textId="23275DEC" w:rsidR="00723616" w:rsidRDefault="00723616" w:rsidP="000B293B">
                            <w:pPr>
                              <w:jc w:val="both"/>
                            </w:pPr>
                            <w:r>
                              <w:t xml:space="preserve">UG </w:t>
                            </w:r>
                            <w:r w:rsidR="004B58BD">
                              <w:t>Learner : Group sharing on cultural food of their hometown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0D21E65" id="_x0000_s1041" style="position:absolute;left:0;text-align:left;margin-left:371.15pt;margin-top:9.35pt;width:140.75pt;height:86.75pt;z-index:252016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" fillcolor="white [3201]" strokecolor="#4ea72e [3209]" strokeweight="1pt">
                <v:stroke joinstyle="miter"/>
                <v:textbox>
                  <w:txbxContent>
                    <w:p w14:paraId="5A01F458" w14:textId="23275DEC" w:rsidR="00723616" w:rsidRDefault="00723616" w:rsidP="000B293B">
                      <w:pPr>
                        <w:jc w:val="both"/>
                      </w:pPr>
                      <w:r>
                        <w:t xml:space="preserve">UG </w:t>
                      </w:r>
                      <w:r w:rsidR="004B58BD">
                        <w:t>Learner : Group sharing on cultural food of their hometown</w:t>
                      </w:r>
                    </w:p>
                  </w:txbxContent>
                </v:textbox>
              </v:roundrect>
            </w:pict>
          </mc:Fallback>
        </mc:AlternateContent>
      </w:r>
      <w:r w:rsidR="007F41A2" w:rsidRPr="00A62124">
        <w:rPr>
          <w:rFonts w:asciiTheme="majorBidi" w:hAnsiTheme="majorBidi" w:cstheme="majorBidi"/>
          <w:noProof/>
          <w:szCs w:val="24"/>
          <w14:ligatures w14:val="standardContextual"/>
        </w:rPr>
        <mc:AlternateContent>
          <mc:Choice Requires="wps">
            <w:drawing>
              <wp:anchor distT="0" distB="0" distL="114300" distR="114300" simplePos="0" relativeHeight="252008448" behindDoc="0" locked="0" layoutInCell="1" allowOverlap="1" wp14:anchorId="37E25E57" wp14:editId="1284D850">
                <wp:simplePos x="0" y="0"/>
                <wp:positionH relativeFrom="column">
                  <wp:posOffset>4383405</wp:posOffset>
                </wp:positionH>
                <wp:positionV relativeFrom="paragraph">
                  <wp:posOffset>118022</wp:posOffset>
                </wp:positionV>
                <wp:extent cx="0" cy="726440"/>
                <wp:effectExtent l="0" t="0" r="38100" b="35560"/>
                <wp:wrapNone/>
                <wp:docPr id="1157290078" name="Straight Connector 13"/>
                <wp:cNvGraphicFramePr/>
                <a:graphic xmlns:a="http://schemas.openxmlformats.org/drawingml/2006/main">
                  <a:graphicData uri="http://schemas.microsoft.com/office/word/2010/wordprocessingShape">
                    <wps:wsp>
                      <wps:cNvCnPr/>
                      <wps:spPr>
                        <a:xfrm>
                          <a:off x="0" y="0"/>
                          <a:ext cx="0" cy="72644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V relativeFrom="margin">
                  <wp14:pctHeight>0</wp14:pctHeight>
                </wp14:sizeRelV>
              </wp:anchor>
            </w:drawing>
          </mc:Choice>
          <mc:Fallback>
            <w:pict>
              <v:line w14:anchorId="0EBAD7AC" id="Straight Connector 13" o:spid="_x0000_s1026" style="position:absolute;z-index:2520084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45.15pt,9.3pt" to="345.15pt,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" strokecolor="black [3200]" strokeweight="1.5pt">
                <v:stroke joinstyle="miter"/>
              </v:line>
            </w:pict>
          </mc:Fallback>
        </mc:AlternateContent>
      </w:r>
      <w:r w:rsidR="00043D87" w:rsidRPr="00A62124">
        <w:rPr>
          <w:rFonts w:asciiTheme="majorBidi" w:hAnsiTheme="majorBidi" w:cstheme="majorBidi"/>
          <w:noProof/>
          <w:szCs w:val="24"/>
          <w14:ligatures w14:val="standardContextual"/>
        </w:rPr>
        <mc:AlternateContent>
          <mc:Choice Requires="wps">
            <w:drawing>
              <wp:anchor distT="0" distB="0" distL="114300" distR="114300" simplePos="0" relativeHeight="252007424" behindDoc="0" locked="0" layoutInCell="1" allowOverlap="1" wp14:anchorId="073944C4" wp14:editId="107D35AC">
                <wp:simplePos x="0" y="0"/>
                <wp:positionH relativeFrom="column">
                  <wp:posOffset>1463631</wp:posOffset>
                </wp:positionH>
                <wp:positionV relativeFrom="paragraph">
                  <wp:posOffset>3678</wp:posOffset>
                </wp:positionV>
                <wp:extent cx="0" cy="233680"/>
                <wp:effectExtent l="76200" t="0" r="57150" b="52070"/>
                <wp:wrapNone/>
                <wp:docPr id="638954557" name="Straight Arrow Connector 8"/>
                <wp:cNvGraphicFramePr/>
                <a:graphic xmlns:a="http://schemas.openxmlformats.org/drawingml/2006/main">
                  <a:graphicData uri="http://schemas.microsoft.com/office/word/2010/wordprocessingShape">
                    <wps:wsp>
                      <wps:cNvCnPr/>
                      <wps:spPr>
                        <a:xfrm>
                          <a:off x="0" y="0"/>
                          <a:ext cx="0" cy="23368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38D7C1C8" id="Straight Arrow Connector 8" o:spid="_x0000_s1026" type="#_x0000_t32" style="position:absolute;margin-left:115.25pt;margin-top:.3pt;width:0;height:18.4pt;z-index:2520074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" strokecolor="black [3200]" strokeweight="1.5pt">
                <v:stroke endarrow="block" joinstyle="miter"/>
              </v:shape>
            </w:pict>
          </mc:Fallback>
        </mc:AlternateContent>
      </w:r>
    </w:p>
    <w:p w14:paraId="50C9FC8B" w14:textId="1EDFFE7F" w:rsidR="00EA56D8" w:rsidRPr="00A62124" w:rsidRDefault="00043D87" w:rsidP="0095390A">
      <w:pPr>
        <w:spacing w:line="360" w:lineRule="auto"/>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980800" behindDoc="0" locked="0" layoutInCell="1" allowOverlap="1" wp14:anchorId="43ADCB45" wp14:editId="3DBA47CB">
                <wp:simplePos x="0" y="0"/>
                <wp:positionH relativeFrom="column">
                  <wp:posOffset>167771</wp:posOffset>
                </wp:positionH>
                <wp:positionV relativeFrom="paragraph">
                  <wp:posOffset>46881</wp:posOffset>
                </wp:positionV>
                <wp:extent cx="2580180" cy="896007"/>
                <wp:effectExtent l="0" t="0" r="10795" b="18415"/>
                <wp:wrapNone/>
                <wp:docPr id="372338854" name="Rectangle: Rounded Corners 2"/>
                <wp:cNvGraphicFramePr/>
                <a:graphic xmlns:a="http://schemas.openxmlformats.org/drawingml/2006/main">
                  <a:graphicData uri="http://schemas.microsoft.com/office/word/2010/wordprocessingShape">
                    <wps:wsp>
                      <wps:cNvSpPr/>
                      <wps:spPr>
                        <a:xfrm>
                          <a:off x="0" y="0"/>
                          <a:ext cx="2580180" cy="896007"/>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247490B" w14:textId="2C0609DF" w:rsidR="00FC3DEC" w:rsidRDefault="00FC3DEC" w:rsidP="00FC3DEC">
                            <w:pPr>
                              <w:jc w:val="center"/>
                            </w:pPr>
                            <w:r>
                              <w:t>Activity session : initiating group-based activities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3ADCB45" id="_x0000_s1042" style="position:absolute;left:0;text-align:left;margin-left:13.2pt;margin-top:3.7pt;width:203.15pt;height:70.55pt;z-index:25198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" fillcolor="white [3201]" strokecolor="#4ea72e [3209]" strokeweight="1pt">
                <v:stroke joinstyle="miter"/>
                <v:textbox>
                  <w:txbxContent>
                    <w:p w14:paraId="4247490B" w14:textId="2C0609DF" w:rsidR="00FC3DEC" w:rsidRDefault="00FC3DEC" w:rsidP="00FC3DEC">
                      <w:pPr>
                        <w:jc w:val="center"/>
                      </w:pPr>
                      <w:r>
                        <w:t>Activity session : initiating group-based activities</w:t>
                      </w:r>
                    </w:p>
                  </w:txbxContent>
                </v:textbox>
              </v:roundrect>
            </w:pict>
          </mc:Fallback>
        </mc:AlternateContent>
      </w:r>
    </w:p>
    <w:p w14:paraId="746CA01F" w14:textId="544D8236" w:rsidR="00FC3DEC" w:rsidRPr="00A62124" w:rsidRDefault="00FC3DEC" w:rsidP="0095390A">
      <w:pPr>
        <w:spacing w:line="360" w:lineRule="auto"/>
        <w:jc w:val="both"/>
        <w:rPr>
          <w:rFonts w:asciiTheme="majorBidi" w:hAnsiTheme="majorBidi" w:cstheme="majorBidi"/>
          <w:szCs w:val="24"/>
        </w:rPr>
      </w:pPr>
    </w:p>
    <w:p w14:paraId="07B4B755" w14:textId="64235F85" w:rsidR="00FC3DEC" w:rsidRPr="00A62124" w:rsidRDefault="005100A4" w:rsidP="0095390A">
      <w:pPr>
        <w:spacing w:line="360" w:lineRule="auto"/>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2020736" behindDoc="0" locked="0" layoutInCell="1" allowOverlap="1" wp14:anchorId="3C146F29" wp14:editId="0FEF9EAE">
                <wp:simplePos x="0" y="0"/>
                <wp:positionH relativeFrom="column">
                  <wp:posOffset>4338828</wp:posOffset>
                </wp:positionH>
                <wp:positionV relativeFrom="paragraph">
                  <wp:posOffset>217805</wp:posOffset>
                </wp:positionV>
                <wp:extent cx="384048" cy="507492"/>
                <wp:effectExtent l="0" t="0" r="35560" b="26035"/>
                <wp:wrapNone/>
                <wp:docPr id="2071221166" name="Straight Connector 1"/>
                <wp:cNvGraphicFramePr/>
                <a:graphic xmlns:a="http://schemas.openxmlformats.org/drawingml/2006/main">
                  <a:graphicData uri="http://schemas.microsoft.com/office/word/2010/wordprocessingShape">
                    <wps:wsp>
                      <wps:cNvCnPr/>
                      <wps:spPr>
                        <a:xfrm flipV="1">
                          <a:off x="0" y="0"/>
                          <a:ext cx="384048" cy="507492"/>
                        </a:xfrm>
                        <a:prstGeom prst="line">
                          <a:avLst/>
                        </a:prstGeom>
                        <a:ln w="19050"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12B1CFCC" id="Straight Connector 1" o:spid="_x0000_s1026" style="position:absolute;flip:y;z-index:252020736;visibility:visible;mso-wrap-style:square;mso-wrap-distance-left:9pt;mso-wrap-distance-top:0;mso-wrap-distance-right:9pt;mso-wrap-distance-bottom:0;mso-position-horizontal:absolute;mso-position-horizontal-relative:text;mso-position-vertical:absolute;mso-position-vertical-relative:text" from="341.65pt,17.15pt" to="371.9pt,5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" strokecolor="black [3200]" strokeweight="1.5pt">
                <v:stroke dashstyle="dash"/>
              </v:line>
            </w:pict>
          </mc:Fallback>
        </mc:AlternateContent>
      </w:r>
      <w:r w:rsidR="007F41A2" w:rsidRPr="00A62124">
        <w:rPr>
          <w:rFonts w:asciiTheme="majorBidi" w:hAnsiTheme="majorBidi" w:cstheme="majorBidi"/>
          <w:noProof/>
          <w:szCs w:val="24"/>
          <w14:ligatures w14:val="standardContextual"/>
        </w:rPr>
        <mc:AlternateContent>
          <mc:Choice Requires="wps">
            <w:drawing>
              <wp:anchor distT="0" distB="0" distL="114300" distR="114300" simplePos="0" relativeHeight="252009472" behindDoc="0" locked="0" layoutInCell="1" allowOverlap="1" wp14:anchorId="2EA9D0F5" wp14:editId="21984290">
                <wp:simplePos x="0" y="0"/>
                <wp:positionH relativeFrom="column">
                  <wp:posOffset>2821940</wp:posOffset>
                </wp:positionH>
                <wp:positionV relativeFrom="paragraph">
                  <wp:posOffset>31750</wp:posOffset>
                </wp:positionV>
                <wp:extent cx="1553845" cy="7620"/>
                <wp:effectExtent l="19050" t="57150" r="0" b="87630"/>
                <wp:wrapNone/>
                <wp:docPr id="1951190967" name="Straight Arrow Connector 14"/>
                <wp:cNvGraphicFramePr/>
                <a:graphic xmlns:a="http://schemas.openxmlformats.org/drawingml/2006/main">
                  <a:graphicData uri="http://schemas.microsoft.com/office/word/2010/wordprocessingShape">
                    <wps:wsp>
                      <wps:cNvCnPr/>
                      <wps:spPr>
                        <a:xfrm flipH="1">
                          <a:off x="0" y="0"/>
                          <a:ext cx="1553845" cy="762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anchor>
            </w:drawing>
          </mc:Choice>
          <mc:Fallback>
            <w:pict>
              <v:shape w14:anchorId="34765954" id="Straight Arrow Connector 14" o:spid="_x0000_s1026" type="#_x0000_t32" style="position:absolute;margin-left:222.2pt;margin-top:2.5pt;width:122.35pt;height:.6pt;flip:x;z-index:2520094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" strokecolor="black [3200]" strokeweight="1.5pt">
                <v:stroke endarrow="block" joinstyle="miter"/>
              </v:shape>
            </w:pict>
          </mc:Fallback>
        </mc:AlternateContent>
      </w:r>
    </w:p>
    <w:p w14:paraId="362CA9E2" w14:textId="64E09F3B" w:rsidR="00FC3DEC" w:rsidRPr="00A62124" w:rsidRDefault="00FC3DEC" w:rsidP="0095390A">
      <w:pPr>
        <w:spacing w:line="360" w:lineRule="auto"/>
        <w:jc w:val="both"/>
        <w:rPr>
          <w:rFonts w:asciiTheme="majorBidi" w:hAnsiTheme="majorBidi" w:cstheme="majorBidi"/>
          <w:szCs w:val="24"/>
        </w:rPr>
      </w:pPr>
    </w:p>
    <w:p w14:paraId="3B7DEDA7" w14:textId="007916FF" w:rsidR="00FC3DEC" w:rsidRPr="00A62124" w:rsidRDefault="005100A4" w:rsidP="0095390A">
      <w:pPr>
        <w:spacing w:line="360" w:lineRule="auto"/>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2022784" behindDoc="0" locked="0" layoutInCell="1" allowOverlap="1" wp14:anchorId="4E8C501A" wp14:editId="64407A93">
                <wp:simplePos x="0" y="0"/>
                <wp:positionH relativeFrom="column">
                  <wp:posOffset>4315460</wp:posOffset>
                </wp:positionH>
                <wp:positionV relativeFrom="paragraph">
                  <wp:posOffset>204089</wp:posOffset>
                </wp:positionV>
                <wp:extent cx="398272" cy="470916"/>
                <wp:effectExtent l="0" t="0" r="20955" b="24765"/>
                <wp:wrapNone/>
                <wp:docPr id="1455480019" name="Straight Connector 1"/>
                <wp:cNvGraphicFramePr/>
                <a:graphic xmlns:a="http://schemas.openxmlformats.org/drawingml/2006/main">
                  <a:graphicData uri="http://schemas.microsoft.com/office/word/2010/wordprocessingShape">
                    <wps:wsp>
                      <wps:cNvCnPr/>
                      <wps:spPr>
                        <a:xfrm flipH="1" flipV="1">
                          <a:off x="0" y="0"/>
                          <a:ext cx="398272" cy="470916"/>
                        </a:xfrm>
                        <a:prstGeom prst="line">
                          <a:avLst/>
                        </a:prstGeom>
                        <a:ln w="19050"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9AC4C0" id="Straight Connector 1" o:spid="_x0000_s1026" style="position:absolute;flip:x y;z-index:252022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9.8pt,16.05pt" to="371.15pt,5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" strokecolor="black [3200]" strokeweight="1.5pt">
                <v:stroke dashstyle="dash"/>
              </v:line>
            </w:pict>
          </mc:Fallback>
        </mc:AlternateContent>
      </w:r>
      <w:r w:rsidR="000B293B" w:rsidRPr="00A62124">
        <w:rPr>
          <w:rFonts w:asciiTheme="majorBidi" w:hAnsiTheme="majorBidi" w:cstheme="majorBidi"/>
          <w:noProof/>
          <w:szCs w:val="24"/>
          <w14:ligatures w14:val="standardContextual"/>
        </w:rPr>
        <mc:AlternateContent>
          <mc:Choice Requires="wps">
            <w:drawing>
              <wp:anchor distT="0" distB="0" distL="114300" distR="114300" simplePos="0" relativeHeight="252017664" behindDoc="0" locked="0" layoutInCell="1" allowOverlap="1" wp14:anchorId="434804EF" wp14:editId="6E06B4EF">
                <wp:simplePos x="0" y="0"/>
                <wp:positionH relativeFrom="column">
                  <wp:posOffset>2177259</wp:posOffset>
                </wp:positionH>
                <wp:positionV relativeFrom="paragraph">
                  <wp:posOffset>207010</wp:posOffset>
                </wp:positionV>
                <wp:extent cx="2168591" cy="0"/>
                <wp:effectExtent l="0" t="0" r="0" b="0"/>
                <wp:wrapNone/>
                <wp:docPr id="1967495353" name="Straight Connector 3"/>
                <wp:cNvGraphicFramePr/>
                <a:graphic xmlns:a="http://schemas.openxmlformats.org/drawingml/2006/main">
                  <a:graphicData uri="http://schemas.microsoft.com/office/word/2010/wordprocessingShape">
                    <wps:wsp>
                      <wps:cNvCnPr/>
                      <wps:spPr>
                        <a:xfrm flipV="1">
                          <a:off x="0" y="0"/>
                          <a:ext cx="2168591" cy="0"/>
                        </a:xfrm>
                        <a:prstGeom prst="line">
                          <a:avLst/>
                        </a:prstGeom>
                        <a:ln w="19050"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9C2003" id="Straight Connector 3" o:spid="_x0000_s1026" style="position:absolute;flip:y;z-index:252017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1.45pt,16.3pt" to="342.2pt,1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" strokecolor="black [3200]" strokeweight="1.5pt">
                <v:stroke dashstyle="dash"/>
              </v:line>
            </w:pict>
          </mc:Fallback>
        </mc:AlternateContent>
      </w:r>
      <w:r w:rsidR="000D1A0C" w:rsidRPr="00A62124">
        <w:rPr>
          <w:rFonts w:asciiTheme="majorBidi" w:hAnsiTheme="majorBidi" w:cstheme="majorBidi"/>
          <w:noProof/>
          <w:szCs w:val="24"/>
          <w14:ligatures w14:val="standardContextual"/>
        </w:rPr>
        <mc:AlternateContent>
          <mc:Choice Requires="wps">
            <w:drawing>
              <wp:anchor distT="0" distB="0" distL="114300" distR="114300" simplePos="0" relativeHeight="252019712" behindDoc="0" locked="0" layoutInCell="1" allowOverlap="1" wp14:anchorId="364328B8" wp14:editId="141794D3">
                <wp:simplePos x="0" y="0"/>
                <wp:positionH relativeFrom="column">
                  <wp:posOffset>4718304</wp:posOffset>
                </wp:positionH>
                <wp:positionV relativeFrom="paragraph">
                  <wp:posOffset>189865</wp:posOffset>
                </wp:positionV>
                <wp:extent cx="1787652" cy="1170432"/>
                <wp:effectExtent l="0" t="0" r="22225" b="10795"/>
                <wp:wrapNone/>
                <wp:docPr id="490672022" name="Rectangle: Rounded Corners 1"/>
                <wp:cNvGraphicFramePr/>
                <a:graphic xmlns:a="http://schemas.openxmlformats.org/drawingml/2006/main">
                  <a:graphicData uri="http://schemas.microsoft.com/office/word/2010/wordprocessingShape">
                    <wps:wsp>
                      <wps:cNvSpPr/>
                      <wps:spPr>
                        <a:xfrm>
                          <a:off x="0" y="0"/>
                          <a:ext cx="1787652" cy="1170432"/>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77E7BDA3" w14:textId="73E98B09" w:rsidR="004B58BD" w:rsidRDefault="004B58BD" w:rsidP="000B293B">
                            <w:pPr>
                              <w:jc w:val="both"/>
                            </w:pPr>
                            <w:r>
                              <w:t xml:space="preserve">PG Learner : Group-led discussion on themed topic such as </w:t>
                            </w:r>
                            <w:r w:rsidR="00291207">
                              <w:t>“</w:t>
                            </w:r>
                            <w:r>
                              <w:t xml:space="preserve">cultural food and </w:t>
                            </w:r>
                            <w:r w:rsidR="00291207">
                              <w:t>authenticity”</w:t>
                            </w: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64328B8" id="_x0000_s1043" style="position:absolute;left:0;text-align:left;margin-left:371.5pt;margin-top:14.95pt;width:140.75pt;height:92.15pt;z-index:252019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" fillcolor="white [3201]" strokecolor="#4ea72e [3209]" strokeweight="1pt">
                <v:stroke joinstyle="miter"/>
                <v:textbox>
                  <w:txbxContent>
                    <w:p w14:paraId="77E7BDA3" w14:textId="73E98B09" w:rsidR="004B58BD" w:rsidRDefault="004B58BD" w:rsidP="000B293B">
                      <w:pPr>
                        <w:jc w:val="both"/>
                      </w:pPr>
                      <w:r>
                        <w:t xml:space="preserve">PG Learner : Group-led discussion on themed topic such as </w:t>
                      </w:r>
                      <w:r w:rsidR="00291207">
                        <w:t>“</w:t>
                      </w:r>
                      <w:r>
                        <w:t xml:space="preserve">cultural food and </w:t>
                      </w:r>
                      <w:r w:rsidR="00291207">
                        <w:t>authenticity”</w:t>
                      </w:r>
                      <w:r>
                        <w:t xml:space="preserve"> </w:t>
                      </w:r>
                    </w:p>
                  </w:txbxContent>
                </v:textbox>
              </v:roundrect>
            </w:pict>
          </mc:Fallback>
        </mc:AlternateContent>
      </w:r>
      <w:r w:rsidR="000D1A0C" w:rsidRPr="00A62124">
        <w:rPr>
          <w:rFonts w:asciiTheme="majorBidi" w:hAnsiTheme="majorBidi" w:cstheme="majorBidi"/>
          <w:noProof/>
          <w:szCs w:val="24"/>
          <w14:ligatures w14:val="standardContextual"/>
        </w:rPr>
        <mc:AlternateContent>
          <mc:Choice Requires="wps">
            <w:drawing>
              <wp:anchor distT="0" distB="0" distL="114300" distR="114300" simplePos="0" relativeHeight="252011520" behindDoc="0" locked="0" layoutInCell="1" allowOverlap="1" wp14:anchorId="6747F12B" wp14:editId="38A4E4F9">
                <wp:simplePos x="0" y="0"/>
                <wp:positionH relativeFrom="column">
                  <wp:posOffset>1470660</wp:posOffset>
                </wp:positionH>
                <wp:positionV relativeFrom="paragraph">
                  <wp:posOffset>11938</wp:posOffset>
                </wp:positionV>
                <wp:extent cx="0" cy="975360"/>
                <wp:effectExtent l="76200" t="0" r="76200" b="53340"/>
                <wp:wrapNone/>
                <wp:docPr id="1552053629" name="Straight Arrow Connector 8"/>
                <wp:cNvGraphicFramePr/>
                <a:graphic xmlns:a="http://schemas.openxmlformats.org/drawingml/2006/main">
                  <a:graphicData uri="http://schemas.microsoft.com/office/word/2010/wordprocessingShape">
                    <wps:wsp>
                      <wps:cNvCnPr/>
                      <wps:spPr>
                        <a:xfrm>
                          <a:off x="0" y="0"/>
                          <a:ext cx="0" cy="97536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V relativeFrom="margin">
                  <wp14:pctHeight>0</wp14:pctHeight>
                </wp14:sizeRelV>
              </wp:anchor>
            </w:drawing>
          </mc:Choice>
          <mc:Fallback>
            <w:pict>
              <v:shape w14:anchorId="06C9F226" id="Straight Arrow Connector 8" o:spid="_x0000_s1026" type="#_x0000_t32" style="position:absolute;margin-left:115.8pt;margin-top:.95pt;width:0;height:76.8pt;z-index:2520115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" strokecolor="black [3200]" strokeweight="1.5pt">
                <v:stroke endarrow="block" joinstyle="miter"/>
              </v:shape>
            </w:pict>
          </mc:Fallback>
        </mc:AlternateContent>
      </w:r>
    </w:p>
    <w:p w14:paraId="17A1A5E9" w14:textId="1591410C" w:rsidR="00FC3DEC" w:rsidRPr="00A62124" w:rsidRDefault="00FC3DEC" w:rsidP="0095390A">
      <w:pPr>
        <w:spacing w:line="360" w:lineRule="auto"/>
        <w:jc w:val="both"/>
        <w:rPr>
          <w:rFonts w:asciiTheme="majorBidi" w:hAnsiTheme="majorBidi" w:cstheme="majorBidi"/>
          <w:szCs w:val="24"/>
        </w:rPr>
      </w:pPr>
    </w:p>
    <w:p w14:paraId="0E61F4DB" w14:textId="2A9A3BC9" w:rsidR="00FC3DEC" w:rsidRPr="00A62124" w:rsidRDefault="00FC3DEC" w:rsidP="0095390A">
      <w:pPr>
        <w:spacing w:line="360" w:lineRule="auto"/>
        <w:jc w:val="both"/>
        <w:rPr>
          <w:rFonts w:asciiTheme="majorBidi" w:hAnsiTheme="majorBidi" w:cstheme="majorBidi"/>
          <w:szCs w:val="24"/>
        </w:rPr>
      </w:pPr>
    </w:p>
    <w:p w14:paraId="67225041" w14:textId="7F511EC3" w:rsidR="00FC3DEC" w:rsidRPr="00A62124" w:rsidRDefault="000D1A0C" w:rsidP="0095390A">
      <w:pPr>
        <w:spacing w:line="360" w:lineRule="auto"/>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982848" behindDoc="0" locked="0" layoutInCell="1" allowOverlap="1" wp14:anchorId="2785524A" wp14:editId="66161D51">
                <wp:simplePos x="0" y="0"/>
                <wp:positionH relativeFrom="margin">
                  <wp:align>left</wp:align>
                </wp:positionH>
                <wp:positionV relativeFrom="paragraph">
                  <wp:posOffset>260731</wp:posOffset>
                </wp:positionV>
                <wp:extent cx="2580180" cy="896007"/>
                <wp:effectExtent l="0" t="0" r="10795" b="18415"/>
                <wp:wrapNone/>
                <wp:docPr id="333323663" name="Rectangle: Rounded Corners 2"/>
                <wp:cNvGraphicFramePr/>
                <a:graphic xmlns:a="http://schemas.openxmlformats.org/drawingml/2006/main">
                  <a:graphicData uri="http://schemas.microsoft.com/office/word/2010/wordprocessingShape">
                    <wps:wsp>
                      <wps:cNvSpPr/>
                      <wps:spPr>
                        <a:xfrm>
                          <a:off x="0" y="0"/>
                          <a:ext cx="2580180" cy="896007"/>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6483793" w14:textId="4F6492B4" w:rsidR="00FC3DEC" w:rsidRDefault="00FC3DEC" w:rsidP="00444D31">
                            <w:pPr>
                              <w:jc w:val="center"/>
                            </w:pPr>
                            <w:r>
                              <w:t xml:space="preserve">Evaluation and </w:t>
                            </w:r>
                            <w:r w:rsidR="0075070E">
                              <w:t xml:space="preserve">peer </w:t>
                            </w:r>
                            <w:r>
                              <w:t xml:space="preserve">feedback session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785524A" id="_x0000_s1044" style="position:absolute;left:0;text-align:left;margin-left:0;margin-top:20.55pt;width:203.15pt;height:70.55pt;z-index:2519828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" fillcolor="white [3201]" strokecolor="#4ea72e [3209]" strokeweight="1pt">
                <v:stroke joinstyle="miter"/>
                <v:textbox>
                  <w:txbxContent>
                    <w:p w14:paraId="06483793" w14:textId="4F6492B4" w:rsidR="00FC3DEC" w:rsidRDefault="00FC3DEC" w:rsidP="00444D31">
                      <w:pPr>
                        <w:jc w:val="center"/>
                      </w:pPr>
                      <w:r>
                        <w:t xml:space="preserve">Evaluation and </w:t>
                      </w:r>
                      <w:r w:rsidR="0075070E">
                        <w:t xml:space="preserve">peer </w:t>
                      </w:r>
                      <w:r>
                        <w:t xml:space="preserve">feedback session </w:t>
                      </w:r>
                    </w:p>
                  </w:txbxContent>
                </v:textbox>
                <w10:wrap anchorx="margin"/>
              </v:roundrect>
            </w:pict>
          </mc:Fallback>
        </mc:AlternateContent>
      </w:r>
    </w:p>
    <w:p w14:paraId="4F97D274" w14:textId="63949944" w:rsidR="00FC3DEC" w:rsidRPr="00A62124" w:rsidRDefault="00FC3DEC" w:rsidP="0095390A">
      <w:pPr>
        <w:spacing w:line="360" w:lineRule="auto"/>
        <w:jc w:val="both"/>
        <w:rPr>
          <w:rFonts w:asciiTheme="majorBidi" w:hAnsiTheme="majorBidi" w:cstheme="majorBidi"/>
          <w:szCs w:val="24"/>
        </w:rPr>
      </w:pPr>
    </w:p>
    <w:p w14:paraId="23C955F9" w14:textId="25263991" w:rsidR="00FC3DEC" w:rsidRPr="00A62124" w:rsidRDefault="000B293B" w:rsidP="0095390A">
      <w:pPr>
        <w:spacing w:line="360" w:lineRule="auto"/>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995136" behindDoc="0" locked="0" layoutInCell="1" allowOverlap="1" wp14:anchorId="368739A9" wp14:editId="00CF2010">
                <wp:simplePos x="0" y="0"/>
                <wp:positionH relativeFrom="column">
                  <wp:posOffset>3049524</wp:posOffset>
                </wp:positionH>
                <wp:positionV relativeFrom="paragraph">
                  <wp:posOffset>263525</wp:posOffset>
                </wp:positionV>
                <wp:extent cx="2084832" cy="749808"/>
                <wp:effectExtent l="0" t="0" r="10795" b="12700"/>
                <wp:wrapNone/>
                <wp:docPr id="1700761619" name="Rectangle: Rounded Corners 3"/>
                <wp:cNvGraphicFramePr/>
                <a:graphic xmlns:a="http://schemas.openxmlformats.org/drawingml/2006/main">
                  <a:graphicData uri="http://schemas.microsoft.com/office/word/2010/wordprocessingShape">
                    <wps:wsp>
                      <wps:cNvSpPr/>
                      <wps:spPr>
                        <a:xfrm>
                          <a:off x="0" y="0"/>
                          <a:ext cx="2084832" cy="749808"/>
                        </a:xfrm>
                        <a:prstGeom prst="roundRect">
                          <a:avLst/>
                        </a:prstGeom>
                        <a:ln>
                          <a:prstDash val="dash"/>
                        </a:ln>
                      </wps:spPr>
                      <wps:style>
                        <a:lnRef idx="2">
                          <a:schemeClr val="accent6"/>
                        </a:lnRef>
                        <a:fillRef idx="1">
                          <a:schemeClr val="lt1"/>
                        </a:fillRef>
                        <a:effectRef idx="0">
                          <a:schemeClr val="accent6"/>
                        </a:effectRef>
                        <a:fontRef idx="minor">
                          <a:schemeClr val="dk1"/>
                        </a:fontRef>
                      </wps:style>
                      <wps:txbx>
                        <w:txbxContent>
                          <w:p w14:paraId="2AA1484B" w14:textId="06E77762" w:rsidR="00CB650F" w:rsidRDefault="00CB650F" w:rsidP="00CB650F">
                            <w:pPr>
                              <w:jc w:val="center"/>
                            </w:pPr>
                            <w:r>
                              <w:t xml:space="preserve">Intervention </w:t>
                            </w:r>
                          </w:p>
                          <w:p w14:paraId="1E519FA9" w14:textId="330C4CCA" w:rsidR="0075070E" w:rsidRDefault="000B293B" w:rsidP="00CB650F">
                            <w:pPr>
                              <w:jc w:val="center"/>
                            </w:pPr>
                            <w:r>
                              <w:t>Positive reinforcement from peer and lecturer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68739A9" id="_x0000_s1045" style="position:absolute;left:0;text-align:left;margin-left:240.1pt;margin-top:20.75pt;width:164.15pt;height:59.05pt;z-index:251995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" fillcolor="white [3201]" strokecolor="#4ea72e [3209]" strokeweight="1pt">
                <v:stroke dashstyle="dash" joinstyle="miter"/>
                <v:textbox>
                  <w:txbxContent>
                    <w:p w14:paraId="2AA1484B" w14:textId="06E77762" w:rsidR="00CB650F" w:rsidRDefault="00CB650F" w:rsidP="00CB650F">
                      <w:pPr>
                        <w:jc w:val="center"/>
                      </w:pPr>
                      <w:r>
                        <w:t xml:space="preserve">Intervention </w:t>
                      </w:r>
                    </w:p>
                    <w:p w14:paraId="1E519FA9" w14:textId="330C4CCA" w:rsidR="0075070E" w:rsidRDefault="000B293B" w:rsidP="00CB650F">
                      <w:pPr>
                        <w:jc w:val="center"/>
                      </w:pPr>
                      <w:r>
                        <w:t>Positive reinforcement from peer and lecturer</w:t>
                      </w:r>
                    </w:p>
                  </w:txbxContent>
                </v:textbox>
              </v:roundrect>
            </w:pict>
          </mc:Fallback>
        </mc:AlternateContent>
      </w:r>
      <w:r w:rsidR="004B58BD" w:rsidRPr="00A62124">
        <w:rPr>
          <w:rFonts w:asciiTheme="majorBidi" w:hAnsiTheme="majorBidi" w:cstheme="majorBidi"/>
          <w:noProof/>
          <w:szCs w:val="24"/>
          <w14:ligatures w14:val="standardContextual"/>
        </w:rPr>
        <mc:AlternateContent>
          <mc:Choice Requires="wps">
            <w:drawing>
              <wp:anchor distT="0" distB="0" distL="114300" distR="114300" simplePos="0" relativeHeight="252013568" behindDoc="0" locked="0" layoutInCell="1" allowOverlap="1" wp14:anchorId="4981922C" wp14:editId="28CBBDA4">
                <wp:simplePos x="0" y="0"/>
                <wp:positionH relativeFrom="column">
                  <wp:posOffset>2610612</wp:posOffset>
                </wp:positionH>
                <wp:positionV relativeFrom="paragraph">
                  <wp:posOffset>12827</wp:posOffset>
                </wp:positionV>
                <wp:extent cx="425196" cy="271272"/>
                <wp:effectExtent l="0" t="0" r="32385" b="33655"/>
                <wp:wrapNone/>
                <wp:docPr id="1217814108" name="Straight Arrow Connector 14"/>
                <wp:cNvGraphicFramePr/>
                <a:graphic xmlns:a="http://schemas.openxmlformats.org/drawingml/2006/main">
                  <a:graphicData uri="http://schemas.microsoft.com/office/word/2010/wordprocessingShape">
                    <wps:wsp>
                      <wps:cNvCnPr/>
                      <wps:spPr>
                        <a:xfrm flipH="1" flipV="1">
                          <a:off x="0" y="0"/>
                          <a:ext cx="425196" cy="271272"/>
                        </a:xfrm>
                        <a:prstGeom prst="straightConnector1">
                          <a:avLst/>
                        </a:prstGeom>
                        <a:ln w="19050"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AED1EED" id="Straight Arrow Connector 14" o:spid="_x0000_s1026" type="#_x0000_t32" style="position:absolute;margin-left:205.55pt;margin-top:1pt;width:33.5pt;height:21.35pt;flip:x y;z-index:252013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" strokecolor="black [3200]" strokeweight="1.5pt">
                <v:stroke dashstyle="dash"/>
              </v:shape>
            </w:pict>
          </mc:Fallback>
        </mc:AlternateContent>
      </w:r>
    </w:p>
    <w:p w14:paraId="752492D3" w14:textId="5C6EE3CE" w:rsidR="00723616" w:rsidRPr="00A62124" w:rsidRDefault="00723616" w:rsidP="0095390A">
      <w:pPr>
        <w:spacing w:line="360" w:lineRule="auto"/>
        <w:jc w:val="both"/>
        <w:rPr>
          <w:rFonts w:asciiTheme="majorBidi" w:hAnsiTheme="majorBidi" w:cstheme="majorBidi"/>
          <w:szCs w:val="24"/>
        </w:rPr>
      </w:pPr>
    </w:p>
    <w:p w14:paraId="01D345D3" w14:textId="77777777" w:rsidR="00723616" w:rsidRPr="00A62124" w:rsidRDefault="00723616" w:rsidP="0095390A">
      <w:pPr>
        <w:spacing w:line="360" w:lineRule="auto"/>
        <w:jc w:val="both"/>
        <w:rPr>
          <w:rFonts w:asciiTheme="majorBidi" w:hAnsiTheme="majorBidi" w:cstheme="majorBidi"/>
          <w:szCs w:val="24"/>
        </w:rPr>
      </w:pPr>
    </w:p>
    <w:p w14:paraId="709FEC61" w14:textId="77777777" w:rsidR="00723616" w:rsidRPr="00A62124" w:rsidRDefault="00723616" w:rsidP="0095390A">
      <w:pPr>
        <w:spacing w:line="360" w:lineRule="auto"/>
        <w:jc w:val="both"/>
        <w:rPr>
          <w:rFonts w:asciiTheme="majorBidi" w:hAnsiTheme="majorBidi" w:cstheme="majorBidi"/>
          <w:szCs w:val="24"/>
        </w:rPr>
      </w:pPr>
    </w:p>
    <w:p w14:paraId="2940CABA" w14:textId="484E098A" w:rsidR="00FC3DEC" w:rsidRPr="00441DB6" w:rsidRDefault="006560FA" w:rsidP="00292B01">
      <w:pPr>
        <w:spacing w:line="360" w:lineRule="auto"/>
        <w:jc w:val="both"/>
        <w:rPr>
          <w:rFonts w:asciiTheme="majorBidi" w:hAnsiTheme="majorBidi" w:cstheme="majorBidi"/>
          <w:color w:val="000000" w:themeColor="text1"/>
          <w:szCs w:val="24"/>
        </w:rPr>
      </w:pPr>
      <w:r w:rsidRPr="00441DB6">
        <w:rPr>
          <w:rFonts w:asciiTheme="majorBidi" w:hAnsiTheme="majorBidi" w:cstheme="majorBidi"/>
          <w:color w:val="000000" w:themeColor="text1"/>
          <w:szCs w:val="24"/>
        </w:rPr>
        <w:t>Fig</w:t>
      </w:r>
      <w:r w:rsidR="004C7225" w:rsidRPr="00441DB6">
        <w:rPr>
          <w:rFonts w:asciiTheme="majorBidi" w:hAnsiTheme="majorBidi" w:cstheme="majorBidi"/>
          <w:color w:val="000000" w:themeColor="text1"/>
          <w:szCs w:val="24"/>
        </w:rPr>
        <w:t xml:space="preserve">ure </w:t>
      </w:r>
      <w:r w:rsidR="00BB2444" w:rsidRPr="00441DB6">
        <w:rPr>
          <w:rFonts w:asciiTheme="majorBidi" w:hAnsiTheme="majorBidi" w:cstheme="majorBidi"/>
          <w:color w:val="000000" w:themeColor="text1"/>
          <w:szCs w:val="24"/>
        </w:rPr>
        <w:t>2</w:t>
      </w:r>
      <w:r w:rsidRPr="00441DB6">
        <w:rPr>
          <w:rFonts w:asciiTheme="majorBidi" w:hAnsiTheme="majorBidi" w:cstheme="majorBidi"/>
          <w:color w:val="000000" w:themeColor="text1"/>
          <w:szCs w:val="24"/>
        </w:rPr>
        <w:t xml:space="preserve">– Teaching </w:t>
      </w:r>
      <w:r w:rsidR="00292B01" w:rsidRPr="00441DB6">
        <w:rPr>
          <w:rFonts w:asciiTheme="majorBidi" w:hAnsiTheme="majorBidi" w:cstheme="majorBidi"/>
          <w:color w:val="000000" w:themeColor="text1"/>
          <w:szCs w:val="24"/>
        </w:rPr>
        <w:t>S</w:t>
      </w:r>
      <w:r w:rsidR="001B5DE8" w:rsidRPr="00441DB6">
        <w:rPr>
          <w:rFonts w:asciiTheme="majorBidi" w:hAnsiTheme="majorBidi" w:cstheme="majorBidi"/>
          <w:color w:val="000000" w:themeColor="text1"/>
          <w:szCs w:val="24"/>
        </w:rPr>
        <w:t>t</w:t>
      </w:r>
      <w:r w:rsidR="0072458D" w:rsidRPr="00441DB6">
        <w:rPr>
          <w:rFonts w:asciiTheme="majorBidi" w:hAnsiTheme="majorBidi" w:cstheme="majorBidi"/>
          <w:color w:val="000000" w:themeColor="text1"/>
          <w:szCs w:val="24"/>
        </w:rPr>
        <w:t>rategy</w:t>
      </w:r>
      <w:r w:rsidR="004C7225" w:rsidRPr="00441DB6">
        <w:rPr>
          <w:rFonts w:asciiTheme="majorBidi" w:hAnsiTheme="majorBidi" w:cstheme="majorBidi"/>
          <w:color w:val="000000" w:themeColor="text1"/>
          <w:szCs w:val="24"/>
        </w:rPr>
        <w:t xml:space="preserve"> </w:t>
      </w:r>
      <w:r w:rsidR="00292B01" w:rsidRPr="00441DB6">
        <w:rPr>
          <w:rFonts w:asciiTheme="majorBidi" w:hAnsiTheme="majorBidi" w:cstheme="majorBidi"/>
          <w:color w:val="000000" w:themeColor="text1"/>
          <w:szCs w:val="24"/>
        </w:rPr>
        <w:t>and Intervention</w:t>
      </w:r>
    </w:p>
    <w:p w14:paraId="163FEB4D" w14:textId="77777777" w:rsidR="00441A03" w:rsidRPr="00A62124" w:rsidRDefault="00441A03" w:rsidP="00441A03">
      <w:pPr>
        <w:jc w:val="both"/>
        <w:rPr>
          <w:rFonts w:asciiTheme="majorBidi" w:hAnsiTheme="majorBidi" w:cstheme="majorBidi"/>
          <w:szCs w:val="24"/>
          <w:lang w:val="en-GB"/>
        </w:rPr>
      </w:pPr>
    </w:p>
    <w:p w14:paraId="716C7096" w14:textId="77777777" w:rsidR="000B293B" w:rsidRPr="00A62124" w:rsidRDefault="000B293B" w:rsidP="00441A03">
      <w:pPr>
        <w:jc w:val="both"/>
        <w:rPr>
          <w:rFonts w:asciiTheme="majorBidi" w:hAnsiTheme="majorBidi" w:cstheme="majorBidi"/>
          <w:szCs w:val="24"/>
          <w:lang w:val="en-GB"/>
        </w:rPr>
      </w:pPr>
    </w:p>
    <w:p w14:paraId="6648B3DD" w14:textId="77777777" w:rsidR="000B293B" w:rsidRPr="00A62124" w:rsidRDefault="000B293B" w:rsidP="00441A03">
      <w:pPr>
        <w:jc w:val="both"/>
        <w:rPr>
          <w:rFonts w:asciiTheme="majorBidi" w:hAnsiTheme="majorBidi" w:cstheme="majorBidi"/>
          <w:szCs w:val="24"/>
          <w:lang w:val="en-GB"/>
        </w:rPr>
      </w:pPr>
    </w:p>
    <w:p w14:paraId="5703D275" w14:textId="77777777" w:rsidR="000B293B" w:rsidRPr="00A62124" w:rsidRDefault="000B293B" w:rsidP="00441A03">
      <w:pPr>
        <w:jc w:val="both"/>
        <w:rPr>
          <w:rFonts w:asciiTheme="majorBidi" w:hAnsiTheme="majorBidi" w:cstheme="majorBidi"/>
          <w:szCs w:val="24"/>
          <w:lang w:val="en-GB"/>
        </w:rPr>
      </w:pPr>
    </w:p>
    <w:p w14:paraId="4C90BCEC" w14:textId="77777777" w:rsidR="000B293B" w:rsidRPr="00A62124" w:rsidRDefault="000B293B" w:rsidP="00441A03">
      <w:pPr>
        <w:jc w:val="both"/>
        <w:rPr>
          <w:rFonts w:asciiTheme="majorBidi" w:hAnsiTheme="majorBidi" w:cstheme="majorBidi"/>
          <w:szCs w:val="24"/>
          <w:lang w:val="en-GB"/>
        </w:rPr>
      </w:pPr>
    </w:p>
    <w:p w14:paraId="5F299C9E" w14:textId="77777777" w:rsidR="000B293B" w:rsidRPr="00A62124" w:rsidRDefault="000B293B" w:rsidP="00441A03">
      <w:pPr>
        <w:jc w:val="both"/>
        <w:rPr>
          <w:rFonts w:asciiTheme="majorBidi" w:hAnsiTheme="majorBidi" w:cstheme="majorBidi"/>
          <w:szCs w:val="24"/>
          <w:lang w:val="en-GB"/>
        </w:rPr>
      </w:pPr>
    </w:p>
    <w:p w14:paraId="2D32B939" w14:textId="77777777" w:rsidR="00441A03" w:rsidRPr="00A62124" w:rsidRDefault="00441A03" w:rsidP="0095390A">
      <w:pPr>
        <w:spacing w:line="360" w:lineRule="auto"/>
        <w:rPr>
          <w:rFonts w:asciiTheme="majorBidi" w:hAnsiTheme="majorBidi" w:cstheme="majorBidi"/>
          <w:szCs w:val="24"/>
        </w:rPr>
      </w:pPr>
      <w:r w:rsidRPr="00A62124">
        <w:rPr>
          <w:rFonts w:asciiTheme="majorBidi" w:hAnsiTheme="majorBidi" w:cstheme="majorBidi"/>
          <w:szCs w:val="24"/>
          <w:lang w:val="en-GB"/>
        </w:rPr>
        <w:t xml:space="preserve">Intervention tool 1 : Change of Classroom set-up to Group setting throughout lectures </w:t>
      </w:r>
    </w:p>
    <w:p w14:paraId="0DF887CB" w14:textId="77777777" w:rsidR="00441A03" w:rsidRPr="00A62124" w:rsidRDefault="00441A03" w:rsidP="0095390A">
      <w:pPr>
        <w:spacing w:line="360" w:lineRule="auto"/>
        <w:rPr>
          <w:rFonts w:asciiTheme="majorBidi" w:hAnsiTheme="majorBidi" w:cstheme="majorBidi"/>
          <w:szCs w:val="24"/>
        </w:rPr>
      </w:pPr>
    </w:p>
    <w:p w14:paraId="127E202F" w14:textId="6B197262" w:rsidR="00441A03" w:rsidRPr="00A62124" w:rsidRDefault="00441A03" w:rsidP="0095390A">
      <w:pPr>
        <w:spacing w:line="360" w:lineRule="auto"/>
        <w:jc w:val="both"/>
        <w:rPr>
          <w:rFonts w:asciiTheme="majorBidi" w:hAnsiTheme="majorBidi" w:cstheme="majorBidi"/>
          <w:szCs w:val="24"/>
        </w:rPr>
      </w:pPr>
      <w:r w:rsidRPr="00A62124">
        <w:rPr>
          <w:rFonts w:asciiTheme="majorBidi" w:hAnsiTheme="majorBidi" w:cstheme="majorBidi"/>
          <w:szCs w:val="24"/>
        </w:rPr>
        <w:t>Change of classroom set up is one of the intervention(s) adopted to support learners through facilitating conditions. Lecture is conducted in a normal classroom. However,  the setting is changed from classroom setting (</w:t>
      </w:r>
      <w:r w:rsidR="002907F9" w:rsidRPr="00A62124">
        <w:rPr>
          <w:rFonts w:asciiTheme="majorBidi" w:hAnsiTheme="majorBidi" w:cstheme="majorBidi"/>
          <w:szCs w:val="24"/>
        </w:rPr>
        <w:t>Image</w:t>
      </w:r>
      <w:r w:rsidRPr="00A62124">
        <w:rPr>
          <w:rFonts w:asciiTheme="majorBidi" w:hAnsiTheme="majorBidi" w:cstheme="majorBidi"/>
          <w:szCs w:val="24"/>
        </w:rPr>
        <w:t xml:space="preserve"> </w:t>
      </w:r>
      <w:r w:rsidR="00F25DEB" w:rsidRPr="00A62124">
        <w:rPr>
          <w:rFonts w:asciiTheme="majorBidi" w:hAnsiTheme="majorBidi" w:cstheme="majorBidi"/>
          <w:szCs w:val="24"/>
        </w:rPr>
        <w:t>2</w:t>
      </w:r>
      <w:r w:rsidRPr="00A62124">
        <w:rPr>
          <w:rFonts w:asciiTheme="majorBidi" w:hAnsiTheme="majorBidi" w:cstheme="majorBidi"/>
          <w:szCs w:val="24"/>
        </w:rPr>
        <w:t>) to small table set up (</w:t>
      </w:r>
      <w:r w:rsidR="002907F9" w:rsidRPr="00A62124">
        <w:rPr>
          <w:rFonts w:asciiTheme="majorBidi" w:hAnsiTheme="majorBidi" w:cstheme="majorBidi"/>
          <w:szCs w:val="24"/>
        </w:rPr>
        <w:t>Image</w:t>
      </w:r>
      <w:r w:rsidRPr="00A62124">
        <w:rPr>
          <w:rFonts w:asciiTheme="majorBidi" w:hAnsiTheme="majorBidi" w:cstheme="majorBidi"/>
          <w:szCs w:val="24"/>
        </w:rPr>
        <w:t xml:space="preserve"> </w:t>
      </w:r>
      <w:r w:rsidR="00F25DEB" w:rsidRPr="00A62124">
        <w:rPr>
          <w:rFonts w:asciiTheme="majorBidi" w:hAnsiTheme="majorBidi" w:cstheme="majorBidi"/>
          <w:szCs w:val="24"/>
        </w:rPr>
        <w:t>3</w:t>
      </w:r>
      <w:r w:rsidR="002907F9" w:rsidRPr="00A62124">
        <w:rPr>
          <w:rFonts w:asciiTheme="majorBidi" w:hAnsiTheme="majorBidi" w:cstheme="majorBidi"/>
          <w:szCs w:val="24"/>
        </w:rPr>
        <w:t>)</w:t>
      </w:r>
      <w:r w:rsidRPr="00A62124">
        <w:rPr>
          <w:rFonts w:asciiTheme="majorBidi" w:hAnsiTheme="majorBidi" w:cstheme="majorBidi"/>
          <w:szCs w:val="24"/>
        </w:rPr>
        <w:t xml:space="preserve">. Learners could choose their seats freely. Leaners seating at the same table would stay in the same group. Learners would change the seat If they are not happy with the existing group members in the next session. Learners would make their own calls. Group activities are designed with leaners of diverse background team up [V1] to facilitate peer learning and support [V3]. </w:t>
      </w:r>
    </w:p>
    <w:p w14:paraId="3FC0FACA" w14:textId="77777777" w:rsidR="00441A03" w:rsidRPr="00A62124" w:rsidRDefault="00441A03" w:rsidP="00441A03">
      <w:pPr>
        <w:jc w:val="both"/>
        <w:rPr>
          <w:rFonts w:asciiTheme="majorBidi" w:hAnsiTheme="majorBidi" w:cstheme="majorBidi"/>
          <w:szCs w:val="24"/>
        </w:rPr>
      </w:pPr>
    </w:p>
    <w:p w14:paraId="6961E250" w14:textId="77777777" w:rsidR="00441A03" w:rsidRPr="00A62124" w:rsidRDefault="00441A03" w:rsidP="00441A03">
      <w:pPr>
        <w:jc w:val="both"/>
        <w:rPr>
          <w:rFonts w:asciiTheme="majorBidi" w:hAnsiTheme="majorBidi" w:cstheme="majorBidi"/>
          <w:szCs w:val="24"/>
        </w:rPr>
      </w:pPr>
    </w:p>
    <w:p w14:paraId="6B33FA1E" w14:textId="77777777" w:rsidR="00441A03" w:rsidRPr="00A62124" w:rsidRDefault="00441A03" w:rsidP="00441A03">
      <w:pPr>
        <w:rPr>
          <w:rFonts w:asciiTheme="majorBidi" w:hAnsiTheme="majorBidi" w:cstheme="majorBidi"/>
          <w:szCs w:val="24"/>
        </w:rPr>
      </w:pPr>
      <w:r w:rsidRPr="00A62124">
        <w:rPr>
          <w:rFonts w:asciiTheme="majorBidi" w:hAnsiTheme="majorBidi" w:cstheme="majorBidi"/>
          <w:noProof/>
          <w:szCs w:val="24"/>
          <w:lang w:val="en-GB"/>
        </w:rPr>
        <w:drawing>
          <wp:inline distT="0" distB="0" distL="0" distR="0" wp14:anchorId="04D83DC3" wp14:editId="76C6032E">
            <wp:extent cx="2619816" cy="1965007"/>
            <wp:effectExtent l="0" t="0" r="9525" b="0"/>
            <wp:docPr id="9790629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646005" cy="1984651"/>
                    </a:xfrm>
                    <a:prstGeom prst="rect">
                      <a:avLst/>
                    </a:prstGeom>
                    <a:noFill/>
                    <a:ln>
                      <a:noFill/>
                    </a:ln>
                  </pic:spPr>
                </pic:pic>
              </a:graphicData>
            </a:graphic>
          </wp:inline>
        </w:drawing>
      </w:r>
      <w:r w:rsidRPr="00A62124">
        <w:rPr>
          <w:rFonts w:asciiTheme="majorBidi" w:hAnsiTheme="majorBidi" w:cstheme="majorBidi"/>
          <w:szCs w:val="24"/>
        </w:rPr>
        <w:tab/>
      </w:r>
      <w:commentRangeStart w:id="20"/>
      <w:r w:rsidRPr="00A62124">
        <w:rPr>
          <w:rFonts w:asciiTheme="majorBidi" w:hAnsiTheme="majorBidi" w:cstheme="majorBidi"/>
          <w:noProof/>
          <w:szCs w:val="24"/>
          <w:lang w:val="en-GB"/>
        </w:rPr>
        <w:drawing>
          <wp:inline distT="0" distB="0" distL="0" distR="0" wp14:anchorId="2574F565" wp14:editId="12F6FCEF">
            <wp:extent cx="2619375" cy="1964675"/>
            <wp:effectExtent l="0" t="0" r="0" b="0"/>
            <wp:docPr id="16294910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640591" cy="1980588"/>
                    </a:xfrm>
                    <a:prstGeom prst="rect">
                      <a:avLst/>
                    </a:prstGeom>
                    <a:noFill/>
                    <a:ln>
                      <a:noFill/>
                    </a:ln>
                  </pic:spPr>
                </pic:pic>
              </a:graphicData>
            </a:graphic>
          </wp:inline>
        </w:drawing>
      </w:r>
      <w:commentRangeEnd w:id="20"/>
      <w:r w:rsidR="0050771D" w:rsidRPr="00A62124">
        <w:rPr>
          <w:rStyle w:val="CommentReference"/>
          <w:rFonts w:asciiTheme="majorBidi" w:hAnsiTheme="majorBidi" w:cstheme="majorBidi"/>
          <w:sz w:val="24"/>
          <w:szCs w:val="24"/>
        </w:rPr>
        <w:commentReference w:id="20"/>
      </w:r>
    </w:p>
    <w:p w14:paraId="440F2FAF" w14:textId="7708A0D7" w:rsidR="00441A03" w:rsidRPr="00A62124" w:rsidRDefault="002907F9" w:rsidP="00441A03">
      <w:pPr>
        <w:rPr>
          <w:rFonts w:asciiTheme="majorBidi" w:hAnsiTheme="majorBidi" w:cstheme="majorBidi"/>
          <w:szCs w:val="24"/>
        </w:rPr>
      </w:pPr>
      <w:r w:rsidRPr="00A62124">
        <w:rPr>
          <w:rFonts w:asciiTheme="majorBidi" w:hAnsiTheme="majorBidi" w:cstheme="majorBidi"/>
          <w:szCs w:val="24"/>
        </w:rPr>
        <w:t>Image</w:t>
      </w:r>
      <w:r w:rsidR="00441A03" w:rsidRPr="00A62124">
        <w:rPr>
          <w:rFonts w:asciiTheme="majorBidi" w:hAnsiTheme="majorBidi" w:cstheme="majorBidi"/>
          <w:szCs w:val="24"/>
        </w:rPr>
        <w:t xml:space="preserve"> </w:t>
      </w:r>
      <w:r w:rsidR="00F25DEB" w:rsidRPr="00A62124">
        <w:rPr>
          <w:rFonts w:asciiTheme="majorBidi" w:hAnsiTheme="majorBidi" w:cstheme="majorBidi"/>
          <w:szCs w:val="24"/>
        </w:rPr>
        <w:t>2</w:t>
      </w:r>
      <w:r w:rsidR="00441A03" w:rsidRPr="00A62124">
        <w:rPr>
          <w:rFonts w:asciiTheme="majorBidi" w:hAnsiTheme="majorBidi" w:cstheme="majorBidi"/>
          <w:szCs w:val="24"/>
        </w:rPr>
        <w:t xml:space="preserve">  : Classroom set up   </w:t>
      </w:r>
      <w:r w:rsidR="00441A03" w:rsidRPr="00A62124">
        <w:rPr>
          <w:rFonts w:asciiTheme="majorBidi" w:hAnsiTheme="majorBidi" w:cstheme="majorBidi"/>
          <w:szCs w:val="24"/>
        </w:rPr>
        <w:tab/>
      </w:r>
      <w:r w:rsidR="00441A03" w:rsidRPr="00A62124">
        <w:rPr>
          <w:rFonts w:asciiTheme="majorBidi" w:hAnsiTheme="majorBidi" w:cstheme="majorBidi"/>
          <w:szCs w:val="24"/>
        </w:rPr>
        <w:tab/>
      </w:r>
      <w:r w:rsidR="00441A03" w:rsidRPr="00A62124">
        <w:rPr>
          <w:rFonts w:asciiTheme="majorBidi" w:hAnsiTheme="majorBidi" w:cstheme="majorBidi"/>
          <w:szCs w:val="24"/>
        </w:rPr>
        <w:tab/>
      </w:r>
      <w:r w:rsidRPr="00A62124">
        <w:rPr>
          <w:rFonts w:asciiTheme="majorBidi" w:hAnsiTheme="majorBidi" w:cstheme="majorBidi"/>
          <w:szCs w:val="24"/>
        </w:rPr>
        <w:t>Image</w:t>
      </w:r>
      <w:r w:rsidR="00441A03" w:rsidRPr="00A62124">
        <w:rPr>
          <w:rFonts w:asciiTheme="majorBidi" w:hAnsiTheme="majorBidi" w:cstheme="majorBidi"/>
          <w:szCs w:val="24"/>
        </w:rPr>
        <w:t xml:space="preserve"> </w:t>
      </w:r>
      <w:r w:rsidR="00F25DEB" w:rsidRPr="00A62124">
        <w:rPr>
          <w:rFonts w:asciiTheme="majorBidi" w:hAnsiTheme="majorBidi" w:cstheme="majorBidi"/>
          <w:szCs w:val="24"/>
        </w:rPr>
        <w:t>3</w:t>
      </w:r>
      <w:r w:rsidR="00441A03" w:rsidRPr="00A62124">
        <w:rPr>
          <w:rFonts w:asciiTheme="majorBidi" w:hAnsiTheme="majorBidi" w:cstheme="majorBidi"/>
          <w:szCs w:val="24"/>
        </w:rPr>
        <w:t xml:space="preserve">  : Group setting set up   </w:t>
      </w:r>
    </w:p>
    <w:p w14:paraId="15A51DE0" w14:textId="77777777" w:rsidR="00441A03" w:rsidRPr="00A62124" w:rsidRDefault="00441A03" w:rsidP="00441A03">
      <w:pPr>
        <w:rPr>
          <w:rFonts w:asciiTheme="majorBidi" w:hAnsiTheme="majorBidi" w:cstheme="majorBidi"/>
          <w:szCs w:val="24"/>
          <w:lang w:val="en-GB"/>
        </w:rPr>
      </w:pPr>
    </w:p>
    <w:p w14:paraId="71CC14A1" w14:textId="77777777" w:rsidR="00441A03" w:rsidRPr="00A62124" w:rsidRDefault="00441A03" w:rsidP="00441A03">
      <w:pPr>
        <w:rPr>
          <w:rFonts w:asciiTheme="majorBidi" w:hAnsiTheme="majorBidi" w:cstheme="majorBidi"/>
          <w:szCs w:val="24"/>
        </w:rPr>
      </w:pPr>
    </w:p>
    <w:p w14:paraId="3D40490B" w14:textId="77777777" w:rsidR="00441A03" w:rsidRPr="00A62124" w:rsidRDefault="00441A03" w:rsidP="0095390A">
      <w:pPr>
        <w:spacing w:line="360" w:lineRule="auto"/>
        <w:rPr>
          <w:rFonts w:asciiTheme="majorBidi" w:hAnsiTheme="majorBidi" w:cstheme="majorBidi"/>
          <w:szCs w:val="24"/>
        </w:rPr>
      </w:pPr>
      <w:r w:rsidRPr="00A62124">
        <w:rPr>
          <w:rFonts w:asciiTheme="majorBidi" w:hAnsiTheme="majorBidi" w:cstheme="majorBidi"/>
          <w:szCs w:val="24"/>
        </w:rPr>
        <w:t xml:space="preserve">Teaching plan </w:t>
      </w:r>
    </w:p>
    <w:p w14:paraId="663EFBD7" w14:textId="77777777" w:rsidR="00441A03" w:rsidRPr="00A62124" w:rsidRDefault="00441A03" w:rsidP="0095390A">
      <w:pPr>
        <w:spacing w:line="360" w:lineRule="auto"/>
        <w:rPr>
          <w:rFonts w:asciiTheme="majorBidi" w:hAnsiTheme="majorBidi" w:cstheme="majorBidi"/>
          <w:szCs w:val="24"/>
        </w:rPr>
      </w:pPr>
    </w:p>
    <w:p w14:paraId="195066F0" w14:textId="2EB4074F" w:rsidR="00441A03" w:rsidRPr="00A62124" w:rsidRDefault="00441A03" w:rsidP="0095390A">
      <w:pPr>
        <w:spacing w:line="360" w:lineRule="auto"/>
        <w:jc w:val="both"/>
        <w:rPr>
          <w:rFonts w:asciiTheme="majorBidi" w:hAnsiTheme="majorBidi" w:cstheme="majorBidi"/>
          <w:szCs w:val="24"/>
        </w:rPr>
      </w:pPr>
      <w:r w:rsidRPr="00A62124">
        <w:rPr>
          <w:rFonts w:asciiTheme="majorBidi" w:hAnsiTheme="majorBidi" w:cstheme="majorBidi"/>
          <w:szCs w:val="24"/>
        </w:rPr>
        <w:t>The learning materials with teaching schedule is exhibited to learners</w:t>
      </w:r>
      <w:r w:rsidR="008578B2" w:rsidRPr="00A62124">
        <w:rPr>
          <w:rFonts w:asciiTheme="majorBidi" w:hAnsiTheme="majorBidi" w:cstheme="majorBidi"/>
          <w:szCs w:val="24"/>
        </w:rPr>
        <w:t xml:space="preserve"> (See Fig</w:t>
      </w:r>
      <w:r w:rsidR="00F42F33" w:rsidRPr="00A62124">
        <w:rPr>
          <w:rFonts w:asciiTheme="majorBidi" w:hAnsiTheme="majorBidi" w:cstheme="majorBidi"/>
          <w:szCs w:val="24"/>
        </w:rPr>
        <w:t>ure</w:t>
      </w:r>
      <w:r w:rsidR="008578B2" w:rsidRPr="00A62124">
        <w:rPr>
          <w:rFonts w:asciiTheme="majorBidi" w:hAnsiTheme="majorBidi" w:cstheme="majorBidi"/>
          <w:szCs w:val="24"/>
        </w:rPr>
        <w:t xml:space="preserve"> </w:t>
      </w:r>
      <w:r w:rsidR="00680DBC" w:rsidRPr="00A62124">
        <w:rPr>
          <w:rFonts w:asciiTheme="majorBidi" w:hAnsiTheme="majorBidi" w:cstheme="majorBidi"/>
          <w:szCs w:val="24"/>
        </w:rPr>
        <w:t>3</w:t>
      </w:r>
      <w:r w:rsidR="008578B2" w:rsidRPr="00A62124">
        <w:rPr>
          <w:rFonts w:asciiTheme="majorBidi" w:hAnsiTheme="majorBidi" w:cstheme="majorBidi"/>
          <w:szCs w:val="24"/>
        </w:rPr>
        <w:t>)</w:t>
      </w:r>
      <w:r w:rsidRPr="00A62124">
        <w:rPr>
          <w:rFonts w:asciiTheme="majorBidi" w:hAnsiTheme="majorBidi" w:cstheme="majorBidi"/>
          <w:szCs w:val="24"/>
        </w:rPr>
        <w:t xml:space="preserve">. Teaching scheduled is basically consists of three parts –  Conceptual knowledge of the subject matter (Intangible cultural heritage [V1,V3] and the relevant theoretical discussion [K1,K3], then is followed by session of application and analysis. Lecture is structed in similar way throughout and group activity and sharing is incorporated as part of the lecture [K2].  </w:t>
      </w:r>
    </w:p>
    <w:p w14:paraId="3C89B405" w14:textId="77777777" w:rsidR="00441A03" w:rsidRPr="00A62124" w:rsidRDefault="00441A03" w:rsidP="0095390A">
      <w:pPr>
        <w:spacing w:line="360" w:lineRule="auto"/>
        <w:jc w:val="both"/>
        <w:rPr>
          <w:rFonts w:asciiTheme="majorBidi" w:hAnsiTheme="majorBidi" w:cstheme="majorBidi"/>
          <w:szCs w:val="24"/>
        </w:rPr>
      </w:pPr>
    </w:p>
    <w:p w14:paraId="02253309" w14:textId="689A9382" w:rsidR="00900EDA" w:rsidRPr="00A62124" w:rsidRDefault="00180093" w:rsidP="0095390A">
      <w:pPr>
        <w:spacing w:line="360" w:lineRule="auto"/>
        <w:jc w:val="both"/>
        <w:rPr>
          <w:rFonts w:asciiTheme="majorBidi" w:hAnsiTheme="majorBidi" w:cstheme="majorBidi"/>
          <w:szCs w:val="24"/>
        </w:rPr>
      </w:pPr>
      <w:r w:rsidRPr="00A62124">
        <w:rPr>
          <w:rFonts w:asciiTheme="majorBidi" w:hAnsiTheme="majorBidi" w:cstheme="majorBidi"/>
          <w:noProof/>
          <w14:ligatures w14:val="standardContextual"/>
        </w:rPr>
        <w:lastRenderedPageBreak/>
        <w:drawing>
          <wp:inline distT="0" distB="0" distL="0" distR="0" wp14:anchorId="0D19CCDA" wp14:editId="39A6BD19">
            <wp:extent cx="2743200" cy="1383126"/>
            <wp:effectExtent l="76200" t="76200" r="133350" b="140970"/>
            <wp:docPr id="1286135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135690" name=""/>
                    <pic:cNvPicPr/>
                  </pic:nvPicPr>
                  <pic:blipFill rotWithShape="1">
                    <a:blip r:embed="rId24"/>
                    <a:srcRect l="17836" t="25177" r="5753" b="17030"/>
                    <a:stretch>
                      <a:fillRect/>
                    </a:stretch>
                  </pic:blipFill>
                  <pic:spPr bwMode="auto">
                    <a:xfrm>
                      <a:off x="0" y="0"/>
                      <a:ext cx="2752034" cy="13875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985C570" w14:textId="50C54DD6" w:rsidR="00900EDA" w:rsidRPr="00A62124" w:rsidRDefault="00180093" w:rsidP="0095390A">
      <w:pPr>
        <w:spacing w:line="360" w:lineRule="auto"/>
        <w:jc w:val="both"/>
        <w:rPr>
          <w:rFonts w:asciiTheme="majorBidi" w:hAnsiTheme="majorBidi" w:cstheme="majorBidi"/>
          <w:szCs w:val="24"/>
        </w:rPr>
      </w:pPr>
      <w:r w:rsidRPr="00A62124">
        <w:rPr>
          <w:rFonts w:asciiTheme="majorBidi" w:hAnsiTheme="majorBidi" w:cstheme="majorBidi"/>
          <w:szCs w:val="24"/>
        </w:rPr>
        <w:t>(</w:t>
      </w:r>
      <w:r w:rsidR="008578B2" w:rsidRPr="00A62124">
        <w:rPr>
          <w:rFonts w:asciiTheme="majorBidi" w:hAnsiTheme="majorBidi" w:cstheme="majorBidi"/>
          <w:szCs w:val="24"/>
        </w:rPr>
        <w:t>Fig</w:t>
      </w:r>
      <w:r w:rsidR="00F42F33" w:rsidRPr="00A62124">
        <w:rPr>
          <w:rFonts w:asciiTheme="majorBidi" w:hAnsiTheme="majorBidi" w:cstheme="majorBidi"/>
          <w:szCs w:val="24"/>
        </w:rPr>
        <w:t xml:space="preserve">ure </w:t>
      </w:r>
      <w:r w:rsidR="00680DBC" w:rsidRPr="00A62124">
        <w:rPr>
          <w:rFonts w:asciiTheme="majorBidi" w:hAnsiTheme="majorBidi" w:cstheme="majorBidi"/>
          <w:szCs w:val="24"/>
        </w:rPr>
        <w:t>3</w:t>
      </w:r>
      <w:r w:rsidR="008578B2" w:rsidRPr="00A62124">
        <w:rPr>
          <w:rFonts w:asciiTheme="majorBidi" w:hAnsiTheme="majorBidi" w:cstheme="majorBidi"/>
          <w:szCs w:val="24"/>
        </w:rPr>
        <w:t xml:space="preserve"> – schedule of the lecture) </w:t>
      </w:r>
    </w:p>
    <w:p w14:paraId="09CBEB74" w14:textId="77777777" w:rsidR="00441A03" w:rsidRPr="00A62124" w:rsidRDefault="00441A03" w:rsidP="0095390A">
      <w:pPr>
        <w:spacing w:line="360" w:lineRule="auto"/>
        <w:rPr>
          <w:rFonts w:asciiTheme="majorBidi" w:hAnsiTheme="majorBidi" w:cstheme="majorBidi"/>
          <w:szCs w:val="24"/>
        </w:rPr>
      </w:pPr>
    </w:p>
    <w:p w14:paraId="6F146720" w14:textId="72A16DCB" w:rsidR="00441A03" w:rsidRPr="00A62124" w:rsidRDefault="00441A03" w:rsidP="0095390A">
      <w:pPr>
        <w:spacing w:line="360" w:lineRule="auto"/>
        <w:jc w:val="both"/>
        <w:rPr>
          <w:rFonts w:asciiTheme="majorBidi" w:hAnsiTheme="majorBidi" w:cstheme="majorBidi"/>
          <w:szCs w:val="24"/>
        </w:rPr>
      </w:pPr>
      <w:r w:rsidRPr="00A62124">
        <w:rPr>
          <w:rFonts w:asciiTheme="majorBidi" w:hAnsiTheme="majorBidi" w:cstheme="majorBidi"/>
          <w:szCs w:val="24"/>
        </w:rPr>
        <w:t xml:space="preserve">Aligned </w:t>
      </w:r>
      <w:r w:rsidRPr="007F53C2">
        <w:rPr>
          <w:rFonts w:asciiTheme="majorBidi" w:hAnsiTheme="majorBidi" w:cstheme="majorBidi"/>
          <w:szCs w:val="24"/>
        </w:rPr>
        <w:t xml:space="preserve">with </w:t>
      </w:r>
      <w:r w:rsidR="00687D71" w:rsidRPr="007F53C2">
        <w:rPr>
          <w:rFonts w:asciiTheme="majorBidi" w:hAnsiTheme="majorBidi" w:cstheme="majorBidi"/>
          <w:color w:val="000000" w:themeColor="text1"/>
          <w:szCs w:val="24"/>
        </w:rPr>
        <w:t xml:space="preserve">Biggs and Tang (|2011) </w:t>
      </w:r>
      <w:r w:rsidR="00EB0758" w:rsidRPr="007F53C2">
        <w:rPr>
          <w:rFonts w:asciiTheme="majorBidi" w:hAnsiTheme="majorBidi" w:cstheme="majorBidi"/>
          <w:color w:val="000000" w:themeColor="text1"/>
          <w:szCs w:val="24"/>
        </w:rPr>
        <w:t>’s</w:t>
      </w:r>
      <w:r w:rsidR="00C80EAA" w:rsidRPr="007F53C2">
        <w:rPr>
          <w:rFonts w:asciiTheme="majorBidi" w:hAnsiTheme="majorBidi" w:cstheme="majorBidi"/>
          <w:color w:val="000000" w:themeColor="text1"/>
          <w:szCs w:val="24"/>
        </w:rPr>
        <w:t xml:space="preserve"> </w:t>
      </w:r>
      <w:r w:rsidRPr="007F53C2">
        <w:rPr>
          <w:rFonts w:asciiTheme="majorBidi" w:hAnsiTheme="majorBidi" w:cstheme="majorBidi"/>
          <w:color w:val="000000" w:themeColor="text1"/>
          <w:szCs w:val="24"/>
        </w:rPr>
        <w:t xml:space="preserve">principle of </w:t>
      </w:r>
      <w:r w:rsidR="00624871" w:rsidRPr="007F53C2">
        <w:rPr>
          <w:rFonts w:asciiTheme="majorBidi" w:hAnsiTheme="majorBidi" w:cstheme="majorBidi"/>
          <w:color w:val="000000" w:themeColor="text1"/>
          <w:szCs w:val="24"/>
        </w:rPr>
        <w:t xml:space="preserve">constructive </w:t>
      </w:r>
      <w:r w:rsidRPr="007F53C2">
        <w:rPr>
          <w:rFonts w:asciiTheme="majorBidi" w:hAnsiTheme="majorBidi" w:cstheme="majorBidi"/>
          <w:color w:val="000000" w:themeColor="text1"/>
          <w:szCs w:val="24"/>
        </w:rPr>
        <w:t>alignment teaching</w:t>
      </w:r>
      <w:r w:rsidRPr="00A16064">
        <w:rPr>
          <w:rFonts w:asciiTheme="majorBidi" w:hAnsiTheme="majorBidi" w:cstheme="majorBidi"/>
          <w:color w:val="000000" w:themeColor="text1"/>
          <w:szCs w:val="24"/>
        </w:rPr>
        <w:t xml:space="preserve"> </w:t>
      </w:r>
      <w:r w:rsidRPr="00A62124">
        <w:rPr>
          <w:rFonts w:asciiTheme="majorBidi" w:hAnsiTheme="majorBidi" w:cstheme="majorBidi"/>
          <w:szCs w:val="24"/>
        </w:rPr>
        <w:t xml:space="preserve">approach is the process of  providing learners with professional value and knowledge value through activities and learning environments. </w:t>
      </w:r>
    </w:p>
    <w:p w14:paraId="7CC53A58" w14:textId="77777777" w:rsidR="00441A03" w:rsidRPr="00A62124" w:rsidRDefault="00441A03" w:rsidP="0095390A">
      <w:pPr>
        <w:spacing w:line="360" w:lineRule="auto"/>
        <w:rPr>
          <w:rFonts w:asciiTheme="majorBidi" w:hAnsiTheme="majorBidi" w:cstheme="majorBidi"/>
          <w:szCs w:val="24"/>
        </w:rPr>
      </w:pPr>
    </w:p>
    <w:p w14:paraId="355C4EC3" w14:textId="77777777" w:rsidR="00441A03" w:rsidRPr="00A62124" w:rsidRDefault="00441A03" w:rsidP="0095390A">
      <w:pPr>
        <w:spacing w:line="360" w:lineRule="auto"/>
        <w:jc w:val="both"/>
        <w:rPr>
          <w:rFonts w:asciiTheme="majorBidi" w:hAnsiTheme="majorBidi" w:cstheme="majorBidi"/>
          <w:szCs w:val="24"/>
        </w:rPr>
      </w:pPr>
      <w:r w:rsidRPr="00A62124">
        <w:rPr>
          <w:rFonts w:asciiTheme="majorBidi" w:hAnsiTheme="majorBidi" w:cstheme="majorBidi"/>
          <w:szCs w:val="24"/>
        </w:rPr>
        <w:t xml:space="preserve">When delivering the concept of the intangible cultural heritage, learners are provided with the conceptual knowledge on intangible cultural heritage. (K1, K3). </w:t>
      </w:r>
    </w:p>
    <w:p w14:paraId="31464E01" w14:textId="77777777" w:rsidR="00441A03" w:rsidRPr="00A62124" w:rsidRDefault="00441A03" w:rsidP="0095390A">
      <w:pPr>
        <w:spacing w:line="360" w:lineRule="auto"/>
        <w:jc w:val="both"/>
        <w:rPr>
          <w:rFonts w:asciiTheme="majorBidi" w:hAnsiTheme="majorBidi" w:cstheme="majorBidi"/>
          <w:szCs w:val="24"/>
        </w:rPr>
      </w:pPr>
    </w:p>
    <w:p w14:paraId="279FAEE4" w14:textId="2F454852" w:rsidR="00441A03" w:rsidRPr="00A62124" w:rsidRDefault="00441A03" w:rsidP="00E17C6F">
      <w:pPr>
        <w:spacing w:line="360" w:lineRule="auto"/>
        <w:jc w:val="both"/>
        <w:rPr>
          <w:rFonts w:asciiTheme="majorBidi" w:hAnsiTheme="majorBidi" w:cstheme="majorBidi"/>
          <w:szCs w:val="24"/>
        </w:rPr>
      </w:pPr>
      <w:r w:rsidRPr="00A62124">
        <w:rPr>
          <w:rFonts w:asciiTheme="majorBidi" w:hAnsiTheme="majorBidi" w:cstheme="majorBidi"/>
          <w:szCs w:val="24"/>
        </w:rPr>
        <w:t xml:space="preserve">Intervention tool 2:  </w:t>
      </w:r>
      <w:r w:rsidR="00E17C6F" w:rsidRPr="00A62124">
        <w:rPr>
          <w:rFonts w:asciiTheme="majorBidi" w:hAnsiTheme="majorBidi" w:cstheme="majorBidi"/>
          <w:szCs w:val="24"/>
        </w:rPr>
        <w:t xml:space="preserve">experiential learning </w:t>
      </w:r>
    </w:p>
    <w:p w14:paraId="25BF026F" w14:textId="77777777" w:rsidR="00E17C6F" w:rsidRPr="00A62124" w:rsidRDefault="00E17C6F" w:rsidP="00E17C6F">
      <w:pPr>
        <w:spacing w:line="360" w:lineRule="auto"/>
        <w:jc w:val="both"/>
        <w:rPr>
          <w:rFonts w:asciiTheme="majorBidi" w:hAnsiTheme="majorBidi" w:cstheme="majorBidi"/>
          <w:szCs w:val="24"/>
        </w:rPr>
      </w:pPr>
    </w:p>
    <w:p w14:paraId="34052743" w14:textId="16077B04" w:rsidR="00441A03" w:rsidRPr="00A16064" w:rsidRDefault="00441A03" w:rsidP="0095390A">
      <w:pPr>
        <w:spacing w:line="360" w:lineRule="auto"/>
        <w:jc w:val="both"/>
        <w:rPr>
          <w:rFonts w:asciiTheme="majorBidi" w:hAnsiTheme="majorBidi" w:cstheme="majorBidi"/>
          <w:color w:val="000000" w:themeColor="text1"/>
          <w:szCs w:val="24"/>
        </w:rPr>
      </w:pPr>
      <w:r w:rsidRPr="00A62124">
        <w:rPr>
          <w:rFonts w:asciiTheme="majorBidi" w:hAnsiTheme="majorBidi" w:cstheme="majorBidi"/>
          <w:szCs w:val="24"/>
        </w:rPr>
        <w:t xml:space="preserve">For the first three sessions, concepts are basically </w:t>
      </w:r>
      <w:r w:rsidRPr="00A16064">
        <w:rPr>
          <w:rFonts w:asciiTheme="majorBidi" w:hAnsiTheme="majorBidi" w:cstheme="majorBidi"/>
          <w:color w:val="000000" w:themeColor="text1"/>
          <w:szCs w:val="24"/>
        </w:rPr>
        <w:t xml:space="preserve">learnt through Power point files with the photos on cultural food (e.g. Welsh cake. (See </w:t>
      </w:r>
      <w:r w:rsidR="008F67F0" w:rsidRPr="00A16064">
        <w:rPr>
          <w:rFonts w:asciiTheme="majorBidi" w:hAnsiTheme="majorBidi" w:cstheme="majorBidi"/>
          <w:color w:val="000000" w:themeColor="text1"/>
          <w:szCs w:val="24"/>
        </w:rPr>
        <w:t>Image</w:t>
      </w:r>
      <w:r w:rsidRPr="00A16064">
        <w:rPr>
          <w:rFonts w:asciiTheme="majorBidi" w:hAnsiTheme="majorBidi" w:cstheme="majorBidi"/>
          <w:color w:val="000000" w:themeColor="text1"/>
          <w:szCs w:val="24"/>
        </w:rPr>
        <w:t xml:space="preserve"> </w:t>
      </w:r>
      <w:r w:rsidR="00F25DEB" w:rsidRPr="00A16064">
        <w:rPr>
          <w:rFonts w:asciiTheme="majorBidi" w:hAnsiTheme="majorBidi" w:cstheme="majorBidi"/>
          <w:color w:val="000000" w:themeColor="text1"/>
          <w:szCs w:val="24"/>
        </w:rPr>
        <w:t>4</w:t>
      </w:r>
      <w:r w:rsidRPr="00A16064">
        <w:rPr>
          <w:rFonts w:asciiTheme="majorBidi" w:hAnsiTheme="majorBidi" w:cstheme="majorBidi"/>
          <w:color w:val="000000" w:themeColor="text1"/>
          <w:szCs w:val="24"/>
        </w:rPr>
        <w:t xml:space="preserve">).  Learners are not excited about the concept and they feedbacked the lecture is found boring. As a lecturer, I have fully </w:t>
      </w:r>
      <w:proofErr w:type="spellStart"/>
      <w:r w:rsidRPr="00A16064">
        <w:rPr>
          <w:rFonts w:asciiTheme="majorBidi" w:hAnsiTheme="majorBidi" w:cstheme="majorBidi"/>
          <w:color w:val="000000" w:themeColor="text1"/>
          <w:szCs w:val="24"/>
        </w:rPr>
        <w:t>realised</w:t>
      </w:r>
      <w:proofErr w:type="spellEnd"/>
      <w:r w:rsidRPr="00A16064">
        <w:rPr>
          <w:rFonts w:asciiTheme="majorBidi" w:hAnsiTheme="majorBidi" w:cstheme="majorBidi"/>
          <w:color w:val="000000" w:themeColor="text1"/>
          <w:szCs w:val="24"/>
        </w:rPr>
        <w:t xml:space="preserve"> their disengagement such as learners’ </w:t>
      </w:r>
      <w:r w:rsidR="00B24307" w:rsidRPr="00A16064">
        <w:rPr>
          <w:rFonts w:asciiTheme="majorBidi" w:hAnsiTheme="majorBidi" w:cstheme="majorBidi"/>
          <w:color w:val="000000" w:themeColor="text1"/>
          <w:szCs w:val="24"/>
        </w:rPr>
        <w:t>extremely</w:t>
      </w:r>
      <w:r w:rsidRPr="00A16064">
        <w:rPr>
          <w:rFonts w:asciiTheme="majorBidi" w:hAnsiTheme="majorBidi" w:cstheme="majorBidi"/>
          <w:color w:val="000000" w:themeColor="text1"/>
          <w:szCs w:val="24"/>
        </w:rPr>
        <w:t xml:space="preserve"> quiet. Having noticed their low level of engagement, I have brought </w:t>
      </w:r>
      <w:r w:rsidR="00B24307" w:rsidRPr="00A16064">
        <w:rPr>
          <w:rFonts w:asciiTheme="majorBidi" w:hAnsiTheme="majorBidi" w:cstheme="majorBidi"/>
          <w:color w:val="000000" w:themeColor="text1"/>
          <w:szCs w:val="24"/>
        </w:rPr>
        <w:t xml:space="preserve">them to a local restaurant to try Welsh cake and some </w:t>
      </w:r>
      <w:r w:rsidR="003E68C7" w:rsidRPr="00A16064">
        <w:rPr>
          <w:rFonts w:asciiTheme="majorBidi" w:hAnsiTheme="majorBidi" w:cstheme="majorBidi"/>
          <w:color w:val="000000" w:themeColor="text1"/>
          <w:szCs w:val="24"/>
        </w:rPr>
        <w:t>cultural snack like Cross bun, Welsh coffee</w:t>
      </w:r>
      <w:r w:rsidR="00B24307" w:rsidRPr="00A16064">
        <w:rPr>
          <w:rFonts w:asciiTheme="majorBidi" w:hAnsiTheme="majorBidi" w:cstheme="majorBidi"/>
          <w:color w:val="000000" w:themeColor="text1"/>
          <w:szCs w:val="24"/>
        </w:rPr>
        <w:t xml:space="preserve">. </w:t>
      </w:r>
      <w:r w:rsidR="003E68C7" w:rsidRPr="00A16064">
        <w:rPr>
          <w:rFonts w:asciiTheme="majorBidi" w:hAnsiTheme="majorBidi" w:cstheme="majorBidi"/>
          <w:color w:val="000000" w:themeColor="text1"/>
          <w:szCs w:val="24"/>
        </w:rPr>
        <w:t xml:space="preserve">After this experience, UG </w:t>
      </w:r>
      <w:r w:rsidRPr="00A16064">
        <w:rPr>
          <w:rFonts w:asciiTheme="majorBidi" w:hAnsiTheme="majorBidi" w:cstheme="majorBidi"/>
          <w:color w:val="000000" w:themeColor="text1"/>
          <w:szCs w:val="24"/>
        </w:rPr>
        <w:t xml:space="preserve">learners </w:t>
      </w:r>
      <w:r w:rsidR="003E68C7" w:rsidRPr="00A16064">
        <w:rPr>
          <w:rFonts w:asciiTheme="majorBidi" w:hAnsiTheme="majorBidi" w:cstheme="majorBidi"/>
          <w:color w:val="000000" w:themeColor="text1"/>
          <w:szCs w:val="24"/>
        </w:rPr>
        <w:t xml:space="preserve">need to work in groups to conduct a sharing on </w:t>
      </w:r>
      <w:r w:rsidRPr="00A16064">
        <w:rPr>
          <w:rFonts w:asciiTheme="majorBidi" w:hAnsiTheme="majorBidi" w:cstheme="majorBidi"/>
          <w:color w:val="000000" w:themeColor="text1"/>
          <w:szCs w:val="24"/>
        </w:rPr>
        <w:t>the</w:t>
      </w:r>
      <w:r w:rsidR="003E68C7" w:rsidRPr="00A16064">
        <w:rPr>
          <w:rFonts w:asciiTheme="majorBidi" w:hAnsiTheme="majorBidi" w:cstheme="majorBidi"/>
          <w:color w:val="000000" w:themeColor="text1"/>
          <w:szCs w:val="24"/>
        </w:rPr>
        <w:t xml:space="preserve"> </w:t>
      </w:r>
      <w:r w:rsidRPr="00A16064">
        <w:rPr>
          <w:rFonts w:asciiTheme="majorBidi" w:hAnsiTheme="majorBidi" w:cstheme="majorBidi"/>
          <w:color w:val="000000" w:themeColor="text1"/>
          <w:szCs w:val="24"/>
        </w:rPr>
        <w:t xml:space="preserve">cultural food </w:t>
      </w:r>
      <w:r w:rsidR="003E68C7" w:rsidRPr="00A16064">
        <w:rPr>
          <w:rFonts w:asciiTheme="majorBidi" w:hAnsiTheme="majorBidi" w:cstheme="majorBidi"/>
          <w:color w:val="000000" w:themeColor="text1"/>
          <w:szCs w:val="24"/>
        </w:rPr>
        <w:t xml:space="preserve">of </w:t>
      </w:r>
      <w:r w:rsidRPr="00A16064">
        <w:rPr>
          <w:rFonts w:asciiTheme="majorBidi" w:hAnsiTheme="majorBidi" w:cstheme="majorBidi"/>
          <w:color w:val="000000" w:themeColor="text1"/>
          <w:szCs w:val="24"/>
        </w:rPr>
        <w:t>their hometown</w:t>
      </w:r>
      <w:r w:rsidR="003E68C7" w:rsidRPr="00A16064">
        <w:rPr>
          <w:rFonts w:asciiTheme="majorBidi" w:hAnsiTheme="majorBidi" w:cstheme="majorBidi"/>
          <w:color w:val="000000" w:themeColor="text1"/>
          <w:szCs w:val="24"/>
        </w:rPr>
        <w:t xml:space="preserve"> such as </w:t>
      </w:r>
      <w:proofErr w:type="spellStart"/>
      <w:r w:rsidR="003E68C7" w:rsidRPr="00A16064">
        <w:rPr>
          <w:rFonts w:asciiTheme="majorBidi" w:hAnsiTheme="majorBidi" w:cstheme="majorBidi"/>
          <w:color w:val="000000" w:themeColor="text1"/>
          <w:szCs w:val="24"/>
          <w:lang w:val="en-GB"/>
        </w:rPr>
        <w:t>Poppadoms</w:t>
      </w:r>
      <w:proofErr w:type="spellEnd"/>
      <w:r w:rsidR="003E68C7" w:rsidRPr="00A16064">
        <w:rPr>
          <w:rFonts w:asciiTheme="majorBidi" w:hAnsiTheme="majorBidi" w:cstheme="majorBidi"/>
          <w:color w:val="000000" w:themeColor="text1"/>
          <w:szCs w:val="24"/>
          <w:lang w:val="en-GB"/>
        </w:rPr>
        <w:t xml:space="preserve"> (See </w:t>
      </w:r>
      <w:r w:rsidR="008F67F0" w:rsidRPr="00A16064">
        <w:rPr>
          <w:rFonts w:asciiTheme="majorBidi" w:hAnsiTheme="majorBidi" w:cstheme="majorBidi"/>
          <w:color w:val="000000" w:themeColor="text1"/>
          <w:szCs w:val="24"/>
          <w:lang w:val="en-GB"/>
        </w:rPr>
        <w:t xml:space="preserve">Image </w:t>
      </w:r>
      <w:r w:rsidR="00F25DEB" w:rsidRPr="00A16064">
        <w:rPr>
          <w:rFonts w:asciiTheme="majorBidi" w:hAnsiTheme="majorBidi" w:cstheme="majorBidi"/>
          <w:color w:val="000000" w:themeColor="text1"/>
          <w:szCs w:val="24"/>
          <w:lang w:val="en-GB"/>
        </w:rPr>
        <w:t>5</w:t>
      </w:r>
      <w:r w:rsidR="003E68C7" w:rsidRPr="00A16064">
        <w:rPr>
          <w:rFonts w:asciiTheme="majorBidi" w:hAnsiTheme="majorBidi" w:cstheme="majorBidi"/>
          <w:color w:val="000000" w:themeColor="text1"/>
          <w:szCs w:val="24"/>
          <w:lang w:val="en-GB"/>
        </w:rPr>
        <w:t>)</w:t>
      </w:r>
      <w:r w:rsidRPr="00A16064">
        <w:rPr>
          <w:rFonts w:asciiTheme="majorBidi" w:hAnsiTheme="majorBidi" w:cstheme="majorBidi"/>
          <w:color w:val="000000" w:themeColor="text1"/>
          <w:szCs w:val="24"/>
        </w:rPr>
        <w:t xml:space="preserve"> [K2].  </w:t>
      </w:r>
    </w:p>
    <w:p w14:paraId="44C0054A" w14:textId="77777777" w:rsidR="00441A03" w:rsidRPr="00A62124" w:rsidRDefault="00441A03" w:rsidP="00441A03">
      <w:pPr>
        <w:jc w:val="both"/>
        <w:rPr>
          <w:rFonts w:asciiTheme="majorBidi" w:hAnsiTheme="majorBidi" w:cstheme="majorBidi"/>
          <w:szCs w:val="24"/>
        </w:rPr>
      </w:pPr>
    </w:p>
    <w:p w14:paraId="1597BA75" w14:textId="77777777" w:rsidR="00441A03" w:rsidRPr="00A62124" w:rsidRDefault="00441A03" w:rsidP="00441A03">
      <w:pPr>
        <w:jc w:val="both"/>
        <w:rPr>
          <w:rFonts w:asciiTheme="majorBidi" w:hAnsiTheme="majorBidi" w:cstheme="majorBidi"/>
          <w:szCs w:val="24"/>
        </w:rPr>
      </w:pPr>
    </w:p>
    <w:p w14:paraId="78D8D46C" w14:textId="77777777" w:rsidR="00441A03" w:rsidRPr="00A62124" w:rsidRDefault="00441A03" w:rsidP="00441A03">
      <w:pPr>
        <w:jc w:val="both"/>
        <w:rPr>
          <w:rFonts w:asciiTheme="majorBidi" w:hAnsiTheme="majorBidi" w:cstheme="majorBidi"/>
          <w:szCs w:val="24"/>
        </w:rPr>
      </w:pPr>
    </w:p>
    <w:p w14:paraId="315A1CBC" w14:textId="77777777" w:rsidR="00441A03" w:rsidRPr="00A62124" w:rsidRDefault="00441A03" w:rsidP="00441A03">
      <w:pPr>
        <w:jc w:val="both"/>
        <w:rPr>
          <w:rFonts w:asciiTheme="majorBidi" w:hAnsiTheme="majorBidi" w:cstheme="majorBidi"/>
          <w:szCs w:val="24"/>
        </w:rPr>
      </w:pPr>
      <w:r w:rsidRPr="00A62124">
        <w:rPr>
          <w:rFonts w:asciiTheme="majorBidi" w:hAnsiTheme="majorBidi" w:cstheme="majorBidi"/>
          <w:noProof/>
          <w:szCs w:val="24"/>
          <w:lang w:val="en-GB"/>
        </w:rPr>
        <w:lastRenderedPageBreak/>
        <w:drawing>
          <wp:inline distT="0" distB="0" distL="0" distR="0" wp14:anchorId="28521D1D" wp14:editId="7133B587">
            <wp:extent cx="2714189" cy="1928812"/>
            <wp:effectExtent l="0" t="0" r="0" b="0"/>
            <wp:docPr id="17400313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10720" t="10303" r="13157" b="17574"/>
                    <a:stretch>
                      <a:fillRect/>
                    </a:stretch>
                  </pic:blipFill>
                  <pic:spPr bwMode="auto">
                    <a:xfrm>
                      <a:off x="0" y="0"/>
                      <a:ext cx="2720818" cy="1933523"/>
                    </a:xfrm>
                    <a:prstGeom prst="rect">
                      <a:avLst/>
                    </a:prstGeom>
                    <a:noFill/>
                    <a:ln>
                      <a:noFill/>
                    </a:ln>
                    <a:extLst>
                      <a:ext uri="{53640926-AAD7-44D8-BBD7-CCE9431645EC}">
                        <a14:shadowObscured xmlns:a14="http://schemas.microsoft.com/office/drawing/2010/main"/>
                      </a:ext>
                    </a:extLst>
                  </pic:spPr>
                </pic:pic>
              </a:graphicData>
            </a:graphic>
          </wp:inline>
        </w:drawing>
      </w:r>
      <w:r w:rsidRPr="00A62124">
        <w:rPr>
          <w:rFonts w:asciiTheme="majorBidi" w:hAnsiTheme="majorBidi" w:cstheme="majorBidi"/>
          <w:szCs w:val="24"/>
        </w:rPr>
        <w:t xml:space="preserve">   </w:t>
      </w:r>
      <w:r w:rsidRPr="00A62124">
        <w:rPr>
          <w:rFonts w:asciiTheme="majorBidi" w:hAnsiTheme="majorBidi" w:cstheme="majorBidi"/>
          <w:noProof/>
          <w:szCs w:val="24"/>
          <w:lang w:val="en-GB"/>
        </w:rPr>
        <w:drawing>
          <wp:inline distT="0" distB="0" distL="0" distR="0" wp14:anchorId="67C7EDA2" wp14:editId="7BF447C6">
            <wp:extent cx="2867025" cy="1929958"/>
            <wp:effectExtent l="0" t="0" r="0" b="0"/>
            <wp:docPr id="207609458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t="13744" r="3891"/>
                    <a:stretch>
                      <a:fillRect/>
                    </a:stretch>
                  </pic:blipFill>
                  <pic:spPr bwMode="auto">
                    <a:xfrm>
                      <a:off x="0" y="0"/>
                      <a:ext cx="2880319" cy="1938907"/>
                    </a:xfrm>
                    <a:prstGeom prst="rect">
                      <a:avLst/>
                    </a:prstGeom>
                    <a:noFill/>
                    <a:ln>
                      <a:noFill/>
                    </a:ln>
                    <a:extLst>
                      <a:ext uri="{53640926-AAD7-44D8-BBD7-CCE9431645EC}">
                        <a14:shadowObscured xmlns:a14="http://schemas.microsoft.com/office/drawing/2010/main"/>
                      </a:ext>
                    </a:extLst>
                  </pic:spPr>
                </pic:pic>
              </a:graphicData>
            </a:graphic>
          </wp:inline>
        </w:drawing>
      </w:r>
    </w:p>
    <w:p w14:paraId="690D288B" w14:textId="77777777" w:rsidR="00441A03" w:rsidRPr="00A62124" w:rsidRDefault="00441A03" w:rsidP="00441A03">
      <w:pPr>
        <w:jc w:val="both"/>
        <w:rPr>
          <w:rFonts w:asciiTheme="majorBidi" w:hAnsiTheme="majorBidi" w:cstheme="majorBidi"/>
          <w:szCs w:val="24"/>
        </w:rPr>
      </w:pPr>
    </w:p>
    <w:p w14:paraId="38D94AF1" w14:textId="7C9C4B28" w:rsidR="00441A03" w:rsidRPr="00A62124" w:rsidRDefault="00441A03" w:rsidP="00441A03">
      <w:pPr>
        <w:jc w:val="both"/>
        <w:rPr>
          <w:rFonts w:asciiTheme="majorBidi" w:hAnsiTheme="majorBidi" w:cstheme="majorBidi"/>
          <w:szCs w:val="24"/>
          <w:lang w:val="en-GB"/>
        </w:rPr>
      </w:pPr>
      <w:r w:rsidRPr="00A62124">
        <w:rPr>
          <w:rFonts w:asciiTheme="majorBidi" w:hAnsiTheme="majorBidi" w:cstheme="majorBidi"/>
          <w:szCs w:val="24"/>
          <w:lang w:val="en-GB"/>
        </w:rPr>
        <w:t>(</w:t>
      </w:r>
      <w:r w:rsidR="008F67F0" w:rsidRPr="00A62124">
        <w:rPr>
          <w:rFonts w:asciiTheme="majorBidi" w:hAnsiTheme="majorBidi" w:cstheme="majorBidi"/>
          <w:szCs w:val="24"/>
          <w:lang w:val="en-GB"/>
        </w:rPr>
        <w:t xml:space="preserve">Image </w:t>
      </w:r>
      <w:r w:rsidR="00F25DEB" w:rsidRPr="00A62124">
        <w:rPr>
          <w:rFonts w:asciiTheme="majorBidi" w:hAnsiTheme="majorBidi" w:cstheme="majorBidi"/>
          <w:szCs w:val="24"/>
          <w:lang w:val="en-GB"/>
        </w:rPr>
        <w:t>4</w:t>
      </w:r>
      <w:r w:rsidRPr="00A62124">
        <w:rPr>
          <w:rFonts w:asciiTheme="majorBidi" w:hAnsiTheme="majorBidi" w:cstheme="majorBidi"/>
          <w:szCs w:val="24"/>
          <w:lang w:val="en-GB"/>
        </w:rPr>
        <w:t xml:space="preserve"> : Welsh Cake) </w:t>
      </w:r>
      <w:r w:rsidRPr="00A62124">
        <w:rPr>
          <w:rFonts w:asciiTheme="majorBidi" w:hAnsiTheme="majorBidi" w:cstheme="majorBidi"/>
          <w:szCs w:val="24"/>
          <w:lang w:val="en-GB"/>
        </w:rPr>
        <w:tab/>
      </w:r>
      <w:r w:rsidRPr="00A62124">
        <w:rPr>
          <w:rFonts w:asciiTheme="majorBidi" w:hAnsiTheme="majorBidi" w:cstheme="majorBidi"/>
          <w:szCs w:val="24"/>
          <w:lang w:val="en-GB"/>
        </w:rPr>
        <w:tab/>
      </w:r>
      <w:r w:rsidRPr="00A62124">
        <w:rPr>
          <w:rFonts w:asciiTheme="majorBidi" w:hAnsiTheme="majorBidi" w:cstheme="majorBidi"/>
          <w:szCs w:val="24"/>
          <w:lang w:val="en-GB"/>
        </w:rPr>
        <w:tab/>
        <w:t xml:space="preserve"> (</w:t>
      </w:r>
      <w:r w:rsidR="008F67F0" w:rsidRPr="00A62124">
        <w:rPr>
          <w:rFonts w:asciiTheme="majorBidi" w:hAnsiTheme="majorBidi" w:cstheme="majorBidi"/>
          <w:szCs w:val="24"/>
          <w:lang w:val="en-GB"/>
        </w:rPr>
        <w:t xml:space="preserve">Image </w:t>
      </w:r>
      <w:r w:rsidR="00F25DEB" w:rsidRPr="00A62124">
        <w:rPr>
          <w:rFonts w:asciiTheme="majorBidi" w:hAnsiTheme="majorBidi" w:cstheme="majorBidi"/>
          <w:szCs w:val="24"/>
          <w:lang w:val="en-GB"/>
        </w:rPr>
        <w:t>5</w:t>
      </w:r>
      <w:r w:rsidRPr="00A62124">
        <w:rPr>
          <w:rFonts w:asciiTheme="majorBidi" w:hAnsiTheme="majorBidi" w:cstheme="majorBidi"/>
          <w:szCs w:val="24"/>
          <w:lang w:val="en-GB"/>
        </w:rPr>
        <w:t xml:space="preserve">: </w:t>
      </w:r>
      <w:proofErr w:type="spellStart"/>
      <w:r w:rsidRPr="00A62124">
        <w:rPr>
          <w:rFonts w:asciiTheme="majorBidi" w:hAnsiTheme="majorBidi" w:cstheme="majorBidi"/>
          <w:szCs w:val="24"/>
          <w:lang w:val="en-GB"/>
        </w:rPr>
        <w:t>Poppadoms</w:t>
      </w:r>
      <w:proofErr w:type="spellEnd"/>
      <w:r w:rsidRPr="00A62124">
        <w:rPr>
          <w:rFonts w:asciiTheme="majorBidi" w:hAnsiTheme="majorBidi" w:cstheme="majorBidi"/>
          <w:szCs w:val="24"/>
          <w:lang w:val="en-GB"/>
        </w:rPr>
        <w:t>)</w:t>
      </w:r>
    </w:p>
    <w:p w14:paraId="031CCF5A" w14:textId="77777777" w:rsidR="00441A03" w:rsidRPr="00A62124" w:rsidRDefault="00441A03" w:rsidP="00441A03">
      <w:pPr>
        <w:jc w:val="both"/>
        <w:rPr>
          <w:rFonts w:asciiTheme="majorBidi" w:hAnsiTheme="majorBidi" w:cstheme="majorBidi"/>
          <w:szCs w:val="24"/>
          <w:lang w:val="en-GB"/>
        </w:rPr>
      </w:pPr>
    </w:p>
    <w:p w14:paraId="034B7455" w14:textId="77777777" w:rsidR="00441A03" w:rsidRPr="00A62124" w:rsidRDefault="00441A03" w:rsidP="00441A03">
      <w:pPr>
        <w:jc w:val="both"/>
        <w:rPr>
          <w:rFonts w:asciiTheme="majorBidi" w:hAnsiTheme="majorBidi" w:cstheme="majorBidi"/>
          <w:szCs w:val="24"/>
        </w:rPr>
      </w:pPr>
      <w:r w:rsidRPr="00A62124">
        <w:rPr>
          <w:rFonts w:asciiTheme="majorBidi" w:hAnsiTheme="majorBidi" w:cstheme="majorBidi"/>
          <w:szCs w:val="24"/>
        </w:rPr>
        <w:t>(Source : Taken by the author)</w:t>
      </w:r>
    </w:p>
    <w:p w14:paraId="00BAA30C" w14:textId="77777777" w:rsidR="00441A03" w:rsidRPr="00A62124" w:rsidRDefault="00441A03" w:rsidP="00441A03">
      <w:pPr>
        <w:rPr>
          <w:rFonts w:asciiTheme="majorBidi" w:hAnsiTheme="majorBidi" w:cstheme="majorBidi"/>
          <w:szCs w:val="24"/>
        </w:rPr>
      </w:pPr>
    </w:p>
    <w:p w14:paraId="130DB662" w14:textId="77777777" w:rsidR="00441A03" w:rsidRPr="00A62124" w:rsidRDefault="00441A03" w:rsidP="00441A03">
      <w:pPr>
        <w:jc w:val="both"/>
        <w:rPr>
          <w:rFonts w:asciiTheme="majorBidi" w:hAnsiTheme="majorBidi" w:cstheme="majorBidi"/>
          <w:szCs w:val="24"/>
        </w:rPr>
      </w:pPr>
    </w:p>
    <w:p w14:paraId="718CB168" w14:textId="77777777" w:rsidR="003F4C84" w:rsidRPr="00A62124" w:rsidRDefault="003F4C84" w:rsidP="00441A03">
      <w:pPr>
        <w:jc w:val="both"/>
        <w:rPr>
          <w:rFonts w:asciiTheme="majorBidi" w:hAnsiTheme="majorBidi" w:cstheme="majorBidi"/>
          <w:szCs w:val="24"/>
        </w:rPr>
      </w:pPr>
    </w:p>
    <w:p w14:paraId="4497F4BE" w14:textId="77777777" w:rsidR="003F4C84" w:rsidRPr="00A62124" w:rsidRDefault="003F4C84" w:rsidP="00441A03">
      <w:pPr>
        <w:jc w:val="both"/>
        <w:rPr>
          <w:rFonts w:asciiTheme="majorBidi" w:hAnsiTheme="majorBidi" w:cstheme="majorBidi"/>
          <w:szCs w:val="24"/>
        </w:rPr>
      </w:pPr>
    </w:p>
    <w:p w14:paraId="3416D3B4" w14:textId="77777777" w:rsidR="003F4C84" w:rsidRPr="00A62124" w:rsidRDefault="003F4C84" w:rsidP="00441A03">
      <w:pPr>
        <w:jc w:val="both"/>
        <w:rPr>
          <w:rFonts w:asciiTheme="majorBidi" w:hAnsiTheme="majorBidi" w:cstheme="majorBidi"/>
          <w:szCs w:val="24"/>
        </w:rPr>
      </w:pPr>
    </w:p>
    <w:p w14:paraId="0F9D4F15" w14:textId="6FF3181B" w:rsidR="003F4C84" w:rsidRPr="00A16064" w:rsidRDefault="003F4C84" w:rsidP="0022626B">
      <w:pPr>
        <w:spacing w:line="360" w:lineRule="auto"/>
        <w:jc w:val="both"/>
        <w:rPr>
          <w:rFonts w:asciiTheme="majorBidi" w:hAnsiTheme="majorBidi" w:cstheme="majorBidi"/>
          <w:color w:val="000000" w:themeColor="text1"/>
          <w:szCs w:val="24"/>
        </w:rPr>
      </w:pPr>
      <w:r w:rsidRPr="00A16064">
        <w:rPr>
          <w:rFonts w:asciiTheme="majorBidi" w:hAnsiTheme="majorBidi" w:cstheme="majorBidi"/>
          <w:color w:val="000000" w:themeColor="text1"/>
          <w:szCs w:val="24"/>
        </w:rPr>
        <w:t>Intervention tool 3 –</w:t>
      </w:r>
      <w:r w:rsidR="009B320D" w:rsidRPr="00A16064">
        <w:rPr>
          <w:rFonts w:asciiTheme="majorBidi" w:hAnsiTheme="majorBidi" w:cstheme="majorBidi"/>
          <w:color w:val="000000" w:themeColor="text1"/>
          <w:szCs w:val="24"/>
        </w:rPr>
        <w:t xml:space="preserve">Peer interaction, social influence </w:t>
      </w:r>
      <w:r w:rsidRPr="00A16064">
        <w:rPr>
          <w:rFonts w:asciiTheme="majorBidi" w:hAnsiTheme="majorBidi" w:cstheme="majorBidi"/>
          <w:color w:val="000000" w:themeColor="text1"/>
          <w:szCs w:val="24"/>
        </w:rPr>
        <w:t xml:space="preserve">and positive reinforcement </w:t>
      </w:r>
    </w:p>
    <w:p w14:paraId="100AC73F" w14:textId="5DA7BE22" w:rsidR="0022626B" w:rsidRPr="00A16064" w:rsidRDefault="003F4C84" w:rsidP="00A5733F">
      <w:pPr>
        <w:spacing w:line="360" w:lineRule="auto"/>
        <w:jc w:val="both"/>
        <w:rPr>
          <w:rFonts w:asciiTheme="majorBidi" w:hAnsiTheme="majorBidi" w:cstheme="majorBidi"/>
          <w:color w:val="000000" w:themeColor="text1"/>
          <w:szCs w:val="24"/>
        </w:rPr>
      </w:pPr>
      <w:r w:rsidRPr="00A16064">
        <w:rPr>
          <w:rFonts w:asciiTheme="majorBidi" w:hAnsiTheme="majorBidi" w:cstheme="majorBidi"/>
          <w:color w:val="000000" w:themeColor="text1"/>
          <w:szCs w:val="24"/>
        </w:rPr>
        <w:t>This intervention</w:t>
      </w:r>
      <w:r w:rsidR="00D16980" w:rsidRPr="00A16064">
        <w:rPr>
          <w:rFonts w:asciiTheme="majorBidi" w:hAnsiTheme="majorBidi" w:cstheme="majorBidi"/>
          <w:color w:val="000000" w:themeColor="text1"/>
          <w:szCs w:val="24"/>
        </w:rPr>
        <w:t xml:space="preserve"> emphasizes the importance of </w:t>
      </w:r>
      <w:r w:rsidR="003A2B37" w:rsidRPr="00A16064">
        <w:rPr>
          <w:rFonts w:asciiTheme="majorBidi" w:hAnsiTheme="majorBidi" w:cstheme="majorBidi"/>
          <w:color w:val="000000" w:themeColor="text1"/>
          <w:szCs w:val="24"/>
        </w:rPr>
        <w:t>social interaction</w:t>
      </w:r>
      <w:r w:rsidR="00B12CAF" w:rsidRPr="00A16064">
        <w:rPr>
          <w:rFonts w:asciiTheme="majorBidi" w:hAnsiTheme="majorBidi" w:cstheme="majorBidi"/>
          <w:color w:val="000000" w:themeColor="text1"/>
          <w:szCs w:val="24"/>
        </w:rPr>
        <w:t xml:space="preserve"> initiated by </w:t>
      </w:r>
      <w:r w:rsidR="00B12CAF" w:rsidRPr="00A16064">
        <w:rPr>
          <w:rFonts w:asciiTheme="majorBidi" w:hAnsiTheme="majorBidi" w:cstheme="majorBidi"/>
          <w:color w:val="000000" w:themeColor="text1"/>
          <w:szCs w:val="24"/>
          <w:lang w:val="en-GB" w:eastAsia="zh-CN"/>
        </w:rPr>
        <w:t xml:space="preserve">Vygotsky’s theory (1979), </w:t>
      </w:r>
      <w:r w:rsidR="00B12CAF" w:rsidRPr="00A16064">
        <w:rPr>
          <w:rFonts w:asciiTheme="majorBidi" w:hAnsiTheme="majorBidi" w:cstheme="majorBidi"/>
          <w:color w:val="000000" w:themeColor="text1"/>
          <w:szCs w:val="24"/>
          <w:lang w:eastAsia="zh-CN"/>
        </w:rPr>
        <w:t xml:space="preserve">Von </w:t>
      </w:r>
      <w:proofErr w:type="spellStart"/>
      <w:r w:rsidR="00B12CAF" w:rsidRPr="00A16064">
        <w:rPr>
          <w:rFonts w:asciiTheme="majorBidi" w:hAnsiTheme="majorBidi" w:cstheme="majorBidi"/>
          <w:color w:val="000000" w:themeColor="text1"/>
          <w:szCs w:val="24"/>
          <w:lang w:eastAsia="zh-CN"/>
        </w:rPr>
        <w:t>Glaserfeld</w:t>
      </w:r>
      <w:proofErr w:type="spellEnd"/>
      <w:r w:rsidR="00B12CAF" w:rsidRPr="00A16064">
        <w:rPr>
          <w:rFonts w:asciiTheme="majorBidi" w:hAnsiTheme="majorBidi" w:cstheme="majorBidi"/>
          <w:color w:val="000000" w:themeColor="text1"/>
          <w:szCs w:val="24"/>
          <w:lang w:eastAsia="zh-CN"/>
        </w:rPr>
        <w:t xml:space="preserve"> (1985)</w:t>
      </w:r>
      <w:r w:rsidR="00D16980" w:rsidRPr="00A16064">
        <w:rPr>
          <w:rFonts w:asciiTheme="majorBidi" w:hAnsiTheme="majorBidi" w:cstheme="majorBidi"/>
          <w:color w:val="000000" w:themeColor="text1"/>
          <w:szCs w:val="24"/>
        </w:rPr>
        <w:t xml:space="preserve">. Both UG and PG learners stay with their </w:t>
      </w:r>
      <w:r w:rsidR="00396060" w:rsidRPr="00A16064">
        <w:rPr>
          <w:rFonts w:asciiTheme="majorBidi" w:hAnsiTheme="majorBidi" w:cstheme="majorBidi"/>
          <w:color w:val="000000" w:themeColor="text1"/>
          <w:szCs w:val="24"/>
        </w:rPr>
        <w:t>classmates in group seating. Group activity is incorporated as part of the lecture.</w:t>
      </w:r>
      <w:r w:rsidR="004B3EBE" w:rsidRPr="00A16064">
        <w:rPr>
          <w:rFonts w:asciiTheme="majorBidi" w:hAnsiTheme="majorBidi" w:cstheme="majorBidi"/>
          <w:color w:val="000000" w:themeColor="text1"/>
          <w:szCs w:val="24"/>
        </w:rPr>
        <w:t xml:space="preserve"> </w:t>
      </w:r>
      <w:r w:rsidR="00986D34" w:rsidRPr="00A16064">
        <w:rPr>
          <w:rFonts w:asciiTheme="majorBidi" w:hAnsiTheme="majorBidi" w:cstheme="majorBidi"/>
          <w:color w:val="000000" w:themeColor="text1"/>
          <w:szCs w:val="24"/>
        </w:rPr>
        <w:t xml:space="preserve">This is also part of the constructivist learning initiated by </w:t>
      </w:r>
      <w:r w:rsidR="00A5733F" w:rsidRPr="00A16064">
        <w:rPr>
          <w:rFonts w:asciiTheme="majorBidi" w:hAnsiTheme="majorBidi" w:cstheme="majorBidi"/>
          <w:color w:val="000000" w:themeColor="text1"/>
          <w:szCs w:val="24"/>
          <w:lang w:val="en-GB" w:eastAsia="zh-CN"/>
        </w:rPr>
        <w:t xml:space="preserve">Vygotsky’s theory (1979) </w:t>
      </w:r>
      <w:r w:rsidR="00EC0013" w:rsidRPr="00A16064">
        <w:rPr>
          <w:rFonts w:asciiTheme="majorBidi" w:hAnsiTheme="majorBidi" w:cstheme="majorBidi"/>
          <w:color w:val="000000" w:themeColor="text1"/>
          <w:szCs w:val="24"/>
        </w:rPr>
        <w:t>and was further developed by</w:t>
      </w:r>
      <w:r w:rsidR="004A3B9A" w:rsidRPr="00A16064">
        <w:rPr>
          <w:rFonts w:asciiTheme="majorBidi" w:hAnsiTheme="majorBidi" w:cstheme="majorBidi"/>
          <w:color w:val="000000" w:themeColor="text1"/>
          <w:szCs w:val="24"/>
        </w:rPr>
        <w:t xml:space="preserve"> </w:t>
      </w:r>
      <w:r w:rsidR="00A5733F" w:rsidRPr="00A16064">
        <w:rPr>
          <w:rFonts w:asciiTheme="majorBidi" w:hAnsiTheme="majorBidi" w:cstheme="majorBidi"/>
          <w:color w:val="000000" w:themeColor="text1"/>
          <w:szCs w:val="24"/>
          <w:lang w:eastAsia="zh-CN"/>
        </w:rPr>
        <w:t>Von Glaserfeld (1985)</w:t>
      </w:r>
      <w:r w:rsidR="00A5733F" w:rsidRPr="00A16064">
        <w:rPr>
          <w:rFonts w:asciiTheme="majorBidi" w:hAnsiTheme="majorBidi" w:cstheme="majorBidi"/>
          <w:color w:val="000000" w:themeColor="text1"/>
          <w:szCs w:val="24"/>
        </w:rPr>
        <w:t xml:space="preserve">. </w:t>
      </w:r>
      <w:proofErr w:type="spellStart"/>
      <w:r w:rsidR="00A5733F" w:rsidRPr="00A16064">
        <w:rPr>
          <w:rFonts w:asciiTheme="majorBidi" w:hAnsiTheme="majorBidi" w:cstheme="majorBidi"/>
          <w:color w:val="000000" w:themeColor="text1"/>
          <w:szCs w:val="24"/>
        </w:rPr>
        <w:t>Glaserfeld</w:t>
      </w:r>
      <w:proofErr w:type="spellEnd"/>
      <w:r w:rsidR="00A5733F" w:rsidRPr="00A16064">
        <w:rPr>
          <w:rFonts w:asciiTheme="majorBidi" w:hAnsiTheme="majorBidi" w:cstheme="majorBidi"/>
          <w:color w:val="000000" w:themeColor="text1"/>
          <w:szCs w:val="24"/>
        </w:rPr>
        <w:t xml:space="preserve"> </w:t>
      </w:r>
      <w:r w:rsidR="005A0ADA" w:rsidRPr="00A16064">
        <w:rPr>
          <w:rFonts w:asciiTheme="majorBidi" w:hAnsiTheme="majorBidi" w:cstheme="majorBidi"/>
          <w:color w:val="000000" w:themeColor="text1"/>
          <w:szCs w:val="24"/>
        </w:rPr>
        <w:t xml:space="preserve">(1985) </w:t>
      </w:r>
      <w:r w:rsidR="00A5733F" w:rsidRPr="00A16064">
        <w:rPr>
          <w:rFonts w:asciiTheme="majorBidi" w:hAnsiTheme="majorBidi" w:cstheme="majorBidi"/>
          <w:color w:val="000000" w:themeColor="text1"/>
          <w:szCs w:val="24"/>
        </w:rPr>
        <w:t xml:space="preserve">features the </w:t>
      </w:r>
      <w:r w:rsidR="005A0ADA" w:rsidRPr="00A16064">
        <w:rPr>
          <w:rFonts w:asciiTheme="majorBidi" w:hAnsiTheme="majorBidi" w:cstheme="majorBidi"/>
          <w:color w:val="000000" w:themeColor="text1"/>
          <w:szCs w:val="24"/>
        </w:rPr>
        <w:t>“</w:t>
      </w:r>
      <w:r w:rsidR="00A5733F" w:rsidRPr="00A16064">
        <w:rPr>
          <w:rFonts w:asciiTheme="majorBidi" w:hAnsiTheme="majorBidi" w:cstheme="majorBidi"/>
          <w:color w:val="000000" w:themeColor="text1"/>
          <w:szCs w:val="24"/>
        </w:rPr>
        <w:t>scaffolding</w:t>
      </w:r>
      <w:r w:rsidR="005A0ADA" w:rsidRPr="00A16064">
        <w:rPr>
          <w:rFonts w:asciiTheme="majorBidi" w:hAnsiTheme="majorBidi" w:cstheme="majorBidi"/>
          <w:color w:val="000000" w:themeColor="text1"/>
          <w:szCs w:val="24"/>
        </w:rPr>
        <w:t xml:space="preserve">” concept. The concept </w:t>
      </w:r>
      <w:r w:rsidR="00C05756" w:rsidRPr="00A16064">
        <w:rPr>
          <w:rFonts w:asciiTheme="majorBidi" w:hAnsiTheme="majorBidi" w:cstheme="majorBidi"/>
          <w:color w:val="000000" w:themeColor="text1"/>
          <w:szCs w:val="24"/>
        </w:rPr>
        <w:t xml:space="preserve">is coined as </w:t>
      </w:r>
      <w:r w:rsidR="005A0ADA" w:rsidRPr="00A16064">
        <w:rPr>
          <w:rFonts w:asciiTheme="majorBidi" w:hAnsiTheme="majorBidi" w:cstheme="majorBidi"/>
          <w:color w:val="000000" w:themeColor="text1"/>
          <w:szCs w:val="24"/>
        </w:rPr>
        <w:t>the acquisition of new knowledge</w:t>
      </w:r>
      <w:r w:rsidR="00C05756" w:rsidRPr="00A16064">
        <w:rPr>
          <w:rFonts w:asciiTheme="majorBidi" w:hAnsiTheme="majorBidi" w:cstheme="majorBidi"/>
          <w:color w:val="000000" w:themeColor="text1"/>
          <w:szCs w:val="24"/>
        </w:rPr>
        <w:t xml:space="preserve"> through learners’ past experience. </w:t>
      </w:r>
      <w:r w:rsidR="005A0ADA" w:rsidRPr="00A16064">
        <w:rPr>
          <w:rFonts w:asciiTheme="majorBidi" w:hAnsiTheme="majorBidi" w:cstheme="majorBidi"/>
          <w:color w:val="000000" w:themeColor="text1"/>
          <w:szCs w:val="24"/>
        </w:rPr>
        <w:t xml:space="preserve"> </w:t>
      </w:r>
      <w:r w:rsidR="00C05756" w:rsidRPr="00A16064">
        <w:rPr>
          <w:rFonts w:asciiTheme="majorBidi" w:hAnsiTheme="majorBidi" w:cstheme="majorBidi"/>
          <w:color w:val="000000" w:themeColor="text1"/>
          <w:szCs w:val="24"/>
        </w:rPr>
        <w:t xml:space="preserve">The study integrates the above </w:t>
      </w:r>
      <w:r w:rsidR="0000091A" w:rsidRPr="00A16064">
        <w:rPr>
          <w:rFonts w:asciiTheme="majorBidi" w:hAnsiTheme="majorBidi" w:cstheme="majorBidi"/>
          <w:color w:val="000000" w:themeColor="text1"/>
          <w:szCs w:val="24"/>
        </w:rPr>
        <w:t>ideas and implemented in the class.</w:t>
      </w:r>
      <w:r w:rsidR="004A3B9A" w:rsidRPr="00A16064">
        <w:rPr>
          <w:rFonts w:asciiTheme="majorBidi" w:hAnsiTheme="majorBidi" w:cstheme="majorBidi"/>
          <w:color w:val="000000" w:themeColor="text1"/>
          <w:szCs w:val="24"/>
        </w:rPr>
        <w:t xml:space="preserve"> </w:t>
      </w:r>
      <w:r w:rsidR="004B3EBE" w:rsidRPr="00A16064">
        <w:rPr>
          <w:rFonts w:asciiTheme="majorBidi" w:hAnsiTheme="majorBidi" w:cstheme="majorBidi"/>
          <w:color w:val="000000" w:themeColor="text1"/>
          <w:szCs w:val="24"/>
        </w:rPr>
        <w:t>UG learners are tasked with group activity</w:t>
      </w:r>
      <w:r w:rsidR="009D57BF" w:rsidRPr="00A16064">
        <w:rPr>
          <w:rFonts w:asciiTheme="majorBidi" w:hAnsiTheme="majorBidi" w:cstheme="majorBidi"/>
          <w:color w:val="000000" w:themeColor="text1"/>
          <w:szCs w:val="24"/>
        </w:rPr>
        <w:t xml:space="preserve"> and conduct group sharing or presentation. </w:t>
      </w:r>
      <w:r w:rsidR="004719C8" w:rsidRPr="00A16064">
        <w:rPr>
          <w:rFonts w:asciiTheme="majorBidi" w:hAnsiTheme="majorBidi" w:cstheme="majorBidi"/>
          <w:color w:val="000000" w:themeColor="text1"/>
          <w:szCs w:val="24"/>
        </w:rPr>
        <w:t>(</w:t>
      </w:r>
      <w:proofErr w:type="spellStart"/>
      <w:r w:rsidR="004719C8" w:rsidRPr="00A16064">
        <w:rPr>
          <w:rFonts w:asciiTheme="majorBidi" w:hAnsiTheme="majorBidi" w:cstheme="majorBidi"/>
          <w:color w:val="000000" w:themeColor="text1"/>
        </w:rPr>
        <w:t>Buraimoh</w:t>
      </w:r>
      <w:proofErr w:type="spellEnd"/>
      <w:r w:rsidR="004719C8" w:rsidRPr="00A16064">
        <w:rPr>
          <w:rFonts w:asciiTheme="majorBidi" w:hAnsiTheme="majorBidi" w:cstheme="majorBidi"/>
          <w:color w:val="000000" w:themeColor="text1"/>
          <w:szCs w:val="24"/>
        </w:rPr>
        <w:t xml:space="preserve">, et al., 2023). </w:t>
      </w:r>
      <w:r w:rsidR="009D57BF" w:rsidRPr="00A16064">
        <w:rPr>
          <w:rFonts w:asciiTheme="majorBidi" w:hAnsiTheme="majorBidi" w:cstheme="majorBidi"/>
          <w:color w:val="000000" w:themeColor="text1"/>
          <w:szCs w:val="24"/>
        </w:rPr>
        <w:t xml:space="preserve">PG learners are </w:t>
      </w:r>
      <w:r w:rsidR="00FD5E8A" w:rsidRPr="00A16064">
        <w:rPr>
          <w:rFonts w:asciiTheme="majorBidi" w:hAnsiTheme="majorBidi" w:cstheme="majorBidi"/>
          <w:color w:val="000000" w:themeColor="text1"/>
          <w:szCs w:val="24"/>
        </w:rPr>
        <w:t xml:space="preserve">given a business case and different roles are assigned with the team such as government, CEO of </w:t>
      </w:r>
      <w:proofErr w:type="spellStart"/>
      <w:r w:rsidR="00FD5E8A" w:rsidRPr="00A16064">
        <w:rPr>
          <w:rFonts w:asciiTheme="majorBidi" w:hAnsiTheme="majorBidi" w:cstheme="majorBidi"/>
          <w:color w:val="000000" w:themeColor="text1"/>
          <w:szCs w:val="24"/>
        </w:rPr>
        <w:t>organisations</w:t>
      </w:r>
      <w:proofErr w:type="spellEnd"/>
      <w:r w:rsidR="00FD5E8A" w:rsidRPr="00A16064">
        <w:rPr>
          <w:rFonts w:asciiTheme="majorBidi" w:hAnsiTheme="majorBidi" w:cstheme="majorBidi"/>
          <w:color w:val="000000" w:themeColor="text1"/>
          <w:szCs w:val="24"/>
        </w:rPr>
        <w:t xml:space="preserve">, local community, and so on. Every learner exercises their critical interpretation on a given business case. The group activity is presented in front of the class and group needs to </w:t>
      </w:r>
      <w:r w:rsidR="007A422F" w:rsidRPr="00A16064">
        <w:rPr>
          <w:rFonts w:asciiTheme="majorBidi" w:hAnsiTheme="majorBidi" w:cstheme="majorBidi"/>
          <w:color w:val="000000" w:themeColor="text1"/>
          <w:szCs w:val="24"/>
        </w:rPr>
        <w:t xml:space="preserve">provide feedback on other groups For PG learner, a </w:t>
      </w:r>
      <w:r w:rsidR="003E390D" w:rsidRPr="00A16064">
        <w:rPr>
          <w:rFonts w:asciiTheme="majorBidi" w:hAnsiTheme="majorBidi" w:cstheme="majorBidi"/>
          <w:color w:val="000000" w:themeColor="text1"/>
          <w:szCs w:val="24"/>
        </w:rPr>
        <w:t>group presentation is</w:t>
      </w:r>
      <w:r w:rsidR="007A422F" w:rsidRPr="00A16064">
        <w:rPr>
          <w:rFonts w:asciiTheme="majorBidi" w:hAnsiTheme="majorBidi" w:cstheme="majorBidi"/>
          <w:color w:val="000000" w:themeColor="text1"/>
          <w:szCs w:val="24"/>
        </w:rPr>
        <w:t xml:space="preserve"> </w:t>
      </w:r>
      <w:r w:rsidR="003E390D" w:rsidRPr="00A16064">
        <w:rPr>
          <w:rFonts w:asciiTheme="majorBidi" w:hAnsiTheme="majorBidi" w:cstheme="majorBidi"/>
          <w:color w:val="000000" w:themeColor="text1"/>
          <w:szCs w:val="24"/>
        </w:rPr>
        <w:t xml:space="preserve">usually </w:t>
      </w:r>
      <w:r w:rsidR="007A422F" w:rsidRPr="00A16064">
        <w:rPr>
          <w:rFonts w:asciiTheme="majorBidi" w:hAnsiTheme="majorBidi" w:cstheme="majorBidi"/>
          <w:color w:val="000000" w:themeColor="text1"/>
          <w:szCs w:val="24"/>
        </w:rPr>
        <w:t xml:space="preserve">followed a </w:t>
      </w:r>
      <w:r w:rsidR="003E390D" w:rsidRPr="00A16064">
        <w:rPr>
          <w:rFonts w:asciiTheme="majorBidi" w:hAnsiTheme="majorBidi" w:cstheme="majorBidi"/>
          <w:color w:val="000000" w:themeColor="text1"/>
          <w:szCs w:val="24"/>
        </w:rPr>
        <w:t xml:space="preserve">group-led discussion. </w:t>
      </w:r>
      <w:r w:rsidR="0022626B" w:rsidRPr="00A16064">
        <w:rPr>
          <w:rFonts w:asciiTheme="majorBidi" w:hAnsiTheme="majorBidi" w:cstheme="majorBidi"/>
          <w:color w:val="000000" w:themeColor="text1"/>
          <w:szCs w:val="24"/>
        </w:rPr>
        <w:t xml:space="preserve">As a facilitating lecturer, I will provide feedback to leaners after the activity and reinforce some good practices and insightful answers. </w:t>
      </w:r>
      <w:r w:rsidR="003A17CF" w:rsidRPr="00A16064">
        <w:rPr>
          <w:rFonts w:asciiTheme="majorBidi" w:hAnsiTheme="majorBidi" w:cstheme="majorBidi"/>
          <w:color w:val="000000" w:themeColor="text1"/>
          <w:szCs w:val="24"/>
        </w:rPr>
        <w:t xml:space="preserve">Likewise, feedback is also sought from peers during the evaluation session. </w:t>
      </w:r>
    </w:p>
    <w:p w14:paraId="088A712A" w14:textId="77777777" w:rsidR="0022626B" w:rsidRPr="00A62124" w:rsidRDefault="0022626B" w:rsidP="00A5733F">
      <w:pPr>
        <w:spacing w:line="360" w:lineRule="auto"/>
        <w:jc w:val="both"/>
        <w:rPr>
          <w:rFonts w:asciiTheme="majorBidi" w:hAnsiTheme="majorBidi" w:cstheme="majorBidi"/>
          <w:szCs w:val="24"/>
        </w:rPr>
      </w:pPr>
    </w:p>
    <w:p w14:paraId="7D641F29" w14:textId="4224115A" w:rsidR="003F4C84" w:rsidRPr="00A62124" w:rsidRDefault="003F4C84" w:rsidP="00A5733F">
      <w:pPr>
        <w:spacing w:line="360" w:lineRule="auto"/>
        <w:jc w:val="both"/>
        <w:rPr>
          <w:rFonts w:asciiTheme="majorBidi" w:hAnsiTheme="majorBidi" w:cstheme="majorBidi"/>
          <w:szCs w:val="24"/>
        </w:rPr>
      </w:pPr>
    </w:p>
    <w:p w14:paraId="101A9434" w14:textId="77777777" w:rsidR="00441A03" w:rsidRPr="00A62124" w:rsidRDefault="00441A03" w:rsidP="00441A03">
      <w:pPr>
        <w:rPr>
          <w:rFonts w:asciiTheme="majorBidi" w:hAnsiTheme="majorBidi" w:cstheme="majorBidi"/>
          <w:szCs w:val="24"/>
        </w:rPr>
      </w:pPr>
    </w:p>
    <w:p w14:paraId="66B44270" w14:textId="3E7EDDB5" w:rsidR="00441A03" w:rsidRPr="00A62124" w:rsidRDefault="0086677B" w:rsidP="00441A03">
      <w:pPr>
        <w:pStyle w:val="Heading3"/>
        <w:rPr>
          <w:rFonts w:asciiTheme="majorBidi" w:hAnsiTheme="majorBidi"/>
          <w:sz w:val="24"/>
          <w:szCs w:val="24"/>
        </w:rPr>
      </w:pPr>
      <w:bookmarkStart w:id="21" w:name="_Toc226723490"/>
      <w:r w:rsidRPr="00A62124">
        <w:rPr>
          <w:rFonts w:asciiTheme="majorBidi" w:hAnsiTheme="majorBidi"/>
          <w:sz w:val="24"/>
          <w:szCs w:val="24"/>
        </w:rPr>
        <w:lastRenderedPageBreak/>
        <w:t>2</w:t>
      </w:r>
      <w:r w:rsidR="00441A03" w:rsidRPr="00A62124">
        <w:rPr>
          <w:rFonts w:asciiTheme="majorBidi" w:hAnsiTheme="majorBidi"/>
          <w:sz w:val="24"/>
          <w:szCs w:val="24"/>
        </w:rPr>
        <w:t>.8 Assessment Strategies</w:t>
      </w:r>
      <w:bookmarkEnd w:id="21"/>
    </w:p>
    <w:p w14:paraId="2C65C1B1" w14:textId="77777777" w:rsidR="00441A03" w:rsidRPr="00A62124" w:rsidRDefault="00441A03" w:rsidP="00441A03">
      <w:pPr>
        <w:rPr>
          <w:rFonts w:asciiTheme="majorBidi" w:hAnsiTheme="majorBidi" w:cstheme="majorBidi"/>
          <w:szCs w:val="24"/>
        </w:rPr>
      </w:pPr>
    </w:p>
    <w:p w14:paraId="56C47891" w14:textId="77777777" w:rsidR="00441A03" w:rsidRPr="00A62124" w:rsidRDefault="00441A03" w:rsidP="0095390A">
      <w:pPr>
        <w:spacing w:line="360" w:lineRule="auto"/>
        <w:jc w:val="both"/>
        <w:rPr>
          <w:rFonts w:asciiTheme="majorBidi" w:hAnsiTheme="majorBidi" w:cstheme="majorBidi"/>
          <w:szCs w:val="24"/>
        </w:rPr>
      </w:pPr>
      <w:r w:rsidRPr="00A62124">
        <w:rPr>
          <w:rFonts w:asciiTheme="majorBidi" w:hAnsiTheme="majorBidi" w:cstheme="majorBidi"/>
          <w:szCs w:val="24"/>
        </w:rPr>
        <w:t>Assessment strategy encompasses formative and summative assessment. For the formative feedback is provided for learners in two aspects. First, leaners would get an instant feedback at the end of the game such as the correct answer(s) of the multiple choices and other close-ended questions. [V3] For group-based discussion or presentation, instructors will provide advice [V3] and comments to learners for continuous improvements. Additionally, learners would also share their constructive feedback to other groups on their presentation. [V1]</w:t>
      </w:r>
    </w:p>
    <w:p w14:paraId="4A5247A3" w14:textId="77777777" w:rsidR="00441A03" w:rsidRPr="00A62124" w:rsidRDefault="00441A03" w:rsidP="0095390A">
      <w:pPr>
        <w:spacing w:line="360" w:lineRule="auto"/>
        <w:jc w:val="both"/>
        <w:rPr>
          <w:rFonts w:asciiTheme="majorBidi" w:hAnsiTheme="majorBidi" w:cstheme="majorBidi"/>
          <w:szCs w:val="24"/>
        </w:rPr>
      </w:pPr>
    </w:p>
    <w:p w14:paraId="519326CF" w14:textId="77777777" w:rsidR="00441A03" w:rsidRPr="00A62124" w:rsidRDefault="00441A03" w:rsidP="0095390A">
      <w:pPr>
        <w:spacing w:line="360" w:lineRule="auto"/>
        <w:jc w:val="both"/>
        <w:rPr>
          <w:rFonts w:asciiTheme="majorBidi" w:hAnsiTheme="majorBidi" w:cstheme="majorBidi"/>
          <w:szCs w:val="24"/>
        </w:rPr>
      </w:pPr>
      <w:r w:rsidRPr="00A62124">
        <w:rPr>
          <w:rFonts w:asciiTheme="majorBidi" w:hAnsiTheme="majorBidi" w:cstheme="majorBidi"/>
          <w:szCs w:val="24"/>
        </w:rPr>
        <w:t xml:space="preserve">For summative assessment, learners are required to submit a final thesis/final assignment or an examination. Marks and the feedback on learners’ performance would be provided to evaluate learners’ level of understanding towards the subject matters [K1-K3]. </w:t>
      </w:r>
    </w:p>
    <w:p w14:paraId="1544B0F0" w14:textId="77777777" w:rsidR="00441A03" w:rsidRPr="00A62124" w:rsidRDefault="00441A03" w:rsidP="0095390A">
      <w:pPr>
        <w:spacing w:line="360" w:lineRule="auto"/>
        <w:rPr>
          <w:rFonts w:asciiTheme="majorBidi" w:hAnsiTheme="majorBidi" w:cstheme="majorBidi"/>
          <w:szCs w:val="24"/>
        </w:rPr>
      </w:pPr>
    </w:p>
    <w:p w14:paraId="0744A395" w14:textId="77777777" w:rsidR="00441A03" w:rsidRPr="00A62124" w:rsidRDefault="00441A03" w:rsidP="0095390A">
      <w:pPr>
        <w:spacing w:line="360" w:lineRule="auto"/>
        <w:rPr>
          <w:rFonts w:asciiTheme="majorBidi" w:hAnsiTheme="majorBidi" w:cstheme="majorBidi"/>
          <w:szCs w:val="24"/>
        </w:rPr>
      </w:pPr>
    </w:p>
    <w:p w14:paraId="6F444E0A" w14:textId="3C79642B" w:rsidR="00441A03" w:rsidRPr="00A62124" w:rsidRDefault="0086677B" w:rsidP="0095390A">
      <w:pPr>
        <w:pStyle w:val="Heading3"/>
        <w:spacing w:line="360" w:lineRule="auto"/>
        <w:rPr>
          <w:rFonts w:asciiTheme="majorBidi" w:hAnsiTheme="majorBidi"/>
          <w:sz w:val="24"/>
          <w:szCs w:val="24"/>
        </w:rPr>
      </w:pPr>
      <w:bookmarkStart w:id="22" w:name="_Toc226723491"/>
      <w:r w:rsidRPr="00A62124">
        <w:rPr>
          <w:rFonts w:asciiTheme="majorBidi" w:hAnsiTheme="majorBidi"/>
          <w:sz w:val="24"/>
          <w:szCs w:val="24"/>
        </w:rPr>
        <w:t>2</w:t>
      </w:r>
      <w:r w:rsidR="00441A03" w:rsidRPr="00A62124">
        <w:rPr>
          <w:rFonts w:asciiTheme="majorBidi" w:hAnsiTheme="majorBidi"/>
          <w:sz w:val="24"/>
          <w:szCs w:val="24"/>
        </w:rPr>
        <w:t xml:space="preserve">.9 </w:t>
      </w:r>
      <w:r w:rsidR="00E60C60" w:rsidRPr="00A62124">
        <w:rPr>
          <w:rFonts w:asciiTheme="majorBidi" w:hAnsiTheme="majorBidi"/>
          <w:sz w:val="24"/>
          <w:szCs w:val="24"/>
        </w:rPr>
        <w:t>Effectiveness of the adjusted teaching strategy</w:t>
      </w:r>
      <w:bookmarkEnd w:id="22"/>
      <w:r w:rsidR="00E60C60" w:rsidRPr="00A62124">
        <w:rPr>
          <w:rFonts w:asciiTheme="majorBidi" w:hAnsiTheme="majorBidi"/>
          <w:sz w:val="24"/>
          <w:szCs w:val="24"/>
        </w:rPr>
        <w:t xml:space="preserve"> </w:t>
      </w:r>
      <w:r w:rsidR="00441A03" w:rsidRPr="00A62124">
        <w:rPr>
          <w:rFonts w:asciiTheme="majorBidi" w:hAnsiTheme="majorBidi"/>
          <w:sz w:val="24"/>
          <w:szCs w:val="24"/>
        </w:rPr>
        <w:t xml:space="preserve"> </w:t>
      </w:r>
    </w:p>
    <w:p w14:paraId="2A72B757" w14:textId="77777777" w:rsidR="00441A03" w:rsidRPr="00A62124" w:rsidRDefault="00441A03" w:rsidP="0095390A">
      <w:pPr>
        <w:spacing w:line="360" w:lineRule="auto"/>
        <w:rPr>
          <w:rFonts w:asciiTheme="majorBidi" w:hAnsiTheme="majorBidi" w:cstheme="majorBidi"/>
          <w:szCs w:val="24"/>
        </w:rPr>
      </w:pPr>
    </w:p>
    <w:p w14:paraId="25970833" w14:textId="20E1EC88" w:rsidR="008348CB" w:rsidRPr="00A62124" w:rsidRDefault="00441A03" w:rsidP="003102C2">
      <w:pPr>
        <w:spacing w:line="360" w:lineRule="auto"/>
        <w:jc w:val="both"/>
        <w:rPr>
          <w:rFonts w:asciiTheme="majorBidi" w:hAnsiTheme="majorBidi" w:cstheme="majorBidi"/>
          <w:szCs w:val="24"/>
        </w:rPr>
      </w:pPr>
      <w:r w:rsidRPr="00A62124">
        <w:rPr>
          <w:rFonts w:asciiTheme="majorBidi" w:hAnsiTheme="majorBidi" w:cstheme="majorBidi"/>
          <w:szCs w:val="24"/>
        </w:rPr>
        <w:t xml:space="preserve">Effectiveness in this study is </w:t>
      </w:r>
      <w:proofErr w:type="spellStart"/>
      <w:r w:rsidRPr="00A62124">
        <w:rPr>
          <w:rFonts w:asciiTheme="majorBidi" w:hAnsiTheme="majorBidi" w:cstheme="majorBidi"/>
          <w:szCs w:val="24"/>
        </w:rPr>
        <w:t>conceptualised</w:t>
      </w:r>
      <w:proofErr w:type="spellEnd"/>
      <w:r w:rsidRPr="00A62124">
        <w:rPr>
          <w:rFonts w:asciiTheme="majorBidi" w:hAnsiTheme="majorBidi" w:cstheme="majorBidi"/>
          <w:szCs w:val="24"/>
        </w:rPr>
        <w:t xml:space="preserve"> as a measurement to evaluate if the </w:t>
      </w:r>
      <w:r w:rsidR="00497DC4" w:rsidRPr="00A62124">
        <w:rPr>
          <w:rFonts w:asciiTheme="majorBidi" w:hAnsiTheme="majorBidi" w:cstheme="majorBidi"/>
          <w:szCs w:val="24"/>
        </w:rPr>
        <w:t>teaching strategy</w:t>
      </w:r>
      <w:r w:rsidRPr="00A62124">
        <w:rPr>
          <w:rFonts w:asciiTheme="majorBidi" w:hAnsiTheme="majorBidi" w:cstheme="majorBidi"/>
          <w:szCs w:val="24"/>
        </w:rPr>
        <w:t xml:space="preserve"> successfully fulfills the stated learning outcomes. (</w:t>
      </w:r>
      <w:proofErr w:type="spellStart"/>
      <w:r w:rsidRPr="00A62124">
        <w:rPr>
          <w:rFonts w:asciiTheme="majorBidi" w:hAnsiTheme="majorBidi" w:cstheme="majorBidi"/>
          <w:szCs w:val="24"/>
        </w:rPr>
        <w:t>Gulluscio</w:t>
      </w:r>
      <w:proofErr w:type="spellEnd"/>
      <w:r w:rsidRPr="00A62124">
        <w:rPr>
          <w:rFonts w:asciiTheme="majorBidi" w:hAnsiTheme="majorBidi" w:cstheme="majorBidi"/>
          <w:szCs w:val="24"/>
        </w:rPr>
        <w:t>, 2023) The</w:t>
      </w:r>
      <w:r w:rsidR="00497DC4" w:rsidRPr="00A62124">
        <w:rPr>
          <w:rFonts w:asciiTheme="majorBidi" w:hAnsiTheme="majorBidi" w:cstheme="majorBidi"/>
          <w:szCs w:val="24"/>
        </w:rPr>
        <w:t xml:space="preserve"> intervention process </w:t>
      </w:r>
      <w:r w:rsidR="00497DC4" w:rsidRPr="00A62124">
        <w:rPr>
          <w:rStyle w:val="CommentReference"/>
          <w:rFonts w:asciiTheme="majorBidi" w:hAnsiTheme="majorBidi" w:cstheme="majorBidi"/>
          <w:sz w:val="24"/>
          <w:szCs w:val="24"/>
        </w:rPr>
        <w:t>e</w:t>
      </w:r>
      <w:r w:rsidRPr="00A62124">
        <w:rPr>
          <w:rFonts w:asciiTheme="majorBidi" w:hAnsiTheme="majorBidi" w:cstheme="majorBidi"/>
          <w:szCs w:val="24"/>
        </w:rPr>
        <w:t xml:space="preserve">ffectively enhances the </w:t>
      </w:r>
      <w:r w:rsidR="0000709A" w:rsidRPr="00A62124">
        <w:rPr>
          <w:rFonts w:asciiTheme="majorBidi" w:hAnsiTheme="majorBidi" w:cstheme="majorBidi"/>
          <w:szCs w:val="24"/>
        </w:rPr>
        <w:t>teaching strategy</w:t>
      </w:r>
      <w:r w:rsidR="003102C2" w:rsidRPr="00A62124">
        <w:rPr>
          <w:rFonts w:asciiTheme="majorBidi" w:hAnsiTheme="majorBidi" w:cstheme="majorBidi"/>
          <w:szCs w:val="24"/>
        </w:rPr>
        <w:t xml:space="preserve"> in various ways. First, the adjusted teaching</w:t>
      </w:r>
    </w:p>
    <w:p w14:paraId="07339DB1" w14:textId="77777777" w:rsidR="007C58EA" w:rsidRPr="00A62124" w:rsidRDefault="007C58EA" w:rsidP="00441A03">
      <w:pPr>
        <w:ind w:left="1440" w:firstLine="720"/>
        <w:jc w:val="both"/>
        <w:rPr>
          <w:rFonts w:asciiTheme="majorBidi" w:hAnsiTheme="majorBidi" w:cstheme="majorBidi"/>
          <w:szCs w:val="24"/>
        </w:rPr>
      </w:pPr>
    </w:p>
    <w:p w14:paraId="5382222C" w14:textId="77777777" w:rsidR="006C642C" w:rsidRPr="00A62124" w:rsidRDefault="006C642C" w:rsidP="006C642C">
      <w:pPr>
        <w:spacing w:line="360" w:lineRule="auto"/>
        <w:jc w:val="both"/>
        <w:rPr>
          <w:rFonts w:asciiTheme="majorBidi" w:hAnsiTheme="majorBidi" w:cstheme="majorBidi"/>
          <w:szCs w:val="24"/>
        </w:rPr>
      </w:pPr>
      <w:r w:rsidRPr="00FF5863">
        <w:rPr>
          <w:rFonts w:asciiTheme="majorBidi" w:hAnsiTheme="majorBidi" w:cstheme="majorBidi"/>
          <w:color w:val="000000" w:themeColor="text1"/>
          <w:szCs w:val="24"/>
        </w:rPr>
        <w:t xml:space="preserve">First, as a facilitator and lecturer, I purposely re-design the classroom set up from “classroom set up” to “group table set up” to cultivate a positive learning environment (A2). Specifically, the group setting facilitates learners’ interaction and communication. Both UG and PG Learners are free to pick their seats and they are flexible to team up with other learners at their own call. This facilitating tool respect learners of diverse background (V1) and support  learners. (A4). Specifically, the group set up is not only arranged for group activity, but throughout all lectures. </w:t>
      </w:r>
      <w:r w:rsidRPr="00A62124">
        <w:rPr>
          <w:rFonts w:asciiTheme="majorBidi" w:hAnsiTheme="majorBidi" w:cstheme="majorBidi"/>
          <w:szCs w:val="24"/>
        </w:rPr>
        <w:t xml:space="preserve">This set up facilitates  learners interaction and communication. The study found influential impact of peer support and feedback on learners’ engagement. Through peer feedback, learners can support leaners according to constructivist learning theory . </w:t>
      </w:r>
    </w:p>
    <w:p w14:paraId="4265D38B" w14:textId="77777777" w:rsidR="006C642C" w:rsidRPr="00A62124" w:rsidRDefault="006C642C" w:rsidP="006C642C">
      <w:pPr>
        <w:spacing w:line="360" w:lineRule="auto"/>
        <w:jc w:val="both"/>
        <w:rPr>
          <w:rFonts w:asciiTheme="majorBidi" w:hAnsiTheme="majorBidi" w:cstheme="majorBidi"/>
          <w:szCs w:val="24"/>
        </w:rPr>
      </w:pPr>
    </w:p>
    <w:p w14:paraId="4421F32F" w14:textId="77777777" w:rsidR="006C642C" w:rsidRPr="00A62124" w:rsidRDefault="006C642C" w:rsidP="006C642C">
      <w:pPr>
        <w:spacing w:line="360" w:lineRule="auto"/>
        <w:jc w:val="both"/>
        <w:rPr>
          <w:rFonts w:asciiTheme="majorBidi" w:hAnsiTheme="majorBidi" w:cstheme="majorBidi"/>
          <w:szCs w:val="24"/>
        </w:rPr>
      </w:pPr>
      <w:r w:rsidRPr="00A62124">
        <w:rPr>
          <w:rFonts w:asciiTheme="majorBidi" w:hAnsiTheme="majorBidi" w:cstheme="majorBidi"/>
          <w:szCs w:val="24"/>
        </w:rPr>
        <w:t xml:space="preserve">As mentioned, the </w:t>
      </w:r>
      <w:r w:rsidRPr="00FF5863">
        <w:rPr>
          <w:rFonts w:asciiTheme="majorBidi" w:hAnsiTheme="majorBidi" w:cstheme="majorBidi"/>
          <w:color w:val="000000" w:themeColor="text1"/>
          <w:szCs w:val="24"/>
        </w:rPr>
        <w:t>above facilitation</w:t>
      </w:r>
      <w:r w:rsidRPr="00FF5863">
        <w:rPr>
          <w:rStyle w:val="CommentReference"/>
          <w:rFonts w:asciiTheme="majorBidi" w:hAnsiTheme="majorBidi" w:cstheme="majorBidi"/>
          <w:color w:val="000000" w:themeColor="text1"/>
          <w:sz w:val="24"/>
          <w:szCs w:val="24"/>
        </w:rPr>
        <w:t xml:space="preserve"> i</w:t>
      </w:r>
      <w:r w:rsidRPr="00FF5863">
        <w:rPr>
          <w:rFonts w:asciiTheme="majorBidi" w:hAnsiTheme="majorBidi" w:cstheme="majorBidi"/>
          <w:color w:val="000000" w:themeColor="text1"/>
          <w:szCs w:val="24"/>
        </w:rPr>
        <w:t>s ado</w:t>
      </w:r>
      <w:r w:rsidRPr="00A62124">
        <w:rPr>
          <w:rFonts w:asciiTheme="majorBidi" w:hAnsiTheme="majorBidi" w:cstheme="majorBidi"/>
          <w:szCs w:val="24"/>
        </w:rPr>
        <w:t xml:space="preserve">pted in every single lecture. Learners stay with the same group from the lecture 3 onwards till the end of the course. The group work and their sharing demonstrate their enhanced level of understanding towards subject matter (intangible cultural heritage). </w:t>
      </w:r>
    </w:p>
    <w:p w14:paraId="09C6BB85" w14:textId="3E8D0C69" w:rsidR="006C642C" w:rsidRPr="00A62124" w:rsidRDefault="006C642C" w:rsidP="006C642C">
      <w:pPr>
        <w:spacing w:line="360" w:lineRule="auto"/>
        <w:jc w:val="both"/>
        <w:rPr>
          <w:rFonts w:asciiTheme="majorBidi" w:hAnsiTheme="majorBidi" w:cstheme="majorBidi"/>
          <w:szCs w:val="24"/>
        </w:rPr>
      </w:pPr>
      <w:r w:rsidRPr="00A62124">
        <w:rPr>
          <w:rFonts w:asciiTheme="majorBidi" w:hAnsiTheme="majorBidi" w:cstheme="majorBidi"/>
          <w:szCs w:val="24"/>
        </w:rPr>
        <w:lastRenderedPageBreak/>
        <w:t xml:space="preserve">During the intervention process, feedback are solicited from UG and PG learners on a timely basis [V3]. UG learners appreciate the group setting that strengthens peer rapport building, group activity and facilitates assignment work discussion.  Likewise, PG learners appreciates the group setting that facilitate group discussion and spark the critical interpretation. </w:t>
      </w:r>
    </w:p>
    <w:p w14:paraId="281491C5" w14:textId="77777777" w:rsidR="006C642C" w:rsidRPr="00A62124" w:rsidRDefault="006C642C" w:rsidP="006C642C">
      <w:pPr>
        <w:spacing w:line="360" w:lineRule="auto"/>
        <w:jc w:val="both"/>
        <w:rPr>
          <w:rFonts w:asciiTheme="majorBidi" w:hAnsiTheme="majorBidi" w:cstheme="majorBidi"/>
          <w:szCs w:val="24"/>
        </w:rPr>
      </w:pPr>
    </w:p>
    <w:p w14:paraId="3828EBBD" w14:textId="77777777" w:rsidR="006C642C" w:rsidRPr="00A62124" w:rsidRDefault="006C642C" w:rsidP="006C642C">
      <w:pPr>
        <w:spacing w:line="360" w:lineRule="auto"/>
        <w:jc w:val="both"/>
        <w:rPr>
          <w:rFonts w:asciiTheme="majorBidi" w:hAnsiTheme="majorBidi" w:cstheme="majorBidi"/>
          <w:szCs w:val="24"/>
        </w:rPr>
      </w:pPr>
    </w:p>
    <w:p w14:paraId="14E87BD8" w14:textId="675BCCDE" w:rsidR="006C642C" w:rsidRPr="00A62124" w:rsidRDefault="006C642C" w:rsidP="006C642C">
      <w:pPr>
        <w:spacing w:line="360" w:lineRule="auto"/>
        <w:jc w:val="both"/>
        <w:rPr>
          <w:rFonts w:asciiTheme="majorBidi" w:hAnsiTheme="majorBidi" w:cstheme="majorBidi"/>
          <w:szCs w:val="24"/>
        </w:rPr>
      </w:pPr>
      <w:r w:rsidRPr="00A62124">
        <w:rPr>
          <w:rFonts w:asciiTheme="majorBidi" w:hAnsiTheme="majorBidi" w:cstheme="majorBidi"/>
          <w:szCs w:val="24"/>
        </w:rPr>
        <w:t xml:space="preserve">Second, </w:t>
      </w:r>
      <w:r w:rsidRPr="00FF5863">
        <w:rPr>
          <w:rFonts w:asciiTheme="majorBidi" w:hAnsiTheme="majorBidi" w:cstheme="majorBidi"/>
          <w:color w:val="000000" w:themeColor="text1"/>
          <w:szCs w:val="24"/>
        </w:rPr>
        <w:t>another</w:t>
      </w:r>
      <w:r w:rsidRPr="00FF5863">
        <w:rPr>
          <w:rStyle w:val="CommentReference"/>
          <w:rFonts w:asciiTheme="majorBidi" w:hAnsiTheme="majorBidi" w:cstheme="majorBidi"/>
          <w:color w:val="000000" w:themeColor="text1"/>
          <w:sz w:val="24"/>
          <w:szCs w:val="24"/>
        </w:rPr>
        <w:t xml:space="preserve"> teaching method adopted</w:t>
      </w:r>
      <w:r w:rsidRPr="00FF5863">
        <w:rPr>
          <w:rFonts w:asciiTheme="majorBidi" w:hAnsiTheme="majorBidi" w:cstheme="majorBidi"/>
          <w:color w:val="000000" w:themeColor="text1"/>
          <w:szCs w:val="24"/>
        </w:rPr>
        <w:t xml:space="preserve"> is an</w:t>
      </w:r>
      <w:r w:rsidRPr="00FF5863">
        <w:rPr>
          <w:rFonts w:asciiTheme="majorBidi" w:hAnsiTheme="majorBidi" w:cstheme="majorBidi"/>
          <w:b/>
          <w:bCs/>
          <w:color w:val="000000" w:themeColor="text1"/>
          <w:szCs w:val="24"/>
        </w:rPr>
        <w:t xml:space="preserve"> </w:t>
      </w:r>
      <w:r w:rsidRPr="00FF5863">
        <w:rPr>
          <w:rFonts w:asciiTheme="majorBidi" w:hAnsiTheme="majorBidi" w:cstheme="majorBidi"/>
          <w:color w:val="000000" w:themeColor="text1"/>
          <w:szCs w:val="24"/>
        </w:rPr>
        <w:t xml:space="preserve">illustration </w:t>
      </w:r>
      <w:r w:rsidRPr="00A62124">
        <w:rPr>
          <w:rFonts w:asciiTheme="majorBidi" w:hAnsiTheme="majorBidi" w:cstheme="majorBidi"/>
          <w:szCs w:val="24"/>
        </w:rPr>
        <w:t xml:space="preserve">of subject matter through </w:t>
      </w:r>
      <w:r w:rsidR="00CD29EE">
        <w:rPr>
          <w:rFonts w:asciiTheme="majorBidi" w:hAnsiTheme="majorBidi" w:cstheme="majorBidi"/>
          <w:szCs w:val="24"/>
        </w:rPr>
        <w:t>real examples</w:t>
      </w:r>
      <w:r w:rsidRPr="00A62124">
        <w:rPr>
          <w:rFonts w:asciiTheme="majorBidi" w:hAnsiTheme="majorBidi" w:cstheme="majorBidi"/>
          <w:szCs w:val="24"/>
        </w:rPr>
        <w:t xml:space="preserve"> that are relevant to leaners. This intervention has a significant impact on both UG and PG learners in enhancing their understanding towards the intangible cultural heritage. Before intervention, examples are basically taken from website and photos on cultural food is shown on PPT file. With intervention, learners are encouraged to bring along an iconic food that represents the intangible cultural heritage. Leaners exhibits a high level of engagement when learners introduces their cultural food. Their sharing and discussion (K2) as a tool for evaluation of their understanding towards the subject matter. (K3). </w:t>
      </w:r>
    </w:p>
    <w:p w14:paraId="35E3BA34" w14:textId="77777777" w:rsidR="006C642C" w:rsidRPr="00A62124" w:rsidRDefault="006C642C" w:rsidP="006C642C">
      <w:pPr>
        <w:spacing w:line="360" w:lineRule="auto"/>
        <w:jc w:val="both"/>
        <w:rPr>
          <w:rFonts w:asciiTheme="majorBidi" w:hAnsiTheme="majorBidi" w:cstheme="majorBidi"/>
          <w:szCs w:val="24"/>
        </w:rPr>
      </w:pPr>
    </w:p>
    <w:p w14:paraId="7C6B2139" w14:textId="77777777" w:rsidR="006C642C" w:rsidRPr="00A62124" w:rsidRDefault="006C642C" w:rsidP="006C642C">
      <w:pPr>
        <w:spacing w:line="360" w:lineRule="auto"/>
        <w:jc w:val="both"/>
        <w:rPr>
          <w:rFonts w:asciiTheme="majorBidi" w:hAnsiTheme="majorBidi" w:cstheme="majorBidi"/>
          <w:szCs w:val="24"/>
        </w:rPr>
      </w:pPr>
    </w:p>
    <w:p w14:paraId="34E67AB9" w14:textId="49DBD6B4" w:rsidR="006C642C" w:rsidRDefault="006C642C" w:rsidP="006C642C">
      <w:pPr>
        <w:spacing w:line="360" w:lineRule="auto"/>
        <w:jc w:val="both"/>
        <w:rPr>
          <w:rFonts w:asciiTheme="majorBidi" w:hAnsiTheme="majorBidi" w:cstheme="majorBidi"/>
          <w:szCs w:val="24"/>
        </w:rPr>
      </w:pPr>
      <w:r w:rsidRPr="00A62124">
        <w:rPr>
          <w:rFonts w:asciiTheme="majorBidi" w:hAnsiTheme="majorBidi" w:cstheme="majorBidi"/>
          <w:szCs w:val="24"/>
        </w:rPr>
        <w:t xml:space="preserve">Last, the last intervention tool is about </w:t>
      </w:r>
      <w:r w:rsidRPr="00A62124">
        <w:rPr>
          <w:rFonts w:asciiTheme="majorBidi" w:hAnsiTheme="majorBidi" w:cstheme="majorBidi"/>
          <w:color w:val="000000" w:themeColor="text1"/>
          <w:szCs w:val="24"/>
        </w:rPr>
        <w:t>the mentorship through peer support</w:t>
      </w:r>
      <w:r w:rsidRPr="00A62124">
        <w:rPr>
          <w:rFonts w:asciiTheme="majorBidi" w:hAnsiTheme="majorBidi" w:cstheme="majorBidi"/>
          <w:szCs w:val="24"/>
        </w:rPr>
        <w:t xml:space="preserve">. The intervention is found effective in strengthening leaners’ engagement. Peer </w:t>
      </w:r>
      <w:r w:rsidR="008635F0" w:rsidRPr="00A62124">
        <w:rPr>
          <w:rFonts w:asciiTheme="majorBidi" w:hAnsiTheme="majorBidi" w:cstheme="majorBidi"/>
          <w:szCs w:val="24"/>
        </w:rPr>
        <w:t>interaction and support</w:t>
      </w:r>
      <w:r w:rsidRPr="00A62124">
        <w:rPr>
          <w:rFonts w:asciiTheme="majorBidi" w:hAnsiTheme="majorBidi" w:cstheme="majorBidi"/>
          <w:szCs w:val="24"/>
        </w:rPr>
        <w:t xml:space="preserve"> </w:t>
      </w:r>
      <w:proofErr w:type="spellStart"/>
      <w:r w:rsidRPr="00A62124">
        <w:rPr>
          <w:rFonts w:asciiTheme="majorBidi" w:hAnsiTheme="majorBidi" w:cstheme="majorBidi"/>
          <w:szCs w:val="24"/>
        </w:rPr>
        <w:t>catalyses</w:t>
      </w:r>
      <w:proofErr w:type="spellEnd"/>
      <w:r w:rsidRPr="00A62124">
        <w:rPr>
          <w:rFonts w:asciiTheme="majorBidi" w:hAnsiTheme="majorBidi" w:cstheme="majorBidi"/>
          <w:szCs w:val="24"/>
        </w:rPr>
        <w:t xml:space="preserve"> individual learners’ learning motivation. This intervention tools impacts UG and PG learners in different ways. For the UG learns, peer support tended to shape individual learners in an uniformed way. The ways of individual learners tended to similar views on an issue and phenomenon.</w:t>
      </w:r>
    </w:p>
    <w:p w14:paraId="571049FF" w14:textId="77777777" w:rsidR="00026564" w:rsidRPr="00A62124" w:rsidRDefault="00026564" w:rsidP="006C642C">
      <w:pPr>
        <w:spacing w:line="360" w:lineRule="auto"/>
        <w:jc w:val="both"/>
        <w:rPr>
          <w:rFonts w:asciiTheme="majorBidi" w:hAnsiTheme="majorBidi" w:cstheme="majorBidi"/>
          <w:szCs w:val="24"/>
        </w:rPr>
      </w:pPr>
    </w:p>
    <w:p w14:paraId="08FEDE28" w14:textId="77777777" w:rsidR="006C642C" w:rsidRPr="00A62124" w:rsidRDefault="006C642C" w:rsidP="006C642C">
      <w:pPr>
        <w:spacing w:line="360" w:lineRule="auto"/>
        <w:jc w:val="both"/>
        <w:rPr>
          <w:rFonts w:asciiTheme="majorBidi" w:hAnsiTheme="majorBidi" w:cstheme="majorBidi"/>
          <w:szCs w:val="24"/>
        </w:rPr>
      </w:pPr>
      <w:r w:rsidRPr="00A62124">
        <w:rPr>
          <w:rFonts w:asciiTheme="majorBidi" w:hAnsiTheme="majorBidi" w:cstheme="majorBidi"/>
          <w:szCs w:val="24"/>
        </w:rPr>
        <w:t xml:space="preserve">Conversely, group influence facilitates PG individual learners to express their own views that may be different from other classmates. With the enhanced learning motivation, learners’ high level of engagement is manifested. For cognitive engagement, learners’  understanding towards the subject matter is demonstrated. Peer serves as a mentor that supports other learners. (A2, K1). For emotional engagement, learners feedbacked the introduction of  cultural food further showed a respect to their culture. They feel like they are part of class. (V1). Sense of cultural identify and community is even stronger when learners of the same cultural group team up. </w:t>
      </w:r>
    </w:p>
    <w:p w14:paraId="349D5AEE" w14:textId="77777777" w:rsidR="006C642C" w:rsidRPr="00A62124" w:rsidRDefault="006C642C" w:rsidP="006C642C">
      <w:pPr>
        <w:spacing w:line="360" w:lineRule="auto"/>
        <w:jc w:val="both"/>
        <w:rPr>
          <w:rFonts w:asciiTheme="majorBidi" w:hAnsiTheme="majorBidi" w:cstheme="majorBidi"/>
          <w:szCs w:val="24"/>
        </w:rPr>
      </w:pPr>
    </w:p>
    <w:p w14:paraId="173D4B30" w14:textId="3500BCD6" w:rsidR="008348CB" w:rsidRPr="00A62124" w:rsidRDefault="008635F0" w:rsidP="008635F0">
      <w:pPr>
        <w:spacing w:line="360" w:lineRule="auto"/>
        <w:jc w:val="both"/>
        <w:rPr>
          <w:rFonts w:asciiTheme="majorBidi" w:hAnsiTheme="majorBidi" w:cstheme="majorBidi"/>
          <w:szCs w:val="24"/>
        </w:rPr>
      </w:pPr>
      <w:r w:rsidRPr="00A62124">
        <w:rPr>
          <w:rFonts w:asciiTheme="majorBidi" w:hAnsiTheme="majorBidi" w:cstheme="majorBidi"/>
          <w:szCs w:val="24"/>
        </w:rPr>
        <w:t>Peer interaction and support</w:t>
      </w:r>
      <w:r w:rsidR="006C642C" w:rsidRPr="00A62124">
        <w:rPr>
          <w:rFonts w:asciiTheme="majorBidi" w:hAnsiTheme="majorBidi" w:cstheme="majorBidi"/>
          <w:szCs w:val="24"/>
        </w:rPr>
        <w:t xml:space="preserve"> incredibly plays an influential role to exemplifies learning through lens of social learning theory. For observation and imitation,  learners first observe their peer </w:t>
      </w:r>
      <w:r w:rsidR="006C642C" w:rsidRPr="00A62124">
        <w:rPr>
          <w:rFonts w:asciiTheme="majorBidi" w:hAnsiTheme="majorBidi" w:cstheme="majorBidi"/>
          <w:szCs w:val="24"/>
        </w:rPr>
        <w:lastRenderedPageBreak/>
        <w:t xml:space="preserve">in the first session. The overall learning environment is not  positive before intervention. With the intervention in place, positive learning environment is cultivated. Learners observe </w:t>
      </w:r>
      <w:proofErr w:type="spellStart"/>
      <w:r w:rsidR="006C642C" w:rsidRPr="00A62124">
        <w:rPr>
          <w:rFonts w:asciiTheme="majorBidi" w:hAnsiTheme="majorBidi" w:cstheme="majorBidi"/>
          <w:szCs w:val="24"/>
        </w:rPr>
        <w:t>behaviuor</w:t>
      </w:r>
      <w:proofErr w:type="spellEnd"/>
      <w:r w:rsidR="006C642C" w:rsidRPr="00A62124">
        <w:rPr>
          <w:rFonts w:asciiTheme="majorBidi" w:hAnsiTheme="majorBidi" w:cstheme="majorBidi"/>
          <w:szCs w:val="24"/>
        </w:rPr>
        <w:t xml:space="preserve"> of other peer. Their stimulated interaction cultivates the positive and engaging environment. [A4, V1] Imitation changes. My positive reinforcement (teacher) and peer influence facilitate learning through social modelling in the classroom context. The intervention manifests the success of social learning. The study finds the different impact of peer supports on UG and PG learners and it worth an extensive study in future.  </w:t>
      </w:r>
      <w:r w:rsidRPr="00A62124">
        <w:rPr>
          <w:rFonts w:asciiTheme="majorBidi" w:hAnsiTheme="majorBidi" w:cstheme="majorBidi"/>
          <w:szCs w:val="24"/>
        </w:rPr>
        <w:t>(See Figure 4)</w:t>
      </w:r>
    </w:p>
    <w:p w14:paraId="66739BD0" w14:textId="77777777" w:rsidR="00441A03" w:rsidRPr="00A62124" w:rsidRDefault="00441A03" w:rsidP="00441A03">
      <w:pPr>
        <w:ind w:left="1440" w:firstLine="720"/>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890688" behindDoc="0" locked="0" layoutInCell="1" allowOverlap="1" wp14:anchorId="53F849EB" wp14:editId="77389C80">
                <wp:simplePos x="0" y="0"/>
                <wp:positionH relativeFrom="column">
                  <wp:posOffset>1975802</wp:posOffset>
                </wp:positionH>
                <wp:positionV relativeFrom="paragraph">
                  <wp:posOffset>128905</wp:posOffset>
                </wp:positionV>
                <wp:extent cx="1890395" cy="800100"/>
                <wp:effectExtent l="0" t="0" r="14605" b="19050"/>
                <wp:wrapNone/>
                <wp:docPr id="1227564657" name="Rectangle: Rounded Corners 8"/>
                <wp:cNvGraphicFramePr/>
                <a:graphic xmlns:a="http://schemas.openxmlformats.org/drawingml/2006/main">
                  <a:graphicData uri="http://schemas.microsoft.com/office/word/2010/wordprocessingShape">
                    <wps:wsp>
                      <wps:cNvSpPr/>
                      <wps:spPr>
                        <a:xfrm>
                          <a:off x="0" y="0"/>
                          <a:ext cx="1890395" cy="800100"/>
                        </a:xfrm>
                        <a:prstGeom prst="roundRect">
                          <a:avLst/>
                        </a:prstGeom>
                        <a:solidFill>
                          <a:schemeClr val="accent1">
                            <a:lumMod val="20000"/>
                            <a:lumOff val="80000"/>
                          </a:schemeClr>
                        </a:solidFill>
                      </wps:spPr>
                      <wps:style>
                        <a:lnRef idx="2">
                          <a:schemeClr val="accent6"/>
                        </a:lnRef>
                        <a:fillRef idx="1">
                          <a:schemeClr val="lt1"/>
                        </a:fillRef>
                        <a:effectRef idx="0">
                          <a:schemeClr val="accent6"/>
                        </a:effectRef>
                        <a:fontRef idx="minor">
                          <a:schemeClr val="dk1"/>
                        </a:fontRef>
                      </wps:style>
                      <wps:txbx>
                        <w:txbxContent>
                          <w:p w14:paraId="5E37F8A7" w14:textId="77777777" w:rsidR="00441A03" w:rsidRDefault="00441A03" w:rsidP="00441A03">
                            <w:pPr>
                              <w:jc w:val="center"/>
                            </w:pPr>
                            <w:r>
                              <w:t xml:space="preserve">Summative assessment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3F849EB" id="Rectangle: Rounded Corners 8" o:spid="_x0000_s1046" style="position:absolute;left:0;text-align:left;margin-left:155.55pt;margin-top:10.15pt;width:148.85pt;height:63pt;z-index:251890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" fillcolor="#c1e4f5 [660]" strokecolor="#4ea72e [3209]" strokeweight="1pt">
                <v:stroke joinstyle="miter"/>
                <v:textbox>
                  <w:txbxContent>
                    <w:p w14:paraId="5E37F8A7" w14:textId="77777777" w:rsidR="00441A03" w:rsidRDefault="00441A03" w:rsidP="00441A03">
                      <w:pPr>
                        <w:jc w:val="center"/>
                      </w:pPr>
                      <w:r>
                        <w:t xml:space="preserve">Summative assessment </w:t>
                      </w:r>
                    </w:p>
                  </w:txbxContent>
                </v:textbox>
              </v:roundrect>
            </w:pict>
          </mc:Fallback>
        </mc:AlternateContent>
      </w:r>
    </w:p>
    <w:p w14:paraId="7C2D797D" w14:textId="77777777" w:rsidR="00441A03" w:rsidRPr="00A62124" w:rsidRDefault="00441A03" w:rsidP="00441A03">
      <w:pPr>
        <w:ind w:left="1440" w:firstLine="720"/>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792384" behindDoc="0" locked="0" layoutInCell="1" allowOverlap="1" wp14:anchorId="51D8DC6D" wp14:editId="078D1A3E">
                <wp:simplePos x="0" y="0"/>
                <wp:positionH relativeFrom="column">
                  <wp:posOffset>566420</wp:posOffset>
                </wp:positionH>
                <wp:positionV relativeFrom="paragraph">
                  <wp:posOffset>115252</wp:posOffset>
                </wp:positionV>
                <wp:extent cx="4776470" cy="4681537"/>
                <wp:effectExtent l="0" t="0" r="24130" b="24130"/>
                <wp:wrapNone/>
                <wp:docPr id="1827684356" name="Circle: Hollow 14"/>
                <wp:cNvGraphicFramePr/>
                <a:graphic xmlns:a="http://schemas.openxmlformats.org/drawingml/2006/main">
                  <a:graphicData uri="http://schemas.microsoft.com/office/word/2010/wordprocessingShape">
                    <wps:wsp>
                      <wps:cNvSpPr/>
                      <wps:spPr>
                        <a:xfrm>
                          <a:off x="0" y="0"/>
                          <a:ext cx="4776470" cy="4681537"/>
                        </a:xfrm>
                        <a:prstGeom prst="donut">
                          <a:avLst>
                            <a:gd name="adj" fmla="val 11590"/>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txbx>
                        <w:txbxContent>
                          <w:p w14:paraId="6B4363DD" w14:textId="77777777" w:rsidR="00441A03" w:rsidRDefault="00441A03" w:rsidP="00441A03">
                            <w:pPr>
                              <w:jc w:val="center"/>
                            </w:pPr>
                            <w:r>
                              <w:t>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1D8DC6D"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4" o:spid="_x0000_s1047" type="#_x0000_t23" style="position:absolute;left:0;text-align:left;margin-left:44.6pt;margin-top:9.05pt;width:376.1pt;height:368.6pt;z-index:251792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" adj="2454" fillcolor="#e8e8e8 [3214]" strokecolor="#030e13 [484]" strokeweight="1pt">
                <v:stroke joinstyle="miter"/>
                <v:textbox>
                  <w:txbxContent>
                    <w:p w14:paraId="6B4363DD" w14:textId="77777777" w:rsidR="00441A03" w:rsidRDefault="00441A03" w:rsidP="00441A03">
                      <w:pPr>
                        <w:jc w:val="center"/>
                      </w:pPr>
                      <w:r>
                        <w:t>l</w:t>
                      </w:r>
                    </w:p>
                  </w:txbxContent>
                </v:textbox>
              </v:shape>
            </w:pict>
          </mc:Fallback>
        </mc:AlternateContent>
      </w:r>
    </w:p>
    <w:p w14:paraId="779AA512" w14:textId="77777777" w:rsidR="00441A03" w:rsidRPr="00A62124" w:rsidRDefault="00441A03" w:rsidP="00441A03">
      <w:pPr>
        <w:ind w:left="1440" w:firstLine="720"/>
        <w:jc w:val="both"/>
        <w:rPr>
          <w:rFonts w:asciiTheme="majorBidi" w:hAnsiTheme="majorBidi" w:cstheme="majorBidi"/>
          <w:szCs w:val="24"/>
        </w:rPr>
      </w:pPr>
    </w:p>
    <w:p w14:paraId="02BB9CB4" w14:textId="77777777" w:rsidR="00441A03" w:rsidRPr="00A62124" w:rsidRDefault="00441A03" w:rsidP="00441A03">
      <w:pPr>
        <w:ind w:left="1440" w:firstLine="720"/>
        <w:jc w:val="both"/>
        <w:rPr>
          <w:rFonts w:asciiTheme="majorBidi" w:hAnsiTheme="majorBidi" w:cstheme="majorBidi"/>
          <w:szCs w:val="24"/>
        </w:rPr>
      </w:pPr>
    </w:p>
    <w:p w14:paraId="72774DED" w14:textId="77777777" w:rsidR="00441A03" w:rsidRPr="00A62124" w:rsidRDefault="00441A03" w:rsidP="00441A03">
      <w:pPr>
        <w:ind w:left="1440" w:firstLine="720"/>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956224" behindDoc="0" locked="0" layoutInCell="1" allowOverlap="1" wp14:anchorId="4B346B6E" wp14:editId="350A2990">
                <wp:simplePos x="0" y="0"/>
                <wp:positionH relativeFrom="column">
                  <wp:posOffset>3952875</wp:posOffset>
                </wp:positionH>
                <wp:positionV relativeFrom="paragraph">
                  <wp:posOffset>35560</wp:posOffset>
                </wp:positionV>
                <wp:extent cx="795338" cy="352425"/>
                <wp:effectExtent l="0" t="0" r="24130" b="28575"/>
                <wp:wrapNone/>
                <wp:docPr id="1761315997" name="Rectangle: Rounded Corners 22"/>
                <wp:cNvGraphicFramePr/>
                <a:graphic xmlns:a="http://schemas.openxmlformats.org/drawingml/2006/main">
                  <a:graphicData uri="http://schemas.microsoft.com/office/word/2010/wordprocessingShape">
                    <wps:wsp>
                      <wps:cNvSpPr/>
                      <wps:spPr>
                        <a:xfrm>
                          <a:off x="0" y="0"/>
                          <a:ext cx="795338" cy="35242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35227D7" w14:textId="77777777" w:rsidR="00441A03" w:rsidRDefault="00441A03" w:rsidP="00441A03">
                            <w:pPr>
                              <w:jc w:val="center"/>
                            </w:pPr>
                            <w:r>
                              <w:t xml:space="preserve">UG </w:t>
                            </w:r>
                          </w:p>
                          <w:p w14:paraId="21CF19A8" w14:textId="77777777" w:rsidR="00441A03" w:rsidRDefault="00441A03" w:rsidP="00441A0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B346B6E" id="Rectangle: Rounded Corners 22" o:spid="_x0000_s1048" style="position:absolute;left:0;text-align:left;margin-left:311.25pt;margin-top:2.8pt;width:62.65pt;height:27.75pt;z-index:25195622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" fillcolor="white [3201]" strokecolor="#4ea72e [3209]" strokeweight="1pt">
                <v:stroke joinstyle="miter"/>
                <v:textbox>
                  <w:txbxContent>
                    <w:p w14:paraId="235227D7" w14:textId="77777777" w:rsidR="00441A03" w:rsidRDefault="00441A03" w:rsidP="00441A03">
                      <w:pPr>
                        <w:jc w:val="center"/>
                      </w:pPr>
                      <w:r>
                        <w:t xml:space="preserve">UG </w:t>
                      </w:r>
                    </w:p>
                    <w:p w14:paraId="21CF19A8" w14:textId="77777777" w:rsidR="00441A03" w:rsidRDefault="00441A03" w:rsidP="00441A03">
                      <w:pPr>
                        <w:jc w:val="center"/>
                      </w:pPr>
                    </w:p>
                  </w:txbxContent>
                </v:textbox>
              </v:roundrect>
            </w:pict>
          </mc:Fallback>
        </mc:AlternateContent>
      </w:r>
    </w:p>
    <w:p w14:paraId="65F56134" w14:textId="77777777" w:rsidR="00441A03" w:rsidRPr="00A62124" w:rsidRDefault="00441A03" w:rsidP="00441A03">
      <w:pPr>
        <w:jc w:val="both"/>
        <w:rPr>
          <w:rFonts w:asciiTheme="majorBidi" w:hAnsiTheme="majorBidi" w:cstheme="majorBidi"/>
          <w:szCs w:val="24"/>
        </w:rPr>
      </w:pPr>
    </w:p>
    <w:p w14:paraId="119EEC39" w14:textId="77777777" w:rsidR="00441A03" w:rsidRPr="00A62124" w:rsidRDefault="00441A03" w:rsidP="00441A03">
      <w:pPr>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939840" behindDoc="0" locked="0" layoutInCell="1" allowOverlap="1" wp14:anchorId="61E9418B" wp14:editId="4C844F3B">
                <wp:simplePos x="0" y="0"/>
                <wp:positionH relativeFrom="column">
                  <wp:posOffset>3710306</wp:posOffset>
                </wp:positionH>
                <wp:positionV relativeFrom="paragraph">
                  <wp:posOffset>90806</wp:posOffset>
                </wp:positionV>
                <wp:extent cx="466725" cy="878205"/>
                <wp:effectExtent l="0" t="91440" r="0" b="89535"/>
                <wp:wrapNone/>
                <wp:docPr id="1279712034" name="Arrow: Up-Down 20"/>
                <wp:cNvGraphicFramePr/>
                <a:graphic xmlns:a="http://schemas.openxmlformats.org/drawingml/2006/main">
                  <a:graphicData uri="http://schemas.microsoft.com/office/word/2010/wordprocessingShape">
                    <wps:wsp>
                      <wps:cNvSpPr/>
                      <wps:spPr>
                        <a:xfrm rot="2943508">
                          <a:off x="0" y="0"/>
                          <a:ext cx="466725" cy="878205"/>
                        </a:xfrm>
                        <a:prstGeom prst="up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0DCFD65C" id="_x0000_t70" coordsize="21600,21600" o:spt="70" adj="5400,4320" path="m10800,l21600@0@3@0@3@2,21600@2,10800,21600,0@2@1@2@1@0,0@0xe">
                <v:stroke joinstyle="miter"/>
                <v:formulas>
                  <v:f eqn="val #1"/>
                  <v:f eqn="val #0"/>
                  <v:f eqn="sum 21600 0 #1"/>
                  <v:f eqn="sum 21600 0 #0"/>
                  <v:f eqn="prod #1 #0 10800"/>
                  <v:f eqn="sum #1 0 @4"/>
                  <v:f eqn="sum 21600 0 @5"/>
                </v:formulas>
                <v:path o:connecttype="custom" o:connectlocs="10800,0;0,@0;@1,10800;0,@2;10800,21600;21600,@2;@3,10800;21600,@0" o:connectangles="270,180,180,180,90,0,0,0" textboxrect="@1,@5,@3,@6"/>
                <v:handles>
                  <v:h position="#0,#1" xrange="0,10800" yrange="0,10800"/>
                </v:handles>
              </v:shapetype>
              <v:shape id="Arrow: Up-Down 20" o:spid="_x0000_s1026" type="#_x0000_t70" style="position:absolute;margin-left:292.15pt;margin-top:7.15pt;width:36.75pt;height:69.15pt;rotation:3215096fd;z-index:251939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" adj=",5740" fillcolor="#156082 [3204]" strokecolor="#030e13 [484]" strokeweight="1pt"/>
            </w:pict>
          </mc:Fallback>
        </mc:AlternateContent>
      </w: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907072" behindDoc="0" locked="0" layoutInCell="1" allowOverlap="1" wp14:anchorId="0AE06D31" wp14:editId="5EC9B3B6">
                <wp:simplePos x="0" y="0"/>
                <wp:positionH relativeFrom="column">
                  <wp:posOffset>2243138</wp:posOffset>
                </wp:positionH>
                <wp:positionV relativeFrom="paragraph">
                  <wp:posOffset>45720</wp:posOffset>
                </wp:positionV>
                <wp:extent cx="1628775" cy="438150"/>
                <wp:effectExtent l="0" t="0" r="9525" b="0"/>
                <wp:wrapNone/>
                <wp:docPr id="613534827" name="Rectangle 15"/>
                <wp:cNvGraphicFramePr/>
                <a:graphic xmlns:a="http://schemas.openxmlformats.org/drawingml/2006/main">
                  <a:graphicData uri="http://schemas.microsoft.com/office/word/2010/wordprocessingShape">
                    <wps:wsp>
                      <wps:cNvSpPr/>
                      <wps:spPr>
                        <a:xfrm>
                          <a:off x="0" y="0"/>
                          <a:ext cx="1628775" cy="43815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308B3E61" w14:textId="77777777" w:rsidR="00441A03" w:rsidRPr="00861FE1" w:rsidRDefault="00441A03" w:rsidP="00441A03">
                            <w:pPr>
                              <w:jc w:val="center"/>
                              <w:rPr>
                                <w:b/>
                                <w:bCs/>
                                <w:u w:val="single"/>
                              </w:rPr>
                            </w:pPr>
                            <w:r w:rsidRPr="00861FE1">
                              <w:rPr>
                                <w:b/>
                                <w:bCs/>
                                <w:u w:val="single"/>
                              </w:rPr>
                              <w:t>Intervention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E06D31" id="Rectangle 15" o:spid="_x0000_s1049" style="position:absolute;left:0;text-align:left;margin-left:176.65pt;margin-top:3.6pt;width:128.25pt;height:34.5pt;z-index:251907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" fillcolor="white [3201]" stroked="f" strokeweight="1pt">
                <v:textbox>
                  <w:txbxContent>
                    <w:p w14:paraId="308B3E61" w14:textId="77777777" w:rsidR="00441A03" w:rsidRPr="00861FE1" w:rsidRDefault="00441A03" w:rsidP="00441A03">
                      <w:pPr>
                        <w:jc w:val="center"/>
                        <w:rPr>
                          <w:b/>
                          <w:bCs/>
                          <w:u w:val="single"/>
                        </w:rPr>
                      </w:pPr>
                      <w:r w:rsidRPr="00861FE1">
                        <w:rPr>
                          <w:b/>
                          <w:bCs/>
                          <w:u w:val="single"/>
                        </w:rPr>
                        <w:t>Intervention</w:t>
                      </w:r>
                    </w:p>
                  </w:txbxContent>
                </v:textbox>
              </v:rect>
            </w:pict>
          </mc:Fallback>
        </mc:AlternateContent>
      </w: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874304" behindDoc="0" locked="0" layoutInCell="1" allowOverlap="1" wp14:anchorId="7B002ED2" wp14:editId="51112919">
                <wp:simplePos x="0" y="0"/>
                <wp:positionH relativeFrom="column">
                  <wp:posOffset>-180975</wp:posOffset>
                </wp:positionH>
                <wp:positionV relativeFrom="paragraph">
                  <wp:posOffset>202883</wp:posOffset>
                </wp:positionV>
                <wp:extent cx="1528763" cy="723900"/>
                <wp:effectExtent l="0" t="0" r="14605" b="19050"/>
                <wp:wrapNone/>
                <wp:docPr id="5919169" name="Rectangle: Rounded Corners 8"/>
                <wp:cNvGraphicFramePr/>
                <a:graphic xmlns:a="http://schemas.openxmlformats.org/drawingml/2006/main">
                  <a:graphicData uri="http://schemas.microsoft.com/office/word/2010/wordprocessingShape">
                    <wps:wsp>
                      <wps:cNvSpPr/>
                      <wps:spPr>
                        <a:xfrm>
                          <a:off x="0" y="0"/>
                          <a:ext cx="1528763" cy="723900"/>
                        </a:xfrm>
                        <a:prstGeom prst="roundRect">
                          <a:avLst/>
                        </a:prstGeom>
                        <a:solidFill>
                          <a:schemeClr val="accent6">
                            <a:lumMod val="20000"/>
                            <a:lumOff val="80000"/>
                          </a:schemeClr>
                        </a:solidFill>
                      </wps:spPr>
                      <wps:style>
                        <a:lnRef idx="2">
                          <a:schemeClr val="accent6"/>
                        </a:lnRef>
                        <a:fillRef idx="1">
                          <a:schemeClr val="lt1"/>
                        </a:fillRef>
                        <a:effectRef idx="0">
                          <a:schemeClr val="accent6"/>
                        </a:effectRef>
                        <a:fontRef idx="minor">
                          <a:schemeClr val="dk1"/>
                        </a:fontRef>
                      </wps:style>
                      <wps:txbx>
                        <w:txbxContent>
                          <w:p w14:paraId="315E2F79" w14:textId="77777777" w:rsidR="00441A03" w:rsidRDefault="00441A03" w:rsidP="00441A03">
                            <w:pPr>
                              <w:jc w:val="center"/>
                            </w:pPr>
                            <w:r>
                              <w:t>Willingness to share their views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B002ED2" id="_x0000_s1050" style="position:absolute;left:0;text-align:left;margin-left:-14.25pt;margin-top:16pt;width:120.4pt;height:57pt;z-index:251874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" fillcolor="#d9f2d0 [665]" strokecolor="#4ea72e [3209]" strokeweight="1pt">
                <v:stroke joinstyle="miter"/>
                <v:textbox>
                  <w:txbxContent>
                    <w:p w14:paraId="315E2F79" w14:textId="77777777" w:rsidR="00441A03" w:rsidRDefault="00441A03" w:rsidP="00441A03">
                      <w:pPr>
                        <w:jc w:val="center"/>
                      </w:pPr>
                      <w:r>
                        <w:t>Willingness to share their views</w:t>
                      </w:r>
                    </w:p>
                  </w:txbxContent>
                </v:textbox>
              </v:roundrect>
            </w:pict>
          </mc:Fallback>
        </mc:AlternateContent>
      </w:r>
    </w:p>
    <w:p w14:paraId="18D90281" w14:textId="77777777" w:rsidR="00441A03" w:rsidRPr="00A62124" w:rsidRDefault="00441A03" w:rsidP="00441A03">
      <w:pPr>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808768" behindDoc="0" locked="0" layoutInCell="1" allowOverlap="1" wp14:anchorId="1A6272D6" wp14:editId="4DDC2B8C">
                <wp:simplePos x="0" y="0"/>
                <wp:positionH relativeFrom="column">
                  <wp:posOffset>4657407</wp:posOffset>
                </wp:positionH>
                <wp:positionV relativeFrom="paragraph">
                  <wp:posOffset>2540</wp:posOffset>
                </wp:positionV>
                <wp:extent cx="1638300" cy="652462"/>
                <wp:effectExtent l="0" t="0" r="19050" b="14605"/>
                <wp:wrapNone/>
                <wp:docPr id="267414307" name="Rectangle: Rounded Corners 8"/>
                <wp:cNvGraphicFramePr/>
                <a:graphic xmlns:a="http://schemas.openxmlformats.org/drawingml/2006/main">
                  <a:graphicData uri="http://schemas.microsoft.com/office/word/2010/wordprocessingShape">
                    <wps:wsp>
                      <wps:cNvSpPr/>
                      <wps:spPr>
                        <a:xfrm>
                          <a:off x="0" y="0"/>
                          <a:ext cx="1638300" cy="652462"/>
                        </a:xfrm>
                        <a:prstGeom prst="roundRect">
                          <a:avLst/>
                        </a:prstGeom>
                        <a:solidFill>
                          <a:schemeClr val="accent3">
                            <a:lumMod val="20000"/>
                            <a:lumOff val="80000"/>
                          </a:schemeClr>
                        </a:solidFill>
                      </wps:spPr>
                      <wps:style>
                        <a:lnRef idx="2">
                          <a:schemeClr val="accent6"/>
                        </a:lnRef>
                        <a:fillRef idx="1">
                          <a:schemeClr val="lt1"/>
                        </a:fillRef>
                        <a:effectRef idx="0">
                          <a:schemeClr val="accent6"/>
                        </a:effectRef>
                        <a:fontRef idx="minor">
                          <a:schemeClr val="dk1"/>
                        </a:fontRef>
                      </wps:style>
                      <wps:txbx>
                        <w:txbxContent>
                          <w:p w14:paraId="69211320" w14:textId="77777777" w:rsidR="00441A03" w:rsidRDefault="00441A03" w:rsidP="00441A03">
                            <w:r>
                              <w:t>Learners’ interaction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A6272D6" id="_x0000_s1051" style="position:absolute;left:0;text-align:left;margin-left:366.7pt;margin-top:.2pt;width:129pt;height:51.35pt;z-index:251808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" fillcolor="#c1f0c7 [662]" strokecolor="#4ea72e [3209]" strokeweight="1pt">
                <v:stroke joinstyle="miter"/>
                <v:textbox>
                  <w:txbxContent>
                    <w:p w14:paraId="69211320" w14:textId="77777777" w:rsidR="00441A03" w:rsidRDefault="00441A03" w:rsidP="00441A03">
                      <w:r>
                        <w:t>Learners’ interaction</w:t>
                      </w:r>
                    </w:p>
                  </w:txbxContent>
                </v:textbox>
              </v:roundrect>
            </w:pict>
          </mc:Fallback>
        </mc:AlternateContent>
      </w:r>
    </w:p>
    <w:p w14:paraId="5841C064" w14:textId="77777777" w:rsidR="00441A03" w:rsidRPr="00A62124" w:rsidRDefault="00441A03" w:rsidP="00441A03">
      <w:pPr>
        <w:jc w:val="both"/>
        <w:rPr>
          <w:rFonts w:asciiTheme="majorBidi" w:hAnsiTheme="majorBidi" w:cstheme="majorBidi"/>
          <w:szCs w:val="24"/>
        </w:rPr>
      </w:pPr>
    </w:p>
    <w:p w14:paraId="6D7E98A3" w14:textId="77777777" w:rsidR="00441A03" w:rsidRPr="00A62124" w:rsidRDefault="00441A03" w:rsidP="00441A03">
      <w:pPr>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661312" behindDoc="0" locked="0" layoutInCell="1" allowOverlap="1" wp14:anchorId="127F6F5B" wp14:editId="3DDFB333">
                <wp:simplePos x="0" y="0"/>
                <wp:positionH relativeFrom="column">
                  <wp:posOffset>1865947</wp:posOffset>
                </wp:positionH>
                <wp:positionV relativeFrom="paragraph">
                  <wp:posOffset>146685</wp:posOffset>
                </wp:positionV>
                <wp:extent cx="1209675" cy="981075"/>
                <wp:effectExtent l="0" t="0" r="28575" b="28575"/>
                <wp:wrapNone/>
                <wp:docPr id="1823380370" name="Oval 11"/>
                <wp:cNvGraphicFramePr/>
                <a:graphic xmlns:a="http://schemas.openxmlformats.org/drawingml/2006/main">
                  <a:graphicData uri="http://schemas.microsoft.com/office/word/2010/wordprocessingShape">
                    <wps:wsp>
                      <wps:cNvSpPr/>
                      <wps:spPr>
                        <a:xfrm>
                          <a:off x="0" y="0"/>
                          <a:ext cx="1209675" cy="981075"/>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38037DD8" w14:textId="77777777" w:rsidR="00441A03" w:rsidRDefault="00441A03" w:rsidP="00441A03">
                            <w:pPr>
                              <w:jc w:val="center"/>
                            </w:pPr>
                            <w:r>
                              <w:t>Table set up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7F6F5B" id="Oval 11" o:spid="_x0000_s1052" style="position:absolute;left:0;text-align:left;margin-left:146.9pt;margin-top:11.55pt;width:95.25pt;height:7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" fillcolor="white [3201]" strokecolor="#4ea72e [3209]" strokeweight="1pt">
                <v:stroke joinstyle="miter"/>
                <v:textbox>
                  <w:txbxContent>
                    <w:p w14:paraId="38037DD8" w14:textId="77777777" w:rsidR="00441A03" w:rsidRDefault="00441A03" w:rsidP="00441A03">
                      <w:pPr>
                        <w:jc w:val="center"/>
                      </w:pPr>
                      <w:r>
                        <w:t>Table set up</w:t>
                      </w:r>
                    </w:p>
                  </w:txbxContent>
                </v:textbox>
              </v:oval>
            </w:pict>
          </mc:Fallback>
        </mc:AlternateContent>
      </w: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677696" behindDoc="0" locked="0" layoutInCell="1" allowOverlap="1" wp14:anchorId="49EA8DC2" wp14:editId="464D2A56">
                <wp:simplePos x="0" y="0"/>
                <wp:positionH relativeFrom="column">
                  <wp:posOffset>2783205</wp:posOffset>
                </wp:positionH>
                <wp:positionV relativeFrom="paragraph">
                  <wp:posOffset>145415</wp:posOffset>
                </wp:positionV>
                <wp:extent cx="1209675" cy="981075"/>
                <wp:effectExtent l="0" t="0" r="28575" b="28575"/>
                <wp:wrapNone/>
                <wp:docPr id="698696892" name="Oval 11"/>
                <wp:cNvGraphicFramePr/>
                <a:graphic xmlns:a="http://schemas.openxmlformats.org/drawingml/2006/main">
                  <a:graphicData uri="http://schemas.microsoft.com/office/word/2010/wordprocessingShape">
                    <wps:wsp>
                      <wps:cNvSpPr/>
                      <wps:spPr>
                        <a:xfrm>
                          <a:off x="0" y="0"/>
                          <a:ext cx="1209675" cy="981075"/>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7FB43E33" w14:textId="77777777" w:rsidR="00441A03" w:rsidRDefault="00441A03" w:rsidP="00441A03">
                            <w:pPr>
                              <w:jc w:val="center"/>
                            </w:pPr>
                            <w:r>
                              <w:t>Authentic food example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9EA8DC2" id="_x0000_s1053" style="position:absolute;left:0;text-align:left;margin-left:219.15pt;margin-top:11.45pt;width:95.25pt;height:77.2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" fillcolor="white [3201]" strokecolor="#4ea72e [3209]" strokeweight="1pt">
                <v:stroke joinstyle="miter"/>
                <v:textbox>
                  <w:txbxContent>
                    <w:p w14:paraId="7FB43E33" w14:textId="77777777" w:rsidR="00441A03" w:rsidRDefault="00441A03" w:rsidP="00441A03">
                      <w:pPr>
                        <w:jc w:val="center"/>
                      </w:pPr>
                      <w:r>
                        <w:t>Authentic food example</w:t>
                      </w:r>
                    </w:p>
                  </w:txbxContent>
                </v:textbox>
              </v:oval>
            </w:pict>
          </mc:Fallback>
        </mc:AlternateContent>
      </w:r>
    </w:p>
    <w:p w14:paraId="2CB29D07" w14:textId="77777777" w:rsidR="00441A03" w:rsidRPr="00A62124" w:rsidRDefault="00441A03" w:rsidP="00441A03">
      <w:pPr>
        <w:jc w:val="both"/>
        <w:rPr>
          <w:rFonts w:asciiTheme="majorBidi" w:hAnsiTheme="majorBidi" w:cstheme="majorBidi"/>
          <w:szCs w:val="24"/>
        </w:rPr>
      </w:pPr>
    </w:p>
    <w:p w14:paraId="5B3EDA1A" w14:textId="77777777" w:rsidR="00441A03" w:rsidRPr="00A62124" w:rsidRDefault="00441A03" w:rsidP="00441A03">
      <w:pPr>
        <w:jc w:val="both"/>
        <w:rPr>
          <w:rFonts w:asciiTheme="majorBidi" w:hAnsiTheme="majorBidi" w:cstheme="majorBidi"/>
          <w:szCs w:val="24"/>
        </w:rPr>
      </w:pPr>
    </w:p>
    <w:p w14:paraId="1541F901" w14:textId="77777777" w:rsidR="00441A03" w:rsidRPr="00A62124" w:rsidRDefault="00441A03" w:rsidP="00441A03">
      <w:pPr>
        <w:jc w:val="both"/>
        <w:rPr>
          <w:rFonts w:asciiTheme="majorBidi" w:hAnsiTheme="majorBidi" w:cstheme="majorBidi"/>
          <w:szCs w:val="24"/>
        </w:rPr>
      </w:pPr>
    </w:p>
    <w:p w14:paraId="1EFA61E0" w14:textId="77777777" w:rsidR="00441A03" w:rsidRPr="00A62124" w:rsidRDefault="00441A03" w:rsidP="00441A03">
      <w:pPr>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694080" behindDoc="0" locked="0" layoutInCell="1" allowOverlap="1" wp14:anchorId="195DFD6F" wp14:editId="45D05D25">
                <wp:simplePos x="0" y="0"/>
                <wp:positionH relativeFrom="margin">
                  <wp:posOffset>2327275</wp:posOffset>
                </wp:positionH>
                <wp:positionV relativeFrom="paragraph">
                  <wp:posOffset>167005</wp:posOffset>
                </wp:positionV>
                <wp:extent cx="1209675" cy="981075"/>
                <wp:effectExtent l="0" t="0" r="28575" b="28575"/>
                <wp:wrapNone/>
                <wp:docPr id="1679570360" name="Oval 11"/>
                <wp:cNvGraphicFramePr/>
                <a:graphic xmlns:a="http://schemas.openxmlformats.org/drawingml/2006/main">
                  <a:graphicData uri="http://schemas.microsoft.com/office/word/2010/wordprocessingShape">
                    <wps:wsp>
                      <wps:cNvSpPr/>
                      <wps:spPr>
                        <a:xfrm>
                          <a:off x="0" y="0"/>
                          <a:ext cx="1209675" cy="981075"/>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1817B308" w14:textId="77777777" w:rsidR="00441A03" w:rsidRDefault="00441A03" w:rsidP="00441A03">
                            <w:pPr>
                              <w:jc w:val="center"/>
                            </w:pPr>
                            <w:r>
                              <w:t xml:space="preserve">Group Influence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95DFD6F" id="_x0000_s1054" style="position:absolute;left:0;text-align:left;margin-left:183.25pt;margin-top:13.15pt;width:95.25pt;height:77.25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" fillcolor="white [3201]" strokecolor="#4ea72e [3209]" strokeweight="1pt">
                <v:stroke joinstyle="miter"/>
                <v:textbox>
                  <w:txbxContent>
                    <w:p w14:paraId="1817B308" w14:textId="77777777" w:rsidR="00441A03" w:rsidRDefault="00441A03" w:rsidP="00441A03">
                      <w:pPr>
                        <w:jc w:val="center"/>
                      </w:pPr>
                      <w:r>
                        <w:t xml:space="preserve">Group Influence </w:t>
                      </w:r>
                    </w:p>
                  </w:txbxContent>
                </v:textbox>
                <w10:wrap anchorx="margin"/>
              </v:oval>
            </w:pict>
          </mc:Fallback>
        </mc:AlternateContent>
      </w: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825152" behindDoc="0" locked="0" layoutInCell="1" allowOverlap="1" wp14:anchorId="65923BC4" wp14:editId="360BBA8D">
                <wp:simplePos x="0" y="0"/>
                <wp:positionH relativeFrom="column">
                  <wp:posOffset>4224020</wp:posOffset>
                </wp:positionH>
                <wp:positionV relativeFrom="paragraph">
                  <wp:posOffset>190817</wp:posOffset>
                </wp:positionV>
                <wp:extent cx="1985962" cy="1500188"/>
                <wp:effectExtent l="0" t="0" r="14605" b="24130"/>
                <wp:wrapNone/>
                <wp:docPr id="1711286844" name="Rectangle: Rounded Corners 8"/>
                <wp:cNvGraphicFramePr/>
                <a:graphic xmlns:a="http://schemas.openxmlformats.org/drawingml/2006/main">
                  <a:graphicData uri="http://schemas.microsoft.com/office/word/2010/wordprocessingShape">
                    <wps:wsp>
                      <wps:cNvSpPr/>
                      <wps:spPr>
                        <a:xfrm>
                          <a:off x="0" y="0"/>
                          <a:ext cx="1985962" cy="1500188"/>
                        </a:xfrm>
                        <a:prstGeom prst="roundRect">
                          <a:avLst/>
                        </a:prstGeom>
                        <a:solidFill>
                          <a:schemeClr val="accent4">
                            <a:lumMod val="20000"/>
                            <a:lumOff val="80000"/>
                          </a:schemeClr>
                        </a:solidFill>
                      </wps:spPr>
                      <wps:style>
                        <a:lnRef idx="2">
                          <a:schemeClr val="accent6"/>
                        </a:lnRef>
                        <a:fillRef idx="1">
                          <a:schemeClr val="lt1"/>
                        </a:fillRef>
                        <a:effectRef idx="0">
                          <a:schemeClr val="accent6"/>
                        </a:effectRef>
                        <a:fontRef idx="minor">
                          <a:schemeClr val="dk1"/>
                        </a:fontRef>
                      </wps:style>
                      <wps:txbx>
                        <w:txbxContent>
                          <w:p w14:paraId="77592B66" w14:textId="77777777" w:rsidR="00441A03" w:rsidRDefault="00441A03" w:rsidP="00441A03">
                            <w:pPr>
                              <w:jc w:val="center"/>
                            </w:pPr>
                            <w:r>
                              <w:t xml:space="preserve">Formative assessment </w:t>
                            </w:r>
                          </w:p>
                          <w:p w14:paraId="32E2DA3F" w14:textId="77777777" w:rsidR="00441A03" w:rsidRDefault="00441A03" w:rsidP="00441A03">
                            <w:pPr>
                              <w:pStyle w:val="ListParagraph"/>
                              <w:widowControl/>
                              <w:numPr>
                                <w:ilvl w:val="0"/>
                                <w:numId w:val="11"/>
                              </w:numPr>
                              <w:spacing w:after="160" w:line="278" w:lineRule="auto"/>
                            </w:pPr>
                            <w:r>
                              <w:t>In-class activity</w:t>
                            </w:r>
                          </w:p>
                          <w:p w14:paraId="43DB75D5" w14:textId="77777777" w:rsidR="00441A03" w:rsidRDefault="00441A03" w:rsidP="00441A03">
                            <w:pPr>
                              <w:pStyle w:val="ListParagraph"/>
                              <w:widowControl/>
                              <w:numPr>
                                <w:ilvl w:val="0"/>
                                <w:numId w:val="11"/>
                              </w:numPr>
                              <w:spacing w:after="160" w:line="278" w:lineRule="auto"/>
                            </w:pPr>
                            <w:r>
                              <w:t>Peer feedback on classmates’ work</w:t>
                            </w:r>
                          </w:p>
                          <w:p w14:paraId="55444924" w14:textId="77777777" w:rsidR="00441A03" w:rsidRDefault="00441A03" w:rsidP="00441A03">
                            <w:pPr>
                              <w:pStyle w:val="ListParagraph"/>
                              <w:widowControl/>
                              <w:numPr>
                                <w:ilvl w:val="0"/>
                                <w:numId w:val="11"/>
                              </w:numPr>
                              <w:spacing w:after="160" w:line="278" w:lineRule="auto"/>
                            </w:pPr>
                            <w:r>
                              <w:t>Lecturer’s feedback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5923BC4" id="_x0000_s1055" style="position:absolute;left:0;text-align:left;margin-left:332.6pt;margin-top:15pt;width:156.35pt;height:118.15pt;z-index:251825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" fillcolor="#caedfb [663]" strokecolor="#4ea72e [3209]" strokeweight="1pt">
                <v:stroke joinstyle="miter"/>
                <v:textbox>
                  <w:txbxContent>
                    <w:p w14:paraId="77592B66" w14:textId="77777777" w:rsidR="00441A03" w:rsidRDefault="00441A03" w:rsidP="00441A03">
                      <w:pPr>
                        <w:jc w:val="center"/>
                      </w:pPr>
                      <w:r>
                        <w:t xml:space="preserve">Formative assessment </w:t>
                      </w:r>
                    </w:p>
                    <w:p w14:paraId="32E2DA3F" w14:textId="77777777" w:rsidR="00441A03" w:rsidRDefault="00441A03" w:rsidP="00441A03">
                      <w:pPr>
                        <w:pStyle w:val="ListParagraph"/>
                        <w:widowControl/>
                        <w:numPr>
                          <w:ilvl w:val="0"/>
                          <w:numId w:val="11"/>
                        </w:numPr>
                        <w:spacing w:after="160" w:line="278" w:lineRule="auto"/>
                      </w:pPr>
                      <w:r>
                        <w:t>In-class activity</w:t>
                      </w:r>
                    </w:p>
                    <w:p w14:paraId="43DB75D5" w14:textId="77777777" w:rsidR="00441A03" w:rsidRDefault="00441A03" w:rsidP="00441A03">
                      <w:pPr>
                        <w:pStyle w:val="ListParagraph"/>
                        <w:widowControl/>
                        <w:numPr>
                          <w:ilvl w:val="0"/>
                          <w:numId w:val="11"/>
                        </w:numPr>
                        <w:spacing w:after="160" w:line="278" w:lineRule="auto"/>
                      </w:pPr>
                      <w:r>
                        <w:t>Peer feedback on classmates’ work</w:t>
                      </w:r>
                    </w:p>
                    <w:p w14:paraId="55444924" w14:textId="77777777" w:rsidR="00441A03" w:rsidRDefault="00441A03" w:rsidP="00441A03">
                      <w:pPr>
                        <w:pStyle w:val="ListParagraph"/>
                        <w:widowControl/>
                        <w:numPr>
                          <w:ilvl w:val="0"/>
                          <w:numId w:val="11"/>
                        </w:numPr>
                        <w:spacing w:after="160" w:line="278" w:lineRule="auto"/>
                      </w:pPr>
                      <w:r>
                        <w:t>Lecturer’s feedback</w:t>
                      </w:r>
                    </w:p>
                  </w:txbxContent>
                </v:textbox>
              </v:roundrect>
            </w:pict>
          </mc:Fallback>
        </mc:AlternateContent>
      </w:r>
    </w:p>
    <w:p w14:paraId="06897EEF" w14:textId="77777777" w:rsidR="00441A03" w:rsidRPr="00A62124" w:rsidRDefault="00441A03" w:rsidP="00441A03">
      <w:pPr>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857920" behindDoc="0" locked="0" layoutInCell="1" allowOverlap="1" wp14:anchorId="7B007FB9" wp14:editId="5D30C781">
                <wp:simplePos x="0" y="0"/>
                <wp:positionH relativeFrom="column">
                  <wp:posOffset>-323532</wp:posOffset>
                </wp:positionH>
                <wp:positionV relativeFrom="paragraph">
                  <wp:posOffset>204788</wp:posOffset>
                </wp:positionV>
                <wp:extent cx="1628775" cy="723900"/>
                <wp:effectExtent l="0" t="0" r="28575" b="19050"/>
                <wp:wrapNone/>
                <wp:docPr id="1286496790" name="Rectangle: Rounded Corners 8"/>
                <wp:cNvGraphicFramePr/>
                <a:graphic xmlns:a="http://schemas.openxmlformats.org/drawingml/2006/main">
                  <a:graphicData uri="http://schemas.microsoft.com/office/word/2010/wordprocessingShape">
                    <wps:wsp>
                      <wps:cNvSpPr/>
                      <wps:spPr>
                        <a:xfrm>
                          <a:off x="0" y="0"/>
                          <a:ext cx="1628775" cy="723900"/>
                        </a:xfrm>
                        <a:prstGeom prst="roundRect">
                          <a:avLst/>
                        </a:prstGeom>
                        <a:solidFill>
                          <a:schemeClr val="accent4">
                            <a:lumMod val="20000"/>
                            <a:lumOff val="80000"/>
                          </a:schemeClr>
                        </a:solidFill>
                      </wps:spPr>
                      <wps:style>
                        <a:lnRef idx="2">
                          <a:schemeClr val="accent6"/>
                        </a:lnRef>
                        <a:fillRef idx="1">
                          <a:schemeClr val="lt1"/>
                        </a:fillRef>
                        <a:effectRef idx="0">
                          <a:schemeClr val="accent6"/>
                        </a:effectRef>
                        <a:fontRef idx="minor">
                          <a:schemeClr val="dk1"/>
                        </a:fontRef>
                      </wps:style>
                      <wps:txbx>
                        <w:txbxContent>
                          <w:p w14:paraId="78C92893" w14:textId="77777777" w:rsidR="00441A03" w:rsidRDefault="00441A03" w:rsidP="00441A03">
                            <w:pPr>
                              <w:jc w:val="center"/>
                            </w:pPr>
                            <w:r>
                              <w:t>Attendance Record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B007FB9" id="_x0000_s1056" style="position:absolute;left:0;text-align:left;margin-left:-25.45pt;margin-top:16.15pt;width:128.25pt;height:57pt;z-index:251857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" fillcolor="#caedfb [663]" strokecolor="#4ea72e [3209]" strokeweight="1pt">
                <v:stroke joinstyle="miter"/>
                <v:textbox>
                  <w:txbxContent>
                    <w:p w14:paraId="78C92893" w14:textId="77777777" w:rsidR="00441A03" w:rsidRDefault="00441A03" w:rsidP="00441A03">
                      <w:pPr>
                        <w:jc w:val="center"/>
                      </w:pPr>
                      <w:r>
                        <w:t>Attendance Record</w:t>
                      </w:r>
                    </w:p>
                  </w:txbxContent>
                </v:textbox>
              </v:roundrect>
            </w:pict>
          </mc:Fallback>
        </mc:AlternateContent>
      </w:r>
    </w:p>
    <w:p w14:paraId="63D73EE9" w14:textId="77777777" w:rsidR="00441A03" w:rsidRPr="00A62124" w:rsidRDefault="00441A03" w:rsidP="00441A03">
      <w:pPr>
        <w:jc w:val="both"/>
        <w:rPr>
          <w:rFonts w:asciiTheme="majorBidi" w:hAnsiTheme="majorBidi" w:cstheme="majorBidi"/>
          <w:szCs w:val="24"/>
        </w:rPr>
      </w:pPr>
    </w:p>
    <w:p w14:paraId="5395514D" w14:textId="77777777" w:rsidR="00441A03" w:rsidRPr="00A62124" w:rsidRDefault="00441A03" w:rsidP="00441A03">
      <w:pPr>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923456" behindDoc="0" locked="0" layoutInCell="1" allowOverlap="1" wp14:anchorId="33627DE6" wp14:editId="6484B8D1">
                <wp:simplePos x="0" y="0"/>
                <wp:positionH relativeFrom="column">
                  <wp:posOffset>1792604</wp:posOffset>
                </wp:positionH>
                <wp:positionV relativeFrom="paragraph">
                  <wp:posOffset>29211</wp:posOffset>
                </wp:positionV>
                <wp:extent cx="466725" cy="773632"/>
                <wp:effectExtent l="0" t="58102" r="0" b="65723"/>
                <wp:wrapNone/>
                <wp:docPr id="1579851278" name="Arrow: Up-Down 20"/>
                <wp:cNvGraphicFramePr/>
                <a:graphic xmlns:a="http://schemas.openxmlformats.org/drawingml/2006/main">
                  <a:graphicData uri="http://schemas.microsoft.com/office/word/2010/wordprocessingShape">
                    <wps:wsp>
                      <wps:cNvSpPr/>
                      <wps:spPr>
                        <a:xfrm rot="2943508">
                          <a:off x="0" y="0"/>
                          <a:ext cx="466725" cy="773632"/>
                        </a:xfrm>
                        <a:prstGeom prst="up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65437FA" id="Arrow: Up-Down 20" o:spid="_x0000_s1026" type="#_x0000_t70" style="position:absolute;margin-left:141.15pt;margin-top:2.3pt;width:36.75pt;height:60.9pt;rotation:3215096fd;z-index:251923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" adj=",6516" fillcolor="#156082 [3204]" strokecolor="#030e13 [484]" strokeweight="1pt"/>
            </w:pict>
          </mc:Fallback>
        </mc:AlternateContent>
      </w:r>
    </w:p>
    <w:p w14:paraId="225CDCF4" w14:textId="77777777" w:rsidR="00441A03" w:rsidRPr="00A62124" w:rsidRDefault="00441A03" w:rsidP="00441A03">
      <w:pPr>
        <w:jc w:val="both"/>
        <w:rPr>
          <w:rFonts w:asciiTheme="majorBidi" w:hAnsiTheme="majorBidi" w:cstheme="majorBidi"/>
          <w:szCs w:val="24"/>
        </w:rPr>
      </w:pPr>
    </w:p>
    <w:p w14:paraId="5F953848" w14:textId="77777777" w:rsidR="00441A03" w:rsidRPr="00A62124" w:rsidRDefault="00441A03" w:rsidP="00441A03">
      <w:pPr>
        <w:jc w:val="both"/>
        <w:rPr>
          <w:rFonts w:asciiTheme="majorBidi" w:hAnsiTheme="majorBidi" w:cstheme="majorBidi"/>
          <w:szCs w:val="24"/>
        </w:rPr>
      </w:pPr>
    </w:p>
    <w:p w14:paraId="7A9D1278" w14:textId="77777777" w:rsidR="00441A03" w:rsidRPr="00A62124" w:rsidRDefault="00441A03" w:rsidP="00441A03">
      <w:pPr>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972608" behindDoc="0" locked="0" layoutInCell="1" allowOverlap="1" wp14:anchorId="52B32914" wp14:editId="3E3BC779">
                <wp:simplePos x="0" y="0"/>
                <wp:positionH relativeFrom="column">
                  <wp:posOffset>1148080</wp:posOffset>
                </wp:positionH>
                <wp:positionV relativeFrom="paragraph">
                  <wp:posOffset>145733</wp:posOffset>
                </wp:positionV>
                <wp:extent cx="795338" cy="352425"/>
                <wp:effectExtent l="0" t="0" r="24130" b="28575"/>
                <wp:wrapNone/>
                <wp:docPr id="1802407407" name="Rectangle: Rounded Corners 22"/>
                <wp:cNvGraphicFramePr/>
                <a:graphic xmlns:a="http://schemas.openxmlformats.org/drawingml/2006/main">
                  <a:graphicData uri="http://schemas.microsoft.com/office/word/2010/wordprocessingShape">
                    <wps:wsp>
                      <wps:cNvSpPr/>
                      <wps:spPr>
                        <a:xfrm>
                          <a:off x="0" y="0"/>
                          <a:ext cx="795338" cy="35242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AD2F9E2" w14:textId="77777777" w:rsidR="00441A03" w:rsidRDefault="00441A03" w:rsidP="00441A03">
                            <w:pPr>
                              <w:jc w:val="center"/>
                            </w:pPr>
                            <w:r>
                              <w:t xml:space="preserve">PG </w:t>
                            </w:r>
                          </w:p>
                          <w:p w14:paraId="6AC92811" w14:textId="77777777" w:rsidR="00441A03" w:rsidRDefault="00441A03" w:rsidP="00441A0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2B32914" id="_x0000_s1057" style="position:absolute;left:0;text-align:left;margin-left:90.4pt;margin-top:11.5pt;width:62.65pt;height:27.75pt;z-index:2519726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" fillcolor="white [3201]" strokecolor="#4ea72e [3209]" strokeweight="1pt">
                <v:stroke joinstyle="miter"/>
                <v:textbox>
                  <w:txbxContent>
                    <w:p w14:paraId="5AD2F9E2" w14:textId="77777777" w:rsidR="00441A03" w:rsidRDefault="00441A03" w:rsidP="00441A03">
                      <w:pPr>
                        <w:jc w:val="center"/>
                      </w:pPr>
                      <w:r>
                        <w:t xml:space="preserve">PG </w:t>
                      </w:r>
                    </w:p>
                    <w:p w14:paraId="6AC92811" w14:textId="77777777" w:rsidR="00441A03" w:rsidRDefault="00441A03" w:rsidP="00441A03">
                      <w:pPr>
                        <w:jc w:val="center"/>
                      </w:pPr>
                    </w:p>
                  </w:txbxContent>
                </v:textbox>
              </v:roundrect>
            </w:pict>
          </mc:Fallback>
        </mc:AlternateContent>
      </w:r>
    </w:p>
    <w:p w14:paraId="76DA9082" w14:textId="77777777" w:rsidR="00441A03" w:rsidRPr="00A62124" w:rsidRDefault="00441A03" w:rsidP="00441A03">
      <w:pPr>
        <w:jc w:val="both"/>
        <w:rPr>
          <w:rFonts w:asciiTheme="majorBidi" w:hAnsiTheme="majorBidi" w:cstheme="majorBidi"/>
          <w:szCs w:val="24"/>
        </w:rPr>
      </w:pPr>
    </w:p>
    <w:p w14:paraId="39E6C270" w14:textId="77777777" w:rsidR="00441A03" w:rsidRPr="00A62124" w:rsidRDefault="00441A03" w:rsidP="00441A03">
      <w:pPr>
        <w:jc w:val="both"/>
        <w:rPr>
          <w:rFonts w:asciiTheme="majorBidi" w:hAnsiTheme="majorBidi" w:cstheme="majorBidi"/>
          <w:szCs w:val="24"/>
        </w:rPr>
      </w:pPr>
    </w:p>
    <w:p w14:paraId="64BE1C3A" w14:textId="77777777" w:rsidR="00441A03" w:rsidRPr="00A62124" w:rsidRDefault="00441A03" w:rsidP="00441A03">
      <w:pPr>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841536" behindDoc="0" locked="0" layoutInCell="1" allowOverlap="1" wp14:anchorId="16603351" wp14:editId="039D7369">
                <wp:simplePos x="0" y="0"/>
                <wp:positionH relativeFrom="column">
                  <wp:posOffset>1966913</wp:posOffset>
                </wp:positionH>
                <wp:positionV relativeFrom="paragraph">
                  <wp:posOffset>51435</wp:posOffset>
                </wp:positionV>
                <wp:extent cx="2071370" cy="828675"/>
                <wp:effectExtent l="0" t="0" r="24130" b="28575"/>
                <wp:wrapNone/>
                <wp:docPr id="1799483390" name="Rectangle: Rounded Corners 8"/>
                <wp:cNvGraphicFramePr/>
                <a:graphic xmlns:a="http://schemas.openxmlformats.org/drawingml/2006/main">
                  <a:graphicData uri="http://schemas.microsoft.com/office/word/2010/wordprocessingShape">
                    <wps:wsp>
                      <wps:cNvSpPr/>
                      <wps:spPr>
                        <a:xfrm>
                          <a:off x="0" y="0"/>
                          <a:ext cx="2071370" cy="828675"/>
                        </a:xfrm>
                        <a:prstGeom prst="roundRect">
                          <a:avLst/>
                        </a:prstGeom>
                        <a:solidFill>
                          <a:schemeClr val="accent6">
                            <a:lumMod val="20000"/>
                            <a:lumOff val="80000"/>
                          </a:schemeClr>
                        </a:solidFill>
                      </wps:spPr>
                      <wps:style>
                        <a:lnRef idx="2">
                          <a:schemeClr val="accent6"/>
                        </a:lnRef>
                        <a:fillRef idx="1">
                          <a:schemeClr val="lt1"/>
                        </a:fillRef>
                        <a:effectRef idx="0">
                          <a:schemeClr val="accent6"/>
                        </a:effectRef>
                        <a:fontRef idx="minor">
                          <a:schemeClr val="dk1"/>
                        </a:fontRef>
                      </wps:style>
                      <wps:txbx>
                        <w:txbxContent>
                          <w:p w14:paraId="70E4E047" w14:textId="77777777" w:rsidR="00441A03" w:rsidRDefault="00441A03" w:rsidP="00441A03">
                            <w:pPr>
                              <w:jc w:val="center"/>
                            </w:pPr>
                            <w:r>
                              <w:t>Leaners’ feedback on the intervention [v1,V4,K2,A2]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6603351" id="_x0000_s1058" style="position:absolute;left:0;text-align:left;margin-left:154.9pt;margin-top:4.05pt;width:163.1pt;height:65.25pt;z-index:251841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" fillcolor="#d9f2d0 [665]" strokecolor="#4ea72e [3209]" strokeweight="1pt">
                <v:stroke joinstyle="miter"/>
                <v:textbox>
                  <w:txbxContent>
                    <w:p w14:paraId="70E4E047" w14:textId="77777777" w:rsidR="00441A03" w:rsidRDefault="00441A03" w:rsidP="00441A03">
                      <w:pPr>
                        <w:jc w:val="center"/>
                      </w:pPr>
                      <w:r>
                        <w:t>Leaners’ feedback on the intervention [v1,V4,K2,A2]</w:t>
                      </w:r>
                    </w:p>
                  </w:txbxContent>
                </v:textbox>
              </v:roundrect>
            </w:pict>
          </mc:Fallback>
        </mc:AlternateContent>
      </w:r>
    </w:p>
    <w:p w14:paraId="6C4DB93B" w14:textId="77777777" w:rsidR="00441A03" w:rsidRPr="00A62124" w:rsidRDefault="00441A03" w:rsidP="00441A03">
      <w:pPr>
        <w:jc w:val="both"/>
        <w:rPr>
          <w:rFonts w:asciiTheme="majorBidi" w:hAnsiTheme="majorBidi" w:cstheme="majorBidi"/>
          <w:szCs w:val="24"/>
        </w:rPr>
      </w:pPr>
    </w:p>
    <w:p w14:paraId="7CC7F64E" w14:textId="77777777" w:rsidR="00441A03" w:rsidRPr="00A62124" w:rsidRDefault="00441A03" w:rsidP="00441A03">
      <w:pPr>
        <w:jc w:val="both"/>
        <w:rPr>
          <w:rFonts w:asciiTheme="majorBidi" w:hAnsiTheme="majorBidi" w:cstheme="majorBidi"/>
          <w:szCs w:val="24"/>
        </w:rPr>
      </w:pPr>
    </w:p>
    <w:p w14:paraId="1E410181" w14:textId="77777777" w:rsidR="00441A03" w:rsidRPr="00A62124" w:rsidRDefault="00441A03" w:rsidP="00441A03">
      <w:pPr>
        <w:jc w:val="both"/>
        <w:rPr>
          <w:rFonts w:asciiTheme="majorBidi" w:hAnsiTheme="majorBidi" w:cstheme="majorBidi"/>
          <w:szCs w:val="24"/>
        </w:rPr>
      </w:pPr>
    </w:p>
    <w:p w14:paraId="3EE36C62" w14:textId="77777777" w:rsidR="00441A03" w:rsidRPr="00A62124" w:rsidRDefault="00441A03" w:rsidP="00441A03">
      <w:pPr>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735040" behindDoc="0" locked="0" layoutInCell="1" allowOverlap="1" wp14:anchorId="4A613379" wp14:editId="0E0088DE">
                <wp:simplePos x="0" y="0"/>
                <wp:positionH relativeFrom="column">
                  <wp:posOffset>1318577</wp:posOffset>
                </wp:positionH>
                <wp:positionV relativeFrom="paragraph">
                  <wp:posOffset>142875</wp:posOffset>
                </wp:positionV>
                <wp:extent cx="1680845" cy="661988"/>
                <wp:effectExtent l="38100" t="0" r="14605" b="62230"/>
                <wp:wrapNone/>
                <wp:docPr id="1351868896" name="Straight Arrow Connector 13"/>
                <wp:cNvGraphicFramePr/>
                <a:graphic xmlns:a="http://schemas.openxmlformats.org/drawingml/2006/main">
                  <a:graphicData uri="http://schemas.microsoft.com/office/word/2010/wordprocessingShape">
                    <wps:wsp>
                      <wps:cNvCnPr/>
                      <wps:spPr>
                        <a:xfrm flipH="1">
                          <a:off x="0" y="0"/>
                          <a:ext cx="1680845" cy="66198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841398" id="Straight Arrow Connector 13" o:spid="_x0000_s1026" type="#_x0000_t32" style="position:absolute;margin-left:103.8pt;margin-top:11.25pt;width:132.35pt;height:52.15pt;flip:x;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" strokecolor="#156082 [3204]" strokeweight=".5pt">
                <v:stroke endarrow="block" joinstyle="miter"/>
              </v:shape>
            </w:pict>
          </mc:Fallback>
        </mc:AlternateContent>
      </w: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751424" behindDoc="0" locked="0" layoutInCell="1" allowOverlap="1" wp14:anchorId="458F734E" wp14:editId="2B475C31">
                <wp:simplePos x="0" y="0"/>
                <wp:positionH relativeFrom="column">
                  <wp:posOffset>3009583</wp:posOffset>
                </wp:positionH>
                <wp:positionV relativeFrom="paragraph">
                  <wp:posOffset>99695</wp:posOffset>
                </wp:positionV>
                <wp:extent cx="1504950" cy="733425"/>
                <wp:effectExtent l="0" t="0" r="76200" b="66675"/>
                <wp:wrapNone/>
                <wp:docPr id="1472759107" name="Straight Arrow Connector 13"/>
                <wp:cNvGraphicFramePr/>
                <a:graphic xmlns:a="http://schemas.openxmlformats.org/drawingml/2006/main">
                  <a:graphicData uri="http://schemas.microsoft.com/office/word/2010/wordprocessingShape">
                    <wps:wsp>
                      <wps:cNvCnPr/>
                      <wps:spPr>
                        <a:xfrm>
                          <a:off x="0" y="0"/>
                          <a:ext cx="1504950" cy="7334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E3E63C" id="Straight Arrow Connector 13" o:spid="_x0000_s1026" type="#_x0000_t32" style="position:absolute;margin-left:237pt;margin-top:7.85pt;width:118.5pt;height:57.75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" strokecolor="#156082 [3204]" strokeweight=".5pt">
                <v:stroke endarrow="block" joinstyle="miter"/>
              </v:shape>
            </w:pict>
          </mc:Fallback>
        </mc:AlternateContent>
      </w:r>
    </w:p>
    <w:p w14:paraId="35C1C01F" w14:textId="77777777" w:rsidR="00441A03" w:rsidRPr="00A62124" w:rsidRDefault="00441A03" w:rsidP="00441A03">
      <w:pPr>
        <w:jc w:val="both"/>
        <w:rPr>
          <w:rFonts w:asciiTheme="majorBidi" w:hAnsiTheme="majorBidi" w:cstheme="majorBidi"/>
          <w:szCs w:val="24"/>
        </w:rPr>
      </w:pPr>
    </w:p>
    <w:p w14:paraId="64F43AE7" w14:textId="77777777" w:rsidR="00441A03" w:rsidRPr="00A62124" w:rsidRDefault="00441A03" w:rsidP="00441A03">
      <w:pPr>
        <w:jc w:val="both"/>
        <w:rPr>
          <w:rFonts w:asciiTheme="majorBidi" w:hAnsiTheme="majorBidi" w:cstheme="majorBidi"/>
          <w:szCs w:val="24"/>
        </w:rPr>
      </w:pPr>
    </w:p>
    <w:p w14:paraId="0884A15D" w14:textId="77777777" w:rsidR="00441A03" w:rsidRPr="00A62124" w:rsidRDefault="00441A03" w:rsidP="00441A03">
      <w:pPr>
        <w:jc w:val="both"/>
        <w:rPr>
          <w:rFonts w:asciiTheme="majorBidi" w:hAnsiTheme="majorBidi" w:cstheme="majorBidi"/>
          <w:szCs w:val="24"/>
        </w:rPr>
      </w:pPr>
    </w:p>
    <w:p w14:paraId="632F2069" w14:textId="243E2735" w:rsidR="00441A03" w:rsidRPr="00A62124" w:rsidRDefault="007C58EA" w:rsidP="00441A03">
      <w:pPr>
        <w:jc w:val="both"/>
        <w:rPr>
          <w:rFonts w:asciiTheme="majorBidi" w:hAnsiTheme="majorBidi" w:cstheme="majorBidi"/>
          <w:szCs w:val="24"/>
        </w:rPr>
      </w:pP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718656" behindDoc="0" locked="0" layoutInCell="1" allowOverlap="1" wp14:anchorId="6BA88A02" wp14:editId="2E98A786">
                <wp:simplePos x="0" y="0"/>
                <wp:positionH relativeFrom="margin">
                  <wp:align>left</wp:align>
                </wp:positionH>
                <wp:positionV relativeFrom="paragraph">
                  <wp:posOffset>53340</wp:posOffset>
                </wp:positionV>
                <wp:extent cx="2576195" cy="659456"/>
                <wp:effectExtent l="0" t="0" r="14605" b="26670"/>
                <wp:wrapNone/>
                <wp:docPr id="54915124" name="Rectangle: Rounded Corners 8"/>
                <wp:cNvGraphicFramePr/>
                <a:graphic xmlns:a="http://schemas.openxmlformats.org/drawingml/2006/main">
                  <a:graphicData uri="http://schemas.microsoft.com/office/word/2010/wordprocessingShape">
                    <wps:wsp>
                      <wps:cNvSpPr/>
                      <wps:spPr>
                        <a:xfrm>
                          <a:off x="0" y="0"/>
                          <a:ext cx="2576195" cy="659456"/>
                        </a:xfrm>
                        <a:prstGeom prst="roundRect">
                          <a:avLst/>
                        </a:prstGeom>
                        <a:solidFill>
                          <a:schemeClr val="accent2">
                            <a:lumMod val="20000"/>
                            <a:lumOff val="80000"/>
                          </a:schemeClr>
                        </a:solidFill>
                      </wps:spPr>
                      <wps:style>
                        <a:lnRef idx="2">
                          <a:schemeClr val="accent6"/>
                        </a:lnRef>
                        <a:fillRef idx="1">
                          <a:schemeClr val="lt1"/>
                        </a:fillRef>
                        <a:effectRef idx="0">
                          <a:schemeClr val="accent6"/>
                        </a:effectRef>
                        <a:fontRef idx="minor">
                          <a:schemeClr val="dk1"/>
                        </a:fontRef>
                      </wps:style>
                      <wps:txbx>
                        <w:txbxContent>
                          <w:p w14:paraId="2DB6B15C" w14:textId="75D61595" w:rsidR="00441A03" w:rsidRDefault="00441A03" w:rsidP="00441A03">
                            <w:pPr>
                              <w:jc w:val="center"/>
                            </w:pPr>
                            <w:r>
                              <w:t>Peer enlighten</w:t>
                            </w:r>
                            <w:r w:rsidR="0000709A">
                              <w:t>s</w:t>
                            </w:r>
                            <w:r>
                              <w:t xml:space="preserve"> individual thoughts </w:t>
                            </w:r>
                          </w:p>
                          <w:p w14:paraId="54BEDF67" w14:textId="77777777" w:rsidR="00441A03" w:rsidRDefault="00441A03" w:rsidP="00441A03">
                            <w:pPr>
                              <w:jc w:val="center"/>
                            </w:pPr>
                            <w:r>
                              <w:t xml:space="preserve">[V1]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BA88A02" id="_x0000_s1059" style="position:absolute;left:0;text-align:left;margin-left:0;margin-top:4.2pt;width:202.85pt;height:51.95pt;z-index:2517186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" fillcolor="#fae2d5 [661]" strokecolor="#4ea72e [3209]" strokeweight="1pt">
                <v:stroke joinstyle="miter"/>
                <v:textbox>
                  <w:txbxContent>
                    <w:p w14:paraId="2DB6B15C" w14:textId="75D61595" w:rsidR="00441A03" w:rsidRDefault="00441A03" w:rsidP="00441A03">
                      <w:pPr>
                        <w:jc w:val="center"/>
                      </w:pPr>
                      <w:r>
                        <w:t>Peer enlighten</w:t>
                      </w:r>
                      <w:r w:rsidR="0000709A">
                        <w:t>s</w:t>
                      </w:r>
                      <w:r>
                        <w:t xml:space="preserve"> individual thoughts </w:t>
                      </w:r>
                    </w:p>
                    <w:p w14:paraId="54BEDF67" w14:textId="77777777" w:rsidR="00441A03" w:rsidRDefault="00441A03" w:rsidP="00441A03">
                      <w:pPr>
                        <w:jc w:val="center"/>
                      </w:pPr>
                      <w:r>
                        <w:t xml:space="preserve">[V1] </w:t>
                      </w:r>
                    </w:p>
                  </w:txbxContent>
                </v:textbox>
                <w10:wrap anchorx="margin"/>
              </v:roundrect>
            </w:pict>
          </mc:Fallback>
        </mc:AlternateContent>
      </w:r>
      <w:r w:rsidRPr="00A62124">
        <w:rPr>
          <w:rFonts w:asciiTheme="majorBidi" w:hAnsiTheme="majorBidi" w:cstheme="majorBidi"/>
          <w:noProof/>
          <w:szCs w:val="24"/>
          <w14:ligatures w14:val="standardContextual"/>
        </w:rPr>
        <mc:AlternateContent>
          <mc:Choice Requires="wps">
            <w:drawing>
              <wp:anchor distT="0" distB="0" distL="114300" distR="114300" simplePos="0" relativeHeight="251776000" behindDoc="0" locked="0" layoutInCell="1" allowOverlap="1" wp14:anchorId="4EE60749" wp14:editId="7B98DF27">
                <wp:simplePos x="0" y="0"/>
                <wp:positionH relativeFrom="margin">
                  <wp:posOffset>3871753</wp:posOffset>
                </wp:positionH>
                <wp:positionV relativeFrom="paragraph">
                  <wp:posOffset>105049</wp:posOffset>
                </wp:positionV>
                <wp:extent cx="2229485" cy="496291"/>
                <wp:effectExtent l="0" t="0" r="18415" b="18415"/>
                <wp:wrapNone/>
                <wp:docPr id="1744750103" name="Rectangle: Rounded Corners 8"/>
                <wp:cNvGraphicFramePr/>
                <a:graphic xmlns:a="http://schemas.openxmlformats.org/drawingml/2006/main">
                  <a:graphicData uri="http://schemas.microsoft.com/office/word/2010/wordprocessingShape">
                    <wps:wsp>
                      <wps:cNvSpPr/>
                      <wps:spPr>
                        <a:xfrm>
                          <a:off x="0" y="0"/>
                          <a:ext cx="2229485" cy="496291"/>
                        </a:xfrm>
                        <a:prstGeom prst="roundRect">
                          <a:avLst/>
                        </a:prstGeom>
                        <a:solidFill>
                          <a:schemeClr val="accent2">
                            <a:lumMod val="20000"/>
                            <a:lumOff val="80000"/>
                          </a:schemeClr>
                        </a:solidFill>
                      </wps:spPr>
                      <wps:style>
                        <a:lnRef idx="2">
                          <a:schemeClr val="accent6"/>
                        </a:lnRef>
                        <a:fillRef idx="1">
                          <a:schemeClr val="lt1"/>
                        </a:fillRef>
                        <a:effectRef idx="0">
                          <a:schemeClr val="accent6"/>
                        </a:effectRef>
                        <a:fontRef idx="minor">
                          <a:schemeClr val="dk1"/>
                        </a:fontRef>
                      </wps:style>
                      <wps:txbx>
                        <w:txbxContent>
                          <w:p w14:paraId="7C3A9714" w14:textId="77777777" w:rsidR="00441A03" w:rsidRDefault="00441A03" w:rsidP="00441A03">
                            <w:pPr>
                              <w:jc w:val="center"/>
                            </w:pPr>
                            <w:r>
                              <w:t xml:space="preserve">Peer-driven group </w:t>
                            </w:r>
                            <w:proofErr w:type="spellStart"/>
                            <w:r>
                              <w:t>behaviour</w:t>
                            </w:r>
                            <w:proofErr w:type="spellEnd"/>
                            <w:r>
                              <w:t xml:space="preserve">  and learning [V1]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EE60749" id="_x0000_s1060" style="position:absolute;left:0;text-align:left;margin-left:304.85pt;margin-top:8.25pt;width:175.55pt;height:39.1pt;z-index:2517760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" fillcolor="#fae2d5 [661]" strokecolor="#4ea72e [3209]" strokeweight="1pt">
                <v:stroke joinstyle="miter"/>
                <v:textbox>
                  <w:txbxContent>
                    <w:p w14:paraId="7C3A9714" w14:textId="77777777" w:rsidR="00441A03" w:rsidRDefault="00441A03" w:rsidP="00441A03">
                      <w:pPr>
                        <w:jc w:val="center"/>
                      </w:pPr>
                      <w:r>
                        <w:t xml:space="preserve">Peer-driven group </w:t>
                      </w:r>
                      <w:proofErr w:type="spellStart"/>
                      <w:r>
                        <w:t>behaviour</w:t>
                      </w:r>
                      <w:proofErr w:type="spellEnd"/>
                      <w:r>
                        <w:t xml:space="preserve">  and learning [V1] </w:t>
                      </w:r>
                    </w:p>
                  </w:txbxContent>
                </v:textbox>
                <w10:wrap anchorx="margin"/>
              </v:roundrect>
            </w:pict>
          </mc:Fallback>
        </mc:AlternateContent>
      </w:r>
    </w:p>
    <w:p w14:paraId="21FB3BC1" w14:textId="77777777" w:rsidR="00441A03" w:rsidRPr="00A62124" w:rsidRDefault="00441A03" w:rsidP="00441A03">
      <w:pPr>
        <w:jc w:val="both"/>
        <w:rPr>
          <w:rFonts w:asciiTheme="majorBidi" w:hAnsiTheme="majorBidi" w:cstheme="majorBidi"/>
          <w:szCs w:val="24"/>
        </w:rPr>
      </w:pPr>
    </w:p>
    <w:p w14:paraId="3E302C43" w14:textId="77777777" w:rsidR="00441A03" w:rsidRPr="00A62124" w:rsidRDefault="00441A03" w:rsidP="00441A03">
      <w:pPr>
        <w:jc w:val="both"/>
        <w:rPr>
          <w:rFonts w:asciiTheme="majorBidi" w:hAnsiTheme="majorBidi" w:cstheme="majorBidi"/>
          <w:szCs w:val="24"/>
        </w:rPr>
      </w:pPr>
    </w:p>
    <w:p w14:paraId="591ED550" w14:textId="77777777" w:rsidR="00441A03" w:rsidRPr="00A62124" w:rsidRDefault="00441A03" w:rsidP="00441A03">
      <w:pPr>
        <w:jc w:val="both"/>
        <w:rPr>
          <w:rFonts w:asciiTheme="majorBidi" w:hAnsiTheme="majorBidi" w:cstheme="majorBidi"/>
          <w:szCs w:val="24"/>
        </w:rPr>
      </w:pPr>
    </w:p>
    <w:p w14:paraId="0EEA4923" w14:textId="77777777" w:rsidR="00441A03" w:rsidRPr="00A62124" w:rsidRDefault="00441A03" w:rsidP="00441A03">
      <w:pPr>
        <w:jc w:val="both"/>
        <w:rPr>
          <w:rFonts w:asciiTheme="majorBidi" w:hAnsiTheme="majorBidi" w:cstheme="majorBidi"/>
          <w:szCs w:val="24"/>
        </w:rPr>
      </w:pPr>
    </w:p>
    <w:p w14:paraId="4D048CD8" w14:textId="6ED993BD" w:rsidR="00441A03" w:rsidRPr="00FF5863" w:rsidRDefault="00441A03" w:rsidP="00441A03">
      <w:pPr>
        <w:jc w:val="both"/>
        <w:rPr>
          <w:rFonts w:asciiTheme="majorBidi" w:hAnsiTheme="majorBidi" w:cstheme="majorBidi"/>
          <w:color w:val="000000" w:themeColor="text1"/>
          <w:szCs w:val="24"/>
        </w:rPr>
      </w:pPr>
      <w:r w:rsidRPr="00FF5863">
        <w:rPr>
          <w:rFonts w:asciiTheme="majorBidi" w:hAnsiTheme="majorBidi" w:cstheme="majorBidi"/>
          <w:color w:val="000000" w:themeColor="text1"/>
          <w:szCs w:val="24"/>
        </w:rPr>
        <w:t>Fig</w:t>
      </w:r>
      <w:r w:rsidR="008F67F0" w:rsidRPr="00FF5863">
        <w:rPr>
          <w:rFonts w:asciiTheme="majorBidi" w:hAnsiTheme="majorBidi" w:cstheme="majorBidi"/>
          <w:color w:val="000000" w:themeColor="text1"/>
          <w:szCs w:val="24"/>
        </w:rPr>
        <w:t xml:space="preserve">ure </w:t>
      </w:r>
      <w:r w:rsidR="00597D5D" w:rsidRPr="00FF5863">
        <w:rPr>
          <w:rFonts w:asciiTheme="majorBidi" w:hAnsiTheme="majorBidi" w:cstheme="majorBidi"/>
          <w:color w:val="000000" w:themeColor="text1"/>
          <w:szCs w:val="24"/>
        </w:rPr>
        <w:t>4</w:t>
      </w:r>
      <w:r w:rsidRPr="00FF5863">
        <w:rPr>
          <w:rFonts w:asciiTheme="majorBidi" w:hAnsiTheme="majorBidi" w:cstheme="majorBidi"/>
          <w:color w:val="000000" w:themeColor="text1"/>
          <w:szCs w:val="24"/>
        </w:rPr>
        <w:t xml:space="preserve">– </w:t>
      </w:r>
      <w:r w:rsidR="00421E4A" w:rsidRPr="00FF5863">
        <w:rPr>
          <w:rFonts w:asciiTheme="majorBidi" w:hAnsiTheme="majorBidi" w:cstheme="majorBidi"/>
          <w:color w:val="000000" w:themeColor="text1"/>
          <w:szCs w:val="24"/>
        </w:rPr>
        <w:t>I</w:t>
      </w:r>
      <w:r w:rsidR="0000709A" w:rsidRPr="00FF5863">
        <w:rPr>
          <w:rFonts w:asciiTheme="majorBidi" w:hAnsiTheme="majorBidi" w:cstheme="majorBidi"/>
          <w:color w:val="000000" w:themeColor="text1"/>
          <w:szCs w:val="24"/>
        </w:rPr>
        <w:t xml:space="preserve">ntervention </w:t>
      </w:r>
      <w:r w:rsidR="009F6A9F" w:rsidRPr="00FF5863">
        <w:rPr>
          <w:rFonts w:asciiTheme="majorBidi" w:hAnsiTheme="majorBidi" w:cstheme="majorBidi"/>
          <w:color w:val="000000" w:themeColor="text1"/>
          <w:szCs w:val="24"/>
        </w:rPr>
        <w:t>cycle</w:t>
      </w:r>
      <w:r w:rsidRPr="00FF5863">
        <w:rPr>
          <w:rFonts w:asciiTheme="majorBidi" w:hAnsiTheme="majorBidi" w:cstheme="majorBidi"/>
          <w:color w:val="000000" w:themeColor="text1"/>
          <w:szCs w:val="24"/>
        </w:rPr>
        <w:t xml:space="preserve"> </w:t>
      </w:r>
      <w:r w:rsidR="0000709A" w:rsidRPr="00FF5863">
        <w:rPr>
          <w:rFonts w:asciiTheme="majorBidi" w:hAnsiTheme="majorBidi" w:cstheme="majorBidi"/>
          <w:color w:val="000000" w:themeColor="text1"/>
          <w:szCs w:val="24"/>
        </w:rPr>
        <w:t>and teaching strategy</w:t>
      </w:r>
      <w:r w:rsidR="008F67F0" w:rsidRPr="00FF5863">
        <w:rPr>
          <w:rFonts w:asciiTheme="majorBidi" w:hAnsiTheme="majorBidi" w:cstheme="majorBidi"/>
          <w:color w:val="000000" w:themeColor="text1"/>
          <w:szCs w:val="24"/>
        </w:rPr>
        <w:t xml:space="preserve"> </w:t>
      </w:r>
      <w:r w:rsidRPr="00FF5863">
        <w:rPr>
          <w:rFonts w:asciiTheme="majorBidi" w:hAnsiTheme="majorBidi" w:cstheme="majorBidi"/>
          <w:color w:val="000000" w:themeColor="text1"/>
          <w:szCs w:val="24"/>
        </w:rPr>
        <w:t>[</w:t>
      </w:r>
      <w:r w:rsidR="009F6A9F" w:rsidRPr="00FF5863">
        <w:rPr>
          <w:rFonts w:asciiTheme="majorBidi" w:hAnsiTheme="majorBidi" w:cstheme="majorBidi"/>
          <w:color w:val="000000" w:themeColor="text1"/>
          <w:szCs w:val="24"/>
        </w:rPr>
        <w:t>A2,A4, V1,V3, K1-K3</w:t>
      </w:r>
      <w:r w:rsidRPr="00FF5863">
        <w:rPr>
          <w:rFonts w:asciiTheme="majorBidi" w:hAnsiTheme="majorBidi" w:cstheme="majorBidi"/>
          <w:color w:val="000000" w:themeColor="text1"/>
          <w:szCs w:val="24"/>
        </w:rPr>
        <w:t xml:space="preserve">] </w:t>
      </w:r>
    </w:p>
    <w:p w14:paraId="429C1F19" w14:textId="77777777" w:rsidR="00441A03" w:rsidRPr="00A62124" w:rsidRDefault="00441A03" w:rsidP="00441A03">
      <w:pPr>
        <w:jc w:val="both"/>
        <w:rPr>
          <w:rFonts w:asciiTheme="majorBidi" w:hAnsiTheme="majorBidi" w:cstheme="majorBidi"/>
          <w:szCs w:val="24"/>
        </w:rPr>
      </w:pPr>
    </w:p>
    <w:p w14:paraId="3B3786CF" w14:textId="77777777" w:rsidR="007C58EA" w:rsidRPr="00A62124" w:rsidRDefault="007C58EA" w:rsidP="00441A03">
      <w:pPr>
        <w:jc w:val="both"/>
        <w:rPr>
          <w:rFonts w:asciiTheme="majorBidi" w:hAnsiTheme="majorBidi" w:cstheme="majorBidi"/>
          <w:szCs w:val="24"/>
        </w:rPr>
      </w:pPr>
    </w:p>
    <w:p w14:paraId="707C8E62" w14:textId="77777777" w:rsidR="007C58EA" w:rsidRPr="00A62124" w:rsidRDefault="007C58EA" w:rsidP="00441A03">
      <w:pPr>
        <w:jc w:val="both"/>
        <w:rPr>
          <w:rFonts w:asciiTheme="majorBidi" w:hAnsiTheme="majorBidi" w:cstheme="majorBidi"/>
          <w:szCs w:val="24"/>
        </w:rPr>
      </w:pPr>
    </w:p>
    <w:p w14:paraId="7F45B4C7" w14:textId="6FCB9648" w:rsidR="00441A03" w:rsidRPr="00A62124" w:rsidRDefault="0086677B" w:rsidP="00570618">
      <w:pPr>
        <w:pStyle w:val="Heading3"/>
        <w:spacing w:line="360" w:lineRule="auto"/>
        <w:rPr>
          <w:rFonts w:asciiTheme="majorBidi" w:hAnsiTheme="majorBidi"/>
          <w:sz w:val="24"/>
          <w:szCs w:val="24"/>
        </w:rPr>
      </w:pPr>
      <w:bookmarkStart w:id="23" w:name="_Toc226723492"/>
      <w:r w:rsidRPr="00A62124">
        <w:rPr>
          <w:rFonts w:asciiTheme="majorBidi" w:hAnsiTheme="majorBidi"/>
          <w:sz w:val="24"/>
          <w:szCs w:val="24"/>
        </w:rPr>
        <w:lastRenderedPageBreak/>
        <w:t>2</w:t>
      </w:r>
      <w:r w:rsidR="00441A03" w:rsidRPr="00A62124">
        <w:rPr>
          <w:rFonts w:asciiTheme="majorBidi" w:hAnsiTheme="majorBidi"/>
          <w:sz w:val="24"/>
          <w:szCs w:val="24"/>
        </w:rPr>
        <w:t>.10 Contributions</w:t>
      </w:r>
      <w:bookmarkEnd w:id="23"/>
      <w:r w:rsidR="00441A03" w:rsidRPr="00A62124">
        <w:rPr>
          <w:rFonts w:asciiTheme="majorBidi" w:hAnsiTheme="majorBidi"/>
          <w:sz w:val="24"/>
          <w:szCs w:val="24"/>
        </w:rPr>
        <w:t xml:space="preserve"> </w:t>
      </w:r>
    </w:p>
    <w:p w14:paraId="30353E70" w14:textId="77777777" w:rsidR="00441A03" w:rsidRPr="00A62124" w:rsidRDefault="00441A03" w:rsidP="00570618">
      <w:pPr>
        <w:spacing w:line="360" w:lineRule="auto"/>
        <w:rPr>
          <w:rFonts w:asciiTheme="majorBidi" w:hAnsiTheme="majorBidi" w:cstheme="majorBidi"/>
          <w:szCs w:val="24"/>
          <w:lang w:val="en-GB" w:eastAsia="zh-CN"/>
        </w:rPr>
      </w:pPr>
    </w:p>
    <w:p w14:paraId="05A92A2E" w14:textId="5B52215A" w:rsidR="00441A03" w:rsidRPr="00A62124" w:rsidRDefault="004240CD" w:rsidP="00570618">
      <w:pPr>
        <w:spacing w:line="360" w:lineRule="auto"/>
        <w:jc w:val="both"/>
        <w:rPr>
          <w:rFonts w:asciiTheme="majorBidi" w:hAnsiTheme="majorBidi" w:cstheme="majorBidi"/>
          <w:szCs w:val="24"/>
          <w:lang w:val="en-GB" w:eastAsia="zh-CN"/>
        </w:rPr>
      </w:pPr>
      <w:r w:rsidRPr="00FF5863">
        <w:rPr>
          <w:rFonts w:asciiTheme="majorBidi" w:hAnsiTheme="majorBidi" w:cstheme="majorBidi"/>
          <w:szCs w:val="24"/>
          <w:lang w:val="en-GB" w:eastAsia="zh-CN"/>
        </w:rPr>
        <w:t xml:space="preserve">This </w:t>
      </w:r>
      <w:r w:rsidR="003B44AA" w:rsidRPr="00FF5863">
        <w:rPr>
          <w:rFonts w:asciiTheme="majorBidi" w:hAnsiTheme="majorBidi" w:cstheme="majorBidi"/>
          <w:szCs w:val="24"/>
          <w:lang w:val="en-GB" w:eastAsia="zh-CN"/>
        </w:rPr>
        <w:t xml:space="preserve">teaching </w:t>
      </w:r>
      <w:r w:rsidR="00441A03" w:rsidRPr="00FF5863">
        <w:rPr>
          <w:rFonts w:asciiTheme="majorBidi" w:hAnsiTheme="majorBidi" w:cstheme="majorBidi"/>
          <w:szCs w:val="24"/>
          <w:lang w:val="en-GB" w:eastAsia="zh-CN"/>
        </w:rPr>
        <w:t xml:space="preserve">intervention </w:t>
      </w:r>
      <w:r w:rsidR="003B44AA" w:rsidRPr="00FF5863">
        <w:rPr>
          <w:rFonts w:asciiTheme="majorBidi" w:hAnsiTheme="majorBidi" w:cstheme="majorBidi"/>
          <w:szCs w:val="24"/>
          <w:lang w:val="en-GB" w:eastAsia="zh-CN"/>
        </w:rPr>
        <w:t xml:space="preserve">report </w:t>
      </w:r>
      <w:r w:rsidRPr="00FF5863">
        <w:rPr>
          <w:rFonts w:asciiTheme="majorBidi" w:hAnsiTheme="majorBidi" w:cstheme="majorBidi"/>
          <w:szCs w:val="24"/>
          <w:lang w:val="en-GB" w:eastAsia="zh-CN"/>
        </w:rPr>
        <w:t xml:space="preserve">is part of my teaching intervention cycle. </w:t>
      </w:r>
      <w:r w:rsidR="002A619F" w:rsidRPr="00FF5863">
        <w:rPr>
          <w:rFonts w:asciiTheme="majorBidi" w:hAnsiTheme="majorBidi" w:cstheme="majorBidi"/>
          <w:szCs w:val="24"/>
          <w:lang w:val="en-GB" w:eastAsia="zh-CN"/>
        </w:rPr>
        <w:t xml:space="preserve">It </w:t>
      </w:r>
      <w:r w:rsidR="00441A03" w:rsidRPr="00FF5863">
        <w:rPr>
          <w:rFonts w:asciiTheme="majorBidi" w:hAnsiTheme="majorBidi" w:cstheme="majorBidi"/>
          <w:szCs w:val="24"/>
          <w:lang w:val="en-GB" w:eastAsia="zh-CN"/>
        </w:rPr>
        <w:t>contain</w:t>
      </w:r>
      <w:r w:rsidR="003B44AA" w:rsidRPr="00FF5863">
        <w:rPr>
          <w:rFonts w:asciiTheme="majorBidi" w:hAnsiTheme="majorBidi" w:cstheme="majorBidi"/>
          <w:szCs w:val="24"/>
          <w:lang w:val="en-GB" w:eastAsia="zh-CN"/>
        </w:rPr>
        <w:t>s</w:t>
      </w:r>
      <w:r w:rsidR="00441A03" w:rsidRPr="00A62124">
        <w:rPr>
          <w:rFonts w:asciiTheme="majorBidi" w:hAnsiTheme="majorBidi" w:cstheme="majorBidi"/>
          <w:szCs w:val="24"/>
          <w:lang w:val="en-GB" w:eastAsia="zh-CN"/>
        </w:rPr>
        <w:t xml:space="preserve"> theoretical and practical contributions. The findings demonstrates a positive impact of table setting, authentic examples and group influence  on UG and PG learners’ engagement.[K1,K2,V1,A2, A4]. It is consistent with the literature saying. The study exemplifies the role of facilitator in supporting learners’ studies (Rogers 2019 and Vygotsky, 1979). The belief is integrated with Social Learning Theory  (SLT) initiated by Bandura (1977). The intervention findings reveals different impact on UG and PG learners that requires further studies. For practical implication, the intervention studies provide an actionable tools to facilitate UG and PG learners through facilitating conditions.  In summary, t</w:t>
      </w:r>
      <w:r w:rsidR="00441A03" w:rsidRPr="00A62124">
        <w:rPr>
          <w:rFonts w:asciiTheme="majorBidi" w:hAnsiTheme="majorBidi" w:cstheme="majorBidi"/>
          <w:szCs w:val="24"/>
        </w:rPr>
        <w:t xml:space="preserve">he study reckons the impact of intervention tools in enhancing UG and PG learners’ motivation and engagement. [A2,K1] </w:t>
      </w:r>
    </w:p>
    <w:p w14:paraId="45C3D1DF" w14:textId="794E875C" w:rsidR="00441A03" w:rsidRPr="00A62124" w:rsidRDefault="0086677B" w:rsidP="00570618">
      <w:pPr>
        <w:pStyle w:val="Heading3"/>
        <w:spacing w:line="360" w:lineRule="auto"/>
        <w:rPr>
          <w:rFonts w:asciiTheme="majorBidi" w:hAnsiTheme="majorBidi"/>
          <w:sz w:val="24"/>
          <w:szCs w:val="24"/>
        </w:rPr>
      </w:pPr>
      <w:bookmarkStart w:id="24" w:name="_Toc226723493"/>
      <w:r w:rsidRPr="00A62124">
        <w:rPr>
          <w:rFonts w:asciiTheme="majorBidi" w:hAnsiTheme="majorBidi"/>
          <w:sz w:val="24"/>
          <w:szCs w:val="24"/>
        </w:rPr>
        <w:t>2</w:t>
      </w:r>
      <w:r w:rsidR="00441A03" w:rsidRPr="00A62124">
        <w:rPr>
          <w:rFonts w:asciiTheme="majorBidi" w:hAnsiTheme="majorBidi"/>
          <w:sz w:val="24"/>
          <w:szCs w:val="24"/>
        </w:rPr>
        <w:t>.11 Limitations</w:t>
      </w:r>
      <w:bookmarkEnd w:id="24"/>
    </w:p>
    <w:p w14:paraId="04572378" w14:textId="77777777" w:rsidR="00441A03" w:rsidRPr="00A62124" w:rsidRDefault="00441A03" w:rsidP="00570618">
      <w:pPr>
        <w:spacing w:line="360" w:lineRule="auto"/>
        <w:jc w:val="both"/>
        <w:rPr>
          <w:rFonts w:asciiTheme="majorBidi" w:hAnsiTheme="majorBidi" w:cstheme="majorBidi"/>
          <w:szCs w:val="24"/>
          <w:lang w:val="en-GB"/>
        </w:rPr>
      </w:pPr>
    </w:p>
    <w:p w14:paraId="1DF862B3" w14:textId="77777777" w:rsidR="00441A03" w:rsidRPr="00A62124" w:rsidRDefault="00441A03" w:rsidP="00570618">
      <w:pPr>
        <w:spacing w:line="360" w:lineRule="auto"/>
        <w:jc w:val="both"/>
        <w:rPr>
          <w:rFonts w:asciiTheme="majorBidi" w:hAnsiTheme="majorBidi" w:cstheme="majorBidi"/>
          <w:szCs w:val="24"/>
        </w:rPr>
      </w:pPr>
      <w:r w:rsidRPr="00A62124">
        <w:rPr>
          <w:rFonts w:asciiTheme="majorBidi" w:hAnsiTheme="majorBidi" w:cstheme="majorBidi"/>
          <w:szCs w:val="24"/>
        </w:rPr>
        <w:t xml:space="preserve">The study is constrained by time and scope. The intervention process is a cross-sectional and is limited to UWTSD context. Additionally, the data is not sufficient enough to be </w:t>
      </w:r>
      <w:proofErr w:type="spellStart"/>
      <w:r w:rsidRPr="00A62124">
        <w:rPr>
          <w:rFonts w:asciiTheme="majorBidi" w:hAnsiTheme="majorBidi" w:cstheme="majorBidi"/>
          <w:szCs w:val="24"/>
        </w:rPr>
        <w:t>generalised</w:t>
      </w:r>
      <w:proofErr w:type="spellEnd"/>
      <w:r w:rsidRPr="00A62124">
        <w:rPr>
          <w:rFonts w:asciiTheme="majorBidi" w:hAnsiTheme="majorBidi" w:cstheme="majorBidi"/>
          <w:szCs w:val="24"/>
        </w:rPr>
        <w:t xml:space="preserve">. This intervention study serves as an exploratory study. </w:t>
      </w:r>
    </w:p>
    <w:p w14:paraId="5CEF3807" w14:textId="77777777" w:rsidR="00441A03" w:rsidRPr="00A62124" w:rsidRDefault="00441A03" w:rsidP="00570618">
      <w:pPr>
        <w:spacing w:line="360" w:lineRule="auto"/>
        <w:jc w:val="both"/>
        <w:rPr>
          <w:rFonts w:asciiTheme="majorBidi" w:hAnsiTheme="majorBidi" w:cstheme="majorBidi"/>
          <w:szCs w:val="24"/>
        </w:rPr>
      </w:pPr>
    </w:p>
    <w:p w14:paraId="60455DED" w14:textId="5B9EF72F" w:rsidR="00441A03" w:rsidRPr="00A62124" w:rsidRDefault="0086677B" w:rsidP="00570618">
      <w:pPr>
        <w:pStyle w:val="Heading3"/>
        <w:spacing w:line="360" w:lineRule="auto"/>
        <w:rPr>
          <w:rFonts w:asciiTheme="majorBidi" w:hAnsiTheme="majorBidi"/>
          <w:sz w:val="24"/>
          <w:szCs w:val="24"/>
        </w:rPr>
      </w:pPr>
      <w:bookmarkStart w:id="25" w:name="_Toc226723494"/>
      <w:r w:rsidRPr="00A62124">
        <w:rPr>
          <w:rFonts w:asciiTheme="majorBidi" w:hAnsiTheme="majorBidi"/>
          <w:sz w:val="24"/>
          <w:szCs w:val="24"/>
        </w:rPr>
        <w:t>2</w:t>
      </w:r>
      <w:r w:rsidR="00441A03" w:rsidRPr="00A62124">
        <w:rPr>
          <w:rFonts w:asciiTheme="majorBidi" w:hAnsiTheme="majorBidi"/>
          <w:sz w:val="24"/>
          <w:szCs w:val="24"/>
        </w:rPr>
        <w:t>.12 Conclusion</w:t>
      </w:r>
      <w:bookmarkEnd w:id="25"/>
    </w:p>
    <w:p w14:paraId="603130D3" w14:textId="77777777" w:rsidR="00441A03" w:rsidRPr="00A62124" w:rsidRDefault="00441A03" w:rsidP="00570618">
      <w:pPr>
        <w:spacing w:line="360" w:lineRule="auto"/>
        <w:rPr>
          <w:rFonts w:asciiTheme="majorBidi" w:hAnsiTheme="majorBidi" w:cstheme="majorBidi"/>
          <w:szCs w:val="24"/>
        </w:rPr>
      </w:pPr>
    </w:p>
    <w:p w14:paraId="5A2B05C9" w14:textId="72B414CE" w:rsidR="00441A03" w:rsidRPr="00A62124" w:rsidRDefault="00441A03" w:rsidP="00570618">
      <w:pPr>
        <w:spacing w:line="360" w:lineRule="auto"/>
        <w:jc w:val="both"/>
        <w:rPr>
          <w:rFonts w:asciiTheme="majorBidi" w:hAnsiTheme="majorBidi" w:cstheme="majorBidi"/>
          <w:color w:val="000000" w:themeColor="text1"/>
          <w:szCs w:val="24"/>
        </w:rPr>
      </w:pPr>
      <w:r w:rsidRPr="00FF5863">
        <w:rPr>
          <w:rFonts w:asciiTheme="majorBidi" w:hAnsiTheme="majorBidi" w:cstheme="majorBidi"/>
          <w:color w:val="000000" w:themeColor="text1"/>
          <w:szCs w:val="24"/>
        </w:rPr>
        <w:t xml:space="preserve">The </w:t>
      </w:r>
      <w:r w:rsidR="002A619F" w:rsidRPr="00FF5863">
        <w:rPr>
          <w:rFonts w:asciiTheme="majorBidi" w:hAnsiTheme="majorBidi" w:cstheme="majorBidi"/>
          <w:color w:val="000000" w:themeColor="text1"/>
          <w:szCs w:val="24"/>
        </w:rPr>
        <w:t xml:space="preserve">teaching strategy and method </w:t>
      </w:r>
      <w:r w:rsidRPr="00FF5863">
        <w:rPr>
          <w:rFonts w:asciiTheme="majorBidi" w:hAnsiTheme="majorBidi" w:cstheme="majorBidi"/>
          <w:color w:val="000000" w:themeColor="text1"/>
          <w:szCs w:val="24"/>
        </w:rPr>
        <w:t xml:space="preserve">are found effective in supporting UG and PG learners’ </w:t>
      </w:r>
      <w:r w:rsidRPr="00A62124">
        <w:rPr>
          <w:rFonts w:asciiTheme="majorBidi" w:hAnsiTheme="majorBidi" w:cstheme="majorBidi"/>
          <w:szCs w:val="24"/>
        </w:rPr>
        <w:t>motivation (A4), Leaners’ level of understanding towards specific subject matter is enhanced through peer influence (K1,A2) and the intervention exemplifies</w:t>
      </w:r>
      <w:r w:rsidRPr="00A62124">
        <w:rPr>
          <w:rFonts w:asciiTheme="majorBidi" w:hAnsiTheme="majorBidi" w:cstheme="majorBidi"/>
          <w:color w:val="FF0000"/>
          <w:szCs w:val="24"/>
        </w:rPr>
        <w:t xml:space="preserve"> </w:t>
      </w:r>
      <w:r w:rsidRPr="00A62124">
        <w:rPr>
          <w:rFonts w:asciiTheme="majorBidi" w:hAnsiTheme="majorBidi" w:cstheme="majorBidi"/>
          <w:color w:val="000000" w:themeColor="text1"/>
          <w:szCs w:val="24"/>
        </w:rPr>
        <w:t xml:space="preserve">evidence-informed approaches as a basis for effective practice. (v3). Intervention facilitates the evaluation (K3). Evaluation improves with the intervention in place. The overall formative (group presentation, discussion) and summative (assignment) assessment demonstrates an improvement. (K3). The intervention facilitates diversity and inclusion. (V1). As a conclusion, the intervention report exemplifies the impact of facilitating conditions on learners support through customized teaching pedagogy.[A2, A4,V1, K1 &amp; K2]. Its effectiveness is well reflected through the evidence-based approach [V3] and evaluation. [K3] </w:t>
      </w:r>
    </w:p>
    <w:p w14:paraId="3F89E8E1" w14:textId="77777777" w:rsidR="00441A03" w:rsidRPr="00A62124" w:rsidRDefault="00441A03" w:rsidP="00570618">
      <w:pPr>
        <w:spacing w:line="360" w:lineRule="auto"/>
        <w:rPr>
          <w:rFonts w:asciiTheme="majorBidi" w:hAnsiTheme="majorBidi" w:cstheme="majorBidi"/>
          <w:szCs w:val="24"/>
        </w:rPr>
      </w:pPr>
    </w:p>
    <w:p w14:paraId="28B7D90E" w14:textId="77777777" w:rsidR="00441A03" w:rsidRPr="00A62124" w:rsidRDefault="00441A03" w:rsidP="00441A03">
      <w:pPr>
        <w:rPr>
          <w:rFonts w:asciiTheme="majorBidi" w:hAnsiTheme="majorBidi" w:cstheme="majorBidi"/>
          <w:szCs w:val="24"/>
        </w:rPr>
      </w:pPr>
    </w:p>
    <w:p w14:paraId="2DB4FF77" w14:textId="55D6BDEA" w:rsidR="0005044F" w:rsidRPr="00A62124" w:rsidRDefault="0005044F" w:rsidP="0005044F">
      <w:pPr>
        <w:pStyle w:val="Heading3"/>
        <w:spacing w:line="360" w:lineRule="auto"/>
        <w:rPr>
          <w:rFonts w:asciiTheme="majorBidi" w:hAnsiTheme="majorBidi"/>
          <w:color w:val="000000" w:themeColor="text1"/>
          <w:sz w:val="24"/>
          <w:szCs w:val="24"/>
        </w:rPr>
      </w:pPr>
      <w:bookmarkStart w:id="26" w:name="_Toc226723495"/>
      <w:r w:rsidRPr="00A62124">
        <w:rPr>
          <w:rFonts w:asciiTheme="majorBidi" w:hAnsiTheme="majorBidi"/>
          <w:color w:val="000000" w:themeColor="text1"/>
          <w:sz w:val="24"/>
          <w:szCs w:val="24"/>
        </w:rPr>
        <w:t xml:space="preserve">2.13 </w:t>
      </w:r>
      <w:r w:rsidR="00DA00CB" w:rsidRPr="00A62124">
        <w:rPr>
          <w:rFonts w:asciiTheme="majorBidi" w:hAnsiTheme="majorBidi"/>
          <w:color w:val="000000" w:themeColor="text1"/>
          <w:sz w:val="24"/>
          <w:szCs w:val="24"/>
        </w:rPr>
        <w:t xml:space="preserve">Reflection on </w:t>
      </w:r>
      <w:r w:rsidRPr="00A62124">
        <w:rPr>
          <w:rFonts w:asciiTheme="majorBidi" w:hAnsiTheme="majorBidi"/>
          <w:color w:val="000000" w:themeColor="text1"/>
          <w:sz w:val="24"/>
          <w:szCs w:val="24"/>
        </w:rPr>
        <w:t xml:space="preserve"> </w:t>
      </w:r>
      <w:r w:rsidR="008B5AFC" w:rsidRPr="00A62124">
        <w:rPr>
          <w:rFonts w:asciiTheme="majorBidi" w:hAnsiTheme="majorBidi"/>
          <w:color w:val="000000" w:themeColor="text1"/>
          <w:sz w:val="24"/>
          <w:szCs w:val="24"/>
        </w:rPr>
        <w:t>teaching intervention</w:t>
      </w:r>
      <w:bookmarkEnd w:id="26"/>
    </w:p>
    <w:p w14:paraId="371B4F11" w14:textId="77777777" w:rsidR="0005044F" w:rsidRPr="00A62124" w:rsidRDefault="0005044F" w:rsidP="00441A03">
      <w:pPr>
        <w:rPr>
          <w:rFonts w:asciiTheme="majorBidi" w:hAnsiTheme="majorBidi" w:cstheme="majorBidi"/>
          <w:color w:val="45B0E1" w:themeColor="accent1" w:themeTint="99"/>
          <w:szCs w:val="24"/>
        </w:rPr>
      </w:pPr>
    </w:p>
    <w:p w14:paraId="572644AF" w14:textId="152FC648" w:rsidR="0005044F" w:rsidRPr="00FF5863" w:rsidRDefault="001974BF" w:rsidP="000E46C3">
      <w:pPr>
        <w:spacing w:line="360" w:lineRule="auto"/>
        <w:jc w:val="both"/>
        <w:rPr>
          <w:rFonts w:asciiTheme="majorBidi" w:hAnsiTheme="majorBidi" w:cstheme="majorBidi"/>
          <w:color w:val="000000" w:themeColor="text1"/>
          <w:szCs w:val="24"/>
        </w:rPr>
      </w:pPr>
      <w:r w:rsidRPr="00FF5863">
        <w:rPr>
          <w:rFonts w:asciiTheme="majorBidi" w:hAnsiTheme="majorBidi" w:cstheme="majorBidi"/>
          <w:color w:val="000000" w:themeColor="text1"/>
          <w:szCs w:val="24"/>
        </w:rPr>
        <w:t>Through this teaching intervention</w:t>
      </w:r>
      <w:r w:rsidR="00FF5863">
        <w:rPr>
          <w:rFonts w:asciiTheme="majorBidi" w:hAnsiTheme="majorBidi" w:cstheme="majorBidi"/>
          <w:color w:val="000000" w:themeColor="text1"/>
          <w:szCs w:val="24"/>
        </w:rPr>
        <w:t xml:space="preserve"> </w:t>
      </w:r>
      <w:proofErr w:type="spellStart"/>
      <w:r w:rsidR="00FF5863">
        <w:rPr>
          <w:rFonts w:asciiTheme="majorBidi" w:hAnsiTheme="majorBidi" w:cstheme="majorBidi"/>
          <w:color w:val="000000" w:themeColor="text1"/>
          <w:szCs w:val="24"/>
        </w:rPr>
        <w:t>exericse</w:t>
      </w:r>
      <w:proofErr w:type="spellEnd"/>
      <w:r w:rsidRPr="00FF5863">
        <w:rPr>
          <w:rFonts w:asciiTheme="majorBidi" w:hAnsiTheme="majorBidi" w:cstheme="majorBidi"/>
          <w:color w:val="000000" w:themeColor="text1"/>
          <w:szCs w:val="24"/>
        </w:rPr>
        <w:t xml:space="preserve">, I can see the </w:t>
      </w:r>
      <w:r w:rsidR="00083C6A" w:rsidRPr="00FF5863">
        <w:rPr>
          <w:rFonts w:asciiTheme="majorBidi" w:hAnsiTheme="majorBidi" w:cstheme="majorBidi"/>
          <w:color w:val="000000" w:themeColor="text1"/>
          <w:szCs w:val="24"/>
        </w:rPr>
        <w:t xml:space="preserve">beauty of peer support and the </w:t>
      </w:r>
      <w:r w:rsidR="002A7E79" w:rsidRPr="00FF5863">
        <w:rPr>
          <w:rFonts w:asciiTheme="majorBidi" w:hAnsiTheme="majorBidi" w:cstheme="majorBidi"/>
          <w:color w:val="000000" w:themeColor="text1"/>
          <w:szCs w:val="24"/>
        </w:rPr>
        <w:t xml:space="preserve">importance of experiential learning in cultivating learner centric teaching </w:t>
      </w:r>
      <w:r w:rsidR="00884356" w:rsidRPr="00FF5863">
        <w:rPr>
          <w:rFonts w:asciiTheme="majorBidi" w:hAnsiTheme="majorBidi" w:cstheme="majorBidi"/>
          <w:color w:val="000000" w:themeColor="text1"/>
          <w:szCs w:val="24"/>
        </w:rPr>
        <w:t>strategy</w:t>
      </w:r>
      <w:r w:rsidR="00C94EDD" w:rsidRPr="00FF5863">
        <w:rPr>
          <w:rFonts w:asciiTheme="majorBidi" w:hAnsiTheme="majorBidi" w:cstheme="majorBidi"/>
          <w:color w:val="000000" w:themeColor="text1"/>
          <w:szCs w:val="24"/>
        </w:rPr>
        <w:t xml:space="preserve">. Before the intervention, </w:t>
      </w:r>
      <w:r w:rsidR="002A7E79" w:rsidRPr="00FF5863">
        <w:rPr>
          <w:rFonts w:asciiTheme="majorBidi" w:hAnsiTheme="majorBidi" w:cstheme="majorBidi"/>
          <w:color w:val="000000" w:themeColor="text1"/>
          <w:szCs w:val="24"/>
        </w:rPr>
        <w:t xml:space="preserve">intervention is about the revision of content on PPT file. </w:t>
      </w:r>
      <w:r w:rsidR="00FA6FC7" w:rsidRPr="00FF5863">
        <w:rPr>
          <w:rFonts w:asciiTheme="majorBidi" w:hAnsiTheme="majorBidi" w:cstheme="majorBidi"/>
          <w:color w:val="000000" w:themeColor="text1"/>
          <w:szCs w:val="24"/>
        </w:rPr>
        <w:t xml:space="preserve">Their low engagement level is </w:t>
      </w:r>
      <w:r w:rsidR="0067274F" w:rsidRPr="00FF5863">
        <w:rPr>
          <w:rFonts w:asciiTheme="majorBidi" w:hAnsiTheme="majorBidi" w:cstheme="majorBidi"/>
          <w:color w:val="000000" w:themeColor="text1"/>
          <w:szCs w:val="24"/>
        </w:rPr>
        <w:t xml:space="preserve">primarily due to </w:t>
      </w:r>
      <w:r w:rsidR="00C55F77" w:rsidRPr="00FF5863">
        <w:rPr>
          <w:rFonts w:asciiTheme="majorBidi" w:hAnsiTheme="majorBidi" w:cstheme="majorBidi"/>
          <w:color w:val="000000" w:themeColor="text1"/>
          <w:szCs w:val="24"/>
        </w:rPr>
        <w:t xml:space="preserve">quality of </w:t>
      </w:r>
      <w:proofErr w:type="spellStart"/>
      <w:r w:rsidR="00C55F77" w:rsidRPr="00FF5863">
        <w:rPr>
          <w:rFonts w:asciiTheme="majorBidi" w:hAnsiTheme="majorBidi" w:cstheme="majorBidi"/>
          <w:color w:val="000000" w:themeColor="text1"/>
          <w:szCs w:val="24"/>
        </w:rPr>
        <w:t>powerpoint</w:t>
      </w:r>
      <w:proofErr w:type="spellEnd"/>
      <w:r w:rsidR="00C55F77" w:rsidRPr="00FF5863">
        <w:rPr>
          <w:rFonts w:asciiTheme="majorBidi" w:hAnsiTheme="majorBidi" w:cstheme="majorBidi"/>
          <w:color w:val="000000" w:themeColor="text1"/>
          <w:szCs w:val="24"/>
        </w:rPr>
        <w:t xml:space="preserve"> file that fails to draw their attention such as lack of image</w:t>
      </w:r>
      <w:r w:rsidR="00BD2FE9" w:rsidRPr="00FF5863">
        <w:rPr>
          <w:rFonts w:asciiTheme="majorBidi" w:hAnsiTheme="majorBidi" w:cstheme="majorBidi"/>
          <w:color w:val="000000" w:themeColor="text1"/>
          <w:szCs w:val="24"/>
        </w:rPr>
        <w:t>s</w:t>
      </w:r>
      <w:r w:rsidR="00C55F77" w:rsidRPr="00FF5863">
        <w:rPr>
          <w:rFonts w:asciiTheme="majorBidi" w:hAnsiTheme="majorBidi" w:cstheme="majorBidi"/>
          <w:color w:val="000000" w:themeColor="text1"/>
          <w:szCs w:val="24"/>
        </w:rPr>
        <w:t xml:space="preserve">. </w:t>
      </w:r>
      <w:r w:rsidR="008C3928" w:rsidRPr="00FF5863">
        <w:rPr>
          <w:rFonts w:asciiTheme="majorBidi" w:hAnsiTheme="majorBidi" w:cstheme="majorBidi"/>
          <w:color w:val="000000" w:themeColor="text1"/>
          <w:szCs w:val="24"/>
        </w:rPr>
        <w:t xml:space="preserve">It is not until I adjust my </w:t>
      </w:r>
      <w:r w:rsidR="00246EBD" w:rsidRPr="00FF5863">
        <w:rPr>
          <w:rFonts w:asciiTheme="majorBidi" w:hAnsiTheme="majorBidi" w:cstheme="majorBidi"/>
          <w:color w:val="000000" w:themeColor="text1"/>
          <w:szCs w:val="24"/>
        </w:rPr>
        <w:t>teaching strategies such as constructivist learning approach integrated with experiential learning</w:t>
      </w:r>
      <w:r w:rsidR="00137BDB" w:rsidRPr="00FF5863">
        <w:rPr>
          <w:rFonts w:asciiTheme="majorBidi" w:hAnsiTheme="majorBidi" w:cstheme="majorBidi"/>
          <w:color w:val="000000" w:themeColor="text1"/>
          <w:szCs w:val="24"/>
        </w:rPr>
        <w:t xml:space="preserve"> </w:t>
      </w:r>
      <w:r w:rsidR="00B54FF1" w:rsidRPr="00FF5863">
        <w:rPr>
          <w:rFonts w:asciiTheme="majorBidi" w:hAnsiTheme="majorBidi" w:cstheme="majorBidi"/>
          <w:color w:val="000000" w:themeColor="text1"/>
          <w:szCs w:val="24"/>
        </w:rPr>
        <w:t xml:space="preserve"> and </w:t>
      </w:r>
      <w:r w:rsidR="002D4117" w:rsidRPr="00FF5863">
        <w:rPr>
          <w:rFonts w:asciiTheme="majorBidi" w:hAnsiTheme="majorBidi" w:cstheme="majorBidi"/>
          <w:color w:val="000000" w:themeColor="text1"/>
          <w:szCs w:val="24"/>
        </w:rPr>
        <w:t>scaffolding concepts</w:t>
      </w:r>
      <w:r w:rsidR="00023E16" w:rsidRPr="00FF5863">
        <w:rPr>
          <w:rFonts w:asciiTheme="majorBidi" w:hAnsiTheme="majorBidi" w:cstheme="majorBidi"/>
          <w:color w:val="000000" w:themeColor="text1"/>
          <w:szCs w:val="24"/>
        </w:rPr>
        <w:t xml:space="preserve"> (</w:t>
      </w:r>
      <w:r w:rsidR="00137BDB" w:rsidRPr="00FF5863">
        <w:rPr>
          <w:rFonts w:asciiTheme="majorBidi" w:hAnsiTheme="majorBidi" w:cstheme="majorBidi"/>
          <w:color w:val="000000" w:themeColor="text1"/>
          <w:szCs w:val="24"/>
        </w:rPr>
        <w:t xml:space="preserve">K1 &amp; </w:t>
      </w:r>
      <w:r w:rsidR="00023E16" w:rsidRPr="00FF5863">
        <w:rPr>
          <w:rFonts w:asciiTheme="majorBidi" w:hAnsiTheme="majorBidi" w:cstheme="majorBidi"/>
          <w:color w:val="000000" w:themeColor="text1"/>
          <w:szCs w:val="24"/>
        </w:rPr>
        <w:t>K2)</w:t>
      </w:r>
      <w:r w:rsidR="002D4117" w:rsidRPr="00FF5863">
        <w:rPr>
          <w:rFonts w:asciiTheme="majorBidi" w:hAnsiTheme="majorBidi" w:cstheme="majorBidi"/>
          <w:color w:val="000000" w:themeColor="text1"/>
          <w:szCs w:val="24"/>
        </w:rPr>
        <w:t xml:space="preserve">. </w:t>
      </w:r>
      <w:r w:rsidR="00E51FCB" w:rsidRPr="00FF5863">
        <w:rPr>
          <w:rFonts w:asciiTheme="majorBidi" w:hAnsiTheme="majorBidi" w:cstheme="majorBidi"/>
          <w:color w:val="000000" w:themeColor="text1"/>
          <w:szCs w:val="24"/>
        </w:rPr>
        <w:t xml:space="preserve">For the teaching methods, </w:t>
      </w:r>
      <w:r w:rsidR="00640E31" w:rsidRPr="00FF5863">
        <w:rPr>
          <w:rFonts w:asciiTheme="majorBidi" w:hAnsiTheme="majorBidi" w:cstheme="majorBidi"/>
          <w:color w:val="000000" w:themeColor="text1"/>
          <w:szCs w:val="24"/>
        </w:rPr>
        <w:t xml:space="preserve">I </w:t>
      </w:r>
      <w:proofErr w:type="spellStart"/>
      <w:r w:rsidR="00640E31" w:rsidRPr="00FF5863">
        <w:rPr>
          <w:rFonts w:asciiTheme="majorBidi" w:hAnsiTheme="majorBidi" w:cstheme="majorBidi"/>
          <w:color w:val="000000" w:themeColor="text1"/>
          <w:szCs w:val="24"/>
        </w:rPr>
        <w:t>emphasise</w:t>
      </w:r>
      <w:proofErr w:type="spellEnd"/>
      <w:r w:rsidR="00640E31" w:rsidRPr="00FF5863">
        <w:rPr>
          <w:rFonts w:asciiTheme="majorBidi" w:hAnsiTheme="majorBidi" w:cstheme="majorBidi"/>
          <w:color w:val="000000" w:themeColor="text1"/>
          <w:szCs w:val="24"/>
        </w:rPr>
        <w:t xml:space="preserve"> more on group discussion</w:t>
      </w:r>
      <w:r w:rsidR="00EC663C" w:rsidRPr="00FF5863">
        <w:rPr>
          <w:rFonts w:asciiTheme="majorBidi" w:hAnsiTheme="majorBidi" w:cstheme="majorBidi"/>
          <w:color w:val="000000" w:themeColor="text1"/>
          <w:szCs w:val="24"/>
        </w:rPr>
        <w:t xml:space="preserve"> (V1)</w:t>
      </w:r>
      <w:r w:rsidR="00640E31" w:rsidRPr="00FF5863">
        <w:rPr>
          <w:rFonts w:asciiTheme="majorBidi" w:hAnsiTheme="majorBidi" w:cstheme="majorBidi"/>
          <w:color w:val="000000" w:themeColor="text1"/>
          <w:szCs w:val="24"/>
        </w:rPr>
        <w:t xml:space="preserve">, learner-led </w:t>
      </w:r>
      <w:r w:rsidR="00E967BB" w:rsidRPr="00FF5863">
        <w:rPr>
          <w:rFonts w:asciiTheme="majorBidi" w:hAnsiTheme="majorBidi" w:cstheme="majorBidi"/>
          <w:color w:val="000000" w:themeColor="text1"/>
          <w:szCs w:val="24"/>
        </w:rPr>
        <w:t>sharing</w:t>
      </w:r>
      <w:r w:rsidR="006C070A" w:rsidRPr="00FF5863">
        <w:rPr>
          <w:rFonts w:asciiTheme="majorBidi" w:hAnsiTheme="majorBidi" w:cstheme="majorBidi"/>
          <w:color w:val="000000" w:themeColor="text1"/>
          <w:szCs w:val="24"/>
        </w:rPr>
        <w:t xml:space="preserve"> (A1,A2)</w:t>
      </w:r>
      <w:r w:rsidR="006E759C" w:rsidRPr="00FF5863">
        <w:rPr>
          <w:rFonts w:asciiTheme="majorBidi" w:hAnsiTheme="majorBidi" w:cstheme="majorBidi"/>
          <w:color w:val="000000" w:themeColor="text1"/>
          <w:szCs w:val="24"/>
        </w:rPr>
        <w:t xml:space="preserve">, peer and lecturer feedback </w:t>
      </w:r>
      <w:r w:rsidR="008D4C64" w:rsidRPr="00FF5863">
        <w:rPr>
          <w:rFonts w:asciiTheme="majorBidi" w:hAnsiTheme="majorBidi" w:cstheme="majorBidi"/>
          <w:color w:val="000000" w:themeColor="text1"/>
          <w:szCs w:val="24"/>
        </w:rPr>
        <w:t>(</w:t>
      </w:r>
      <w:r w:rsidR="00B7620A" w:rsidRPr="00FF5863">
        <w:rPr>
          <w:rFonts w:asciiTheme="majorBidi" w:hAnsiTheme="majorBidi" w:cstheme="majorBidi"/>
          <w:color w:val="000000" w:themeColor="text1"/>
          <w:szCs w:val="24"/>
        </w:rPr>
        <w:t>A3)</w:t>
      </w:r>
      <w:r w:rsidR="00E967BB" w:rsidRPr="00FF5863">
        <w:rPr>
          <w:rFonts w:asciiTheme="majorBidi" w:hAnsiTheme="majorBidi" w:cstheme="majorBidi"/>
          <w:color w:val="000000" w:themeColor="text1"/>
          <w:szCs w:val="24"/>
        </w:rPr>
        <w:t>. The intervention is effective in enhancing learners’ engagement level</w:t>
      </w:r>
      <w:r w:rsidR="004F665A" w:rsidRPr="00FF5863">
        <w:rPr>
          <w:rFonts w:asciiTheme="majorBidi" w:hAnsiTheme="majorBidi" w:cstheme="majorBidi"/>
          <w:color w:val="000000" w:themeColor="text1"/>
          <w:szCs w:val="24"/>
        </w:rPr>
        <w:t xml:space="preserve"> (V2)</w:t>
      </w:r>
      <w:r w:rsidR="00E967BB" w:rsidRPr="00FF5863">
        <w:rPr>
          <w:rFonts w:asciiTheme="majorBidi" w:hAnsiTheme="majorBidi" w:cstheme="majorBidi"/>
          <w:color w:val="000000" w:themeColor="text1"/>
          <w:szCs w:val="24"/>
        </w:rPr>
        <w:t xml:space="preserve">, assessment results and </w:t>
      </w:r>
      <w:r w:rsidR="00884356" w:rsidRPr="00FF5863">
        <w:rPr>
          <w:rFonts w:asciiTheme="majorBidi" w:hAnsiTheme="majorBidi" w:cstheme="majorBidi"/>
          <w:color w:val="000000" w:themeColor="text1"/>
          <w:szCs w:val="24"/>
        </w:rPr>
        <w:t>cognitive value</w:t>
      </w:r>
      <w:r w:rsidR="009E3D50" w:rsidRPr="00FF5863">
        <w:rPr>
          <w:rFonts w:asciiTheme="majorBidi" w:hAnsiTheme="majorBidi" w:cstheme="majorBidi"/>
          <w:color w:val="000000" w:themeColor="text1"/>
          <w:szCs w:val="24"/>
        </w:rPr>
        <w:t>s</w:t>
      </w:r>
      <w:r w:rsidR="00884356" w:rsidRPr="00FF5863">
        <w:rPr>
          <w:rFonts w:asciiTheme="majorBidi" w:hAnsiTheme="majorBidi" w:cstheme="majorBidi"/>
          <w:color w:val="000000" w:themeColor="text1"/>
          <w:szCs w:val="24"/>
        </w:rPr>
        <w:t xml:space="preserve"> towards the subject matter</w:t>
      </w:r>
      <w:r w:rsidR="00DE508E" w:rsidRPr="00FF5863">
        <w:rPr>
          <w:rFonts w:asciiTheme="majorBidi" w:hAnsiTheme="majorBidi" w:cstheme="majorBidi"/>
          <w:color w:val="000000" w:themeColor="text1"/>
          <w:szCs w:val="24"/>
        </w:rPr>
        <w:t xml:space="preserve"> (</w:t>
      </w:r>
      <w:r w:rsidR="002169A9" w:rsidRPr="00FF5863">
        <w:rPr>
          <w:rFonts w:asciiTheme="majorBidi" w:hAnsiTheme="majorBidi" w:cstheme="majorBidi"/>
          <w:color w:val="000000" w:themeColor="text1"/>
          <w:szCs w:val="24"/>
        </w:rPr>
        <w:t>K1</w:t>
      </w:r>
      <w:r w:rsidR="009E3D50" w:rsidRPr="00FF5863">
        <w:rPr>
          <w:rFonts w:asciiTheme="majorBidi" w:hAnsiTheme="majorBidi" w:cstheme="majorBidi"/>
          <w:color w:val="000000" w:themeColor="text1"/>
          <w:szCs w:val="24"/>
        </w:rPr>
        <w:t>)</w:t>
      </w:r>
      <w:r w:rsidR="009969C3" w:rsidRPr="00FF5863">
        <w:rPr>
          <w:rFonts w:asciiTheme="majorBidi" w:hAnsiTheme="majorBidi" w:cstheme="majorBidi"/>
          <w:color w:val="000000" w:themeColor="text1"/>
          <w:szCs w:val="24"/>
        </w:rPr>
        <w:t xml:space="preserve">. </w:t>
      </w:r>
      <w:r w:rsidR="000E46C3" w:rsidRPr="00FF5863">
        <w:rPr>
          <w:rFonts w:asciiTheme="majorBidi" w:hAnsiTheme="majorBidi" w:cstheme="majorBidi"/>
          <w:color w:val="000000" w:themeColor="text1"/>
          <w:szCs w:val="24"/>
        </w:rPr>
        <w:t xml:space="preserve">The adjusted teaching intervention is </w:t>
      </w:r>
      <w:r w:rsidR="005A6141" w:rsidRPr="00FF5863">
        <w:rPr>
          <w:rFonts w:asciiTheme="majorBidi" w:hAnsiTheme="majorBidi" w:cstheme="majorBidi"/>
          <w:color w:val="000000" w:themeColor="text1"/>
          <w:szCs w:val="24"/>
        </w:rPr>
        <w:t xml:space="preserve">really </w:t>
      </w:r>
      <w:r w:rsidR="007962C1" w:rsidRPr="00FF5863">
        <w:rPr>
          <w:rFonts w:asciiTheme="majorBidi" w:hAnsiTheme="majorBidi" w:cstheme="majorBidi"/>
          <w:color w:val="000000" w:themeColor="text1"/>
          <w:szCs w:val="24"/>
        </w:rPr>
        <w:t xml:space="preserve">helpful in shaping my teaching pedagogy in future. </w:t>
      </w:r>
    </w:p>
    <w:p w14:paraId="3270905D" w14:textId="77777777" w:rsidR="0005044F" w:rsidRPr="00A62124" w:rsidRDefault="0005044F" w:rsidP="00441A03">
      <w:pPr>
        <w:rPr>
          <w:rFonts w:asciiTheme="majorBidi" w:hAnsiTheme="majorBidi" w:cstheme="majorBidi"/>
          <w:szCs w:val="24"/>
        </w:rPr>
      </w:pPr>
    </w:p>
    <w:p w14:paraId="3F4FC0D8" w14:textId="77777777" w:rsidR="00441A03" w:rsidRPr="00A62124" w:rsidRDefault="00441A03" w:rsidP="00441A03">
      <w:pPr>
        <w:rPr>
          <w:rFonts w:asciiTheme="majorBidi" w:hAnsiTheme="majorBidi" w:cstheme="majorBidi"/>
        </w:rPr>
      </w:pPr>
    </w:p>
    <w:p w14:paraId="5A9D7C49" w14:textId="77777777" w:rsidR="00570618" w:rsidRPr="00A62124" w:rsidRDefault="00570618" w:rsidP="00441A03">
      <w:pPr>
        <w:rPr>
          <w:rFonts w:asciiTheme="majorBidi" w:hAnsiTheme="majorBidi" w:cstheme="majorBidi"/>
        </w:rPr>
      </w:pPr>
    </w:p>
    <w:p w14:paraId="6B65BCA4" w14:textId="77777777" w:rsidR="00570618" w:rsidRPr="00A62124" w:rsidRDefault="00570618" w:rsidP="00441A03">
      <w:pPr>
        <w:rPr>
          <w:rFonts w:asciiTheme="majorBidi" w:hAnsiTheme="majorBidi" w:cstheme="majorBidi"/>
        </w:rPr>
      </w:pPr>
    </w:p>
    <w:p w14:paraId="3A9B3815" w14:textId="77777777" w:rsidR="00570618" w:rsidRPr="00A62124" w:rsidRDefault="00570618" w:rsidP="00441A03">
      <w:pPr>
        <w:rPr>
          <w:rFonts w:asciiTheme="majorBidi" w:hAnsiTheme="majorBidi" w:cstheme="majorBidi"/>
        </w:rPr>
      </w:pPr>
    </w:p>
    <w:p w14:paraId="0F14FF7F" w14:textId="77777777" w:rsidR="00570618" w:rsidRPr="00A62124" w:rsidRDefault="00570618" w:rsidP="00441A03">
      <w:pPr>
        <w:rPr>
          <w:rFonts w:asciiTheme="majorBidi" w:hAnsiTheme="majorBidi" w:cstheme="majorBidi"/>
        </w:rPr>
      </w:pPr>
    </w:p>
    <w:p w14:paraId="051198F2" w14:textId="77777777" w:rsidR="00441A03" w:rsidRPr="00A62124" w:rsidRDefault="00441A03" w:rsidP="00441A03">
      <w:pPr>
        <w:rPr>
          <w:rFonts w:asciiTheme="majorBidi" w:hAnsiTheme="majorBidi" w:cstheme="majorBidi"/>
        </w:rPr>
      </w:pPr>
    </w:p>
    <w:p w14:paraId="65115FBF" w14:textId="77777777" w:rsidR="00441A03" w:rsidRPr="00A62124" w:rsidRDefault="00441A03" w:rsidP="00441A03">
      <w:pPr>
        <w:jc w:val="both"/>
        <w:rPr>
          <w:rFonts w:asciiTheme="majorBidi" w:hAnsiTheme="majorBidi" w:cstheme="majorBidi"/>
          <w:lang w:val="en-GB"/>
        </w:rPr>
      </w:pPr>
    </w:p>
    <w:p w14:paraId="70F6BD1C" w14:textId="77777777" w:rsidR="00671351" w:rsidRPr="00A62124" w:rsidRDefault="00671351" w:rsidP="002F1848">
      <w:pPr>
        <w:rPr>
          <w:rFonts w:asciiTheme="majorBidi" w:hAnsiTheme="majorBidi" w:cstheme="majorBidi"/>
        </w:rPr>
      </w:pPr>
    </w:p>
    <w:p w14:paraId="55DF1507" w14:textId="77777777" w:rsidR="00847BA4" w:rsidRDefault="00847BA4" w:rsidP="002F1848">
      <w:pPr>
        <w:rPr>
          <w:rFonts w:asciiTheme="majorBidi" w:hAnsiTheme="majorBidi" w:cstheme="majorBidi"/>
        </w:rPr>
      </w:pPr>
    </w:p>
    <w:p w14:paraId="519ECA36" w14:textId="77777777" w:rsidR="00026564" w:rsidRDefault="00026564" w:rsidP="002F1848">
      <w:pPr>
        <w:rPr>
          <w:rFonts w:asciiTheme="majorBidi" w:hAnsiTheme="majorBidi" w:cstheme="majorBidi"/>
        </w:rPr>
      </w:pPr>
    </w:p>
    <w:p w14:paraId="17F79705" w14:textId="77777777" w:rsidR="00026564" w:rsidRDefault="00026564" w:rsidP="002F1848">
      <w:pPr>
        <w:rPr>
          <w:rFonts w:asciiTheme="majorBidi" w:hAnsiTheme="majorBidi" w:cstheme="majorBidi"/>
        </w:rPr>
      </w:pPr>
    </w:p>
    <w:p w14:paraId="32BF66FD" w14:textId="77777777" w:rsidR="00026564" w:rsidRDefault="00026564" w:rsidP="002F1848">
      <w:pPr>
        <w:rPr>
          <w:rFonts w:asciiTheme="majorBidi" w:hAnsiTheme="majorBidi" w:cstheme="majorBidi"/>
        </w:rPr>
      </w:pPr>
    </w:p>
    <w:p w14:paraId="447257D2" w14:textId="77777777" w:rsidR="00026564" w:rsidRDefault="00026564" w:rsidP="002F1848">
      <w:pPr>
        <w:rPr>
          <w:rFonts w:asciiTheme="majorBidi" w:hAnsiTheme="majorBidi" w:cstheme="majorBidi"/>
        </w:rPr>
      </w:pPr>
    </w:p>
    <w:p w14:paraId="1FEE55F0" w14:textId="77777777" w:rsidR="00026564" w:rsidRDefault="00026564" w:rsidP="002F1848">
      <w:pPr>
        <w:rPr>
          <w:rFonts w:asciiTheme="majorBidi" w:hAnsiTheme="majorBidi" w:cstheme="majorBidi"/>
        </w:rPr>
      </w:pPr>
    </w:p>
    <w:p w14:paraId="2947AF88" w14:textId="77777777" w:rsidR="00026564" w:rsidRDefault="00026564" w:rsidP="002F1848">
      <w:pPr>
        <w:rPr>
          <w:rFonts w:asciiTheme="majorBidi" w:hAnsiTheme="majorBidi" w:cstheme="majorBidi"/>
        </w:rPr>
      </w:pPr>
    </w:p>
    <w:p w14:paraId="495AF018" w14:textId="77777777" w:rsidR="00026564" w:rsidRDefault="00026564" w:rsidP="002F1848">
      <w:pPr>
        <w:rPr>
          <w:rFonts w:asciiTheme="majorBidi" w:hAnsiTheme="majorBidi" w:cstheme="majorBidi"/>
        </w:rPr>
      </w:pPr>
    </w:p>
    <w:p w14:paraId="2FB775EE" w14:textId="77777777" w:rsidR="00026564" w:rsidRDefault="00026564" w:rsidP="002F1848">
      <w:pPr>
        <w:rPr>
          <w:rFonts w:asciiTheme="majorBidi" w:hAnsiTheme="majorBidi" w:cstheme="majorBidi"/>
        </w:rPr>
      </w:pPr>
    </w:p>
    <w:p w14:paraId="5EF0985B" w14:textId="77777777" w:rsidR="00026564" w:rsidRDefault="00026564" w:rsidP="002F1848">
      <w:pPr>
        <w:rPr>
          <w:rFonts w:asciiTheme="majorBidi" w:hAnsiTheme="majorBidi" w:cstheme="majorBidi"/>
        </w:rPr>
      </w:pPr>
    </w:p>
    <w:p w14:paraId="770A9991" w14:textId="77777777" w:rsidR="00026564" w:rsidRDefault="00026564" w:rsidP="002F1848">
      <w:pPr>
        <w:rPr>
          <w:rFonts w:asciiTheme="majorBidi" w:hAnsiTheme="majorBidi" w:cstheme="majorBidi"/>
        </w:rPr>
      </w:pPr>
    </w:p>
    <w:p w14:paraId="0DBB12FE" w14:textId="77777777" w:rsidR="00026564" w:rsidRDefault="00026564" w:rsidP="002F1848">
      <w:pPr>
        <w:rPr>
          <w:rFonts w:asciiTheme="majorBidi" w:hAnsiTheme="majorBidi" w:cstheme="majorBidi"/>
        </w:rPr>
      </w:pPr>
    </w:p>
    <w:p w14:paraId="56EE5979" w14:textId="77777777" w:rsidR="00026564" w:rsidRDefault="00026564" w:rsidP="002F1848">
      <w:pPr>
        <w:rPr>
          <w:rFonts w:asciiTheme="majorBidi" w:hAnsiTheme="majorBidi" w:cstheme="majorBidi"/>
        </w:rPr>
      </w:pPr>
    </w:p>
    <w:p w14:paraId="3172D228" w14:textId="77777777" w:rsidR="00026564" w:rsidRDefault="00026564" w:rsidP="002F1848">
      <w:pPr>
        <w:rPr>
          <w:rFonts w:asciiTheme="majorBidi" w:hAnsiTheme="majorBidi" w:cstheme="majorBidi"/>
        </w:rPr>
      </w:pPr>
    </w:p>
    <w:p w14:paraId="038AA44F" w14:textId="77777777" w:rsidR="00026564" w:rsidRPr="00A62124" w:rsidRDefault="00026564" w:rsidP="002F1848">
      <w:pPr>
        <w:rPr>
          <w:rFonts w:asciiTheme="majorBidi" w:hAnsiTheme="majorBidi" w:cstheme="majorBidi"/>
        </w:rPr>
      </w:pPr>
    </w:p>
    <w:p w14:paraId="45FE29C2" w14:textId="77777777" w:rsidR="00570618" w:rsidRPr="00A62124" w:rsidRDefault="00570618" w:rsidP="002F1848">
      <w:pPr>
        <w:rPr>
          <w:rFonts w:asciiTheme="majorBidi" w:hAnsiTheme="majorBidi" w:cstheme="majorBidi"/>
        </w:rPr>
      </w:pPr>
    </w:p>
    <w:p w14:paraId="407782AD" w14:textId="7F2C8EF9" w:rsidR="002B3B16" w:rsidRPr="00A62124" w:rsidRDefault="0086677B" w:rsidP="00A60B97">
      <w:pPr>
        <w:pStyle w:val="Heading1"/>
        <w:rPr>
          <w:rFonts w:asciiTheme="majorBidi" w:hAnsiTheme="majorBidi"/>
        </w:rPr>
      </w:pPr>
      <w:bookmarkStart w:id="27" w:name="_Toc226723496"/>
      <w:r w:rsidRPr="00A62124">
        <w:rPr>
          <w:rFonts w:asciiTheme="majorBidi" w:hAnsiTheme="majorBidi"/>
        </w:rPr>
        <w:lastRenderedPageBreak/>
        <w:t>3</w:t>
      </w:r>
      <w:r w:rsidR="002B415A" w:rsidRPr="00A62124">
        <w:rPr>
          <w:rFonts w:asciiTheme="majorBidi" w:hAnsiTheme="majorBidi"/>
        </w:rPr>
        <w:t xml:space="preserve">. </w:t>
      </w:r>
      <w:r w:rsidR="00E130B8" w:rsidRPr="00A62124">
        <w:rPr>
          <w:rFonts w:asciiTheme="majorBidi" w:hAnsiTheme="majorBidi"/>
        </w:rPr>
        <w:t xml:space="preserve">Reflection on Microteaching </w:t>
      </w:r>
      <w:r w:rsidR="002B3B16" w:rsidRPr="00A62124">
        <w:rPr>
          <w:rFonts w:asciiTheme="majorBidi" w:hAnsiTheme="majorBidi"/>
        </w:rPr>
        <w:t>Teaching</w:t>
      </w:r>
      <w:r w:rsidR="002D01BD" w:rsidRPr="00A62124">
        <w:rPr>
          <w:rFonts w:asciiTheme="majorBidi" w:hAnsiTheme="majorBidi"/>
        </w:rPr>
        <w:t xml:space="preserve"> Session</w:t>
      </w:r>
      <w:r w:rsidR="002B3B16" w:rsidRPr="00A62124">
        <w:rPr>
          <w:rFonts w:asciiTheme="majorBidi" w:hAnsiTheme="majorBidi"/>
        </w:rPr>
        <w:t xml:space="preserve"> (A2, A4, K1, K2, V1 &amp; V3)</w:t>
      </w:r>
      <w:bookmarkEnd w:id="27"/>
    </w:p>
    <w:p w14:paraId="43DD0E06" w14:textId="77777777" w:rsidR="002B3B16" w:rsidRPr="00A62124" w:rsidRDefault="002B3B16" w:rsidP="002B3B16">
      <w:pPr>
        <w:jc w:val="both"/>
        <w:rPr>
          <w:rFonts w:asciiTheme="majorBidi" w:hAnsiTheme="majorBidi" w:cstheme="majorBidi"/>
        </w:rPr>
      </w:pPr>
    </w:p>
    <w:p w14:paraId="126FDA98" w14:textId="77777777" w:rsidR="002B3B16" w:rsidRPr="00A62124" w:rsidRDefault="002B3B16" w:rsidP="00DB48B2">
      <w:pPr>
        <w:spacing w:line="360" w:lineRule="auto"/>
        <w:jc w:val="both"/>
        <w:rPr>
          <w:rFonts w:asciiTheme="majorBidi" w:hAnsiTheme="majorBidi" w:cstheme="majorBidi"/>
        </w:rPr>
      </w:pPr>
      <w:r w:rsidRPr="00A62124">
        <w:rPr>
          <w:rFonts w:asciiTheme="majorBidi" w:hAnsiTheme="majorBidi" w:cstheme="majorBidi"/>
        </w:rPr>
        <w:t xml:space="preserve">This reflection presents what has been learned and how it impacts my teaching- learning pedagogy in future. The reflective work partially adopts Boud’s model (1985). </w:t>
      </w:r>
    </w:p>
    <w:p w14:paraId="6821A799" w14:textId="77777777" w:rsidR="002B3B16" w:rsidRPr="00A62124" w:rsidRDefault="002B3B16" w:rsidP="00DB48B2">
      <w:pPr>
        <w:spacing w:line="360" w:lineRule="auto"/>
        <w:jc w:val="both"/>
        <w:rPr>
          <w:rFonts w:asciiTheme="majorBidi" w:hAnsiTheme="majorBidi" w:cstheme="majorBidi"/>
        </w:rPr>
      </w:pPr>
    </w:p>
    <w:p w14:paraId="6E278321" w14:textId="77777777" w:rsidR="002B3B16" w:rsidRPr="00A62124" w:rsidRDefault="002B3B16" w:rsidP="00DB48B2">
      <w:pPr>
        <w:spacing w:line="360" w:lineRule="auto"/>
        <w:jc w:val="both"/>
        <w:rPr>
          <w:rFonts w:asciiTheme="majorBidi" w:hAnsiTheme="majorBidi" w:cstheme="majorBidi"/>
        </w:rPr>
      </w:pPr>
      <w:r w:rsidRPr="00A62124">
        <w:rPr>
          <w:rFonts w:asciiTheme="majorBidi" w:hAnsiTheme="majorBidi" w:cstheme="majorBidi"/>
        </w:rPr>
        <w:t xml:space="preserve">First, The mock teaching manifests the importance of positive learning environment and learners’ engagement. It can be done through facilitation (Bruner, 1987) and positive reinforcement (Skinner,1930). Second, the work enables me to experience the beauty of learner centric teaching approach. For example, illustrating theories through live examples are pivotal but they (examples) should be relevant to learners e.g. background (A4) Specifically, the use of </w:t>
      </w:r>
      <w:proofErr w:type="spellStart"/>
      <w:r w:rsidRPr="00A62124">
        <w:rPr>
          <w:rFonts w:asciiTheme="majorBidi" w:hAnsiTheme="majorBidi" w:cstheme="majorBidi"/>
        </w:rPr>
        <w:t>digitalised</w:t>
      </w:r>
      <w:proofErr w:type="spellEnd"/>
      <w:r w:rsidRPr="00A62124">
        <w:rPr>
          <w:rFonts w:asciiTheme="majorBidi" w:hAnsiTheme="majorBidi" w:cstheme="majorBidi"/>
        </w:rPr>
        <w:t xml:space="preserve"> tools is found effective to fit in learning habits of tech savvy (A4, K1, K2).</w:t>
      </w:r>
    </w:p>
    <w:p w14:paraId="7CDE6E10" w14:textId="77777777" w:rsidR="002B3B16" w:rsidRPr="00A62124" w:rsidRDefault="002B3B16" w:rsidP="00DB48B2">
      <w:pPr>
        <w:spacing w:line="360" w:lineRule="auto"/>
        <w:jc w:val="both"/>
        <w:rPr>
          <w:rFonts w:asciiTheme="majorBidi" w:hAnsiTheme="majorBidi" w:cstheme="majorBidi"/>
        </w:rPr>
      </w:pPr>
    </w:p>
    <w:p w14:paraId="7C315D5C" w14:textId="77777777" w:rsidR="002B3B16" w:rsidRPr="00A62124" w:rsidRDefault="002B3B16" w:rsidP="00DB48B2">
      <w:pPr>
        <w:spacing w:line="360" w:lineRule="auto"/>
        <w:jc w:val="both"/>
        <w:rPr>
          <w:rFonts w:asciiTheme="majorBidi" w:hAnsiTheme="majorBidi" w:cstheme="majorBidi"/>
        </w:rPr>
      </w:pPr>
      <w:r w:rsidRPr="00A62124">
        <w:rPr>
          <w:rFonts w:asciiTheme="majorBidi" w:hAnsiTheme="majorBidi" w:cstheme="majorBidi"/>
        </w:rPr>
        <w:t>Third, In the group-based activity, every student needs to deliver a 1-min presentation. This practice encourages learners’ participation and group discussion contributing to professional teaching (K3) and learners. Learners team up freely select their teammates (V1). Learners’ support is strengthened through questions and peer support (A2,A4). I will keep up this good practice and adopt it in teaching intervention cycle.</w:t>
      </w:r>
    </w:p>
    <w:p w14:paraId="0CD794E0" w14:textId="77777777" w:rsidR="002B3B16" w:rsidRPr="00A62124" w:rsidRDefault="002B3B16" w:rsidP="00DB48B2">
      <w:pPr>
        <w:spacing w:line="360" w:lineRule="auto"/>
        <w:jc w:val="both"/>
        <w:rPr>
          <w:rFonts w:asciiTheme="majorBidi" w:hAnsiTheme="majorBidi" w:cstheme="majorBidi"/>
        </w:rPr>
      </w:pPr>
    </w:p>
    <w:p w14:paraId="457711FE" w14:textId="77777777" w:rsidR="002B3B16" w:rsidRPr="00A62124" w:rsidRDefault="002B3B16" w:rsidP="00DB48B2">
      <w:pPr>
        <w:spacing w:line="360" w:lineRule="auto"/>
        <w:jc w:val="both"/>
        <w:rPr>
          <w:rFonts w:asciiTheme="majorBidi" w:hAnsiTheme="majorBidi" w:cstheme="majorBidi"/>
        </w:rPr>
      </w:pPr>
      <w:r w:rsidRPr="00A62124">
        <w:rPr>
          <w:rFonts w:asciiTheme="majorBidi" w:hAnsiTheme="majorBidi" w:cstheme="majorBidi"/>
        </w:rPr>
        <w:t>Last, the mock teaching deepens my understanding on how learners learn the subject-specific knowledge e.g. creative tourism (K1) through the synergy of the above practices and approaches.</w:t>
      </w:r>
    </w:p>
    <w:p w14:paraId="03FA1518" w14:textId="77777777" w:rsidR="002B3B16" w:rsidRPr="00A62124" w:rsidRDefault="002B3B16" w:rsidP="00DB48B2">
      <w:pPr>
        <w:spacing w:line="360" w:lineRule="auto"/>
        <w:jc w:val="both"/>
        <w:rPr>
          <w:rFonts w:asciiTheme="majorBidi" w:hAnsiTheme="majorBidi" w:cstheme="majorBidi"/>
        </w:rPr>
      </w:pPr>
    </w:p>
    <w:p w14:paraId="2C07E8B3" w14:textId="6D1BA4A3" w:rsidR="002B3B16" w:rsidRPr="00A62124" w:rsidRDefault="002B3B16" w:rsidP="00DB48B2">
      <w:pPr>
        <w:spacing w:line="360" w:lineRule="auto"/>
        <w:jc w:val="both"/>
        <w:rPr>
          <w:rFonts w:asciiTheme="majorBidi" w:hAnsiTheme="majorBidi" w:cstheme="majorBidi"/>
        </w:rPr>
      </w:pPr>
      <w:r w:rsidRPr="00A62124">
        <w:rPr>
          <w:rFonts w:asciiTheme="majorBidi" w:hAnsiTheme="majorBidi" w:cstheme="majorBidi"/>
        </w:rPr>
        <w:t xml:space="preserve">In summary, this reflection </w:t>
      </w:r>
      <w:r w:rsidR="00B72E74" w:rsidRPr="00A62124">
        <w:rPr>
          <w:rFonts w:asciiTheme="majorBidi" w:hAnsiTheme="majorBidi" w:cstheme="majorBidi"/>
        </w:rPr>
        <w:t xml:space="preserve">follow </w:t>
      </w:r>
      <w:r w:rsidR="00B72E74" w:rsidRPr="004A3BAA">
        <w:rPr>
          <w:rFonts w:asciiTheme="majorBidi" w:hAnsiTheme="majorBidi" w:cstheme="majorBidi"/>
          <w:color w:val="000000" w:themeColor="text1"/>
        </w:rPr>
        <w:t xml:space="preserve">Boud’ s </w:t>
      </w:r>
      <w:r w:rsidR="004A1085" w:rsidRPr="004A3BAA">
        <w:rPr>
          <w:rFonts w:asciiTheme="majorBidi" w:hAnsiTheme="majorBidi" w:cstheme="majorBidi"/>
          <w:color w:val="000000" w:themeColor="text1"/>
        </w:rPr>
        <w:t xml:space="preserve">internal </w:t>
      </w:r>
      <w:r w:rsidR="00B06A93" w:rsidRPr="004A3BAA">
        <w:rPr>
          <w:rFonts w:asciiTheme="majorBidi" w:hAnsiTheme="majorBidi" w:cstheme="majorBidi"/>
          <w:color w:val="000000" w:themeColor="text1"/>
        </w:rPr>
        <w:t>reflecti</w:t>
      </w:r>
      <w:r w:rsidR="004A1085" w:rsidRPr="004A3BAA">
        <w:rPr>
          <w:rFonts w:asciiTheme="majorBidi" w:hAnsiTheme="majorBidi" w:cstheme="majorBidi"/>
          <w:color w:val="000000" w:themeColor="text1"/>
        </w:rPr>
        <w:t>ve</w:t>
      </w:r>
      <w:r w:rsidR="00B06A93" w:rsidRPr="004A3BAA">
        <w:rPr>
          <w:rFonts w:asciiTheme="majorBidi" w:hAnsiTheme="majorBidi" w:cstheme="majorBidi"/>
          <w:color w:val="000000" w:themeColor="text1"/>
        </w:rPr>
        <w:t xml:space="preserve"> </w:t>
      </w:r>
      <w:r w:rsidR="004A1085" w:rsidRPr="004A3BAA">
        <w:rPr>
          <w:rFonts w:asciiTheme="majorBidi" w:hAnsiTheme="majorBidi" w:cstheme="majorBidi"/>
          <w:color w:val="000000" w:themeColor="text1"/>
        </w:rPr>
        <w:t xml:space="preserve">process </w:t>
      </w:r>
      <w:r w:rsidR="00C50B5A" w:rsidRPr="004A3BAA">
        <w:rPr>
          <w:rFonts w:asciiTheme="majorBidi" w:hAnsiTheme="majorBidi" w:cstheme="majorBidi"/>
          <w:color w:val="000000" w:themeColor="text1"/>
        </w:rPr>
        <w:t>(</w:t>
      </w:r>
      <w:r w:rsidR="00C50B5A" w:rsidRPr="004A3BAA">
        <w:rPr>
          <w:rFonts w:asciiTheme="majorBidi" w:hAnsiTheme="majorBidi" w:cstheme="majorBidi"/>
          <w:color w:val="000000" w:themeColor="text1"/>
          <w:lang w:val="en-GB"/>
        </w:rPr>
        <w:t>Boud, Keogh and Walker’s</w:t>
      </w:r>
      <w:r w:rsidR="00B06A93" w:rsidRPr="004A3BAA">
        <w:rPr>
          <w:rFonts w:asciiTheme="majorBidi" w:hAnsiTheme="majorBidi" w:cstheme="majorBidi"/>
          <w:color w:val="000000" w:themeColor="text1"/>
          <w:lang w:val="en-GB"/>
        </w:rPr>
        <w:t>,</w:t>
      </w:r>
      <w:r w:rsidR="00C50B5A" w:rsidRPr="004A3BAA">
        <w:rPr>
          <w:rFonts w:asciiTheme="majorBidi" w:hAnsiTheme="majorBidi" w:cstheme="majorBidi"/>
          <w:color w:val="000000" w:themeColor="text1"/>
          <w:lang w:val="en-GB"/>
        </w:rPr>
        <w:t xml:space="preserve"> 1985</w:t>
      </w:r>
      <w:r w:rsidR="0008666B" w:rsidRPr="004A3BAA">
        <w:rPr>
          <w:rFonts w:asciiTheme="majorBidi" w:hAnsiTheme="majorBidi" w:cstheme="majorBidi"/>
          <w:color w:val="000000" w:themeColor="text1"/>
          <w:lang w:val="en-GB"/>
        </w:rPr>
        <w:t xml:space="preserve">; </w:t>
      </w:r>
      <w:r w:rsidR="0008666B" w:rsidRPr="004A3BAA">
        <w:rPr>
          <w:rFonts w:asciiTheme="majorBidi" w:hAnsiTheme="majorBidi" w:cstheme="majorBidi"/>
          <w:color w:val="000000" w:themeColor="text1"/>
        </w:rPr>
        <w:t>Boud</w:t>
      </w:r>
      <w:r w:rsidR="00EF16FF" w:rsidRPr="004A3BAA">
        <w:rPr>
          <w:rFonts w:asciiTheme="majorBidi" w:hAnsiTheme="majorBidi" w:cstheme="majorBidi"/>
          <w:color w:val="000000" w:themeColor="text1"/>
        </w:rPr>
        <w:t xml:space="preserve">, </w:t>
      </w:r>
      <w:r w:rsidR="00871492" w:rsidRPr="004A3BAA">
        <w:rPr>
          <w:rFonts w:asciiTheme="majorBidi" w:hAnsiTheme="majorBidi" w:cstheme="majorBidi"/>
          <w:color w:val="000000" w:themeColor="text1"/>
        </w:rPr>
        <w:t xml:space="preserve">1993 &amp; </w:t>
      </w:r>
      <w:r w:rsidR="00EF16FF" w:rsidRPr="004A3BAA">
        <w:rPr>
          <w:rFonts w:asciiTheme="majorBidi" w:hAnsiTheme="majorBidi" w:cstheme="majorBidi"/>
          <w:color w:val="000000" w:themeColor="text1"/>
        </w:rPr>
        <w:t>2001)</w:t>
      </w:r>
      <w:r w:rsidR="0086271F" w:rsidRPr="004A3BAA">
        <w:rPr>
          <w:rFonts w:asciiTheme="majorBidi" w:hAnsiTheme="majorBidi" w:cstheme="majorBidi"/>
          <w:color w:val="000000" w:themeColor="text1"/>
          <w:lang w:val="en-GB"/>
        </w:rPr>
        <w:t xml:space="preserve"> by</w:t>
      </w:r>
      <w:r w:rsidR="004A1085" w:rsidRPr="004A3BAA">
        <w:rPr>
          <w:rFonts w:asciiTheme="majorBidi" w:hAnsiTheme="majorBidi" w:cstheme="majorBidi"/>
          <w:color w:val="000000" w:themeColor="text1"/>
          <w:lang w:val="en-GB"/>
        </w:rPr>
        <w:t xml:space="preserve"> relating the </w:t>
      </w:r>
      <w:r w:rsidR="00536D71" w:rsidRPr="004A3BAA">
        <w:rPr>
          <w:rFonts w:asciiTheme="majorBidi" w:hAnsiTheme="majorBidi" w:cstheme="majorBidi"/>
          <w:color w:val="000000" w:themeColor="text1"/>
          <w:lang w:val="en-GB"/>
        </w:rPr>
        <w:t>teaching experience to cognitive and emotional values.</w:t>
      </w:r>
      <w:r w:rsidR="0086271F" w:rsidRPr="004A3BAA">
        <w:rPr>
          <w:rFonts w:asciiTheme="majorBidi" w:hAnsiTheme="majorBidi" w:cstheme="majorBidi"/>
          <w:color w:val="000000" w:themeColor="text1"/>
          <w:lang w:val="en-GB"/>
        </w:rPr>
        <w:t xml:space="preserve"> </w:t>
      </w:r>
      <w:r w:rsidR="002C03C7" w:rsidRPr="004A3BAA">
        <w:rPr>
          <w:rFonts w:asciiTheme="majorBidi" w:hAnsiTheme="majorBidi" w:cstheme="majorBidi"/>
          <w:color w:val="000000" w:themeColor="text1"/>
          <w:lang w:val="en-GB"/>
        </w:rPr>
        <w:t>The mock teaching exercise</w:t>
      </w:r>
      <w:r w:rsidR="0086271F" w:rsidRPr="004A3BAA">
        <w:rPr>
          <w:rFonts w:asciiTheme="majorBidi" w:hAnsiTheme="majorBidi" w:cstheme="majorBidi"/>
          <w:color w:val="000000" w:themeColor="text1"/>
          <w:lang w:val="en-GB"/>
        </w:rPr>
        <w:t xml:space="preserve"> </w:t>
      </w:r>
      <w:r w:rsidRPr="004A3BAA">
        <w:rPr>
          <w:rFonts w:asciiTheme="majorBidi" w:hAnsiTheme="majorBidi" w:cstheme="majorBidi"/>
          <w:color w:val="000000" w:themeColor="text1"/>
        </w:rPr>
        <w:t xml:space="preserve">facilitates </w:t>
      </w:r>
      <w:r w:rsidRPr="00A62124">
        <w:rPr>
          <w:rFonts w:asciiTheme="majorBidi" w:hAnsiTheme="majorBidi" w:cstheme="majorBidi"/>
        </w:rPr>
        <w:t>my teaching pedagogy (A2) on subject-specific knowledge (V1,V3), guide learners (A4) with respect and through positive reinforcemen</w:t>
      </w:r>
      <w:r w:rsidR="005C7C6F" w:rsidRPr="00A62124">
        <w:rPr>
          <w:rFonts w:asciiTheme="majorBidi" w:hAnsiTheme="majorBidi" w:cstheme="majorBidi"/>
        </w:rPr>
        <w:t>t</w:t>
      </w:r>
      <w:r w:rsidR="00EC0013" w:rsidRPr="00A62124">
        <w:rPr>
          <w:rFonts w:asciiTheme="majorBidi" w:hAnsiTheme="majorBidi" w:cstheme="majorBidi"/>
        </w:rPr>
        <w:t xml:space="preserve"> </w:t>
      </w:r>
      <w:r w:rsidRPr="00A62124">
        <w:rPr>
          <w:rFonts w:asciiTheme="majorBidi" w:hAnsiTheme="majorBidi" w:cstheme="majorBidi"/>
        </w:rPr>
        <w:t xml:space="preserve">. Specifically, it provides me with insights in adopting learner centric approach according to learners’ level (K2) . It </w:t>
      </w:r>
      <w:proofErr w:type="spellStart"/>
      <w:r w:rsidRPr="00A62124">
        <w:rPr>
          <w:rFonts w:asciiTheme="majorBidi" w:hAnsiTheme="majorBidi" w:cstheme="majorBidi"/>
        </w:rPr>
        <w:t>catalyses</w:t>
      </w:r>
      <w:proofErr w:type="spellEnd"/>
      <w:r w:rsidRPr="00A62124">
        <w:rPr>
          <w:rFonts w:asciiTheme="majorBidi" w:hAnsiTheme="majorBidi" w:cstheme="majorBidi"/>
        </w:rPr>
        <w:t xml:space="preserve"> learners motivation through peer influence  and facilitation (A2,V1,A4).</w:t>
      </w:r>
    </w:p>
    <w:p w14:paraId="4676F098" w14:textId="77777777" w:rsidR="002B3B16" w:rsidRPr="00A62124" w:rsidRDefault="002B3B16" w:rsidP="002B3B16">
      <w:pPr>
        <w:jc w:val="both"/>
        <w:rPr>
          <w:rFonts w:asciiTheme="majorBidi" w:hAnsiTheme="majorBidi" w:cstheme="majorBidi"/>
        </w:rPr>
      </w:pPr>
    </w:p>
    <w:p w14:paraId="0966E001" w14:textId="228990E3" w:rsidR="00713725" w:rsidRPr="00A62124" w:rsidRDefault="0086677B" w:rsidP="00713725">
      <w:pPr>
        <w:pStyle w:val="Heading1"/>
        <w:rPr>
          <w:rFonts w:asciiTheme="majorBidi" w:hAnsiTheme="majorBidi"/>
        </w:rPr>
      </w:pPr>
      <w:bookmarkStart w:id="28" w:name="_Toc226723497"/>
      <w:r w:rsidRPr="00A62124">
        <w:rPr>
          <w:rFonts w:asciiTheme="majorBidi" w:hAnsiTheme="majorBidi"/>
        </w:rPr>
        <w:lastRenderedPageBreak/>
        <w:t>4</w:t>
      </w:r>
      <w:r w:rsidR="00713725" w:rsidRPr="00A62124">
        <w:rPr>
          <w:rFonts w:asciiTheme="majorBidi" w:hAnsiTheme="majorBidi"/>
        </w:rPr>
        <w:t xml:space="preserve">. </w:t>
      </w:r>
      <w:r w:rsidR="00583908" w:rsidRPr="00A62124">
        <w:rPr>
          <w:rFonts w:asciiTheme="majorBidi" w:hAnsiTheme="majorBidi"/>
        </w:rPr>
        <w:t>Reports of the Three Teaching</w:t>
      </w:r>
      <w:r w:rsidR="00713725" w:rsidRPr="00A62124">
        <w:rPr>
          <w:rFonts w:asciiTheme="majorBidi" w:hAnsiTheme="majorBidi"/>
        </w:rPr>
        <w:t xml:space="preserve"> </w:t>
      </w:r>
      <w:r w:rsidR="00583908" w:rsidRPr="00A62124">
        <w:rPr>
          <w:rFonts w:asciiTheme="majorBidi" w:hAnsiTheme="majorBidi"/>
        </w:rPr>
        <w:t>Observations</w:t>
      </w:r>
      <w:r w:rsidR="00713725" w:rsidRPr="00A62124">
        <w:rPr>
          <w:rFonts w:asciiTheme="majorBidi" w:hAnsiTheme="majorBidi"/>
        </w:rPr>
        <w:t xml:space="preserve"> (A2,A4,K3 &amp; V3)</w:t>
      </w:r>
      <w:bookmarkEnd w:id="28"/>
    </w:p>
    <w:p w14:paraId="209BA13F" w14:textId="77777777" w:rsidR="00737D54" w:rsidRPr="00A62124" w:rsidRDefault="00737D54" w:rsidP="00470EC3">
      <w:pPr>
        <w:spacing w:line="360" w:lineRule="auto"/>
        <w:jc w:val="both"/>
        <w:rPr>
          <w:rFonts w:asciiTheme="majorBidi" w:hAnsiTheme="majorBidi" w:cstheme="majorBidi"/>
        </w:rPr>
      </w:pPr>
    </w:p>
    <w:p w14:paraId="063B3312" w14:textId="1AC8330D" w:rsidR="00057629" w:rsidRPr="00A62124" w:rsidRDefault="00C85DE3" w:rsidP="00470EC3">
      <w:pPr>
        <w:pStyle w:val="Heading2"/>
        <w:spacing w:line="360" w:lineRule="auto"/>
        <w:rPr>
          <w:rFonts w:asciiTheme="majorBidi" w:hAnsiTheme="majorBidi"/>
        </w:rPr>
      </w:pPr>
      <w:bookmarkStart w:id="29" w:name="_Toc226723498"/>
      <w:r w:rsidRPr="00A62124">
        <w:rPr>
          <w:rFonts w:asciiTheme="majorBidi" w:hAnsiTheme="majorBidi"/>
        </w:rPr>
        <w:t>4</w:t>
      </w:r>
      <w:r w:rsidR="00057629" w:rsidRPr="00A62124">
        <w:rPr>
          <w:rFonts w:asciiTheme="majorBidi" w:hAnsiTheme="majorBidi"/>
        </w:rPr>
        <w:t xml:space="preserve">.1 </w:t>
      </w:r>
      <w:r w:rsidR="00045DBE" w:rsidRPr="00A62124">
        <w:rPr>
          <w:rFonts w:asciiTheme="majorBidi" w:hAnsiTheme="majorBidi"/>
        </w:rPr>
        <w:t>Background</w:t>
      </w:r>
      <w:bookmarkEnd w:id="29"/>
      <w:r w:rsidR="00045DBE" w:rsidRPr="00A62124">
        <w:rPr>
          <w:rFonts w:asciiTheme="majorBidi" w:hAnsiTheme="majorBidi"/>
        </w:rPr>
        <w:t xml:space="preserve"> </w:t>
      </w:r>
    </w:p>
    <w:p w14:paraId="2DC84142" w14:textId="77777777" w:rsidR="00057629" w:rsidRPr="00A62124" w:rsidRDefault="00057629" w:rsidP="00470EC3">
      <w:pPr>
        <w:spacing w:line="360" w:lineRule="auto"/>
        <w:rPr>
          <w:rFonts w:asciiTheme="majorBidi" w:hAnsiTheme="majorBidi" w:cstheme="majorBidi"/>
        </w:rPr>
      </w:pPr>
    </w:p>
    <w:p w14:paraId="19986DEA" w14:textId="33C8900F" w:rsidR="00057629" w:rsidRPr="00A62124" w:rsidRDefault="00057629" w:rsidP="00470EC3">
      <w:pPr>
        <w:spacing w:line="360" w:lineRule="auto"/>
        <w:rPr>
          <w:rFonts w:asciiTheme="majorBidi" w:hAnsiTheme="majorBidi" w:cstheme="majorBidi"/>
        </w:rPr>
      </w:pPr>
      <w:r w:rsidRPr="00A62124">
        <w:rPr>
          <w:rFonts w:asciiTheme="majorBidi" w:hAnsiTheme="majorBidi" w:cstheme="majorBidi"/>
        </w:rPr>
        <w:t xml:space="preserve">This section presents the three reports of </w:t>
      </w:r>
      <w:r w:rsidR="00ED6739" w:rsidRPr="00A62124">
        <w:rPr>
          <w:rFonts w:asciiTheme="majorBidi" w:hAnsiTheme="majorBidi" w:cstheme="majorBidi"/>
        </w:rPr>
        <w:t xml:space="preserve">the teaching observations. </w:t>
      </w:r>
      <w:r w:rsidR="00A41A44" w:rsidRPr="00A62124">
        <w:rPr>
          <w:rFonts w:asciiTheme="majorBidi" w:hAnsiTheme="majorBidi" w:cstheme="majorBidi"/>
        </w:rPr>
        <w:t xml:space="preserve">The two reports </w:t>
      </w:r>
      <w:r w:rsidR="00DF2A40" w:rsidRPr="00A62124">
        <w:rPr>
          <w:rFonts w:asciiTheme="majorBidi" w:hAnsiTheme="majorBidi" w:cstheme="majorBidi"/>
        </w:rPr>
        <w:t xml:space="preserve">are observation of my teaching and the last one is my observation of the </w:t>
      </w:r>
      <w:r w:rsidR="002F6DCE" w:rsidRPr="00A62124">
        <w:rPr>
          <w:rFonts w:asciiTheme="majorBidi" w:hAnsiTheme="majorBidi" w:cstheme="majorBidi"/>
        </w:rPr>
        <w:t>lecturer</w:t>
      </w:r>
      <w:r w:rsidR="008D6382" w:rsidRPr="00A62124">
        <w:rPr>
          <w:rFonts w:asciiTheme="majorBidi" w:hAnsiTheme="majorBidi" w:cstheme="majorBidi"/>
        </w:rPr>
        <w:t xml:space="preserve">. </w:t>
      </w:r>
    </w:p>
    <w:p w14:paraId="5CDE18B9" w14:textId="4388CC57" w:rsidR="00737D54" w:rsidRPr="00A62124" w:rsidRDefault="00737D54" w:rsidP="00470EC3">
      <w:pPr>
        <w:spacing w:line="360" w:lineRule="auto"/>
        <w:jc w:val="both"/>
        <w:rPr>
          <w:rFonts w:asciiTheme="majorBidi" w:hAnsiTheme="majorBidi" w:cstheme="majorBidi"/>
        </w:rPr>
      </w:pPr>
    </w:p>
    <w:p w14:paraId="3410F531" w14:textId="752AB2C3" w:rsidR="002F6DCE" w:rsidRPr="00A62124" w:rsidRDefault="002F6DCE" w:rsidP="00470EC3">
      <w:pPr>
        <w:spacing w:line="360" w:lineRule="auto"/>
        <w:jc w:val="both"/>
        <w:rPr>
          <w:rFonts w:asciiTheme="majorBidi" w:hAnsiTheme="majorBidi" w:cstheme="majorBidi"/>
        </w:rPr>
      </w:pPr>
    </w:p>
    <w:p w14:paraId="157C6604" w14:textId="405FA0CF" w:rsidR="00C14E7E" w:rsidRPr="00A62124" w:rsidRDefault="004709F7" w:rsidP="00470EC3">
      <w:pPr>
        <w:spacing w:line="360" w:lineRule="auto"/>
        <w:jc w:val="both"/>
        <w:rPr>
          <w:rFonts w:asciiTheme="majorBidi" w:hAnsiTheme="majorBidi" w:cstheme="majorBidi"/>
        </w:rPr>
      </w:pPr>
      <w:r w:rsidRPr="00A62124">
        <w:rPr>
          <w:rFonts w:asciiTheme="majorBidi" w:hAnsiTheme="majorBidi" w:cstheme="majorBidi"/>
        </w:rPr>
        <w:t xml:space="preserve">Observation of my teaching </w:t>
      </w:r>
    </w:p>
    <w:p w14:paraId="2B91E0DA" w14:textId="77777777" w:rsidR="004709F7" w:rsidRPr="00A62124" w:rsidRDefault="004709F7" w:rsidP="00470EC3">
      <w:pPr>
        <w:spacing w:line="360" w:lineRule="auto"/>
        <w:jc w:val="both"/>
        <w:rPr>
          <w:rFonts w:asciiTheme="majorBidi" w:hAnsiTheme="majorBidi" w:cstheme="majorBidi"/>
        </w:rPr>
      </w:pPr>
    </w:p>
    <w:p w14:paraId="1B80B4C8" w14:textId="0D650A48" w:rsidR="00E01AE3" w:rsidRPr="00A62124" w:rsidRDefault="00E01AE3" w:rsidP="00470EC3">
      <w:pPr>
        <w:spacing w:line="360" w:lineRule="auto"/>
        <w:jc w:val="both"/>
        <w:rPr>
          <w:rFonts w:asciiTheme="majorBidi" w:hAnsiTheme="majorBidi" w:cstheme="majorBidi"/>
        </w:rPr>
      </w:pPr>
      <w:r w:rsidRPr="00A62124">
        <w:rPr>
          <w:rFonts w:asciiTheme="majorBidi" w:hAnsiTheme="majorBidi" w:cstheme="majorBidi"/>
        </w:rPr>
        <w:t>a. Mr. James Scott</w:t>
      </w:r>
      <w:r w:rsidR="002A5E66" w:rsidRPr="00A62124">
        <w:rPr>
          <w:rFonts w:asciiTheme="majorBidi" w:hAnsiTheme="majorBidi" w:cstheme="majorBidi"/>
        </w:rPr>
        <w:t xml:space="preserve"> (SJ), </w:t>
      </w:r>
      <w:r w:rsidRPr="00A62124">
        <w:rPr>
          <w:rFonts w:asciiTheme="majorBidi" w:hAnsiTheme="majorBidi" w:cstheme="majorBidi"/>
        </w:rPr>
        <w:t xml:space="preserve">University of Wales, Trinity Saint David </w:t>
      </w:r>
    </w:p>
    <w:p w14:paraId="1715787A" w14:textId="0E08CBC6" w:rsidR="00E01AE3" w:rsidRPr="00A62124" w:rsidRDefault="00E01AE3" w:rsidP="00470EC3">
      <w:pPr>
        <w:spacing w:line="360" w:lineRule="auto"/>
        <w:jc w:val="both"/>
        <w:rPr>
          <w:rFonts w:asciiTheme="majorBidi" w:hAnsiTheme="majorBidi" w:cstheme="majorBidi"/>
          <w:lang w:val="en-GB"/>
        </w:rPr>
      </w:pPr>
      <w:r w:rsidRPr="00A62124">
        <w:rPr>
          <w:rFonts w:asciiTheme="majorBidi" w:hAnsiTheme="majorBidi" w:cstheme="majorBidi"/>
          <w:lang w:val="en-GB"/>
        </w:rPr>
        <w:t>b. Mr. Jaliya de Sivila</w:t>
      </w:r>
      <w:r w:rsidR="002A5E66" w:rsidRPr="00A62124">
        <w:rPr>
          <w:rFonts w:asciiTheme="majorBidi" w:hAnsiTheme="majorBidi" w:cstheme="majorBidi"/>
          <w:lang w:val="en-GB"/>
        </w:rPr>
        <w:t xml:space="preserve"> (JDS)</w:t>
      </w:r>
      <w:r w:rsidRPr="00A62124">
        <w:rPr>
          <w:rFonts w:asciiTheme="majorBidi" w:hAnsiTheme="majorBidi" w:cstheme="majorBidi"/>
          <w:lang w:val="en-GB"/>
        </w:rPr>
        <w:t>, University of Wales, Trinity Saint David</w:t>
      </w:r>
    </w:p>
    <w:p w14:paraId="4D576242" w14:textId="77777777" w:rsidR="00E01AE3" w:rsidRPr="00A62124" w:rsidRDefault="00E01AE3" w:rsidP="00470EC3">
      <w:pPr>
        <w:spacing w:line="360" w:lineRule="auto"/>
        <w:jc w:val="both"/>
        <w:rPr>
          <w:rFonts w:asciiTheme="majorBidi" w:hAnsiTheme="majorBidi" w:cstheme="majorBidi"/>
          <w:lang w:val="en-GB"/>
        </w:rPr>
      </w:pPr>
    </w:p>
    <w:p w14:paraId="015873CB" w14:textId="28F07FFE" w:rsidR="00377B76" w:rsidRPr="00A62124" w:rsidRDefault="00377B76" w:rsidP="00470EC3">
      <w:pPr>
        <w:spacing w:line="360" w:lineRule="auto"/>
        <w:jc w:val="both"/>
        <w:rPr>
          <w:rFonts w:asciiTheme="majorBidi" w:hAnsiTheme="majorBidi" w:cstheme="majorBidi"/>
          <w:lang w:val="en-GB"/>
        </w:rPr>
      </w:pPr>
      <w:r w:rsidRPr="00A62124">
        <w:rPr>
          <w:rFonts w:asciiTheme="majorBidi" w:hAnsiTheme="majorBidi" w:cstheme="majorBidi"/>
          <w:lang w:val="en-GB"/>
        </w:rPr>
        <w:t xml:space="preserve">Observation of other lecturer </w:t>
      </w:r>
    </w:p>
    <w:p w14:paraId="7673F05A" w14:textId="380EC7D5" w:rsidR="001C340A" w:rsidRPr="00A62124" w:rsidRDefault="007D0E3F" w:rsidP="00470EC3">
      <w:pPr>
        <w:spacing w:line="360" w:lineRule="auto"/>
        <w:jc w:val="both"/>
        <w:rPr>
          <w:rFonts w:asciiTheme="majorBidi" w:hAnsiTheme="majorBidi" w:cstheme="majorBidi"/>
          <w:lang w:val="en-GB"/>
        </w:rPr>
      </w:pPr>
      <w:r w:rsidRPr="00A62124">
        <w:rPr>
          <w:rFonts w:asciiTheme="majorBidi" w:hAnsiTheme="majorBidi" w:cstheme="majorBidi"/>
          <w:lang w:val="en-GB"/>
        </w:rPr>
        <w:t xml:space="preserve">c. Ms. </w:t>
      </w:r>
      <w:r w:rsidR="001C340A" w:rsidRPr="00A62124">
        <w:rPr>
          <w:rFonts w:asciiTheme="majorBidi" w:hAnsiTheme="majorBidi" w:cstheme="majorBidi"/>
          <w:lang w:val="en-GB"/>
        </w:rPr>
        <w:t>Ffion Cumberpatch</w:t>
      </w:r>
      <w:r w:rsidRPr="00A62124">
        <w:rPr>
          <w:rFonts w:asciiTheme="majorBidi" w:hAnsiTheme="majorBidi" w:cstheme="majorBidi"/>
          <w:lang w:val="en-GB"/>
        </w:rPr>
        <w:t>, University of Wales, Trinity Saint David</w:t>
      </w:r>
    </w:p>
    <w:p w14:paraId="5140D7CA" w14:textId="66D598C5" w:rsidR="005A5C76" w:rsidRDefault="00026564" w:rsidP="00470EC3">
      <w:pPr>
        <w:spacing w:line="360" w:lineRule="auto"/>
        <w:jc w:val="both"/>
        <w:rPr>
          <w:rFonts w:asciiTheme="majorBidi" w:hAnsiTheme="majorBidi" w:cstheme="majorBidi"/>
          <w:lang w:val="en-GB"/>
        </w:rPr>
      </w:pPr>
      <w:r>
        <w:rPr>
          <w:rFonts w:asciiTheme="majorBidi" w:hAnsiTheme="majorBidi" w:cstheme="majorBidi"/>
          <w:lang w:val="en-GB"/>
        </w:rPr>
        <w:br/>
      </w:r>
    </w:p>
    <w:p w14:paraId="1AE61E30" w14:textId="77777777" w:rsidR="00026564" w:rsidRDefault="00026564" w:rsidP="00470EC3">
      <w:pPr>
        <w:spacing w:line="360" w:lineRule="auto"/>
        <w:jc w:val="both"/>
        <w:rPr>
          <w:rFonts w:asciiTheme="majorBidi" w:hAnsiTheme="majorBidi" w:cstheme="majorBidi"/>
          <w:lang w:val="en-GB"/>
        </w:rPr>
      </w:pPr>
    </w:p>
    <w:p w14:paraId="4CA1C752" w14:textId="77777777" w:rsidR="00026564" w:rsidRDefault="00026564" w:rsidP="00470EC3">
      <w:pPr>
        <w:spacing w:line="360" w:lineRule="auto"/>
        <w:jc w:val="both"/>
        <w:rPr>
          <w:rFonts w:asciiTheme="majorBidi" w:hAnsiTheme="majorBidi" w:cstheme="majorBidi"/>
          <w:lang w:val="en-GB"/>
        </w:rPr>
      </w:pPr>
    </w:p>
    <w:p w14:paraId="00532C71" w14:textId="77777777" w:rsidR="00A56C1E" w:rsidRDefault="00A56C1E" w:rsidP="00470EC3">
      <w:pPr>
        <w:spacing w:line="360" w:lineRule="auto"/>
        <w:jc w:val="both"/>
        <w:rPr>
          <w:rFonts w:asciiTheme="majorBidi" w:hAnsiTheme="majorBidi" w:cstheme="majorBidi"/>
          <w:lang w:val="en-GB"/>
        </w:rPr>
      </w:pPr>
    </w:p>
    <w:p w14:paraId="071F7B29" w14:textId="77777777" w:rsidR="00A56C1E" w:rsidRDefault="00A56C1E" w:rsidP="00470EC3">
      <w:pPr>
        <w:spacing w:line="360" w:lineRule="auto"/>
        <w:jc w:val="both"/>
        <w:rPr>
          <w:rFonts w:asciiTheme="majorBidi" w:hAnsiTheme="majorBidi" w:cstheme="majorBidi"/>
          <w:lang w:val="en-GB"/>
        </w:rPr>
      </w:pPr>
    </w:p>
    <w:p w14:paraId="45D37EBE" w14:textId="77777777" w:rsidR="00A56C1E" w:rsidRDefault="00A56C1E" w:rsidP="00470EC3">
      <w:pPr>
        <w:spacing w:line="360" w:lineRule="auto"/>
        <w:jc w:val="both"/>
        <w:rPr>
          <w:rFonts w:asciiTheme="majorBidi" w:hAnsiTheme="majorBidi" w:cstheme="majorBidi"/>
          <w:lang w:val="en-GB"/>
        </w:rPr>
      </w:pPr>
    </w:p>
    <w:p w14:paraId="77C0F9CB" w14:textId="77777777" w:rsidR="00A56C1E" w:rsidRDefault="00A56C1E" w:rsidP="00470EC3">
      <w:pPr>
        <w:spacing w:line="360" w:lineRule="auto"/>
        <w:jc w:val="both"/>
        <w:rPr>
          <w:rFonts w:asciiTheme="majorBidi" w:hAnsiTheme="majorBidi" w:cstheme="majorBidi"/>
          <w:lang w:val="en-GB"/>
        </w:rPr>
      </w:pPr>
    </w:p>
    <w:p w14:paraId="795BC4A4" w14:textId="77777777" w:rsidR="00A56C1E" w:rsidRDefault="00A56C1E" w:rsidP="00470EC3">
      <w:pPr>
        <w:spacing w:line="360" w:lineRule="auto"/>
        <w:jc w:val="both"/>
        <w:rPr>
          <w:rFonts w:asciiTheme="majorBidi" w:hAnsiTheme="majorBidi" w:cstheme="majorBidi"/>
          <w:lang w:val="en-GB"/>
        </w:rPr>
      </w:pPr>
    </w:p>
    <w:p w14:paraId="66FF3C32" w14:textId="77777777" w:rsidR="00A56C1E" w:rsidRDefault="00A56C1E" w:rsidP="00470EC3">
      <w:pPr>
        <w:spacing w:line="360" w:lineRule="auto"/>
        <w:jc w:val="both"/>
        <w:rPr>
          <w:rFonts w:asciiTheme="majorBidi" w:hAnsiTheme="majorBidi" w:cstheme="majorBidi"/>
          <w:lang w:val="en-GB"/>
        </w:rPr>
      </w:pPr>
    </w:p>
    <w:p w14:paraId="1713899B" w14:textId="77777777" w:rsidR="00A56C1E" w:rsidRDefault="00A56C1E" w:rsidP="00470EC3">
      <w:pPr>
        <w:spacing w:line="360" w:lineRule="auto"/>
        <w:jc w:val="both"/>
        <w:rPr>
          <w:rFonts w:asciiTheme="majorBidi" w:hAnsiTheme="majorBidi" w:cstheme="majorBidi"/>
          <w:lang w:val="en-GB"/>
        </w:rPr>
      </w:pPr>
    </w:p>
    <w:p w14:paraId="3CC9CEE6" w14:textId="77777777" w:rsidR="00A56C1E" w:rsidRDefault="00A56C1E" w:rsidP="00470EC3">
      <w:pPr>
        <w:spacing w:line="360" w:lineRule="auto"/>
        <w:jc w:val="both"/>
        <w:rPr>
          <w:rFonts w:asciiTheme="majorBidi" w:hAnsiTheme="majorBidi" w:cstheme="majorBidi"/>
          <w:lang w:val="en-GB"/>
        </w:rPr>
      </w:pPr>
    </w:p>
    <w:p w14:paraId="61974C4A" w14:textId="77777777" w:rsidR="00A56C1E" w:rsidRDefault="00A56C1E" w:rsidP="00470EC3">
      <w:pPr>
        <w:spacing w:line="360" w:lineRule="auto"/>
        <w:jc w:val="both"/>
        <w:rPr>
          <w:rFonts w:asciiTheme="majorBidi" w:hAnsiTheme="majorBidi" w:cstheme="majorBidi"/>
          <w:lang w:val="en-GB"/>
        </w:rPr>
      </w:pPr>
    </w:p>
    <w:p w14:paraId="7399A521" w14:textId="77777777" w:rsidR="00A56C1E" w:rsidRDefault="00A56C1E" w:rsidP="00470EC3">
      <w:pPr>
        <w:spacing w:line="360" w:lineRule="auto"/>
        <w:jc w:val="both"/>
        <w:rPr>
          <w:rFonts w:asciiTheme="majorBidi" w:hAnsiTheme="majorBidi" w:cstheme="majorBidi"/>
          <w:lang w:val="en-GB"/>
        </w:rPr>
      </w:pPr>
    </w:p>
    <w:p w14:paraId="568DFB6C" w14:textId="77777777" w:rsidR="00A56C1E" w:rsidRPr="00A62124" w:rsidRDefault="00A56C1E" w:rsidP="00470EC3">
      <w:pPr>
        <w:spacing w:line="360" w:lineRule="auto"/>
        <w:jc w:val="both"/>
        <w:rPr>
          <w:rFonts w:asciiTheme="majorBidi" w:hAnsiTheme="majorBidi" w:cstheme="majorBidi"/>
          <w:lang w:val="en-GB"/>
        </w:rPr>
      </w:pPr>
    </w:p>
    <w:p w14:paraId="123737D2" w14:textId="09345FC9" w:rsidR="00030893" w:rsidRPr="00A62124" w:rsidRDefault="00C85DE3" w:rsidP="00470EC3">
      <w:pPr>
        <w:pStyle w:val="Heading2"/>
        <w:spacing w:line="360" w:lineRule="auto"/>
        <w:rPr>
          <w:rFonts w:asciiTheme="majorBidi" w:hAnsiTheme="majorBidi"/>
        </w:rPr>
      </w:pPr>
      <w:bookmarkStart w:id="30" w:name="_Toc226723499"/>
      <w:r w:rsidRPr="00A62124">
        <w:rPr>
          <w:rFonts w:asciiTheme="majorBidi" w:hAnsiTheme="majorBidi"/>
        </w:rPr>
        <w:lastRenderedPageBreak/>
        <w:t>4</w:t>
      </w:r>
      <w:r w:rsidR="00030893" w:rsidRPr="00A62124">
        <w:rPr>
          <w:rFonts w:asciiTheme="majorBidi" w:hAnsiTheme="majorBidi"/>
        </w:rPr>
        <w:t>.</w:t>
      </w:r>
      <w:r w:rsidR="00151F51" w:rsidRPr="00A62124">
        <w:rPr>
          <w:rFonts w:asciiTheme="majorBidi" w:hAnsiTheme="majorBidi"/>
        </w:rPr>
        <w:t>2</w:t>
      </w:r>
      <w:r w:rsidR="00030893" w:rsidRPr="00A62124">
        <w:rPr>
          <w:rFonts w:asciiTheme="majorBidi" w:hAnsiTheme="majorBidi"/>
        </w:rPr>
        <w:t xml:space="preserve"> Observation of my teaching </w:t>
      </w:r>
      <w:r w:rsidR="00AB2D8F" w:rsidRPr="00A62124">
        <w:rPr>
          <w:rFonts w:asciiTheme="majorBidi" w:hAnsiTheme="majorBidi"/>
        </w:rPr>
        <w:t>(By SJ)</w:t>
      </w:r>
      <w:bookmarkEnd w:id="30"/>
    </w:p>
    <w:p w14:paraId="2B5656EA" w14:textId="77777777" w:rsidR="00E01AE3" w:rsidRPr="00A62124" w:rsidRDefault="00E01AE3" w:rsidP="00470EC3">
      <w:pPr>
        <w:spacing w:line="360" w:lineRule="auto"/>
        <w:jc w:val="both"/>
        <w:rPr>
          <w:rFonts w:asciiTheme="majorBidi" w:hAnsiTheme="majorBidi" w:cstheme="majorBidi"/>
        </w:rPr>
      </w:pPr>
    </w:p>
    <w:p w14:paraId="0E9023B3" w14:textId="3914C2FA" w:rsidR="00583908" w:rsidRPr="00A62124" w:rsidRDefault="006E10D5" w:rsidP="002B3B16">
      <w:pPr>
        <w:jc w:val="both"/>
        <w:rPr>
          <w:rFonts w:asciiTheme="majorBidi" w:hAnsiTheme="majorBidi" w:cstheme="majorBidi"/>
        </w:rPr>
      </w:pPr>
      <w:r w:rsidRPr="00A62124">
        <w:rPr>
          <w:rFonts w:asciiTheme="majorBidi" w:hAnsiTheme="majorBidi" w:cstheme="majorBidi"/>
          <w:noProof/>
        </w:rPr>
        <w:drawing>
          <wp:inline distT="0" distB="0" distL="0" distR="0" wp14:anchorId="6C88C530" wp14:editId="4E63D455">
            <wp:extent cx="5166238" cy="6857027"/>
            <wp:effectExtent l="76200" t="76200" r="130175" b="134620"/>
            <wp:docPr id="1460874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874608" name=""/>
                    <pic:cNvPicPr/>
                  </pic:nvPicPr>
                  <pic:blipFill>
                    <a:blip r:embed="rId27"/>
                    <a:stretch>
                      <a:fillRect/>
                    </a:stretch>
                  </pic:blipFill>
                  <pic:spPr>
                    <a:xfrm>
                      <a:off x="0" y="0"/>
                      <a:ext cx="5171457" cy="686395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8BF7CA5" w14:textId="77777777" w:rsidR="00737D54" w:rsidRPr="00A62124" w:rsidRDefault="00737D54" w:rsidP="002B3B16">
      <w:pPr>
        <w:jc w:val="both"/>
        <w:rPr>
          <w:rFonts w:asciiTheme="majorBidi" w:hAnsiTheme="majorBidi" w:cstheme="majorBidi"/>
        </w:rPr>
      </w:pPr>
    </w:p>
    <w:p w14:paraId="0A9C0372" w14:textId="77777777" w:rsidR="00737D54" w:rsidRPr="00A62124" w:rsidRDefault="00737D54" w:rsidP="002B3B16">
      <w:pPr>
        <w:jc w:val="both"/>
        <w:rPr>
          <w:rFonts w:asciiTheme="majorBidi" w:hAnsiTheme="majorBidi" w:cstheme="majorBidi"/>
        </w:rPr>
      </w:pPr>
    </w:p>
    <w:p w14:paraId="2276E7B5" w14:textId="33ACF191" w:rsidR="00737D54" w:rsidRPr="00A62124" w:rsidRDefault="009F363A" w:rsidP="002B3B16">
      <w:pPr>
        <w:jc w:val="both"/>
        <w:rPr>
          <w:rFonts w:asciiTheme="majorBidi" w:hAnsiTheme="majorBidi" w:cstheme="majorBidi"/>
        </w:rPr>
      </w:pPr>
      <w:r w:rsidRPr="00A62124">
        <w:rPr>
          <w:rFonts w:asciiTheme="majorBidi" w:hAnsiTheme="majorBidi" w:cstheme="majorBidi"/>
          <w:noProof/>
        </w:rPr>
        <w:lastRenderedPageBreak/>
        <w:drawing>
          <wp:inline distT="0" distB="0" distL="0" distR="0" wp14:anchorId="0CBC2411" wp14:editId="46651F22">
            <wp:extent cx="5731510" cy="8159750"/>
            <wp:effectExtent l="76200" t="76200" r="135890" b="127000"/>
            <wp:docPr id="379290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290303" name=""/>
                    <pic:cNvPicPr/>
                  </pic:nvPicPr>
                  <pic:blipFill>
                    <a:blip r:embed="rId28"/>
                    <a:stretch>
                      <a:fillRect/>
                    </a:stretch>
                  </pic:blipFill>
                  <pic:spPr>
                    <a:xfrm>
                      <a:off x="0" y="0"/>
                      <a:ext cx="5731510" cy="81597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40D605E" w14:textId="77777777" w:rsidR="00737D54" w:rsidRPr="00A62124" w:rsidRDefault="00737D54" w:rsidP="002B3B16">
      <w:pPr>
        <w:jc w:val="both"/>
        <w:rPr>
          <w:rFonts w:asciiTheme="majorBidi" w:hAnsiTheme="majorBidi" w:cstheme="majorBidi"/>
        </w:rPr>
      </w:pPr>
    </w:p>
    <w:p w14:paraId="2E63EA93" w14:textId="77777777" w:rsidR="006771BE" w:rsidRPr="00A62124" w:rsidRDefault="006771BE" w:rsidP="002B3B16">
      <w:pPr>
        <w:jc w:val="both"/>
        <w:rPr>
          <w:rFonts w:asciiTheme="majorBidi" w:hAnsiTheme="majorBidi" w:cstheme="majorBidi"/>
        </w:rPr>
      </w:pPr>
    </w:p>
    <w:p w14:paraId="65DEC6EC" w14:textId="77777777" w:rsidR="006771BE" w:rsidRPr="00A62124" w:rsidRDefault="006771BE" w:rsidP="002B3B16">
      <w:pPr>
        <w:jc w:val="both"/>
        <w:rPr>
          <w:rFonts w:asciiTheme="majorBidi" w:hAnsiTheme="majorBidi" w:cstheme="majorBidi"/>
        </w:rPr>
      </w:pPr>
    </w:p>
    <w:p w14:paraId="54B69BDC" w14:textId="77777777" w:rsidR="006771BE" w:rsidRPr="00A62124" w:rsidRDefault="006771BE" w:rsidP="002B3B16">
      <w:pPr>
        <w:jc w:val="both"/>
        <w:rPr>
          <w:rFonts w:asciiTheme="majorBidi" w:hAnsiTheme="majorBidi" w:cstheme="majorBidi"/>
        </w:rPr>
      </w:pPr>
    </w:p>
    <w:p w14:paraId="03CF69FB" w14:textId="6E2A88AC" w:rsidR="006771BE" w:rsidRPr="00A62124" w:rsidRDefault="006771BE" w:rsidP="002B3B16">
      <w:pPr>
        <w:jc w:val="both"/>
        <w:rPr>
          <w:rFonts w:asciiTheme="majorBidi" w:hAnsiTheme="majorBidi" w:cstheme="majorBidi"/>
        </w:rPr>
      </w:pPr>
      <w:r w:rsidRPr="00A62124">
        <w:rPr>
          <w:rFonts w:asciiTheme="majorBidi" w:hAnsiTheme="majorBidi" w:cstheme="majorBidi"/>
          <w:noProof/>
        </w:rPr>
        <w:drawing>
          <wp:inline distT="0" distB="0" distL="0" distR="0" wp14:anchorId="70CA2325" wp14:editId="36B0EC8E">
            <wp:extent cx="5731510" cy="8025130"/>
            <wp:effectExtent l="76200" t="76200" r="135890" b="128270"/>
            <wp:docPr id="1320304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304204" name=""/>
                    <pic:cNvPicPr/>
                  </pic:nvPicPr>
                  <pic:blipFill>
                    <a:blip r:embed="rId29"/>
                    <a:stretch>
                      <a:fillRect/>
                    </a:stretch>
                  </pic:blipFill>
                  <pic:spPr>
                    <a:xfrm>
                      <a:off x="0" y="0"/>
                      <a:ext cx="5731510" cy="80251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B7C19EC" w14:textId="77777777" w:rsidR="006771BE" w:rsidRPr="00A62124" w:rsidRDefault="006771BE" w:rsidP="002B3B16">
      <w:pPr>
        <w:jc w:val="both"/>
        <w:rPr>
          <w:rFonts w:asciiTheme="majorBidi" w:hAnsiTheme="majorBidi" w:cstheme="majorBidi"/>
        </w:rPr>
      </w:pPr>
    </w:p>
    <w:p w14:paraId="1A75693D" w14:textId="6ACFDA29" w:rsidR="006771BE" w:rsidRPr="00A62124" w:rsidRDefault="0051764B" w:rsidP="002B3B16">
      <w:pPr>
        <w:jc w:val="both"/>
        <w:rPr>
          <w:rFonts w:asciiTheme="majorBidi" w:hAnsiTheme="majorBidi" w:cstheme="majorBidi"/>
        </w:rPr>
      </w:pPr>
      <w:r w:rsidRPr="00A62124">
        <w:rPr>
          <w:rFonts w:asciiTheme="majorBidi" w:hAnsiTheme="majorBidi" w:cstheme="majorBidi"/>
          <w:noProof/>
        </w:rPr>
        <w:lastRenderedPageBreak/>
        <w:drawing>
          <wp:inline distT="0" distB="0" distL="0" distR="0" wp14:anchorId="42F14AF5" wp14:editId="7A8B7F88">
            <wp:extent cx="5731510" cy="8220075"/>
            <wp:effectExtent l="76200" t="76200" r="135890" b="142875"/>
            <wp:docPr id="11464743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474342" name=""/>
                    <pic:cNvPicPr/>
                  </pic:nvPicPr>
                  <pic:blipFill>
                    <a:blip r:embed="rId30"/>
                    <a:stretch>
                      <a:fillRect/>
                    </a:stretch>
                  </pic:blipFill>
                  <pic:spPr>
                    <a:xfrm>
                      <a:off x="0" y="0"/>
                      <a:ext cx="5731510" cy="82200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704363" w14:textId="77777777" w:rsidR="0051764B" w:rsidRPr="00A62124" w:rsidRDefault="0051764B" w:rsidP="002B3B16">
      <w:pPr>
        <w:jc w:val="both"/>
        <w:rPr>
          <w:rFonts w:asciiTheme="majorBidi" w:hAnsiTheme="majorBidi" w:cstheme="majorBidi"/>
        </w:rPr>
      </w:pPr>
    </w:p>
    <w:p w14:paraId="2EE1B028" w14:textId="38B80A8C" w:rsidR="0051764B" w:rsidRPr="00A62124" w:rsidRDefault="0051764B" w:rsidP="002B3B16">
      <w:pPr>
        <w:jc w:val="both"/>
        <w:rPr>
          <w:rFonts w:asciiTheme="majorBidi" w:hAnsiTheme="majorBidi" w:cstheme="majorBidi"/>
        </w:rPr>
      </w:pPr>
      <w:r w:rsidRPr="00A62124">
        <w:rPr>
          <w:rFonts w:asciiTheme="majorBidi" w:hAnsiTheme="majorBidi" w:cstheme="majorBidi"/>
          <w:noProof/>
        </w:rPr>
        <w:lastRenderedPageBreak/>
        <w:drawing>
          <wp:inline distT="0" distB="0" distL="0" distR="0" wp14:anchorId="07795DC0" wp14:editId="71E81608">
            <wp:extent cx="5731510" cy="7866380"/>
            <wp:effectExtent l="76200" t="76200" r="135890" b="134620"/>
            <wp:docPr id="386628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628958" name=""/>
                    <pic:cNvPicPr/>
                  </pic:nvPicPr>
                  <pic:blipFill>
                    <a:blip r:embed="rId31"/>
                    <a:stretch>
                      <a:fillRect/>
                    </a:stretch>
                  </pic:blipFill>
                  <pic:spPr>
                    <a:xfrm>
                      <a:off x="0" y="0"/>
                      <a:ext cx="5731510" cy="78663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73003D5" w14:textId="77777777" w:rsidR="0051764B" w:rsidRPr="00A62124" w:rsidRDefault="0051764B" w:rsidP="002B3B16">
      <w:pPr>
        <w:jc w:val="both"/>
        <w:rPr>
          <w:rFonts w:asciiTheme="majorBidi" w:hAnsiTheme="majorBidi" w:cstheme="majorBidi"/>
        </w:rPr>
      </w:pPr>
    </w:p>
    <w:p w14:paraId="68B8C5E0" w14:textId="7BCA4A8D" w:rsidR="0051764B" w:rsidRPr="00A62124" w:rsidRDefault="0051764B" w:rsidP="002B3B16">
      <w:pPr>
        <w:jc w:val="both"/>
        <w:rPr>
          <w:rFonts w:asciiTheme="majorBidi" w:hAnsiTheme="majorBidi" w:cstheme="majorBidi"/>
        </w:rPr>
      </w:pPr>
      <w:r w:rsidRPr="00A62124">
        <w:rPr>
          <w:rFonts w:asciiTheme="majorBidi" w:hAnsiTheme="majorBidi" w:cstheme="majorBidi"/>
          <w:noProof/>
        </w:rPr>
        <w:lastRenderedPageBreak/>
        <w:drawing>
          <wp:inline distT="0" distB="0" distL="0" distR="0" wp14:anchorId="1A9AF365" wp14:editId="0C3B3CED">
            <wp:extent cx="5731510" cy="6666865"/>
            <wp:effectExtent l="76200" t="76200" r="135890" b="133985"/>
            <wp:docPr id="1070052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05278" name=""/>
                    <pic:cNvPicPr/>
                  </pic:nvPicPr>
                  <pic:blipFill>
                    <a:blip r:embed="rId32"/>
                    <a:stretch>
                      <a:fillRect/>
                    </a:stretch>
                  </pic:blipFill>
                  <pic:spPr>
                    <a:xfrm>
                      <a:off x="0" y="0"/>
                      <a:ext cx="5731510" cy="66668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24DF6FC" w14:textId="77777777" w:rsidR="0051764B" w:rsidRPr="00A62124" w:rsidRDefault="0051764B" w:rsidP="002B3B16">
      <w:pPr>
        <w:jc w:val="both"/>
        <w:rPr>
          <w:rFonts w:asciiTheme="majorBidi" w:hAnsiTheme="majorBidi" w:cstheme="majorBidi"/>
        </w:rPr>
      </w:pPr>
    </w:p>
    <w:p w14:paraId="406D8FBE" w14:textId="77777777" w:rsidR="0051764B" w:rsidRPr="00A62124" w:rsidRDefault="0051764B" w:rsidP="002B3B16">
      <w:pPr>
        <w:jc w:val="both"/>
        <w:rPr>
          <w:rFonts w:asciiTheme="majorBidi" w:hAnsiTheme="majorBidi" w:cstheme="majorBidi"/>
        </w:rPr>
      </w:pPr>
    </w:p>
    <w:p w14:paraId="4524CA0C" w14:textId="77777777" w:rsidR="0051764B" w:rsidRPr="00A62124" w:rsidRDefault="0051764B" w:rsidP="002B3B16">
      <w:pPr>
        <w:jc w:val="both"/>
        <w:rPr>
          <w:rFonts w:asciiTheme="majorBidi" w:hAnsiTheme="majorBidi" w:cstheme="majorBidi"/>
        </w:rPr>
      </w:pPr>
    </w:p>
    <w:p w14:paraId="45659A52" w14:textId="77777777" w:rsidR="0051764B" w:rsidRPr="00A62124" w:rsidRDefault="0051764B" w:rsidP="002B3B16">
      <w:pPr>
        <w:jc w:val="both"/>
        <w:rPr>
          <w:rFonts w:asciiTheme="majorBidi" w:hAnsiTheme="majorBidi" w:cstheme="majorBidi"/>
        </w:rPr>
      </w:pPr>
    </w:p>
    <w:p w14:paraId="1297A2AF" w14:textId="77777777" w:rsidR="0051764B" w:rsidRPr="00A62124" w:rsidRDefault="0051764B" w:rsidP="002B3B16">
      <w:pPr>
        <w:jc w:val="both"/>
        <w:rPr>
          <w:rFonts w:asciiTheme="majorBidi" w:hAnsiTheme="majorBidi" w:cstheme="majorBidi"/>
        </w:rPr>
      </w:pPr>
    </w:p>
    <w:p w14:paraId="2856D76A" w14:textId="77777777" w:rsidR="0051764B" w:rsidRPr="00A62124" w:rsidRDefault="0051764B" w:rsidP="002B3B16">
      <w:pPr>
        <w:jc w:val="both"/>
        <w:rPr>
          <w:rFonts w:asciiTheme="majorBidi" w:hAnsiTheme="majorBidi" w:cstheme="majorBidi"/>
        </w:rPr>
      </w:pPr>
    </w:p>
    <w:p w14:paraId="6856DA48" w14:textId="77777777" w:rsidR="0051764B" w:rsidRPr="00A62124" w:rsidRDefault="0051764B" w:rsidP="002B3B16">
      <w:pPr>
        <w:jc w:val="both"/>
        <w:rPr>
          <w:rFonts w:asciiTheme="majorBidi" w:hAnsiTheme="majorBidi" w:cstheme="majorBidi"/>
        </w:rPr>
      </w:pPr>
    </w:p>
    <w:p w14:paraId="61937C58" w14:textId="77777777" w:rsidR="0051764B" w:rsidRPr="00A62124" w:rsidRDefault="0051764B" w:rsidP="002B3B16">
      <w:pPr>
        <w:jc w:val="both"/>
        <w:rPr>
          <w:rFonts w:asciiTheme="majorBidi" w:hAnsiTheme="majorBidi" w:cstheme="majorBidi"/>
        </w:rPr>
      </w:pPr>
    </w:p>
    <w:p w14:paraId="27FB93D8" w14:textId="77777777" w:rsidR="0051764B" w:rsidRPr="00A62124" w:rsidRDefault="0051764B" w:rsidP="002B3B16">
      <w:pPr>
        <w:jc w:val="both"/>
        <w:rPr>
          <w:rFonts w:asciiTheme="majorBidi" w:hAnsiTheme="majorBidi" w:cstheme="majorBidi"/>
        </w:rPr>
      </w:pPr>
    </w:p>
    <w:p w14:paraId="0E18ACD4" w14:textId="0E2D0DF8" w:rsidR="00834FC4" w:rsidRPr="00A62124" w:rsidRDefault="00C85DE3" w:rsidP="00834FC4">
      <w:pPr>
        <w:pStyle w:val="Heading2"/>
        <w:rPr>
          <w:rFonts w:asciiTheme="majorBidi" w:hAnsiTheme="majorBidi"/>
        </w:rPr>
      </w:pPr>
      <w:bookmarkStart w:id="31" w:name="_Toc226723500"/>
      <w:r w:rsidRPr="00A62124">
        <w:rPr>
          <w:rFonts w:asciiTheme="majorBidi" w:hAnsiTheme="majorBidi"/>
        </w:rPr>
        <w:lastRenderedPageBreak/>
        <w:t>4</w:t>
      </w:r>
      <w:r w:rsidR="00834FC4" w:rsidRPr="00A62124">
        <w:rPr>
          <w:rFonts w:asciiTheme="majorBidi" w:hAnsiTheme="majorBidi"/>
        </w:rPr>
        <w:t>.</w:t>
      </w:r>
      <w:r w:rsidR="00151F51" w:rsidRPr="00A62124">
        <w:rPr>
          <w:rFonts w:asciiTheme="majorBidi" w:hAnsiTheme="majorBidi"/>
        </w:rPr>
        <w:t>3</w:t>
      </w:r>
      <w:r w:rsidR="00834FC4" w:rsidRPr="00A62124">
        <w:rPr>
          <w:rFonts w:asciiTheme="majorBidi" w:hAnsiTheme="majorBidi"/>
        </w:rPr>
        <w:t xml:space="preserve"> Observation of my teaching (By JDS)</w:t>
      </w:r>
      <w:bookmarkEnd w:id="31"/>
    </w:p>
    <w:p w14:paraId="76C54321" w14:textId="77777777" w:rsidR="006771BE" w:rsidRPr="00A62124" w:rsidRDefault="006771BE" w:rsidP="002B3B16">
      <w:pPr>
        <w:jc w:val="both"/>
        <w:rPr>
          <w:rFonts w:asciiTheme="majorBidi" w:hAnsiTheme="majorBidi" w:cstheme="majorBidi"/>
        </w:rPr>
      </w:pPr>
    </w:p>
    <w:p w14:paraId="387E0F8B" w14:textId="77F2A2CD" w:rsidR="006771BE" w:rsidRPr="00A62124" w:rsidRDefault="00FC310F" w:rsidP="002B3B16">
      <w:pPr>
        <w:jc w:val="both"/>
        <w:rPr>
          <w:rFonts w:asciiTheme="majorBidi" w:hAnsiTheme="majorBidi" w:cstheme="majorBidi"/>
        </w:rPr>
      </w:pPr>
      <w:r w:rsidRPr="00A62124">
        <w:rPr>
          <w:rFonts w:asciiTheme="majorBidi" w:hAnsiTheme="majorBidi" w:cstheme="majorBidi"/>
          <w:noProof/>
        </w:rPr>
        <w:drawing>
          <wp:inline distT="0" distB="0" distL="0" distR="0" wp14:anchorId="325C91B4" wp14:editId="5AB8AB96">
            <wp:extent cx="5731510" cy="5991225"/>
            <wp:effectExtent l="76200" t="76200" r="135890" b="142875"/>
            <wp:docPr id="1904155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155574" name=""/>
                    <pic:cNvPicPr/>
                  </pic:nvPicPr>
                  <pic:blipFill>
                    <a:blip r:embed="rId33"/>
                    <a:stretch>
                      <a:fillRect/>
                    </a:stretch>
                  </pic:blipFill>
                  <pic:spPr>
                    <a:xfrm>
                      <a:off x="0" y="0"/>
                      <a:ext cx="5731510" cy="59912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2D6E0EE" w14:textId="77777777" w:rsidR="0055229D" w:rsidRPr="00A62124" w:rsidRDefault="0055229D" w:rsidP="002B3B16">
      <w:pPr>
        <w:jc w:val="both"/>
        <w:rPr>
          <w:rFonts w:asciiTheme="majorBidi" w:hAnsiTheme="majorBidi" w:cstheme="majorBidi"/>
        </w:rPr>
      </w:pPr>
    </w:p>
    <w:p w14:paraId="114E82A4" w14:textId="77777777" w:rsidR="0055229D" w:rsidRPr="00A62124" w:rsidRDefault="0055229D" w:rsidP="002B3B16">
      <w:pPr>
        <w:jc w:val="both"/>
        <w:rPr>
          <w:rFonts w:asciiTheme="majorBidi" w:hAnsiTheme="majorBidi" w:cstheme="majorBidi"/>
        </w:rPr>
      </w:pPr>
    </w:p>
    <w:p w14:paraId="0E3CDFAC" w14:textId="77777777" w:rsidR="0055229D" w:rsidRPr="00A62124" w:rsidRDefault="0055229D" w:rsidP="002B3B16">
      <w:pPr>
        <w:jc w:val="both"/>
        <w:rPr>
          <w:rFonts w:asciiTheme="majorBidi" w:hAnsiTheme="majorBidi" w:cstheme="majorBidi"/>
        </w:rPr>
      </w:pPr>
    </w:p>
    <w:p w14:paraId="2BC3CFBC" w14:textId="77777777" w:rsidR="0055229D" w:rsidRPr="00A62124" w:rsidRDefault="0055229D" w:rsidP="002B3B16">
      <w:pPr>
        <w:jc w:val="both"/>
        <w:rPr>
          <w:rFonts w:asciiTheme="majorBidi" w:hAnsiTheme="majorBidi" w:cstheme="majorBidi"/>
        </w:rPr>
      </w:pPr>
    </w:p>
    <w:p w14:paraId="68B0BBF6" w14:textId="77777777" w:rsidR="0055229D" w:rsidRPr="00A62124" w:rsidRDefault="0055229D" w:rsidP="002B3B16">
      <w:pPr>
        <w:jc w:val="both"/>
        <w:rPr>
          <w:rFonts w:asciiTheme="majorBidi" w:hAnsiTheme="majorBidi" w:cstheme="majorBidi"/>
        </w:rPr>
      </w:pPr>
    </w:p>
    <w:p w14:paraId="10F77BB8" w14:textId="77777777" w:rsidR="0055229D" w:rsidRPr="00A62124" w:rsidRDefault="0055229D" w:rsidP="002B3B16">
      <w:pPr>
        <w:jc w:val="both"/>
        <w:rPr>
          <w:rFonts w:asciiTheme="majorBidi" w:hAnsiTheme="majorBidi" w:cstheme="majorBidi"/>
        </w:rPr>
      </w:pPr>
    </w:p>
    <w:p w14:paraId="425F43E4" w14:textId="77777777" w:rsidR="0055229D" w:rsidRPr="00A62124" w:rsidRDefault="0055229D" w:rsidP="002B3B16">
      <w:pPr>
        <w:jc w:val="both"/>
        <w:rPr>
          <w:rFonts w:asciiTheme="majorBidi" w:hAnsiTheme="majorBidi" w:cstheme="majorBidi"/>
        </w:rPr>
      </w:pPr>
    </w:p>
    <w:p w14:paraId="61A8A831" w14:textId="77777777" w:rsidR="0055229D" w:rsidRPr="00A62124" w:rsidRDefault="0055229D" w:rsidP="002B3B16">
      <w:pPr>
        <w:jc w:val="both"/>
        <w:rPr>
          <w:rFonts w:asciiTheme="majorBidi" w:hAnsiTheme="majorBidi" w:cstheme="majorBidi"/>
        </w:rPr>
      </w:pPr>
    </w:p>
    <w:p w14:paraId="7A1B3B69" w14:textId="77777777" w:rsidR="0055229D" w:rsidRPr="00A62124" w:rsidRDefault="0055229D" w:rsidP="002B3B16">
      <w:pPr>
        <w:jc w:val="both"/>
        <w:rPr>
          <w:rFonts w:asciiTheme="majorBidi" w:hAnsiTheme="majorBidi" w:cstheme="majorBidi"/>
        </w:rPr>
      </w:pPr>
    </w:p>
    <w:p w14:paraId="3720A9FB" w14:textId="77777777" w:rsidR="0055229D" w:rsidRPr="00A62124" w:rsidRDefault="0055229D" w:rsidP="002B3B16">
      <w:pPr>
        <w:jc w:val="both"/>
        <w:rPr>
          <w:rFonts w:asciiTheme="majorBidi" w:hAnsiTheme="majorBidi" w:cstheme="majorBidi"/>
        </w:rPr>
      </w:pPr>
    </w:p>
    <w:p w14:paraId="735A7EAD" w14:textId="77777777" w:rsidR="0055229D" w:rsidRPr="00A62124" w:rsidRDefault="0055229D" w:rsidP="002B3B16">
      <w:pPr>
        <w:jc w:val="both"/>
        <w:rPr>
          <w:rFonts w:asciiTheme="majorBidi" w:hAnsiTheme="majorBidi" w:cstheme="majorBidi"/>
        </w:rPr>
      </w:pPr>
    </w:p>
    <w:p w14:paraId="49963985" w14:textId="4EA0D37E" w:rsidR="0055229D" w:rsidRPr="00A62124" w:rsidRDefault="0055229D" w:rsidP="002B3B16">
      <w:pPr>
        <w:jc w:val="both"/>
        <w:rPr>
          <w:rFonts w:asciiTheme="majorBidi" w:hAnsiTheme="majorBidi" w:cstheme="majorBidi"/>
        </w:rPr>
      </w:pPr>
      <w:r w:rsidRPr="00A62124">
        <w:rPr>
          <w:rFonts w:asciiTheme="majorBidi" w:hAnsiTheme="majorBidi" w:cstheme="majorBidi"/>
          <w:noProof/>
        </w:rPr>
        <w:lastRenderedPageBreak/>
        <w:drawing>
          <wp:inline distT="0" distB="0" distL="0" distR="0" wp14:anchorId="4895FFB7" wp14:editId="24CDA58F">
            <wp:extent cx="5731510" cy="8782685"/>
            <wp:effectExtent l="76200" t="76200" r="135890" b="132715"/>
            <wp:docPr id="255827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827982" name=""/>
                    <pic:cNvPicPr/>
                  </pic:nvPicPr>
                  <pic:blipFill>
                    <a:blip r:embed="rId34"/>
                    <a:stretch>
                      <a:fillRect/>
                    </a:stretch>
                  </pic:blipFill>
                  <pic:spPr>
                    <a:xfrm>
                      <a:off x="0" y="0"/>
                      <a:ext cx="5731510" cy="87826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4051E0" w:rsidRPr="00A62124">
        <w:rPr>
          <w:rFonts w:asciiTheme="majorBidi" w:hAnsiTheme="majorBidi" w:cstheme="majorBidi"/>
        </w:rPr>
        <w:br/>
      </w:r>
    </w:p>
    <w:p w14:paraId="0F631F41" w14:textId="1EFF89B5" w:rsidR="004051E0" w:rsidRPr="00A62124" w:rsidRDefault="004051E0" w:rsidP="002B3B16">
      <w:pPr>
        <w:jc w:val="both"/>
        <w:rPr>
          <w:rFonts w:asciiTheme="majorBidi" w:hAnsiTheme="majorBidi" w:cstheme="majorBidi"/>
        </w:rPr>
      </w:pPr>
      <w:r w:rsidRPr="00A62124">
        <w:rPr>
          <w:rFonts w:asciiTheme="majorBidi" w:hAnsiTheme="majorBidi" w:cstheme="majorBidi"/>
          <w:noProof/>
        </w:rPr>
        <w:drawing>
          <wp:inline distT="0" distB="0" distL="0" distR="0" wp14:anchorId="4C529F46" wp14:editId="7328E820">
            <wp:extent cx="5731510" cy="4423410"/>
            <wp:effectExtent l="76200" t="76200" r="135890" b="129540"/>
            <wp:docPr id="17648447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844752" name=""/>
                    <pic:cNvPicPr/>
                  </pic:nvPicPr>
                  <pic:blipFill>
                    <a:blip r:embed="rId35"/>
                    <a:stretch>
                      <a:fillRect/>
                    </a:stretch>
                  </pic:blipFill>
                  <pic:spPr>
                    <a:xfrm>
                      <a:off x="0" y="0"/>
                      <a:ext cx="5731510" cy="44234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D0C6D00" w14:textId="77777777" w:rsidR="004051E0" w:rsidRPr="00A62124" w:rsidRDefault="004051E0" w:rsidP="002B3B16">
      <w:pPr>
        <w:jc w:val="both"/>
        <w:rPr>
          <w:rFonts w:asciiTheme="majorBidi" w:hAnsiTheme="majorBidi" w:cstheme="majorBidi"/>
        </w:rPr>
      </w:pPr>
    </w:p>
    <w:p w14:paraId="329F326E" w14:textId="77777777" w:rsidR="004051E0" w:rsidRPr="00A62124" w:rsidRDefault="004051E0" w:rsidP="002B3B16">
      <w:pPr>
        <w:jc w:val="both"/>
        <w:rPr>
          <w:rFonts w:asciiTheme="majorBidi" w:hAnsiTheme="majorBidi" w:cstheme="majorBidi"/>
        </w:rPr>
      </w:pPr>
    </w:p>
    <w:p w14:paraId="612C31BE" w14:textId="55DA1BD6" w:rsidR="004051E0" w:rsidRPr="00A62124" w:rsidRDefault="00405E40" w:rsidP="002B3B16">
      <w:pPr>
        <w:jc w:val="both"/>
        <w:rPr>
          <w:rFonts w:asciiTheme="majorBidi" w:hAnsiTheme="majorBidi" w:cstheme="majorBidi"/>
        </w:rPr>
      </w:pPr>
      <w:r w:rsidRPr="00A62124">
        <w:rPr>
          <w:rFonts w:asciiTheme="majorBidi" w:hAnsiTheme="majorBidi" w:cstheme="majorBidi"/>
          <w:noProof/>
        </w:rPr>
        <w:lastRenderedPageBreak/>
        <w:drawing>
          <wp:inline distT="0" distB="0" distL="0" distR="0" wp14:anchorId="2B6AC659" wp14:editId="57A687EA">
            <wp:extent cx="5731510" cy="8658860"/>
            <wp:effectExtent l="76200" t="76200" r="135890" b="142240"/>
            <wp:docPr id="889217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217079" name=""/>
                    <pic:cNvPicPr/>
                  </pic:nvPicPr>
                  <pic:blipFill>
                    <a:blip r:embed="rId36"/>
                    <a:stretch>
                      <a:fillRect/>
                    </a:stretch>
                  </pic:blipFill>
                  <pic:spPr>
                    <a:xfrm>
                      <a:off x="0" y="0"/>
                      <a:ext cx="5731510" cy="86588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8783939" w14:textId="77777777" w:rsidR="004051E0" w:rsidRPr="00A62124" w:rsidRDefault="004051E0" w:rsidP="002B3B16">
      <w:pPr>
        <w:jc w:val="both"/>
        <w:rPr>
          <w:rFonts w:asciiTheme="majorBidi" w:hAnsiTheme="majorBidi" w:cstheme="majorBidi"/>
        </w:rPr>
      </w:pPr>
    </w:p>
    <w:p w14:paraId="364192F0" w14:textId="77777777" w:rsidR="00405E40" w:rsidRPr="00A62124" w:rsidRDefault="00405E40" w:rsidP="002B3B16">
      <w:pPr>
        <w:jc w:val="both"/>
        <w:rPr>
          <w:rFonts w:asciiTheme="majorBidi" w:hAnsiTheme="majorBidi" w:cstheme="majorBidi"/>
        </w:rPr>
      </w:pPr>
    </w:p>
    <w:p w14:paraId="2A0179A2" w14:textId="761784AF" w:rsidR="00405E40" w:rsidRPr="00A62124" w:rsidRDefault="00405E40" w:rsidP="002B3B16">
      <w:pPr>
        <w:jc w:val="both"/>
        <w:rPr>
          <w:rFonts w:asciiTheme="majorBidi" w:hAnsiTheme="majorBidi" w:cstheme="majorBidi"/>
        </w:rPr>
      </w:pPr>
      <w:r w:rsidRPr="00A62124">
        <w:rPr>
          <w:rFonts w:asciiTheme="majorBidi" w:hAnsiTheme="majorBidi" w:cstheme="majorBidi"/>
          <w:noProof/>
        </w:rPr>
        <w:drawing>
          <wp:inline distT="0" distB="0" distL="0" distR="0" wp14:anchorId="7F4A1CB1" wp14:editId="07C5A0F6">
            <wp:extent cx="5731510" cy="6623050"/>
            <wp:effectExtent l="76200" t="76200" r="135890" b="139700"/>
            <wp:docPr id="372297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297483" name=""/>
                    <pic:cNvPicPr/>
                  </pic:nvPicPr>
                  <pic:blipFill>
                    <a:blip r:embed="rId37"/>
                    <a:stretch>
                      <a:fillRect/>
                    </a:stretch>
                  </pic:blipFill>
                  <pic:spPr>
                    <a:xfrm>
                      <a:off x="0" y="0"/>
                      <a:ext cx="5731510" cy="66230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EDBE745" w14:textId="77777777" w:rsidR="00405E40" w:rsidRPr="00A62124" w:rsidRDefault="00405E40" w:rsidP="002B3B16">
      <w:pPr>
        <w:jc w:val="both"/>
        <w:rPr>
          <w:rFonts w:asciiTheme="majorBidi" w:hAnsiTheme="majorBidi" w:cstheme="majorBidi"/>
        </w:rPr>
      </w:pPr>
    </w:p>
    <w:p w14:paraId="037EC779" w14:textId="77777777" w:rsidR="00405E40" w:rsidRPr="00A62124" w:rsidRDefault="00405E40" w:rsidP="002B3B16">
      <w:pPr>
        <w:jc w:val="both"/>
        <w:rPr>
          <w:rFonts w:asciiTheme="majorBidi" w:hAnsiTheme="majorBidi" w:cstheme="majorBidi"/>
        </w:rPr>
      </w:pPr>
    </w:p>
    <w:p w14:paraId="567E755C" w14:textId="77777777" w:rsidR="00405E40" w:rsidRPr="00A62124" w:rsidRDefault="00405E40" w:rsidP="002B3B16">
      <w:pPr>
        <w:jc w:val="both"/>
        <w:rPr>
          <w:rFonts w:asciiTheme="majorBidi" w:hAnsiTheme="majorBidi" w:cstheme="majorBidi"/>
        </w:rPr>
      </w:pPr>
    </w:p>
    <w:p w14:paraId="51C5B442" w14:textId="77777777" w:rsidR="0051764B" w:rsidRPr="00A62124" w:rsidRDefault="0051764B" w:rsidP="002B3B16">
      <w:pPr>
        <w:jc w:val="both"/>
        <w:rPr>
          <w:rFonts w:asciiTheme="majorBidi" w:hAnsiTheme="majorBidi" w:cstheme="majorBidi"/>
        </w:rPr>
      </w:pPr>
    </w:p>
    <w:p w14:paraId="470E7272" w14:textId="77777777" w:rsidR="0051764B" w:rsidRPr="00A62124" w:rsidRDefault="0051764B" w:rsidP="002B3B16">
      <w:pPr>
        <w:jc w:val="both"/>
        <w:rPr>
          <w:rFonts w:asciiTheme="majorBidi" w:hAnsiTheme="majorBidi" w:cstheme="majorBidi"/>
        </w:rPr>
      </w:pPr>
    </w:p>
    <w:p w14:paraId="67DDF0B3" w14:textId="77777777" w:rsidR="0051764B" w:rsidRPr="00A62124" w:rsidRDefault="0051764B" w:rsidP="002B3B16">
      <w:pPr>
        <w:jc w:val="both"/>
        <w:rPr>
          <w:rFonts w:asciiTheme="majorBidi" w:hAnsiTheme="majorBidi" w:cstheme="majorBidi"/>
        </w:rPr>
      </w:pPr>
    </w:p>
    <w:p w14:paraId="41256D46" w14:textId="045F3D31" w:rsidR="0051764B" w:rsidRPr="00A62124" w:rsidRDefault="0051764B" w:rsidP="002B3B16">
      <w:pPr>
        <w:jc w:val="both"/>
        <w:rPr>
          <w:rFonts w:asciiTheme="majorBidi" w:hAnsiTheme="majorBidi" w:cstheme="majorBidi"/>
        </w:rPr>
      </w:pPr>
      <w:r w:rsidRPr="00A62124">
        <w:rPr>
          <w:rFonts w:asciiTheme="majorBidi" w:hAnsiTheme="majorBidi" w:cstheme="majorBidi"/>
          <w:noProof/>
        </w:rPr>
        <w:lastRenderedPageBreak/>
        <w:drawing>
          <wp:inline distT="0" distB="0" distL="0" distR="0" wp14:anchorId="54BB2F1B" wp14:editId="50AECD10">
            <wp:extent cx="5731510" cy="7429500"/>
            <wp:effectExtent l="76200" t="76200" r="135890" b="133350"/>
            <wp:docPr id="1615745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745310" name=""/>
                    <pic:cNvPicPr/>
                  </pic:nvPicPr>
                  <pic:blipFill>
                    <a:blip r:embed="rId38"/>
                    <a:stretch>
                      <a:fillRect/>
                    </a:stretch>
                  </pic:blipFill>
                  <pic:spPr>
                    <a:xfrm>
                      <a:off x="0" y="0"/>
                      <a:ext cx="5733342" cy="74318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164B9C4" w14:textId="77777777" w:rsidR="0071445D" w:rsidRPr="00A62124" w:rsidRDefault="0071445D" w:rsidP="002B3B16">
      <w:pPr>
        <w:jc w:val="both"/>
        <w:rPr>
          <w:rFonts w:asciiTheme="majorBidi" w:hAnsiTheme="majorBidi" w:cstheme="majorBidi"/>
        </w:rPr>
      </w:pPr>
    </w:p>
    <w:p w14:paraId="7729244A" w14:textId="77777777" w:rsidR="00B258A4" w:rsidRPr="00A62124" w:rsidRDefault="00B258A4" w:rsidP="002B3B16">
      <w:pPr>
        <w:jc w:val="both"/>
        <w:rPr>
          <w:rFonts w:asciiTheme="majorBidi" w:hAnsiTheme="majorBidi" w:cstheme="majorBidi"/>
        </w:rPr>
      </w:pPr>
    </w:p>
    <w:p w14:paraId="101428A4" w14:textId="77777777" w:rsidR="008D6382" w:rsidRPr="00A62124" w:rsidRDefault="008D6382" w:rsidP="002B3B16">
      <w:pPr>
        <w:jc w:val="both"/>
        <w:rPr>
          <w:rFonts w:asciiTheme="majorBidi" w:hAnsiTheme="majorBidi" w:cstheme="majorBidi"/>
        </w:rPr>
      </w:pPr>
    </w:p>
    <w:p w14:paraId="598D7D1C" w14:textId="77777777" w:rsidR="008D6382" w:rsidRPr="00A62124" w:rsidRDefault="008D6382" w:rsidP="002B3B16">
      <w:pPr>
        <w:jc w:val="both"/>
        <w:rPr>
          <w:rFonts w:asciiTheme="majorBidi" w:hAnsiTheme="majorBidi" w:cstheme="majorBidi"/>
        </w:rPr>
      </w:pPr>
    </w:p>
    <w:p w14:paraId="02CB86A3" w14:textId="7C66255B" w:rsidR="00B258A4" w:rsidRPr="00A62124" w:rsidRDefault="00C85DE3" w:rsidP="00B258A4">
      <w:pPr>
        <w:pStyle w:val="Heading2"/>
        <w:rPr>
          <w:rFonts w:asciiTheme="majorBidi" w:hAnsiTheme="majorBidi"/>
        </w:rPr>
      </w:pPr>
      <w:bookmarkStart w:id="32" w:name="_Toc226723501"/>
      <w:r w:rsidRPr="00A62124">
        <w:rPr>
          <w:rFonts w:asciiTheme="majorBidi" w:hAnsiTheme="majorBidi"/>
        </w:rPr>
        <w:lastRenderedPageBreak/>
        <w:t>4</w:t>
      </w:r>
      <w:r w:rsidR="00B258A4" w:rsidRPr="00A62124">
        <w:rPr>
          <w:rFonts w:asciiTheme="majorBidi" w:hAnsiTheme="majorBidi"/>
        </w:rPr>
        <w:t>.</w:t>
      </w:r>
      <w:r w:rsidR="00F71F09" w:rsidRPr="00A62124">
        <w:rPr>
          <w:rFonts w:asciiTheme="majorBidi" w:hAnsiTheme="majorBidi"/>
        </w:rPr>
        <w:t>4</w:t>
      </w:r>
      <w:r w:rsidR="00B258A4" w:rsidRPr="00A62124">
        <w:rPr>
          <w:rFonts w:asciiTheme="majorBidi" w:hAnsiTheme="majorBidi"/>
        </w:rPr>
        <w:t xml:space="preserve"> My Observation on </w:t>
      </w:r>
      <w:r w:rsidR="00F402D8" w:rsidRPr="00A62124">
        <w:rPr>
          <w:rFonts w:asciiTheme="majorBidi" w:hAnsiTheme="majorBidi"/>
        </w:rPr>
        <w:t>FC</w:t>
      </w:r>
      <w:bookmarkEnd w:id="32"/>
    </w:p>
    <w:p w14:paraId="3AF6CCAB" w14:textId="77777777" w:rsidR="002759E3" w:rsidRPr="00A62124" w:rsidRDefault="002759E3" w:rsidP="002759E3">
      <w:pPr>
        <w:rPr>
          <w:rFonts w:asciiTheme="majorBidi" w:hAnsiTheme="majorBidi" w:cstheme="majorBidi"/>
        </w:rPr>
      </w:pPr>
    </w:p>
    <w:p w14:paraId="35B10D7A" w14:textId="77777777" w:rsidR="00B41F6F" w:rsidRPr="00A62124" w:rsidRDefault="00B41F6F" w:rsidP="002759E3">
      <w:pPr>
        <w:rPr>
          <w:rFonts w:asciiTheme="majorBidi" w:hAnsiTheme="majorBidi" w:cstheme="majorBidi"/>
        </w:rPr>
      </w:pPr>
    </w:p>
    <w:p w14:paraId="2358A49B" w14:textId="3D49677D" w:rsidR="00B41F6F" w:rsidRPr="00A62124" w:rsidRDefault="00B41F6F" w:rsidP="002759E3">
      <w:pPr>
        <w:rPr>
          <w:rFonts w:asciiTheme="majorBidi" w:hAnsiTheme="majorBidi" w:cstheme="majorBidi"/>
        </w:rPr>
      </w:pPr>
      <w:r w:rsidRPr="00A62124">
        <w:rPr>
          <w:rFonts w:asciiTheme="majorBidi" w:hAnsiTheme="majorBidi" w:cstheme="majorBidi"/>
          <w:noProof/>
        </w:rPr>
        <w:drawing>
          <wp:inline distT="0" distB="0" distL="0" distR="0" wp14:anchorId="4413F862" wp14:editId="30C9ED34">
            <wp:extent cx="5731510" cy="7837805"/>
            <wp:effectExtent l="0" t="0" r="2540" b="0"/>
            <wp:docPr id="8200488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048899" name=""/>
                    <pic:cNvPicPr/>
                  </pic:nvPicPr>
                  <pic:blipFill>
                    <a:blip r:embed="rId39"/>
                    <a:stretch>
                      <a:fillRect/>
                    </a:stretch>
                  </pic:blipFill>
                  <pic:spPr>
                    <a:xfrm>
                      <a:off x="0" y="0"/>
                      <a:ext cx="5731510" cy="7837805"/>
                    </a:xfrm>
                    <a:prstGeom prst="rect">
                      <a:avLst/>
                    </a:prstGeom>
                  </pic:spPr>
                </pic:pic>
              </a:graphicData>
            </a:graphic>
          </wp:inline>
        </w:drawing>
      </w:r>
    </w:p>
    <w:p w14:paraId="2E149A2B" w14:textId="77777777" w:rsidR="005C056D" w:rsidRPr="00A62124" w:rsidRDefault="005C056D" w:rsidP="002759E3">
      <w:pPr>
        <w:rPr>
          <w:rFonts w:asciiTheme="majorBidi" w:hAnsiTheme="majorBidi" w:cstheme="majorBidi"/>
        </w:rPr>
      </w:pPr>
    </w:p>
    <w:p w14:paraId="42C4474F" w14:textId="28C38382" w:rsidR="005C056D" w:rsidRPr="00A62124" w:rsidRDefault="005C056D" w:rsidP="002759E3">
      <w:pPr>
        <w:rPr>
          <w:rFonts w:asciiTheme="majorBidi" w:hAnsiTheme="majorBidi" w:cstheme="majorBidi"/>
        </w:rPr>
      </w:pPr>
      <w:r w:rsidRPr="00A62124">
        <w:rPr>
          <w:rFonts w:asciiTheme="majorBidi" w:hAnsiTheme="majorBidi" w:cstheme="majorBidi"/>
          <w:noProof/>
        </w:rPr>
        <w:lastRenderedPageBreak/>
        <w:drawing>
          <wp:inline distT="0" distB="0" distL="0" distR="0" wp14:anchorId="6F98E76B" wp14:editId="4AD3B6B3">
            <wp:extent cx="5731510" cy="8806815"/>
            <wp:effectExtent l="0" t="0" r="2540" b="0"/>
            <wp:docPr id="677134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134813" name=""/>
                    <pic:cNvPicPr/>
                  </pic:nvPicPr>
                  <pic:blipFill>
                    <a:blip r:embed="rId40"/>
                    <a:stretch>
                      <a:fillRect/>
                    </a:stretch>
                  </pic:blipFill>
                  <pic:spPr>
                    <a:xfrm>
                      <a:off x="0" y="0"/>
                      <a:ext cx="5731510" cy="8806815"/>
                    </a:xfrm>
                    <a:prstGeom prst="rect">
                      <a:avLst/>
                    </a:prstGeom>
                  </pic:spPr>
                </pic:pic>
              </a:graphicData>
            </a:graphic>
          </wp:inline>
        </w:drawing>
      </w:r>
    </w:p>
    <w:p w14:paraId="0E59EED2" w14:textId="0A89FDDF" w:rsidR="00117703" w:rsidRPr="00A62124" w:rsidRDefault="00117703" w:rsidP="002759E3">
      <w:pPr>
        <w:rPr>
          <w:rFonts w:asciiTheme="majorBidi" w:hAnsiTheme="majorBidi" w:cstheme="majorBidi"/>
        </w:rPr>
      </w:pPr>
      <w:r w:rsidRPr="00A62124">
        <w:rPr>
          <w:rFonts w:asciiTheme="majorBidi" w:hAnsiTheme="majorBidi" w:cstheme="majorBidi"/>
          <w:noProof/>
        </w:rPr>
        <w:lastRenderedPageBreak/>
        <w:drawing>
          <wp:inline distT="0" distB="0" distL="0" distR="0" wp14:anchorId="6ADD0CF4" wp14:editId="62355435">
            <wp:extent cx="5716270" cy="8863330"/>
            <wp:effectExtent l="76200" t="76200" r="132080" b="128270"/>
            <wp:docPr id="1117764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764833" name=""/>
                    <pic:cNvPicPr/>
                  </pic:nvPicPr>
                  <pic:blipFill>
                    <a:blip r:embed="rId41"/>
                    <a:stretch>
                      <a:fillRect/>
                    </a:stretch>
                  </pic:blipFill>
                  <pic:spPr>
                    <a:xfrm>
                      <a:off x="0" y="0"/>
                      <a:ext cx="5716270" cy="88633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30D22D" w14:textId="77777777" w:rsidR="007875FB" w:rsidRPr="00A62124" w:rsidRDefault="007875FB" w:rsidP="002759E3">
      <w:pPr>
        <w:rPr>
          <w:rFonts w:asciiTheme="majorBidi" w:hAnsiTheme="majorBidi" w:cstheme="majorBidi"/>
        </w:rPr>
      </w:pPr>
    </w:p>
    <w:p w14:paraId="41DB722C" w14:textId="22BE0E91" w:rsidR="007875FB" w:rsidRPr="00A62124" w:rsidRDefault="007875FB" w:rsidP="002759E3">
      <w:pPr>
        <w:rPr>
          <w:rFonts w:asciiTheme="majorBidi" w:hAnsiTheme="majorBidi" w:cstheme="majorBidi"/>
        </w:rPr>
      </w:pPr>
      <w:r w:rsidRPr="00A62124">
        <w:rPr>
          <w:rFonts w:asciiTheme="majorBidi" w:hAnsiTheme="majorBidi" w:cstheme="majorBidi"/>
          <w:noProof/>
        </w:rPr>
        <w:drawing>
          <wp:inline distT="0" distB="0" distL="0" distR="0" wp14:anchorId="7041899E" wp14:editId="49B0ACDF">
            <wp:extent cx="5731510" cy="8155305"/>
            <wp:effectExtent l="76200" t="76200" r="135890" b="131445"/>
            <wp:docPr id="17300480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048063" name=""/>
                    <pic:cNvPicPr/>
                  </pic:nvPicPr>
                  <pic:blipFill>
                    <a:blip r:embed="rId42"/>
                    <a:stretch>
                      <a:fillRect/>
                    </a:stretch>
                  </pic:blipFill>
                  <pic:spPr>
                    <a:xfrm>
                      <a:off x="0" y="0"/>
                      <a:ext cx="5731510" cy="81553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1F54694" w14:textId="77777777" w:rsidR="00334DA9" w:rsidRPr="00A62124" w:rsidRDefault="00334DA9" w:rsidP="002759E3">
      <w:pPr>
        <w:rPr>
          <w:rFonts w:asciiTheme="majorBidi" w:hAnsiTheme="majorBidi" w:cstheme="majorBidi"/>
        </w:rPr>
      </w:pPr>
    </w:p>
    <w:p w14:paraId="42ED0430" w14:textId="77777777" w:rsidR="00334DA9" w:rsidRPr="00A62124" w:rsidRDefault="00334DA9" w:rsidP="002759E3">
      <w:pPr>
        <w:rPr>
          <w:rFonts w:asciiTheme="majorBidi" w:hAnsiTheme="majorBidi" w:cstheme="majorBidi"/>
        </w:rPr>
      </w:pPr>
    </w:p>
    <w:p w14:paraId="5C3D0AD1" w14:textId="77777777" w:rsidR="00334DA9" w:rsidRPr="00A62124" w:rsidRDefault="00334DA9" w:rsidP="002759E3">
      <w:pPr>
        <w:rPr>
          <w:rFonts w:asciiTheme="majorBidi" w:hAnsiTheme="majorBidi" w:cstheme="majorBidi"/>
        </w:rPr>
      </w:pPr>
    </w:p>
    <w:p w14:paraId="6D41AD28" w14:textId="77FDEFE5" w:rsidR="00334DA9" w:rsidRPr="00A62124" w:rsidRDefault="00334DA9" w:rsidP="002759E3">
      <w:pPr>
        <w:rPr>
          <w:rFonts w:asciiTheme="majorBidi" w:hAnsiTheme="majorBidi" w:cstheme="majorBidi"/>
        </w:rPr>
      </w:pPr>
      <w:r w:rsidRPr="00A62124">
        <w:rPr>
          <w:rFonts w:asciiTheme="majorBidi" w:hAnsiTheme="majorBidi" w:cstheme="majorBidi"/>
          <w:noProof/>
        </w:rPr>
        <w:drawing>
          <wp:inline distT="0" distB="0" distL="0" distR="0" wp14:anchorId="63E920CC" wp14:editId="3BC1F26D">
            <wp:extent cx="5731510" cy="5377180"/>
            <wp:effectExtent l="76200" t="76200" r="135890" b="128270"/>
            <wp:docPr id="1543180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180538" name=""/>
                    <pic:cNvPicPr/>
                  </pic:nvPicPr>
                  <pic:blipFill>
                    <a:blip r:embed="rId43"/>
                    <a:stretch>
                      <a:fillRect/>
                    </a:stretch>
                  </pic:blipFill>
                  <pic:spPr>
                    <a:xfrm>
                      <a:off x="0" y="0"/>
                      <a:ext cx="5731510" cy="53771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83A055F" w14:textId="77777777" w:rsidR="00334DA9" w:rsidRPr="00A62124" w:rsidRDefault="00334DA9" w:rsidP="002759E3">
      <w:pPr>
        <w:rPr>
          <w:rFonts w:asciiTheme="majorBidi" w:hAnsiTheme="majorBidi" w:cstheme="majorBidi"/>
        </w:rPr>
      </w:pPr>
    </w:p>
    <w:p w14:paraId="2CD67780" w14:textId="77777777" w:rsidR="00334DA9" w:rsidRPr="00A62124" w:rsidRDefault="00334DA9" w:rsidP="002759E3">
      <w:pPr>
        <w:rPr>
          <w:rFonts w:asciiTheme="majorBidi" w:hAnsiTheme="majorBidi" w:cstheme="majorBidi"/>
        </w:rPr>
      </w:pPr>
    </w:p>
    <w:p w14:paraId="06410838" w14:textId="6BA5C5FA" w:rsidR="00981439" w:rsidRPr="00A62124" w:rsidRDefault="000D6D49" w:rsidP="004639B8">
      <w:pPr>
        <w:spacing w:line="360" w:lineRule="auto"/>
        <w:jc w:val="both"/>
        <w:rPr>
          <w:rFonts w:asciiTheme="majorBidi" w:hAnsiTheme="majorBidi" w:cstheme="majorBidi"/>
        </w:rPr>
      </w:pPr>
      <w:r w:rsidRPr="00A62124">
        <w:rPr>
          <w:rFonts w:asciiTheme="majorBidi" w:hAnsiTheme="majorBidi" w:cstheme="majorBidi"/>
        </w:rPr>
        <w:t>In summary</w:t>
      </w:r>
      <w:r w:rsidR="000240A3" w:rsidRPr="00A62124">
        <w:rPr>
          <w:rFonts w:asciiTheme="majorBidi" w:hAnsiTheme="majorBidi" w:cstheme="majorBidi"/>
        </w:rPr>
        <w:t xml:space="preserve">, </w:t>
      </w:r>
      <w:r w:rsidR="00B5532E" w:rsidRPr="00A62124">
        <w:rPr>
          <w:rFonts w:asciiTheme="majorBidi" w:hAnsiTheme="majorBidi" w:cstheme="majorBidi"/>
        </w:rPr>
        <w:t xml:space="preserve">three </w:t>
      </w:r>
      <w:r w:rsidR="00EF73E8" w:rsidRPr="00A62124">
        <w:rPr>
          <w:rFonts w:asciiTheme="majorBidi" w:hAnsiTheme="majorBidi" w:cstheme="majorBidi"/>
        </w:rPr>
        <w:t xml:space="preserve">teaching observations </w:t>
      </w:r>
      <w:r w:rsidR="00017CB8" w:rsidRPr="00A62124">
        <w:rPr>
          <w:rFonts w:asciiTheme="majorBidi" w:hAnsiTheme="majorBidi" w:cstheme="majorBidi"/>
        </w:rPr>
        <w:t xml:space="preserve">enlightens my teaching pedagogical development in three ways. Frist, the three </w:t>
      </w:r>
      <w:r w:rsidR="00463046" w:rsidRPr="00A62124">
        <w:rPr>
          <w:rFonts w:asciiTheme="majorBidi" w:hAnsiTheme="majorBidi" w:cstheme="majorBidi"/>
        </w:rPr>
        <w:t>teaching observation have reinstated</w:t>
      </w:r>
      <w:r w:rsidR="00EF73E8" w:rsidRPr="00A62124">
        <w:rPr>
          <w:rFonts w:asciiTheme="majorBidi" w:hAnsiTheme="majorBidi" w:cstheme="majorBidi"/>
        </w:rPr>
        <w:t xml:space="preserve"> </w:t>
      </w:r>
      <w:r w:rsidR="00452544" w:rsidRPr="00A62124">
        <w:rPr>
          <w:rFonts w:asciiTheme="majorBidi" w:hAnsiTheme="majorBidi" w:cstheme="majorBidi"/>
        </w:rPr>
        <w:t xml:space="preserve">the </w:t>
      </w:r>
      <w:r w:rsidR="00463046" w:rsidRPr="00A62124">
        <w:rPr>
          <w:rFonts w:asciiTheme="majorBidi" w:hAnsiTheme="majorBidi" w:cstheme="majorBidi"/>
        </w:rPr>
        <w:t>importance</w:t>
      </w:r>
      <w:r w:rsidR="00452544" w:rsidRPr="00A62124">
        <w:rPr>
          <w:rFonts w:asciiTheme="majorBidi" w:hAnsiTheme="majorBidi" w:cstheme="majorBidi"/>
        </w:rPr>
        <w:t xml:space="preserve"> of </w:t>
      </w:r>
      <w:r w:rsidR="00463046" w:rsidRPr="00A62124">
        <w:rPr>
          <w:rFonts w:asciiTheme="majorBidi" w:hAnsiTheme="majorBidi" w:cstheme="majorBidi"/>
        </w:rPr>
        <w:t>adopting</w:t>
      </w:r>
      <w:r w:rsidR="00376532" w:rsidRPr="00A62124">
        <w:rPr>
          <w:rFonts w:asciiTheme="majorBidi" w:hAnsiTheme="majorBidi" w:cstheme="majorBidi"/>
        </w:rPr>
        <w:t xml:space="preserve"> a student centric approach </w:t>
      </w:r>
      <w:r w:rsidR="00881E4B" w:rsidRPr="00A62124">
        <w:rPr>
          <w:rFonts w:asciiTheme="majorBidi" w:hAnsiTheme="majorBidi" w:cstheme="majorBidi"/>
        </w:rPr>
        <w:t xml:space="preserve">to support leaners. </w:t>
      </w:r>
      <w:r w:rsidR="00B96565" w:rsidRPr="00A62124">
        <w:rPr>
          <w:rFonts w:asciiTheme="majorBidi" w:hAnsiTheme="majorBidi" w:cstheme="majorBidi"/>
        </w:rPr>
        <w:t>Second</w:t>
      </w:r>
      <w:r w:rsidR="00881E4B" w:rsidRPr="00A62124">
        <w:rPr>
          <w:rFonts w:asciiTheme="majorBidi" w:hAnsiTheme="majorBidi" w:cstheme="majorBidi"/>
        </w:rPr>
        <w:t>,</w:t>
      </w:r>
      <w:r w:rsidR="001E617A" w:rsidRPr="00A62124">
        <w:rPr>
          <w:rFonts w:asciiTheme="majorBidi" w:hAnsiTheme="majorBidi" w:cstheme="majorBidi"/>
        </w:rPr>
        <w:t xml:space="preserve"> </w:t>
      </w:r>
      <w:r w:rsidR="00B97A35" w:rsidRPr="00A62124">
        <w:rPr>
          <w:rFonts w:asciiTheme="majorBidi" w:hAnsiTheme="majorBidi" w:cstheme="majorBidi"/>
        </w:rPr>
        <w:t>an</w:t>
      </w:r>
      <w:r w:rsidR="00B96565" w:rsidRPr="00A62124">
        <w:rPr>
          <w:rFonts w:asciiTheme="majorBidi" w:hAnsiTheme="majorBidi" w:cstheme="majorBidi"/>
        </w:rPr>
        <w:t xml:space="preserve"> adoption of </w:t>
      </w:r>
      <w:r w:rsidR="00881E4B" w:rsidRPr="00A62124">
        <w:rPr>
          <w:rFonts w:asciiTheme="majorBidi" w:hAnsiTheme="majorBidi" w:cstheme="majorBidi"/>
        </w:rPr>
        <w:t xml:space="preserve"> question and answer technique</w:t>
      </w:r>
      <w:r w:rsidR="000A18D2" w:rsidRPr="00A62124">
        <w:rPr>
          <w:rFonts w:asciiTheme="majorBidi" w:hAnsiTheme="majorBidi" w:cstheme="majorBidi"/>
        </w:rPr>
        <w:t xml:space="preserve"> </w:t>
      </w:r>
      <w:r w:rsidR="00DD58C5" w:rsidRPr="00A62124">
        <w:rPr>
          <w:rFonts w:asciiTheme="majorBidi" w:hAnsiTheme="majorBidi" w:cstheme="majorBidi"/>
        </w:rPr>
        <w:t>is</w:t>
      </w:r>
      <w:r w:rsidR="00B8290C" w:rsidRPr="00A62124">
        <w:rPr>
          <w:rFonts w:asciiTheme="majorBidi" w:hAnsiTheme="majorBidi" w:cstheme="majorBidi"/>
        </w:rPr>
        <w:t xml:space="preserve"> found to be effective </w:t>
      </w:r>
      <w:r w:rsidR="000812C9" w:rsidRPr="00A62124">
        <w:rPr>
          <w:rFonts w:asciiTheme="majorBidi" w:hAnsiTheme="majorBidi" w:cstheme="majorBidi"/>
        </w:rPr>
        <w:t xml:space="preserve">in </w:t>
      </w:r>
      <w:r w:rsidR="00DD58C5" w:rsidRPr="00A62124">
        <w:rPr>
          <w:rFonts w:asciiTheme="majorBidi" w:hAnsiTheme="majorBidi" w:cstheme="majorBidi"/>
        </w:rPr>
        <w:t xml:space="preserve">evaluating </w:t>
      </w:r>
      <w:r w:rsidR="00981439" w:rsidRPr="00A62124">
        <w:rPr>
          <w:rFonts w:asciiTheme="majorBidi" w:hAnsiTheme="majorBidi" w:cstheme="majorBidi"/>
        </w:rPr>
        <w:t>learners study progress.</w:t>
      </w:r>
      <w:r w:rsidR="001E617A" w:rsidRPr="00A62124">
        <w:rPr>
          <w:rFonts w:asciiTheme="majorBidi" w:hAnsiTheme="majorBidi" w:cstheme="majorBidi"/>
        </w:rPr>
        <w:t xml:space="preserve"> Last</w:t>
      </w:r>
      <w:r w:rsidR="005339AB" w:rsidRPr="00A62124">
        <w:rPr>
          <w:rFonts w:asciiTheme="majorBidi" w:hAnsiTheme="majorBidi" w:cstheme="majorBidi"/>
        </w:rPr>
        <w:t xml:space="preserve">, </w:t>
      </w:r>
      <w:r w:rsidR="001E617A" w:rsidRPr="00A62124">
        <w:rPr>
          <w:rFonts w:asciiTheme="majorBidi" w:hAnsiTheme="majorBidi" w:cstheme="majorBidi"/>
        </w:rPr>
        <w:t>c</w:t>
      </w:r>
      <w:r w:rsidR="003E0D2B" w:rsidRPr="00A62124">
        <w:rPr>
          <w:rFonts w:asciiTheme="majorBidi" w:hAnsiTheme="majorBidi" w:cstheme="majorBidi"/>
        </w:rPr>
        <w:t>ultivating a positive good learning environment</w:t>
      </w:r>
      <w:r w:rsidR="006944FF" w:rsidRPr="00A62124">
        <w:rPr>
          <w:rFonts w:asciiTheme="majorBidi" w:hAnsiTheme="majorBidi" w:cstheme="majorBidi"/>
        </w:rPr>
        <w:t xml:space="preserve"> is an effective means of </w:t>
      </w:r>
      <w:r w:rsidR="003D50B4" w:rsidRPr="00A62124">
        <w:rPr>
          <w:rFonts w:asciiTheme="majorBidi" w:hAnsiTheme="majorBidi" w:cstheme="majorBidi"/>
        </w:rPr>
        <w:t xml:space="preserve">supporting </w:t>
      </w:r>
      <w:r w:rsidR="00445665" w:rsidRPr="00A62124">
        <w:rPr>
          <w:rFonts w:asciiTheme="majorBidi" w:hAnsiTheme="majorBidi" w:cstheme="majorBidi"/>
        </w:rPr>
        <w:t>learners</w:t>
      </w:r>
      <w:r w:rsidR="00143E3A" w:rsidRPr="00A62124">
        <w:rPr>
          <w:rFonts w:asciiTheme="majorBidi" w:hAnsiTheme="majorBidi" w:cstheme="majorBidi"/>
        </w:rPr>
        <w:t xml:space="preserve"> and embracing </w:t>
      </w:r>
      <w:r w:rsidR="00982A7C" w:rsidRPr="00A62124">
        <w:rPr>
          <w:rFonts w:asciiTheme="majorBidi" w:hAnsiTheme="majorBidi" w:cstheme="majorBidi"/>
        </w:rPr>
        <w:t>diversity</w:t>
      </w:r>
      <w:r w:rsidR="00445665" w:rsidRPr="00A62124">
        <w:rPr>
          <w:rFonts w:asciiTheme="majorBidi" w:hAnsiTheme="majorBidi" w:cstheme="majorBidi"/>
        </w:rPr>
        <w:t xml:space="preserve">. </w:t>
      </w:r>
    </w:p>
    <w:p w14:paraId="11AC959E" w14:textId="77777777" w:rsidR="000D6D49" w:rsidRPr="00A62124" w:rsidRDefault="000D6D49" w:rsidP="004639B8">
      <w:pPr>
        <w:spacing w:line="360" w:lineRule="auto"/>
        <w:rPr>
          <w:rFonts w:asciiTheme="majorBidi" w:hAnsiTheme="majorBidi" w:cstheme="majorBidi"/>
        </w:rPr>
      </w:pPr>
    </w:p>
    <w:p w14:paraId="554C4758" w14:textId="77777777" w:rsidR="000D6D49" w:rsidRPr="00A62124" w:rsidRDefault="000D6D49" w:rsidP="002759E3">
      <w:pPr>
        <w:rPr>
          <w:rFonts w:asciiTheme="majorBidi" w:hAnsiTheme="majorBidi" w:cstheme="majorBidi"/>
        </w:rPr>
      </w:pPr>
    </w:p>
    <w:p w14:paraId="043C4DDC" w14:textId="77777777" w:rsidR="000D6D49" w:rsidRPr="00A62124" w:rsidRDefault="000D6D49" w:rsidP="002759E3">
      <w:pPr>
        <w:rPr>
          <w:rFonts w:asciiTheme="majorBidi" w:hAnsiTheme="majorBidi" w:cstheme="majorBidi"/>
        </w:rPr>
      </w:pPr>
    </w:p>
    <w:p w14:paraId="594E029D" w14:textId="77777777" w:rsidR="000D6D49" w:rsidRPr="00A62124" w:rsidRDefault="000D6D49" w:rsidP="002759E3">
      <w:pPr>
        <w:rPr>
          <w:rFonts w:asciiTheme="majorBidi" w:hAnsiTheme="majorBidi" w:cstheme="majorBidi"/>
        </w:rPr>
      </w:pPr>
    </w:p>
    <w:p w14:paraId="7F1C7A4F" w14:textId="1726EF5A" w:rsidR="0048130D" w:rsidRPr="00A62124" w:rsidRDefault="00C85DE3" w:rsidP="004639B8">
      <w:pPr>
        <w:pStyle w:val="Heading1"/>
        <w:spacing w:line="360" w:lineRule="auto"/>
        <w:rPr>
          <w:rFonts w:asciiTheme="majorBidi" w:hAnsiTheme="majorBidi"/>
        </w:rPr>
      </w:pPr>
      <w:bookmarkStart w:id="33" w:name="_Toc226723502"/>
      <w:r w:rsidRPr="00A62124">
        <w:rPr>
          <w:rFonts w:asciiTheme="majorBidi" w:hAnsiTheme="majorBidi"/>
        </w:rPr>
        <w:lastRenderedPageBreak/>
        <w:t>5</w:t>
      </w:r>
      <w:r w:rsidR="002B415A" w:rsidRPr="00A62124">
        <w:rPr>
          <w:rFonts w:asciiTheme="majorBidi" w:hAnsiTheme="majorBidi"/>
        </w:rPr>
        <w:t xml:space="preserve">. </w:t>
      </w:r>
      <w:r w:rsidR="004F49DB" w:rsidRPr="00A62124">
        <w:rPr>
          <w:rFonts w:asciiTheme="majorBidi" w:hAnsiTheme="majorBidi"/>
        </w:rPr>
        <w:t>Continuing Professional Development (CPD) teaching logs (A2,A4,K3 &amp; V3)</w:t>
      </w:r>
      <w:bookmarkEnd w:id="33"/>
    </w:p>
    <w:p w14:paraId="20B7A5D5" w14:textId="77777777" w:rsidR="0048130D" w:rsidRPr="00A62124" w:rsidRDefault="0048130D" w:rsidP="004639B8">
      <w:pPr>
        <w:spacing w:line="360" w:lineRule="auto"/>
        <w:jc w:val="both"/>
        <w:rPr>
          <w:rFonts w:asciiTheme="majorBidi" w:hAnsiTheme="majorBidi" w:cstheme="majorBidi"/>
        </w:rPr>
      </w:pPr>
    </w:p>
    <w:p w14:paraId="49C968FC" w14:textId="77777777" w:rsidR="0048130D" w:rsidRPr="00A62124" w:rsidRDefault="0048130D" w:rsidP="004639B8">
      <w:pPr>
        <w:spacing w:line="360" w:lineRule="auto"/>
        <w:jc w:val="both"/>
        <w:rPr>
          <w:rFonts w:asciiTheme="majorBidi" w:hAnsiTheme="majorBidi" w:cstheme="majorBidi"/>
          <w:color w:val="000000" w:themeColor="text1"/>
        </w:rPr>
      </w:pPr>
      <w:r w:rsidRPr="00A62124">
        <w:rPr>
          <w:rFonts w:asciiTheme="majorBidi" w:hAnsiTheme="majorBidi" w:cstheme="majorBidi"/>
        </w:rPr>
        <w:t xml:space="preserve">The Continuing Professional Development teaching logs discussed what was learnt from CPD teaching logs and how CPD logs enlighten and enrich my teaching pedagogy . Specifically, </w:t>
      </w:r>
      <w:r w:rsidRPr="00A62124">
        <w:rPr>
          <w:rFonts w:asciiTheme="majorBidi" w:hAnsiTheme="majorBidi" w:cstheme="majorBidi"/>
          <w:color w:val="000000" w:themeColor="text1"/>
        </w:rPr>
        <w:t xml:space="preserve">the selected three CPD events provide evidences to PSF2023 on continuous improvement on pedagogical development and  students’ facilitation. </w:t>
      </w:r>
    </w:p>
    <w:p w14:paraId="4ECD5533" w14:textId="77777777" w:rsidR="0048130D" w:rsidRPr="00A62124" w:rsidRDefault="0048130D" w:rsidP="004639B8">
      <w:pPr>
        <w:spacing w:line="360" w:lineRule="auto"/>
        <w:jc w:val="both"/>
        <w:rPr>
          <w:rFonts w:asciiTheme="majorBidi" w:hAnsiTheme="majorBidi" w:cstheme="majorBidi"/>
          <w:color w:val="000000" w:themeColor="text1"/>
        </w:rPr>
      </w:pPr>
    </w:p>
    <w:p w14:paraId="41DBF9BE" w14:textId="12DB4ABF" w:rsidR="0006404D" w:rsidRPr="00A62124" w:rsidRDefault="00C85DE3" w:rsidP="004639B8">
      <w:pPr>
        <w:pStyle w:val="Heading2"/>
        <w:spacing w:line="360" w:lineRule="auto"/>
        <w:rPr>
          <w:rFonts w:asciiTheme="majorBidi" w:hAnsiTheme="majorBidi"/>
        </w:rPr>
      </w:pPr>
      <w:bookmarkStart w:id="34" w:name="_Toc226723503"/>
      <w:r w:rsidRPr="00A62124">
        <w:rPr>
          <w:rFonts w:asciiTheme="majorBidi" w:hAnsiTheme="majorBidi"/>
        </w:rPr>
        <w:t>5</w:t>
      </w:r>
      <w:r w:rsidR="0006404D" w:rsidRPr="00A62124">
        <w:rPr>
          <w:rFonts w:asciiTheme="majorBidi" w:hAnsiTheme="majorBidi"/>
        </w:rPr>
        <w:t>.</w:t>
      </w:r>
      <w:r w:rsidR="00BF0DA0" w:rsidRPr="00A62124">
        <w:rPr>
          <w:rFonts w:asciiTheme="majorBidi" w:hAnsiTheme="majorBidi"/>
        </w:rPr>
        <w:t>1</w:t>
      </w:r>
      <w:r w:rsidR="0006404D" w:rsidRPr="00A62124">
        <w:rPr>
          <w:rFonts w:asciiTheme="majorBidi" w:hAnsiTheme="majorBidi"/>
        </w:rPr>
        <w:t xml:space="preserve"> CPD teaching log 1</w:t>
      </w:r>
      <w:bookmarkEnd w:id="34"/>
      <w:r w:rsidR="0006404D" w:rsidRPr="00A62124">
        <w:rPr>
          <w:rFonts w:asciiTheme="majorBidi" w:hAnsiTheme="majorBidi"/>
        </w:rPr>
        <w:t xml:space="preserve"> </w:t>
      </w:r>
    </w:p>
    <w:p w14:paraId="6166E638" w14:textId="77777777" w:rsidR="0048130D" w:rsidRPr="00A62124" w:rsidRDefault="0048130D" w:rsidP="004639B8">
      <w:pPr>
        <w:spacing w:line="360" w:lineRule="auto"/>
        <w:jc w:val="both"/>
        <w:rPr>
          <w:rFonts w:asciiTheme="majorBidi" w:hAnsiTheme="majorBidi" w:cstheme="majorBidi"/>
          <w:b/>
          <w:bCs/>
          <w:u w:val="single"/>
        </w:rPr>
      </w:pPr>
    </w:p>
    <w:p w14:paraId="439AE2BC" w14:textId="77777777" w:rsidR="0048130D" w:rsidRPr="00A62124" w:rsidRDefault="0048130D" w:rsidP="004639B8">
      <w:pPr>
        <w:spacing w:line="360" w:lineRule="auto"/>
        <w:jc w:val="both"/>
        <w:rPr>
          <w:rFonts w:asciiTheme="majorBidi" w:hAnsiTheme="majorBidi" w:cstheme="majorBidi"/>
          <w:b/>
          <w:bCs/>
        </w:rPr>
      </w:pPr>
      <w:r w:rsidRPr="00A62124">
        <w:rPr>
          <w:rFonts w:asciiTheme="majorBidi" w:hAnsiTheme="majorBidi" w:cstheme="majorBidi"/>
          <w:b/>
          <w:bCs/>
        </w:rPr>
        <w:t xml:space="preserve">CDP Teaching log 1 – Boost interaction and collaboration in your classroom with digital tools conducted </w:t>
      </w:r>
    </w:p>
    <w:p w14:paraId="27F931D2" w14:textId="77777777" w:rsidR="0048130D" w:rsidRPr="00A62124" w:rsidRDefault="0048130D" w:rsidP="004639B8">
      <w:pPr>
        <w:spacing w:line="360" w:lineRule="auto"/>
        <w:jc w:val="both"/>
        <w:rPr>
          <w:rFonts w:asciiTheme="majorBidi" w:hAnsiTheme="majorBidi" w:cstheme="majorBidi"/>
          <w:u w:val="single"/>
          <w:lang w:val="nl-NL"/>
        </w:rPr>
      </w:pPr>
      <w:r w:rsidRPr="00A62124">
        <w:rPr>
          <w:rFonts w:asciiTheme="majorBidi" w:hAnsiTheme="majorBidi" w:cstheme="majorBidi"/>
          <w:lang w:val="nl-NL"/>
        </w:rPr>
        <w:t xml:space="preserve">Speaker  : Ms. Helen Steel, Digital </w:t>
      </w:r>
      <w:proofErr w:type="spellStart"/>
      <w:r w:rsidRPr="00A62124">
        <w:rPr>
          <w:rFonts w:asciiTheme="majorBidi" w:hAnsiTheme="majorBidi" w:cstheme="majorBidi"/>
          <w:lang w:val="nl-NL"/>
        </w:rPr>
        <w:t>Technological</w:t>
      </w:r>
      <w:proofErr w:type="spellEnd"/>
      <w:r w:rsidRPr="00A62124">
        <w:rPr>
          <w:rFonts w:asciiTheme="majorBidi" w:hAnsiTheme="majorBidi" w:cstheme="majorBidi"/>
          <w:lang w:val="nl-NL"/>
        </w:rPr>
        <w:t xml:space="preserve"> Specialist, UWTSD</w:t>
      </w:r>
    </w:p>
    <w:p w14:paraId="1DF911DE" w14:textId="77777777" w:rsidR="0048130D" w:rsidRPr="00A62124" w:rsidRDefault="0048130D" w:rsidP="004639B8">
      <w:pPr>
        <w:spacing w:line="360" w:lineRule="auto"/>
        <w:jc w:val="both"/>
        <w:rPr>
          <w:rFonts w:asciiTheme="majorBidi" w:hAnsiTheme="majorBidi" w:cstheme="majorBidi"/>
        </w:rPr>
      </w:pPr>
      <w:r w:rsidRPr="00A62124">
        <w:rPr>
          <w:rFonts w:asciiTheme="majorBidi" w:hAnsiTheme="majorBidi" w:cstheme="majorBidi"/>
        </w:rPr>
        <w:t xml:space="preserve">Date  : 19/11/2025 </w:t>
      </w:r>
    </w:p>
    <w:p w14:paraId="772F3D8C" w14:textId="77777777" w:rsidR="0048130D" w:rsidRPr="00A62124" w:rsidRDefault="0048130D" w:rsidP="004639B8">
      <w:pPr>
        <w:spacing w:line="360" w:lineRule="auto"/>
        <w:rPr>
          <w:rFonts w:asciiTheme="majorBidi" w:hAnsiTheme="majorBidi" w:cstheme="majorBidi"/>
        </w:rPr>
      </w:pPr>
      <w:r w:rsidRPr="00A62124">
        <w:rPr>
          <w:rFonts w:asciiTheme="majorBidi" w:hAnsiTheme="majorBidi" w:cstheme="majorBidi"/>
        </w:rPr>
        <w:t>Venue : IQ101</w:t>
      </w:r>
    </w:p>
    <w:p w14:paraId="6A592422" w14:textId="77777777" w:rsidR="0048130D" w:rsidRPr="00A62124" w:rsidRDefault="0048130D" w:rsidP="004639B8">
      <w:pPr>
        <w:spacing w:line="360" w:lineRule="auto"/>
        <w:rPr>
          <w:rFonts w:asciiTheme="majorBidi" w:hAnsiTheme="majorBidi" w:cstheme="majorBidi"/>
          <w:b/>
          <w:bCs/>
        </w:rPr>
      </w:pPr>
    </w:p>
    <w:p w14:paraId="78CC2B5A" w14:textId="77777777" w:rsidR="0048130D" w:rsidRPr="00A62124" w:rsidRDefault="0048130D" w:rsidP="004639B8">
      <w:pPr>
        <w:spacing w:line="360" w:lineRule="auto"/>
        <w:rPr>
          <w:rFonts w:asciiTheme="majorBidi" w:hAnsiTheme="majorBidi" w:cstheme="majorBidi"/>
          <w:b/>
          <w:bCs/>
        </w:rPr>
      </w:pPr>
      <w:r w:rsidRPr="00A62124">
        <w:rPr>
          <w:rFonts w:asciiTheme="majorBidi" w:hAnsiTheme="majorBidi" w:cstheme="majorBidi"/>
          <w:b/>
          <w:bCs/>
        </w:rPr>
        <w:t>I) Background (Description of the event as an experience)</w:t>
      </w:r>
    </w:p>
    <w:p w14:paraId="4BA81754" w14:textId="77777777" w:rsidR="0048130D" w:rsidRPr="00A62124" w:rsidRDefault="0048130D" w:rsidP="004639B8">
      <w:pPr>
        <w:spacing w:line="360" w:lineRule="auto"/>
        <w:jc w:val="both"/>
        <w:rPr>
          <w:rFonts w:asciiTheme="majorBidi" w:hAnsiTheme="majorBidi" w:cstheme="majorBidi"/>
        </w:rPr>
      </w:pPr>
      <w:r w:rsidRPr="00A62124">
        <w:rPr>
          <w:rFonts w:asciiTheme="majorBidi" w:hAnsiTheme="majorBidi" w:cstheme="majorBidi"/>
        </w:rPr>
        <w:t xml:space="preserve">This CPD event was designed attempts to explore the interactive digital tools to enhance students engagement, to facilitate students’ critical thinking and collaboration during teaching delivery. The training was conducted on hybrid mode. The session commenced with purpose and the schedule of the training .Then, the trainer provided an overview of the digital tools such as </w:t>
      </w:r>
      <w:proofErr w:type="spellStart"/>
      <w:r w:rsidRPr="00A62124">
        <w:rPr>
          <w:rFonts w:asciiTheme="majorBidi" w:hAnsiTheme="majorBidi" w:cstheme="majorBidi"/>
        </w:rPr>
        <w:t>Verox</w:t>
      </w:r>
      <w:proofErr w:type="spellEnd"/>
      <w:r w:rsidRPr="00A62124">
        <w:rPr>
          <w:rFonts w:asciiTheme="majorBidi" w:hAnsiTheme="majorBidi" w:cstheme="majorBidi"/>
        </w:rPr>
        <w:t xml:space="preserve">, H5P and its potential use in our teaching . After the conceptual briefing was followed by the practical session. The training ended with the Q&amp;A session. </w:t>
      </w:r>
    </w:p>
    <w:p w14:paraId="0A93C045" w14:textId="77777777" w:rsidR="0048130D" w:rsidRPr="00A62124" w:rsidRDefault="0048130D" w:rsidP="004639B8">
      <w:pPr>
        <w:spacing w:line="360" w:lineRule="auto"/>
        <w:jc w:val="both"/>
        <w:rPr>
          <w:rFonts w:asciiTheme="majorBidi" w:hAnsiTheme="majorBidi" w:cstheme="majorBidi"/>
        </w:rPr>
      </w:pPr>
    </w:p>
    <w:p w14:paraId="6143C6DE" w14:textId="77777777" w:rsidR="0048130D" w:rsidRPr="00A62124" w:rsidRDefault="0048130D" w:rsidP="004639B8">
      <w:pPr>
        <w:spacing w:line="360" w:lineRule="auto"/>
        <w:jc w:val="both"/>
        <w:rPr>
          <w:rFonts w:asciiTheme="majorBidi" w:hAnsiTheme="majorBidi" w:cstheme="majorBidi"/>
          <w:b/>
          <w:bCs/>
        </w:rPr>
      </w:pPr>
      <w:r w:rsidRPr="00A62124">
        <w:rPr>
          <w:rFonts w:asciiTheme="majorBidi" w:hAnsiTheme="majorBidi" w:cstheme="majorBidi"/>
          <w:b/>
          <w:bCs/>
        </w:rPr>
        <w:t>II) Learning from the experience (event)</w:t>
      </w:r>
    </w:p>
    <w:p w14:paraId="00312E82" w14:textId="77777777" w:rsidR="0048130D" w:rsidRPr="00A62124" w:rsidRDefault="0048130D" w:rsidP="004639B8">
      <w:pPr>
        <w:spacing w:line="360" w:lineRule="auto"/>
        <w:jc w:val="both"/>
        <w:rPr>
          <w:rFonts w:asciiTheme="majorBidi" w:hAnsiTheme="majorBidi" w:cstheme="majorBidi"/>
          <w:b/>
          <w:bCs/>
        </w:rPr>
      </w:pPr>
    </w:p>
    <w:p w14:paraId="79D1EE5D" w14:textId="0376F57E" w:rsidR="0048130D" w:rsidRPr="00A62124" w:rsidRDefault="0048130D" w:rsidP="004639B8">
      <w:pPr>
        <w:spacing w:line="360" w:lineRule="auto"/>
        <w:jc w:val="both"/>
        <w:rPr>
          <w:rFonts w:asciiTheme="majorBidi" w:hAnsiTheme="majorBidi" w:cstheme="majorBidi"/>
        </w:rPr>
      </w:pPr>
      <w:r w:rsidRPr="00A62124">
        <w:rPr>
          <w:rFonts w:asciiTheme="majorBidi" w:hAnsiTheme="majorBidi" w:cstheme="majorBidi"/>
        </w:rPr>
        <w:t xml:space="preserve">The CPD event featured some contemporary digital tools that provides me with some insights on my </w:t>
      </w:r>
      <w:r w:rsidR="009F5C17" w:rsidRPr="00A62124">
        <w:rPr>
          <w:rFonts w:asciiTheme="majorBidi" w:hAnsiTheme="majorBidi" w:cstheme="majorBidi"/>
        </w:rPr>
        <w:t>scholastic</w:t>
      </w:r>
      <w:r w:rsidRPr="00A62124">
        <w:rPr>
          <w:rFonts w:asciiTheme="majorBidi" w:hAnsiTheme="majorBidi" w:cstheme="majorBidi"/>
        </w:rPr>
        <w:t xml:space="preserve"> development.  First, the trainer altered my perception towards the meaning of digital tools. Before the training, I feel like, digital tools are the supplementary tools to facilitate learning in an interesting way. After the training, I came to understand how this tool enhances student’ engagement. Second, , the training enriches my understanding, at a deeper level, on </w:t>
      </w:r>
      <w:r w:rsidRPr="00A62124">
        <w:rPr>
          <w:rFonts w:asciiTheme="majorBidi" w:hAnsiTheme="majorBidi" w:cstheme="majorBidi"/>
        </w:rPr>
        <w:lastRenderedPageBreak/>
        <w:t xml:space="preserve">how different types of tools accommodate the learning needs of different leaners of different academic level  Last, the training stresses the importance of lecturer-learner interaction that impacts my teaching approach. </w:t>
      </w:r>
    </w:p>
    <w:p w14:paraId="05B26E63" w14:textId="77777777" w:rsidR="0048130D" w:rsidRPr="00A62124" w:rsidRDefault="0048130D" w:rsidP="004639B8">
      <w:pPr>
        <w:spacing w:line="360" w:lineRule="auto"/>
        <w:jc w:val="both"/>
        <w:rPr>
          <w:rFonts w:asciiTheme="majorBidi" w:hAnsiTheme="majorBidi" w:cstheme="majorBidi"/>
        </w:rPr>
      </w:pPr>
    </w:p>
    <w:p w14:paraId="29416C8F" w14:textId="77777777" w:rsidR="0048130D" w:rsidRPr="00A62124" w:rsidRDefault="0048130D" w:rsidP="004639B8">
      <w:pPr>
        <w:spacing w:line="360" w:lineRule="auto"/>
        <w:jc w:val="both"/>
        <w:rPr>
          <w:rFonts w:asciiTheme="majorBidi" w:hAnsiTheme="majorBidi" w:cstheme="majorBidi"/>
        </w:rPr>
      </w:pPr>
      <w:r w:rsidRPr="00A62124">
        <w:rPr>
          <w:rFonts w:asciiTheme="majorBidi" w:hAnsiTheme="majorBidi" w:cstheme="majorBidi"/>
        </w:rPr>
        <w:t xml:space="preserve">First, trainers’ training schedule was well written in PowerPoint file including the purpose and what was covered during the training. Breaks are held in-between that allowed leaners to digest the information.  </w:t>
      </w:r>
      <w:r w:rsidRPr="00A62124">
        <w:rPr>
          <w:rFonts w:asciiTheme="majorBidi" w:hAnsiTheme="majorBidi" w:cstheme="majorBidi"/>
          <w:b/>
          <w:bCs/>
        </w:rPr>
        <w:t>In this vein, learners could easily follow the logics and manage the expectation (K2).</w:t>
      </w:r>
      <w:r w:rsidRPr="00A62124">
        <w:rPr>
          <w:rFonts w:asciiTheme="majorBidi" w:hAnsiTheme="majorBidi" w:cstheme="majorBidi"/>
        </w:rPr>
        <w:t xml:space="preserve"> Second, the trainer enhances my cognitive values by enhancing my knowledge on these digital tools and how these tools (</w:t>
      </w:r>
      <w:proofErr w:type="spellStart"/>
      <w:r w:rsidRPr="00A62124">
        <w:rPr>
          <w:rFonts w:asciiTheme="majorBidi" w:hAnsiTheme="majorBidi" w:cstheme="majorBidi"/>
        </w:rPr>
        <w:t>Verox</w:t>
      </w:r>
      <w:proofErr w:type="spellEnd"/>
      <w:r w:rsidRPr="00A62124">
        <w:rPr>
          <w:rFonts w:asciiTheme="majorBidi" w:hAnsiTheme="majorBidi" w:cstheme="majorBidi"/>
        </w:rPr>
        <w:t xml:space="preserve"> and H5P) could be incorporated in my teaching. </w:t>
      </w:r>
      <w:r w:rsidRPr="00A62124">
        <w:rPr>
          <w:rFonts w:asciiTheme="majorBidi" w:hAnsiTheme="majorBidi" w:cstheme="majorBidi"/>
          <w:b/>
          <w:bCs/>
        </w:rPr>
        <w:t xml:space="preserve">This contributes to my scholarship development and professional learning  (V3); strengthening of my teaching practice for learners support and guidance (K3). </w:t>
      </w:r>
      <w:r w:rsidRPr="00A62124">
        <w:rPr>
          <w:rFonts w:asciiTheme="majorBidi" w:hAnsiTheme="majorBidi" w:cstheme="majorBidi"/>
        </w:rPr>
        <w:t xml:space="preserve">Last but not the least, In the interactive session, the trainer and leaners discussed about the ways we adopted digital tools to create key activities such as quizzes, group-based discussion according to students’ academic levels such as some functional and descriptive question for L4 students and </w:t>
      </w:r>
      <w:r w:rsidRPr="00A62124">
        <w:rPr>
          <w:rFonts w:asciiTheme="majorBidi" w:hAnsiTheme="majorBidi" w:cstheme="majorBidi"/>
          <w:b/>
          <w:bCs/>
        </w:rPr>
        <w:t xml:space="preserve">Group-based discussion that requires communication and analytical capability for L5 or above (A2). </w:t>
      </w:r>
    </w:p>
    <w:p w14:paraId="4DEE8450" w14:textId="77777777" w:rsidR="0048130D" w:rsidRPr="00A62124" w:rsidRDefault="0048130D" w:rsidP="004639B8">
      <w:pPr>
        <w:spacing w:line="360" w:lineRule="auto"/>
        <w:rPr>
          <w:rFonts w:asciiTheme="majorBidi" w:hAnsiTheme="majorBidi" w:cstheme="majorBidi"/>
        </w:rPr>
      </w:pPr>
    </w:p>
    <w:p w14:paraId="5256CD26" w14:textId="77777777" w:rsidR="0048130D" w:rsidRPr="00A62124" w:rsidRDefault="0048130D" w:rsidP="004639B8">
      <w:pPr>
        <w:spacing w:line="360" w:lineRule="auto"/>
        <w:rPr>
          <w:rFonts w:asciiTheme="majorBidi" w:hAnsiTheme="majorBidi" w:cstheme="majorBidi"/>
          <w:b/>
          <w:bCs/>
        </w:rPr>
      </w:pPr>
      <w:r w:rsidRPr="00A62124">
        <w:rPr>
          <w:rFonts w:asciiTheme="majorBidi" w:hAnsiTheme="majorBidi" w:cstheme="majorBidi"/>
          <w:b/>
          <w:bCs/>
        </w:rPr>
        <w:t xml:space="preserve">III) Impact on my teaching </w:t>
      </w:r>
    </w:p>
    <w:p w14:paraId="67090DB5" w14:textId="77777777" w:rsidR="0048130D" w:rsidRPr="00A62124" w:rsidRDefault="0048130D" w:rsidP="004639B8">
      <w:pPr>
        <w:spacing w:line="360" w:lineRule="auto"/>
        <w:rPr>
          <w:rFonts w:asciiTheme="majorBidi" w:hAnsiTheme="majorBidi" w:cstheme="majorBidi"/>
        </w:rPr>
      </w:pPr>
    </w:p>
    <w:p w14:paraId="615FCFF7" w14:textId="77777777" w:rsidR="0048130D" w:rsidRPr="00A62124" w:rsidRDefault="0048130D" w:rsidP="004639B8">
      <w:pPr>
        <w:spacing w:line="360" w:lineRule="auto"/>
        <w:jc w:val="both"/>
        <w:rPr>
          <w:rFonts w:asciiTheme="majorBidi" w:hAnsiTheme="majorBidi" w:cstheme="majorBidi"/>
        </w:rPr>
      </w:pPr>
      <w:r w:rsidRPr="00A62124">
        <w:rPr>
          <w:rFonts w:asciiTheme="majorBidi" w:hAnsiTheme="majorBidi" w:cstheme="majorBidi"/>
        </w:rPr>
        <w:t xml:space="preserve">the speaker’s philosophy and my experiential learning , I adopted the digital tools during my lectureship to enhance my teaching pedagogy (V3) through gamification (A2) Additionally, </w:t>
      </w:r>
      <w:proofErr w:type="spellStart"/>
      <w:r w:rsidRPr="00A62124">
        <w:rPr>
          <w:rFonts w:asciiTheme="majorBidi" w:hAnsiTheme="majorBidi" w:cstheme="majorBidi"/>
        </w:rPr>
        <w:t>Verox</w:t>
      </w:r>
      <w:proofErr w:type="spellEnd"/>
      <w:r w:rsidRPr="00A62124">
        <w:rPr>
          <w:rFonts w:asciiTheme="majorBidi" w:hAnsiTheme="majorBidi" w:cstheme="majorBidi"/>
        </w:rPr>
        <w:t xml:space="preserve"> was adopted as an assessment tool to monitor learners’ learning progress (K3). </w:t>
      </w:r>
    </w:p>
    <w:p w14:paraId="33BA1032" w14:textId="77777777" w:rsidR="0048130D" w:rsidRPr="00A62124" w:rsidRDefault="0048130D" w:rsidP="004639B8">
      <w:pPr>
        <w:spacing w:line="360" w:lineRule="auto"/>
        <w:rPr>
          <w:rFonts w:asciiTheme="majorBidi" w:hAnsiTheme="majorBidi" w:cstheme="majorBidi"/>
        </w:rPr>
      </w:pPr>
    </w:p>
    <w:p w14:paraId="040C235D" w14:textId="77777777" w:rsidR="0048130D" w:rsidRPr="00A62124" w:rsidRDefault="0048130D" w:rsidP="0048130D">
      <w:pPr>
        <w:rPr>
          <w:rFonts w:asciiTheme="majorBidi" w:hAnsiTheme="majorBidi" w:cstheme="majorBidi"/>
          <w:color w:val="002060"/>
        </w:rPr>
      </w:pPr>
    </w:p>
    <w:p w14:paraId="3D5C40B9" w14:textId="77777777" w:rsidR="002A77EB" w:rsidRPr="00A62124" w:rsidRDefault="002A77EB" w:rsidP="0048130D">
      <w:pPr>
        <w:rPr>
          <w:rFonts w:asciiTheme="majorBidi" w:hAnsiTheme="majorBidi" w:cstheme="majorBidi"/>
          <w:color w:val="002060"/>
        </w:rPr>
      </w:pPr>
    </w:p>
    <w:p w14:paraId="0674AEBC" w14:textId="77777777" w:rsidR="002A77EB" w:rsidRPr="00A62124" w:rsidRDefault="002A77EB" w:rsidP="0048130D">
      <w:pPr>
        <w:rPr>
          <w:rFonts w:asciiTheme="majorBidi" w:hAnsiTheme="majorBidi" w:cstheme="majorBidi"/>
          <w:color w:val="002060"/>
        </w:rPr>
      </w:pPr>
    </w:p>
    <w:p w14:paraId="08F299E2" w14:textId="77777777" w:rsidR="002A77EB" w:rsidRPr="00A62124" w:rsidRDefault="002A77EB" w:rsidP="0048130D">
      <w:pPr>
        <w:rPr>
          <w:rFonts w:asciiTheme="majorBidi" w:hAnsiTheme="majorBidi" w:cstheme="majorBidi"/>
          <w:color w:val="002060"/>
        </w:rPr>
      </w:pPr>
    </w:p>
    <w:p w14:paraId="1DE16CB1" w14:textId="77777777" w:rsidR="002A77EB" w:rsidRPr="00A62124" w:rsidRDefault="002A77EB" w:rsidP="0048130D">
      <w:pPr>
        <w:rPr>
          <w:rFonts w:asciiTheme="majorBidi" w:hAnsiTheme="majorBidi" w:cstheme="majorBidi"/>
          <w:color w:val="002060"/>
        </w:rPr>
      </w:pPr>
    </w:p>
    <w:p w14:paraId="5CAB91DB" w14:textId="77777777" w:rsidR="002A77EB" w:rsidRPr="00A62124" w:rsidRDefault="002A77EB" w:rsidP="0048130D">
      <w:pPr>
        <w:rPr>
          <w:rFonts w:asciiTheme="majorBidi" w:hAnsiTheme="majorBidi" w:cstheme="majorBidi"/>
          <w:color w:val="002060"/>
        </w:rPr>
      </w:pPr>
    </w:p>
    <w:p w14:paraId="048FE89E" w14:textId="77777777" w:rsidR="002A77EB" w:rsidRDefault="002A77EB" w:rsidP="0048130D">
      <w:pPr>
        <w:rPr>
          <w:rFonts w:asciiTheme="majorBidi" w:hAnsiTheme="majorBidi" w:cstheme="majorBidi"/>
          <w:color w:val="002060"/>
        </w:rPr>
      </w:pPr>
    </w:p>
    <w:p w14:paraId="30DFEF59" w14:textId="77777777" w:rsidR="00A56C1E" w:rsidRDefault="00A56C1E" w:rsidP="0048130D">
      <w:pPr>
        <w:rPr>
          <w:rFonts w:asciiTheme="majorBidi" w:hAnsiTheme="majorBidi" w:cstheme="majorBidi"/>
          <w:color w:val="002060"/>
        </w:rPr>
      </w:pPr>
    </w:p>
    <w:p w14:paraId="640D798C" w14:textId="77777777" w:rsidR="00A56C1E" w:rsidRDefault="00A56C1E" w:rsidP="0048130D">
      <w:pPr>
        <w:rPr>
          <w:rFonts w:asciiTheme="majorBidi" w:hAnsiTheme="majorBidi" w:cstheme="majorBidi"/>
          <w:color w:val="002060"/>
        </w:rPr>
      </w:pPr>
    </w:p>
    <w:p w14:paraId="487E73E6" w14:textId="77777777" w:rsidR="00A56C1E" w:rsidRPr="00A62124" w:rsidRDefault="00A56C1E" w:rsidP="0048130D">
      <w:pPr>
        <w:rPr>
          <w:rFonts w:asciiTheme="majorBidi" w:hAnsiTheme="majorBidi" w:cstheme="majorBidi"/>
          <w:color w:val="002060"/>
        </w:rPr>
      </w:pPr>
    </w:p>
    <w:p w14:paraId="1817187D" w14:textId="77777777" w:rsidR="002A77EB" w:rsidRPr="00A62124" w:rsidRDefault="002A77EB" w:rsidP="0048130D">
      <w:pPr>
        <w:rPr>
          <w:rFonts w:asciiTheme="majorBidi" w:hAnsiTheme="majorBidi" w:cstheme="majorBidi"/>
          <w:color w:val="002060"/>
        </w:rPr>
      </w:pPr>
    </w:p>
    <w:p w14:paraId="378722AD" w14:textId="77777777" w:rsidR="002A77EB" w:rsidRPr="00A62124" w:rsidRDefault="002A77EB" w:rsidP="0048130D">
      <w:pPr>
        <w:rPr>
          <w:rFonts w:asciiTheme="majorBidi" w:hAnsiTheme="majorBidi" w:cstheme="majorBidi"/>
          <w:color w:val="002060"/>
        </w:rPr>
      </w:pPr>
    </w:p>
    <w:p w14:paraId="3F07E39A" w14:textId="07483BA6" w:rsidR="0006404D" w:rsidRPr="00A62124" w:rsidRDefault="00C85DE3" w:rsidP="002A77EB">
      <w:pPr>
        <w:pStyle w:val="Heading2"/>
        <w:spacing w:line="360" w:lineRule="auto"/>
        <w:rPr>
          <w:rFonts w:asciiTheme="majorBidi" w:hAnsiTheme="majorBidi"/>
        </w:rPr>
      </w:pPr>
      <w:bookmarkStart w:id="35" w:name="_Toc226723504"/>
      <w:r w:rsidRPr="00A62124">
        <w:rPr>
          <w:rFonts w:asciiTheme="majorBidi" w:hAnsiTheme="majorBidi"/>
        </w:rPr>
        <w:lastRenderedPageBreak/>
        <w:t>5</w:t>
      </w:r>
      <w:r w:rsidR="0006404D" w:rsidRPr="00A62124">
        <w:rPr>
          <w:rFonts w:asciiTheme="majorBidi" w:hAnsiTheme="majorBidi"/>
        </w:rPr>
        <w:t>.2 CPD teaching log 2</w:t>
      </w:r>
      <w:bookmarkEnd w:id="35"/>
      <w:r w:rsidR="0006404D" w:rsidRPr="00A62124">
        <w:rPr>
          <w:rFonts w:asciiTheme="majorBidi" w:hAnsiTheme="majorBidi"/>
        </w:rPr>
        <w:t xml:space="preserve"> </w:t>
      </w:r>
    </w:p>
    <w:p w14:paraId="55EB17F9" w14:textId="77777777" w:rsidR="0048130D" w:rsidRPr="007F53C2" w:rsidRDefault="0048130D" w:rsidP="002A77EB">
      <w:pPr>
        <w:spacing w:line="360" w:lineRule="auto"/>
        <w:rPr>
          <w:rFonts w:asciiTheme="majorBidi" w:hAnsiTheme="majorBidi" w:cstheme="majorBidi"/>
          <w:color w:val="000000" w:themeColor="text1"/>
        </w:rPr>
      </w:pPr>
    </w:p>
    <w:p w14:paraId="37039B40" w14:textId="77777777" w:rsidR="0048130D" w:rsidRPr="007F53C2" w:rsidRDefault="0048130D" w:rsidP="002A77EB">
      <w:pPr>
        <w:spacing w:line="360" w:lineRule="auto"/>
        <w:rPr>
          <w:rFonts w:asciiTheme="majorBidi" w:hAnsiTheme="majorBidi" w:cstheme="majorBidi"/>
          <w:color w:val="000000" w:themeColor="text1"/>
        </w:rPr>
      </w:pPr>
      <w:r w:rsidRPr="007F53C2">
        <w:rPr>
          <w:rFonts w:asciiTheme="majorBidi" w:hAnsiTheme="majorBidi" w:cstheme="majorBidi"/>
          <w:color w:val="000000" w:themeColor="text1"/>
        </w:rPr>
        <w:t xml:space="preserve">CPD Teaching Log 2 – Qualtrics Training with Paul Hutchings </w:t>
      </w:r>
    </w:p>
    <w:p w14:paraId="2067C064" w14:textId="77777777" w:rsidR="0048130D" w:rsidRPr="007F53C2" w:rsidRDefault="0048130D" w:rsidP="002A77EB">
      <w:pPr>
        <w:spacing w:line="360" w:lineRule="auto"/>
        <w:rPr>
          <w:rFonts w:asciiTheme="majorBidi" w:hAnsiTheme="majorBidi" w:cstheme="majorBidi"/>
          <w:color w:val="000000" w:themeColor="text1"/>
        </w:rPr>
      </w:pPr>
      <w:r w:rsidRPr="007F53C2">
        <w:rPr>
          <w:rFonts w:asciiTheme="majorBidi" w:hAnsiTheme="majorBidi" w:cstheme="majorBidi"/>
          <w:color w:val="000000" w:themeColor="text1"/>
        </w:rPr>
        <w:t>Speaker : Dr. Paul Hutchings</w:t>
      </w:r>
    </w:p>
    <w:p w14:paraId="474C8383" w14:textId="77777777" w:rsidR="0048130D" w:rsidRPr="007F53C2" w:rsidRDefault="0048130D" w:rsidP="002A77EB">
      <w:pPr>
        <w:spacing w:line="360" w:lineRule="auto"/>
        <w:rPr>
          <w:rFonts w:asciiTheme="majorBidi" w:hAnsiTheme="majorBidi" w:cstheme="majorBidi"/>
          <w:color w:val="000000" w:themeColor="text1"/>
        </w:rPr>
      </w:pPr>
      <w:r w:rsidRPr="007F53C2">
        <w:rPr>
          <w:rFonts w:asciiTheme="majorBidi" w:hAnsiTheme="majorBidi" w:cstheme="majorBidi"/>
          <w:color w:val="000000" w:themeColor="text1"/>
        </w:rPr>
        <w:t>Date : 9</w:t>
      </w:r>
      <w:r w:rsidRPr="007F53C2">
        <w:rPr>
          <w:rFonts w:asciiTheme="majorBidi" w:hAnsiTheme="majorBidi" w:cstheme="majorBidi"/>
          <w:color w:val="000000" w:themeColor="text1"/>
          <w:vertAlign w:val="superscript"/>
        </w:rPr>
        <w:t>th</w:t>
      </w:r>
      <w:r w:rsidRPr="007F53C2">
        <w:rPr>
          <w:rFonts w:asciiTheme="majorBidi" w:hAnsiTheme="majorBidi" w:cstheme="majorBidi"/>
          <w:color w:val="000000" w:themeColor="text1"/>
        </w:rPr>
        <w:t xml:space="preserve"> December (17:30-19:30) / online training on Teams </w:t>
      </w:r>
    </w:p>
    <w:p w14:paraId="5D5E017E" w14:textId="77777777" w:rsidR="0048130D" w:rsidRPr="007F53C2" w:rsidRDefault="0048130D" w:rsidP="002A77EB">
      <w:pPr>
        <w:spacing w:line="360" w:lineRule="auto"/>
        <w:rPr>
          <w:rFonts w:asciiTheme="majorBidi" w:hAnsiTheme="majorBidi" w:cstheme="majorBidi"/>
          <w:color w:val="000000" w:themeColor="text1"/>
        </w:rPr>
      </w:pPr>
    </w:p>
    <w:p w14:paraId="7A6C34DB" w14:textId="77777777" w:rsidR="0048130D" w:rsidRPr="007F53C2" w:rsidRDefault="0048130D" w:rsidP="002A77EB">
      <w:pPr>
        <w:spacing w:line="360" w:lineRule="auto"/>
        <w:rPr>
          <w:rFonts w:asciiTheme="majorBidi" w:hAnsiTheme="majorBidi" w:cstheme="majorBidi"/>
          <w:b/>
          <w:bCs/>
          <w:color w:val="000000" w:themeColor="text1"/>
        </w:rPr>
      </w:pPr>
      <w:r w:rsidRPr="007F53C2">
        <w:rPr>
          <w:rFonts w:asciiTheme="majorBidi" w:hAnsiTheme="majorBidi" w:cstheme="majorBidi"/>
          <w:b/>
          <w:bCs/>
          <w:color w:val="000000" w:themeColor="text1"/>
        </w:rPr>
        <w:t>I) Background (Description of the event as an experience)</w:t>
      </w:r>
    </w:p>
    <w:p w14:paraId="2434BFF4" w14:textId="77777777" w:rsidR="0048130D" w:rsidRPr="00A62124" w:rsidRDefault="0048130D" w:rsidP="002A77EB">
      <w:pPr>
        <w:spacing w:line="360" w:lineRule="auto"/>
        <w:rPr>
          <w:rFonts w:asciiTheme="majorBidi" w:hAnsiTheme="majorBidi" w:cstheme="majorBidi"/>
          <w:color w:val="002060"/>
        </w:rPr>
      </w:pPr>
    </w:p>
    <w:p w14:paraId="16B4BA00" w14:textId="77777777" w:rsidR="0048130D" w:rsidRPr="00A62124" w:rsidRDefault="0048130D" w:rsidP="002A77EB">
      <w:pPr>
        <w:spacing w:line="360" w:lineRule="auto"/>
        <w:jc w:val="both"/>
        <w:rPr>
          <w:rFonts w:asciiTheme="majorBidi" w:hAnsiTheme="majorBidi" w:cstheme="majorBidi"/>
          <w:noProof/>
        </w:rPr>
      </w:pPr>
      <w:r w:rsidRPr="00A62124">
        <w:rPr>
          <w:rFonts w:asciiTheme="majorBidi" w:hAnsiTheme="majorBidi" w:cstheme="majorBidi"/>
        </w:rPr>
        <w:t>This session featured primarily on the application of Qualtrics, the statistical software in research</w:t>
      </w:r>
      <w:r w:rsidRPr="00A62124">
        <w:rPr>
          <w:rFonts w:asciiTheme="majorBidi" w:hAnsiTheme="majorBidi" w:cstheme="majorBidi"/>
          <w:noProof/>
        </w:rPr>
        <w:t xml:space="preserve">.  In the training, the speaker provided an overivew of Qualtrics such as the scope of Qualtrics, its advantages and disadvantges. Moving along the fundamental knowledge was the practical session and the inteactive discussion on the use of qualtrics in the applied research in different domain such as pyschology, business and Art. </w:t>
      </w:r>
    </w:p>
    <w:p w14:paraId="2E505AFB" w14:textId="77777777" w:rsidR="0048130D" w:rsidRPr="00A62124" w:rsidRDefault="0048130D" w:rsidP="002A77EB">
      <w:pPr>
        <w:spacing w:line="360" w:lineRule="auto"/>
        <w:jc w:val="both"/>
        <w:rPr>
          <w:rFonts w:asciiTheme="majorBidi" w:hAnsiTheme="majorBidi" w:cstheme="majorBidi"/>
          <w:b/>
          <w:bCs/>
        </w:rPr>
      </w:pPr>
    </w:p>
    <w:p w14:paraId="5BBF25E0" w14:textId="77777777" w:rsidR="0048130D" w:rsidRDefault="0048130D" w:rsidP="002A77EB">
      <w:pPr>
        <w:spacing w:line="360" w:lineRule="auto"/>
        <w:jc w:val="both"/>
        <w:rPr>
          <w:rFonts w:asciiTheme="majorBidi" w:hAnsiTheme="majorBidi" w:cstheme="majorBidi"/>
          <w:b/>
          <w:bCs/>
        </w:rPr>
      </w:pPr>
      <w:r w:rsidRPr="00A62124">
        <w:rPr>
          <w:rFonts w:asciiTheme="majorBidi" w:hAnsiTheme="majorBidi" w:cstheme="majorBidi"/>
          <w:b/>
          <w:bCs/>
        </w:rPr>
        <w:t>II) Learning from the experience (event)</w:t>
      </w:r>
    </w:p>
    <w:p w14:paraId="16421831" w14:textId="77777777" w:rsidR="00A56C1E" w:rsidRPr="00A62124" w:rsidRDefault="00A56C1E" w:rsidP="002A77EB">
      <w:pPr>
        <w:spacing w:line="360" w:lineRule="auto"/>
        <w:jc w:val="both"/>
        <w:rPr>
          <w:rFonts w:asciiTheme="majorBidi" w:hAnsiTheme="majorBidi" w:cstheme="majorBidi"/>
          <w:b/>
          <w:bCs/>
        </w:rPr>
      </w:pPr>
    </w:p>
    <w:p w14:paraId="4F1CE248" w14:textId="77777777" w:rsidR="0048130D" w:rsidRPr="00A62124" w:rsidRDefault="0048130D" w:rsidP="002A77EB">
      <w:pPr>
        <w:spacing w:line="360" w:lineRule="auto"/>
        <w:jc w:val="both"/>
        <w:rPr>
          <w:rFonts w:asciiTheme="majorBidi" w:hAnsiTheme="majorBidi" w:cstheme="majorBidi"/>
          <w:noProof/>
        </w:rPr>
      </w:pPr>
      <w:r w:rsidRPr="00A62124">
        <w:rPr>
          <w:rFonts w:asciiTheme="majorBidi" w:hAnsiTheme="majorBidi" w:cstheme="majorBidi"/>
          <w:noProof/>
        </w:rPr>
        <w:t xml:space="preserve">The prime aim of the session is to enhance learners’ understanding towards Qualtrics. However, the focal point of our session was the discussion and sharing part. As a learner, I was given time sharing my research experience, my experience in using Qualtrics. His positive feedback and advice sparked my thoughts like Qualtrics was only a tool to facilitate your research. The core of learning laid on learner-teacher interaction. Rather than “teacher-learner interaction”, the “Learner-teacher interaction” was emphasised. From the session, I (learner) experienced the beauty of learner centric teaching. The speaker was like a facilitator. In addition to the solid knowledge on Qualtrics, I acquired learner centric teaching. In the 2-hour training, 1.5 hour went to qualtrics training (theoriectical and practical session) (A2) while another 30-45 mins went to discussion and sharing session in which speaker provided customised guideline and advice on learners according to their own learning progress. (A2, V3). The teaching schedule was about right to meet learners’ expectation. The speaker made use of practical session to evaluate learners’ understanding towards Qualtrics (K3) and monitored learners’ progress. </w:t>
      </w:r>
    </w:p>
    <w:p w14:paraId="2221D12E" w14:textId="77777777" w:rsidR="0048130D" w:rsidRPr="00A62124" w:rsidRDefault="0048130D" w:rsidP="0048130D">
      <w:pPr>
        <w:rPr>
          <w:rFonts w:asciiTheme="majorBidi" w:hAnsiTheme="majorBidi" w:cstheme="majorBidi"/>
        </w:rPr>
      </w:pPr>
      <w:r w:rsidRPr="00A62124">
        <w:rPr>
          <w:rFonts w:asciiTheme="majorBidi" w:hAnsiTheme="majorBidi" w:cstheme="majorBidi"/>
          <w:noProof/>
        </w:rPr>
        <w:lastRenderedPageBreak/>
        <w:drawing>
          <wp:inline distT="0" distB="0" distL="0" distR="0" wp14:anchorId="164DAE66" wp14:editId="39A0B72C">
            <wp:extent cx="4391025" cy="3527997"/>
            <wp:effectExtent l="76200" t="76200" r="123825" b="130175"/>
            <wp:docPr id="4705312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539050" name="Picture 1" descr="A screenshot of a computer&#10;&#10;AI-generated content may be incorrect."/>
                    <pic:cNvPicPr/>
                  </pic:nvPicPr>
                  <pic:blipFill>
                    <a:blip r:embed="rId44"/>
                    <a:stretch>
                      <a:fillRect/>
                    </a:stretch>
                  </pic:blipFill>
                  <pic:spPr>
                    <a:xfrm>
                      <a:off x="0" y="0"/>
                      <a:ext cx="4402984" cy="353760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6629034" w14:textId="77777777" w:rsidR="0048130D" w:rsidRPr="00A62124" w:rsidRDefault="0048130D" w:rsidP="0048130D">
      <w:pPr>
        <w:rPr>
          <w:rFonts w:asciiTheme="majorBidi" w:hAnsiTheme="majorBidi" w:cstheme="majorBidi"/>
        </w:rPr>
      </w:pPr>
    </w:p>
    <w:p w14:paraId="0E42E11A" w14:textId="77777777" w:rsidR="0048130D" w:rsidRPr="00A62124" w:rsidRDefault="0048130D" w:rsidP="0048130D">
      <w:pPr>
        <w:rPr>
          <w:rFonts w:asciiTheme="majorBidi" w:hAnsiTheme="majorBidi" w:cstheme="majorBidi"/>
        </w:rPr>
      </w:pPr>
    </w:p>
    <w:p w14:paraId="7E3B5E02" w14:textId="77777777" w:rsidR="002A77EB" w:rsidRPr="00A62124" w:rsidRDefault="002A77EB" w:rsidP="0048130D">
      <w:pPr>
        <w:rPr>
          <w:rFonts w:asciiTheme="majorBidi" w:hAnsiTheme="majorBidi" w:cstheme="majorBidi"/>
        </w:rPr>
      </w:pPr>
    </w:p>
    <w:p w14:paraId="7CFF12CE" w14:textId="77777777" w:rsidR="002A77EB" w:rsidRPr="00A62124" w:rsidRDefault="002A77EB" w:rsidP="0048130D">
      <w:pPr>
        <w:rPr>
          <w:rFonts w:asciiTheme="majorBidi" w:hAnsiTheme="majorBidi" w:cstheme="majorBidi"/>
        </w:rPr>
      </w:pPr>
    </w:p>
    <w:p w14:paraId="5FFAD28D" w14:textId="77777777" w:rsidR="002A77EB" w:rsidRPr="00A62124" w:rsidRDefault="002A77EB" w:rsidP="0048130D">
      <w:pPr>
        <w:rPr>
          <w:rFonts w:asciiTheme="majorBidi" w:hAnsiTheme="majorBidi" w:cstheme="majorBidi"/>
        </w:rPr>
      </w:pPr>
    </w:p>
    <w:p w14:paraId="3DA72EAD" w14:textId="77777777" w:rsidR="002A77EB" w:rsidRPr="00A62124" w:rsidRDefault="002A77EB" w:rsidP="0048130D">
      <w:pPr>
        <w:rPr>
          <w:rFonts w:asciiTheme="majorBidi" w:hAnsiTheme="majorBidi" w:cstheme="majorBidi"/>
        </w:rPr>
      </w:pPr>
    </w:p>
    <w:p w14:paraId="068DED0C" w14:textId="77777777" w:rsidR="008C25DC" w:rsidRPr="00A62124" w:rsidRDefault="008C25DC" w:rsidP="0048130D">
      <w:pPr>
        <w:rPr>
          <w:rFonts w:asciiTheme="majorBidi" w:hAnsiTheme="majorBidi" w:cstheme="majorBidi"/>
        </w:rPr>
      </w:pPr>
    </w:p>
    <w:p w14:paraId="54D03124" w14:textId="77777777" w:rsidR="008C25DC" w:rsidRPr="00A62124" w:rsidRDefault="008C25DC" w:rsidP="0048130D">
      <w:pPr>
        <w:rPr>
          <w:rFonts w:asciiTheme="majorBidi" w:hAnsiTheme="majorBidi" w:cstheme="majorBidi"/>
        </w:rPr>
      </w:pPr>
    </w:p>
    <w:p w14:paraId="0E20215F" w14:textId="77777777" w:rsidR="008C25DC" w:rsidRPr="00A62124" w:rsidRDefault="008C25DC" w:rsidP="0048130D">
      <w:pPr>
        <w:rPr>
          <w:rFonts w:asciiTheme="majorBidi" w:hAnsiTheme="majorBidi" w:cstheme="majorBidi"/>
        </w:rPr>
      </w:pPr>
    </w:p>
    <w:p w14:paraId="1936BB25" w14:textId="77777777" w:rsidR="008C25DC" w:rsidRPr="00A62124" w:rsidRDefault="008C25DC" w:rsidP="0048130D">
      <w:pPr>
        <w:rPr>
          <w:rFonts w:asciiTheme="majorBidi" w:hAnsiTheme="majorBidi" w:cstheme="majorBidi"/>
        </w:rPr>
      </w:pPr>
    </w:p>
    <w:p w14:paraId="3BD15CC0" w14:textId="77777777" w:rsidR="008C25DC" w:rsidRPr="00A62124" w:rsidRDefault="008C25DC" w:rsidP="0048130D">
      <w:pPr>
        <w:rPr>
          <w:rFonts w:asciiTheme="majorBidi" w:hAnsiTheme="majorBidi" w:cstheme="majorBidi"/>
        </w:rPr>
      </w:pPr>
    </w:p>
    <w:p w14:paraId="53A36D7C" w14:textId="77777777" w:rsidR="008C25DC" w:rsidRPr="00A62124" w:rsidRDefault="008C25DC" w:rsidP="0048130D">
      <w:pPr>
        <w:rPr>
          <w:rFonts w:asciiTheme="majorBidi" w:hAnsiTheme="majorBidi" w:cstheme="majorBidi"/>
        </w:rPr>
      </w:pPr>
    </w:p>
    <w:p w14:paraId="3EA341AF" w14:textId="77777777" w:rsidR="008C25DC" w:rsidRPr="00A62124" w:rsidRDefault="008C25DC" w:rsidP="0048130D">
      <w:pPr>
        <w:rPr>
          <w:rFonts w:asciiTheme="majorBidi" w:hAnsiTheme="majorBidi" w:cstheme="majorBidi"/>
        </w:rPr>
      </w:pPr>
    </w:p>
    <w:p w14:paraId="3AAD2E52" w14:textId="77777777" w:rsidR="008C25DC" w:rsidRPr="00A62124" w:rsidRDefault="008C25DC" w:rsidP="0048130D">
      <w:pPr>
        <w:rPr>
          <w:rFonts w:asciiTheme="majorBidi" w:hAnsiTheme="majorBidi" w:cstheme="majorBidi"/>
        </w:rPr>
      </w:pPr>
    </w:p>
    <w:p w14:paraId="33E4BFD7" w14:textId="77777777" w:rsidR="008C25DC" w:rsidRPr="00A62124" w:rsidRDefault="008C25DC" w:rsidP="0048130D">
      <w:pPr>
        <w:rPr>
          <w:rFonts w:asciiTheme="majorBidi" w:hAnsiTheme="majorBidi" w:cstheme="majorBidi"/>
        </w:rPr>
      </w:pPr>
    </w:p>
    <w:p w14:paraId="3F526147" w14:textId="77777777" w:rsidR="008C25DC" w:rsidRPr="00A62124" w:rsidRDefault="008C25DC" w:rsidP="0048130D">
      <w:pPr>
        <w:rPr>
          <w:rFonts w:asciiTheme="majorBidi" w:hAnsiTheme="majorBidi" w:cstheme="majorBidi"/>
        </w:rPr>
      </w:pPr>
    </w:p>
    <w:p w14:paraId="4930130E" w14:textId="77777777" w:rsidR="008C25DC" w:rsidRPr="00A62124" w:rsidRDefault="008C25DC" w:rsidP="0048130D">
      <w:pPr>
        <w:rPr>
          <w:rFonts w:asciiTheme="majorBidi" w:hAnsiTheme="majorBidi" w:cstheme="majorBidi"/>
        </w:rPr>
      </w:pPr>
    </w:p>
    <w:p w14:paraId="3B7DD279" w14:textId="77777777" w:rsidR="008C25DC" w:rsidRPr="00A62124" w:rsidRDefault="008C25DC" w:rsidP="0048130D">
      <w:pPr>
        <w:rPr>
          <w:rFonts w:asciiTheme="majorBidi" w:hAnsiTheme="majorBidi" w:cstheme="majorBidi"/>
        </w:rPr>
      </w:pPr>
    </w:p>
    <w:p w14:paraId="289486D5" w14:textId="77777777" w:rsidR="008C25DC" w:rsidRPr="00A62124" w:rsidRDefault="008C25DC" w:rsidP="0048130D">
      <w:pPr>
        <w:rPr>
          <w:rFonts w:asciiTheme="majorBidi" w:hAnsiTheme="majorBidi" w:cstheme="majorBidi"/>
        </w:rPr>
      </w:pPr>
    </w:p>
    <w:p w14:paraId="4B588114" w14:textId="77777777" w:rsidR="008C25DC" w:rsidRPr="00A62124" w:rsidRDefault="008C25DC" w:rsidP="0048130D">
      <w:pPr>
        <w:rPr>
          <w:rFonts w:asciiTheme="majorBidi" w:hAnsiTheme="majorBidi" w:cstheme="majorBidi"/>
        </w:rPr>
      </w:pPr>
    </w:p>
    <w:p w14:paraId="1081D5B5" w14:textId="77777777" w:rsidR="008C25DC" w:rsidRPr="00A62124" w:rsidRDefault="008C25DC" w:rsidP="0048130D">
      <w:pPr>
        <w:rPr>
          <w:rFonts w:asciiTheme="majorBidi" w:hAnsiTheme="majorBidi" w:cstheme="majorBidi"/>
        </w:rPr>
      </w:pPr>
    </w:p>
    <w:p w14:paraId="67A95E86" w14:textId="77777777" w:rsidR="008C25DC" w:rsidRPr="00A62124" w:rsidRDefault="008C25DC" w:rsidP="0048130D">
      <w:pPr>
        <w:rPr>
          <w:rFonts w:asciiTheme="majorBidi" w:hAnsiTheme="majorBidi" w:cstheme="majorBidi"/>
        </w:rPr>
      </w:pPr>
    </w:p>
    <w:p w14:paraId="58CD91A0" w14:textId="77777777" w:rsidR="008C25DC" w:rsidRPr="00A62124" w:rsidRDefault="008C25DC" w:rsidP="0048130D">
      <w:pPr>
        <w:rPr>
          <w:rFonts w:asciiTheme="majorBidi" w:hAnsiTheme="majorBidi" w:cstheme="majorBidi"/>
        </w:rPr>
      </w:pPr>
    </w:p>
    <w:p w14:paraId="0AA3E1CB" w14:textId="77777777" w:rsidR="008C25DC" w:rsidRPr="00A62124" w:rsidRDefault="008C25DC" w:rsidP="0048130D">
      <w:pPr>
        <w:rPr>
          <w:rFonts w:asciiTheme="majorBidi" w:hAnsiTheme="majorBidi" w:cstheme="majorBidi"/>
        </w:rPr>
      </w:pPr>
    </w:p>
    <w:p w14:paraId="0C1A1DC0" w14:textId="77777777" w:rsidR="008C25DC" w:rsidRPr="00A62124" w:rsidRDefault="008C25DC" w:rsidP="0048130D">
      <w:pPr>
        <w:rPr>
          <w:rFonts w:asciiTheme="majorBidi" w:hAnsiTheme="majorBidi" w:cstheme="majorBidi"/>
        </w:rPr>
      </w:pPr>
    </w:p>
    <w:p w14:paraId="1EBEE8F1" w14:textId="77777777" w:rsidR="008C25DC" w:rsidRPr="00A62124" w:rsidRDefault="008C25DC" w:rsidP="0048130D">
      <w:pPr>
        <w:rPr>
          <w:rFonts w:asciiTheme="majorBidi" w:hAnsiTheme="majorBidi" w:cstheme="majorBidi"/>
        </w:rPr>
      </w:pPr>
    </w:p>
    <w:p w14:paraId="0DDFC356" w14:textId="77777777" w:rsidR="008C25DC" w:rsidRPr="00A62124" w:rsidRDefault="008C25DC" w:rsidP="0048130D">
      <w:pPr>
        <w:rPr>
          <w:rFonts w:asciiTheme="majorBidi" w:hAnsiTheme="majorBidi" w:cstheme="majorBidi"/>
        </w:rPr>
      </w:pPr>
    </w:p>
    <w:p w14:paraId="6627C5A5" w14:textId="1AB7E908" w:rsidR="00BF0DA0" w:rsidRPr="00A62124" w:rsidRDefault="00C85DE3" w:rsidP="002A77EB">
      <w:pPr>
        <w:pStyle w:val="Heading2"/>
        <w:spacing w:line="360" w:lineRule="auto"/>
        <w:rPr>
          <w:rFonts w:asciiTheme="majorBidi" w:hAnsiTheme="majorBidi"/>
        </w:rPr>
      </w:pPr>
      <w:bookmarkStart w:id="36" w:name="_Toc226723505"/>
      <w:r w:rsidRPr="00A62124">
        <w:rPr>
          <w:rFonts w:asciiTheme="majorBidi" w:hAnsiTheme="majorBidi"/>
        </w:rPr>
        <w:lastRenderedPageBreak/>
        <w:t>5</w:t>
      </w:r>
      <w:r w:rsidR="00BF0DA0" w:rsidRPr="00A62124">
        <w:rPr>
          <w:rFonts w:asciiTheme="majorBidi" w:hAnsiTheme="majorBidi"/>
        </w:rPr>
        <w:t>.3 CPD teaching log 3</w:t>
      </w:r>
      <w:bookmarkEnd w:id="36"/>
    </w:p>
    <w:p w14:paraId="59896358" w14:textId="77777777" w:rsidR="0048130D" w:rsidRPr="00A62124" w:rsidRDefault="0048130D" w:rsidP="002A77EB">
      <w:pPr>
        <w:spacing w:line="360" w:lineRule="auto"/>
        <w:rPr>
          <w:rFonts w:asciiTheme="majorBidi" w:hAnsiTheme="majorBidi" w:cstheme="majorBidi"/>
          <w:color w:val="002060"/>
        </w:rPr>
      </w:pPr>
    </w:p>
    <w:p w14:paraId="06B50622" w14:textId="77777777" w:rsidR="0048130D" w:rsidRPr="004A3BAA" w:rsidRDefault="0048130D" w:rsidP="002A77EB">
      <w:pPr>
        <w:spacing w:line="360" w:lineRule="auto"/>
        <w:jc w:val="both"/>
        <w:rPr>
          <w:rFonts w:asciiTheme="majorBidi" w:hAnsiTheme="majorBidi" w:cstheme="majorBidi"/>
          <w:color w:val="000000" w:themeColor="text1"/>
        </w:rPr>
      </w:pPr>
      <w:r w:rsidRPr="004A3BAA">
        <w:rPr>
          <w:rFonts w:asciiTheme="majorBidi" w:hAnsiTheme="majorBidi" w:cstheme="majorBidi"/>
          <w:color w:val="000000" w:themeColor="text1"/>
        </w:rPr>
        <w:t xml:space="preserve">CPD Teaching Log 3 –  New research &amp; early insight: How AI can boost learning, retention and progression </w:t>
      </w:r>
    </w:p>
    <w:p w14:paraId="69B8EDB0" w14:textId="77777777" w:rsidR="0048130D" w:rsidRPr="004A3BAA" w:rsidRDefault="0048130D" w:rsidP="002A77EB">
      <w:pPr>
        <w:spacing w:line="360" w:lineRule="auto"/>
        <w:jc w:val="both"/>
        <w:rPr>
          <w:rFonts w:asciiTheme="majorBidi" w:hAnsiTheme="majorBidi" w:cstheme="majorBidi"/>
          <w:color w:val="000000" w:themeColor="text1"/>
        </w:rPr>
      </w:pPr>
      <w:r w:rsidRPr="004A3BAA">
        <w:rPr>
          <w:rFonts w:asciiTheme="majorBidi" w:hAnsiTheme="majorBidi" w:cstheme="majorBidi"/>
          <w:color w:val="000000" w:themeColor="text1"/>
        </w:rPr>
        <w:t>Speaker : Dr Rebecca Mace</w:t>
      </w:r>
    </w:p>
    <w:p w14:paraId="768360A3" w14:textId="77777777" w:rsidR="0048130D" w:rsidRPr="004A3BAA" w:rsidRDefault="0048130D" w:rsidP="002A77EB">
      <w:pPr>
        <w:spacing w:line="360" w:lineRule="auto"/>
        <w:jc w:val="both"/>
        <w:rPr>
          <w:rFonts w:asciiTheme="majorBidi" w:hAnsiTheme="majorBidi" w:cstheme="majorBidi"/>
          <w:color w:val="000000" w:themeColor="text1"/>
        </w:rPr>
      </w:pPr>
      <w:r w:rsidRPr="004A3BAA">
        <w:rPr>
          <w:rFonts w:asciiTheme="majorBidi" w:hAnsiTheme="majorBidi" w:cstheme="majorBidi"/>
          <w:color w:val="000000" w:themeColor="text1"/>
        </w:rPr>
        <w:t>Date : 24</w:t>
      </w:r>
      <w:r w:rsidRPr="004A3BAA">
        <w:rPr>
          <w:rFonts w:asciiTheme="majorBidi" w:hAnsiTheme="majorBidi" w:cstheme="majorBidi"/>
          <w:color w:val="000000" w:themeColor="text1"/>
          <w:vertAlign w:val="superscript"/>
        </w:rPr>
        <w:t>th</w:t>
      </w:r>
      <w:r w:rsidRPr="004A3BAA">
        <w:rPr>
          <w:rFonts w:asciiTheme="majorBidi" w:hAnsiTheme="majorBidi" w:cstheme="majorBidi"/>
          <w:color w:val="000000" w:themeColor="text1"/>
        </w:rPr>
        <w:t xml:space="preserve"> November 2025 (1:00-2:00 pm / online seminar on Teams </w:t>
      </w:r>
    </w:p>
    <w:p w14:paraId="291F360B" w14:textId="77777777" w:rsidR="0048130D" w:rsidRPr="004A3BAA" w:rsidRDefault="0048130D" w:rsidP="002A77EB">
      <w:pPr>
        <w:spacing w:line="360" w:lineRule="auto"/>
        <w:rPr>
          <w:rFonts w:asciiTheme="majorBidi" w:hAnsiTheme="majorBidi" w:cstheme="majorBidi"/>
          <w:color w:val="000000" w:themeColor="text1"/>
        </w:rPr>
      </w:pPr>
    </w:p>
    <w:p w14:paraId="2D68FBF8" w14:textId="77777777" w:rsidR="0048130D" w:rsidRPr="00A62124" w:rsidRDefault="0048130D" w:rsidP="002A77EB">
      <w:pPr>
        <w:spacing w:line="360" w:lineRule="auto"/>
        <w:rPr>
          <w:rFonts w:asciiTheme="majorBidi" w:hAnsiTheme="majorBidi" w:cstheme="majorBidi"/>
          <w:b/>
          <w:bCs/>
        </w:rPr>
      </w:pPr>
      <w:r w:rsidRPr="00A62124">
        <w:rPr>
          <w:rFonts w:asciiTheme="majorBidi" w:hAnsiTheme="majorBidi" w:cstheme="majorBidi"/>
          <w:b/>
          <w:bCs/>
        </w:rPr>
        <w:t>I) Background (Description of the event as an experience)</w:t>
      </w:r>
    </w:p>
    <w:p w14:paraId="2F9726DF" w14:textId="77777777" w:rsidR="0048130D" w:rsidRPr="00A62124" w:rsidRDefault="0048130D" w:rsidP="002A77EB">
      <w:pPr>
        <w:spacing w:line="360" w:lineRule="auto"/>
        <w:rPr>
          <w:rFonts w:asciiTheme="majorBidi" w:hAnsiTheme="majorBidi" w:cstheme="majorBidi"/>
        </w:rPr>
      </w:pPr>
    </w:p>
    <w:p w14:paraId="54BB0151" w14:textId="77777777" w:rsidR="0048130D" w:rsidRPr="00A62124" w:rsidRDefault="0048130D" w:rsidP="002A77EB">
      <w:pPr>
        <w:spacing w:line="360" w:lineRule="auto"/>
        <w:jc w:val="both"/>
        <w:rPr>
          <w:rFonts w:asciiTheme="majorBidi" w:hAnsiTheme="majorBidi" w:cstheme="majorBidi"/>
        </w:rPr>
      </w:pPr>
      <w:r w:rsidRPr="00A62124">
        <w:rPr>
          <w:rFonts w:asciiTheme="majorBidi" w:hAnsiTheme="majorBidi" w:cstheme="majorBidi"/>
        </w:rPr>
        <w:t xml:space="preserve">This session was conducted by a team of researchers who shared their research titled "Ethical AI in Higher Education: Boosting Learning, Retention and Progression. In the seminar, the speaker shared with the audience their key research findings. They featured the significant potential of AI’s pedagogic role on learner reflection and skill development. The speaker highlighted the potential discrepancies between students and the institution on perception towards AI support and how institutions regulate the use of AI.  </w:t>
      </w:r>
    </w:p>
    <w:p w14:paraId="6095E951" w14:textId="77777777" w:rsidR="008C25DC" w:rsidRPr="00A62124" w:rsidRDefault="008C25DC" w:rsidP="002A77EB">
      <w:pPr>
        <w:spacing w:line="360" w:lineRule="auto"/>
        <w:jc w:val="both"/>
        <w:rPr>
          <w:rFonts w:asciiTheme="majorBidi" w:hAnsiTheme="majorBidi" w:cstheme="majorBidi"/>
        </w:rPr>
      </w:pPr>
    </w:p>
    <w:p w14:paraId="627B9A69" w14:textId="77777777" w:rsidR="0048130D" w:rsidRDefault="0048130D" w:rsidP="002A77EB">
      <w:pPr>
        <w:spacing w:line="360" w:lineRule="auto"/>
        <w:jc w:val="both"/>
        <w:rPr>
          <w:rFonts w:asciiTheme="majorBidi" w:hAnsiTheme="majorBidi" w:cstheme="majorBidi"/>
        </w:rPr>
      </w:pPr>
      <w:r w:rsidRPr="00A62124">
        <w:rPr>
          <w:rFonts w:asciiTheme="majorBidi" w:hAnsiTheme="majorBidi" w:cstheme="majorBidi"/>
        </w:rPr>
        <w:t xml:space="preserve">Reflection </w:t>
      </w:r>
    </w:p>
    <w:p w14:paraId="19F17D35" w14:textId="77777777" w:rsidR="00A56C1E" w:rsidRPr="00A62124" w:rsidRDefault="00A56C1E" w:rsidP="002A77EB">
      <w:pPr>
        <w:spacing w:line="360" w:lineRule="auto"/>
        <w:jc w:val="both"/>
        <w:rPr>
          <w:rFonts w:asciiTheme="majorBidi" w:hAnsiTheme="majorBidi" w:cstheme="majorBidi"/>
        </w:rPr>
      </w:pPr>
    </w:p>
    <w:p w14:paraId="3ADF8C7B" w14:textId="77777777" w:rsidR="0048130D" w:rsidRPr="00A62124" w:rsidRDefault="0048130D" w:rsidP="002A77EB">
      <w:pPr>
        <w:spacing w:line="360" w:lineRule="auto"/>
        <w:jc w:val="both"/>
        <w:rPr>
          <w:rFonts w:asciiTheme="majorBidi" w:hAnsiTheme="majorBidi" w:cstheme="majorBidi"/>
          <w:b/>
          <w:bCs/>
        </w:rPr>
      </w:pPr>
      <w:r w:rsidRPr="00A62124">
        <w:rPr>
          <w:rFonts w:asciiTheme="majorBidi" w:hAnsiTheme="majorBidi" w:cstheme="majorBidi"/>
          <w:b/>
          <w:bCs/>
        </w:rPr>
        <w:t>II) Learning from the experience (event)</w:t>
      </w:r>
    </w:p>
    <w:p w14:paraId="2D1D1876" w14:textId="77777777" w:rsidR="0048130D" w:rsidRPr="00A62124" w:rsidRDefault="0048130D" w:rsidP="002A77EB">
      <w:pPr>
        <w:spacing w:line="360" w:lineRule="auto"/>
        <w:jc w:val="both"/>
        <w:rPr>
          <w:rFonts w:asciiTheme="majorBidi" w:hAnsiTheme="majorBidi" w:cstheme="majorBidi"/>
        </w:rPr>
      </w:pPr>
    </w:p>
    <w:p w14:paraId="50402F2C" w14:textId="77777777" w:rsidR="0048130D" w:rsidRPr="00A62124" w:rsidRDefault="0048130D" w:rsidP="002A77EB">
      <w:pPr>
        <w:spacing w:line="360" w:lineRule="auto"/>
        <w:jc w:val="both"/>
        <w:rPr>
          <w:rFonts w:asciiTheme="majorBidi" w:hAnsiTheme="majorBidi" w:cstheme="majorBidi"/>
        </w:rPr>
      </w:pPr>
      <w:r w:rsidRPr="00A62124">
        <w:rPr>
          <w:rFonts w:asciiTheme="majorBidi" w:hAnsiTheme="majorBidi" w:cstheme="majorBidi"/>
        </w:rPr>
        <w:t xml:space="preserve">This session was the academic discussion through the theoretical lens. Their research findings enlightened my pedagogical development and reinforced an adoption of student-centric approach of teaching. First, the speaker </w:t>
      </w:r>
      <w:proofErr w:type="spellStart"/>
      <w:r w:rsidRPr="00A62124">
        <w:rPr>
          <w:rFonts w:asciiTheme="majorBidi" w:hAnsiTheme="majorBidi" w:cstheme="majorBidi"/>
        </w:rPr>
        <w:t>emphasised</w:t>
      </w:r>
      <w:proofErr w:type="spellEnd"/>
      <w:r w:rsidRPr="00A62124">
        <w:rPr>
          <w:rFonts w:asciiTheme="majorBidi" w:hAnsiTheme="majorBidi" w:cstheme="majorBidi"/>
        </w:rPr>
        <w:t xml:space="preserve"> the positive correlation between </w:t>
      </w:r>
      <w:proofErr w:type="spellStart"/>
      <w:r w:rsidRPr="00A62124">
        <w:rPr>
          <w:rFonts w:asciiTheme="majorBidi" w:hAnsiTheme="majorBidi" w:cstheme="majorBidi"/>
        </w:rPr>
        <w:t>Studiodivesity</w:t>
      </w:r>
      <w:proofErr w:type="spellEnd"/>
      <w:r w:rsidRPr="00A62124">
        <w:rPr>
          <w:rFonts w:asciiTheme="majorBidi" w:hAnsiTheme="majorBidi" w:cstheme="majorBidi"/>
        </w:rPr>
        <w:t xml:space="preserve"> AI (Generative AI) and learners’ academic skills development, progression and retention. This further reinforces student-centric approach which would be adopted in my teaching intervention through </w:t>
      </w:r>
      <w:proofErr w:type="spellStart"/>
      <w:r w:rsidRPr="00A62124">
        <w:rPr>
          <w:rFonts w:asciiTheme="majorBidi" w:hAnsiTheme="majorBidi" w:cstheme="majorBidi"/>
        </w:rPr>
        <w:t>digitialisation</w:t>
      </w:r>
      <w:proofErr w:type="spellEnd"/>
      <w:r w:rsidRPr="00A62124">
        <w:rPr>
          <w:rFonts w:asciiTheme="majorBidi" w:hAnsiTheme="majorBidi" w:cstheme="majorBidi"/>
        </w:rPr>
        <w:t xml:space="preserve">. (A2, A4)  Second, the speaker manifested the gap between learners’ perception towards AI and institutional policy on the use of AI during teaching and learning. The findings imply the importance of responsible and ethical use of AI in teaching and learning. As a teacher, I will deliver this message to learners during class. </w:t>
      </w:r>
    </w:p>
    <w:p w14:paraId="495E8FB0" w14:textId="77777777" w:rsidR="0048130D" w:rsidRPr="00A62124" w:rsidRDefault="0048130D" w:rsidP="002A77EB">
      <w:pPr>
        <w:spacing w:line="360" w:lineRule="auto"/>
        <w:jc w:val="both"/>
        <w:rPr>
          <w:rFonts w:asciiTheme="majorBidi" w:hAnsiTheme="majorBidi" w:cstheme="majorBidi"/>
        </w:rPr>
      </w:pPr>
    </w:p>
    <w:p w14:paraId="4BBB3192" w14:textId="77777777" w:rsidR="0048130D" w:rsidRPr="00A62124" w:rsidRDefault="0048130D" w:rsidP="002A77EB">
      <w:pPr>
        <w:spacing w:line="360" w:lineRule="auto"/>
        <w:rPr>
          <w:rFonts w:asciiTheme="majorBidi" w:hAnsiTheme="majorBidi" w:cstheme="majorBidi"/>
          <w:b/>
          <w:bCs/>
        </w:rPr>
      </w:pPr>
      <w:r w:rsidRPr="00A62124">
        <w:rPr>
          <w:rFonts w:asciiTheme="majorBidi" w:hAnsiTheme="majorBidi" w:cstheme="majorBidi"/>
          <w:b/>
          <w:bCs/>
        </w:rPr>
        <w:t xml:space="preserve">III) Impact on my teaching </w:t>
      </w:r>
    </w:p>
    <w:p w14:paraId="676997B0" w14:textId="77777777" w:rsidR="0048130D" w:rsidRPr="00A62124" w:rsidRDefault="0048130D" w:rsidP="002A77EB">
      <w:pPr>
        <w:spacing w:line="360" w:lineRule="auto"/>
        <w:jc w:val="both"/>
        <w:rPr>
          <w:rFonts w:asciiTheme="majorBidi" w:hAnsiTheme="majorBidi" w:cstheme="majorBidi"/>
        </w:rPr>
      </w:pPr>
      <w:r w:rsidRPr="00A62124">
        <w:rPr>
          <w:rFonts w:asciiTheme="majorBidi" w:hAnsiTheme="majorBidi" w:cstheme="majorBidi"/>
        </w:rPr>
        <w:t xml:space="preserve">The teaching log enables to revisit the relationship between AI, learners and teachers in high education.  AI is penetrating our globe and across different section including education sector.  </w:t>
      </w:r>
      <w:r w:rsidRPr="00A62124">
        <w:rPr>
          <w:rFonts w:asciiTheme="majorBidi" w:hAnsiTheme="majorBidi" w:cstheme="majorBidi"/>
        </w:rPr>
        <w:lastRenderedPageBreak/>
        <w:t xml:space="preserve">As an academic, we need to grow with our leaners by adopting the  contemporary AI  to manifest learners motivation and support learners  (A2,A4) while balancing institutional ethics on AI. Specifically, it is also our role to teach our learners the use of AI in an ethical manner. (V3) </w:t>
      </w:r>
    </w:p>
    <w:p w14:paraId="58ED191F" w14:textId="77777777" w:rsidR="0048130D" w:rsidRPr="00A62124" w:rsidRDefault="0048130D" w:rsidP="002A77EB">
      <w:pPr>
        <w:spacing w:line="360" w:lineRule="auto"/>
        <w:jc w:val="both"/>
        <w:rPr>
          <w:rFonts w:asciiTheme="majorBidi" w:hAnsiTheme="majorBidi" w:cstheme="majorBidi"/>
        </w:rPr>
      </w:pPr>
    </w:p>
    <w:p w14:paraId="1AE9A077" w14:textId="77777777" w:rsidR="0048130D" w:rsidRDefault="0048130D" w:rsidP="002A77EB">
      <w:pPr>
        <w:spacing w:line="360" w:lineRule="auto"/>
        <w:jc w:val="both"/>
        <w:rPr>
          <w:rFonts w:asciiTheme="majorBidi" w:hAnsiTheme="majorBidi" w:cstheme="majorBidi"/>
          <w:b/>
          <w:bCs/>
        </w:rPr>
      </w:pPr>
      <w:r w:rsidRPr="00A62124">
        <w:rPr>
          <w:rFonts w:asciiTheme="majorBidi" w:hAnsiTheme="majorBidi" w:cstheme="majorBidi"/>
          <w:b/>
          <w:bCs/>
        </w:rPr>
        <w:t xml:space="preserve">Summary </w:t>
      </w:r>
    </w:p>
    <w:p w14:paraId="6EB0876A" w14:textId="77777777" w:rsidR="00A56C1E" w:rsidRPr="00A62124" w:rsidRDefault="00A56C1E" w:rsidP="002A77EB">
      <w:pPr>
        <w:spacing w:line="360" w:lineRule="auto"/>
        <w:jc w:val="both"/>
        <w:rPr>
          <w:rFonts w:asciiTheme="majorBidi" w:hAnsiTheme="majorBidi" w:cstheme="majorBidi"/>
          <w:b/>
          <w:bCs/>
        </w:rPr>
      </w:pPr>
    </w:p>
    <w:p w14:paraId="0FBDC5C8" w14:textId="77777777" w:rsidR="0048130D" w:rsidRPr="00A62124" w:rsidRDefault="0048130D" w:rsidP="002A77EB">
      <w:pPr>
        <w:spacing w:line="360" w:lineRule="auto"/>
        <w:jc w:val="both"/>
        <w:rPr>
          <w:rFonts w:asciiTheme="majorBidi" w:hAnsiTheme="majorBidi" w:cstheme="majorBidi"/>
        </w:rPr>
      </w:pPr>
      <w:r w:rsidRPr="00A62124">
        <w:rPr>
          <w:rFonts w:asciiTheme="majorBidi" w:hAnsiTheme="majorBidi" w:cstheme="majorBidi"/>
        </w:rPr>
        <w:t xml:space="preserve">In summary, these CPD teaching logs facilitate my teaching pedagogy (A2), support  and guide learners (A4) through </w:t>
      </w:r>
      <w:proofErr w:type="spellStart"/>
      <w:r w:rsidRPr="00A62124">
        <w:rPr>
          <w:rFonts w:asciiTheme="majorBidi" w:hAnsiTheme="majorBidi" w:cstheme="majorBidi"/>
        </w:rPr>
        <w:t>digitalisation</w:t>
      </w:r>
      <w:proofErr w:type="spellEnd"/>
      <w:r w:rsidRPr="00A62124">
        <w:rPr>
          <w:rFonts w:asciiTheme="majorBidi" w:hAnsiTheme="majorBidi" w:cstheme="majorBidi"/>
        </w:rPr>
        <w:t xml:space="preserve"> and research findings (CPD 3) (V3) . Specifically, CPD teaching log provides me with directions in adopting games as a tool to monitor and evaluate learners’ learning progress (K3). </w:t>
      </w:r>
    </w:p>
    <w:p w14:paraId="7E59473E" w14:textId="77777777" w:rsidR="0048130D" w:rsidRPr="00A62124" w:rsidRDefault="0048130D" w:rsidP="002A77EB">
      <w:pPr>
        <w:spacing w:line="360" w:lineRule="auto"/>
        <w:jc w:val="both"/>
        <w:rPr>
          <w:rFonts w:asciiTheme="majorBidi" w:hAnsiTheme="majorBidi" w:cstheme="majorBidi"/>
        </w:rPr>
      </w:pPr>
    </w:p>
    <w:p w14:paraId="59877DE2" w14:textId="77777777" w:rsidR="0048130D" w:rsidRPr="00A62124" w:rsidRDefault="0048130D" w:rsidP="002A77EB">
      <w:pPr>
        <w:spacing w:line="360" w:lineRule="auto"/>
        <w:jc w:val="both"/>
        <w:rPr>
          <w:rFonts w:asciiTheme="majorBidi" w:hAnsiTheme="majorBidi" w:cstheme="majorBidi"/>
        </w:rPr>
      </w:pPr>
    </w:p>
    <w:p w14:paraId="3DF52882" w14:textId="77777777" w:rsidR="0048130D" w:rsidRPr="00A62124" w:rsidRDefault="0048130D" w:rsidP="0048130D">
      <w:pPr>
        <w:jc w:val="both"/>
        <w:rPr>
          <w:rFonts w:asciiTheme="majorBidi" w:hAnsiTheme="majorBidi" w:cstheme="majorBidi"/>
        </w:rPr>
      </w:pPr>
    </w:p>
    <w:p w14:paraId="011FE22A" w14:textId="77777777" w:rsidR="0048130D" w:rsidRPr="00A62124" w:rsidRDefault="0048130D" w:rsidP="0048130D">
      <w:pPr>
        <w:jc w:val="both"/>
        <w:rPr>
          <w:rFonts w:asciiTheme="majorBidi" w:hAnsiTheme="majorBidi" w:cstheme="majorBidi"/>
        </w:rPr>
      </w:pPr>
    </w:p>
    <w:p w14:paraId="3C769E7A" w14:textId="77777777" w:rsidR="002A77EB" w:rsidRPr="00A62124" w:rsidRDefault="002A77EB" w:rsidP="0048130D">
      <w:pPr>
        <w:jc w:val="both"/>
        <w:rPr>
          <w:rFonts w:asciiTheme="majorBidi" w:hAnsiTheme="majorBidi" w:cstheme="majorBidi"/>
        </w:rPr>
      </w:pPr>
    </w:p>
    <w:p w14:paraId="02EE564B" w14:textId="77777777" w:rsidR="002A77EB" w:rsidRPr="00A62124" w:rsidRDefault="002A77EB" w:rsidP="0048130D">
      <w:pPr>
        <w:jc w:val="both"/>
        <w:rPr>
          <w:rFonts w:asciiTheme="majorBidi" w:hAnsiTheme="majorBidi" w:cstheme="majorBidi"/>
        </w:rPr>
      </w:pPr>
    </w:p>
    <w:p w14:paraId="3C98ECF1" w14:textId="77777777" w:rsidR="002A77EB" w:rsidRPr="00A62124" w:rsidRDefault="002A77EB" w:rsidP="0048130D">
      <w:pPr>
        <w:jc w:val="both"/>
        <w:rPr>
          <w:rFonts w:asciiTheme="majorBidi" w:hAnsiTheme="majorBidi" w:cstheme="majorBidi"/>
        </w:rPr>
      </w:pPr>
    </w:p>
    <w:p w14:paraId="4B8913AF" w14:textId="77777777" w:rsidR="002A77EB" w:rsidRPr="00A62124" w:rsidRDefault="002A77EB" w:rsidP="0048130D">
      <w:pPr>
        <w:jc w:val="both"/>
        <w:rPr>
          <w:rFonts w:asciiTheme="majorBidi" w:hAnsiTheme="majorBidi" w:cstheme="majorBidi"/>
        </w:rPr>
      </w:pPr>
    </w:p>
    <w:p w14:paraId="35F2F934" w14:textId="77777777" w:rsidR="002A77EB" w:rsidRPr="00A62124" w:rsidRDefault="002A77EB" w:rsidP="0048130D">
      <w:pPr>
        <w:jc w:val="both"/>
        <w:rPr>
          <w:rFonts w:asciiTheme="majorBidi" w:hAnsiTheme="majorBidi" w:cstheme="majorBidi"/>
        </w:rPr>
      </w:pPr>
    </w:p>
    <w:p w14:paraId="226E2564" w14:textId="77777777" w:rsidR="002A77EB" w:rsidRPr="00A62124" w:rsidRDefault="002A77EB" w:rsidP="0048130D">
      <w:pPr>
        <w:jc w:val="both"/>
        <w:rPr>
          <w:rFonts w:asciiTheme="majorBidi" w:hAnsiTheme="majorBidi" w:cstheme="majorBidi"/>
        </w:rPr>
      </w:pPr>
    </w:p>
    <w:p w14:paraId="777EFB16" w14:textId="77777777" w:rsidR="002A77EB" w:rsidRPr="00A62124" w:rsidRDefault="002A77EB" w:rsidP="0048130D">
      <w:pPr>
        <w:jc w:val="both"/>
        <w:rPr>
          <w:rFonts w:asciiTheme="majorBidi" w:hAnsiTheme="majorBidi" w:cstheme="majorBidi"/>
        </w:rPr>
      </w:pPr>
    </w:p>
    <w:p w14:paraId="3A70EBCA" w14:textId="77777777" w:rsidR="002A77EB" w:rsidRPr="00A62124" w:rsidRDefault="002A77EB" w:rsidP="0048130D">
      <w:pPr>
        <w:jc w:val="both"/>
        <w:rPr>
          <w:rFonts w:asciiTheme="majorBidi" w:hAnsiTheme="majorBidi" w:cstheme="majorBidi"/>
        </w:rPr>
      </w:pPr>
    </w:p>
    <w:p w14:paraId="6E1B87D5" w14:textId="77777777" w:rsidR="002A77EB" w:rsidRPr="00A62124" w:rsidRDefault="002A77EB" w:rsidP="0048130D">
      <w:pPr>
        <w:jc w:val="both"/>
        <w:rPr>
          <w:rFonts w:asciiTheme="majorBidi" w:hAnsiTheme="majorBidi" w:cstheme="majorBidi"/>
        </w:rPr>
      </w:pPr>
    </w:p>
    <w:p w14:paraId="4809F8EF" w14:textId="77777777" w:rsidR="002A77EB" w:rsidRPr="00A62124" w:rsidRDefault="002A77EB" w:rsidP="0048130D">
      <w:pPr>
        <w:jc w:val="both"/>
        <w:rPr>
          <w:rFonts w:asciiTheme="majorBidi" w:hAnsiTheme="majorBidi" w:cstheme="majorBidi"/>
        </w:rPr>
      </w:pPr>
    </w:p>
    <w:p w14:paraId="28BA435A" w14:textId="77777777" w:rsidR="002A77EB" w:rsidRPr="00A62124" w:rsidRDefault="002A77EB" w:rsidP="0048130D">
      <w:pPr>
        <w:jc w:val="both"/>
        <w:rPr>
          <w:rFonts w:asciiTheme="majorBidi" w:hAnsiTheme="majorBidi" w:cstheme="majorBidi"/>
        </w:rPr>
      </w:pPr>
    </w:p>
    <w:p w14:paraId="7947AC55" w14:textId="77777777" w:rsidR="002A77EB" w:rsidRPr="00A62124" w:rsidRDefault="002A77EB" w:rsidP="0048130D">
      <w:pPr>
        <w:jc w:val="both"/>
        <w:rPr>
          <w:rFonts w:asciiTheme="majorBidi" w:hAnsiTheme="majorBidi" w:cstheme="majorBidi"/>
        </w:rPr>
      </w:pPr>
    </w:p>
    <w:p w14:paraId="579929F0" w14:textId="77777777" w:rsidR="002A77EB" w:rsidRPr="00A62124" w:rsidRDefault="002A77EB" w:rsidP="0048130D">
      <w:pPr>
        <w:jc w:val="both"/>
        <w:rPr>
          <w:rFonts w:asciiTheme="majorBidi" w:hAnsiTheme="majorBidi" w:cstheme="majorBidi"/>
        </w:rPr>
      </w:pPr>
    </w:p>
    <w:p w14:paraId="5926F286" w14:textId="77777777" w:rsidR="002A77EB" w:rsidRPr="00A62124" w:rsidRDefault="002A77EB" w:rsidP="0048130D">
      <w:pPr>
        <w:jc w:val="both"/>
        <w:rPr>
          <w:rFonts w:asciiTheme="majorBidi" w:hAnsiTheme="majorBidi" w:cstheme="majorBidi"/>
        </w:rPr>
      </w:pPr>
    </w:p>
    <w:p w14:paraId="429AE7E1" w14:textId="77777777" w:rsidR="002A77EB" w:rsidRPr="00A62124" w:rsidRDefault="002A77EB" w:rsidP="0048130D">
      <w:pPr>
        <w:jc w:val="both"/>
        <w:rPr>
          <w:rFonts w:asciiTheme="majorBidi" w:hAnsiTheme="majorBidi" w:cstheme="majorBidi"/>
        </w:rPr>
      </w:pPr>
    </w:p>
    <w:p w14:paraId="41DB43AB" w14:textId="77777777" w:rsidR="002A77EB" w:rsidRPr="00A62124" w:rsidRDefault="002A77EB" w:rsidP="0048130D">
      <w:pPr>
        <w:jc w:val="both"/>
        <w:rPr>
          <w:rFonts w:asciiTheme="majorBidi" w:hAnsiTheme="majorBidi" w:cstheme="majorBidi"/>
        </w:rPr>
      </w:pPr>
    </w:p>
    <w:p w14:paraId="29F94BD2" w14:textId="77777777" w:rsidR="002A77EB" w:rsidRPr="00A62124" w:rsidRDefault="002A77EB" w:rsidP="0048130D">
      <w:pPr>
        <w:jc w:val="both"/>
        <w:rPr>
          <w:rFonts w:asciiTheme="majorBidi" w:hAnsiTheme="majorBidi" w:cstheme="majorBidi"/>
        </w:rPr>
      </w:pPr>
    </w:p>
    <w:p w14:paraId="37E4532B" w14:textId="77777777" w:rsidR="00B95BED" w:rsidRPr="00A62124" w:rsidRDefault="00B95BED" w:rsidP="0048130D">
      <w:pPr>
        <w:jc w:val="both"/>
        <w:rPr>
          <w:rFonts w:asciiTheme="majorBidi" w:hAnsiTheme="majorBidi" w:cstheme="majorBidi"/>
        </w:rPr>
      </w:pPr>
    </w:p>
    <w:p w14:paraId="2E6D2EF0" w14:textId="77777777" w:rsidR="00B95BED" w:rsidRPr="00A62124" w:rsidRDefault="00B95BED" w:rsidP="0048130D">
      <w:pPr>
        <w:jc w:val="both"/>
        <w:rPr>
          <w:rFonts w:asciiTheme="majorBidi" w:hAnsiTheme="majorBidi" w:cstheme="majorBidi"/>
        </w:rPr>
      </w:pPr>
    </w:p>
    <w:p w14:paraId="242DDFDF" w14:textId="77777777" w:rsidR="00B95BED" w:rsidRPr="00A62124" w:rsidRDefault="00B95BED" w:rsidP="0048130D">
      <w:pPr>
        <w:jc w:val="both"/>
        <w:rPr>
          <w:rFonts w:asciiTheme="majorBidi" w:hAnsiTheme="majorBidi" w:cstheme="majorBidi"/>
        </w:rPr>
      </w:pPr>
    </w:p>
    <w:p w14:paraId="25DBB0E3" w14:textId="77777777" w:rsidR="00B95BED" w:rsidRPr="00A62124" w:rsidRDefault="00B95BED" w:rsidP="0048130D">
      <w:pPr>
        <w:jc w:val="both"/>
        <w:rPr>
          <w:rFonts w:asciiTheme="majorBidi" w:hAnsiTheme="majorBidi" w:cstheme="majorBidi"/>
        </w:rPr>
      </w:pPr>
    </w:p>
    <w:p w14:paraId="0B0481CA" w14:textId="77777777" w:rsidR="00B95BED" w:rsidRPr="00A62124" w:rsidRDefault="00B95BED" w:rsidP="0048130D">
      <w:pPr>
        <w:jc w:val="both"/>
        <w:rPr>
          <w:rFonts w:asciiTheme="majorBidi" w:hAnsiTheme="majorBidi" w:cstheme="majorBidi"/>
        </w:rPr>
      </w:pPr>
    </w:p>
    <w:p w14:paraId="5A7C9787" w14:textId="77777777" w:rsidR="00B95BED" w:rsidRPr="00A62124" w:rsidRDefault="00B95BED" w:rsidP="0048130D">
      <w:pPr>
        <w:jc w:val="both"/>
        <w:rPr>
          <w:rFonts w:asciiTheme="majorBidi" w:hAnsiTheme="majorBidi" w:cstheme="majorBidi"/>
        </w:rPr>
      </w:pPr>
    </w:p>
    <w:p w14:paraId="5BBA9C58" w14:textId="77777777" w:rsidR="00B95BED" w:rsidRPr="00A62124" w:rsidRDefault="00B95BED" w:rsidP="0048130D">
      <w:pPr>
        <w:jc w:val="both"/>
        <w:rPr>
          <w:rFonts w:asciiTheme="majorBidi" w:hAnsiTheme="majorBidi" w:cstheme="majorBidi"/>
        </w:rPr>
      </w:pPr>
    </w:p>
    <w:p w14:paraId="6CFDFB1B" w14:textId="77777777" w:rsidR="00B95BED" w:rsidRPr="00A62124" w:rsidRDefault="00B95BED" w:rsidP="0048130D">
      <w:pPr>
        <w:jc w:val="both"/>
        <w:rPr>
          <w:rFonts w:asciiTheme="majorBidi" w:hAnsiTheme="majorBidi" w:cstheme="majorBidi"/>
        </w:rPr>
      </w:pPr>
    </w:p>
    <w:p w14:paraId="52CE3CDF" w14:textId="77777777" w:rsidR="00B95BED" w:rsidRPr="00A62124" w:rsidRDefault="00B95BED" w:rsidP="0048130D">
      <w:pPr>
        <w:jc w:val="both"/>
        <w:rPr>
          <w:rFonts w:asciiTheme="majorBidi" w:hAnsiTheme="majorBidi" w:cstheme="majorBidi"/>
        </w:rPr>
      </w:pPr>
    </w:p>
    <w:p w14:paraId="22AD89D9" w14:textId="77777777" w:rsidR="00B95BED" w:rsidRPr="00A62124" w:rsidRDefault="00B95BED" w:rsidP="0048130D">
      <w:pPr>
        <w:jc w:val="both"/>
        <w:rPr>
          <w:rFonts w:asciiTheme="majorBidi" w:hAnsiTheme="majorBidi" w:cstheme="majorBidi"/>
        </w:rPr>
      </w:pPr>
    </w:p>
    <w:p w14:paraId="3F722229" w14:textId="77777777" w:rsidR="00B95BED" w:rsidRPr="00A62124" w:rsidRDefault="00B95BED" w:rsidP="0048130D">
      <w:pPr>
        <w:jc w:val="both"/>
        <w:rPr>
          <w:rFonts w:asciiTheme="majorBidi" w:hAnsiTheme="majorBidi" w:cstheme="majorBidi"/>
        </w:rPr>
      </w:pPr>
    </w:p>
    <w:p w14:paraId="08DEDEBB" w14:textId="25B6224A" w:rsidR="00EC2B5D" w:rsidRPr="00A62124" w:rsidRDefault="00C85DE3" w:rsidP="00852664">
      <w:pPr>
        <w:pStyle w:val="Heading1"/>
        <w:rPr>
          <w:rFonts w:asciiTheme="majorBidi" w:hAnsiTheme="majorBidi"/>
        </w:rPr>
      </w:pPr>
      <w:bookmarkStart w:id="37" w:name="_Toc226723506"/>
      <w:r w:rsidRPr="00A62124">
        <w:rPr>
          <w:rFonts w:asciiTheme="majorBidi" w:hAnsiTheme="majorBidi"/>
        </w:rPr>
        <w:lastRenderedPageBreak/>
        <w:t>6</w:t>
      </w:r>
      <w:r w:rsidR="00EC2B5D" w:rsidRPr="00A62124">
        <w:rPr>
          <w:rFonts w:asciiTheme="majorBidi" w:hAnsiTheme="majorBidi"/>
        </w:rPr>
        <w:t>. P</w:t>
      </w:r>
      <w:r w:rsidR="00EF587C" w:rsidRPr="00A62124">
        <w:rPr>
          <w:rFonts w:asciiTheme="majorBidi" w:hAnsiTheme="majorBidi"/>
        </w:rPr>
        <w:t>G Cert</w:t>
      </w:r>
      <w:r w:rsidR="00D05690" w:rsidRPr="00A62124">
        <w:rPr>
          <w:rFonts w:asciiTheme="majorBidi" w:hAnsiTheme="majorBidi"/>
        </w:rPr>
        <w:t xml:space="preserve"> HE</w:t>
      </w:r>
      <w:r w:rsidR="00EC2B5D" w:rsidRPr="00A62124">
        <w:rPr>
          <w:rFonts w:asciiTheme="majorBidi" w:hAnsiTheme="majorBidi"/>
        </w:rPr>
        <w:t xml:space="preserve"> </w:t>
      </w:r>
      <w:r w:rsidR="00852664" w:rsidRPr="00A62124">
        <w:rPr>
          <w:rFonts w:asciiTheme="majorBidi" w:hAnsiTheme="majorBidi"/>
        </w:rPr>
        <w:t xml:space="preserve">Teaching Log </w:t>
      </w:r>
      <w:r w:rsidR="0017259A" w:rsidRPr="00A62124">
        <w:rPr>
          <w:rFonts w:asciiTheme="majorBidi" w:hAnsiTheme="majorBidi"/>
        </w:rPr>
        <w:t>sheet</w:t>
      </w:r>
      <w:bookmarkEnd w:id="37"/>
      <w:r w:rsidR="0017259A" w:rsidRPr="00A62124">
        <w:rPr>
          <w:rFonts w:asciiTheme="majorBidi" w:hAnsiTheme="majorBidi"/>
        </w:rPr>
        <w:t xml:space="preserve"> </w:t>
      </w:r>
    </w:p>
    <w:p w14:paraId="004138EA" w14:textId="77777777" w:rsidR="00852664" w:rsidRPr="00A62124" w:rsidRDefault="00852664" w:rsidP="00852664">
      <w:pPr>
        <w:rPr>
          <w:rFonts w:asciiTheme="majorBidi" w:hAnsiTheme="majorBidi" w:cstheme="majorBidi"/>
        </w:rPr>
      </w:pPr>
    </w:p>
    <w:p w14:paraId="0444F63A" w14:textId="08609192" w:rsidR="0017259A" w:rsidRPr="00A62124" w:rsidRDefault="00C85DE3" w:rsidP="0017259A">
      <w:pPr>
        <w:pStyle w:val="Heading2"/>
        <w:rPr>
          <w:rFonts w:asciiTheme="majorBidi" w:hAnsiTheme="majorBidi"/>
        </w:rPr>
      </w:pPr>
      <w:bookmarkStart w:id="38" w:name="_Toc226723507"/>
      <w:r w:rsidRPr="00A62124">
        <w:rPr>
          <w:rFonts w:asciiTheme="majorBidi" w:hAnsiTheme="majorBidi"/>
        </w:rPr>
        <w:t>6</w:t>
      </w:r>
      <w:r w:rsidR="0017259A" w:rsidRPr="00A62124">
        <w:rPr>
          <w:rFonts w:asciiTheme="majorBidi" w:hAnsiTheme="majorBidi"/>
        </w:rPr>
        <w:t>.1 Background</w:t>
      </w:r>
      <w:bookmarkEnd w:id="38"/>
      <w:r w:rsidR="0017259A" w:rsidRPr="00A62124">
        <w:rPr>
          <w:rFonts w:asciiTheme="majorBidi" w:hAnsiTheme="majorBidi"/>
        </w:rPr>
        <w:t xml:space="preserve"> </w:t>
      </w:r>
    </w:p>
    <w:p w14:paraId="192E4FA1" w14:textId="77777777" w:rsidR="0017259A" w:rsidRPr="00A62124" w:rsidRDefault="0017259A" w:rsidP="0017259A">
      <w:pPr>
        <w:rPr>
          <w:rFonts w:asciiTheme="majorBidi" w:hAnsiTheme="majorBidi" w:cstheme="majorBidi"/>
        </w:rPr>
      </w:pPr>
    </w:p>
    <w:p w14:paraId="1A59B40E" w14:textId="4ABABEF9" w:rsidR="00B62CF3" w:rsidRPr="00A62124" w:rsidRDefault="0017259A" w:rsidP="00B95BED">
      <w:pPr>
        <w:spacing w:line="360" w:lineRule="auto"/>
        <w:jc w:val="both"/>
        <w:rPr>
          <w:rFonts w:asciiTheme="majorBidi" w:hAnsiTheme="majorBidi" w:cstheme="majorBidi"/>
        </w:rPr>
      </w:pPr>
      <w:r w:rsidRPr="00A62124">
        <w:rPr>
          <w:rFonts w:asciiTheme="majorBidi" w:hAnsiTheme="majorBidi" w:cstheme="majorBidi"/>
        </w:rPr>
        <w:t xml:space="preserve">The teaching log sheet presents the required teaching hours of 40 as required by the </w:t>
      </w:r>
      <w:proofErr w:type="spellStart"/>
      <w:r w:rsidRPr="00A62124">
        <w:rPr>
          <w:rFonts w:asciiTheme="majorBidi" w:hAnsiTheme="majorBidi" w:cstheme="majorBidi"/>
        </w:rPr>
        <w:t>programme</w:t>
      </w:r>
      <w:proofErr w:type="spellEnd"/>
      <w:r w:rsidRPr="00A62124">
        <w:rPr>
          <w:rFonts w:asciiTheme="majorBidi" w:hAnsiTheme="majorBidi" w:cstheme="majorBidi"/>
        </w:rPr>
        <w:t>.</w:t>
      </w:r>
      <w:r w:rsidR="001E3A0D" w:rsidRPr="00A62124">
        <w:rPr>
          <w:rFonts w:asciiTheme="majorBidi" w:hAnsiTheme="majorBidi" w:cstheme="majorBidi"/>
        </w:rPr>
        <w:t xml:space="preserve"> To </w:t>
      </w:r>
      <w:r w:rsidR="005C1F4E" w:rsidRPr="00A62124">
        <w:rPr>
          <w:rFonts w:asciiTheme="majorBidi" w:hAnsiTheme="majorBidi" w:cstheme="majorBidi"/>
        </w:rPr>
        <w:t xml:space="preserve">prove my teaching </w:t>
      </w:r>
      <w:r w:rsidR="00E4150E" w:rsidRPr="00A62124">
        <w:rPr>
          <w:rFonts w:asciiTheme="majorBidi" w:hAnsiTheme="majorBidi" w:cstheme="majorBidi"/>
        </w:rPr>
        <w:t xml:space="preserve">record, I have invited </w:t>
      </w:r>
      <w:proofErr w:type="spellStart"/>
      <w:r w:rsidR="00E4150E" w:rsidRPr="00A62124">
        <w:rPr>
          <w:rFonts w:asciiTheme="majorBidi" w:hAnsiTheme="majorBidi" w:cstheme="majorBidi"/>
        </w:rPr>
        <w:t>programme</w:t>
      </w:r>
      <w:proofErr w:type="spellEnd"/>
      <w:r w:rsidR="00E4150E" w:rsidRPr="00A62124">
        <w:rPr>
          <w:rFonts w:asciiTheme="majorBidi" w:hAnsiTheme="majorBidi" w:cstheme="majorBidi"/>
        </w:rPr>
        <w:t xml:space="preserve"> Manager of the DBA </w:t>
      </w:r>
      <w:proofErr w:type="spellStart"/>
      <w:r w:rsidR="00E4150E" w:rsidRPr="00A62124">
        <w:rPr>
          <w:rFonts w:asciiTheme="majorBidi" w:hAnsiTheme="majorBidi" w:cstheme="majorBidi"/>
        </w:rPr>
        <w:t>programme</w:t>
      </w:r>
      <w:proofErr w:type="spellEnd"/>
      <w:r w:rsidR="005675ED" w:rsidRPr="00A62124">
        <w:rPr>
          <w:rFonts w:asciiTheme="majorBidi" w:hAnsiTheme="majorBidi" w:cstheme="majorBidi"/>
        </w:rPr>
        <w:t xml:space="preserve"> to be my </w:t>
      </w:r>
      <w:r w:rsidR="00A32C16" w:rsidRPr="00A62124">
        <w:rPr>
          <w:rFonts w:asciiTheme="majorBidi" w:hAnsiTheme="majorBidi" w:cstheme="majorBidi"/>
        </w:rPr>
        <w:t>Practice Advisor</w:t>
      </w:r>
      <w:r w:rsidR="005675ED" w:rsidRPr="00A62124">
        <w:rPr>
          <w:rFonts w:asciiTheme="majorBidi" w:hAnsiTheme="majorBidi" w:cstheme="majorBidi"/>
        </w:rPr>
        <w:t>. She has provided advice and insights on my teaching performance.</w:t>
      </w:r>
      <w:r w:rsidR="00E4150E" w:rsidRPr="00A62124">
        <w:rPr>
          <w:rFonts w:asciiTheme="majorBidi" w:hAnsiTheme="majorBidi" w:cstheme="majorBidi"/>
        </w:rPr>
        <w:t xml:space="preserve"> </w:t>
      </w:r>
      <w:r w:rsidR="00277895" w:rsidRPr="00A62124">
        <w:rPr>
          <w:rFonts w:asciiTheme="majorBidi" w:hAnsiTheme="majorBidi" w:cstheme="majorBidi"/>
        </w:rPr>
        <w:t xml:space="preserve">The proven record of 40 teaching is stated in the log sheet with the endorsement of my mentor. </w:t>
      </w:r>
    </w:p>
    <w:p w14:paraId="6E903506" w14:textId="77777777" w:rsidR="0048130D" w:rsidRPr="00A62124" w:rsidRDefault="0048130D" w:rsidP="00B95BED">
      <w:pPr>
        <w:spacing w:line="360" w:lineRule="auto"/>
        <w:jc w:val="both"/>
        <w:rPr>
          <w:rFonts w:asciiTheme="majorBidi" w:hAnsiTheme="majorBidi" w:cstheme="majorBidi"/>
        </w:rPr>
      </w:pPr>
    </w:p>
    <w:p w14:paraId="5F6E5E7F" w14:textId="2517472E" w:rsidR="00277895" w:rsidRPr="00A62124" w:rsidRDefault="00C85DE3" w:rsidP="00B95BED">
      <w:pPr>
        <w:pStyle w:val="Heading2"/>
        <w:spacing w:line="360" w:lineRule="auto"/>
        <w:rPr>
          <w:rFonts w:asciiTheme="majorBidi" w:hAnsiTheme="majorBidi"/>
        </w:rPr>
      </w:pPr>
      <w:bookmarkStart w:id="39" w:name="_Toc226723508"/>
      <w:r w:rsidRPr="00A62124">
        <w:rPr>
          <w:rFonts w:asciiTheme="majorBidi" w:hAnsiTheme="majorBidi"/>
        </w:rPr>
        <w:t>6</w:t>
      </w:r>
      <w:r w:rsidR="00277895" w:rsidRPr="00A62124">
        <w:rPr>
          <w:rFonts w:asciiTheme="majorBidi" w:hAnsiTheme="majorBidi"/>
        </w:rPr>
        <w:t>.</w:t>
      </w:r>
      <w:r w:rsidR="006E3809" w:rsidRPr="00A62124">
        <w:rPr>
          <w:rFonts w:asciiTheme="majorBidi" w:hAnsiTheme="majorBidi"/>
        </w:rPr>
        <w:t>2</w:t>
      </w:r>
      <w:r w:rsidR="00277895" w:rsidRPr="00A62124">
        <w:rPr>
          <w:rFonts w:asciiTheme="majorBidi" w:hAnsiTheme="majorBidi"/>
        </w:rPr>
        <w:t xml:space="preserve"> Teaching log </w:t>
      </w:r>
      <w:r w:rsidR="00905A1B" w:rsidRPr="00A62124">
        <w:rPr>
          <w:rFonts w:asciiTheme="majorBidi" w:hAnsiTheme="majorBidi"/>
        </w:rPr>
        <w:t>sheet of 40 teaching hours</w:t>
      </w:r>
      <w:bookmarkEnd w:id="39"/>
      <w:r w:rsidR="00905A1B" w:rsidRPr="00A62124">
        <w:rPr>
          <w:rFonts w:asciiTheme="majorBidi" w:hAnsiTheme="majorBidi"/>
        </w:rPr>
        <w:t xml:space="preserve"> </w:t>
      </w:r>
    </w:p>
    <w:p w14:paraId="506FAEDB" w14:textId="77777777" w:rsidR="00905A1B" w:rsidRPr="00A62124" w:rsidRDefault="00905A1B" w:rsidP="00B95BED">
      <w:pPr>
        <w:spacing w:line="360" w:lineRule="auto"/>
        <w:rPr>
          <w:rFonts w:asciiTheme="majorBidi" w:hAnsiTheme="majorBidi" w:cstheme="majorBidi"/>
        </w:rPr>
      </w:pPr>
    </w:p>
    <w:p w14:paraId="4C99091E" w14:textId="361A1958" w:rsidR="00622E6A" w:rsidRPr="00A62124" w:rsidRDefault="00905A1B" w:rsidP="00B95BED">
      <w:pPr>
        <w:spacing w:line="360" w:lineRule="auto"/>
        <w:jc w:val="both"/>
        <w:rPr>
          <w:rFonts w:asciiTheme="majorBidi" w:hAnsiTheme="majorBidi" w:cstheme="majorBidi"/>
        </w:rPr>
      </w:pPr>
      <w:r w:rsidRPr="00A62124">
        <w:rPr>
          <w:rFonts w:asciiTheme="majorBidi" w:hAnsiTheme="majorBidi" w:cstheme="majorBidi"/>
        </w:rPr>
        <w:t xml:space="preserve">The 40 hours of teaching was conducted between the period of September, 2025 and March, 2026. The module taught was LCDB 7008 Vision for the Future – Critical </w:t>
      </w:r>
      <w:r w:rsidR="003161B3" w:rsidRPr="00A62124">
        <w:rPr>
          <w:rFonts w:asciiTheme="majorBidi" w:hAnsiTheme="majorBidi" w:cstheme="majorBidi"/>
        </w:rPr>
        <w:t xml:space="preserve">Literature </w:t>
      </w:r>
      <w:r w:rsidR="00622E6A" w:rsidRPr="00A62124">
        <w:rPr>
          <w:rFonts w:asciiTheme="majorBidi" w:hAnsiTheme="majorBidi" w:cstheme="majorBidi"/>
        </w:rPr>
        <w:t xml:space="preserve">for doctoral students. This module is part of the Doctoral </w:t>
      </w:r>
      <w:proofErr w:type="spellStart"/>
      <w:r w:rsidR="00622E6A" w:rsidRPr="00A62124">
        <w:rPr>
          <w:rFonts w:asciiTheme="majorBidi" w:hAnsiTheme="majorBidi" w:cstheme="majorBidi"/>
        </w:rPr>
        <w:t>programme</w:t>
      </w:r>
      <w:proofErr w:type="spellEnd"/>
      <w:r w:rsidR="00622E6A" w:rsidRPr="00A62124">
        <w:rPr>
          <w:rFonts w:asciiTheme="majorBidi" w:hAnsiTheme="majorBidi" w:cstheme="majorBidi"/>
        </w:rPr>
        <w:t xml:space="preserve"> at Level 8. </w:t>
      </w:r>
    </w:p>
    <w:p w14:paraId="2D4F2B0E" w14:textId="77777777" w:rsidR="0048130D" w:rsidRPr="00A62124" w:rsidRDefault="0048130D" w:rsidP="00622E6A">
      <w:pPr>
        <w:jc w:val="both"/>
        <w:rPr>
          <w:rFonts w:asciiTheme="majorBidi" w:hAnsiTheme="majorBidi" w:cstheme="majorBidi"/>
        </w:rPr>
      </w:pPr>
    </w:p>
    <w:p w14:paraId="3856CC73" w14:textId="77777777" w:rsidR="00622E6A" w:rsidRPr="00A62124" w:rsidRDefault="00622E6A" w:rsidP="00622E6A">
      <w:pPr>
        <w:jc w:val="both"/>
        <w:rPr>
          <w:rFonts w:asciiTheme="majorBidi" w:hAnsiTheme="majorBidi" w:cstheme="majorBidi"/>
        </w:rPr>
      </w:pPr>
    </w:p>
    <w:p w14:paraId="6D2F5764" w14:textId="77777777" w:rsidR="00622E6A" w:rsidRPr="00A62124" w:rsidRDefault="00622E6A" w:rsidP="00622E6A">
      <w:pPr>
        <w:jc w:val="both"/>
        <w:rPr>
          <w:rFonts w:asciiTheme="majorBidi" w:hAnsiTheme="majorBidi" w:cstheme="majorBidi"/>
        </w:rPr>
      </w:pPr>
    </w:p>
    <w:p w14:paraId="31F78FB5" w14:textId="77777777" w:rsidR="00622E6A" w:rsidRPr="00A62124" w:rsidRDefault="00622E6A" w:rsidP="00622E6A">
      <w:pPr>
        <w:jc w:val="both"/>
        <w:rPr>
          <w:rFonts w:asciiTheme="majorBidi" w:hAnsiTheme="majorBidi" w:cstheme="majorBidi"/>
        </w:rPr>
      </w:pPr>
    </w:p>
    <w:p w14:paraId="1518C465" w14:textId="2E0946C5" w:rsidR="005C5B0B" w:rsidRPr="00A62124" w:rsidRDefault="005C5B0B" w:rsidP="00622E6A">
      <w:pPr>
        <w:jc w:val="both"/>
        <w:rPr>
          <w:rFonts w:asciiTheme="majorBidi" w:hAnsiTheme="majorBidi" w:cstheme="majorBidi"/>
        </w:rPr>
      </w:pPr>
      <w:r w:rsidRPr="00A62124">
        <w:rPr>
          <w:rFonts w:asciiTheme="majorBidi" w:hAnsiTheme="majorBidi" w:cstheme="majorBidi"/>
          <w:noProof/>
        </w:rPr>
        <w:lastRenderedPageBreak/>
        <w:drawing>
          <wp:inline distT="0" distB="0" distL="0" distR="0" wp14:anchorId="34ECCD1B" wp14:editId="5325A731">
            <wp:extent cx="5574466" cy="7267310"/>
            <wp:effectExtent l="76200" t="76200" r="140970" b="124460"/>
            <wp:docPr id="1793747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747291" name=""/>
                    <pic:cNvPicPr/>
                  </pic:nvPicPr>
                  <pic:blipFill>
                    <a:blip r:embed="rId45"/>
                    <a:stretch>
                      <a:fillRect/>
                    </a:stretch>
                  </pic:blipFill>
                  <pic:spPr>
                    <a:xfrm>
                      <a:off x="0" y="0"/>
                      <a:ext cx="5576864" cy="727043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57518B7" w14:textId="77777777" w:rsidR="00622E6A" w:rsidRPr="00A62124" w:rsidRDefault="00622E6A" w:rsidP="00622E6A">
      <w:pPr>
        <w:jc w:val="both"/>
        <w:rPr>
          <w:rFonts w:asciiTheme="majorBidi" w:hAnsiTheme="majorBidi" w:cstheme="majorBidi"/>
        </w:rPr>
      </w:pPr>
    </w:p>
    <w:p w14:paraId="254DDDE8" w14:textId="77777777" w:rsidR="00622E6A" w:rsidRPr="00A62124" w:rsidRDefault="00622E6A" w:rsidP="00622E6A">
      <w:pPr>
        <w:jc w:val="both"/>
        <w:rPr>
          <w:rFonts w:asciiTheme="majorBidi" w:hAnsiTheme="majorBidi" w:cstheme="majorBidi"/>
        </w:rPr>
      </w:pPr>
    </w:p>
    <w:p w14:paraId="32EA26CB" w14:textId="7CD9FFBE" w:rsidR="00622E6A" w:rsidRPr="00A62124" w:rsidRDefault="00A32C16" w:rsidP="00622E6A">
      <w:pPr>
        <w:jc w:val="both"/>
        <w:rPr>
          <w:rFonts w:asciiTheme="majorBidi" w:hAnsiTheme="majorBidi" w:cstheme="majorBidi"/>
        </w:rPr>
      </w:pPr>
      <w:r w:rsidRPr="00A62124">
        <w:rPr>
          <w:rFonts w:asciiTheme="majorBidi" w:hAnsiTheme="majorBidi" w:cstheme="majorBidi"/>
          <w:noProof/>
        </w:rPr>
        <w:lastRenderedPageBreak/>
        <w:drawing>
          <wp:inline distT="0" distB="0" distL="0" distR="0" wp14:anchorId="52352464" wp14:editId="28A0D1A2">
            <wp:extent cx="5731510" cy="6372860"/>
            <wp:effectExtent l="76200" t="76200" r="135890" b="142240"/>
            <wp:docPr id="1611005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005999" name=""/>
                    <pic:cNvPicPr/>
                  </pic:nvPicPr>
                  <pic:blipFill>
                    <a:blip r:embed="rId46"/>
                    <a:stretch>
                      <a:fillRect/>
                    </a:stretch>
                  </pic:blipFill>
                  <pic:spPr>
                    <a:xfrm>
                      <a:off x="0" y="0"/>
                      <a:ext cx="5731510" cy="63728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13385F0" w14:textId="77777777" w:rsidR="0048130D" w:rsidRPr="00A62124" w:rsidRDefault="0048130D" w:rsidP="0048130D">
      <w:pPr>
        <w:jc w:val="both"/>
        <w:rPr>
          <w:rFonts w:asciiTheme="majorBidi" w:hAnsiTheme="majorBidi" w:cstheme="majorBidi"/>
        </w:rPr>
      </w:pPr>
    </w:p>
    <w:p w14:paraId="6145347E" w14:textId="77777777" w:rsidR="00A32C16" w:rsidRPr="00A62124" w:rsidRDefault="00A32C16" w:rsidP="0048130D">
      <w:pPr>
        <w:jc w:val="both"/>
        <w:rPr>
          <w:rFonts w:asciiTheme="majorBidi" w:hAnsiTheme="majorBidi" w:cstheme="majorBidi"/>
        </w:rPr>
      </w:pPr>
    </w:p>
    <w:p w14:paraId="3EAAC52F" w14:textId="77777777" w:rsidR="0041022B" w:rsidRPr="00A62124" w:rsidRDefault="0041022B" w:rsidP="0048130D">
      <w:pPr>
        <w:jc w:val="both"/>
        <w:rPr>
          <w:rFonts w:asciiTheme="majorBidi" w:hAnsiTheme="majorBidi" w:cstheme="majorBidi"/>
        </w:rPr>
      </w:pPr>
    </w:p>
    <w:p w14:paraId="24F30446" w14:textId="77777777" w:rsidR="0041022B" w:rsidRPr="00A62124" w:rsidRDefault="0041022B" w:rsidP="0048130D">
      <w:pPr>
        <w:jc w:val="both"/>
        <w:rPr>
          <w:rFonts w:asciiTheme="majorBidi" w:hAnsiTheme="majorBidi" w:cstheme="majorBidi"/>
        </w:rPr>
      </w:pPr>
    </w:p>
    <w:p w14:paraId="4CD46613" w14:textId="77777777" w:rsidR="0041022B" w:rsidRPr="00A62124" w:rsidRDefault="0041022B" w:rsidP="0048130D">
      <w:pPr>
        <w:jc w:val="both"/>
        <w:rPr>
          <w:rFonts w:asciiTheme="majorBidi" w:hAnsiTheme="majorBidi" w:cstheme="majorBidi"/>
        </w:rPr>
      </w:pPr>
    </w:p>
    <w:p w14:paraId="7F021A36" w14:textId="77777777" w:rsidR="0041022B" w:rsidRPr="00A62124" w:rsidRDefault="0041022B" w:rsidP="0048130D">
      <w:pPr>
        <w:jc w:val="both"/>
        <w:rPr>
          <w:rFonts w:asciiTheme="majorBidi" w:hAnsiTheme="majorBidi" w:cstheme="majorBidi"/>
        </w:rPr>
      </w:pPr>
    </w:p>
    <w:p w14:paraId="3E65D70E" w14:textId="77777777" w:rsidR="0041022B" w:rsidRPr="00A62124" w:rsidRDefault="0041022B" w:rsidP="0048130D">
      <w:pPr>
        <w:jc w:val="both"/>
        <w:rPr>
          <w:rFonts w:asciiTheme="majorBidi" w:hAnsiTheme="majorBidi" w:cstheme="majorBidi"/>
        </w:rPr>
      </w:pPr>
    </w:p>
    <w:p w14:paraId="3D40FA05" w14:textId="77777777" w:rsidR="0041022B" w:rsidRPr="00A62124" w:rsidRDefault="0041022B" w:rsidP="0048130D">
      <w:pPr>
        <w:jc w:val="both"/>
        <w:rPr>
          <w:rFonts w:asciiTheme="majorBidi" w:hAnsiTheme="majorBidi" w:cstheme="majorBidi"/>
        </w:rPr>
      </w:pPr>
    </w:p>
    <w:p w14:paraId="0C4E6798" w14:textId="77777777" w:rsidR="0041022B" w:rsidRPr="00A62124" w:rsidRDefault="0041022B" w:rsidP="0048130D">
      <w:pPr>
        <w:jc w:val="both"/>
        <w:rPr>
          <w:rFonts w:asciiTheme="majorBidi" w:hAnsiTheme="majorBidi" w:cstheme="majorBidi"/>
        </w:rPr>
      </w:pPr>
    </w:p>
    <w:p w14:paraId="6FD9282D" w14:textId="77777777" w:rsidR="00A32C16" w:rsidRPr="00A62124" w:rsidRDefault="00A32C16" w:rsidP="0048130D">
      <w:pPr>
        <w:jc w:val="both"/>
        <w:rPr>
          <w:rFonts w:asciiTheme="majorBidi" w:hAnsiTheme="majorBidi" w:cstheme="majorBidi"/>
        </w:rPr>
      </w:pPr>
    </w:p>
    <w:p w14:paraId="34AB99B0" w14:textId="1EA6BBD6" w:rsidR="00A32C16" w:rsidRPr="00A62124" w:rsidRDefault="00A32C16" w:rsidP="00A32C16">
      <w:pPr>
        <w:pStyle w:val="Heading1"/>
        <w:rPr>
          <w:rFonts w:asciiTheme="majorBidi" w:hAnsiTheme="majorBidi"/>
        </w:rPr>
      </w:pPr>
      <w:bookmarkStart w:id="40" w:name="_Toc226723509"/>
      <w:r w:rsidRPr="00A62124">
        <w:rPr>
          <w:rFonts w:asciiTheme="majorBidi" w:hAnsiTheme="majorBidi"/>
        </w:rPr>
        <w:lastRenderedPageBreak/>
        <w:t>References</w:t>
      </w:r>
      <w:bookmarkEnd w:id="40"/>
      <w:r w:rsidRPr="00A62124">
        <w:rPr>
          <w:rFonts w:asciiTheme="majorBidi" w:hAnsiTheme="majorBidi"/>
        </w:rPr>
        <w:t xml:space="preserve"> </w:t>
      </w:r>
    </w:p>
    <w:p w14:paraId="68F44C38" w14:textId="77777777" w:rsidR="0041022B" w:rsidRPr="00A62124" w:rsidRDefault="0041022B" w:rsidP="0041022B">
      <w:pPr>
        <w:rPr>
          <w:rFonts w:asciiTheme="majorBidi" w:hAnsiTheme="majorBidi" w:cstheme="majorBidi"/>
        </w:rPr>
      </w:pPr>
    </w:p>
    <w:p w14:paraId="448777B1" w14:textId="77777777" w:rsidR="006A0FAE" w:rsidRPr="00A62124" w:rsidRDefault="006A0FAE" w:rsidP="006A0FAE">
      <w:pPr>
        <w:jc w:val="both"/>
        <w:rPr>
          <w:rFonts w:asciiTheme="majorBidi" w:hAnsiTheme="majorBidi" w:cstheme="majorBidi"/>
        </w:rPr>
      </w:pPr>
    </w:p>
    <w:p w14:paraId="182BD259" w14:textId="2F896228" w:rsidR="006A0FAE" w:rsidRPr="00A62124" w:rsidRDefault="006A0FAE" w:rsidP="00B95BED">
      <w:pPr>
        <w:pStyle w:val="ListParagraph"/>
        <w:numPr>
          <w:ilvl w:val="0"/>
          <w:numId w:val="15"/>
        </w:numPr>
        <w:jc w:val="both"/>
        <w:rPr>
          <w:rFonts w:asciiTheme="majorBidi" w:hAnsiTheme="majorBidi" w:cstheme="majorBidi"/>
        </w:rPr>
      </w:pPr>
      <w:proofErr w:type="spellStart"/>
      <w:r w:rsidRPr="00A62124">
        <w:rPr>
          <w:rFonts w:asciiTheme="majorBidi" w:hAnsiTheme="majorBidi" w:cstheme="majorBidi"/>
        </w:rPr>
        <w:t>Alsawaier</w:t>
      </w:r>
      <w:proofErr w:type="spellEnd"/>
      <w:r w:rsidRPr="00A62124">
        <w:rPr>
          <w:rFonts w:asciiTheme="majorBidi" w:hAnsiTheme="majorBidi" w:cstheme="majorBidi"/>
        </w:rPr>
        <w:t xml:space="preserve">, R.S., 2018. The effect of gamification on motivation and </w:t>
      </w:r>
      <w:proofErr w:type="spellStart"/>
      <w:r w:rsidRPr="00A62124">
        <w:rPr>
          <w:rFonts w:asciiTheme="majorBidi" w:hAnsiTheme="majorBidi" w:cstheme="majorBidi"/>
        </w:rPr>
        <w:t>engagement.</w:t>
      </w:r>
      <w:r w:rsidRPr="00A62124">
        <w:rPr>
          <w:rFonts w:asciiTheme="majorBidi" w:hAnsiTheme="majorBidi" w:cstheme="majorBidi"/>
          <w:i/>
          <w:iCs/>
        </w:rPr>
        <w:t>The</w:t>
      </w:r>
      <w:proofErr w:type="spellEnd"/>
      <w:r w:rsidRPr="00A62124">
        <w:rPr>
          <w:rFonts w:asciiTheme="majorBidi" w:hAnsiTheme="majorBidi" w:cstheme="majorBidi"/>
          <w:i/>
          <w:iCs/>
        </w:rPr>
        <w:t xml:space="preserve"> International Journal of Information and Learning Technology</w:t>
      </w:r>
      <w:r w:rsidRPr="00A62124">
        <w:rPr>
          <w:rFonts w:asciiTheme="majorBidi" w:hAnsiTheme="majorBidi" w:cstheme="majorBidi"/>
        </w:rPr>
        <w:t>,</w:t>
      </w:r>
      <w:r w:rsidRPr="00A62124">
        <w:rPr>
          <w:rFonts w:asciiTheme="majorBidi" w:hAnsiTheme="majorBidi" w:cstheme="majorBidi"/>
          <w:i/>
          <w:iCs/>
        </w:rPr>
        <w:t>35</w:t>
      </w:r>
      <w:r w:rsidRPr="00A62124">
        <w:rPr>
          <w:rFonts w:asciiTheme="majorBidi" w:hAnsiTheme="majorBidi" w:cstheme="majorBidi"/>
        </w:rPr>
        <w:t>(1), pp.56-79.</w:t>
      </w:r>
    </w:p>
    <w:p w14:paraId="643166FD" w14:textId="36A5C526" w:rsidR="006A0FAE" w:rsidRPr="008F35C4" w:rsidRDefault="008F35C4" w:rsidP="008F35C4">
      <w:pPr>
        <w:ind w:firstLine="720"/>
        <w:jc w:val="both"/>
        <w:rPr>
          <w:rFonts w:asciiTheme="majorBidi" w:hAnsiTheme="majorBidi" w:cstheme="majorBidi"/>
        </w:rPr>
      </w:pPr>
      <w:hyperlink r:id="rId47" w:history="1">
        <w:r w:rsidRPr="00B54BD5">
          <w:rPr>
            <w:rStyle w:val="Hyperlink"/>
            <w:rFonts w:asciiTheme="majorBidi" w:hAnsiTheme="majorBidi" w:cstheme="majorBidi"/>
          </w:rPr>
          <w:t>https://doi.org/10.1108/IJILT-02-2017-0009</w:t>
        </w:r>
      </w:hyperlink>
    </w:p>
    <w:p w14:paraId="31A83EF9" w14:textId="77777777" w:rsidR="006A0FAE" w:rsidRPr="00A62124" w:rsidRDefault="006A0FAE" w:rsidP="00B95BED">
      <w:pPr>
        <w:pStyle w:val="ListParagraph"/>
        <w:numPr>
          <w:ilvl w:val="0"/>
          <w:numId w:val="15"/>
        </w:numPr>
        <w:jc w:val="both"/>
        <w:rPr>
          <w:rFonts w:asciiTheme="majorBidi" w:hAnsiTheme="majorBidi" w:cstheme="majorBidi"/>
        </w:rPr>
      </w:pPr>
      <w:proofErr w:type="spellStart"/>
      <w:r w:rsidRPr="00A62124">
        <w:rPr>
          <w:rFonts w:asciiTheme="majorBidi" w:hAnsiTheme="majorBidi" w:cstheme="majorBidi"/>
        </w:rPr>
        <w:t>Anazor</w:t>
      </w:r>
      <w:proofErr w:type="spellEnd"/>
      <w:r w:rsidRPr="00A62124">
        <w:rPr>
          <w:rFonts w:asciiTheme="majorBidi" w:hAnsiTheme="majorBidi" w:cstheme="majorBidi"/>
        </w:rPr>
        <w:t>, F.C. and Grech, M., 2025. The impact of near-peer teaching methods in undergraduate and postgraduate surgical education using the Kirkpatrick evaluation model: a systematic review.</w:t>
      </w:r>
      <w:r w:rsidRPr="00A62124">
        <w:rPr>
          <w:rFonts w:asciiTheme="majorBidi" w:hAnsiTheme="majorBidi" w:cstheme="majorBidi"/>
          <w:i/>
          <w:iCs/>
        </w:rPr>
        <w:t xml:space="preserve"> Journal of Surgical Education</w:t>
      </w:r>
      <w:r w:rsidRPr="00A62124">
        <w:rPr>
          <w:rFonts w:asciiTheme="majorBidi" w:hAnsiTheme="majorBidi" w:cstheme="majorBidi"/>
        </w:rPr>
        <w:t xml:space="preserve">, </w:t>
      </w:r>
      <w:r w:rsidRPr="00A62124">
        <w:rPr>
          <w:rFonts w:asciiTheme="majorBidi" w:hAnsiTheme="majorBidi" w:cstheme="majorBidi"/>
          <w:i/>
          <w:iCs/>
        </w:rPr>
        <w:t>82</w:t>
      </w:r>
      <w:r w:rsidRPr="00A62124">
        <w:rPr>
          <w:rFonts w:asciiTheme="majorBidi" w:hAnsiTheme="majorBidi" w:cstheme="majorBidi"/>
        </w:rPr>
        <w:t>(10), p.103618</w:t>
      </w:r>
    </w:p>
    <w:p w14:paraId="1E849FBD" w14:textId="5E5AB094" w:rsidR="006A0FAE" w:rsidRPr="008F35C4" w:rsidRDefault="008F35C4" w:rsidP="008F35C4">
      <w:pPr>
        <w:ind w:firstLine="720"/>
        <w:jc w:val="both"/>
        <w:rPr>
          <w:rFonts w:asciiTheme="majorBidi" w:hAnsiTheme="majorBidi" w:cstheme="majorBidi"/>
        </w:rPr>
      </w:pPr>
      <w:hyperlink r:id="rId48" w:history="1">
        <w:r w:rsidRPr="00B54BD5">
          <w:rPr>
            <w:rStyle w:val="Hyperlink"/>
            <w:rFonts w:asciiTheme="majorBidi" w:hAnsiTheme="majorBidi" w:cstheme="majorBidi"/>
          </w:rPr>
          <w:t>https://doi.org/10.1016/j.jsurg.2025.103618</w:t>
        </w:r>
      </w:hyperlink>
    </w:p>
    <w:p w14:paraId="233A3CB5" w14:textId="77777777" w:rsidR="00720F44" w:rsidRPr="00A62124" w:rsidRDefault="00720F44" w:rsidP="00B95BED">
      <w:pPr>
        <w:pStyle w:val="ListParagraph"/>
        <w:numPr>
          <w:ilvl w:val="0"/>
          <w:numId w:val="15"/>
        </w:numPr>
        <w:rPr>
          <w:rFonts w:asciiTheme="majorBidi" w:hAnsiTheme="majorBidi" w:cstheme="majorBidi"/>
        </w:rPr>
      </w:pPr>
      <w:r w:rsidRPr="00A62124">
        <w:rPr>
          <w:rFonts w:asciiTheme="majorBidi" w:hAnsiTheme="majorBidi" w:cstheme="majorBidi"/>
        </w:rPr>
        <w:t>Aubrey K and Riley A 2016 ‘Understanding and using Educational Theories’  Sage</w:t>
      </w:r>
    </w:p>
    <w:p w14:paraId="0C37A0BB" w14:textId="77777777" w:rsidR="00720F44" w:rsidRPr="008F35C4" w:rsidRDefault="00720F44" w:rsidP="008F35C4">
      <w:pPr>
        <w:ind w:firstLine="720"/>
        <w:rPr>
          <w:rFonts w:asciiTheme="majorBidi" w:hAnsiTheme="majorBidi" w:cstheme="majorBidi"/>
        </w:rPr>
      </w:pPr>
      <w:hyperlink r:id="rId49" w:history="1">
        <w:r w:rsidRPr="008F35C4">
          <w:rPr>
            <w:rStyle w:val="Hyperlink"/>
            <w:rFonts w:asciiTheme="majorBidi" w:hAnsiTheme="majorBidi" w:cstheme="majorBidi"/>
          </w:rPr>
          <w:t>75509_book_item_75509.pdf</w:t>
        </w:r>
      </w:hyperlink>
    </w:p>
    <w:p w14:paraId="1415AAB6" w14:textId="77777777" w:rsidR="006A0FAE" w:rsidRPr="00A62124" w:rsidRDefault="006A0FAE" w:rsidP="00B95BED">
      <w:pPr>
        <w:pStyle w:val="ListParagraph"/>
        <w:numPr>
          <w:ilvl w:val="0"/>
          <w:numId w:val="15"/>
        </w:numPr>
        <w:jc w:val="both"/>
        <w:rPr>
          <w:rFonts w:asciiTheme="majorBidi" w:hAnsiTheme="majorBidi" w:cstheme="majorBidi"/>
        </w:rPr>
      </w:pPr>
      <w:r w:rsidRPr="00A62124">
        <w:rPr>
          <w:rFonts w:asciiTheme="majorBidi" w:hAnsiTheme="majorBidi" w:cstheme="majorBidi"/>
        </w:rPr>
        <w:t>Bandura, A. and Walters, R.H., 1977.</w:t>
      </w:r>
      <w:r w:rsidRPr="00A62124">
        <w:rPr>
          <w:rFonts w:asciiTheme="majorBidi" w:hAnsiTheme="majorBidi" w:cstheme="majorBidi"/>
          <w:i/>
          <w:iCs/>
        </w:rPr>
        <w:t>Social learning theory</w:t>
      </w:r>
      <w:r w:rsidRPr="00A62124">
        <w:rPr>
          <w:rFonts w:asciiTheme="majorBidi" w:hAnsiTheme="majorBidi" w:cstheme="majorBidi"/>
        </w:rPr>
        <w:t xml:space="preserve"> (Vol. 1, pp. 33-52). Englewood Cliffs, NJ: Prentice-hall.</w:t>
      </w:r>
    </w:p>
    <w:p w14:paraId="6024B823" w14:textId="5C02762F" w:rsidR="00882084" w:rsidRPr="00A62124" w:rsidRDefault="00882084" w:rsidP="00B95BED">
      <w:pPr>
        <w:pStyle w:val="ListParagraph"/>
        <w:numPr>
          <w:ilvl w:val="0"/>
          <w:numId w:val="15"/>
        </w:numPr>
        <w:rPr>
          <w:rFonts w:asciiTheme="majorBidi" w:hAnsiTheme="majorBidi" w:cstheme="majorBidi"/>
        </w:rPr>
      </w:pPr>
      <w:r w:rsidRPr="00A62124">
        <w:rPr>
          <w:rFonts w:asciiTheme="majorBidi" w:hAnsiTheme="majorBidi" w:cstheme="majorBidi"/>
          <w:color w:val="000000" w:themeColor="text1"/>
        </w:rPr>
        <w:t xml:space="preserve">Biggs J and Tang C </w:t>
      </w:r>
      <w:r w:rsidR="0041022B" w:rsidRPr="00A62124">
        <w:rPr>
          <w:rFonts w:asciiTheme="majorBidi" w:hAnsiTheme="majorBidi" w:cstheme="majorBidi"/>
          <w:color w:val="000000" w:themeColor="text1"/>
        </w:rPr>
        <w:t xml:space="preserve"> </w:t>
      </w:r>
      <w:r w:rsidRPr="00A62124">
        <w:rPr>
          <w:rFonts w:asciiTheme="majorBidi" w:hAnsiTheme="majorBidi" w:cstheme="majorBidi"/>
          <w:color w:val="000000" w:themeColor="text1"/>
        </w:rPr>
        <w:t xml:space="preserve">2011 ‘Teaching for quality learning at university </w:t>
      </w:r>
      <w:r w:rsidRPr="00A62124">
        <w:rPr>
          <w:rFonts w:asciiTheme="majorBidi" w:hAnsiTheme="majorBidi" w:cstheme="majorBidi"/>
        </w:rPr>
        <w:t xml:space="preserve">OU McGraw Hill- Chapter 1 and 4 The changing scene at university. </w:t>
      </w:r>
      <w:hyperlink r:id="rId50" w:anchor="v=onepage&amp;q&amp;f=false" w:history="1">
        <w:r w:rsidRPr="00A62124">
          <w:rPr>
            <w:rStyle w:val="Hyperlink"/>
            <w:rFonts w:asciiTheme="majorBidi" w:hAnsiTheme="majorBidi" w:cstheme="majorBidi"/>
          </w:rPr>
          <w:t>https://books.google.co.uk/books?id=XhjRBrDAESkC&amp;pg=PR7&amp;source=gbs_selected_pages&amp;cad=1#v=onepage&amp;q&amp;f=false</w:t>
        </w:r>
      </w:hyperlink>
    </w:p>
    <w:p w14:paraId="79B2B952" w14:textId="2269BE37" w:rsidR="00C34640" w:rsidRPr="00A62124" w:rsidRDefault="00C34640" w:rsidP="00B95BED">
      <w:pPr>
        <w:pStyle w:val="ListParagraph"/>
        <w:numPr>
          <w:ilvl w:val="0"/>
          <w:numId w:val="15"/>
        </w:numPr>
        <w:jc w:val="both"/>
        <w:rPr>
          <w:rFonts w:asciiTheme="majorBidi" w:hAnsiTheme="majorBidi" w:cstheme="majorBidi"/>
        </w:rPr>
      </w:pPr>
      <w:r w:rsidRPr="00A62124">
        <w:rPr>
          <w:rFonts w:asciiTheme="majorBidi" w:hAnsiTheme="majorBidi" w:cstheme="majorBidi"/>
        </w:rPr>
        <w:t>Boud, D. 1993. Experience as the Base for Learning.</w:t>
      </w:r>
      <w:r w:rsidRPr="00A62124">
        <w:rPr>
          <w:rFonts w:asciiTheme="majorBidi" w:hAnsiTheme="majorBidi" w:cstheme="majorBidi"/>
          <w:i/>
          <w:iCs/>
        </w:rPr>
        <w:t xml:space="preserve"> Higher Education Research &amp; Development</w:t>
      </w:r>
      <w:r w:rsidRPr="00A62124">
        <w:rPr>
          <w:rFonts w:asciiTheme="majorBidi" w:hAnsiTheme="majorBidi" w:cstheme="majorBidi"/>
        </w:rPr>
        <w:t>,</w:t>
      </w:r>
      <w:r w:rsidRPr="00A62124">
        <w:rPr>
          <w:rFonts w:asciiTheme="majorBidi" w:hAnsiTheme="majorBidi" w:cstheme="majorBidi"/>
          <w:i/>
          <w:iCs/>
        </w:rPr>
        <w:t>12</w:t>
      </w:r>
      <w:r w:rsidRPr="00A62124">
        <w:rPr>
          <w:rFonts w:asciiTheme="majorBidi" w:hAnsiTheme="majorBidi" w:cstheme="majorBidi"/>
        </w:rPr>
        <w:t xml:space="preserve">(1), 33–44. </w:t>
      </w:r>
      <w:hyperlink r:id="rId51" w:history="1">
        <w:r w:rsidRPr="00A62124">
          <w:rPr>
            <w:rStyle w:val="Hyperlink"/>
            <w:rFonts w:asciiTheme="majorBidi" w:hAnsiTheme="majorBidi" w:cstheme="majorBidi"/>
          </w:rPr>
          <w:t>https://doi.org/10.1080/0729436930120104</w:t>
        </w:r>
      </w:hyperlink>
    </w:p>
    <w:p w14:paraId="380A2B83" w14:textId="77777777" w:rsidR="00C34640" w:rsidRPr="00A62124" w:rsidRDefault="00C34640" w:rsidP="00B95BED">
      <w:pPr>
        <w:pStyle w:val="ListParagraph"/>
        <w:numPr>
          <w:ilvl w:val="0"/>
          <w:numId w:val="15"/>
        </w:numPr>
        <w:jc w:val="both"/>
        <w:rPr>
          <w:rFonts w:asciiTheme="majorBidi" w:hAnsiTheme="majorBidi" w:cstheme="majorBidi"/>
          <w:lang w:val="en-GB"/>
        </w:rPr>
      </w:pPr>
      <w:r w:rsidRPr="00A62124">
        <w:rPr>
          <w:rFonts w:asciiTheme="majorBidi" w:hAnsiTheme="majorBidi" w:cstheme="majorBidi"/>
          <w:lang w:val="en-GB"/>
        </w:rPr>
        <w:t xml:space="preserve">Boud, D., Keogh, R. and Walker, D. 1985 Reflection: Turning Experience into Learning. London: Kogan Page </w:t>
      </w:r>
      <w:hyperlink r:id="rId52" w:history="1">
        <w:r w:rsidRPr="00A62124">
          <w:rPr>
            <w:rStyle w:val="Hyperlink"/>
            <w:rFonts w:asciiTheme="majorBidi" w:hAnsiTheme="majorBidi" w:cstheme="majorBidi"/>
          </w:rPr>
          <w:t>Boud, D., Keogh, R., &amp; Walker, D. (1985). Reflection Turning Experience into Learning. London Kogan Page. - References - Scientific Research Publishing</w:t>
        </w:r>
      </w:hyperlink>
    </w:p>
    <w:p w14:paraId="5C31FECD" w14:textId="77777777" w:rsidR="00C34640" w:rsidRPr="00A62124" w:rsidRDefault="00C34640" w:rsidP="00B95BED">
      <w:pPr>
        <w:pStyle w:val="ListParagraph"/>
        <w:numPr>
          <w:ilvl w:val="0"/>
          <w:numId w:val="15"/>
        </w:numPr>
        <w:rPr>
          <w:rFonts w:asciiTheme="majorBidi" w:hAnsiTheme="majorBidi" w:cstheme="majorBidi"/>
          <w:lang w:val="en-GB"/>
        </w:rPr>
      </w:pPr>
      <w:r w:rsidRPr="00A62124">
        <w:rPr>
          <w:rFonts w:asciiTheme="majorBidi" w:hAnsiTheme="majorBidi" w:cstheme="majorBidi"/>
          <w:lang w:val="en-GB"/>
        </w:rPr>
        <w:t xml:space="preserve">Boud, D. 2001 Using journal writing to enhance reflective practice. </w:t>
      </w:r>
      <w:r w:rsidRPr="00A62124">
        <w:rPr>
          <w:rFonts w:asciiTheme="majorBidi" w:hAnsiTheme="majorBidi" w:cstheme="majorBidi"/>
          <w:i/>
          <w:iCs/>
          <w:lang w:val="en-GB"/>
        </w:rPr>
        <w:t>New Directions for Adult and Continuing Education</w:t>
      </w:r>
      <w:r w:rsidRPr="00A62124">
        <w:rPr>
          <w:rFonts w:asciiTheme="majorBidi" w:hAnsiTheme="majorBidi" w:cstheme="majorBidi"/>
          <w:lang w:val="en-GB"/>
        </w:rPr>
        <w:t>, 90, pp. 9–18.</w:t>
      </w:r>
      <w:r w:rsidRPr="00A62124">
        <w:rPr>
          <w:rFonts w:asciiTheme="majorBidi" w:hAnsiTheme="majorBidi" w:cstheme="majorBidi"/>
          <w:lang w:val="en-GB"/>
        </w:rPr>
        <w:br/>
      </w:r>
      <w:hyperlink r:id="rId53" w:history="1">
        <w:r w:rsidRPr="00A62124">
          <w:rPr>
            <w:rStyle w:val="Hyperlink"/>
            <w:rFonts w:asciiTheme="majorBidi" w:hAnsiTheme="majorBidi" w:cstheme="majorBidi"/>
            <w:lang w:val="en-GB"/>
          </w:rPr>
          <w:t>https://doi.org/10.1002/ace.16</w:t>
        </w:r>
      </w:hyperlink>
    </w:p>
    <w:p w14:paraId="3EAD0EC1" w14:textId="77777777" w:rsidR="00C34640" w:rsidRPr="00A62124" w:rsidRDefault="00C34640" w:rsidP="00B95BED">
      <w:pPr>
        <w:pStyle w:val="ListParagraph"/>
        <w:numPr>
          <w:ilvl w:val="0"/>
          <w:numId w:val="15"/>
        </w:numPr>
        <w:jc w:val="both"/>
        <w:rPr>
          <w:rFonts w:asciiTheme="majorBidi" w:hAnsiTheme="majorBidi" w:cstheme="majorBidi"/>
          <w:color w:val="222222"/>
          <w:sz w:val="20"/>
          <w:szCs w:val="20"/>
          <w:shd w:val="clear" w:color="auto" w:fill="FFFFFF"/>
        </w:rPr>
      </w:pPr>
      <w:r w:rsidRPr="00A62124">
        <w:rPr>
          <w:rFonts w:asciiTheme="majorBidi" w:hAnsiTheme="majorBidi" w:cstheme="majorBidi"/>
        </w:rPr>
        <w:t xml:space="preserve">Bruner, J., 1986. Play, thought and language. </w:t>
      </w:r>
      <w:r w:rsidRPr="00A62124">
        <w:rPr>
          <w:rFonts w:asciiTheme="majorBidi" w:hAnsiTheme="majorBidi" w:cstheme="majorBidi"/>
          <w:i/>
          <w:iCs/>
        </w:rPr>
        <w:t>Prospects: Quarterly Review of Education</w:t>
      </w:r>
      <w:r w:rsidRPr="00A62124">
        <w:rPr>
          <w:rFonts w:asciiTheme="majorBidi" w:hAnsiTheme="majorBidi" w:cstheme="majorBidi"/>
        </w:rPr>
        <w:t>,</w:t>
      </w:r>
      <w:r w:rsidRPr="00A62124">
        <w:rPr>
          <w:rFonts w:asciiTheme="majorBidi" w:hAnsiTheme="majorBidi" w:cstheme="majorBidi"/>
          <w:i/>
          <w:iCs/>
        </w:rPr>
        <w:t xml:space="preserve"> 16</w:t>
      </w:r>
      <w:r w:rsidRPr="00A62124">
        <w:rPr>
          <w:rFonts w:asciiTheme="majorBidi" w:hAnsiTheme="majorBidi" w:cstheme="majorBidi"/>
        </w:rPr>
        <w:t>(1), pp.77-83.</w:t>
      </w:r>
      <w:r w:rsidRPr="00A62124">
        <w:rPr>
          <w:rFonts w:asciiTheme="majorBidi" w:hAnsiTheme="majorBidi" w:cstheme="majorBidi"/>
          <w:color w:val="222222"/>
          <w:sz w:val="20"/>
          <w:szCs w:val="20"/>
          <w:shd w:val="clear" w:color="auto" w:fill="FFFFFF"/>
        </w:rPr>
        <w:t xml:space="preserve"> </w:t>
      </w:r>
    </w:p>
    <w:p w14:paraId="15CC8898" w14:textId="77777777" w:rsidR="00C34640" w:rsidRPr="00A62124" w:rsidRDefault="00C34640" w:rsidP="00B95BED">
      <w:pPr>
        <w:pStyle w:val="ListParagraph"/>
        <w:numPr>
          <w:ilvl w:val="0"/>
          <w:numId w:val="15"/>
        </w:numPr>
        <w:jc w:val="both"/>
        <w:rPr>
          <w:rFonts w:asciiTheme="majorBidi" w:hAnsiTheme="majorBidi" w:cstheme="majorBidi"/>
        </w:rPr>
      </w:pPr>
      <w:r w:rsidRPr="00A62124">
        <w:rPr>
          <w:rFonts w:asciiTheme="majorBidi" w:hAnsiTheme="majorBidi" w:cstheme="majorBidi"/>
        </w:rPr>
        <w:t xml:space="preserve">Bruner, J., 1987. Prologue to the English edition. In </w:t>
      </w:r>
      <w:r w:rsidRPr="00A62124">
        <w:rPr>
          <w:rFonts w:asciiTheme="majorBidi" w:hAnsiTheme="majorBidi" w:cstheme="majorBidi"/>
          <w:i/>
          <w:iCs/>
        </w:rPr>
        <w:t xml:space="preserve">The collected works of LS Vygotsky: Problems of general psychology, including the volume Thinking and Speech </w:t>
      </w:r>
      <w:r w:rsidRPr="00A62124">
        <w:rPr>
          <w:rFonts w:asciiTheme="majorBidi" w:hAnsiTheme="majorBidi" w:cstheme="majorBidi"/>
        </w:rPr>
        <w:t xml:space="preserve">(pp. 1-16). Boston, MA: Springer US. </w:t>
      </w:r>
      <w:hyperlink r:id="rId54" w:history="1">
        <w:r w:rsidRPr="00A62124">
          <w:rPr>
            <w:rStyle w:val="Hyperlink"/>
            <w:rFonts w:asciiTheme="majorBidi" w:hAnsiTheme="majorBidi" w:cstheme="majorBidi"/>
          </w:rPr>
          <w:t>https://doi.org/10.1007/978-1-4613-1655-8_1</w:t>
        </w:r>
      </w:hyperlink>
    </w:p>
    <w:p w14:paraId="715D159E" w14:textId="6BED625A" w:rsidR="00BD49C4" w:rsidRPr="00A62124" w:rsidRDefault="00BD49C4" w:rsidP="00B95BED">
      <w:pPr>
        <w:pStyle w:val="ListParagraph"/>
        <w:numPr>
          <w:ilvl w:val="0"/>
          <w:numId w:val="15"/>
        </w:numPr>
        <w:jc w:val="both"/>
        <w:rPr>
          <w:rFonts w:asciiTheme="majorBidi" w:hAnsiTheme="majorBidi" w:cstheme="majorBidi"/>
          <w:color w:val="4C94D8" w:themeColor="text2" w:themeTint="80"/>
        </w:rPr>
      </w:pPr>
      <w:proofErr w:type="spellStart"/>
      <w:r w:rsidRPr="008F35C4">
        <w:rPr>
          <w:rFonts w:asciiTheme="majorBidi" w:hAnsiTheme="majorBidi" w:cstheme="majorBidi"/>
          <w:color w:val="000000" w:themeColor="text1"/>
        </w:rPr>
        <w:t>Buraimoh</w:t>
      </w:r>
      <w:proofErr w:type="spellEnd"/>
      <w:r w:rsidRPr="008F35C4">
        <w:rPr>
          <w:rFonts w:asciiTheme="majorBidi" w:hAnsiTheme="majorBidi" w:cstheme="majorBidi"/>
          <w:color w:val="000000" w:themeColor="text1"/>
        </w:rPr>
        <w:t xml:space="preserve">, O.F., Boor, C.H. and </w:t>
      </w:r>
      <w:proofErr w:type="spellStart"/>
      <w:r w:rsidRPr="008F35C4">
        <w:rPr>
          <w:rFonts w:asciiTheme="majorBidi" w:hAnsiTheme="majorBidi" w:cstheme="majorBidi"/>
          <w:color w:val="000000" w:themeColor="text1"/>
        </w:rPr>
        <w:t>Aladesusi</w:t>
      </w:r>
      <w:proofErr w:type="spellEnd"/>
      <w:r w:rsidRPr="008F35C4">
        <w:rPr>
          <w:rFonts w:asciiTheme="majorBidi" w:hAnsiTheme="majorBidi" w:cstheme="majorBidi"/>
          <w:color w:val="000000" w:themeColor="text1"/>
        </w:rPr>
        <w:t xml:space="preserve">, G.A., 2023. Examining facilitating condition and social influence as determinants of secondary school teachers’ </w:t>
      </w:r>
      <w:proofErr w:type="spellStart"/>
      <w:r w:rsidRPr="008F35C4">
        <w:rPr>
          <w:rFonts w:asciiTheme="majorBidi" w:hAnsiTheme="majorBidi" w:cstheme="majorBidi"/>
          <w:color w:val="000000" w:themeColor="text1"/>
        </w:rPr>
        <w:t>behavioural</w:t>
      </w:r>
      <w:proofErr w:type="spellEnd"/>
      <w:r w:rsidRPr="008F35C4">
        <w:rPr>
          <w:rFonts w:asciiTheme="majorBidi" w:hAnsiTheme="majorBidi" w:cstheme="majorBidi"/>
          <w:color w:val="000000" w:themeColor="text1"/>
        </w:rPr>
        <w:t xml:space="preserve"> intention to use mobile technologies for instruction.</w:t>
      </w:r>
      <w:r w:rsidRPr="008F35C4">
        <w:rPr>
          <w:rFonts w:asciiTheme="majorBidi" w:hAnsiTheme="majorBidi" w:cstheme="majorBidi"/>
          <w:i/>
          <w:iCs/>
          <w:color w:val="000000" w:themeColor="text1"/>
        </w:rPr>
        <w:t xml:space="preserve"> Indonesian Journal of Educational Research and Technology</w:t>
      </w:r>
      <w:r w:rsidRPr="008F35C4">
        <w:rPr>
          <w:rFonts w:asciiTheme="majorBidi" w:hAnsiTheme="majorBidi" w:cstheme="majorBidi"/>
          <w:color w:val="000000" w:themeColor="text1"/>
        </w:rPr>
        <w:t>,</w:t>
      </w:r>
      <w:r w:rsidRPr="008F35C4">
        <w:rPr>
          <w:rFonts w:asciiTheme="majorBidi" w:hAnsiTheme="majorBidi" w:cstheme="majorBidi"/>
          <w:i/>
          <w:iCs/>
          <w:color w:val="000000" w:themeColor="text1"/>
        </w:rPr>
        <w:t xml:space="preserve"> 3</w:t>
      </w:r>
      <w:r w:rsidRPr="008F35C4">
        <w:rPr>
          <w:rFonts w:asciiTheme="majorBidi" w:hAnsiTheme="majorBidi" w:cstheme="majorBidi"/>
          <w:color w:val="000000" w:themeColor="text1"/>
        </w:rPr>
        <w:t>(1), pp.25-34.</w:t>
      </w:r>
      <w:r w:rsidR="00877E75" w:rsidRPr="008F35C4">
        <w:rPr>
          <w:rFonts w:asciiTheme="majorBidi" w:hAnsiTheme="majorBidi" w:cstheme="majorBidi"/>
          <w:color w:val="000000" w:themeColor="text1"/>
        </w:rPr>
        <w:t xml:space="preserve"> </w:t>
      </w:r>
      <w:hyperlink r:id="rId55" w:history="1">
        <w:r w:rsidR="00877E75" w:rsidRPr="00A62124">
          <w:rPr>
            <w:rStyle w:val="Hyperlink"/>
            <w:rFonts w:asciiTheme="majorBidi" w:hAnsiTheme="majorBidi" w:cstheme="majorBidi"/>
            <w:color w:val="9ABFCA" w:themeColor="hyperlink" w:themeTint="80"/>
          </w:rPr>
          <w:t>8921ec8804ddc1414fa6eb89137c210a3900.pdf</w:t>
        </w:r>
      </w:hyperlink>
    </w:p>
    <w:p w14:paraId="300ED1AD" w14:textId="77777777" w:rsidR="004E2C71" w:rsidRPr="00A62124" w:rsidRDefault="004E2C71" w:rsidP="00B95BED">
      <w:pPr>
        <w:pStyle w:val="ListParagraph"/>
        <w:numPr>
          <w:ilvl w:val="0"/>
          <w:numId w:val="15"/>
        </w:numPr>
        <w:jc w:val="both"/>
        <w:rPr>
          <w:rFonts w:asciiTheme="majorBidi" w:hAnsiTheme="majorBidi" w:cstheme="majorBidi"/>
        </w:rPr>
      </w:pPr>
      <w:r w:rsidRPr="00A62124">
        <w:rPr>
          <w:rFonts w:asciiTheme="majorBidi" w:hAnsiTheme="majorBidi" w:cstheme="majorBidi"/>
        </w:rPr>
        <w:t xml:space="preserve">Chang, B., 2019. Reflection in learning. </w:t>
      </w:r>
      <w:r w:rsidRPr="00A62124">
        <w:rPr>
          <w:rFonts w:asciiTheme="majorBidi" w:hAnsiTheme="majorBidi" w:cstheme="majorBidi"/>
          <w:i/>
          <w:iCs/>
        </w:rPr>
        <w:t>Online learning</w:t>
      </w:r>
      <w:r w:rsidRPr="00A62124">
        <w:rPr>
          <w:rFonts w:asciiTheme="majorBidi" w:hAnsiTheme="majorBidi" w:cstheme="majorBidi"/>
        </w:rPr>
        <w:t>,</w:t>
      </w:r>
      <w:r w:rsidRPr="00A62124">
        <w:rPr>
          <w:rFonts w:asciiTheme="majorBidi" w:hAnsiTheme="majorBidi" w:cstheme="majorBidi"/>
          <w:i/>
          <w:iCs/>
        </w:rPr>
        <w:t>23</w:t>
      </w:r>
      <w:r w:rsidRPr="00A62124">
        <w:rPr>
          <w:rFonts w:asciiTheme="majorBidi" w:hAnsiTheme="majorBidi" w:cstheme="majorBidi"/>
        </w:rPr>
        <w:t xml:space="preserve">(1), pp.95-110. </w:t>
      </w:r>
      <w:hyperlink r:id="rId56" w:history="1">
        <w:r w:rsidRPr="00A62124">
          <w:rPr>
            <w:rStyle w:val="Hyperlink"/>
            <w:rFonts w:asciiTheme="majorBidi" w:hAnsiTheme="majorBidi" w:cstheme="majorBidi"/>
          </w:rPr>
          <w:t xml:space="preserve">ERIC - ej1210944 - Reflection in Learning, Online Learning, </w:t>
        </w:r>
      </w:hyperlink>
      <w:hyperlink r:id="rId57" w:history="1">
        <w:r w:rsidRPr="00A62124">
          <w:rPr>
            <w:rStyle w:val="Hyperlink"/>
            <w:rFonts w:asciiTheme="majorBidi" w:hAnsiTheme="majorBidi" w:cstheme="majorBidi"/>
          </w:rPr>
          <w:t>2019-Mar</w:t>
        </w:r>
      </w:hyperlink>
    </w:p>
    <w:p w14:paraId="043CE433" w14:textId="77777777" w:rsidR="006A0FAE" w:rsidRPr="00A62124" w:rsidRDefault="006A0FAE" w:rsidP="00B95BED">
      <w:pPr>
        <w:pStyle w:val="ListParagraph"/>
        <w:numPr>
          <w:ilvl w:val="0"/>
          <w:numId w:val="15"/>
        </w:numPr>
        <w:tabs>
          <w:tab w:val="left" w:pos="5595"/>
        </w:tabs>
        <w:spacing w:line="259" w:lineRule="auto"/>
        <w:jc w:val="both"/>
        <w:rPr>
          <w:rFonts w:asciiTheme="majorBidi" w:hAnsiTheme="majorBidi" w:cstheme="majorBidi"/>
        </w:rPr>
      </w:pPr>
      <w:r w:rsidRPr="00A62124">
        <w:rPr>
          <w:rFonts w:asciiTheme="majorBidi" w:hAnsiTheme="majorBidi" w:cstheme="majorBidi"/>
        </w:rPr>
        <w:t xml:space="preserve">Chuang, S. (2021). The applications of constructivist learning theory and social learning theory on adult continuous development. </w:t>
      </w:r>
      <w:r w:rsidRPr="00A62124">
        <w:rPr>
          <w:rFonts w:asciiTheme="majorBidi" w:hAnsiTheme="majorBidi" w:cstheme="majorBidi"/>
          <w:i/>
          <w:iCs/>
        </w:rPr>
        <w:t>Performance Improvement</w:t>
      </w:r>
      <w:r w:rsidRPr="00A62124">
        <w:rPr>
          <w:rFonts w:asciiTheme="majorBidi" w:hAnsiTheme="majorBidi" w:cstheme="majorBidi"/>
        </w:rPr>
        <w:t xml:space="preserve">, </w:t>
      </w:r>
      <w:r w:rsidRPr="00A62124">
        <w:rPr>
          <w:rFonts w:asciiTheme="majorBidi" w:hAnsiTheme="majorBidi" w:cstheme="majorBidi"/>
          <w:i/>
          <w:iCs/>
        </w:rPr>
        <w:t>60</w:t>
      </w:r>
      <w:r w:rsidRPr="00A62124">
        <w:rPr>
          <w:rFonts w:asciiTheme="majorBidi" w:hAnsiTheme="majorBidi" w:cstheme="majorBidi"/>
        </w:rPr>
        <w:t xml:space="preserve">(3), 6-14.  </w:t>
      </w:r>
      <w:hyperlink r:id="rId58" w:history="1">
        <w:r w:rsidRPr="00A62124">
          <w:rPr>
            <w:rStyle w:val="Hyperlink"/>
            <w:rFonts w:asciiTheme="majorBidi" w:hAnsiTheme="majorBidi" w:cstheme="majorBidi"/>
            <w:szCs w:val="24"/>
          </w:rPr>
          <w:t>https://doi.org/10.1002/pfi.21963</w:t>
        </w:r>
      </w:hyperlink>
    </w:p>
    <w:p w14:paraId="6C1A58AB" w14:textId="77777777" w:rsidR="00882084" w:rsidRPr="00A62124" w:rsidRDefault="00882084" w:rsidP="00B95BED">
      <w:pPr>
        <w:pStyle w:val="ListParagraph"/>
        <w:numPr>
          <w:ilvl w:val="0"/>
          <w:numId w:val="15"/>
        </w:numPr>
        <w:jc w:val="both"/>
        <w:rPr>
          <w:rFonts w:asciiTheme="majorBidi" w:hAnsiTheme="majorBidi" w:cstheme="majorBidi"/>
        </w:rPr>
      </w:pPr>
      <w:r w:rsidRPr="00A62124">
        <w:rPr>
          <w:rFonts w:asciiTheme="majorBidi" w:hAnsiTheme="majorBidi" w:cstheme="majorBidi"/>
        </w:rPr>
        <w:t xml:space="preserve">Deterding S., Dixon D., Khaled R., Nacke L. (2011, September). From game design elements to </w:t>
      </w:r>
      <w:proofErr w:type="spellStart"/>
      <w:r w:rsidRPr="00A62124">
        <w:rPr>
          <w:rFonts w:asciiTheme="majorBidi" w:hAnsiTheme="majorBidi" w:cstheme="majorBidi"/>
        </w:rPr>
        <w:t>gamefulness</w:t>
      </w:r>
      <w:proofErr w:type="spellEnd"/>
      <w:r w:rsidRPr="00A62124">
        <w:rPr>
          <w:rFonts w:asciiTheme="majorBidi" w:hAnsiTheme="majorBidi" w:cstheme="majorBidi"/>
        </w:rPr>
        <w:t xml:space="preserve">: Defining “gamification”. In </w:t>
      </w:r>
      <w:r w:rsidRPr="00A62124">
        <w:rPr>
          <w:rFonts w:asciiTheme="majorBidi" w:hAnsiTheme="majorBidi" w:cstheme="majorBidi"/>
          <w:i/>
          <w:iCs/>
        </w:rPr>
        <w:t xml:space="preserve">Proceedings of the 15th International Academic </w:t>
      </w:r>
      <w:proofErr w:type="spellStart"/>
      <w:r w:rsidRPr="00A62124">
        <w:rPr>
          <w:rFonts w:asciiTheme="majorBidi" w:hAnsiTheme="majorBidi" w:cstheme="majorBidi"/>
          <w:i/>
          <w:iCs/>
        </w:rPr>
        <w:t>MindTrek</w:t>
      </w:r>
      <w:proofErr w:type="spellEnd"/>
      <w:r w:rsidRPr="00A62124">
        <w:rPr>
          <w:rFonts w:asciiTheme="majorBidi" w:hAnsiTheme="majorBidi" w:cstheme="majorBidi"/>
          <w:i/>
          <w:iCs/>
        </w:rPr>
        <w:t xml:space="preserve"> Conference: Envisioning Future Media Environment </w:t>
      </w:r>
      <w:r w:rsidRPr="00A62124">
        <w:rPr>
          <w:rFonts w:asciiTheme="majorBidi" w:hAnsiTheme="majorBidi" w:cstheme="majorBidi"/>
        </w:rPr>
        <w:t xml:space="preserve">(pp.9–15) ACM. </w:t>
      </w:r>
      <w:hyperlink r:id="rId59" w:history="1">
        <w:r w:rsidRPr="00A62124">
          <w:rPr>
            <w:rStyle w:val="Hyperlink"/>
            <w:rFonts w:asciiTheme="majorBidi" w:hAnsiTheme="majorBidi" w:cstheme="majorBidi"/>
          </w:rPr>
          <w:t>https://doi.org/10.1145/2181037.2181040</w:t>
        </w:r>
      </w:hyperlink>
    </w:p>
    <w:p w14:paraId="5C981D88" w14:textId="77777777" w:rsidR="006A0FAE" w:rsidRPr="00A62124" w:rsidRDefault="006A0FAE" w:rsidP="00B95BED">
      <w:pPr>
        <w:pStyle w:val="ListParagraph"/>
        <w:numPr>
          <w:ilvl w:val="0"/>
          <w:numId w:val="15"/>
        </w:numPr>
        <w:tabs>
          <w:tab w:val="left" w:pos="5595"/>
        </w:tabs>
        <w:spacing w:line="259" w:lineRule="auto"/>
        <w:jc w:val="both"/>
        <w:rPr>
          <w:rFonts w:asciiTheme="majorBidi" w:hAnsiTheme="majorBidi" w:cstheme="majorBidi"/>
        </w:rPr>
      </w:pPr>
      <w:proofErr w:type="spellStart"/>
      <w:r w:rsidRPr="00A62124">
        <w:rPr>
          <w:rFonts w:asciiTheme="majorBidi" w:hAnsiTheme="majorBidi" w:cstheme="majorBidi"/>
        </w:rPr>
        <w:t>Garmston</w:t>
      </w:r>
      <w:proofErr w:type="spellEnd"/>
      <w:r w:rsidRPr="00A62124">
        <w:rPr>
          <w:rFonts w:asciiTheme="majorBidi" w:hAnsiTheme="majorBidi" w:cstheme="majorBidi"/>
        </w:rPr>
        <w:t xml:space="preserve">, R. and WELLMAN, B., 1994. Insights from constructivist learning theory. </w:t>
      </w:r>
      <w:r w:rsidRPr="00A62124">
        <w:rPr>
          <w:rFonts w:asciiTheme="majorBidi" w:hAnsiTheme="majorBidi" w:cstheme="majorBidi"/>
          <w:i/>
          <w:iCs/>
        </w:rPr>
        <w:t>Educational Leadership,</w:t>
      </w:r>
      <w:r w:rsidRPr="00A62124">
        <w:rPr>
          <w:rFonts w:asciiTheme="majorBidi" w:hAnsiTheme="majorBidi" w:cstheme="majorBidi"/>
          <w:b/>
          <w:bCs/>
        </w:rPr>
        <w:t xml:space="preserve"> 51</w:t>
      </w:r>
      <w:r w:rsidRPr="00A62124">
        <w:rPr>
          <w:rFonts w:asciiTheme="majorBidi" w:hAnsiTheme="majorBidi" w:cstheme="majorBidi"/>
        </w:rPr>
        <w:t xml:space="preserve">(7), pp. 84. </w:t>
      </w:r>
      <w:hyperlink r:id="rId60" w:history="1">
        <w:r w:rsidRPr="00A62124">
          <w:rPr>
            <w:rStyle w:val="Hyperlink"/>
            <w:rFonts w:asciiTheme="majorBidi" w:hAnsiTheme="majorBidi" w:cstheme="majorBidi"/>
          </w:rPr>
          <w:t>https://www.proquest.com/trade-</w:t>
        </w:r>
        <w:r w:rsidRPr="00A62124">
          <w:rPr>
            <w:rStyle w:val="Hyperlink"/>
            <w:rFonts w:asciiTheme="majorBidi" w:hAnsiTheme="majorBidi" w:cstheme="majorBidi"/>
          </w:rPr>
          <w:lastRenderedPageBreak/>
          <w:t>journals/insights-constructivist-learning-theory/docview/224847505/se-2?accountid=130472</w:t>
        </w:r>
      </w:hyperlink>
    </w:p>
    <w:p w14:paraId="0A7762E8" w14:textId="77777777" w:rsidR="006A0FAE" w:rsidRPr="00A62124" w:rsidRDefault="006A0FAE" w:rsidP="00B95BED">
      <w:pPr>
        <w:pStyle w:val="ListParagraph"/>
        <w:numPr>
          <w:ilvl w:val="0"/>
          <w:numId w:val="15"/>
        </w:numPr>
        <w:jc w:val="both"/>
        <w:rPr>
          <w:rFonts w:asciiTheme="majorBidi" w:hAnsiTheme="majorBidi" w:cstheme="majorBidi"/>
          <w:lang w:val="en-GB"/>
        </w:rPr>
      </w:pPr>
      <w:r w:rsidRPr="00A62124">
        <w:rPr>
          <w:rFonts w:asciiTheme="majorBidi" w:hAnsiTheme="majorBidi" w:cstheme="majorBidi"/>
          <w:lang w:val="en-GB"/>
        </w:rPr>
        <w:t xml:space="preserve">Gautam, K.K. &amp; Agarwal, R., 2023. </w:t>
      </w:r>
      <w:r w:rsidRPr="00A62124">
        <w:rPr>
          <w:rFonts w:asciiTheme="majorBidi" w:hAnsiTheme="majorBidi" w:cstheme="majorBidi"/>
          <w:i/>
          <w:iCs/>
          <w:lang w:val="en-GB"/>
        </w:rPr>
        <w:t>The New Generation Teacher: Teacher as a Facilitator.</w:t>
      </w:r>
      <w:r w:rsidRPr="00A62124">
        <w:rPr>
          <w:rFonts w:asciiTheme="majorBidi" w:hAnsiTheme="majorBidi" w:cstheme="majorBidi"/>
          <w:lang w:val="en-GB"/>
        </w:rPr>
        <w:t xml:space="preserve"> International Journal of Creative Research Thoughts (IJCRT). Available at: </w:t>
      </w:r>
      <w:hyperlink r:id="rId61" w:history="1">
        <w:r w:rsidRPr="00A62124">
          <w:rPr>
            <w:rStyle w:val="Hyperlink"/>
            <w:rFonts w:asciiTheme="majorBidi" w:hAnsiTheme="majorBidi" w:cstheme="majorBidi"/>
            <w:lang w:val="en-GB"/>
          </w:rPr>
          <w:t>https://ijcrt.org/papers/IJCRT2307810.pdf</w:t>
        </w:r>
      </w:hyperlink>
    </w:p>
    <w:p w14:paraId="7E33E7A6" w14:textId="77777777" w:rsidR="006A0FAE" w:rsidRPr="00A62124" w:rsidRDefault="006A0FAE" w:rsidP="00B95BED">
      <w:pPr>
        <w:pStyle w:val="ListParagraph"/>
        <w:numPr>
          <w:ilvl w:val="0"/>
          <w:numId w:val="15"/>
        </w:numPr>
        <w:jc w:val="both"/>
        <w:rPr>
          <w:rFonts w:asciiTheme="majorBidi" w:hAnsiTheme="majorBidi" w:cstheme="majorBidi"/>
        </w:rPr>
      </w:pPr>
      <w:proofErr w:type="spellStart"/>
      <w:r w:rsidRPr="00A62124">
        <w:rPr>
          <w:rFonts w:asciiTheme="majorBidi" w:hAnsiTheme="majorBidi" w:cstheme="majorBidi"/>
        </w:rPr>
        <w:t>Gulluscio</w:t>
      </w:r>
      <w:proofErr w:type="spellEnd"/>
      <w:r w:rsidRPr="00A62124">
        <w:rPr>
          <w:rFonts w:asciiTheme="majorBidi" w:hAnsiTheme="majorBidi" w:cstheme="majorBidi"/>
        </w:rPr>
        <w:t xml:space="preserve">, C. (2023). Effectiveness. In: Idowu, S.O., </w:t>
      </w:r>
      <w:proofErr w:type="spellStart"/>
      <w:r w:rsidRPr="00A62124">
        <w:rPr>
          <w:rFonts w:asciiTheme="majorBidi" w:hAnsiTheme="majorBidi" w:cstheme="majorBidi"/>
        </w:rPr>
        <w:t>Schmidpeter</w:t>
      </w:r>
      <w:proofErr w:type="spellEnd"/>
      <w:r w:rsidRPr="00A62124">
        <w:rPr>
          <w:rFonts w:asciiTheme="majorBidi" w:hAnsiTheme="majorBidi" w:cstheme="majorBidi"/>
        </w:rPr>
        <w:t xml:space="preserve">, R., Capaldi, N., Zu, L., Del Baldo, M., Abreu, R. (eds) Encyclopedia of Sustainable Management. Springer, Cham. </w:t>
      </w:r>
      <w:hyperlink r:id="rId62" w:history="1">
        <w:r w:rsidRPr="00A62124">
          <w:rPr>
            <w:rStyle w:val="Hyperlink"/>
            <w:rFonts w:asciiTheme="majorBidi" w:hAnsiTheme="majorBidi" w:cstheme="majorBidi"/>
          </w:rPr>
          <w:t>https://doi.org/10.1007/978-3-031-25984-5_264</w:t>
        </w:r>
      </w:hyperlink>
    </w:p>
    <w:p w14:paraId="5696A12F" w14:textId="77777777" w:rsidR="006A0FAE" w:rsidRPr="00A62124" w:rsidRDefault="006A0FAE" w:rsidP="00B95BED">
      <w:pPr>
        <w:pStyle w:val="ListParagraph"/>
        <w:numPr>
          <w:ilvl w:val="0"/>
          <w:numId w:val="15"/>
        </w:numPr>
        <w:jc w:val="both"/>
        <w:rPr>
          <w:rFonts w:asciiTheme="majorBidi" w:hAnsiTheme="majorBidi" w:cstheme="majorBidi"/>
        </w:rPr>
      </w:pPr>
      <w:r w:rsidRPr="00A62124">
        <w:rPr>
          <w:rFonts w:asciiTheme="majorBidi" w:hAnsiTheme="majorBidi" w:cstheme="majorBidi"/>
        </w:rPr>
        <w:t>Hill, J. R., Song, L. and West, R. E. (2009) ‘Social Learning Theory and Web-Based Learning Environments: A Review of Research and Discussion of Implications’,</w:t>
      </w:r>
      <w:r w:rsidRPr="00A62124">
        <w:rPr>
          <w:rFonts w:asciiTheme="majorBidi" w:hAnsiTheme="majorBidi" w:cstheme="majorBidi"/>
          <w:i/>
          <w:iCs/>
        </w:rPr>
        <w:t xml:space="preserve"> American Journal of Distance Education</w:t>
      </w:r>
      <w:r w:rsidRPr="00A62124">
        <w:rPr>
          <w:rFonts w:asciiTheme="majorBidi" w:hAnsiTheme="majorBidi" w:cstheme="majorBidi"/>
        </w:rPr>
        <w:t xml:space="preserve">, 23(2), pp. 88–103. </w:t>
      </w:r>
      <w:proofErr w:type="spellStart"/>
      <w:r w:rsidRPr="00A62124">
        <w:rPr>
          <w:rFonts w:asciiTheme="majorBidi" w:hAnsiTheme="majorBidi" w:cstheme="majorBidi"/>
        </w:rPr>
        <w:t>doi</w:t>
      </w:r>
      <w:proofErr w:type="spellEnd"/>
      <w:r w:rsidRPr="00A62124">
        <w:rPr>
          <w:rFonts w:asciiTheme="majorBidi" w:hAnsiTheme="majorBidi" w:cstheme="majorBidi"/>
        </w:rPr>
        <w:t>: 10.1080/08923640902857713</w:t>
      </w:r>
    </w:p>
    <w:p w14:paraId="6BB259BE" w14:textId="77777777" w:rsidR="006A0FAE" w:rsidRPr="00A62124" w:rsidRDefault="006A0FAE" w:rsidP="00B95BED">
      <w:pPr>
        <w:pStyle w:val="ListParagraph"/>
        <w:numPr>
          <w:ilvl w:val="0"/>
          <w:numId w:val="15"/>
        </w:numPr>
        <w:jc w:val="both"/>
        <w:rPr>
          <w:rFonts w:asciiTheme="majorBidi" w:hAnsiTheme="majorBidi" w:cstheme="majorBidi"/>
        </w:rPr>
      </w:pPr>
      <w:hyperlink r:id="rId63" w:history="1">
        <w:r w:rsidRPr="00A62124">
          <w:rPr>
            <w:rStyle w:val="Hyperlink"/>
            <w:rFonts w:asciiTheme="majorBidi" w:hAnsiTheme="majorBidi" w:cstheme="majorBidi"/>
          </w:rPr>
          <w:t>Full article: Social Learning Theory and Web-Based Learning Environments: A Review of Research and Discussion of Implications</w:t>
        </w:r>
      </w:hyperlink>
    </w:p>
    <w:p w14:paraId="42C81998" w14:textId="77777777" w:rsidR="006A0FAE" w:rsidRPr="00A62124" w:rsidRDefault="006A0FAE" w:rsidP="00B95BED">
      <w:pPr>
        <w:pStyle w:val="ListParagraph"/>
        <w:numPr>
          <w:ilvl w:val="0"/>
          <w:numId w:val="15"/>
        </w:numPr>
        <w:jc w:val="both"/>
        <w:rPr>
          <w:rFonts w:asciiTheme="majorBidi" w:hAnsiTheme="majorBidi" w:cstheme="majorBidi"/>
        </w:rPr>
      </w:pPr>
      <w:r w:rsidRPr="00A62124">
        <w:rPr>
          <w:rFonts w:asciiTheme="majorBidi" w:hAnsiTheme="majorBidi" w:cstheme="majorBidi"/>
        </w:rPr>
        <w:t xml:space="preserve">Ho, A. and Kember, D. (2018) ‘Motivating the learning of part-time taught-postgraduate students through pedagogy and curriculum design: are there differences in undergraduate teaching?’, </w:t>
      </w:r>
      <w:r w:rsidRPr="00A62124">
        <w:rPr>
          <w:rFonts w:asciiTheme="majorBidi" w:hAnsiTheme="majorBidi" w:cstheme="majorBidi"/>
          <w:i/>
          <w:iCs/>
        </w:rPr>
        <w:t>International Journal of Lifelong Education</w:t>
      </w:r>
      <w:r w:rsidRPr="00A62124">
        <w:rPr>
          <w:rFonts w:asciiTheme="majorBidi" w:hAnsiTheme="majorBidi" w:cstheme="majorBidi"/>
        </w:rPr>
        <w:t xml:space="preserve">, 37(3), pp. 315–332. </w:t>
      </w:r>
      <w:proofErr w:type="spellStart"/>
      <w:r w:rsidRPr="00A62124">
        <w:rPr>
          <w:rFonts w:asciiTheme="majorBidi" w:hAnsiTheme="majorBidi" w:cstheme="majorBidi"/>
        </w:rPr>
        <w:t>doi</w:t>
      </w:r>
      <w:proofErr w:type="spellEnd"/>
      <w:r w:rsidRPr="00A62124">
        <w:rPr>
          <w:rFonts w:asciiTheme="majorBidi" w:hAnsiTheme="majorBidi" w:cstheme="majorBidi"/>
        </w:rPr>
        <w:t>: 10.1080/02601370.2018.1470115.</w:t>
      </w:r>
    </w:p>
    <w:p w14:paraId="612DA39B" w14:textId="77777777" w:rsidR="002F7F40" w:rsidRPr="00A62124" w:rsidRDefault="002F7F40" w:rsidP="00B95BED">
      <w:pPr>
        <w:pStyle w:val="ListParagraph"/>
        <w:numPr>
          <w:ilvl w:val="0"/>
          <w:numId w:val="15"/>
        </w:numPr>
        <w:rPr>
          <w:rFonts w:asciiTheme="majorBidi" w:hAnsiTheme="majorBidi" w:cstheme="majorBidi"/>
          <w:lang w:eastAsia="zh-CN"/>
        </w:rPr>
      </w:pPr>
      <w:r w:rsidRPr="00A62124">
        <w:rPr>
          <w:rFonts w:asciiTheme="majorBidi" w:hAnsiTheme="majorBidi" w:cstheme="majorBidi"/>
          <w:lang w:eastAsia="zh-CN"/>
        </w:rPr>
        <w:t xml:space="preserve">Hung, A.C.Y., 2017. </w:t>
      </w:r>
      <w:r w:rsidRPr="00A62124">
        <w:rPr>
          <w:rFonts w:asciiTheme="majorBidi" w:hAnsiTheme="majorBidi" w:cstheme="majorBidi"/>
          <w:i/>
          <w:iCs/>
          <w:lang w:eastAsia="zh-CN"/>
        </w:rPr>
        <w:t>A critique and defense of gamification.</w:t>
      </w:r>
      <w:r w:rsidRPr="00A62124">
        <w:rPr>
          <w:rFonts w:asciiTheme="majorBidi" w:hAnsiTheme="majorBidi" w:cstheme="majorBidi"/>
          <w:lang w:eastAsia="zh-CN"/>
        </w:rPr>
        <w:t xml:space="preserve"> </w:t>
      </w:r>
      <w:r w:rsidRPr="00A62124">
        <w:rPr>
          <w:rFonts w:asciiTheme="majorBidi" w:hAnsiTheme="majorBidi" w:cstheme="majorBidi"/>
          <w:i/>
          <w:iCs/>
          <w:lang w:eastAsia="zh-CN"/>
        </w:rPr>
        <w:t>Journal of Interactive Online Learning</w:t>
      </w:r>
      <w:r w:rsidRPr="00A62124">
        <w:rPr>
          <w:rFonts w:asciiTheme="majorBidi" w:hAnsiTheme="majorBidi" w:cstheme="majorBidi"/>
          <w:lang w:eastAsia="zh-CN"/>
        </w:rPr>
        <w:t xml:space="preserve">, 15(1), pp.1–14. </w:t>
      </w:r>
      <w:hyperlink r:id="rId64" w:history="1">
        <w:r w:rsidRPr="00A62124">
          <w:rPr>
            <w:rStyle w:val="Hyperlink"/>
            <w:rFonts w:asciiTheme="majorBidi" w:hAnsiTheme="majorBidi" w:cstheme="majorBidi"/>
            <w:lang w:eastAsia="zh-CN"/>
          </w:rPr>
          <w:t>A Critique and Defense of Gamification</w:t>
        </w:r>
      </w:hyperlink>
    </w:p>
    <w:p w14:paraId="2C88966E" w14:textId="77777777" w:rsidR="00EC590E" w:rsidRPr="00A62124" w:rsidRDefault="00EC590E" w:rsidP="00B95BED">
      <w:pPr>
        <w:pStyle w:val="ListParagraph"/>
        <w:numPr>
          <w:ilvl w:val="0"/>
          <w:numId w:val="15"/>
        </w:numPr>
        <w:rPr>
          <w:rFonts w:asciiTheme="majorBidi" w:hAnsiTheme="majorBidi" w:cstheme="majorBidi"/>
          <w:lang w:eastAsia="zh-CN"/>
        </w:rPr>
      </w:pPr>
      <w:r w:rsidRPr="00A62124">
        <w:rPr>
          <w:rFonts w:asciiTheme="majorBidi" w:hAnsiTheme="majorBidi" w:cstheme="majorBidi"/>
          <w:lang w:eastAsia="zh-CN"/>
        </w:rPr>
        <w:t>Jose, B., Cherian, J., Jaya, P.J., Kuriakose, L. and Leema, P.W.R., 2024.</w:t>
      </w:r>
      <w:r w:rsidRPr="00A62124">
        <w:rPr>
          <w:rFonts w:asciiTheme="majorBidi" w:hAnsiTheme="majorBidi" w:cstheme="majorBidi"/>
          <w:i/>
          <w:iCs/>
          <w:lang w:eastAsia="zh-CN"/>
        </w:rPr>
        <w:t xml:space="preserve"> The ghost effect: How gamification can hinder genuine learning.</w:t>
      </w:r>
      <w:r w:rsidRPr="00A62124">
        <w:rPr>
          <w:rFonts w:asciiTheme="majorBidi" w:hAnsiTheme="majorBidi" w:cstheme="majorBidi"/>
          <w:lang w:eastAsia="zh-CN"/>
        </w:rPr>
        <w:t xml:space="preserve"> </w:t>
      </w:r>
      <w:r w:rsidRPr="00A62124">
        <w:rPr>
          <w:rFonts w:asciiTheme="majorBidi" w:hAnsiTheme="majorBidi" w:cstheme="majorBidi"/>
          <w:i/>
          <w:iCs/>
          <w:lang w:eastAsia="zh-CN"/>
        </w:rPr>
        <w:t>Frontiers in Education</w:t>
      </w:r>
      <w:r w:rsidRPr="00A62124">
        <w:rPr>
          <w:rFonts w:asciiTheme="majorBidi" w:hAnsiTheme="majorBidi" w:cstheme="majorBidi"/>
          <w:lang w:eastAsia="zh-CN"/>
        </w:rPr>
        <w:t>, 9.</w:t>
      </w:r>
    </w:p>
    <w:p w14:paraId="0EFFD11B" w14:textId="64464DE6" w:rsidR="00EC590E" w:rsidRPr="00A62124" w:rsidRDefault="0041022B" w:rsidP="00B95BED">
      <w:pPr>
        <w:pStyle w:val="ListParagraph"/>
        <w:numPr>
          <w:ilvl w:val="1"/>
          <w:numId w:val="15"/>
        </w:numPr>
        <w:rPr>
          <w:rFonts w:asciiTheme="majorBidi" w:hAnsiTheme="majorBidi" w:cstheme="majorBidi"/>
          <w:lang w:eastAsia="zh-CN"/>
        </w:rPr>
      </w:pPr>
      <w:hyperlink r:id="rId65" w:history="1">
        <w:r w:rsidRPr="00A62124">
          <w:rPr>
            <w:rStyle w:val="Hyperlink"/>
            <w:rFonts w:asciiTheme="majorBidi" w:hAnsiTheme="majorBidi" w:cstheme="majorBidi"/>
            <w:lang w:eastAsia="zh-CN"/>
          </w:rPr>
          <w:t>https://doi.org/10.3389/feduc.2024.1474733</w:t>
        </w:r>
      </w:hyperlink>
    </w:p>
    <w:p w14:paraId="10661B69" w14:textId="77777777" w:rsidR="006A0FAE" w:rsidRPr="00A62124" w:rsidRDefault="006A0FAE" w:rsidP="00B95BED">
      <w:pPr>
        <w:pStyle w:val="ListParagraph"/>
        <w:numPr>
          <w:ilvl w:val="0"/>
          <w:numId w:val="15"/>
        </w:numPr>
        <w:tabs>
          <w:tab w:val="left" w:pos="3915"/>
        </w:tabs>
        <w:spacing w:line="259" w:lineRule="auto"/>
        <w:jc w:val="both"/>
        <w:rPr>
          <w:rFonts w:asciiTheme="majorBidi" w:hAnsiTheme="majorBidi" w:cstheme="majorBidi"/>
        </w:rPr>
      </w:pPr>
      <w:r w:rsidRPr="00A62124">
        <w:rPr>
          <w:rFonts w:asciiTheme="majorBidi" w:hAnsiTheme="majorBidi" w:cstheme="majorBidi"/>
        </w:rPr>
        <w:t xml:space="preserve">Kay, D., &amp; Kibble, J.(2016).Learning theories 101: Application to everyday teaching and scholarship. </w:t>
      </w:r>
      <w:r w:rsidRPr="00A62124">
        <w:rPr>
          <w:rFonts w:asciiTheme="majorBidi" w:hAnsiTheme="majorBidi" w:cstheme="majorBidi"/>
          <w:i/>
          <w:iCs/>
        </w:rPr>
        <w:t>Advances in Physiology Education</w:t>
      </w:r>
      <w:r w:rsidRPr="00A62124">
        <w:rPr>
          <w:rFonts w:asciiTheme="majorBidi" w:hAnsiTheme="majorBidi" w:cstheme="majorBidi"/>
        </w:rPr>
        <w:t xml:space="preserve">,40(1) 17–25. </w:t>
      </w:r>
      <w:hyperlink r:id="rId66" w:history="1">
        <w:r w:rsidRPr="00A62124">
          <w:rPr>
            <w:rStyle w:val="Hyperlink"/>
            <w:rFonts w:asciiTheme="majorBidi" w:hAnsiTheme="majorBidi" w:cstheme="majorBidi"/>
          </w:rPr>
          <w:t>https://doi.org/10.1152/advan.00132.2015</w:t>
        </w:r>
      </w:hyperlink>
    </w:p>
    <w:p w14:paraId="557FB265" w14:textId="77777777" w:rsidR="00555035" w:rsidRPr="00A62124" w:rsidRDefault="00555035" w:rsidP="00B95BED">
      <w:pPr>
        <w:pStyle w:val="ListParagraph"/>
        <w:numPr>
          <w:ilvl w:val="0"/>
          <w:numId w:val="15"/>
        </w:numPr>
        <w:jc w:val="both"/>
        <w:rPr>
          <w:rFonts w:asciiTheme="majorBidi" w:hAnsiTheme="majorBidi" w:cstheme="majorBidi"/>
          <w:lang w:eastAsia="zh-CN"/>
        </w:rPr>
      </w:pPr>
      <w:r w:rsidRPr="00A62124">
        <w:rPr>
          <w:rFonts w:asciiTheme="majorBidi" w:hAnsiTheme="majorBidi" w:cstheme="majorBidi"/>
          <w:lang w:val="en-GB" w:eastAsia="zh-CN"/>
        </w:rPr>
        <w:t>Kode, O., 2025</w:t>
      </w:r>
      <w:r w:rsidRPr="00A62124">
        <w:rPr>
          <w:rFonts w:asciiTheme="majorBidi" w:hAnsiTheme="majorBidi" w:cstheme="majorBidi"/>
          <w:i/>
          <w:iCs/>
          <w:lang w:val="en-GB" w:eastAsia="zh-CN"/>
        </w:rPr>
        <w:t xml:space="preserve"> </w:t>
      </w:r>
      <w:r w:rsidRPr="00A62124">
        <w:rPr>
          <w:rFonts w:asciiTheme="majorBidi" w:hAnsiTheme="majorBidi" w:cstheme="majorBidi"/>
          <w:i/>
          <w:iCs/>
          <w:lang w:eastAsia="zh-CN"/>
        </w:rPr>
        <w:t>Gamification in education: Review of challenges and recommendations for effective practice.</w:t>
      </w:r>
      <w:r w:rsidRPr="00A62124">
        <w:rPr>
          <w:rFonts w:asciiTheme="majorBidi" w:hAnsiTheme="majorBidi" w:cstheme="majorBidi"/>
          <w:lang w:eastAsia="zh-CN"/>
        </w:rPr>
        <w:t xml:space="preserve"> International Journal of Computer Informatics, 14(4)</w:t>
      </w:r>
    </w:p>
    <w:p w14:paraId="1EEBC268" w14:textId="175E0391" w:rsidR="00555035" w:rsidRPr="00A62124" w:rsidRDefault="0041022B" w:rsidP="00B95BED">
      <w:pPr>
        <w:pStyle w:val="ListParagraph"/>
        <w:numPr>
          <w:ilvl w:val="1"/>
          <w:numId w:val="15"/>
        </w:numPr>
        <w:jc w:val="both"/>
        <w:rPr>
          <w:rFonts w:asciiTheme="majorBidi" w:hAnsiTheme="majorBidi" w:cstheme="majorBidi"/>
          <w:lang w:eastAsia="zh-CN"/>
        </w:rPr>
      </w:pPr>
      <w:hyperlink r:id="rId67" w:history="1">
        <w:r w:rsidRPr="00A62124">
          <w:rPr>
            <w:rStyle w:val="Hyperlink"/>
            <w:rFonts w:asciiTheme="majorBidi" w:hAnsiTheme="majorBidi" w:cstheme="majorBidi"/>
            <w:lang w:eastAsia="zh-CN"/>
          </w:rPr>
          <w:t>https://ijcionline.com/paper/14/14425ijci02.pdf</w:t>
        </w:r>
      </w:hyperlink>
    </w:p>
    <w:p w14:paraId="70C4C307" w14:textId="714E7910" w:rsidR="00EC590E" w:rsidRPr="00A62124" w:rsidRDefault="00EC590E" w:rsidP="00B95BED">
      <w:pPr>
        <w:pStyle w:val="ListParagraph"/>
        <w:numPr>
          <w:ilvl w:val="0"/>
          <w:numId w:val="15"/>
        </w:numPr>
        <w:rPr>
          <w:rFonts w:asciiTheme="majorBidi" w:hAnsiTheme="majorBidi" w:cstheme="majorBidi"/>
          <w:lang w:eastAsia="zh-CN"/>
        </w:rPr>
      </w:pPr>
      <w:r w:rsidRPr="00A62124">
        <w:rPr>
          <w:rFonts w:asciiTheme="majorBidi" w:hAnsiTheme="majorBidi" w:cstheme="majorBidi"/>
          <w:lang w:eastAsia="zh-CN"/>
        </w:rPr>
        <w:t xml:space="preserve">Kolb, D.A. and Fry, R. 1975 Toward an Applied Theory of Experiential Learning. In: Cooper, C., Ed., Theories of Group Process, John Wiley, London, 33-57 </w:t>
      </w:r>
      <w:hyperlink r:id="rId68" w:history="1">
        <w:r w:rsidRPr="00A62124">
          <w:rPr>
            <w:rStyle w:val="Hyperlink"/>
            <w:rFonts w:asciiTheme="majorBidi" w:hAnsiTheme="majorBidi" w:cstheme="majorBidi"/>
            <w:lang w:eastAsia="zh-CN"/>
          </w:rPr>
          <w:t>Kolb, D.A. and Fry, R. (1975) Toward an Applied Theory of Experiential Learning. In Cooper, C., Ed., Theories of Group Process, John Wiley, London, 33-57. - References - Scientific Research Publishing</w:t>
        </w:r>
      </w:hyperlink>
    </w:p>
    <w:p w14:paraId="4CE531B9" w14:textId="77777777" w:rsidR="00EC590E" w:rsidRPr="00A62124" w:rsidRDefault="00EC590E" w:rsidP="00B95BED">
      <w:pPr>
        <w:pStyle w:val="ListParagraph"/>
        <w:numPr>
          <w:ilvl w:val="0"/>
          <w:numId w:val="15"/>
        </w:numPr>
        <w:rPr>
          <w:rFonts w:asciiTheme="majorBidi" w:hAnsiTheme="majorBidi" w:cstheme="majorBidi"/>
          <w:lang w:eastAsia="zh-CN"/>
        </w:rPr>
      </w:pPr>
      <w:r w:rsidRPr="00A62124">
        <w:rPr>
          <w:rFonts w:asciiTheme="majorBidi" w:hAnsiTheme="majorBidi" w:cstheme="majorBidi"/>
          <w:lang w:eastAsia="zh-CN"/>
        </w:rPr>
        <w:t xml:space="preserve">Kolb, D.A., 1984. </w:t>
      </w:r>
      <w:r w:rsidRPr="00A62124">
        <w:rPr>
          <w:rFonts w:asciiTheme="majorBidi" w:hAnsiTheme="majorBidi" w:cstheme="majorBidi"/>
          <w:i/>
          <w:iCs/>
          <w:lang w:eastAsia="zh-CN"/>
        </w:rPr>
        <w:t>Experiential learning: Experience as the source of learning and development</w:t>
      </w:r>
      <w:r w:rsidRPr="00A62124">
        <w:rPr>
          <w:rFonts w:asciiTheme="majorBidi" w:hAnsiTheme="majorBidi" w:cstheme="majorBidi"/>
          <w:lang w:eastAsia="zh-CN"/>
        </w:rPr>
        <w:t xml:space="preserve">. Englewood Cliffs, NJ: Prentice-Hall. </w:t>
      </w:r>
      <w:hyperlink r:id="rId69" w:history="1">
        <w:r w:rsidRPr="00A62124">
          <w:rPr>
            <w:rStyle w:val="Hyperlink"/>
            <w:rFonts w:asciiTheme="majorBidi" w:hAnsiTheme="majorBidi" w:cstheme="majorBidi"/>
            <w:lang w:eastAsia="zh-CN"/>
          </w:rPr>
          <w:t>Experiential_Learning_Experience_As_The_Source_Of_.pdf</w:t>
        </w:r>
      </w:hyperlink>
    </w:p>
    <w:p w14:paraId="495C1E9B" w14:textId="77777777" w:rsidR="002754CE" w:rsidRPr="00A62124" w:rsidRDefault="002754CE" w:rsidP="00B95BED">
      <w:pPr>
        <w:pStyle w:val="ListParagraph"/>
        <w:numPr>
          <w:ilvl w:val="0"/>
          <w:numId w:val="15"/>
        </w:numPr>
        <w:jc w:val="both"/>
        <w:rPr>
          <w:rFonts w:asciiTheme="majorBidi" w:hAnsiTheme="majorBidi" w:cstheme="majorBidi"/>
        </w:rPr>
      </w:pPr>
      <w:r w:rsidRPr="00A62124">
        <w:rPr>
          <w:rFonts w:asciiTheme="majorBidi" w:hAnsiTheme="majorBidi" w:cstheme="majorBidi"/>
        </w:rPr>
        <w:t>Krishnasamy, K. (2025) ‘Experiential Learning and Peacekeeping’,</w:t>
      </w:r>
      <w:r w:rsidRPr="00A62124">
        <w:rPr>
          <w:rFonts w:asciiTheme="majorBidi" w:hAnsiTheme="majorBidi" w:cstheme="majorBidi"/>
          <w:i/>
          <w:iCs/>
        </w:rPr>
        <w:t xml:space="preserve"> International Peacekeeping</w:t>
      </w:r>
      <w:r w:rsidRPr="00A62124">
        <w:rPr>
          <w:rFonts w:asciiTheme="majorBidi" w:hAnsiTheme="majorBidi" w:cstheme="majorBidi"/>
        </w:rPr>
        <w:t xml:space="preserve">, 32(1), pp. 35–72. </w:t>
      </w:r>
    </w:p>
    <w:p w14:paraId="6E0EFD11" w14:textId="14C7D6C1" w:rsidR="002754CE" w:rsidRPr="00A62124" w:rsidRDefault="0041022B" w:rsidP="00B95BED">
      <w:pPr>
        <w:pStyle w:val="ListParagraph"/>
        <w:numPr>
          <w:ilvl w:val="1"/>
          <w:numId w:val="15"/>
        </w:numPr>
        <w:jc w:val="both"/>
        <w:rPr>
          <w:rFonts w:asciiTheme="majorBidi" w:hAnsiTheme="majorBidi" w:cstheme="majorBidi"/>
        </w:rPr>
      </w:pPr>
      <w:hyperlink r:id="rId70" w:history="1">
        <w:r w:rsidRPr="00A62124">
          <w:rPr>
            <w:rStyle w:val="Hyperlink"/>
            <w:rFonts w:asciiTheme="majorBidi" w:hAnsiTheme="majorBidi" w:cstheme="majorBidi"/>
          </w:rPr>
          <w:t>https://doi.org/10.1080/13533312.2024.2420646</w:t>
        </w:r>
      </w:hyperlink>
    </w:p>
    <w:p w14:paraId="7D830DE3" w14:textId="77777777" w:rsidR="006A0FAE" w:rsidRPr="00A62124" w:rsidRDefault="006A0FAE" w:rsidP="00B95BED">
      <w:pPr>
        <w:pStyle w:val="ListParagraph"/>
        <w:numPr>
          <w:ilvl w:val="0"/>
          <w:numId w:val="15"/>
        </w:numPr>
        <w:jc w:val="both"/>
        <w:rPr>
          <w:rFonts w:asciiTheme="majorBidi" w:hAnsiTheme="majorBidi" w:cstheme="majorBidi"/>
          <w:lang w:val="en-GB"/>
        </w:rPr>
      </w:pPr>
      <w:r w:rsidRPr="00A62124">
        <w:rPr>
          <w:rFonts w:asciiTheme="majorBidi" w:hAnsiTheme="majorBidi" w:cstheme="majorBidi"/>
          <w:lang w:val="en-GB"/>
        </w:rPr>
        <w:t>Lynch, M</w:t>
      </w:r>
      <w:r w:rsidRPr="00A62124">
        <w:rPr>
          <w:rFonts w:asciiTheme="majorBidi" w:hAnsiTheme="majorBidi" w:cstheme="majorBidi"/>
          <w:b/>
          <w:bCs/>
          <w:lang w:val="en-GB"/>
        </w:rPr>
        <w:t>.</w:t>
      </w:r>
      <w:r w:rsidRPr="00A62124">
        <w:rPr>
          <w:rFonts w:asciiTheme="majorBidi" w:hAnsiTheme="majorBidi" w:cstheme="majorBidi"/>
          <w:lang w:val="en-GB"/>
        </w:rPr>
        <w:t xml:space="preserve"> (2019) ‘Types of Classroom Interventions’, </w:t>
      </w:r>
      <w:r w:rsidRPr="00A62124">
        <w:rPr>
          <w:rFonts w:asciiTheme="majorBidi" w:hAnsiTheme="majorBidi" w:cstheme="majorBidi"/>
          <w:i/>
          <w:iCs/>
          <w:lang w:val="en-GB"/>
        </w:rPr>
        <w:t xml:space="preserve">The </w:t>
      </w:r>
      <w:proofErr w:type="spellStart"/>
      <w:r w:rsidRPr="00A62124">
        <w:rPr>
          <w:rFonts w:asciiTheme="majorBidi" w:hAnsiTheme="majorBidi" w:cstheme="majorBidi"/>
          <w:i/>
          <w:iCs/>
          <w:lang w:val="en-GB"/>
        </w:rPr>
        <w:t>Edvocate</w:t>
      </w:r>
      <w:proofErr w:type="spellEnd"/>
      <w:r w:rsidRPr="00A62124">
        <w:rPr>
          <w:rFonts w:asciiTheme="majorBidi" w:hAnsiTheme="majorBidi" w:cstheme="majorBidi"/>
          <w:lang w:val="en-GB"/>
        </w:rPr>
        <w:t xml:space="preserve">, 15 October. Available at: https://www.theedadvocate.org/types-of-classroom-interventions/ </w:t>
      </w:r>
      <w:hyperlink r:id="rId71" w:history="1">
        <w:r w:rsidRPr="00A62124">
          <w:rPr>
            <w:rStyle w:val="Hyperlink"/>
            <w:rFonts w:asciiTheme="majorBidi" w:hAnsiTheme="majorBidi" w:cstheme="majorBidi"/>
            <w:lang w:val="en-GB"/>
          </w:rPr>
          <w:t>[theedadvocate.org]</w:t>
        </w:r>
      </w:hyperlink>
      <w:r w:rsidRPr="00A62124">
        <w:rPr>
          <w:rFonts w:asciiTheme="majorBidi" w:hAnsiTheme="majorBidi" w:cstheme="majorBidi"/>
        </w:rPr>
        <w:t xml:space="preserve"> [Accessed on 15 October 2024]</w:t>
      </w:r>
    </w:p>
    <w:p w14:paraId="3243B78E" w14:textId="77777777" w:rsidR="00B6113B" w:rsidRPr="00A62124" w:rsidRDefault="006A0FAE" w:rsidP="00B95BED">
      <w:pPr>
        <w:pStyle w:val="ListParagraph"/>
        <w:numPr>
          <w:ilvl w:val="0"/>
          <w:numId w:val="15"/>
        </w:numPr>
        <w:jc w:val="both"/>
        <w:rPr>
          <w:rFonts w:asciiTheme="majorBidi" w:hAnsiTheme="majorBidi" w:cstheme="majorBidi"/>
        </w:rPr>
      </w:pPr>
      <w:proofErr w:type="spellStart"/>
      <w:r w:rsidRPr="00A62124">
        <w:rPr>
          <w:rFonts w:asciiTheme="majorBidi" w:hAnsiTheme="majorBidi" w:cstheme="majorBidi"/>
        </w:rPr>
        <w:t>Machera</w:t>
      </w:r>
      <w:proofErr w:type="spellEnd"/>
      <w:r w:rsidRPr="00A62124">
        <w:rPr>
          <w:rFonts w:asciiTheme="majorBidi" w:hAnsiTheme="majorBidi" w:cstheme="majorBidi"/>
        </w:rPr>
        <w:t xml:space="preserve">, R.P., 2017. Teaching Intervention Strategies That Enhance Learning in Higher </w:t>
      </w:r>
      <w:proofErr w:type="spellStart"/>
      <w:r w:rsidRPr="00A62124">
        <w:rPr>
          <w:rFonts w:asciiTheme="majorBidi" w:hAnsiTheme="majorBidi" w:cstheme="majorBidi"/>
        </w:rPr>
        <w:t>Education.</w:t>
      </w:r>
      <w:r w:rsidRPr="00A62124">
        <w:rPr>
          <w:rFonts w:asciiTheme="majorBidi" w:hAnsiTheme="majorBidi" w:cstheme="majorBidi"/>
          <w:i/>
          <w:iCs/>
        </w:rPr>
        <w:t>Universal</w:t>
      </w:r>
      <w:proofErr w:type="spellEnd"/>
      <w:r w:rsidRPr="00A62124">
        <w:rPr>
          <w:rFonts w:asciiTheme="majorBidi" w:hAnsiTheme="majorBidi" w:cstheme="majorBidi"/>
          <w:i/>
          <w:iCs/>
        </w:rPr>
        <w:t xml:space="preserve"> Journal of Educational Research</w:t>
      </w:r>
      <w:r w:rsidRPr="00A62124">
        <w:rPr>
          <w:rFonts w:asciiTheme="majorBidi" w:hAnsiTheme="majorBidi" w:cstheme="majorBidi"/>
        </w:rPr>
        <w:t>,</w:t>
      </w:r>
      <w:r w:rsidRPr="00A62124">
        <w:rPr>
          <w:rFonts w:asciiTheme="majorBidi" w:hAnsiTheme="majorBidi" w:cstheme="majorBidi"/>
          <w:i/>
          <w:iCs/>
        </w:rPr>
        <w:t>5</w:t>
      </w:r>
      <w:r w:rsidRPr="00A62124">
        <w:rPr>
          <w:rFonts w:asciiTheme="majorBidi" w:hAnsiTheme="majorBidi" w:cstheme="majorBidi"/>
        </w:rPr>
        <w:t xml:space="preserve">(5), pp.733-743. </w:t>
      </w:r>
      <w:hyperlink r:id="rId72" w:history="1">
        <w:r w:rsidRPr="00A62124">
          <w:rPr>
            <w:rStyle w:val="Hyperlink"/>
            <w:rFonts w:asciiTheme="majorBidi" w:hAnsiTheme="majorBidi" w:cstheme="majorBidi"/>
          </w:rPr>
          <w:t>EJ1143759.pdf</w:t>
        </w:r>
      </w:hyperlink>
      <w:r w:rsidR="0013131C" w:rsidRPr="00A62124">
        <w:rPr>
          <w:rFonts w:asciiTheme="majorBidi" w:hAnsiTheme="majorBidi" w:cstheme="majorBidi"/>
        </w:rPr>
        <w:t xml:space="preserve"> </w:t>
      </w:r>
      <w:r w:rsidR="00B6113B" w:rsidRPr="00A62124">
        <w:rPr>
          <w:rFonts w:asciiTheme="majorBidi" w:hAnsiTheme="majorBidi" w:cstheme="majorBidi"/>
        </w:rPr>
        <w:t xml:space="preserve"> </w:t>
      </w:r>
    </w:p>
    <w:p w14:paraId="3E58AFD9" w14:textId="538EBBFD" w:rsidR="00B6113B" w:rsidRPr="008F35C4" w:rsidRDefault="00B6113B" w:rsidP="00B95BED">
      <w:pPr>
        <w:pStyle w:val="ListParagraph"/>
        <w:numPr>
          <w:ilvl w:val="0"/>
          <w:numId w:val="15"/>
        </w:numPr>
        <w:rPr>
          <w:rFonts w:asciiTheme="majorBidi" w:hAnsiTheme="majorBidi" w:cstheme="majorBidi"/>
          <w:color w:val="000000" w:themeColor="text1"/>
        </w:rPr>
      </w:pPr>
      <w:r w:rsidRPr="008F35C4">
        <w:rPr>
          <w:rFonts w:asciiTheme="majorBidi" w:hAnsiTheme="majorBidi" w:cstheme="majorBidi"/>
          <w:color w:val="000000" w:themeColor="text1"/>
        </w:rPr>
        <w:t>McCarthy, M., 2016. Experiential learning theory: From theory to practice.</w:t>
      </w:r>
    </w:p>
    <w:p w14:paraId="35349B53" w14:textId="178CC809" w:rsidR="00B6113B" w:rsidRPr="008F35C4" w:rsidRDefault="00B6113B" w:rsidP="008F35C4">
      <w:pPr>
        <w:ind w:left="720"/>
        <w:rPr>
          <w:rFonts w:asciiTheme="majorBidi" w:hAnsiTheme="majorBidi" w:cstheme="majorBidi"/>
          <w:color w:val="000000" w:themeColor="text1"/>
        </w:rPr>
      </w:pPr>
      <w:r w:rsidRPr="008F35C4">
        <w:rPr>
          <w:rFonts w:asciiTheme="majorBidi" w:hAnsiTheme="majorBidi" w:cstheme="majorBidi"/>
          <w:i/>
          <w:iCs/>
          <w:color w:val="000000" w:themeColor="text1"/>
        </w:rPr>
        <w:t>Journal of Business &amp; Economics Research</w:t>
      </w:r>
      <w:r w:rsidRPr="008F35C4">
        <w:rPr>
          <w:rFonts w:asciiTheme="majorBidi" w:hAnsiTheme="majorBidi" w:cstheme="majorBidi"/>
          <w:color w:val="000000" w:themeColor="text1"/>
        </w:rPr>
        <w:t xml:space="preserve">, </w:t>
      </w:r>
      <w:r w:rsidRPr="008F35C4">
        <w:rPr>
          <w:rFonts w:asciiTheme="majorBidi" w:hAnsiTheme="majorBidi" w:cstheme="majorBidi"/>
          <w:i/>
          <w:iCs/>
          <w:color w:val="000000" w:themeColor="text1"/>
        </w:rPr>
        <w:t>14</w:t>
      </w:r>
      <w:r w:rsidRPr="008F35C4">
        <w:rPr>
          <w:rFonts w:asciiTheme="majorBidi" w:hAnsiTheme="majorBidi" w:cstheme="majorBidi"/>
          <w:color w:val="000000" w:themeColor="text1"/>
        </w:rPr>
        <w:t>(3).</w:t>
      </w:r>
      <w:r w:rsidR="00637448" w:rsidRPr="008F35C4">
        <w:rPr>
          <w:rFonts w:asciiTheme="majorBidi" w:hAnsiTheme="majorBidi" w:cstheme="majorBidi"/>
          <w:color w:val="000000" w:themeColor="text1"/>
        </w:rPr>
        <w:t xml:space="preserve"> </w:t>
      </w:r>
      <w:hyperlink r:id="rId73" w:history="1">
        <w:r w:rsidR="00637448" w:rsidRPr="008F35C4">
          <w:rPr>
            <w:rStyle w:val="Hyperlink"/>
            <w:rFonts w:asciiTheme="majorBidi" w:hAnsiTheme="majorBidi" w:cstheme="majorBidi"/>
            <w:color w:val="000000" w:themeColor="text1"/>
          </w:rPr>
          <w:t>View of Experiential Learning Theory: From Theory to Practice</w:t>
        </w:r>
      </w:hyperlink>
    </w:p>
    <w:p w14:paraId="47A1B149" w14:textId="70889641" w:rsidR="0013131C" w:rsidRPr="008F35C4" w:rsidRDefault="0013131C" w:rsidP="00B95BED">
      <w:pPr>
        <w:pStyle w:val="ListParagraph"/>
        <w:numPr>
          <w:ilvl w:val="0"/>
          <w:numId w:val="15"/>
        </w:numPr>
        <w:jc w:val="both"/>
        <w:rPr>
          <w:rFonts w:asciiTheme="majorBidi" w:hAnsiTheme="majorBidi" w:cstheme="majorBidi"/>
          <w:color w:val="000000" w:themeColor="text1"/>
        </w:rPr>
      </w:pPr>
      <w:r w:rsidRPr="008F35C4">
        <w:rPr>
          <w:rFonts w:asciiTheme="majorBidi" w:hAnsiTheme="majorBidi" w:cstheme="majorBidi"/>
          <w:color w:val="000000" w:themeColor="text1"/>
        </w:rPr>
        <w:lastRenderedPageBreak/>
        <w:t>Mishra, N.R., 2023. Constructivist approach to learning: An analysis of pedagogical models of social constructivist learning theory.</w:t>
      </w:r>
      <w:r w:rsidR="00A04169" w:rsidRPr="008F35C4">
        <w:rPr>
          <w:rFonts w:asciiTheme="majorBidi" w:hAnsiTheme="majorBidi" w:cstheme="majorBidi"/>
          <w:color w:val="000000" w:themeColor="text1"/>
        </w:rPr>
        <w:t xml:space="preserve"> </w:t>
      </w:r>
      <w:r w:rsidRPr="008F35C4">
        <w:rPr>
          <w:rFonts w:asciiTheme="majorBidi" w:hAnsiTheme="majorBidi" w:cstheme="majorBidi"/>
          <w:i/>
          <w:iCs/>
          <w:color w:val="000000" w:themeColor="text1"/>
        </w:rPr>
        <w:t>Journal of research and development</w:t>
      </w:r>
      <w:r w:rsidRPr="008F35C4">
        <w:rPr>
          <w:rFonts w:asciiTheme="majorBidi" w:hAnsiTheme="majorBidi" w:cstheme="majorBidi"/>
          <w:color w:val="000000" w:themeColor="text1"/>
        </w:rPr>
        <w:t>,</w:t>
      </w:r>
      <w:r w:rsidR="00A04169" w:rsidRPr="008F35C4">
        <w:rPr>
          <w:rFonts w:asciiTheme="majorBidi" w:hAnsiTheme="majorBidi" w:cstheme="majorBidi"/>
          <w:color w:val="000000" w:themeColor="text1"/>
        </w:rPr>
        <w:t xml:space="preserve"> </w:t>
      </w:r>
      <w:r w:rsidRPr="008F35C4">
        <w:rPr>
          <w:rFonts w:asciiTheme="majorBidi" w:hAnsiTheme="majorBidi" w:cstheme="majorBidi"/>
          <w:i/>
          <w:iCs/>
          <w:color w:val="000000" w:themeColor="text1"/>
        </w:rPr>
        <w:t>6</w:t>
      </w:r>
      <w:r w:rsidRPr="008F35C4">
        <w:rPr>
          <w:rFonts w:asciiTheme="majorBidi" w:hAnsiTheme="majorBidi" w:cstheme="majorBidi"/>
          <w:color w:val="000000" w:themeColor="text1"/>
        </w:rPr>
        <w:t>(01), pp.22-29.</w:t>
      </w:r>
      <w:r w:rsidR="00D0051E" w:rsidRPr="008F35C4">
        <w:rPr>
          <w:rFonts w:asciiTheme="majorBidi" w:hAnsiTheme="majorBidi" w:cstheme="majorBidi"/>
          <w:color w:val="000000" w:themeColor="text1"/>
        </w:rPr>
        <w:t xml:space="preserve"> </w:t>
      </w:r>
      <w:hyperlink r:id="rId74" w:history="1">
        <w:r w:rsidR="00D0051E" w:rsidRPr="008F35C4">
          <w:rPr>
            <w:rStyle w:val="Hyperlink"/>
            <w:rFonts w:asciiTheme="majorBidi" w:hAnsiTheme="majorBidi" w:cstheme="majorBidi"/>
            <w:color w:val="000000" w:themeColor="text1"/>
          </w:rPr>
          <w:t>https://doi.org/10.3126/jrdn.v6i01.55227</w:t>
        </w:r>
      </w:hyperlink>
    </w:p>
    <w:p w14:paraId="2203CC9F" w14:textId="2112342D" w:rsidR="002754CE" w:rsidRPr="008F35C4" w:rsidRDefault="002754CE" w:rsidP="00B95BED">
      <w:pPr>
        <w:pStyle w:val="ListParagraph"/>
        <w:numPr>
          <w:ilvl w:val="0"/>
          <w:numId w:val="15"/>
        </w:numPr>
        <w:jc w:val="both"/>
        <w:rPr>
          <w:rFonts w:asciiTheme="majorBidi" w:hAnsiTheme="majorBidi" w:cstheme="majorBidi"/>
          <w:color w:val="000000" w:themeColor="text1"/>
        </w:rPr>
      </w:pPr>
      <w:r w:rsidRPr="008F35C4">
        <w:rPr>
          <w:rFonts w:asciiTheme="majorBidi" w:hAnsiTheme="majorBidi" w:cstheme="majorBidi"/>
          <w:color w:val="000000" w:themeColor="text1"/>
        </w:rPr>
        <w:t xml:space="preserve">Morris, T. H. (2020) ‘Experiential learning – a systematic review and revision of Kolb’s model’, </w:t>
      </w:r>
      <w:r w:rsidRPr="008F35C4">
        <w:rPr>
          <w:rFonts w:asciiTheme="majorBidi" w:hAnsiTheme="majorBidi" w:cstheme="majorBidi"/>
          <w:i/>
          <w:iCs/>
          <w:color w:val="000000" w:themeColor="text1"/>
        </w:rPr>
        <w:t>Interactive Learning Environments</w:t>
      </w:r>
      <w:r w:rsidRPr="008F35C4">
        <w:rPr>
          <w:rFonts w:asciiTheme="majorBidi" w:hAnsiTheme="majorBidi" w:cstheme="majorBidi"/>
          <w:color w:val="000000" w:themeColor="text1"/>
        </w:rPr>
        <w:t xml:space="preserve">, 28(8), pp. 1064–1077. </w:t>
      </w:r>
      <w:hyperlink r:id="rId75" w:history="1">
        <w:r w:rsidRPr="008F35C4">
          <w:rPr>
            <w:rStyle w:val="Hyperlink"/>
            <w:rFonts w:asciiTheme="majorBidi" w:hAnsiTheme="majorBidi" w:cstheme="majorBidi"/>
            <w:color w:val="000000" w:themeColor="text1"/>
          </w:rPr>
          <w:t>https://doi.org/10.1080/10494820.2019.1570279</w:t>
        </w:r>
      </w:hyperlink>
    </w:p>
    <w:p w14:paraId="11127157" w14:textId="1BD338A7" w:rsidR="006E41CA" w:rsidRPr="008F35C4" w:rsidRDefault="006E41CA" w:rsidP="00B95BED">
      <w:pPr>
        <w:pStyle w:val="ListParagraph"/>
        <w:numPr>
          <w:ilvl w:val="0"/>
          <w:numId w:val="15"/>
        </w:numPr>
        <w:jc w:val="both"/>
        <w:rPr>
          <w:rFonts w:asciiTheme="majorBidi" w:hAnsiTheme="majorBidi" w:cstheme="majorBidi"/>
          <w:color w:val="000000" w:themeColor="text1"/>
        </w:rPr>
      </w:pPr>
      <w:r w:rsidRPr="008F35C4">
        <w:rPr>
          <w:rFonts w:asciiTheme="majorBidi" w:hAnsiTheme="majorBidi" w:cstheme="majorBidi"/>
          <w:color w:val="000000" w:themeColor="text1"/>
        </w:rPr>
        <w:t>Özkan, E.Ç., 2022. Scaffolding as Teachers' Guidance Role in the Context of Constructivist Learning Approach.</w:t>
      </w:r>
      <w:r w:rsidRPr="008F35C4">
        <w:rPr>
          <w:rFonts w:asciiTheme="majorBidi" w:hAnsiTheme="majorBidi" w:cstheme="majorBidi"/>
          <w:i/>
          <w:iCs/>
          <w:color w:val="000000" w:themeColor="text1"/>
        </w:rPr>
        <w:t xml:space="preserve"> Journal of Educational Issues</w:t>
      </w:r>
      <w:r w:rsidRPr="008F35C4">
        <w:rPr>
          <w:rFonts w:asciiTheme="majorBidi" w:hAnsiTheme="majorBidi" w:cstheme="majorBidi"/>
          <w:color w:val="000000" w:themeColor="text1"/>
        </w:rPr>
        <w:t>,</w:t>
      </w:r>
      <w:r w:rsidRPr="008F35C4">
        <w:rPr>
          <w:rFonts w:asciiTheme="majorBidi" w:hAnsiTheme="majorBidi" w:cstheme="majorBidi"/>
          <w:i/>
          <w:iCs/>
          <w:color w:val="000000" w:themeColor="text1"/>
        </w:rPr>
        <w:t xml:space="preserve"> 8</w:t>
      </w:r>
      <w:r w:rsidRPr="008F35C4">
        <w:rPr>
          <w:rFonts w:asciiTheme="majorBidi" w:hAnsiTheme="majorBidi" w:cstheme="majorBidi"/>
          <w:color w:val="000000" w:themeColor="text1"/>
        </w:rPr>
        <w:t>(1), pp.399-419</w:t>
      </w:r>
      <w:r w:rsidR="008F7972" w:rsidRPr="008F35C4">
        <w:rPr>
          <w:rFonts w:asciiTheme="majorBidi" w:hAnsiTheme="majorBidi" w:cstheme="majorBidi"/>
          <w:color w:val="000000" w:themeColor="text1"/>
        </w:rPr>
        <w:t xml:space="preserve"> </w:t>
      </w:r>
      <w:hyperlink r:id="rId76" w:history="1">
        <w:r w:rsidR="008F7972" w:rsidRPr="008F35C4">
          <w:rPr>
            <w:rStyle w:val="Hyperlink"/>
            <w:rFonts w:asciiTheme="majorBidi" w:hAnsiTheme="majorBidi" w:cstheme="majorBidi"/>
            <w:color w:val="000000" w:themeColor="text1"/>
          </w:rPr>
          <w:t>Microsoft Word - PA-19690</w:t>
        </w:r>
      </w:hyperlink>
    </w:p>
    <w:p w14:paraId="1A104BEE" w14:textId="77777777" w:rsidR="002754CE" w:rsidRPr="008F35C4" w:rsidRDefault="002754CE" w:rsidP="00B95BED">
      <w:pPr>
        <w:pStyle w:val="ListParagraph"/>
        <w:numPr>
          <w:ilvl w:val="0"/>
          <w:numId w:val="15"/>
        </w:numPr>
        <w:jc w:val="both"/>
        <w:rPr>
          <w:rFonts w:asciiTheme="majorBidi" w:hAnsiTheme="majorBidi" w:cstheme="majorBidi"/>
          <w:color w:val="000000" w:themeColor="text1"/>
          <w:lang w:val="en-GB"/>
        </w:rPr>
      </w:pPr>
      <w:r w:rsidRPr="008F35C4">
        <w:rPr>
          <w:rFonts w:asciiTheme="majorBidi" w:hAnsiTheme="majorBidi" w:cstheme="majorBidi"/>
          <w:color w:val="000000" w:themeColor="text1"/>
          <w:lang w:val="en-GB"/>
        </w:rPr>
        <w:t xml:space="preserve">Piaget, J. (1972) </w:t>
      </w:r>
      <w:r w:rsidRPr="008F35C4">
        <w:rPr>
          <w:rFonts w:asciiTheme="majorBidi" w:hAnsiTheme="majorBidi" w:cstheme="majorBidi"/>
          <w:i/>
          <w:iCs/>
          <w:color w:val="000000" w:themeColor="text1"/>
          <w:lang w:val="en-GB"/>
        </w:rPr>
        <w:t>The psychology of the child</w:t>
      </w:r>
      <w:r w:rsidRPr="008F35C4">
        <w:rPr>
          <w:rFonts w:asciiTheme="majorBidi" w:hAnsiTheme="majorBidi" w:cstheme="majorBidi"/>
          <w:color w:val="000000" w:themeColor="text1"/>
          <w:lang w:val="en-GB"/>
        </w:rPr>
        <w:t xml:space="preserve">. New York: Basic Books. </w:t>
      </w:r>
    </w:p>
    <w:p w14:paraId="37F1D7C6" w14:textId="1489A857" w:rsidR="008B27FC" w:rsidRPr="008F35C4" w:rsidRDefault="008B27FC" w:rsidP="00B95BED">
      <w:pPr>
        <w:pStyle w:val="ListParagraph"/>
        <w:widowControl/>
        <w:numPr>
          <w:ilvl w:val="0"/>
          <w:numId w:val="15"/>
        </w:numPr>
        <w:spacing w:line="300" w:lineRule="atLeast"/>
        <w:rPr>
          <w:rFonts w:asciiTheme="majorBidi" w:eastAsia="Times New Roman" w:hAnsiTheme="majorBidi" w:cstheme="majorBidi"/>
          <w:color w:val="000000" w:themeColor="text1"/>
          <w:kern w:val="0"/>
          <w:sz w:val="21"/>
          <w:szCs w:val="21"/>
          <w:lang w:val="en-GB" w:eastAsia="zh-CN"/>
        </w:rPr>
      </w:pPr>
      <w:r w:rsidRPr="008F35C4">
        <w:rPr>
          <w:rFonts w:asciiTheme="majorBidi" w:eastAsia="Times New Roman" w:hAnsiTheme="majorBidi" w:cstheme="majorBidi"/>
          <w:color w:val="000000" w:themeColor="text1"/>
          <w:kern w:val="0"/>
          <w:sz w:val="21"/>
          <w:szCs w:val="21"/>
          <w:lang w:val="en-GB" w:eastAsia="zh-CN"/>
        </w:rPr>
        <w:t xml:space="preserve">Rogers, C.R. (1969) Significant learning in therapy and education. </w:t>
      </w:r>
      <w:r w:rsidRPr="008F35C4">
        <w:rPr>
          <w:rFonts w:asciiTheme="majorBidi" w:eastAsia="Times New Roman" w:hAnsiTheme="majorBidi" w:cstheme="majorBidi"/>
          <w:i/>
          <w:iCs/>
          <w:color w:val="000000" w:themeColor="text1"/>
          <w:kern w:val="0"/>
          <w:sz w:val="21"/>
          <w:szCs w:val="21"/>
          <w:lang w:val="en-GB" w:eastAsia="zh-CN"/>
        </w:rPr>
        <w:t>Educational Leadership</w:t>
      </w:r>
      <w:r w:rsidRPr="008F35C4">
        <w:rPr>
          <w:rFonts w:asciiTheme="majorBidi" w:eastAsia="Times New Roman" w:hAnsiTheme="majorBidi" w:cstheme="majorBidi"/>
          <w:color w:val="000000" w:themeColor="text1"/>
          <w:kern w:val="0"/>
          <w:sz w:val="21"/>
          <w:szCs w:val="21"/>
          <w:lang w:val="en-GB" w:eastAsia="zh-CN"/>
        </w:rPr>
        <w:t>, 26(4), pp.301–309.</w:t>
      </w:r>
      <w:r w:rsidR="003E54A4" w:rsidRPr="008F35C4">
        <w:rPr>
          <w:rFonts w:asciiTheme="majorBidi" w:eastAsia="Times New Roman" w:hAnsiTheme="majorBidi" w:cstheme="majorBidi"/>
          <w:color w:val="000000" w:themeColor="text1"/>
          <w:kern w:val="0"/>
          <w:sz w:val="21"/>
          <w:szCs w:val="21"/>
          <w:lang w:val="en-GB" w:eastAsia="zh-CN"/>
        </w:rPr>
        <w:t xml:space="preserve"> </w:t>
      </w:r>
      <w:hyperlink r:id="rId77" w:anchor="page=69" w:history="1">
        <w:r w:rsidR="003E54A4" w:rsidRPr="008F35C4">
          <w:rPr>
            <w:rStyle w:val="Hyperlink"/>
            <w:rFonts w:asciiTheme="majorBidi" w:eastAsia="Times New Roman" w:hAnsiTheme="majorBidi" w:cstheme="majorBidi"/>
            <w:color w:val="000000" w:themeColor="text1"/>
            <w:kern w:val="0"/>
            <w:sz w:val="21"/>
            <w:szCs w:val="21"/>
            <w:lang w:eastAsia="zh-CN"/>
          </w:rPr>
          <w:t>ED059130.tif.pdf</w:t>
        </w:r>
      </w:hyperlink>
    </w:p>
    <w:p w14:paraId="7FE80F1A" w14:textId="29FCA1CA" w:rsidR="006A0FAE" w:rsidRPr="00A62124" w:rsidRDefault="006A0FAE" w:rsidP="00B95BED">
      <w:pPr>
        <w:pStyle w:val="ListParagraph"/>
        <w:numPr>
          <w:ilvl w:val="0"/>
          <w:numId w:val="15"/>
        </w:numPr>
        <w:jc w:val="both"/>
        <w:rPr>
          <w:rFonts w:asciiTheme="majorBidi" w:hAnsiTheme="majorBidi" w:cstheme="majorBidi"/>
          <w:lang w:val="en-GB"/>
        </w:rPr>
      </w:pPr>
      <w:r w:rsidRPr="00A62124">
        <w:rPr>
          <w:rFonts w:asciiTheme="majorBidi" w:hAnsiTheme="majorBidi" w:cstheme="majorBidi"/>
        </w:rPr>
        <w:t>Plantinga, A., 2008. What is “</w:t>
      </w:r>
      <w:proofErr w:type="spellStart"/>
      <w:r w:rsidRPr="00A62124">
        <w:rPr>
          <w:rFonts w:asciiTheme="majorBidi" w:hAnsiTheme="majorBidi" w:cstheme="majorBidi"/>
        </w:rPr>
        <w:t>intervention”?.</w:t>
      </w:r>
      <w:r w:rsidRPr="00A62124">
        <w:rPr>
          <w:rFonts w:asciiTheme="majorBidi" w:hAnsiTheme="majorBidi" w:cstheme="majorBidi"/>
          <w:i/>
          <w:iCs/>
        </w:rPr>
        <w:t>Theology</w:t>
      </w:r>
      <w:proofErr w:type="spellEnd"/>
      <w:r w:rsidRPr="00A62124">
        <w:rPr>
          <w:rFonts w:asciiTheme="majorBidi" w:hAnsiTheme="majorBidi" w:cstheme="majorBidi"/>
          <w:i/>
          <w:iCs/>
        </w:rPr>
        <w:t xml:space="preserve"> and Science</w:t>
      </w:r>
      <w:r w:rsidRPr="00A62124">
        <w:rPr>
          <w:rFonts w:asciiTheme="majorBidi" w:hAnsiTheme="majorBidi" w:cstheme="majorBidi"/>
        </w:rPr>
        <w:t>,</w:t>
      </w:r>
      <w:r w:rsidRPr="00A62124">
        <w:rPr>
          <w:rFonts w:asciiTheme="majorBidi" w:hAnsiTheme="majorBidi" w:cstheme="majorBidi"/>
          <w:i/>
          <w:iCs/>
        </w:rPr>
        <w:t>6</w:t>
      </w:r>
      <w:r w:rsidRPr="00A62124">
        <w:rPr>
          <w:rFonts w:asciiTheme="majorBidi" w:hAnsiTheme="majorBidi" w:cstheme="majorBidi"/>
        </w:rPr>
        <w:t xml:space="preserve">(4), pp.369-401. </w:t>
      </w:r>
      <w:r w:rsidRPr="00A62124">
        <w:rPr>
          <w:rFonts w:asciiTheme="majorBidi" w:hAnsiTheme="majorBidi" w:cstheme="majorBidi"/>
          <w:lang w:val="en-GB"/>
        </w:rPr>
        <w:t> </w:t>
      </w:r>
    </w:p>
    <w:p w14:paraId="049850C9" w14:textId="0AE140B6" w:rsidR="006A0FAE" w:rsidRPr="007F53C2" w:rsidRDefault="0092408D" w:rsidP="007F53C2">
      <w:pPr>
        <w:ind w:firstLine="720"/>
        <w:jc w:val="both"/>
        <w:rPr>
          <w:rFonts w:asciiTheme="majorBidi" w:hAnsiTheme="majorBidi" w:cstheme="majorBidi"/>
          <w:lang w:val="en-GB"/>
        </w:rPr>
      </w:pPr>
      <w:hyperlink r:id="rId78" w:history="1">
        <w:r w:rsidRPr="00B54BD5">
          <w:rPr>
            <w:rStyle w:val="Hyperlink"/>
            <w:rFonts w:asciiTheme="majorBidi" w:hAnsiTheme="majorBidi" w:cstheme="majorBidi"/>
            <w:lang w:val="en-GB"/>
          </w:rPr>
          <w:t>https://doi.org/10.1080/14746700802396106</w:t>
        </w:r>
      </w:hyperlink>
    </w:p>
    <w:p w14:paraId="38E5EA09" w14:textId="043AE3B9" w:rsidR="003302A4" w:rsidRPr="00A62124" w:rsidRDefault="003302A4" w:rsidP="00B95BED">
      <w:pPr>
        <w:pStyle w:val="ListParagraph"/>
        <w:numPr>
          <w:ilvl w:val="0"/>
          <w:numId w:val="15"/>
        </w:numPr>
        <w:jc w:val="both"/>
        <w:rPr>
          <w:rFonts w:asciiTheme="majorBidi" w:hAnsiTheme="majorBidi" w:cstheme="majorBidi"/>
          <w:lang w:val="en-GB" w:eastAsia="zh-CN"/>
        </w:rPr>
      </w:pPr>
      <w:r w:rsidRPr="00A62124">
        <w:rPr>
          <w:rFonts w:asciiTheme="majorBidi" w:hAnsiTheme="majorBidi" w:cstheme="majorBidi"/>
        </w:rPr>
        <w:t>Rivera, E.S. and Garden, C.L.P., 2021. Gamification for student engagement: a framework.</w:t>
      </w:r>
      <w:r w:rsidRPr="00A62124">
        <w:rPr>
          <w:rFonts w:asciiTheme="majorBidi" w:hAnsiTheme="majorBidi" w:cstheme="majorBidi"/>
          <w:i/>
          <w:iCs/>
        </w:rPr>
        <w:t xml:space="preserve"> Journal of further and higher education</w:t>
      </w:r>
      <w:r w:rsidRPr="00A62124">
        <w:rPr>
          <w:rFonts w:asciiTheme="majorBidi" w:hAnsiTheme="majorBidi" w:cstheme="majorBidi"/>
        </w:rPr>
        <w:t xml:space="preserve">, </w:t>
      </w:r>
      <w:r w:rsidRPr="00A62124">
        <w:rPr>
          <w:rFonts w:asciiTheme="majorBidi" w:hAnsiTheme="majorBidi" w:cstheme="majorBidi"/>
          <w:i/>
          <w:iCs/>
        </w:rPr>
        <w:t>45</w:t>
      </w:r>
      <w:r w:rsidRPr="00A62124">
        <w:rPr>
          <w:rFonts w:asciiTheme="majorBidi" w:hAnsiTheme="majorBidi" w:cstheme="majorBidi"/>
        </w:rPr>
        <w:t xml:space="preserve">(7), pp.999-1012. </w:t>
      </w:r>
      <w:r w:rsidRPr="00A62124">
        <w:rPr>
          <w:rFonts w:asciiTheme="majorBidi" w:hAnsiTheme="majorBidi" w:cstheme="majorBidi"/>
          <w:lang w:val="en-GB" w:eastAsia="zh-CN"/>
        </w:rPr>
        <w:t>DOI: 10.1080/0309877X.2021.1875201</w:t>
      </w:r>
    </w:p>
    <w:p w14:paraId="675033D5" w14:textId="10B1D8E1" w:rsidR="003302A4" w:rsidRPr="007F53C2" w:rsidRDefault="007F53C2" w:rsidP="007F53C2">
      <w:pPr>
        <w:ind w:firstLine="720"/>
        <w:jc w:val="both"/>
        <w:rPr>
          <w:rFonts w:asciiTheme="majorBidi" w:hAnsiTheme="majorBidi" w:cstheme="majorBidi"/>
          <w:lang w:val="en-GB" w:eastAsia="zh-CN"/>
        </w:rPr>
      </w:pPr>
      <w:hyperlink r:id="rId79" w:history="1">
        <w:r w:rsidRPr="00B54BD5">
          <w:rPr>
            <w:rStyle w:val="Hyperlink"/>
            <w:rFonts w:asciiTheme="majorBidi" w:hAnsiTheme="majorBidi" w:cstheme="majorBidi"/>
            <w:lang w:val="en-GB" w:eastAsia="zh-CN"/>
          </w:rPr>
          <w:t>https://doi.org/10.1080/0309877X.2021.1875201</w:t>
        </w:r>
      </w:hyperlink>
    </w:p>
    <w:p w14:paraId="72BFC2E1" w14:textId="77777777" w:rsidR="006A0FAE" w:rsidRPr="00A62124" w:rsidRDefault="006A0FAE" w:rsidP="00B95BED">
      <w:pPr>
        <w:pStyle w:val="ListParagraph"/>
        <w:numPr>
          <w:ilvl w:val="0"/>
          <w:numId w:val="15"/>
        </w:numPr>
        <w:jc w:val="both"/>
        <w:rPr>
          <w:rFonts w:asciiTheme="majorBidi" w:hAnsiTheme="majorBidi" w:cstheme="majorBidi"/>
          <w:lang w:val="en-GB"/>
        </w:rPr>
      </w:pPr>
      <w:r w:rsidRPr="00A62124">
        <w:rPr>
          <w:rFonts w:asciiTheme="majorBidi" w:hAnsiTheme="majorBidi" w:cstheme="majorBidi"/>
        </w:rPr>
        <w:t xml:space="preserve">Rumjaun, A. and Narod, F., 2025. Social learning theory—albert bandura. International </w:t>
      </w:r>
      <w:r w:rsidRPr="00A62124">
        <w:rPr>
          <w:rFonts w:asciiTheme="majorBidi" w:hAnsiTheme="majorBidi" w:cstheme="majorBidi"/>
          <w:i/>
          <w:iCs/>
        </w:rPr>
        <w:t>Science education in theory and practice: An introductory guide to learning theory</w:t>
      </w:r>
      <w:r w:rsidRPr="00A62124">
        <w:rPr>
          <w:rFonts w:asciiTheme="majorBidi" w:hAnsiTheme="majorBidi" w:cstheme="majorBidi"/>
        </w:rPr>
        <w:t xml:space="preserve"> (pp. 65-82). </w:t>
      </w:r>
      <w:r w:rsidRPr="00A62124">
        <w:rPr>
          <w:rFonts w:asciiTheme="majorBidi" w:hAnsiTheme="majorBidi" w:cstheme="majorBidi"/>
          <w:lang w:val="en-GB"/>
        </w:rPr>
        <w:t>Cham: Springer Nature Switzerland.</w:t>
      </w:r>
    </w:p>
    <w:p w14:paraId="0CBDDB6E" w14:textId="27375B5B" w:rsidR="000707D8" w:rsidRPr="00A62124" w:rsidRDefault="000707D8" w:rsidP="00B95BED">
      <w:pPr>
        <w:pStyle w:val="ListParagraph"/>
        <w:numPr>
          <w:ilvl w:val="0"/>
          <w:numId w:val="15"/>
        </w:numPr>
        <w:jc w:val="both"/>
        <w:rPr>
          <w:rFonts w:asciiTheme="majorBidi" w:hAnsiTheme="majorBidi" w:cstheme="majorBidi"/>
        </w:rPr>
      </w:pPr>
      <w:r w:rsidRPr="00A62124">
        <w:rPr>
          <w:rFonts w:asciiTheme="majorBidi" w:hAnsiTheme="majorBidi" w:cstheme="majorBidi"/>
        </w:rPr>
        <w:t>Skinner, B.F., 1958. Reinforcement today.</w:t>
      </w:r>
      <w:r w:rsidRPr="00A62124">
        <w:rPr>
          <w:rFonts w:asciiTheme="majorBidi" w:hAnsiTheme="majorBidi" w:cstheme="majorBidi"/>
          <w:i/>
          <w:iCs/>
        </w:rPr>
        <w:t xml:space="preserve"> American Psychologist</w:t>
      </w:r>
      <w:r w:rsidRPr="00A62124">
        <w:rPr>
          <w:rFonts w:asciiTheme="majorBidi" w:hAnsiTheme="majorBidi" w:cstheme="majorBidi"/>
        </w:rPr>
        <w:t>,</w:t>
      </w:r>
      <w:r w:rsidRPr="00A62124">
        <w:rPr>
          <w:rFonts w:asciiTheme="majorBidi" w:hAnsiTheme="majorBidi" w:cstheme="majorBidi"/>
          <w:i/>
          <w:iCs/>
        </w:rPr>
        <w:t xml:space="preserve"> 13</w:t>
      </w:r>
      <w:r w:rsidRPr="00A62124">
        <w:rPr>
          <w:rFonts w:asciiTheme="majorBidi" w:hAnsiTheme="majorBidi" w:cstheme="majorBidi"/>
        </w:rPr>
        <w:t xml:space="preserve">(3), p.94. </w:t>
      </w:r>
      <w:hyperlink r:id="rId80" w:history="1">
        <w:r w:rsidRPr="00A62124">
          <w:rPr>
            <w:rStyle w:val="Hyperlink"/>
            <w:rFonts w:asciiTheme="majorBidi" w:hAnsiTheme="majorBidi" w:cstheme="majorBidi"/>
          </w:rPr>
          <w:t>https://psycnet.apa.org/doi/10.1037/h0049039</w:t>
        </w:r>
      </w:hyperlink>
    </w:p>
    <w:p w14:paraId="53892047" w14:textId="77777777" w:rsidR="006A0FAE" w:rsidRPr="00A62124" w:rsidRDefault="006A0FAE" w:rsidP="00B95BED">
      <w:pPr>
        <w:pStyle w:val="ListParagraph"/>
        <w:numPr>
          <w:ilvl w:val="0"/>
          <w:numId w:val="15"/>
        </w:numPr>
        <w:jc w:val="both"/>
        <w:rPr>
          <w:rFonts w:asciiTheme="majorBidi" w:hAnsiTheme="majorBidi" w:cstheme="majorBidi"/>
        </w:rPr>
      </w:pPr>
      <w:r w:rsidRPr="00A62124">
        <w:rPr>
          <w:rFonts w:asciiTheme="majorBidi" w:hAnsiTheme="majorBidi" w:cstheme="majorBidi"/>
        </w:rPr>
        <w:t xml:space="preserve">Sterling-Folker, J. (2024). Undergraduate vs. Graduate Courses “Teaching Theory in Undergraduate vs. Graduate Courses”. In: Frueh, J., Ala, J., Murphy, M.P., Diehl, P.F. (eds) The Palgrave Handbook on the Pedagogy of International Relations Theory. Political Pedagogies. Palgrave Macmillan, Cham. </w:t>
      </w:r>
      <w:hyperlink r:id="rId81" w:history="1">
        <w:r w:rsidRPr="00A62124">
          <w:rPr>
            <w:rStyle w:val="Hyperlink"/>
            <w:rFonts w:asciiTheme="majorBidi" w:hAnsiTheme="majorBidi" w:cstheme="majorBidi"/>
          </w:rPr>
          <w:t>https://doi.org/10.1007/978-3-031-72072-7_3</w:t>
        </w:r>
      </w:hyperlink>
    </w:p>
    <w:p w14:paraId="306C2C59" w14:textId="77777777" w:rsidR="00CF7687" w:rsidRPr="008F35C4" w:rsidRDefault="00CF7687" w:rsidP="00B95BED">
      <w:pPr>
        <w:pStyle w:val="ListParagraph"/>
        <w:widowControl/>
        <w:numPr>
          <w:ilvl w:val="0"/>
          <w:numId w:val="15"/>
        </w:numPr>
        <w:spacing w:line="300" w:lineRule="atLeast"/>
        <w:rPr>
          <w:rFonts w:asciiTheme="majorBidi" w:eastAsia="Times New Roman" w:hAnsiTheme="majorBidi" w:cstheme="majorBidi"/>
          <w:color w:val="000000" w:themeColor="text1"/>
          <w:kern w:val="0"/>
          <w:sz w:val="21"/>
          <w:szCs w:val="21"/>
          <w:lang w:val="en-GB" w:eastAsia="zh-CN"/>
        </w:rPr>
      </w:pPr>
      <w:r w:rsidRPr="008F35C4">
        <w:rPr>
          <w:rFonts w:asciiTheme="majorBidi" w:eastAsia="Times New Roman" w:hAnsiTheme="majorBidi" w:cstheme="majorBidi"/>
          <w:color w:val="000000" w:themeColor="text1"/>
          <w:kern w:val="0"/>
          <w:sz w:val="21"/>
          <w:szCs w:val="21"/>
          <w:lang w:val="en-GB" w:eastAsia="zh-CN"/>
        </w:rPr>
        <w:t xml:space="preserve">Tennant, M. (2012) Psychology and adult learning. </w:t>
      </w:r>
      <w:r w:rsidRPr="008F35C4">
        <w:rPr>
          <w:rFonts w:asciiTheme="majorBidi" w:eastAsia="Times New Roman" w:hAnsiTheme="majorBidi" w:cstheme="majorBidi"/>
          <w:i/>
          <w:iCs/>
          <w:color w:val="000000" w:themeColor="text1"/>
          <w:kern w:val="0"/>
          <w:sz w:val="21"/>
          <w:szCs w:val="21"/>
          <w:lang w:val="en-GB" w:eastAsia="zh-CN"/>
        </w:rPr>
        <w:t>International Journal of Lifelong Education</w:t>
      </w:r>
      <w:r w:rsidRPr="008F35C4">
        <w:rPr>
          <w:rFonts w:asciiTheme="majorBidi" w:eastAsia="Times New Roman" w:hAnsiTheme="majorBidi" w:cstheme="majorBidi"/>
          <w:color w:val="000000" w:themeColor="text1"/>
          <w:kern w:val="0"/>
          <w:sz w:val="21"/>
          <w:szCs w:val="21"/>
          <w:lang w:val="en-GB" w:eastAsia="zh-CN"/>
        </w:rPr>
        <w:t>, 31(1), pp.21–36.</w:t>
      </w:r>
    </w:p>
    <w:p w14:paraId="28DA59A8" w14:textId="77777777" w:rsidR="009139FD" w:rsidRPr="008F35C4" w:rsidRDefault="009139FD" w:rsidP="00B95BED">
      <w:pPr>
        <w:pStyle w:val="ListParagraph"/>
        <w:numPr>
          <w:ilvl w:val="0"/>
          <w:numId w:val="15"/>
        </w:numPr>
        <w:jc w:val="both"/>
        <w:rPr>
          <w:rFonts w:asciiTheme="majorBidi" w:hAnsiTheme="majorBidi" w:cstheme="majorBidi"/>
          <w:color w:val="000000" w:themeColor="text1"/>
          <w:lang w:eastAsia="zh-CN"/>
        </w:rPr>
      </w:pPr>
      <w:r w:rsidRPr="008F35C4">
        <w:rPr>
          <w:rFonts w:asciiTheme="majorBidi" w:hAnsiTheme="majorBidi" w:cstheme="majorBidi"/>
          <w:color w:val="000000" w:themeColor="text1"/>
          <w:lang w:eastAsia="zh-CN"/>
        </w:rPr>
        <w:t xml:space="preserve">Toda, A.M., Valle, P.H.D. and </w:t>
      </w:r>
      <w:proofErr w:type="spellStart"/>
      <w:r w:rsidRPr="008F35C4">
        <w:rPr>
          <w:rFonts w:asciiTheme="majorBidi" w:hAnsiTheme="majorBidi" w:cstheme="majorBidi"/>
          <w:color w:val="000000" w:themeColor="text1"/>
          <w:lang w:eastAsia="zh-CN"/>
        </w:rPr>
        <w:t>Isotani</w:t>
      </w:r>
      <w:proofErr w:type="spellEnd"/>
      <w:r w:rsidRPr="008F35C4">
        <w:rPr>
          <w:rFonts w:asciiTheme="majorBidi" w:hAnsiTheme="majorBidi" w:cstheme="majorBidi"/>
          <w:color w:val="000000" w:themeColor="text1"/>
          <w:lang w:eastAsia="zh-CN"/>
        </w:rPr>
        <w:t xml:space="preserve">, S., 2018. </w:t>
      </w:r>
      <w:r w:rsidRPr="008F35C4">
        <w:rPr>
          <w:rFonts w:asciiTheme="majorBidi" w:hAnsiTheme="majorBidi" w:cstheme="majorBidi"/>
          <w:i/>
          <w:iCs/>
          <w:color w:val="000000" w:themeColor="text1"/>
          <w:lang w:eastAsia="zh-CN"/>
        </w:rPr>
        <w:t>The dark side of gamification: An overview of negative effects of gamification in education.</w:t>
      </w:r>
      <w:r w:rsidRPr="008F35C4">
        <w:rPr>
          <w:rFonts w:asciiTheme="majorBidi" w:hAnsiTheme="majorBidi" w:cstheme="majorBidi"/>
          <w:color w:val="000000" w:themeColor="text1"/>
          <w:lang w:eastAsia="zh-CN"/>
        </w:rPr>
        <w:t xml:space="preserve"> In: A.I. Cristea et al., eds. </w:t>
      </w:r>
      <w:r w:rsidRPr="008F35C4">
        <w:rPr>
          <w:rFonts w:asciiTheme="majorBidi" w:hAnsiTheme="majorBidi" w:cstheme="majorBidi"/>
          <w:i/>
          <w:iCs/>
          <w:color w:val="000000" w:themeColor="text1"/>
          <w:lang w:eastAsia="zh-CN"/>
        </w:rPr>
        <w:t>Higher Education for All</w:t>
      </w:r>
      <w:r w:rsidRPr="008F35C4">
        <w:rPr>
          <w:rFonts w:asciiTheme="majorBidi" w:hAnsiTheme="majorBidi" w:cstheme="majorBidi"/>
          <w:color w:val="000000" w:themeColor="text1"/>
          <w:lang w:eastAsia="zh-CN"/>
        </w:rPr>
        <w:t xml:space="preserve">. Springer, pp.143–156. </w:t>
      </w:r>
      <w:hyperlink r:id="rId82" w:history="1">
        <w:r w:rsidRPr="008F35C4">
          <w:rPr>
            <w:rStyle w:val="Hyperlink"/>
            <w:rFonts w:asciiTheme="majorBidi" w:hAnsiTheme="majorBidi" w:cstheme="majorBidi"/>
            <w:color w:val="000000" w:themeColor="text1"/>
            <w:lang w:eastAsia="zh-CN"/>
          </w:rPr>
          <w:t>https://doi.org/10.1007/978-3-319-97934-2_9</w:t>
        </w:r>
      </w:hyperlink>
    </w:p>
    <w:p w14:paraId="56273499" w14:textId="2491A923" w:rsidR="00976BE5" w:rsidRPr="008F35C4" w:rsidRDefault="00976BE5" w:rsidP="00976BE5">
      <w:pPr>
        <w:pStyle w:val="ListParagraph"/>
        <w:numPr>
          <w:ilvl w:val="0"/>
          <w:numId w:val="15"/>
        </w:numPr>
        <w:jc w:val="both"/>
        <w:rPr>
          <w:rFonts w:asciiTheme="majorBidi" w:hAnsiTheme="majorBidi" w:cstheme="majorBidi"/>
          <w:i/>
          <w:iCs/>
          <w:color w:val="000000" w:themeColor="text1"/>
          <w:szCs w:val="24"/>
        </w:rPr>
      </w:pPr>
      <w:r w:rsidRPr="008F35C4">
        <w:rPr>
          <w:rFonts w:asciiTheme="majorBidi" w:hAnsiTheme="majorBidi" w:cstheme="majorBidi"/>
          <w:color w:val="000000" w:themeColor="text1"/>
          <w:lang w:eastAsia="zh-CN"/>
        </w:rPr>
        <w:t xml:space="preserve">UWTSD (2025). </w:t>
      </w:r>
      <w:r w:rsidRPr="008F35C4">
        <w:rPr>
          <w:rFonts w:asciiTheme="majorBidi" w:hAnsiTheme="majorBidi" w:cstheme="majorBidi"/>
          <w:i/>
          <w:iCs/>
          <w:color w:val="000000" w:themeColor="text1"/>
          <w:szCs w:val="24"/>
        </w:rPr>
        <w:t>UNHE7009 Effective Teaching &amp; Assessment in Higher Education</w:t>
      </w:r>
    </w:p>
    <w:p w14:paraId="711F1983" w14:textId="63646820" w:rsidR="00976BE5" w:rsidRPr="008F35C4" w:rsidRDefault="00976BE5" w:rsidP="00976BE5">
      <w:pPr>
        <w:pStyle w:val="ListParagraph"/>
        <w:jc w:val="both"/>
        <w:rPr>
          <w:rFonts w:asciiTheme="majorBidi" w:hAnsiTheme="majorBidi" w:cstheme="majorBidi"/>
          <w:color w:val="000000" w:themeColor="text1"/>
          <w:szCs w:val="24"/>
          <w:lang w:eastAsia="zh-CN"/>
        </w:rPr>
      </w:pPr>
      <w:r w:rsidRPr="008F35C4">
        <w:rPr>
          <w:rFonts w:asciiTheme="majorBidi" w:hAnsiTheme="majorBidi" w:cstheme="majorBidi"/>
          <w:i/>
          <w:iCs/>
          <w:color w:val="000000" w:themeColor="text1"/>
          <w:szCs w:val="24"/>
        </w:rPr>
        <w:t>PSF 2023 Module Handbook</w:t>
      </w:r>
      <w:r w:rsidRPr="008F35C4">
        <w:rPr>
          <w:rFonts w:asciiTheme="majorBidi" w:hAnsiTheme="majorBidi" w:cstheme="majorBidi"/>
          <w:color w:val="000000" w:themeColor="text1"/>
          <w:szCs w:val="24"/>
        </w:rPr>
        <w:t>, UWTSD</w:t>
      </w:r>
    </w:p>
    <w:p w14:paraId="21A56B9D" w14:textId="77777777" w:rsidR="006A0FAE" w:rsidRPr="008F35C4" w:rsidRDefault="006A0FAE" w:rsidP="00B95BED">
      <w:pPr>
        <w:pStyle w:val="ListParagraph"/>
        <w:numPr>
          <w:ilvl w:val="0"/>
          <w:numId w:val="15"/>
        </w:numPr>
        <w:jc w:val="both"/>
        <w:rPr>
          <w:rFonts w:asciiTheme="majorBidi" w:hAnsiTheme="majorBidi" w:cstheme="majorBidi"/>
          <w:color w:val="000000" w:themeColor="text1"/>
        </w:rPr>
      </w:pPr>
      <w:r w:rsidRPr="008F35C4">
        <w:rPr>
          <w:rFonts w:asciiTheme="majorBidi" w:hAnsiTheme="majorBidi" w:cstheme="majorBidi"/>
          <w:color w:val="000000" w:themeColor="text1"/>
          <w:lang w:val="nl-NL"/>
        </w:rPr>
        <w:t xml:space="preserve">Van </w:t>
      </w:r>
      <w:proofErr w:type="spellStart"/>
      <w:r w:rsidRPr="008F35C4">
        <w:rPr>
          <w:rFonts w:asciiTheme="majorBidi" w:hAnsiTheme="majorBidi" w:cstheme="majorBidi"/>
          <w:color w:val="000000" w:themeColor="text1"/>
          <w:lang w:val="nl-NL"/>
        </w:rPr>
        <w:t>Waes</w:t>
      </w:r>
      <w:proofErr w:type="spellEnd"/>
      <w:r w:rsidRPr="008F35C4">
        <w:rPr>
          <w:rFonts w:asciiTheme="majorBidi" w:hAnsiTheme="majorBidi" w:cstheme="majorBidi"/>
          <w:color w:val="000000" w:themeColor="text1"/>
          <w:lang w:val="nl-NL"/>
        </w:rPr>
        <w:t xml:space="preserve">, S., De </w:t>
      </w:r>
      <w:proofErr w:type="spellStart"/>
      <w:r w:rsidRPr="008F35C4">
        <w:rPr>
          <w:rFonts w:asciiTheme="majorBidi" w:hAnsiTheme="majorBidi" w:cstheme="majorBidi"/>
          <w:color w:val="000000" w:themeColor="text1"/>
          <w:lang w:val="nl-NL"/>
        </w:rPr>
        <w:t>Maeyer</w:t>
      </w:r>
      <w:proofErr w:type="spellEnd"/>
      <w:r w:rsidRPr="008F35C4">
        <w:rPr>
          <w:rFonts w:asciiTheme="majorBidi" w:hAnsiTheme="majorBidi" w:cstheme="majorBidi"/>
          <w:color w:val="000000" w:themeColor="text1"/>
          <w:lang w:val="nl-NL"/>
        </w:rPr>
        <w:t xml:space="preserve">, S., </w:t>
      </w:r>
      <w:proofErr w:type="spellStart"/>
      <w:r w:rsidRPr="008F35C4">
        <w:rPr>
          <w:rFonts w:asciiTheme="majorBidi" w:hAnsiTheme="majorBidi" w:cstheme="majorBidi"/>
          <w:color w:val="000000" w:themeColor="text1"/>
          <w:lang w:val="nl-NL"/>
        </w:rPr>
        <w:t>Moolenaar</w:t>
      </w:r>
      <w:proofErr w:type="spellEnd"/>
      <w:r w:rsidRPr="008F35C4">
        <w:rPr>
          <w:rFonts w:asciiTheme="majorBidi" w:hAnsiTheme="majorBidi" w:cstheme="majorBidi"/>
          <w:color w:val="000000" w:themeColor="text1"/>
          <w:lang w:val="nl-NL"/>
        </w:rPr>
        <w:t xml:space="preserve">, N.M., Van </w:t>
      </w:r>
      <w:proofErr w:type="spellStart"/>
      <w:r w:rsidRPr="008F35C4">
        <w:rPr>
          <w:rFonts w:asciiTheme="majorBidi" w:hAnsiTheme="majorBidi" w:cstheme="majorBidi"/>
          <w:color w:val="000000" w:themeColor="text1"/>
          <w:lang w:val="nl-NL"/>
        </w:rPr>
        <w:t>Petegem</w:t>
      </w:r>
      <w:proofErr w:type="spellEnd"/>
      <w:r w:rsidRPr="008F35C4">
        <w:rPr>
          <w:rFonts w:asciiTheme="majorBidi" w:hAnsiTheme="majorBidi" w:cstheme="majorBidi"/>
          <w:color w:val="000000" w:themeColor="text1"/>
          <w:lang w:val="nl-NL"/>
        </w:rPr>
        <w:t xml:space="preserve">, P. and Van den Bossche, P., 2018. </w:t>
      </w:r>
      <w:r w:rsidRPr="008F35C4">
        <w:rPr>
          <w:rFonts w:asciiTheme="majorBidi" w:hAnsiTheme="majorBidi" w:cstheme="majorBidi"/>
          <w:color w:val="000000" w:themeColor="text1"/>
        </w:rPr>
        <w:t xml:space="preserve">Strengthening networks: A social network intervention among higher education teachers. </w:t>
      </w:r>
      <w:r w:rsidRPr="008F35C4">
        <w:rPr>
          <w:rFonts w:asciiTheme="majorBidi" w:hAnsiTheme="majorBidi" w:cstheme="majorBidi"/>
          <w:i/>
          <w:iCs/>
          <w:color w:val="000000" w:themeColor="text1"/>
        </w:rPr>
        <w:t>Learning and Instruction</w:t>
      </w:r>
      <w:r w:rsidRPr="008F35C4">
        <w:rPr>
          <w:rFonts w:asciiTheme="majorBidi" w:hAnsiTheme="majorBidi" w:cstheme="majorBidi"/>
          <w:color w:val="000000" w:themeColor="text1"/>
        </w:rPr>
        <w:t>,</w:t>
      </w:r>
      <w:r w:rsidRPr="008F35C4">
        <w:rPr>
          <w:rFonts w:asciiTheme="majorBidi" w:hAnsiTheme="majorBidi" w:cstheme="majorBidi"/>
          <w:i/>
          <w:iCs/>
          <w:color w:val="000000" w:themeColor="text1"/>
        </w:rPr>
        <w:t xml:space="preserve"> 53</w:t>
      </w:r>
      <w:r w:rsidRPr="008F35C4">
        <w:rPr>
          <w:rFonts w:asciiTheme="majorBidi" w:hAnsiTheme="majorBidi" w:cstheme="majorBidi"/>
          <w:color w:val="000000" w:themeColor="text1"/>
        </w:rPr>
        <w:t xml:space="preserve">, pp.34-49. </w:t>
      </w:r>
      <w:hyperlink r:id="rId83" w:history="1">
        <w:r w:rsidRPr="008F35C4">
          <w:rPr>
            <w:rStyle w:val="Hyperlink"/>
            <w:rFonts w:asciiTheme="majorBidi" w:hAnsiTheme="majorBidi" w:cstheme="majorBidi"/>
            <w:color w:val="000000" w:themeColor="text1"/>
          </w:rPr>
          <w:t>https://doi.org/10.1016/j.learninstruc.2017.07.005</w:t>
        </w:r>
      </w:hyperlink>
    </w:p>
    <w:p w14:paraId="509B3F12" w14:textId="20015910" w:rsidR="009A7D7D" w:rsidRPr="008F35C4" w:rsidRDefault="009A7D7D" w:rsidP="00B95BED">
      <w:pPr>
        <w:pStyle w:val="ListParagraph"/>
        <w:numPr>
          <w:ilvl w:val="0"/>
          <w:numId w:val="15"/>
        </w:numPr>
        <w:jc w:val="both"/>
        <w:rPr>
          <w:rFonts w:asciiTheme="majorBidi" w:hAnsiTheme="majorBidi" w:cstheme="majorBidi"/>
          <w:color w:val="000000" w:themeColor="text1"/>
        </w:rPr>
      </w:pPr>
      <w:r w:rsidRPr="008F35C4">
        <w:rPr>
          <w:rFonts w:asciiTheme="majorBidi" w:hAnsiTheme="majorBidi" w:cstheme="majorBidi"/>
          <w:color w:val="000000" w:themeColor="text1"/>
        </w:rPr>
        <w:t xml:space="preserve">Zajda, J., 2021. Constructivist learning theory and creating effective learning environments. In </w:t>
      </w:r>
      <w:proofErr w:type="spellStart"/>
      <w:r w:rsidRPr="008F35C4">
        <w:rPr>
          <w:rFonts w:asciiTheme="majorBidi" w:hAnsiTheme="majorBidi" w:cstheme="majorBidi"/>
          <w:i/>
          <w:iCs/>
          <w:color w:val="000000" w:themeColor="text1"/>
        </w:rPr>
        <w:t>Globalisation</w:t>
      </w:r>
      <w:proofErr w:type="spellEnd"/>
      <w:r w:rsidRPr="008F35C4">
        <w:rPr>
          <w:rFonts w:asciiTheme="majorBidi" w:hAnsiTheme="majorBidi" w:cstheme="majorBidi"/>
          <w:i/>
          <w:iCs/>
          <w:color w:val="000000" w:themeColor="text1"/>
        </w:rPr>
        <w:t xml:space="preserve"> and education reforms: Creating effective learning environments</w:t>
      </w:r>
      <w:r w:rsidR="008F35C4">
        <w:rPr>
          <w:rFonts w:asciiTheme="majorBidi" w:hAnsiTheme="majorBidi" w:cstheme="majorBidi"/>
          <w:i/>
          <w:iCs/>
          <w:color w:val="000000" w:themeColor="text1"/>
        </w:rPr>
        <w:t xml:space="preserve"> </w:t>
      </w:r>
      <w:r w:rsidRPr="008F35C4">
        <w:rPr>
          <w:rFonts w:asciiTheme="majorBidi" w:hAnsiTheme="majorBidi" w:cstheme="majorBidi"/>
          <w:color w:val="000000" w:themeColor="text1"/>
        </w:rPr>
        <w:t>(pp. 35-50). Cham: Springer International Publishing.</w:t>
      </w:r>
    </w:p>
    <w:p w14:paraId="0A5DDAE5" w14:textId="1B38B8D3" w:rsidR="00EC590E" w:rsidRPr="00A62124" w:rsidRDefault="00EC590E" w:rsidP="00B95BED">
      <w:pPr>
        <w:pStyle w:val="ListParagraph"/>
        <w:numPr>
          <w:ilvl w:val="0"/>
          <w:numId w:val="15"/>
        </w:numPr>
        <w:jc w:val="both"/>
        <w:rPr>
          <w:rFonts w:asciiTheme="majorBidi" w:hAnsiTheme="majorBidi" w:cstheme="majorBidi"/>
        </w:rPr>
      </w:pPr>
      <w:r w:rsidRPr="00A62124">
        <w:rPr>
          <w:rFonts w:asciiTheme="majorBidi" w:hAnsiTheme="majorBidi" w:cstheme="majorBidi"/>
        </w:rPr>
        <w:t xml:space="preserve">Zeybek, N. and </w:t>
      </w:r>
      <w:proofErr w:type="spellStart"/>
      <w:r w:rsidRPr="00A62124">
        <w:rPr>
          <w:rFonts w:asciiTheme="majorBidi" w:hAnsiTheme="majorBidi" w:cstheme="majorBidi"/>
        </w:rPr>
        <w:t>Saygı</w:t>
      </w:r>
      <w:proofErr w:type="spellEnd"/>
      <w:r w:rsidRPr="00A62124">
        <w:rPr>
          <w:rFonts w:asciiTheme="majorBidi" w:hAnsiTheme="majorBidi" w:cstheme="majorBidi"/>
        </w:rPr>
        <w:t xml:space="preserve">, E., 2024. Gamification in education: Why, where, when, and how?—A systematic review. </w:t>
      </w:r>
      <w:r w:rsidRPr="00A62124">
        <w:rPr>
          <w:rFonts w:asciiTheme="majorBidi" w:hAnsiTheme="majorBidi" w:cstheme="majorBidi"/>
          <w:i/>
          <w:iCs/>
        </w:rPr>
        <w:t>Games and Culture</w:t>
      </w:r>
      <w:r w:rsidRPr="00A62124">
        <w:rPr>
          <w:rFonts w:asciiTheme="majorBidi" w:hAnsiTheme="majorBidi" w:cstheme="majorBidi"/>
        </w:rPr>
        <w:t>,</w:t>
      </w:r>
      <w:r w:rsidRPr="00A62124">
        <w:rPr>
          <w:rFonts w:asciiTheme="majorBidi" w:hAnsiTheme="majorBidi" w:cstheme="majorBidi"/>
          <w:i/>
          <w:iCs/>
        </w:rPr>
        <w:t xml:space="preserve"> 19</w:t>
      </w:r>
      <w:r w:rsidRPr="00A62124">
        <w:rPr>
          <w:rFonts w:asciiTheme="majorBidi" w:hAnsiTheme="majorBidi" w:cstheme="majorBidi"/>
        </w:rPr>
        <w:t>(2), pp.237-264</w:t>
      </w:r>
    </w:p>
    <w:p w14:paraId="4DA32EA6" w14:textId="40007935" w:rsidR="00EC590E" w:rsidRPr="00A62124" w:rsidRDefault="009A65EC" w:rsidP="009A65EC">
      <w:pPr>
        <w:ind w:firstLine="720"/>
        <w:jc w:val="both"/>
        <w:rPr>
          <w:rFonts w:asciiTheme="majorBidi" w:hAnsiTheme="majorBidi" w:cstheme="majorBidi"/>
        </w:rPr>
      </w:pPr>
      <w:hyperlink r:id="rId84" w:history="1">
        <w:r w:rsidRPr="00A62124">
          <w:rPr>
            <w:rStyle w:val="Hyperlink"/>
            <w:rFonts w:asciiTheme="majorBidi" w:hAnsiTheme="majorBidi" w:cstheme="majorBidi"/>
          </w:rPr>
          <w:t>https://doi.org/10.1177/15554120231158625</w:t>
        </w:r>
      </w:hyperlink>
    </w:p>
    <w:p w14:paraId="4F8EBAFC" w14:textId="77777777" w:rsidR="006A0FAE" w:rsidRPr="00A62124" w:rsidRDefault="006A0FAE" w:rsidP="006F0DA2">
      <w:pPr>
        <w:rPr>
          <w:rFonts w:asciiTheme="majorBidi" w:hAnsiTheme="majorBidi" w:cstheme="majorBidi"/>
        </w:rPr>
      </w:pPr>
    </w:p>
    <w:p w14:paraId="1262CDF0" w14:textId="77777777" w:rsidR="005674AC" w:rsidRDefault="005674AC" w:rsidP="00D967C2">
      <w:pPr>
        <w:jc w:val="both"/>
      </w:pPr>
    </w:p>
    <w:p w14:paraId="0CCA7697" w14:textId="77777777" w:rsidR="005674AC" w:rsidRDefault="005674AC" w:rsidP="00D967C2">
      <w:pPr>
        <w:jc w:val="both"/>
      </w:pPr>
    </w:p>
    <w:p w14:paraId="46C8D287" w14:textId="77777777" w:rsidR="005674AC" w:rsidRDefault="005674AC" w:rsidP="00D967C2">
      <w:pPr>
        <w:jc w:val="both"/>
      </w:pPr>
    </w:p>
    <w:p w14:paraId="3B8E7B64" w14:textId="1845BA86" w:rsidR="003E7D39" w:rsidRPr="0006389E" w:rsidRDefault="008305A7" w:rsidP="00A61649">
      <w:pPr>
        <w:pStyle w:val="Heading1"/>
        <w:rPr>
          <w:rFonts w:asciiTheme="majorBidi" w:hAnsiTheme="majorBidi"/>
        </w:rPr>
      </w:pPr>
      <w:bookmarkStart w:id="41" w:name="_Toc226723510"/>
      <w:r w:rsidRPr="0006389E">
        <w:rPr>
          <w:rFonts w:asciiTheme="majorBidi" w:hAnsiTheme="majorBidi"/>
        </w:rPr>
        <w:t>Appendix</w:t>
      </w:r>
      <w:r w:rsidR="00132A21" w:rsidRPr="0006389E">
        <w:rPr>
          <w:rFonts w:asciiTheme="majorBidi" w:hAnsiTheme="majorBidi"/>
        </w:rPr>
        <w:t xml:space="preserve"> </w:t>
      </w:r>
      <w:r w:rsidR="00A61649" w:rsidRPr="0006389E">
        <w:rPr>
          <w:rFonts w:asciiTheme="majorBidi" w:hAnsiTheme="majorBidi"/>
        </w:rPr>
        <w:t xml:space="preserve">- </w:t>
      </w:r>
      <w:r w:rsidR="00044F3D" w:rsidRPr="0006389E">
        <w:rPr>
          <w:rFonts w:asciiTheme="majorBidi" w:hAnsiTheme="majorBidi"/>
        </w:rPr>
        <w:t>Teaching observation – PPT file on Cultural Heritage Management – Intangible cultural heritage</w:t>
      </w:r>
      <w:bookmarkEnd w:id="41"/>
    </w:p>
    <w:p w14:paraId="720529BA" w14:textId="77777777" w:rsidR="008305A7" w:rsidRDefault="008305A7" w:rsidP="00D967C2">
      <w:pPr>
        <w:jc w:val="both"/>
      </w:pPr>
    </w:p>
    <w:p w14:paraId="02A59DCA" w14:textId="0F497CEA" w:rsidR="006F2750" w:rsidRDefault="005674AC" w:rsidP="00D967C2">
      <w:pPr>
        <w:jc w:val="both"/>
        <w:rPr>
          <w:lang w:eastAsia="zh-CN"/>
        </w:rPr>
      </w:pPr>
      <w:r w:rsidRPr="005674AC">
        <w:rPr>
          <w:noProof/>
        </w:rPr>
        <w:drawing>
          <wp:inline distT="0" distB="0" distL="0" distR="0" wp14:anchorId="1149D967" wp14:editId="72BD84D7">
            <wp:extent cx="5731510" cy="3121025"/>
            <wp:effectExtent l="0" t="0" r="2540" b="3175"/>
            <wp:docPr id="2120988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988504" name=""/>
                    <pic:cNvPicPr/>
                  </pic:nvPicPr>
                  <pic:blipFill>
                    <a:blip r:embed="rId85"/>
                    <a:stretch>
                      <a:fillRect/>
                    </a:stretch>
                  </pic:blipFill>
                  <pic:spPr>
                    <a:xfrm>
                      <a:off x="0" y="0"/>
                      <a:ext cx="5731510" cy="3121025"/>
                    </a:xfrm>
                    <a:prstGeom prst="rect">
                      <a:avLst/>
                    </a:prstGeom>
                  </pic:spPr>
                </pic:pic>
              </a:graphicData>
            </a:graphic>
          </wp:inline>
        </w:drawing>
      </w:r>
      <w:r w:rsidR="00257692">
        <w:t xml:space="preserve"> </w:t>
      </w:r>
    </w:p>
    <w:p w14:paraId="64F65ACC" w14:textId="77777777" w:rsidR="00622022" w:rsidRDefault="00622022" w:rsidP="00622022">
      <w:pPr>
        <w:jc w:val="both"/>
        <w:rPr>
          <w:lang w:eastAsia="zh-CN"/>
        </w:rPr>
      </w:pPr>
    </w:p>
    <w:p w14:paraId="235CEF72" w14:textId="4CBD3B82" w:rsidR="001510F0" w:rsidRDefault="001510F0" w:rsidP="00622022">
      <w:pPr>
        <w:jc w:val="both"/>
        <w:rPr>
          <w:lang w:eastAsia="zh-CN"/>
        </w:rPr>
      </w:pPr>
      <w:r w:rsidRPr="001510F0">
        <w:rPr>
          <w:noProof/>
          <w:lang w:eastAsia="zh-CN"/>
        </w:rPr>
        <w:drawing>
          <wp:inline distT="0" distB="0" distL="0" distR="0" wp14:anchorId="12A0BA41" wp14:editId="0163B21A">
            <wp:extent cx="5731510" cy="3150235"/>
            <wp:effectExtent l="76200" t="76200" r="135890" b="126365"/>
            <wp:docPr id="1302939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939656" name=""/>
                    <pic:cNvPicPr/>
                  </pic:nvPicPr>
                  <pic:blipFill>
                    <a:blip r:embed="rId86"/>
                    <a:stretch>
                      <a:fillRect/>
                    </a:stretch>
                  </pic:blipFill>
                  <pic:spPr>
                    <a:xfrm>
                      <a:off x="0" y="0"/>
                      <a:ext cx="5731510" cy="31502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58F53E1" w14:textId="77777777" w:rsidR="001510F0" w:rsidRDefault="001510F0" w:rsidP="00622022">
      <w:pPr>
        <w:jc w:val="both"/>
        <w:rPr>
          <w:lang w:eastAsia="zh-CN"/>
        </w:rPr>
      </w:pPr>
    </w:p>
    <w:p w14:paraId="651155FF" w14:textId="77777777" w:rsidR="001510F0" w:rsidRDefault="001510F0" w:rsidP="00622022">
      <w:pPr>
        <w:jc w:val="both"/>
        <w:rPr>
          <w:lang w:eastAsia="zh-CN"/>
        </w:rPr>
      </w:pPr>
    </w:p>
    <w:p w14:paraId="260BFD18" w14:textId="77777777" w:rsidR="001510F0" w:rsidRDefault="001510F0" w:rsidP="00622022">
      <w:pPr>
        <w:jc w:val="both"/>
        <w:rPr>
          <w:lang w:eastAsia="zh-CN"/>
        </w:rPr>
      </w:pPr>
    </w:p>
    <w:p w14:paraId="5888C4AE" w14:textId="77777777" w:rsidR="001510F0" w:rsidRDefault="001510F0" w:rsidP="00622022">
      <w:pPr>
        <w:jc w:val="both"/>
        <w:rPr>
          <w:lang w:eastAsia="zh-CN"/>
        </w:rPr>
      </w:pPr>
    </w:p>
    <w:p w14:paraId="52D1F3DE" w14:textId="77777777" w:rsidR="001510F0" w:rsidRDefault="001510F0" w:rsidP="00622022">
      <w:pPr>
        <w:jc w:val="both"/>
        <w:rPr>
          <w:lang w:eastAsia="zh-CN"/>
        </w:rPr>
      </w:pPr>
    </w:p>
    <w:p w14:paraId="2ABAF9BE" w14:textId="0E8804CF" w:rsidR="001510F0" w:rsidRDefault="002A120C" w:rsidP="00622022">
      <w:pPr>
        <w:jc w:val="both"/>
        <w:rPr>
          <w:lang w:eastAsia="zh-CN"/>
        </w:rPr>
      </w:pPr>
      <w:r w:rsidRPr="002A120C">
        <w:rPr>
          <w:noProof/>
          <w:lang w:eastAsia="zh-CN"/>
        </w:rPr>
        <w:drawing>
          <wp:inline distT="0" distB="0" distL="0" distR="0" wp14:anchorId="132D2915" wp14:editId="213EEC00">
            <wp:extent cx="5731510" cy="3472180"/>
            <wp:effectExtent l="76200" t="76200" r="135890" b="128270"/>
            <wp:docPr id="1109562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562574" name=""/>
                    <pic:cNvPicPr/>
                  </pic:nvPicPr>
                  <pic:blipFill>
                    <a:blip r:embed="rId87"/>
                    <a:stretch>
                      <a:fillRect/>
                    </a:stretch>
                  </pic:blipFill>
                  <pic:spPr>
                    <a:xfrm>
                      <a:off x="0" y="0"/>
                      <a:ext cx="5731510" cy="34721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59AD9D9" w14:textId="77777777" w:rsidR="002A120C" w:rsidRDefault="002A120C" w:rsidP="00622022">
      <w:pPr>
        <w:jc w:val="both"/>
        <w:rPr>
          <w:lang w:eastAsia="zh-CN"/>
        </w:rPr>
      </w:pPr>
    </w:p>
    <w:p w14:paraId="4CA31711" w14:textId="6D851D8F" w:rsidR="002A120C" w:rsidRDefault="00287E2A" w:rsidP="00622022">
      <w:pPr>
        <w:jc w:val="both"/>
        <w:rPr>
          <w:lang w:eastAsia="zh-CN"/>
        </w:rPr>
      </w:pPr>
      <w:r w:rsidRPr="00287E2A">
        <w:rPr>
          <w:noProof/>
          <w:lang w:eastAsia="zh-CN"/>
        </w:rPr>
        <w:drawing>
          <wp:inline distT="0" distB="0" distL="0" distR="0" wp14:anchorId="26CBE5EB" wp14:editId="7E1B8CB9">
            <wp:extent cx="5731510" cy="2924175"/>
            <wp:effectExtent l="76200" t="76200" r="135890" b="142875"/>
            <wp:docPr id="188188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88622" name=""/>
                    <pic:cNvPicPr/>
                  </pic:nvPicPr>
                  <pic:blipFill>
                    <a:blip r:embed="rId88"/>
                    <a:stretch>
                      <a:fillRect/>
                    </a:stretch>
                  </pic:blipFill>
                  <pic:spPr>
                    <a:xfrm>
                      <a:off x="0" y="0"/>
                      <a:ext cx="5731510" cy="29241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32C7B9" w14:textId="77777777" w:rsidR="00287E2A" w:rsidRDefault="00287E2A" w:rsidP="00622022">
      <w:pPr>
        <w:jc w:val="both"/>
        <w:rPr>
          <w:lang w:eastAsia="zh-CN"/>
        </w:rPr>
      </w:pPr>
    </w:p>
    <w:p w14:paraId="6B39889C" w14:textId="77777777" w:rsidR="00287E2A" w:rsidRDefault="00287E2A" w:rsidP="00622022">
      <w:pPr>
        <w:jc w:val="both"/>
        <w:rPr>
          <w:lang w:eastAsia="zh-CN"/>
        </w:rPr>
      </w:pPr>
    </w:p>
    <w:p w14:paraId="7F67090D" w14:textId="77777777" w:rsidR="00287E2A" w:rsidRDefault="00287E2A" w:rsidP="00622022">
      <w:pPr>
        <w:jc w:val="both"/>
        <w:rPr>
          <w:lang w:eastAsia="zh-CN"/>
        </w:rPr>
      </w:pPr>
    </w:p>
    <w:p w14:paraId="74ED9542" w14:textId="77777777" w:rsidR="00287E2A" w:rsidRDefault="00287E2A" w:rsidP="00622022">
      <w:pPr>
        <w:jc w:val="both"/>
        <w:rPr>
          <w:lang w:eastAsia="zh-CN"/>
        </w:rPr>
      </w:pPr>
    </w:p>
    <w:p w14:paraId="361E462F" w14:textId="77777777" w:rsidR="00287E2A" w:rsidRDefault="00287E2A" w:rsidP="00622022">
      <w:pPr>
        <w:jc w:val="both"/>
        <w:rPr>
          <w:lang w:eastAsia="zh-CN"/>
        </w:rPr>
      </w:pPr>
    </w:p>
    <w:p w14:paraId="759DD939" w14:textId="77777777" w:rsidR="00287E2A" w:rsidRDefault="00287E2A" w:rsidP="00622022">
      <w:pPr>
        <w:jc w:val="both"/>
        <w:rPr>
          <w:lang w:eastAsia="zh-CN"/>
        </w:rPr>
      </w:pPr>
    </w:p>
    <w:p w14:paraId="6A3C4680" w14:textId="77777777" w:rsidR="00287E2A" w:rsidRDefault="00287E2A" w:rsidP="00622022">
      <w:pPr>
        <w:jc w:val="both"/>
        <w:rPr>
          <w:lang w:eastAsia="zh-CN"/>
        </w:rPr>
      </w:pPr>
    </w:p>
    <w:p w14:paraId="5D0435B6" w14:textId="77777777" w:rsidR="00287E2A" w:rsidRDefault="00287E2A" w:rsidP="00622022">
      <w:pPr>
        <w:jc w:val="both"/>
        <w:rPr>
          <w:lang w:eastAsia="zh-CN"/>
        </w:rPr>
      </w:pPr>
    </w:p>
    <w:p w14:paraId="1E5FAB10" w14:textId="77777777" w:rsidR="00287E2A" w:rsidRDefault="00287E2A" w:rsidP="00622022">
      <w:pPr>
        <w:jc w:val="both"/>
        <w:rPr>
          <w:lang w:eastAsia="zh-CN"/>
        </w:rPr>
      </w:pPr>
    </w:p>
    <w:p w14:paraId="3EE246D2" w14:textId="1684CF6A" w:rsidR="00287E2A" w:rsidRDefault="00287E2A" w:rsidP="00622022">
      <w:pPr>
        <w:jc w:val="both"/>
        <w:rPr>
          <w:lang w:eastAsia="zh-CN"/>
        </w:rPr>
      </w:pPr>
      <w:r w:rsidRPr="00287E2A">
        <w:rPr>
          <w:noProof/>
          <w:lang w:eastAsia="zh-CN"/>
        </w:rPr>
        <w:drawing>
          <wp:inline distT="0" distB="0" distL="0" distR="0" wp14:anchorId="0015CA30" wp14:editId="66A46173">
            <wp:extent cx="5731510" cy="3165475"/>
            <wp:effectExtent l="76200" t="76200" r="135890" b="130175"/>
            <wp:docPr id="3921881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188154" name=""/>
                    <pic:cNvPicPr/>
                  </pic:nvPicPr>
                  <pic:blipFill>
                    <a:blip r:embed="rId89"/>
                    <a:stretch>
                      <a:fillRect/>
                    </a:stretch>
                  </pic:blipFill>
                  <pic:spPr>
                    <a:xfrm>
                      <a:off x="0" y="0"/>
                      <a:ext cx="5731510" cy="31654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E66DBB9" w14:textId="77777777" w:rsidR="005E20A7" w:rsidRDefault="005E20A7" w:rsidP="00622022">
      <w:pPr>
        <w:jc w:val="both"/>
        <w:rPr>
          <w:lang w:eastAsia="zh-CN"/>
        </w:rPr>
      </w:pPr>
    </w:p>
    <w:p w14:paraId="41C15B86" w14:textId="74004297" w:rsidR="005E20A7" w:rsidRDefault="005E20A7" w:rsidP="00622022">
      <w:pPr>
        <w:jc w:val="both"/>
        <w:rPr>
          <w:lang w:eastAsia="zh-CN"/>
        </w:rPr>
      </w:pPr>
      <w:r w:rsidRPr="005E20A7">
        <w:rPr>
          <w:noProof/>
          <w:lang w:eastAsia="zh-CN"/>
        </w:rPr>
        <w:drawing>
          <wp:inline distT="0" distB="0" distL="0" distR="0" wp14:anchorId="49078F85" wp14:editId="2D96F578">
            <wp:extent cx="5731510" cy="3032125"/>
            <wp:effectExtent l="76200" t="76200" r="135890" b="130175"/>
            <wp:docPr id="1037711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711894" name=""/>
                    <pic:cNvPicPr/>
                  </pic:nvPicPr>
                  <pic:blipFill>
                    <a:blip r:embed="rId90"/>
                    <a:stretch>
                      <a:fillRect/>
                    </a:stretch>
                  </pic:blipFill>
                  <pic:spPr>
                    <a:xfrm>
                      <a:off x="0" y="0"/>
                      <a:ext cx="5731510" cy="30321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E4880B0" w14:textId="77777777" w:rsidR="005E20A7" w:rsidRDefault="005E20A7" w:rsidP="00622022">
      <w:pPr>
        <w:jc w:val="both"/>
        <w:rPr>
          <w:lang w:eastAsia="zh-CN"/>
        </w:rPr>
      </w:pPr>
    </w:p>
    <w:p w14:paraId="01370A93" w14:textId="77777777" w:rsidR="005E20A7" w:rsidRDefault="005E20A7" w:rsidP="00622022">
      <w:pPr>
        <w:jc w:val="both"/>
        <w:rPr>
          <w:lang w:eastAsia="zh-CN"/>
        </w:rPr>
      </w:pPr>
    </w:p>
    <w:p w14:paraId="29B0A48B" w14:textId="77777777" w:rsidR="005E20A7" w:rsidRDefault="005E20A7" w:rsidP="00622022">
      <w:pPr>
        <w:jc w:val="both"/>
        <w:rPr>
          <w:lang w:eastAsia="zh-CN"/>
        </w:rPr>
      </w:pPr>
    </w:p>
    <w:p w14:paraId="7619F87B" w14:textId="77777777" w:rsidR="005E20A7" w:rsidRDefault="005E20A7" w:rsidP="00622022">
      <w:pPr>
        <w:jc w:val="both"/>
        <w:rPr>
          <w:lang w:eastAsia="zh-CN"/>
        </w:rPr>
      </w:pPr>
    </w:p>
    <w:p w14:paraId="0E0D885A" w14:textId="77777777" w:rsidR="005E20A7" w:rsidRDefault="005E20A7" w:rsidP="00622022">
      <w:pPr>
        <w:jc w:val="both"/>
        <w:rPr>
          <w:lang w:eastAsia="zh-CN"/>
        </w:rPr>
      </w:pPr>
    </w:p>
    <w:p w14:paraId="583C996F" w14:textId="77777777" w:rsidR="005E20A7" w:rsidRDefault="005E20A7" w:rsidP="00622022">
      <w:pPr>
        <w:jc w:val="both"/>
        <w:rPr>
          <w:lang w:eastAsia="zh-CN"/>
        </w:rPr>
      </w:pPr>
    </w:p>
    <w:p w14:paraId="04100386" w14:textId="77777777" w:rsidR="005E20A7" w:rsidRDefault="005E20A7" w:rsidP="00622022">
      <w:pPr>
        <w:jc w:val="both"/>
        <w:rPr>
          <w:lang w:eastAsia="zh-CN"/>
        </w:rPr>
      </w:pPr>
    </w:p>
    <w:p w14:paraId="13F06DA5" w14:textId="77777777" w:rsidR="005E20A7" w:rsidRDefault="005E20A7" w:rsidP="00622022">
      <w:pPr>
        <w:jc w:val="both"/>
        <w:rPr>
          <w:lang w:eastAsia="zh-CN"/>
        </w:rPr>
      </w:pPr>
    </w:p>
    <w:p w14:paraId="03442FFA" w14:textId="77777777" w:rsidR="005E20A7" w:rsidRDefault="005E20A7" w:rsidP="00622022">
      <w:pPr>
        <w:jc w:val="both"/>
        <w:rPr>
          <w:lang w:eastAsia="zh-CN"/>
        </w:rPr>
      </w:pPr>
    </w:p>
    <w:p w14:paraId="645C7A37" w14:textId="77777777" w:rsidR="005E20A7" w:rsidRDefault="005E20A7" w:rsidP="00622022">
      <w:pPr>
        <w:jc w:val="both"/>
        <w:rPr>
          <w:lang w:eastAsia="zh-CN"/>
        </w:rPr>
      </w:pPr>
    </w:p>
    <w:p w14:paraId="30799A96" w14:textId="77777777" w:rsidR="005E20A7" w:rsidRDefault="005E20A7" w:rsidP="00622022">
      <w:pPr>
        <w:jc w:val="both"/>
        <w:rPr>
          <w:lang w:eastAsia="zh-CN"/>
        </w:rPr>
      </w:pPr>
    </w:p>
    <w:p w14:paraId="6E993ED2" w14:textId="447A6CC8" w:rsidR="005E20A7" w:rsidRDefault="00FC65A0" w:rsidP="00622022">
      <w:pPr>
        <w:jc w:val="both"/>
        <w:rPr>
          <w:lang w:eastAsia="zh-CN"/>
        </w:rPr>
      </w:pPr>
      <w:r w:rsidRPr="00FC65A0">
        <w:rPr>
          <w:noProof/>
          <w:lang w:eastAsia="zh-CN"/>
        </w:rPr>
        <w:drawing>
          <wp:inline distT="0" distB="0" distL="0" distR="0" wp14:anchorId="27AC0787" wp14:editId="41EF7FC2">
            <wp:extent cx="5731510" cy="3014980"/>
            <wp:effectExtent l="76200" t="76200" r="135890" b="128270"/>
            <wp:docPr id="1182864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864457" name=""/>
                    <pic:cNvPicPr/>
                  </pic:nvPicPr>
                  <pic:blipFill>
                    <a:blip r:embed="rId91"/>
                    <a:stretch>
                      <a:fillRect/>
                    </a:stretch>
                  </pic:blipFill>
                  <pic:spPr>
                    <a:xfrm>
                      <a:off x="0" y="0"/>
                      <a:ext cx="5731510" cy="30149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AB61641" w14:textId="77777777" w:rsidR="00FC65A0" w:rsidRDefault="00FC65A0" w:rsidP="00622022">
      <w:pPr>
        <w:jc w:val="both"/>
        <w:rPr>
          <w:lang w:eastAsia="zh-CN"/>
        </w:rPr>
      </w:pPr>
    </w:p>
    <w:p w14:paraId="09240C2B" w14:textId="4DEC575F" w:rsidR="00FC65A0" w:rsidRDefault="00417D51" w:rsidP="00622022">
      <w:pPr>
        <w:jc w:val="both"/>
        <w:rPr>
          <w:lang w:eastAsia="zh-CN"/>
        </w:rPr>
      </w:pPr>
      <w:r w:rsidRPr="00417D51">
        <w:rPr>
          <w:noProof/>
          <w:lang w:eastAsia="zh-CN"/>
        </w:rPr>
        <w:drawing>
          <wp:inline distT="0" distB="0" distL="0" distR="0" wp14:anchorId="7EE0C73A" wp14:editId="6CE1C300">
            <wp:extent cx="5731510" cy="3065145"/>
            <wp:effectExtent l="76200" t="76200" r="135890" b="135255"/>
            <wp:docPr id="511049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049472" name=""/>
                    <pic:cNvPicPr/>
                  </pic:nvPicPr>
                  <pic:blipFill>
                    <a:blip r:embed="rId92"/>
                    <a:stretch>
                      <a:fillRect/>
                    </a:stretch>
                  </pic:blipFill>
                  <pic:spPr>
                    <a:xfrm>
                      <a:off x="0" y="0"/>
                      <a:ext cx="5731510" cy="30651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20CCE67" w14:textId="77777777" w:rsidR="00417D51" w:rsidRDefault="00417D51" w:rsidP="00622022">
      <w:pPr>
        <w:jc w:val="both"/>
        <w:rPr>
          <w:lang w:eastAsia="zh-CN"/>
        </w:rPr>
      </w:pPr>
    </w:p>
    <w:p w14:paraId="640755D2" w14:textId="77777777" w:rsidR="00417D51" w:rsidRDefault="00417D51" w:rsidP="00622022">
      <w:pPr>
        <w:jc w:val="both"/>
        <w:rPr>
          <w:lang w:eastAsia="zh-CN"/>
        </w:rPr>
      </w:pPr>
    </w:p>
    <w:p w14:paraId="6F24B046" w14:textId="77777777" w:rsidR="00417D51" w:rsidRDefault="00417D51" w:rsidP="00622022">
      <w:pPr>
        <w:jc w:val="both"/>
        <w:rPr>
          <w:lang w:eastAsia="zh-CN"/>
        </w:rPr>
      </w:pPr>
    </w:p>
    <w:p w14:paraId="1966ECB0" w14:textId="77777777" w:rsidR="00417D51" w:rsidRDefault="00417D51" w:rsidP="00622022">
      <w:pPr>
        <w:jc w:val="both"/>
        <w:rPr>
          <w:lang w:eastAsia="zh-CN"/>
        </w:rPr>
      </w:pPr>
    </w:p>
    <w:p w14:paraId="47B0213B" w14:textId="77777777" w:rsidR="00417D51" w:rsidRDefault="00417D51" w:rsidP="00622022">
      <w:pPr>
        <w:jc w:val="both"/>
        <w:rPr>
          <w:lang w:eastAsia="zh-CN"/>
        </w:rPr>
      </w:pPr>
    </w:p>
    <w:p w14:paraId="1B2A8200" w14:textId="77777777" w:rsidR="00417D51" w:rsidRDefault="00417D51" w:rsidP="00622022">
      <w:pPr>
        <w:jc w:val="both"/>
        <w:rPr>
          <w:lang w:eastAsia="zh-CN"/>
        </w:rPr>
      </w:pPr>
    </w:p>
    <w:p w14:paraId="0803D7D6" w14:textId="77777777" w:rsidR="00417D51" w:rsidRDefault="00417D51" w:rsidP="00622022">
      <w:pPr>
        <w:jc w:val="both"/>
        <w:rPr>
          <w:lang w:eastAsia="zh-CN"/>
        </w:rPr>
      </w:pPr>
    </w:p>
    <w:p w14:paraId="2BCDF991" w14:textId="77777777" w:rsidR="00417D51" w:rsidRDefault="00417D51" w:rsidP="00622022">
      <w:pPr>
        <w:jc w:val="both"/>
        <w:rPr>
          <w:lang w:eastAsia="zh-CN"/>
        </w:rPr>
      </w:pPr>
    </w:p>
    <w:p w14:paraId="5181494D" w14:textId="77777777" w:rsidR="00417D51" w:rsidRDefault="00417D51" w:rsidP="00622022">
      <w:pPr>
        <w:jc w:val="both"/>
        <w:rPr>
          <w:lang w:eastAsia="zh-CN"/>
        </w:rPr>
      </w:pPr>
    </w:p>
    <w:p w14:paraId="7CA52843" w14:textId="77777777" w:rsidR="00417D51" w:rsidRDefault="00417D51" w:rsidP="00622022">
      <w:pPr>
        <w:jc w:val="both"/>
        <w:rPr>
          <w:lang w:eastAsia="zh-CN"/>
        </w:rPr>
      </w:pPr>
    </w:p>
    <w:p w14:paraId="01C37529" w14:textId="77777777" w:rsidR="00417D51" w:rsidRDefault="00417D51" w:rsidP="00622022">
      <w:pPr>
        <w:jc w:val="both"/>
        <w:rPr>
          <w:lang w:eastAsia="zh-CN"/>
        </w:rPr>
      </w:pPr>
    </w:p>
    <w:p w14:paraId="394E3281" w14:textId="1A0E8D88" w:rsidR="00417D51" w:rsidRDefault="00417D51" w:rsidP="00622022">
      <w:pPr>
        <w:jc w:val="both"/>
        <w:rPr>
          <w:lang w:eastAsia="zh-CN"/>
        </w:rPr>
      </w:pPr>
      <w:r w:rsidRPr="00417D51">
        <w:rPr>
          <w:noProof/>
          <w:lang w:eastAsia="zh-CN"/>
        </w:rPr>
        <w:drawing>
          <wp:inline distT="0" distB="0" distL="0" distR="0" wp14:anchorId="3B584AF6" wp14:editId="758102D0">
            <wp:extent cx="5731510" cy="3173095"/>
            <wp:effectExtent l="0" t="0" r="2540" b="8255"/>
            <wp:docPr id="1530440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440427" name=""/>
                    <pic:cNvPicPr/>
                  </pic:nvPicPr>
                  <pic:blipFill>
                    <a:blip r:embed="rId93"/>
                    <a:stretch>
                      <a:fillRect/>
                    </a:stretch>
                  </pic:blipFill>
                  <pic:spPr>
                    <a:xfrm>
                      <a:off x="0" y="0"/>
                      <a:ext cx="5731510" cy="3173095"/>
                    </a:xfrm>
                    <a:prstGeom prst="rect">
                      <a:avLst/>
                    </a:prstGeom>
                  </pic:spPr>
                </pic:pic>
              </a:graphicData>
            </a:graphic>
          </wp:inline>
        </w:drawing>
      </w:r>
    </w:p>
    <w:p w14:paraId="71AEC0A5" w14:textId="77777777" w:rsidR="006A7A3F" w:rsidRDefault="006A7A3F" w:rsidP="00622022">
      <w:pPr>
        <w:jc w:val="both"/>
        <w:rPr>
          <w:lang w:eastAsia="zh-CN"/>
        </w:rPr>
      </w:pPr>
    </w:p>
    <w:p w14:paraId="16F8D389" w14:textId="77777777" w:rsidR="006A7A3F" w:rsidRDefault="006A7A3F" w:rsidP="00622022">
      <w:pPr>
        <w:jc w:val="both"/>
        <w:rPr>
          <w:lang w:eastAsia="zh-CN"/>
        </w:rPr>
      </w:pPr>
    </w:p>
    <w:p w14:paraId="0E77036B" w14:textId="01FDE065" w:rsidR="006A7A3F" w:rsidRDefault="006A7A3F" w:rsidP="00622022">
      <w:pPr>
        <w:jc w:val="both"/>
        <w:rPr>
          <w:lang w:eastAsia="zh-CN"/>
        </w:rPr>
      </w:pPr>
      <w:r w:rsidRPr="006A7A3F">
        <w:rPr>
          <w:noProof/>
          <w:lang w:eastAsia="zh-CN"/>
        </w:rPr>
        <w:drawing>
          <wp:inline distT="0" distB="0" distL="0" distR="0" wp14:anchorId="03963D97" wp14:editId="6F5FA16D">
            <wp:extent cx="5731510" cy="3003550"/>
            <wp:effectExtent l="76200" t="76200" r="135890" b="139700"/>
            <wp:docPr id="2049927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927053" name=""/>
                    <pic:cNvPicPr/>
                  </pic:nvPicPr>
                  <pic:blipFill>
                    <a:blip r:embed="rId94"/>
                    <a:stretch>
                      <a:fillRect/>
                    </a:stretch>
                  </pic:blipFill>
                  <pic:spPr>
                    <a:xfrm>
                      <a:off x="0" y="0"/>
                      <a:ext cx="5731510" cy="30035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938E1AB" w14:textId="77777777" w:rsidR="006A7A3F" w:rsidRDefault="006A7A3F" w:rsidP="00622022">
      <w:pPr>
        <w:jc w:val="both"/>
        <w:rPr>
          <w:lang w:eastAsia="zh-CN"/>
        </w:rPr>
      </w:pPr>
    </w:p>
    <w:p w14:paraId="3ADE568F" w14:textId="77777777" w:rsidR="006A7A3F" w:rsidRDefault="006A7A3F" w:rsidP="00622022">
      <w:pPr>
        <w:jc w:val="both"/>
        <w:rPr>
          <w:lang w:eastAsia="zh-CN"/>
        </w:rPr>
      </w:pPr>
    </w:p>
    <w:p w14:paraId="12A625AC" w14:textId="77777777" w:rsidR="006A7A3F" w:rsidRDefault="006A7A3F" w:rsidP="00622022">
      <w:pPr>
        <w:jc w:val="both"/>
        <w:rPr>
          <w:lang w:eastAsia="zh-CN"/>
        </w:rPr>
      </w:pPr>
    </w:p>
    <w:p w14:paraId="1A49C9FC" w14:textId="77777777" w:rsidR="006A7A3F" w:rsidRDefault="006A7A3F" w:rsidP="00622022">
      <w:pPr>
        <w:jc w:val="both"/>
        <w:rPr>
          <w:lang w:eastAsia="zh-CN"/>
        </w:rPr>
      </w:pPr>
    </w:p>
    <w:p w14:paraId="11859FA5" w14:textId="77777777" w:rsidR="006A7A3F" w:rsidRDefault="006A7A3F" w:rsidP="00622022">
      <w:pPr>
        <w:jc w:val="both"/>
        <w:rPr>
          <w:lang w:eastAsia="zh-CN"/>
        </w:rPr>
      </w:pPr>
    </w:p>
    <w:p w14:paraId="0EAC107F" w14:textId="77777777" w:rsidR="006A7A3F" w:rsidRDefault="006A7A3F" w:rsidP="00622022">
      <w:pPr>
        <w:jc w:val="both"/>
        <w:rPr>
          <w:lang w:eastAsia="zh-CN"/>
        </w:rPr>
      </w:pPr>
    </w:p>
    <w:p w14:paraId="27EE5C5D" w14:textId="77777777" w:rsidR="006A7A3F" w:rsidRDefault="006A7A3F" w:rsidP="00622022">
      <w:pPr>
        <w:jc w:val="both"/>
        <w:rPr>
          <w:lang w:eastAsia="zh-CN"/>
        </w:rPr>
      </w:pPr>
    </w:p>
    <w:p w14:paraId="64F9161B" w14:textId="77777777" w:rsidR="006A7A3F" w:rsidRDefault="006A7A3F" w:rsidP="00622022">
      <w:pPr>
        <w:jc w:val="both"/>
        <w:rPr>
          <w:lang w:eastAsia="zh-CN"/>
        </w:rPr>
      </w:pPr>
    </w:p>
    <w:p w14:paraId="0D4478DF" w14:textId="77777777" w:rsidR="006A7A3F" w:rsidRDefault="006A7A3F" w:rsidP="00622022">
      <w:pPr>
        <w:jc w:val="both"/>
        <w:rPr>
          <w:lang w:eastAsia="zh-CN"/>
        </w:rPr>
      </w:pPr>
    </w:p>
    <w:p w14:paraId="52D6E945" w14:textId="77777777" w:rsidR="006A7A3F" w:rsidRDefault="006A7A3F" w:rsidP="00622022">
      <w:pPr>
        <w:jc w:val="both"/>
        <w:rPr>
          <w:lang w:eastAsia="zh-CN"/>
        </w:rPr>
      </w:pPr>
    </w:p>
    <w:p w14:paraId="7246D6E1" w14:textId="77777777" w:rsidR="006A7A3F" w:rsidRDefault="006A7A3F" w:rsidP="00622022">
      <w:pPr>
        <w:jc w:val="both"/>
        <w:rPr>
          <w:lang w:eastAsia="zh-CN"/>
        </w:rPr>
      </w:pPr>
    </w:p>
    <w:p w14:paraId="162F5B7F" w14:textId="0DE7B6ED" w:rsidR="006A7A3F" w:rsidRDefault="006A7A3F" w:rsidP="00622022">
      <w:pPr>
        <w:jc w:val="both"/>
        <w:rPr>
          <w:lang w:eastAsia="zh-CN"/>
        </w:rPr>
      </w:pPr>
      <w:r w:rsidRPr="006A7A3F">
        <w:rPr>
          <w:noProof/>
          <w:lang w:eastAsia="zh-CN"/>
        </w:rPr>
        <w:drawing>
          <wp:inline distT="0" distB="0" distL="0" distR="0" wp14:anchorId="0D616BD5" wp14:editId="39423AC8">
            <wp:extent cx="5731510" cy="3240405"/>
            <wp:effectExtent l="76200" t="76200" r="135890" b="131445"/>
            <wp:docPr id="16545937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593752" name=""/>
                    <pic:cNvPicPr/>
                  </pic:nvPicPr>
                  <pic:blipFill>
                    <a:blip r:embed="rId95"/>
                    <a:stretch>
                      <a:fillRect/>
                    </a:stretch>
                  </pic:blipFill>
                  <pic:spPr>
                    <a:xfrm>
                      <a:off x="0" y="0"/>
                      <a:ext cx="5731510" cy="32404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61E3003" w14:textId="77777777" w:rsidR="000B4DE9" w:rsidRDefault="000B4DE9" w:rsidP="00622022">
      <w:pPr>
        <w:jc w:val="both"/>
        <w:rPr>
          <w:lang w:eastAsia="zh-CN"/>
        </w:rPr>
      </w:pPr>
    </w:p>
    <w:p w14:paraId="20C3F8E0" w14:textId="2305B92E" w:rsidR="000B4DE9" w:rsidRDefault="000B4DE9" w:rsidP="00622022">
      <w:pPr>
        <w:jc w:val="both"/>
        <w:rPr>
          <w:lang w:eastAsia="zh-CN"/>
        </w:rPr>
      </w:pPr>
      <w:r w:rsidRPr="000B4DE9">
        <w:rPr>
          <w:noProof/>
          <w:lang w:eastAsia="zh-CN"/>
        </w:rPr>
        <w:drawing>
          <wp:inline distT="0" distB="0" distL="0" distR="0" wp14:anchorId="2D9DE730" wp14:editId="3B4EE9F4">
            <wp:extent cx="5731510" cy="2804795"/>
            <wp:effectExtent l="76200" t="76200" r="135890" b="128905"/>
            <wp:docPr id="618757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757674" name=""/>
                    <pic:cNvPicPr/>
                  </pic:nvPicPr>
                  <pic:blipFill>
                    <a:blip r:embed="rId96"/>
                    <a:stretch>
                      <a:fillRect/>
                    </a:stretch>
                  </pic:blipFill>
                  <pic:spPr>
                    <a:xfrm>
                      <a:off x="0" y="0"/>
                      <a:ext cx="5731510" cy="28047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BBA5400" w14:textId="77777777" w:rsidR="000B4DE9" w:rsidRDefault="000B4DE9" w:rsidP="00622022">
      <w:pPr>
        <w:jc w:val="both"/>
        <w:rPr>
          <w:lang w:eastAsia="zh-CN"/>
        </w:rPr>
      </w:pPr>
    </w:p>
    <w:p w14:paraId="3B630FFD" w14:textId="77777777" w:rsidR="000B4DE9" w:rsidRDefault="000B4DE9" w:rsidP="00622022">
      <w:pPr>
        <w:jc w:val="both"/>
        <w:rPr>
          <w:lang w:eastAsia="zh-CN"/>
        </w:rPr>
      </w:pPr>
    </w:p>
    <w:p w14:paraId="79ED4F57" w14:textId="77777777" w:rsidR="000B4DE9" w:rsidRDefault="000B4DE9" w:rsidP="00622022">
      <w:pPr>
        <w:jc w:val="both"/>
        <w:rPr>
          <w:lang w:eastAsia="zh-CN"/>
        </w:rPr>
      </w:pPr>
    </w:p>
    <w:p w14:paraId="304406E2" w14:textId="77777777" w:rsidR="000B4DE9" w:rsidRDefault="000B4DE9" w:rsidP="00622022">
      <w:pPr>
        <w:jc w:val="both"/>
        <w:rPr>
          <w:lang w:eastAsia="zh-CN"/>
        </w:rPr>
      </w:pPr>
    </w:p>
    <w:p w14:paraId="7E3EED5B" w14:textId="77777777" w:rsidR="000B4DE9" w:rsidRDefault="000B4DE9" w:rsidP="00622022">
      <w:pPr>
        <w:jc w:val="both"/>
        <w:rPr>
          <w:lang w:eastAsia="zh-CN"/>
        </w:rPr>
      </w:pPr>
    </w:p>
    <w:p w14:paraId="4C57AA8B" w14:textId="77777777" w:rsidR="000B4DE9" w:rsidRDefault="000B4DE9" w:rsidP="00622022">
      <w:pPr>
        <w:jc w:val="both"/>
        <w:rPr>
          <w:lang w:eastAsia="zh-CN"/>
        </w:rPr>
      </w:pPr>
    </w:p>
    <w:p w14:paraId="739A9AC4" w14:textId="77777777" w:rsidR="000B4DE9" w:rsidRDefault="000B4DE9" w:rsidP="00622022">
      <w:pPr>
        <w:jc w:val="both"/>
        <w:rPr>
          <w:lang w:eastAsia="zh-CN"/>
        </w:rPr>
      </w:pPr>
    </w:p>
    <w:p w14:paraId="1281AB04" w14:textId="77777777" w:rsidR="000B4DE9" w:rsidRDefault="000B4DE9" w:rsidP="00622022">
      <w:pPr>
        <w:jc w:val="both"/>
        <w:rPr>
          <w:lang w:eastAsia="zh-CN"/>
        </w:rPr>
      </w:pPr>
    </w:p>
    <w:p w14:paraId="4132F16F" w14:textId="77777777" w:rsidR="000B4DE9" w:rsidRDefault="000B4DE9" w:rsidP="00622022">
      <w:pPr>
        <w:jc w:val="both"/>
        <w:rPr>
          <w:lang w:eastAsia="zh-CN"/>
        </w:rPr>
      </w:pPr>
    </w:p>
    <w:p w14:paraId="70B8C674" w14:textId="77777777" w:rsidR="000B4DE9" w:rsidRDefault="000B4DE9" w:rsidP="00622022">
      <w:pPr>
        <w:jc w:val="both"/>
        <w:rPr>
          <w:lang w:eastAsia="zh-CN"/>
        </w:rPr>
      </w:pPr>
    </w:p>
    <w:p w14:paraId="1B7E427A" w14:textId="77777777" w:rsidR="000B4DE9" w:rsidRDefault="000B4DE9" w:rsidP="00622022">
      <w:pPr>
        <w:jc w:val="both"/>
        <w:rPr>
          <w:lang w:eastAsia="zh-CN"/>
        </w:rPr>
      </w:pPr>
    </w:p>
    <w:p w14:paraId="1AC0D6D1" w14:textId="244E0922" w:rsidR="000B4DE9" w:rsidRDefault="009E3D12" w:rsidP="00622022">
      <w:pPr>
        <w:jc w:val="both"/>
        <w:rPr>
          <w:lang w:eastAsia="zh-CN"/>
        </w:rPr>
      </w:pPr>
      <w:r w:rsidRPr="009E3D12">
        <w:rPr>
          <w:noProof/>
          <w:lang w:eastAsia="zh-CN"/>
        </w:rPr>
        <w:drawing>
          <wp:inline distT="0" distB="0" distL="0" distR="0" wp14:anchorId="60C11A6B" wp14:editId="1AE82E97">
            <wp:extent cx="5731510" cy="2877185"/>
            <wp:effectExtent l="76200" t="76200" r="135890" b="132715"/>
            <wp:docPr id="1336806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806251" name=""/>
                    <pic:cNvPicPr/>
                  </pic:nvPicPr>
                  <pic:blipFill>
                    <a:blip r:embed="rId97"/>
                    <a:stretch>
                      <a:fillRect/>
                    </a:stretch>
                  </pic:blipFill>
                  <pic:spPr>
                    <a:xfrm>
                      <a:off x="0" y="0"/>
                      <a:ext cx="5731510" cy="28771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591838C" w14:textId="77777777" w:rsidR="009E3D12" w:rsidRDefault="009E3D12" w:rsidP="00622022">
      <w:pPr>
        <w:jc w:val="both"/>
        <w:rPr>
          <w:lang w:eastAsia="zh-CN"/>
        </w:rPr>
      </w:pPr>
    </w:p>
    <w:p w14:paraId="139BDDD3" w14:textId="1F96E038" w:rsidR="009E3D12" w:rsidRDefault="009E3D12" w:rsidP="00622022">
      <w:pPr>
        <w:jc w:val="both"/>
        <w:rPr>
          <w:lang w:eastAsia="zh-CN"/>
        </w:rPr>
      </w:pPr>
      <w:r w:rsidRPr="009E3D12">
        <w:rPr>
          <w:noProof/>
          <w:lang w:eastAsia="zh-CN"/>
        </w:rPr>
        <w:drawing>
          <wp:inline distT="0" distB="0" distL="0" distR="0" wp14:anchorId="7A248FB8" wp14:editId="38568444">
            <wp:extent cx="5731510" cy="3171825"/>
            <wp:effectExtent l="76200" t="76200" r="135890" b="142875"/>
            <wp:docPr id="258830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830538" name=""/>
                    <pic:cNvPicPr/>
                  </pic:nvPicPr>
                  <pic:blipFill>
                    <a:blip r:embed="rId98"/>
                    <a:stretch>
                      <a:fillRect/>
                    </a:stretch>
                  </pic:blipFill>
                  <pic:spPr>
                    <a:xfrm>
                      <a:off x="0" y="0"/>
                      <a:ext cx="5731510" cy="31718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438B95B" w14:textId="77777777" w:rsidR="009E3D12" w:rsidRDefault="009E3D12" w:rsidP="00622022">
      <w:pPr>
        <w:jc w:val="both"/>
        <w:rPr>
          <w:lang w:eastAsia="zh-CN"/>
        </w:rPr>
      </w:pPr>
    </w:p>
    <w:p w14:paraId="0FC3D7B6" w14:textId="77777777" w:rsidR="009E3D12" w:rsidRDefault="009E3D12" w:rsidP="00622022">
      <w:pPr>
        <w:jc w:val="both"/>
        <w:rPr>
          <w:lang w:eastAsia="zh-CN"/>
        </w:rPr>
      </w:pPr>
    </w:p>
    <w:p w14:paraId="4823711F" w14:textId="77777777" w:rsidR="009E3D12" w:rsidRDefault="009E3D12" w:rsidP="00622022">
      <w:pPr>
        <w:jc w:val="both"/>
        <w:rPr>
          <w:lang w:eastAsia="zh-CN"/>
        </w:rPr>
      </w:pPr>
    </w:p>
    <w:p w14:paraId="27BFE506" w14:textId="77777777" w:rsidR="009E3D12" w:rsidRDefault="009E3D12" w:rsidP="00622022">
      <w:pPr>
        <w:jc w:val="both"/>
        <w:rPr>
          <w:lang w:eastAsia="zh-CN"/>
        </w:rPr>
      </w:pPr>
    </w:p>
    <w:p w14:paraId="32236E36" w14:textId="77777777" w:rsidR="009E3D12" w:rsidRDefault="009E3D12" w:rsidP="00622022">
      <w:pPr>
        <w:jc w:val="both"/>
        <w:rPr>
          <w:lang w:eastAsia="zh-CN"/>
        </w:rPr>
      </w:pPr>
    </w:p>
    <w:p w14:paraId="23623DE1" w14:textId="77777777" w:rsidR="009E3D12" w:rsidRDefault="009E3D12" w:rsidP="00622022">
      <w:pPr>
        <w:jc w:val="both"/>
        <w:rPr>
          <w:lang w:eastAsia="zh-CN"/>
        </w:rPr>
      </w:pPr>
    </w:p>
    <w:p w14:paraId="33E75228" w14:textId="77777777" w:rsidR="009E3D12" w:rsidRDefault="009E3D12" w:rsidP="00622022">
      <w:pPr>
        <w:jc w:val="both"/>
        <w:rPr>
          <w:lang w:eastAsia="zh-CN"/>
        </w:rPr>
      </w:pPr>
    </w:p>
    <w:p w14:paraId="74213D30" w14:textId="77777777" w:rsidR="009E3D12" w:rsidRDefault="009E3D12" w:rsidP="00622022">
      <w:pPr>
        <w:jc w:val="both"/>
        <w:rPr>
          <w:lang w:eastAsia="zh-CN"/>
        </w:rPr>
      </w:pPr>
    </w:p>
    <w:p w14:paraId="2B1140D8" w14:textId="77777777" w:rsidR="009E3D12" w:rsidRDefault="009E3D12" w:rsidP="00622022">
      <w:pPr>
        <w:jc w:val="both"/>
        <w:rPr>
          <w:lang w:eastAsia="zh-CN"/>
        </w:rPr>
      </w:pPr>
    </w:p>
    <w:p w14:paraId="78FE15C8" w14:textId="77777777" w:rsidR="009E3D12" w:rsidRDefault="009E3D12" w:rsidP="00622022">
      <w:pPr>
        <w:jc w:val="both"/>
        <w:rPr>
          <w:lang w:eastAsia="zh-CN"/>
        </w:rPr>
      </w:pPr>
    </w:p>
    <w:p w14:paraId="16E1E967" w14:textId="77777777" w:rsidR="009E3D12" w:rsidRDefault="009E3D12" w:rsidP="00622022">
      <w:pPr>
        <w:jc w:val="both"/>
        <w:rPr>
          <w:lang w:eastAsia="zh-CN"/>
        </w:rPr>
      </w:pPr>
    </w:p>
    <w:p w14:paraId="3BFA69C8" w14:textId="77777777" w:rsidR="009E3D12" w:rsidRDefault="009E3D12" w:rsidP="00622022">
      <w:pPr>
        <w:jc w:val="both"/>
        <w:rPr>
          <w:lang w:eastAsia="zh-CN"/>
        </w:rPr>
      </w:pPr>
    </w:p>
    <w:p w14:paraId="23185384" w14:textId="380B2920" w:rsidR="009E3D12" w:rsidRDefault="00AF48AF" w:rsidP="00622022">
      <w:pPr>
        <w:jc w:val="both"/>
        <w:rPr>
          <w:lang w:eastAsia="zh-CN"/>
        </w:rPr>
      </w:pPr>
      <w:r w:rsidRPr="00AF48AF">
        <w:rPr>
          <w:noProof/>
          <w:lang w:eastAsia="zh-CN"/>
        </w:rPr>
        <w:drawing>
          <wp:inline distT="0" distB="0" distL="0" distR="0" wp14:anchorId="1F35788F" wp14:editId="4DABD680">
            <wp:extent cx="5731510" cy="3295650"/>
            <wp:effectExtent l="76200" t="76200" r="135890" b="133350"/>
            <wp:docPr id="415164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164986" name=""/>
                    <pic:cNvPicPr/>
                  </pic:nvPicPr>
                  <pic:blipFill>
                    <a:blip r:embed="rId99"/>
                    <a:stretch>
                      <a:fillRect/>
                    </a:stretch>
                  </pic:blipFill>
                  <pic:spPr>
                    <a:xfrm>
                      <a:off x="0" y="0"/>
                      <a:ext cx="5731510" cy="32956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CD266E1" w14:textId="77777777" w:rsidR="00AF48AF" w:rsidRDefault="00AF48AF" w:rsidP="00622022">
      <w:pPr>
        <w:jc w:val="both"/>
        <w:rPr>
          <w:lang w:eastAsia="zh-CN"/>
        </w:rPr>
      </w:pPr>
    </w:p>
    <w:p w14:paraId="11B5693D" w14:textId="571604E7" w:rsidR="00AF48AF" w:rsidRDefault="0031513A" w:rsidP="00622022">
      <w:pPr>
        <w:jc w:val="both"/>
        <w:rPr>
          <w:lang w:eastAsia="zh-CN"/>
        </w:rPr>
      </w:pPr>
      <w:r w:rsidRPr="0031513A">
        <w:rPr>
          <w:noProof/>
          <w:lang w:eastAsia="zh-CN"/>
        </w:rPr>
        <w:drawing>
          <wp:inline distT="0" distB="0" distL="0" distR="0" wp14:anchorId="02C6F846" wp14:editId="00FD1729">
            <wp:extent cx="5731510" cy="3265170"/>
            <wp:effectExtent l="76200" t="76200" r="135890" b="125730"/>
            <wp:docPr id="855615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615400" name=""/>
                    <pic:cNvPicPr/>
                  </pic:nvPicPr>
                  <pic:blipFill>
                    <a:blip r:embed="rId100"/>
                    <a:stretch>
                      <a:fillRect/>
                    </a:stretch>
                  </pic:blipFill>
                  <pic:spPr>
                    <a:xfrm>
                      <a:off x="0" y="0"/>
                      <a:ext cx="5731510" cy="32651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517A7D0" w14:textId="77777777" w:rsidR="0031513A" w:rsidRDefault="0031513A" w:rsidP="00622022">
      <w:pPr>
        <w:jc w:val="both"/>
        <w:rPr>
          <w:lang w:eastAsia="zh-CN"/>
        </w:rPr>
      </w:pPr>
    </w:p>
    <w:p w14:paraId="0A8F9369" w14:textId="77777777" w:rsidR="0031513A" w:rsidRDefault="0031513A" w:rsidP="00622022">
      <w:pPr>
        <w:jc w:val="both"/>
        <w:rPr>
          <w:lang w:eastAsia="zh-CN"/>
        </w:rPr>
      </w:pPr>
    </w:p>
    <w:p w14:paraId="236B2C7D" w14:textId="77777777" w:rsidR="0031513A" w:rsidRDefault="0031513A" w:rsidP="00622022">
      <w:pPr>
        <w:jc w:val="both"/>
        <w:rPr>
          <w:lang w:eastAsia="zh-CN"/>
        </w:rPr>
      </w:pPr>
    </w:p>
    <w:p w14:paraId="657AB683" w14:textId="77777777" w:rsidR="0031513A" w:rsidRDefault="0031513A" w:rsidP="00622022">
      <w:pPr>
        <w:jc w:val="both"/>
        <w:rPr>
          <w:lang w:eastAsia="zh-CN"/>
        </w:rPr>
      </w:pPr>
    </w:p>
    <w:p w14:paraId="58391EC0" w14:textId="77777777" w:rsidR="0031513A" w:rsidRDefault="0031513A" w:rsidP="00622022">
      <w:pPr>
        <w:jc w:val="both"/>
        <w:rPr>
          <w:lang w:eastAsia="zh-CN"/>
        </w:rPr>
      </w:pPr>
    </w:p>
    <w:p w14:paraId="7D4190D4" w14:textId="77777777" w:rsidR="0031513A" w:rsidRDefault="0031513A" w:rsidP="00622022">
      <w:pPr>
        <w:jc w:val="both"/>
        <w:rPr>
          <w:lang w:eastAsia="zh-CN"/>
        </w:rPr>
      </w:pPr>
    </w:p>
    <w:p w14:paraId="4EAE9F1C" w14:textId="77777777" w:rsidR="0031513A" w:rsidRDefault="0031513A" w:rsidP="00622022">
      <w:pPr>
        <w:jc w:val="both"/>
        <w:rPr>
          <w:lang w:eastAsia="zh-CN"/>
        </w:rPr>
      </w:pPr>
    </w:p>
    <w:p w14:paraId="4A8A6303" w14:textId="77777777" w:rsidR="0031513A" w:rsidRDefault="0031513A" w:rsidP="00622022">
      <w:pPr>
        <w:jc w:val="both"/>
        <w:rPr>
          <w:lang w:eastAsia="zh-CN"/>
        </w:rPr>
      </w:pPr>
    </w:p>
    <w:p w14:paraId="78F75D04" w14:textId="77777777" w:rsidR="0031513A" w:rsidRDefault="0031513A" w:rsidP="00622022">
      <w:pPr>
        <w:jc w:val="both"/>
        <w:rPr>
          <w:lang w:eastAsia="zh-CN"/>
        </w:rPr>
      </w:pPr>
    </w:p>
    <w:p w14:paraId="6E7D11EB" w14:textId="77B18721" w:rsidR="0031513A" w:rsidRDefault="0031513A" w:rsidP="00622022">
      <w:pPr>
        <w:jc w:val="both"/>
        <w:rPr>
          <w:lang w:eastAsia="zh-CN"/>
        </w:rPr>
      </w:pPr>
      <w:r w:rsidRPr="0031513A">
        <w:rPr>
          <w:noProof/>
          <w:lang w:eastAsia="zh-CN"/>
        </w:rPr>
        <w:drawing>
          <wp:inline distT="0" distB="0" distL="0" distR="0" wp14:anchorId="7099FC4A" wp14:editId="726AECAE">
            <wp:extent cx="5731510" cy="2180590"/>
            <wp:effectExtent l="76200" t="76200" r="135890" b="124460"/>
            <wp:docPr id="98513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13920" name=""/>
                    <pic:cNvPicPr/>
                  </pic:nvPicPr>
                  <pic:blipFill>
                    <a:blip r:embed="rId101"/>
                    <a:stretch>
                      <a:fillRect/>
                    </a:stretch>
                  </pic:blipFill>
                  <pic:spPr>
                    <a:xfrm>
                      <a:off x="0" y="0"/>
                      <a:ext cx="5731510" cy="21805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7B9FDD0" w14:textId="77777777" w:rsidR="00B41C18" w:rsidRDefault="00B41C18" w:rsidP="00622022">
      <w:pPr>
        <w:jc w:val="both"/>
        <w:rPr>
          <w:lang w:eastAsia="zh-CN"/>
        </w:rPr>
      </w:pPr>
    </w:p>
    <w:p w14:paraId="6999D534" w14:textId="7DC63298" w:rsidR="00B41C18" w:rsidRDefault="00B41C18" w:rsidP="00622022">
      <w:pPr>
        <w:jc w:val="both"/>
        <w:rPr>
          <w:lang w:eastAsia="zh-CN"/>
        </w:rPr>
      </w:pPr>
      <w:r w:rsidRPr="00B41C18">
        <w:rPr>
          <w:noProof/>
          <w:lang w:eastAsia="zh-CN"/>
        </w:rPr>
        <w:drawing>
          <wp:inline distT="0" distB="0" distL="0" distR="0" wp14:anchorId="378FF684" wp14:editId="3FB488A4">
            <wp:extent cx="5731510" cy="3161665"/>
            <wp:effectExtent l="76200" t="76200" r="135890" b="133985"/>
            <wp:docPr id="399704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704017" name=""/>
                    <pic:cNvPicPr/>
                  </pic:nvPicPr>
                  <pic:blipFill>
                    <a:blip r:embed="rId102"/>
                    <a:stretch>
                      <a:fillRect/>
                    </a:stretch>
                  </pic:blipFill>
                  <pic:spPr>
                    <a:xfrm>
                      <a:off x="0" y="0"/>
                      <a:ext cx="5731510" cy="31616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883841B" w14:textId="77777777" w:rsidR="00B41C18" w:rsidRDefault="00B41C18" w:rsidP="00622022">
      <w:pPr>
        <w:jc w:val="both"/>
        <w:rPr>
          <w:lang w:eastAsia="zh-CN"/>
        </w:rPr>
      </w:pPr>
    </w:p>
    <w:p w14:paraId="75B2CA56" w14:textId="77777777" w:rsidR="00B41C18" w:rsidRDefault="00B41C18" w:rsidP="00622022">
      <w:pPr>
        <w:jc w:val="both"/>
        <w:rPr>
          <w:lang w:eastAsia="zh-CN"/>
        </w:rPr>
      </w:pPr>
    </w:p>
    <w:p w14:paraId="687806A5" w14:textId="77777777" w:rsidR="00B41C18" w:rsidRDefault="00B41C18" w:rsidP="00622022">
      <w:pPr>
        <w:jc w:val="both"/>
        <w:rPr>
          <w:lang w:eastAsia="zh-CN"/>
        </w:rPr>
      </w:pPr>
    </w:p>
    <w:p w14:paraId="2975FA02" w14:textId="77777777" w:rsidR="00B41C18" w:rsidRDefault="00B41C18" w:rsidP="00622022">
      <w:pPr>
        <w:jc w:val="both"/>
        <w:rPr>
          <w:lang w:eastAsia="zh-CN"/>
        </w:rPr>
      </w:pPr>
    </w:p>
    <w:p w14:paraId="0F508965" w14:textId="77777777" w:rsidR="00B41C18" w:rsidRDefault="00B41C18" w:rsidP="00622022">
      <w:pPr>
        <w:jc w:val="both"/>
        <w:rPr>
          <w:lang w:eastAsia="zh-CN"/>
        </w:rPr>
      </w:pPr>
    </w:p>
    <w:p w14:paraId="495A2686" w14:textId="77777777" w:rsidR="00B41C18" w:rsidRDefault="00B41C18" w:rsidP="00622022">
      <w:pPr>
        <w:jc w:val="both"/>
        <w:rPr>
          <w:lang w:eastAsia="zh-CN"/>
        </w:rPr>
      </w:pPr>
    </w:p>
    <w:p w14:paraId="5A7A5DE4" w14:textId="77777777" w:rsidR="00B41C18" w:rsidRDefault="00B41C18" w:rsidP="00622022">
      <w:pPr>
        <w:jc w:val="both"/>
        <w:rPr>
          <w:lang w:eastAsia="zh-CN"/>
        </w:rPr>
      </w:pPr>
    </w:p>
    <w:p w14:paraId="3B29F84D" w14:textId="77777777" w:rsidR="00B41C18" w:rsidRDefault="00B41C18" w:rsidP="00622022">
      <w:pPr>
        <w:jc w:val="both"/>
        <w:rPr>
          <w:lang w:eastAsia="zh-CN"/>
        </w:rPr>
      </w:pPr>
    </w:p>
    <w:p w14:paraId="07A0A4F0" w14:textId="77777777" w:rsidR="00B41C18" w:rsidRDefault="00B41C18" w:rsidP="00622022">
      <w:pPr>
        <w:jc w:val="both"/>
        <w:rPr>
          <w:lang w:eastAsia="zh-CN"/>
        </w:rPr>
      </w:pPr>
    </w:p>
    <w:p w14:paraId="2A2D4FF0" w14:textId="77777777" w:rsidR="00B41C18" w:rsidRDefault="00B41C18" w:rsidP="00622022">
      <w:pPr>
        <w:jc w:val="both"/>
        <w:rPr>
          <w:lang w:eastAsia="zh-CN"/>
        </w:rPr>
      </w:pPr>
    </w:p>
    <w:p w14:paraId="37EA6970" w14:textId="77777777" w:rsidR="00B41C18" w:rsidRDefault="00B41C18" w:rsidP="00622022">
      <w:pPr>
        <w:jc w:val="both"/>
        <w:rPr>
          <w:lang w:eastAsia="zh-CN"/>
        </w:rPr>
      </w:pPr>
    </w:p>
    <w:p w14:paraId="27B08128" w14:textId="77777777" w:rsidR="00B41C18" w:rsidRDefault="00B41C18" w:rsidP="00622022">
      <w:pPr>
        <w:jc w:val="both"/>
        <w:rPr>
          <w:lang w:eastAsia="zh-CN"/>
        </w:rPr>
      </w:pPr>
    </w:p>
    <w:p w14:paraId="73DBBA6F" w14:textId="77777777" w:rsidR="00B41C18" w:rsidRDefault="00B41C18" w:rsidP="00622022">
      <w:pPr>
        <w:jc w:val="both"/>
        <w:rPr>
          <w:lang w:eastAsia="zh-CN"/>
        </w:rPr>
      </w:pPr>
    </w:p>
    <w:p w14:paraId="4CF3BCF7" w14:textId="77777777" w:rsidR="00B41C18" w:rsidRDefault="00B41C18" w:rsidP="00622022">
      <w:pPr>
        <w:jc w:val="both"/>
        <w:rPr>
          <w:lang w:eastAsia="zh-CN"/>
        </w:rPr>
      </w:pPr>
    </w:p>
    <w:p w14:paraId="041EB8E1" w14:textId="77777777" w:rsidR="00B41C18" w:rsidRDefault="00B41C18" w:rsidP="00622022">
      <w:pPr>
        <w:jc w:val="both"/>
        <w:rPr>
          <w:lang w:eastAsia="zh-CN"/>
        </w:rPr>
      </w:pPr>
    </w:p>
    <w:p w14:paraId="108849A1" w14:textId="6E787872" w:rsidR="00B41C18" w:rsidRDefault="00B41C18" w:rsidP="00622022">
      <w:pPr>
        <w:jc w:val="both"/>
        <w:rPr>
          <w:lang w:eastAsia="zh-CN"/>
        </w:rPr>
      </w:pPr>
      <w:r w:rsidRPr="00B41C18">
        <w:rPr>
          <w:noProof/>
          <w:lang w:eastAsia="zh-CN"/>
        </w:rPr>
        <w:drawing>
          <wp:inline distT="0" distB="0" distL="0" distR="0" wp14:anchorId="1EB1A381" wp14:editId="53613EB0">
            <wp:extent cx="5731510" cy="2530475"/>
            <wp:effectExtent l="76200" t="76200" r="135890" b="136525"/>
            <wp:docPr id="1305466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466563" name=""/>
                    <pic:cNvPicPr/>
                  </pic:nvPicPr>
                  <pic:blipFill>
                    <a:blip r:embed="rId103"/>
                    <a:stretch>
                      <a:fillRect/>
                    </a:stretch>
                  </pic:blipFill>
                  <pic:spPr>
                    <a:xfrm>
                      <a:off x="0" y="0"/>
                      <a:ext cx="5731510" cy="25304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97F020" w14:textId="77777777" w:rsidR="00394470" w:rsidRDefault="00394470" w:rsidP="00622022">
      <w:pPr>
        <w:jc w:val="both"/>
        <w:rPr>
          <w:lang w:eastAsia="zh-CN"/>
        </w:rPr>
      </w:pPr>
    </w:p>
    <w:p w14:paraId="7F46B0EF" w14:textId="140923FB" w:rsidR="00394470" w:rsidRDefault="00394470" w:rsidP="00622022">
      <w:pPr>
        <w:jc w:val="both"/>
        <w:rPr>
          <w:lang w:eastAsia="zh-CN"/>
        </w:rPr>
      </w:pPr>
      <w:r w:rsidRPr="00394470">
        <w:rPr>
          <w:noProof/>
          <w:lang w:eastAsia="zh-CN"/>
        </w:rPr>
        <w:drawing>
          <wp:inline distT="0" distB="0" distL="0" distR="0" wp14:anchorId="3DB604AA" wp14:editId="45F0B79E">
            <wp:extent cx="5731510" cy="2502535"/>
            <wp:effectExtent l="76200" t="76200" r="135890" b="126365"/>
            <wp:docPr id="1936216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216360" name=""/>
                    <pic:cNvPicPr/>
                  </pic:nvPicPr>
                  <pic:blipFill>
                    <a:blip r:embed="rId104"/>
                    <a:stretch>
                      <a:fillRect/>
                    </a:stretch>
                  </pic:blipFill>
                  <pic:spPr>
                    <a:xfrm>
                      <a:off x="0" y="0"/>
                      <a:ext cx="5731510" cy="25025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6B636A1" w14:textId="77777777" w:rsidR="007D1BC2" w:rsidRDefault="007D1BC2" w:rsidP="00622022">
      <w:pPr>
        <w:jc w:val="both"/>
        <w:rPr>
          <w:lang w:eastAsia="zh-CN"/>
        </w:rPr>
      </w:pPr>
    </w:p>
    <w:p w14:paraId="03CA42CB" w14:textId="77777777" w:rsidR="007D1BC2" w:rsidRDefault="007D1BC2" w:rsidP="00622022">
      <w:pPr>
        <w:jc w:val="both"/>
        <w:rPr>
          <w:lang w:eastAsia="zh-CN"/>
        </w:rPr>
      </w:pPr>
    </w:p>
    <w:p w14:paraId="6CAA7CD0" w14:textId="77777777" w:rsidR="007D1BC2" w:rsidRDefault="007D1BC2" w:rsidP="00622022">
      <w:pPr>
        <w:jc w:val="both"/>
        <w:rPr>
          <w:lang w:eastAsia="zh-CN"/>
        </w:rPr>
      </w:pPr>
    </w:p>
    <w:p w14:paraId="3B781D7E" w14:textId="77777777" w:rsidR="007D1BC2" w:rsidRDefault="007D1BC2" w:rsidP="00622022">
      <w:pPr>
        <w:jc w:val="both"/>
        <w:rPr>
          <w:lang w:eastAsia="zh-CN"/>
        </w:rPr>
      </w:pPr>
    </w:p>
    <w:p w14:paraId="2D336C10" w14:textId="77777777" w:rsidR="007D1BC2" w:rsidRDefault="007D1BC2" w:rsidP="00622022">
      <w:pPr>
        <w:jc w:val="both"/>
        <w:rPr>
          <w:lang w:eastAsia="zh-CN"/>
        </w:rPr>
      </w:pPr>
    </w:p>
    <w:p w14:paraId="37FDCBAE" w14:textId="77777777" w:rsidR="007D1BC2" w:rsidRDefault="007D1BC2" w:rsidP="00622022">
      <w:pPr>
        <w:jc w:val="both"/>
        <w:rPr>
          <w:lang w:eastAsia="zh-CN"/>
        </w:rPr>
      </w:pPr>
    </w:p>
    <w:sectPr w:rsidR="007D1BC2" w:rsidSect="008A4B2B">
      <w:headerReference w:type="default" r:id="rId105"/>
      <w:footerReference w:type="default" r:id="rId10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20" w:author="Mark Flagg" w:date="2026-03-03T11:46:00Z" w:initials="MF">
    <w:p w14:paraId="0C8E6732" w14:textId="6F94E5D3" w:rsidR="0050771D" w:rsidRDefault="0050771D" w:rsidP="0050771D">
      <w:r>
        <w:rPr>
          <w:rStyle w:val="CommentReference"/>
        </w:rPr>
        <w:annotationRef/>
      </w:r>
      <w:r>
        <w:rPr>
          <w:sz w:val="20"/>
          <w:szCs w:val="20"/>
        </w:rPr>
        <w:t xml:space="preserve">Great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0C8E6732"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0E234256" w16cex:dateUtc="2026-03-03T11:4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0C8E6732" w16cid:durableId="0E23425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970266" w14:textId="77777777" w:rsidR="009145B4" w:rsidRDefault="009145B4" w:rsidP="00923D81">
      <w:r>
        <w:separator/>
      </w:r>
    </w:p>
  </w:endnote>
  <w:endnote w:type="continuationSeparator" w:id="0">
    <w:p w14:paraId="3F0A3A7D" w14:textId="77777777" w:rsidR="009145B4" w:rsidRDefault="009145B4" w:rsidP="00923D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7816189"/>
      <w:docPartObj>
        <w:docPartGallery w:val="Page Numbers (Bottom of Page)"/>
        <w:docPartUnique/>
      </w:docPartObj>
    </w:sdtPr>
    <w:sdtEndPr>
      <w:rPr>
        <w:noProof/>
      </w:rPr>
    </w:sdtEndPr>
    <w:sdtContent>
      <w:p w14:paraId="664FC774" w14:textId="02D6D587" w:rsidR="0051764B" w:rsidRDefault="0051764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769DC9" w14:textId="77777777" w:rsidR="0051764B" w:rsidRDefault="005176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F5B9F0" w14:textId="77777777" w:rsidR="009145B4" w:rsidRDefault="009145B4" w:rsidP="00923D81">
      <w:r>
        <w:separator/>
      </w:r>
    </w:p>
  </w:footnote>
  <w:footnote w:type="continuationSeparator" w:id="0">
    <w:p w14:paraId="7278960A" w14:textId="77777777" w:rsidR="009145B4" w:rsidRDefault="009145B4" w:rsidP="00923D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F9CB2C" w14:textId="42B2EE14" w:rsidR="00455CDE" w:rsidRDefault="004D610D">
    <w:pPr>
      <w:pStyle w:val="Header"/>
    </w:pPr>
    <w:r>
      <w:rPr>
        <w:noProof/>
      </w:rPr>
      <mc:AlternateContent>
        <mc:Choice Requires="wps">
          <w:drawing>
            <wp:anchor distT="0" distB="0" distL="118745" distR="118745" simplePos="0" relativeHeight="251659264" behindDoc="1" locked="0" layoutInCell="1" allowOverlap="0" wp14:anchorId="656444C3" wp14:editId="52AEE254">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63"/>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inorBidi" w:hAnsiTheme="minorBidi"/>
                              <w:sz w:val="28"/>
                              <w:szCs w:val="28"/>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6646BC4E" w14:textId="46706F4B" w:rsidR="004D610D" w:rsidRDefault="007F28F3">
                              <w:pPr>
                                <w:pStyle w:val="Header"/>
                                <w:jc w:val="center"/>
                                <w:rPr>
                                  <w:caps/>
                                  <w:color w:val="FFFFFF" w:themeColor="background1"/>
                                </w:rPr>
                              </w:pPr>
                              <w:r w:rsidRPr="007F28F3">
                                <w:rPr>
                                  <w:rFonts w:asciiTheme="minorBidi" w:hAnsiTheme="minorBidi"/>
                                  <w:sz w:val="28"/>
                                  <w:szCs w:val="28"/>
                                </w:rPr>
                                <w:t>UNHE7009 TEACHING PROFOLIO   By Helen Lee (2321773)</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656444C3" id="Rectangle 63" o:spid="_x0000_s1061"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156082 [3204]" stroked="f" strokeweight="1pt">
              <v:textbox style="mso-fit-shape-to-text:t">
                <w:txbxContent>
                  <w:sdt>
                    <w:sdtPr>
                      <w:rPr>
                        <w:rFonts w:asciiTheme="minorBidi" w:hAnsiTheme="minorBidi"/>
                        <w:sz w:val="28"/>
                        <w:szCs w:val="28"/>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6646BC4E" w14:textId="46706F4B" w:rsidR="004D610D" w:rsidRDefault="007F28F3">
                        <w:pPr>
                          <w:pStyle w:val="Header"/>
                          <w:jc w:val="center"/>
                          <w:rPr>
                            <w:caps/>
                            <w:color w:val="FFFFFF" w:themeColor="background1"/>
                          </w:rPr>
                        </w:pPr>
                        <w:r w:rsidRPr="007F28F3">
                          <w:rPr>
                            <w:rFonts w:asciiTheme="minorBidi" w:hAnsiTheme="minorBidi"/>
                            <w:sz w:val="28"/>
                            <w:szCs w:val="28"/>
                          </w:rPr>
                          <w:t>UNHE7009 TEACHING PROFOLIO   By Helen Lee (2321773)</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B053A"/>
    <w:multiLevelType w:val="multilevel"/>
    <w:tmpl w:val="7F72B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C269CC"/>
    <w:multiLevelType w:val="hybridMultilevel"/>
    <w:tmpl w:val="08F61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B24F2C"/>
    <w:multiLevelType w:val="multilevel"/>
    <w:tmpl w:val="2C506BFE"/>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BF30E62"/>
    <w:multiLevelType w:val="hybridMultilevel"/>
    <w:tmpl w:val="13AADE22"/>
    <w:lvl w:ilvl="0" w:tplc="0809000F">
      <w:start w:val="1"/>
      <w:numFmt w:val="decimal"/>
      <w:lvlText w:val="%1."/>
      <w:lvlJc w:val="left"/>
      <w:pPr>
        <w:ind w:left="1080" w:hanging="72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672085"/>
    <w:multiLevelType w:val="hybridMultilevel"/>
    <w:tmpl w:val="81B0E472"/>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372997"/>
    <w:multiLevelType w:val="hybridMultilevel"/>
    <w:tmpl w:val="13AADE22"/>
    <w:lvl w:ilvl="0" w:tplc="FFFFFFFF">
      <w:start w:val="1"/>
      <w:numFmt w:val="decimal"/>
      <w:lvlText w:val="%1."/>
      <w:lvlJc w:val="left"/>
      <w:pPr>
        <w:ind w:left="1080" w:hanging="72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8AA75B0"/>
    <w:multiLevelType w:val="hybridMultilevel"/>
    <w:tmpl w:val="86DC4DC2"/>
    <w:lvl w:ilvl="0" w:tplc="D1CAF2F0">
      <w:start w:val="202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A306EB"/>
    <w:multiLevelType w:val="hybridMultilevel"/>
    <w:tmpl w:val="B65A39D0"/>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8" w15:restartNumberingAfterBreak="0">
    <w:nsid w:val="330E5B2D"/>
    <w:multiLevelType w:val="hybridMultilevel"/>
    <w:tmpl w:val="5F14E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AC674E"/>
    <w:multiLevelType w:val="hybridMultilevel"/>
    <w:tmpl w:val="F5684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1A6F92"/>
    <w:multiLevelType w:val="hybridMultilevel"/>
    <w:tmpl w:val="E69442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FF86E74"/>
    <w:multiLevelType w:val="hybridMultilevel"/>
    <w:tmpl w:val="38022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D64F23"/>
    <w:multiLevelType w:val="hybridMultilevel"/>
    <w:tmpl w:val="581476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4507DEA"/>
    <w:multiLevelType w:val="hybridMultilevel"/>
    <w:tmpl w:val="44B2DF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74E4204D"/>
    <w:multiLevelType w:val="hybridMultilevel"/>
    <w:tmpl w:val="C63C9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CC2D84"/>
    <w:multiLevelType w:val="hybridMultilevel"/>
    <w:tmpl w:val="9CA05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3057064">
    <w:abstractNumId w:val="3"/>
  </w:num>
  <w:num w:numId="2" w16cid:durableId="844327421">
    <w:abstractNumId w:val="13"/>
  </w:num>
  <w:num w:numId="3" w16cid:durableId="1052264839">
    <w:abstractNumId w:val="5"/>
  </w:num>
  <w:num w:numId="4" w16cid:durableId="930090523">
    <w:abstractNumId w:val="2"/>
  </w:num>
  <w:num w:numId="5" w16cid:durableId="1822504781">
    <w:abstractNumId w:val="8"/>
  </w:num>
  <w:num w:numId="6" w16cid:durableId="232591972">
    <w:abstractNumId w:val="15"/>
  </w:num>
  <w:num w:numId="7" w16cid:durableId="1903514654">
    <w:abstractNumId w:val="7"/>
  </w:num>
  <w:num w:numId="8" w16cid:durableId="914172154">
    <w:abstractNumId w:val="0"/>
  </w:num>
  <w:num w:numId="9" w16cid:durableId="474949930">
    <w:abstractNumId w:val="12"/>
  </w:num>
  <w:num w:numId="10" w16cid:durableId="1012608656">
    <w:abstractNumId w:val="1"/>
  </w:num>
  <w:num w:numId="11" w16cid:durableId="496776017">
    <w:abstractNumId w:val="11"/>
  </w:num>
  <w:num w:numId="12" w16cid:durableId="16855067">
    <w:abstractNumId w:val="9"/>
  </w:num>
  <w:num w:numId="13" w16cid:durableId="1189102015">
    <w:abstractNumId w:val="14"/>
  </w:num>
  <w:num w:numId="14" w16cid:durableId="2030988153">
    <w:abstractNumId w:val="10"/>
  </w:num>
  <w:num w:numId="15" w16cid:durableId="839850802">
    <w:abstractNumId w:val="4"/>
  </w:num>
  <w:num w:numId="16" w16cid:durableId="1513911770">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Mark Flagg">
    <w15:presenceInfo w15:providerId="Windows Live" w15:userId="8bc76f3e16568c5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328"/>
    <w:rsid w:val="0000091A"/>
    <w:rsid w:val="00003C31"/>
    <w:rsid w:val="00004023"/>
    <w:rsid w:val="000068C0"/>
    <w:rsid w:val="00006995"/>
    <w:rsid w:val="0000709A"/>
    <w:rsid w:val="00011B51"/>
    <w:rsid w:val="00011CCC"/>
    <w:rsid w:val="00012407"/>
    <w:rsid w:val="0001281F"/>
    <w:rsid w:val="00012A12"/>
    <w:rsid w:val="00013760"/>
    <w:rsid w:val="000137FB"/>
    <w:rsid w:val="00013E8D"/>
    <w:rsid w:val="00015197"/>
    <w:rsid w:val="00017CB8"/>
    <w:rsid w:val="00020D45"/>
    <w:rsid w:val="00021041"/>
    <w:rsid w:val="00022214"/>
    <w:rsid w:val="00022525"/>
    <w:rsid w:val="00022583"/>
    <w:rsid w:val="0002304F"/>
    <w:rsid w:val="00023322"/>
    <w:rsid w:val="000236F9"/>
    <w:rsid w:val="00023E16"/>
    <w:rsid w:val="000240A3"/>
    <w:rsid w:val="000264A3"/>
    <w:rsid w:val="00026564"/>
    <w:rsid w:val="000268D4"/>
    <w:rsid w:val="00027C44"/>
    <w:rsid w:val="00030893"/>
    <w:rsid w:val="00030D16"/>
    <w:rsid w:val="00032EA9"/>
    <w:rsid w:val="00033FB6"/>
    <w:rsid w:val="00035057"/>
    <w:rsid w:val="0003663B"/>
    <w:rsid w:val="00036F09"/>
    <w:rsid w:val="000374E1"/>
    <w:rsid w:val="00042A3C"/>
    <w:rsid w:val="00042E61"/>
    <w:rsid w:val="000434BF"/>
    <w:rsid w:val="00043D87"/>
    <w:rsid w:val="00044D93"/>
    <w:rsid w:val="00044F3D"/>
    <w:rsid w:val="00045DBE"/>
    <w:rsid w:val="00047752"/>
    <w:rsid w:val="0005044F"/>
    <w:rsid w:val="000514CB"/>
    <w:rsid w:val="00051B96"/>
    <w:rsid w:val="00051FBB"/>
    <w:rsid w:val="000550DF"/>
    <w:rsid w:val="0005642F"/>
    <w:rsid w:val="00057629"/>
    <w:rsid w:val="000617CC"/>
    <w:rsid w:val="00062CA7"/>
    <w:rsid w:val="0006389E"/>
    <w:rsid w:val="0006404D"/>
    <w:rsid w:val="000646C3"/>
    <w:rsid w:val="000653ED"/>
    <w:rsid w:val="00066C4D"/>
    <w:rsid w:val="000707D8"/>
    <w:rsid w:val="00072BF3"/>
    <w:rsid w:val="000735E5"/>
    <w:rsid w:val="0007463B"/>
    <w:rsid w:val="00076A17"/>
    <w:rsid w:val="00080B58"/>
    <w:rsid w:val="00080E05"/>
    <w:rsid w:val="000811A2"/>
    <w:rsid w:val="000812C9"/>
    <w:rsid w:val="00082E9E"/>
    <w:rsid w:val="0008321D"/>
    <w:rsid w:val="00083C6A"/>
    <w:rsid w:val="0008666B"/>
    <w:rsid w:val="00092B3A"/>
    <w:rsid w:val="00092DB9"/>
    <w:rsid w:val="00094CFE"/>
    <w:rsid w:val="00095D1B"/>
    <w:rsid w:val="00096959"/>
    <w:rsid w:val="000973C2"/>
    <w:rsid w:val="0009757E"/>
    <w:rsid w:val="00097E6C"/>
    <w:rsid w:val="000A18D2"/>
    <w:rsid w:val="000A3497"/>
    <w:rsid w:val="000A479A"/>
    <w:rsid w:val="000A57B4"/>
    <w:rsid w:val="000A656B"/>
    <w:rsid w:val="000A730B"/>
    <w:rsid w:val="000B184F"/>
    <w:rsid w:val="000B293B"/>
    <w:rsid w:val="000B2D61"/>
    <w:rsid w:val="000B363A"/>
    <w:rsid w:val="000B3859"/>
    <w:rsid w:val="000B4481"/>
    <w:rsid w:val="000B4CC5"/>
    <w:rsid w:val="000B4DE9"/>
    <w:rsid w:val="000B7A0F"/>
    <w:rsid w:val="000C65AE"/>
    <w:rsid w:val="000D1A0C"/>
    <w:rsid w:val="000D2726"/>
    <w:rsid w:val="000D2B82"/>
    <w:rsid w:val="000D32F7"/>
    <w:rsid w:val="000D3850"/>
    <w:rsid w:val="000D49E3"/>
    <w:rsid w:val="000D6D49"/>
    <w:rsid w:val="000D702E"/>
    <w:rsid w:val="000E01B5"/>
    <w:rsid w:val="000E0DE1"/>
    <w:rsid w:val="000E207B"/>
    <w:rsid w:val="000E2D14"/>
    <w:rsid w:val="000E46C3"/>
    <w:rsid w:val="000E4F4E"/>
    <w:rsid w:val="000E58E6"/>
    <w:rsid w:val="000E723A"/>
    <w:rsid w:val="000F000C"/>
    <w:rsid w:val="000F0B3C"/>
    <w:rsid w:val="000F1D1A"/>
    <w:rsid w:val="000F4599"/>
    <w:rsid w:val="000F4AD8"/>
    <w:rsid w:val="000F513E"/>
    <w:rsid w:val="000F5429"/>
    <w:rsid w:val="000F5FCE"/>
    <w:rsid w:val="001003B0"/>
    <w:rsid w:val="00100AB0"/>
    <w:rsid w:val="00101B87"/>
    <w:rsid w:val="00101C56"/>
    <w:rsid w:val="00102A62"/>
    <w:rsid w:val="00102D9B"/>
    <w:rsid w:val="00103415"/>
    <w:rsid w:val="0010374E"/>
    <w:rsid w:val="0010635C"/>
    <w:rsid w:val="00107413"/>
    <w:rsid w:val="00107B0C"/>
    <w:rsid w:val="00114547"/>
    <w:rsid w:val="00115430"/>
    <w:rsid w:val="00117703"/>
    <w:rsid w:val="00117E12"/>
    <w:rsid w:val="00117F9F"/>
    <w:rsid w:val="00120654"/>
    <w:rsid w:val="00120DA8"/>
    <w:rsid w:val="00121727"/>
    <w:rsid w:val="001219AC"/>
    <w:rsid w:val="00122B1E"/>
    <w:rsid w:val="00126153"/>
    <w:rsid w:val="001272E3"/>
    <w:rsid w:val="00131300"/>
    <w:rsid w:val="0013131C"/>
    <w:rsid w:val="00132A21"/>
    <w:rsid w:val="00132F55"/>
    <w:rsid w:val="00133B9A"/>
    <w:rsid w:val="00134643"/>
    <w:rsid w:val="001354DB"/>
    <w:rsid w:val="00135D7E"/>
    <w:rsid w:val="00135FE5"/>
    <w:rsid w:val="00137BDB"/>
    <w:rsid w:val="00143E3A"/>
    <w:rsid w:val="00146363"/>
    <w:rsid w:val="00146E02"/>
    <w:rsid w:val="0014705F"/>
    <w:rsid w:val="00150266"/>
    <w:rsid w:val="001510F0"/>
    <w:rsid w:val="00151328"/>
    <w:rsid w:val="00151F51"/>
    <w:rsid w:val="0015271E"/>
    <w:rsid w:val="001558D8"/>
    <w:rsid w:val="00161832"/>
    <w:rsid w:val="00161C3B"/>
    <w:rsid w:val="00162835"/>
    <w:rsid w:val="00162C53"/>
    <w:rsid w:val="00162F9A"/>
    <w:rsid w:val="001645DF"/>
    <w:rsid w:val="00164E91"/>
    <w:rsid w:val="00170285"/>
    <w:rsid w:val="00170A3F"/>
    <w:rsid w:val="001724EF"/>
    <w:rsid w:val="0017259A"/>
    <w:rsid w:val="001729EA"/>
    <w:rsid w:val="00172B54"/>
    <w:rsid w:val="00172F6E"/>
    <w:rsid w:val="001747BA"/>
    <w:rsid w:val="00174DFB"/>
    <w:rsid w:val="00174EDE"/>
    <w:rsid w:val="001758DF"/>
    <w:rsid w:val="00177ADF"/>
    <w:rsid w:val="00180093"/>
    <w:rsid w:val="001827CB"/>
    <w:rsid w:val="00183E26"/>
    <w:rsid w:val="0018403B"/>
    <w:rsid w:val="00184B11"/>
    <w:rsid w:val="00185881"/>
    <w:rsid w:val="00185BE0"/>
    <w:rsid w:val="00186E6D"/>
    <w:rsid w:val="00191554"/>
    <w:rsid w:val="00192042"/>
    <w:rsid w:val="00194578"/>
    <w:rsid w:val="00196E85"/>
    <w:rsid w:val="001974BF"/>
    <w:rsid w:val="001A0A87"/>
    <w:rsid w:val="001A0EE6"/>
    <w:rsid w:val="001A2B75"/>
    <w:rsid w:val="001A2B96"/>
    <w:rsid w:val="001A2CAE"/>
    <w:rsid w:val="001A38A9"/>
    <w:rsid w:val="001A4A86"/>
    <w:rsid w:val="001A64B4"/>
    <w:rsid w:val="001A6ACD"/>
    <w:rsid w:val="001B1E11"/>
    <w:rsid w:val="001B238E"/>
    <w:rsid w:val="001B25A1"/>
    <w:rsid w:val="001B3255"/>
    <w:rsid w:val="001B3E0C"/>
    <w:rsid w:val="001B4656"/>
    <w:rsid w:val="001B59E3"/>
    <w:rsid w:val="001B5DE8"/>
    <w:rsid w:val="001B5F16"/>
    <w:rsid w:val="001B6319"/>
    <w:rsid w:val="001B6589"/>
    <w:rsid w:val="001C1F68"/>
    <w:rsid w:val="001C2733"/>
    <w:rsid w:val="001C3022"/>
    <w:rsid w:val="001C340A"/>
    <w:rsid w:val="001C455D"/>
    <w:rsid w:val="001C4712"/>
    <w:rsid w:val="001C6E2E"/>
    <w:rsid w:val="001C6F91"/>
    <w:rsid w:val="001C7794"/>
    <w:rsid w:val="001C7EB1"/>
    <w:rsid w:val="001D01D4"/>
    <w:rsid w:val="001D202D"/>
    <w:rsid w:val="001D2B07"/>
    <w:rsid w:val="001D4E0D"/>
    <w:rsid w:val="001D74AF"/>
    <w:rsid w:val="001E0467"/>
    <w:rsid w:val="001E0AF7"/>
    <w:rsid w:val="001E218C"/>
    <w:rsid w:val="001E3908"/>
    <w:rsid w:val="001E3A0D"/>
    <w:rsid w:val="001E617A"/>
    <w:rsid w:val="001E6498"/>
    <w:rsid w:val="001F28A4"/>
    <w:rsid w:val="001F36FE"/>
    <w:rsid w:val="001F540D"/>
    <w:rsid w:val="001F5554"/>
    <w:rsid w:val="001F5B33"/>
    <w:rsid w:val="001F63CF"/>
    <w:rsid w:val="001F6B2E"/>
    <w:rsid w:val="001F74D7"/>
    <w:rsid w:val="00200AD9"/>
    <w:rsid w:val="00202722"/>
    <w:rsid w:val="0020318D"/>
    <w:rsid w:val="002042B7"/>
    <w:rsid w:val="00204E1C"/>
    <w:rsid w:val="00213C53"/>
    <w:rsid w:val="0021452F"/>
    <w:rsid w:val="00214F42"/>
    <w:rsid w:val="0021644E"/>
    <w:rsid w:val="002169A9"/>
    <w:rsid w:val="00217016"/>
    <w:rsid w:val="002170F0"/>
    <w:rsid w:val="00220E09"/>
    <w:rsid w:val="00220F22"/>
    <w:rsid w:val="0022122F"/>
    <w:rsid w:val="0022173D"/>
    <w:rsid w:val="00221876"/>
    <w:rsid w:val="0022292D"/>
    <w:rsid w:val="00223834"/>
    <w:rsid w:val="0022403E"/>
    <w:rsid w:val="0022626B"/>
    <w:rsid w:val="00226FBC"/>
    <w:rsid w:val="00226FDE"/>
    <w:rsid w:val="002303CD"/>
    <w:rsid w:val="00235241"/>
    <w:rsid w:val="00236AEB"/>
    <w:rsid w:val="0024058D"/>
    <w:rsid w:val="0024165B"/>
    <w:rsid w:val="002419FA"/>
    <w:rsid w:val="00242208"/>
    <w:rsid w:val="00242500"/>
    <w:rsid w:val="002454D9"/>
    <w:rsid w:val="00245E8C"/>
    <w:rsid w:val="00246EBD"/>
    <w:rsid w:val="002511D8"/>
    <w:rsid w:val="002533F5"/>
    <w:rsid w:val="00254BCD"/>
    <w:rsid w:val="002558F9"/>
    <w:rsid w:val="00256442"/>
    <w:rsid w:val="00256AC1"/>
    <w:rsid w:val="00257692"/>
    <w:rsid w:val="002608EA"/>
    <w:rsid w:val="002614FA"/>
    <w:rsid w:val="00262CEC"/>
    <w:rsid w:val="00266977"/>
    <w:rsid w:val="0027077A"/>
    <w:rsid w:val="00270E1D"/>
    <w:rsid w:val="002719D8"/>
    <w:rsid w:val="00272F03"/>
    <w:rsid w:val="00273470"/>
    <w:rsid w:val="002747F1"/>
    <w:rsid w:val="002754CE"/>
    <w:rsid w:val="002759E3"/>
    <w:rsid w:val="00276BD7"/>
    <w:rsid w:val="00277895"/>
    <w:rsid w:val="00277C54"/>
    <w:rsid w:val="00280455"/>
    <w:rsid w:val="0028362A"/>
    <w:rsid w:val="00285217"/>
    <w:rsid w:val="00286423"/>
    <w:rsid w:val="00286E10"/>
    <w:rsid w:val="00287E2A"/>
    <w:rsid w:val="002907F9"/>
    <w:rsid w:val="00291207"/>
    <w:rsid w:val="00291CD6"/>
    <w:rsid w:val="00292B01"/>
    <w:rsid w:val="00293D85"/>
    <w:rsid w:val="00295958"/>
    <w:rsid w:val="002A10E0"/>
    <w:rsid w:val="002A120C"/>
    <w:rsid w:val="002A59DC"/>
    <w:rsid w:val="002A5E5E"/>
    <w:rsid w:val="002A5E66"/>
    <w:rsid w:val="002A619F"/>
    <w:rsid w:val="002A6FD1"/>
    <w:rsid w:val="002A77EB"/>
    <w:rsid w:val="002A7E79"/>
    <w:rsid w:val="002B063A"/>
    <w:rsid w:val="002B22D1"/>
    <w:rsid w:val="002B3B16"/>
    <w:rsid w:val="002B415A"/>
    <w:rsid w:val="002B4B9C"/>
    <w:rsid w:val="002B4DE8"/>
    <w:rsid w:val="002B5CFB"/>
    <w:rsid w:val="002B76BE"/>
    <w:rsid w:val="002C03C7"/>
    <w:rsid w:val="002C04AB"/>
    <w:rsid w:val="002C335C"/>
    <w:rsid w:val="002C3C99"/>
    <w:rsid w:val="002C40BC"/>
    <w:rsid w:val="002C4BFB"/>
    <w:rsid w:val="002C63E5"/>
    <w:rsid w:val="002C7C4C"/>
    <w:rsid w:val="002D01BD"/>
    <w:rsid w:val="002D09B1"/>
    <w:rsid w:val="002D3161"/>
    <w:rsid w:val="002D3856"/>
    <w:rsid w:val="002D3BF8"/>
    <w:rsid w:val="002D3D09"/>
    <w:rsid w:val="002D4117"/>
    <w:rsid w:val="002D5EBF"/>
    <w:rsid w:val="002D6B46"/>
    <w:rsid w:val="002D6DB1"/>
    <w:rsid w:val="002D70A6"/>
    <w:rsid w:val="002D7790"/>
    <w:rsid w:val="002E016D"/>
    <w:rsid w:val="002E0B40"/>
    <w:rsid w:val="002E2696"/>
    <w:rsid w:val="002E390F"/>
    <w:rsid w:val="002E51BD"/>
    <w:rsid w:val="002E66EC"/>
    <w:rsid w:val="002E6B0C"/>
    <w:rsid w:val="002E7173"/>
    <w:rsid w:val="002F0AAF"/>
    <w:rsid w:val="002F159A"/>
    <w:rsid w:val="002F1848"/>
    <w:rsid w:val="002F1ED0"/>
    <w:rsid w:val="002F2AD3"/>
    <w:rsid w:val="002F3640"/>
    <w:rsid w:val="002F4322"/>
    <w:rsid w:val="002F45F2"/>
    <w:rsid w:val="002F53DD"/>
    <w:rsid w:val="002F5CC4"/>
    <w:rsid w:val="002F6762"/>
    <w:rsid w:val="002F6926"/>
    <w:rsid w:val="002F6DCE"/>
    <w:rsid w:val="002F7F40"/>
    <w:rsid w:val="0030593E"/>
    <w:rsid w:val="0030654C"/>
    <w:rsid w:val="00307968"/>
    <w:rsid w:val="003102C2"/>
    <w:rsid w:val="00310A73"/>
    <w:rsid w:val="00311940"/>
    <w:rsid w:val="0031513A"/>
    <w:rsid w:val="003161B3"/>
    <w:rsid w:val="00316AD6"/>
    <w:rsid w:val="00316E42"/>
    <w:rsid w:val="003173DA"/>
    <w:rsid w:val="00317B48"/>
    <w:rsid w:val="00320566"/>
    <w:rsid w:val="00320619"/>
    <w:rsid w:val="00322727"/>
    <w:rsid w:val="00322AEA"/>
    <w:rsid w:val="00322FB6"/>
    <w:rsid w:val="0032328A"/>
    <w:rsid w:val="00325911"/>
    <w:rsid w:val="003263BE"/>
    <w:rsid w:val="003266FD"/>
    <w:rsid w:val="00326FD4"/>
    <w:rsid w:val="003302A4"/>
    <w:rsid w:val="0033470E"/>
    <w:rsid w:val="00334DA9"/>
    <w:rsid w:val="00335AC8"/>
    <w:rsid w:val="00335CC4"/>
    <w:rsid w:val="00336A4F"/>
    <w:rsid w:val="00337536"/>
    <w:rsid w:val="00342A4E"/>
    <w:rsid w:val="00343518"/>
    <w:rsid w:val="00343FBD"/>
    <w:rsid w:val="0034437D"/>
    <w:rsid w:val="00345F95"/>
    <w:rsid w:val="0034740A"/>
    <w:rsid w:val="00347AB0"/>
    <w:rsid w:val="0035051D"/>
    <w:rsid w:val="00351287"/>
    <w:rsid w:val="00351563"/>
    <w:rsid w:val="00353B35"/>
    <w:rsid w:val="00354BE0"/>
    <w:rsid w:val="00355088"/>
    <w:rsid w:val="00355C10"/>
    <w:rsid w:val="00355DE9"/>
    <w:rsid w:val="00357B74"/>
    <w:rsid w:val="00360E49"/>
    <w:rsid w:val="00361BE2"/>
    <w:rsid w:val="00361D44"/>
    <w:rsid w:val="00361EA7"/>
    <w:rsid w:val="003636FF"/>
    <w:rsid w:val="0036536F"/>
    <w:rsid w:val="00365EB4"/>
    <w:rsid w:val="00366C2F"/>
    <w:rsid w:val="0036789E"/>
    <w:rsid w:val="00367D84"/>
    <w:rsid w:val="00370392"/>
    <w:rsid w:val="0037240F"/>
    <w:rsid w:val="00372F77"/>
    <w:rsid w:val="00373668"/>
    <w:rsid w:val="00373FB7"/>
    <w:rsid w:val="003755F0"/>
    <w:rsid w:val="00376532"/>
    <w:rsid w:val="00376D10"/>
    <w:rsid w:val="003779F0"/>
    <w:rsid w:val="00377B76"/>
    <w:rsid w:val="00383E48"/>
    <w:rsid w:val="0038492A"/>
    <w:rsid w:val="003874BB"/>
    <w:rsid w:val="00392798"/>
    <w:rsid w:val="00394470"/>
    <w:rsid w:val="00394681"/>
    <w:rsid w:val="003949AF"/>
    <w:rsid w:val="00395247"/>
    <w:rsid w:val="00396060"/>
    <w:rsid w:val="00397C60"/>
    <w:rsid w:val="003A10E9"/>
    <w:rsid w:val="003A17CF"/>
    <w:rsid w:val="003A2B37"/>
    <w:rsid w:val="003A3EEE"/>
    <w:rsid w:val="003A510E"/>
    <w:rsid w:val="003A6AD1"/>
    <w:rsid w:val="003A6E8F"/>
    <w:rsid w:val="003B2B9C"/>
    <w:rsid w:val="003B37A5"/>
    <w:rsid w:val="003B3BDB"/>
    <w:rsid w:val="003B42A5"/>
    <w:rsid w:val="003B44AA"/>
    <w:rsid w:val="003B6404"/>
    <w:rsid w:val="003B6A64"/>
    <w:rsid w:val="003B78C3"/>
    <w:rsid w:val="003B7EA2"/>
    <w:rsid w:val="003C05EC"/>
    <w:rsid w:val="003C0EFB"/>
    <w:rsid w:val="003C1140"/>
    <w:rsid w:val="003C1BE0"/>
    <w:rsid w:val="003C1DD6"/>
    <w:rsid w:val="003C3D23"/>
    <w:rsid w:val="003C4379"/>
    <w:rsid w:val="003C5507"/>
    <w:rsid w:val="003C5F84"/>
    <w:rsid w:val="003C6F96"/>
    <w:rsid w:val="003C7C0A"/>
    <w:rsid w:val="003D06DC"/>
    <w:rsid w:val="003D153E"/>
    <w:rsid w:val="003D16D0"/>
    <w:rsid w:val="003D2194"/>
    <w:rsid w:val="003D3963"/>
    <w:rsid w:val="003D3D43"/>
    <w:rsid w:val="003D451D"/>
    <w:rsid w:val="003D50B4"/>
    <w:rsid w:val="003D53CA"/>
    <w:rsid w:val="003D720A"/>
    <w:rsid w:val="003D7C17"/>
    <w:rsid w:val="003D7FEB"/>
    <w:rsid w:val="003E09A6"/>
    <w:rsid w:val="003E0D2B"/>
    <w:rsid w:val="003E1E05"/>
    <w:rsid w:val="003E2CB6"/>
    <w:rsid w:val="003E3170"/>
    <w:rsid w:val="003E390D"/>
    <w:rsid w:val="003E42F1"/>
    <w:rsid w:val="003E4474"/>
    <w:rsid w:val="003E4E2A"/>
    <w:rsid w:val="003E54A4"/>
    <w:rsid w:val="003E5EF9"/>
    <w:rsid w:val="003E68C7"/>
    <w:rsid w:val="003E74CD"/>
    <w:rsid w:val="003E7D39"/>
    <w:rsid w:val="003F11F6"/>
    <w:rsid w:val="003F3978"/>
    <w:rsid w:val="003F4C84"/>
    <w:rsid w:val="003F4D36"/>
    <w:rsid w:val="003F5257"/>
    <w:rsid w:val="003F622B"/>
    <w:rsid w:val="003F6F54"/>
    <w:rsid w:val="003F76AB"/>
    <w:rsid w:val="003F78C9"/>
    <w:rsid w:val="00403399"/>
    <w:rsid w:val="0040343F"/>
    <w:rsid w:val="00404F19"/>
    <w:rsid w:val="004051E0"/>
    <w:rsid w:val="00405E40"/>
    <w:rsid w:val="00407BA8"/>
    <w:rsid w:val="0041022B"/>
    <w:rsid w:val="00410E9B"/>
    <w:rsid w:val="00410EDD"/>
    <w:rsid w:val="004126F5"/>
    <w:rsid w:val="00412FE2"/>
    <w:rsid w:val="00413B4B"/>
    <w:rsid w:val="00416D09"/>
    <w:rsid w:val="00417D51"/>
    <w:rsid w:val="00417FA2"/>
    <w:rsid w:val="0042051F"/>
    <w:rsid w:val="0042115B"/>
    <w:rsid w:val="00421A43"/>
    <w:rsid w:val="00421E1D"/>
    <w:rsid w:val="00421E4A"/>
    <w:rsid w:val="00422A55"/>
    <w:rsid w:val="00422B52"/>
    <w:rsid w:val="00422D7F"/>
    <w:rsid w:val="00422D86"/>
    <w:rsid w:val="00422DB2"/>
    <w:rsid w:val="0042305D"/>
    <w:rsid w:val="004240CD"/>
    <w:rsid w:val="00425F69"/>
    <w:rsid w:val="004261F2"/>
    <w:rsid w:val="00431253"/>
    <w:rsid w:val="00433C42"/>
    <w:rsid w:val="00433C5B"/>
    <w:rsid w:val="004352E8"/>
    <w:rsid w:val="00436CFA"/>
    <w:rsid w:val="0043785C"/>
    <w:rsid w:val="00441526"/>
    <w:rsid w:val="004416BC"/>
    <w:rsid w:val="00441A03"/>
    <w:rsid w:val="00441D96"/>
    <w:rsid w:val="00441DB6"/>
    <w:rsid w:val="00441E4A"/>
    <w:rsid w:val="00442216"/>
    <w:rsid w:val="00444904"/>
    <w:rsid w:val="00444D31"/>
    <w:rsid w:val="00445665"/>
    <w:rsid w:val="00445748"/>
    <w:rsid w:val="004467A9"/>
    <w:rsid w:val="00450571"/>
    <w:rsid w:val="00451997"/>
    <w:rsid w:val="00452544"/>
    <w:rsid w:val="00453053"/>
    <w:rsid w:val="0045328E"/>
    <w:rsid w:val="00453824"/>
    <w:rsid w:val="0045390E"/>
    <w:rsid w:val="0045480B"/>
    <w:rsid w:val="0045536D"/>
    <w:rsid w:val="00455CDE"/>
    <w:rsid w:val="0045649C"/>
    <w:rsid w:val="00456A11"/>
    <w:rsid w:val="00457224"/>
    <w:rsid w:val="004603E2"/>
    <w:rsid w:val="00460F7B"/>
    <w:rsid w:val="00463046"/>
    <w:rsid w:val="004639B8"/>
    <w:rsid w:val="00464EF5"/>
    <w:rsid w:val="00465A1E"/>
    <w:rsid w:val="00466240"/>
    <w:rsid w:val="004668C0"/>
    <w:rsid w:val="00466D87"/>
    <w:rsid w:val="00466DB5"/>
    <w:rsid w:val="0046784B"/>
    <w:rsid w:val="004709F7"/>
    <w:rsid w:val="00470EC3"/>
    <w:rsid w:val="004719C8"/>
    <w:rsid w:val="0047203D"/>
    <w:rsid w:val="00473081"/>
    <w:rsid w:val="0047391B"/>
    <w:rsid w:val="00473E32"/>
    <w:rsid w:val="00474D1E"/>
    <w:rsid w:val="00475991"/>
    <w:rsid w:val="00475EFE"/>
    <w:rsid w:val="00476C28"/>
    <w:rsid w:val="0048130D"/>
    <w:rsid w:val="00481A17"/>
    <w:rsid w:val="00482D72"/>
    <w:rsid w:val="00483478"/>
    <w:rsid w:val="0048379A"/>
    <w:rsid w:val="00483C72"/>
    <w:rsid w:val="00484598"/>
    <w:rsid w:val="0048713D"/>
    <w:rsid w:val="00487929"/>
    <w:rsid w:val="00490111"/>
    <w:rsid w:val="0049048A"/>
    <w:rsid w:val="00490863"/>
    <w:rsid w:val="00490F79"/>
    <w:rsid w:val="00491142"/>
    <w:rsid w:val="004920C5"/>
    <w:rsid w:val="004926F0"/>
    <w:rsid w:val="0049389E"/>
    <w:rsid w:val="00494544"/>
    <w:rsid w:val="0049567C"/>
    <w:rsid w:val="0049572B"/>
    <w:rsid w:val="004957B3"/>
    <w:rsid w:val="00497DC4"/>
    <w:rsid w:val="004A1085"/>
    <w:rsid w:val="004A1350"/>
    <w:rsid w:val="004A1C89"/>
    <w:rsid w:val="004A28E7"/>
    <w:rsid w:val="004A3B9A"/>
    <w:rsid w:val="004A3BAA"/>
    <w:rsid w:val="004A4638"/>
    <w:rsid w:val="004B0468"/>
    <w:rsid w:val="004B13A7"/>
    <w:rsid w:val="004B1447"/>
    <w:rsid w:val="004B1BAF"/>
    <w:rsid w:val="004B2BCF"/>
    <w:rsid w:val="004B3EBE"/>
    <w:rsid w:val="004B58BD"/>
    <w:rsid w:val="004B5AD8"/>
    <w:rsid w:val="004B6877"/>
    <w:rsid w:val="004B6E3D"/>
    <w:rsid w:val="004C4957"/>
    <w:rsid w:val="004C5B55"/>
    <w:rsid w:val="004C7225"/>
    <w:rsid w:val="004D0B3A"/>
    <w:rsid w:val="004D1BA4"/>
    <w:rsid w:val="004D4253"/>
    <w:rsid w:val="004D5C56"/>
    <w:rsid w:val="004D5F14"/>
    <w:rsid w:val="004D610D"/>
    <w:rsid w:val="004D61BA"/>
    <w:rsid w:val="004E066E"/>
    <w:rsid w:val="004E0B44"/>
    <w:rsid w:val="004E0D4E"/>
    <w:rsid w:val="004E0D93"/>
    <w:rsid w:val="004E1E3A"/>
    <w:rsid w:val="004E1F0C"/>
    <w:rsid w:val="004E23E9"/>
    <w:rsid w:val="004E2C71"/>
    <w:rsid w:val="004E3155"/>
    <w:rsid w:val="004E3165"/>
    <w:rsid w:val="004E5803"/>
    <w:rsid w:val="004E58D9"/>
    <w:rsid w:val="004E6B35"/>
    <w:rsid w:val="004F01D9"/>
    <w:rsid w:val="004F0C2B"/>
    <w:rsid w:val="004F18A3"/>
    <w:rsid w:val="004F199D"/>
    <w:rsid w:val="004F24BB"/>
    <w:rsid w:val="004F26B0"/>
    <w:rsid w:val="004F294C"/>
    <w:rsid w:val="004F3C51"/>
    <w:rsid w:val="004F46C3"/>
    <w:rsid w:val="004F49DB"/>
    <w:rsid w:val="004F5A7D"/>
    <w:rsid w:val="004F5CF5"/>
    <w:rsid w:val="004F665A"/>
    <w:rsid w:val="004F7312"/>
    <w:rsid w:val="005007CC"/>
    <w:rsid w:val="00503FD2"/>
    <w:rsid w:val="00506FE0"/>
    <w:rsid w:val="0050771D"/>
    <w:rsid w:val="005100A4"/>
    <w:rsid w:val="00511F96"/>
    <w:rsid w:val="00511FF1"/>
    <w:rsid w:val="005120BC"/>
    <w:rsid w:val="0051229A"/>
    <w:rsid w:val="005126D9"/>
    <w:rsid w:val="00512E6A"/>
    <w:rsid w:val="00513460"/>
    <w:rsid w:val="00513CD1"/>
    <w:rsid w:val="00514A4C"/>
    <w:rsid w:val="00514E37"/>
    <w:rsid w:val="0051540E"/>
    <w:rsid w:val="005159F0"/>
    <w:rsid w:val="0051764B"/>
    <w:rsid w:val="00517A63"/>
    <w:rsid w:val="00517C6D"/>
    <w:rsid w:val="0052425F"/>
    <w:rsid w:val="00524306"/>
    <w:rsid w:val="00525146"/>
    <w:rsid w:val="005251E6"/>
    <w:rsid w:val="00525345"/>
    <w:rsid w:val="00525C9F"/>
    <w:rsid w:val="0052780B"/>
    <w:rsid w:val="00527A37"/>
    <w:rsid w:val="005302D6"/>
    <w:rsid w:val="00530BBF"/>
    <w:rsid w:val="005318F3"/>
    <w:rsid w:val="005339AB"/>
    <w:rsid w:val="00535BF0"/>
    <w:rsid w:val="00535F24"/>
    <w:rsid w:val="00536C15"/>
    <w:rsid w:val="00536D71"/>
    <w:rsid w:val="00536FD4"/>
    <w:rsid w:val="00537195"/>
    <w:rsid w:val="00541FC2"/>
    <w:rsid w:val="00541FFA"/>
    <w:rsid w:val="00542781"/>
    <w:rsid w:val="00546015"/>
    <w:rsid w:val="005478DB"/>
    <w:rsid w:val="005513A2"/>
    <w:rsid w:val="0055229D"/>
    <w:rsid w:val="0055311E"/>
    <w:rsid w:val="0055385B"/>
    <w:rsid w:val="00554D41"/>
    <w:rsid w:val="00555035"/>
    <w:rsid w:val="00556939"/>
    <w:rsid w:val="00557CD0"/>
    <w:rsid w:val="00560A78"/>
    <w:rsid w:val="005630E3"/>
    <w:rsid w:val="00564426"/>
    <w:rsid w:val="00564855"/>
    <w:rsid w:val="00566335"/>
    <w:rsid w:val="00566703"/>
    <w:rsid w:val="005674AC"/>
    <w:rsid w:val="005675ED"/>
    <w:rsid w:val="00570281"/>
    <w:rsid w:val="00570618"/>
    <w:rsid w:val="00570E20"/>
    <w:rsid w:val="0057110A"/>
    <w:rsid w:val="005734CC"/>
    <w:rsid w:val="005736D9"/>
    <w:rsid w:val="00575D3C"/>
    <w:rsid w:val="005766C2"/>
    <w:rsid w:val="005778C6"/>
    <w:rsid w:val="00581641"/>
    <w:rsid w:val="0058259D"/>
    <w:rsid w:val="00582680"/>
    <w:rsid w:val="0058308F"/>
    <w:rsid w:val="00583908"/>
    <w:rsid w:val="00583A3B"/>
    <w:rsid w:val="00583C0C"/>
    <w:rsid w:val="00583CDF"/>
    <w:rsid w:val="00584136"/>
    <w:rsid w:val="00587ED7"/>
    <w:rsid w:val="005937AA"/>
    <w:rsid w:val="005959E9"/>
    <w:rsid w:val="00596958"/>
    <w:rsid w:val="00596FE7"/>
    <w:rsid w:val="00597D5D"/>
    <w:rsid w:val="005A0122"/>
    <w:rsid w:val="005A0ADA"/>
    <w:rsid w:val="005A10DC"/>
    <w:rsid w:val="005A1243"/>
    <w:rsid w:val="005A1CD8"/>
    <w:rsid w:val="005A236D"/>
    <w:rsid w:val="005A2EA0"/>
    <w:rsid w:val="005A5C76"/>
    <w:rsid w:val="005A6141"/>
    <w:rsid w:val="005A6251"/>
    <w:rsid w:val="005A66E6"/>
    <w:rsid w:val="005A7540"/>
    <w:rsid w:val="005A799D"/>
    <w:rsid w:val="005A7D40"/>
    <w:rsid w:val="005B046F"/>
    <w:rsid w:val="005B1876"/>
    <w:rsid w:val="005B2951"/>
    <w:rsid w:val="005B36A3"/>
    <w:rsid w:val="005B6006"/>
    <w:rsid w:val="005B6304"/>
    <w:rsid w:val="005C01A9"/>
    <w:rsid w:val="005C033D"/>
    <w:rsid w:val="005C056D"/>
    <w:rsid w:val="005C1F4E"/>
    <w:rsid w:val="005C2080"/>
    <w:rsid w:val="005C2BC6"/>
    <w:rsid w:val="005C5182"/>
    <w:rsid w:val="005C52A8"/>
    <w:rsid w:val="005C5B0B"/>
    <w:rsid w:val="005C7C6F"/>
    <w:rsid w:val="005D1B65"/>
    <w:rsid w:val="005D2B3C"/>
    <w:rsid w:val="005D65AB"/>
    <w:rsid w:val="005D767B"/>
    <w:rsid w:val="005E097E"/>
    <w:rsid w:val="005E20A7"/>
    <w:rsid w:val="005E2C8A"/>
    <w:rsid w:val="005E38A5"/>
    <w:rsid w:val="005E53C3"/>
    <w:rsid w:val="005E786F"/>
    <w:rsid w:val="005F3940"/>
    <w:rsid w:val="005F4B2D"/>
    <w:rsid w:val="005F555A"/>
    <w:rsid w:val="005F71FD"/>
    <w:rsid w:val="005F7982"/>
    <w:rsid w:val="0060029A"/>
    <w:rsid w:val="006018DF"/>
    <w:rsid w:val="006028DB"/>
    <w:rsid w:val="00603500"/>
    <w:rsid w:val="0060460D"/>
    <w:rsid w:val="00605238"/>
    <w:rsid w:val="00605293"/>
    <w:rsid w:val="006104AB"/>
    <w:rsid w:val="006112F9"/>
    <w:rsid w:val="00611719"/>
    <w:rsid w:val="00612503"/>
    <w:rsid w:val="006130A8"/>
    <w:rsid w:val="006148FE"/>
    <w:rsid w:val="00614934"/>
    <w:rsid w:val="006154B5"/>
    <w:rsid w:val="00615CF0"/>
    <w:rsid w:val="00616852"/>
    <w:rsid w:val="00616EA6"/>
    <w:rsid w:val="00617A96"/>
    <w:rsid w:val="006217EF"/>
    <w:rsid w:val="00621ED5"/>
    <w:rsid w:val="00622022"/>
    <w:rsid w:val="00622E6A"/>
    <w:rsid w:val="00623F3C"/>
    <w:rsid w:val="00624871"/>
    <w:rsid w:val="006257A8"/>
    <w:rsid w:val="00630AB8"/>
    <w:rsid w:val="00631ED4"/>
    <w:rsid w:val="00632A6E"/>
    <w:rsid w:val="00633BA5"/>
    <w:rsid w:val="006355C0"/>
    <w:rsid w:val="0063563B"/>
    <w:rsid w:val="0063606E"/>
    <w:rsid w:val="006363EC"/>
    <w:rsid w:val="00637150"/>
    <w:rsid w:val="00637448"/>
    <w:rsid w:val="006376C1"/>
    <w:rsid w:val="00640C6E"/>
    <w:rsid w:val="00640E31"/>
    <w:rsid w:val="00643D5B"/>
    <w:rsid w:val="00646E31"/>
    <w:rsid w:val="00647427"/>
    <w:rsid w:val="006474D0"/>
    <w:rsid w:val="006476EB"/>
    <w:rsid w:val="0065022C"/>
    <w:rsid w:val="0065051B"/>
    <w:rsid w:val="006508A5"/>
    <w:rsid w:val="006518AF"/>
    <w:rsid w:val="00651AA0"/>
    <w:rsid w:val="00652CA9"/>
    <w:rsid w:val="00654047"/>
    <w:rsid w:val="00654A7B"/>
    <w:rsid w:val="006560FA"/>
    <w:rsid w:val="00657BE2"/>
    <w:rsid w:val="00657F6D"/>
    <w:rsid w:val="00661547"/>
    <w:rsid w:val="0066187C"/>
    <w:rsid w:val="00661C93"/>
    <w:rsid w:val="006633FD"/>
    <w:rsid w:val="00664BF5"/>
    <w:rsid w:val="00664C46"/>
    <w:rsid w:val="00664DB3"/>
    <w:rsid w:val="0066592B"/>
    <w:rsid w:val="00665CAD"/>
    <w:rsid w:val="00667547"/>
    <w:rsid w:val="00671351"/>
    <w:rsid w:val="00671645"/>
    <w:rsid w:val="00671E4E"/>
    <w:rsid w:val="006726B6"/>
    <w:rsid w:val="0067274F"/>
    <w:rsid w:val="00672EDB"/>
    <w:rsid w:val="00676CBD"/>
    <w:rsid w:val="006771BE"/>
    <w:rsid w:val="00680B51"/>
    <w:rsid w:val="00680DBC"/>
    <w:rsid w:val="00680FEB"/>
    <w:rsid w:val="006823EF"/>
    <w:rsid w:val="0068523B"/>
    <w:rsid w:val="00685D17"/>
    <w:rsid w:val="0068629B"/>
    <w:rsid w:val="00686414"/>
    <w:rsid w:val="00687D71"/>
    <w:rsid w:val="0069243D"/>
    <w:rsid w:val="006941E4"/>
    <w:rsid w:val="006944FF"/>
    <w:rsid w:val="00694F6C"/>
    <w:rsid w:val="00695F7C"/>
    <w:rsid w:val="00696310"/>
    <w:rsid w:val="006968B2"/>
    <w:rsid w:val="00696940"/>
    <w:rsid w:val="00696FF6"/>
    <w:rsid w:val="0069737A"/>
    <w:rsid w:val="006A0177"/>
    <w:rsid w:val="006A02E9"/>
    <w:rsid w:val="006A0FAE"/>
    <w:rsid w:val="006A161C"/>
    <w:rsid w:val="006A52CA"/>
    <w:rsid w:val="006A5BF3"/>
    <w:rsid w:val="006A652C"/>
    <w:rsid w:val="006A6801"/>
    <w:rsid w:val="006A7936"/>
    <w:rsid w:val="006A7A3F"/>
    <w:rsid w:val="006B322D"/>
    <w:rsid w:val="006B5DE7"/>
    <w:rsid w:val="006B63A7"/>
    <w:rsid w:val="006C0550"/>
    <w:rsid w:val="006C070A"/>
    <w:rsid w:val="006C0C67"/>
    <w:rsid w:val="006C1EAA"/>
    <w:rsid w:val="006C281C"/>
    <w:rsid w:val="006C2842"/>
    <w:rsid w:val="006C4286"/>
    <w:rsid w:val="006C4605"/>
    <w:rsid w:val="006C4A4A"/>
    <w:rsid w:val="006C5282"/>
    <w:rsid w:val="006C642C"/>
    <w:rsid w:val="006C680E"/>
    <w:rsid w:val="006C6FB4"/>
    <w:rsid w:val="006C79F5"/>
    <w:rsid w:val="006D27C9"/>
    <w:rsid w:val="006D299C"/>
    <w:rsid w:val="006D49CC"/>
    <w:rsid w:val="006D4E84"/>
    <w:rsid w:val="006D75C8"/>
    <w:rsid w:val="006E0167"/>
    <w:rsid w:val="006E04D1"/>
    <w:rsid w:val="006E10D5"/>
    <w:rsid w:val="006E25A8"/>
    <w:rsid w:val="006E3809"/>
    <w:rsid w:val="006E3C21"/>
    <w:rsid w:val="006E41CA"/>
    <w:rsid w:val="006E517E"/>
    <w:rsid w:val="006E5D6A"/>
    <w:rsid w:val="006E759C"/>
    <w:rsid w:val="006E7C00"/>
    <w:rsid w:val="006F0DA2"/>
    <w:rsid w:val="006F0E0D"/>
    <w:rsid w:val="006F2564"/>
    <w:rsid w:val="006F2750"/>
    <w:rsid w:val="006F2823"/>
    <w:rsid w:val="006F2B40"/>
    <w:rsid w:val="006F5E12"/>
    <w:rsid w:val="006F5F5E"/>
    <w:rsid w:val="006F77D9"/>
    <w:rsid w:val="006F7D35"/>
    <w:rsid w:val="006F7DC3"/>
    <w:rsid w:val="00700444"/>
    <w:rsid w:val="0070114C"/>
    <w:rsid w:val="00701A2D"/>
    <w:rsid w:val="00702E64"/>
    <w:rsid w:val="00703C32"/>
    <w:rsid w:val="00704697"/>
    <w:rsid w:val="007048B2"/>
    <w:rsid w:val="00704A7C"/>
    <w:rsid w:val="00704BA0"/>
    <w:rsid w:val="00705F6D"/>
    <w:rsid w:val="007105BB"/>
    <w:rsid w:val="007105F6"/>
    <w:rsid w:val="00713725"/>
    <w:rsid w:val="0071376D"/>
    <w:rsid w:val="0071445D"/>
    <w:rsid w:val="007159F5"/>
    <w:rsid w:val="00716D0F"/>
    <w:rsid w:val="00717493"/>
    <w:rsid w:val="00717C7F"/>
    <w:rsid w:val="00717F32"/>
    <w:rsid w:val="00720F44"/>
    <w:rsid w:val="0072201A"/>
    <w:rsid w:val="00723616"/>
    <w:rsid w:val="0072458D"/>
    <w:rsid w:val="007245A7"/>
    <w:rsid w:val="007267BB"/>
    <w:rsid w:val="0072684D"/>
    <w:rsid w:val="00726BA2"/>
    <w:rsid w:val="00727248"/>
    <w:rsid w:val="007301C9"/>
    <w:rsid w:val="00730F74"/>
    <w:rsid w:val="00732B0E"/>
    <w:rsid w:val="00732CC6"/>
    <w:rsid w:val="007355B5"/>
    <w:rsid w:val="0073595C"/>
    <w:rsid w:val="007360F0"/>
    <w:rsid w:val="00736568"/>
    <w:rsid w:val="00736A00"/>
    <w:rsid w:val="00737D54"/>
    <w:rsid w:val="007401CD"/>
    <w:rsid w:val="007409CE"/>
    <w:rsid w:val="00741D22"/>
    <w:rsid w:val="007429A5"/>
    <w:rsid w:val="00742E8E"/>
    <w:rsid w:val="00742FA2"/>
    <w:rsid w:val="00743906"/>
    <w:rsid w:val="00743A74"/>
    <w:rsid w:val="00744229"/>
    <w:rsid w:val="00744C28"/>
    <w:rsid w:val="00744EDD"/>
    <w:rsid w:val="00746FA7"/>
    <w:rsid w:val="00747057"/>
    <w:rsid w:val="00747A96"/>
    <w:rsid w:val="00750505"/>
    <w:rsid w:val="007506A5"/>
    <w:rsid w:val="0075070E"/>
    <w:rsid w:val="00751FE7"/>
    <w:rsid w:val="00753DA6"/>
    <w:rsid w:val="0075415C"/>
    <w:rsid w:val="00755457"/>
    <w:rsid w:val="00755521"/>
    <w:rsid w:val="007567C2"/>
    <w:rsid w:val="0076156D"/>
    <w:rsid w:val="00761B13"/>
    <w:rsid w:val="007626B4"/>
    <w:rsid w:val="00763FC0"/>
    <w:rsid w:val="00764163"/>
    <w:rsid w:val="00764E83"/>
    <w:rsid w:val="00765485"/>
    <w:rsid w:val="007659D0"/>
    <w:rsid w:val="00770CCE"/>
    <w:rsid w:val="00772150"/>
    <w:rsid w:val="00772BAB"/>
    <w:rsid w:val="00772D69"/>
    <w:rsid w:val="00773D94"/>
    <w:rsid w:val="00773FC1"/>
    <w:rsid w:val="007747C1"/>
    <w:rsid w:val="00774872"/>
    <w:rsid w:val="007749BC"/>
    <w:rsid w:val="00777B8C"/>
    <w:rsid w:val="007801F7"/>
    <w:rsid w:val="00780D56"/>
    <w:rsid w:val="0078111C"/>
    <w:rsid w:val="00781319"/>
    <w:rsid w:val="00781488"/>
    <w:rsid w:val="00782924"/>
    <w:rsid w:val="00783D82"/>
    <w:rsid w:val="00784644"/>
    <w:rsid w:val="007850BD"/>
    <w:rsid w:val="007874C0"/>
    <w:rsid w:val="007875FB"/>
    <w:rsid w:val="007876F0"/>
    <w:rsid w:val="007878F4"/>
    <w:rsid w:val="00792B67"/>
    <w:rsid w:val="00795C4D"/>
    <w:rsid w:val="007962C1"/>
    <w:rsid w:val="00797E86"/>
    <w:rsid w:val="007A01BA"/>
    <w:rsid w:val="007A0842"/>
    <w:rsid w:val="007A29E3"/>
    <w:rsid w:val="007A3164"/>
    <w:rsid w:val="007A393E"/>
    <w:rsid w:val="007A422F"/>
    <w:rsid w:val="007A5615"/>
    <w:rsid w:val="007A63A4"/>
    <w:rsid w:val="007A6DC5"/>
    <w:rsid w:val="007B2757"/>
    <w:rsid w:val="007B3A2C"/>
    <w:rsid w:val="007B3B61"/>
    <w:rsid w:val="007B6569"/>
    <w:rsid w:val="007B75F1"/>
    <w:rsid w:val="007C2E3A"/>
    <w:rsid w:val="007C3274"/>
    <w:rsid w:val="007C39E6"/>
    <w:rsid w:val="007C45B2"/>
    <w:rsid w:val="007C58EA"/>
    <w:rsid w:val="007C664E"/>
    <w:rsid w:val="007C76B4"/>
    <w:rsid w:val="007D02DB"/>
    <w:rsid w:val="007D0E3F"/>
    <w:rsid w:val="007D1773"/>
    <w:rsid w:val="007D1BC2"/>
    <w:rsid w:val="007D6541"/>
    <w:rsid w:val="007D69C9"/>
    <w:rsid w:val="007E2940"/>
    <w:rsid w:val="007E418F"/>
    <w:rsid w:val="007E6397"/>
    <w:rsid w:val="007E73D4"/>
    <w:rsid w:val="007E79C8"/>
    <w:rsid w:val="007F03D4"/>
    <w:rsid w:val="007F176C"/>
    <w:rsid w:val="007F1953"/>
    <w:rsid w:val="007F2773"/>
    <w:rsid w:val="007F2868"/>
    <w:rsid w:val="007F28F3"/>
    <w:rsid w:val="007F3523"/>
    <w:rsid w:val="007F4166"/>
    <w:rsid w:val="007F41A2"/>
    <w:rsid w:val="007F4927"/>
    <w:rsid w:val="007F53C2"/>
    <w:rsid w:val="007F6E21"/>
    <w:rsid w:val="007F7BF5"/>
    <w:rsid w:val="0080051C"/>
    <w:rsid w:val="00800D58"/>
    <w:rsid w:val="00800EDF"/>
    <w:rsid w:val="00804BCF"/>
    <w:rsid w:val="00805DDF"/>
    <w:rsid w:val="00807529"/>
    <w:rsid w:val="00811823"/>
    <w:rsid w:val="008122FB"/>
    <w:rsid w:val="00813D85"/>
    <w:rsid w:val="00815790"/>
    <w:rsid w:val="00817145"/>
    <w:rsid w:val="00821AD8"/>
    <w:rsid w:val="00823033"/>
    <w:rsid w:val="008238B7"/>
    <w:rsid w:val="00826BEC"/>
    <w:rsid w:val="00826DAD"/>
    <w:rsid w:val="008305A7"/>
    <w:rsid w:val="0083153F"/>
    <w:rsid w:val="00831B7E"/>
    <w:rsid w:val="00832CCC"/>
    <w:rsid w:val="00832ED9"/>
    <w:rsid w:val="008348CB"/>
    <w:rsid w:val="00834BB2"/>
    <w:rsid w:val="00834FC4"/>
    <w:rsid w:val="008365AB"/>
    <w:rsid w:val="008375A8"/>
    <w:rsid w:val="00837DB9"/>
    <w:rsid w:val="00845D65"/>
    <w:rsid w:val="00846E5F"/>
    <w:rsid w:val="008473B1"/>
    <w:rsid w:val="00847BA4"/>
    <w:rsid w:val="0085114B"/>
    <w:rsid w:val="00852664"/>
    <w:rsid w:val="0085404C"/>
    <w:rsid w:val="00855512"/>
    <w:rsid w:val="0085786C"/>
    <w:rsid w:val="008578B2"/>
    <w:rsid w:val="0086271F"/>
    <w:rsid w:val="00862B94"/>
    <w:rsid w:val="008635F0"/>
    <w:rsid w:val="00865C86"/>
    <w:rsid w:val="0086677B"/>
    <w:rsid w:val="0086708F"/>
    <w:rsid w:val="00867324"/>
    <w:rsid w:val="00867BF9"/>
    <w:rsid w:val="00867EB1"/>
    <w:rsid w:val="00867F1F"/>
    <w:rsid w:val="00867FF1"/>
    <w:rsid w:val="00871492"/>
    <w:rsid w:val="00872E98"/>
    <w:rsid w:val="00873A17"/>
    <w:rsid w:val="00876ACC"/>
    <w:rsid w:val="00877E75"/>
    <w:rsid w:val="0088038D"/>
    <w:rsid w:val="0088176C"/>
    <w:rsid w:val="00881E4B"/>
    <w:rsid w:val="00881E77"/>
    <w:rsid w:val="00882052"/>
    <w:rsid w:val="00882084"/>
    <w:rsid w:val="0088308D"/>
    <w:rsid w:val="00884356"/>
    <w:rsid w:val="00884879"/>
    <w:rsid w:val="00885923"/>
    <w:rsid w:val="00887334"/>
    <w:rsid w:val="00887517"/>
    <w:rsid w:val="00887F43"/>
    <w:rsid w:val="00892B64"/>
    <w:rsid w:val="008A0910"/>
    <w:rsid w:val="008A1A3A"/>
    <w:rsid w:val="008A1F73"/>
    <w:rsid w:val="008A4B2B"/>
    <w:rsid w:val="008A60EA"/>
    <w:rsid w:val="008A6CE9"/>
    <w:rsid w:val="008B0D73"/>
    <w:rsid w:val="008B27FC"/>
    <w:rsid w:val="008B2D62"/>
    <w:rsid w:val="008B5AFC"/>
    <w:rsid w:val="008B627F"/>
    <w:rsid w:val="008B66B0"/>
    <w:rsid w:val="008C0319"/>
    <w:rsid w:val="008C0A91"/>
    <w:rsid w:val="008C1CEE"/>
    <w:rsid w:val="008C1D40"/>
    <w:rsid w:val="008C25DC"/>
    <w:rsid w:val="008C2DD2"/>
    <w:rsid w:val="008C3928"/>
    <w:rsid w:val="008C3A99"/>
    <w:rsid w:val="008C4A38"/>
    <w:rsid w:val="008C4F8B"/>
    <w:rsid w:val="008C566A"/>
    <w:rsid w:val="008C60CF"/>
    <w:rsid w:val="008C6666"/>
    <w:rsid w:val="008D0A92"/>
    <w:rsid w:val="008D0CA7"/>
    <w:rsid w:val="008D1285"/>
    <w:rsid w:val="008D1BF0"/>
    <w:rsid w:val="008D2BF8"/>
    <w:rsid w:val="008D46D1"/>
    <w:rsid w:val="008D4C64"/>
    <w:rsid w:val="008D58A4"/>
    <w:rsid w:val="008D6014"/>
    <w:rsid w:val="008D6382"/>
    <w:rsid w:val="008E0747"/>
    <w:rsid w:val="008E0EE2"/>
    <w:rsid w:val="008E18E0"/>
    <w:rsid w:val="008E496E"/>
    <w:rsid w:val="008E638C"/>
    <w:rsid w:val="008E6C4E"/>
    <w:rsid w:val="008F00F7"/>
    <w:rsid w:val="008F35C4"/>
    <w:rsid w:val="008F67F0"/>
    <w:rsid w:val="008F7972"/>
    <w:rsid w:val="00900EDA"/>
    <w:rsid w:val="009015E4"/>
    <w:rsid w:val="00901DE9"/>
    <w:rsid w:val="00901EBD"/>
    <w:rsid w:val="00903AAB"/>
    <w:rsid w:val="00905A1B"/>
    <w:rsid w:val="00905BC9"/>
    <w:rsid w:val="00906754"/>
    <w:rsid w:val="009078D8"/>
    <w:rsid w:val="009079E7"/>
    <w:rsid w:val="00910B44"/>
    <w:rsid w:val="00910E92"/>
    <w:rsid w:val="009114B0"/>
    <w:rsid w:val="009139FD"/>
    <w:rsid w:val="009145B4"/>
    <w:rsid w:val="00914EB0"/>
    <w:rsid w:val="0091648B"/>
    <w:rsid w:val="00916F64"/>
    <w:rsid w:val="00922F35"/>
    <w:rsid w:val="00923059"/>
    <w:rsid w:val="00923D81"/>
    <w:rsid w:val="0092408D"/>
    <w:rsid w:val="00924523"/>
    <w:rsid w:val="009249FE"/>
    <w:rsid w:val="0092531D"/>
    <w:rsid w:val="0092578B"/>
    <w:rsid w:val="009268EB"/>
    <w:rsid w:val="009277FD"/>
    <w:rsid w:val="00930758"/>
    <w:rsid w:val="00931750"/>
    <w:rsid w:val="00932CAD"/>
    <w:rsid w:val="00933429"/>
    <w:rsid w:val="00933C02"/>
    <w:rsid w:val="00934939"/>
    <w:rsid w:val="00934A7B"/>
    <w:rsid w:val="00935F48"/>
    <w:rsid w:val="00940EEA"/>
    <w:rsid w:val="00942E77"/>
    <w:rsid w:val="00943CD7"/>
    <w:rsid w:val="009449F0"/>
    <w:rsid w:val="00944ACF"/>
    <w:rsid w:val="009452E1"/>
    <w:rsid w:val="009453E2"/>
    <w:rsid w:val="00945D55"/>
    <w:rsid w:val="00950227"/>
    <w:rsid w:val="00950245"/>
    <w:rsid w:val="00950672"/>
    <w:rsid w:val="00951C0C"/>
    <w:rsid w:val="0095390A"/>
    <w:rsid w:val="00953FF3"/>
    <w:rsid w:val="0095411D"/>
    <w:rsid w:val="00954B74"/>
    <w:rsid w:val="00954DF9"/>
    <w:rsid w:val="009550D7"/>
    <w:rsid w:val="0095567D"/>
    <w:rsid w:val="00955CAB"/>
    <w:rsid w:val="009561A1"/>
    <w:rsid w:val="00957978"/>
    <w:rsid w:val="00957B40"/>
    <w:rsid w:val="00960648"/>
    <w:rsid w:val="00961415"/>
    <w:rsid w:val="00964EAA"/>
    <w:rsid w:val="009669E1"/>
    <w:rsid w:val="009704BF"/>
    <w:rsid w:val="0097055A"/>
    <w:rsid w:val="00970E50"/>
    <w:rsid w:val="0097260A"/>
    <w:rsid w:val="00974770"/>
    <w:rsid w:val="00976BE5"/>
    <w:rsid w:val="009774FB"/>
    <w:rsid w:val="009779A1"/>
    <w:rsid w:val="00980B08"/>
    <w:rsid w:val="00981439"/>
    <w:rsid w:val="0098181F"/>
    <w:rsid w:val="00981967"/>
    <w:rsid w:val="00982A7C"/>
    <w:rsid w:val="009830DC"/>
    <w:rsid w:val="00984F24"/>
    <w:rsid w:val="00985890"/>
    <w:rsid w:val="009859DE"/>
    <w:rsid w:val="00986D34"/>
    <w:rsid w:val="009879F9"/>
    <w:rsid w:val="00990B2D"/>
    <w:rsid w:val="009969C3"/>
    <w:rsid w:val="009A128D"/>
    <w:rsid w:val="009A12C1"/>
    <w:rsid w:val="009A3533"/>
    <w:rsid w:val="009A4128"/>
    <w:rsid w:val="009A4690"/>
    <w:rsid w:val="009A4D8A"/>
    <w:rsid w:val="009A5C42"/>
    <w:rsid w:val="009A65EC"/>
    <w:rsid w:val="009A692D"/>
    <w:rsid w:val="009A7D7D"/>
    <w:rsid w:val="009B0077"/>
    <w:rsid w:val="009B09F2"/>
    <w:rsid w:val="009B0B26"/>
    <w:rsid w:val="009B320D"/>
    <w:rsid w:val="009B62E7"/>
    <w:rsid w:val="009B655F"/>
    <w:rsid w:val="009B6E1E"/>
    <w:rsid w:val="009B74A8"/>
    <w:rsid w:val="009C2B41"/>
    <w:rsid w:val="009C359C"/>
    <w:rsid w:val="009C4D36"/>
    <w:rsid w:val="009C5035"/>
    <w:rsid w:val="009C586E"/>
    <w:rsid w:val="009D27AE"/>
    <w:rsid w:val="009D43C6"/>
    <w:rsid w:val="009D4488"/>
    <w:rsid w:val="009D537C"/>
    <w:rsid w:val="009D57BF"/>
    <w:rsid w:val="009D58EB"/>
    <w:rsid w:val="009D647C"/>
    <w:rsid w:val="009E0589"/>
    <w:rsid w:val="009E0D2E"/>
    <w:rsid w:val="009E253A"/>
    <w:rsid w:val="009E2998"/>
    <w:rsid w:val="009E3D12"/>
    <w:rsid w:val="009E3D50"/>
    <w:rsid w:val="009E591A"/>
    <w:rsid w:val="009E69C3"/>
    <w:rsid w:val="009E73A5"/>
    <w:rsid w:val="009F363A"/>
    <w:rsid w:val="009F48C1"/>
    <w:rsid w:val="009F4C7D"/>
    <w:rsid w:val="009F4CC2"/>
    <w:rsid w:val="009F4FCD"/>
    <w:rsid w:val="009F5AAB"/>
    <w:rsid w:val="009F5C17"/>
    <w:rsid w:val="009F6A9F"/>
    <w:rsid w:val="009F7786"/>
    <w:rsid w:val="00A01634"/>
    <w:rsid w:val="00A03FAA"/>
    <w:rsid w:val="00A04169"/>
    <w:rsid w:val="00A10CE6"/>
    <w:rsid w:val="00A11A59"/>
    <w:rsid w:val="00A12188"/>
    <w:rsid w:val="00A13380"/>
    <w:rsid w:val="00A14AFE"/>
    <w:rsid w:val="00A16064"/>
    <w:rsid w:val="00A1694F"/>
    <w:rsid w:val="00A20340"/>
    <w:rsid w:val="00A223F9"/>
    <w:rsid w:val="00A23182"/>
    <w:rsid w:val="00A237FD"/>
    <w:rsid w:val="00A23CF1"/>
    <w:rsid w:val="00A23D8B"/>
    <w:rsid w:val="00A247FF"/>
    <w:rsid w:val="00A24A59"/>
    <w:rsid w:val="00A24DD5"/>
    <w:rsid w:val="00A24EA4"/>
    <w:rsid w:val="00A250C1"/>
    <w:rsid w:val="00A25B51"/>
    <w:rsid w:val="00A25E81"/>
    <w:rsid w:val="00A30351"/>
    <w:rsid w:val="00A30730"/>
    <w:rsid w:val="00A3084F"/>
    <w:rsid w:val="00A30D4F"/>
    <w:rsid w:val="00A32C16"/>
    <w:rsid w:val="00A35356"/>
    <w:rsid w:val="00A3611D"/>
    <w:rsid w:val="00A37923"/>
    <w:rsid w:val="00A40D5C"/>
    <w:rsid w:val="00A41A44"/>
    <w:rsid w:val="00A42609"/>
    <w:rsid w:val="00A4556B"/>
    <w:rsid w:val="00A47D33"/>
    <w:rsid w:val="00A52545"/>
    <w:rsid w:val="00A527B6"/>
    <w:rsid w:val="00A55CAB"/>
    <w:rsid w:val="00A56131"/>
    <w:rsid w:val="00A56C1E"/>
    <w:rsid w:val="00A56C9A"/>
    <w:rsid w:val="00A571A5"/>
    <w:rsid w:val="00A5733F"/>
    <w:rsid w:val="00A60725"/>
    <w:rsid w:val="00A60B97"/>
    <w:rsid w:val="00A61649"/>
    <w:rsid w:val="00A6169E"/>
    <w:rsid w:val="00A62124"/>
    <w:rsid w:val="00A652B7"/>
    <w:rsid w:val="00A6580E"/>
    <w:rsid w:val="00A65875"/>
    <w:rsid w:val="00A664E3"/>
    <w:rsid w:val="00A673FF"/>
    <w:rsid w:val="00A676A6"/>
    <w:rsid w:val="00A72B35"/>
    <w:rsid w:val="00A7454A"/>
    <w:rsid w:val="00A7677E"/>
    <w:rsid w:val="00A777A6"/>
    <w:rsid w:val="00A77CAC"/>
    <w:rsid w:val="00A81225"/>
    <w:rsid w:val="00A8191E"/>
    <w:rsid w:val="00A84D2E"/>
    <w:rsid w:val="00A8583B"/>
    <w:rsid w:val="00A8620F"/>
    <w:rsid w:val="00A86378"/>
    <w:rsid w:val="00A86AE3"/>
    <w:rsid w:val="00A872EA"/>
    <w:rsid w:val="00A901D3"/>
    <w:rsid w:val="00A9199A"/>
    <w:rsid w:val="00A93147"/>
    <w:rsid w:val="00A96109"/>
    <w:rsid w:val="00A966B3"/>
    <w:rsid w:val="00A976B5"/>
    <w:rsid w:val="00AA2D14"/>
    <w:rsid w:val="00AA3029"/>
    <w:rsid w:val="00AA4C17"/>
    <w:rsid w:val="00AA6392"/>
    <w:rsid w:val="00AB23EF"/>
    <w:rsid w:val="00AB2D8F"/>
    <w:rsid w:val="00AB3256"/>
    <w:rsid w:val="00AB3E0A"/>
    <w:rsid w:val="00AB4846"/>
    <w:rsid w:val="00AB4C85"/>
    <w:rsid w:val="00AB5072"/>
    <w:rsid w:val="00AB5615"/>
    <w:rsid w:val="00AB67F3"/>
    <w:rsid w:val="00AB67F4"/>
    <w:rsid w:val="00AC0709"/>
    <w:rsid w:val="00AC2248"/>
    <w:rsid w:val="00AC2418"/>
    <w:rsid w:val="00AC511E"/>
    <w:rsid w:val="00AC5234"/>
    <w:rsid w:val="00AD03F3"/>
    <w:rsid w:val="00AD08E3"/>
    <w:rsid w:val="00AD218E"/>
    <w:rsid w:val="00AD2BA6"/>
    <w:rsid w:val="00AD2FE3"/>
    <w:rsid w:val="00AD3A5C"/>
    <w:rsid w:val="00AD3D85"/>
    <w:rsid w:val="00AD5A21"/>
    <w:rsid w:val="00AE0520"/>
    <w:rsid w:val="00AE22FF"/>
    <w:rsid w:val="00AE31DA"/>
    <w:rsid w:val="00AE375B"/>
    <w:rsid w:val="00AE4532"/>
    <w:rsid w:val="00AE4982"/>
    <w:rsid w:val="00AE5268"/>
    <w:rsid w:val="00AE6998"/>
    <w:rsid w:val="00AE6AEC"/>
    <w:rsid w:val="00AF2550"/>
    <w:rsid w:val="00AF2BAF"/>
    <w:rsid w:val="00AF3350"/>
    <w:rsid w:val="00AF3E2F"/>
    <w:rsid w:val="00AF48AF"/>
    <w:rsid w:val="00AF4963"/>
    <w:rsid w:val="00AF4C39"/>
    <w:rsid w:val="00AF4DA6"/>
    <w:rsid w:val="00AF7108"/>
    <w:rsid w:val="00B039E8"/>
    <w:rsid w:val="00B04ABF"/>
    <w:rsid w:val="00B0641B"/>
    <w:rsid w:val="00B06A93"/>
    <w:rsid w:val="00B0763F"/>
    <w:rsid w:val="00B104BE"/>
    <w:rsid w:val="00B10B04"/>
    <w:rsid w:val="00B113C8"/>
    <w:rsid w:val="00B1242A"/>
    <w:rsid w:val="00B125A1"/>
    <w:rsid w:val="00B12769"/>
    <w:rsid w:val="00B12CAF"/>
    <w:rsid w:val="00B13EC2"/>
    <w:rsid w:val="00B13F0E"/>
    <w:rsid w:val="00B20166"/>
    <w:rsid w:val="00B20AFA"/>
    <w:rsid w:val="00B212E8"/>
    <w:rsid w:val="00B23A05"/>
    <w:rsid w:val="00B23B06"/>
    <w:rsid w:val="00B24307"/>
    <w:rsid w:val="00B24D5B"/>
    <w:rsid w:val="00B256DC"/>
    <w:rsid w:val="00B258A4"/>
    <w:rsid w:val="00B26A07"/>
    <w:rsid w:val="00B26BFE"/>
    <w:rsid w:val="00B308B5"/>
    <w:rsid w:val="00B31296"/>
    <w:rsid w:val="00B321D3"/>
    <w:rsid w:val="00B3275D"/>
    <w:rsid w:val="00B32DDE"/>
    <w:rsid w:val="00B32E88"/>
    <w:rsid w:val="00B34D32"/>
    <w:rsid w:val="00B357CA"/>
    <w:rsid w:val="00B36A3E"/>
    <w:rsid w:val="00B36EF0"/>
    <w:rsid w:val="00B37A60"/>
    <w:rsid w:val="00B40119"/>
    <w:rsid w:val="00B41094"/>
    <w:rsid w:val="00B41C18"/>
    <w:rsid w:val="00B41F6F"/>
    <w:rsid w:val="00B44991"/>
    <w:rsid w:val="00B466D7"/>
    <w:rsid w:val="00B47F89"/>
    <w:rsid w:val="00B502CD"/>
    <w:rsid w:val="00B51E8E"/>
    <w:rsid w:val="00B524E9"/>
    <w:rsid w:val="00B52D61"/>
    <w:rsid w:val="00B53329"/>
    <w:rsid w:val="00B53485"/>
    <w:rsid w:val="00B5369F"/>
    <w:rsid w:val="00B53CD4"/>
    <w:rsid w:val="00B54FF1"/>
    <w:rsid w:val="00B5532E"/>
    <w:rsid w:val="00B55C3C"/>
    <w:rsid w:val="00B55DC9"/>
    <w:rsid w:val="00B57632"/>
    <w:rsid w:val="00B6113B"/>
    <w:rsid w:val="00B622A0"/>
    <w:rsid w:val="00B628B3"/>
    <w:rsid w:val="00B62CF3"/>
    <w:rsid w:val="00B654A9"/>
    <w:rsid w:val="00B6581D"/>
    <w:rsid w:val="00B65D83"/>
    <w:rsid w:val="00B66BE1"/>
    <w:rsid w:val="00B66CE7"/>
    <w:rsid w:val="00B7036C"/>
    <w:rsid w:val="00B707C2"/>
    <w:rsid w:val="00B72575"/>
    <w:rsid w:val="00B72E74"/>
    <w:rsid w:val="00B73920"/>
    <w:rsid w:val="00B7555F"/>
    <w:rsid w:val="00B7583C"/>
    <w:rsid w:val="00B7620A"/>
    <w:rsid w:val="00B76E06"/>
    <w:rsid w:val="00B8203E"/>
    <w:rsid w:val="00B82331"/>
    <w:rsid w:val="00B8290C"/>
    <w:rsid w:val="00B8447A"/>
    <w:rsid w:val="00B845F6"/>
    <w:rsid w:val="00B8612A"/>
    <w:rsid w:val="00B86B69"/>
    <w:rsid w:val="00B86D2D"/>
    <w:rsid w:val="00B86F01"/>
    <w:rsid w:val="00B872BA"/>
    <w:rsid w:val="00B9312F"/>
    <w:rsid w:val="00B94169"/>
    <w:rsid w:val="00B95BED"/>
    <w:rsid w:val="00B96083"/>
    <w:rsid w:val="00B962AD"/>
    <w:rsid w:val="00B96565"/>
    <w:rsid w:val="00B97A35"/>
    <w:rsid w:val="00B97BDB"/>
    <w:rsid w:val="00BA1816"/>
    <w:rsid w:val="00BA1D61"/>
    <w:rsid w:val="00BA1E15"/>
    <w:rsid w:val="00BA22D8"/>
    <w:rsid w:val="00BA25CA"/>
    <w:rsid w:val="00BA3245"/>
    <w:rsid w:val="00BA3860"/>
    <w:rsid w:val="00BA3F43"/>
    <w:rsid w:val="00BA46F1"/>
    <w:rsid w:val="00BA527A"/>
    <w:rsid w:val="00BA63E7"/>
    <w:rsid w:val="00BA6479"/>
    <w:rsid w:val="00BA6569"/>
    <w:rsid w:val="00BA7E24"/>
    <w:rsid w:val="00BB011A"/>
    <w:rsid w:val="00BB05B4"/>
    <w:rsid w:val="00BB1AEC"/>
    <w:rsid w:val="00BB2444"/>
    <w:rsid w:val="00BB2E8E"/>
    <w:rsid w:val="00BB56EF"/>
    <w:rsid w:val="00BB738E"/>
    <w:rsid w:val="00BB7836"/>
    <w:rsid w:val="00BC0A98"/>
    <w:rsid w:val="00BC2E13"/>
    <w:rsid w:val="00BC335A"/>
    <w:rsid w:val="00BC48B9"/>
    <w:rsid w:val="00BC55A3"/>
    <w:rsid w:val="00BC6709"/>
    <w:rsid w:val="00BC6D8F"/>
    <w:rsid w:val="00BD2097"/>
    <w:rsid w:val="00BD2A19"/>
    <w:rsid w:val="00BD2FE9"/>
    <w:rsid w:val="00BD3EBE"/>
    <w:rsid w:val="00BD49C4"/>
    <w:rsid w:val="00BD5B93"/>
    <w:rsid w:val="00BD60B5"/>
    <w:rsid w:val="00BD7188"/>
    <w:rsid w:val="00BD71A2"/>
    <w:rsid w:val="00BE105A"/>
    <w:rsid w:val="00BE1350"/>
    <w:rsid w:val="00BE2841"/>
    <w:rsid w:val="00BE36B9"/>
    <w:rsid w:val="00BE3D98"/>
    <w:rsid w:val="00BE52E0"/>
    <w:rsid w:val="00BE75A0"/>
    <w:rsid w:val="00BE7773"/>
    <w:rsid w:val="00BF0DA0"/>
    <w:rsid w:val="00BF144F"/>
    <w:rsid w:val="00BF1B40"/>
    <w:rsid w:val="00BF45A1"/>
    <w:rsid w:val="00BF5BB3"/>
    <w:rsid w:val="00BF60AC"/>
    <w:rsid w:val="00BF7313"/>
    <w:rsid w:val="00BF7D96"/>
    <w:rsid w:val="00C03438"/>
    <w:rsid w:val="00C04D8C"/>
    <w:rsid w:val="00C05756"/>
    <w:rsid w:val="00C1041C"/>
    <w:rsid w:val="00C120E0"/>
    <w:rsid w:val="00C12E0D"/>
    <w:rsid w:val="00C13905"/>
    <w:rsid w:val="00C139E9"/>
    <w:rsid w:val="00C14CD6"/>
    <w:rsid w:val="00C14E7E"/>
    <w:rsid w:val="00C15559"/>
    <w:rsid w:val="00C15E47"/>
    <w:rsid w:val="00C164D9"/>
    <w:rsid w:val="00C1663C"/>
    <w:rsid w:val="00C16B85"/>
    <w:rsid w:val="00C171FD"/>
    <w:rsid w:val="00C24DC2"/>
    <w:rsid w:val="00C2502B"/>
    <w:rsid w:val="00C27C1B"/>
    <w:rsid w:val="00C27EA9"/>
    <w:rsid w:val="00C30662"/>
    <w:rsid w:val="00C33698"/>
    <w:rsid w:val="00C3463B"/>
    <w:rsid w:val="00C34640"/>
    <w:rsid w:val="00C354DA"/>
    <w:rsid w:val="00C356F3"/>
    <w:rsid w:val="00C3573F"/>
    <w:rsid w:val="00C36C5B"/>
    <w:rsid w:val="00C36C9D"/>
    <w:rsid w:val="00C424A5"/>
    <w:rsid w:val="00C42B6B"/>
    <w:rsid w:val="00C4305F"/>
    <w:rsid w:val="00C459B8"/>
    <w:rsid w:val="00C4632A"/>
    <w:rsid w:val="00C470ED"/>
    <w:rsid w:val="00C50547"/>
    <w:rsid w:val="00C50B35"/>
    <w:rsid w:val="00C50B5A"/>
    <w:rsid w:val="00C53FBF"/>
    <w:rsid w:val="00C544E6"/>
    <w:rsid w:val="00C54E79"/>
    <w:rsid w:val="00C55F77"/>
    <w:rsid w:val="00C56E0F"/>
    <w:rsid w:val="00C56F01"/>
    <w:rsid w:val="00C57026"/>
    <w:rsid w:val="00C57904"/>
    <w:rsid w:val="00C57C62"/>
    <w:rsid w:val="00C6014F"/>
    <w:rsid w:val="00C61084"/>
    <w:rsid w:val="00C610E8"/>
    <w:rsid w:val="00C617FB"/>
    <w:rsid w:val="00C631D6"/>
    <w:rsid w:val="00C63471"/>
    <w:rsid w:val="00C645F1"/>
    <w:rsid w:val="00C653E0"/>
    <w:rsid w:val="00C65DA4"/>
    <w:rsid w:val="00C666B9"/>
    <w:rsid w:val="00C66FA6"/>
    <w:rsid w:val="00C7052B"/>
    <w:rsid w:val="00C70FAD"/>
    <w:rsid w:val="00C73CC8"/>
    <w:rsid w:val="00C75AE7"/>
    <w:rsid w:val="00C775FE"/>
    <w:rsid w:val="00C77CA6"/>
    <w:rsid w:val="00C80151"/>
    <w:rsid w:val="00C808C5"/>
    <w:rsid w:val="00C80EAA"/>
    <w:rsid w:val="00C80EE7"/>
    <w:rsid w:val="00C8327E"/>
    <w:rsid w:val="00C83B6E"/>
    <w:rsid w:val="00C845B1"/>
    <w:rsid w:val="00C84633"/>
    <w:rsid w:val="00C84DE3"/>
    <w:rsid w:val="00C85107"/>
    <w:rsid w:val="00C85B61"/>
    <w:rsid w:val="00C85DE3"/>
    <w:rsid w:val="00C85E14"/>
    <w:rsid w:val="00C8613D"/>
    <w:rsid w:val="00C86149"/>
    <w:rsid w:val="00C87BDB"/>
    <w:rsid w:val="00C92431"/>
    <w:rsid w:val="00C926B1"/>
    <w:rsid w:val="00C949BB"/>
    <w:rsid w:val="00C94EDD"/>
    <w:rsid w:val="00C94F77"/>
    <w:rsid w:val="00C96073"/>
    <w:rsid w:val="00C97BEB"/>
    <w:rsid w:val="00CA11CC"/>
    <w:rsid w:val="00CA1978"/>
    <w:rsid w:val="00CA38D8"/>
    <w:rsid w:val="00CA40BC"/>
    <w:rsid w:val="00CA56B1"/>
    <w:rsid w:val="00CA68A6"/>
    <w:rsid w:val="00CB0719"/>
    <w:rsid w:val="00CB1633"/>
    <w:rsid w:val="00CB230D"/>
    <w:rsid w:val="00CB2BF0"/>
    <w:rsid w:val="00CB3133"/>
    <w:rsid w:val="00CB57D4"/>
    <w:rsid w:val="00CB650F"/>
    <w:rsid w:val="00CB67BA"/>
    <w:rsid w:val="00CB70B2"/>
    <w:rsid w:val="00CB7B6F"/>
    <w:rsid w:val="00CC4592"/>
    <w:rsid w:val="00CC6A51"/>
    <w:rsid w:val="00CC6BE1"/>
    <w:rsid w:val="00CD008D"/>
    <w:rsid w:val="00CD0797"/>
    <w:rsid w:val="00CD29EE"/>
    <w:rsid w:val="00CD2FD9"/>
    <w:rsid w:val="00CD4BF4"/>
    <w:rsid w:val="00CD53FA"/>
    <w:rsid w:val="00CD54F0"/>
    <w:rsid w:val="00CD5D4D"/>
    <w:rsid w:val="00CD6074"/>
    <w:rsid w:val="00CD62A3"/>
    <w:rsid w:val="00CD72C4"/>
    <w:rsid w:val="00CD768A"/>
    <w:rsid w:val="00CD778F"/>
    <w:rsid w:val="00CD7DD0"/>
    <w:rsid w:val="00CE04B2"/>
    <w:rsid w:val="00CE080C"/>
    <w:rsid w:val="00CE0FE3"/>
    <w:rsid w:val="00CE1B3A"/>
    <w:rsid w:val="00CE2E0A"/>
    <w:rsid w:val="00CE3947"/>
    <w:rsid w:val="00CE5363"/>
    <w:rsid w:val="00CE592B"/>
    <w:rsid w:val="00CE6033"/>
    <w:rsid w:val="00CE6784"/>
    <w:rsid w:val="00CF2F31"/>
    <w:rsid w:val="00CF3E2F"/>
    <w:rsid w:val="00CF42F1"/>
    <w:rsid w:val="00CF69CA"/>
    <w:rsid w:val="00CF6B45"/>
    <w:rsid w:val="00CF71E1"/>
    <w:rsid w:val="00CF721F"/>
    <w:rsid w:val="00CF7687"/>
    <w:rsid w:val="00D0003F"/>
    <w:rsid w:val="00D00487"/>
    <w:rsid w:val="00D0051E"/>
    <w:rsid w:val="00D007E4"/>
    <w:rsid w:val="00D0135B"/>
    <w:rsid w:val="00D01C75"/>
    <w:rsid w:val="00D03F98"/>
    <w:rsid w:val="00D04C6B"/>
    <w:rsid w:val="00D05394"/>
    <w:rsid w:val="00D05690"/>
    <w:rsid w:val="00D07294"/>
    <w:rsid w:val="00D11277"/>
    <w:rsid w:val="00D15B13"/>
    <w:rsid w:val="00D16980"/>
    <w:rsid w:val="00D21222"/>
    <w:rsid w:val="00D21EBF"/>
    <w:rsid w:val="00D2372F"/>
    <w:rsid w:val="00D27CA9"/>
    <w:rsid w:val="00D3296D"/>
    <w:rsid w:val="00D340FC"/>
    <w:rsid w:val="00D35BE3"/>
    <w:rsid w:val="00D40BE1"/>
    <w:rsid w:val="00D424DE"/>
    <w:rsid w:val="00D42BC1"/>
    <w:rsid w:val="00D4398B"/>
    <w:rsid w:val="00D45B89"/>
    <w:rsid w:val="00D47BFF"/>
    <w:rsid w:val="00D502A6"/>
    <w:rsid w:val="00D519E7"/>
    <w:rsid w:val="00D51CBA"/>
    <w:rsid w:val="00D52431"/>
    <w:rsid w:val="00D530F4"/>
    <w:rsid w:val="00D535A2"/>
    <w:rsid w:val="00D543EA"/>
    <w:rsid w:val="00D552CC"/>
    <w:rsid w:val="00D570BB"/>
    <w:rsid w:val="00D57572"/>
    <w:rsid w:val="00D608D0"/>
    <w:rsid w:val="00D63628"/>
    <w:rsid w:val="00D63852"/>
    <w:rsid w:val="00D65DD1"/>
    <w:rsid w:val="00D70033"/>
    <w:rsid w:val="00D711B0"/>
    <w:rsid w:val="00D719AF"/>
    <w:rsid w:val="00D84005"/>
    <w:rsid w:val="00D8769F"/>
    <w:rsid w:val="00D90079"/>
    <w:rsid w:val="00D901A8"/>
    <w:rsid w:val="00D90D9E"/>
    <w:rsid w:val="00D92E26"/>
    <w:rsid w:val="00D93038"/>
    <w:rsid w:val="00D94899"/>
    <w:rsid w:val="00D95B59"/>
    <w:rsid w:val="00D967C2"/>
    <w:rsid w:val="00D97AD5"/>
    <w:rsid w:val="00DA00CB"/>
    <w:rsid w:val="00DA0395"/>
    <w:rsid w:val="00DA0EFF"/>
    <w:rsid w:val="00DA32E1"/>
    <w:rsid w:val="00DA3ED7"/>
    <w:rsid w:val="00DA3F25"/>
    <w:rsid w:val="00DA40C4"/>
    <w:rsid w:val="00DA6254"/>
    <w:rsid w:val="00DA6426"/>
    <w:rsid w:val="00DA67D6"/>
    <w:rsid w:val="00DA77E0"/>
    <w:rsid w:val="00DB05E0"/>
    <w:rsid w:val="00DB0B15"/>
    <w:rsid w:val="00DB1555"/>
    <w:rsid w:val="00DB281A"/>
    <w:rsid w:val="00DB2E56"/>
    <w:rsid w:val="00DB2E91"/>
    <w:rsid w:val="00DB445E"/>
    <w:rsid w:val="00DB48B2"/>
    <w:rsid w:val="00DB50D8"/>
    <w:rsid w:val="00DB6CF1"/>
    <w:rsid w:val="00DC1522"/>
    <w:rsid w:val="00DC3F0E"/>
    <w:rsid w:val="00DC6031"/>
    <w:rsid w:val="00DC6A42"/>
    <w:rsid w:val="00DC76C2"/>
    <w:rsid w:val="00DD191A"/>
    <w:rsid w:val="00DD1FEE"/>
    <w:rsid w:val="00DD3391"/>
    <w:rsid w:val="00DD4722"/>
    <w:rsid w:val="00DD533F"/>
    <w:rsid w:val="00DD58C5"/>
    <w:rsid w:val="00DE0732"/>
    <w:rsid w:val="00DE0C2B"/>
    <w:rsid w:val="00DE135D"/>
    <w:rsid w:val="00DE18E6"/>
    <w:rsid w:val="00DE1DF6"/>
    <w:rsid w:val="00DE2CCB"/>
    <w:rsid w:val="00DE326D"/>
    <w:rsid w:val="00DE483F"/>
    <w:rsid w:val="00DE508E"/>
    <w:rsid w:val="00DE58FC"/>
    <w:rsid w:val="00DE5E61"/>
    <w:rsid w:val="00DE65BA"/>
    <w:rsid w:val="00DE6928"/>
    <w:rsid w:val="00DF0C5D"/>
    <w:rsid w:val="00DF25B8"/>
    <w:rsid w:val="00DF2A40"/>
    <w:rsid w:val="00DF2A9D"/>
    <w:rsid w:val="00DF3A4E"/>
    <w:rsid w:val="00DF3B77"/>
    <w:rsid w:val="00DF3E1B"/>
    <w:rsid w:val="00E00637"/>
    <w:rsid w:val="00E01AE3"/>
    <w:rsid w:val="00E025E4"/>
    <w:rsid w:val="00E02DAF"/>
    <w:rsid w:val="00E03055"/>
    <w:rsid w:val="00E03484"/>
    <w:rsid w:val="00E03EB2"/>
    <w:rsid w:val="00E05209"/>
    <w:rsid w:val="00E06288"/>
    <w:rsid w:val="00E10C64"/>
    <w:rsid w:val="00E12465"/>
    <w:rsid w:val="00E12657"/>
    <w:rsid w:val="00E12733"/>
    <w:rsid w:val="00E12CF6"/>
    <w:rsid w:val="00E130B8"/>
    <w:rsid w:val="00E133AF"/>
    <w:rsid w:val="00E14225"/>
    <w:rsid w:val="00E16304"/>
    <w:rsid w:val="00E16995"/>
    <w:rsid w:val="00E17014"/>
    <w:rsid w:val="00E17BDF"/>
    <w:rsid w:val="00E17C6F"/>
    <w:rsid w:val="00E2151E"/>
    <w:rsid w:val="00E217EC"/>
    <w:rsid w:val="00E221C6"/>
    <w:rsid w:val="00E23257"/>
    <w:rsid w:val="00E23289"/>
    <w:rsid w:val="00E233A5"/>
    <w:rsid w:val="00E2658B"/>
    <w:rsid w:val="00E30E87"/>
    <w:rsid w:val="00E318C3"/>
    <w:rsid w:val="00E31957"/>
    <w:rsid w:val="00E31A95"/>
    <w:rsid w:val="00E31F86"/>
    <w:rsid w:val="00E330A1"/>
    <w:rsid w:val="00E3465F"/>
    <w:rsid w:val="00E34DFE"/>
    <w:rsid w:val="00E3510D"/>
    <w:rsid w:val="00E4150E"/>
    <w:rsid w:val="00E42B8B"/>
    <w:rsid w:val="00E42C1F"/>
    <w:rsid w:val="00E42DAD"/>
    <w:rsid w:val="00E44CA7"/>
    <w:rsid w:val="00E44D43"/>
    <w:rsid w:val="00E45709"/>
    <w:rsid w:val="00E47412"/>
    <w:rsid w:val="00E47DA3"/>
    <w:rsid w:val="00E50F27"/>
    <w:rsid w:val="00E50F9B"/>
    <w:rsid w:val="00E51AA5"/>
    <w:rsid w:val="00E51D5E"/>
    <w:rsid w:val="00E51E9F"/>
    <w:rsid w:val="00E51FCB"/>
    <w:rsid w:val="00E52525"/>
    <w:rsid w:val="00E5311A"/>
    <w:rsid w:val="00E54525"/>
    <w:rsid w:val="00E5674C"/>
    <w:rsid w:val="00E57DA3"/>
    <w:rsid w:val="00E57E92"/>
    <w:rsid w:val="00E605B2"/>
    <w:rsid w:val="00E60C60"/>
    <w:rsid w:val="00E61646"/>
    <w:rsid w:val="00E6377D"/>
    <w:rsid w:val="00E642AC"/>
    <w:rsid w:val="00E652D8"/>
    <w:rsid w:val="00E66984"/>
    <w:rsid w:val="00E73B42"/>
    <w:rsid w:val="00E73B60"/>
    <w:rsid w:val="00E74FBF"/>
    <w:rsid w:val="00E7536E"/>
    <w:rsid w:val="00E75CBD"/>
    <w:rsid w:val="00E76060"/>
    <w:rsid w:val="00E774B5"/>
    <w:rsid w:val="00E80E4E"/>
    <w:rsid w:val="00E810C8"/>
    <w:rsid w:val="00E8189C"/>
    <w:rsid w:val="00E82E87"/>
    <w:rsid w:val="00E83302"/>
    <w:rsid w:val="00E90052"/>
    <w:rsid w:val="00E95F63"/>
    <w:rsid w:val="00E967BB"/>
    <w:rsid w:val="00E9784F"/>
    <w:rsid w:val="00EA13B4"/>
    <w:rsid w:val="00EA13B5"/>
    <w:rsid w:val="00EA1BE7"/>
    <w:rsid w:val="00EA2629"/>
    <w:rsid w:val="00EA3E23"/>
    <w:rsid w:val="00EA53EA"/>
    <w:rsid w:val="00EA56D8"/>
    <w:rsid w:val="00EA675D"/>
    <w:rsid w:val="00EA6B86"/>
    <w:rsid w:val="00EB0758"/>
    <w:rsid w:val="00EB0E68"/>
    <w:rsid w:val="00EB1237"/>
    <w:rsid w:val="00EB1A2E"/>
    <w:rsid w:val="00EB1A48"/>
    <w:rsid w:val="00EB1C3E"/>
    <w:rsid w:val="00EB1D2B"/>
    <w:rsid w:val="00EB4173"/>
    <w:rsid w:val="00EB44D1"/>
    <w:rsid w:val="00EB4683"/>
    <w:rsid w:val="00EB53FB"/>
    <w:rsid w:val="00EB5649"/>
    <w:rsid w:val="00EC0013"/>
    <w:rsid w:val="00EC1CC6"/>
    <w:rsid w:val="00EC28F4"/>
    <w:rsid w:val="00EC2B5D"/>
    <w:rsid w:val="00EC2EAF"/>
    <w:rsid w:val="00EC3394"/>
    <w:rsid w:val="00EC4CE8"/>
    <w:rsid w:val="00EC4E52"/>
    <w:rsid w:val="00EC590E"/>
    <w:rsid w:val="00EC663C"/>
    <w:rsid w:val="00ED1219"/>
    <w:rsid w:val="00ED2074"/>
    <w:rsid w:val="00ED3056"/>
    <w:rsid w:val="00ED3933"/>
    <w:rsid w:val="00ED4006"/>
    <w:rsid w:val="00ED561A"/>
    <w:rsid w:val="00ED60F3"/>
    <w:rsid w:val="00ED6739"/>
    <w:rsid w:val="00ED6C1A"/>
    <w:rsid w:val="00ED70D0"/>
    <w:rsid w:val="00EE03B9"/>
    <w:rsid w:val="00EE0695"/>
    <w:rsid w:val="00EE10CF"/>
    <w:rsid w:val="00EE3C6D"/>
    <w:rsid w:val="00EE40BC"/>
    <w:rsid w:val="00EE5EA5"/>
    <w:rsid w:val="00EE7474"/>
    <w:rsid w:val="00EF16A2"/>
    <w:rsid w:val="00EF16FF"/>
    <w:rsid w:val="00EF1720"/>
    <w:rsid w:val="00EF42D8"/>
    <w:rsid w:val="00EF562C"/>
    <w:rsid w:val="00EF587C"/>
    <w:rsid w:val="00EF5971"/>
    <w:rsid w:val="00EF73E8"/>
    <w:rsid w:val="00F00C15"/>
    <w:rsid w:val="00F021BB"/>
    <w:rsid w:val="00F0526A"/>
    <w:rsid w:val="00F05A66"/>
    <w:rsid w:val="00F06278"/>
    <w:rsid w:val="00F12819"/>
    <w:rsid w:val="00F13856"/>
    <w:rsid w:val="00F142E8"/>
    <w:rsid w:val="00F1433E"/>
    <w:rsid w:val="00F143CE"/>
    <w:rsid w:val="00F15923"/>
    <w:rsid w:val="00F16EC4"/>
    <w:rsid w:val="00F227D3"/>
    <w:rsid w:val="00F2342C"/>
    <w:rsid w:val="00F24311"/>
    <w:rsid w:val="00F25DEB"/>
    <w:rsid w:val="00F26C88"/>
    <w:rsid w:val="00F301B4"/>
    <w:rsid w:val="00F306E6"/>
    <w:rsid w:val="00F307A4"/>
    <w:rsid w:val="00F3211E"/>
    <w:rsid w:val="00F35C86"/>
    <w:rsid w:val="00F376A0"/>
    <w:rsid w:val="00F402D8"/>
    <w:rsid w:val="00F4076D"/>
    <w:rsid w:val="00F4099E"/>
    <w:rsid w:val="00F40C53"/>
    <w:rsid w:val="00F41A29"/>
    <w:rsid w:val="00F42D71"/>
    <w:rsid w:val="00F42F33"/>
    <w:rsid w:val="00F43955"/>
    <w:rsid w:val="00F43D37"/>
    <w:rsid w:val="00F44D92"/>
    <w:rsid w:val="00F45E00"/>
    <w:rsid w:val="00F462D0"/>
    <w:rsid w:val="00F473FF"/>
    <w:rsid w:val="00F52DD1"/>
    <w:rsid w:val="00F543F5"/>
    <w:rsid w:val="00F55352"/>
    <w:rsid w:val="00F70FEB"/>
    <w:rsid w:val="00F71768"/>
    <w:rsid w:val="00F71E58"/>
    <w:rsid w:val="00F71F09"/>
    <w:rsid w:val="00F73B7D"/>
    <w:rsid w:val="00F760C3"/>
    <w:rsid w:val="00F76826"/>
    <w:rsid w:val="00F77467"/>
    <w:rsid w:val="00F777C7"/>
    <w:rsid w:val="00F80348"/>
    <w:rsid w:val="00F80A45"/>
    <w:rsid w:val="00F81379"/>
    <w:rsid w:val="00F82AFC"/>
    <w:rsid w:val="00F83D49"/>
    <w:rsid w:val="00F84F39"/>
    <w:rsid w:val="00F85840"/>
    <w:rsid w:val="00F85ACD"/>
    <w:rsid w:val="00F867DC"/>
    <w:rsid w:val="00F874B5"/>
    <w:rsid w:val="00F916A5"/>
    <w:rsid w:val="00F9202C"/>
    <w:rsid w:val="00F926F8"/>
    <w:rsid w:val="00F930BF"/>
    <w:rsid w:val="00F93271"/>
    <w:rsid w:val="00F93823"/>
    <w:rsid w:val="00F93AC5"/>
    <w:rsid w:val="00F93AE2"/>
    <w:rsid w:val="00F95DC0"/>
    <w:rsid w:val="00F95FA4"/>
    <w:rsid w:val="00F96990"/>
    <w:rsid w:val="00FA012F"/>
    <w:rsid w:val="00FA05C2"/>
    <w:rsid w:val="00FA0CAB"/>
    <w:rsid w:val="00FA0F18"/>
    <w:rsid w:val="00FA1A6C"/>
    <w:rsid w:val="00FA41FA"/>
    <w:rsid w:val="00FA46FA"/>
    <w:rsid w:val="00FA5DB4"/>
    <w:rsid w:val="00FA6737"/>
    <w:rsid w:val="00FA6FC7"/>
    <w:rsid w:val="00FB29CF"/>
    <w:rsid w:val="00FB414F"/>
    <w:rsid w:val="00FB4423"/>
    <w:rsid w:val="00FB558B"/>
    <w:rsid w:val="00FB5647"/>
    <w:rsid w:val="00FB726F"/>
    <w:rsid w:val="00FC21E3"/>
    <w:rsid w:val="00FC310F"/>
    <w:rsid w:val="00FC3DEC"/>
    <w:rsid w:val="00FC4DD8"/>
    <w:rsid w:val="00FC61FB"/>
    <w:rsid w:val="00FC65A0"/>
    <w:rsid w:val="00FC74E1"/>
    <w:rsid w:val="00FC75F8"/>
    <w:rsid w:val="00FD0475"/>
    <w:rsid w:val="00FD1065"/>
    <w:rsid w:val="00FD1B34"/>
    <w:rsid w:val="00FD257A"/>
    <w:rsid w:val="00FD2814"/>
    <w:rsid w:val="00FD5E8A"/>
    <w:rsid w:val="00FD658E"/>
    <w:rsid w:val="00FD7F53"/>
    <w:rsid w:val="00FE0D50"/>
    <w:rsid w:val="00FE1C0A"/>
    <w:rsid w:val="00FE2156"/>
    <w:rsid w:val="00FE2333"/>
    <w:rsid w:val="00FE2402"/>
    <w:rsid w:val="00FE25D1"/>
    <w:rsid w:val="00FE3422"/>
    <w:rsid w:val="00FE4445"/>
    <w:rsid w:val="00FE52D6"/>
    <w:rsid w:val="00FE5538"/>
    <w:rsid w:val="00FE5613"/>
    <w:rsid w:val="00FF00B0"/>
    <w:rsid w:val="00FF01A7"/>
    <w:rsid w:val="00FF0A2F"/>
    <w:rsid w:val="00FF2749"/>
    <w:rsid w:val="00FF40F5"/>
    <w:rsid w:val="00FF5863"/>
    <w:rsid w:val="00FF7DF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45A664"/>
  <w15:chartTrackingRefBased/>
  <w15:docId w15:val="{41F55502-536F-4BA1-ACC2-6D7041ECB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1328"/>
    <w:pPr>
      <w:widowControl w:val="0"/>
      <w:spacing w:after="0" w:line="240" w:lineRule="auto"/>
    </w:pPr>
    <w:rPr>
      <w:szCs w:val="22"/>
      <w:lang w:val="en-US" w:eastAsia="zh-TW"/>
      <w14:ligatures w14:val="none"/>
    </w:rPr>
  </w:style>
  <w:style w:type="paragraph" w:styleId="Heading1">
    <w:name w:val="heading 1"/>
    <w:basedOn w:val="Normal"/>
    <w:next w:val="Normal"/>
    <w:link w:val="Heading1Char"/>
    <w:uiPriority w:val="9"/>
    <w:qFormat/>
    <w:rsid w:val="001513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513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513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513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13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132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132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132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132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13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513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513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513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13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13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13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13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1328"/>
    <w:rPr>
      <w:rFonts w:eastAsiaTheme="majorEastAsia" w:cstheme="majorBidi"/>
      <w:color w:val="272727" w:themeColor="text1" w:themeTint="D8"/>
    </w:rPr>
  </w:style>
  <w:style w:type="paragraph" w:styleId="Title">
    <w:name w:val="Title"/>
    <w:basedOn w:val="Normal"/>
    <w:next w:val="Normal"/>
    <w:link w:val="TitleChar"/>
    <w:uiPriority w:val="10"/>
    <w:qFormat/>
    <w:rsid w:val="0015132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13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13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13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1328"/>
    <w:pPr>
      <w:spacing w:before="160"/>
      <w:jc w:val="center"/>
    </w:pPr>
    <w:rPr>
      <w:i/>
      <w:iCs/>
      <w:color w:val="404040" w:themeColor="text1" w:themeTint="BF"/>
    </w:rPr>
  </w:style>
  <w:style w:type="character" w:customStyle="1" w:styleId="QuoteChar">
    <w:name w:val="Quote Char"/>
    <w:basedOn w:val="DefaultParagraphFont"/>
    <w:link w:val="Quote"/>
    <w:uiPriority w:val="29"/>
    <w:rsid w:val="00151328"/>
    <w:rPr>
      <w:i/>
      <w:iCs/>
      <w:color w:val="404040" w:themeColor="text1" w:themeTint="BF"/>
    </w:rPr>
  </w:style>
  <w:style w:type="paragraph" w:styleId="ListParagraph">
    <w:name w:val="List Paragraph"/>
    <w:basedOn w:val="Normal"/>
    <w:link w:val="ListParagraphChar"/>
    <w:uiPriority w:val="34"/>
    <w:qFormat/>
    <w:rsid w:val="00151328"/>
    <w:pPr>
      <w:ind w:left="720"/>
      <w:contextualSpacing/>
    </w:pPr>
  </w:style>
  <w:style w:type="character" w:styleId="IntenseEmphasis">
    <w:name w:val="Intense Emphasis"/>
    <w:basedOn w:val="DefaultParagraphFont"/>
    <w:uiPriority w:val="21"/>
    <w:qFormat/>
    <w:rsid w:val="00151328"/>
    <w:rPr>
      <w:i/>
      <w:iCs/>
      <w:color w:val="0F4761" w:themeColor="accent1" w:themeShade="BF"/>
    </w:rPr>
  </w:style>
  <w:style w:type="paragraph" w:styleId="IntenseQuote">
    <w:name w:val="Intense Quote"/>
    <w:basedOn w:val="Normal"/>
    <w:next w:val="Normal"/>
    <w:link w:val="IntenseQuoteChar"/>
    <w:uiPriority w:val="30"/>
    <w:qFormat/>
    <w:rsid w:val="001513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1328"/>
    <w:rPr>
      <w:i/>
      <w:iCs/>
      <w:color w:val="0F4761" w:themeColor="accent1" w:themeShade="BF"/>
    </w:rPr>
  </w:style>
  <w:style w:type="character" w:styleId="IntenseReference">
    <w:name w:val="Intense Reference"/>
    <w:basedOn w:val="DefaultParagraphFont"/>
    <w:uiPriority w:val="32"/>
    <w:qFormat/>
    <w:rsid w:val="00151328"/>
    <w:rPr>
      <w:b/>
      <w:bCs/>
      <w:smallCaps/>
      <w:color w:val="0F4761" w:themeColor="accent1" w:themeShade="BF"/>
      <w:spacing w:val="5"/>
    </w:rPr>
  </w:style>
  <w:style w:type="paragraph" w:styleId="CommentText">
    <w:name w:val="annotation text"/>
    <w:basedOn w:val="Normal"/>
    <w:link w:val="CommentTextChar"/>
    <w:uiPriority w:val="99"/>
    <w:unhideWhenUsed/>
    <w:rsid w:val="00151328"/>
    <w:rPr>
      <w:sz w:val="20"/>
      <w:szCs w:val="20"/>
    </w:rPr>
  </w:style>
  <w:style w:type="character" w:customStyle="1" w:styleId="CommentTextChar">
    <w:name w:val="Comment Text Char"/>
    <w:basedOn w:val="DefaultParagraphFont"/>
    <w:link w:val="CommentText"/>
    <w:uiPriority w:val="99"/>
    <w:rsid w:val="00151328"/>
    <w:rPr>
      <w:sz w:val="20"/>
      <w:szCs w:val="20"/>
      <w:lang w:val="en-US" w:eastAsia="zh-TW"/>
      <w14:ligatures w14:val="none"/>
    </w:rPr>
  </w:style>
  <w:style w:type="character" w:styleId="CommentReference">
    <w:name w:val="annotation reference"/>
    <w:basedOn w:val="DefaultParagraphFont"/>
    <w:uiPriority w:val="99"/>
    <w:semiHidden/>
    <w:unhideWhenUsed/>
    <w:rsid w:val="00151328"/>
    <w:rPr>
      <w:sz w:val="16"/>
      <w:szCs w:val="16"/>
    </w:rPr>
  </w:style>
  <w:style w:type="character" w:customStyle="1" w:styleId="ListParagraphChar">
    <w:name w:val="List Paragraph Char"/>
    <w:link w:val="ListParagraph"/>
    <w:uiPriority w:val="1"/>
    <w:locked/>
    <w:rsid w:val="006C2842"/>
    <w:rPr>
      <w:szCs w:val="22"/>
      <w:lang w:val="en-US" w:eastAsia="zh-TW"/>
      <w14:ligatures w14:val="none"/>
    </w:rPr>
  </w:style>
  <w:style w:type="character" w:styleId="Hyperlink">
    <w:name w:val="Hyperlink"/>
    <w:basedOn w:val="DefaultParagraphFont"/>
    <w:uiPriority w:val="99"/>
    <w:unhideWhenUsed/>
    <w:rsid w:val="004E58D9"/>
    <w:rPr>
      <w:color w:val="467886" w:themeColor="hyperlink"/>
      <w:u w:val="single"/>
    </w:rPr>
  </w:style>
  <w:style w:type="character" w:styleId="UnresolvedMention">
    <w:name w:val="Unresolved Mention"/>
    <w:basedOn w:val="DefaultParagraphFont"/>
    <w:uiPriority w:val="99"/>
    <w:semiHidden/>
    <w:unhideWhenUsed/>
    <w:rsid w:val="004E58D9"/>
    <w:rPr>
      <w:color w:val="605E5C"/>
      <w:shd w:val="clear" w:color="auto" w:fill="E1DFDD"/>
    </w:rPr>
  </w:style>
  <w:style w:type="paragraph" w:styleId="NormalWeb">
    <w:name w:val="Normal (Web)"/>
    <w:basedOn w:val="Normal"/>
    <w:uiPriority w:val="99"/>
    <w:semiHidden/>
    <w:unhideWhenUsed/>
    <w:rsid w:val="00365EB4"/>
    <w:pPr>
      <w:widowControl/>
      <w:spacing w:before="100" w:beforeAutospacing="1" w:after="100" w:afterAutospacing="1"/>
    </w:pPr>
    <w:rPr>
      <w:rFonts w:ascii="Times New Roman" w:eastAsia="Times New Roman" w:hAnsi="Times New Roman" w:cs="Times New Roman"/>
      <w:kern w:val="0"/>
      <w:szCs w:val="24"/>
      <w:lang w:val="en-GB" w:eastAsia="zh-CN"/>
    </w:rPr>
  </w:style>
  <w:style w:type="character" w:styleId="FollowedHyperlink">
    <w:name w:val="FollowedHyperlink"/>
    <w:basedOn w:val="DefaultParagraphFont"/>
    <w:uiPriority w:val="99"/>
    <w:semiHidden/>
    <w:unhideWhenUsed/>
    <w:rsid w:val="00BE7773"/>
    <w:rPr>
      <w:color w:val="96607D" w:themeColor="followedHyperlink"/>
      <w:u w:val="single"/>
    </w:rPr>
  </w:style>
  <w:style w:type="table" w:styleId="TableGrid">
    <w:name w:val="Table Grid"/>
    <w:basedOn w:val="TableNormal"/>
    <w:uiPriority w:val="39"/>
    <w:rsid w:val="005959E9"/>
    <w:pPr>
      <w:spacing w:after="0" w:line="240" w:lineRule="auto"/>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65A1E"/>
    <w:pPr>
      <w:widowControl/>
      <w:spacing w:before="240" w:after="0" w:line="259" w:lineRule="auto"/>
      <w:outlineLvl w:val="9"/>
    </w:pPr>
    <w:rPr>
      <w:kern w:val="0"/>
      <w:sz w:val="32"/>
      <w:szCs w:val="32"/>
      <w:lang w:eastAsia="en-US"/>
    </w:rPr>
  </w:style>
  <w:style w:type="paragraph" w:styleId="TOC2">
    <w:name w:val="toc 2"/>
    <w:basedOn w:val="Normal"/>
    <w:next w:val="Normal"/>
    <w:autoRedefine/>
    <w:uiPriority w:val="39"/>
    <w:unhideWhenUsed/>
    <w:rsid w:val="00465A1E"/>
    <w:pPr>
      <w:spacing w:after="100"/>
      <w:ind w:left="240"/>
    </w:pPr>
  </w:style>
  <w:style w:type="paragraph" w:styleId="TOC1">
    <w:name w:val="toc 1"/>
    <w:basedOn w:val="Normal"/>
    <w:next w:val="Normal"/>
    <w:autoRedefine/>
    <w:uiPriority w:val="39"/>
    <w:unhideWhenUsed/>
    <w:rsid w:val="00345F95"/>
    <w:pPr>
      <w:spacing w:after="100"/>
    </w:pPr>
  </w:style>
  <w:style w:type="paragraph" w:styleId="TOC3">
    <w:name w:val="toc 3"/>
    <w:basedOn w:val="Normal"/>
    <w:next w:val="Normal"/>
    <w:autoRedefine/>
    <w:uiPriority w:val="39"/>
    <w:unhideWhenUsed/>
    <w:rsid w:val="00934939"/>
    <w:pPr>
      <w:spacing w:after="100"/>
      <w:ind w:left="480"/>
    </w:pPr>
  </w:style>
  <w:style w:type="paragraph" w:styleId="Header">
    <w:name w:val="header"/>
    <w:basedOn w:val="Normal"/>
    <w:link w:val="HeaderChar"/>
    <w:uiPriority w:val="99"/>
    <w:unhideWhenUsed/>
    <w:rsid w:val="00923D81"/>
    <w:pPr>
      <w:tabs>
        <w:tab w:val="center" w:pos="4513"/>
        <w:tab w:val="right" w:pos="9026"/>
      </w:tabs>
    </w:pPr>
  </w:style>
  <w:style w:type="character" w:customStyle="1" w:styleId="HeaderChar">
    <w:name w:val="Header Char"/>
    <w:basedOn w:val="DefaultParagraphFont"/>
    <w:link w:val="Header"/>
    <w:uiPriority w:val="99"/>
    <w:rsid w:val="00923D81"/>
    <w:rPr>
      <w:szCs w:val="22"/>
      <w:lang w:val="en-US" w:eastAsia="zh-TW"/>
      <w14:ligatures w14:val="none"/>
    </w:rPr>
  </w:style>
  <w:style w:type="paragraph" w:styleId="Footer">
    <w:name w:val="footer"/>
    <w:basedOn w:val="Normal"/>
    <w:link w:val="FooterChar"/>
    <w:uiPriority w:val="99"/>
    <w:unhideWhenUsed/>
    <w:rsid w:val="00923D81"/>
    <w:pPr>
      <w:tabs>
        <w:tab w:val="center" w:pos="4513"/>
        <w:tab w:val="right" w:pos="9026"/>
      </w:tabs>
    </w:pPr>
  </w:style>
  <w:style w:type="character" w:customStyle="1" w:styleId="FooterChar">
    <w:name w:val="Footer Char"/>
    <w:basedOn w:val="DefaultParagraphFont"/>
    <w:link w:val="Footer"/>
    <w:uiPriority w:val="99"/>
    <w:rsid w:val="00923D81"/>
    <w:rPr>
      <w:szCs w:val="22"/>
      <w:lang w:val="en-US" w:eastAsia="zh-TW"/>
      <w14:ligatures w14:val="none"/>
    </w:rPr>
  </w:style>
  <w:style w:type="character" w:customStyle="1" w:styleId="normaltextrun">
    <w:name w:val="normaltextrun"/>
    <w:basedOn w:val="DefaultParagraphFont"/>
    <w:rsid w:val="00C94F77"/>
  </w:style>
  <w:style w:type="character" w:customStyle="1" w:styleId="eop">
    <w:name w:val="eop"/>
    <w:basedOn w:val="DefaultParagraphFont"/>
    <w:rsid w:val="00C94F77"/>
  </w:style>
  <w:style w:type="character" w:styleId="SubtleEmphasis">
    <w:name w:val="Subtle Emphasis"/>
    <w:basedOn w:val="DefaultParagraphFont"/>
    <w:uiPriority w:val="19"/>
    <w:qFormat/>
    <w:rsid w:val="00C94F77"/>
    <w:rPr>
      <w:i/>
      <w:iCs/>
      <w:color w:val="404040" w:themeColor="text1" w:themeTint="BF"/>
    </w:rPr>
  </w:style>
  <w:style w:type="paragraph" w:styleId="CommentSubject">
    <w:name w:val="annotation subject"/>
    <w:basedOn w:val="CommentText"/>
    <w:next w:val="CommentText"/>
    <w:link w:val="CommentSubjectChar"/>
    <w:uiPriority w:val="99"/>
    <w:semiHidden/>
    <w:unhideWhenUsed/>
    <w:rsid w:val="00596FE7"/>
    <w:rPr>
      <w:b/>
      <w:bCs/>
    </w:rPr>
  </w:style>
  <w:style w:type="character" w:customStyle="1" w:styleId="CommentSubjectChar">
    <w:name w:val="Comment Subject Char"/>
    <w:basedOn w:val="CommentTextChar"/>
    <w:link w:val="CommentSubject"/>
    <w:uiPriority w:val="99"/>
    <w:semiHidden/>
    <w:rsid w:val="00596FE7"/>
    <w:rPr>
      <w:b/>
      <w:bCs/>
      <w:sz w:val="20"/>
      <w:szCs w:val="20"/>
      <w:lang w:val="en-US" w:eastAsia="zh-TW"/>
      <w14:ligatures w14:val="none"/>
    </w:rPr>
  </w:style>
  <w:style w:type="character" w:styleId="Emphasis">
    <w:name w:val="Emphasis"/>
    <w:basedOn w:val="DefaultParagraphFont"/>
    <w:uiPriority w:val="20"/>
    <w:qFormat/>
    <w:rsid w:val="008B27F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82068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8.jpeg"/><Relationship Id="rId21" Type="http://schemas.microsoft.com/office/2011/relationships/commentsExtended" Target="commentsExtended.xml"/><Relationship Id="rId42" Type="http://schemas.openxmlformats.org/officeDocument/2006/relationships/image" Target="media/image24.png"/><Relationship Id="rId47" Type="http://schemas.openxmlformats.org/officeDocument/2006/relationships/hyperlink" Target="https://doi.org/10.1108/IJILT-02-2017-0009" TargetMode="External"/><Relationship Id="rId63" Type="http://schemas.openxmlformats.org/officeDocument/2006/relationships/hyperlink" Target="https://www.tandfonline.com/doi/full/10.1080/08923640902857713" TargetMode="External"/><Relationship Id="rId68" Type="http://schemas.openxmlformats.org/officeDocument/2006/relationships/hyperlink" Target="https://www.scirp.org/reference/ReferencesPapers?ReferenceID=1995223" TargetMode="External"/><Relationship Id="rId84" Type="http://schemas.openxmlformats.org/officeDocument/2006/relationships/hyperlink" Target="https://doi.org/10.1177/15554120231158625" TargetMode="External"/><Relationship Id="rId89" Type="http://schemas.openxmlformats.org/officeDocument/2006/relationships/image" Target="media/image33.png"/><Relationship Id="rId16" Type="http://schemas.openxmlformats.org/officeDocument/2006/relationships/hyperlink" Target="https://www.proquest.com/trade-journals/insights-constructivist-learning-theory/docview/224847505/se-2?accountid=130472" TargetMode="External"/><Relationship Id="rId107" Type="http://schemas.openxmlformats.org/officeDocument/2006/relationships/fontTable" Target="fontTable.xml"/><Relationship Id="rId11" Type="http://schemas.openxmlformats.org/officeDocument/2006/relationships/image" Target="media/image3.png"/><Relationship Id="rId32" Type="http://schemas.openxmlformats.org/officeDocument/2006/relationships/image" Target="media/image14.png"/><Relationship Id="rId37" Type="http://schemas.openxmlformats.org/officeDocument/2006/relationships/image" Target="media/image19.png"/><Relationship Id="rId53" Type="http://schemas.openxmlformats.org/officeDocument/2006/relationships/hyperlink" Target="https://doi.org/10.1002/ace.16" TargetMode="External"/><Relationship Id="rId58" Type="http://schemas.openxmlformats.org/officeDocument/2006/relationships/hyperlink" Target="https://doi.org/10.1002/pfi.21963" TargetMode="External"/><Relationship Id="rId74" Type="http://schemas.openxmlformats.org/officeDocument/2006/relationships/hyperlink" Target="https://doi.org/10.3126/jrdn.v6i01.55227" TargetMode="External"/><Relationship Id="rId79" Type="http://schemas.openxmlformats.org/officeDocument/2006/relationships/hyperlink" Target="https://doi.org/10.1080/0309877X.2021.1875201" TargetMode="External"/><Relationship Id="rId102" Type="http://schemas.openxmlformats.org/officeDocument/2006/relationships/image" Target="media/image46.png"/><Relationship Id="rId5" Type="http://schemas.openxmlformats.org/officeDocument/2006/relationships/webSettings" Target="webSettings.xml"/><Relationship Id="rId90" Type="http://schemas.openxmlformats.org/officeDocument/2006/relationships/image" Target="media/image34.png"/><Relationship Id="rId95" Type="http://schemas.openxmlformats.org/officeDocument/2006/relationships/image" Target="media/image39.png"/><Relationship Id="rId22" Type="http://schemas.microsoft.com/office/2016/09/relationships/commentsIds" Target="commentsIds.xml"/><Relationship Id="rId27" Type="http://schemas.openxmlformats.org/officeDocument/2006/relationships/image" Target="media/image9.png"/><Relationship Id="rId43" Type="http://schemas.openxmlformats.org/officeDocument/2006/relationships/image" Target="media/image25.png"/><Relationship Id="rId48" Type="http://schemas.openxmlformats.org/officeDocument/2006/relationships/hyperlink" Target="https://doi.org/10.1016/j.jsurg.2025.103618" TargetMode="External"/><Relationship Id="rId64" Type="http://schemas.openxmlformats.org/officeDocument/2006/relationships/hyperlink" Target="https://www.ncolr.org/jiol/issues/pdf/15.1.4.pdf" TargetMode="External"/><Relationship Id="rId69" Type="http://schemas.openxmlformats.org/officeDocument/2006/relationships/hyperlink" Target="file:///C:\Users\h.lee\Downloads\Experiential_Learning_Experience_As_The_Source_Of_.pdf" TargetMode="External"/><Relationship Id="rId80" Type="http://schemas.openxmlformats.org/officeDocument/2006/relationships/hyperlink" Target="https://psycnet.apa.org/doi/10.1037/h0049039" TargetMode="External"/><Relationship Id="rId85" Type="http://schemas.openxmlformats.org/officeDocument/2006/relationships/image" Target="media/image29.png"/><Relationship Id="rId12" Type="http://schemas.openxmlformats.org/officeDocument/2006/relationships/hyperlink" Target="https://doi.org/10.1016/j.trc.2019.02.010" TargetMode="External"/><Relationship Id="rId17" Type="http://schemas.openxmlformats.org/officeDocument/2006/relationships/hyperlink" Target="https://doi.org/10.1111/bjet.12614" TargetMode="External"/><Relationship Id="rId33" Type="http://schemas.openxmlformats.org/officeDocument/2006/relationships/image" Target="media/image15.png"/><Relationship Id="rId38" Type="http://schemas.openxmlformats.org/officeDocument/2006/relationships/image" Target="media/image20.png"/><Relationship Id="rId59" Type="http://schemas.openxmlformats.org/officeDocument/2006/relationships/hyperlink" Target="https://doi.org/10.1145/2181037.2181040" TargetMode="External"/><Relationship Id="rId103" Type="http://schemas.openxmlformats.org/officeDocument/2006/relationships/image" Target="media/image47.png"/><Relationship Id="rId108" Type="http://schemas.microsoft.com/office/2011/relationships/people" Target="people.xml"/><Relationship Id="rId54" Type="http://schemas.openxmlformats.org/officeDocument/2006/relationships/hyperlink" Target="https://doi.org/10.1007/978-1-4613-1655-8_1" TargetMode="External"/><Relationship Id="rId70" Type="http://schemas.openxmlformats.org/officeDocument/2006/relationships/hyperlink" Target="https://doi.org/10.1080/13533312.2024.2420646" TargetMode="External"/><Relationship Id="rId75" Type="http://schemas.openxmlformats.org/officeDocument/2006/relationships/hyperlink" Target="https://doi.org/10.1080/10494820.2019.1570279" TargetMode="External"/><Relationship Id="rId91" Type="http://schemas.openxmlformats.org/officeDocument/2006/relationships/image" Target="media/image35.png"/><Relationship Id="rId96" Type="http://schemas.openxmlformats.org/officeDocument/2006/relationships/image" Target="media/image40.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52/advan.00132.2015" TargetMode="External"/><Relationship Id="rId23" Type="http://schemas.microsoft.com/office/2018/08/relationships/commentsExtensible" Target="commentsExtensible.xml"/><Relationship Id="rId28" Type="http://schemas.openxmlformats.org/officeDocument/2006/relationships/image" Target="media/image10.png"/><Relationship Id="rId36" Type="http://schemas.openxmlformats.org/officeDocument/2006/relationships/image" Target="media/image18.png"/><Relationship Id="rId49" Type="http://schemas.openxmlformats.org/officeDocument/2006/relationships/hyperlink" Target="https://uk.sagepub.com/sites/default/files/upm-assets/75509_book_item_75509.pdf" TargetMode="External"/><Relationship Id="rId57" Type="http://schemas.openxmlformats.org/officeDocument/2006/relationships/hyperlink" Target="https://eric.ed.gov/?id=ej1210944" TargetMode="External"/><Relationship Id="rId106" Type="http://schemas.openxmlformats.org/officeDocument/2006/relationships/footer" Target="footer1.xml"/><Relationship Id="rId10" Type="http://schemas.openxmlformats.org/officeDocument/2006/relationships/image" Target="media/image2.png"/><Relationship Id="rId31" Type="http://schemas.openxmlformats.org/officeDocument/2006/relationships/image" Target="media/image13.png"/><Relationship Id="rId44" Type="http://schemas.openxmlformats.org/officeDocument/2006/relationships/image" Target="media/image26.png"/><Relationship Id="rId52" Type="http://schemas.openxmlformats.org/officeDocument/2006/relationships/hyperlink" Target="https://www.scirp.org/reference/referencespapers?referenceid=1614972" TargetMode="External"/><Relationship Id="rId60" Type="http://schemas.openxmlformats.org/officeDocument/2006/relationships/hyperlink" Target="https://www.proquest.com/trade-journals/insights-constructivist-learning-theory/docview/224847505/se-2?accountid=130472" TargetMode="External"/><Relationship Id="rId65" Type="http://schemas.openxmlformats.org/officeDocument/2006/relationships/hyperlink" Target="https://doi.org/10.3389/feduc.2024.1474733" TargetMode="External"/><Relationship Id="rId73" Type="http://schemas.openxmlformats.org/officeDocument/2006/relationships/hyperlink" Target="https://journals.klalliance.org/index.php/JBER/article/view/185/180" TargetMode="External"/><Relationship Id="rId78" Type="http://schemas.openxmlformats.org/officeDocument/2006/relationships/hyperlink" Target="https://doi.org/10.1080/14746700802396106" TargetMode="External"/><Relationship Id="rId81" Type="http://schemas.openxmlformats.org/officeDocument/2006/relationships/hyperlink" Target="https://doi.org/10.1007/978-3-031-72072-7_3" TargetMode="External"/><Relationship Id="rId86" Type="http://schemas.openxmlformats.org/officeDocument/2006/relationships/image" Target="media/image30.png"/><Relationship Id="rId94" Type="http://schemas.openxmlformats.org/officeDocument/2006/relationships/image" Target="media/image38.png"/><Relationship Id="rId99" Type="http://schemas.openxmlformats.org/officeDocument/2006/relationships/image" Target="media/image43.png"/><Relationship Id="rId101" Type="http://schemas.openxmlformats.org/officeDocument/2006/relationships/image" Target="media/image45.png"/><Relationship Id="rId4" Type="http://schemas.openxmlformats.org/officeDocument/2006/relationships/settings" Target="settings.xml"/><Relationship Id="rId9" Type="http://schemas.openxmlformats.org/officeDocument/2006/relationships/image" Target="cid:image001.png@01D0EA4A.2BD679A0" TargetMode="External"/><Relationship Id="rId13" Type="http://schemas.openxmlformats.org/officeDocument/2006/relationships/hyperlink" Target="https://www.proquest.com/trade-journals/insights-constructivist-learning-theory/docview/224847505/se-2?accountid=130472" TargetMode="External"/><Relationship Id="rId18" Type="http://schemas.openxmlformats.org/officeDocument/2006/relationships/image" Target="media/image4.jpeg"/><Relationship Id="rId39" Type="http://schemas.openxmlformats.org/officeDocument/2006/relationships/image" Target="media/image21.png"/><Relationship Id="rId109" Type="http://schemas.openxmlformats.org/officeDocument/2006/relationships/theme" Target="theme/theme1.xml"/><Relationship Id="rId34" Type="http://schemas.openxmlformats.org/officeDocument/2006/relationships/image" Target="media/image16.png"/><Relationship Id="rId50" Type="http://schemas.openxmlformats.org/officeDocument/2006/relationships/hyperlink" Target="https://books.google.co.uk/books?id=XhjRBrDAESkC&amp;pg=PR7&amp;source=gbs_selected_pages&amp;cad=1" TargetMode="External"/><Relationship Id="rId55" Type="http://schemas.openxmlformats.org/officeDocument/2006/relationships/hyperlink" Target="https://pdfs.semanticscholar.org/dba8/8921ec8804ddc1414fa6eb89137c210a3900.pdf" TargetMode="External"/><Relationship Id="rId76" Type="http://schemas.openxmlformats.org/officeDocument/2006/relationships/hyperlink" Target="https://files.eric.ed.gov/fulltext/EJ1344627.pdf" TargetMode="External"/><Relationship Id="rId97" Type="http://schemas.openxmlformats.org/officeDocument/2006/relationships/image" Target="media/image41.png"/><Relationship Id="rId104" Type="http://schemas.openxmlformats.org/officeDocument/2006/relationships/image" Target="media/image48.png"/><Relationship Id="rId7" Type="http://schemas.openxmlformats.org/officeDocument/2006/relationships/endnotes" Target="endnotes.xml"/><Relationship Id="rId71" Type="http://schemas.openxmlformats.org/officeDocument/2006/relationships/hyperlink" Target="https://www.theedadvocate.org/types-of-classroom-interventions/" TargetMode="External"/><Relationship Id="rId92" Type="http://schemas.openxmlformats.org/officeDocument/2006/relationships/image" Target="media/image36.png"/><Relationship Id="rId2" Type="http://schemas.openxmlformats.org/officeDocument/2006/relationships/numbering" Target="numbering.xml"/><Relationship Id="rId29" Type="http://schemas.openxmlformats.org/officeDocument/2006/relationships/image" Target="media/image11.png"/><Relationship Id="rId24" Type="http://schemas.openxmlformats.org/officeDocument/2006/relationships/image" Target="media/image6.png"/><Relationship Id="rId40" Type="http://schemas.openxmlformats.org/officeDocument/2006/relationships/image" Target="media/image22.png"/><Relationship Id="rId45" Type="http://schemas.openxmlformats.org/officeDocument/2006/relationships/image" Target="media/image27.png"/><Relationship Id="rId66" Type="http://schemas.openxmlformats.org/officeDocument/2006/relationships/hyperlink" Target="https://doi.org/10.1152/advan.00132.2015" TargetMode="External"/><Relationship Id="rId87" Type="http://schemas.openxmlformats.org/officeDocument/2006/relationships/image" Target="media/image31.png"/><Relationship Id="rId61" Type="http://schemas.openxmlformats.org/officeDocument/2006/relationships/hyperlink" Target="https://ijcrt.org/papers/IJCRT2307810.pdf" TargetMode="External"/><Relationship Id="rId82" Type="http://schemas.openxmlformats.org/officeDocument/2006/relationships/hyperlink" Target="https://doi.org/10.1007/978-3-319-97934-2_9" TargetMode="External"/><Relationship Id="rId19" Type="http://schemas.openxmlformats.org/officeDocument/2006/relationships/image" Target="media/image5.jpeg"/><Relationship Id="rId14" Type="http://schemas.openxmlformats.org/officeDocument/2006/relationships/hyperlink" Target="https://doi.org/10.1002/pfi.21963" TargetMode="External"/><Relationship Id="rId30" Type="http://schemas.openxmlformats.org/officeDocument/2006/relationships/image" Target="media/image12.png"/><Relationship Id="rId35" Type="http://schemas.openxmlformats.org/officeDocument/2006/relationships/image" Target="media/image17.png"/><Relationship Id="rId56" Type="http://schemas.openxmlformats.org/officeDocument/2006/relationships/hyperlink" Target="https://eric.ed.gov/?id=ej1210944" TargetMode="External"/><Relationship Id="rId77" Type="http://schemas.openxmlformats.org/officeDocument/2006/relationships/hyperlink" Target="https://files.eric.ed.gov/fulltext/ED059130.pdf" TargetMode="External"/><Relationship Id="rId100" Type="http://schemas.openxmlformats.org/officeDocument/2006/relationships/image" Target="media/image44.png"/><Relationship Id="rId105"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hyperlink" Target="https://doi.org/10.1080/0729436930120104" TargetMode="External"/><Relationship Id="rId72" Type="http://schemas.openxmlformats.org/officeDocument/2006/relationships/hyperlink" Target="https://files.eric.ed.gov/fulltext/EJ1143759.pdf" TargetMode="External"/><Relationship Id="rId93" Type="http://schemas.openxmlformats.org/officeDocument/2006/relationships/image" Target="media/image37.png"/><Relationship Id="rId98" Type="http://schemas.openxmlformats.org/officeDocument/2006/relationships/image" Target="media/image42.png"/><Relationship Id="rId3" Type="http://schemas.openxmlformats.org/officeDocument/2006/relationships/styles" Target="styles.xml"/><Relationship Id="rId25" Type="http://schemas.openxmlformats.org/officeDocument/2006/relationships/image" Target="media/image7.jpeg"/><Relationship Id="rId46" Type="http://schemas.openxmlformats.org/officeDocument/2006/relationships/image" Target="media/image28.png"/><Relationship Id="rId67" Type="http://schemas.openxmlformats.org/officeDocument/2006/relationships/hyperlink" Target="https://ijcionline.com/paper/14/14425ijci02.pdf" TargetMode="External"/><Relationship Id="rId20" Type="http://schemas.openxmlformats.org/officeDocument/2006/relationships/comments" Target="comments.xml"/><Relationship Id="rId41" Type="http://schemas.openxmlformats.org/officeDocument/2006/relationships/image" Target="media/image23.png"/><Relationship Id="rId62" Type="http://schemas.openxmlformats.org/officeDocument/2006/relationships/hyperlink" Target="https://doi.org/10.1007/978-3-031-25984-5_264" TargetMode="External"/><Relationship Id="rId83" Type="http://schemas.openxmlformats.org/officeDocument/2006/relationships/hyperlink" Target="https://doi.org/10.1016/j.learninstruc.2017.07.005" TargetMode="External"/><Relationship Id="rId88"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D6AD51-09E4-48EC-8081-CC068AFC0B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69</Pages>
  <Words>9316</Words>
  <Characters>56087</Characters>
  <Application>Microsoft Office Word</Application>
  <DocSecurity>0</DocSecurity>
  <Lines>1934</Lines>
  <Paragraphs>419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64984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UNHE7009 TEACHING PROFOLIO   By Helen Lee (2321773)</dc:title>
  <dc:subject/>
  <dc:creator>Helen Lee</dc:creator>
  <cp:keywords/>
  <dc:description/>
  <cp:lastModifiedBy>Helen Lee</cp:lastModifiedBy>
  <cp:revision>21</cp:revision>
  <dcterms:created xsi:type="dcterms:W3CDTF">2026-04-10T13:03:00Z</dcterms:created>
  <dcterms:modified xsi:type="dcterms:W3CDTF">2026-04-10T13:24:00Z</dcterms:modified>
</cp:coreProperties>
</file>