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20FF31" w14:textId="77777777" w:rsidR="00C741F8" w:rsidRDefault="00C741F8" w:rsidP="000E246B">
      <w:pPr>
        <w:pStyle w:val="fixed"/>
        <w:spacing w:line="360" w:lineRule="auto"/>
        <w:ind w:left="0" w:firstLine="0"/>
        <w:jc w:val="center"/>
        <w:rPr>
          <w:rFonts w:ascii="Arial" w:hAnsi="Arial" w:cs="Arial"/>
          <w:b w:val="0"/>
          <w:u w:val="single"/>
        </w:rPr>
      </w:pPr>
    </w:p>
    <w:p w14:paraId="7A359351" w14:textId="15FFCAB0" w:rsidR="00395092" w:rsidRDefault="00395092" w:rsidP="00C741F8">
      <w:pPr>
        <w:pStyle w:val="fixed"/>
        <w:spacing w:line="360" w:lineRule="auto"/>
        <w:ind w:left="0" w:firstLine="0"/>
        <w:jc w:val="center"/>
        <w:rPr>
          <w:rFonts w:ascii="Arial" w:hAnsi="Arial" w:cs="Arial"/>
          <w:b w:val="0"/>
          <w:u w:val="single"/>
        </w:rPr>
      </w:pPr>
      <w:r w:rsidRPr="00395092">
        <w:rPr>
          <w:rFonts w:ascii="Arial" w:hAnsi="Arial" w:cs="Arial"/>
          <w:b w:val="0"/>
          <w:noProof/>
        </w:rPr>
        <w:drawing>
          <wp:inline distT="0" distB="0" distL="0" distR="0" wp14:anchorId="5A74B147" wp14:editId="7207BF43">
            <wp:extent cx="5593756" cy="752342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98813" cy="7530231"/>
                    </a:xfrm>
                    <a:prstGeom prst="rect">
                      <a:avLst/>
                    </a:prstGeom>
                  </pic:spPr>
                </pic:pic>
              </a:graphicData>
            </a:graphic>
          </wp:inline>
        </w:drawing>
      </w:r>
    </w:p>
    <w:p w14:paraId="110F7052" w14:textId="09C88F6A" w:rsidR="00395092" w:rsidRDefault="00395092" w:rsidP="00C741F8">
      <w:pPr>
        <w:pStyle w:val="fixed"/>
        <w:spacing w:line="360" w:lineRule="auto"/>
        <w:ind w:left="0" w:firstLine="0"/>
        <w:jc w:val="center"/>
        <w:rPr>
          <w:rFonts w:ascii="Arial" w:hAnsi="Arial" w:cs="Arial"/>
          <w:b w:val="0"/>
          <w:u w:val="single"/>
        </w:rPr>
      </w:pPr>
    </w:p>
    <w:p w14:paraId="6E329DE3" w14:textId="1313B476" w:rsidR="00395092" w:rsidRDefault="00395092" w:rsidP="00C741F8">
      <w:pPr>
        <w:pStyle w:val="fixed"/>
        <w:spacing w:line="360" w:lineRule="auto"/>
        <w:ind w:left="0" w:firstLine="0"/>
        <w:jc w:val="center"/>
        <w:rPr>
          <w:rFonts w:ascii="Arial" w:hAnsi="Arial" w:cs="Arial"/>
          <w:b w:val="0"/>
          <w:u w:val="single"/>
        </w:rPr>
      </w:pPr>
    </w:p>
    <w:p w14:paraId="75FED46D" w14:textId="77777777" w:rsidR="00395092" w:rsidRDefault="00395092" w:rsidP="00C741F8">
      <w:pPr>
        <w:pStyle w:val="fixed"/>
        <w:spacing w:line="360" w:lineRule="auto"/>
        <w:ind w:left="0" w:firstLine="0"/>
        <w:jc w:val="center"/>
        <w:rPr>
          <w:rFonts w:ascii="Arial" w:hAnsi="Arial" w:cs="Arial"/>
          <w:b w:val="0"/>
          <w:u w:val="single"/>
        </w:rPr>
      </w:pPr>
    </w:p>
    <w:p w14:paraId="350494F8" w14:textId="77777777" w:rsidR="00395092" w:rsidRDefault="00395092" w:rsidP="00C741F8">
      <w:pPr>
        <w:pStyle w:val="fixed"/>
        <w:spacing w:line="360" w:lineRule="auto"/>
        <w:ind w:left="0" w:firstLine="0"/>
        <w:jc w:val="center"/>
        <w:rPr>
          <w:rFonts w:ascii="Arial" w:hAnsi="Arial" w:cs="Arial"/>
          <w:b w:val="0"/>
          <w:u w:val="single"/>
        </w:rPr>
      </w:pPr>
    </w:p>
    <w:p w14:paraId="3C54F1F2" w14:textId="77777777" w:rsidR="00395092" w:rsidRDefault="00395092" w:rsidP="00C741F8">
      <w:pPr>
        <w:pStyle w:val="fixed"/>
        <w:spacing w:line="360" w:lineRule="auto"/>
        <w:ind w:left="0" w:firstLine="0"/>
        <w:jc w:val="center"/>
        <w:rPr>
          <w:rFonts w:ascii="Arial" w:hAnsi="Arial" w:cs="Arial"/>
          <w:b w:val="0"/>
          <w:u w:val="single"/>
        </w:rPr>
      </w:pPr>
    </w:p>
    <w:p w14:paraId="4E6E89F1" w14:textId="2BDF9B48" w:rsidR="00800C29" w:rsidRPr="000E246B" w:rsidRDefault="00800C29" w:rsidP="00C741F8">
      <w:pPr>
        <w:pStyle w:val="fixed"/>
        <w:spacing w:line="360" w:lineRule="auto"/>
        <w:ind w:left="0" w:firstLine="0"/>
        <w:jc w:val="center"/>
        <w:rPr>
          <w:rFonts w:ascii="Arial" w:hAnsi="Arial" w:cs="Arial"/>
          <w:b w:val="0"/>
          <w:u w:val="single"/>
        </w:rPr>
      </w:pPr>
      <w:r w:rsidRPr="000E246B">
        <w:rPr>
          <w:rFonts w:ascii="Arial" w:hAnsi="Arial" w:cs="Arial"/>
          <w:b w:val="0"/>
          <w:u w:val="single"/>
        </w:rPr>
        <w:lastRenderedPageBreak/>
        <w:t>Critically evaluate your creativity and enterprise dispositions in terms of the Entrecomp frame work and how you might develop these to the next level and demonstrate progression.</w:t>
      </w:r>
    </w:p>
    <w:p w14:paraId="01AEC622" w14:textId="77777777" w:rsidR="00800C29" w:rsidRPr="000E246B" w:rsidRDefault="00800C29" w:rsidP="000E246B">
      <w:pPr>
        <w:pStyle w:val="fixed"/>
        <w:spacing w:line="360" w:lineRule="auto"/>
        <w:ind w:left="0" w:firstLine="0"/>
        <w:jc w:val="center"/>
        <w:rPr>
          <w:rFonts w:ascii="Arial" w:hAnsi="Arial" w:cs="Arial"/>
          <w:b w:val="0"/>
          <w:u w:val="single"/>
        </w:rPr>
      </w:pPr>
    </w:p>
    <w:p w14:paraId="4D682E9B" w14:textId="786CB62C" w:rsidR="00800C29" w:rsidRPr="000E246B" w:rsidRDefault="00800C29" w:rsidP="000E246B">
      <w:pPr>
        <w:pStyle w:val="fixed"/>
        <w:spacing w:line="360" w:lineRule="auto"/>
        <w:ind w:left="0" w:firstLine="0"/>
        <w:rPr>
          <w:rFonts w:ascii="Arial" w:hAnsi="Arial" w:cs="Arial"/>
          <w:b w:val="0"/>
          <w:u w:val="single"/>
        </w:rPr>
      </w:pPr>
      <w:r w:rsidRPr="000E246B">
        <w:rPr>
          <w:rFonts w:ascii="Arial" w:hAnsi="Arial" w:cs="Arial"/>
          <w:b w:val="0"/>
          <w:u w:val="single"/>
        </w:rPr>
        <w:t xml:space="preserve">Introduction </w:t>
      </w:r>
    </w:p>
    <w:p w14:paraId="6922CEAD" w14:textId="72875B31" w:rsidR="0000231C" w:rsidRPr="000E246B" w:rsidRDefault="0000231C" w:rsidP="000E246B">
      <w:pPr>
        <w:pStyle w:val="CommentText"/>
        <w:spacing w:line="360" w:lineRule="auto"/>
        <w:rPr>
          <w:rFonts w:ascii="Arial" w:hAnsi="Arial" w:cs="Arial"/>
        </w:rPr>
      </w:pPr>
      <w:r w:rsidRPr="000E246B">
        <w:rPr>
          <w:rFonts w:ascii="Arial" w:hAnsi="Arial" w:cs="Arial"/>
        </w:rPr>
        <w:t>According to the NACCCE (1999</w:t>
      </w:r>
      <w:r w:rsidR="00F354FE" w:rsidRPr="000E246B">
        <w:rPr>
          <w:rFonts w:ascii="Arial" w:hAnsi="Arial" w:cs="Arial"/>
        </w:rPr>
        <w:t>: 30</w:t>
      </w:r>
      <w:r w:rsidRPr="000E246B">
        <w:rPr>
          <w:rFonts w:ascii="Arial" w:hAnsi="Arial" w:cs="Arial"/>
        </w:rPr>
        <w:t xml:space="preserve">) creativity can be defined as an ‘Imaginative activity fashioned so as to produce outcomes that are both original and of value.’ This statement covers a broad area of what creativity actually is because creativity links into a wide variety of activities and personal learning styles. Creativity is a process </w:t>
      </w:r>
      <w:r w:rsidR="007E78E0">
        <w:rPr>
          <w:rFonts w:ascii="Arial" w:hAnsi="Arial" w:cs="Arial"/>
        </w:rPr>
        <w:t>in</w:t>
      </w:r>
      <w:r w:rsidRPr="000E246B">
        <w:rPr>
          <w:rFonts w:ascii="Arial" w:hAnsi="Arial" w:cs="Arial"/>
        </w:rPr>
        <w:t xml:space="preserve"> which the outcome generally has four characteristics, which are </w:t>
      </w:r>
      <w:r w:rsidR="005C5439" w:rsidRPr="000E246B">
        <w:rPr>
          <w:rFonts w:ascii="Arial" w:hAnsi="Arial" w:cs="Arial"/>
        </w:rPr>
        <w:t>imagination, purpose, originality and value</w:t>
      </w:r>
      <w:r w:rsidR="00FB72C5" w:rsidRPr="000E246B">
        <w:rPr>
          <w:rFonts w:ascii="Arial" w:hAnsi="Arial" w:cs="Arial"/>
        </w:rPr>
        <w:t>. The first characteristic</w:t>
      </w:r>
      <w:r w:rsidRPr="000E246B">
        <w:rPr>
          <w:rFonts w:ascii="Arial" w:hAnsi="Arial" w:cs="Arial"/>
        </w:rPr>
        <w:t xml:space="preserve"> is thinking and seeking out answers imaginatively. The second is when the activity is purposeful </w:t>
      </w:r>
      <w:r w:rsidR="00584D8D" w:rsidRPr="000E246B">
        <w:rPr>
          <w:rFonts w:ascii="Arial" w:hAnsi="Arial" w:cs="Arial"/>
        </w:rPr>
        <w:t>by ensuring that the outcome achieves the desired result of the problem in question. The third ensures that the process creates an original solution. The fourth characteristic relates to the value of the outcome in relation to the objective behind the process.</w:t>
      </w:r>
    </w:p>
    <w:p w14:paraId="6C00FA0C" w14:textId="77777777" w:rsidR="00F354FE" w:rsidRPr="000E246B" w:rsidRDefault="00F354FE" w:rsidP="000E246B">
      <w:pPr>
        <w:widowControl w:val="0"/>
        <w:autoSpaceDE w:val="0"/>
        <w:autoSpaceDN w:val="0"/>
        <w:adjustRightInd w:val="0"/>
        <w:spacing w:line="360" w:lineRule="auto"/>
        <w:rPr>
          <w:rFonts w:ascii="Arial" w:hAnsi="Arial" w:cs="Arial"/>
        </w:rPr>
      </w:pPr>
    </w:p>
    <w:p w14:paraId="13BABD1E" w14:textId="0DE88B5B" w:rsidR="00F354FE" w:rsidRPr="000E246B" w:rsidRDefault="00871A70" w:rsidP="000E246B">
      <w:pPr>
        <w:widowControl w:val="0"/>
        <w:autoSpaceDE w:val="0"/>
        <w:autoSpaceDN w:val="0"/>
        <w:adjustRightInd w:val="0"/>
        <w:spacing w:line="360" w:lineRule="auto"/>
        <w:rPr>
          <w:rFonts w:ascii="Arial" w:hAnsi="Arial" w:cs="Arial"/>
        </w:rPr>
      </w:pPr>
      <w:r w:rsidRPr="000E246B">
        <w:rPr>
          <w:rFonts w:ascii="Arial" w:hAnsi="Arial" w:cs="Arial"/>
        </w:rPr>
        <w:t xml:space="preserve">Costa </w:t>
      </w:r>
      <w:r w:rsidR="00DE03CC" w:rsidRPr="000E246B">
        <w:rPr>
          <w:rFonts w:ascii="Arial" w:hAnsi="Arial" w:cs="Arial"/>
        </w:rPr>
        <w:t>and Kalli</w:t>
      </w:r>
      <w:r w:rsidR="00F4096D" w:rsidRPr="000E246B">
        <w:rPr>
          <w:rFonts w:ascii="Arial" w:hAnsi="Arial" w:cs="Arial"/>
        </w:rPr>
        <w:t>ck</w:t>
      </w:r>
      <w:r w:rsidR="00DE03CC" w:rsidRPr="000E246B">
        <w:rPr>
          <w:rFonts w:ascii="Arial" w:hAnsi="Arial" w:cs="Arial"/>
        </w:rPr>
        <w:t xml:space="preserve"> </w:t>
      </w:r>
      <w:r w:rsidRPr="000E246B">
        <w:rPr>
          <w:rFonts w:ascii="Arial" w:hAnsi="Arial" w:cs="Arial"/>
        </w:rPr>
        <w:t>(</w:t>
      </w:r>
      <w:r w:rsidR="00DE03CC" w:rsidRPr="000E246B">
        <w:rPr>
          <w:rFonts w:ascii="Arial" w:hAnsi="Arial" w:cs="Arial"/>
        </w:rPr>
        <w:t>2008</w:t>
      </w:r>
      <w:r w:rsidR="00146174" w:rsidRPr="000E246B">
        <w:rPr>
          <w:rFonts w:ascii="Arial" w:hAnsi="Arial" w:cs="Arial"/>
        </w:rPr>
        <w:t xml:space="preserve">) </w:t>
      </w:r>
      <w:r w:rsidR="00C55C9B" w:rsidRPr="000E246B">
        <w:rPr>
          <w:rFonts w:ascii="Arial" w:hAnsi="Arial" w:cs="Arial"/>
        </w:rPr>
        <w:t xml:space="preserve">carried out research into what successful people’s dispositions were and </w:t>
      </w:r>
      <w:r w:rsidR="007E78E0">
        <w:rPr>
          <w:rFonts w:ascii="Arial" w:hAnsi="Arial" w:cs="Arial"/>
        </w:rPr>
        <w:t>identified h</w:t>
      </w:r>
      <w:r w:rsidR="00C55C9B" w:rsidRPr="000E246B">
        <w:rPr>
          <w:rFonts w:ascii="Arial" w:hAnsi="Arial" w:cs="Arial"/>
        </w:rPr>
        <w:t>abits of mind which included all the characteristics of what made these people successful. These d</w:t>
      </w:r>
      <w:r w:rsidR="005C5439" w:rsidRPr="000E246B">
        <w:rPr>
          <w:rFonts w:ascii="Arial" w:hAnsi="Arial" w:cs="Arial"/>
        </w:rPr>
        <w:t>is</w:t>
      </w:r>
      <w:r w:rsidR="00C55C9B" w:rsidRPr="000E246B">
        <w:rPr>
          <w:rFonts w:ascii="Arial" w:hAnsi="Arial" w:cs="Arial"/>
        </w:rPr>
        <w:t xml:space="preserve">positions aided </w:t>
      </w:r>
      <w:r w:rsidR="00F4096D" w:rsidRPr="000E246B">
        <w:rPr>
          <w:rFonts w:ascii="Arial" w:hAnsi="Arial" w:cs="Arial"/>
        </w:rPr>
        <w:t xml:space="preserve">these people </w:t>
      </w:r>
      <w:r w:rsidR="00C55C9B" w:rsidRPr="000E246B">
        <w:rPr>
          <w:rFonts w:ascii="Arial" w:hAnsi="Arial" w:cs="Arial"/>
        </w:rPr>
        <w:t>in the decision</w:t>
      </w:r>
      <w:r w:rsidR="006345E9">
        <w:rPr>
          <w:rFonts w:ascii="Arial" w:hAnsi="Arial" w:cs="Arial"/>
        </w:rPr>
        <w:t>s</w:t>
      </w:r>
      <w:r w:rsidR="00C55C9B" w:rsidRPr="000E246B">
        <w:rPr>
          <w:rFonts w:ascii="Arial" w:hAnsi="Arial" w:cs="Arial"/>
        </w:rPr>
        <w:t xml:space="preserve"> they made in everyday life and what they relied on when they didn’t know what the answer </w:t>
      </w:r>
      <w:r w:rsidR="00F4096D" w:rsidRPr="000E246B">
        <w:rPr>
          <w:rFonts w:ascii="Arial" w:hAnsi="Arial" w:cs="Arial"/>
        </w:rPr>
        <w:t>was,</w:t>
      </w:r>
      <w:r w:rsidR="00C55C9B" w:rsidRPr="000E246B">
        <w:rPr>
          <w:rFonts w:ascii="Arial" w:hAnsi="Arial" w:cs="Arial"/>
        </w:rPr>
        <w:t xml:space="preserve"> so they used these dispositions </w:t>
      </w:r>
      <w:r w:rsidR="005C5439" w:rsidRPr="000E246B">
        <w:rPr>
          <w:rFonts w:ascii="Arial" w:hAnsi="Arial" w:cs="Arial"/>
        </w:rPr>
        <w:t xml:space="preserve">or </w:t>
      </w:r>
      <w:r w:rsidR="00C55C9B" w:rsidRPr="000E246B">
        <w:rPr>
          <w:rFonts w:ascii="Arial" w:hAnsi="Arial" w:cs="Arial"/>
        </w:rPr>
        <w:t xml:space="preserve">skills to overcome the problem that faced them. Those </w:t>
      </w:r>
      <w:r w:rsidR="00F4096D" w:rsidRPr="000E246B">
        <w:rPr>
          <w:rFonts w:ascii="Arial" w:hAnsi="Arial" w:cs="Arial"/>
        </w:rPr>
        <w:t>dispositions</w:t>
      </w:r>
      <w:r w:rsidR="00C55C9B" w:rsidRPr="000E246B">
        <w:rPr>
          <w:rFonts w:ascii="Arial" w:hAnsi="Arial" w:cs="Arial"/>
        </w:rPr>
        <w:t xml:space="preserve"> help form expert problem so</w:t>
      </w:r>
      <w:r w:rsidR="00F4096D" w:rsidRPr="000E246B">
        <w:rPr>
          <w:rFonts w:ascii="Arial" w:hAnsi="Arial" w:cs="Arial"/>
        </w:rPr>
        <w:t>lvers, thoughtful decision makers and creative thinkers who rel</w:t>
      </w:r>
      <w:r w:rsidR="00E349C7" w:rsidRPr="000E246B">
        <w:rPr>
          <w:rFonts w:ascii="Arial" w:hAnsi="Arial" w:cs="Arial"/>
        </w:rPr>
        <w:t xml:space="preserve">y </w:t>
      </w:r>
      <w:r w:rsidR="00F4096D" w:rsidRPr="000E246B">
        <w:rPr>
          <w:rFonts w:ascii="Arial" w:hAnsi="Arial" w:cs="Arial"/>
        </w:rPr>
        <w:t>on their internal compass to solve the problem</w:t>
      </w:r>
      <w:r w:rsidR="00912827" w:rsidRPr="000E246B">
        <w:rPr>
          <w:rFonts w:ascii="Arial" w:hAnsi="Arial" w:cs="Arial"/>
        </w:rPr>
        <w:t xml:space="preserve"> (Costa and Kallick, 2008)</w:t>
      </w:r>
      <w:r w:rsidR="00F4096D" w:rsidRPr="000E246B">
        <w:rPr>
          <w:rFonts w:ascii="Arial" w:hAnsi="Arial" w:cs="Arial"/>
        </w:rPr>
        <w:t>.</w:t>
      </w:r>
      <w:r w:rsidR="00B85FF9" w:rsidRPr="000E246B">
        <w:rPr>
          <w:rFonts w:ascii="Arial" w:hAnsi="Arial" w:cs="Arial"/>
        </w:rPr>
        <w:t xml:space="preserve"> </w:t>
      </w:r>
      <w:r w:rsidR="0024067E">
        <w:rPr>
          <w:rFonts w:ascii="Arial" w:hAnsi="Arial" w:cs="Arial"/>
        </w:rPr>
        <w:t>QAA (2012: 8) believe</w:t>
      </w:r>
      <w:r w:rsidR="00F354FE" w:rsidRPr="000E246B">
        <w:rPr>
          <w:rFonts w:ascii="Arial" w:hAnsi="Arial" w:cs="Arial"/>
        </w:rPr>
        <w:t xml:space="preserve"> that enterprise can be defined as an ‘application of creative ideas and innovation to practical solutions</w:t>
      </w:r>
      <w:r w:rsidR="007308DD" w:rsidRPr="000E246B">
        <w:rPr>
          <w:rFonts w:ascii="Arial" w:hAnsi="Arial" w:cs="Arial"/>
        </w:rPr>
        <w:t xml:space="preserve">’. </w:t>
      </w:r>
      <w:r w:rsidR="005C5439" w:rsidRPr="000E246B">
        <w:rPr>
          <w:rFonts w:ascii="Arial" w:hAnsi="Arial" w:cs="Arial"/>
        </w:rPr>
        <w:t>T</w:t>
      </w:r>
      <w:r w:rsidR="007308DD" w:rsidRPr="000E246B">
        <w:rPr>
          <w:rFonts w:ascii="Arial" w:hAnsi="Arial" w:cs="Arial"/>
        </w:rPr>
        <w:t>his statement covers all areas of education</w:t>
      </w:r>
      <w:r w:rsidR="005C5439" w:rsidRPr="000E246B">
        <w:rPr>
          <w:rFonts w:ascii="Arial" w:hAnsi="Arial" w:cs="Arial"/>
        </w:rPr>
        <w:t>;</w:t>
      </w:r>
      <w:r w:rsidR="007308DD" w:rsidRPr="000E246B">
        <w:rPr>
          <w:rFonts w:ascii="Arial" w:hAnsi="Arial" w:cs="Arial"/>
        </w:rPr>
        <w:t xml:space="preserve"> enterprise is a combination of creativity, problem solving and developing ideas. The QAA (2012) wants to place enterprise in education for pupils to create an idea and for them to see it through.</w:t>
      </w:r>
    </w:p>
    <w:p w14:paraId="724A2A11" w14:textId="5AD686FC" w:rsidR="00584D8D" w:rsidRPr="000E246B" w:rsidRDefault="00584D8D" w:rsidP="000E246B">
      <w:pPr>
        <w:widowControl w:val="0"/>
        <w:autoSpaceDE w:val="0"/>
        <w:autoSpaceDN w:val="0"/>
        <w:adjustRightInd w:val="0"/>
        <w:spacing w:line="360" w:lineRule="auto"/>
        <w:rPr>
          <w:rFonts w:ascii="Arial" w:hAnsi="Arial" w:cs="Arial"/>
          <w:color w:val="000000"/>
          <w:u w:color="000000"/>
        </w:rPr>
      </w:pPr>
    </w:p>
    <w:p w14:paraId="30D0C3DB" w14:textId="443CB903" w:rsidR="00800C29" w:rsidRPr="000E246B" w:rsidRDefault="00800C29" w:rsidP="000E246B">
      <w:pPr>
        <w:spacing w:line="360" w:lineRule="auto"/>
        <w:rPr>
          <w:rFonts w:ascii="Arial" w:hAnsi="Arial" w:cs="Arial"/>
          <w:u w:val="single"/>
        </w:rPr>
      </w:pPr>
      <w:r w:rsidRPr="000E246B">
        <w:rPr>
          <w:rFonts w:ascii="Arial" w:hAnsi="Arial" w:cs="Arial"/>
          <w:u w:val="single"/>
        </w:rPr>
        <w:t>Benefits and Challenges of Creativity and Enterprise for a Teacher</w:t>
      </w:r>
      <w:r w:rsidR="00F07B0A" w:rsidRPr="000E246B">
        <w:rPr>
          <w:rFonts w:ascii="Arial" w:hAnsi="Arial" w:cs="Arial"/>
          <w:u w:val="single"/>
        </w:rPr>
        <w:t xml:space="preserve"> </w:t>
      </w:r>
    </w:p>
    <w:p w14:paraId="0B51395E" w14:textId="548BA047" w:rsidR="00B758B8" w:rsidRPr="000E246B" w:rsidRDefault="00EE72CB" w:rsidP="000E246B">
      <w:pPr>
        <w:spacing w:line="360" w:lineRule="auto"/>
        <w:rPr>
          <w:rFonts w:ascii="Arial" w:hAnsi="Arial" w:cs="Arial"/>
        </w:rPr>
      </w:pPr>
      <w:r w:rsidRPr="000E246B">
        <w:rPr>
          <w:rFonts w:ascii="Arial" w:hAnsi="Arial" w:cs="Arial"/>
        </w:rPr>
        <w:t xml:space="preserve">Teaching creativity is </w:t>
      </w:r>
      <w:r w:rsidR="00912827" w:rsidRPr="000E246B">
        <w:rPr>
          <w:rFonts w:ascii="Arial" w:hAnsi="Arial" w:cs="Arial"/>
        </w:rPr>
        <w:t xml:space="preserve">at the </w:t>
      </w:r>
      <w:r w:rsidRPr="000E246B">
        <w:rPr>
          <w:rFonts w:ascii="Arial" w:hAnsi="Arial" w:cs="Arial"/>
        </w:rPr>
        <w:t xml:space="preserve">heart of pupils and </w:t>
      </w:r>
      <w:r w:rsidR="00FB72C5" w:rsidRPr="000E246B">
        <w:rPr>
          <w:rFonts w:ascii="Arial" w:hAnsi="Arial" w:cs="Arial"/>
        </w:rPr>
        <w:t>teacher</w:t>
      </w:r>
      <w:r w:rsidR="00912827" w:rsidRPr="000E246B">
        <w:rPr>
          <w:rFonts w:ascii="Arial" w:hAnsi="Arial" w:cs="Arial"/>
        </w:rPr>
        <w:t>s</w:t>
      </w:r>
      <w:r w:rsidR="00FB72C5" w:rsidRPr="000E246B">
        <w:rPr>
          <w:rFonts w:ascii="Arial" w:hAnsi="Arial" w:cs="Arial"/>
        </w:rPr>
        <w:t>’</w:t>
      </w:r>
      <w:r w:rsidRPr="000E246B">
        <w:rPr>
          <w:rFonts w:ascii="Arial" w:hAnsi="Arial" w:cs="Arial"/>
        </w:rPr>
        <w:t xml:space="preserve"> innovation, </w:t>
      </w:r>
      <w:r w:rsidR="00912827" w:rsidRPr="000E246B">
        <w:rPr>
          <w:rFonts w:ascii="Arial" w:hAnsi="Arial" w:cs="Arial"/>
        </w:rPr>
        <w:t>which first needs control, ownership and relevance for innovation to occur</w:t>
      </w:r>
      <w:r w:rsidR="00B758B8" w:rsidRPr="000E246B">
        <w:rPr>
          <w:rFonts w:ascii="Arial" w:hAnsi="Arial" w:cs="Arial"/>
        </w:rPr>
        <w:t xml:space="preserve"> (Woods, 1990)</w:t>
      </w:r>
      <w:r w:rsidR="00912827" w:rsidRPr="000E246B">
        <w:rPr>
          <w:rFonts w:ascii="Arial" w:hAnsi="Arial" w:cs="Arial"/>
        </w:rPr>
        <w:t xml:space="preserve">. These can be seen as the </w:t>
      </w:r>
      <w:r w:rsidR="00B758B8" w:rsidRPr="000E246B">
        <w:rPr>
          <w:rFonts w:ascii="Arial" w:hAnsi="Arial" w:cs="Arial"/>
        </w:rPr>
        <w:t>characteristics</w:t>
      </w:r>
      <w:r w:rsidR="00912827" w:rsidRPr="000E246B">
        <w:rPr>
          <w:rFonts w:ascii="Arial" w:hAnsi="Arial" w:cs="Arial"/>
        </w:rPr>
        <w:t xml:space="preserve"> of teaching </w:t>
      </w:r>
      <w:r w:rsidR="006345E9">
        <w:rPr>
          <w:rFonts w:ascii="Arial" w:hAnsi="Arial" w:cs="Arial"/>
        </w:rPr>
        <w:t>creatively</w:t>
      </w:r>
      <w:r w:rsidR="00B758B8" w:rsidRPr="000E246B">
        <w:rPr>
          <w:rFonts w:ascii="Arial" w:hAnsi="Arial" w:cs="Arial"/>
        </w:rPr>
        <w:t xml:space="preserve"> </w:t>
      </w:r>
      <w:r w:rsidR="00E349C7" w:rsidRPr="000E246B">
        <w:rPr>
          <w:rFonts w:ascii="Arial" w:hAnsi="Arial" w:cs="Arial"/>
        </w:rPr>
        <w:t xml:space="preserve">by first enabling pupils to show their creativity </w:t>
      </w:r>
      <w:r w:rsidR="006345E9">
        <w:rPr>
          <w:rFonts w:ascii="Arial" w:hAnsi="Arial" w:cs="Arial"/>
        </w:rPr>
        <w:t>and create</w:t>
      </w:r>
      <w:r w:rsidR="00B758B8" w:rsidRPr="000E246B">
        <w:rPr>
          <w:rFonts w:ascii="Arial" w:hAnsi="Arial" w:cs="Arial"/>
        </w:rPr>
        <w:t xml:space="preserve"> a relevant learning experience (Jeffery and Craft, 2004). This was tried and tested in a school that </w:t>
      </w:r>
      <w:r w:rsidR="005C5439" w:rsidRPr="000E246B">
        <w:rPr>
          <w:rFonts w:ascii="Arial" w:hAnsi="Arial" w:cs="Arial"/>
        </w:rPr>
        <w:t xml:space="preserve">implemented </w:t>
      </w:r>
      <w:r w:rsidR="00B758B8" w:rsidRPr="000E246B">
        <w:rPr>
          <w:rFonts w:ascii="Arial" w:hAnsi="Arial" w:cs="Arial"/>
        </w:rPr>
        <w:t>the NACCCE (1999) report into its ethos</w:t>
      </w:r>
      <w:r w:rsidR="005C5439" w:rsidRPr="000E246B">
        <w:rPr>
          <w:rFonts w:ascii="Arial" w:hAnsi="Arial" w:cs="Arial"/>
        </w:rPr>
        <w:t>;</w:t>
      </w:r>
      <w:r w:rsidR="00B758B8" w:rsidRPr="000E246B">
        <w:rPr>
          <w:rFonts w:ascii="Arial" w:hAnsi="Arial" w:cs="Arial"/>
        </w:rPr>
        <w:t xml:space="preserve"> the learners saw an immediate change of experience by the learning being more dyn</w:t>
      </w:r>
      <w:r w:rsidR="000B5121" w:rsidRPr="000E246B">
        <w:rPr>
          <w:rFonts w:ascii="Arial" w:hAnsi="Arial" w:cs="Arial"/>
        </w:rPr>
        <w:t>amic, captivating, appreciative</w:t>
      </w:r>
      <w:r w:rsidR="00B758B8" w:rsidRPr="000E246B">
        <w:rPr>
          <w:rFonts w:ascii="Arial" w:hAnsi="Arial" w:cs="Arial"/>
        </w:rPr>
        <w:t xml:space="preserve"> and having a caring ethos</w:t>
      </w:r>
      <w:r w:rsidR="00B85FF9" w:rsidRPr="000E246B">
        <w:rPr>
          <w:rFonts w:ascii="Arial" w:hAnsi="Arial" w:cs="Arial"/>
        </w:rPr>
        <w:t xml:space="preserve"> which had a positive effect on pupils learning (Jeffrey &amp; Woods, 2003).</w:t>
      </w:r>
      <w:r w:rsidR="00E61CE1" w:rsidRPr="000E246B">
        <w:rPr>
          <w:rFonts w:ascii="Arial" w:hAnsi="Arial" w:cs="Arial"/>
        </w:rPr>
        <w:t xml:space="preserve"> </w:t>
      </w:r>
      <w:r w:rsidR="00563D02" w:rsidRPr="000E246B">
        <w:rPr>
          <w:rFonts w:ascii="Arial" w:hAnsi="Arial" w:cs="Arial"/>
        </w:rPr>
        <w:t xml:space="preserve"> However, schools have a lot of </w:t>
      </w:r>
      <w:r w:rsidR="00BE323C" w:rsidRPr="000E246B">
        <w:rPr>
          <w:rFonts w:ascii="Arial" w:hAnsi="Arial" w:cs="Arial"/>
        </w:rPr>
        <w:t>other issues</w:t>
      </w:r>
      <w:r w:rsidR="00563D02" w:rsidRPr="000E246B">
        <w:rPr>
          <w:rFonts w:ascii="Arial" w:hAnsi="Arial" w:cs="Arial"/>
        </w:rPr>
        <w:t xml:space="preserve"> to deal with, such as literacy and numeracy tests, Estyn inspections</w:t>
      </w:r>
      <w:r w:rsidR="005C5439" w:rsidRPr="000E246B">
        <w:rPr>
          <w:rFonts w:ascii="Arial" w:hAnsi="Arial" w:cs="Arial"/>
        </w:rPr>
        <w:t xml:space="preserve"> and </w:t>
      </w:r>
      <w:r w:rsidR="00563D02" w:rsidRPr="000E246B">
        <w:rPr>
          <w:rFonts w:ascii="Arial" w:hAnsi="Arial" w:cs="Arial"/>
        </w:rPr>
        <w:t>new government initiatives.</w:t>
      </w:r>
    </w:p>
    <w:p w14:paraId="1D728E31" w14:textId="4215224A" w:rsidR="007E665A" w:rsidRPr="000E246B" w:rsidRDefault="007E665A" w:rsidP="000E246B">
      <w:pPr>
        <w:spacing w:line="360" w:lineRule="auto"/>
        <w:rPr>
          <w:rFonts w:ascii="Arial" w:hAnsi="Arial" w:cs="Arial"/>
        </w:rPr>
      </w:pPr>
    </w:p>
    <w:p w14:paraId="3FD13E49" w14:textId="04221D74" w:rsidR="00C02334" w:rsidRPr="000E246B" w:rsidRDefault="00C02334" w:rsidP="000E246B">
      <w:pPr>
        <w:spacing w:line="360" w:lineRule="auto"/>
        <w:rPr>
          <w:rFonts w:ascii="Arial" w:hAnsi="Arial" w:cs="Arial"/>
        </w:rPr>
      </w:pPr>
      <w:r w:rsidRPr="000E246B">
        <w:rPr>
          <w:rFonts w:ascii="Arial" w:hAnsi="Arial" w:cs="Arial"/>
        </w:rPr>
        <w:t>Robinson (2006) believes that creativity should be just as important as literacy and numeracy as it will play a huge role in the ever-changing world as new</w:t>
      </w:r>
      <w:r w:rsidR="00E70BB2" w:rsidRPr="000E246B">
        <w:rPr>
          <w:rFonts w:ascii="Arial" w:hAnsi="Arial" w:cs="Arial"/>
        </w:rPr>
        <w:t xml:space="preserve"> jobs will be created that do not</w:t>
      </w:r>
      <w:r w:rsidRPr="000E246B">
        <w:rPr>
          <w:rFonts w:ascii="Arial" w:hAnsi="Arial" w:cs="Arial"/>
        </w:rPr>
        <w:t xml:space="preserve"> exist yet. He found that pupils are willing get the answer wrong when trying to solve a problem</w:t>
      </w:r>
      <w:r w:rsidR="005C5439" w:rsidRPr="000E246B">
        <w:rPr>
          <w:rFonts w:ascii="Arial" w:hAnsi="Arial" w:cs="Arial"/>
        </w:rPr>
        <w:t>;</w:t>
      </w:r>
      <w:r w:rsidRPr="000E246B">
        <w:rPr>
          <w:rFonts w:ascii="Arial" w:hAnsi="Arial" w:cs="Arial"/>
        </w:rPr>
        <w:t xml:space="preserve"> without being wrong there would be no originality or creation of something new to solve the problem.</w:t>
      </w:r>
      <w:r w:rsidR="00726127" w:rsidRPr="000E246B">
        <w:rPr>
          <w:rFonts w:ascii="Arial" w:hAnsi="Arial" w:cs="Arial"/>
        </w:rPr>
        <w:t xml:space="preserve"> However, the current education system stops pupils from getting things wrong and therefore stops creativity being cultivated in pupils. </w:t>
      </w:r>
      <w:r w:rsidR="005C5439" w:rsidRPr="000E246B">
        <w:rPr>
          <w:rFonts w:ascii="Arial" w:hAnsi="Arial" w:cs="Arial"/>
        </w:rPr>
        <w:t xml:space="preserve">The current education system was created </w:t>
      </w:r>
      <w:r w:rsidR="00E349C7" w:rsidRPr="000E246B">
        <w:rPr>
          <w:rFonts w:ascii="Arial" w:hAnsi="Arial" w:cs="Arial"/>
        </w:rPr>
        <w:t>during</w:t>
      </w:r>
      <w:r w:rsidR="005C5439" w:rsidRPr="000E246B">
        <w:rPr>
          <w:rFonts w:ascii="Arial" w:hAnsi="Arial" w:cs="Arial"/>
        </w:rPr>
        <w:t xml:space="preserve"> the industrial revolution which focused on people’s academic ability and </w:t>
      </w:r>
      <w:r w:rsidR="00E349C7" w:rsidRPr="000E246B">
        <w:rPr>
          <w:rFonts w:ascii="Arial" w:hAnsi="Arial" w:cs="Arial"/>
        </w:rPr>
        <w:t xml:space="preserve">the notion that mistakes could somehow be used to improve learning was not present.  This notion has been embedded in the education system since, hence the idea of ‘getting it wrong’ as being a positive occurrence, leading to new learning opportunities, has not really </w:t>
      </w:r>
      <w:r w:rsidR="007E78E0">
        <w:rPr>
          <w:rFonts w:ascii="Arial" w:hAnsi="Arial" w:cs="Arial"/>
        </w:rPr>
        <w:t>occured</w:t>
      </w:r>
      <w:r w:rsidR="00E349C7" w:rsidRPr="000E246B">
        <w:rPr>
          <w:rFonts w:ascii="Arial" w:hAnsi="Arial" w:cs="Arial"/>
        </w:rPr>
        <w:t xml:space="preserve">. </w:t>
      </w:r>
      <w:r w:rsidR="00726127" w:rsidRPr="000E246B">
        <w:rPr>
          <w:rFonts w:ascii="Arial" w:hAnsi="Arial" w:cs="Arial"/>
        </w:rPr>
        <w:t xml:space="preserve">Donaldson (2015) </w:t>
      </w:r>
      <w:r w:rsidR="00160AD6" w:rsidRPr="000E246B">
        <w:rPr>
          <w:rFonts w:ascii="Arial" w:hAnsi="Arial" w:cs="Arial"/>
        </w:rPr>
        <w:t xml:space="preserve">also believes that </w:t>
      </w:r>
      <w:r w:rsidR="00B30C1C" w:rsidRPr="000E246B">
        <w:rPr>
          <w:rFonts w:ascii="Arial" w:hAnsi="Arial" w:cs="Arial"/>
        </w:rPr>
        <w:t xml:space="preserve">creativity </w:t>
      </w:r>
      <w:r w:rsidR="00160AD6" w:rsidRPr="000E246B">
        <w:rPr>
          <w:rFonts w:ascii="Arial" w:hAnsi="Arial" w:cs="Arial"/>
        </w:rPr>
        <w:t xml:space="preserve">should also be </w:t>
      </w:r>
      <w:r w:rsidR="005C5439" w:rsidRPr="000E246B">
        <w:rPr>
          <w:rFonts w:ascii="Arial" w:hAnsi="Arial" w:cs="Arial"/>
        </w:rPr>
        <w:t xml:space="preserve">at </w:t>
      </w:r>
      <w:r w:rsidR="00B30C1C" w:rsidRPr="000E246B">
        <w:rPr>
          <w:rFonts w:ascii="Arial" w:hAnsi="Arial" w:cs="Arial"/>
        </w:rPr>
        <w:t xml:space="preserve">the heart of education, </w:t>
      </w:r>
      <w:r w:rsidR="00160AD6" w:rsidRPr="000E246B">
        <w:rPr>
          <w:rFonts w:ascii="Arial" w:hAnsi="Arial" w:cs="Arial"/>
        </w:rPr>
        <w:t>by placing creativity in the same level of hierarchy as literacy and numeracy. H</w:t>
      </w:r>
      <w:r w:rsidR="00B30C1C" w:rsidRPr="000E246B">
        <w:rPr>
          <w:rFonts w:ascii="Arial" w:hAnsi="Arial" w:cs="Arial"/>
        </w:rPr>
        <w:t>e has placed creativity into his four purpose</w:t>
      </w:r>
      <w:r w:rsidR="005C5439" w:rsidRPr="000E246B">
        <w:rPr>
          <w:rFonts w:ascii="Arial" w:hAnsi="Arial" w:cs="Arial"/>
        </w:rPr>
        <w:t>s</w:t>
      </w:r>
      <w:r w:rsidR="00B30C1C" w:rsidRPr="000E246B">
        <w:rPr>
          <w:rFonts w:ascii="Arial" w:hAnsi="Arial" w:cs="Arial"/>
        </w:rPr>
        <w:t xml:space="preserve"> for pupils to be creative and enterprising </w:t>
      </w:r>
      <w:r w:rsidR="00160AD6" w:rsidRPr="000E246B">
        <w:rPr>
          <w:rFonts w:ascii="Arial" w:hAnsi="Arial" w:cs="Arial"/>
        </w:rPr>
        <w:t xml:space="preserve">contributors. He wants </w:t>
      </w:r>
      <w:r w:rsidR="005C5439" w:rsidRPr="000E246B">
        <w:rPr>
          <w:rFonts w:ascii="Arial" w:hAnsi="Arial" w:cs="Arial"/>
        </w:rPr>
        <w:t xml:space="preserve">the </w:t>
      </w:r>
      <w:r w:rsidR="00160AD6" w:rsidRPr="000E246B">
        <w:rPr>
          <w:rFonts w:ascii="Arial" w:hAnsi="Arial" w:cs="Arial"/>
        </w:rPr>
        <w:t>school experiences to be stimulating in order to spark imaginations, excitements and to cultivate creative thinking. He believes that pupils will need to</w:t>
      </w:r>
      <w:r w:rsidR="005C5439" w:rsidRPr="000E246B">
        <w:rPr>
          <w:rFonts w:ascii="Arial" w:hAnsi="Arial" w:cs="Arial"/>
        </w:rPr>
        <w:t xml:space="preserve"> have</w:t>
      </w:r>
      <w:r w:rsidR="00160AD6" w:rsidRPr="000E246B">
        <w:rPr>
          <w:rFonts w:ascii="Arial" w:hAnsi="Arial" w:cs="Arial"/>
        </w:rPr>
        <w:t xml:space="preserve"> enterprising skills in order to thrive in the adult world by using the soft skills, dispositions and attitudes they have learned in school</w:t>
      </w:r>
      <w:r w:rsidR="005C5439" w:rsidRPr="000E246B">
        <w:rPr>
          <w:rFonts w:ascii="Arial" w:hAnsi="Arial" w:cs="Arial"/>
        </w:rPr>
        <w:t xml:space="preserve">; this will enable them to </w:t>
      </w:r>
      <w:r w:rsidR="00160AD6" w:rsidRPr="000E246B">
        <w:rPr>
          <w:rFonts w:ascii="Arial" w:hAnsi="Arial" w:cs="Arial"/>
        </w:rPr>
        <w:t>contribute ideas in a team o</w:t>
      </w:r>
      <w:r w:rsidR="002E43F1">
        <w:rPr>
          <w:rFonts w:ascii="Arial" w:hAnsi="Arial" w:cs="Arial"/>
        </w:rPr>
        <w:t>r create</w:t>
      </w:r>
      <w:r w:rsidR="00160AD6" w:rsidRPr="000E246B">
        <w:rPr>
          <w:rFonts w:ascii="Arial" w:hAnsi="Arial" w:cs="Arial"/>
        </w:rPr>
        <w:t xml:space="preserve"> ideas individually (Donaldson, 2015).</w:t>
      </w:r>
    </w:p>
    <w:p w14:paraId="093FB9C8" w14:textId="6CC6E3AD" w:rsidR="00563D02" w:rsidRPr="000E246B" w:rsidRDefault="00563D02" w:rsidP="000E246B">
      <w:pPr>
        <w:spacing w:line="360" w:lineRule="auto"/>
        <w:rPr>
          <w:rFonts w:ascii="Arial" w:hAnsi="Arial" w:cs="Arial"/>
        </w:rPr>
      </w:pPr>
    </w:p>
    <w:p w14:paraId="22BB284E" w14:textId="5D00DB49" w:rsidR="00B85FF9" w:rsidRPr="000E246B" w:rsidRDefault="00642F26" w:rsidP="000E246B">
      <w:pPr>
        <w:pStyle w:val="CommentText"/>
        <w:spacing w:line="360" w:lineRule="auto"/>
        <w:rPr>
          <w:rFonts w:ascii="Arial" w:hAnsi="Arial" w:cs="Arial"/>
        </w:rPr>
      </w:pPr>
      <w:r w:rsidRPr="000E246B">
        <w:rPr>
          <w:rFonts w:ascii="Arial" w:hAnsi="Arial" w:cs="Arial"/>
        </w:rPr>
        <w:t xml:space="preserve">Enterprise skills can develop </w:t>
      </w:r>
      <w:r w:rsidR="00054837" w:rsidRPr="000E246B">
        <w:rPr>
          <w:rFonts w:ascii="Arial" w:hAnsi="Arial" w:cs="Arial"/>
        </w:rPr>
        <w:t>pupils’</w:t>
      </w:r>
      <w:r w:rsidRPr="000E246B">
        <w:rPr>
          <w:rFonts w:ascii="Arial" w:hAnsi="Arial" w:cs="Arial"/>
        </w:rPr>
        <w:t xml:space="preserve"> confidence</w:t>
      </w:r>
      <w:r w:rsidR="005C5439" w:rsidRPr="000E246B">
        <w:rPr>
          <w:rFonts w:ascii="Arial" w:hAnsi="Arial" w:cs="Arial"/>
        </w:rPr>
        <w:t xml:space="preserve"> through creative questioning and the encouragement to take risks;</w:t>
      </w:r>
      <w:r w:rsidRPr="000E246B">
        <w:rPr>
          <w:rFonts w:ascii="Arial" w:hAnsi="Arial" w:cs="Arial"/>
        </w:rPr>
        <w:t xml:space="preserve"> the pupils will </w:t>
      </w:r>
      <w:r w:rsidR="00054837" w:rsidRPr="000E246B">
        <w:rPr>
          <w:rFonts w:ascii="Arial" w:hAnsi="Arial" w:cs="Arial"/>
        </w:rPr>
        <w:t>need</w:t>
      </w:r>
      <w:r w:rsidRPr="000E246B">
        <w:rPr>
          <w:rFonts w:ascii="Arial" w:hAnsi="Arial" w:cs="Arial"/>
        </w:rPr>
        <w:t xml:space="preserve"> th</w:t>
      </w:r>
      <w:r w:rsidR="005C5439" w:rsidRPr="000E246B">
        <w:rPr>
          <w:rFonts w:ascii="Arial" w:hAnsi="Arial" w:cs="Arial"/>
        </w:rPr>
        <w:t xml:space="preserve">ese </w:t>
      </w:r>
      <w:r w:rsidRPr="000E246B">
        <w:rPr>
          <w:rFonts w:ascii="Arial" w:hAnsi="Arial" w:cs="Arial"/>
        </w:rPr>
        <w:t xml:space="preserve">traits for a changing world and to be ready for the new jobs that the future might provide (Hannon, 2006). </w:t>
      </w:r>
      <w:r w:rsidR="00954EE7" w:rsidRPr="000E246B">
        <w:rPr>
          <w:rFonts w:ascii="Arial" w:hAnsi="Arial" w:cs="Arial"/>
        </w:rPr>
        <w:t>Also, including enterprising skills in the lesson can help pupils develop team work and the ability to start and create original ideas</w:t>
      </w:r>
      <w:r w:rsidR="005C5439" w:rsidRPr="000E246B">
        <w:rPr>
          <w:rFonts w:ascii="Arial" w:hAnsi="Arial" w:cs="Arial"/>
        </w:rPr>
        <w:t>. I</w:t>
      </w:r>
      <w:r w:rsidR="00954EE7" w:rsidRPr="000E246B">
        <w:rPr>
          <w:rFonts w:ascii="Arial" w:hAnsi="Arial" w:cs="Arial"/>
        </w:rPr>
        <w:t xml:space="preserve">t can aid in </w:t>
      </w:r>
      <w:r w:rsidR="00054837" w:rsidRPr="000E246B">
        <w:rPr>
          <w:rFonts w:ascii="Arial" w:hAnsi="Arial" w:cs="Arial"/>
        </w:rPr>
        <w:t>pupils’</w:t>
      </w:r>
      <w:r w:rsidR="00954EE7" w:rsidRPr="000E246B">
        <w:rPr>
          <w:rFonts w:ascii="Arial" w:hAnsi="Arial" w:cs="Arial"/>
        </w:rPr>
        <w:t xml:space="preserve"> self-discipline by engaging </w:t>
      </w:r>
      <w:r w:rsidR="005C5439" w:rsidRPr="000E246B">
        <w:rPr>
          <w:rFonts w:ascii="Arial" w:hAnsi="Arial" w:cs="Arial"/>
        </w:rPr>
        <w:t>with the</w:t>
      </w:r>
      <w:r w:rsidR="00954EE7" w:rsidRPr="000E246B">
        <w:rPr>
          <w:rFonts w:ascii="Arial" w:hAnsi="Arial" w:cs="Arial"/>
        </w:rPr>
        <w:t xml:space="preserve"> task</w:t>
      </w:r>
      <w:r w:rsidR="005C5439" w:rsidRPr="000E246B">
        <w:rPr>
          <w:rFonts w:ascii="Arial" w:hAnsi="Arial" w:cs="Arial"/>
        </w:rPr>
        <w:t>s</w:t>
      </w:r>
      <w:r w:rsidR="00954EE7" w:rsidRPr="000E246B">
        <w:rPr>
          <w:rFonts w:ascii="Arial" w:hAnsi="Arial" w:cs="Arial"/>
        </w:rPr>
        <w:t xml:space="preserve"> and finishing them within a set tim</w:t>
      </w:r>
      <w:r w:rsidR="005C5439" w:rsidRPr="000E246B">
        <w:rPr>
          <w:rFonts w:ascii="Arial" w:hAnsi="Arial" w:cs="Arial"/>
        </w:rPr>
        <w:t>e;</w:t>
      </w:r>
      <w:r w:rsidR="00954EE7" w:rsidRPr="000E246B">
        <w:rPr>
          <w:rFonts w:ascii="Arial" w:hAnsi="Arial" w:cs="Arial"/>
        </w:rPr>
        <w:t xml:space="preserve"> these traits are what employers want to see in future employees (CBI, 2017).  </w:t>
      </w:r>
      <w:r w:rsidR="005E686C" w:rsidRPr="000E246B">
        <w:rPr>
          <w:rFonts w:ascii="Arial" w:hAnsi="Arial" w:cs="Arial"/>
        </w:rPr>
        <w:t>Enterprise</w:t>
      </w:r>
      <w:r w:rsidR="00954EE7" w:rsidRPr="000E246B">
        <w:rPr>
          <w:rFonts w:ascii="Arial" w:hAnsi="Arial" w:cs="Arial"/>
        </w:rPr>
        <w:t xml:space="preserve"> education can provide </w:t>
      </w:r>
      <w:r w:rsidR="005E686C" w:rsidRPr="000E246B">
        <w:rPr>
          <w:rFonts w:ascii="Arial" w:hAnsi="Arial" w:cs="Arial"/>
        </w:rPr>
        <w:t>engaging</w:t>
      </w:r>
      <w:r w:rsidR="00954EE7" w:rsidRPr="000E246B">
        <w:rPr>
          <w:rFonts w:ascii="Arial" w:hAnsi="Arial" w:cs="Arial"/>
        </w:rPr>
        <w:t xml:space="preserve"> learning </w:t>
      </w:r>
      <w:r w:rsidR="005E686C" w:rsidRPr="000E246B">
        <w:rPr>
          <w:rFonts w:ascii="Arial" w:hAnsi="Arial" w:cs="Arial"/>
        </w:rPr>
        <w:t>experiences</w:t>
      </w:r>
      <w:r w:rsidR="00954EE7" w:rsidRPr="000E246B">
        <w:rPr>
          <w:rFonts w:ascii="Arial" w:hAnsi="Arial" w:cs="Arial"/>
        </w:rPr>
        <w:t xml:space="preserve">, </w:t>
      </w:r>
      <w:r w:rsidR="005C5439" w:rsidRPr="000E246B">
        <w:rPr>
          <w:rFonts w:ascii="Arial" w:hAnsi="Arial" w:cs="Arial"/>
        </w:rPr>
        <w:t>especially</w:t>
      </w:r>
      <w:r w:rsidR="00756FBB" w:rsidRPr="000E246B">
        <w:rPr>
          <w:rFonts w:ascii="Arial" w:hAnsi="Arial" w:cs="Arial"/>
        </w:rPr>
        <w:t xml:space="preserve"> </w:t>
      </w:r>
      <w:r w:rsidR="00954EE7" w:rsidRPr="000E246B">
        <w:rPr>
          <w:rFonts w:ascii="Arial" w:hAnsi="Arial" w:cs="Arial"/>
        </w:rPr>
        <w:t xml:space="preserve">when pupils choose </w:t>
      </w:r>
      <w:r w:rsidR="00054837" w:rsidRPr="000E246B">
        <w:rPr>
          <w:rFonts w:ascii="Arial" w:hAnsi="Arial" w:cs="Arial"/>
        </w:rPr>
        <w:t>the area of learning they want to engage with</w:t>
      </w:r>
      <w:r w:rsidR="005C5439" w:rsidRPr="000E246B">
        <w:rPr>
          <w:rFonts w:ascii="Arial" w:hAnsi="Arial" w:cs="Arial"/>
        </w:rPr>
        <w:t>. H</w:t>
      </w:r>
      <w:r w:rsidR="00054837" w:rsidRPr="000E246B">
        <w:rPr>
          <w:rFonts w:ascii="Arial" w:hAnsi="Arial" w:cs="Arial"/>
        </w:rPr>
        <w:t>aving enterprise educati</w:t>
      </w:r>
      <w:r w:rsidR="002E43F1">
        <w:rPr>
          <w:rFonts w:ascii="Arial" w:hAnsi="Arial" w:cs="Arial"/>
        </w:rPr>
        <w:t>on doesn’t just give pupils</w:t>
      </w:r>
      <w:r w:rsidR="00054837" w:rsidRPr="000E246B">
        <w:rPr>
          <w:rFonts w:ascii="Arial" w:hAnsi="Arial" w:cs="Arial"/>
        </w:rPr>
        <w:t xml:space="preserve"> a different educational experience but develops the abilities that they will need to have in their future careers (</w:t>
      </w:r>
      <w:r w:rsidR="00E70BB2" w:rsidRPr="000E246B">
        <w:rPr>
          <w:rFonts w:ascii="Arial" w:hAnsi="Arial" w:cs="Arial"/>
        </w:rPr>
        <w:t xml:space="preserve">QAA, </w:t>
      </w:r>
      <w:r w:rsidR="00054837" w:rsidRPr="000E246B">
        <w:rPr>
          <w:rFonts w:ascii="Arial" w:hAnsi="Arial" w:cs="Arial"/>
        </w:rPr>
        <w:t>2012).</w:t>
      </w:r>
    </w:p>
    <w:p w14:paraId="302D6B1B" w14:textId="77777777" w:rsidR="00B85FF9" w:rsidRPr="000E246B" w:rsidRDefault="00B85FF9" w:rsidP="000E246B">
      <w:pPr>
        <w:spacing w:line="360" w:lineRule="auto"/>
        <w:rPr>
          <w:rFonts w:ascii="Arial" w:hAnsi="Arial" w:cs="Arial"/>
          <w:u w:val="single"/>
        </w:rPr>
      </w:pPr>
    </w:p>
    <w:p w14:paraId="3717F6BA" w14:textId="6C9A599C" w:rsidR="00800C29" w:rsidRPr="000E246B" w:rsidRDefault="00800C29" w:rsidP="000E246B">
      <w:pPr>
        <w:spacing w:line="360" w:lineRule="auto"/>
        <w:rPr>
          <w:rFonts w:ascii="Arial" w:hAnsi="Arial" w:cs="Arial"/>
          <w:u w:val="single"/>
        </w:rPr>
      </w:pPr>
      <w:r w:rsidRPr="000E246B">
        <w:rPr>
          <w:rFonts w:ascii="Arial" w:hAnsi="Arial" w:cs="Arial"/>
          <w:u w:val="single"/>
        </w:rPr>
        <w:t>EntreComp Framework</w:t>
      </w:r>
      <w:r w:rsidR="00F07B0A" w:rsidRPr="000E246B">
        <w:rPr>
          <w:rFonts w:ascii="Arial" w:hAnsi="Arial" w:cs="Arial"/>
          <w:u w:val="single"/>
        </w:rPr>
        <w:t xml:space="preserve"> </w:t>
      </w:r>
    </w:p>
    <w:p w14:paraId="7F6498FB" w14:textId="04E95E4F" w:rsidR="00800C29" w:rsidRPr="000E246B" w:rsidRDefault="00B171ED" w:rsidP="000E246B">
      <w:pPr>
        <w:spacing w:line="360" w:lineRule="auto"/>
        <w:rPr>
          <w:rFonts w:ascii="Arial" w:hAnsi="Arial" w:cs="Arial"/>
        </w:rPr>
      </w:pPr>
      <w:r w:rsidRPr="000E246B">
        <w:rPr>
          <w:rFonts w:ascii="Arial" w:hAnsi="Arial" w:cs="Arial"/>
        </w:rPr>
        <w:t xml:space="preserve">The </w:t>
      </w:r>
      <w:r w:rsidR="00641AA5" w:rsidRPr="000E246B">
        <w:rPr>
          <w:rFonts w:ascii="Arial" w:hAnsi="Arial" w:cs="Arial"/>
        </w:rPr>
        <w:t xml:space="preserve">EntreComp </w:t>
      </w:r>
      <w:r w:rsidRPr="000E246B">
        <w:rPr>
          <w:rFonts w:ascii="Arial" w:hAnsi="Arial" w:cs="Arial"/>
        </w:rPr>
        <w:t xml:space="preserve">framework </w:t>
      </w:r>
      <w:r w:rsidR="002A398F" w:rsidRPr="000E246B">
        <w:rPr>
          <w:rFonts w:ascii="Arial" w:hAnsi="Arial" w:cs="Arial"/>
        </w:rPr>
        <w:t>(</w:t>
      </w:r>
      <w:r w:rsidR="002A398F" w:rsidRPr="000E246B">
        <w:rPr>
          <w:rFonts w:ascii="Arial" w:hAnsi="Arial" w:cs="Arial"/>
          <w:color w:val="000000" w:themeColor="text1"/>
          <w:bdr w:val="none" w:sz="0" w:space="0" w:color="auto" w:frame="1"/>
          <w:shd w:val="clear" w:color="auto" w:fill="FFFFFF"/>
        </w:rPr>
        <w:t>Bacigalupo, et al, 2016)</w:t>
      </w:r>
      <w:r w:rsidR="002A398F" w:rsidRPr="000E246B">
        <w:rPr>
          <w:rFonts w:ascii="Arial" w:hAnsi="Arial" w:cs="Arial"/>
        </w:rPr>
        <w:t xml:space="preserve"> </w:t>
      </w:r>
      <w:r w:rsidR="00E627F1" w:rsidRPr="000E246B">
        <w:rPr>
          <w:rFonts w:ascii="Arial" w:hAnsi="Arial" w:cs="Arial"/>
        </w:rPr>
        <w:t>is a set of competences which focus on entrepreneurship</w:t>
      </w:r>
      <w:r w:rsidR="005C5439" w:rsidRPr="000E246B">
        <w:rPr>
          <w:rFonts w:ascii="Arial" w:hAnsi="Arial" w:cs="Arial"/>
        </w:rPr>
        <w:t>;</w:t>
      </w:r>
      <w:r w:rsidR="00E627F1" w:rsidRPr="000E246B">
        <w:rPr>
          <w:rFonts w:ascii="Arial" w:hAnsi="Arial" w:cs="Arial"/>
        </w:rPr>
        <w:t xml:space="preserve"> it’s a reference for people who want to personally develop the</w:t>
      </w:r>
      <w:r w:rsidR="002E43F1">
        <w:rPr>
          <w:rFonts w:ascii="Arial" w:hAnsi="Arial" w:cs="Arial"/>
        </w:rPr>
        <w:t>se</w:t>
      </w:r>
      <w:r w:rsidR="00E627F1" w:rsidRPr="000E246B">
        <w:rPr>
          <w:rFonts w:ascii="Arial" w:hAnsi="Arial" w:cs="Arial"/>
        </w:rPr>
        <w:t xml:space="preserve"> competences. In the full EntreComp framework people can see what level they are currently are at and use the descriptors to be able to judge where to go next in their development. The framework can also be used as a reference for developing a new curriculum in education and training sectors. Moreover, </w:t>
      </w:r>
      <w:r w:rsidR="00E627F1" w:rsidRPr="000E246B">
        <w:rPr>
          <w:rFonts w:ascii="Arial" w:hAnsi="Arial" w:cs="Arial"/>
        </w:rPr>
        <w:lastRenderedPageBreak/>
        <w:t xml:space="preserve">it can be used for activities and programmes in different learning contexts to develop </w:t>
      </w:r>
      <w:r w:rsidR="002F0950" w:rsidRPr="000E246B">
        <w:rPr>
          <w:rFonts w:ascii="Arial" w:hAnsi="Arial" w:cs="Arial"/>
        </w:rPr>
        <w:t>pupil</w:t>
      </w:r>
      <w:r w:rsidR="00641AA5" w:rsidRPr="000E246B">
        <w:rPr>
          <w:rFonts w:ascii="Arial" w:hAnsi="Arial" w:cs="Arial"/>
        </w:rPr>
        <w:t>s</w:t>
      </w:r>
      <w:r w:rsidR="002F0950" w:rsidRPr="000E246B">
        <w:rPr>
          <w:rFonts w:ascii="Arial" w:hAnsi="Arial" w:cs="Arial"/>
        </w:rPr>
        <w:t>’</w:t>
      </w:r>
      <w:r w:rsidR="00E627F1" w:rsidRPr="000E246B">
        <w:rPr>
          <w:rFonts w:ascii="Arial" w:hAnsi="Arial" w:cs="Arial"/>
        </w:rPr>
        <w:t xml:space="preserve"> entrepreneurship</w:t>
      </w:r>
      <w:r w:rsidR="00641AA5" w:rsidRPr="000E246B">
        <w:rPr>
          <w:rFonts w:ascii="Arial" w:hAnsi="Arial" w:cs="Arial"/>
        </w:rPr>
        <w:t xml:space="preserve"> competencies. It aims to build a bridge between educati</w:t>
      </w:r>
      <w:r w:rsidR="00574056" w:rsidRPr="000E246B">
        <w:rPr>
          <w:rFonts w:ascii="Arial" w:hAnsi="Arial" w:cs="Arial"/>
        </w:rPr>
        <w:t>on and work in developing pupil</w:t>
      </w:r>
      <w:r w:rsidR="00641AA5" w:rsidRPr="000E246B">
        <w:rPr>
          <w:rFonts w:ascii="Arial" w:hAnsi="Arial" w:cs="Arial"/>
        </w:rPr>
        <w:t>s</w:t>
      </w:r>
      <w:r w:rsidR="00574056" w:rsidRPr="000E246B">
        <w:rPr>
          <w:rFonts w:ascii="Arial" w:hAnsi="Arial" w:cs="Arial"/>
        </w:rPr>
        <w:t>’</w:t>
      </w:r>
      <w:r w:rsidR="00641AA5" w:rsidRPr="000E246B">
        <w:rPr>
          <w:rFonts w:ascii="Arial" w:hAnsi="Arial" w:cs="Arial"/>
        </w:rPr>
        <w:t xml:space="preserve"> skills to be able to thrive in the work place</w:t>
      </w:r>
      <w:r w:rsidR="002A398F" w:rsidRPr="000E246B">
        <w:rPr>
          <w:rFonts w:ascii="Arial" w:hAnsi="Arial" w:cs="Arial"/>
        </w:rPr>
        <w:t xml:space="preserve"> (</w:t>
      </w:r>
      <w:r w:rsidR="002A398F" w:rsidRPr="000E246B">
        <w:rPr>
          <w:rFonts w:ascii="Arial" w:hAnsi="Arial" w:cs="Arial"/>
          <w:color w:val="000000" w:themeColor="text1"/>
          <w:bdr w:val="none" w:sz="0" w:space="0" w:color="auto" w:frame="1"/>
          <w:shd w:val="clear" w:color="auto" w:fill="FFFFFF"/>
        </w:rPr>
        <w:t>Bacigalupo, et al, 2016)</w:t>
      </w:r>
      <w:r w:rsidR="00641AA5" w:rsidRPr="000E246B">
        <w:rPr>
          <w:rFonts w:ascii="Arial" w:hAnsi="Arial" w:cs="Arial"/>
        </w:rPr>
        <w:t>.</w:t>
      </w:r>
      <w:r w:rsidR="002A398F" w:rsidRPr="000E246B">
        <w:rPr>
          <w:rFonts w:ascii="Arial" w:hAnsi="Arial" w:cs="Arial"/>
        </w:rPr>
        <w:t xml:space="preserve"> </w:t>
      </w:r>
    </w:p>
    <w:p w14:paraId="7976A776" w14:textId="77777777" w:rsidR="007308DD" w:rsidRPr="000E246B" w:rsidRDefault="007308DD" w:rsidP="000E246B">
      <w:pPr>
        <w:spacing w:line="360" w:lineRule="auto"/>
        <w:rPr>
          <w:rFonts w:ascii="Arial" w:hAnsi="Arial" w:cs="Arial"/>
        </w:rPr>
      </w:pPr>
    </w:p>
    <w:p w14:paraId="0E1ADA03" w14:textId="7E017AA7" w:rsidR="007308DD" w:rsidRPr="000E246B" w:rsidRDefault="00120E8A" w:rsidP="000E246B">
      <w:pPr>
        <w:spacing w:line="360" w:lineRule="auto"/>
        <w:rPr>
          <w:rFonts w:ascii="Arial" w:hAnsi="Arial" w:cs="Arial"/>
        </w:rPr>
      </w:pPr>
      <w:r w:rsidRPr="000E246B">
        <w:rPr>
          <w:rFonts w:ascii="Arial" w:hAnsi="Arial" w:cs="Arial"/>
        </w:rPr>
        <w:t>The EntreComp framework (</w:t>
      </w:r>
      <w:r w:rsidRPr="000E246B">
        <w:rPr>
          <w:rFonts w:ascii="Arial" w:hAnsi="Arial" w:cs="Arial"/>
          <w:color w:val="000000" w:themeColor="text1"/>
          <w:bdr w:val="none" w:sz="0" w:space="0" w:color="auto" w:frame="1"/>
          <w:shd w:val="clear" w:color="auto" w:fill="FFFFFF"/>
        </w:rPr>
        <w:t>Bacigalupo, et al, 2016</w:t>
      </w:r>
      <w:r w:rsidR="00642F26" w:rsidRPr="000E246B">
        <w:rPr>
          <w:rFonts w:ascii="Arial" w:hAnsi="Arial" w:cs="Arial"/>
          <w:color w:val="000000" w:themeColor="text1"/>
          <w:bdr w:val="none" w:sz="0" w:space="0" w:color="auto" w:frame="1"/>
          <w:shd w:val="clear" w:color="auto" w:fill="FFFFFF"/>
        </w:rPr>
        <w:t>)</w:t>
      </w:r>
      <w:r w:rsidR="00642F26" w:rsidRPr="000E246B">
        <w:rPr>
          <w:rFonts w:ascii="Arial" w:hAnsi="Arial" w:cs="Arial"/>
        </w:rPr>
        <w:t xml:space="preserve"> has</w:t>
      </w:r>
      <w:r w:rsidRPr="000E246B">
        <w:rPr>
          <w:rFonts w:ascii="Arial" w:hAnsi="Arial" w:cs="Arial"/>
        </w:rPr>
        <w:t xml:space="preserve"> 3 competence areas, which are resources, into action, ideas and opportunities. These 3 areas are broken down into 15 other competenc</w:t>
      </w:r>
      <w:r w:rsidR="00756FBB" w:rsidRPr="000E246B">
        <w:rPr>
          <w:rFonts w:ascii="Arial" w:hAnsi="Arial" w:cs="Arial"/>
        </w:rPr>
        <w:t>e</w:t>
      </w:r>
      <w:r w:rsidR="00574056" w:rsidRPr="000E246B">
        <w:rPr>
          <w:rFonts w:ascii="Arial" w:hAnsi="Arial" w:cs="Arial"/>
        </w:rPr>
        <w:t>s</w:t>
      </w:r>
      <w:r w:rsidR="00756FBB" w:rsidRPr="000E246B">
        <w:rPr>
          <w:rFonts w:ascii="Arial" w:hAnsi="Arial" w:cs="Arial"/>
        </w:rPr>
        <w:t xml:space="preserve">. </w:t>
      </w:r>
      <w:r w:rsidRPr="000E246B">
        <w:rPr>
          <w:rFonts w:ascii="Arial" w:hAnsi="Arial" w:cs="Arial"/>
        </w:rPr>
        <w:t>I will choose three competences and place myself into the three different levels, which are foundation, intermediate and advance</w:t>
      </w:r>
      <w:r w:rsidR="00756FBB" w:rsidRPr="000E246B">
        <w:rPr>
          <w:rFonts w:ascii="Arial" w:hAnsi="Arial" w:cs="Arial"/>
        </w:rPr>
        <w:t>d</w:t>
      </w:r>
      <w:r w:rsidRPr="000E246B">
        <w:rPr>
          <w:rFonts w:ascii="Arial" w:hAnsi="Arial" w:cs="Arial"/>
        </w:rPr>
        <w:t>. From there I will see how I might progress to the next level to further progress in my professional development.</w:t>
      </w:r>
    </w:p>
    <w:p w14:paraId="514DBEFB" w14:textId="580347F0" w:rsidR="00800C29" w:rsidRPr="000E246B" w:rsidRDefault="00800C29" w:rsidP="000E246B">
      <w:pPr>
        <w:spacing w:line="360" w:lineRule="auto"/>
        <w:rPr>
          <w:rFonts w:ascii="Arial" w:hAnsi="Arial" w:cs="Arial"/>
        </w:rPr>
      </w:pPr>
    </w:p>
    <w:p w14:paraId="748D8A77" w14:textId="1C1EDC70" w:rsidR="008F36F9" w:rsidRPr="000E246B" w:rsidRDefault="00800C29" w:rsidP="000E246B">
      <w:pPr>
        <w:spacing w:line="360" w:lineRule="auto"/>
        <w:rPr>
          <w:rFonts w:ascii="Arial" w:hAnsi="Arial" w:cs="Arial"/>
          <w:u w:val="single"/>
        </w:rPr>
      </w:pPr>
      <w:r w:rsidRPr="000E246B">
        <w:rPr>
          <w:rFonts w:ascii="Arial" w:hAnsi="Arial" w:cs="Arial"/>
          <w:u w:val="single"/>
        </w:rPr>
        <w:t>Disposition 1</w:t>
      </w:r>
      <w:r w:rsidR="00890BA6" w:rsidRPr="000E246B">
        <w:rPr>
          <w:rFonts w:ascii="Arial" w:hAnsi="Arial" w:cs="Arial"/>
          <w:u w:val="single"/>
        </w:rPr>
        <w:t xml:space="preserve"> </w:t>
      </w:r>
      <w:r w:rsidR="00543900" w:rsidRPr="000E246B">
        <w:rPr>
          <w:rFonts w:ascii="Arial" w:hAnsi="Arial" w:cs="Arial"/>
          <w:u w:val="single"/>
        </w:rPr>
        <w:t>–</w:t>
      </w:r>
      <w:r w:rsidR="00890BA6" w:rsidRPr="000E246B">
        <w:rPr>
          <w:rFonts w:ascii="Arial" w:hAnsi="Arial" w:cs="Arial"/>
          <w:u w:val="single"/>
        </w:rPr>
        <w:t xml:space="preserve"> </w:t>
      </w:r>
      <w:r w:rsidR="00F07B0A" w:rsidRPr="000E246B">
        <w:rPr>
          <w:rFonts w:ascii="Arial" w:hAnsi="Arial" w:cs="Arial"/>
          <w:u w:val="single"/>
        </w:rPr>
        <w:t>Creativity</w:t>
      </w:r>
      <w:r w:rsidR="00543900" w:rsidRPr="000E246B">
        <w:rPr>
          <w:rFonts w:ascii="Arial" w:hAnsi="Arial" w:cs="Arial"/>
          <w:u w:val="single"/>
        </w:rPr>
        <w:t xml:space="preserve"> 1.2</w:t>
      </w:r>
      <w:r w:rsidR="00F07B0A" w:rsidRPr="000E246B">
        <w:rPr>
          <w:rFonts w:ascii="Arial" w:hAnsi="Arial" w:cs="Arial"/>
          <w:u w:val="single"/>
        </w:rPr>
        <w:t xml:space="preserve"> </w:t>
      </w:r>
    </w:p>
    <w:p w14:paraId="6C14A6B5" w14:textId="5B7710A0" w:rsidR="008F36F9" w:rsidRPr="000E246B" w:rsidRDefault="00444495" w:rsidP="000E246B">
      <w:pPr>
        <w:tabs>
          <w:tab w:val="left" w:pos="220"/>
          <w:tab w:val="left" w:pos="720"/>
        </w:tabs>
        <w:autoSpaceDE w:val="0"/>
        <w:autoSpaceDN w:val="0"/>
        <w:adjustRightInd w:val="0"/>
        <w:spacing w:line="360" w:lineRule="auto"/>
        <w:rPr>
          <w:rFonts w:ascii="Arial" w:hAnsi="Arial" w:cs="Arial"/>
        </w:rPr>
      </w:pPr>
      <w:r w:rsidRPr="000E246B">
        <w:rPr>
          <w:rFonts w:ascii="Arial" w:hAnsi="Arial" w:cs="Arial"/>
        </w:rPr>
        <w:t>I have chosen creativity as one of my disposition</w:t>
      </w:r>
      <w:r w:rsidR="00756FBB" w:rsidRPr="000E246B">
        <w:rPr>
          <w:rFonts w:ascii="Arial" w:hAnsi="Arial" w:cs="Arial"/>
        </w:rPr>
        <w:t>s</w:t>
      </w:r>
      <w:r w:rsidRPr="000E246B">
        <w:rPr>
          <w:rFonts w:ascii="Arial" w:hAnsi="Arial" w:cs="Arial"/>
        </w:rPr>
        <w:t xml:space="preserve"> as I have reflected that I am at foundation level on the EntreComp framework</w:t>
      </w:r>
      <w:r w:rsidR="00574056" w:rsidRPr="000E246B">
        <w:rPr>
          <w:rFonts w:ascii="Arial" w:hAnsi="Arial" w:cs="Arial"/>
        </w:rPr>
        <w:t xml:space="preserve">, </w:t>
      </w:r>
      <w:r w:rsidRPr="000E246B">
        <w:rPr>
          <w:rFonts w:ascii="Arial" w:hAnsi="Arial" w:cs="Arial"/>
        </w:rPr>
        <w:t>achieving only level 1</w:t>
      </w:r>
      <w:r w:rsidR="008F36F9" w:rsidRPr="000E246B">
        <w:rPr>
          <w:rFonts w:ascii="Arial" w:hAnsi="Arial" w:cs="Arial"/>
        </w:rPr>
        <w:t xml:space="preserve"> in all the different aspects</w:t>
      </w:r>
      <w:r w:rsidRPr="000E246B">
        <w:rPr>
          <w:rFonts w:ascii="Arial" w:hAnsi="Arial" w:cs="Arial"/>
        </w:rPr>
        <w:t xml:space="preserve"> on the full framework. The disposition is defined as being able to develop creative and purposeful ideas that have </w:t>
      </w:r>
      <w:r w:rsidR="008F36F9" w:rsidRPr="000E246B">
        <w:rPr>
          <w:rFonts w:ascii="Arial" w:hAnsi="Arial" w:cs="Arial"/>
        </w:rPr>
        <w:t>a meaningful value behind</w:t>
      </w:r>
      <w:r w:rsidR="00756FBB" w:rsidRPr="000E246B">
        <w:rPr>
          <w:rFonts w:ascii="Arial" w:hAnsi="Arial" w:cs="Arial"/>
        </w:rPr>
        <w:t xml:space="preserve"> a</w:t>
      </w:r>
      <w:r w:rsidR="008F36F9" w:rsidRPr="000E246B">
        <w:rPr>
          <w:rFonts w:ascii="Arial" w:hAnsi="Arial" w:cs="Arial"/>
        </w:rPr>
        <w:t xml:space="preserve"> solution to the challenges. Also, </w:t>
      </w:r>
      <w:r w:rsidR="00756FBB" w:rsidRPr="000E246B">
        <w:rPr>
          <w:rFonts w:ascii="Arial" w:hAnsi="Arial" w:cs="Arial"/>
        </w:rPr>
        <w:t xml:space="preserve">it is important </w:t>
      </w:r>
      <w:r w:rsidR="008F36F9" w:rsidRPr="000E246B">
        <w:rPr>
          <w:rFonts w:ascii="Arial" w:hAnsi="Arial" w:cs="Arial"/>
        </w:rPr>
        <w:t>to be able to utilise different innovative approaches to teaching by combining knowledge and resources to create a valuable outcome (</w:t>
      </w:r>
      <w:r w:rsidR="008F36F9" w:rsidRPr="000E246B">
        <w:rPr>
          <w:rFonts w:ascii="Arial" w:hAnsi="Arial" w:cs="Arial"/>
          <w:color w:val="000000" w:themeColor="text1"/>
          <w:bdr w:val="none" w:sz="0" w:space="0" w:color="auto" w:frame="1"/>
          <w:shd w:val="clear" w:color="auto" w:fill="FFFFFF"/>
        </w:rPr>
        <w:t>Bacigalupo, et al, 2016)</w:t>
      </w:r>
      <w:r w:rsidR="008F36F9" w:rsidRPr="000E246B">
        <w:rPr>
          <w:rFonts w:ascii="Arial" w:hAnsi="Arial" w:cs="Arial"/>
        </w:rPr>
        <w:t xml:space="preserve">. </w:t>
      </w:r>
      <w:r w:rsidR="00B9516C" w:rsidRPr="000E246B">
        <w:rPr>
          <w:rFonts w:ascii="Arial" w:hAnsi="Arial" w:cs="Arial"/>
        </w:rPr>
        <w:t>NACCCE (1999) can the see that c</w:t>
      </w:r>
      <w:r w:rsidR="008F36F9" w:rsidRPr="000E246B">
        <w:rPr>
          <w:rFonts w:ascii="Arial" w:hAnsi="Arial" w:cs="Arial"/>
        </w:rPr>
        <w:t xml:space="preserve">reativity is an important disposition to develop as </w:t>
      </w:r>
      <w:r w:rsidR="00B93687" w:rsidRPr="000E246B">
        <w:rPr>
          <w:rFonts w:ascii="Arial" w:hAnsi="Arial" w:cs="Arial"/>
        </w:rPr>
        <w:t xml:space="preserve">you need creativity to create new ideas and innovative </w:t>
      </w:r>
      <w:r w:rsidR="00B9516C" w:rsidRPr="000E246B">
        <w:rPr>
          <w:rFonts w:ascii="Arial" w:hAnsi="Arial" w:cs="Arial"/>
        </w:rPr>
        <w:t>approaches. When practitioner</w:t>
      </w:r>
      <w:r w:rsidR="002F0950" w:rsidRPr="000E246B">
        <w:rPr>
          <w:rFonts w:ascii="Arial" w:hAnsi="Arial" w:cs="Arial"/>
        </w:rPr>
        <w:t>s</w:t>
      </w:r>
      <w:r w:rsidR="00B93687" w:rsidRPr="000E246B">
        <w:rPr>
          <w:rFonts w:ascii="Arial" w:hAnsi="Arial" w:cs="Arial"/>
        </w:rPr>
        <w:t xml:space="preserve"> teach creatively by using materials and new approaches in the pupils</w:t>
      </w:r>
      <w:r w:rsidR="00574056" w:rsidRPr="000E246B">
        <w:rPr>
          <w:rFonts w:ascii="Arial" w:hAnsi="Arial" w:cs="Arial"/>
        </w:rPr>
        <w:t>’</w:t>
      </w:r>
      <w:r w:rsidR="00B93687" w:rsidRPr="000E246B">
        <w:rPr>
          <w:rFonts w:ascii="Arial" w:hAnsi="Arial" w:cs="Arial"/>
        </w:rPr>
        <w:t xml:space="preserve"> learning, this has </w:t>
      </w:r>
      <w:r w:rsidR="00B9516C" w:rsidRPr="000E246B">
        <w:rPr>
          <w:rFonts w:ascii="Arial" w:hAnsi="Arial" w:cs="Arial"/>
        </w:rPr>
        <w:t>a</w:t>
      </w:r>
      <w:r w:rsidR="00B93687" w:rsidRPr="000E246B">
        <w:rPr>
          <w:rFonts w:ascii="Arial" w:hAnsi="Arial" w:cs="Arial"/>
        </w:rPr>
        <w:t xml:space="preserve"> positive impact on the pupils</w:t>
      </w:r>
      <w:r w:rsidR="00574056" w:rsidRPr="000E246B">
        <w:rPr>
          <w:rFonts w:ascii="Arial" w:hAnsi="Arial" w:cs="Arial"/>
        </w:rPr>
        <w:t>’</w:t>
      </w:r>
      <w:r w:rsidR="00B93687" w:rsidRPr="000E246B">
        <w:rPr>
          <w:rFonts w:ascii="Arial" w:hAnsi="Arial" w:cs="Arial"/>
        </w:rPr>
        <w:t xml:space="preserve"> learning and motivate</w:t>
      </w:r>
      <w:r w:rsidR="00574056" w:rsidRPr="000E246B">
        <w:rPr>
          <w:rFonts w:ascii="Arial" w:hAnsi="Arial" w:cs="Arial"/>
        </w:rPr>
        <w:t>s</w:t>
      </w:r>
      <w:r w:rsidR="00B93687" w:rsidRPr="000E246B">
        <w:rPr>
          <w:rFonts w:ascii="Arial" w:hAnsi="Arial" w:cs="Arial"/>
        </w:rPr>
        <w:t xml:space="preserve"> them to spark their own creativity. </w:t>
      </w:r>
      <w:r w:rsidR="00B9516C" w:rsidRPr="000E246B">
        <w:rPr>
          <w:rFonts w:ascii="Arial" w:hAnsi="Arial" w:cs="Arial"/>
        </w:rPr>
        <w:t>Moreover, practitioner</w:t>
      </w:r>
      <w:r w:rsidR="002F0950" w:rsidRPr="000E246B">
        <w:rPr>
          <w:rFonts w:ascii="Arial" w:hAnsi="Arial" w:cs="Arial"/>
        </w:rPr>
        <w:t>s</w:t>
      </w:r>
      <w:r w:rsidR="00B9516C" w:rsidRPr="000E246B">
        <w:rPr>
          <w:rFonts w:ascii="Arial" w:hAnsi="Arial" w:cs="Arial"/>
        </w:rPr>
        <w:t xml:space="preserve"> using these imaginative approaches make the learning interesting </w:t>
      </w:r>
      <w:r w:rsidR="00756FBB" w:rsidRPr="000E246B">
        <w:rPr>
          <w:rFonts w:ascii="Arial" w:hAnsi="Arial" w:cs="Arial"/>
        </w:rPr>
        <w:t xml:space="preserve">for </w:t>
      </w:r>
      <w:r w:rsidR="00574056" w:rsidRPr="000E246B">
        <w:rPr>
          <w:rFonts w:ascii="Arial" w:hAnsi="Arial" w:cs="Arial"/>
        </w:rPr>
        <w:t>the pupils and this gets</w:t>
      </w:r>
      <w:r w:rsidR="00B9516C" w:rsidRPr="000E246B">
        <w:rPr>
          <w:rFonts w:ascii="Arial" w:hAnsi="Arial" w:cs="Arial"/>
        </w:rPr>
        <w:t xml:space="preserve"> pupils excited for the lesson which increases the effectiveness of the</w:t>
      </w:r>
      <w:r w:rsidR="00E349C7" w:rsidRPr="000E246B">
        <w:rPr>
          <w:rFonts w:ascii="Arial" w:hAnsi="Arial" w:cs="Arial"/>
        </w:rPr>
        <w:t>ir</w:t>
      </w:r>
      <w:r w:rsidR="00B9516C" w:rsidRPr="000E246B">
        <w:rPr>
          <w:rFonts w:ascii="Arial" w:hAnsi="Arial" w:cs="Arial"/>
        </w:rPr>
        <w:t xml:space="preserve"> learning</w:t>
      </w:r>
      <w:r w:rsidR="00B93687" w:rsidRPr="000E246B">
        <w:rPr>
          <w:rFonts w:ascii="Arial" w:hAnsi="Arial" w:cs="Arial"/>
        </w:rPr>
        <w:t xml:space="preserve"> (NACCCE, 1999).</w:t>
      </w:r>
    </w:p>
    <w:p w14:paraId="2972B9B0" w14:textId="0960639D" w:rsidR="00B9516C" w:rsidRPr="000E246B" w:rsidRDefault="00B9516C" w:rsidP="000E246B">
      <w:pPr>
        <w:tabs>
          <w:tab w:val="left" w:pos="220"/>
          <w:tab w:val="left" w:pos="720"/>
        </w:tabs>
        <w:autoSpaceDE w:val="0"/>
        <w:autoSpaceDN w:val="0"/>
        <w:adjustRightInd w:val="0"/>
        <w:spacing w:line="360" w:lineRule="auto"/>
        <w:rPr>
          <w:rFonts w:ascii="Arial" w:hAnsi="Arial" w:cs="Arial"/>
        </w:rPr>
      </w:pPr>
    </w:p>
    <w:p w14:paraId="6954F2B8" w14:textId="7C183D5A" w:rsidR="001819E3" w:rsidRPr="000E246B" w:rsidRDefault="006159BA" w:rsidP="000E246B">
      <w:pPr>
        <w:tabs>
          <w:tab w:val="left" w:pos="220"/>
          <w:tab w:val="left" w:pos="720"/>
        </w:tabs>
        <w:autoSpaceDE w:val="0"/>
        <w:autoSpaceDN w:val="0"/>
        <w:adjustRightInd w:val="0"/>
        <w:spacing w:line="360" w:lineRule="auto"/>
        <w:rPr>
          <w:rFonts w:ascii="Arial" w:hAnsi="Arial" w:cs="Arial"/>
        </w:rPr>
      </w:pPr>
      <w:r w:rsidRPr="000E246B">
        <w:rPr>
          <w:rFonts w:ascii="Arial" w:hAnsi="Arial" w:cs="Arial"/>
        </w:rPr>
        <w:t>In regard to</w:t>
      </w:r>
      <w:r w:rsidR="00665FCB" w:rsidRPr="000E246B">
        <w:rPr>
          <w:rFonts w:ascii="Arial" w:hAnsi="Arial" w:cs="Arial"/>
        </w:rPr>
        <w:t xml:space="preserve"> the EntreComp framework, I have gone through the full framework and can see that I am at level 1 in the foundation section under the thread of creativity. </w:t>
      </w:r>
      <w:r w:rsidRPr="000E246B">
        <w:rPr>
          <w:rFonts w:ascii="Arial" w:hAnsi="Arial" w:cs="Arial"/>
        </w:rPr>
        <w:t>Overall, I can develop multiple ideas and be able to create some value behind the pupils</w:t>
      </w:r>
      <w:r w:rsidR="00574056" w:rsidRPr="000E246B">
        <w:rPr>
          <w:rFonts w:ascii="Arial" w:hAnsi="Arial" w:cs="Arial"/>
        </w:rPr>
        <w:t>’</w:t>
      </w:r>
      <w:r w:rsidRPr="000E246B">
        <w:rPr>
          <w:rFonts w:ascii="Arial" w:hAnsi="Arial" w:cs="Arial"/>
        </w:rPr>
        <w:t xml:space="preserve"> learning. In appendix 1, using the full the framework</w:t>
      </w:r>
      <w:r w:rsidR="00756FBB" w:rsidRPr="000E246B">
        <w:rPr>
          <w:rFonts w:ascii="Arial" w:hAnsi="Arial" w:cs="Arial"/>
        </w:rPr>
        <w:t xml:space="preserve">, </w:t>
      </w:r>
      <w:r w:rsidRPr="000E246B">
        <w:rPr>
          <w:rFonts w:ascii="Arial" w:hAnsi="Arial" w:cs="Arial"/>
        </w:rPr>
        <w:t>I am curious about new approaches</w:t>
      </w:r>
      <w:r w:rsidR="00756FBB" w:rsidRPr="000E246B">
        <w:rPr>
          <w:rFonts w:ascii="Arial" w:hAnsi="Arial" w:cs="Arial"/>
        </w:rPr>
        <w:t xml:space="preserve"> to teaching but cannot explore</w:t>
      </w:r>
      <w:r w:rsidRPr="000E246B">
        <w:rPr>
          <w:rFonts w:ascii="Arial" w:hAnsi="Arial" w:cs="Arial"/>
        </w:rPr>
        <w:t xml:space="preserve"> new ways that I can use this approach into my own practice. I can develop solutions to problems that </w:t>
      </w:r>
      <w:r w:rsidR="00CC4268" w:rsidRPr="000E246B">
        <w:rPr>
          <w:rFonts w:ascii="Arial" w:hAnsi="Arial" w:cs="Arial"/>
        </w:rPr>
        <w:t>arise</w:t>
      </w:r>
      <w:r w:rsidRPr="000E246B">
        <w:rPr>
          <w:rFonts w:ascii="Arial" w:hAnsi="Arial" w:cs="Arial"/>
        </w:rPr>
        <w:t xml:space="preserve"> during teaching but still need </w:t>
      </w:r>
      <w:r w:rsidR="00CC4268" w:rsidRPr="000E246B">
        <w:rPr>
          <w:rFonts w:ascii="Arial" w:hAnsi="Arial" w:cs="Arial"/>
        </w:rPr>
        <w:t xml:space="preserve">support </w:t>
      </w:r>
      <w:r w:rsidR="00E349C7" w:rsidRPr="000E246B">
        <w:rPr>
          <w:rFonts w:ascii="Arial" w:hAnsi="Arial" w:cs="Arial"/>
        </w:rPr>
        <w:t xml:space="preserve">from the mentor in how to overcome these problems. </w:t>
      </w:r>
      <w:r w:rsidR="00CC4268" w:rsidRPr="000E246B">
        <w:rPr>
          <w:rFonts w:ascii="Arial" w:hAnsi="Arial" w:cs="Arial"/>
        </w:rPr>
        <w:t>I do not yet have the ability to experiment with different techniques to overcome an issue. I find it difficult to see the value and impact of my teaching on the pupils’ learning and k</w:t>
      </w:r>
      <w:r w:rsidR="00756FBB" w:rsidRPr="000E246B">
        <w:rPr>
          <w:rFonts w:ascii="Arial" w:hAnsi="Arial" w:cs="Arial"/>
        </w:rPr>
        <w:t>now</w:t>
      </w:r>
      <w:r w:rsidR="00CC4268" w:rsidRPr="000E246B">
        <w:rPr>
          <w:rFonts w:ascii="Arial" w:hAnsi="Arial" w:cs="Arial"/>
        </w:rPr>
        <w:t xml:space="preserve"> how to correct this in putting in place new innovative approaches to my teaching. </w:t>
      </w:r>
      <w:r w:rsidR="00756FBB" w:rsidRPr="000E246B">
        <w:rPr>
          <w:rFonts w:ascii="Arial" w:hAnsi="Arial" w:cs="Arial"/>
        </w:rPr>
        <w:t xml:space="preserve">I can find the inspiration to be creative from </w:t>
      </w:r>
      <w:r w:rsidR="00AA1064" w:rsidRPr="000E246B">
        <w:rPr>
          <w:rFonts w:ascii="Arial" w:hAnsi="Arial" w:cs="Arial"/>
        </w:rPr>
        <w:t xml:space="preserve">different sources but do not know how to change these resources into new creative innovations. </w:t>
      </w:r>
    </w:p>
    <w:p w14:paraId="74A421EE" w14:textId="77777777" w:rsidR="001819E3" w:rsidRPr="000E246B" w:rsidRDefault="001819E3" w:rsidP="000E246B">
      <w:pPr>
        <w:tabs>
          <w:tab w:val="left" w:pos="220"/>
          <w:tab w:val="left" w:pos="720"/>
        </w:tabs>
        <w:autoSpaceDE w:val="0"/>
        <w:autoSpaceDN w:val="0"/>
        <w:adjustRightInd w:val="0"/>
        <w:spacing w:line="360" w:lineRule="auto"/>
        <w:rPr>
          <w:rFonts w:ascii="Arial" w:hAnsi="Arial" w:cs="Arial"/>
        </w:rPr>
      </w:pPr>
    </w:p>
    <w:p w14:paraId="317C94D9" w14:textId="34C1CD29" w:rsidR="008F36F9" w:rsidRPr="000E246B" w:rsidRDefault="00AA1064" w:rsidP="000E246B">
      <w:pPr>
        <w:tabs>
          <w:tab w:val="left" w:pos="220"/>
          <w:tab w:val="left" w:pos="720"/>
        </w:tabs>
        <w:autoSpaceDE w:val="0"/>
        <w:autoSpaceDN w:val="0"/>
        <w:adjustRightInd w:val="0"/>
        <w:spacing w:line="360" w:lineRule="auto"/>
        <w:rPr>
          <w:rFonts w:ascii="Arial" w:hAnsi="Arial" w:cs="Arial"/>
        </w:rPr>
      </w:pPr>
      <w:r w:rsidRPr="000E246B">
        <w:rPr>
          <w:rFonts w:ascii="Arial" w:hAnsi="Arial" w:cs="Arial"/>
        </w:rPr>
        <w:lastRenderedPageBreak/>
        <w:t>During placement, the mentor and I</w:t>
      </w:r>
      <w:r w:rsidR="001819E3" w:rsidRPr="000E246B">
        <w:rPr>
          <w:rFonts w:ascii="Arial" w:hAnsi="Arial" w:cs="Arial"/>
        </w:rPr>
        <w:t xml:space="preserve"> did end of week reviews based on what the mentor felt I needed to develop from the week past. We found</w:t>
      </w:r>
      <w:r w:rsidRPr="000E246B">
        <w:rPr>
          <w:rFonts w:ascii="Arial" w:hAnsi="Arial" w:cs="Arial"/>
        </w:rPr>
        <w:t xml:space="preserve"> </w:t>
      </w:r>
      <w:r w:rsidR="001819E3" w:rsidRPr="000E246B">
        <w:rPr>
          <w:rFonts w:ascii="Arial" w:hAnsi="Arial" w:cs="Arial"/>
        </w:rPr>
        <w:t>that I needed to develop new and innovate ideas when creating my lessons</w:t>
      </w:r>
      <w:r w:rsidR="00BE323C" w:rsidRPr="000E246B">
        <w:rPr>
          <w:rFonts w:ascii="Arial" w:hAnsi="Arial" w:cs="Arial"/>
        </w:rPr>
        <w:t xml:space="preserve"> (s</w:t>
      </w:r>
      <w:r w:rsidR="00726D92" w:rsidRPr="000E246B">
        <w:rPr>
          <w:rFonts w:ascii="Arial" w:hAnsi="Arial" w:cs="Arial"/>
        </w:rPr>
        <w:t>ee appendix 2)</w:t>
      </w:r>
      <w:r w:rsidR="001819E3" w:rsidRPr="000E246B">
        <w:rPr>
          <w:rFonts w:ascii="Arial" w:hAnsi="Arial" w:cs="Arial"/>
        </w:rPr>
        <w:t>.</w:t>
      </w:r>
      <w:r w:rsidR="006A504E" w:rsidRPr="000E246B">
        <w:rPr>
          <w:rFonts w:ascii="Arial" w:hAnsi="Arial" w:cs="Arial"/>
        </w:rPr>
        <w:t xml:space="preserve"> </w:t>
      </w:r>
      <w:r w:rsidR="00BE323C" w:rsidRPr="000E246B">
        <w:rPr>
          <w:rFonts w:ascii="Arial" w:hAnsi="Arial" w:cs="Arial"/>
        </w:rPr>
        <w:t>In the summative assessment (see a</w:t>
      </w:r>
      <w:r w:rsidR="00726D92" w:rsidRPr="000E246B">
        <w:rPr>
          <w:rFonts w:ascii="Arial" w:hAnsi="Arial" w:cs="Arial"/>
        </w:rPr>
        <w:t>ppendix 3), the best lesson I taught was where I worked independently and used a different approach that th</w:t>
      </w:r>
      <w:r w:rsidR="00BE323C" w:rsidRPr="000E246B">
        <w:rPr>
          <w:rFonts w:ascii="Arial" w:hAnsi="Arial" w:cs="Arial"/>
        </w:rPr>
        <w:t>e teacher had not used before (s</w:t>
      </w:r>
      <w:r w:rsidR="00726D92" w:rsidRPr="000E246B">
        <w:rPr>
          <w:rFonts w:ascii="Arial" w:hAnsi="Arial" w:cs="Arial"/>
        </w:rPr>
        <w:t xml:space="preserve">ee appendix 4). </w:t>
      </w:r>
      <w:r w:rsidR="00B55EEC" w:rsidRPr="000E246B">
        <w:rPr>
          <w:rFonts w:ascii="Arial" w:hAnsi="Arial" w:cs="Arial"/>
        </w:rPr>
        <w:t xml:space="preserve">Upon reflection of the levels that I currently working at, I believe that I have the creativity </w:t>
      </w:r>
      <w:r w:rsidR="003B6046" w:rsidRPr="000E246B">
        <w:rPr>
          <w:rFonts w:ascii="Arial" w:hAnsi="Arial" w:cs="Arial"/>
        </w:rPr>
        <w:t>ability,</w:t>
      </w:r>
      <w:r w:rsidR="00B55EEC" w:rsidRPr="000E246B">
        <w:rPr>
          <w:rFonts w:ascii="Arial" w:hAnsi="Arial" w:cs="Arial"/>
        </w:rPr>
        <w:t xml:space="preserve"> but I think it’s the confidence to see an idea for a lesson through. I need to start experimenting with different teaching approaches and </w:t>
      </w:r>
      <w:r w:rsidR="003B6046" w:rsidRPr="000E246B">
        <w:rPr>
          <w:rFonts w:ascii="Arial" w:hAnsi="Arial" w:cs="Arial"/>
        </w:rPr>
        <w:t>materials</w:t>
      </w:r>
      <w:r w:rsidR="00B55EEC" w:rsidRPr="000E246B">
        <w:rPr>
          <w:rFonts w:ascii="Arial" w:hAnsi="Arial" w:cs="Arial"/>
        </w:rPr>
        <w:t xml:space="preserve"> to </w:t>
      </w:r>
      <w:r w:rsidR="002E43F1">
        <w:rPr>
          <w:rFonts w:ascii="Arial" w:hAnsi="Arial" w:cs="Arial"/>
        </w:rPr>
        <w:t xml:space="preserve">be </w:t>
      </w:r>
      <w:r w:rsidR="00B55EEC" w:rsidRPr="000E246B">
        <w:rPr>
          <w:rFonts w:ascii="Arial" w:hAnsi="Arial" w:cs="Arial"/>
        </w:rPr>
        <w:t xml:space="preserve">able to see if they a </w:t>
      </w:r>
      <w:r w:rsidR="003B6046" w:rsidRPr="000E246B">
        <w:rPr>
          <w:rFonts w:ascii="Arial" w:hAnsi="Arial" w:cs="Arial"/>
        </w:rPr>
        <w:t>positive</w:t>
      </w:r>
      <w:r w:rsidR="00B55EEC" w:rsidRPr="000E246B">
        <w:rPr>
          <w:rFonts w:ascii="Arial" w:hAnsi="Arial" w:cs="Arial"/>
        </w:rPr>
        <w:t xml:space="preserve"> impact on the pupils</w:t>
      </w:r>
      <w:r w:rsidR="00AB33A7" w:rsidRPr="000E246B">
        <w:rPr>
          <w:rFonts w:ascii="Arial" w:hAnsi="Arial" w:cs="Arial"/>
        </w:rPr>
        <w:t>’</w:t>
      </w:r>
      <w:r w:rsidR="00B55EEC" w:rsidRPr="000E246B">
        <w:rPr>
          <w:rFonts w:ascii="Arial" w:hAnsi="Arial" w:cs="Arial"/>
        </w:rPr>
        <w:t xml:space="preserve"> learning and if they do not</w:t>
      </w:r>
      <w:r w:rsidR="003B6046" w:rsidRPr="000E246B">
        <w:rPr>
          <w:rFonts w:ascii="Arial" w:hAnsi="Arial" w:cs="Arial"/>
        </w:rPr>
        <w:t xml:space="preserve"> have the desired outcome, I need to reflect and take the positive aspects out of the lesson to use in a new different way. Moreover, I need to start experimenting with different creative thinking techniques to generate alternative solutions and </w:t>
      </w:r>
      <w:r w:rsidR="00E349C7" w:rsidRPr="000E246B">
        <w:rPr>
          <w:rFonts w:ascii="Arial" w:hAnsi="Arial" w:cs="Arial"/>
        </w:rPr>
        <w:t xml:space="preserve">to </w:t>
      </w:r>
      <w:r w:rsidR="003B6046" w:rsidRPr="000E246B">
        <w:rPr>
          <w:rFonts w:ascii="Arial" w:hAnsi="Arial" w:cs="Arial"/>
        </w:rPr>
        <w:t xml:space="preserve">incorporate </w:t>
      </w:r>
      <w:r w:rsidR="002E43F1">
        <w:rPr>
          <w:rFonts w:ascii="Arial" w:hAnsi="Arial" w:cs="Arial"/>
        </w:rPr>
        <w:t xml:space="preserve">them </w:t>
      </w:r>
      <w:r w:rsidR="003B6046" w:rsidRPr="000E246B">
        <w:rPr>
          <w:rFonts w:ascii="Arial" w:hAnsi="Arial" w:cs="Arial"/>
        </w:rPr>
        <w:t>into my lessons.</w:t>
      </w:r>
      <w:r w:rsidR="002E43F1">
        <w:rPr>
          <w:rFonts w:ascii="Arial" w:hAnsi="Arial" w:cs="Arial"/>
        </w:rPr>
        <w:t xml:space="preserve"> Different strategies for</w:t>
      </w:r>
      <w:r w:rsidR="003B6046" w:rsidRPr="000E246B">
        <w:rPr>
          <w:rFonts w:ascii="Arial" w:hAnsi="Arial" w:cs="Arial"/>
        </w:rPr>
        <w:t xml:space="preserve"> generating ideas could be using SCAMPER,</w:t>
      </w:r>
      <w:r w:rsidR="00E349C7" w:rsidRPr="000E246B">
        <w:rPr>
          <w:rFonts w:ascii="Arial" w:hAnsi="Arial" w:cs="Arial"/>
        </w:rPr>
        <w:t xml:space="preserve"> or</w:t>
      </w:r>
      <w:r w:rsidR="003B6046" w:rsidRPr="000E246B">
        <w:rPr>
          <w:rFonts w:ascii="Arial" w:hAnsi="Arial" w:cs="Arial"/>
        </w:rPr>
        <w:t xml:space="preserve"> </w:t>
      </w:r>
      <w:r w:rsidR="00E349C7" w:rsidRPr="000E246B">
        <w:rPr>
          <w:rFonts w:ascii="Arial" w:hAnsi="Arial" w:cs="Arial"/>
        </w:rPr>
        <w:t>using</w:t>
      </w:r>
      <w:r w:rsidR="003B6046" w:rsidRPr="000E246B">
        <w:rPr>
          <w:rFonts w:ascii="Arial" w:hAnsi="Arial" w:cs="Arial"/>
        </w:rPr>
        <w:t xml:space="preserve"> a resource in a different way that it was originally </w:t>
      </w:r>
      <w:r w:rsidR="00E349C7" w:rsidRPr="000E246B">
        <w:rPr>
          <w:rFonts w:ascii="Arial" w:hAnsi="Arial" w:cs="Arial"/>
        </w:rPr>
        <w:t>meant for</w:t>
      </w:r>
      <w:r w:rsidR="003B6046" w:rsidRPr="000E246B">
        <w:rPr>
          <w:rFonts w:ascii="Arial" w:hAnsi="Arial" w:cs="Arial"/>
        </w:rPr>
        <w:t>, u</w:t>
      </w:r>
      <w:r w:rsidR="00E349C7" w:rsidRPr="000E246B">
        <w:rPr>
          <w:rFonts w:ascii="Arial" w:hAnsi="Arial" w:cs="Arial"/>
        </w:rPr>
        <w:t>sing</w:t>
      </w:r>
      <w:r w:rsidR="003B6046" w:rsidRPr="000E246B">
        <w:rPr>
          <w:rFonts w:ascii="Arial" w:hAnsi="Arial" w:cs="Arial"/>
        </w:rPr>
        <w:t xml:space="preserve"> my divergent thinking to create many ideas and to fine tune those ideas in my convergent thinking. Also, </w:t>
      </w:r>
      <w:r w:rsidR="00E349C7" w:rsidRPr="000E246B">
        <w:rPr>
          <w:rFonts w:ascii="Arial" w:hAnsi="Arial" w:cs="Arial"/>
        </w:rPr>
        <w:t>to be</w:t>
      </w:r>
      <w:r w:rsidR="003B6046" w:rsidRPr="000E246B">
        <w:rPr>
          <w:rFonts w:ascii="Arial" w:hAnsi="Arial" w:cs="Arial"/>
        </w:rPr>
        <w:t xml:space="preserve"> able to use the materials that might not be having a positive impact on the pupils and transform them into a resource that is effective in their learning. </w:t>
      </w:r>
    </w:p>
    <w:p w14:paraId="58C747B0" w14:textId="77777777" w:rsidR="001819E3" w:rsidRPr="000E246B" w:rsidRDefault="001819E3" w:rsidP="000E246B">
      <w:pPr>
        <w:tabs>
          <w:tab w:val="left" w:pos="220"/>
          <w:tab w:val="left" w:pos="720"/>
        </w:tabs>
        <w:autoSpaceDE w:val="0"/>
        <w:autoSpaceDN w:val="0"/>
        <w:adjustRightInd w:val="0"/>
        <w:spacing w:line="360" w:lineRule="auto"/>
        <w:rPr>
          <w:rFonts w:ascii="Arial" w:hAnsi="Arial" w:cs="Arial"/>
          <w:u w:val="single"/>
        </w:rPr>
      </w:pPr>
    </w:p>
    <w:p w14:paraId="69BE0E28" w14:textId="4F963376" w:rsidR="007275A1" w:rsidRPr="000E246B" w:rsidRDefault="00800C29" w:rsidP="000E246B">
      <w:pPr>
        <w:spacing w:line="360" w:lineRule="auto"/>
        <w:rPr>
          <w:rFonts w:ascii="Arial" w:hAnsi="Arial" w:cs="Arial"/>
          <w:u w:val="single"/>
        </w:rPr>
      </w:pPr>
      <w:r w:rsidRPr="000E246B">
        <w:rPr>
          <w:rFonts w:ascii="Arial" w:hAnsi="Arial" w:cs="Arial"/>
          <w:u w:val="single"/>
        </w:rPr>
        <w:t>Disposition 2</w:t>
      </w:r>
      <w:r w:rsidR="00F07B0A" w:rsidRPr="000E246B">
        <w:rPr>
          <w:rFonts w:ascii="Arial" w:hAnsi="Arial" w:cs="Arial"/>
          <w:u w:val="single"/>
        </w:rPr>
        <w:t xml:space="preserve"> –</w:t>
      </w:r>
      <w:r w:rsidR="007275A1" w:rsidRPr="000E246B">
        <w:rPr>
          <w:rFonts w:ascii="Arial" w:hAnsi="Arial" w:cs="Arial"/>
          <w:u w:val="single"/>
        </w:rPr>
        <w:t xml:space="preserve"> Motivation and Perseverance 2.3</w:t>
      </w:r>
      <w:r w:rsidR="00F07B0A" w:rsidRPr="000E246B">
        <w:rPr>
          <w:rFonts w:ascii="Arial" w:hAnsi="Arial" w:cs="Arial"/>
          <w:u w:val="single"/>
        </w:rPr>
        <w:t xml:space="preserve"> </w:t>
      </w:r>
    </w:p>
    <w:p w14:paraId="428503B9" w14:textId="5B55820E" w:rsidR="007275A1" w:rsidRPr="000E246B" w:rsidRDefault="008E03EF" w:rsidP="000E246B">
      <w:pPr>
        <w:autoSpaceDE w:val="0"/>
        <w:autoSpaceDN w:val="0"/>
        <w:adjustRightInd w:val="0"/>
        <w:spacing w:line="360" w:lineRule="auto"/>
        <w:rPr>
          <w:rFonts w:ascii="Arial" w:hAnsi="Arial" w:cs="Arial"/>
          <w:color w:val="000000"/>
        </w:rPr>
      </w:pPr>
      <w:r w:rsidRPr="000E246B">
        <w:rPr>
          <w:rFonts w:ascii="Arial" w:hAnsi="Arial" w:cs="Arial"/>
        </w:rPr>
        <w:t xml:space="preserve">I have chosen motivation and perseverance as one of my dispositions as I have reflected that I am at foundation level on the EntreComp framework and achieving level 2 in all the different aspects on the full framework. The disposition is being able to be determined to see through the </w:t>
      </w:r>
      <w:r w:rsidR="00294E6B" w:rsidRPr="000E246B">
        <w:rPr>
          <w:rFonts w:ascii="Arial" w:hAnsi="Arial" w:cs="Arial"/>
        </w:rPr>
        <w:t>ideas and</w:t>
      </w:r>
      <w:r w:rsidRPr="000E246B">
        <w:rPr>
          <w:rFonts w:ascii="Arial" w:hAnsi="Arial" w:cs="Arial"/>
        </w:rPr>
        <w:t xml:space="preserve"> be satisfied in the outcome, even if it is no</w:t>
      </w:r>
      <w:r w:rsidR="005F236C" w:rsidRPr="000E246B">
        <w:rPr>
          <w:rFonts w:ascii="Arial" w:hAnsi="Arial" w:cs="Arial"/>
        </w:rPr>
        <w:t>t</w:t>
      </w:r>
      <w:r w:rsidRPr="000E246B">
        <w:rPr>
          <w:rFonts w:ascii="Arial" w:hAnsi="Arial" w:cs="Arial"/>
        </w:rPr>
        <w:t xml:space="preserve"> the desired outcome</w:t>
      </w:r>
      <w:r w:rsidR="00294E6B" w:rsidRPr="000E246B">
        <w:rPr>
          <w:rFonts w:ascii="Arial" w:hAnsi="Arial" w:cs="Arial"/>
        </w:rPr>
        <w:t>. Also, being prepared to be patient in achieving the long term aims of what you want to achieve. Lastly, being able to be resilient when you are under pressure and when you have</w:t>
      </w:r>
      <w:r w:rsidR="005F236C" w:rsidRPr="000E246B">
        <w:rPr>
          <w:rFonts w:ascii="Arial" w:hAnsi="Arial" w:cs="Arial"/>
        </w:rPr>
        <w:t xml:space="preserve"> a</w:t>
      </w:r>
      <w:r w:rsidR="00294E6B" w:rsidRPr="000E246B">
        <w:rPr>
          <w:rFonts w:ascii="Arial" w:hAnsi="Arial" w:cs="Arial"/>
        </w:rPr>
        <w:t xml:space="preserve"> temporary failure</w:t>
      </w:r>
      <w:r w:rsidR="005F236C" w:rsidRPr="000E246B">
        <w:rPr>
          <w:rFonts w:ascii="Arial" w:hAnsi="Arial" w:cs="Arial"/>
        </w:rPr>
        <w:t>, to</w:t>
      </w:r>
      <w:r w:rsidR="00294E6B" w:rsidRPr="000E246B">
        <w:rPr>
          <w:rFonts w:ascii="Arial" w:hAnsi="Arial" w:cs="Arial"/>
        </w:rPr>
        <w:t xml:space="preserve"> n</w:t>
      </w:r>
      <w:r w:rsidR="0056358D" w:rsidRPr="000E246B">
        <w:rPr>
          <w:rFonts w:ascii="Arial" w:hAnsi="Arial" w:cs="Arial"/>
        </w:rPr>
        <w:t xml:space="preserve">ot to give up </w:t>
      </w:r>
      <w:r w:rsidRPr="000E246B">
        <w:rPr>
          <w:rFonts w:ascii="Arial" w:hAnsi="Arial" w:cs="Arial"/>
        </w:rPr>
        <w:t>(</w:t>
      </w:r>
      <w:r w:rsidRPr="000E246B">
        <w:rPr>
          <w:rFonts w:ascii="Arial" w:hAnsi="Arial" w:cs="Arial"/>
          <w:color w:val="000000" w:themeColor="text1"/>
          <w:bdr w:val="none" w:sz="0" w:space="0" w:color="auto" w:frame="1"/>
          <w:shd w:val="clear" w:color="auto" w:fill="FFFFFF"/>
        </w:rPr>
        <w:t>Bacigalupo, et al, 2016)</w:t>
      </w:r>
      <w:r w:rsidR="00294E6B" w:rsidRPr="000E246B">
        <w:rPr>
          <w:rFonts w:ascii="Arial" w:hAnsi="Arial" w:cs="Arial"/>
          <w:color w:val="000000" w:themeColor="text1"/>
          <w:bdr w:val="none" w:sz="0" w:space="0" w:color="auto" w:frame="1"/>
          <w:shd w:val="clear" w:color="auto" w:fill="FFFFFF"/>
        </w:rPr>
        <w:t>.</w:t>
      </w:r>
    </w:p>
    <w:p w14:paraId="47464A9F" w14:textId="442D6A41" w:rsidR="00800C29" w:rsidRPr="000E246B" w:rsidRDefault="00800C29" w:rsidP="000E246B">
      <w:pPr>
        <w:spacing w:line="360" w:lineRule="auto"/>
        <w:rPr>
          <w:rFonts w:ascii="Arial" w:hAnsi="Arial" w:cs="Arial"/>
        </w:rPr>
      </w:pPr>
    </w:p>
    <w:p w14:paraId="68D0D9BD" w14:textId="7760850C" w:rsidR="0056358D" w:rsidRPr="000E246B" w:rsidRDefault="0056358D" w:rsidP="000E246B">
      <w:pPr>
        <w:spacing w:line="360" w:lineRule="auto"/>
        <w:rPr>
          <w:rFonts w:ascii="Arial" w:hAnsi="Arial" w:cs="Arial"/>
        </w:rPr>
      </w:pPr>
      <w:r w:rsidRPr="000E246B">
        <w:rPr>
          <w:rFonts w:ascii="Arial" w:hAnsi="Arial" w:cs="Arial"/>
        </w:rPr>
        <w:t>In regard to the EntreComp framework, I have gone through the full framework and can see that I am at level 2 in the foundation section under the thread of motivation and perseverance. Overall</w:t>
      </w:r>
      <w:r w:rsidR="00BE323C" w:rsidRPr="000E246B">
        <w:rPr>
          <w:rFonts w:ascii="Arial" w:hAnsi="Arial" w:cs="Arial"/>
        </w:rPr>
        <w:t xml:space="preserve"> (see appendix 5)</w:t>
      </w:r>
      <w:r w:rsidRPr="000E246B">
        <w:rPr>
          <w:rFonts w:ascii="Arial" w:hAnsi="Arial" w:cs="Arial"/>
        </w:rPr>
        <w:t>, I am motivated to create value through my teaching for not just myself but the child</w:t>
      </w:r>
      <w:r w:rsidR="007E78E0">
        <w:rPr>
          <w:rFonts w:ascii="Arial" w:hAnsi="Arial" w:cs="Arial"/>
        </w:rPr>
        <w:t>ren</w:t>
      </w:r>
      <w:r w:rsidRPr="000E246B">
        <w:rPr>
          <w:rFonts w:ascii="Arial" w:hAnsi="Arial" w:cs="Arial"/>
        </w:rPr>
        <w:t xml:space="preserve"> as </w:t>
      </w:r>
      <w:r w:rsidR="003F06A2" w:rsidRPr="000E246B">
        <w:rPr>
          <w:rFonts w:ascii="Arial" w:hAnsi="Arial" w:cs="Arial"/>
        </w:rPr>
        <w:t>well,</w:t>
      </w:r>
      <w:r w:rsidRPr="000E246B">
        <w:rPr>
          <w:rFonts w:ascii="Arial" w:hAnsi="Arial" w:cs="Arial"/>
        </w:rPr>
        <w:t xml:space="preserve"> but I need to start setting goals and to be driven in turning my ideas into action. I see tasks that I have to do on PTE as challenges and that I do my best to achieve these challenges </w:t>
      </w:r>
      <w:r w:rsidR="003F06A2" w:rsidRPr="000E246B">
        <w:rPr>
          <w:rFonts w:ascii="Arial" w:hAnsi="Arial" w:cs="Arial"/>
        </w:rPr>
        <w:t xml:space="preserve">and I can motivate others by encouraging them to overcome a challenge that </w:t>
      </w:r>
      <w:r w:rsidR="00C12684" w:rsidRPr="000E246B">
        <w:rPr>
          <w:rFonts w:ascii="Arial" w:hAnsi="Arial" w:cs="Arial"/>
        </w:rPr>
        <w:t>faces them</w:t>
      </w:r>
      <w:r w:rsidR="003F06A2" w:rsidRPr="000E246B">
        <w:rPr>
          <w:rFonts w:ascii="Arial" w:hAnsi="Arial" w:cs="Arial"/>
        </w:rPr>
        <w:t xml:space="preserve">. On placement, </w:t>
      </w:r>
      <w:r w:rsidR="003E3723" w:rsidRPr="000E246B">
        <w:rPr>
          <w:rFonts w:ascii="Arial" w:hAnsi="Arial" w:cs="Arial"/>
        </w:rPr>
        <w:t xml:space="preserve">there was a pupil, who had low self-esteem, and found the work difficult. I took the boy outside and told him that I would help him, that I knew he could do the work and I wanted him to give it a go. He went back into the class motivated and worked hard </w:t>
      </w:r>
      <w:r w:rsidR="005F236C" w:rsidRPr="000E246B">
        <w:rPr>
          <w:rFonts w:ascii="Arial" w:hAnsi="Arial" w:cs="Arial"/>
        </w:rPr>
        <w:t>on the task</w:t>
      </w:r>
      <w:r w:rsidR="00BE323C" w:rsidRPr="000E246B">
        <w:rPr>
          <w:rFonts w:ascii="Arial" w:hAnsi="Arial" w:cs="Arial"/>
        </w:rPr>
        <w:t xml:space="preserve"> (see appendix 6</w:t>
      </w:r>
      <w:r w:rsidR="003E3723" w:rsidRPr="000E246B">
        <w:rPr>
          <w:rFonts w:ascii="Arial" w:hAnsi="Arial" w:cs="Arial"/>
        </w:rPr>
        <w:t>)</w:t>
      </w:r>
      <w:r w:rsidR="0084605C" w:rsidRPr="000E246B">
        <w:rPr>
          <w:rFonts w:ascii="Arial" w:hAnsi="Arial" w:cs="Arial"/>
        </w:rPr>
        <w:t>.</w:t>
      </w:r>
      <w:r w:rsidR="002D784F" w:rsidRPr="000E246B">
        <w:rPr>
          <w:rFonts w:ascii="Arial" w:hAnsi="Arial" w:cs="Arial"/>
        </w:rPr>
        <w:t xml:space="preserve"> I can recognise what motiv</w:t>
      </w:r>
      <w:r w:rsidR="005F236C" w:rsidRPr="000E246B">
        <w:rPr>
          <w:rFonts w:ascii="Arial" w:hAnsi="Arial" w:cs="Arial"/>
        </w:rPr>
        <w:t>ates</w:t>
      </w:r>
      <w:r w:rsidR="002D784F" w:rsidRPr="000E246B">
        <w:rPr>
          <w:rFonts w:ascii="Arial" w:hAnsi="Arial" w:cs="Arial"/>
        </w:rPr>
        <w:t xml:space="preserve"> myself and pupils when on placement. Also, I </w:t>
      </w:r>
      <w:r w:rsidR="002D784F" w:rsidRPr="000E246B">
        <w:rPr>
          <w:rFonts w:ascii="Arial" w:hAnsi="Arial" w:cs="Arial"/>
        </w:rPr>
        <w:lastRenderedPageBreak/>
        <w:t xml:space="preserve">am determined to achieve my goals but sometimes lose focus on what motivates me and </w:t>
      </w:r>
      <w:r w:rsidR="005F236C" w:rsidRPr="000E246B">
        <w:rPr>
          <w:rFonts w:ascii="Arial" w:hAnsi="Arial" w:cs="Arial"/>
        </w:rPr>
        <w:t>l</w:t>
      </w:r>
      <w:r w:rsidR="002D784F" w:rsidRPr="000E246B">
        <w:rPr>
          <w:rFonts w:ascii="Arial" w:hAnsi="Arial" w:cs="Arial"/>
        </w:rPr>
        <w:t xml:space="preserve">apse on goals when problems occur. </w:t>
      </w:r>
      <w:r w:rsidR="0084605C" w:rsidRPr="000E246B">
        <w:rPr>
          <w:rFonts w:ascii="Arial" w:hAnsi="Arial" w:cs="Arial"/>
        </w:rPr>
        <w:t>During last placement</w:t>
      </w:r>
      <w:r w:rsidR="00D57AE4" w:rsidRPr="000E246B">
        <w:rPr>
          <w:rFonts w:ascii="Arial" w:hAnsi="Arial" w:cs="Arial"/>
        </w:rPr>
        <w:t>,</w:t>
      </w:r>
      <w:r w:rsidR="0084605C" w:rsidRPr="000E246B">
        <w:rPr>
          <w:rFonts w:ascii="Arial" w:hAnsi="Arial" w:cs="Arial"/>
        </w:rPr>
        <w:t xml:space="preserve"> I </w:t>
      </w:r>
      <w:r w:rsidR="002D784F" w:rsidRPr="000E246B">
        <w:rPr>
          <w:rFonts w:ascii="Arial" w:hAnsi="Arial" w:cs="Arial"/>
        </w:rPr>
        <w:t xml:space="preserve">had a few personal issues that </w:t>
      </w:r>
      <w:r w:rsidR="005F236C" w:rsidRPr="000E246B">
        <w:rPr>
          <w:rFonts w:ascii="Arial" w:hAnsi="Arial" w:cs="Arial"/>
        </w:rPr>
        <w:t>a</w:t>
      </w:r>
      <w:r w:rsidR="002D784F" w:rsidRPr="000E246B">
        <w:rPr>
          <w:rFonts w:ascii="Arial" w:hAnsi="Arial" w:cs="Arial"/>
        </w:rPr>
        <w:t xml:space="preserve">ffected my performance and my ability to keep motivated. This impacted on my work rate when completing all the tasks that needed to be done on PTE. However, </w:t>
      </w:r>
      <w:r w:rsidR="00E47B02" w:rsidRPr="000E246B">
        <w:rPr>
          <w:rFonts w:ascii="Arial" w:hAnsi="Arial" w:cs="Arial"/>
        </w:rPr>
        <w:t>I was</w:t>
      </w:r>
      <w:r w:rsidR="002D784F" w:rsidRPr="000E246B">
        <w:rPr>
          <w:rFonts w:ascii="Arial" w:hAnsi="Arial" w:cs="Arial"/>
        </w:rPr>
        <w:t xml:space="preserve"> open </w:t>
      </w:r>
      <w:r w:rsidR="00E47B02" w:rsidRPr="000E246B">
        <w:rPr>
          <w:rFonts w:ascii="Arial" w:hAnsi="Arial" w:cs="Arial"/>
        </w:rPr>
        <w:t xml:space="preserve">and discussed </w:t>
      </w:r>
      <w:r w:rsidR="002D784F" w:rsidRPr="000E246B">
        <w:rPr>
          <w:rFonts w:ascii="Arial" w:hAnsi="Arial" w:cs="Arial"/>
        </w:rPr>
        <w:t xml:space="preserve">my issues with my mentor </w:t>
      </w:r>
      <w:r w:rsidR="00E47B02" w:rsidRPr="000E246B">
        <w:rPr>
          <w:rFonts w:ascii="Arial" w:hAnsi="Arial" w:cs="Arial"/>
        </w:rPr>
        <w:t>in a professional manner</w:t>
      </w:r>
      <w:r w:rsidR="005F236C" w:rsidRPr="000E246B">
        <w:rPr>
          <w:rFonts w:ascii="Arial" w:hAnsi="Arial" w:cs="Arial"/>
        </w:rPr>
        <w:t>;</w:t>
      </w:r>
      <w:r w:rsidR="00E47B02" w:rsidRPr="000E246B">
        <w:rPr>
          <w:rFonts w:ascii="Arial" w:hAnsi="Arial" w:cs="Arial"/>
        </w:rPr>
        <w:t xml:space="preserve"> this impacted on my motivation</w:t>
      </w:r>
      <w:r w:rsidR="002D784F" w:rsidRPr="000E246B">
        <w:rPr>
          <w:rFonts w:ascii="Arial" w:hAnsi="Arial" w:cs="Arial"/>
        </w:rPr>
        <w:t xml:space="preserve"> on PTE and</w:t>
      </w:r>
      <w:r w:rsidR="005F236C" w:rsidRPr="000E246B">
        <w:rPr>
          <w:rFonts w:ascii="Arial" w:hAnsi="Arial" w:cs="Arial"/>
        </w:rPr>
        <w:t xml:space="preserve"> enabled me to</w:t>
      </w:r>
      <w:r w:rsidR="002D784F" w:rsidRPr="000E246B">
        <w:rPr>
          <w:rFonts w:ascii="Arial" w:hAnsi="Arial" w:cs="Arial"/>
        </w:rPr>
        <w:t xml:space="preserve"> </w:t>
      </w:r>
      <w:r w:rsidR="005F236C" w:rsidRPr="000E246B">
        <w:rPr>
          <w:rFonts w:ascii="Arial" w:hAnsi="Arial" w:cs="Arial"/>
        </w:rPr>
        <w:t>accomplish</w:t>
      </w:r>
      <w:r w:rsidR="002D784F" w:rsidRPr="000E246B">
        <w:rPr>
          <w:rFonts w:ascii="Arial" w:hAnsi="Arial" w:cs="Arial"/>
        </w:rPr>
        <w:t xml:space="preserve"> the goals that I </w:t>
      </w:r>
      <w:r w:rsidR="00E47B02" w:rsidRPr="000E246B">
        <w:rPr>
          <w:rFonts w:ascii="Arial" w:hAnsi="Arial" w:cs="Arial"/>
        </w:rPr>
        <w:t>set out.</w:t>
      </w:r>
    </w:p>
    <w:p w14:paraId="6EA993B8" w14:textId="49572345" w:rsidR="00800C29" w:rsidRPr="000E246B" w:rsidRDefault="00800C29" w:rsidP="000E246B">
      <w:pPr>
        <w:spacing w:line="360" w:lineRule="auto"/>
        <w:rPr>
          <w:rFonts w:ascii="Arial" w:hAnsi="Arial" w:cs="Arial"/>
        </w:rPr>
      </w:pPr>
    </w:p>
    <w:p w14:paraId="4007B004" w14:textId="295FB1A9" w:rsidR="00E47B02" w:rsidRPr="000E246B" w:rsidRDefault="00E47B02" w:rsidP="000E246B">
      <w:pPr>
        <w:spacing w:line="360" w:lineRule="auto"/>
        <w:rPr>
          <w:rFonts w:ascii="Arial" w:hAnsi="Arial" w:cs="Arial"/>
        </w:rPr>
      </w:pPr>
      <w:r w:rsidRPr="000E246B">
        <w:rPr>
          <w:rFonts w:ascii="Arial" w:hAnsi="Arial" w:cs="Arial"/>
        </w:rPr>
        <w:t>On reflection of my levels, I need to be more resilient when it comes to personal issues and to understand what motivates me to be the teacher I set out to be. I need to start regulating my own behaviour to stay driven by ensuring that I have strategies in place to ensure I stay in the right frame of mind to able to achieve the benefits of turning the ideas I want to create into action. The strategies could be meditation</w:t>
      </w:r>
      <w:r w:rsidR="0065332E" w:rsidRPr="000E246B">
        <w:rPr>
          <w:rFonts w:ascii="Arial" w:hAnsi="Arial" w:cs="Arial"/>
        </w:rPr>
        <w:t xml:space="preserve">, </w:t>
      </w:r>
      <w:r w:rsidRPr="000E246B">
        <w:rPr>
          <w:rFonts w:ascii="Arial" w:hAnsi="Arial" w:cs="Arial"/>
        </w:rPr>
        <w:t>exercise</w:t>
      </w:r>
      <w:r w:rsidR="0065332E" w:rsidRPr="000E246B">
        <w:rPr>
          <w:rFonts w:ascii="Arial" w:hAnsi="Arial" w:cs="Arial"/>
        </w:rPr>
        <w:t xml:space="preserve"> or creating a timetable to make sure I am organised. Moreover, I need to ensure that I do not lose focus on why I be</w:t>
      </w:r>
      <w:r w:rsidR="005F236C" w:rsidRPr="000E246B">
        <w:rPr>
          <w:rFonts w:ascii="Arial" w:hAnsi="Arial" w:cs="Arial"/>
        </w:rPr>
        <w:t xml:space="preserve">came </w:t>
      </w:r>
      <w:r w:rsidR="0065332E" w:rsidRPr="000E246B">
        <w:rPr>
          <w:rFonts w:ascii="Arial" w:hAnsi="Arial" w:cs="Arial"/>
        </w:rPr>
        <w:t>a teacher</w:t>
      </w:r>
      <w:r w:rsidR="005F236C" w:rsidRPr="000E246B">
        <w:rPr>
          <w:rFonts w:ascii="Arial" w:hAnsi="Arial" w:cs="Arial"/>
        </w:rPr>
        <w:t>;</w:t>
      </w:r>
      <w:r w:rsidR="0065332E" w:rsidRPr="000E246B">
        <w:rPr>
          <w:rFonts w:ascii="Arial" w:hAnsi="Arial" w:cs="Arial"/>
        </w:rPr>
        <w:t xml:space="preserve"> this could be achieved by me writing down the reason</w:t>
      </w:r>
      <w:r w:rsidR="005F236C" w:rsidRPr="000E246B">
        <w:rPr>
          <w:rFonts w:ascii="Arial" w:hAnsi="Arial" w:cs="Arial"/>
        </w:rPr>
        <w:t>s</w:t>
      </w:r>
      <w:r w:rsidR="0065332E" w:rsidRPr="000E246B">
        <w:rPr>
          <w:rFonts w:ascii="Arial" w:hAnsi="Arial" w:cs="Arial"/>
        </w:rPr>
        <w:t xml:space="preserve"> why I became a teacher, and this would ensure that I stay motivated when overcoming adverse circumstances.  </w:t>
      </w:r>
      <w:r w:rsidR="00D336DA" w:rsidRPr="000E246B">
        <w:rPr>
          <w:rFonts w:ascii="Arial" w:hAnsi="Arial" w:cs="Arial"/>
        </w:rPr>
        <w:t>Lastly, I</w:t>
      </w:r>
      <w:r w:rsidR="0065332E" w:rsidRPr="000E246B">
        <w:rPr>
          <w:rFonts w:ascii="Arial" w:hAnsi="Arial" w:cs="Arial"/>
        </w:rPr>
        <w:t xml:space="preserve"> need to set clear goals and not be</w:t>
      </w:r>
      <w:r w:rsidR="005F236C" w:rsidRPr="000E246B">
        <w:rPr>
          <w:rFonts w:ascii="Arial" w:hAnsi="Arial" w:cs="Arial"/>
        </w:rPr>
        <w:t xml:space="preserve"> </w:t>
      </w:r>
      <w:r w:rsidR="0065332E" w:rsidRPr="000E246B">
        <w:rPr>
          <w:rFonts w:ascii="Arial" w:hAnsi="Arial" w:cs="Arial"/>
        </w:rPr>
        <w:t>afraid of delay</w:t>
      </w:r>
      <w:r w:rsidR="005F236C" w:rsidRPr="000E246B">
        <w:rPr>
          <w:rFonts w:ascii="Arial" w:hAnsi="Arial" w:cs="Arial"/>
        </w:rPr>
        <w:t>ing</w:t>
      </w:r>
      <w:r w:rsidR="0065332E" w:rsidRPr="000E246B">
        <w:rPr>
          <w:rFonts w:ascii="Arial" w:hAnsi="Arial" w:cs="Arial"/>
        </w:rPr>
        <w:t xml:space="preserve"> goals in order to achieve greater value.</w:t>
      </w:r>
    </w:p>
    <w:p w14:paraId="2E5E348B" w14:textId="77777777" w:rsidR="00E47B02" w:rsidRPr="000E246B" w:rsidRDefault="00E47B02" w:rsidP="000E246B">
      <w:pPr>
        <w:spacing w:line="360" w:lineRule="auto"/>
        <w:rPr>
          <w:rFonts w:ascii="Arial" w:hAnsi="Arial" w:cs="Arial"/>
        </w:rPr>
      </w:pPr>
    </w:p>
    <w:p w14:paraId="7A94F180" w14:textId="096B4AC8" w:rsidR="00800C29" w:rsidRPr="000E246B" w:rsidRDefault="00800C29" w:rsidP="000E246B">
      <w:pPr>
        <w:spacing w:line="360" w:lineRule="auto"/>
        <w:rPr>
          <w:rFonts w:ascii="Arial" w:hAnsi="Arial" w:cs="Arial"/>
          <w:u w:val="single"/>
        </w:rPr>
      </w:pPr>
      <w:r w:rsidRPr="000E246B">
        <w:rPr>
          <w:rFonts w:ascii="Arial" w:hAnsi="Arial" w:cs="Arial"/>
          <w:u w:val="single"/>
        </w:rPr>
        <w:t>Disposition 3</w:t>
      </w:r>
      <w:r w:rsidR="00F07B0A" w:rsidRPr="000E246B">
        <w:rPr>
          <w:rFonts w:ascii="Arial" w:hAnsi="Arial" w:cs="Arial"/>
          <w:u w:val="single"/>
        </w:rPr>
        <w:t xml:space="preserve"> – Coping with uncertainty, ambiguity and risk 3.3 (500 words)</w:t>
      </w:r>
    </w:p>
    <w:p w14:paraId="2714E987" w14:textId="2C5502D0" w:rsidR="00D2083C" w:rsidRPr="000E246B" w:rsidRDefault="00D2083C" w:rsidP="000E246B">
      <w:pPr>
        <w:autoSpaceDE w:val="0"/>
        <w:autoSpaceDN w:val="0"/>
        <w:adjustRightInd w:val="0"/>
        <w:spacing w:line="360" w:lineRule="auto"/>
        <w:rPr>
          <w:rFonts w:ascii="Arial" w:hAnsi="Arial" w:cs="Arial"/>
          <w:color w:val="000000"/>
        </w:rPr>
      </w:pPr>
      <w:r w:rsidRPr="000E246B">
        <w:rPr>
          <w:rFonts w:ascii="Arial" w:hAnsi="Arial" w:cs="Arial"/>
        </w:rPr>
        <w:t xml:space="preserve">I have chosen </w:t>
      </w:r>
      <w:r w:rsidR="00D57DC8" w:rsidRPr="000E246B">
        <w:rPr>
          <w:rFonts w:ascii="Arial" w:hAnsi="Arial" w:cs="Arial"/>
        </w:rPr>
        <w:t xml:space="preserve">coping with uncertainty, ambiguity and risk </w:t>
      </w:r>
      <w:r w:rsidRPr="000E246B">
        <w:rPr>
          <w:rFonts w:ascii="Arial" w:hAnsi="Arial" w:cs="Arial"/>
        </w:rPr>
        <w:t xml:space="preserve">as I have reflected that I am at foundation level </w:t>
      </w:r>
      <w:r w:rsidR="00D336DA" w:rsidRPr="000E246B">
        <w:rPr>
          <w:rFonts w:ascii="Arial" w:hAnsi="Arial" w:cs="Arial"/>
        </w:rPr>
        <w:t xml:space="preserve">1 </w:t>
      </w:r>
      <w:r w:rsidRPr="000E246B">
        <w:rPr>
          <w:rFonts w:ascii="Arial" w:hAnsi="Arial" w:cs="Arial"/>
        </w:rPr>
        <w:t xml:space="preserve">on the EntreComp framework and </w:t>
      </w:r>
      <w:r w:rsidR="005F236C" w:rsidRPr="000E246B">
        <w:rPr>
          <w:rFonts w:ascii="Arial" w:hAnsi="Arial" w:cs="Arial"/>
        </w:rPr>
        <w:t xml:space="preserve">whilst </w:t>
      </w:r>
      <w:r w:rsidRPr="000E246B">
        <w:rPr>
          <w:rFonts w:ascii="Arial" w:hAnsi="Arial" w:cs="Arial"/>
        </w:rPr>
        <w:t xml:space="preserve">achieving level 2 in all the different aspects on the full framework. The disposition is being </w:t>
      </w:r>
      <w:r w:rsidR="00CA1EE7" w:rsidRPr="000E246B">
        <w:rPr>
          <w:rFonts w:ascii="Arial" w:hAnsi="Arial" w:cs="Arial"/>
        </w:rPr>
        <w:t>able to make decisions where there is an uncertain outcome</w:t>
      </w:r>
      <w:r w:rsidR="005F236C" w:rsidRPr="000E246B">
        <w:rPr>
          <w:rFonts w:ascii="Arial" w:hAnsi="Arial" w:cs="Arial"/>
        </w:rPr>
        <w:t>;</w:t>
      </w:r>
      <w:r w:rsidR="00CA1EE7" w:rsidRPr="000E246B">
        <w:rPr>
          <w:rFonts w:ascii="Arial" w:hAnsi="Arial" w:cs="Arial"/>
        </w:rPr>
        <w:t xml:space="preserve"> this </w:t>
      </w:r>
      <w:r w:rsidR="00D336DA" w:rsidRPr="000E246B">
        <w:rPr>
          <w:rFonts w:ascii="Arial" w:hAnsi="Arial" w:cs="Arial"/>
        </w:rPr>
        <w:t>can be</w:t>
      </w:r>
      <w:r w:rsidR="00CA1EE7" w:rsidRPr="000E246B">
        <w:rPr>
          <w:rFonts w:ascii="Arial" w:hAnsi="Arial" w:cs="Arial"/>
        </w:rPr>
        <w:t xml:space="preserve"> from a lack of information </w:t>
      </w:r>
      <w:r w:rsidR="00D336DA" w:rsidRPr="000E246B">
        <w:rPr>
          <w:rFonts w:ascii="Arial" w:hAnsi="Arial" w:cs="Arial"/>
        </w:rPr>
        <w:t xml:space="preserve">that has been provided. Moreover, this competence </w:t>
      </w:r>
      <w:r w:rsidR="009E2A95" w:rsidRPr="000E246B">
        <w:rPr>
          <w:rFonts w:ascii="Arial" w:hAnsi="Arial" w:cs="Arial"/>
        </w:rPr>
        <w:t>focuses</w:t>
      </w:r>
      <w:r w:rsidR="00D336DA" w:rsidRPr="000E246B">
        <w:rPr>
          <w:rFonts w:ascii="Arial" w:hAnsi="Arial" w:cs="Arial"/>
        </w:rPr>
        <w:t xml:space="preserve"> on how you can test ideas and redu</w:t>
      </w:r>
      <w:r w:rsidR="005F236C" w:rsidRPr="000E246B">
        <w:rPr>
          <w:rFonts w:ascii="Arial" w:hAnsi="Arial" w:cs="Arial"/>
        </w:rPr>
        <w:t>ce</w:t>
      </w:r>
      <w:r w:rsidR="00D336DA" w:rsidRPr="000E246B">
        <w:rPr>
          <w:rFonts w:ascii="Arial" w:hAnsi="Arial" w:cs="Arial"/>
        </w:rPr>
        <w:t xml:space="preserve"> the risks of failing. Also, </w:t>
      </w:r>
      <w:r w:rsidR="005F236C" w:rsidRPr="000E246B">
        <w:rPr>
          <w:rFonts w:ascii="Arial" w:hAnsi="Arial" w:cs="Arial"/>
        </w:rPr>
        <w:t xml:space="preserve">to </w:t>
      </w:r>
      <w:r w:rsidR="00D336DA" w:rsidRPr="000E246B">
        <w:rPr>
          <w:rFonts w:ascii="Arial" w:hAnsi="Arial" w:cs="Arial"/>
        </w:rPr>
        <w:t>have the skill to handle</w:t>
      </w:r>
      <w:r w:rsidR="005F236C" w:rsidRPr="000E246B">
        <w:rPr>
          <w:rFonts w:ascii="Arial" w:hAnsi="Arial" w:cs="Arial"/>
        </w:rPr>
        <w:t xml:space="preserve"> a</w:t>
      </w:r>
      <w:r w:rsidR="00D336DA" w:rsidRPr="000E246B">
        <w:rPr>
          <w:rFonts w:ascii="Arial" w:hAnsi="Arial" w:cs="Arial"/>
        </w:rPr>
        <w:t xml:space="preserve"> situation that occur</w:t>
      </w:r>
      <w:r w:rsidR="005F236C" w:rsidRPr="000E246B">
        <w:rPr>
          <w:rFonts w:ascii="Arial" w:hAnsi="Arial" w:cs="Arial"/>
        </w:rPr>
        <w:t>s</w:t>
      </w:r>
      <w:r w:rsidR="00D336DA" w:rsidRPr="000E246B">
        <w:rPr>
          <w:rFonts w:ascii="Arial" w:hAnsi="Arial" w:cs="Arial"/>
        </w:rPr>
        <w:t xml:space="preserve"> quickly and being able to deal with those situations rapidly and flexibly (</w:t>
      </w:r>
      <w:r w:rsidRPr="000E246B">
        <w:rPr>
          <w:rFonts w:ascii="Arial" w:hAnsi="Arial" w:cs="Arial"/>
          <w:color w:val="000000" w:themeColor="text1"/>
          <w:bdr w:val="none" w:sz="0" w:space="0" w:color="auto" w:frame="1"/>
          <w:shd w:val="clear" w:color="auto" w:fill="FFFFFF"/>
        </w:rPr>
        <w:t>Bacigalupo, et al, 2016).</w:t>
      </w:r>
      <w:r w:rsidR="009A6CAC" w:rsidRPr="000E246B">
        <w:rPr>
          <w:rFonts w:ascii="Arial" w:hAnsi="Arial" w:cs="Arial"/>
          <w:color w:val="000000" w:themeColor="text1"/>
          <w:bdr w:val="none" w:sz="0" w:space="0" w:color="auto" w:frame="1"/>
          <w:shd w:val="clear" w:color="auto" w:fill="FFFFFF"/>
        </w:rPr>
        <w:t xml:space="preserve"> NACCCE (1999) believe</w:t>
      </w:r>
      <w:r w:rsidR="00EA3C98" w:rsidRPr="000E246B">
        <w:rPr>
          <w:rFonts w:ascii="Arial" w:hAnsi="Arial" w:cs="Arial"/>
          <w:color w:val="000000" w:themeColor="text1"/>
          <w:bdr w:val="none" w:sz="0" w:space="0" w:color="auto" w:frame="1"/>
          <w:shd w:val="clear" w:color="auto" w:fill="FFFFFF"/>
        </w:rPr>
        <w:t xml:space="preserve"> that creative development starts with a fine balance of teaching skills, giving the pupils the freedom to be innovative and for the teachers to take risks in their lessons. Also, to guide pupils to take risks and not be</w:t>
      </w:r>
      <w:r w:rsidR="005F236C" w:rsidRPr="000E246B">
        <w:rPr>
          <w:rFonts w:ascii="Arial" w:hAnsi="Arial" w:cs="Arial"/>
          <w:color w:val="000000" w:themeColor="text1"/>
          <w:bdr w:val="none" w:sz="0" w:space="0" w:color="auto" w:frame="1"/>
          <w:shd w:val="clear" w:color="auto" w:fill="FFFFFF"/>
        </w:rPr>
        <w:t xml:space="preserve"> </w:t>
      </w:r>
      <w:r w:rsidR="00EA3C98" w:rsidRPr="000E246B">
        <w:rPr>
          <w:rFonts w:ascii="Arial" w:hAnsi="Arial" w:cs="Arial"/>
          <w:color w:val="000000" w:themeColor="text1"/>
          <w:bdr w:val="none" w:sz="0" w:space="0" w:color="auto" w:frame="1"/>
          <w:shd w:val="clear" w:color="auto" w:fill="FFFFFF"/>
        </w:rPr>
        <w:t>afraid to be wrong</w:t>
      </w:r>
      <w:r w:rsidR="005F236C" w:rsidRPr="000E246B">
        <w:rPr>
          <w:rFonts w:ascii="Arial" w:hAnsi="Arial" w:cs="Arial"/>
          <w:color w:val="000000" w:themeColor="text1"/>
          <w:bdr w:val="none" w:sz="0" w:space="0" w:color="auto" w:frame="1"/>
          <w:shd w:val="clear" w:color="auto" w:fill="FFFFFF"/>
        </w:rPr>
        <w:t>;</w:t>
      </w:r>
      <w:r w:rsidR="00EA3C98" w:rsidRPr="000E246B">
        <w:rPr>
          <w:rFonts w:ascii="Arial" w:hAnsi="Arial" w:cs="Arial"/>
          <w:color w:val="000000" w:themeColor="text1"/>
          <w:bdr w:val="none" w:sz="0" w:space="0" w:color="auto" w:frame="1"/>
          <w:shd w:val="clear" w:color="auto" w:fill="FFFFFF"/>
        </w:rPr>
        <w:t xml:space="preserve"> as we have discussed earlier the process of being creative</w:t>
      </w:r>
      <w:r w:rsidR="00ED4CF2">
        <w:rPr>
          <w:rFonts w:ascii="Arial" w:hAnsi="Arial" w:cs="Arial"/>
          <w:color w:val="000000" w:themeColor="text1"/>
          <w:bdr w:val="none" w:sz="0" w:space="0" w:color="auto" w:frame="1"/>
          <w:shd w:val="clear" w:color="auto" w:fill="FFFFFF"/>
        </w:rPr>
        <w:t>, this</w:t>
      </w:r>
      <w:r w:rsidR="00EA3C98" w:rsidRPr="000E246B">
        <w:rPr>
          <w:rFonts w:ascii="Arial" w:hAnsi="Arial" w:cs="Arial"/>
          <w:color w:val="000000" w:themeColor="text1"/>
          <w:bdr w:val="none" w:sz="0" w:space="0" w:color="auto" w:frame="1"/>
          <w:shd w:val="clear" w:color="auto" w:fill="FFFFFF"/>
        </w:rPr>
        <w:t xml:space="preserve"> </w:t>
      </w:r>
      <w:r w:rsidR="00BE2A07" w:rsidRPr="000E246B">
        <w:rPr>
          <w:rFonts w:ascii="Arial" w:hAnsi="Arial" w:cs="Arial"/>
          <w:color w:val="000000" w:themeColor="text1"/>
          <w:bdr w:val="none" w:sz="0" w:space="0" w:color="auto" w:frame="1"/>
          <w:shd w:val="clear" w:color="auto" w:fill="FFFFFF"/>
        </w:rPr>
        <w:t>involves</w:t>
      </w:r>
      <w:r w:rsidR="00EA3C98" w:rsidRPr="000E246B">
        <w:rPr>
          <w:rFonts w:ascii="Arial" w:hAnsi="Arial" w:cs="Arial"/>
          <w:color w:val="000000" w:themeColor="text1"/>
          <w:bdr w:val="none" w:sz="0" w:space="0" w:color="auto" w:frame="1"/>
          <w:shd w:val="clear" w:color="auto" w:fill="FFFFFF"/>
        </w:rPr>
        <w:t xml:space="preserve"> mak</w:t>
      </w:r>
      <w:r w:rsidR="00BE2A07" w:rsidRPr="000E246B">
        <w:rPr>
          <w:rFonts w:ascii="Arial" w:hAnsi="Arial" w:cs="Arial"/>
          <w:color w:val="000000" w:themeColor="text1"/>
          <w:bdr w:val="none" w:sz="0" w:space="0" w:color="auto" w:frame="1"/>
          <w:shd w:val="clear" w:color="auto" w:fill="FFFFFF"/>
        </w:rPr>
        <w:t>ing mistakes to find an original idea (Robinson, 2006).</w:t>
      </w:r>
    </w:p>
    <w:p w14:paraId="48F64E2B" w14:textId="0FDCC015" w:rsidR="00D2083C" w:rsidRPr="000E246B" w:rsidRDefault="00D2083C" w:rsidP="000E246B">
      <w:pPr>
        <w:tabs>
          <w:tab w:val="left" w:pos="220"/>
          <w:tab w:val="left" w:pos="720"/>
        </w:tabs>
        <w:autoSpaceDE w:val="0"/>
        <w:autoSpaceDN w:val="0"/>
        <w:adjustRightInd w:val="0"/>
        <w:spacing w:line="360" w:lineRule="auto"/>
        <w:rPr>
          <w:rFonts w:ascii="Arial" w:hAnsi="Arial" w:cs="Arial"/>
          <w:color w:val="000000"/>
        </w:rPr>
      </w:pPr>
    </w:p>
    <w:p w14:paraId="3558F083" w14:textId="621EBB1E" w:rsidR="009E2A95" w:rsidRPr="000E246B" w:rsidRDefault="009E2A95" w:rsidP="000E246B">
      <w:pPr>
        <w:tabs>
          <w:tab w:val="left" w:pos="220"/>
          <w:tab w:val="left" w:pos="720"/>
        </w:tabs>
        <w:autoSpaceDE w:val="0"/>
        <w:autoSpaceDN w:val="0"/>
        <w:adjustRightInd w:val="0"/>
        <w:spacing w:line="360" w:lineRule="auto"/>
        <w:rPr>
          <w:rFonts w:ascii="Arial" w:hAnsi="Arial" w:cs="Arial"/>
          <w:color w:val="000000"/>
        </w:rPr>
      </w:pPr>
      <w:r w:rsidRPr="000E246B">
        <w:rPr>
          <w:rFonts w:ascii="Arial" w:hAnsi="Arial" w:cs="Arial"/>
        </w:rPr>
        <w:t xml:space="preserve">In regard to the EntreComp framework, I have gone through the full framework and can see that I am at level 1 and 1 aspect of a level 3 in the foundation section under the thread of coping with </w:t>
      </w:r>
      <w:r w:rsidR="00E06FA4" w:rsidRPr="000E246B">
        <w:rPr>
          <w:rFonts w:ascii="Arial" w:hAnsi="Arial" w:cs="Arial"/>
        </w:rPr>
        <w:t>uncertainty</w:t>
      </w:r>
      <w:r w:rsidRPr="000E246B">
        <w:rPr>
          <w:rFonts w:ascii="Arial" w:hAnsi="Arial" w:cs="Arial"/>
        </w:rPr>
        <w:t>, ambiguity and risk. Overall</w:t>
      </w:r>
      <w:r w:rsidR="00BE323C" w:rsidRPr="000E246B">
        <w:rPr>
          <w:rFonts w:ascii="Arial" w:hAnsi="Arial" w:cs="Arial"/>
        </w:rPr>
        <w:t xml:space="preserve"> (see appendix 7)</w:t>
      </w:r>
      <w:r w:rsidRPr="000E246B">
        <w:rPr>
          <w:rFonts w:ascii="Arial" w:hAnsi="Arial" w:cs="Arial"/>
        </w:rPr>
        <w:t>,</w:t>
      </w:r>
      <w:r w:rsidRPr="000E246B">
        <w:rPr>
          <w:rFonts w:ascii="Arial" w:hAnsi="Arial" w:cs="Arial"/>
          <w:color w:val="000000"/>
        </w:rPr>
        <w:t xml:space="preserve"> </w:t>
      </w:r>
      <w:r w:rsidR="00E06FA4" w:rsidRPr="000E246B">
        <w:rPr>
          <w:rFonts w:ascii="Arial" w:hAnsi="Arial" w:cs="Arial"/>
          <w:color w:val="000000"/>
        </w:rPr>
        <w:t xml:space="preserve">I am not afraid of making </w:t>
      </w:r>
      <w:r w:rsidR="003224A5" w:rsidRPr="000E246B">
        <w:rPr>
          <w:rFonts w:ascii="Arial" w:hAnsi="Arial" w:cs="Arial"/>
          <w:color w:val="000000"/>
        </w:rPr>
        <w:t>mistakes,</w:t>
      </w:r>
      <w:r w:rsidR="00E06FA4" w:rsidRPr="000E246B">
        <w:rPr>
          <w:rFonts w:ascii="Arial" w:hAnsi="Arial" w:cs="Arial"/>
          <w:color w:val="000000"/>
        </w:rPr>
        <w:t xml:space="preserve"> but I feel that I do not have </w:t>
      </w:r>
      <w:r w:rsidR="003224A5" w:rsidRPr="000E246B">
        <w:rPr>
          <w:rFonts w:ascii="Arial" w:hAnsi="Arial" w:cs="Arial"/>
          <w:color w:val="000000"/>
        </w:rPr>
        <w:t xml:space="preserve">the confidence to see through the new idea which has </w:t>
      </w:r>
      <w:r w:rsidR="005F236C" w:rsidRPr="000E246B">
        <w:rPr>
          <w:rFonts w:ascii="Arial" w:hAnsi="Arial" w:cs="Arial"/>
          <w:color w:val="000000"/>
        </w:rPr>
        <w:t xml:space="preserve">the </w:t>
      </w:r>
      <w:r w:rsidR="003224A5" w:rsidRPr="000E246B">
        <w:rPr>
          <w:rFonts w:ascii="Arial" w:hAnsi="Arial" w:cs="Arial"/>
          <w:color w:val="000000"/>
        </w:rPr>
        <w:t>ambiguity and uncertainty of what the impact would be. I can identify risks in the teaching and evaluate the</w:t>
      </w:r>
      <w:r w:rsidR="006679F0" w:rsidRPr="000E246B">
        <w:rPr>
          <w:rFonts w:ascii="Arial" w:hAnsi="Arial" w:cs="Arial"/>
          <w:color w:val="000000"/>
        </w:rPr>
        <w:t xml:space="preserve"> risks </w:t>
      </w:r>
      <w:r w:rsidR="005F236C" w:rsidRPr="000E246B">
        <w:rPr>
          <w:rFonts w:ascii="Arial" w:hAnsi="Arial" w:cs="Arial"/>
        </w:rPr>
        <w:t>through testing out a new idea will create value</w:t>
      </w:r>
      <w:r w:rsidR="006679F0" w:rsidRPr="000E246B">
        <w:rPr>
          <w:rFonts w:ascii="Arial" w:hAnsi="Arial" w:cs="Arial"/>
          <w:color w:val="000000"/>
        </w:rPr>
        <w:t xml:space="preserve">. </w:t>
      </w:r>
    </w:p>
    <w:p w14:paraId="120D012B" w14:textId="56D4D557" w:rsidR="006A504E" w:rsidRPr="000E246B" w:rsidRDefault="006A504E" w:rsidP="000E246B">
      <w:pPr>
        <w:tabs>
          <w:tab w:val="left" w:pos="220"/>
          <w:tab w:val="left" w:pos="720"/>
        </w:tabs>
        <w:autoSpaceDE w:val="0"/>
        <w:autoSpaceDN w:val="0"/>
        <w:adjustRightInd w:val="0"/>
        <w:spacing w:line="360" w:lineRule="auto"/>
        <w:rPr>
          <w:rFonts w:ascii="Arial" w:hAnsi="Arial" w:cs="Arial"/>
          <w:color w:val="000000"/>
        </w:rPr>
      </w:pPr>
    </w:p>
    <w:p w14:paraId="0DCD3A84" w14:textId="3BB9652A" w:rsidR="006679F0" w:rsidRPr="000E246B" w:rsidRDefault="007E78E0" w:rsidP="000E246B">
      <w:pPr>
        <w:tabs>
          <w:tab w:val="left" w:pos="220"/>
          <w:tab w:val="left" w:pos="720"/>
        </w:tabs>
        <w:autoSpaceDE w:val="0"/>
        <w:autoSpaceDN w:val="0"/>
        <w:adjustRightInd w:val="0"/>
        <w:spacing w:line="360" w:lineRule="auto"/>
        <w:rPr>
          <w:rFonts w:ascii="Arial" w:hAnsi="Arial" w:cs="Arial"/>
          <w:color w:val="000000"/>
        </w:rPr>
      </w:pPr>
      <w:r>
        <w:rPr>
          <w:rFonts w:ascii="Arial" w:hAnsi="Arial" w:cs="Arial"/>
          <w:color w:val="000000"/>
        </w:rPr>
        <w:t>On</w:t>
      </w:r>
      <w:r w:rsidR="006679F0" w:rsidRPr="000E246B">
        <w:rPr>
          <w:rFonts w:ascii="Arial" w:hAnsi="Arial" w:cs="Arial"/>
          <w:color w:val="000000"/>
        </w:rPr>
        <w:t xml:space="preserve"> reflection of </w:t>
      </w:r>
      <w:r w:rsidR="005F236C" w:rsidRPr="000E246B">
        <w:rPr>
          <w:rFonts w:ascii="Arial" w:hAnsi="Arial" w:cs="Arial"/>
        </w:rPr>
        <w:t xml:space="preserve">what I need to do to progress in relation to my </w:t>
      </w:r>
      <w:r w:rsidR="00BE323C" w:rsidRPr="000E246B">
        <w:rPr>
          <w:rFonts w:ascii="Arial" w:hAnsi="Arial" w:cs="Arial"/>
        </w:rPr>
        <w:t>dispositions,</w:t>
      </w:r>
      <w:r w:rsidR="006679F0" w:rsidRPr="000E246B">
        <w:rPr>
          <w:rFonts w:ascii="Arial" w:hAnsi="Arial" w:cs="Arial"/>
          <w:color w:val="000000"/>
        </w:rPr>
        <w:t xml:space="preserve"> I need to start evaluating the risks involved with</w:t>
      </w:r>
      <w:r w:rsidR="00FD1255" w:rsidRPr="000E246B">
        <w:rPr>
          <w:rFonts w:ascii="Arial" w:hAnsi="Arial" w:cs="Arial"/>
          <w:color w:val="000000"/>
        </w:rPr>
        <w:t xml:space="preserve"> incorporating the new teaching approach or material. Also, I need to take risks with these ideas and not be afraid of failure or not having the desired outcome. However, I need to ensure I calculate and manage the risk to ensure that the idea achieves its full capacity. During placement,</w:t>
      </w:r>
      <w:r w:rsidR="00BE323C" w:rsidRPr="000E246B">
        <w:rPr>
          <w:rFonts w:ascii="Arial" w:hAnsi="Arial" w:cs="Arial"/>
          <w:color w:val="000000"/>
        </w:rPr>
        <w:t xml:space="preserve"> the best lesson</w:t>
      </w:r>
      <w:r w:rsidR="00DF4E6C">
        <w:rPr>
          <w:rFonts w:ascii="Arial" w:hAnsi="Arial" w:cs="Arial"/>
          <w:color w:val="000000"/>
        </w:rPr>
        <w:t>s</w:t>
      </w:r>
      <w:r w:rsidR="00BE323C" w:rsidRPr="000E246B">
        <w:rPr>
          <w:rFonts w:ascii="Arial" w:hAnsi="Arial" w:cs="Arial"/>
          <w:color w:val="000000"/>
        </w:rPr>
        <w:t xml:space="preserve"> (see appendix 8</w:t>
      </w:r>
      <w:r w:rsidR="00FD1255" w:rsidRPr="000E246B">
        <w:rPr>
          <w:rFonts w:ascii="Arial" w:hAnsi="Arial" w:cs="Arial"/>
          <w:color w:val="000000"/>
        </w:rPr>
        <w:t>) that I taught were the ones where I experimented with different approaches and incorporated new environments that the pupils ha</w:t>
      </w:r>
      <w:r w:rsidR="005F236C" w:rsidRPr="000E246B">
        <w:rPr>
          <w:rFonts w:ascii="Arial" w:hAnsi="Arial" w:cs="Arial"/>
          <w:color w:val="000000"/>
        </w:rPr>
        <w:t xml:space="preserve">d </w:t>
      </w:r>
      <w:r w:rsidR="00FD1255" w:rsidRPr="000E246B">
        <w:rPr>
          <w:rFonts w:ascii="Arial" w:hAnsi="Arial" w:cs="Arial"/>
          <w:color w:val="000000"/>
        </w:rPr>
        <w:t>not experienced before. This was an example where I thought of ideas independ</w:t>
      </w:r>
      <w:r w:rsidR="00C83F2C" w:rsidRPr="000E246B">
        <w:rPr>
          <w:rFonts w:ascii="Arial" w:hAnsi="Arial" w:cs="Arial"/>
          <w:color w:val="000000"/>
        </w:rPr>
        <w:t>en</w:t>
      </w:r>
      <w:r w:rsidR="006338E6" w:rsidRPr="000E246B">
        <w:rPr>
          <w:rFonts w:ascii="Arial" w:hAnsi="Arial" w:cs="Arial"/>
          <w:color w:val="000000"/>
        </w:rPr>
        <w:t xml:space="preserve">tly </w:t>
      </w:r>
      <w:r w:rsidR="00FD1255" w:rsidRPr="000E246B">
        <w:rPr>
          <w:rFonts w:ascii="Arial" w:hAnsi="Arial" w:cs="Arial"/>
          <w:color w:val="000000"/>
        </w:rPr>
        <w:t xml:space="preserve">and took risks </w:t>
      </w:r>
      <w:r w:rsidR="005F236C" w:rsidRPr="000E246B">
        <w:rPr>
          <w:rFonts w:ascii="Arial" w:hAnsi="Arial" w:cs="Arial"/>
          <w:color w:val="000000"/>
        </w:rPr>
        <w:t>in my teaching</w:t>
      </w:r>
      <w:r>
        <w:rPr>
          <w:rFonts w:ascii="Arial" w:hAnsi="Arial" w:cs="Arial"/>
          <w:color w:val="000000"/>
        </w:rPr>
        <w:t>;</w:t>
      </w:r>
      <w:r w:rsidR="00FD1255" w:rsidRPr="000E246B">
        <w:rPr>
          <w:rFonts w:ascii="Arial" w:hAnsi="Arial" w:cs="Arial"/>
          <w:color w:val="000000"/>
        </w:rPr>
        <w:t xml:space="preserve"> these risks pa</w:t>
      </w:r>
      <w:r w:rsidR="005F236C" w:rsidRPr="000E246B">
        <w:rPr>
          <w:rFonts w:ascii="Arial" w:hAnsi="Arial" w:cs="Arial"/>
          <w:color w:val="000000"/>
        </w:rPr>
        <w:t xml:space="preserve">id </w:t>
      </w:r>
      <w:r w:rsidR="00FD1255" w:rsidRPr="000E246B">
        <w:rPr>
          <w:rFonts w:ascii="Arial" w:hAnsi="Arial" w:cs="Arial"/>
          <w:color w:val="000000"/>
        </w:rPr>
        <w:t xml:space="preserve">off with the pupils enjoying the </w:t>
      </w:r>
      <w:r w:rsidR="00C83F2C" w:rsidRPr="000E246B">
        <w:rPr>
          <w:rFonts w:ascii="Arial" w:hAnsi="Arial" w:cs="Arial"/>
          <w:color w:val="000000"/>
        </w:rPr>
        <w:t>new experience.</w:t>
      </w:r>
    </w:p>
    <w:p w14:paraId="784A1FA1" w14:textId="77777777" w:rsidR="006679F0" w:rsidRPr="000E246B" w:rsidRDefault="006679F0" w:rsidP="000E246B">
      <w:pPr>
        <w:tabs>
          <w:tab w:val="left" w:pos="220"/>
          <w:tab w:val="left" w:pos="720"/>
        </w:tabs>
        <w:autoSpaceDE w:val="0"/>
        <w:autoSpaceDN w:val="0"/>
        <w:adjustRightInd w:val="0"/>
        <w:spacing w:line="360" w:lineRule="auto"/>
        <w:rPr>
          <w:rFonts w:ascii="Arial" w:hAnsi="Arial" w:cs="Arial"/>
          <w:color w:val="000000"/>
        </w:rPr>
      </w:pPr>
    </w:p>
    <w:p w14:paraId="0F92E656" w14:textId="6B8F0E1B" w:rsidR="00890BA6" w:rsidRPr="000E246B" w:rsidRDefault="00890BA6" w:rsidP="000E246B">
      <w:pPr>
        <w:spacing w:line="360" w:lineRule="auto"/>
        <w:rPr>
          <w:rFonts w:ascii="Arial" w:hAnsi="Arial" w:cs="Arial"/>
          <w:u w:val="single"/>
        </w:rPr>
      </w:pPr>
      <w:r w:rsidRPr="000E246B">
        <w:rPr>
          <w:rFonts w:ascii="Arial" w:hAnsi="Arial" w:cs="Arial"/>
          <w:u w:val="single"/>
        </w:rPr>
        <w:t>Conclusion</w:t>
      </w:r>
      <w:r w:rsidR="00F07B0A" w:rsidRPr="000E246B">
        <w:rPr>
          <w:rFonts w:ascii="Arial" w:hAnsi="Arial" w:cs="Arial"/>
          <w:u w:val="single"/>
        </w:rPr>
        <w:t xml:space="preserve"> </w:t>
      </w:r>
    </w:p>
    <w:p w14:paraId="086C320E" w14:textId="61BD0E90" w:rsidR="00890BA6" w:rsidRPr="000E246B" w:rsidRDefault="008F3477" w:rsidP="000E246B">
      <w:pPr>
        <w:spacing w:line="360" w:lineRule="auto"/>
        <w:rPr>
          <w:rFonts w:ascii="Arial" w:hAnsi="Arial" w:cs="Arial"/>
        </w:rPr>
      </w:pPr>
      <w:r w:rsidRPr="000E246B">
        <w:rPr>
          <w:rFonts w:ascii="Arial" w:hAnsi="Arial" w:cs="Arial"/>
        </w:rPr>
        <w:t>C</w:t>
      </w:r>
      <w:r w:rsidR="00EC4D54" w:rsidRPr="000E246B">
        <w:rPr>
          <w:rFonts w:ascii="Arial" w:hAnsi="Arial" w:cs="Arial"/>
        </w:rPr>
        <w:t>reativity</w:t>
      </w:r>
      <w:r w:rsidRPr="000E246B">
        <w:rPr>
          <w:rFonts w:ascii="Arial" w:hAnsi="Arial" w:cs="Arial"/>
        </w:rPr>
        <w:t xml:space="preserve"> is an important aspect for the future as </w:t>
      </w:r>
      <w:r w:rsidR="00E70BB2" w:rsidRPr="000E246B">
        <w:rPr>
          <w:rFonts w:ascii="Arial" w:hAnsi="Arial" w:cs="Arial"/>
        </w:rPr>
        <w:t>jobs that have not been created yet will need people to overcome challenges that do not exist</w:t>
      </w:r>
      <w:r w:rsidR="007E78E0">
        <w:rPr>
          <w:rFonts w:ascii="Arial" w:hAnsi="Arial" w:cs="Arial"/>
        </w:rPr>
        <w:t xml:space="preserve"> </w:t>
      </w:r>
      <w:r w:rsidR="00E70BB2" w:rsidRPr="000E246B">
        <w:rPr>
          <w:rFonts w:ascii="Arial" w:hAnsi="Arial" w:cs="Arial"/>
        </w:rPr>
        <w:t xml:space="preserve">yet. Creativity is a process of creating an original idea which needs to have imagination, purpose, originality and value (NACCCE, 1999). </w:t>
      </w:r>
      <w:r w:rsidR="00EC7BEA" w:rsidRPr="000E246B">
        <w:rPr>
          <w:rFonts w:ascii="Arial" w:hAnsi="Arial" w:cs="Arial"/>
        </w:rPr>
        <w:t>Donaldson (2015) and</w:t>
      </w:r>
      <w:r w:rsidR="007E78E0">
        <w:rPr>
          <w:rFonts w:ascii="Arial" w:hAnsi="Arial" w:cs="Arial"/>
        </w:rPr>
        <w:t xml:space="preserve"> the</w:t>
      </w:r>
      <w:r w:rsidR="00EC7BEA" w:rsidRPr="000E246B">
        <w:rPr>
          <w:rFonts w:ascii="Arial" w:hAnsi="Arial" w:cs="Arial"/>
        </w:rPr>
        <w:t xml:space="preserve"> Welsh</w:t>
      </w:r>
      <w:r w:rsidR="00DF4E6C">
        <w:rPr>
          <w:rFonts w:ascii="Arial" w:hAnsi="Arial" w:cs="Arial"/>
        </w:rPr>
        <w:t xml:space="preserve"> Government (2017) see</w:t>
      </w:r>
      <w:r w:rsidR="007E78E0">
        <w:rPr>
          <w:rFonts w:ascii="Arial" w:hAnsi="Arial" w:cs="Arial"/>
        </w:rPr>
        <w:t xml:space="preserve"> the importance</w:t>
      </w:r>
      <w:r w:rsidR="00EC7BEA" w:rsidRPr="000E246B">
        <w:rPr>
          <w:rFonts w:ascii="Arial" w:hAnsi="Arial" w:cs="Arial"/>
        </w:rPr>
        <w:t xml:space="preserve"> of including creativity into t</w:t>
      </w:r>
      <w:r w:rsidR="00E70BB2" w:rsidRPr="000E246B">
        <w:rPr>
          <w:rFonts w:ascii="Arial" w:hAnsi="Arial" w:cs="Arial"/>
        </w:rPr>
        <w:t xml:space="preserve">he future of </w:t>
      </w:r>
      <w:r w:rsidR="00EC7BEA" w:rsidRPr="000E246B">
        <w:rPr>
          <w:rFonts w:ascii="Arial" w:hAnsi="Arial" w:cs="Arial"/>
        </w:rPr>
        <w:t>the Welsh education system. The new curriculum will include creativity and enterpri</w:t>
      </w:r>
      <w:r w:rsidR="007E78E0">
        <w:rPr>
          <w:rFonts w:ascii="Arial" w:hAnsi="Arial" w:cs="Arial"/>
        </w:rPr>
        <w:t xml:space="preserve">se </w:t>
      </w:r>
      <w:r w:rsidR="00EC7BEA" w:rsidRPr="000E246B">
        <w:rPr>
          <w:rFonts w:ascii="Arial" w:hAnsi="Arial" w:cs="Arial"/>
        </w:rPr>
        <w:t>as a core aspect as pupils will need to develop these skills to be critical thinkers</w:t>
      </w:r>
      <w:r w:rsidR="007E78E0">
        <w:rPr>
          <w:rFonts w:ascii="Arial" w:hAnsi="Arial" w:cs="Arial"/>
        </w:rPr>
        <w:t xml:space="preserve"> in order</w:t>
      </w:r>
      <w:r w:rsidR="00EC7BEA" w:rsidRPr="000E246B">
        <w:rPr>
          <w:rFonts w:ascii="Arial" w:hAnsi="Arial" w:cs="Arial"/>
        </w:rPr>
        <w:t xml:space="preserve"> to meet the challenges of the future. Therefore, for pupils to be creative</w:t>
      </w:r>
      <w:r w:rsidR="00DF4E6C">
        <w:rPr>
          <w:rFonts w:ascii="Arial" w:hAnsi="Arial" w:cs="Arial"/>
        </w:rPr>
        <w:t>,</w:t>
      </w:r>
      <w:r w:rsidR="00EC7BEA" w:rsidRPr="000E246B">
        <w:rPr>
          <w:rFonts w:ascii="Arial" w:hAnsi="Arial" w:cs="Arial"/>
        </w:rPr>
        <w:t xml:space="preserve"> the teachers need to show their creat</w:t>
      </w:r>
      <w:r w:rsidR="007E78E0">
        <w:rPr>
          <w:rFonts w:ascii="Arial" w:hAnsi="Arial" w:cs="Arial"/>
        </w:rPr>
        <w:t>ivity</w:t>
      </w:r>
      <w:r w:rsidR="00EC7BEA" w:rsidRPr="000E246B">
        <w:rPr>
          <w:rFonts w:ascii="Arial" w:hAnsi="Arial" w:cs="Arial"/>
        </w:rPr>
        <w:t xml:space="preserve"> as this sparks pupils</w:t>
      </w:r>
      <w:r w:rsidR="00DF4E6C">
        <w:rPr>
          <w:rFonts w:ascii="Arial" w:hAnsi="Arial" w:cs="Arial"/>
        </w:rPr>
        <w:t>’ interest</w:t>
      </w:r>
      <w:r w:rsidR="00EC7BEA" w:rsidRPr="000E246B">
        <w:rPr>
          <w:rFonts w:ascii="Arial" w:hAnsi="Arial" w:cs="Arial"/>
        </w:rPr>
        <w:t xml:space="preserve"> and creates a powerful learning environment where pupils can explore their own creative though</w:t>
      </w:r>
      <w:r w:rsidR="001F1038" w:rsidRPr="000E246B">
        <w:rPr>
          <w:rFonts w:ascii="Arial" w:hAnsi="Arial" w:cs="Arial"/>
        </w:rPr>
        <w:t>t and develop this skill to enable them to meet the challenges of tomorrow.</w:t>
      </w:r>
      <w:r w:rsidR="00EC7BEA" w:rsidRPr="000E246B">
        <w:rPr>
          <w:rFonts w:ascii="Arial" w:hAnsi="Arial" w:cs="Arial"/>
        </w:rPr>
        <w:t xml:space="preserve"> </w:t>
      </w:r>
    </w:p>
    <w:p w14:paraId="096968FE" w14:textId="2BED8B4D" w:rsidR="001F1038" w:rsidRPr="000E246B" w:rsidRDefault="001F1038" w:rsidP="000E246B">
      <w:pPr>
        <w:spacing w:line="360" w:lineRule="auto"/>
        <w:rPr>
          <w:rFonts w:ascii="Arial" w:hAnsi="Arial" w:cs="Arial"/>
        </w:rPr>
      </w:pPr>
    </w:p>
    <w:p w14:paraId="5305D732" w14:textId="3878BFCA" w:rsidR="001F1038" w:rsidRPr="000E246B" w:rsidRDefault="001F1038" w:rsidP="000E246B">
      <w:pPr>
        <w:spacing w:line="360" w:lineRule="auto"/>
        <w:rPr>
          <w:rFonts w:ascii="Arial" w:hAnsi="Arial" w:cs="Arial"/>
        </w:rPr>
      </w:pPr>
      <w:r w:rsidRPr="000E246B">
        <w:rPr>
          <w:rFonts w:ascii="Arial" w:hAnsi="Arial" w:cs="Arial"/>
        </w:rPr>
        <w:t xml:space="preserve">(Word </w:t>
      </w:r>
      <w:r w:rsidR="006D7BAC" w:rsidRPr="000E246B">
        <w:rPr>
          <w:rFonts w:ascii="Arial" w:hAnsi="Arial" w:cs="Arial"/>
        </w:rPr>
        <w:t>count:</w:t>
      </w:r>
      <w:r w:rsidR="007E78E0">
        <w:rPr>
          <w:rFonts w:ascii="Arial" w:hAnsi="Arial" w:cs="Arial"/>
        </w:rPr>
        <w:t xml:space="preserve"> 2732</w:t>
      </w:r>
      <w:bookmarkStart w:id="0" w:name="_GoBack"/>
      <w:bookmarkEnd w:id="0"/>
      <w:r w:rsidRPr="000E246B">
        <w:rPr>
          <w:rFonts w:ascii="Arial" w:hAnsi="Arial" w:cs="Arial"/>
        </w:rPr>
        <w:t>)</w:t>
      </w:r>
    </w:p>
    <w:p w14:paraId="70753FBF" w14:textId="3E75A13B" w:rsidR="000E246B" w:rsidRDefault="000E246B" w:rsidP="000E246B">
      <w:pPr>
        <w:spacing w:line="360" w:lineRule="auto"/>
        <w:rPr>
          <w:rFonts w:ascii="Arial" w:hAnsi="Arial" w:cs="Arial"/>
        </w:rPr>
      </w:pPr>
    </w:p>
    <w:p w14:paraId="41B73A43" w14:textId="77777777" w:rsidR="00AD3FAE" w:rsidRPr="000E246B" w:rsidRDefault="00AD3FAE" w:rsidP="000E246B">
      <w:pPr>
        <w:spacing w:line="360" w:lineRule="auto"/>
        <w:rPr>
          <w:rFonts w:ascii="Arial" w:hAnsi="Arial" w:cs="Arial"/>
        </w:rPr>
      </w:pPr>
    </w:p>
    <w:p w14:paraId="339757B8" w14:textId="77777777" w:rsidR="000E246B" w:rsidRPr="000E246B" w:rsidRDefault="000E246B" w:rsidP="000E246B">
      <w:pPr>
        <w:spacing w:line="360" w:lineRule="auto"/>
        <w:rPr>
          <w:rFonts w:ascii="Arial" w:hAnsi="Arial" w:cs="Arial"/>
          <w:u w:val="single"/>
        </w:rPr>
      </w:pPr>
      <w:r w:rsidRPr="000E246B">
        <w:rPr>
          <w:rFonts w:ascii="Arial" w:hAnsi="Arial" w:cs="Arial"/>
          <w:u w:val="single"/>
        </w:rPr>
        <w:t>References</w:t>
      </w:r>
    </w:p>
    <w:p w14:paraId="500CEB36" w14:textId="77777777" w:rsidR="000E246B" w:rsidRPr="000E246B" w:rsidRDefault="000E246B" w:rsidP="000E246B">
      <w:pPr>
        <w:spacing w:line="360" w:lineRule="auto"/>
        <w:rPr>
          <w:rFonts w:ascii="Arial" w:hAnsi="Arial" w:cs="Arial"/>
          <w:u w:val="single"/>
        </w:rPr>
      </w:pPr>
    </w:p>
    <w:p w14:paraId="1AA84764" w14:textId="77777777" w:rsidR="000E246B" w:rsidRPr="000E246B" w:rsidRDefault="000E246B" w:rsidP="000E246B">
      <w:pPr>
        <w:spacing w:line="360" w:lineRule="auto"/>
        <w:rPr>
          <w:rFonts w:ascii="Arial" w:hAnsi="Arial" w:cs="Arial"/>
          <w:color w:val="000000" w:themeColor="text1"/>
        </w:rPr>
      </w:pPr>
      <w:bookmarkStart w:id="1" w:name="note2"/>
      <w:r w:rsidRPr="000E246B">
        <w:rPr>
          <w:rFonts w:ascii="Arial" w:hAnsi="Arial" w:cs="Arial"/>
          <w:color w:val="000000" w:themeColor="text1"/>
          <w:bdr w:val="none" w:sz="0" w:space="0" w:color="auto" w:frame="1"/>
          <w:shd w:val="clear" w:color="auto" w:fill="FFFFFF"/>
        </w:rPr>
        <w:t xml:space="preserve">Bacigalupo, M., Kampylis, P., Punie, Y. and Vann den Brande, G (2016) </w:t>
      </w:r>
      <w:r w:rsidRPr="000E246B">
        <w:rPr>
          <w:rFonts w:ascii="Arial" w:hAnsi="Arial" w:cs="Arial"/>
          <w:i/>
          <w:color w:val="000000" w:themeColor="text1"/>
          <w:bdr w:val="none" w:sz="0" w:space="0" w:color="auto" w:frame="1"/>
          <w:shd w:val="clear" w:color="auto" w:fill="FFFFFF"/>
        </w:rPr>
        <w:t xml:space="preserve">EntreComp: The </w:t>
      </w:r>
      <w:r w:rsidRPr="000E246B">
        <w:rPr>
          <w:rFonts w:ascii="Arial" w:hAnsi="Arial" w:cs="Arial"/>
          <w:i/>
          <w:color w:val="000000" w:themeColor="text1"/>
        </w:rPr>
        <w:t>Entrepreneurship Competence Framework</w:t>
      </w:r>
      <w:r w:rsidRPr="000E246B">
        <w:rPr>
          <w:rFonts w:ascii="Arial" w:hAnsi="Arial" w:cs="Arial"/>
          <w:color w:val="000000" w:themeColor="text1"/>
        </w:rPr>
        <w:t>. Luxembourg: Publication Office of the European Union.</w:t>
      </w:r>
    </w:p>
    <w:bookmarkEnd w:id="1"/>
    <w:p w14:paraId="44C799D3" w14:textId="77777777" w:rsidR="000E246B" w:rsidRPr="000E246B" w:rsidRDefault="000E246B" w:rsidP="000E246B">
      <w:pPr>
        <w:spacing w:line="360" w:lineRule="auto"/>
        <w:rPr>
          <w:rFonts w:ascii="Arial" w:hAnsi="Arial" w:cs="Arial"/>
          <w:color w:val="000000" w:themeColor="text1"/>
          <w:bdr w:val="none" w:sz="0" w:space="0" w:color="auto" w:frame="1"/>
          <w:shd w:val="clear" w:color="auto" w:fill="FFFFFF"/>
        </w:rPr>
      </w:pPr>
    </w:p>
    <w:p w14:paraId="38650CF8" w14:textId="77777777" w:rsidR="000E246B" w:rsidRPr="000E246B" w:rsidRDefault="000E246B" w:rsidP="000E246B">
      <w:pPr>
        <w:spacing w:line="360" w:lineRule="auto"/>
        <w:rPr>
          <w:rFonts w:ascii="Arial" w:hAnsi="Arial" w:cs="Arial"/>
          <w:color w:val="000000" w:themeColor="text1"/>
        </w:rPr>
      </w:pPr>
      <w:r w:rsidRPr="000E246B">
        <w:rPr>
          <w:rFonts w:ascii="Arial" w:hAnsi="Arial" w:cs="Arial"/>
          <w:color w:val="000000" w:themeColor="text1"/>
        </w:rPr>
        <w:t xml:space="preserve">CBI, (2017) </w:t>
      </w:r>
      <w:r w:rsidRPr="000E246B">
        <w:rPr>
          <w:rFonts w:ascii="Arial" w:hAnsi="Arial" w:cs="Arial"/>
          <w:i/>
          <w:color w:val="000000" w:themeColor="text1"/>
        </w:rPr>
        <w:t>Boosting Employability Skills</w:t>
      </w:r>
      <w:r w:rsidRPr="000E246B">
        <w:rPr>
          <w:rFonts w:ascii="Arial" w:hAnsi="Arial" w:cs="Arial"/>
          <w:color w:val="000000" w:themeColor="text1"/>
        </w:rPr>
        <w:t xml:space="preserve">. </w:t>
      </w:r>
    </w:p>
    <w:p w14:paraId="17AF4D5A" w14:textId="77777777" w:rsidR="000E246B" w:rsidRPr="000E246B" w:rsidRDefault="000E246B" w:rsidP="000E246B">
      <w:pPr>
        <w:spacing w:line="360" w:lineRule="auto"/>
        <w:rPr>
          <w:rFonts w:ascii="Arial" w:hAnsi="Arial" w:cs="Arial"/>
          <w:color w:val="000000" w:themeColor="text1"/>
        </w:rPr>
      </w:pPr>
      <w:r w:rsidRPr="000E246B">
        <w:rPr>
          <w:rFonts w:ascii="Arial" w:hAnsi="Arial" w:cs="Arial"/>
          <w:color w:val="000000" w:themeColor="text1"/>
        </w:rPr>
        <w:t xml:space="preserve">Available at: </w:t>
      </w:r>
      <w:hyperlink r:id="rId8" w:history="1">
        <w:r w:rsidRPr="000E246B">
          <w:rPr>
            <w:rStyle w:val="Hyperlink"/>
            <w:rFonts w:ascii="Arial" w:hAnsi="Arial" w:cs="Arial"/>
          </w:rPr>
          <w:t>www.cbi.org.uk/business-issues/education-and-skills/in-focus/employability</w:t>
        </w:r>
      </w:hyperlink>
      <w:r w:rsidRPr="000E246B">
        <w:rPr>
          <w:rFonts w:ascii="Arial" w:hAnsi="Arial" w:cs="Arial"/>
          <w:color w:val="000000" w:themeColor="text1"/>
        </w:rPr>
        <w:t xml:space="preserve"> </w:t>
      </w:r>
    </w:p>
    <w:p w14:paraId="3B374592" w14:textId="77777777" w:rsidR="000E246B" w:rsidRPr="000E246B" w:rsidRDefault="000E246B" w:rsidP="000E246B">
      <w:pPr>
        <w:spacing w:line="360" w:lineRule="auto"/>
        <w:rPr>
          <w:rFonts w:ascii="Arial" w:hAnsi="Arial" w:cs="Arial"/>
          <w:color w:val="000000" w:themeColor="text1"/>
        </w:rPr>
      </w:pPr>
      <w:r w:rsidRPr="000E246B">
        <w:rPr>
          <w:rFonts w:ascii="Arial" w:hAnsi="Arial" w:cs="Arial"/>
          <w:color w:val="000000" w:themeColor="text1"/>
        </w:rPr>
        <w:t>[Accessed:18 December 2017].</w:t>
      </w:r>
    </w:p>
    <w:p w14:paraId="5274BDA4" w14:textId="77777777" w:rsidR="000E246B" w:rsidRPr="000E246B" w:rsidRDefault="000E246B" w:rsidP="000E246B">
      <w:pPr>
        <w:spacing w:line="360" w:lineRule="auto"/>
        <w:rPr>
          <w:rFonts w:ascii="Arial" w:hAnsi="Arial" w:cs="Arial"/>
          <w:color w:val="000000" w:themeColor="text1"/>
          <w:bdr w:val="none" w:sz="0" w:space="0" w:color="auto" w:frame="1"/>
          <w:shd w:val="clear" w:color="auto" w:fill="FFFFFF"/>
        </w:rPr>
      </w:pPr>
    </w:p>
    <w:p w14:paraId="639C20FB" w14:textId="77777777" w:rsidR="000E246B" w:rsidRPr="000E246B" w:rsidRDefault="000E246B" w:rsidP="000E246B">
      <w:pPr>
        <w:spacing w:line="360" w:lineRule="auto"/>
        <w:rPr>
          <w:rFonts w:ascii="Arial" w:hAnsi="Arial" w:cs="Arial"/>
          <w:color w:val="000000" w:themeColor="text1"/>
        </w:rPr>
      </w:pPr>
      <w:r w:rsidRPr="000E246B">
        <w:rPr>
          <w:rFonts w:ascii="Arial" w:hAnsi="Arial" w:cs="Arial"/>
          <w:color w:val="000000" w:themeColor="text1"/>
        </w:rPr>
        <w:t xml:space="preserve">Costa, A., Kallick, B. (2008) </w:t>
      </w:r>
      <w:r w:rsidRPr="000E246B">
        <w:rPr>
          <w:rFonts w:ascii="Arial" w:hAnsi="Arial" w:cs="Arial"/>
          <w:i/>
          <w:color w:val="000000" w:themeColor="text1"/>
        </w:rPr>
        <w:t>Learning and Leading with Habits of Mind.</w:t>
      </w:r>
      <w:r w:rsidRPr="000E246B">
        <w:rPr>
          <w:rFonts w:ascii="Arial" w:hAnsi="Arial" w:cs="Arial"/>
          <w:color w:val="000000" w:themeColor="text1"/>
        </w:rPr>
        <w:t xml:space="preserve"> Virginia: ASCD.</w:t>
      </w:r>
    </w:p>
    <w:p w14:paraId="77AA264E" w14:textId="77777777" w:rsidR="000E246B" w:rsidRPr="000E246B" w:rsidRDefault="000E246B" w:rsidP="000E246B">
      <w:pPr>
        <w:spacing w:line="360" w:lineRule="auto"/>
        <w:rPr>
          <w:rFonts w:ascii="Arial" w:hAnsi="Arial" w:cs="Arial"/>
          <w:color w:val="000000" w:themeColor="text1"/>
        </w:rPr>
      </w:pPr>
    </w:p>
    <w:p w14:paraId="558C7878" w14:textId="77777777" w:rsidR="000E246B" w:rsidRPr="000E246B" w:rsidRDefault="000E246B" w:rsidP="000E246B">
      <w:pPr>
        <w:widowControl w:val="0"/>
        <w:autoSpaceDE w:val="0"/>
        <w:autoSpaceDN w:val="0"/>
        <w:adjustRightInd w:val="0"/>
        <w:spacing w:line="360" w:lineRule="auto"/>
        <w:rPr>
          <w:rFonts w:ascii="Arial" w:hAnsi="Arial" w:cs="Arial"/>
          <w:color w:val="000000" w:themeColor="text1"/>
        </w:rPr>
      </w:pPr>
      <w:r w:rsidRPr="000E246B">
        <w:rPr>
          <w:rFonts w:ascii="Arial" w:hAnsi="Arial" w:cs="Arial"/>
          <w:color w:val="000000" w:themeColor="text1"/>
        </w:rPr>
        <w:t xml:space="preserve">Donaldson, G. (2015) </w:t>
      </w:r>
      <w:r w:rsidRPr="000E246B">
        <w:rPr>
          <w:rFonts w:ascii="Arial" w:hAnsi="Arial" w:cs="Arial"/>
          <w:i/>
          <w:iCs/>
          <w:color w:val="000000" w:themeColor="text1"/>
        </w:rPr>
        <w:t>Successful futures independent review of curriculum and assessment arrangements in wales</w:t>
      </w:r>
      <w:r w:rsidRPr="000E246B">
        <w:rPr>
          <w:rFonts w:ascii="Arial" w:hAnsi="Arial" w:cs="Arial"/>
          <w:color w:val="000000" w:themeColor="text1"/>
        </w:rPr>
        <w:t xml:space="preserve">. </w:t>
      </w:r>
    </w:p>
    <w:p w14:paraId="08F6706F" w14:textId="77777777" w:rsidR="000E246B" w:rsidRPr="000E246B" w:rsidRDefault="000E246B" w:rsidP="000E246B">
      <w:pPr>
        <w:spacing w:line="360" w:lineRule="auto"/>
        <w:rPr>
          <w:rFonts w:ascii="Arial" w:hAnsi="Arial" w:cs="Arial"/>
          <w:color w:val="000000" w:themeColor="text1"/>
        </w:rPr>
      </w:pPr>
      <w:r w:rsidRPr="000E246B">
        <w:rPr>
          <w:rFonts w:ascii="Arial" w:hAnsi="Arial" w:cs="Arial"/>
          <w:color w:val="000000" w:themeColor="text1"/>
        </w:rPr>
        <w:t xml:space="preserve">Available at: </w:t>
      </w:r>
      <w:hyperlink r:id="rId9" w:history="1">
        <w:r w:rsidRPr="000E246B">
          <w:rPr>
            <w:rStyle w:val="Hyperlink"/>
            <w:rFonts w:ascii="Arial" w:hAnsi="Arial" w:cs="Arial"/>
            <w:color w:val="000000" w:themeColor="text1"/>
          </w:rPr>
          <w:t>http://gov.wales/docs/dcells/publications/150225-successful-futures-en.pdf</w:t>
        </w:r>
      </w:hyperlink>
      <w:r w:rsidRPr="000E246B">
        <w:rPr>
          <w:rFonts w:ascii="Arial" w:hAnsi="Arial" w:cs="Arial"/>
          <w:color w:val="000000" w:themeColor="text1"/>
        </w:rPr>
        <w:t xml:space="preserve">   [Accessed:18 December 2017].</w:t>
      </w:r>
    </w:p>
    <w:p w14:paraId="714407D2" w14:textId="77777777" w:rsidR="000E246B" w:rsidRPr="000E246B" w:rsidRDefault="000E246B" w:rsidP="000E246B">
      <w:pPr>
        <w:widowControl w:val="0"/>
        <w:autoSpaceDE w:val="0"/>
        <w:autoSpaceDN w:val="0"/>
        <w:adjustRightInd w:val="0"/>
        <w:spacing w:line="360" w:lineRule="auto"/>
        <w:rPr>
          <w:rFonts w:ascii="Arial" w:hAnsi="Arial" w:cs="Arial"/>
          <w:color w:val="000000" w:themeColor="text1"/>
        </w:rPr>
      </w:pPr>
    </w:p>
    <w:p w14:paraId="59ECF7A7" w14:textId="77777777" w:rsidR="000E246B" w:rsidRPr="000E246B" w:rsidRDefault="000E246B" w:rsidP="000E246B">
      <w:pPr>
        <w:spacing w:line="360" w:lineRule="auto"/>
        <w:rPr>
          <w:rFonts w:ascii="Arial" w:hAnsi="Arial" w:cs="Arial"/>
          <w:color w:val="000000" w:themeColor="text1"/>
        </w:rPr>
      </w:pPr>
      <w:r w:rsidRPr="002E28DC">
        <w:rPr>
          <w:rFonts w:ascii="Arial" w:hAnsi="Arial" w:cs="Arial"/>
          <w:color w:val="000000" w:themeColor="text1"/>
        </w:rPr>
        <w:t xml:space="preserve">Hannon, P (2006) </w:t>
      </w:r>
      <w:r w:rsidRPr="002E28DC">
        <w:rPr>
          <w:rFonts w:ascii="Arial" w:hAnsi="Arial" w:cs="Arial"/>
          <w:i/>
          <w:color w:val="000000" w:themeColor="text1"/>
        </w:rPr>
        <w:t>Teaching Pigeons to Dance: Sense and Meaning in Entrepreneurship Education, Education + Training, Special Issue on Entrepreneurship Education</w:t>
      </w:r>
      <w:r w:rsidRPr="000E246B">
        <w:rPr>
          <w:rFonts w:ascii="Arial" w:hAnsi="Arial" w:cs="Arial"/>
          <w:i/>
          <w:color w:val="000000" w:themeColor="text1"/>
        </w:rPr>
        <w:t>.</w:t>
      </w:r>
      <w:r w:rsidRPr="002E28DC">
        <w:rPr>
          <w:rFonts w:ascii="Arial" w:hAnsi="Arial" w:cs="Arial"/>
          <w:color w:val="000000" w:themeColor="text1"/>
        </w:rPr>
        <w:t xml:space="preserve"> </w:t>
      </w:r>
      <w:r w:rsidRPr="000E246B">
        <w:rPr>
          <w:rFonts w:ascii="Arial" w:hAnsi="Arial" w:cs="Arial"/>
          <w:color w:val="000000" w:themeColor="text1"/>
        </w:rPr>
        <w:t>Education + Training</w:t>
      </w:r>
      <w:r w:rsidRPr="000E246B">
        <w:rPr>
          <w:rFonts w:ascii="Arial" w:hAnsi="Arial" w:cs="Arial"/>
          <w:color w:val="000000" w:themeColor="text1"/>
          <w:spacing w:val="5"/>
          <w:shd w:val="clear" w:color="auto" w:fill="FFFFFF"/>
        </w:rPr>
        <w:t>, Vol. 48 Issue: 5, pp.296-308, </w:t>
      </w:r>
    </w:p>
    <w:p w14:paraId="72E59EF3" w14:textId="77777777" w:rsidR="000E246B" w:rsidRPr="000E246B" w:rsidRDefault="000E246B" w:rsidP="000E246B">
      <w:pPr>
        <w:spacing w:line="360" w:lineRule="auto"/>
        <w:rPr>
          <w:rFonts w:ascii="Arial" w:hAnsi="Arial" w:cs="Arial"/>
          <w:color w:val="000000" w:themeColor="text1"/>
        </w:rPr>
      </w:pPr>
    </w:p>
    <w:p w14:paraId="6E0FD5F2" w14:textId="77777777" w:rsidR="000E246B" w:rsidRPr="000E246B" w:rsidRDefault="000E246B" w:rsidP="000E246B">
      <w:pPr>
        <w:spacing w:line="360" w:lineRule="auto"/>
        <w:rPr>
          <w:rFonts w:ascii="Arial" w:hAnsi="Arial" w:cs="Arial"/>
          <w:color w:val="000000" w:themeColor="text1"/>
        </w:rPr>
      </w:pPr>
      <w:r w:rsidRPr="000E246B">
        <w:rPr>
          <w:rFonts w:ascii="Arial" w:hAnsi="Arial" w:cs="Arial"/>
          <w:color w:val="000000" w:themeColor="text1"/>
        </w:rPr>
        <w:t xml:space="preserve">Jeffrey, B. &amp; Woods, P. (2003) </w:t>
      </w:r>
      <w:r w:rsidRPr="000E246B">
        <w:rPr>
          <w:rFonts w:ascii="Arial" w:hAnsi="Arial" w:cs="Arial"/>
          <w:i/>
          <w:color w:val="000000" w:themeColor="text1"/>
        </w:rPr>
        <w:t>The creative school: a framework for success, quality and effectiveness.</w:t>
      </w:r>
      <w:r w:rsidRPr="000E246B">
        <w:rPr>
          <w:rFonts w:ascii="Arial" w:hAnsi="Arial" w:cs="Arial"/>
          <w:color w:val="000000" w:themeColor="text1"/>
        </w:rPr>
        <w:t xml:space="preserve"> London, Routledge/Falmer.</w:t>
      </w:r>
    </w:p>
    <w:p w14:paraId="708FA6E9" w14:textId="77777777" w:rsidR="000E246B" w:rsidRPr="000E246B" w:rsidRDefault="000E246B" w:rsidP="000E246B">
      <w:pPr>
        <w:spacing w:line="360" w:lineRule="auto"/>
        <w:rPr>
          <w:rFonts w:ascii="Arial" w:hAnsi="Arial" w:cs="Arial"/>
          <w:color w:val="000000" w:themeColor="text1"/>
        </w:rPr>
      </w:pPr>
    </w:p>
    <w:p w14:paraId="52033E8A" w14:textId="77777777" w:rsidR="000E246B" w:rsidRPr="000E246B" w:rsidRDefault="000E246B" w:rsidP="000E246B">
      <w:pPr>
        <w:spacing w:line="360" w:lineRule="auto"/>
        <w:rPr>
          <w:rFonts w:ascii="Arial" w:eastAsiaTheme="minorHAnsi" w:hAnsi="Arial" w:cs="Arial"/>
          <w:color w:val="000000" w:themeColor="text1"/>
          <w:lang w:eastAsia="en-US"/>
        </w:rPr>
      </w:pPr>
      <w:r w:rsidRPr="000E246B">
        <w:rPr>
          <w:rFonts w:ascii="Arial" w:hAnsi="Arial" w:cs="Arial"/>
          <w:color w:val="000000" w:themeColor="text1"/>
        </w:rPr>
        <w:t xml:space="preserve">Jeffery, B &amp; Craft, A (2004) </w:t>
      </w:r>
      <w:r w:rsidRPr="000E246B">
        <w:rPr>
          <w:rFonts w:ascii="Arial" w:hAnsi="Arial" w:cs="Arial"/>
          <w:i/>
          <w:color w:val="000000" w:themeColor="text1"/>
        </w:rPr>
        <w:t>Teaching Creatively and Teaching for Creativity: Distinctions and Relationships,</w:t>
      </w:r>
      <w:r w:rsidRPr="000E246B">
        <w:rPr>
          <w:rFonts w:ascii="Arial" w:hAnsi="Arial" w:cs="Arial"/>
          <w:color w:val="000000" w:themeColor="text1"/>
        </w:rPr>
        <w:t xml:space="preserve"> Educational Studies, 30: 77-87.</w:t>
      </w:r>
    </w:p>
    <w:p w14:paraId="618324C0" w14:textId="77777777" w:rsidR="000E246B" w:rsidRPr="000E246B" w:rsidRDefault="000E246B" w:rsidP="000E246B">
      <w:pPr>
        <w:spacing w:line="360" w:lineRule="auto"/>
        <w:rPr>
          <w:rFonts w:ascii="Arial" w:hAnsi="Arial" w:cs="Arial"/>
          <w:color w:val="000000" w:themeColor="text1"/>
        </w:rPr>
      </w:pPr>
    </w:p>
    <w:p w14:paraId="7F25B3CF" w14:textId="77777777" w:rsidR="000E246B" w:rsidRPr="000E246B" w:rsidRDefault="000E246B" w:rsidP="000E246B">
      <w:pPr>
        <w:spacing w:line="360" w:lineRule="auto"/>
        <w:rPr>
          <w:rFonts w:ascii="Arial" w:hAnsi="Arial" w:cs="Arial"/>
          <w:color w:val="000000" w:themeColor="text1"/>
        </w:rPr>
      </w:pPr>
      <w:r w:rsidRPr="000E246B">
        <w:rPr>
          <w:rFonts w:ascii="Arial" w:hAnsi="Arial" w:cs="Arial"/>
          <w:color w:val="000000" w:themeColor="text1"/>
        </w:rPr>
        <w:t xml:space="preserve">N.A.C.C.C.E. (1999) </w:t>
      </w:r>
      <w:r w:rsidRPr="000E246B">
        <w:rPr>
          <w:rFonts w:ascii="Arial" w:hAnsi="Arial" w:cs="Arial"/>
          <w:i/>
          <w:color w:val="000000" w:themeColor="text1"/>
        </w:rPr>
        <w:t>All our futures: creativity, culture and education,</w:t>
      </w:r>
      <w:r w:rsidRPr="000E246B">
        <w:rPr>
          <w:rFonts w:ascii="Arial" w:hAnsi="Arial" w:cs="Arial"/>
          <w:color w:val="000000" w:themeColor="text1"/>
        </w:rPr>
        <w:t xml:space="preserve"> London: DfEE. </w:t>
      </w:r>
    </w:p>
    <w:p w14:paraId="64701923" w14:textId="77777777" w:rsidR="000E246B" w:rsidRPr="000E246B" w:rsidRDefault="000E246B" w:rsidP="000E246B">
      <w:pPr>
        <w:widowControl w:val="0"/>
        <w:autoSpaceDE w:val="0"/>
        <w:autoSpaceDN w:val="0"/>
        <w:adjustRightInd w:val="0"/>
        <w:spacing w:line="360" w:lineRule="auto"/>
        <w:rPr>
          <w:rFonts w:ascii="Arial" w:hAnsi="Arial" w:cs="Arial"/>
          <w:color w:val="000000" w:themeColor="text1"/>
        </w:rPr>
      </w:pPr>
    </w:p>
    <w:p w14:paraId="3B81472E" w14:textId="77777777" w:rsidR="000E246B" w:rsidRPr="000E246B" w:rsidRDefault="000E246B" w:rsidP="000E246B">
      <w:pPr>
        <w:widowControl w:val="0"/>
        <w:autoSpaceDE w:val="0"/>
        <w:autoSpaceDN w:val="0"/>
        <w:adjustRightInd w:val="0"/>
        <w:spacing w:line="360" w:lineRule="auto"/>
        <w:rPr>
          <w:rFonts w:ascii="Arial" w:hAnsi="Arial" w:cs="Arial"/>
        </w:rPr>
      </w:pPr>
      <w:r w:rsidRPr="000E246B">
        <w:rPr>
          <w:rFonts w:ascii="Arial" w:hAnsi="Arial" w:cs="Arial"/>
        </w:rPr>
        <w:t xml:space="preserve">Robinson, K. (2006) </w:t>
      </w:r>
      <w:r w:rsidRPr="000E246B">
        <w:rPr>
          <w:rFonts w:ascii="Arial" w:hAnsi="Arial" w:cs="Arial"/>
          <w:i/>
          <w:iCs/>
        </w:rPr>
        <w:t>Do schools kill creativity?</w:t>
      </w:r>
      <w:r w:rsidRPr="000E246B">
        <w:rPr>
          <w:rFonts w:ascii="Arial" w:hAnsi="Arial" w:cs="Arial"/>
        </w:rPr>
        <w:t xml:space="preserve"> </w:t>
      </w:r>
    </w:p>
    <w:p w14:paraId="69948607" w14:textId="77777777" w:rsidR="000E246B" w:rsidRPr="000E246B" w:rsidRDefault="000E246B" w:rsidP="000E246B">
      <w:pPr>
        <w:widowControl w:val="0"/>
        <w:autoSpaceDE w:val="0"/>
        <w:autoSpaceDN w:val="0"/>
        <w:adjustRightInd w:val="0"/>
        <w:spacing w:line="360" w:lineRule="auto"/>
        <w:rPr>
          <w:rFonts w:ascii="Arial" w:hAnsi="Arial" w:cs="Arial"/>
        </w:rPr>
      </w:pPr>
      <w:r w:rsidRPr="000E246B">
        <w:rPr>
          <w:rFonts w:ascii="Arial" w:hAnsi="Arial" w:cs="Arial"/>
        </w:rPr>
        <w:t xml:space="preserve">Available at: https://www.ted.com/talks/ken_robinson_says_schools_kill_creativity </w:t>
      </w:r>
    </w:p>
    <w:p w14:paraId="01E69DFA" w14:textId="77777777" w:rsidR="000E246B" w:rsidRPr="000E246B" w:rsidRDefault="000E246B" w:rsidP="000E246B">
      <w:pPr>
        <w:widowControl w:val="0"/>
        <w:autoSpaceDE w:val="0"/>
        <w:autoSpaceDN w:val="0"/>
        <w:adjustRightInd w:val="0"/>
        <w:spacing w:line="360" w:lineRule="auto"/>
        <w:rPr>
          <w:rFonts w:ascii="Arial" w:hAnsi="Arial" w:cs="Arial"/>
        </w:rPr>
      </w:pPr>
      <w:r w:rsidRPr="000E246B">
        <w:rPr>
          <w:rFonts w:ascii="Arial" w:hAnsi="Arial" w:cs="Arial"/>
        </w:rPr>
        <w:t>[Accessed: 18 December 2017].</w:t>
      </w:r>
    </w:p>
    <w:p w14:paraId="074734B9" w14:textId="77777777" w:rsidR="000E246B" w:rsidRPr="000E246B" w:rsidRDefault="000E246B" w:rsidP="000E246B">
      <w:pPr>
        <w:spacing w:line="360" w:lineRule="auto"/>
        <w:rPr>
          <w:rFonts w:ascii="Arial" w:hAnsi="Arial" w:cs="Arial"/>
          <w:color w:val="000000" w:themeColor="text1"/>
        </w:rPr>
      </w:pPr>
    </w:p>
    <w:p w14:paraId="51BE59D3" w14:textId="77777777" w:rsidR="000E246B" w:rsidRPr="000E246B" w:rsidRDefault="000E246B" w:rsidP="000E246B">
      <w:pPr>
        <w:spacing w:line="360" w:lineRule="auto"/>
        <w:rPr>
          <w:rFonts w:ascii="Arial" w:hAnsi="Arial" w:cs="Arial"/>
        </w:rPr>
      </w:pPr>
      <w:r w:rsidRPr="000E246B">
        <w:rPr>
          <w:rFonts w:ascii="Arial" w:hAnsi="Arial" w:cs="Arial"/>
          <w:color w:val="000000" w:themeColor="text1"/>
        </w:rPr>
        <w:t xml:space="preserve">The Quality Assurance Agency for Higher Education (2012) </w:t>
      </w:r>
      <w:r w:rsidRPr="000E246B">
        <w:rPr>
          <w:rFonts w:ascii="Arial" w:hAnsi="Arial" w:cs="Arial"/>
          <w:i/>
          <w:color w:val="000000" w:themeColor="text1"/>
        </w:rPr>
        <w:t xml:space="preserve">Enterprise and entrepreneurship education: Guidance for UK higher education providers. </w:t>
      </w:r>
      <w:r w:rsidRPr="000E246B">
        <w:rPr>
          <w:rFonts w:ascii="Arial" w:hAnsi="Arial" w:cs="Arial"/>
          <w:color w:val="000000" w:themeColor="text1"/>
        </w:rPr>
        <w:t xml:space="preserve">Gloucester, </w:t>
      </w:r>
      <w:r w:rsidRPr="000E246B">
        <w:rPr>
          <w:rFonts w:ascii="Arial" w:hAnsi="Arial" w:cs="Arial"/>
        </w:rPr>
        <w:t xml:space="preserve">Southgate Street </w:t>
      </w:r>
    </w:p>
    <w:p w14:paraId="0E88E277" w14:textId="77777777" w:rsidR="000E246B" w:rsidRPr="000E246B" w:rsidRDefault="000E246B" w:rsidP="000E246B">
      <w:pPr>
        <w:spacing w:line="360" w:lineRule="auto"/>
        <w:rPr>
          <w:rFonts w:ascii="Arial" w:hAnsi="Arial" w:cs="Arial"/>
          <w:i/>
          <w:color w:val="000000" w:themeColor="text1"/>
        </w:rPr>
      </w:pPr>
    </w:p>
    <w:p w14:paraId="3464AC39" w14:textId="77777777" w:rsidR="000E246B" w:rsidRPr="000E246B" w:rsidRDefault="000E246B" w:rsidP="000E246B">
      <w:pPr>
        <w:spacing w:line="360" w:lineRule="auto"/>
        <w:rPr>
          <w:rFonts w:ascii="Arial" w:hAnsi="Arial" w:cs="Arial"/>
        </w:rPr>
      </w:pPr>
    </w:p>
    <w:p w14:paraId="152FDB01" w14:textId="77777777" w:rsidR="000E246B" w:rsidRPr="000E246B" w:rsidRDefault="000E246B" w:rsidP="000E246B">
      <w:pPr>
        <w:spacing w:line="360" w:lineRule="auto"/>
        <w:rPr>
          <w:rFonts w:ascii="Arial" w:hAnsi="Arial" w:cs="Arial"/>
        </w:rPr>
      </w:pPr>
      <w:r w:rsidRPr="000E246B">
        <w:rPr>
          <w:rFonts w:ascii="Arial" w:hAnsi="Arial" w:cs="Arial"/>
        </w:rPr>
        <w:t xml:space="preserve">Woods, P. (1990) </w:t>
      </w:r>
      <w:r w:rsidRPr="000E246B">
        <w:rPr>
          <w:rFonts w:ascii="Arial" w:hAnsi="Arial" w:cs="Arial"/>
          <w:i/>
        </w:rPr>
        <w:t>Teacher skills and strategies.</w:t>
      </w:r>
      <w:r w:rsidRPr="000E246B">
        <w:rPr>
          <w:rFonts w:ascii="Arial" w:hAnsi="Arial" w:cs="Arial"/>
        </w:rPr>
        <w:t xml:space="preserve"> London, Falmer.</w:t>
      </w:r>
    </w:p>
    <w:p w14:paraId="67F17619" w14:textId="77777777" w:rsidR="000E246B" w:rsidRPr="000E246B" w:rsidRDefault="000E246B" w:rsidP="000E246B">
      <w:pPr>
        <w:spacing w:line="360" w:lineRule="auto"/>
        <w:rPr>
          <w:rFonts w:ascii="Arial" w:hAnsi="Arial" w:cs="Arial"/>
        </w:rPr>
      </w:pPr>
    </w:p>
    <w:p w14:paraId="354C9AE3" w14:textId="77777777" w:rsidR="000E246B" w:rsidRPr="000E246B" w:rsidRDefault="000E246B" w:rsidP="000E246B">
      <w:pPr>
        <w:spacing w:line="360" w:lineRule="auto"/>
        <w:rPr>
          <w:rFonts w:ascii="Arial" w:hAnsi="Arial" w:cs="Arial"/>
          <w:i/>
          <w:color w:val="000000" w:themeColor="text1"/>
        </w:rPr>
      </w:pPr>
      <w:r w:rsidRPr="000E246B">
        <w:rPr>
          <w:rFonts w:ascii="Arial" w:hAnsi="Arial" w:cs="Arial"/>
          <w:color w:val="000000" w:themeColor="text1"/>
        </w:rPr>
        <w:t xml:space="preserve">Welsh Government (2017) </w:t>
      </w:r>
      <w:r w:rsidRPr="000E246B">
        <w:rPr>
          <w:rFonts w:ascii="Arial" w:hAnsi="Arial" w:cs="Arial"/>
          <w:i/>
          <w:color w:val="000000" w:themeColor="text1"/>
        </w:rPr>
        <w:t>Education in Wales: Our National Mission.</w:t>
      </w:r>
    </w:p>
    <w:p w14:paraId="56DECF54" w14:textId="77777777" w:rsidR="000E246B" w:rsidRPr="000E246B" w:rsidRDefault="000E246B" w:rsidP="000E246B">
      <w:pPr>
        <w:spacing w:line="360" w:lineRule="auto"/>
        <w:rPr>
          <w:rFonts w:ascii="Arial" w:hAnsi="Arial" w:cs="Arial"/>
          <w:color w:val="000000" w:themeColor="text1"/>
        </w:rPr>
      </w:pPr>
      <w:r w:rsidRPr="000E246B">
        <w:rPr>
          <w:rFonts w:ascii="Arial" w:hAnsi="Arial" w:cs="Arial"/>
          <w:color w:val="000000" w:themeColor="text1"/>
        </w:rPr>
        <w:t xml:space="preserve">Available at: </w:t>
      </w:r>
      <w:hyperlink r:id="rId10" w:history="1">
        <w:r w:rsidRPr="000E246B">
          <w:rPr>
            <w:rStyle w:val="Hyperlink"/>
            <w:rFonts w:ascii="Arial" w:hAnsi="Arial" w:cs="Arial"/>
          </w:rPr>
          <w:t>http://gov.wales/docs/dcells/publications/170926-education-in-wales-en.pdf</w:t>
        </w:r>
      </w:hyperlink>
      <w:r w:rsidRPr="000E246B">
        <w:rPr>
          <w:rFonts w:ascii="Arial" w:hAnsi="Arial" w:cs="Arial"/>
          <w:color w:val="000000" w:themeColor="text1"/>
        </w:rPr>
        <w:t xml:space="preserve">  [Accessed:20 December 2017].</w:t>
      </w:r>
    </w:p>
    <w:p w14:paraId="161BC05D" w14:textId="4C510A9B" w:rsidR="006D7BAC" w:rsidRDefault="006D7BAC" w:rsidP="000E246B">
      <w:pPr>
        <w:spacing w:line="360" w:lineRule="auto"/>
        <w:rPr>
          <w:rFonts w:ascii="Arial" w:hAnsi="Arial" w:cs="Arial"/>
        </w:rPr>
      </w:pPr>
    </w:p>
    <w:p w14:paraId="5C10B82B" w14:textId="268CE8BD" w:rsidR="000E246B" w:rsidRDefault="000E246B" w:rsidP="000E246B">
      <w:pPr>
        <w:spacing w:line="360" w:lineRule="auto"/>
        <w:rPr>
          <w:rFonts w:ascii="Arial" w:hAnsi="Arial" w:cs="Arial"/>
        </w:rPr>
      </w:pPr>
    </w:p>
    <w:p w14:paraId="06C95BA0" w14:textId="7A81D970" w:rsidR="000E246B" w:rsidRDefault="000E246B" w:rsidP="000E246B">
      <w:pPr>
        <w:spacing w:line="360" w:lineRule="auto"/>
        <w:rPr>
          <w:rFonts w:ascii="Arial" w:hAnsi="Arial" w:cs="Arial"/>
        </w:rPr>
      </w:pPr>
    </w:p>
    <w:p w14:paraId="627F945F" w14:textId="02559F8A" w:rsidR="000E246B" w:rsidRDefault="000E246B" w:rsidP="000E246B">
      <w:pPr>
        <w:spacing w:line="360" w:lineRule="auto"/>
        <w:rPr>
          <w:rFonts w:ascii="Arial" w:hAnsi="Arial" w:cs="Arial"/>
        </w:rPr>
      </w:pPr>
    </w:p>
    <w:p w14:paraId="29D611BA" w14:textId="3C8DEC70" w:rsidR="000E246B" w:rsidRDefault="000E246B" w:rsidP="000E246B">
      <w:pPr>
        <w:spacing w:line="360" w:lineRule="auto"/>
        <w:rPr>
          <w:rFonts w:ascii="Arial" w:hAnsi="Arial" w:cs="Arial"/>
        </w:rPr>
      </w:pPr>
    </w:p>
    <w:p w14:paraId="2BB45935" w14:textId="2F67EED7" w:rsidR="000E246B" w:rsidRDefault="000E246B" w:rsidP="000E246B">
      <w:pPr>
        <w:spacing w:line="360" w:lineRule="auto"/>
        <w:rPr>
          <w:rFonts w:ascii="Arial" w:hAnsi="Arial" w:cs="Arial"/>
        </w:rPr>
      </w:pPr>
    </w:p>
    <w:p w14:paraId="414285C6" w14:textId="2B523C34" w:rsidR="000E246B" w:rsidRDefault="000E246B" w:rsidP="000E246B">
      <w:pPr>
        <w:spacing w:line="360" w:lineRule="auto"/>
        <w:rPr>
          <w:rFonts w:ascii="Arial" w:hAnsi="Arial" w:cs="Arial"/>
        </w:rPr>
      </w:pPr>
    </w:p>
    <w:p w14:paraId="0CDC6DA9" w14:textId="73E93C3C" w:rsidR="000E246B" w:rsidRPr="00AD3FAE" w:rsidRDefault="000E246B" w:rsidP="000E246B">
      <w:pPr>
        <w:spacing w:line="360" w:lineRule="auto"/>
        <w:rPr>
          <w:rFonts w:ascii="Arial" w:hAnsi="Arial" w:cs="Arial"/>
        </w:rPr>
      </w:pPr>
      <w:r w:rsidRPr="000E246B">
        <w:rPr>
          <w:rFonts w:ascii="Arial" w:hAnsi="Arial" w:cs="Arial"/>
          <w:u w:val="single"/>
        </w:rPr>
        <w:t>Appendix 1</w:t>
      </w:r>
    </w:p>
    <w:p w14:paraId="55B8CA73" w14:textId="0A7E789B" w:rsidR="000E246B" w:rsidRPr="00AD3FAE" w:rsidRDefault="00AD3FAE" w:rsidP="000E246B">
      <w:pPr>
        <w:spacing w:line="360" w:lineRule="auto"/>
        <w:rPr>
          <w:rFonts w:ascii="Arial" w:hAnsi="Arial" w:cs="Arial"/>
        </w:rPr>
      </w:pPr>
      <w:r w:rsidRPr="00AD3FAE">
        <w:rPr>
          <w:rFonts w:ascii="Arial" w:hAnsi="Arial" w:cs="Arial"/>
          <w:noProof/>
        </w:rPr>
        <w:drawing>
          <wp:inline distT="0" distB="0" distL="0" distR="0" wp14:anchorId="78DB4985" wp14:editId="79D7114E">
            <wp:extent cx="5948898" cy="2906162"/>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64414" cy="2913742"/>
                    </a:xfrm>
                    <a:prstGeom prst="rect">
                      <a:avLst/>
                    </a:prstGeom>
                  </pic:spPr>
                </pic:pic>
              </a:graphicData>
            </a:graphic>
          </wp:inline>
        </w:drawing>
      </w:r>
    </w:p>
    <w:p w14:paraId="30E57B5F" w14:textId="6E236AA8" w:rsidR="00AD3FAE" w:rsidRPr="00AD3FAE" w:rsidRDefault="00AD3FAE" w:rsidP="000E246B">
      <w:pPr>
        <w:spacing w:line="360" w:lineRule="auto"/>
        <w:rPr>
          <w:rFonts w:ascii="Arial" w:hAnsi="Arial" w:cs="Arial"/>
        </w:rPr>
      </w:pPr>
      <w:r w:rsidRPr="00AD3FAE">
        <w:rPr>
          <w:rFonts w:ascii="Arial" w:hAnsi="Arial" w:cs="Arial"/>
          <w:noProof/>
        </w:rPr>
        <w:drawing>
          <wp:inline distT="0" distB="0" distL="0" distR="0" wp14:anchorId="5FBF984E" wp14:editId="53C55ACD">
            <wp:extent cx="5957180" cy="10433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95071" cy="1050027"/>
                    </a:xfrm>
                    <a:prstGeom prst="rect">
                      <a:avLst/>
                    </a:prstGeom>
                  </pic:spPr>
                </pic:pic>
              </a:graphicData>
            </a:graphic>
          </wp:inline>
        </w:drawing>
      </w:r>
    </w:p>
    <w:p w14:paraId="5FD9609F" w14:textId="4F5DEC14" w:rsidR="000E246B" w:rsidRDefault="000E246B" w:rsidP="000E246B">
      <w:pPr>
        <w:spacing w:line="360" w:lineRule="auto"/>
        <w:rPr>
          <w:rFonts w:ascii="Arial" w:hAnsi="Arial" w:cs="Arial"/>
        </w:rPr>
      </w:pPr>
    </w:p>
    <w:p w14:paraId="61368E49" w14:textId="1409A6F8" w:rsidR="00AD3FAE" w:rsidRDefault="00AD3FAE" w:rsidP="000E246B">
      <w:pPr>
        <w:spacing w:line="360" w:lineRule="auto"/>
        <w:rPr>
          <w:rFonts w:ascii="Arial" w:hAnsi="Arial" w:cs="Arial"/>
          <w:u w:val="single"/>
        </w:rPr>
      </w:pPr>
      <w:r w:rsidRPr="00AD3FAE">
        <w:rPr>
          <w:rFonts w:ascii="Arial" w:hAnsi="Arial" w:cs="Arial"/>
          <w:u w:val="single"/>
        </w:rPr>
        <w:t>Appendix 2</w:t>
      </w:r>
    </w:p>
    <w:p w14:paraId="51572127" w14:textId="17749191" w:rsidR="00AD3FAE" w:rsidRDefault="00AD3FAE" w:rsidP="000E246B">
      <w:pPr>
        <w:spacing w:line="360" w:lineRule="auto"/>
        <w:rPr>
          <w:rFonts w:ascii="Arial" w:hAnsi="Arial" w:cs="Arial"/>
          <w:u w:val="single"/>
        </w:rPr>
      </w:pPr>
      <w:r w:rsidRPr="00AD3FAE">
        <w:rPr>
          <w:rFonts w:ascii="Arial" w:hAnsi="Arial" w:cs="Arial"/>
          <w:noProof/>
        </w:rPr>
        <w:lastRenderedPageBreak/>
        <w:drawing>
          <wp:inline distT="0" distB="0" distL="0" distR="0" wp14:anchorId="4CE2E3FB" wp14:editId="37F72D09">
            <wp:extent cx="3132499" cy="4354787"/>
            <wp:effectExtent l="0" t="0" r="444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53569" cy="4384078"/>
                    </a:xfrm>
                    <a:prstGeom prst="rect">
                      <a:avLst/>
                    </a:prstGeom>
                  </pic:spPr>
                </pic:pic>
              </a:graphicData>
            </a:graphic>
          </wp:inline>
        </w:drawing>
      </w:r>
    </w:p>
    <w:p w14:paraId="5C8E101B" w14:textId="5E68ECEA" w:rsidR="00AD3FAE" w:rsidRDefault="00AD3FAE" w:rsidP="000E246B">
      <w:pPr>
        <w:spacing w:line="360" w:lineRule="auto"/>
        <w:rPr>
          <w:rFonts w:ascii="Arial" w:hAnsi="Arial" w:cs="Arial"/>
          <w:u w:val="single"/>
        </w:rPr>
      </w:pPr>
      <w:r>
        <w:rPr>
          <w:rFonts w:ascii="Arial" w:hAnsi="Arial" w:cs="Arial"/>
          <w:u w:val="single"/>
        </w:rPr>
        <w:t>Appendix 3</w:t>
      </w:r>
    </w:p>
    <w:p w14:paraId="7A55BD79" w14:textId="47AF1E9B" w:rsidR="00AD3FAE" w:rsidRDefault="00AD3FAE" w:rsidP="000E246B">
      <w:pPr>
        <w:spacing w:line="360" w:lineRule="auto"/>
        <w:rPr>
          <w:rFonts w:ascii="Arial" w:hAnsi="Arial" w:cs="Arial"/>
        </w:rPr>
      </w:pPr>
      <w:r w:rsidRPr="00AD3FAE">
        <w:rPr>
          <w:rFonts w:ascii="Arial" w:hAnsi="Arial" w:cs="Arial"/>
          <w:noProof/>
        </w:rPr>
        <w:drawing>
          <wp:inline distT="0" distB="0" distL="0" distR="0" wp14:anchorId="07AF02AF" wp14:editId="7085828F">
            <wp:extent cx="6638290" cy="1316355"/>
            <wp:effectExtent l="0" t="0" r="381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38290" cy="1316355"/>
                    </a:xfrm>
                    <a:prstGeom prst="rect">
                      <a:avLst/>
                    </a:prstGeom>
                  </pic:spPr>
                </pic:pic>
              </a:graphicData>
            </a:graphic>
          </wp:inline>
        </w:drawing>
      </w:r>
    </w:p>
    <w:p w14:paraId="24360696" w14:textId="0A385201" w:rsidR="00AD3FAE" w:rsidRDefault="00AD3FAE" w:rsidP="000E246B">
      <w:pPr>
        <w:spacing w:line="360" w:lineRule="auto"/>
        <w:rPr>
          <w:rFonts w:ascii="Arial" w:hAnsi="Arial" w:cs="Arial"/>
        </w:rPr>
      </w:pPr>
      <w:r w:rsidRPr="00AD3FAE">
        <w:rPr>
          <w:rFonts w:ascii="Arial" w:hAnsi="Arial" w:cs="Arial"/>
          <w:noProof/>
        </w:rPr>
        <w:drawing>
          <wp:inline distT="0" distB="0" distL="0" distR="0" wp14:anchorId="2432213F" wp14:editId="2E551EC0">
            <wp:extent cx="6638290" cy="1519555"/>
            <wp:effectExtent l="0" t="0" r="381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38290" cy="1519555"/>
                    </a:xfrm>
                    <a:prstGeom prst="rect">
                      <a:avLst/>
                    </a:prstGeom>
                  </pic:spPr>
                </pic:pic>
              </a:graphicData>
            </a:graphic>
          </wp:inline>
        </w:drawing>
      </w:r>
    </w:p>
    <w:p w14:paraId="58DE77AA" w14:textId="27E0BC5E" w:rsidR="00AD3FAE" w:rsidRDefault="00AD3FAE" w:rsidP="000E246B">
      <w:pPr>
        <w:spacing w:line="360" w:lineRule="auto"/>
        <w:rPr>
          <w:rFonts w:ascii="Arial" w:hAnsi="Arial" w:cs="Arial"/>
          <w:u w:val="single"/>
        </w:rPr>
      </w:pPr>
      <w:r w:rsidRPr="00AD3FAE">
        <w:rPr>
          <w:rFonts w:ascii="Arial" w:hAnsi="Arial" w:cs="Arial"/>
          <w:u w:val="single"/>
        </w:rPr>
        <w:t xml:space="preserve">Appendix </w:t>
      </w:r>
      <w:r>
        <w:rPr>
          <w:rFonts w:ascii="Arial" w:hAnsi="Arial" w:cs="Arial"/>
          <w:u w:val="single"/>
        </w:rPr>
        <w:t>4</w:t>
      </w:r>
    </w:p>
    <w:p w14:paraId="73A73012" w14:textId="73103D99" w:rsidR="00AD3FAE" w:rsidRDefault="00AD3FAE" w:rsidP="000E246B">
      <w:pPr>
        <w:spacing w:line="360" w:lineRule="auto"/>
        <w:rPr>
          <w:rFonts w:ascii="Arial" w:hAnsi="Arial" w:cs="Arial"/>
        </w:rPr>
      </w:pPr>
      <w:r w:rsidRPr="00AD3FAE">
        <w:rPr>
          <w:rFonts w:ascii="Arial" w:hAnsi="Arial" w:cs="Arial"/>
          <w:noProof/>
        </w:rPr>
        <w:lastRenderedPageBreak/>
        <w:drawing>
          <wp:inline distT="0" distB="0" distL="0" distR="0" wp14:anchorId="2A0EC2D6" wp14:editId="229FD2A3">
            <wp:extent cx="3966538" cy="5595042"/>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72069" cy="5602844"/>
                    </a:xfrm>
                    <a:prstGeom prst="rect">
                      <a:avLst/>
                    </a:prstGeom>
                  </pic:spPr>
                </pic:pic>
              </a:graphicData>
            </a:graphic>
          </wp:inline>
        </w:drawing>
      </w:r>
    </w:p>
    <w:p w14:paraId="51180147" w14:textId="7E03F4C5" w:rsidR="00AD3FAE" w:rsidRDefault="00AD3FAE" w:rsidP="000E246B">
      <w:pPr>
        <w:spacing w:line="360" w:lineRule="auto"/>
        <w:rPr>
          <w:rFonts w:ascii="Arial" w:hAnsi="Arial" w:cs="Arial"/>
        </w:rPr>
      </w:pPr>
      <w:r w:rsidRPr="00AD3FAE">
        <w:rPr>
          <w:rFonts w:ascii="Arial" w:hAnsi="Arial" w:cs="Arial"/>
          <w:noProof/>
        </w:rPr>
        <w:lastRenderedPageBreak/>
        <w:drawing>
          <wp:inline distT="0" distB="0" distL="0" distR="0" wp14:anchorId="44C93E49" wp14:editId="3BA2CA63">
            <wp:extent cx="4008461" cy="5613149"/>
            <wp:effectExtent l="0" t="0" r="508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26380" cy="5638241"/>
                    </a:xfrm>
                    <a:prstGeom prst="rect">
                      <a:avLst/>
                    </a:prstGeom>
                  </pic:spPr>
                </pic:pic>
              </a:graphicData>
            </a:graphic>
          </wp:inline>
        </w:drawing>
      </w:r>
    </w:p>
    <w:p w14:paraId="78D21529" w14:textId="46962C93" w:rsidR="00AD3FAE" w:rsidRDefault="00AD3FAE" w:rsidP="000E246B">
      <w:pPr>
        <w:spacing w:line="360" w:lineRule="auto"/>
        <w:rPr>
          <w:rFonts w:ascii="Arial" w:hAnsi="Arial" w:cs="Arial"/>
        </w:rPr>
      </w:pPr>
      <w:r w:rsidRPr="00AD3FAE">
        <w:rPr>
          <w:rFonts w:ascii="Arial" w:hAnsi="Arial" w:cs="Arial"/>
          <w:noProof/>
        </w:rPr>
        <w:drawing>
          <wp:inline distT="0" distB="0" distL="0" distR="0" wp14:anchorId="3B5646E5" wp14:editId="7C01BE83">
            <wp:extent cx="4014643" cy="3322622"/>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31980" cy="3336970"/>
                    </a:xfrm>
                    <a:prstGeom prst="rect">
                      <a:avLst/>
                    </a:prstGeom>
                  </pic:spPr>
                </pic:pic>
              </a:graphicData>
            </a:graphic>
          </wp:inline>
        </w:drawing>
      </w:r>
    </w:p>
    <w:p w14:paraId="0A38D2D4" w14:textId="6F69B2D0" w:rsidR="00AD3FAE" w:rsidRDefault="00AD3FAE" w:rsidP="000E246B">
      <w:pPr>
        <w:spacing w:line="360" w:lineRule="auto"/>
        <w:rPr>
          <w:rFonts w:ascii="Arial" w:hAnsi="Arial" w:cs="Arial"/>
        </w:rPr>
      </w:pPr>
    </w:p>
    <w:p w14:paraId="44FDDB76" w14:textId="25C926F5" w:rsidR="00AD3FAE" w:rsidRDefault="00AD3FAE" w:rsidP="000E246B">
      <w:pPr>
        <w:spacing w:line="360" w:lineRule="auto"/>
        <w:rPr>
          <w:rFonts w:ascii="Arial" w:hAnsi="Arial" w:cs="Arial"/>
          <w:u w:val="single"/>
        </w:rPr>
      </w:pPr>
      <w:r w:rsidRPr="00AD3FAE">
        <w:rPr>
          <w:rFonts w:ascii="Arial" w:hAnsi="Arial" w:cs="Arial"/>
          <w:u w:val="single"/>
        </w:rPr>
        <w:lastRenderedPageBreak/>
        <w:t>Appendix 5</w:t>
      </w:r>
    </w:p>
    <w:p w14:paraId="30E84F69" w14:textId="25EDA9AC" w:rsidR="00AD3FAE" w:rsidRDefault="00AD3FAE" w:rsidP="000E246B">
      <w:pPr>
        <w:spacing w:line="360" w:lineRule="auto"/>
        <w:rPr>
          <w:rFonts w:ascii="Arial" w:hAnsi="Arial" w:cs="Arial"/>
        </w:rPr>
      </w:pPr>
      <w:r w:rsidRPr="00AD3FAE">
        <w:rPr>
          <w:rFonts w:ascii="Arial" w:hAnsi="Arial" w:cs="Arial"/>
          <w:noProof/>
        </w:rPr>
        <w:drawing>
          <wp:inline distT="0" distB="0" distL="0" distR="0" wp14:anchorId="3F10B12A" wp14:editId="5FE2D8E7">
            <wp:extent cx="4892183" cy="282468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03332" cy="2831118"/>
                    </a:xfrm>
                    <a:prstGeom prst="rect">
                      <a:avLst/>
                    </a:prstGeom>
                  </pic:spPr>
                </pic:pic>
              </a:graphicData>
            </a:graphic>
          </wp:inline>
        </w:drawing>
      </w:r>
    </w:p>
    <w:p w14:paraId="2992EB7A" w14:textId="650AE7A9" w:rsidR="00AD3FAE" w:rsidRDefault="00AD3FAE" w:rsidP="000E246B">
      <w:pPr>
        <w:spacing w:line="360" w:lineRule="auto"/>
        <w:rPr>
          <w:rFonts w:ascii="Arial" w:hAnsi="Arial" w:cs="Arial"/>
        </w:rPr>
      </w:pPr>
    </w:p>
    <w:p w14:paraId="6E6633A8" w14:textId="51044720" w:rsidR="00AD3FAE" w:rsidRDefault="00AD3FAE" w:rsidP="000E246B">
      <w:pPr>
        <w:spacing w:line="360" w:lineRule="auto"/>
        <w:rPr>
          <w:rFonts w:ascii="Arial" w:hAnsi="Arial" w:cs="Arial"/>
          <w:u w:val="single"/>
        </w:rPr>
      </w:pPr>
      <w:r w:rsidRPr="00AD3FAE">
        <w:rPr>
          <w:rFonts w:ascii="Arial" w:hAnsi="Arial" w:cs="Arial"/>
          <w:u w:val="single"/>
        </w:rPr>
        <w:t>Appendix 6</w:t>
      </w:r>
    </w:p>
    <w:p w14:paraId="2C297363" w14:textId="4927DDB1" w:rsidR="00AD3FAE" w:rsidRDefault="00AD3FAE" w:rsidP="000E246B">
      <w:pPr>
        <w:spacing w:line="360" w:lineRule="auto"/>
        <w:rPr>
          <w:rFonts w:ascii="Arial" w:hAnsi="Arial" w:cs="Arial"/>
        </w:rPr>
      </w:pPr>
      <w:r w:rsidRPr="00AD3FAE">
        <w:rPr>
          <w:rFonts w:ascii="Arial" w:hAnsi="Arial" w:cs="Arial"/>
          <w:noProof/>
        </w:rPr>
        <w:drawing>
          <wp:inline distT="0" distB="0" distL="0" distR="0" wp14:anchorId="274E02D0" wp14:editId="64F6040A">
            <wp:extent cx="6638290" cy="2014220"/>
            <wp:effectExtent l="0" t="0" r="381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38290" cy="2014220"/>
                    </a:xfrm>
                    <a:prstGeom prst="rect">
                      <a:avLst/>
                    </a:prstGeom>
                  </pic:spPr>
                </pic:pic>
              </a:graphicData>
            </a:graphic>
          </wp:inline>
        </w:drawing>
      </w:r>
    </w:p>
    <w:p w14:paraId="1970AF49" w14:textId="62BB4D75" w:rsidR="00AD3FAE" w:rsidRDefault="00AD3FAE" w:rsidP="000E246B">
      <w:pPr>
        <w:spacing w:line="360" w:lineRule="auto"/>
        <w:rPr>
          <w:rFonts w:ascii="Arial" w:hAnsi="Arial" w:cs="Arial"/>
          <w:u w:val="single"/>
        </w:rPr>
      </w:pPr>
      <w:r w:rsidRPr="00AD3FAE">
        <w:rPr>
          <w:rFonts w:ascii="Arial" w:hAnsi="Arial" w:cs="Arial"/>
          <w:u w:val="single"/>
        </w:rPr>
        <w:t>Appendix 7</w:t>
      </w:r>
    </w:p>
    <w:p w14:paraId="46977651" w14:textId="20A838FA" w:rsidR="00AD3FAE" w:rsidRDefault="00AD3FAE" w:rsidP="000E246B">
      <w:pPr>
        <w:spacing w:line="360" w:lineRule="auto"/>
        <w:rPr>
          <w:rFonts w:ascii="Arial" w:hAnsi="Arial" w:cs="Arial"/>
          <w:u w:val="single"/>
        </w:rPr>
      </w:pPr>
      <w:r w:rsidRPr="00AD3FAE">
        <w:rPr>
          <w:rFonts w:ascii="Arial" w:hAnsi="Arial" w:cs="Arial"/>
          <w:noProof/>
        </w:rPr>
        <w:drawing>
          <wp:inline distT="0" distB="0" distL="0" distR="0" wp14:anchorId="3B2BBA6F" wp14:editId="380C7627">
            <wp:extent cx="5519386" cy="3186820"/>
            <wp:effectExtent l="0" t="0" r="5715"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35793" cy="3196293"/>
                    </a:xfrm>
                    <a:prstGeom prst="rect">
                      <a:avLst/>
                    </a:prstGeom>
                  </pic:spPr>
                </pic:pic>
              </a:graphicData>
            </a:graphic>
          </wp:inline>
        </w:drawing>
      </w:r>
    </w:p>
    <w:p w14:paraId="709E82E5" w14:textId="0BFE35C8" w:rsidR="00AD3FAE" w:rsidRDefault="00AD3FAE" w:rsidP="000E246B">
      <w:pPr>
        <w:spacing w:line="360" w:lineRule="auto"/>
        <w:rPr>
          <w:rFonts w:ascii="Arial" w:hAnsi="Arial" w:cs="Arial"/>
          <w:u w:val="single"/>
        </w:rPr>
      </w:pPr>
      <w:r>
        <w:rPr>
          <w:rFonts w:ascii="Arial" w:hAnsi="Arial" w:cs="Arial"/>
          <w:u w:val="single"/>
        </w:rPr>
        <w:lastRenderedPageBreak/>
        <w:t>Appendix 8</w:t>
      </w:r>
    </w:p>
    <w:p w14:paraId="3261DF92" w14:textId="778E9B6B" w:rsidR="00AD3FAE" w:rsidRPr="00AD3FAE" w:rsidRDefault="00AD3FAE" w:rsidP="000E246B">
      <w:pPr>
        <w:spacing w:line="360" w:lineRule="auto"/>
        <w:rPr>
          <w:rFonts w:ascii="Arial" w:hAnsi="Arial" w:cs="Arial"/>
          <w:u w:val="single"/>
        </w:rPr>
      </w:pPr>
      <w:r w:rsidRPr="00AD3FAE">
        <w:rPr>
          <w:rFonts w:ascii="Arial" w:hAnsi="Arial" w:cs="Arial"/>
          <w:noProof/>
        </w:rPr>
        <w:drawing>
          <wp:inline distT="0" distB="0" distL="0" distR="0" wp14:anchorId="34ED4DA9" wp14:editId="0F13EAEC">
            <wp:extent cx="6638290" cy="1316355"/>
            <wp:effectExtent l="0" t="0" r="381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38290" cy="1316355"/>
                    </a:xfrm>
                    <a:prstGeom prst="rect">
                      <a:avLst/>
                    </a:prstGeom>
                  </pic:spPr>
                </pic:pic>
              </a:graphicData>
            </a:graphic>
          </wp:inline>
        </w:drawing>
      </w:r>
    </w:p>
    <w:sectPr w:rsidR="00AD3FAE" w:rsidRPr="00AD3FAE" w:rsidSect="0051041D">
      <w:headerReference w:type="default" r:id="rId22"/>
      <w:footerReference w:type="even" r:id="rId23"/>
      <w:footerReference w:type="default" r:id="rId24"/>
      <w:pgSz w:w="11894" w:h="16819"/>
      <w:pgMar w:top="1008"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4A0718" w14:textId="77777777" w:rsidR="00073919" w:rsidRDefault="00073919" w:rsidP="000E246B">
      <w:r>
        <w:separator/>
      </w:r>
    </w:p>
  </w:endnote>
  <w:endnote w:type="continuationSeparator" w:id="0">
    <w:p w14:paraId="3931B092" w14:textId="77777777" w:rsidR="00073919" w:rsidRDefault="00073919" w:rsidP="000E24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5041489"/>
      <w:docPartObj>
        <w:docPartGallery w:val="Page Numbers (Bottom of Page)"/>
        <w:docPartUnique/>
      </w:docPartObj>
    </w:sdtPr>
    <w:sdtEndPr>
      <w:rPr>
        <w:rStyle w:val="PageNumber"/>
      </w:rPr>
    </w:sdtEndPr>
    <w:sdtContent>
      <w:p w14:paraId="409E90F3" w14:textId="07E11FF4" w:rsidR="000E246B" w:rsidRDefault="000E246B" w:rsidP="001547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F73B68" w14:textId="77777777" w:rsidR="000E246B" w:rsidRDefault="000E246B" w:rsidP="000E24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09883"/>
      <w:docPartObj>
        <w:docPartGallery w:val="Page Numbers (Bottom of Page)"/>
        <w:docPartUnique/>
      </w:docPartObj>
    </w:sdtPr>
    <w:sdtEndPr>
      <w:rPr>
        <w:rStyle w:val="PageNumber"/>
      </w:rPr>
    </w:sdtEndPr>
    <w:sdtContent>
      <w:p w14:paraId="6D29CA24" w14:textId="6A52085D" w:rsidR="000E246B" w:rsidRDefault="000E246B" w:rsidP="001547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E78E0">
          <w:rPr>
            <w:rStyle w:val="PageNumber"/>
            <w:noProof/>
          </w:rPr>
          <w:t>8</w:t>
        </w:r>
        <w:r>
          <w:rPr>
            <w:rStyle w:val="PageNumber"/>
          </w:rPr>
          <w:fldChar w:fldCharType="end"/>
        </w:r>
      </w:p>
    </w:sdtContent>
  </w:sdt>
  <w:p w14:paraId="0176E1BD" w14:textId="77777777" w:rsidR="000E246B" w:rsidRDefault="000E246B" w:rsidP="000E246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48C2FE" w14:textId="77777777" w:rsidR="00073919" w:rsidRDefault="00073919" w:rsidP="000E246B">
      <w:r>
        <w:separator/>
      </w:r>
    </w:p>
  </w:footnote>
  <w:footnote w:type="continuationSeparator" w:id="0">
    <w:p w14:paraId="55EEDD81" w14:textId="77777777" w:rsidR="00073919" w:rsidRDefault="00073919" w:rsidP="000E24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8AF682" w14:textId="4611679B" w:rsidR="000E246B" w:rsidRDefault="000E246B">
    <w:pPr>
      <w:pStyle w:val="Header"/>
    </w:pPr>
    <w:r>
      <w:t>1500008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209C395F"/>
    <w:multiLevelType w:val="hybridMultilevel"/>
    <w:tmpl w:val="8294D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CA1491"/>
    <w:multiLevelType w:val="hybridMultilevel"/>
    <w:tmpl w:val="87BCCC6E"/>
    <w:lvl w:ilvl="0" w:tplc="27BCB8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B549F9"/>
    <w:multiLevelType w:val="hybridMultilevel"/>
    <w:tmpl w:val="186C6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0C29"/>
    <w:rsid w:val="0000231C"/>
    <w:rsid w:val="000304D3"/>
    <w:rsid w:val="00054837"/>
    <w:rsid w:val="00073919"/>
    <w:rsid w:val="000B5121"/>
    <w:rsid w:val="000D5984"/>
    <w:rsid w:val="000E1097"/>
    <w:rsid w:val="000E246B"/>
    <w:rsid w:val="0010197F"/>
    <w:rsid w:val="00120E8A"/>
    <w:rsid w:val="00135CB1"/>
    <w:rsid w:val="00146174"/>
    <w:rsid w:val="00160AD6"/>
    <w:rsid w:val="001819E3"/>
    <w:rsid w:val="001971C2"/>
    <w:rsid w:val="001B791A"/>
    <w:rsid w:val="001F1038"/>
    <w:rsid w:val="00222EC3"/>
    <w:rsid w:val="0024067E"/>
    <w:rsid w:val="00287BF3"/>
    <w:rsid w:val="00294E6B"/>
    <w:rsid w:val="002A398F"/>
    <w:rsid w:val="002D784F"/>
    <w:rsid w:val="002E43F1"/>
    <w:rsid w:val="002F0950"/>
    <w:rsid w:val="002F5D4A"/>
    <w:rsid w:val="003224A5"/>
    <w:rsid w:val="00395092"/>
    <w:rsid w:val="003B6046"/>
    <w:rsid w:val="003E3723"/>
    <w:rsid w:val="003E37AC"/>
    <w:rsid w:val="003F06A2"/>
    <w:rsid w:val="004316A5"/>
    <w:rsid w:val="00444495"/>
    <w:rsid w:val="0045078C"/>
    <w:rsid w:val="00464273"/>
    <w:rsid w:val="0051041D"/>
    <w:rsid w:val="00543900"/>
    <w:rsid w:val="0055624C"/>
    <w:rsid w:val="0056358D"/>
    <w:rsid w:val="00563D02"/>
    <w:rsid w:val="00573EE9"/>
    <w:rsid w:val="00574056"/>
    <w:rsid w:val="00584D8D"/>
    <w:rsid w:val="005C5439"/>
    <w:rsid w:val="005C6667"/>
    <w:rsid w:val="005E686C"/>
    <w:rsid w:val="005F236C"/>
    <w:rsid w:val="006159BA"/>
    <w:rsid w:val="006338E6"/>
    <w:rsid w:val="006345E9"/>
    <w:rsid w:val="00641AA5"/>
    <w:rsid w:val="00642F26"/>
    <w:rsid w:val="0065332E"/>
    <w:rsid w:val="00665FCB"/>
    <w:rsid w:val="006679F0"/>
    <w:rsid w:val="006A504E"/>
    <w:rsid w:val="006B546E"/>
    <w:rsid w:val="006D7BAC"/>
    <w:rsid w:val="006F2867"/>
    <w:rsid w:val="00726127"/>
    <w:rsid w:val="00726D92"/>
    <w:rsid w:val="007275A1"/>
    <w:rsid w:val="007308DD"/>
    <w:rsid w:val="00756FBB"/>
    <w:rsid w:val="00762C08"/>
    <w:rsid w:val="007E665A"/>
    <w:rsid w:val="007E78E0"/>
    <w:rsid w:val="00800C29"/>
    <w:rsid w:val="0084605C"/>
    <w:rsid w:val="00846439"/>
    <w:rsid w:val="00871A70"/>
    <w:rsid w:val="008870F6"/>
    <w:rsid w:val="00890BA6"/>
    <w:rsid w:val="008E03EF"/>
    <w:rsid w:val="008F3477"/>
    <w:rsid w:val="008F36F9"/>
    <w:rsid w:val="00912827"/>
    <w:rsid w:val="00915364"/>
    <w:rsid w:val="00954EE7"/>
    <w:rsid w:val="0095628F"/>
    <w:rsid w:val="009A6CAC"/>
    <w:rsid w:val="009D6229"/>
    <w:rsid w:val="009E2A95"/>
    <w:rsid w:val="00A20A85"/>
    <w:rsid w:val="00A70ABF"/>
    <w:rsid w:val="00A762A9"/>
    <w:rsid w:val="00A82EEB"/>
    <w:rsid w:val="00AA1064"/>
    <w:rsid w:val="00AB33A7"/>
    <w:rsid w:val="00AD3FAE"/>
    <w:rsid w:val="00B171ED"/>
    <w:rsid w:val="00B30C1C"/>
    <w:rsid w:val="00B55EEC"/>
    <w:rsid w:val="00B64BC5"/>
    <w:rsid w:val="00B758B8"/>
    <w:rsid w:val="00B85FF9"/>
    <w:rsid w:val="00B93687"/>
    <w:rsid w:val="00B9516C"/>
    <w:rsid w:val="00BE2A07"/>
    <w:rsid w:val="00BE323C"/>
    <w:rsid w:val="00BF2575"/>
    <w:rsid w:val="00C02334"/>
    <w:rsid w:val="00C12684"/>
    <w:rsid w:val="00C55C9B"/>
    <w:rsid w:val="00C741F8"/>
    <w:rsid w:val="00C83F2C"/>
    <w:rsid w:val="00CA1EE7"/>
    <w:rsid w:val="00CC4268"/>
    <w:rsid w:val="00CC5A06"/>
    <w:rsid w:val="00D2083C"/>
    <w:rsid w:val="00D336DA"/>
    <w:rsid w:val="00D57AE4"/>
    <w:rsid w:val="00D57DC8"/>
    <w:rsid w:val="00D67D7D"/>
    <w:rsid w:val="00DE03CC"/>
    <w:rsid w:val="00DF19F9"/>
    <w:rsid w:val="00DF4E6C"/>
    <w:rsid w:val="00E06FA4"/>
    <w:rsid w:val="00E349C7"/>
    <w:rsid w:val="00E47B02"/>
    <w:rsid w:val="00E61CE1"/>
    <w:rsid w:val="00E627F1"/>
    <w:rsid w:val="00E70BB2"/>
    <w:rsid w:val="00EA3C98"/>
    <w:rsid w:val="00EC4D54"/>
    <w:rsid w:val="00EC7BEA"/>
    <w:rsid w:val="00ED4CF2"/>
    <w:rsid w:val="00EE72CB"/>
    <w:rsid w:val="00F07B0A"/>
    <w:rsid w:val="00F354FE"/>
    <w:rsid w:val="00F4096D"/>
    <w:rsid w:val="00F824FF"/>
    <w:rsid w:val="00FB72C5"/>
    <w:rsid w:val="00FD1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08B0E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354FE"/>
    <w:rPr>
      <w:rFonts w:ascii="Times New Roman" w:eastAsia="Times New Roman" w:hAnsi="Times New Roman" w:cs="Times New Roman"/>
      <w:lang w:eastAsia="en-GB"/>
    </w:rPr>
  </w:style>
  <w:style w:type="paragraph" w:styleId="Heading1">
    <w:name w:val="heading 1"/>
    <w:basedOn w:val="Normal"/>
    <w:link w:val="Heading1Char"/>
    <w:uiPriority w:val="9"/>
    <w:qFormat/>
    <w:rsid w:val="0091536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800C29"/>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800C29"/>
    <w:rPr>
      <w:rFonts w:ascii="Times New Roman" w:eastAsia="Times New Roman" w:hAnsi="Times New Roman" w:cs="Times New Roman"/>
      <w:b/>
      <w:lang w:eastAsia="en-GB"/>
    </w:rPr>
  </w:style>
  <w:style w:type="paragraph" w:styleId="ListParagraph">
    <w:name w:val="List Paragraph"/>
    <w:basedOn w:val="Normal"/>
    <w:uiPriority w:val="34"/>
    <w:qFormat/>
    <w:rsid w:val="00800C29"/>
    <w:pPr>
      <w:ind w:left="720"/>
      <w:contextualSpacing/>
    </w:pPr>
  </w:style>
  <w:style w:type="character" w:customStyle="1" w:styleId="Heading1Char">
    <w:name w:val="Heading 1 Char"/>
    <w:basedOn w:val="DefaultParagraphFont"/>
    <w:link w:val="Heading1"/>
    <w:uiPriority w:val="9"/>
    <w:rsid w:val="00915364"/>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1B791A"/>
    <w:rPr>
      <w:sz w:val="18"/>
      <w:szCs w:val="18"/>
    </w:rPr>
  </w:style>
  <w:style w:type="paragraph" w:styleId="CommentText">
    <w:name w:val="annotation text"/>
    <w:basedOn w:val="Normal"/>
    <w:link w:val="CommentTextChar"/>
    <w:uiPriority w:val="99"/>
    <w:unhideWhenUsed/>
    <w:rsid w:val="001B791A"/>
  </w:style>
  <w:style w:type="character" w:customStyle="1" w:styleId="CommentTextChar">
    <w:name w:val="Comment Text Char"/>
    <w:basedOn w:val="DefaultParagraphFont"/>
    <w:link w:val="CommentText"/>
    <w:uiPriority w:val="99"/>
    <w:rsid w:val="001B791A"/>
    <w:rPr>
      <w:rFonts w:ascii="Times New Roman" w:eastAsia="Times New Roman" w:hAnsi="Times New Roman" w:cs="Times New Roman"/>
      <w:lang w:eastAsia="en-GB"/>
    </w:rPr>
  </w:style>
  <w:style w:type="paragraph" w:styleId="CommentSubject">
    <w:name w:val="annotation subject"/>
    <w:basedOn w:val="CommentText"/>
    <w:next w:val="CommentText"/>
    <w:link w:val="CommentSubjectChar"/>
    <w:uiPriority w:val="99"/>
    <w:semiHidden/>
    <w:unhideWhenUsed/>
    <w:rsid w:val="001B791A"/>
    <w:rPr>
      <w:b/>
      <w:bCs/>
      <w:sz w:val="20"/>
      <w:szCs w:val="20"/>
    </w:rPr>
  </w:style>
  <w:style w:type="character" w:customStyle="1" w:styleId="CommentSubjectChar">
    <w:name w:val="Comment Subject Char"/>
    <w:basedOn w:val="CommentTextChar"/>
    <w:link w:val="CommentSubject"/>
    <w:uiPriority w:val="99"/>
    <w:semiHidden/>
    <w:rsid w:val="001B791A"/>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1B791A"/>
    <w:rPr>
      <w:sz w:val="18"/>
      <w:szCs w:val="18"/>
    </w:rPr>
  </w:style>
  <w:style w:type="character" w:customStyle="1" w:styleId="BalloonTextChar">
    <w:name w:val="Balloon Text Char"/>
    <w:basedOn w:val="DefaultParagraphFont"/>
    <w:link w:val="BalloonText"/>
    <w:uiPriority w:val="99"/>
    <w:semiHidden/>
    <w:rsid w:val="001B791A"/>
    <w:rPr>
      <w:rFonts w:ascii="Times New Roman" w:eastAsia="Times New Roman" w:hAnsi="Times New Roman" w:cs="Times New Roman"/>
      <w:sz w:val="18"/>
      <w:szCs w:val="18"/>
      <w:lang w:eastAsia="en-GB"/>
    </w:rPr>
  </w:style>
  <w:style w:type="character" w:styleId="Hyperlink">
    <w:name w:val="Hyperlink"/>
    <w:basedOn w:val="DefaultParagraphFont"/>
    <w:uiPriority w:val="99"/>
    <w:unhideWhenUsed/>
    <w:rsid w:val="000E246B"/>
    <w:rPr>
      <w:color w:val="0563C1" w:themeColor="hyperlink"/>
      <w:u w:val="single"/>
    </w:rPr>
  </w:style>
  <w:style w:type="paragraph" w:styleId="Header">
    <w:name w:val="header"/>
    <w:basedOn w:val="Normal"/>
    <w:link w:val="HeaderChar"/>
    <w:uiPriority w:val="99"/>
    <w:unhideWhenUsed/>
    <w:rsid w:val="000E246B"/>
    <w:pPr>
      <w:tabs>
        <w:tab w:val="center" w:pos="4513"/>
        <w:tab w:val="right" w:pos="9026"/>
      </w:tabs>
    </w:pPr>
  </w:style>
  <w:style w:type="character" w:customStyle="1" w:styleId="HeaderChar">
    <w:name w:val="Header Char"/>
    <w:basedOn w:val="DefaultParagraphFont"/>
    <w:link w:val="Header"/>
    <w:uiPriority w:val="99"/>
    <w:rsid w:val="000E246B"/>
    <w:rPr>
      <w:rFonts w:ascii="Times New Roman" w:eastAsia="Times New Roman" w:hAnsi="Times New Roman" w:cs="Times New Roman"/>
      <w:lang w:eastAsia="en-GB"/>
    </w:rPr>
  </w:style>
  <w:style w:type="paragraph" w:styleId="Footer">
    <w:name w:val="footer"/>
    <w:basedOn w:val="Normal"/>
    <w:link w:val="FooterChar"/>
    <w:uiPriority w:val="99"/>
    <w:unhideWhenUsed/>
    <w:rsid w:val="000E246B"/>
    <w:pPr>
      <w:tabs>
        <w:tab w:val="center" w:pos="4513"/>
        <w:tab w:val="right" w:pos="9026"/>
      </w:tabs>
    </w:pPr>
  </w:style>
  <w:style w:type="character" w:customStyle="1" w:styleId="FooterChar">
    <w:name w:val="Footer Char"/>
    <w:basedOn w:val="DefaultParagraphFont"/>
    <w:link w:val="Footer"/>
    <w:uiPriority w:val="99"/>
    <w:rsid w:val="000E246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E24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80710">
      <w:bodyDiv w:val="1"/>
      <w:marLeft w:val="0"/>
      <w:marRight w:val="0"/>
      <w:marTop w:val="0"/>
      <w:marBottom w:val="0"/>
      <w:divBdr>
        <w:top w:val="none" w:sz="0" w:space="0" w:color="auto"/>
        <w:left w:val="none" w:sz="0" w:space="0" w:color="auto"/>
        <w:bottom w:val="none" w:sz="0" w:space="0" w:color="auto"/>
        <w:right w:val="none" w:sz="0" w:space="0" w:color="auto"/>
      </w:divBdr>
    </w:div>
    <w:div w:id="387729872">
      <w:bodyDiv w:val="1"/>
      <w:marLeft w:val="0"/>
      <w:marRight w:val="0"/>
      <w:marTop w:val="0"/>
      <w:marBottom w:val="0"/>
      <w:divBdr>
        <w:top w:val="none" w:sz="0" w:space="0" w:color="auto"/>
        <w:left w:val="none" w:sz="0" w:space="0" w:color="auto"/>
        <w:bottom w:val="none" w:sz="0" w:space="0" w:color="auto"/>
        <w:right w:val="none" w:sz="0" w:space="0" w:color="auto"/>
      </w:divBdr>
    </w:div>
    <w:div w:id="552235166">
      <w:bodyDiv w:val="1"/>
      <w:marLeft w:val="0"/>
      <w:marRight w:val="0"/>
      <w:marTop w:val="0"/>
      <w:marBottom w:val="0"/>
      <w:divBdr>
        <w:top w:val="none" w:sz="0" w:space="0" w:color="auto"/>
        <w:left w:val="none" w:sz="0" w:space="0" w:color="auto"/>
        <w:bottom w:val="none" w:sz="0" w:space="0" w:color="auto"/>
        <w:right w:val="none" w:sz="0" w:space="0" w:color="auto"/>
      </w:divBdr>
    </w:div>
    <w:div w:id="1044643848">
      <w:bodyDiv w:val="1"/>
      <w:marLeft w:val="0"/>
      <w:marRight w:val="0"/>
      <w:marTop w:val="0"/>
      <w:marBottom w:val="0"/>
      <w:divBdr>
        <w:top w:val="none" w:sz="0" w:space="0" w:color="auto"/>
        <w:left w:val="none" w:sz="0" w:space="0" w:color="auto"/>
        <w:bottom w:val="none" w:sz="0" w:space="0" w:color="auto"/>
        <w:right w:val="none" w:sz="0" w:space="0" w:color="auto"/>
      </w:divBdr>
    </w:div>
    <w:div w:id="1269891773">
      <w:bodyDiv w:val="1"/>
      <w:marLeft w:val="0"/>
      <w:marRight w:val="0"/>
      <w:marTop w:val="0"/>
      <w:marBottom w:val="0"/>
      <w:divBdr>
        <w:top w:val="none" w:sz="0" w:space="0" w:color="auto"/>
        <w:left w:val="none" w:sz="0" w:space="0" w:color="auto"/>
        <w:bottom w:val="none" w:sz="0" w:space="0" w:color="auto"/>
        <w:right w:val="none" w:sz="0" w:space="0" w:color="auto"/>
      </w:divBdr>
    </w:div>
    <w:div w:id="1545829142">
      <w:bodyDiv w:val="1"/>
      <w:marLeft w:val="0"/>
      <w:marRight w:val="0"/>
      <w:marTop w:val="0"/>
      <w:marBottom w:val="0"/>
      <w:divBdr>
        <w:top w:val="none" w:sz="0" w:space="0" w:color="auto"/>
        <w:left w:val="none" w:sz="0" w:space="0" w:color="auto"/>
        <w:bottom w:val="none" w:sz="0" w:space="0" w:color="auto"/>
        <w:right w:val="none" w:sz="0" w:space="0" w:color="auto"/>
      </w:divBdr>
    </w:div>
    <w:div w:id="176556809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bi.org.uk/business-issues/education-and-skills/in-focus/employability" TargetMode="External"/><Relationship Id="rId13" Type="http://schemas.openxmlformats.org/officeDocument/2006/relationships/image" Target="media/image4.tiff"/><Relationship Id="rId18" Type="http://schemas.openxmlformats.org/officeDocument/2006/relationships/image" Target="media/image9.tiff"/><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2.tiff"/><Relationship Id="rId7" Type="http://schemas.openxmlformats.org/officeDocument/2006/relationships/image" Target="media/image1.tiff"/><Relationship Id="rId12" Type="http://schemas.openxmlformats.org/officeDocument/2006/relationships/image" Target="media/image3.tiff"/><Relationship Id="rId17" Type="http://schemas.openxmlformats.org/officeDocument/2006/relationships/image" Target="media/image8.tiff"/><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tiff"/><Relationship Id="rId20" Type="http://schemas.openxmlformats.org/officeDocument/2006/relationships/image" Target="media/image11.tif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tiff"/><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6.tiff"/><Relationship Id="rId23" Type="http://schemas.openxmlformats.org/officeDocument/2006/relationships/footer" Target="footer1.xml"/><Relationship Id="rId10" Type="http://schemas.openxmlformats.org/officeDocument/2006/relationships/hyperlink" Target="http://gov.wales/docs/dcells/publications/170926-education-in-wales-en.pdf" TargetMode="External"/><Relationship Id="rId19" Type="http://schemas.openxmlformats.org/officeDocument/2006/relationships/image" Target="media/image10.tiff"/><Relationship Id="rId4" Type="http://schemas.openxmlformats.org/officeDocument/2006/relationships/webSettings" Target="webSettings.xml"/><Relationship Id="rId9" Type="http://schemas.openxmlformats.org/officeDocument/2006/relationships/hyperlink" Target="http://gov.wales/docs/dcells/publications/150225-successful-futures-en.pdf" TargetMode="External"/><Relationship Id="rId14" Type="http://schemas.openxmlformats.org/officeDocument/2006/relationships/image" Target="media/image5.tiff"/><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2790</Words>
  <Characters>15907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Legg-Edwards (1500008)</dc:creator>
  <cp:keywords/>
  <dc:description/>
  <cp:lastModifiedBy>Harri Legg-Edwards (1500008)</cp:lastModifiedBy>
  <cp:revision>2</cp:revision>
  <dcterms:created xsi:type="dcterms:W3CDTF">2017-12-22T12:44:00Z</dcterms:created>
  <dcterms:modified xsi:type="dcterms:W3CDTF">2017-12-22T12:44:00Z</dcterms:modified>
</cp:coreProperties>
</file>