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CA6" w:rsidRDefault="00B03CA6">
      <w:bookmarkStart w:id="0" w:name="_GoBack"/>
      <w:bookmarkEnd w:id="0"/>
    </w:p>
    <w:p w:rsidR="008E6B26" w:rsidRDefault="008E6B26"/>
    <w:p w:rsidR="008E6B26" w:rsidRPr="00CF5DFB" w:rsidRDefault="008E6B26">
      <w:pPr>
        <w:rPr>
          <w:sz w:val="36"/>
        </w:rPr>
      </w:pPr>
    </w:p>
    <w:p w:rsidR="008E6B26" w:rsidRPr="00CF5DFB" w:rsidRDefault="008E6B26" w:rsidP="008E6B26">
      <w:pPr>
        <w:spacing w:line="360" w:lineRule="auto"/>
        <w:jc w:val="center"/>
        <w:rPr>
          <w:sz w:val="36"/>
        </w:rPr>
      </w:pPr>
      <w:r w:rsidRPr="00CF5DFB">
        <w:rPr>
          <w:sz w:val="36"/>
        </w:rPr>
        <w:t>Assignment 1</w:t>
      </w:r>
    </w:p>
    <w:p w:rsidR="008E6B26" w:rsidRPr="00CF5DFB" w:rsidRDefault="008E6B26" w:rsidP="008E6B26">
      <w:pPr>
        <w:spacing w:line="360" w:lineRule="auto"/>
        <w:jc w:val="center"/>
        <w:rPr>
          <w:sz w:val="36"/>
        </w:rPr>
      </w:pPr>
      <w:r w:rsidRPr="00CF5DFB">
        <w:rPr>
          <w:sz w:val="36"/>
        </w:rPr>
        <w:t>Report</w:t>
      </w:r>
    </w:p>
    <w:p w:rsidR="008E6B26" w:rsidRDefault="008E6B26" w:rsidP="008E6B26">
      <w:pPr>
        <w:spacing w:line="360" w:lineRule="auto"/>
        <w:jc w:val="center"/>
        <w:rPr>
          <w:sz w:val="36"/>
        </w:rPr>
      </w:pPr>
      <w:r w:rsidRPr="00CF5DFB">
        <w:rPr>
          <w:sz w:val="36"/>
        </w:rPr>
        <w:t xml:space="preserve">Entrepreneurial Motivations </w:t>
      </w:r>
    </w:p>
    <w:p w:rsidR="00CF5DFB" w:rsidRDefault="00CF5DFB" w:rsidP="008E6B26">
      <w:pPr>
        <w:spacing w:line="360" w:lineRule="auto"/>
        <w:jc w:val="center"/>
        <w:rPr>
          <w:sz w:val="36"/>
        </w:rPr>
      </w:pPr>
    </w:p>
    <w:p w:rsidR="00CF5DFB" w:rsidRDefault="00CF5DFB" w:rsidP="008E6B26">
      <w:pPr>
        <w:spacing w:line="360" w:lineRule="auto"/>
        <w:jc w:val="center"/>
        <w:rPr>
          <w:sz w:val="36"/>
        </w:rPr>
      </w:pPr>
    </w:p>
    <w:p w:rsidR="00CF5DFB" w:rsidRDefault="00CF5DFB" w:rsidP="008E6B26">
      <w:pPr>
        <w:spacing w:line="360" w:lineRule="auto"/>
        <w:jc w:val="center"/>
        <w:rPr>
          <w:sz w:val="36"/>
        </w:rPr>
      </w:pPr>
    </w:p>
    <w:p w:rsidR="00CF5DFB" w:rsidRDefault="00CF5DFB" w:rsidP="008E6B26">
      <w:pPr>
        <w:spacing w:line="360" w:lineRule="auto"/>
        <w:jc w:val="center"/>
        <w:rPr>
          <w:sz w:val="36"/>
        </w:rPr>
      </w:pPr>
    </w:p>
    <w:p w:rsidR="00CF5DFB" w:rsidRPr="00CF5DFB" w:rsidRDefault="00CF5DFB" w:rsidP="008E6B26">
      <w:pPr>
        <w:spacing w:line="360" w:lineRule="auto"/>
        <w:jc w:val="center"/>
        <w:rPr>
          <w:sz w:val="32"/>
        </w:rPr>
      </w:pPr>
      <w:r w:rsidRPr="00CF5DFB">
        <w:rPr>
          <w:sz w:val="32"/>
        </w:rPr>
        <w:t>Submitted By: MD Nazrul Islam</w:t>
      </w:r>
    </w:p>
    <w:p w:rsidR="00CF5DFB" w:rsidRPr="00CF5DFB" w:rsidRDefault="00CF5DFB" w:rsidP="008E6B26">
      <w:pPr>
        <w:spacing w:line="360" w:lineRule="auto"/>
        <w:jc w:val="center"/>
        <w:rPr>
          <w:sz w:val="32"/>
        </w:rPr>
      </w:pPr>
      <w:r w:rsidRPr="00CF5DFB">
        <w:rPr>
          <w:sz w:val="32"/>
        </w:rPr>
        <w:t>Student ID:</w:t>
      </w:r>
      <w:r w:rsidR="00C979B1">
        <w:rPr>
          <w:sz w:val="32"/>
        </w:rPr>
        <w:t>1705279</w:t>
      </w:r>
    </w:p>
    <w:p w:rsidR="008E6B26" w:rsidRDefault="00C979B1" w:rsidP="00C979B1">
      <w:pPr>
        <w:spacing w:line="360" w:lineRule="auto"/>
        <w:jc w:val="center"/>
      </w:pPr>
      <w:r>
        <w:t xml:space="preserve"> </w:t>
      </w:r>
    </w:p>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8E6B26" w:rsidRDefault="008E6B26"/>
    <w:p w:rsidR="00C979B1" w:rsidRDefault="00C979B1"/>
    <w:p w:rsidR="00C979B1" w:rsidRDefault="00C979B1"/>
    <w:p w:rsidR="008E6B26" w:rsidRDefault="008E6B26"/>
    <w:p w:rsidR="008E6B26" w:rsidRDefault="008E6B26"/>
    <w:p w:rsidR="008E6B26" w:rsidRDefault="008E6B26"/>
    <w:p w:rsidR="008E6B26" w:rsidRDefault="008E6B26"/>
    <w:p w:rsidR="008E6B26" w:rsidRDefault="008E6B26"/>
    <w:sdt>
      <w:sdtPr>
        <w:rPr>
          <w:rFonts w:ascii="Arial" w:eastAsia="SimSun" w:hAnsi="Arial" w:cs="Times New Roman"/>
          <w:color w:val="auto"/>
          <w:sz w:val="22"/>
          <w:szCs w:val="24"/>
          <w:lang w:val="en-AU" w:eastAsia="zh-CN"/>
        </w:rPr>
        <w:id w:val="-592863667"/>
        <w:docPartObj>
          <w:docPartGallery w:val="Table of Contents"/>
          <w:docPartUnique/>
        </w:docPartObj>
      </w:sdtPr>
      <w:sdtEndPr>
        <w:rPr>
          <w:b/>
          <w:bCs/>
          <w:noProof/>
        </w:rPr>
      </w:sdtEndPr>
      <w:sdtContent>
        <w:p w:rsidR="00CF5DFB" w:rsidRDefault="00CF5DFB">
          <w:pPr>
            <w:pStyle w:val="TOCHeading"/>
          </w:pPr>
          <w:r>
            <w:t>Contents</w:t>
          </w:r>
        </w:p>
        <w:p w:rsidR="00CF5DFB" w:rsidRDefault="00CF5DFB">
          <w:pPr>
            <w:pStyle w:val="TOC1"/>
            <w:tabs>
              <w:tab w:val="right" w:leader="dot" w:pos="9350"/>
            </w:tabs>
            <w:rPr>
              <w:rFonts w:asciiTheme="minorHAnsi" w:eastAsiaTheme="minorEastAsia" w:hAnsiTheme="minorHAnsi" w:cstheme="minorBidi"/>
              <w:noProof/>
              <w:szCs w:val="22"/>
              <w:lang w:val="en-US" w:eastAsia="en-US"/>
            </w:rPr>
          </w:pPr>
          <w:r>
            <w:fldChar w:fldCharType="begin"/>
          </w:r>
          <w:r>
            <w:instrText xml:space="preserve"> TOC \o "1-3" \h \z \u </w:instrText>
          </w:r>
          <w:r>
            <w:fldChar w:fldCharType="separate"/>
          </w:r>
          <w:hyperlink w:anchor="_Toc40890300" w:history="1">
            <w:r w:rsidRPr="00660A0C">
              <w:rPr>
                <w:rStyle w:val="Hyperlink"/>
                <w:noProof/>
              </w:rPr>
              <w:t>Introduction</w:t>
            </w:r>
            <w:r>
              <w:rPr>
                <w:noProof/>
                <w:webHidden/>
              </w:rPr>
              <w:tab/>
            </w:r>
            <w:r>
              <w:rPr>
                <w:noProof/>
                <w:webHidden/>
              </w:rPr>
              <w:fldChar w:fldCharType="begin"/>
            </w:r>
            <w:r>
              <w:rPr>
                <w:noProof/>
                <w:webHidden/>
              </w:rPr>
              <w:instrText xml:space="preserve"> PAGEREF _Toc40890300 \h </w:instrText>
            </w:r>
            <w:r>
              <w:rPr>
                <w:noProof/>
                <w:webHidden/>
              </w:rPr>
            </w:r>
            <w:r>
              <w:rPr>
                <w:noProof/>
                <w:webHidden/>
              </w:rPr>
              <w:fldChar w:fldCharType="separate"/>
            </w:r>
            <w:r>
              <w:rPr>
                <w:noProof/>
                <w:webHidden/>
              </w:rPr>
              <w:t>3</w:t>
            </w:r>
            <w:r>
              <w:rPr>
                <w:noProof/>
                <w:webHidden/>
              </w:rPr>
              <w:fldChar w:fldCharType="end"/>
            </w:r>
          </w:hyperlink>
        </w:p>
        <w:p w:rsidR="00CF5DFB" w:rsidRDefault="00CC619A">
          <w:pPr>
            <w:pStyle w:val="TOC2"/>
            <w:tabs>
              <w:tab w:val="right" w:leader="dot" w:pos="9350"/>
            </w:tabs>
            <w:rPr>
              <w:rFonts w:asciiTheme="minorHAnsi" w:eastAsiaTheme="minorEastAsia" w:hAnsiTheme="minorHAnsi" w:cstheme="minorBidi"/>
              <w:noProof/>
              <w:szCs w:val="22"/>
              <w:lang w:val="en-US" w:eastAsia="en-US"/>
            </w:rPr>
          </w:pPr>
          <w:hyperlink w:anchor="_Toc40890301" w:history="1">
            <w:r w:rsidR="00CF5DFB" w:rsidRPr="00660A0C">
              <w:rPr>
                <w:rStyle w:val="Hyperlink"/>
                <w:noProof/>
              </w:rPr>
              <w:t>Entrepreneurial Motivations</w:t>
            </w:r>
            <w:r w:rsidR="00CF5DFB">
              <w:rPr>
                <w:noProof/>
                <w:webHidden/>
              </w:rPr>
              <w:tab/>
            </w:r>
            <w:r w:rsidR="00CF5DFB">
              <w:rPr>
                <w:noProof/>
                <w:webHidden/>
              </w:rPr>
              <w:fldChar w:fldCharType="begin"/>
            </w:r>
            <w:r w:rsidR="00CF5DFB">
              <w:rPr>
                <w:noProof/>
                <w:webHidden/>
              </w:rPr>
              <w:instrText xml:space="preserve"> PAGEREF _Toc40890301 \h </w:instrText>
            </w:r>
            <w:r w:rsidR="00CF5DFB">
              <w:rPr>
                <w:noProof/>
                <w:webHidden/>
              </w:rPr>
            </w:r>
            <w:r w:rsidR="00CF5DFB">
              <w:rPr>
                <w:noProof/>
                <w:webHidden/>
              </w:rPr>
              <w:fldChar w:fldCharType="separate"/>
            </w:r>
            <w:r w:rsidR="00CF5DFB">
              <w:rPr>
                <w:noProof/>
                <w:webHidden/>
              </w:rPr>
              <w:t>3</w:t>
            </w:r>
            <w:r w:rsidR="00CF5DFB">
              <w:rPr>
                <w:noProof/>
                <w:webHidden/>
              </w:rPr>
              <w:fldChar w:fldCharType="end"/>
            </w:r>
          </w:hyperlink>
        </w:p>
        <w:p w:rsidR="00CF5DFB" w:rsidRDefault="00CC619A">
          <w:pPr>
            <w:pStyle w:val="TOC2"/>
            <w:tabs>
              <w:tab w:val="right" w:leader="dot" w:pos="9350"/>
            </w:tabs>
            <w:rPr>
              <w:rFonts w:asciiTheme="minorHAnsi" w:eastAsiaTheme="minorEastAsia" w:hAnsiTheme="minorHAnsi" w:cstheme="minorBidi"/>
              <w:noProof/>
              <w:szCs w:val="22"/>
              <w:lang w:val="en-US" w:eastAsia="en-US"/>
            </w:rPr>
          </w:pPr>
          <w:hyperlink w:anchor="_Toc40890302" w:history="1">
            <w:r w:rsidR="00CF5DFB" w:rsidRPr="00660A0C">
              <w:rPr>
                <w:rStyle w:val="Hyperlink"/>
                <w:noProof/>
                <w:lang w:val="en-US"/>
              </w:rPr>
              <w:t>Conclusion</w:t>
            </w:r>
            <w:r w:rsidR="00CF5DFB">
              <w:rPr>
                <w:noProof/>
                <w:webHidden/>
              </w:rPr>
              <w:tab/>
            </w:r>
            <w:r w:rsidR="00CF5DFB">
              <w:rPr>
                <w:noProof/>
                <w:webHidden/>
              </w:rPr>
              <w:fldChar w:fldCharType="begin"/>
            </w:r>
            <w:r w:rsidR="00CF5DFB">
              <w:rPr>
                <w:noProof/>
                <w:webHidden/>
              </w:rPr>
              <w:instrText xml:space="preserve"> PAGEREF _Toc40890302 \h </w:instrText>
            </w:r>
            <w:r w:rsidR="00CF5DFB">
              <w:rPr>
                <w:noProof/>
                <w:webHidden/>
              </w:rPr>
            </w:r>
            <w:r w:rsidR="00CF5DFB">
              <w:rPr>
                <w:noProof/>
                <w:webHidden/>
              </w:rPr>
              <w:fldChar w:fldCharType="separate"/>
            </w:r>
            <w:r w:rsidR="00CF5DFB">
              <w:rPr>
                <w:noProof/>
                <w:webHidden/>
              </w:rPr>
              <w:t>6</w:t>
            </w:r>
            <w:r w:rsidR="00CF5DFB">
              <w:rPr>
                <w:noProof/>
                <w:webHidden/>
              </w:rPr>
              <w:fldChar w:fldCharType="end"/>
            </w:r>
          </w:hyperlink>
        </w:p>
        <w:p w:rsidR="00CF5DFB" w:rsidRDefault="00CC619A">
          <w:pPr>
            <w:pStyle w:val="TOC1"/>
            <w:tabs>
              <w:tab w:val="right" w:leader="dot" w:pos="9350"/>
            </w:tabs>
            <w:rPr>
              <w:rFonts w:asciiTheme="minorHAnsi" w:eastAsiaTheme="minorEastAsia" w:hAnsiTheme="minorHAnsi" w:cstheme="minorBidi"/>
              <w:noProof/>
              <w:szCs w:val="22"/>
              <w:lang w:val="en-US" w:eastAsia="en-US"/>
            </w:rPr>
          </w:pPr>
          <w:hyperlink w:anchor="_Toc40890303" w:history="1">
            <w:r w:rsidR="00CF5DFB" w:rsidRPr="00660A0C">
              <w:rPr>
                <w:rStyle w:val="Hyperlink"/>
                <w:noProof/>
              </w:rPr>
              <w:t>References</w:t>
            </w:r>
            <w:r w:rsidR="00CF5DFB">
              <w:rPr>
                <w:noProof/>
                <w:webHidden/>
              </w:rPr>
              <w:tab/>
            </w:r>
            <w:r w:rsidR="00CF5DFB">
              <w:rPr>
                <w:noProof/>
                <w:webHidden/>
              </w:rPr>
              <w:fldChar w:fldCharType="begin"/>
            </w:r>
            <w:r w:rsidR="00CF5DFB">
              <w:rPr>
                <w:noProof/>
                <w:webHidden/>
              </w:rPr>
              <w:instrText xml:space="preserve"> PAGEREF _Toc40890303 \h </w:instrText>
            </w:r>
            <w:r w:rsidR="00CF5DFB">
              <w:rPr>
                <w:noProof/>
                <w:webHidden/>
              </w:rPr>
            </w:r>
            <w:r w:rsidR="00CF5DFB">
              <w:rPr>
                <w:noProof/>
                <w:webHidden/>
              </w:rPr>
              <w:fldChar w:fldCharType="separate"/>
            </w:r>
            <w:r w:rsidR="00CF5DFB">
              <w:rPr>
                <w:noProof/>
                <w:webHidden/>
              </w:rPr>
              <w:t>7</w:t>
            </w:r>
            <w:r w:rsidR="00CF5DFB">
              <w:rPr>
                <w:noProof/>
                <w:webHidden/>
              </w:rPr>
              <w:fldChar w:fldCharType="end"/>
            </w:r>
          </w:hyperlink>
        </w:p>
        <w:p w:rsidR="00CF5DFB" w:rsidRDefault="00CF5DFB">
          <w:r>
            <w:rPr>
              <w:b/>
              <w:bCs/>
              <w:noProof/>
            </w:rPr>
            <w:fldChar w:fldCharType="end"/>
          </w:r>
        </w:p>
      </w:sdtContent>
    </w:sdt>
    <w:p w:rsidR="00CF5DFB" w:rsidRDefault="00CF5DFB">
      <w:pPr>
        <w:spacing w:after="160" w:line="259" w:lineRule="auto"/>
        <w:rPr>
          <w:rFonts w:eastAsiaTheme="majorEastAsia" w:cstheme="majorBidi"/>
          <w:b/>
          <w:color w:val="000000" w:themeColor="text1"/>
          <w:sz w:val="32"/>
          <w:szCs w:val="32"/>
          <w:lang w:val="en-US" w:eastAsia="en-US"/>
        </w:rPr>
      </w:pPr>
      <w:r>
        <w:br w:type="page"/>
      </w:r>
    </w:p>
    <w:p w:rsidR="00B03CA6" w:rsidRDefault="00B03CA6" w:rsidP="00FB00F5">
      <w:pPr>
        <w:pStyle w:val="Heading1"/>
      </w:pPr>
      <w:bookmarkStart w:id="1" w:name="_Toc40890300"/>
      <w:r>
        <w:lastRenderedPageBreak/>
        <w:t>Introduction</w:t>
      </w:r>
      <w:bookmarkEnd w:id="1"/>
    </w:p>
    <w:p w:rsidR="00B03CA6" w:rsidRDefault="00B03CA6" w:rsidP="009A2C13">
      <w:pPr>
        <w:spacing w:line="360" w:lineRule="auto"/>
        <w:jc w:val="lowKashida"/>
        <w:rPr>
          <w:lang w:val="en-US"/>
        </w:rPr>
      </w:pPr>
      <w:r>
        <w:t xml:space="preserve">The entrepreneur selected in this assignment is </w:t>
      </w:r>
      <w:r w:rsidRPr="00B03CA6">
        <w:rPr>
          <w:lang w:val="en-US"/>
        </w:rPr>
        <w:t>Jeff Bezos</w:t>
      </w:r>
      <w:r>
        <w:rPr>
          <w:lang w:val="en-US"/>
        </w:rPr>
        <w:t xml:space="preserve">. Jeff Bezos and entrepreneur and founded e-commerce website Amazon in 1994 </w:t>
      </w:r>
      <w:sdt>
        <w:sdtPr>
          <w:rPr>
            <w:lang w:val="en-US"/>
          </w:rPr>
          <w:id w:val="-1018703048"/>
          <w:citation/>
        </w:sdtPr>
        <w:sdtEndPr/>
        <w:sdtContent>
          <w:r>
            <w:rPr>
              <w:lang w:val="en-US"/>
            </w:rPr>
            <w:fldChar w:fldCharType="begin"/>
          </w:r>
          <w:r>
            <w:rPr>
              <w:lang w:val="en-US"/>
            </w:rPr>
            <w:instrText xml:space="preserve"> CITATION For193 \l 1033 </w:instrText>
          </w:r>
          <w:r>
            <w:rPr>
              <w:lang w:val="en-US"/>
            </w:rPr>
            <w:fldChar w:fldCharType="separate"/>
          </w:r>
          <w:r w:rsidR="008E6B26" w:rsidRPr="008E6B26">
            <w:rPr>
              <w:noProof/>
              <w:lang w:val="en-US"/>
            </w:rPr>
            <w:t>(Forbes, 2019)</w:t>
          </w:r>
          <w:r>
            <w:rPr>
              <w:lang w:val="en-US"/>
            </w:rPr>
            <w:fldChar w:fldCharType="end"/>
          </w:r>
        </w:sdtContent>
      </w:sdt>
      <w:r>
        <w:rPr>
          <w:lang w:val="en-US"/>
        </w:rPr>
        <w:t xml:space="preserve">. </w:t>
      </w:r>
      <w:r w:rsidR="00035287">
        <w:rPr>
          <w:lang w:val="en-US"/>
        </w:rPr>
        <w:t xml:space="preserve">He is also the owner of Washington Post. </w:t>
      </w:r>
      <w:r w:rsidR="009A2C13">
        <w:rPr>
          <w:lang w:val="en-US"/>
        </w:rPr>
        <w:t xml:space="preserve">He </w:t>
      </w:r>
      <w:r>
        <w:rPr>
          <w:lang w:val="en-US"/>
        </w:rPr>
        <w:t xml:space="preserve">was born in 1964 in </w:t>
      </w:r>
      <w:r w:rsidR="00035287">
        <w:rPr>
          <w:lang w:val="en-US"/>
        </w:rPr>
        <w:t>New</w:t>
      </w:r>
      <w:r>
        <w:rPr>
          <w:lang w:val="en-US"/>
        </w:rPr>
        <w:t xml:space="preserve"> Mexico and </w:t>
      </w:r>
      <w:r w:rsidR="003F6574">
        <w:rPr>
          <w:lang w:val="en-US"/>
        </w:rPr>
        <w:t>learned</w:t>
      </w:r>
      <w:r>
        <w:rPr>
          <w:lang w:val="en-US"/>
        </w:rPr>
        <w:t xml:space="preserve"> </w:t>
      </w:r>
      <w:r w:rsidR="00035287">
        <w:rPr>
          <w:lang w:val="en-US"/>
        </w:rPr>
        <w:t>computer</w:t>
      </w:r>
      <w:r>
        <w:rPr>
          <w:lang w:val="en-US"/>
        </w:rPr>
        <w:t xml:space="preserve"> science and electrical engineering at Princeton University. </w:t>
      </w:r>
      <w:r w:rsidR="00035287">
        <w:rPr>
          <w:lang w:val="en-US"/>
        </w:rPr>
        <w:t xml:space="preserve">The real time net worth of Jeff Bezos is </w:t>
      </w:r>
    </w:p>
    <w:p w:rsidR="00035287" w:rsidRPr="00035287" w:rsidRDefault="00035287" w:rsidP="008E6B26">
      <w:pPr>
        <w:spacing w:line="360" w:lineRule="auto"/>
        <w:jc w:val="lowKashida"/>
        <w:rPr>
          <w:lang w:val="en-US"/>
        </w:rPr>
      </w:pPr>
      <w:r w:rsidRPr="00035287">
        <w:rPr>
          <w:lang w:val="en-US"/>
        </w:rPr>
        <w:t xml:space="preserve">$146.3B </w:t>
      </w:r>
      <w:sdt>
        <w:sdtPr>
          <w:rPr>
            <w:lang w:val="en-US"/>
          </w:rPr>
          <w:id w:val="-1358660132"/>
          <w:citation/>
        </w:sdtPr>
        <w:sdtEndPr/>
        <w:sdtContent>
          <w:r>
            <w:rPr>
              <w:lang w:val="en-US"/>
            </w:rPr>
            <w:fldChar w:fldCharType="begin"/>
          </w:r>
          <w:r>
            <w:rPr>
              <w:lang w:val="en-US"/>
            </w:rPr>
            <w:instrText xml:space="preserve"> CITATION For193 \l 1033 </w:instrText>
          </w:r>
          <w:r>
            <w:rPr>
              <w:lang w:val="en-US"/>
            </w:rPr>
            <w:fldChar w:fldCharType="separate"/>
          </w:r>
          <w:r w:rsidR="008E6B26" w:rsidRPr="008E6B26">
            <w:rPr>
              <w:noProof/>
              <w:lang w:val="en-US"/>
            </w:rPr>
            <w:t>(Forbes, 2019)</w:t>
          </w:r>
          <w:r>
            <w:rPr>
              <w:lang w:val="en-US"/>
            </w:rPr>
            <w:fldChar w:fldCharType="end"/>
          </w:r>
        </w:sdtContent>
      </w:sdt>
      <w:r>
        <w:rPr>
          <w:lang w:val="en-US"/>
        </w:rPr>
        <w:t xml:space="preserve">. He run Amazon as a CEO and own around 11.1% stake. </w:t>
      </w:r>
      <w:r w:rsidR="00FB00F5">
        <w:rPr>
          <w:lang w:val="en-US"/>
        </w:rPr>
        <w:t>This assignment is based evaluating the entrepreneurial motivations of Jeff Bezos using different models.</w:t>
      </w:r>
    </w:p>
    <w:p w:rsidR="00B03CA6" w:rsidRDefault="00B03CA6" w:rsidP="008E6B26">
      <w:pPr>
        <w:jc w:val="lowKashida"/>
        <w:rPr>
          <w:rFonts w:ascii="Georgia" w:hAnsi="Georgia"/>
          <w:color w:val="333333"/>
          <w:sz w:val="27"/>
          <w:szCs w:val="27"/>
          <w:shd w:val="clear" w:color="auto" w:fill="FCFCFC"/>
        </w:rPr>
      </w:pPr>
    </w:p>
    <w:p w:rsidR="00035287" w:rsidRDefault="00035287" w:rsidP="008E6B26">
      <w:pPr>
        <w:pStyle w:val="Heading2"/>
      </w:pPr>
      <w:bookmarkStart w:id="2" w:name="_Toc40890301"/>
      <w:r w:rsidRPr="00741F5F">
        <w:t>Entrepreneurial Motivations</w:t>
      </w:r>
      <w:bookmarkEnd w:id="2"/>
      <w:r w:rsidRPr="00741F5F">
        <w:t xml:space="preserve"> </w:t>
      </w:r>
    </w:p>
    <w:p w:rsidR="00964DE0" w:rsidRDefault="00964DE0" w:rsidP="008E6B26">
      <w:pPr>
        <w:spacing w:line="360" w:lineRule="auto"/>
        <w:jc w:val="lowKashida"/>
      </w:pPr>
      <w:r>
        <w:t>Entrepreneurship is explained as subject of enterprise and entrepreneurs which comprise of academic and practical knowledge, techniques, and skills used by an entrepreneur</w:t>
      </w:r>
      <w:sdt>
        <w:sdtPr>
          <w:id w:val="1754161690"/>
          <w:citation/>
        </w:sdtPr>
        <w:sdtEndPr/>
        <w:sdtContent>
          <w:r>
            <w:fldChar w:fldCharType="begin"/>
          </w:r>
          <w:r>
            <w:rPr>
              <w:lang w:val="en-US"/>
            </w:rPr>
            <w:instrText xml:space="preserve">CITATION Rae07 \p 3 \l 1033 </w:instrText>
          </w:r>
          <w:r>
            <w:fldChar w:fldCharType="separate"/>
          </w:r>
          <w:r w:rsidR="008E6B26">
            <w:rPr>
              <w:noProof/>
            </w:rPr>
            <w:t xml:space="preserve"> </w:t>
          </w:r>
          <w:r w:rsidR="008E6B26" w:rsidRPr="008E6B26">
            <w:rPr>
              <w:noProof/>
            </w:rPr>
            <w:t>(Rae, 2007, p. 3)</w:t>
          </w:r>
          <w:r>
            <w:fldChar w:fldCharType="end"/>
          </w:r>
        </w:sdtContent>
      </w:sdt>
      <w:r>
        <w:t xml:space="preserve">. For developing and learning entrepreneurial behaviours, it is important to become aware of the opportunities. </w:t>
      </w:r>
      <w:r w:rsidR="00034D41">
        <w:t xml:space="preserve">Focusing on opportunity lies at the heart of entrepreneurship. </w:t>
      </w:r>
    </w:p>
    <w:p w:rsidR="00964DE0" w:rsidRPr="00964DE0" w:rsidRDefault="00964DE0" w:rsidP="008E6B26">
      <w:pPr>
        <w:jc w:val="lowKashida"/>
      </w:pPr>
    </w:p>
    <w:p w:rsidR="00FB00F5" w:rsidRPr="009739A8" w:rsidRDefault="00FB00F5" w:rsidP="009A2C13">
      <w:pPr>
        <w:spacing w:line="360" w:lineRule="auto"/>
        <w:jc w:val="lowKashida"/>
      </w:pPr>
      <w:r>
        <w:t xml:space="preserve">Some of the key economic agents which have </w:t>
      </w:r>
      <w:r w:rsidR="009A2C13">
        <w:t>added</w:t>
      </w:r>
      <w:r>
        <w:t xml:space="preserve"> to the </w:t>
      </w:r>
      <w:r w:rsidR="009A2C13">
        <w:t xml:space="preserve">advancement </w:t>
      </w:r>
      <w:r>
        <w:t xml:space="preserve">of views on role and </w:t>
      </w:r>
      <w:r w:rsidR="009A2C13">
        <w:t>idea</w:t>
      </w:r>
      <w:r>
        <w:t xml:space="preserve"> of entrepreneurship are Deakin, Kirzner, Knight, Shackle</w:t>
      </w:r>
      <w:r w:rsidR="009A2C13">
        <w:t>, Schumpeter,</w:t>
      </w:r>
      <w:r>
        <w:t xml:space="preserve"> and Casson. </w:t>
      </w:r>
      <w:r w:rsidR="009739A8">
        <w:t>Each writer has its own views about the role of entrepreneur but all consider that uncertainty, risk taking and decision making are fundament to entrepreneurial behaviour</w:t>
      </w:r>
      <w:r w:rsidR="00741F5F" w:rsidRPr="00741F5F">
        <w:t xml:space="preserve"> </w:t>
      </w:r>
      <w:sdt>
        <w:sdtPr>
          <w:id w:val="-471129484"/>
          <w:citation/>
        </w:sdtPr>
        <w:sdtEndPr/>
        <w:sdtContent>
          <w:r w:rsidR="00741F5F">
            <w:fldChar w:fldCharType="begin"/>
          </w:r>
          <w:r w:rsidR="00741F5F">
            <w:rPr>
              <w:lang w:val="en-US"/>
            </w:rPr>
            <w:instrText xml:space="preserve">CITATION Rim09 \p 36 \l 1033 </w:instrText>
          </w:r>
          <w:r w:rsidR="00741F5F">
            <w:fldChar w:fldCharType="separate"/>
          </w:r>
          <w:r w:rsidR="008E6B26" w:rsidRPr="008E6B26">
            <w:rPr>
              <w:noProof/>
            </w:rPr>
            <w:t>(Rimmington, et al., 2009, p. 36)</w:t>
          </w:r>
          <w:r w:rsidR="00741F5F">
            <w:fldChar w:fldCharType="end"/>
          </w:r>
        </w:sdtContent>
      </w:sdt>
      <w:r w:rsidR="00741F5F">
        <w:t xml:space="preserve">. </w:t>
      </w:r>
      <w:r w:rsidR="009739A8">
        <w:t xml:space="preserve">Based on the </w:t>
      </w:r>
      <w:r w:rsidR="009A2C13">
        <w:t>idea</w:t>
      </w:r>
      <w:r w:rsidR="009739A8">
        <w:t xml:space="preserve"> that entrepreneurs are born</w:t>
      </w:r>
      <w:r w:rsidR="009A2C13">
        <w:t xml:space="preserve"> and not made</w:t>
      </w:r>
      <w:r w:rsidR="009739A8">
        <w:t xml:space="preserve">, they possess some innate </w:t>
      </w:r>
      <w:r w:rsidR="009A2C13">
        <w:t>dispositions</w:t>
      </w:r>
      <w:r w:rsidR="009739A8">
        <w:t xml:space="preserve"> and </w:t>
      </w:r>
      <w:r w:rsidR="009A2C13">
        <w:t>impetuses</w:t>
      </w:r>
      <w:r w:rsidR="009739A8">
        <w:t xml:space="preserve">. Based on this </w:t>
      </w:r>
      <w:r w:rsidR="009A2C13">
        <w:t>method</w:t>
      </w:r>
      <w:r w:rsidR="009739A8">
        <w:t xml:space="preserve">, the capability to take risk and the </w:t>
      </w:r>
      <w:r w:rsidR="009A2C13">
        <w:t xml:space="preserve">need for creating a </w:t>
      </w:r>
      <w:r w:rsidR="009739A8">
        <w:t xml:space="preserve">business are </w:t>
      </w:r>
      <w:r w:rsidR="009A2C13">
        <w:t>intrinsic</w:t>
      </w:r>
      <w:r w:rsidR="009739A8">
        <w:t xml:space="preserve"> to the individual.</w:t>
      </w:r>
      <w:r w:rsidR="00741F5F">
        <w:t xml:space="preserve"> Though some of the traits might be inborn such as genetics but they are also </w:t>
      </w:r>
      <w:r w:rsidR="009A2C13">
        <w:t xml:space="preserve">affected by the </w:t>
      </w:r>
      <w:r w:rsidR="00741F5F">
        <w:t xml:space="preserve">society and </w:t>
      </w:r>
      <w:r w:rsidR="009A2C13">
        <w:t>cultured</w:t>
      </w:r>
      <w:r w:rsidR="00741F5F">
        <w:t xml:space="preserve"> </w:t>
      </w:r>
      <w:r w:rsidR="009A2C13">
        <w:t xml:space="preserve">behaviour. Every person </w:t>
      </w:r>
      <w:r w:rsidR="00741F5F">
        <w:t>possess a</w:t>
      </w:r>
      <w:r w:rsidR="009A2C13">
        <w:t>n</w:t>
      </w:r>
      <w:r w:rsidR="00741F5F">
        <w:t xml:space="preserve"> </w:t>
      </w:r>
      <w:r w:rsidR="009A2C13">
        <w:t>exclusive</w:t>
      </w:r>
      <w:r w:rsidR="00741F5F">
        <w:t xml:space="preserve"> mix of social, </w:t>
      </w:r>
      <w:r w:rsidR="009A2C13">
        <w:t>hereditary</w:t>
      </w:r>
      <w:r w:rsidR="00741F5F">
        <w:t xml:space="preserve"> and other </w:t>
      </w:r>
      <w:r w:rsidR="009A2C13">
        <w:t>inspirations</w:t>
      </w:r>
      <w:r w:rsidR="00741F5F">
        <w:t xml:space="preserve"> </w:t>
      </w:r>
      <w:r w:rsidR="009A2C13">
        <w:t xml:space="preserve">that assist </w:t>
      </w:r>
      <w:r w:rsidR="00741F5F">
        <w:t>them bring about particular traits</w:t>
      </w:r>
      <w:sdt>
        <w:sdtPr>
          <w:id w:val="-261771256"/>
          <w:citation/>
        </w:sdtPr>
        <w:sdtEndPr/>
        <w:sdtContent>
          <w:r w:rsidR="00741F5F">
            <w:fldChar w:fldCharType="begin"/>
          </w:r>
          <w:r w:rsidR="00741F5F">
            <w:rPr>
              <w:lang w:val="en-US"/>
            </w:rPr>
            <w:instrText xml:space="preserve">CITATION Rim09 \p 36 \l 1033 </w:instrText>
          </w:r>
          <w:r w:rsidR="00741F5F">
            <w:fldChar w:fldCharType="separate"/>
          </w:r>
          <w:r w:rsidR="008E6B26">
            <w:rPr>
              <w:noProof/>
            </w:rPr>
            <w:t xml:space="preserve"> </w:t>
          </w:r>
          <w:r w:rsidR="008E6B26" w:rsidRPr="008E6B26">
            <w:rPr>
              <w:noProof/>
            </w:rPr>
            <w:t>(Rimmington, et al., 2009, p. 36)</w:t>
          </w:r>
          <w:r w:rsidR="00741F5F">
            <w:fldChar w:fldCharType="end"/>
          </w:r>
        </w:sdtContent>
      </w:sdt>
      <w:r w:rsidR="00741F5F">
        <w:t xml:space="preserve">. </w:t>
      </w:r>
    </w:p>
    <w:p w:rsidR="00035287" w:rsidRDefault="00035287" w:rsidP="008E6B26">
      <w:pPr>
        <w:jc w:val="lowKashida"/>
        <w:rPr>
          <w:rFonts w:ascii="Georgia" w:hAnsi="Georgia"/>
          <w:color w:val="333333"/>
          <w:sz w:val="27"/>
          <w:szCs w:val="27"/>
          <w:shd w:val="clear" w:color="auto" w:fill="FCFCFC"/>
        </w:rPr>
      </w:pPr>
    </w:p>
    <w:p w:rsidR="00035287" w:rsidRDefault="00035287" w:rsidP="009A2C13">
      <w:pPr>
        <w:spacing w:line="360" w:lineRule="auto"/>
        <w:jc w:val="lowKashida"/>
      </w:pPr>
      <w:r>
        <w:rPr>
          <w:lang w:val="en-US"/>
        </w:rPr>
        <w:t xml:space="preserve">According to personality trait theory to entrepreneurship, need for achievement, internal locus of control, </w:t>
      </w:r>
      <w:r w:rsidR="009A2C13">
        <w:rPr>
          <w:lang w:val="en-US"/>
        </w:rPr>
        <w:t xml:space="preserve">tolerance to risk, and </w:t>
      </w:r>
      <w:r>
        <w:rPr>
          <w:lang w:val="en-US"/>
        </w:rPr>
        <w:t xml:space="preserve">alertness are the </w:t>
      </w:r>
      <w:r w:rsidR="009A2C13">
        <w:rPr>
          <w:lang w:val="en-US"/>
        </w:rPr>
        <w:t>character</w:t>
      </w:r>
      <w:r>
        <w:rPr>
          <w:lang w:val="en-US"/>
        </w:rPr>
        <w:t xml:space="preserve"> traits </w:t>
      </w:r>
      <w:r w:rsidR="009A2C13">
        <w:rPr>
          <w:lang w:val="en-US"/>
        </w:rPr>
        <w:t xml:space="preserve">that cause an individual to </w:t>
      </w:r>
      <w:r>
        <w:rPr>
          <w:lang w:val="en-US"/>
        </w:rPr>
        <w:t>develop entrepreneurial intentions</w:t>
      </w:r>
      <w:sdt>
        <w:sdtPr>
          <w:rPr>
            <w:lang w:val="en-US"/>
          </w:rPr>
          <w:id w:val="-277497325"/>
          <w:citation/>
        </w:sdtPr>
        <w:sdtEndPr/>
        <w:sdtContent>
          <w:r>
            <w:rPr>
              <w:lang w:val="en-US"/>
            </w:rPr>
            <w:fldChar w:fldCharType="begin"/>
          </w:r>
          <w:r>
            <w:rPr>
              <w:lang w:val="en-US"/>
            </w:rPr>
            <w:instrText xml:space="preserve"> CITATION Kar161 \l 1033 </w:instrText>
          </w:r>
          <w:r>
            <w:rPr>
              <w:lang w:val="en-US"/>
            </w:rPr>
            <w:fldChar w:fldCharType="separate"/>
          </w:r>
          <w:r w:rsidR="008E6B26">
            <w:rPr>
              <w:noProof/>
              <w:lang w:val="en-US"/>
            </w:rPr>
            <w:t xml:space="preserve"> </w:t>
          </w:r>
          <w:r w:rsidR="008E6B26" w:rsidRPr="008E6B26">
            <w:rPr>
              <w:noProof/>
              <w:lang w:val="en-US"/>
            </w:rPr>
            <w:t>(Karabulut, 2016)</w:t>
          </w:r>
          <w:r>
            <w:rPr>
              <w:lang w:val="en-US"/>
            </w:rPr>
            <w:fldChar w:fldCharType="end"/>
          </w:r>
        </w:sdtContent>
      </w:sdt>
      <w:r>
        <w:rPr>
          <w:lang w:val="en-US"/>
        </w:rPr>
        <w:t>. Personality trait theory assume that the impact of a</w:t>
      </w:r>
      <w:r w:rsidR="009A2C13">
        <w:rPr>
          <w:lang w:val="en-US"/>
        </w:rPr>
        <w:t>n</w:t>
      </w:r>
      <w:r>
        <w:rPr>
          <w:lang w:val="en-US"/>
        </w:rPr>
        <w:t xml:space="preserve"> </w:t>
      </w:r>
      <w:r w:rsidR="009A2C13">
        <w:rPr>
          <w:lang w:val="en-US"/>
        </w:rPr>
        <w:t>individual’s</w:t>
      </w:r>
      <w:r>
        <w:rPr>
          <w:lang w:val="en-US"/>
        </w:rPr>
        <w:t xml:space="preserve"> </w:t>
      </w:r>
      <w:r w:rsidR="009A2C13">
        <w:rPr>
          <w:lang w:val="en-US"/>
        </w:rPr>
        <w:t>characters</w:t>
      </w:r>
      <w:r>
        <w:rPr>
          <w:lang w:val="en-US"/>
        </w:rPr>
        <w:t xml:space="preserve"> on his/her entrepreneurial </w:t>
      </w:r>
      <w:r w:rsidR="009A2C13">
        <w:rPr>
          <w:lang w:val="en-US"/>
        </w:rPr>
        <w:t>performance</w:t>
      </w:r>
      <w:r>
        <w:rPr>
          <w:lang w:val="en-US"/>
        </w:rPr>
        <w:t xml:space="preserve"> are </w:t>
      </w:r>
      <w:r w:rsidR="009A2C13">
        <w:rPr>
          <w:lang w:val="en-US"/>
        </w:rPr>
        <w:t>facilitated</w:t>
      </w:r>
      <w:r>
        <w:rPr>
          <w:lang w:val="en-US"/>
        </w:rPr>
        <w:t xml:space="preserve"> by </w:t>
      </w:r>
      <w:r w:rsidR="009A2C13">
        <w:rPr>
          <w:lang w:val="en-US"/>
        </w:rPr>
        <w:t>specific</w:t>
      </w:r>
      <w:r>
        <w:rPr>
          <w:lang w:val="en-US"/>
        </w:rPr>
        <w:t xml:space="preserve"> traits and motivations and moderated by </w:t>
      </w:r>
      <w:r w:rsidR="009A2C13">
        <w:rPr>
          <w:lang w:val="en-US"/>
        </w:rPr>
        <w:t>ecological</w:t>
      </w:r>
      <w:r>
        <w:rPr>
          <w:lang w:val="en-US"/>
        </w:rPr>
        <w:t xml:space="preserve"> factors. According to McClelland (1961) entrepreneurs play a key role in entrepreneurship as they bring a set of human capital to the business Based on the personality trait. McClelland has highlighted three personality traits of entrepreneurs which include </w:t>
      </w:r>
      <w:r w:rsidR="00FB00F5">
        <w:rPr>
          <w:lang w:val="en-US"/>
        </w:rPr>
        <w:t xml:space="preserve">proactive, achievement oriented and committed. An entrepreneur is said to have some </w:t>
      </w:r>
      <w:r w:rsidR="00FB00F5">
        <w:rPr>
          <w:lang w:val="en-US"/>
        </w:rPr>
        <w:lastRenderedPageBreak/>
        <w:t>characteristics such as a desire for responsibility, higher energy level, future orientation, confidence and tolerance to ambiguity</w:t>
      </w:r>
      <w:sdt>
        <w:sdtPr>
          <w:rPr>
            <w:lang w:val="en-US"/>
          </w:rPr>
          <w:id w:val="-652371757"/>
          <w:citation/>
        </w:sdtPr>
        <w:sdtEndPr/>
        <w:sdtContent>
          <w:r w:rsidR="00FB00F5">
            <w:rPr>
              <w:lang w:val="en-US"/>
            </w:rPr>
            <w:fldChar w:fldCharType="begin"/>
          </w:r>
          <w:r w:rsidR="00FB00F5">
            <w:rPr>
              <w:lang w:val="en-US"/>
            </w:rPr>
            <w:instrText xml:space="preserve"> CITATION Idr14 \l 1033 </w:instrText>
          </w:r>
          <w:r w:rsidR="00FB00F5">
            <w:rPr>
              <w:lang w:val="en-US"/>
            </w:rPr>
            <w:fldChar w:fldCharType="separate"/>
          </w:r>
          <w:r w:rsidR="008E6B26">
            <w:rPr>
              <w:noProof/>
              <w:lang w:val="en-US"/>
            </w:rPr>
            <w:t xml:space="preserve"> </w:t>
          </w:r>
          <w:r w:rsidR="008E6B26" w:rsidRPr="008E6B26">
            <w:rPr>
              <w:noProof/>
              <w:lang w:val="en-US"/>
            </w:rPr>
            <w:t>(Idris, 2014)</w:t>
          </w:r>
          <w:r w:rsidR="00FB00F5">
            <w:rPr>
              <w:lang w:val="en-US"/>
            </w:rPr>
            <w:fldChar w:fldCharType="end"/>
          </w:r>
        </w:sdtContent>
      </w:sdt>
      <w:r w:rsidR="00FB00F5">
        <w:rPr>
          <w:lang w:val="en-US"/>
        </w:rPr>
        <w:t>. W</w:t>
      </w:r>
      <w:r w:rsidR="0048277D">
        <w:rPr>
          <w:lang w:val="en-US"/>
        </w:rPr>
        <w:t xml:space="preserve">ith respect to McClelland </w:t>
      </w:r>
      <w:sdt>
        <w:sdtPr>
          <w:rPr>
            <w:lang w:val="en-US"/>
          </w:rPr>
          <w:id w:val="489530675"/>
          <w:citation/>
        </w:sdtPr>
        <w:sdtEndPr/>
        <w:sdtContent>
          <w:r w:rsidR="0048277D">
            <w:rPr>
              <w:lang w:val="en-US"/>
            </w:rPr>
            <w:fldChar w:fldCharType="begin"/>
          </w:r>
          <w:r w:rsidR="0048277D">
            <w:rPr>
              <w:lang w:val="en-US"/>
            </w:rPr>
            <w:instrText xml:space="preserve"> CITATION McC61 \l 1033 </w:instrText>
          </w:r>
          <w:r w:rsidR="0048277D">
            <w:rPr>
              <w:lang w:val="en-US"/>
            </w:rPr>
            <w:fldChar w:fldCharType="separate"/>
          </w:r>
          <w:r w:rsidR="008E6B26" w:rsidRPr="008E6B26">
            <w:rPr>
              <w:noProof/>
              <w:lang w:val="en-US"/>
            </w:rPr>
            <w:t>(McClelland, 1961)</w:t>
          </w:r>
          <w:r w:rsidR="0048277D">
            <w:rPr>
              <w:lang w:val="en-US"/>
            </w:rPr>
            <w:fldChar w:fldCharType="end"/>
          </w:r>
        </w:sdtContent>
      </w:sdt>
      <w:r w:rsidR="00FB00F5">
        <w:rPr>
          <w:lang w:val="en-US"/>
        </w:rPr>
        <w:t xml:space="preserve"> proactivity is </w:t>
      </w:r>
      <w:r w:rsidR="00FB00F5">
        <w:t>initiative and assertiveness and achievement orientation is seizing unusual opportunity to start a business and look for ways to do things faster and at a lower cost. Commitment to others is about making a personal sacrifice or expending extraordinary efforts for completing a job. Entrepreneurs have close involvement with people and thus they cannot thrive in isolation</w:t>
      </w:r>
      <w:sdt>
        <w:sdtPr>
          <w:id w:val="-865364592"/>
          <w:citation/>
        </w:sdtPr>
        <w:sdtEndPr/>
        <w:sdtContent>
          <w:r w:rsidR="00FB00F5">
            <w:fldChar w:fldCharType="begin"/>
          </w:r>
          <w:r w:rsidR="00FB00F5">
            <w:rPr>
              <w:lang w:val="en-US"/>
            </w:rPr>
            <w:instrText xml:space="preserve">CITATION Nie04 \p 53 \l 1033 </w:instrText>
          </w:r>
          <w:r w:rsidR="00FB00F5">
            <w:fldChar w:fldCharType="separate"/>
          </w:r>
          <w:r w:rsidR="008E6B26">
            <w:rPr>
              <w:noProof/>
            </w:rPr>
            <w:t xml:space="preserve"> </w:t>
          </w:r>
          <w:r w:rsidR="008E6B26" w:rsidRPr="008E6B26">
            <w:rPr>
              <w:noProof/>
            </w:rPr>
            <w:t>(Nieuwenhuizen &amp; Machado, 2004, p. 53)</w:t>
          </w:r>
          <w:r w:rsidR="00FB00F5">
            <w:fldChar w:fldCharType="end"/>
          </w:r>
        </w:sdtContent>
      </w:sdt>
      <w:r w:rsidR="00741F5F">
        <w:t>. Some of the common traits possess by entrepreneurs are shown in the figure below:</w:t>
      </w:r>
    </w:p>
    <w:p w:rsidR="00741F5F" w:rsidRDefault="00741F5F" w:rsidP="008E6B26">
      <w:pPr>
        <w:spacing w:line="360" w:lineRule="auto"/>
        <w:jc w:val="center"/>
        <w:rPr>
          <w:lang w:val="en-US"/>
        </w:rPr>
      </w:pPr>
      <w:r>
        <w:rPr>
          <w:noProof/>
          <w:lang w:val="en-GB" w:eastAsia="en-GB"/>
        </w:rPr>
        <w:drawing>
          <wp:inline distT="0" distB="0" distL="0" distR="0" wp14:anchorId="38D5EB21" wp14:editId="2B522A63">
            <wp:extent cx="2943225" cy="3924300"/>
            <wp:effectExtent l="76200" t="76200" r="14287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3924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1F5F" w:rsidRDefault="00741F5F" w:rsidP="008E6B26">
      <w:pPr>
        <w:pStyle w:val="Caption"/>
        <w:jc w:val="center"/>
        <w:rPr>
          <w:noProof/>
          <w:lang w:val="en-US"/>
        </w:rPr>
      </w:pPr>
      <w:r>
        <w:t xml:space="preserve">Figure </w:t>
      </w:r>
      <w:r>
        <w:fldChar w:fldCharType="begin"/>
      </w:r>
      <w:r>
        <w:instrText xml:space="preserve"> SEQ Figure \* ARABIC </w:instrText>
      </w:r>
      <w:r>
        <w:fldChar w:fldCharType="separate"/>
      </w:r>
      <w:r>
        <w:rPr>
          <w:noProof/>
        </w:rPr>
        <w:t>1</w:t>
      </w:r>
      <w:r>
        <w:fldChar w:fldCharType="end"/>
      </w:r>
      <w:r>
        <w:rPr>
          <w:noProof/>
          <w:lang w:val="en-US"/>
        </w:rPr>
        <w:t>: Enterprenuerhsip traits: Adopted from</w:t>
      </w:r>
      <w:r w:rsidR="0048277D">
        <w:rPr>
          <w:noProof/>
          <w:lang w:val="en-US"/>
        </w:rPr>
        <w:t xml:space="preserve"> </w:t>
      </w:r>
      <w:sdt>
        <w:sdtPr>
          <w:rPr>
            <w:noProof/>
            <w:lang w:val="en-US"/>
          </w:rPr>
          <w:id w:val="2028130869"/>
          <w:citation/>
        </w:sdtPr>
        <w:sdtEndPr/>
        <w:sdtContent>
          <w:r w:rsidR="0048277D">
            <w:rPr>
              <w:noProof/>
              <w:lang w:val="en-US"/>
            </w:rPr>
            <w:fldChar w:fldCharType="begin"/>
          </w:r>
          <w:r w:rsidR="0048277D">
            <w:rPr>
              <w:noProof/>
              <w:lang w:val="en-US"/>
            </w:rPr>
            <w:instrText xml:space="preserve"> CITATION McC61 \l 1033 </w:instrText>
          </w:r>
          <w:r w:rsidR="0048277D">
            <w:rPr>
              <w:noProof/>
              <w:lang w:val="en-US"/>
            </w:rPr>
            <w:fldChar w:fldCharType="separate"/>
          </w:r>
          <w:r w:rsidR="008E6B26" w:rsidRPr="008E6B26">
            <w:rPr>
              <w:noProof/>
              <w:lang w:val="en-US"/>
            </w:rPr>
            <w:t>(McClelland, 1961)</w:t>
          </w:r>
          <w:r w:rsidR="0048277D">
            <w:rPr>
              <w:noProof/>
              <w:lang w:val="en-US"/>
            </w:rPr>
            <w:fldChar w:fldCharType="end"/>
          </w:r>
        </w:sdtContent>
      </w:sdt>
    </w:p>
    <w:p w:rsidR="00F661FD" w:rsidRPr="00F661FD" w:rsidRDefault="00F661FD" w:rsidP="008E6B26">
      <w:pPr>
        <w:jc w:val="lowKashida"/>
        <w:rPr>
          <w:lang w:val="en-US"/>
        </w:rPr>
      </w:pPr>
    </w:p>
    <w:p w:rsidR="00741F5F" w:rsidRDefault="00741F5F" w:rsidP="00F2279B">
      <w:pPr>
        <w:spacing w:line="360" w:lineRule="auto"/>
        <w:jc w:val="lowKashida"/>
      </w:pPr>
      <w:r>
        <w:rPr>
          <w:lang w:val="en-US"/>
        </w:rPr>
        <w:t xml:space="preserve">Entrepreneurial motivations affect entrepreneurial activities and the success of venture.  </w:t>
      </w:r>
      <w:r w:rsidR="00E67025">
        <w:rPr>
          <w:lang w:val="en-US"/>
        </w:rPr>
        <w:t>Individual motivations of an entrepreneur</w:t>
      </w:r>
      <w:r w:rsidR="00F2279B">
        <w:rPr>
          <w:lang w:val="en-US"/>
        </w:rPr>
        <w:t xml:space="preserve"> could directly</w:t>
      </w:r>
      <w:r w:rsidR="00E67025">
        <w:rPr>
          <w:lang w:val="en-US"/>
        </w:rPr>
        <w:t xml:space="preserve"> affect the performance of the venture even beyond the </w:t>
      </w:r>
      <w:r w:rsidR="00F2279B">
        <w:rPr>
          <w:lang w:val="en-US"/>
        </w:rPr>
        <w:t>beginning phase of the venture</w:t>
      </w:r>
      <w:sdt>
        <w:sdtPr>
          <w:rPr>
            <w:lang w:val="en-US"/>
          </w:rPr>
          <w:id w:val="741539872"/>
          <w:citation/>
        </w:sdtPr>
        <w:sdtEndPr/>
        <w:sdtContent>
          <w:r w:rsidR="00E67025">
            <w:rPr>
              <w:lang w:val="en-US"/>
            </w:rPr>
            <w:fldChar w:fldCharType="begin"/>
          </w:r>
          <w:r w:rsidR="00E67025">
            <w:rPr>
              <w:lang w:val="en-US"/>
            </w:rPr>
            <w:instrText xml:space="preserve">CITATION Car092 \p 141 \l 1033 </w:instrText>
          </w:r>
          <w:r w:rsidR="00E67025">
            <w:rPr>
              <w:lang w:val="en-US"/>
            </w:rPr>
            <w:fldChar w:fldCharType="separate"/>
          </w:r>
          <w:r w:rsidR="008E6B26">
            <w:rPr>
              <w:noProof/>
              <w:lang w:val="en-US"/>
            </w:rPr>
            <w:t xml:space="preserve"> </w:t>
          </w:r>
          <w:r w:rsidR="008E6B26" w:rsidRPr="008E6B26">
            <w:rPr>
              <w:noProof/>
              <w:lang w:val="en-US"/>
            </w:rPr>
            <w:t>(Carsrud &amp; Brännback, 2009, p. 141)</w:t>
          </w:r>
          <w:r w:rsidR="00E67025">
            <w:rPr>
              <w:lang w:val="en-US"/>
            </w:rPr>
            <w:fldChar w:fldCharType="end"/>
          </w:r>
        </w:sdtContent>
      </w:sdt>
      <w:r w:rsidR="00E67025">
        <w:rPr>
          <w:lang w:val="en-US"/>
        </w:rPr>
        <w:t xml:space="preserve">. Motivations play a key role in creating a new organisation. The </w:t>
      </w:r>
      <w:r w:rsidR="00F2279B">
        <w:rPr>
          <w:lang w:val="en-US"/>
        </w:rPr>
        <w:t xml:space="preserve">mission for creating new venture </w:t>
      </w:r>
      <w:r w:rsidR="00E67025">
        <w:rPr>
          <w:lang w:val="en-US"/>
        </w:rPr>
        <w:t xml:space="preserve">and the </w:t>
      </w:r>
      <w:r w:rsidR="00F2279B">
        <w:rPr>
          <w:lang w:val="en-US"/>
        </w:rPr>
        <w:t>readiness</w:t>
      </w:r>
      <w:r w:rsidR="00E67025">
        <w:rPr>
          <w:lang w:val="en-US"/>
        </w:rPr>
        <w:t xml:space="preserve"> to </w:t>
      </w:r>
      <w:r w:rsidR="00F2279B">
        <w:rPr>
          <w:lang w:val="en-US"/>
        </w:rPr>
        <w:t>endure</w:t>
      </w:r>
      <w:r w:rsidR="00E67025">
        <w:rPr>
          <w:lang w:val="en-US"/>
        </w:rPr>
        <w:t xml:space="preserve"> the venture </w:t>
      </w:r>
      <w:r w:rsidR="0048277D">
        <w:rPr>
          <w:lang w:val="en-US"/>
        </w:rPr>
        <w:t xml:space="preserve">are directly associated with motivation. </w:t>
      </w:r>
      <w:r w:rsidR="00F2279B">
        <w:rPr>
          <w:lang w:val="en-US"/>
        </w:rPr>
        <w:t>Objectives</w:t>
      </w:r>
      <w:r w:rsidR="0048277D">
        <w:rPr>
          <w:lang w:val="en-US"/>
        </w:rPr>
        <w:t xml:space="preserve">, </w:t>
      </w:r>
      <w:r w:rsidR="00F2279B">
        <w:rPr>
          <w:lang w:val="en-US"/>
        </w:rPr>
        <w:t>approaches</w:t>
      </w:r>
      <w:r w:rsidR="0048277D">
        <w:rPr>
          <w:lang w:val="en-US"/>
        </w:rPr>
        <w:t xml:space="preserve"> and backgrounds are the significant </w:t>
      </w:r>
      <w:r w:rsidR="00F2279B">
        <w:rPr>
          <w:lang w:val="en-US"/>
        </w:rPr>
        <w:t>factors</w:t>
      </w:r>
      <w:r w:rsidR="0048277D">
        <w:rPr>
          <w:lang w:val="en-US"/>
        </w:rPr>
        <w:t xml:space="preserve"> of an </w:t>
      </w:r>
      <w:r w:rsidR="00F2279B">
        <w:rPr>
          <w:lang w:val="en-US"/>
        </w:rPr>
        <w:t>ultimate</w:t>
      </w:r>
      <w:r w:rsidR="0048277D">
        <w:rPr>
          <w:lang w:val="en-US"/>
        </w:rPr>
        <w:t xml:space="preserve"> satisfaction among entrepreneurs.  </w:t>
      </w:r>
      <w:r w:rsidR="00EB0768">
        <w:rPr>
          <w:lang w:val="en-US"/>
        </w:rPr>
        <w:t xml:space="preserve">Two closely associated explanation for entrepreneurial </w:t>
      </w:r>
      <w:r w:rsidR="00F2279B">
        <w:rPr>
          <w:lang w:val="en-US"/>
        </w:rPr>
        <w:t>motivation comprise of push and</w:t>
      </w:r>
      <w:r w:rsidR="00EB0768">
        <w:rPr>
          <w:lang w:val="en-US"/>
        </w:rPr>
        <w:t xml:space="preserve"> ‘pull’ theory</w:t>
      </w:r>
      <w:sdt>
        <w:sdtPr>
          <w:rPr>
            <w:lang w:val="en-US"/>
          </w:rPr>
          <w:id w:val="-1065034137"/>
          <w:citation/>
        </w:sdtPr>
        <w:sdtEndPr/>
        <w:sdtContent>
          <w:r w:rsidR="005362AC">
            <w:rPr>
              <w:lang w:val="en-US"/>
            </w:rPr>
            <w:fldChar w:fldCharType="begin"/>
          </w:r>
          <w:r w:rsidR="005362AC">
            <w:rPr>
              <w:lang w:val="en-US"/>
            </w:rPr>
            <w:instrText xml:space="preserve"> CITATION Gil86 \l 1033 </w:instrText>
          </w:r>
          <w:r w:rsidR="005362AC">
            <w:rPr>
              <w:lang w:val="en-US"/>
            </w:rPr>
            <w:fldChar w:fldCharType="separate"/>
          </w:r>
          <w:r w:rsidR="008E6B26">
            <w:rPr>
              <w:noProof/>
              <w:lang w:val="en-US"/>
            </w:rPr>
            <w:t xml:space="preserve"> </w:t>
          </w:r>
          <w:r w:rsidR="008E6B26" w:rsidRPr="008E6B26">
            <w:rPr>
              <w:noProof/>
              <w:lang w:val="en-US"/>
            </w:rPr>
            <w:lastRenderedPageBreak/>
            <w:t>(Gilad &amp; Levine, 1986)</w:t>
          </w:r>
          <w:r w:rsidR="005362AC">
            <w:rPr>
              <w:lang w:val="en-US"/>
            </w:rPr>
            <w:fldChar w:fldCharType="end"/>
          </w:r>
        </w:sdtContent>
      </w:sdt>
      <w:r w:rsidR="00EB0768">
        <w:rPr>
          <w:lang w:val="en-US"/>
        </w:rPr>
        <w:t xml:space="preserve">. The push theory argue that </w:t>
      </w:r>
      <w:r w:rsidR="00F2279B">
        <w:rPr>
          <w:lang w:val="en-US"/>
        </w:rPr>
        <w:t>individuals</w:t>
      </w:r>
      <w:r w:rsidR="00EB0768">
        <w:rPr>
          <w:lang w:val="en-US"/>
        </w:rPr>
        <w:t xml:space="preserve"> are pushed by </w:t>
      </w:r>
      <w:r w:rsidR="00F2279B">
        <w:rPr>
          <w:lang w:val="en-US"/>
        </w:rPr>
        <w:t>undesirable</w:t>
      </w:r>
      <w:r w:rsidR="00EB0768">
        <w:rPr>
          <w:lang w:val="en-US"/>
        </w:rPr>
        <w:t xml:space="preserve"> </w:t>
      </w:r>
      <w:r w:rsidR="00F2279B">
        <w:rPr>
          <w:lang w:val="en-US"/>
        </w:rPr>
        <w:t>forces such as issues to find</w:t>
      </w:r>
      <w:r w:rsidR="00EB0768">
        <w:rPr>
          <w:lang w:val="en-US"/>
        </w:rPr>
        <w:t xml:space="preserve"> a job, job dissatisfaction, insufficiency wages, and </w:t>
      </w:r>
      <w:r w:rsidR="00F2279B">
        <w:rPr>
          <w:lang w:val="en-US"/>
        </w:rPr>
        <w:t>obstinate</w:t>
      </w:r>
      <w:r w:rsidR="00EB0768">
        <w:rPr>
          <w:lang w:val="en-US"/>
        </w:rPr>
        <w:t xml:space="preserve"> work</w:t>
      </w:r>
      <w:r w:rsidR="00F2279B">
        <w:rPr>
          <w:lang w:val="en-US"/>
        </w:rPr>
        <w:t>ing</w:t>
      </w:r>
      <w:r w:rsidR="00EB0768">
        <w:rPr>
          <w:lang w:val="en-US"/>
        </w:rPr>
        <w:t xml:space="preserve"> schedules. The pull theory figure that </w:t>
      </w:r>
      <w:r w:rsidR="00F2279B">
        <w:rPr>
          <w:lang w:val="en-US"/>
        </w:rPr>
        <w:t>individuals</w:t>
      </w:r>
      <w:r w:rsidR="00EB0768">
        <w:rPr>
          <w:lang w:val="en-US"/>
        </w:rPr>
        <w:t xml:space="preserve"> are attracted to </w:t>
      </w:r>
      <w:r w:rsidR="00F2279B">
        <w:rPr>
          <w:lang w:val="en-US"/>
        </w:rPr>
        <w:t>business</w:t>
      </w:r>
      <w:r w:rsidR="00EB0768">
        <w:rPr>
          <w:lang w:val="en-US"/>
        </w:rPr>
        <w:t xml:space="preserve"> activities such as seeking self-independence, need for achievement, self-fulfillment, </w:t>
      </w:r>
      <w:r w:rsidR="00F2279B">
        <w:rPr>
          <w:lang w:val="en-US"/>
        </w:rPr>
        <w:t>capital</w:t>
      </w:r>
      <w:r w:rsidR="00EB0768">
        <w:rPr>
          <w:lang w:val="en-US"/>
        </w:rPr>
        <w:t xml:space="preserve"> and other </w:t>
      </w:r>
      <w:r w:rsidR="00F2279B">
        <w:rPr>
          <w:lang w:val="en-US"/>
        </w:rPr>
        <w:t>consequences</w:t>
      </w:r>
      <w:r w:rsidR="00EB0768">
        <w:rPr>
          <w:lang w:val="en-US"/>
        </w:rPr>
        <w:t>. In the case of Jeff Bezos, he was</w:t>
      </w:r>
      <w:r w:rsidR="005362AC">
        <w:rPr>
          <w:lang w:val="en-US"/>
        </w:rPr>
        <w:t xml:space="preserve"> pushed into entrepreneurship because of job dissatisfaction at hedge funds. He also left the high-paying job because he was </w:t>
      </w:r>
      <w:r w:rsidR="00EB0768">
        <w:rPr>
          <w:lang w:val="en-US"/>
        </w:rPr>
        <w:t xml:space="preserve">attracted towards entrepreneurial activities </w:t>
      </w:r>
      <w:r w:rsidR="005362AC">
        <w:rPr>
          <w:lang w:val="en-US"/>
        </w:rPr>
        <w:t xml:space="preserve">and wanted to do something he feels satisfied with. One of the key motivation for Jeff Bezos was high growth venture. </w:t>
      </w:r>
      <w:r w:rsidR="00A1168F">
        <w:rPr>
          <w:lang w:val="en-US"/>
        </w:rPr>
        <w:t xml:space="preserve">According to Harper </w:t>
      </w:r>
      <w:sdt>
        <w:sdtPr>
          <w:rPr>
            <w:lang w:val="en-US"/>
          </w:rPr>
          <w:id w:val="950284530"/>
          <w:citation/>
        </w:sdtPr>
        <w:sdtEndPr/>
        <w:sdtContent>
          <w:r w:rsidR="00A1168F">
            <w:rPr>
              <w:lang w:val="en-US"/>
            </w:rPr>
            <w:fldChar w:fldCharType="begin"/>
          </w:r>
          <w:r w:rsidR="00A1168F">
            <w:rPr>
              <w:lang w:val="en-US"/>
            </w:rPr>
            <w:instrText xml:space="preserve">CITATION Har06 \p 45 \n  \t  \l 1033 </w:instrText>
          </w:r>
          <w:r w:rsidR="00A1168F">
            <w:rPr>
              <w:lang w:val="en-US"/>
            </w:rPr>
            <w:fldChar w:fldCharType="separate"/>
          </w:r>
          <w:r w:rsidR="008E6B26" w:rsidRPr="008E6B26">
            <w:rPr>
              <w:noProof/>
              <w:lang w:val="en-US"/>
            </w:rPr>
            <w:t>(2006, p. 45)</w:t>
          </w:r>
          <w:r w:rsidR="00A1168F">
            <w:rPr>
              <w:lang w:val="en-US"/>
            </w:rPr>
            <w:fldChar w:fldCharType="end"/>
          </w:r>
        </w:sdtContent>
      </w:sdt>
      <w:r w:rsidR="005362AC">
        <w:rPr>
          <w:lang w:val="en-US"/>
        </w:rPr>
        <w:t xml:space="preserve"> high growth ventures depend on innovation in their efforts for capturing customers and becoming market leaders. Today, Amazon is a market leader in e-commerce with a total sales of </w:t>
      </w:r>
      <w:r w:rsidR="005362AC" w:rsidRPr="005362AC">
        <w:t>$280.5 billion</w:t>
      </w:r>
      <w:r w:rsidR="005362AC">
        <w:t xml:space="preserve"> in 2019 </w:t>
      </w:r>
      <w:sdt>
        <w:sdtPr>
          <w:id w:val="1539549443"/>
          <w:citation/>
        </w:sdtPr>
        <w:sdtEndPr/>
        <w:sdtContent>
          <w:r w:rsidR="005362AC">
            <w:fldChar w:fldCharType="begin"/>
          </w:r>
          <w:r w:rsidR="005362AC">
            <w:rPr>
              <w:lang w:val="en-US"/>
            </w:rPr>
            <w:instrText xml:space="preserve">CITATION Ama201 \l 1033 </w:instrText>
          </w:r>
          <w:r w:rsidR="005362AC">
            <w:fldChar w:fldCharType="separate"/>
          </w:r>
          <w:r w:rsidR="008E6B26" w:rsidRPr="008E6B26">
            <w:rPr>
              <w:noProof/>
            </w:rPr>
            <w:t>(Angear, 2020)</w:t>
          </w:r>
          <w:r w:rsidR="005362AC">
            <w:fldChar w:fldCharType="end"/>
          </w:r>
        </w:sdtContent>
      </w:sdt>
      <w:r w:rsidR="005362AC">
        <w:t xml:space="preserve">. </w:t>
      </w:r>
      <w:r w:rsidR="00A1168F">
        <w:t xml:space="preserve">The innovation in high growth ventures has a strategic impact on the market by bringing new customers in the market or capture market share or increasing the importance of products and services. </w:t>
      </w:r>
    </w:p>
    <w:p w:rsidR="008E6B26" w:rsidRDefault="008E6B26" w:rsidP="008E6B26">
      <w:pPr>
        <w:spacing w:line="360" w:lineRule="auto"/>
        <w:jc w:val="lowKashida"/>
      </w:pPr>
    </w:p>
    <w:p w:rsidR="00632484" w:rsidRDefault="00F661FD" w:rsidP="008E6B26">
      <w:pPr>
        <w:spacing w:line="360" w:lineRule="auto"/>
        <w:jc w:val="lowKashida"/>
      </w:pPr>
      <w:r>
        <w:t xml:space="preserve">There are other motivations which demonstrate why people become entrepreneurs. These include necessity, social factors (product of the environment), economic factor, psychological factors (internal driver). </w:t>
      </w:r>
      <w:r w:rsidR="00C12308">
        <w:t xml:space="preserve">There is also much debate on nature vs. nurture argument to </w:t>
      </w:r>
      <w:r w:rsidR="00F2279B">
        <w:t>clarify</w:t>
      </w:r>
      <w:r w:rsidR="00C12308">
        <w:t xml:space="preserve"> why </w:t>
      </w:r>
      <w:r w:rsidR="00F2279B">
        <w:t>individuals</w:t>
      </w:r>
      <w:r w:rsidR="00C12308">
        <w:t xml:space="preserve"> are more entrepreneurial than others and </w:t>
      </w:r>
      <w:r w:rsidR="00F2279B">
        <w:t>forecast</w:t>
      </w:r>
      <w:r w:rsidR="00C12308">
        <w:t xml:space="preserve"> who is most likely to be an entrepreneur</w:t>
      </w:r>
      <w:r w:rsidR="004E317B" w:rsidRPr="004E317B">
        <w:t xml:space="preserve"> </w:t>
      </w:r>
      <w:sdt>
        <w:sdtPr>
          <w:id w:val="-1231918384"/>
          <w:citation/>
        </w:sdtPr>
        <w:sdtEndPr/>
        <w:sdtContent>
          <w:r w:rsidR="004E317B">
            <w:fldChar w:fldCharType="begin"/>
          </w:r>
          <w:r w:rsidR="004E317B">
            <w:rPr>
              <w:lang w:val="en-US"/>
            </w:rPr>
            <w:instrText xml:space="preserve">CITATION Bri161 \p 85 \l 1033 </w:instrText>
          </w:r>
          <w:r w:rsidR="004E317B">
            <w:fldChar w:fldCharType="separate"/>
          </w:r>
          <w:r w:rsidR="008E6B26" w:rsidRPr="008E6B26">
            <w:rPr>
              <w:noProof/>
            </w:rPr>
            <w:t>(Bridge, 2016, p. 85)</w:t>
          </w:r>
          <w:r w:rsidR="004E317B">
            <w:fldChar w:fldCharType="end"/>
          </w:r>
        </w:sdtContent>
      </w:sdt>
      <w:r w:rsidR="00C12308">
        <w:t xml:space="preserve">. This argument is based on the notion that whether entrepreneurship is the </w:t>
      </w:r>
      <w:r w:rsidR="00F2279B">
        <w:t>outcome</w:t>
      </w:r>
      <w:r w:rsidR="00C12308">
        <w:t xml:space="preserve"> of </w:t>
      </w:r>
      <w:r w:rsidR="00F2279B">
        <w:t>hereditary</w:t>
      </w:r>
      <w:r w:rsidR="00C12308">
        <w:t xml:space="preserve"> features (nature) or upbringing or development (nurture).One of the nature approach has used trait theory and presume that traits </w:t>
      </w:r>
      <w:r w:rsidR="004E317B">
        <w:t>of a person come from the genetic makeup and different attempts have been made for identifying specific traits demonstrated by people who are entrepreneurs. It assume that these traits lead people to act entrepreneurially</w:t>
      </w:r>
      <w:sdt>
        <w:sdtPr>
          <w:id w:val="-205262581"/>
          <w:citation/>
        </w:sdtPr>
        <w:sdtEndPr/>
        <w:sdtContent>
          <w:r w:rsidR="004E317B">
            <w:fldChar w:fldCharType="begin"/>
          </w:r>
          <w:r w:rsidR="004E317B">
            <w:rPr>
              <w:lang w:val="en-US"/>
            </w:rPr>
            <w:instrText xml:space="preserve">CITATION Bri161 \p 85 \l 1033 </w:instrText>
          </w:r>
          <w:r w:rsidR="004E317B">
            <w:fldChar w:fldCharType="separate"/>
          </w:r>
          <w:r w:rsidR="008E6B26">
            <w:rPr>
              <w:noProof/>
            </w:rPr>
            <w:t xml:space="preserve"> </w:t>
          </w:r>
          <w:r w:rsidR="008E6B26" w:rsidRPr="008E6B26">
            <w:rPr>
              <w:noProof/>
            </w:rPr>
            <w:t>(Bridge, 2016, p. 85)</w:t>
          </w:r>
          <w:r w:rsidR="004E317B">
            <w:fldChar w:fldCharType="end"/>
          </w:r>
        </w:sdtContent>
      </w:sdt>
      <w:r w:rsidR="004E317B">
        <w:t xml:space="preserve">. </w:t>
      </w:r>
    </w:p>
    <w:p w:rsidR="00632484" w:rsidRDefault="00632484" w:rsidP="008E6B26">
      <w:pPr>
        <w:spacing w:line="360" w:lineRule="auto"/>
        <w:jc w:val="lowKashida"/>
      </w:pPr>
    </w:p>
    <w:p w:rsidR="008E6B26" w:rsidRDefault="008E6B26" w:rsidP="00F2279B">
      <w:pPr>
        <w:spacing w:line="360" w:lineRule="auto"/>
        <w:jc w:val="lowKashida"/>
      </w:pPr>
      <w:r>
        <w:t xml:space="preserve">According to Baumol </w:t>
      </w:r>
      <w:sdt>
        <w:sdtPr>
          <w:id w:val="945734404"/>
          <w:citation/>
        </w:sdtPr>
        <w:sdtEndPr/>
        <w:sdtContent>
          <w:r>
            <w:fldChar w:fldCharType="begin"/>
          </w:r>
          <w:r>
            <w:rPr>
              <w:lang w:val="en-US"/>
            </w:rPr>
            <w:instrText xml:space="preserve">CITATION Bau90 \n  \t  \l 1033 </w:instrText>
          </w:r>
          <w:r>
            <w:fldChar w:fldCharType="separate"/>
          </w:r>
          <w:r w:rsidRPr="008E6B26">
            <w:rPr>
              <w:noProof/>
            </w:rPr>
            <w:t>(1990)</w:t>
          </w:r>
          <w:r>
            <w:fldChar w:fldCharType="end"/>
          </w:r>
        </w:sdtContent>
      </w:sdt>
      <w:r w:rsidR="004E317B">
        <w:t xml:space="preserve"> entrepreneurs feel </w:t>
      </w:r>
      <w:r w:rsidR="00F2279B">
        <w:t>driven</w:t>
      </w:r>
      <w:r w:rsidR="004E317B">
        <w:t xml:space="preserve"> by the economic structure of the economy. This </w:t>
      </w:r>
      <w:r w:rsidR="00F2279B">
        <w:t>viewpoint</w:t>
      </w:r>
      <w:r w:rsidR="004E317B">
        <w:t xml:space="preserve"> of economy on </w:t>
      </w:r>
      <w:r w:rsidR="00F2279B">
        <w:t xml:space="preserve">new star-up </w:t>
      </w:r>
      <w:r w:rsidR="00731B89">
        <w:t xml:space="preserve">is focused on usefulness, utility and </w:t>
      </w:r>
      <w:r w:rsidR="00F2279B">
        <w:t>appeal</w:t>
      </w:r>
      <w:r w:rsidR="00731B89">
        <w:t xml:space="preserve"> of the entrepreneurial career. The </w:t>
      </w:r>
      <w:r w:rsidR="00F2279B">
        <w:t xml:space="preserve">model of </w:t>
      </w:r>
      <w:r w:rsidR="00731B89">
        <w:t xml:space="preserve">economic decision </w:t>
      </w:r>
      <w:r w:rsidR="00F2279B">
        <w:t xml:space="preserve">by </w:t>
      </w:r>
      <w:r w:rsidR="00731B89">
        <w:t xml:space="preserve">Campbell compared the anticipated net present </w:t>
      </w:r>
      <w:r w:rsidR="00F2279B">
        <w:t xml:space="preserve">advantages offered </w:t>
      </w:r>
      <w:r w:rsidR="00731B89">
        <w:t xml:space="preserve">by entrepreneurship </w:t>
      </w:r>
      <w:r w:rsidR="00632484">
        <w:t xml:space="preserve">relative to anticipated </w:t>
      </w:r>
      <w:r w:rsidR="00731B89">
        <w:t>gains from the wage labour</w:t>
      </w:r>
      <w:sdt>
        <w:sdtPr>
          <w:id w:val="-1944528556"/>
          <w:citation/>
        </w:sdtPr>
        <w:sdtEndPr/>
        <w:sdtContent>
          <w:r w:rsidR="00632484">
            <w:fldChar w:fldCharType="begin"/>
          </w:r>
          <w:r w:rsidR="00632484">
            <w:rPr>
              <w:lang w:val="en-US"/>
            </w:rPr>
            <w:instrText xml:space="preserve"> CITATION Seg05 \l 1033 </w:instrText>
          </w:r>
          <w:r w:rsidR="00632484">
            <w:fldChar w:fldCharType="separate"/>
          </w:r>
          <w:r>
            <w:rPr>
              <w:noProof/>
              <w:lang w:val="en-US"/>
            </w:rPr>
            <w:t xml:space="preserve"> </w:t>
          </w:r>
          <w:r w:rsidRPr="008E6B26">
            <w:rPr>
              <w:noProof/>
              <w:lang w:val="en-US"/>
            </w:rPr>
            <w:t>(Segal, et al., 2005)</w:t>
          </w:r>
          <w:r w:rsidR="00632484">
            <w:fldChar w:fldCharType="end"/>
          </w:r>
        </w:sdtContent>
      </w:sdt>
      <w:r w:rsidR="00731B89">
        <w:t>.</w:t>
      </w:r>
      <w:r w:rsidR="00632484">
        <w:t xml:space="preserve"> The main motivation for Jeff Bezos to start new entrepreneurial venture was to realise his vision of the world’s most customer-centric company where customers can</w:t>
      </w:r>
      <w:r w:rsidR="00F2279B">
        <w:t xml:space="preserve"> buy anything</w:t>
      </w:r>
      <w:r w:rsidR="00632484">
        <w:t xml:space="preserve">.  His motivation for entrepreneurial came from his desire to become his own boss and start an entrepreneurial venture by seizing opportunity in the market. During internet surfing for search of ventures for D.E. Shaw and Co, Jeff Bezos came across the statistic that </w:t>
      </w:r>
      <w:r w:rsidR="00F2279B">
        <w:t xml:space="preserve">use </w:t>
      </w:r>
      <w:r w:rsidR="00F2279B">
        <w:lastRenderedPageBreak/>
        <w:t xml:space="preserve">of internet and web </w:t>
      </w:r>
      <w:r w:rsidR="00632484">
        <w:t xml:space="preserve">is increasing by 2,300% a month. He </w:t>
      </w:r>
      <w:r w:rsidR="00F2279B">
        <w:t>instantly</w:t>
      </w:r>
      <w:r w:rsidR="00632484">
        <w:t xml:space="preserve"> recognised the opportunity to expand the </w:t>
      </w:r>
      <w:r w:rsidR="00F2279B">
        <w:t xml:space="preserve">opportunities of online selling </w:t>
      </w:r>
      <w:r w:rsidR="00632484">
        <w:t>and exploring entrepreneurial possibilities of developing an e-commerce business</w:t>
      </w:r>
      <w:sdt>
        <w:sdtPr>
          <w:id w:val="-1786345665"/>
          <w:citation/>
        </w:sdtPr>
        <w:sdtEndPr/>
        <w:sdtContent>
          <w:r w:rsidR="00632484">
            <w:fldChar w:fldCharType="begin"/>
          </w:r>
          <w:r w:rsidR="00632484">
            <w:rPr>
              <w:lang w:val="en-US"/>
            </w:rPr>
            <w:instrText xml:space="preserve"> CITATION Ent08 \l 1033 </w:instrText>
          </w:r>
          <w:r w:rsidR="00632484">
            <w:fldChar w:fldCharType="separate"/>
          </w:r>
          <w:r>
            <w:rPr>
              <w:noProof/>
              <w:lang w:val="en-US"/>
            </w:rPr>
            <w:t xml:space="preserve"> </w:t>
          </w:r>
          <w:r w:rsidRPr="008E6B26">
            <w:rPr>
              <w:noProof/>
              <w:lang w:val="en-US"/>
            </w:rPr>
            <w:t>(Entrepreneur, 2008)</w:t>
          </w:r>
          <w:r w:rsidR="00632484">
            <w:fldChar w:fldCharType="end"/>
          </w:r>
        </w:sdtContent>
      </w:sdt>
      <w:r w:rsidR="00632484">
        <w:t xml:space="preserve">. It was believed that, Amazon controlled around 37% of the all online retail sales kin 2019 </w:t>
      </w:r>
      <w:sdt>
        <w:sdtPr>
          <w:id w:val="819936638"/>
          <w:citation/>
        </w:sdtPr>
        <w:sdtEndPr/>
        <w:sdtContent>
          <w:r w:rsidR="00632484">
            <w:fldChar w:fldCharType="begin"/>
          </w:r>
          <w:r w:rsidR="00632484">
            <w:rPr>
              <w:lang w:val="en-US"/>
            </w:rPr>
            <w:instrText xml:space="preserve"> CITATION Ent08 \l 1033 </w:instrText>
          </w:r>
          <w:r w:rsidR="00632484">
            <w:fldChar w:fldCharType="separate"/>
          </w:r>
          <w:r w:rsidRPr="008E6B26">
            <w:rPr>
              <w:noProof/>
              <w:lang w:val="en-US"/>
            </w:rPr>
            <w:t>(Entrepreneur, 2008)</w:t>
          </w:r>
          <w:r w:rsidR="00632484">
            <w:fldChar w:fldCharType="end"/>
          </w:r>
        </w:sdtContent>
      </w:sdt>
      <w:r w:rsidR="00632484">
        <w:t>.</w:t>
      </w:r>
      <w:r w:rsidR="00287532">
        <w:t xml:space="preserve"> Moreover, motivation for entrepreneurship is also tied to internal as well as external factors. Entrepreneurs are motivated internally to succeed and achieve a goal whereas external motivation comes from the desire to become own boss and obtain wealth</w:t>
      </w:r>
      <w:sdt>
        <w:sdtPr>
          <w:id w:val="-1464426192"/>
          <w:citation/>
        </w:sdtPr>
        <w:sdtEndPr/>
        <w:sdtContent>
          <w:r w:rsidR="00964DE0">
            <w:fldChar w:fldCharType="begin"/>
          </w:r>
          <w:r w:rsidR="00964DE0">
            <w:rPr>
              <w:lang w:val="en-US"/>
            </w:rPr>
            <w:instrText xml:space="preserve"> CITATION Car092 \l 1033 </w:instrText>
          </w:r>
          <w:r w:rsidR="00964DE0">
            <w:fldChar w:fldCharType="separate"/>
          </w:r>
          <w:r>
            <w:rPr>
              <w:noProof/>
              <w:lang w:val="en-US"/>
            </w:rPr>
            <w:t xml:space="preserve"> </w:t>
          </w:r>
          <w:r w:rsidRPr="008E6B26">
            <w:rPr>
              <w:noProof/>
              <w:lang w:val="en-US"/>
            </w:rPr>
            <w:t>(Carsrud &amp; Brännback, 2009)</w:t>
          </w:r>
          <w:r w:rsidR="00964DE0">
            <w:fldChar w:fldCharType="end"/>
          </w:r>
        </w:sdtContent>
      </w:sdt>
      <w:r w:rsidR="00287532">
        <w:t xml:space="preserve">. </w:t>
      </w:r>
      <w:r>
        <w:t xml:space="preserve">According to Burns </w:t>
      </w:r>
      <w:sdt>
        <w:sdtPr>
          <w:id w:val="-948245596"/>
          <w:citation/>
        </w:sdtPr>
        <w:sdtEndPr/>
        <w:sdtContent>
          <w:r>
            <w:fldChar w:fldCharType="begin"/>
          </w:r>
          <w:r>
            <w:rPr>
              <w:lang w:val="en-US"/>
            </w:rPr>
            <w:instrText xml:space="preserve">CITATION Bur113 \n  \t  \l 1033 </w:instrText>
          </w:r>
          <w:r>
            <w:fldChar w:fldCharType="separate"/>
          </w:r>
          <w:r w:rsidRPr="008E6B26">
            <w:rPr>
              <w:noProof/>
            </w:rPr>
            <w:t>(2011)</w:t>
          </w:r>
          <w:r>
            <w:fldChar w:fldCharType="end"/>
          </w:r>
        </w:sdtContent>
      </w:sdt>
      <w:r>
        <w:t xml:space="preserve"> entrepreneurs utilise innovation for exploiting or creating change in the market for making profit. One of the example of such an innovation is Prime Air by Amazon. It is a product delivery services which fly packaged to customers within 30 minutes of placing the order.</w:t>
      </w:r>
    </w:p>
    <w:p w:rsidR="008E6B26" w:rsidRDefault="008E6B26" w:rsidP="008E6B26">
      <w:pPr>
        <w:spacing w:line="360" w:lineRule="auto"/>
        <w:jc w:val="lowKashida"/>
      </w:pPr>
    </w:p>
    <w:p w:rsidR="00741F5F" w:rsidRDefault="00741F5F" w:rsidP="00F2279B">
      <w:pPr>
        <w:spacing w:line="360" w:lineRule="auto"/>
        <w:jc w:val="lowKashida"/>
        <w:rPr>
          <w:lang w:val="en-US"/>
        </w:rPr>
      </w:pPr>
      <w:r>
        <w:rPr>
          <w:lang w:val="en-US"/>
        </w:rPr>
        <w:t xml:space="preserve">Based on the above personality trait theory, the major personality traits of Jeff Bezos include a tendency to innovate, risk taking propensity, </w:t>
      </w:r>
      <w:r w:rsidR="00774A87">
        <w:rPr>
          <w:lang w:val="en-US"/>
        </w:rPr>
        <w:t>need to achieve and self-realization through actions</w:t>
      </w:r>
      <w:r w:rsidR="005E1DAC">
        <w:rPr>
          <w:lang w:val="en-US"/>
        </w:rPr>
        <w:t xml:space="preserve">. </w:t>
      </w:r>
      <w:r w:rsidR="00E67025">
        <w:rPr>
          <w:lang w:val="en-US"/>
        </w:rPr>
        <w:t>Jeff Bezos had a clear vision about Amazon from the beginning.</w:t>
      </w:r>
      <w:r w:rsidR="00F2279B">
        <w:rPr>
          <w:lang w:val="en-US"/>
        </w:rPr>
        <w:t xml:space="preserve"> Bezos was motivated</w:t>
      </w:r>
      <w:r w:rsidR="00E67025">
        <w:rPr>
          <w:lang w:val="en-US"/>
        </w:rPr>
        <w:t xml:space="preserve"> by a statistic he </w:t>
      </w:r>
      <w:r w:rsidR="00F2279B">
        <w:rPr>
          <w:lang w:val="en-US"/>
        </w:rPr>
        <w:t xml:space="preserve">learned when </w:t>
      </w:r>
      <w:r w:rsidR="00E67025">
        <w:rPr>
          <w:lang w:val="en-US"/>
        </w:rPr>
        <w:t>working at hedge fund. During the 1990s, the use of internet was incre</w:t>
      </w:r>
      <w:r w:rsidR="008E6B26">
        <w:rPr>
          <w:lang w:val="en-US"/>
        </w:rPr>
        <w:t>asing and Bezos identified the</w:t>
      </w:r>
      <w:r w:rsidR="00E67025">
        <w:rPr>
          <w:lang w:val="en-US"/>
        </w:rPr>
        <w:t xml:space="preserve"> opportunity in the market and established Amazon. </w:t>
      </w:r>
      <w:r w:rsidR="00287532">
        <w:rPr>
          <w:lang w:val="en-US"/>
        </w:rPr>
        <w:t>Moreover</w:t>
      </w:r>
      <w:r w:rsidR="00632484">
        <w:rPr>
          <w:lang w:val="en-US"/>
        </w:rPr>
        <w:t xml:space="preserve">, most of the </w:t>
      </w:r>
      <w:r w:rsidR="00287532">
        <w:rPr>
          <w:lang w:val="en-US"/>
        </w:rPr>
        <w:t>entrepreneurs</w:t>
      </w:r>
      <w:r w:rsidR="00632484">
        <w:rPr>
          <w:lang w:val="en-US"/>
        </w:rPr>
        <w:t xml:space="preserve"> are </w:t>
      </w:r>
      <w:r w:rsidR="00287532">
        <w:rPr>
          <w:lang w:val="en-US"/>
        </w:rPr>
        <w:t xml:space="preserve">made not born and Jeff Bezos is the example. He possess an analytical mindset and is a highly intelligent entrepreneur. His exceptional </w:t>
      </w:r>
      <w:r w:rsidR="00F2279B">
        <w:rPr>
          <w:lang w:val="en-US"/>
        </w:rPr>
        <w:t>management</w:t>
      </w:r>
      <w:r w:rsidR="00287532">
        <w:rPr>
          <w:lang w:val="en-US"/>
        </w:rPr>
        <w:t xml:space="preserve"> qualities, critical thinking </w:t>
      </w:r>
      <w:r w:rsidR="00F2279B">
        <w:rPr>
          <w:lang w:val="en-US"/>
        </w:rPr>
        <w:t>abilities</w:t>
      </w:r>
      <w:r w:rsidR="00287532">
        <w:rPr>
          <w:lang w:val="en-US"/>
        </w:rPr>
        <w:t xml:space="preserve"> and drive for innovation made him turn Amazon into a billion dollar retail business. </w:t>
      </w:r>
    </w:p>
    <w:p w:rsidR="008E6B26" w:rsidRDefault="008E6B26" w:rsidP="008E6B26">
      <w:pPr>
        <w:pStyle w:val="Heading2"/>
        <w:rPr>
          <w:lang w:val="en-US"/>
        </w:rPr>
      </w:pPr>
      <w:bookmarkStart w:id="3" w:name="_Toc40890302"/>
      <w:r>
        <w:rPr>
          <w:lang w:val="en-US"/>
        </w:rPr>
        <w:t>Conclusion</w:t>
      </w:r>
      <w:bookmarkEnd w:id="3"/>
    </w:p>
    <w:p w:rsidR="00034D41" w:rsidRDefault="00B85010" w:rsidP="002E405E">
      <w:pPr>
        <w:spacing w:line="360" w:lineRule="auto"/>
        <w:jc w:val="lowKashida"/>
        <w:rPr>
          <w:lang w:val="en-US"/>
        </w:rPr>
      </w:pPr>
      <w:r>
        <w:rPr>
          <w:lang w:val="en-US"/>
        </w:rPr>
        <w:t>Entrepreneurs</w:t>
      </w:r>
      <w:r w:rsidR="00034D41">
        <w:rPr>
          <w:lang w:val="en-US"/>
        </w:rPr>
        <w:t xml:space="preserve"> such as Jeff Bezos have </w:t>
      </w:r>
      <w:r w:rsidR="00F2279B">
        <w:rPr>
          <w:lang w:val="en-US"/>
        </w:rPr>
        <w:t>progressed</w:t>
      </w:r>
      <w:r w:rsidR="00034D41">
        <w:rPr>
          <w:lang w:val="en-US"/>
        </w:rPr>
        <w:t xml:space="preserve"> to </w:t>
      </w:r>
      <w:r w:rsidR="00F2279B">
        <w:rPr>
          <w:lang w:val="en-US"/>
        </w:rPr>
        <w:t>develop</w:t>
      </w:r>
      <w:r w:rsidR="00034D41">
        <w:rPr>
          <w:lang w:val="en-US"/>
        </w:rPr>
        <w:t xml:space="preserve"> </w:t>
      </w:r>
      <w:r w:rsidR="00F2279B">
        <w:rPr>
          <w:lang w:val="en-US"/>
        </w:rPr>
        <w:t xml:space="preserve">into </w:t>
      </w:r>
      <w:r w:rsidR="00034D41">
        <w:rPr>
          <w:lang w:val="en-US"/>
        </w:rPr>
        <w:t xml:space="preserve">super </w:t>
      </w:r>
      <w:r>
        <w:rPr>
          <w:lang w:val="en-US"/>
        </w:rPr>
        <w:t>heroes</w:t>
      </w:r>
      <w:r w:rsidR="00034D41">
        <w:rPr>
          <w:lang w:val="en-US"/>
        </w:rPr>
        <w:t xml:space="preserve"> wh</w:t>
      </w:r>
      <w:r>
        <w:rPr>
          <w:lang w:val="en-US"/>
        </w:rPr>
        <w:t xml:space="preserve">o have battle the most </w:t>
      </w:r>
      <w:r w:rsidR="00F2279B">
        <w:rPr>
          <w:lang w:val="en-US"/>
        </w:rPr>
        <w:t>commercial</w:t>
      </w:r>
      <w:r>
        <w:rPr>
          <w:lang w:val="en-US"/>
        </w:rPr>
        <w:t xml:space="preserve"> </w:t>
      </w:r>
      <w:r w:rsidR="00F2279B">
        <w:rPr>
          <w:lang w:val="en-US"/>
        </w:rPr>
        <w:t>chances</w:t>
      </w:r>
      <w:r>
        <w:rPr>
          <w:lang w:val="en-US"/>
        </w:rPr>
        <w:t xml:space="preserve">, </w:t>
      </w:r>
      <w:r w:rsidR="00F2279B">
        <w:rPr>
          <w:lang w:val="en-US"/>
        </w:rPr>
        <w:t xml:space="preserve">gathering all the </w:t>
      </w:r>
      <w:r>
        <w:rPr>
          <w:lang w:val="en-US"/>
        </w:rPr>
        <w:t xml:space="preserve">resources, </w:t>
      </w:r>
      <w:r w:rsidR="00F2279B">
        <w:rPr>
          <w:lang w:val="en-US"/>
        </w:rPr>
        <w:t xml:space="preserve">recognising suppliers </w:t>
      </w:r>
      <w:r>
        <w:rPr>
          <w:lang w:val="en-US"/>
        </w:rPr>
        <w:t xml:space="preserve">and customers and winning out to become billionaires. </w:t>
      </w:r>
      <w:r w:rsidR="008E6B26">
        <w:rPr>
          <w:lang w:val="en-US"/>
        </w:rPr>
        <w:t xml:space="preserve">Entrepreneurial opportunities happen in uncertain environment and entrepreneurs are those willing to bear the risk and uncertainty. Jeff Bezos is one of the most famous entrepreneur who turned Amazon into a billion dollar retail business. Some of the key traits possess by Jeff Bezos include a drive for innovation, risk taking </w:t>
      </w:r>
      <w:r w:rsidR="00F2279B">
        <w:rPr>
          <w:lang w:val="en-US"/>
        </w:rPr>
        <w:t>tendency</w:t>
      </w:r>
      <w:r w:rsidR="008E6B26">
        <w:rPr>
          <w:lang w:val="en-US"/>
        </w:rPr>
        <w:t xml:space="preserve">, and need to achieve. The key motivation behind starting their entrepreneurial venture was becoming own boss, high growth venture and introducing new products and services by seizing web opportunity in the market. </w:t>
      </w:r>
    </w:p>
    <w:p w:rsidR="008E6B26" w:rsidRDefault="008E6B26" w:rsidP="008E6B26">
      <w:pPr>
        <w:spacing w:line="360" w:lineRule="auto"/>
        <w:jc w:val="lowKashida"/>
        <w:rPr>
          <w:lang w:val="en-US"/>
        </w:rPr>
      </w:pPr>
    </w:p>
    <w:p w:rsidR="008E6B26" w:rsidRDefault="008E6B26" w:rsidP="008E6B26">
      <w:pPr>
        <w:spacing w:line="360" w:lineRule="auto"/>
        <w:jc w:val="lowKashida"/>
        <w:rPr>
          <w:lang w:val="en-US"/>
        </w:rPr>
      </w:pPr>
    </w:p>
    <w:p w:rsidR="008E6B26" w:rsidRDefault="008E6B26" w:rsidP="008E6B26">
      <w:pPr>
        <w:spacing w:line="360" w:lineRule="auto"/>
        <w:jc w:val="lowKashida"/>
        <w:rPr>
          <w:lang w:val="en-US"/>
        </w:rPr>
      </w:pPr>
    </w:p>
    <w:p w:rsidR="008E6B26" w:rsidRDefault="008E6B26" w:rsidP="008E6B26">
      <w:pPr>
        <w:spacing w:line="360" w:lineRule="auto"/>
        <w:jc w:val="lowKashida"/>
        <w:rPr>
          <w:lang w:val="en-US"/>
        </w:rPr>
      </w:pPr>
    </w:p>
    <w:bookmarkStart w:id="4" w:name="_Toc40890303" w:displacedByCustomXml="next"/>
    <w:sdt>
      <w:sdtPr>
        <w:rPr>
          <w:rFonts w:eastAsia="SimSun" w:cs="Times New Roman"/>
          <w:b w:val="0"/>
          <w:color w:val="auto"/>
          <w:sz w:val="22"/>
          <w:szCs w:val="24"/>
          <w:lang w:val="en-AU" w:eastAsia="zh-CN"/>
        </w:rPr>
        <w:id w:val="1036311878"/>
        <w:docPartObj>
          <w:docPartGallery w:val="Bibliographies"/>
          <w:docPartUnique/>
        </w:docPartObj>
      </w:sdtPr>
      <w:sdtEndPr/>
      <w:sdtContent>
        <w:p w:rsidR="008E6B26" w:rsidRDefault="008E6B26" w:rsidP="008E6B26">
          <w:pPr>
            <w:pStyle w:val="Heading1"/>
          </w:pPr>
          <w:r>
            <w:t>References</w:t>
          </w:r>
          <w:bookmarkEnd w:id="4"/>
        </w:p>
        <w:sdt>
          <w:sdtPr>
            <w:id w:val="-573587230"/>
            <w:bibliography/>
          </w:sdtPr>
          <w:sdtEndPr/>
          <w:sdtContent>
            <w:p w:rsidR="008E6B26" w:rsidRDefault="008E6B26" w:rsidP="008E6B26">
              <w:pPr>
                <w:pStyle w:val="Bibliography"/>
                <w:spacing w:line="360" w:lineRule="auto"/>
                <w:rPr>
                  <w:noProof/>
                  <w:sz w:val="24"/>
                </w:rPr>
              </w:pPr>
              <w:r>
                <w:fldChar w:fldCharType="begin"/>
              </w:r>
              <w:r>
                <w:instrText xml:space="preserve"> BIBLIOGRAPHY </w:instrText>
              </w:r>
              <w:r>
                <w:fldChar w:fldCharType="separate"/>
              </w:r>
              <w:r>
                <w:rPr>
                  <w:noProof/>
                </w:rPr>
                <w:t xml:space="preserve">Angear, S., 2020. </w:t>
              </w:r>
              <w:r>
                <w:rPr>
                  <w:i/>
                  <w:iCs/>
                  <w:noProof/>
                </w:rPr>
                <w:t xml:space="preserve">Amazon year end figures shows 20% increase in sales growth to $280.5BN. </w:t>
              </w:r>
              <w:r>
                <w:rPr>
                  <w:noProof/>
                </w:rPr>
                <w:t xml:space="preserve">[Online] </w:t>
              </w:r>
              <w:r>
                <w:rPr>
                  <w:noProof/>
                </w:rPr>
                <w:br/>
                <w:t xml:space="preserve">Available at: </w:t>
              </w:r>
              <w:r>
                <w:rPr>
                  <w:noProof/>
                  <w:u w:val="single"/>
                </w:rPr>
                <w:t>https://www.businessleader.co.uk/amazon-year-end-figures-show-20-sales-growth-to-280-5bn/78719/</w:t>
              </w:r>
            </w:p>
            <w:p w:rsidR="008E6B26" w:rsidRDefault="008E6B26" w:rsidP="008E6B26">
              <w:pPr>
                <w:pStyle w:val="Bibliography"/>
                <w:spacing w:line="360" w:lineRule="auto"/>
                <w:rPr>
                  <w:noProof/>
                </w:rPr>
              </w:pPr>
              <w:r>
                <w:rPr>
                  <w:noProof/>
                </w:rPr>
                <w:t xml:space="preserve">Baumol, W., 1990. Entrepreneurship: productive, unproductive and destructive. </w:t>
              </w:r>
              <w:r>
                <w:rPr>
                  <w:i/>
                  <w:iCs/>
                  <w:noProof/>
                </w:rPr>
                <w:t xml:space="preserve">Journal of Political Economy, </w:t>
              </w:r>
              <w:r>
                <w:rPr>
                  <w:noProof/>
                </w:rPr>
                <w:t>2(1), pp. 893-921.</w:t>
              </w:r>
            </w:p>
            <w:p w:rsidR="008E6B26" w:rsidRDefault="008E6B26" w:rsidP="008E6B26">
              <w:pPr>
                <w:pStyle w:val="Bibliography"/>
                <w:spacing w:line="360" w:lineRule="auto"/>
                <w:rPr>
                  <w:noProof/>
                </w:rPr>
              </w:pPr>
              <w:r>
                <w:rPr>
                  <w:noProof/>
                </w:rPr>
                <w:t xml:space="preserve">Bridge, S., 2016. </w:t>
              </w:r>
              <w:r>
                <w:rPr>
                  <w:i/>
                  <w:iCs/>
                  <w:noProof/>
                </w:rPr>
                <w:t xml:space="preserve">The search for entrepreneurship: Finding more questions than answers. </w:t>
              </w:r>
              <w:r>
                <w:rPr>
                  <w:noProof/>
                </w:rPr>
                <w:t>s.l.:Taylor &amp; Francis.</w:t>
              </w:r>
            </w:p>
            <w:p w:rsidR="008E6B26" w:rsidRDefault="008E6B26" w:rsidP="008E6B26">
              <w:pPr>
                <w:pStyle w:val="Bibliography"/>
                <w:spacing w:line="360" w:lineRule="auto"/>
                <w:rPr>
                  <w:noProof/>
                </w:rPr>
              </w:pPr>
              <w:r>
                <w:rPr>
                  <w:noProof/>
                </w:rPr>
                <w:t xml:space="preserve">Burns, P., 2011. </w:t>
              </w:r>
              <w:r>
                <w:rPr>
                  <w:i/>
                  <w:iCs/>
                  <w:noProof/>
                </w:rPr>
                <w:t xml:space="preserve">Entrepreneurship and Small Business: Start-up Growth.. </w:t>
              </w:r>
              <w:r>
                <w:rPr>
                  <w:noProof/>
                </w:rPr>
                <w:t>s.l.:Palgrave Macmillan .</w:t>
              </w:r>
            </w:p>
            <w:p w:rsidR="008E6B26" w:rsidRDefault="008E6B26" w:rsidP="008E6B26">
              <w:pPr>
                <w:pStyle w:val="Bibliography"/>
                <w:spacing w:line="360" w:lineRule="auto"/>
                <w:rPr>
                  <w:noProof/>
                </w:rPr>
              </w:pPr>
              <w:r>
                <w:rPr>
                  <w:noProof/>
                </w:rPr>
                <w:t xml:space="preserve">Carsrud, A. L. &amp; Brännback, M., 2009. </w:t>
              </w:r>
              <w:r>
                <w:rPr>
                  <w:i/>
                  <w:iCs/>
                  <w:noProof/>
                </w:rPr>
                <w:t xml:space="preserve">Understanding the entrepreneurial mind: Opening the black box. </w:t>
              </w:r>
              <w:r>
                <w:rPr>
                  <w:noProof/>
                </w:rPr>
                <w:t>London: Springer Science &amp; Business Media.</w:t>
              </w:r>
            </w:p>
            <w:p w:rsidR="008E6B26" w:rsidRDefault="008E6B26" w:rsidP="008E6B26">
              <w:pPr>
                <w:pStyle w:val="Bibliography"/>
                <w:spacing w:line="360" w:lineRule="auto"/>
                <w:rPr>
                  <w:noProof/>
                </w:rPr>
              </w:pPr>
              <w:r>
                <w:rPr>
                  <w:noProof/>
                </w:rPr>
                <w:t xml:space="preserve">Entrepreneur, 2008. </w:t>
              </w:r>
              <w:r>
                <w:rPr>
                  <w:i/>
                  <w:iCs/>
                  <w:noProof/>
                </w:rPr>
                <w:t xml:space="preserve">Jeff Bezos. </w:t>
              </w:r>
              <w:r>
                <w:rPr>
                  <w:noProof/>
                </w:rPr>
                <w:t xml:space="preserve">[Online] </w:t>
              </w:r>
              <w:r>
                <w:rPr>
                  <w:noProof/>
                </w:rPr>
                <w:br/>
                <w:t xml:space="preserve">Available at: </w:t>
              </w:r>
              <w:r>
                <w:rPr>
                  <w:noProof/>
                  <w:u w:val="single"/>
                </w:rPr>
                <w:t>https://www.entrepreneur.com/article/197608</w:t>
              </w:r>
            </w:p>
            <w:p w:rsidR="008E6B26" w:rsidRDefault="008E6B26" w:rsidP="008E6B26">
              <w:pPr>
                <w:pStyle w:val="Bibliography"/>
                <w:spacing w:line="360" w:lineRule="auto"/>
                <w:rPr>
                  <w:noProof/>
                </w:rPr>
              </w:pPr>
              <w:r>
                <w:rPr>
                  <w:noProof/>
                </w:rPr>
                <w:t xml:space="preserve">Forbes, 2019. </w:t>
              </w:r>
              <w:r>
                <w:rPr>
                  <w:i/>
                  <w:iCs/>
                  <w:noProof/>
                </w:rPr>
                <w:t xml:space="preserve">#1 Jeff Bezos. </w:t>
              </w:r>
              <w:r>
                <w:rPr>
                  <w:noProof/>
                </w:rPr>
                <w:t xml:space="preserve">[Online] </w:t>
              </w:r>
              <w:r>
                <w:rPr>
                  <w:noProof/>
                </w:rPr>
                <w:br/>
                <w:t xml:space="preserve">Available at: </w:t>
              </w:r>
              <w:r>
                <w:rPr>
                  <w:noProof/>
                  <w:u w:val="single"/>
                </w:rPr>
                <w:t>https://www.forbes.com/profile/jeff-bezos/#25b5837c1b23</w:t>
              </w:r>
            </w:p>
            <w:p w:rsidR="008E6B26" w:rsidRDefault="008E6B26" w:rsidP="008E6B26">
              <w:pPr>
                <w:pStyle w:val="Bibliography"/>
                <w:spacing w:line="360" w:lineRule="auto"/>
                <w:rPr>
                  <w:noProof/>
                </w:rPr>
              </w:pPr>
              <w:r>
                <w:rPr>
                  <w:noProof/>
                </w:rPr>
                <w:t xml:space="preserve">Gilad, B. &amp; Levine, P., 1986. A behavioral model of entrepreneurial supply. </w:t>
              </w:r>
              <w:r>
                <w:rPr>
                  <w:i/>
                  <w:iCs/>
                  <w:noProof/>
                </w:rPr>
                <w:t xml:space="preserve">Journal of Small Business Management, </w:t>
              </w:r>
              <w:r>
                <w:rPr>
                  <w:noProof/>
                </w:rPr>
                <w:t>24(4), pp. 45-54.</w:t>
              </w:r>
            </w:p>
            <w:p w:rsidR="008E6B26" w:rsidRDefault="008E6B26" w:rsidP="008E6B26">
              <w:pPr>
                <w:pStyle w:val="Bibliography"/>
                <w:spacing w:line="360" w:lineRule="auto"/>
                <w:rPr>
                  <w:noProof/>
                </w:rPr>
              </w:pPr>
              <w:r>
                <w:rPr>
                  <w:noProof/>
                </w:rPr>
                <w:t xml:space="preserve">Harper, S. C., 2006. </w:t>
              </w:r>
              <w:r>
                <w:rPr>
                  <w:i/>
                  <w:iCs/>
                  <w:noProof/>
                </w:rPr>
                <w:t xml:space="preserve">Extraordinary entrepreneurship: The professional's guide to starting an exceptional enterprise. </w:t>
              </w:r>
              <w:r>
                <w:rPr>
                  <w:noProof/>
                </w:rPr>
                <w:t>London: John Wiley &amp; Sons..</w:t>
              </w:r>
            </w:p>
            <w:p w:rsidR="008E6B26" w:rsidRDefault="008E6B26" w:rsidP="008E6B26">
              <w:pPr>
                <w:pStyle w:val="Bibliography"/>
                <w:spacing w:line="360" w:lineRule="auto"/>
                <w:rPr>
                  <w:noProof/>
                </w:rPr>
              </w:pPr>
              <w:r>
                <w:rPr>
                  <w:noProof/>
                </w:rPr>
                <w:t xml:space="preserve">Idris, A., 2014. </w:t>
              </w:r>
              <w:r>
                <w:rPr>
                  <w:i/>
                  <w:iCs/>
                  <w:noProof/>
                </w:rPr>
                <w:t xml:space="preserve">Culture, Gender and Entrepreneurial Innovation (UM Press): Evidence from Malaysia. </w:t>
              </w:r>
              <w:r>
                <w:rPr>
                  <w:noProof/>
                </w:rPr>
                <w:t>Malaya : The University of Malaya Press..</w:t>
              </w:r>
            </w:p>
            <w:p w:rsidR="008E6B26" w:rsidRDefault="008E6B26" w:rsidP="008E6B26">
              <w:pPr>
                <w:pStyle w:val="Bibliography"/>
                <w:spacing w:line="360" w:lineRule="auto"/>
                <w:rPr>
                  <w:noProof/>
                </w:rPr>
              </w:pPr>
              <w:r>
                <w:rPr>
                  <w:noProof/>
                </w:rPr>
                <w:t xml:space="preserve">Karabulut, A. T., 2016. Personality traits on entrepreneurial intention. </w:t>
              </w:r>
              <w:r>
                <w:rPr>
                  <w:i/>
                  <w:iCs/>
                  <w:noProof/>
                </w:rPr>
                <w:t xml:space="preserve">Procedia-Social and Behavioral Sciences, </w:t>
              </w:r>
              <w:r>
                <w:rPr>
                  <w:noProof/>
                </w:rPr>
                <w:t>12(2), pp. 12-21.</w:t>
              </w:r>
            </w:p>
            <w:p w:rsidR="008E6B26" w:rsidRDefault="008E6B26" w:rsidP="008E6B26">
              <w:pPr>
                <w:pStyle w:val="Bibliography"/>
                <w:spacing w:line="360" w:lineRule="auto"/>
                <w:rPr>
                  <w:noProof/>
                </w:rPr>
              </w:pPr>
              <w:r>
                <w:rPr>
                  <w:noProof/>
                </w:rPr>
                <w:t xml:space="preserve">McClelland, D., 1961. </w:t>
              </w:r>
              <w:r>
                <w:rPr>
                  <w:i/>
                  <w:iCs/>
                  <w:noProof/>
                </w:rPr>
                <w:t xml:space="preserve">The Achieving Society. </w:t>
              </w:r>
              <w:r>
                <w:rPr>
                  <w:noProof/>
                </w:rPr>
                <w:t>Princeton, NJ: Van Nostrand.</w:t>
              </w:r>
            </w:p>
            <w:p w:rsidR="008E6B26" w:rsidRDefault="008E6B26" w:rsidP="008E6B26">
              <w:pPr>
                <w:pStyle w:val="Bibliography"/>
                <w:spacing w:line="360" w:lineRule="auto"/>
                <w:rPr>
                  <w:noProof/>
                </w:rPr>
              </w:pPr>
              <w:r>
                <w:rPr>
                  <w:noProof/>
                </w:rPr>
                <w:t xml:space="preserve">Nieuwenhuizen, C. &amp; Machado, R., 2004. </w:t>
              </w:r>
              <w:r>
                <w:rPr>
                  <w:i/>
                  <w:iCs/>
                  <w:noProof/>
                </w:rPr>
                <w:t xml:space="preserve">Basics of entrepreneurship. </w:t>
              </w:r>
              <w:r>
                <w:rPr>
                  <w:noProof/>
                </w:rPr>
                <w:t>s.l.:Juta and Company Ltd..</w:t>
              </w:r>
            </w:p>
            <w:p w:rsidR="008E6B26" w:rsidRDefault="008E6B26" w:rsidP="008E6B26">
              <w:pPr>
                <w:pStyle w:val="Bibliography"/>
                <w:spacing w:line="360" w:lineRule="auto"/>
                <w:rPr>
                  <w:noProof/>
                </w:rPr>
              </w:pPr>
              <w:r>
                <w:rPr>
                  <w:noProof/>
                </w:rPr>
                <w:t xml:space="preserve">Rae, D., 2007. </w:t>
              </w:r>
              <w:r>
                <w:rPr>
                  <w:i/>
                  <w:iCs/>
                  <w:noProof/>
                </w:rPr>
                <w:t xml:space="preserve">Entrepreneurship: from opportunity to action. </w:t>
              </w:r>
              <w:r>
                <w:rPr>
                  <w:noProof/>
                </w:rPr>
                <w:t>London: Macmillan International Higher Education..</w:t>
              </w:r>
            </w:p>
            <w:p w:rsidR="008E6B26" w:rsidRDefault="008E6B26" w:rsidP="008E6B26">
              <w:pPr>
                <w:pStyle w:val="Bibliography"/>
                <w:spacing w:line="360" w:lineRule="auto"/>
                <w:rPr>
                  <w:noProof/>
                </w:rPr>
              </w:pPr>
              <w:r>
                <w:rPr>
                  <w:noProof/>
                </w:rPr>
                <w:t xml:space="preserve">Rimmington, M., Williams, C. &amp; Morrison, A., 2009. </w:t>
              </w:r>
              <w:r>
                <w:rPr>
                  <w:i/>
                  <w:iCs/>
                  <w:noProof/>
                </w:rPr>
                <w:t xml:space="preserve">Entrepreneurship in the hospitality, tourism and leisure industries. </w:t>
              </w:r>
              <w:r>
                <w:rPr>
                  <w:noProof/>
                </w:rPr>
                <w:t>London: Routledge..</w:t>
              </w:r>
            </w:p>
            <w:p w:rsidR="008E6B26" w:rsidRDefault="008E6B26" w:rsidP="008E6B26">
              <w:pPr>
                <w:pStyle w:val="Bibliography"/>
                <w:spacing w:line="360" w:lineRule="auto"/>
                <w:rPr>
                  <w:noProof/>
                </w:rPr>
              </w:pPr>
              <w:r>
                <w:rPr>
                  <w:noProof/>
                </w:rPr>
                <w:t xml:space="preserve">Segal, G., Borgia, D. &amp; Schoenfeld, J., 2005. The motivation to become an entrepreneur. </w:t>
              </w:r>
              <w:r>
                <w:rPr>
                  <w:i/>
                  <w:iCs/>
                  <w:noProof/>
                </w:rPr>
                <w:t xml:space="preserve">International journal of Entrepreneurial Behavior &amp; research., </w:t>
              </w:r>
              <w:r>
                <w:rPr>
                  <w:noProof/>
                </w:rPr>
                <w:t>11(1), pp. 42-57.</w:t>
              </w:r>
            </w:p>
            <w:p w:rsidR="008E6B26" w:rsidRDefault="008E6B26" w:rsidP="008E6B26">
              <w:pPr>
                <w:spacing w:line="360" w:lineRule="auto"/>
              </w:pPr>
              <w:r>
                <w:rPr>
                  <w:b/>
                  <w:bCs/>
                  <w:noProof/>
                </w:rPr>
                <w:lastRenderedPageBreak/>
                <w:fldChar w:fldCharType="end"/>
              </w:r>
            </w:p>
          </w:sdtContent>
        </w:sdt>
      </w:sdtContent>
    </w:sdt>
    <w:p w:rsidR="008E6B26" w:rsidRDefault="008E6B26" w:rsidP="008E6B26">
      <w:pPr>
        <w:spacing w:line="360" w:lineRule="auto"/>
        <w:jc w:val="lowKashida"/>
        <w:rPr>
          <w:lang w:val="en-US"/>
        </w:rPr>
      </w:pPr>
    </w:p>
    <w:p w:rsidR="008E6B26" w:rsidRPr="00632484" w:rsidRDefault="008E6B26" w:rsidP="008E6B26">
      <w:pPr>
        <w:spacing w:line="360" w:lineRule="auto"/>
        <w:jc w:val="lowKashida"/>
      </w:pPr>
    </w:p>
    <w:p w:rsidR="00774A87" w:rsidRDefault="00774A87" w:rsidP="00741F5F">
      <w:pPr>
        <w:rPr>
          <w:lang w:val="en-US"/>
        </w:rPr>
      </w:pPr>
    </w:p>
    <w:p w:rsidR="00741F5F" w:rsidRPr="00741F5F" w:rsidRDefault="00741F5F" w:rsidP="00741F5F">
      <w:pPr>
        <w:rPr>
          <w:lang w:val="en-US"/>
        </w:rPr>
      </w:pPr>
    </w:p>
    <w:p w:rsidR="00756E8F" w:rsidRDefault="00756E8F"/>
    <w:sectPr w:rsidR="00756E8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19A" w:rsidRDefault="00CC619A" w:rsidP="008E6B26">
      <w:r>
        <w:separator/>
      </w:r>
    </w:p>
  </w:endnote>
  <w:endnote w:type="continuationSeparator" w:id="0">
    <w:p w:rsidR="00CC619A" w:rsidRDefault="00CC619A" w:rsidP="008E6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4756387"/>
      <w:docPartObj>
        <w:docPartGallery w:val="Page Numbers (Bottom of Page)"/>
        <w:docPartUnique/>
      </w:docPartObj>
    </w:sdtPr>
    <w:sdtEndPr>
      <w:rPr>
        <w:noProof/>
      </w:rPr>
    </w:sdtEndPr>
    <w:sdtContent>
      <w:p w:rsidR="008E6B26" w:rsidRDefault="008E6B26">
        <w:pPr>
          <w:pStyle w:val="Footer"/>
          <w:jc w:val="right"/>
        </w:pPr>
        <w:r>
          <w:fldChar w:fldCharType="begin"/>
        </w:r>
        <w:r>
          <w:instrText xml:space="preserve"> PAGE   \* MERGEFORMAT </w:instrText>
        </w:r>
        <w:r>
          <w:fldChar w:fldCharType="separate"/>
        </w:r>
        <w:r w:rsidR="00C979B1">
          <w:rPr>
            <w:noProof/>
          </w:rPr>
          <w:t>1</w:t>
        </w:r>
        <w:r>
          <w:rPr>
            <w:noProof/>
          </w:rPr>
          <w:fldChar w:fldCharType="end"/>
        </w:r>
      </w:p>
    </w:sdtContent>
  </w:sdt>
  <w:p w:rsidR="008E6B26" w:rsidRDefault="008E6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19A" w:rsidRDefault="00CC619A" w:rsidP="008E6B26">
      <w:r>
        <w:separator/>
      </w:r>
    </w:p>
  </w:footnote>
  <w:footnote w:type="continuationSeparator" w:id="0">
    <w:p w:rsidR="00CC619A" w:rsidRDefault="00CC619A" w:rsidP="008E6B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CB08AA"/>
    <w:multiLevelType w:val="multilevel"/>
    <w:tmpl w:val="4ADC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2NTMysDQ0NzQyMLRU0lEKTi0uzszPAykwrAUAo7LjVCwAAAA="/>
  </w:docVars>
  <w:rsids>
    <w:rsidRoot w:val="00B03CA6"/>
    <w:rsid w:val="00034D41"/>
    <w:rsid w:val="00035287"/>
    <w:rsid w:val="00067C37"/>
    <w:rsid w:val="00075917"/>
    <w:rsid w:val="000C251E"/>
    <w:rsid w:val="000D31B5"/>
    <w:rsid w:val="000D7895"/>
    <w:rsid w:val="000E726A"/>
    <w:rsid w:val="001030B4"/>
    <w:rsid w:val="00122335"/>
    <w:rsid w:val="00164952"/>
    <w:rsid w:val="001C7468"/>
    <w:rsid w:val="001D31FD"/>
    <w:rsid w:val="002140CE"/>
    <w:rsid w:val="002419F4"/>
    <w:rsid w:val="00247DD0"/>
    <w:rsid w:val="00287532"/>
    <w:rsid w:val="002A110D"/>
    <w:rsid w:val="002C21E1"/>
    <w:rsid w:val="002C7BE7"/>
    <w:rsid w:val="002E405E"/>
    <w:rsid w:val="003301B9"/>
    <w:rsid w:val="00375406"/>
    <w:rsid w:val="003770F2"/>
    <w:rsid w:val="00383284"/>
    <w:rsid w:val="00392D7A"/>
    <w:rsid w:val="003B79D9"/>
    <w:rsid w:val="003D5ECD"/>
    <w:rsid w:val="003F6574"/>
    <w:rsid w:val="00413D38"/>
    <w:rsid w:val="0042362C"/>
    <w:rsid w:val="00441C5C"/>
    <w:rsid w:val="0048277D"/>
    <w:rsid w:val="004E317B"/>
    <w:rsid w:val="004E543D"/>
    <w:rsid w:val="004F2F7F"/>
    <w:rsid w:val="00526935"/>
    <w:rsid w:val="005362AC"/>
    <w:rsid w:val="00557F05"/>
    <w:rsid w:val="005B5618"/>
    <w:rsid w:val="005E0821"/>
    <w:rsid w:val="005E1C97"/>
    <w:rsid w:val="005E1DAC"/>
    <w:rsid w:val="005E4F78"/>
    <w:rsid w:val="005F0EF9"/>
    <w:rsid w:val="00611AA1"/>
    <w:rsid w:val="00632484"/>
    <w:rsid w:val="00632FB5"/>
    <w:rsid w:val="00640FAC"/>
    <w:rsid w:val="00690E2B"/>
    <w:rsid w:val="006A25C7"/>
    <w:rsid w:val="006A73A7"/>
    <w:rsid w:val="006B655C"/>
    <w:rsid w:val="006D4438"/>
    <w:rsid w:val="00712E8B"/>
    <w:rsid w:val="0072226E"/>
    <w:rsid w:val="007310B1"/>
    <w:rsid w:val="00731B89"/>
    <w:rsid w:val="00741F5F"/>
    <w:rsid w:val="00750688"/>
    <w:rsid w:val="00756E8F"/>
    <w:rsid w:val="0076475E"/>
    <w:rsid w:val="00774A87"/>
    <w:rsid w:val="00784ABA"/>
    <w:rsid w:val="00785FCA"/>
    <w:rsid w:val="007A73DD"/>
    <w:rsid w:val="007B65B2"/>
    <w:rsid w:val="007C5328"/>
    <w:rsid w:val="007D3FE7"/>
    <w:rsid w:val="00800BE3"/>
    <w:rsid w:val="0080243E"/>
    <w:rsid w:val="0083211B"/>
    <w:rsid w:val="00837BE7"/>
    <w:rsid w:val="00857E9A"/>
    <w:rsid w:val="008731B8"/>
    <w:rsid w:val="008A20B5"/>
    <w:rsid w:val="008C57FD"/>
    <w:rsid w:val="008D4EB6"/>
    <w:rsid w:val="008E6B26"/>
    <w:rsid w:val="0090394B"/>
    <w:rsid w:val="009355A9"/>
    <w:rsid w:val="00936639"/>
    <w:rsid w:val="009575FF"/>
    <w:rsid w:val="00964DE0"/>
    <w:rsid w:val="009652AA"/>
    <w:rsid w:val="00967FB3"/>
    <w:rsid w:val="009739A8"/>
    <w:rsid w:val="009971F0"/>
    <w:rsid w:val="009A2C13"/>
    <w:rsid w:val="009A7CC9"/>
    <w:rsid w:val="00A1168F"/>
    <w:rsid w:val="00A31D29"/>
    <w:rsid w:val="00A71791"/>
    <w:rsid w:val="00A71EED"/>
    <w:rsid w:val="00AA7B47"/>
    <w:rsid w:val="00AB4B13"/>
    <w:rsid w:val="00AC66AF"/>
    <w:rsid w:val="00AF0B8A"/>
    <w:rsid w:val="00AF1C12"/>
    <w:rsid w:val="00B03CA6"/>
    <w:rsid w:val="00B21E6C"/>
    <w:rsid w:val="00B24436"/>
    <w:rsid w:val="00B57081"/>
    <w:rsid w:val="00B63230"/>
    <w:rsid w:val="00B75DFF"/>
    <w:rsid w:val="00B85010"/>
    <w:rsid w:val="00B96DA0"/>
    <w:rsid w:val="00BC7FFC"/>
    <w:rsid w:val="00C01535"/>
    <w:rsid w:val="00C12308"/>
    <w:rsid w:val="00C20D7F"/>
    <w:rsid w:val="00C979B1"/>
    <w:rsid w:val="00CB7BD0"/>
    <w:rsid w:val="00CC619A"/>
    <w:rsid w:val="00CF5DFB"/>
    <w:rsid w:val="00D01333"/>
    <w:rsid w:val="00D12203"/>
    <w:rsid w:val="00D15677"/>
    <w:rsid w:val="00D206F1"/>
    <w:rsid w:val="00D40351"/>
    <w:rsid w:val="00D50410"/>
    <w:rsid w:val="00D5665A"/>
    <w:rsid w:val="00D67123"/>
    <w:rsid w:val="00DA473B"/>
    <w:rsid w:val="00DE2D4D"/>
    <w:rsid w:val="00E06061"/>
    <w:rsid w:val="00E17C04"/>
    <w:rsid w:val="00E441F5"/>
    <w:rsid w:val="00E61EB6"/>
    <w:rsid w:val="00E67025"/>
    <w:rsid w:val="00E842C3"/>
    <w:rsid w:val="00EA2632"/>
    <w:rsid w:val="00EB0768"/>
    <w:rsid w:val="00ED454F"/>
    <w:rsid w:val="00F2279B"/>
    <w:rsid w:val="00F27711"/>
    <w:rsid w:val="00F27E78"/>
    <w:rsid w:val="00F64480"/>
    <w:rsid w:val="00F661FD"/>
    <w:rsid w:val="00F819A3"/>
    <w:rsid w:val="00FB00F5"/>
    <w:rsid w:val="00FE17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A4BFFD-37B3-49DE-8842-736D7D7E9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D7A"/>
    <w:pPr>
      <w:spacing w:after="0" w:line="240" w:lineRule="auto"/>
    </w:pPr>
    <w:rPr>
      <w:rFonts w:ascii="Arial" w:eastAsia="SimSun" w:hAnsi="Arial" w:cs="Times New Roman"/>
      <w:szCs w:val="24"/>
      <w:lang w:val="en-AU" w:eastAsia="zh-CN"/>
    </w:rPr>
  </w:style>
  <w:style w:type="paragraph" w:styleId="Heading1">
    <w:name w:val="heading 1"/>
    <w:basedOn w:val="Normal"/>
    <w:next w:val="Normal"/>
    <w:link w:val="Heading1Char"/>
    <w:autoRedefine/>
    <w:uiPriority w:val="9"/>
    <w:qFormat/>
    <w:rsid w:val="00FB00F5"/>
    <w:pPr>
      <w:keepNext/>
      <w:keepLines/>
      <w:spacing w:before="240" w:line="360" w:lineRule="auto"/>
      <w:outlineLvl w:val="0"/>
    </w:pPr>
    <w:rPr>
      <w:rFonts w:eastAsiaTheme="majorEastAsia" w:cstheme="majorBidi"/>
      <w:b/>
      <w:color w:val="000000" w:themeColor="text1"/>
      <w:sz w:val="32"/>
      <w:szCs w:val="32"/>
      <w:lang w:val="en-US" w:eastAsia="en-US"/>
    </w:rPr>
  </w:style>
  <w:style w:type="paragraph" w:styleId="Heading2">
    <w:name w:val="heading 2"/>
    <w:basedOn w:val="Normal"/>
    <w:next w:val="Normal"/>
    <w:link w:val="Heading2Char"/>
    <w:autoRedefine/>
    <w:uiPriority w:val="9"/>
    <w:unhideWhenUsed/>
    <w:qFormat/>
    <w:rsid w:val="00FB00F5"/>
    <w:pPr>
      <w:spacing w:line="360" w:lineRule="auto"/>
      <w:jc w:val="lowKashida"/>
      <w:outlineLvl w:val="1"/>
    </w:pPr>
    <w:rPr>
      <w:b/>
      <w:bCs/>
      <w:color w:val="000000" w:themeColor="text1"/>
      <w:sz w:val="28"/>
    </w:rPr>
  </w:style>
  <w:style w:type="paragraph" w:styleId="Heading3">
    <w:name w:val="heading 3"/>
    <w:basedOn w:val="Normal"/>
    <w:next w:val="Normal"/>
    <w:link w:val="Heading3Char"/>
    <w:autoRedefine/>
    <w:uiPriority w:val="9"/>
    <w:unhideWhenUsed/>
    <w:qFormat/>
    <w:rsid w:val="005B5618"/>
    <w:pPr>
      <w:keepNext/>
      <w:keepLines/>
      <w:spacing w:before="40"/>
      <w:outlineLvl w:val="2"/>
    </w:pPr>
    <w:rPr>
      <w:rFonts w:asciiTheme="majorHAnsi" w:eastAsiaTheme="majorEastAsia" w:hAnsiTheme="majorHAnsi" w:cstheme="majorBidi"/>
      <w:color w:val="000000" w:themeColor="text1"/>
    </w:rPr>
  </w:style>
  <w:style w:type="paragraph" w:styleId="Heading4">
    <w:name w:val="heading 4"/>
    <w:basedOn w:val="Normal"/>
    <w:next w:val="Normal"/>
    <w:link w:val="Heading4Char"/>
    <w:uiPriority w:val="9"/>
    <w:unhideWhenUsed/>
    <w:qFormat/>
    <w:rsid w:val="004E543D"/>
    <w:pPr>
      <w:keepNext/>
      <w:keepLines/>
      <w:spacing w:before="40"/>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0F5"/>
    <w:rPr>
      <w:rFonts w:ascii="Arial" w:eastAsiaTheme="majorEastAsia" w:hAnsi="Arial" w:cstheme="majorBidi"/>
      <w:b/>
      <w:color w:val="000000" w:themeColor="text1"/>
      <w:sz w:val="32"/>
      <w:szCs w:val="32"/>
    </w:rPr>
  </w:style>
  <w:style w:type="paragraph" w:styleId="NoSpacing">
    <w:name w:val="No Spacing"/>
    <w:autoRedefine/>
    <w:uiPriority w:val="1"/>
    <w:qFormat/>
    <w:rsid w:val="002C7BE7"/>
    <w:pPr>
      <w:spacing w:after="0" w:line="240" w:lineRule="auto"/>
    </w:pPr>
    <w:rPr>
      <w:rFonts w:ascii="Arial" w:hAnsi="Arial"/>
      <w:b/>
      <w:sz w:val="32"/>
      <w:lang w:val="en-GB"/>
    </w:rPr>
  </w:style>
  <w:style w:type="paragraph" w:styleId="Title">
    <w:name w:val="Title"/>
    <w:basedOn w:val="Heading1"/>
    <w:next w:val="Normal"/>
    <w:link w:val="TitleChar"/>
    <w:autoRedefine/>
    <w:uiPriority w:val="10"/>
    <w:qFormat/>
    <w:rsid w:val="00D15677"/>
  </w:style>
  <w:style w:type="character" w:customStyle="1" w:styleId="TitleChar">
    <w:name w:val="Title Char"/>
    <w:basedOn w:val="DefaultParagraphFont"/>
    <w:link w:val="Title"/>
    <w:uiPriority w:val="10"/>
    <w:rsid w:val="00D156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B00F5"/>
    <w:rPr>
      <w:rFonts w:ascii="Arial" w:eastAsia="SimSun" w:hAnsi="Arial" w:cs="Times New Roman"/>
      <w:b/>
      <w:bCs/>
      <w:color w:val="000000" w:themeColor="text1"/>
      <w:sz w:val="28"/>
      <w:szCs w:val="24"/>
      <w:lang w:val="en-AU" w:eastAsia="zh-CN"/>
    </w:rPr>
  </w:style>
  <w:style w:type="character" w:customStyle="1" w:styleId="Heading3Char">
    <w:name w:val="Heading 3 Char"/>
    <w:basedOn w:val="DefaultParagraphFont"/>
    <w:link w:val="Heading3"/>
    <w:uiPriority w:val="9"/>
    <w:rsid w:val="005B5618"/>
    <w:rPr>
      <w:rFonts w:asciiTheme="majorHAnsi" w:eastAsiaTheme="majorEastAsia" w:hAnsiTheme="majorHAnsi" w:cstheme="majorBidi"/>
      <w:color w:val="000000" w:themeColor="text1"/>
      <w:sz w:val="24"/>
      <w:lang w:val="en-GB" w:eastAsia="en-GB"/>
    </w:rPr>
  </w:style>
  <w:style w:type="paragraph" w:styleId="BodyText">
    <w:name w:val="Body Text"/>
    <w:basedOn w:val="Normal"/>
    <w:link w:val="BodyTextChar"/>
    <w:autoRedefine/>
    <w:uiPriority w:val="1"/>
    <w:qFormat/>
    <w:rsid w:val="00B75DFF"/>
    <w:pPr>
      <w:widowControl w:val="0"/>
      <w:autoSpaceDE w:val="0"/>
      <w:autoSpaceDN w:val="0"/>
    </w:pPr>
    <w:rPr>
      <w:rFonts w:eastAsia="Times New Roman"/>
      <w:sz w:val="20"/>
      <w:lang w:eastAsia="en-AU" w:bidi="en-AU"/>
    </w:rPr>
  </w:style>
  <w:style w:type="character" w:customStyle="1" w:styleId="BodyTextChar">
    <w:name w:val="Body Text Char"/>
    <w:basedOn w:val="DefaultParagraphFont"/>
    <w:link w:val="BodyText"/>
    <w:uiPriority w:val="1"/>
    <w:rsid w:val="00B75DFF"/>
    <w:rPr>
      <w:rFonts w:ascii="Arial" w:eastAsia="Times New Roman" w:hAnsi="Arial" w:cs="Times New Roman"/>
      <w:sz w:val="20"/>
      <w:szCs w:val="24"/>
      <w:lang w:val="en-AU" w:eastAsia="en-AU" w:bidi="en-AU"/>
    </w:rPr>
  </w:style>
  <w:style w:type="character" w:customStyle="1" w:styleId="Heading4Char">
    <w:name w:val="Heading 4 Char"/>
    <w:basedOn w:val="DefaultParagraphFont"/>
    <w:link w:val="Heading4"/>
    <w:uiPriority w:val="9"/>
    <w:rsid w:val="004E543D"/>
    <w:rPr>
      <w:rFonts w:ascii="Times New Roman" w:eastAsiaTheme="majorEastAsia" w:hAnsi="Times New Roman" w:cstheme="majorBidi"/>
      <w:iCs/>
      <w:color w:val="2E74B5" w:themeColor="accent1" w:themeShade="BF"/>
      <w:sz w:val="24"/>
      <w:lang w:val="en-GB"/>
    </w:rPr>
  </w:style>
  <w:style w:type="character" w:styleId="Hyperlink">
    <w:name w:val="Hyperlink"/>
    <w:basedOn w:val="DefaultParagraphFont"/>
    <w:uiPriority w:val="99"/>
    <w:unhideWhenUsed/>
    <w:rsid w:val="00B03CA6"/>
    <w:rPr>
      <w:color w:val="0000FF"/>
      <w:u w:val="single"/>
    </w:rPr>
  </w:style>
  <w:style w:type="paragraph" w:styleId="Caption">
    <w:name w:val="caption"/>
    <w:basedOn w:val="Normal"/>
    <w:next w:val="Normal"/>
    <w:uiPriority w:val="35"/>
    <w:unhideWhenUsed/>
    <w:qFormat/>
    <w:rsid w:val="00741F5F"/>
    <w:pPr>
      <w:spacing w:after="200"/>
    </w:pPr>
    <w:rPr>
      <w:i/>
      <w:iCs/>
      <w:color w:val="44546A" w:themeColor="text2"/>
      <w:sz w:val="18"/>
      <w:szCs w:val="18"/>
    </w:rPr>
  </w:style>
  <w:style w:type="paragraph" w:styleId="Bibliography">
    <w:name w:val="Bibliography"/>
    <w:basedOn w:val="Normal"/>
    <w:next w:val="Normal"/>
    <w:uiPriority w:val="37"/>
    <w:unhideWhenUsed/>
    <w:rsid w:val="008E6B26"/>
  </w:style>
  <w:style w:type="paragraph" w:styleId="Header">
    <w:name w:val="header"/>
    <w:basedOn w:val="Normal"/>
    <w:link w:val="HeaderChar"/>
    <w:uiPriority w:val="99"/>
    <w:unhideWhenUsed/>
    <w:rsid w:val="008E6B26"/>
    <w:pPr>
      <w:tabs>
        <w:tab w:val="center" w:pos="4680"/>
        <w:tab w:val="right" w:pos="9360"/>
      </w:tabs>
    </w:pPr>
  </w:style>
  <w:style w:type="character" w:customStyle="1" w:styleId="HeaderChar">
    <w:name w:val="Header Char"/>
    <w:basedOn w:val="DefaultParagraphFont"/>
    <w:link w:val="Header"/>
    <w:uiPriority w:val="99"/>
    <w:rsid w:val="008E6B26"/>
    <w:rPr>
      <w:rFonts w:ascii="Arial" w:eastAsia="SimSun" w:hAnsi="Arial" w:cs="Times New Roman"/>
      <w:szCs w:val="24"/>
      <w:lang w:val="en-AU" w:eastAsia="zh-CN"/>
    </w:rPr>
  </w:style>
  <w:style w:type="paragraph" w:styleId="Footer">
    <w:name w:val="footer"/>
    <w:basedOn w:val="Normal"/>
    <w:link w:val="FooterChar"/>
    <w:uiPriority w:val="99"/>
    <w:unhideWhenUsed/>
    <w:rsid w:val="008E6B26"/>
    <w:pPr>
      <w:tabs>
        <w:tab w:val="center" w:pos="4680"/>
        <w:tab w:val="right" w:pos="9360"/>
      </w:tabs>
    </w:pPr>
  </w:style>
  <w:style w:type="character" w:customStyle="1" w:styleId="FooterChar">
    <w:name w:val="Footer Char"/>
    <w:basedOn w:val="DefaultParagraphFont"/>
    <w:link w:val="Footer"/>
    <w:uiPriority w:val="99"/>
    <w:rsid w:val="008E6B26"/>
    <w:rPr>
      <w:rFonts w:ascii="Arial" w:eastAsia="SimSun" w:hAnsi="Arial" w:cs="Times New Roman"/>
      <w:szCs w:val="24"/>
      <w:lang w:val="en-AU" w:eastAsia="zh-CN"/>
    </w:rPr>
  </w:style>
  <w:style w:type="paragraph" w:styleId="TOCHeading">
    <w:name w:val="TOC Heading"/>
    <w:basedOn w:val="Heading1"/>
    <w:next w:val="Normal"/>
    <w:uiPriority w:val="39"/>
    <w:unhideWhenUsed/>
    <w:qFormat/>
    <w:rsid w:val="00CF5DFB"/>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F5DFB"/>
    <w:pPr>
      <w:spacing w:after="100"/>
    </w:pPr>
  </w:style>
  <w:style w:type="paragraph" w:styleId="TOC2">
    <w:name w:val="toc 2"/>
    <w:basedOn w:val="Normal"/>
    <w:next w:val="Normal"/>
    <w:autoRedefine/>
    <w:uiPriority w:val="39"/>
    <w:unhideWhenUsed/>
    <w:rsid w:val="00CF5D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4967">
      <w:bodyDiv w:val="1"/>
      <w:marLeft w:val="0"/>
      <w:marRight w:val="0"/>
      <w:marTop w:val="0"/>
      <w:marBottom w:val="0"/>
      <w:divBdr>
        <w:top w:val="none" w:sz="0" w:space="0" w:color="auto"/>
        <w:left w:val="none" w:sz="0" w:space="0" w:color="auto"/>
        <w:bottom w:val="none" w:sz="0" w:space="0" w:color="auto"/>
        <w:right w:val="none" w:sz="0" w:space="0" w:color="auto"/>
      </w:divBdr>
    </w:div>
    <w:div w:id="18431849">
      <w:bodyDiv w:val="1"/>
      <w:marLeft w:val="0"/>
      <w:marRight w:val="0"/>
      <w:marTop w:val="0"/>
      <w:marBottom w:val="0"/>
      <w:divBdr>
        <w:top w:val="none" w:sz="0" w:space="0" w:color="auto"/>
        <w:left w:val="none" w:sz="0" w:space="0" w:color="auto"/>
        <w:bottom w:val="none" w:sz="0" w:space="0" w:color="auto"/>
        <w:right w:val="none" w:sz="0" w:space="0" w:color="auto"/>
      </w:divBdr>
    </w:div>
    <w:div w:id="24988272">
      <w:bodyDiv w:val="1"/>
      <w:marLeft w:val="0"/>
      <w:marRight w:val="0"/>
      <w:marTop w:val="0"/>
      <w:marBottom w:val="0"/>
      <w:divBdr>
        <w:top w:val="none" w:sz="0" w:space="0" w:color="auto"/>
        <w:left w:val="none" w:sz="0" w:space="0" w:color="auto"/>
        <w:bottom w:val="none" w:sz="0" w:space="0" w:color="auto"/>
        <w:right w:val="none" w:sz="0" w:space="0" w:color="auto"/>
      </w:divBdr>
    </w:div>
    <w:div w:id="35011825">
      <w:bodyDiv w:val="1"/>
      <w:marLeft w:val="0"/>
      <w:marRight w:val="0"/>
      <w:marTop w:val="0"/>
      <w:marBottom w:val="0"/>
      <w:divBdr>
        <w:top w:val="none" w:sz="0" w:space="0" w:color="auto"/>
        <w:left w:val="none" w:sz="0" w:space="0" w:color="auto"/>
        <w:bottom w:val="none" w:sz="0" w:space="0" w:color="auto"/>
        <w:right w:val="none" w:sz="0" w:space="0" w:color="auto"/>
      </w:divBdr>
    </w:div>
    <w:div w:id="161164351">
      <w:bodyDiv w:val="1"/>
      <w:marLeft w:val="0"/>
      <w:marRight w:val="0"/>
      <w:marTop w:val="0"/>
      <w:marBottom w:val="0"/>
      <w:divBdr>
        <w:top w:val="none" w:sz="0" w:space="0" w:color="auto"/>
        <w:left w:val="none" w:sz="0" w:space="0" w:color="auto"/>
        <w:bottom w:val="none" w:sz="0" w:space="0" w:color="auto"/>
        <w:right w:val="none" w:sz="0" w:space="0" w:color="auto"/>
      </w:divBdr>
    </w:div>
    <w:div w:id="213741138">
      <w:bodyDiv w:val="1"/>
      <w:marLeft w:val="0"/>
      <w:marRight w:val="0"/>
      <w:marTop w:val="0"/>
      <w:marBottom w:val="0"/>
      <w:divBdr>
        <w:top w:val="none" w:sz="0" w:space="0" w:color="auto"/>
        <w:left w:val="none" w:sz="0" w:space="0" w:color="auto"/>
        <w:bottom w:val="none" w:sz="0" w:space="0" w:color="auto"/>
        <w:right w:val="none" w:sz="0" w:space="0" w:color="auto"/>
      </w:divBdr>
    </w:div>
    <w:div w:id="219942105">
      <w:bodyDiv w:val="1"/>
      <w:marLeft w:val="0"/>
      <w:marRight w:val="0"/>
      <w:marTop w:val="0"/>
      <w:marBottom w:val="0"/>
      <w:divBdr>
        <w:top w:val="none" w:sz="0" w:space="0" w:color="auto"/>
        <w:left w:val="none" w:sz="0" w:space="0" w:color="auto"/>
        <w:bottom w:val="none" w:sz="0" w:space="0" w:color="auto"/>
        <w:right w:val="none" w:sz="0" w:space="0" w:color="auto"/>
      </w:divBdr>
    </w:div>
    <w:div w:id="226035183">
      <w:bodyDiv w:val="1"/>
      <w:marLeft w:val="0"/>
      <w:marRight w:val="0"/>
      <w:marTop w:val="0"/>
      <w:marBottom w:val="0"/>
      <w:divBdr>
        <w:top w:val="none" w:sz="0" w:space="0" w:color="auto"/>
        <w:left w:val="none" w:sz="0" w:space="0" w:color="auto"/>
        <w:bottom w:val="none" w:sz="0" w:space="0" w:color="auto"/>
        <w:right w:val="none" w:sz="0" w:space="0" w:color="auto"/>
      </w:divBdr>
    </w:div>
    <w:div w:id="264381974">
      <w:bodyDiv w:val="1"/>
      <w:marLeft w:val="0"/>
      <w:marRight w:val="0"/>
      <w:marTop w:val="0"/>
      <w:marBottom w:val="0"/>
      <w:divBdr>
        <w:top w:val="none" w:sz="0" w:space="0" w:color="auto"/>
        <w:left w:val="none" w:sz="0" w:space="0" w:color="auto"/>
        <w:bottom w:val="none" w:sz="0" w:space="0" w:color="auto"/>
        <w:right w:val="none" w:sz="0" w:space="0" w:color="auto"/>
      </w:divBdr>
    </w:div>
    <w:div w:id="272708815">
      <w:bodyDiv w:val="1"/>
      <w:marLeft w:val="0"/>
      <w:marRight w:val="0"/>
      <w:marTop w:val="0"/>
      <w:marBottom w:val="0"/>
      <w:divBdr>
        <w:top w:val="none" w:sz="0" w:space="0" w:color="auto"/>
        <w:left w:val="none" w:sz="0" w:space="0" w:color="auto"/>
        <w:bottom w:val="none" w:sz="0" w:space="0" w:color="auto"/>
        <w:right w:val="none" w:sz="0" w:space="0" w:color="auto"/>
      </w:divBdr>
    </w:div>
    <w:div w:id="281956541">
      <w:bodyDiv w:val="1"/>
      <w:marLeft w:val="0"/>
      <w:marRight w:val="0"/>
      <w:marTop w:val="0"/>
      <w:marBottom w:val="0"/>
      <w:divBdr>
        <w:top w:val="none" w:sz="0" w:space="0" w:color="auto"/>
        <w:left w:val="none" w:sz="0" w:space="0" w:color="auto"/>
        <w:bottom w:val="none" w:sz="0" w:space="0" w:color="auto"/>
        <w:right w:val="none" w:sz="0" w:space="0" w:color="auto"/>
      </w:divBdr>
    </w:div>
    <w:div w:id="368575628">
      <w:bodyDiv w:val="1"/>
      <w:marLeft w:val="0"/>
      <w:marRight w:val="0"/>
      <w:marTop w:val="0"/>
      <w:marBottom w:val="0"/>
      <w:divBdr>
        <w:top w:val="none" w:sz="0" w:space="0" w:color="auto"/>
        <w:left w:val="none" w:sz="0" w:space="0" w:color="auto"/>
        <w:bottom w:val="none" w:sz="0" w:space="0" w:color="auto"/>
        <w:right w:val="none" w:sz="0" w:space="0" w:color="auto"/>
      </w:divBdr>
    </w:div>
    <w:div w:id="430393848">
      <w:bodyDiv w:val="1"/>
      <w:marLeft w:val="0"/>
      <w:marRight w:val="0"/>
      <w:marTop w:val="0"/>
      <w:marBottom w:val="0"/>
      <w:divBdr>
        <w:top w:val="none" w:sz="0" w:space="0" w:color="auto"/>
        <w:left w:val="none" w:sz="0" w:space="0" w:color="auto"/>
        <w:bottom w:val="none" w:sz="0" w:space="0" w:color="auto"/>
        <w:right w:val="none" w:sz="0" w:space="0" w:color="auto"/>
      </w:divBdr>
    </w:div>
    <w:div w:id="431559270">
      <w:bodyDiv w:val="1"/>
      <w:marLeft w:val="0"/>
      <w:marRight w:val="0"/>
      <w:marTop w:val="0"/>
      <w:marBottom w:val="0"/>
      <w:divBdr>
        <w:top w:val="none" w:sz="0" w:space="0" w:color="auto"/>
        <w:left w:val="none" w:sz="0" w:space="0" w:color="auto"/>
        <w:bottom w:val="none" w:sz="0" w:space="0" w:color="auto"/>
        <w:right w:val="none" w:sz="0" w:space="0" w:color="auto"/>
      </w:divBdr>
    </w:div>
    <w:div w:id="445582149">
      <w:bodyDiv w:val="1"/>
      <w:marLeft w:val="0"/>
      <w:marRight w:val="0"/>
      <w:marTop w:val="0"/>
      <w:marBottom w:val="0"/>
      <w:divBdr>
        <w:top w:val="none" w:sz="0" w:space="0" w:color="auto"/>
        <w:left w:val="none" w:sz="0" w:space="0" w:color="auto"/>
        <w:bottom w:val="none" w:sz="0" w:space="0" w:color="auto"/>
        <w:right w:val="none" w:sz="0" w:space="0" w:color="auto"/>
      </w:divBdr>
    </w:div>
    <w:div w:id="465851300">
      <w:bodyDiv w:val="1"/>
      <w:marLeft w:val="0"/>
      <w:marRight w:val="0"/>
      <w:marTop w:val="0"/>
      <w:marBottom w:val="0"/>
      <w:divBdr>
        <w:top w:val="none" w:sz="0" w:space="0" w:color="auto"/>
        <w:left w:val="none" w:sz="0" w:space="0" w:color="auto"/>
        <w:bottom w:val="none" w:sz="0" w:space="0" w:color="auto"/>
        <w:right w:val="none" w:sz="0" w:space="0" w:color="auto"/>
      </w:divBdr>
    </w:div>
    <w:div w:id="475992550">
      <w:bodyDiv w:val="1"/>
      <w:marLeft w:val="0"/>
      <w:marRight w:val="0"/>
      <w:marTop w:val="0"/>
      <w:marBottom w:val="0"/>
      <w:divBdr>
        <w:top w:val="none" w:sz="0" w:space="0" w:color="auto"/>
        <w:left w:val="none" w:sz="0" w:space="0" w:color="auto"/>
        <w:bottom w:val="none" w:sz="0" w:space="0" w:color="auto"/>
        <w:right w:val="none" w:sz="0" w:space="0" w:color="auto"/>
      </w:divBdr>
    </w:div>
    <w:div w:id="661856908">
      <w:bodyDiv w:val="1"/>
      <w:marLeft w:val="0"/>
      <w:marRight w:val="0"/>
      <w:marTop w:val="0"/>
      <w:marBottom w:val="0"/>
      <w:divBdr>
        <w:top w:val="none" w:sz="0" w:space="0" w:color="auto"/>
        <w:left w:val="none" w:sz="0" w:space="0" w:color="auto"/>
        <w:bottom w:val="none" w:sz="0" w:space="0" w:color="auto"/>
        <w:right w:val="none" w:sz="0" w:space="0" w:color="auto"/>
      </w:divBdr>
      <w:divsChild>
        <w:div w:id="270093815">
          <w:marLeft w:val="0"/>
          <w:marRight w:val="150"/>
          <w:marTop w:val="0"/>
          <w:marBottom w:val="0"/>
          <w:divBdr>
            <w:top w:val="none" w:sz="0" w:space="0" w:color="auto"/>
            <w:left w:val="none" w:sz="0" w:space="0" w:color="auto"/>
            <w:bottom w:val="none" w:sz="0" w:space="0" w:color="auto"/>
            <w:right w:val="none" w:sz="0" w:space="0" w:color="auto"/>
          </w:divBdr>
        </w:div>
      </w:divsChild>
    </w:div>
    <w:div w:id="840849564">
      <w:bodyDiv w:val="1"/>
      <w:marLeft w:val="0"/>
      <w:marRight w:val="0"/>
      <w:marTop w:val="0"/>
      <w:marBottom w:val="0"/>
      <w:divBdr>
        <w:top w:val="none" w:sz="0" w:space="0" w:color="auto"/>
        <w:left w:val="none" w:sz="0" w:space="0" w:color="auto"/>
        <w:bottom w:val="none" w:sz="0" w:space="0" w:color="auto"/>
        <w:right w:val="none" w:sz="0" w:space="0" w:color="auto"/>
      </w:divBdr>
    </w:div>
    <w:div w:id="870218630">
      <w:bodyDiv w:val="1"/>
      <w:marLeft w:val="0"/>
      <w:marRight w:val="0"/>
      <w:marTop w:val="0"/>
      <w:marBottom w:val="0"/>
      <w:divBdr>
        <w:top w:val="none" w:sz="0" w:space="0" w:color="auto"/>
        <w:left w:val="none" w:sz="0" w:space="0" w:color="auto"/>
        <w:bottom w:val="none" w:sz="0" w:space="0" w:color="auto"/>
        <w:right w:val="none" w:sz="0" w:space="0" w:color="auto"/>
      </w:divBdr>
    </w:div>
    <w:div w:id="890844489">
      <w:bodyDiv w:val="1"/>
      <w:marLeft w:val="0"/>
      <w:marRight w:val="0"/>
      <w:marTop w:val="0"/>
      <w:marBottom w:val="0"/>
      <w:divBdr>
        <w:top w:val="none" w:sz="0" w:space="0" w:color="auto"/>
        <w:left w:val="none" w:sz="0" w:space="0" w:color="auto"/>
        <w:bottom w:val="none" w:sz="0" w:space="0" w:color="auto"/>
        <w:right w:val="none" w:sz="0" w:space="0" w:color="auto"/>
      </w:divBdr>
    </w:div>
    <w:div w:id="912735698">
      <w:bodyDiv w:val="1"/>
      <w:marLeft w:val="0"/>
      <w:marRight w:val="0"/>
      <w:marTop w:val="0"/>
      <w:marBottom w:val="0"/>
      <w:divBdr>
        <w:top w:val="none" w:sz="0" w:space="0" w:color="auto"/>
        <w:left w:val="none" w:sz="0" w:space="0" w:color="auto"/>
        <w:bottom w:val="none" w:sz="0" w:space="0" w:color="auto"/>
        <w:right w:val="none" w:sz="0" w:space="0" w:color="auto"/>
      </w:divBdr>
    </w:div>
    <w:div w:id="926576180">
      <w:bodyDiv w:val="1"/>
      <w:marLeft w:val="0"/>
      <w:marRight w:val="0"/>
      <w:marTop w:val="0"/>
      <w:marBottom w:val="0"/>
      <w:divBdr>
        <w:top w:val="none" w:sz="0" w:space="0" w:color="auto"/>
        <w:left w:val="none" w:sz="0" w:space="0" w:color="auto"/>
        <w:bottom w:val="none" w:sz="0" w:space="0" w:color="auto"/>
        <w:right w:val="none" w:sz="0" w:space="0" w:color="auto"/>
      </w:divBdr>
    </w:div>
    <w:div w:id="963389514">
      <w:bodyDiv w:val="1"/>
      <w:marLeft w:val="0"/>
      <w:marRight w:val="0"/>
      <w:marTop w:val="0"/>
      <w:marBottom w:val="0"/>
      <w:divBdr>
        <w:top w:val="none" w:sz="0" w:space="0" w:color="auto"/>
        <w:left w:val="none" w:sz="0" w:space="0" w:color="auto"/>
        <w:bottom w:val="none" w:sz="0" w:space="0" w:color="auto"/>
        <w:right w:val="none" w:sz="0" w:space="0" w:color="auto"/>
      </w:divBdr>
    </w:div>
    <w:div w:id="1008825506">
      <w:bodyDiv w:val="1"/>
      <w:marLeft w:val="0"/>
      <w:marRight w:val="0"/>
      <w:marTop w:val="0"/>
      <w:marBottom w:val="0"/>
      <w:divBdr>
        <w:top w:val="none" w:sz="0" w:space="0" w:color="auto"/>
        <w:left w:val="none" w:sz="0" w:space="0" w:color="auto"/>
        <w:bottom w:val="none" w:sz="0" w:space="0" w:color="auto"/>
        <w:right w:val="none" w:sz="0" w:space="0" w:color="auto"/>
      </w:divBdr>
    </w:div>
    <w:div w:id="1053118745">
      <w:bodyDiv w:val="1"/>
      <w:marLeft w:val="0"/>
      <w:marRight w:val="0"/>
      <w:marTop w:val="0"/>
      <w:marBottom w:val="0"/>
      <w:divBdr>
        <w:top w:val="none" w:sz="0" w:space="0" w:color="auto"/>
        <w:left w:val="none" w:sz="0" w:space="0" w:color="auto"/>
        <w:bottom w:val="none" w:sz="0" w:space="0" w:color="auto"/>
        <w:right w:val="none" w:sz="0" w:space="0" w:color="auto"/>
      </w:divBdr>
    </w:div>
    <w:div w:id="1120344122">
      <w:bodyDiv w:val="1"/>
      <w:marLeft w:val="0"/>
      <w:marRight w:val="0"/>
      <w:marTop w:val="0"/>
      <w:marBottom w:val="0"/>
      <w:divBdr>
        <w:top w:val="none" w:sz="0" w:space="0" w:color="auto"/>
        <w:left w:val="none" w:sz="0" w:space="0" w:color="auto"/>
        <w:bottom w:val="none" w:sz="0" w:space="0" w:color="auto"/>
        <w:right w:val="none" w:sz="0" w:space="0" w:color="auto"/>
      </w:divBdr>
    </w:div>
    <w:div w:id="1130125219">
      <w:bodyDiv w:val="1"/>
      <w:marLeft w:val="0"/>
      <w:marRight w:val="0"/>
      <w:marTop w:val="0"/>
      <w:marBottom w:val="0"/>
      <w:divBdr>
        <w:top w:val="none" w:sz="0" w:space="0" w:color="auto"/>
        <w:left w:val="none" w:sz="0" w:space="0" w:color="auto"/>
        <w:bottom w:val="none" w:sz="0" w:space="0" w:color="auto"/>
        <w:right w:val="none" w:sz="0" w:space="0" w:color="auto"/>
      </w:divBdr>
    </w:div>
    <w:div w:id="1177693788">
      <w:bodyDiv w:val="1"/>
      <w:marLeft w:val="0"/>
      <w:marRight w:val="0"/>
      <w:marTop w:val="0"/>
      <w:marBottom w:val="0"/>
      <w:divBdr>
        <w:top w:val="none" w:sz="0" w:space="0" w:color="auto"/>
        <w:left w:val="none" w:sz="0" w:space="0" w:color="auto"/>
        <w:bottom w:val="none" w:sz="0" w:space="0" w:color="auto"/>
        <w:right w:val="none" w:sz="0" w:space="0" w:color="auto"/>
      </w:divBdr>
    </w:div>
    <w:div w:id="1212617900">
      <w:bodyDiv w:val="1"/>
      <w:marLeft w:val="0"/>
      <w:marRight w:val="0"/>
      <w:marTop w:val="0"/>
      <w:marBottom w:val="0"/>
      <w:divBdr>
        <w:top w:val="none" w:sz="0" w:space="0" w:color="auto"/>
        <w:left w:val="none" w:sz="0" w:space="0" w:color="auto"/>
        <w:bottom w:val="none" w:sz="0" w:space="0" w:color="auto"/>
        <w:right w:val="none" w:sz="0" w:space="0" w:color="auto"/>
      </w:divBdr>
    </w:div>
    <w:div w:id="1221865238">
      <w:bodyDiv w:val="1"/>
      <w:marLeft w:val="0"/>
      <w:marRight w:val="0"/>
      <w:marTop w:val="0"/>
      <w:marBottom w:val="0"/>
      <w:divBdr>
        <w:top w:val="none" w:sz="0" w:space="0" w:color="auto"/>
        <w:left w:val="none" w:sz="0" w:space="0" w:color="auto"/>
        <w:bottom w:val="none" w:sz="0" w:space="0" w:color="auto"/>
        <w:right w:val="none" w:sz="0" w:space="0" w:color="auto"/>
      </w:divBdr>
    </w:div>
    <w:div w:id="1223830093">
      <w:bodyDiv w:val="1"/>
      <w:marLeft w:val="0"/>
      <w:marRight w:val="0"/>
      <w:marTop w:val="0"/>
      <w:marBottom w:val="0"/>
      <w:divBdr>
        <w:top w:val="none" w:sz="0" w:space="0" w:color="auto"/>
        <w:left w:val="none" w:sz="0" w:space="0" w:color="auto"/>
        <w:bottom w:val="none" w:sz="0" w:space="0" w:color="auto"/>
        <w:right w:val="none" w:sz="0" w:space="0" w:color="auto"/>
      </w:divBdr>
    </w:div>
    <w:div w:id="1286234785">
      <w:bodyDiv w:val="1"/>
      <w:marLeft w:val="0"/>
      <w:marRight w:val="0"/>
      <w:marTop w:val="0"/>
      <w:marBottom w:val="0"/>
      <w:divBdr>
        <w:top w:val="none" w:sz="0" w:space="0" w:color="auto"/>
        <w:left w:val="none" w:sz="0" w:space="0" w:color="auto"/>
        <w:bottom w:val="none" w:sz="0" w:space="0" w:color="auto"/>
        <w:right w:val="none" w:sz="0" w:space="0" w:color="auto"/>
      </w:divBdr>
    </w:div>
    <w:div w:id="1331250563">
      <w:bodyDiv w:val="1"/>
      <w:marLeft w:val="0"/>
      <w:marRight w:val="0"/>
      <w:marTop w:val="0"/>
      <w:marBottom w:val="0"/>
      <w:divBdr>
        <w:top w:val="none" w:sz="0" w:space="0" w:color="auto"/>
        <w:left w:val="none" w:sz="0" w:space="0" w:color="auto"/>
        <w:bottom w:val="none" w:sz="0" w:space="0" w:color="auto"/>
        <w:right w:val="none" w:sz="0" w:space="0" w:color="auto"/>
      </w:divBdr>
    </w:div>
    <w:div w:id="1374159249">
      <w:bodyDiv w:val="1"/>
      <w:marLeft w:val="0"/>
      <w:marRight w:val="0"/>
      <w:marTop w:val="0"/>
      <w:marBottom w:val="0"/>
      <w:divBdr>
        <w:top w:val="none" w:sz="0" w:space="0" w:color="auto"/>
        <w:left w:val="none" w:sz="0" w:space="0" w:color="auto"/>
        <w:bottom w:val="none" w:sz="0" w:space="0" w:color="auto"/>
        <w:right w:val="none" w:sz="0" w:space="0" w:color="auto"/>
      </w:divBdr>
    </w:div>
    <w:div w:id="1527789242">
      <w:bodyDiv w:val="1"/>
      <w:marLeft w:val="0"/>
      <w:marRight w:val="0"/>
      <w:marTop w:val="0"/>
      <w:marBottom w:val="0"/>
      <w:divBdr>
        <w:top w:val="none" w:sz="0" w:space="0" w:color="auto"/>
        <w:left w:val="none" w:sz="0" w:space="0" w:color="auto"/>
        <w:bottom w:val="none" w:sz="0" w:space="0" w:color="auto"/>
        <w:right w:val="none" w:sz="0" w:space="0" w:color="auto"/>
      </w:divBdr>
    </w:div>
    <w:div w:id="1528329401">
      <w:bodyDiv w:val="1"/>
      <w:marLeft w:val="0"/>
      <w:marRight w:val="0"/>
      <w:marTop w:val="0"/>
      <w:marBottom w:val="0"/>
      <w:divBdr>
        <w:top w:val="none" w:sz="0" w:space="0" w:color="auto"/>
        <w:left w:val="none" w:sz="0" w:space="0" w:color="auto"/>
        <w:bottom w:val="none" w:sz="0" w:space="0" w:color="auto"/>
        <w:right w:val="none" w:sz="0" w:space="0" w:color="auto"/>
      </w:divBdr>
    </w:div>
    <w:div w:id="1553882654">
      <w:bodyDiv w:val="1"/>
      <w:marLeft w:val="0"/>
      <w:marRight w:val="0"/>
      <w:marTop w:val="0"/>
      <w:marBottom w:val="0"/>
      <w:divBdr>
        <w:top w:val="none" w:sz="0" w:space="0" w:color="auto"/>
        <w:left w:val="none" w:sz="0" w:space="0" w:color="auto"/>
        <w:bottom w:val="none" w:sz="0" w:space="0" w:color="auto"/>
        <w:right w:val="none" w:sz="0" w:space="0" w:color="auto"/>
      </w:divBdr>
    </w:div>
    <w:div w:id="1597009842">
      <w:bodyDiv w:val="1"/>
      <w:marLeft w:val="0"/>
      <w:marRight w:val="0"/>
      <w:marTop w:val="0"/>
      <w:marBottom w:val="0"/>
      <w:divBdr>
        <w:top w:val="none" w:sz="0" w:space="0" w:color="auto"/>
        <w:left w:val="none" w:sz="0" w:space="0" w:color="auto"/>
        <w:bottom w:val="none" w:sz="0" w:space="0" w:color="auto"/>
        <w:right w:val="none" w:sz="0" w:space="0" w:color="auto"/>
      </w:divBdr>
    </w:div>
    <w:div w:id="1612741530">
      <w:bodyDiv w:val="1"/>
      <w:marLeft w:val="0"/>
      <w:marRight w:val="0"/>
      <w:marTop w:val="0"/>
      <w:marBottom w:val="0"/>
      <w:divBdr>
        <w:top w:val="none" w:sz="0" w:space="0" w:color="auto"/>
        <w:left w:val="none" w:sz="0" w:space="0" w:color="auto"/>
        <w:bottom w:val="none" w:sz="0" w:space="0" w:color="auto"/>
        <w:right w:val="none" w:sz="0" w:space="0" w:color="auto"/>
      </w:divBdr>
    </w:div>
    <w:div w:id="1646082084">
      <w:bodyDiv w:val="1"/>
      <w:marLeft w:val="0"/>
      <w:marRight w:val="0"/>
      <w:marTop w:val="0"/>
      <w:marBottom w:val="0"/>
      <w:divBdr>
        <w:top w:val="none" w:sz="0" w:space="0" w:color="auto"/>
        <w:left w:val="none" w:sz="0" w:space="0" w:color="auto"/>
        <w:bottom w:val="none" w:sz="0" w:space="0" w:color="auto"/>
        <w:right w:val="none" w:sz="0" w:space="0" w:color="auto"/>
      </w:divBdr>
    </w:div>
    <w:div w:id="1733120746">
      <w:bodyDiv w:val="1"/>
      <w:marLeft w:val="0"/>
      <w:marRight w:val="0"/>
      <w:marTop w:val="0"/>
      <w:marBottom w:val="0"/>
      <w:divBdr>
        <w:top w:val="none" w:sz="0" w:space="0" w:color="auto"/>
        <w:left w:val="none" w:sz="0" w:space="0" w:color="auto"/>
        <w:bottom w:val="none" w:sz="0" w:space="0" w:color="auto"/>
        <w:right w:val="none" w:sz="0" w:space="0" w:color="auto"/>
      </w:divBdr>
    </w:div>
    <w:div w:id="1755276499">
      <w:bodyDiv w:val="1"/>
      <w:marLeft w:val="0"/>
      <w:marRight w:val="0"/>
      <w:marTop w:val="0"/>
      <w:marBottom w:val="0"/>
      <w:divBdr>
        <w:top w:val="none" w:sz="0" w:space="0" w:color="auto"/>
        <w:left w:val="none" w:sz="0" w:space="0" w:color="auto"/>
        <w:bottom w:val="none" w:sz="0" w:space="0" w:color="auto"/>
        <w:right w:val="none" w:sz="0" w:space="0" w:color="auto"/>
      </w:divBdr>
    </w:div>
    <w:div w:id="1839610209">
      <w:bodyDiv w:val="1"/>
      <w:marLeft w:val="0"/>
      <w:marRight w:val="0"/>
      <w:marTop w:val="0"/>
      <w:marBottom w:val="0"/>
      <w:divBdr>
        <w:top w:val="none" w:sz="0" w:space="0" w:color="auto"/>
        <w:left w:val="none" w:sz="0" w:space="0" w:color="auto"/>
        <w:bottom w:val="none" w:sz="0" w:space="0" w:color="auto"/>
        <w:right w:val="none" w:sz="0" w:space="0" w:color="auto"/>
      </w:divBdr>
    </w:div>
    <w:div w:id="1884444842">
      <w:bodyDiv w:val="1"/>
      <w:marLeft w:val="0"/>
      <w:marRight w:val="0"/>
      <w:marTop w:val="0"/>
      <w:marBottom w:val="0"/>
      <w:divBdr>
        <w:top w:val="none" w:sz="0" w:space="0" w:color="auto"/>
        <w:left w:val="none" w:sz="0" w:space="0" w:color="auto"/>
        <w:bottom w:val="none" w:sz="0" w:space="0" w:color="auto"/>
        <w:right w:val="none" w:sz="0" w:space="0" w:color="auto"/>
      </w:divBdr>
    </w:div>
    <w:div w:id="1887599740">
      <w:bodyDiv w:val="1"/>
      <w:marLeft w:val="0"/>
      <w:marRight w:val="0"/>
      <w:marTop w:val="0"/>
      <w:marBottom w:val="0"/>
      <w:divBdr>
        <w:top w:val="none" w:sz="0" w:space="0" w:color="auto"/>
        <w:left w:val="none" w:sz="0" w:space="0" w:color="auto"/>
        <w:bottom w:val="none" w:sz="0" w:space="0" w:color="auto"/>
        <w:right w:val="none" w:sz="0" w:space="0" w:color="auto"/>
      </w:divBdr>
    </w:div>
    <w:div w:id="1920366123">
      <w:bodyDiv w:val="1"/>
      <w:marLeft w:val="0"/>
      <w:marRight w:val="0"/>
      <w:marTop w:val="0"/>
      <w:marBottom w:val="0"/>
      <w:divBdr>
        <w:top w:val="none" w:sz="0" w:space="0" w:color="auto"/>
        <w:left w:val="none" w:sz="0" w:space="0" w:color="auto"/>
        <w:bottom w:val="none" w:sz="0" w:space="0" w:color="auto"/>
        <w:right w:val="none" w:sz="0" w:space="0" w:color="auto"/>
      </w:divBdr>
    </w:div>
    <w:div w:id="1927492496">
      <w:bodyDiv w:val="1"/>
      <w:marLeft w:val="0"/>
      <w:marRight w:val="0"/>
      <w:marTop w:val="0"/>
      <w:marBottom w:val="0"/>
      <w:divBdr>
        <w:top w:val="none" w:sz="0" w:space="0" w:color="auto"/>
        <w:left w:val="none" w:sz="0" w:space="0" w:color="auto"/>
        <w:bottom w:val="none" w:sz="0" w:space="0" w:color="auto"/>
        <w:right w:val="none" w:sz="0" w:space="0" w:color="auto"/>
      </w:divBdr>
    </w:div>
    <w:div w:id="1946384978">
      <w:bodyDiv w:val="1"/>
      <w:marLeft w:val="0"/>
      <w:marRight w:val="0"/>
      <w:marTop w:val="0"/>
      <w:marBottom w:val="0"/>
      <w:divBdr>
        <w:top w:val="none" w:sz="0" w:space="0" w:color="auto"/>
        <w:left w:val="none" w:sz="0" w:space="0" w:color="auto"/>
        <w:bottom w:val="none" w:sz="0" w:space="0" w:color="auto"/>
        <w:right w:val="none" w:sz="0" w:space="0" w:color="auto"/>
      </w:divBdr>
    </w:div>
    <w:div w:id="1956786024">
      <w:bodyDiv w:val="1"/>
      <w:marLeft w:val="0"/>
      <w:marRight w:val="0"/>
      <w:marTop w:val="0"/>
      <w:marBottom w:val="0"/>
      <w:divBdr>
        <w:top w:val="none" w:sz="0" w:space="0" w:color="auto"/>
        <w:left w:val="none" w:sz="0" w:space="0" w:color="auto"/>
        <w:bottom w:val="none" w:sz="0" w:space="0" w:color="auto"/>
        <w:right w:val="none" w:sz="0" w:space="0" w:color="auto"/>
      </w:divBdr>
    </w:div>
    <w:div w:id="1981112219">
      <w:bodyDiv w:val="1"/>
      <w:marLeft w:val="0"/>
      <w:marRight w:val="0"/>
      <w:marTop w:val="0"/>
      <w:marBottom w:val="0"/>
      <w:divBdr>
        <w:top w:val="none" w:sz="0" w:space="0" w:color="auto"/>
        <w:left w:val="none" w:sz="0" w:space="0" w:color="auto"/>
        <w:bottom w:val="none" w:sz="0" w:space="0" w:color="auto"/>
        <w:right w:val="none" w:sz="0" w:space="0" w:color="auto"/>
      </w:divBdr>
    </w:div>
    <w:div w:id="1994604951">
      <w:bodyDiv w:val="1"/>
      <w:marLeft w:val="0"/>
      <w:marRight w:val="0"/>
      <w:marTop w:val="0"/>
      <w:marBottom w:val="0"/>
      <w:divBdr>
        <w:top w:val="none" w:sz="0" w:space="0" w:color="auto"/>
        <w:left w:val="none" w:sz="0" w:space="0" w:color="auto"/>
        <w:bottom w:val="none" w:sz="0" w:space="0" w:color="auto"/>
        <w:right w:val="none" w:sz="0" w:space="0" w:color="auto"/>
      </w:divBdr>
    </w:div>
    <w:div w:id="2027052598">
      <w:bodyDiv w:val="1"/>
      <w:marLeft w:val="0"/>
      <w:marRight w:val="0"/>
      <w:marTop w:val="0"/>
      <w:marBottom w:val="0"/>
      <w:divBdr>
        <w:top w:val="none" w:sz="0" w:space="0" w:color="auto"/>
        <w:left w:val="none" w:sz="0" w:space="0" w:color="auto"/>
        <w:bottom w:val="none" w:sz="0" w:space="0" w:color="auto"/>
        <w:right w:val="none" w:sz="0" w:space="0" w:color="auto"/>
      </w:divBdr>
    </w:div>
    <w:div w:id="2089764573">
      <w:bodyDiv w:val="1"/>
      <w:marLeft w:val="0"/>
      <w:marRight w:val="0"/>
      <w:marTop w:val="0"/>
      <w:marBottom w:val="0"/>
      <w:divBdr>
        <w:top w:val="none" w:sz="0" w:space="0" w:color="auto"/>
        <w:left w:val="none" w:sz="0" w:space="0" w:color="auto"/>
        <w:bottom w:val="none" w:sz="0" w:space="0" w:color="auto"/>
        <w:right w:val="none" w:sz="0" w:space="0" w:color="auto"/>
      </w:divBdr>
    </w:div>
    <w:div w:id="2107383086">
      <w:bodyDiv w:val="1"/>
      <w:marLeft w:val="0"/>
      <w:marRight w:val="0"/>
      <w:marTop w:val="0"/>
      <w:marBottom w:val="0"/>
      <w:divBdr>
        <w:top w:val="none" w:sz="0" w:space="0" w:color="auto"/>
        <w:left w:val="none" w:sz="0" w:space="0" w:color="auto"/>
        <w:bottom w:val="none" w:sz="0" w:space="0" w:color="auto"/>
        <w:right w:val="none" w:sz="0" w:space="0" w:color="auto"/>
      </w:divBdr>
    </w:div>
    <w:div w:id="214453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363B1D-4EC3-491C-89A6-58965DF185F2}">
  <we:reference id="wa102920437" version="1.3.1.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For193</b:Tag>
    <b:SourceType>InternetSite</b:SourceType>
    <b:Guid>{847AAFED-727A-4388-90AD-D27416FB5C71}</b:Guid>
    <b:Title>#1 Jeff Bezos</b:Title>
    <b:Year>2019</b:Year>
    <b:Author>
      <b:Author>
        <b:Corporate>Forbes</b:Corporate>
      </b:Author>
    </b:Author>
    <b:InternetSiteTitle>https://www.forbes.com</b:InternetSiteTitle>
    <b:URL>https://www.forbes.com/profile/jeff-bezos/#25b5837c1b23</b:URL>
    <b:RefOrder>1</b:RefOrder>
  </b:Source>
  <b:Source>
    <b:Tag>Kar161</b:Tag>
    <b:SourceType>JournalArticle</b:SourceType>
    <b:Guid>{280359F3-8B97-47AC-B39F-EB1407841DFC}</b:Guid>
    <b:Author>
      <b:Author>
        <b:NameList>
          <b:Person>
            <b:Last>Karabulut</b:Last>
            <b:First>A.</b:First>
            <b:Middle>T.</b:Middle>
          </b:Person>
        </b:NameList>
      </b:Author>
    </b:Author>
    <b:Title>Personality traits on entrepreneurial intention</b:Title>
    <b:Year>2016</b:Year>
    <b:JournalName>Procedia-Social and Behavioral Sciences</b:JournalName>
    <b:Pages>12-21</b:Pages>
    <b:Volume>12</b:Volume>
    <b:Issue>2</b:Issue>
    <b:RefOrder>4</b:RefOrder>
  </b:Source>
  <b:Source>
    <b:Tag>Idr14</b:Tag>
    <b:SourceType>Book</b:SourceType>
    <b:Guid>{91155672-44D7-486D-AA94-5FD2894950D6}</b:Guid>
    <b:Title>Culture, Gender and Entrepreneurial Innovation (UM Press): Evidence from Malaysia</b:Title>
    <b:Year>2014</b:Year>
    <b:Author>
      <b:Author>
        <b:NameList>
          <b:Person>
            <b:Last>Idris</b:Last>
            <b:First>A.</b:First>
          </b:Person>
        </b:NameList>
      </b:Author>
    </b:Author>
    <b:City>Malaya </b:City>
    <b:Publisher>The University of Malaya Press.</b:Publisher>
    <b:RefOrder>5</b:RefOrder>
  </b:Source>
  <b:Source>
    <b:Tag>Nie04</b:Tag>
    <b:SourceType>Book</b:SourceType>
    <b:Guid>{AAB78B4F-DAC3-475A-9E7E-95D4D73FEED6}</b:Guid>
    <b:Author>
      <b:Author>
        <b:NameList>
          <b:Person>
            <b:Last>Nieuwenhuizen</b:Last>
            <b:First>C.</b:First>
          </b:Person>
          <b:Person>
            <b:Last>Machado</b:Last>
            <b:First>R.</b:First>
          </b:Person>
        </b:NameList>
      </b:Author>
    </b:Author>
    <b:Title>Basics of entrepreneurship</b:Title>
    <b:Year>2004</b:Year>
    <b:Publisher>Juta and Company Ltd.</b:Publisher>
    <b:RefOrder>7</b:RefOrder>
  </b:Source>
  <b:Source>
    <b:Tag>Rim09</b:Tag>
    <b:SourceType>Book</b:SourceType>
    <b:Guid>{9484F94B-0ACC-488B-A5A6-BF7634291037}</b:Guid>
    <b:Author>
      <b:Author>
        <b:NameList>
          <b:Person>
            <b:Last>Rimmington</b:Last>
            <b:First>M.</b:First>
          </b:Person>
          <b:Person>
            <b:Last>Williams</b:Last>
            <b:First>C.</b:First>
          </b:Person>
          <b:Person>
            <b:Last>Morrison</b:Last>
            <b:First>A</b:First>
          </b:Person>
        </b:NameList>
      </b:Author>
    </b:Author>
    <b:Title>Entrepreneurship in the hospitality, tourism and leisure industries</b:Title>
    <b:Year>2009</b:Year>
    <b:City>London</b:City>
    <b:Publisher>Routledge.</b:Publisher>
    <b:RefOrder>3</b:RefOrder>
  </b:Source>
  <b:Source>
    <b:Tag>Car092</b:Tag>
    <b:SourceType>Book</b:SourceType>
    <b:Guid>{D26ABE4C-6E69-440C-8EA6-84E628BFE6D8}</b:Guid>
    <b:Author>
      <b:Author>
        <b:NameList>
          <b:Person>
            <b:Last>Carsrud</b:Last>
            <b:First>A.</b:First>
            <b:Middle>L.</b:Middle>
          </b:Person>
          <b:Person>
            <b:Last>Brännback</b:Last>
            <b:First>M.</b:First>
          </b:Person>
        </b:NameList>
      </b:Author>
    </b:Author>
    <b:Title>Understanding the entrepreneurial mind: Opening the black box</b:Title>
    <b:Year>2009</b:Year>
    <b:City>London</b:City>
    <b:Publisher>Springer Science &amp; Business Media</b:Publisher>
    <b:RefOrder>8</b:RefOrder>
  </b:Source>
  <b:Source>
    <b:Tag>McC61</b:Tag>
    <b:SourceType>Book</b:SourceType>
    <b:Guid>{470EABE6-3629-4FB7-8670-E51A579261AF}</b:Guid>
    <b:Author>
      <b:Author>
        <b:NameList>
          <b:Person>
            <b:Last>McClelland</b:Last>
            <b:First>D.C</b:First>
          </b:Person>
        </b:NameList>
      </b:Author>
    </b:Author>
    <b:Title>The Achieving Society</b:Title>
    <b:Year>1961</b:Year>
    <b:City>Princeton, NJ</b:City>
    <b:Publisher>Van Nostrand</b:Publisher>
    <b:RefOrder>6</b:RefOrder>
  </b:Source>
  <b:Source>
    <b:Tag>Gil86</b:Tag>
    <b:SourceType>JournalArticle</b:SourceType>
    <b:Guid>{C37ADBBD-C246-44BA-B24F-5D176A749E60}</b:Guid>
    <b:Author>
      <b:Author>
        <b:NameList>
          <b:Person>
            <b:Last>Gilad</b:Last>
            <b:First>B.</b:First>
          </b:Person>
          <b:Person>
            <b:Last>Levine</b:Last>
            <b:First>P</b:First>
          </b:Person>
        </b:NameList>
      </b:Author>
    </b:Author>
    <b:Title>A behavioral model of entrepreneurial supply</b:Title>
    <b:Year>1986</b:Year>
    <b:JournalName>Journal of Small Business Management</b:JournalName>
    <b:Pages>45-54</b:Pages>
    <b:Volume>24</b:Volume>
    <b:Issue>4</b:Issue>
    <b:RefOrder>9</b:RefOrder>
  </b:Source>
  <b:Source>
    <b:Tag>Ama201</b:Tag>
    <b:SourceType>InternetSite</b:SourceType>
    <b:Guid>{8FE46AA6-AE6C-4D73-84AA-E12978BC05D8}</b:Guid>
    <b:Title>Amazon year end figures shows 20% increase in sales growth to $280.5BN</b:Title>
    <b:Year>2020</b:Year>
    <b:InternetSiteTitle>https://www.businessleader.co.uk/</b:InternetSiteTitle>
    <b:Month>January</b:Month>
    <b:Day>31</b:Day>
    <b:URL>https://www.businessleader.co.uk/amazon-year-end-figures-show-20-sales-growth-to-280-5bn/78719/</b:URL>
    <b:Author>
      <b:Author>
        <b:NameList>
          <b:Person>
            <b:Last>Angear</b:Last>
            <b:First>S.</b:First>
          </b:Person>
        </b:NameList>
      </b:Author>
    </b:Author>
    <b:RefOrder>11</b:RefOrder>
  </b:Source>
  <b:Source>
    <b:Tag>Har06</b:Tag>
    <b:SourceType>Book</b:SourceType>
    <b:Guid>{D80D59C0-6C43-4EFC-A529-0A5AEFA2953E}</b:Guid>
    <b:Author>
      <b:Author>
        <b:NameList>
          <b:Person>
            <b:Last>Harper</b:Last>
            <b:First>S.</b:First>
            <b:Middle>C.</b:Middle>
          </b:Person>
        </b:NameList>
      </b:Author>
    </b:Author>
    <b:Title>Extraordinary entrepreneurship: The professional's guide to starting an exceptional enterprise</b:Title>
    <b:Year>2006</b:Year>
    <b:City>London</b:City>
    <b:Publisher>John Wiley &amp; Sons.</b:Publisher>
    <b:RefOrder>10</b:RefOrder>
  </b:Source>
  <b:Source>
    <b:Tag>Bri161</b:Tag>
    <b:SourceType>Book</b:SourceType>
    <b:Guid>{F1DE109F-799D-48E5-8A5B-EA07706EC7AB}</b:Guid>
    <b:Author>
      <b:Author>
        <b:NameList>
          <b:Person>
            <b:Last>Bridge</b:Last>
            <b:First>S.</b:First>
          </b:Person>
        </b:NameList>
      </b:Author>
    </b:Author>
    <b:Title>The search for entrepreneurship: Finding more questions than answers</b:Title>
    <b:Year>2016</b:Year>
    <b:Publisher>Taylor &amp; Francis</b:Publisher>
    <b:RefOrder>12</b:RefOrder>
  </b:Source>
  <b:Source>
    <b:Tag>Seg05</b:Tag>
    <b:SourceType>JournalArticle</b:SourceType>
    <b:Guid>{B58EEAE2-5448-4DFB-943C-BFA8D14D3C1A}</b:Guid>
    <b:Author>
      <b:Author>
        <b:NameList>
          <b:Person>
            <b:Last>Segal</b:Last>
            <b:First>G.</b:First>
          </b:Person>
          <b:Person>
            <b:Last>Borgia</b:Last>
            <b:First>D.</b:First>
          </b:Person>
          <b:Person>
            <b:Last>Schoenfeld</b:Last>
            <b:First>J.</b:First>
          </b:Person>
        </b:NameList>
      </b:Author>
    </b:Author>
    <b:Title>The motivation to become an entrepreneur</b:Title>
    <b:Year>2005</b:Year>
    <b:JournalName>International journal of Entrepreneurial Behavior &amp; research.</b:JournalName>
    <b:Pages>42-57</b:Pages>
    <b:Volume>11</b:Volume>
    <b:Issue>1</b:Issue>
    <b:RefOrder>14</b:RefOrder>
  </b:Source>
  <b:Source>
    <b:Tag>Ent08</b:Tag>
    <b:SourceType>InternetSite</b:SourceType>
    <b:Guid>{F9DD5161-A816-4DC7-853F-0796C87B2C55}</b:Guid>
    <b:Title>Jeff Bezos</b:Title>
    <b:Year>2008</b:Year>
    <b:Author>
      <b:Author>
        <b:Corporate>Entrepreneur</b:Corporate>
      </b:Author>
    </b:Author>
    <b:InternetSiteTitle>https://www.entrepreneur.com</b:InternetSiteTitle>
    <b:Month>October</b:Month>
    <b:Day>10</b:Day>
    <b:URL>https://www.entrepreneur.com/article/197608</b:URL>
    <b:RefOrder>15</b:RefOrder>
  </b:Source>
  <b:Source>
    <b:Tag>Rae07</b:Tag>
    <b:SourceType>Book</b:SourceType>
    <b:Guid>{30730AC0-39AA-4FB8-B9AD-7ED99735E83A}</b:Guid>
    <b:Author>
      <b:Author>
        <b:NameList>
          <b:Person>
            <b:Last>Rae</b:Last>
            <b:First>D.</b:First>
          </b:Person>
        </b:NameList>
      </b:Author>
    </b:Author>
    <b:Title>Entrepreneurship: from opportunity to action</b:Title>
    <b:Year>2007</b:Year>
    <b:City>London</b:City>
    <b:Publisher>Macmillan International Higher Education.</b:Publisher>
    <b:RefOrder>2</b:RefOrder>
  </b:Source>
  <b:Source>
    <b:Tag>Bau90</b:Tag>
    <b:SourceType>JournalArticle</b:SourceType>
    <b:Guid>{F4C1CD96-8ECD-46F0-80F2-E1C82F3BD1C3}</b:Guid>
    <b:Author>
      <b:Author>
        <b:NameList>
          <b:Person>
            <b:Last>Baumol</b:Last>
            <b:First>W.J.</b:First>
          </b:Person>
        </b:NameList>
      </b:Author>
    </b:Author>
    <b:Title>Entrepreneurship: productive, unproductive and destructive</b:Title>
    <b:Year>1990</b:Year>
    <b:JournalName>Journal of Political Economy</b:JournalName>
    <b:Pages>893-921</b:Pages>
    <b:Volume>2</b:Volume>
    <b:Issue>1</b:Issue>
    <b:RefOrder>13</b:RefOrder>
  </b:Source>
  <b:Source>
    <b:Tag>Bur113</b:Tag>
    <b:SourceType>Book</b:SourceType>
    <b:Guid>{DE7B5800-D8B1-41F4-A9E2-DF1952D59DF5}</b:Guid>
    <b:Author>
      <b:Author>
        <b:NameList>
          <b:Person>
            <b:Last>Burns</b:Last>
            <b:First>P.</b:First>
          </b:Person>
        </b:NameList>
      </b:Author>
    </b:Author>
    <b:Title>Entrepreneurship and Small Business: Start-up Growth.</b:Title>
    <b:Year>2011</b:Year>
    <b:Publisher>Palgrave Macmillan </b:Publisher>
    <b:RefOrder>16</b:RefOrder>
  </b:Source>
</b:Sources>
</file>

<file path=customXml/itemProps1.xml><?xml version="1.0" encoding="utf-8"?>
<ds:datastoreItem xmlns:ds="http://schemas.openxmlformats.org/officeDocument/2006/customXml" ds:itemID="{8AAE4353-161B-4C46-9A24-5A42FFF0F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Essa</cp:lastModifiedBy>
  <cp:revision>2</cp:revision>
  <dcterms:created xsi:type="dcterms:W3CDTF">2020-05-20T17:07:00Z</dcterms:created>
  <dcterms:modified xsi:type="dcterms:W3CDTF">2020-05-20T17:07:00Z</dcterms:modified>
</cp:coreProperties>
</file>