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A0158E" w14:textId="6CDD3F36" w:rsidR="00167C8C" w:rsidRDefault="00167C8C" w:rsidP="00167C8C">
      <w:pPr>
        <w:spacing w:after="150" w:line="240" w:lineRule="auto"/>
        <w:textAlignment w:val="baseline"/>
        <w:outlineLvl w:val="0"/>
        <w:rPr>
          <w:rFonts w:ascii="Open Sans" w:eastAsia="Times New Roman" w:hAnsi="Open Sans" w:cs="Open Sans"/>
          <w:color w:val="333333"/>
          <w:kern w:val="36"/>
          <w:sz w:val="54"/>
          <w:szCs w:val="54"/>
          <w:lang w:eastAsia="en-GB"/>
        </w:rPr>
      </w:pPr>
      <w:r>
        <w:fldChar w:fldCharType="begin"/>
      </w:r>
      <w:r>
        <w:instrText>HYPERLINK "https://www.communitycare.co.uk/2023/07/31/government-shifts-600m-destined-for-social-care-reform-into-tackling-immediate-pressures-on-services/?utm_campaign=CC%20Daily%2031%2F07%2F2023&amp;utm_content=Government%20shifts%20%C2%A3600m%20destined%20for%20social%20care%20reform%20into%20tackling%20immediate%20pressures%20on%20service&amp;utm_term=https%3A%2F%2Fwww.communitycare.co.uk%2F2023%2F07%2F31%2Fgovernment-shifts-600m-destined-for-social-care-reform-into-tackling-immediate-pressures-on-services%2F&amp;utm_medium=adestra_email&amp;utm_source=Community%20Care"</w:instrText>
      </w:r>
      <w:r>
        <w:fldChar w:fldCharType="separate"/>
      </w:r>
      <w:r>
        <w:rPr>
          <w:rStyle w:val="Hyperlink"/>
        </w:rPr>
        <w:t>Government shifts £600m destined for social care reform into tackling immediate pressures on services - Community Care</w:t>
      </w:r>
      <w:r>
        <w:fldChar w:fldCharType="end"/>
      </w:r>
      <w:r>
        <w:t xml:space="preserve"> [Access 1</w:t>
      </w:r>
      <w:r w:rsidRPr="00167C8C">
        <w:rPr>
          <w:vertAlign w:val="superscript"/>
        </w:rPr>
        <w:t>st</w:t>
      </w:r>
      <w:r>
        <w:t xml:space="preserve"> August 2023]</w:t>
      </w:r>
    </w:p>
    <w:p w14:paraId="6B438167" w14:textId="7DB19A69" w:rsidR="00167C8C" w:rsidRPr="00167C8C" w:rsidRDefault="00167C8C" w:rsidP="00167C8C">
      <w:pPr>
        <w:spacing w:after="150" w:line="600" w:lineRule="atLeast"/>
        <w:textAlignment w:val="baseline"/>
        <w:outlineLvl w:val="0"/>
        <w:rPr>
          <w:rFonts w:ascii="Open Sans" w:eastAsia="Times New Roman" w:hAnsi="Open Sans" w:cs="Open Sans"/>
          <w:color w:val="333333"/>
          <w:kern w:val="36"/>
          <w:sz w:val="54"/>
          <w:szCs w:val="54"/>
          <w:lang w:eastAsia="en-GB"/>
        </w:rPr>
      </w:pPr>
      <w:r w:rsidRPr="00167C8C">
        <w:rPr>
          <w:rFonts w:ascii="Open Sans" w:eastAsia="Times New Roman" w:hAnsi="Open Sans" w:cs="Open Sans"/>
          <w:color w:val="333333"/>
          <w:kern w:val="36"/>
          <w:sz w:val="54"/>
          <w:szCs w:val="54"/>
          <w:lang w:eastAsia="en-GB"/>
        </w:rPr>
        <w:t xml:space="preserve">Government shifts £600m destined for social care reform into tackling immediate pressures on </w:t>
      </w:r>
      <w:r w:rsidRPr="00167C8C">
        <w:rPr>
          <w:rFonts w:ascii="Open Sans" w:eastAsia="Times New Roman" w:hAnsi="Open Sans" w:cs="Open Sans"/>
          <w:color w:val="333333"/>
          <w:kern w:val="36"/>
          <w:sz w:val="54"/>
          <w:szCs w:val="54"/>
          <w:lang w:eastAsia="en-GB"/>
        </w:rPr>
        <w:t>services.</w:t>
      </w:r>
    </w:p>
    <w:p w14:paraId="17C846EE" w14:textId="4D729889" w:rsidR="00167C8C" w:rsidRPr="00167C8C" w:rsidRDefault="00167C8C" w:rsidP="00167C8C">
      <w:pPr>
        <w:spacing w:after="300" w:line="330" w:lineRule="atLeast"/>
        <w:textAlignment w:val="baseline"/>
        <w:outlineLvl w:val="1"/>
        <w:rPr>
          <w:rFonts w:ascii="Open Sans" w:eastAsia="Times New Roman" w:hAnsi="Open Sans" w:cs="Open Sans"/>
          <w:color w:val="666666"/>
          <w:sz w:val="27"/>
          <w:szCs w:val="27"/>
          <w:lang w:eastAsia="en-GB"/>
        </w:rPr>
      </w:pPr>
      <w:r w:rsidRPr="00167C8C">
        <w:rPr>
          <w:rFonts w:ascii="Open Sans" w:eastAsia="Times New Roman" w:hAnsi="Open Sans" w:cs="Open Sans"/>
          <w:color w:val="666666"/>
          <w:sz w:val="27"/>
          <w:szCs w:val="27"/>
          <w:lang w:eastAsia="en-GB"/>
        </w:rPr>
        <w:t xml:space="preserve">Sector leaders say two-year funding package to tackle workforce gaps will help them plan for the winter and deal with rising demand, but warn it is too little to tackle unmet need and no substitute for long-term </w:t>
      </w:r>
      <w:r w:rsidRPr="00167C8C">
        <w:rPr>
          <w:rFonts w:ascii="Open Sans" w:eastAsia="Times New Roman" w:hAnsi="Open Sans" w:cs="Open Sans"/>
          <w:color w:val="666666"/>
          <w:sz w:val="27"/>
          <w:szCs w:val="27"/>
          <w:lang w:eastAsia="en-GB"/>
        </w:rPr>
        <w:t>investment.</w:t>
      </w:r>
    </w:p>
    <w:p w14:paraId="7955CB56" w14:textId="77777777" w:rsidR="00167C8C" w:rsidRPr="00167C8C" w:rsidRDefault="00167C8C" w:rsidP="00167C8C">
      <w:pPr>
        <w:spacing w:after="120" w:line="360" w:lineRule="atLeast"/>
        <w:textAlignment w:val="baseline"/>
        <w:rPr>
          <w:rFonts w:ascii="Helvetica" w:eastAsia="Times New Roman" w:hAnsi="Helvetica" w:cs="Helvetica"/>
          <w:color w:val="999999"/>
          <w:sz w:val="18"/>
          <w:szCs w:val="18"/>
          <w:lang w:eastAsia="en-GB"/>
        </w:rPr>
      </w:pPr>
      <w:r w:rsidRPr="00167C8C">
        <w:rPr>
          <w:rFonts w:ascii="Helvetica" w:eastAsia="Times New Roman" w:hAnsi="Helvetica" w:cs="Helvetica"/>
          <w:color w:val="999999"/>
          <w:sz w:val="18"/>
          <w:szCs w:val="18"/>
          <w:bdr w:val="none" w:sz="0" w:space="0" w:color="auto" w:frame="1"/>
          <w:lang w:eastAsia="en-GB"/>
        </w:rPr>
        <w:t>by</w:t>
      </w:r>
      <w:r w:rsidRPr="00167C8C">
        <w:rPr>
          <w:rFonts w:ascii="Helvetica" w:eastAsia="Times New Roman" w:hAnsi="Helvetica" w:cs="Helvetica"/>
          <w:color w:val="999999"/>
          <w:sz w:val="18"/>
          <w:szCs w:val="18"/>
          <w:lang w:eastAsia="en-GB"/>
        </w:rPr>
        <w:t> </w:t>
      </w:r>
      <w:proofErr w:type="spellStart"/>
      <w:r w:rsidRPr="00167C8C">
        <w:rPr>
          <w:rFonts w:ascii="Helvetica" w:eastAsia="Times New Roman" w:hAnsi="Helvetica" w:cs="Helvetica"/>
          <w:color w:val="999999"/>
          <w:sz w:val="18"/>
          <w:szCs w:val="18"/>
          <w:bdr w:val="none" w:sz="0" w:space="0" w:color="auto" w:frame="1"/>
          <w:lang w:eastAsia="en-GB"/>
        </w:rPr>
        <w:fldChar w:fldCharType="begin"/>
      </w:r>
      <w:r w:rsidRPr="00167C8C">
        <w:rPr>
          <w:rFonts w:ascii="Helvetica" w:eastAsia="Times New Roman" w:hAnsi="Helvetica" w:cs="Helvetica"/>
          <w:color w:val="999999"/>
          <w:sz w:val="18"/>
          <w:szCs w:val="18"/>
          <w:bdr w:val="none" w:sz="0" w:space="0" w:color="auto" w:frame="1"/>
          <w:lang w:eastAsia="en-GB"/>
        </w:rPr>
        <w:instrText>HYPERLINK "https://www.communitycare.co.uk/author/f3206a8f44bd451f92cd7d9d9620297c/" \o "Posts by Mithran Samuel"</w:instrText>
      </w:r>
      <w:r w:rsidRPr="00167C8C">
        <w:rPr>
          <w:rFonts w:ascii="Helvetica" w:eastAsia="Times New Roman" w:hAnsi="Helvetica" w:cs="Helvetica"/>
          <w:color w:val="999999"/>
          <w:sz w:val="18"/>
          <w:szCs w:val="18"/>
          <w:bdr w:val="none" w:sz="0" w:space="0" w:color="auto" w:frame="1"/>
          <w:lang w:eastAsia="en-GB"/>
        </w:rPr>
      </w:r>
      <w:r w:rsidRPr="00167C8C">
        <w:rPr>
          <w:rFonts w:ascii="Helvetica" w:eastAsia="Times New Roman" w:hAnsi="Helvetica" w:cs="Helvetica"/>
          <w:color w:val="999999"/>
          <w:sz w:val="18"/>
          <w:szCs w:val="18"/>
          <w:bdr w:val="none" w:sz="0" w:space="0" w:color="auto" w:frame="1"/>
          <w:lang w:eastAsia="en-GB"/>
        </w:rPr>
        <w:fldChar w:fldCharType="separate"/>
      </w:r>
      <w:r w:rsidRPr="00167C8C">
        <w:rPr>
          <w:rFonts w:ascii="Helvetica" w:eastAsia="Times New Roman" w:hAnsi="Helvetica" w:cs="Helvetica"/>
          <w:b/>
          <w:bCs/>
          <w:color w:val="888888"/>
          <w:sz w:val="18"/>
          <w:szCs w:val="18"/>
          <w:u w:val="single"/>
          <w:bdr w:val="none" w:sz="0" w:space="0" w:color="auto" w:frame="1"/>
          <w:lang w:eastAsia="en-GB"/>
        </w:rPr>
        <w:t>Mithran</w:t>
      </w:r>
      <w:proofErr w:type="spellEnd"/>
      <w:r w:rsidRPr="00167C8C">
        <w:rPr>
          <w:rFonts w:ascii="Helvetica" w:eastAsia="Times New Roman" w:hAnsi="Helvetica" w:cs="Helvetica"/>
          <w:b/>
          <w:bCs/>
          <w:color w:val="888888"/>
          <w:sz w:val="18"/>
          <w:szCs w:val="18"/>
          <w:u w:val="single"/>
          <w:bdr w:val="none" w:sz="0" w:space="0" w:color="auto" w:frame="1"/>
          <w:lang w:eastAsia="en-GB"/>
        </w:rPr>
        <w:t xml:space="preserve"> Samuel</w:t>
      </w:r>
      <w:r w:rsidRPr="00167C8C">
        <w:rPr>
          <w:rFonts w:ascii="Helvetica" w:eastAsia="Times New Roman" w:hAnsi="Helvetica" w:cs="Helvetica"/>
          <w:color w:val="999999"/>
          <w:sz w:val="18"/>
          <w:szCs w:val="18"/>
          <w:bdr w:val="none" w:sz="0" w:space="0" w:color="auto" w:frame="1"/>
          <w:lang w:eastAsia="en-GB"/>
        </w:rPr>
        <w:fldChar w:fldCharType="end"/>
      </w:r>
      <w:r w:rsidRPr="00167C8C">
        <w:rPr>
          <w:rFonts w:ascii="Helvetica" w:eastAsia="Times New Roman" w:hAnsi="Helvetica" w:cs="Helvetica"/>
          <w:color w:val="999999"/>
          <w:sz w:val="18"/>
          <w:szCs w:val="18"/>
          <w:lang w:eastAsia="en-GB"/>
        </w:rPr>
        <w:t> </w:t>
      </w:r>
      <w:r w:rsidRPr="00167C8C">
        <w:rPr>
          <w:rFonts w:ascii="Helvetica" w:eastAsia="Times New Roman" w:hAnsi="Helvetica" w:cs="Helvetica"/>
          <w:color w:val="999999"/>
          <w:sz w:val="18"/>
          <w:szCs w:val="18"/>
          <w:bdr w:val="none" w:sz="0" w:space="0" w:color="auto" w:frame="1"/>
          <w:lang w:eastAsia="en-GB"/>
        </w:rPr>
        <w:t>on</w:t>
      </w:r>
      <w:r w:rsidRPr="00167C8C">
        <w:rPr>
          <w:rFonts w:ascii="Helvetica" w:eastAsia="Times New Roman" w:hAnsi="Helvetica" w:cs="Helvetica"/>
          <w:color w:val="999999"/>
          <w:sz w:val="18"/>
          <w:szCs w:val="18"/>
          <w:lang w:eastAsia="en-GB"/>
        </w:rPr>
        <w:t> July 31, 2023 </w:t>
      </w:r>
      <w:r w:rsidRPr="00167C8C">
        <w:rPr>
          <w:rFonts w:ascii="Helvetica" w:eastAsia="Times New Roman" w:hAnsi="Helvetica" w:cs="Helvetica"/>
          <w:color w:val="999999"/>
          <w:sz w:val="18"/>
          <w:szCs w:val="18"/>
          <w:bdr w:val="none" w:sz="0" w:space="0" w:color="auto" w:frame="1"/>
          <w:lang w:eastAsia="en-GB"/>
        </w:rPr>
        <w:t>in</w:t>
      </w:r>
      <w:r w:rsidRPr="00167C8C">
        <w:rPr>
          <w:rFonts w:ascii="Helvetica" w:eastAsia="Times New Roman" w:hAnsi="Helvetica" w:cs="Helvetica"/>
          <w:color w:val="999999"/>
          <w:sz w:val="18"/>
          <w:szCs w:val="18"/>
          <w:lang w:eastAsia="en-GB"/>
        </w:rPr>
        <w:t> </w:t>
      </w:r>
      <w:hyperlink r:id="rId4" w:history="1">
        <w:r w:rsidRPr="00167C8C">
          <w:rPr>
            <w:rFonts w:ascii="Helvetica" w:eastAsia="Times New Roman" w:hAnsi="Helvetica" w:cs="Helvetica"/>
            <w:b/>
            <w:bCs/>
            <w:color w:val="888888"/>
            <w:sz w:val="18"/>
            <w:szCs w:val="18"/>
            <w:u w:val="single"/>
            <w:bdr w:val="none" w:sz="0" w:space="0" w:color="auto" w:frame="1"/>
            <w:lang w:eastAsia="en-GB"/>
          </w:rPr>
          <w:t>Adults</w:t>
        </w:r>
      </w:hyperlink>
      <w:r w:rsidRPr="00167C8C">
        <w:rPr>
          <w:rFonts w:ascii="Helvetica" w:eastAsia="Times New Roman" w:hAnsi="Helvetica" w:cs="Helvetica"/>
          <w:color w:val="999999"/>
          <w:sz w:val="18"/>
          <w:szCs w:val="18"/>
          <w:bdr w:val="none" w:sz="0" w:space="0" w:color="auto" w:frame="1"/>
          <w:lang w:eastAsia="en-GB"/>
        </w:rPr>
        <w:t>, </w:t>
      </w:r>
      <w:hyperlink r:id="rId5" w:history="1">
        <w:r w:rsidRPr="00167C8C">
          <w:rPr>
            <w:rFonts w:ascii="Helvetica" w:eastAsia="Times New Roman" w:hAnsi="Helvetica" w:cs="Helvetica"/>
            <w:b/>
            <w:bCs/>
            <w:color w:val="888888"/>
            <w:sz w:val="18"/>
            <w:szCs w:val="18"/>
            <w:u w:val="single"/>
            <w:bdr w:val="none" w:sz="0" w:space="0" w:color="auto" w:frame="1"/>
            <w:lang w:eastAsia="en-GB"/>
          </w:rPr>
          <w:t>Social work leaders</w:t>
        </w:r>
      </w:hyperlink>
      <w:r w:rsidRPr="00167C8C">
        <w:rPr>
          <w:rFonts w:ascii="Helvetica" w:eastAsia="Times New Roman" w:hAnsi="Helvetica" w:cs="Helvetica"/>
          <w:color w:val="999999"/>
          <w:sz w:val="18"/>
          <w:szCs w:val="18"/>
          <w:bdr w:val="none" w:sz="0" w:space="0" w:color="auto" w:frame="1"/>
          <w:lang w:eastAsia="en-GB"/>
        </w:rPr>
        <w:t>, </w:t>
      </w:r>
      <w:hyperlink r:id="rId6" w:history="1">
        <w:r w:rsidRPr="00167C8C">
          <w:rPr>
            <w:rFonts w:ascii="Helvetica" w:eastAsia="Times New Roman" w:hAnsi="Helvetica" w:cs="Helvetica"/>
            <w:b/>
            <w:bCs/>
            <w:color w:val="888888"/>
            <w:sz w:val="18"/>
            <w:szCs w:val="18"/>
            <w:u w:val="single"/>
            <w:bdr w:val="none" w:sz="0" w:space="0" w:color="auto" w:frame="1"/>
            <w:lang w:eastAsia="en-GB"/>
          </w:rPr>
          <w:t>Workforce</w:t>
        </w:r>
      </w:hyperlink>
    </w:p>
    <w:p w14:paraId="6B6688E4" w14:textId="05C6C1D6" w:rsidR="00167C8C" w:rsidRPr="00167C8C" w:rsidRDefault="00167C8C" w:rsidP="00167C8C">
      <w:pPr>
        <w:spacing w:after="0" w:line="360" w:lineRule="atLeast"/>
        <w:textAlignment w:val="baseline"/>
        <w:rPr>
          <w:rFonts w:ascii="Helvetica" w:eastAsia="Times New Roman" w:hAnsi="Helvetica" w:cs="Helvetica"/>
          <w:color w:val="555555"/>
          <w:sz w:val="23"/>
          <w:szCs w:val="23"/>
          <w:lang w:eastAsia="en-GB"/>
        </w:rPr>
      </w:pPr>
      <w:r w:rsidRPr="00167C8C">
        <w:rPr>
          <w:rFonts w:ascii="Helvetica" w:eastAsia="Times New Roman" w:hAnsi="Helvetica" w:cs="Helvetica"/>
          <w:noProof/>
          <w:color w:val="555555"/>
          <w:sz w:val="23"/>
          <w:szCs w:val="23"/>
          <w:lang w:eastAsia="en-GB"/>
        </w:rPr>
        <w:drawing>
          <wp:inline distT="0" distB="0" distL="0" distR="0" wp14:anchorId="4EA080D8" wp14:editId="79EAC6B4">
            <wp:extent cx="5715000" cy="2887980"/>
            <wp:effectExtent l="0" t="0" r="0" b="7620"/>
            <wp:docPr id="1327652689" name="Picture 2" descr="The word 'funding' spelt out in blocks against the background of some grap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word 'funding' spelt out in blocks against the background of some graph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2887980"/>
                    </a:xfrm>
                    <a:prstGeom prst="rect">
                      <a:avLst/>
                    </a:prstGeom>
                    <a:noFill/>
                    <a:ln>
                      <a:noFill/>
                    </a:ln>
                  </pic:spPr>
                </pic:pic>
              </a:graphicData>
            </a:graphic>
          </wp:inline>
        </w:drawing>
      </w:r>
    </w:p>
    <w:p w14:paraId="579E8D56" w14:textId="77777777" w:rsidR="00167C8C" w:rsidRPr="00167C8C" w:rsidRDefault="00167C8C" w:rsidP="00167C8C">
      <w:pPr>
        <w:spacing w:after="0" w:line="360" w:lineRule="atLeast"/>
        <w:textAlignment w:val="baseline"/>
        <w:rPr>
          <w:rFonts w:ascii="Helvetica" w:eastAsia="Times New Roman" w:hAnsi="Helvetica" w:cs="Helvetica"/>
          <w:i/>
          <w:iCs/>
          <w:color w:val="555555"/>
          <w:sz w:val="17"/>
          <w:szCs w:val="17"/>
          <w:lang w:eastAsia="en-GB"/>
        </w:rPr>
      </w:pPr>
      <w:r w:rsidRPr="00167C8C">
        <w:rPr>
          <w:rFonts w:ascii="Helvetica" w:eastAsia="Times New Roman" w:hAnsi="Helvetica" w:cs="Helvetica"/>
          <w:i/>
          <w:iCs/>
          <w:color w:val="555555"/>
          <w:sz w:val="17"/>
          <w:szCs w:val="17"/>
          <w:lang w:eastAsia="en-GB"/>
        </w:rPr>
        <w:t xml:space="preserve">Photo: </w:t>
      </w:r>
      <w:proofErr w:type="spellStart"/>
      <w:r w:rsidRPr="00167C8C">
        <w:rPr>
          <w:rFonts w:ascii="Helvetica" w:eastAsia="Times New Roman" w:hAnsi="Helvetica" w:cs="Helvetica"/>
          <w:i/>
          <w:iCs/>
          <w:color w:val="555555"/>
          <w:sz w:val="17"/>
          <w:szCs w:val="17"/>
          <w:lang w:eastAsia="en-GB"/>
        </w:rPr>
        <w:t>Zhanna</w:t>
      </w:r>
      <w:proofErr w:type="spellEnd"/>
      <w:r w:rsidRPr="00167C8C">
        <w:rPr>
          <w:rFonts w:ascii="Helvetica" w:eastAsia="Times New Roman" w:hAnsi="Helvetica" w:cs="Helvetica"/>
          <w:i/>
          <w:iCs/>
          <w:color w:val="555555"/>
          <w:sz w:val="17"/>
          <w:szCs w:val="17"/>
          <w:lang w:eastAsia="en-GB"/>
        </w:rPr>
        <w:t>/Adobe Stock</w:t>
      </w:r>
    </w:p>
    <w:p w14:paraId="3EF243C8" w14:textId="77777777" w:rsidR="00167C8C" w:rsidRDefault="00167C8C" w:rsidP="00167C8C">
      <w:pPr>
        <w:spacing w:after="0" w:line="360" w:lineRule="atLeast"/>
        <w:textAlignment w:val="baseline"/>
        <w:rPr>
          <w:rFonts w:ascii="Helvetica" w:eastAsia="Times New Roman" w:hAnsi="Helvetica" w:cs="Helvetica"/>
          <w:color w:val="555555"/>
          <w:sz w:val="23"/>
          <w:szCs w:val="23"/>
          <w:lang w:eastAsia="en-GB"/>
        </w:rPr>
      </w:pPr>
    </w:p>
    <w:p w14:paraId="78A0F57B" w14:textId="4052AE37" w:rsidR="00167C8C" w:rsidRPr="00167C8C" w:rsidRDefault="00167C8C" w:rsidP="00167C8C">
      <w:pPr>
        <w:spacing w:after="0" w:line="360" w:lineRule="atLeast"/>
        <w:textAlignment w:val="baseline"/>
        <w:rPr>
          <w:rFonts w:ascii="Helvetica" w:eastAsia="Times New Roman" w:hAnsi="Helvetica" w:cs="Helvetica"/>
          <w:color w:val="555555"/>
          <w:sz w:val="23"/>
          <w:szCs w:val="23"/>
          <w:lang w:eastAsia="en-GB"/>
        </w:rPr>
      </w:pPr>
      <w:r w:rsidRPr="00167C8C">
        <w:rPr>
          <w:rFonts w:ascii="Helvetica" w:eastAsia="Times New Roman" w:hAnsi="Helvetica" w:cs="Helvetica"/>
          <w:color w:val="555555"/>
          <w:sz w:val="23"/>
          <w:szCs w:val="23"/>
          <w:lang w:eastAsia="en-GB"/>
        </w:rPr>
        <w:t>The government has moved </w:t>
      </w:r>
      <w:hyperlink r:id="rId8" w:tgtFrame="_blank" w:history="1">
        <w:r w:rsidRPr="00167C8C">
          <w:rPr>
            <w:rFonts w:ascii="Helvetica" w:eastAsia="Times New Roman" w:hAnsi="Helvetica" w:cs="Helvetica"/>
            <w:color w:val="005E84"/>
            <w:sz w:val="23"/>
            <w:szCs w:val="23"/>
            <w:u w:val="single"/>
            <w:bdr w:val="none" w:sz="0" w:space="0" w:color="auto" w:frame="1"/>
            <w:lang w:eastAsia="en-GB"/>
          </w:rPr>
          <w:t>£600m originally destined for social care reform into helping councils meet existing pressures on adults’ services over the next two years.</w:t>
        </w:r>
      </w:hyperlink>
    </w:p>
    <w:p w14:paraId="51F65656" w14:textId="77777777" w:rsidR="00167C8C" w:rsidRDefault="00167C8C" w:rsidP="00167C8C">
      <w:pPr>
        <w:spacing w:after="0" w:line="360" w:lineRule="atLeast"/>
        <w:textAlignment w:val="baseline"/>
        <w:rPr>
          <w:rFonts w:ascii="Helvetica" w:eastAsia="Times New Roman" w:hAnsi="Helvetica" w:cs="Helvetica"/>
          <w:color w:val="555555"/>
          <w:sz w:val="23"/>
          <w:szCs w:val="23"/>
          <w:lang w:eastAsia="en-GB"/>
        </w:rPr>
      </w:pPr>
      <w:r w:rsidRPr="00167C8C">
        <w:rPr>
          <w:rFonts w:ascii="Helvetica" w:eastAsia="Times New Roman" w:hAnsi="Helvetica" w:cs="Helvetica"/>
          <w:color w:val="555555"/>
          <w:sz w:val="23"/>
          <w:szCs w:val="23"/>
          <w:lang w:eastAsia="en-GB"/>
        </w:rPr>
        <w:t>Most of the funding – £570m – is designed to increase the capacity of the workforce – </w:t>
      </w:r>
      <w:hyperlink r:id="rId9" w:tgtFrame="_blank" w:history="1">
        <w:r w:rsidRPr="00167C8C">
          <w:rPr>
            <w:rFonts w:ascii="Helvetica" w:eastAsia="Times New Roman" w:hAnsi="Helvetica" w:cs="Helvetica"/>
            <w:color w:val="005E84"/>
            <w:sz w:val="23"/>
            <w:szCs w:val="23"/>
            <w:u w:val="single"/>
            <w:bdr w:val="none" w:sz="0" w:space="0" w:color="auto" w:frame="1"/>
            <w:lang w:eastAsia="en-GB"/>
          </w:rPr>
          <w:t>with vacancy rates hitting 9.9% as of March this year</w:t>
        </w:r>
      </w:hyperlink>
      <w:r w:rsidRPr="00167C8C">
        <w:rPr>
          <w:rFonts w:ascii="Helvetica" w:eastAsia="Times New Roman" w:hAnsi="Helvetica" w:cs="Helvetica"/>
          <w:color w:val="555555"/>
          <w:sz w:val="23"/>
          <w:szCs w:val="23"/>
          <w:lang w:eastAsia="en-GB"/>
        </w:rPr>
        <w:t> – though councils may also use it to tackle waiting times for care or assessments or to increase provider fees.</w:t>
      </w:r>
    </w:p>
    <w:p w14:paraId="5C0EE0DA" w14:textId="77777777" w:rsidR="00167C8C" w:rsidRPr="00167C8C" w:rsidRDefault="00167C8C" w:rsidP="00167C8C">
      <w:pPr>
        <w:spacing w:after="0" w:line="360" w:lineRule="atLeast"/>
        <w:textAlignment w:val="baseline"/>
        <w:rPr>
          <w:rFonts w:ascii="Helvetica" w:eastAsia="Times New Roman" w:hAnsi="Helvetica" w:cs="Helvetica"/>
          <w:color w:val="555555"/>
          <w:sz w:val="23"/>
          <w:szCs w:val="23"/>
          <w:lang w:eastAsia="en-GB"/>
        </w:rPr>
      </w:pPr>
    </w:p>
    <w:p w14:paraId="725AF562" w14:textId="77777777" w:rsidR="00167C8C" w:rsidRDefault="00167C8C" w:rsidP="00167C8C">
      <w:pPr>
        <w:spacing w:after="0" w:line="360" w:lineRule="atLeast"/>
        <w:textAlignment w:val="baseline"/>
        <w:rPr>
          <w:rFonts w:ascii="Helvetica" w:eastAsia="Times New Roman" w:hAnsi="Helvetica" w:cs="Helvetica"/>
          <w:color w:val="555555"/>
          <w:sz w:val="23"/>
          <w:szCs w:val="23"/>
          <w:lang w:eastAsia="en-GB"/>
        </w:rPr>
      </w:pPr>
      <w:r w:rsidRPr="00167C8C">
        <w:rPr>
          <w:rFonts w:ascii="Helvetica" w:eastAsia="Times New Roman" w:hAnsi="Helvetica" w:cs="Helvetica"/>
          <w:color w:val="555555"/>
          <w:sz w:val="23"/>
          <w:szCs w:val="23"/>
          <w:lang w:eastAsia="en-GB"/>
        </w:rPr>
        <w:t>The remaining £30m will go to local authorities in areas where pressures on NHS urgent and emergency care are greatest this winter.</w:t>
      </w:r>
    </w:p>
    <w:p w14:paraId="0A18557A" w14:textId="77777777" w:rsidR="00167C8C" w:rsidRPr="00167C8C" w:rsidRDefault="00167C8C" w:rsidP="00167C8C">
      <w:pPr>
        <w:spacing w:after="0" w:line="360" w:lineRule="atLeast"/>
        <w:textAlignment w:val="baseline"/>
        <w:rPr>
          <w:rFonts w:ascii="Helvetica" w:eastAsia="Times New Roman" w:hAnsi="Helvetica" w:cs="Helvetica"/>
          <w:color w:val="555555"/>
          <w:sz w:val="23"/>
          <w:szCs w:val="23"/>
          <w:lang w:eastAsia="en-GB"/>
        </w:rPr>
      </w:pPr>
    </w:p>
    <w:p w14:paraId="4B65C1D2" w14:textId="5C877991" w:rsidR="00167C8C" w:rsidRDefault="00167C8C" w:rsidP="00167C8C">
      <w:pPr>
        <w:spacing w:after="0" w:line="360" w:lineRule="atLeast"/>
        <w:textAlignment w:val="baseline"/>
        <w:rPr>
          <w:rFonts w:ascii="Helvetica" w:eastAsia="Times New Roman" w:hAnsi="Helvetica" w:cs="Helvetica"/>
          <w:color w:val="555555"/>
          <w:sz w:val="23"/>
          <w:szCs w:val="23"/>
          <w:lang w:eastAsia="en-GB"/>
        </w:rPr>
      </w:pPr>
      <w:r w:rsidRPr="00167C8C">
        <w:rPr>
          <w:rFonts w:ascii="Helvetica" w:eastAsia="Times New Roman" w:hAnsi="Helvetica" w:cs="Helvetica"/>
          <w:color w:val="555555"/>
          <w:sz w:val="23"/>
          <w:szCs w:val="23"/>
          <w:lang w:eastAsia="en-GB"/>
        </w:rPr>
        <w:t xml:space="preserve">Sector leaders welcomed the funding from the Department of Health and Social Care (DHSC), saying it would help them plan for the winter and tackle mounting demand and </w:t>
      </w:r>
      <w:r w:rsidRPr="00167C8C">
        <w:rPr>
          <w:rFonts w:ascii="Helvetica" w:eastAsia="Times New Roman" w:hAnsi="Helvetica" w:cs="Helvetica"/>
          <w:color w:val="555555"/>
          <w:sz w:val="23"/>
          <w:szCs w:val="23"/>
          <w:lang w:eastAsia="en-GB"/>
        </w:rPr>
        <w:lastRenderedPageBreak/>
        <w:t>inflationary pressures.</w:t>
      </w:r>
      <w:r>
        <w:rPr>
          <w:rFonts w:ascii="Helvetica" w:eastAsia="Times New Roman" w:hAnsi="Helvetica" w:cs="Helvetica"/>
          <w:color w:val="555555"/>
          <w:sz w:val="23"/>
          <w:szCs w:val="23"/>
          <w:lang w:eastAsia="en-GB"/>
        </w:rPr>
        <w:t xml:space="preserve">  </w:t>
      </w:r>
      <w:r w:rsidRPr="00167C8C">
        <w:rPr>
          <w:rFonts w:ascii="Helvetica" w:eastAsia="Times New Roman" w:hAnsi="Helvetica" w:cs="Helvetica"/>
          <w:color w:val="555555"/>
          <w:sz w:val="23"/>
          <w:szCs w:val="23"/>
          <w:lang w:eastAsia="en-GB"/>
        </w:rPr>
        <w:t>However, they also warned that it was too little to tackle short-term pressures on services and no substitute for longer-term investment.</w:t>
      </w:r>
    </w:p>
    <w:p w14:paraId="307291F1" w14:textId="77777777" w:rsidR="00167C8C" w:rsidRPr="00167C8C" w:rsidRDefault="00167C8C" w:rsidP="00167C8C">
      <w:pPr>
        <w:spacing w:after="0" w:line="360" w:lineRule="atLeast"/>
        <w:textAlignment w:val="baseline"/>
        <w:rPr>
          <w:rFonts w:ascii="Helvetica" w:eastAsia="Times New Roman" w:hAnsi="Helvetica" w:cs="Helvetica"/>
          <w:color w:val="555555"/>
          <w:sz w:val="23"/>
          <w:szCs w:val="23"/>
          <w:lang w:eastAsia="en-GB"/>
        </w:rPr>
      </w:pPr>
    </w:p>
    <w:p w14:paraId="19C97B58" w14:textId="77777777" w:rsidR="00167C8C" w:rsidRPr="00167C8C" w:rsidRDefault="00167C8C" w:rsidP="00167C8C">
      <w:pPr>
        <w:spacing w:after="0" w:line="360" w:lineRule="atLeast"/>
        <w:textAlignment w:val="baseline"/>
        <w:outlineLvl w:val="3"/>
        <w:rPr>
          <w:rFonts w:ascii="Open Sans" w:eastAsia="Times New Roman" w:hAnsi="Open Sans" w:cs="Open Sans"/>
          <w:color w:val="333333"/>
          <w:sz w:val="28"/>
          <w:szCs w:val="28"/>
          <w:lang w:eastAsia="en-GB"/>
        </w:rPr>
      </w:pPr>
      <w:r w:rsidRPr="00167C8C">
        <w:rPr>
          <w:rFonts w:ascii="Open Sans" w:eastAsia="Times New Roman" w:hAnsi="Open Sans" w:cs="Open Sans"/>
          <w:b/>
          <w:bCs/>
          <w:color w:val="333333"/>
          <w:sz w:val="27"/>
          <w:szCs w:val="27"/>
          <w:bdr w:val="none" w:sz="0" w:space="0" w:color="auto" w:frame="1"/>
          <w:lang w:eastAsia="en-GB"/>
        </w:rPr>
        <w:t xml:space="preserve">DHSC criticised over funding </w:t>
      </w:r>
      <w:proofErr w:type="gramStart"/>
      <w:r w:rsidRPr="00167C8C">
        <w:rPr>
          <w:rFonts w:ascii="Open Sans" w:eastAsia="Times New Roman" w:hAnsi="Open Sans" w:cs="Open Sans"/>
          <w:b/>
          <w:bCs/>
          <w:color w:val="333333"/>
          <w:sz w:val="27"/>
          <w:szCs w:val="27"/>
          <w:bdr w:val="none" w:sz="0" w:space="0" w:color="auto" w:frame="1"/>
          <w:lang w:eastAsia="en-GB"/>
        </w:rPr>
        <w:t>cut</w:t>
      </w:r>
      <w:proofErr w:type="gramEnd"/>
    </w:p>
    <w:p w14:paraId="117C96F7" w14:textId="1140B14F" w:rsidR="00167C8C" w:rsidRDefault="00167C8C" w:rsidP="00167C8C">
      <w:pPr>
        <w:spacing w:after="0" w:line="360" w:lineRule="atLeast"/>
        <w:textAlignment w:val="baseline"/>
        <w:rPr>
          <w:rFonts w:ascii="Helvetica" w:eastAsia="Times New Roman" w:hAnsi="Helvetica" w:cs="Helvetica"/>
          <w:color w:val="555555"/>
          <w:sz w:val="23"/>
          <w:szCs w:val="23"/>
          <w:lang w:eastAsia="en-GB"/>
        </w:rPr>
      </w:pPr>
      <w:hyperlink r:id="rId10" w:tgtFrame="_blank" w:history="1">
        <w:r w:rsidRPr="00167C8C">
          <w:rPr>
            <w:rFonts w:ascii="Helvetica" w:eastAsia="Times New Roman" w:hAnsi="Helvetica" w:cs="Helvetica"/>
            <w:color w:val="005E84"/>
            <w:sz w:val="23"/>
            <w:szCs w:val="23"/>
            <w:u w:val="single"/>
            <w:bdr w:val="none" w:sz="0" w:space="0" w:color="auto" w:frame="1"/>
            <w:lang w:eastAsia="en-GB"/>
          </w:rPr>
          <w:t>The DHSC faced criticism earlier this year when it revised reform plans set out in its 2021 social care white paper</w:t>
        </w:r>
      </w:hyperlink>
      <w:r w:rsidRPr="00167C8C">
        <w:rPr>
          <w:rFonts w:ascii="Helvetica" w:eastAsia="Times New Roman" w:hAnsi="Helvetica" w:cs="Helvetica"/>
          <w:color w:val="555555"/>
          <w:sz w:val="23"/>
          <w:szCs w:val="23"/>
          <w:lang w:eastAsia="en-GB"/>
        </w:rPr>
        <w:t>.</w:t>
      </w:r>
      <w:r>
        <w:rPr>
          <w:rFonts w:ascii="Helvetica" w:eastAsia="Times New Roman" w:hAnsi="Helvetica" w:cs="Helvetica"/>
          <w:color w:val="555555"/>
          <w:sz w:val="23"/>
          <w:szCs w:val="23"/>
          <w:lang w:eastAsia="en-GB"/>
        </w:rPr>
        <w:t xml:space="preserve">  </w:t>
      </w:r>
      <w:r w:rsidRPr="00167C8C">
        <w:rPr>
          <w:rFonts w:ascii="Helvetica" w:eastAsia="Times New Roman" w:hAnsi="Helvetica" w:cs="Helvetica"/>
          <w:color w:val="555555"/>
          <w:sz w:val="23"/>
          <w:szCs w:val="23"/>
          <w:lang w:eastAsia="en-GB"/>
        </w:rPr>
        <w:t>Notably, it halved its proposed investment in developing the skills and wellbeing of the workforce, from £500m to £250m, and left £600m of the £1.7bn set aside for reform unallocated, prompting fears this money would be lost to social care.</w:t>
      </w:r>
    </w:p>
    <w:p w14:paraId="1234AAAD" w14:textId="77777777" w:rsidR="00167C8C" w:rsidRPr="00167C8C" w:rsidRDefault="00167C8C" w:rsidP="00167C8C">
      <w:pPr>
        <w:spacing w:after="0" w:line="360" w:lineRule="atLeast"/>
        <w:textAlignment w:val="baseline"/>
        <w:rPr>
          <w:rFonts w:ascii="Helvetica" w:eastAsia="Times New Roman" w:hAnsi="Helvetica" w:cs="Helvetica"/>
          <w:color w:val="555555"/>
          <w:sz w:val="23"/>
          <w:szCs w:val="23"/>
          <w:lang w:eastAsia="en-GB"/>
        </w:rPr>
      </w:pPr>
    </w:p>
    <w:p w14:paraId="73B8404B" w14:textId="77777777" w:rsidR="00167C8C" w:rsidRPr="00167C8C" w:rsidRDefault="00167C8C" w:rsidP="00167C8C">
      <w:pPr>
        <w:spacing w:after="0" w:line="360" w:lineRule="atLeast"/>
        <w:textAlignment w:val="baseline"/>
        <w:rPr>
          <w:rFonts w:ascii="Helvetica" w:eastAsia="Times New Roman" w:hAnsi="Helvetica" w:cs="Helvetica"/>
          <w:color w:val="555555"/>
          <w:sz w:val="23"/>
          <w:szCs w:val="23"/>
          <w:lang w:eastAsia="en-GB"/>
        </w:rPr>
      </w:pPr>
      <w:r w:rsidRPr="00167C8C">
        <w:rPr>
          <w:rFonts w:ascii="Helvetica" w:eastAsia="Times New Roman" w:hAnsi="Helvetica" w:cs="Helvetica"/>
          <w:color w:val="555555"/>
          <w:sz w:val="23"/>
          <w:szCs w:val="23"/>
          <w:lang w:eastAsia="en-GB"/>
        </w:rPr>
        <w:t>At the same time, despite councils budgeting to spend £1.1bn (6.2%) more this year than last on adult social care and cuts to waiting lists, </w:t>
      </w:r>
      <w:hyperlink r:id="rId11" w:tgtFrame="_blank" w:history="1">
        <w:r w:rsidRPr="00167C8C">
          <w:rPr>
            <w:rFonts w:ascii="Helvetica" w:eastAsia="Times New Roman" w:hAnsi="Helvetica" w:cs="Helvetica"/>
            <w:color w:val="005E84"/>
            <w:sz w:val="23"/>
            <w:szCs w:val="23"/>
            <w:u w:val="single"/>
            <w:bdr w:val="none" w:sz="0" w:space="0" w:color="auto" w:frame="1"/>
            <w:lang w:eastAsia="en-GB"/>
          </w:rPr>
          <w:t>directors warned that increases in the amount of care being delivered were not keeping pace with mounting levels of need.</w:t>
        </w:r>
      </w:hyperlink>
    </w:p>
    <w:p w14:paraId="2CFEAC75" w14:textId="33D33DEF" w:rsidR="00167C8C" w:rsidRDefault="00167C8C" w:rsidP="00167C8C">
      <w:pPr>
        <w:spacing w:after="0" w:line="360" w:lineRule="atLeast"/>
        <w:textAlignment w:val="baseline"/>
        <w:rPr>
          <w:rFonts w:ascii="Helvetica" w:eastAsia="Times New Roman" w:hAnsi="Helvetica" w:cs="Helvetica"/>
          <w:color w:val="555555"/>
          <w:sz w:val="23"/>
          <w:szCs w:val="23"/>
          <w:lang w:eastAsia="en-GB"/>
        </w:rPr>
      </w:pPr>
      <w:r w:rsidRPr="00167C8C">
        <w:rPr>
          <w:rFonts w:ascii="Helvetica" w:eastAsia="Times New Roman" w:hAnsi="Helvetica" w:cs="Helvetica"/>
          <w:color w:val="555555"/>
          <w:sz w:val="23"/>
          <w:szCs w:val="23"/>
          <w:lang w:eastAsia="en-GB"/>
        </w:rPr>
        <w:t>Reflecting this, the DHSC has allocated the £600m to tackling these immediate pressures, rather than investing it in longer-term reform.</w:t>
      </w:r>
      <w:r>
        <w:rPr>
          <w:rFonts w:ascii="Helvetica" w:eastAsia="Times New Roman" w:hAnsi="Helvetica" w:cs="Helvetica"/>
          <w:color w:val="555555"/>
          <w:sz w:val="23"/>
          <w:szCs w:val="23"/>
          <w:lang w:eastAsia="en-GB"/>
        </w:rPr>
        <w:t xml:space="preserve">  </w:t>
      </w:r>
      <w:r w:rsidRPr="00167C8C">
        <w:rPr>
          <w:rFonts w:ascii="Helvetica" w:eastAsia="Times New Roman" w:hAnsi="Helvetica" w:cs="Helvetica"/>
          <w:color w:val="555555"/>
          <w:sz w:val="23"/>
          <w:szCs w:val="23"/>
          <w:lang w:eastAsia="en-GB"/>
        </w:rPr>
        <w:t>Councils will receive </w:t>
      </w:r>
      <w:hyperlink r:id="rId12" w:tgtFrame="_blank" w:history="1">
        <w:r w:rsidRPr="00167C8C">
          <w:rPr>
            <w:rFonts w:ascii="Helvetica" w:eastAsia="Times New Roman" w:hAnsi="Helvetica" w:cs="Helvetica"/>
            <w:color w:val="005E84"/>
            <w:sz w:val="23"/>
            <w:szCs w:val="23"/>
            <w:u w:val="single"/>
            <w:bdr w:val="none" w:sz="0" w:space="0" w:color="auto" w:frame="1"/>
            <w:lang w:eastAsia="en-GB"/>
          </w:rPr>
          <w:t>£365m in 2023-24 and £205m in 2024-25  from a new market sustainability and improvement fund – workforce fund</w:t>
        </w:r>
      </w:hyperlink>
      <w:r w:rsidRPr="00167C8C">
        <w:rPr>
          <w:rFonts w:ascii="Helvetica" w:eastAsia="Times New Roman" w:hAnsi="Helvetica" w:cs="Helvetica"/>
          <w:color w:val="555555"/>
          <w:sz w:val="23"/>
          <w:szCs w:val="23"/>
          <w:lang w:eastAsia="en-GB"/>
        </w:rPr>
        <w:t>, ring-fenced for adult social care.</w:t>
      </w:r>
    </w:p>
    <w:p w14:paraId="058ED701" w14:textId="77777777" w:rsidR="00167C8C" w:rsidRPr="00167C8C" w:rsidRDefault="00167C8C" w:rsidP="00167C8C">
      <w:pPr>
        <w:spacing w:after="0" w:line="360" w:lineRule="atLeast"/>
        <w:textAlignment w:val="baseline"/>
        <w:rPr>
          <w:rFonts w:ascii="Helvetica" w:eastAsia="Times New Roman" w:hAnsi="Helvetica" w:cs="Helvetica"/>
          <w:color w:val="555555"/>
          <w:sz w:val="23"/>
          <w:szCs w:val="23"/>
          <w:lang w:eastAsia="en-GB"/>
        </w:rPr>
      </w:pPr>
    </w:p>
    <w:p w14:paraId="412ACB76" w14:textId="77777777" w:rsidR="00167C8C" w:rsidRPr="00167C8C" w:rsidRDefault="00167C8C" w:rsidP="00167C8C">
      <w:pPr>
        <w:spacing w:after="0" w:line="360" w:lineRule="atLeast"/>
        <w:textAlignment w:val="baseline"/>
        <w:outlineLvl w:val="3"/>
        <w:rPr>
          <w:rFonts w:ascii="Open Sans" w:eastAsia="Times New Roman" w:hAnsi="Open Sans" w:cs="Open Sans"/>
          <w:color w:val="333333"/>
          <w:sz w:val="28"/>
          <w:szCs w:val="28"/>
          <w:lang w:eastAsia="en-GB"/>
        </w:rPr>
      </w:pPr>
      <w:r w:rsidRPr="00167C8C">
        <w:rPr>
          <w:rFonts w:ascii="Open Sans" w:eastAsia="Times New Roman" w:hAnsi="Open Sans" w:cs="Open Sans"/>
          <w:b/>
          <w:bCs/>
          <w:color w:val="333333"/>
          <w:sz w:val="27"/>
          <w:szCs w:val="27"/>
          <w:bdr w:val="none" w:sz="0" w:space="0" w:color="auto" w:frame="1"/>
          <w:lang w:eastAsia="en-GB"/>
        </w:rPr>
        <w:t xml:space="preserve">Minister suggests pay boost for care </w:t>
      </w:r>
      <w:proofErr w:type="gramStart"/>
      <w:r w:rsidRPr="00167C8C">
        <w:rPr>
          <w:rFonts w:ascii="Open Sans" w:eastAsia="Times New Roman" w:hAnsi="Open Sans" w:cs="Open Sans"/>
          <w:b/>
          <w:bCs/>
          <w:color w:val="333333"/>
          <w:sz w:val="27"/>
          <w:szCs w:val="27"/>
          <w:bdr w:val="none" w:sz="0" w:space="0" w:color="auto" w:frame="1"/>
          <w:lang w:eastAsia="en-GB"/>
        </w:rPr>
        <w:t>staff</w:t>
      </w:r>
      <w:proofErr w:type="gramEnd"/>
    </w:p>
    <w:p w14:paraId="34FBDB85" w14:textId="2FB8145C" w:rsidR="00167C8C" w:rsidRDefault="00167C8C" w:rsidP="00167C8C">
      <w:pPr>
        <w:spacing w:after="0" w:line="360" w:lineRule="atLeast"/>
        <w:textAlignment w:val="baseline"/>
        <w:rPr>
          <w:rFonts w:ascii="Helvetica" w:eastAsia="Times New Roman" w:hAnsi="Helvetica" w:cs="Helvetica"/>
          <w:color w:val="555555"/>
          <w:sz w:val="23"/>
          <w:szCs w:val="23"/>
          <w:lang w:eastAsia="en-GB"/>
        </w:rPr>
      </w:pPr>
      <w:r w:rsidRPr="00167C8C">
        <w:rPr>
          <w:rFonts w:ascii="Helvetica" w:eastAsia="Times New Roman" w:hAnsi="Helvetica" w:cs="Helvetica"/>
          <w:color w:val="555555"/>
          <w:sz w:val="23"/>
          <w:szCs w:val="23"/>
          <w:lang w:eastAsia="en-GB"/>
        </w:rPr>
        <w:t>Care minister Helen Whately said councils should work closely with providers in using the funding to grow workforce capacity, for example, by boosting pay, </w:t>
      </w:r>
      <w:hyperlink r:id="rId13" w:tgtFrame="_blank" w:history="1">
        <w:r w:rsidRPr="00167C8C">
          <w:rPr>
            <w:rFonts w:ascii="Helvetica" w:eastAsia="Times New Roman" w:hAnsi="Helvetica" w:cs="Helvetica"/>
            <w:color w:val="005E84"/>
            <w:sz w:val="23"/>
            <w:szCs w:val="23"/>
            <w:u w:val="single"/>
            <w:bdr w:val="none" w:sz="0" w:space="0" w:color="auto" w:frame="1"/>
            <w:lang w:eastAsia="en-GB"/>
          </w:rPr>
          <w:t>in a letter to sector leaders about planning for the coming winter.</w:t>
        </w:r>
      </w:hyperlink>
      <w:r>
        <w:rPr>
          <w:rFonts w:ascii="Helvetica" w:eastAsia="Times New Roman" w:hAnsi="Helvetica" w:cs="Helvetica"/>
          <w:color w:val="555555"/>
          <w:sz w:val="23"/>
          <w:szCs w:val="23"/>
          <w:lang w:eastAsia="en-GB"/>
        </w:rPr>
        <w:t xml:space="preserve">  </w:t>
      </w:r>
      <w:r w:rsidRPr="00167C8C">
        <w:rPr>
          <w:rFonts w:ascii="Helvetica" w:eastAsia="Times New Roman" w:hAnsi="Helvetica" w:cs="Helvetica"/>
          <w:color w:val="555555"/>
          <w:sz w:val="23"/>
          <w:szCs w:val="23"/>
          <w:lang w:eastAsia="en-GB"/>
        </w:rPr>
        <w:t>However, councils can also use the grant to cut waiting times for care packages, reviews or assessment or increase fees for providers, as well as to boost the capacity of their local workforces, though they must be able to evidence improvement in at least one of the three areas, against DHSC metrics.</w:t>
      </w:r>
    </w:p>
    <w:p w14:paraId="0F7757E0" w14:textId="77777777" w:rsidR="00167C8C" w:rsidRPr="00167C8C" w:rsidRDefault="00167C8C" w:rsidP="00167C8C">
      <w:pPr>
        <w:spacing w:after="0" w:line="360" w:lineRule="atLeast"/>
        <w:textAlignment w:val="baseline"/>
        <w:rPr>
          <w:rFonts w:ascii="Helvetica" w:eastAsia="Times New Roman" w:hAnsi="Helvetica" w:cs="Helvetica"/>
          <w:color w:val="555555"/>
          <w:sz w:val="23"/>
          <w:szCs w:val="23"/>
          <w:lang w:eastAsia="en-GB"/>
        </w:rPr>
      </w:pPr>
    </w:p>
    <w:p w14:paraId="44753B8E" w14:textId="2E25B659" w:rsidR="00167C8C" w:rsidRDefault="00167C8C" w:rsidP="00167C8C">
      <w:pPr>
        <w:spacing w:after="0" w:line="360" w:lineRule="atLeast"/>
        <w:textAlignment w:val="baseline"/>
        <w:rPr>
          <w:rFonts w:ascii="Helvetica" w:eastAsia="Times New Roman" w:hAnsi="Helvetica" w:cs="Helvetica"/>
          <w:color w:val="555555"/>
          <w:sz w:val="23"/>
          <w:szCs w:val="23"/>
          <w:lang w:eastAsia="en-GB"/>
        </w:rPr>
      </w:pPr>
      <w:r w:rsidRPr="00167C8C">
        <w:rPr>
          <w:rFonts w:ascii="Helvetica" w:eastAsia="Times New Roman" w:hAnsi="Helvetica" w:cs="Helvetica"/>
          <w:color w:val="555555"/>
          <w:sz w:val="23"/>
          <w:szCs w:val="23"/>
          <w:lang w:eastAsia="en-GB"/>
        </w:rPr>
        <w:t>These are the </w:t>
      </w:r>
      <w:hyperlink r:id="rId14" w:tgtFrame="_blank" w:history="1">
        <w:r w:rsidRPr="00167C8C">
          <w:rPr>
            <w:rFonts w:ascii="Helvetica" w:eastAsia="Times New Roman" w:hAnsi="Helvetica" w:cs="Helvetica"/>
            <w:color w:val="005E84"/>
            <w:sz w:val="23"/>
            <w:szCs w:val="23"/>
            <w:u w:val="single"/>
            <w:bdr w:val="none" w:sz="0" w:space="0" w:color="auto" w:frame="1"/>
            <w:lang w:eastAsia="en-GB"/>
          </w:rPr>
          <w:t>same conditions that apply to £400m provided to councils this year through the existing market sustainability and improvement fund (MSIF)</w:t>
        </w:r>
      </w:hyperlink>
      <w:r w:rsidRPr="00167C8C">
        <w:rPr>
          <w:rFonts w:ascii="Helvetica" w:eastAsia="Times New Roman" w:hAnsi="Helvetica" w:cs="Helvetica"/>
          <w:color w:val="555555"/>
          <w:sz w:val="23"/>
          <w:szCs w:val="23"/>
          <w:lang w:eastAsia="en-GB"/>
        </w:rPr>
        <w:t>.</w:t>
      </w:r>
      <w:r>
        <w:rPr>
          <w:rFonts w:ascii="Helvetica" w:eastAsia="Times New Roman" w:hAnsi="Helvetica" w:cs="Helvetica"/>
          <w:color w:val="555555"/>
          <w:sz w:val="23"/>
          <w:szCs w:val="23"/>
          <w:lang w:eastAsia="en-GB"/>
        </w:rPr>
        <w:t xml:space="preserve"> </w:t>
      </w:r>
      <w:r w:rsidRPr="00167C8C">
        <w:rPr>
          <w:rFonts w:ascii="Helvetica" w:eastAsia="Times New Roman" w:hAnsi="Helvetica" w:cs="Helvetica"/>
          <w:color w:val="555555"/>
          <w:sz w:val="23"/>
          <w:szCs w:val="23"/>
          <w:lang w:eastAsia="en-GB"/>
        </w:rPr>
        <w:t>Authorities have already submitted a report to DHSC on how they intend to spend the MSIF in 2023-24 and will not have to provide a further report on how they intend to use the new workforce fund this year. Instead, they will need to report on how they have spent the money, and with what effect, in May 2024.</w:t>
      </w:r>
    </w:p>
    <w:p w14:paraId="6EC0BD99" w14:textId="77777777" w:rsidR="00167C8C" w:rsidRPr="00167C8C" w:rsidRDefault="00167C8C" w:rsidP="00167C8C">
      <w:pPr>
        <w:spacing w:after="0" w:line="360" w:lineRule="atLeast"/>
        <w:textAlignment w:val="baseline"/>
        <w:rPr>
          <w:rFonts w:ascii="Helvetica" w:eastAsia="Times New Roman" w:hAnsi="Helvetica" w:cs="Helvetica"/>
          <w:color w:val="555555"/>
          <w:sz w:val="23"/>
          <w:szCs w:val="23"/>
          <w:lang w:eastAsia="en-GB"/>
        </w:rPr>
      </w:pPr>
    </w:p>
    <w:p w14:paraId="607A900C" w14:textId="77777777" w:rsidR="00167C8C" w:rsidRPr="00167C8C" w:rsidRDefault="00167C8C" w:rsidP="00167C8C">
      <w:pPr>
        <w:spacing w:after="0" w:line="360" w:lineRule="atLeast"/>
        <w:textAlignment w:val="baseline"/>
        <w:outlineLvl w:val="3"/>
        <w:rPr>
          <w:rFonts w:ascii="Open Sans" w:eastAsia="Times New Roman" w:hAnsi="Open Sans" w:cs="Open Sans"/>
          <w:color w:val="333333"/>
          <w:sz w:val="28"/>
          <w:szCs w:val="28"/>
          <w:lang w:eastAsia="en-GB"/>
        </w:rPr>
      </w:pPr>
      <w:r w:rsidRPr="00167C8C">
        <w:rPr>
          <w:rFonts w:ascii="Open Sans" w:eastAsia="Times New Roman" w:hAnsi="Open Sans" w:cs="Open Sans"/>
          <w:b/>
          <w:bCs/>
          <w:color w:val="333333"/>
          <w:sz w:val="27"/>
          <w:szCs w:val="27"/>
          <w:bdr w:val="none" w:sz="0" w:space="0" w:color="auto" w:frame="1"/>
          <w:lang w:eastAsia="en-GB"/>
        </w:rPr>
        <w:t>Council heads welcome funding</w:t>
      </w:r>
    </w:p>
    <w:p w14:paraId="58F517EA" w14:textId="77777777" w:rsidR="00167C8C" w:rsidRPr="00167C8C" w:rsidRDefault="00167C8C" w:rsidP="00167C8C">
      <w:pPr>
        <w:spacing w:after="0" w:line="360" w:lineRule="atLeast"/>
        <w:textAlignment w:val="baseline"/>
        <w:rPr>
          <w:rFonts w:ascii="Helvetica" w:eastAsia="Times New Roman" w:hAnsi="Helvetica" w:cs="Helvetica"/>
          <w:color w:val="555555"/>
          <w:sz w:val="23"/>
          <w:szCs w:val="23"/>
          <w:lang w:eastAsia="en-GB"/>
        </w:rPr>
      </w:pPr>
      <w:r w:rsidRPr="00167C8C">
        <w:rPr>
          <w:rFonts w:ascii="Helvetica" w:eastAsia="Times New Roman" w:hAnsi="Helvetica" w:cs="Helvetica"/>
          <w:color w:val="555555"/>
          <w:sz w:val="23"/>
          <w:szCs w:val="23"/>
          <w:lang w:eastAsia="en-GB"/>
        </w:rPr>
        <w:t>Council leadership bodies said the funding shift would help them tackle pressures on services, particularly this coming winter.</w:t>
      </w:r>
    </w:p>
    <w:p w14:paraId="4DA35A01" w14:textId="3DDC978D" w:rsidR="00167C8C" w:rsidRPr="00167C8C" w:rsidRDefault="00167C8C" w:rsidP="00167C8C">
      <w:pPr>
        <w:shd w:val="clear" w:color="auto" w:fill="F8F8F8"/>
        <w:spacing w:after="0" w:line="360" w:lineRule="atLeast"/>
        <w:jc w:val="center"/>
        <w:textAlignment w:val="baseline"/>
        <w:rPr>
          <w:rFonts w:ascii="Helvetica" w:eastAsia="Times New Roman" w:hAnsi="Helvetica" w:cs="Helvetica"/>
          <w:color w:val="555555"/>
          <w:sz w:val="23"/>
          <w:szCs w:val="23"/>
          <w:lang w:eastAsia="en-GB"/>
        </w:rPr>
      </w:pPr>
      <w:r w:rsidRPr="00167C8C">
        <w:rPr>
          <w:rFonts w:ascii="Helvetica" w:eastAsia="Times New Roman" w:hAnsi="Helvetica" w:cs="Helvetica"/>
          <w:noProof/>
          <w:color w:val="555555"/>
          <w:sz w:val="23"/>
          <w:szCs w:val="23"/>
          <w:lang w:eastAsia="en-GB"/>
        </w:rPr>
        <w:lastRenderedPageBreak/>
        <w:drawing>
          <wp:inline distT="0" distB="0" distL="0" distR="0" wp14:anchorId="7E7BB7B4" wp14:editId="06237BF3">
            <wp:extent cx="5715000" cy="3771900"/>
            <wp:effectExtent l="0" t="0" r="0" b="0"/>
            <wp:docPr id="755324870" name="Picture 1" descr="beverley tark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everley tarka"/>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15000" cy="3771900"/>
                    </a:xfrm>
                    <a:prstGeom prst="rect">
                      <a:avLst/>
                    </a:prstGeom>
                    <a:noFill/>
                    <a:ln>
                      <a:noFill/>
                    </a:ln>
                  </pic:spPr>
                </pic:pic>
              </a:graphicData>
            </a:graphic>
          </wp:inline>
        </w:drawing>
      </w:r>
    </w:p>
    <w:p w14:paraId="0EC0A4B8" w14:textId="77777777" w:rsidR="00167C8C" w:rsidRPr="00167C8C" w:rsidRDefault="00167C8C" w:rsidP="00167C8C">
      <w:pPr>
        <w:spacing w:after="150" w:line="360" w:lineRule="atLeast"/>
        <w:jc w:val="center"/>
        <w:textAlignment w:val="baseline"/>
        <w:rPr>
          <w:rFonts w:ascii="Helvetica" w:eastAsia="Times New Roman" w:hAnsi="Helvetica" w:cs="Helvetica"/>
          <w:color w:val="555555"/>
          <w:sz w:val="23"/>
          <w:szCs w:val="23"/>
          <w:lang w:eastAsia="en-GB"/>
        </w:rPr>
      </w:pPr>
      <w:r w:rsidRPr="00167C8C">
        <w:rPr>
          <w:rFonts w:ascii="Helvetica" w:eastAsia="Times New Roman" w:hAnsi="Helvetica" w:cs="Helvetica"/>
          <w:color w:val="555555"/>
          <w:sz w:val="23"/>
          <w:szCs w:val="23"/>
          <w:lang w:eastAsia="en-GB"/>
        </w:rPr>
        <w:t>Beverley Tarka, ADASS president, 2023-24</w:t>
      </w:r>
    </w:p>
    <w:p w14:paraId="0F7BDDD8" w14:textId="77777777" w:rsidR="00167C8C" w:rsidRDefault="00167C8C" w:rsidP="00167C8C">
      <w:pPr>
        <w:spacing w:after="0" w:line="360" w:lineRule="atLeast"/>
        <w:textAlignment w:val="baseline"/>
        <w:rPr>
          <w:rFonts w:ascii="Helvetica" w:eastAsia="Times New Roman" w:hAnsi="Helvetica" w:cs="Helvetica"/>
          <w:color w:val="555555"/>
          <w:sz w:val="23"/>
          <w:szCs w:val="23"/>
          <w:lang w:eastAsia="en-GB"/>
        </w:rPr>
      </w:pPr>
      <w:r w:rsidRPr="00167C8C">
        <w:rPr>
          <w:rFonts w:ascii="Helvetica" w:eastAsia="Times New Roman" w:hAnsi="Helvetica" w:cs="Helvetica"/>
          <w:color w:val="555555"/>
          <w:sz w:val="23"/>
          <w:szCs w:val="23"/>
          <w:lang w:eastAsia="en-GB"/>
        </w:rPr>
        <w:t>“The government has listened to calls from directors and others in adult social care to make resources available earlier to support planning for winter,” said Association of Directors of Adult Social Services president Beverley Tarka.</w:t>
      </w:r>
    </w:p>
    <w:p w14:paraId="0E1CEAB7" w14:textId="77777777" w:rsidR="00167C8C" w:rsidRPr="00167C8C" w:rsidRDefault="00167C8C" w:rsidP="00167C8C">
      <w:pPr>
        <w:spacing w:after="0" w:line="360" w:lineRule="atLeast"/>
        <w:textAlignment w:val="baseline"/>
        <w:rPr>
          <w:rFonts w:ascii="Helvetica" w:eastAsia="Times New Roman" w:hAnsi="Helvetica" w:cs="Helvetica"/>
          <w:color w:val="555555"/>
          <w:sz w:val="23"/>
          <w:szCs w:val="23"/>
          <w:lang w:eastAsia="en-GB"/>
        </w:rPr>
      </w:pPr>
    </w:p>
    <w:p w14:paraId="1DFA6763" w14:textId="77777777" w:rsidR="00167C8C" w:rsidRDefault="00167C8C" w:rsidP="00167C8C">
      <w:pPr>
        <w:spacing w:after="0" w:line="360" w:lineRule="atLeast"/>
        <w:textAlignment w:val="baseline"/>
        <w:rPr>
          <w:rFonts w:ascii="Helvetica" w:eastAsia="Times New Roman" w:hAnsi="Helvetica" w:cs="Helvetica"/>
          <w:color w:val="555555"/>
          <w:sz w:val="23"/>
          <w:szCs w:val="23"/>
          <w:lang w:eastAsia="en-GB"/>
        </w:rPr>
      </w:pPr>
      <w:r w:rsidRPr="00167C8C">
        <w:rPr>
          <w:rFonts w:ascii="Helvetica" w:eastAsia="Times New Roman" w:hAnsi="Helvetica" w:cs="Helvetica"/>
          <w:color w:val="555555"/>
          <w:sz w:val="23"/>
          <w:szCs w:val="23"/>
          <w:lang w:eastAsia="en-GB"/>
        </w:rPr>
        <w:t>“By announcing this funding now, guaranteeing the funding over two years and giving councils flexibility to spend it where it will make the most difference, the government is putting us in a much better place than last year, when funding came too late, while we were already in the middle of a winter crisis.”</w:t>
      </w:r>
    </w:p>
    <w:p w14:paraId="56C70E4A" w14:textId="77777777" w:rsidR="00167C8C" w:rsidRPr="00167C8C" w:rsidRDefault="00167C8C" w:rsidP="00167C8C">
      <w:pPr>
        <w:spacing w:after="0" w:line="360" w:lineRule="atLeast"/>
        <w:textAlignment w:val="baseline"/>
        <w:rPr>
          <w:rFonts w:ascii="Helvetica" w:eastAsia="Times New Roman" w:hAnsi="Helvetica" w:cs="Helvetica"/>
          <w:color w:val="555555"/>
          <w:sz w:val="23"/>
          <w:szCs w:val="23"/>
          <w:lang w:eastAsia="en-GB"/>
        </w:rPr>
      </w:pPr>
    </w:p>
    <w:p w14:paraId="2A5CF21F" w14:textId="77777777" w:rsidR="00167C8C" w:rsidRDefault="00167C8C" w:rsidP="00167C8C">
      <w:pPr>
        <w:spacing w:after="0" w:line="360" w:lineRule="atLeast"/>
        <w:textAlignment w:val="baseline"/>
        <w:rPr>
          <w:rFonts w:ascii="Helvetica" w:eastAsia="Times New Roman" w:hAnsi="Helvetica" w:cs="Helvetica"/>
          <w:color w:val="555555"/>
          <w:sz w:val="23"/>
          <w:szCs w:val="23"/>
          <w:lang w:eastAsia="en-GB"/>
        </w:rPr>
      </w:pPr>
      <w:r w:rsidRPr="00167C8C">
        <w:rPr>
          <w:rFonts w:ascii="Helvetica" w:eastAsia="Times New Roman" w:hAnsi="Helvetica" w:cs="Helvetica"/>
          <w:color w:val="555555"/>
          <w:sz w:val="23"/>
          <w:szCs w:val="23"/>
          <w:lang w:eastAsia="en-GB"/>
        </w:rPr>
        <w:t>The County Councils Network (CCN) said the DHSC’s decision was in line with its call for the £600m in reform funding to be allocated “as soon as possible to help tackle additional inflationary costs and demand pressures which are impacting social care services this year and next”.</w:t>
      </w:r>
    </w:p>
    <w:p w14:paraId="53CBCF93" w14:textId="77777777" w:rsidR="00167C8C" w:rsidRPr="00167C8C" w:rsidRDefault="00167C8C" w:rsidP="00167C8C">
      <w:pPr>
        <w:spacing w:after="0" w:line="360" w:lineRule="atLeast"/>
        <w:textAlignment w:val="baseline"/>
        <w:rPr>
          <w:rFonts w:ascii="Helvetica" w:eastAsia="Times New Roman" w:hAnsi="Helvetica" w:cs="Helvetica"/>
          <w:color w:val="555555"/>
          <w:sz w:val="23"/>
          <w:szCs w:val="23"/>
          <w:lang w:eastAsia="en-GB"/>
        </w:rPr>
      </w:pPr>
    </w:p>
    <w:p w14:paraId="4AC148BB" w14:textId="77777777" w:rsidR="00167C8C" w:rsidRDefault="00167C8C" w:rsidP="00167C8C">
      <w:pPr>
        <w:spacing w:after="0" w:line="360" w:lineRule="atLeast"/>
        <w:textAlignment w:val="baseline"/>
        <w:rPr>
          <w:rFonts w:ascii="Helvetica" w:eastAsia="Times New Roman" w:hAnsi="Helvetica" w:cs="Helvetica"/>
          <w:color w:val="555555"/>
          <w:sz w:val="23"/>
          <w:szCs w:val="23"/>
          <w:lang w:eastAsia="en-GB"/>
        </w:rPr>
      </w:pPr>
      <w:r w:rsidRPr="00167C8C">
        <w:rPr>
          <w:rFonts w:ascii="Helvetica" w:eastAsia="Times New Roman" w:hAnsi="Helvetica" w:cs="Helvetica"/>
          <w:color w:val="555555"/>
          <w:sz w:val="23"/>
          <w:szCs w:val="23"/>
          <w:lang w:eastAsia="en-GB"/>
        </w:rPr>
        <w:t xml:space="preserve">CCN adult social care spokesperson Martin </w:t>
      </w:r>
      <w:proofErr w:type="spellStart"/>
      <w:r w:rsidRPr="00167C8C">
        <w:rPr>
          <w:rFonts w:ascii="Helvetica" w:eastAsia="Times New Roman" w:hAnsi="Helvetica" w:cs="Helvetica"/>
          <w:color w:val="555555"/>
          <w:sz w:val="23"/>
          <w:szCs w:val="23"/>
          <w:lang w:eastAsia="en-GB"/>
        </w:rPr>
        <w:t>Tett</w:t>
      </w:r>
      <w:proofErr w:type="spellEnd"/>
      <w:r w:rsidRPr="00167C8C">
        <w:rPr>
          <w:rFonts w:ascii="Helvetica" w:eastAsia="Times New Roman" w:hAnsi="Helvetica" w:cs="Helvetica"/>
          <w:color w:val="555555"/>
          <w:sz w:val="23"/>
          <w:szCs w:val="23"/>
          <w:lang w:eastAsia="en-GB"/>
        </w:rPr>
        <w:t xml:space="preserve"> also welcomed the lack of “further administrative burdens” in reporting on grant spending this year, a point echoed by the Local Government Association (LGA) in its response.</w:t>
      </w:r>
    </w:p>
    <w:p w14:paraId="486CF5DA" w14:textId="77777777" w:rsidR="00167C8C" w:rsidRPr="00167C8C" w:rsidRDefault="00167C8C" w:rsidP="00167C8C">
      <w:pPr>
        <w:spacing w:after="0" w:line="360" w:lineRule="atLeast"/>
        <w:textAlignment w:val="baseline"/>
        <w:rPr>
          <w:rFonts w:ascii="Helvetica" w:eastAsia="Times New Roman" w:hAnsi="Helvetica" w:cs="Helvetica"/>
          <w:color w:val="555555"/>
          <w:sz w:val="23"/>
          <w:szCs w:val="23"/>
          <w:lang w:eastAsia="en-GB"/>
        </w:rPr>
      </w:pPr>
    </w:p>
    <w:p w14:paraId="741013FC" w14:textId="77777777" w:rsidR="00167C8C" w:rsidRDefault="00167C8C" w:rsidP="00167C8C">
      <w:pPr>
        <w:spacing w:after="0" w:line="360" w:lineRule="atLeast"/>
        <w:textAlignment w:val="baseline"/>
        <w:rPr>
          <w:rFonts w:ascii="Helvetica" w:eastAsia="Times New Roman" w:hAnsi="Helvetica" w:cs="Helvetica"/>
          <w:color w:val="555555"/>
          <w:sz w:val="23"/>
          <w:szCs w:val="23"/>
          <w:lang w:eastAsia="en-GB"/>
        </w:rPr>
      </w:pPr>
      <w:r w:rsidRPr="00167C8C">
        <w:rPr>
          <w:rFonts w:ascii="Helvetica" w:eastAsia="Times New Roman" w:hAnsi="Helvetica" w:cs="Helvetica"/>
          <w:color w:val="555555"/>
          <w:sz w:val="23"/>
          <w:szCs w:val="23"/>
          <w:lang w:eastAsia="en-GB"/>
        </w:rPr>
        <w:t xml:space="preserve">“The LGA called for this funding to be ring-fenced for adult social care and distributed to councils to help fund frontline services,” said community wellbeing chair David </w:t>
      </w:r>
      <w:proofErr w:type="spellStart"/>
      <w:r w:rsidRPr="00167C8C">
        <w:rPr>
          <w:rFonts w:ascii="Helvetica" w:eastAsia="Times New Roman" w:hAnsi="Helvetica" w:cs="Helvetica"/>
          <w:color w:val="555555"/>
          <w:sz w:val="23"/>
          <w:szCs w:val="23"/>
          <w:lang w:eastAsia="en-GB"/>
        </w:rPr>
        <w:t>Fothergill</w:t>
      </w:r>
      <w:proofErr w:type="spellEnd"/>
      <w:r w:rsidRPr="00167C8C">
        <w:rPr>
          <w:rFonts w:ascii="Helvetica" w:eastAsia="Times New Roman" w:hAnsi="Helvetica" w:cs="Helvetica"/>
          <w:color w:val="555555"/>
          <w:sz w:val="23"/>
          <w:szCs w:val="23"/>
          <w:lang w:eastAsia="en-GB"/>
        </w:rPr>
        <w:t>. “We are pleased to see that the government has listened to councils and has protected this money.”</w:t>
      </w:r>
    </w:p>
    <w:p w14:paraId="0DCC075E" w14:textId="77777777" w:rsidR="00167C8C" w:rsidRPr="00167C8C" w:rsidRDefault="00167C8C" w:rsidP="00167C8C">
      <w:pPr>
        <w:spacing w:after="0" w:line="360" w:lineRule="atLeast"/>
        <w:textAlignment w:val="baseline"/>
        <w:rPr>
          <w:rFonts w:ascii="Helvetica" w:eastAsia="Times New Roman" w:hAnsi="Helvetica" w:cs="Helvetica"/>
          <w:color w:val="555555"/>
          <w:sz w:val="23"/>
          <w:szCs w:val="23"/>
          <w:lang w:eastAsia="en-GB"/>
        </w:rPr>
      </w:pPr>
    </w:p>
    <w:p w14:paraId="27DB9386" w14:textId="77777777" w:rsidR="00167C8C" w:rsidRPr="00167C8C" w:rsidRDefault="00167C8C" w:rsidP="00167C8C">
      <w:pPr>
        <w:spacing w:after="0" w:line="360" w:lineRule="atLeast"/>
        <w:textAlignment w:val="baseline"/>
        <w:outlineLvl w:val="3"/>
        <w:rPr>
          <w:rFonts w:ascii="Open Sans" w:eastAsia="Times New Roman" w:hAnsi="Open Sans" w:cs="Open Sans"/>
          <w:color w:val="333333"/>
          <w:sz w:val="28"/>
          <w:szCs w:val="28"/>
          <w:lang w:eastAsia="en-GB"/>
        </w:rPr>
      </w:pPr>
      <w:r w:rsidRPr="00167C8C">
        <w:rPr>
          <w:rFonts w:ascii="Open Sans" w:eastAsia="Times New Roman" w:hAnsi="Open Sans" w:cs="Open Sans"/>
          <w:b/>
          <w:bCs/>
          <w:color w:val="333333"/>
          <w:sz w:val="27"/>
          <w:szCs w:val="27"/>
          <w:bdr w:val="none" w:sz="0" w:space="0" w:color="auto" w:frame="1"/>
          <w:lang w:eastAsia="en-GB"/>
        </w:rPr>
        <w:t xml:space="preserve">Cash boost ‘inadequate’ to tackle long-term </w:t>
      </w:r>
      <w:proofErr w:type="gramStart"/>
      <w:r w:rsidRPr="00167C8C">
        <w:rPr>
          <w:rFonts w:ascii="Open Sans" w:eastAsia="Times New Roman" w:hAnsi="Open Sans" w:cs="Open Sans"/>
          <w:b/>
          <w:bCs/>
          <w:color w:val="333333"/>
          <w:sz w:val="27"/>
          <w:szCs w:val="27"/>
          <w:bdr w:val="none" w:sz="0" w:space="0" w:color="auto" w:frame="1"/>
          <w:lang w:eastAsia="en-GB"/>
        </w:rPr>
        <w:t>needs</w:t>
      </w:r>
      <w:proofErr w:type="gramEnd"/>
    </w:p>
    <w:p w14:paraId="2DB74197" w14:textId="77777777" w:rsidR="00167C8C" w:rsidRDefault="00167C8C" w:rsidP="00167C8C">
      <w:pPr>
        <w:spacing w:after="0" w:line="360" w:lineRule="atLeast"/>
        <w:textAlignment w:val="baseline"/>
        <w:rPr>
          <w:rFonts w:ascii="Helvetica" w:eastAsia="Times New Roman" w:hAnsi="Helvetica" w:cs="Helvetica"/>
          <w:color w:val="555555"/>
          <w:sz w:val="23"/>
          <w:szCs w:val="23"/>
          <w:lang w:eastAsia="en-GB"/>
        </w:rPr>
      </w:pPr>
      <w:r w:rsidRPr="00167C8C">
        <w:rPr>
          <w:rFonts w:ascii="Helvetica" w:eastAsia="Times New Roman" w:hAnsi="Helvetica" w:cs="Helvetica"/>
          <w:color w:val="555555"/>
          <w:sz w:val="23"/>
          <w:szCs w:val="23"/>
          <w:lang w:eastAsia="en-GB"/>
        </w:rPr>
        <w:t>Provider bodies Care England and the Voluntary Organisations Disability Group also welcomed the allocation of the £600m to meeting workforce pressures, however, along with council leaders, they warned that it would not be sufficient to tackle long-term underfunding of the sector and its staff.</w:t>
      </w:r>
    </w:p>
    <w:p w14:paraId="030A6424" w14:textId="77777777" w:rsidR="00167C8C" w:rsidRPr="00167C8C" w:rsidRDefault="00167C8C" w:rsidP="00167C8C">
      <w:pPr>
        <w:spacing w:after="0" w:line="360" w:lineRule="atLeast"/>
        <w:textAlignment w:val="baseline"/>
        <w:rPr>
          <w:rFonts w:ascii="Helvetica" w:eastAsia="Times New Roman" w:hAnsi="Helvetica" w:cs="Helvetica"/>
          <w:color w:val="555555"/>
          <w:sz w:val="23"/>
          <w:szCs w:val="23"/>
          <w:lang w:eastAsia="en-GB"/>
        </w:rPr>
      </w:pPr>
    </w:p>
    <w:p w14:paraId="6A5C0363" w14:textId="77777777" w:rsidR="00167C8C" w:rsidRDefault="00167C8C" w:rsidP="00167C8C">
      <w:pPr>
        <w:spacing w:after="0" w:line="360" w:lineRule="atLeast"/>
        <w:textAlignment w:val="baseline"/>
        <w:rPr>
          <w:rFonts w:ascii="Helvetica" w:eastAsia="Times New Roman" w:hAnsi="Helvetica" w:cs="Helvetica"/>
          <w:color w:val="555555"/>
          <w:sz w:val="23"/>
          <w:szCs w:val="23"/>
          <w:lang w:eastAsia="en-GB"/>
        </w:rPr>
      </w:pPr>
      <w:r w:rsidRPr="00167C8C">
        <w:rPr>
          <w:rFonts w:ascii="Helvetica" w:eastAsia="Times New Roman" w:hAnsi="Helvetica" w:cs="Helvetica"/>
          <w:color w:val="555555"/>
          <w:sz w:val="23"/>
          <w:szCs w:val="23"/>
          <w:lang w:eastAsia="en-GB"/>
        </w:rPr>
        <w:t>Care England chief executive Martin Green said the £570m for the workforce fund was equivalent to a 10p per hour pay rise for each of the sector’s 1.5m staff, whom he claimed needed a £4 per hour boost.</w:t>
      </w:r>
    </w:p>
    <w:p w14:paraId="34F9E8DE" w14:textId="77777777" w:rsidR="00167C8C" w:rsidRPr="00167C8C" w:rsidRDefault="00167C8C" w:rsidP="00167C8C">
      <w:pPr>
        <w:spacing w:after="0" w:line="360" w:lineRule="atLeast"/>
        <w:textAlignment w:val="baseline"/>
        <w:rPr>
          <w:rFonts w:ascii="Helvetica" w:eastAsia="Times New Roman" w:hAnsi="Helvetica" w:cs="Helvetica"/>
          <w:color w:val="555555"/>
          <w:sz w:val="23"/>
          <w:szCs w:val="23"/>
          <w:lang w:eastAsia="en-GB"/>
        </w:rPr>
      </w:pPr>
    </w:p>
    <w:p w14:paraId="66FADC62" w14:textId="77777777" w:rsidR="00167C8C" w:rsidRDefault="00167C8C" w:rsidP="00167C8C">
      <w:pPr>
        <w:spacing w:after="0" w:line="360" w:lineRule="atLeast"/>
        <w:textAlignment w:val="baseline"/>
        <w:rPr>
          <w:rFonts w:ascii="Helvetica" w:eastAsia="Times New Roman" w:hAnsi="Helvetica" w:cs="Helvetica"/>
          <w:color w:val="555555"/>
          <w:sz w:val="23"/>
          <w:szCs w:val="23"/>
          <w:lang w:eastAsia="en-GB"/>
        </w:rPr>
      </w:pPr>
      <w:r w:rsidRPr="00167C8C">
        <w:rPr>
          <w:rFonts w:ascii="Helvetica" w:eastAsia="Times New Roman" w:hAnsi="Helvetica" w:cs="Helvetica"/>
          <w:color w:val="555555"/>
          <w:sz w:val="23"/>
          <w:szCs w:val="23"/>
          <w:lang w:eastAsia="en-GB"/>
        </w:rPr>
        <w:t>“Without addressing the issues inherently embedded within our sector through additional long-term funding commitments, the ambition to reduce avoidable admissions and support the discharge of patients from hospital, will remain an ambition rather than an actuality.”</w:t>
      </w:r>
    </w:p>
    <w:p w14:paraId="1E9C1E15" w14:textId="77777777" w:rsidR="00167C8C" w:rsidRPr="00167C8C" w:rsidRDefault="00167C8C" w:rsidP="00167C8C">
      <w:pPr>
        <w:spacing w:after="0" w:line="360" w:lineRule="atLeast"/>
        <w:textAlignment w:val="baseline"/>
        <w:rPr>
          <w:rFonts w:ascii="Helvetica" w:eastAsia="Times New Roman" w:hAnsi="Helvetica" w:cs="Helvetica"/>
          <w:color w:val="555555"/>
          <w:sz w:val="23"/>
          <w:szCs w:val="23"/>
          <w:lang w:eastAsia="en-GB"/>
        </w:rPr>
      </w:pPr>
    </w:p>
    <w:p w14:paraId="40E57943" w14:textId="77777777" w:rsidR="00167C8C" w:rsidRDefault="00167C8C" w:rsidP="00167C8C">
      <w:pPr>
        <w:spacing w:after="0" w:line="360" w:lineRule="atLeast"/>
        <w:textAlignment w:val="baseline"/>
        <w:rPr>
          <w:rFonts w:ascii="Helvetica" w:eastAsia="Times New Roman" w:hAnsi="Helvetica" w:cs="Helvetica"/>
          <w:color w:val="555555"/>
          <w:sz w:val="23"/>
          <w:szCs w:val="23"/>
          <w:lang w:eastAsia="en-GB"/>
        </w:rPr>
      </w:pPr>
      <w:proofErr w:type="spellStart"/>
      <w:r w:rsidRPr="00167C8C">
        <w:rPr>
          <w:rFonts w:ascii="Helvetica" w:eastAsia="Times New Roman" w:hAnsi="Helvetica" w:cs="Helvetica"/>
          <w:color w:val="555555"/>
          <w:sz w:val="23"/>
          <w:szCs w:val="23"/>
          <w:lang w:eastAsia="en-GB"/>
        </w:rPr>
        <w:t>Fothergill</w:t>
      </w:r>
      <w:proofErr w:type="spellEnd"/>
      <w:r w:rsidRPr="00167C8C">
        <w:rPr>
          <w:rFonts w:ascii="Helvetica" w:eastAsia="Times New Roman" w:hAnsi="Helvetica" w:cs="Helvetica"/>
          <w:color w:val="555555"/>
          <w:sz w:val="23"/>
          <w:szCs w:val="23"/>
          <w:lang w:eastAsia="en-GB"/>
        </w:rPr>
        <w:t xml:space="preserve"> added that, amid “a huge amount of unmet and under met need for care and support, a lack of funding available for preventative care and long waiting lists”, the sector needed “secure long-term funding and a comprehensive plan for reform”.</w:t>
      </w:r>
    </w:p>
    <w:p w14:paraId="7851CE80" w14:textId="77777777" w:rsidR="00167C8C" w:rsidRPr="00167C8C" w:rsidRDefault="00167C8C" w:rsidP="00167C8C">
      <w:pPr>
        <w:spacing w:after="0" w:line="360" w:lineRule="atLeast"/>
        <w:textAlignment w:val="baseline"/>
        <w:rPr>
          <w:rFonts w:ascii="Helvetica" w:eastAsia="Times New Roman" w:hAnsi="Helvetica" w:cs="Helvetica"/>
          <w:color w:val="555555"/>
          <w:sz w:val="23"/>
          <w:szCs w:val="23"/>
          <w:lang w:eastAsia="en-GB"/>
        </w:rPr>
      </w:pPr>
    </w:p>
    <w:p w14:paraId="3E69DB21" w14:textId="77777777" w:rsidR="00167C8C" w:rsidRPr="00167C8C" w:rsidRDefault="00167C8C" w:rsidP="00167C8C">
      <w:pPr>
        <w:spacing w:after="0" w:line="360" w:lineRule="atLeast"/>
        <w:textAlignment w:val="baseline"/>
        <w:outlineLvl w:val="3"/>
        <w:rPr>
          <w:rFonts w:ascii="Open Sans" w:eastAsia="Times New Roman" w:hAnsi="Open Sans" w:cs="Open Sans"/>
          <w:color w:val="333333"/>
          <w:sz w:val="28"/>
          <w:szCs w:val="28"/>
          <w:lang w:eastAsia="en-GB"/>
        </w:rPr>
      </w:pPr>
      <w:r w:rsidRPr="00167C8C">
        <w:rPr>
          <w:rFonts w:ascii="Open Sans" w:eastAsia="Times New Roman" w:hAnsi="Open Sans" w:cs="Open Sans"/>
          <w:b/>
          <w:bCs/>
          <w:color w:val="333333"/>
          <w:sz w:val="27"/>
          <w:szCs w:val="27"/>
          <w:bdr w:val="none" w:sz="0" w:space="0" w:color="auto" w:frame="1"/>
          <w:lang w:eastAsia="en-GB"/>
        </w:rPr>
        <w:t xml:space="preserve">Government ‘has ditched reform </w:t>
      </w:r>
      <w:proofErr w:type="gramStart"/>
      <w:r w:rsidRPr="00167C8C">
        <w:rPr>
          <w:rFonts w:ascii="Open Sans" w:eastAsia="Times New Roman" w:hAnsi="Open Sans" w:cs="Open Sans"/>
          <w:b/>
          <w:bCs/>
          <w:color w:val="333333"/>
          <w:sz w:val="27"/>
          <w:szCs w:val="27"/>
          <w:bdr w:val="none" w:sz="0" w:space="0" w:color="auto" w:frame="1"/>
          <w:lang w:eastAsia="en-GB"/>
        </w:rPr>
        <w:t>ambitions’</w:t>
      </w:r>
      <w:proofErr w:type="gramEnd"/>
    </w:p>
    <w:p w14:paraId="7E084804" w14:textId="77777777" w:rsidR="00167C8C" w:rsidRDefault="00167C8C" w:rsidP="00167C8C">
      <w:pPr>
        <w:spacing w:after="0" w:line="360" w:lineRule="atLeast"/>
        <w:textAlignment w:val="baseline"/>
        <w:rPr>
          <w:rFonts w:ascii="Helvetica" w:eastAsia="Times New Roman" w:hAnsi="Helvetica" w:cs="Helvetica"/>
          <w:color w:val="555555"/>
          <w:sz w:val="23"/>
          <w:szCs w:val="23"/>
          <w:lang w:eastAsia="en-GB"/>
        </w:rPr>
      </w:pPr>
      <w:r w:rsidRPr="00167C8C">
        <w:rPr>
          <w:rFonts w:ascii="Helvetica" w:eastAsia="Times New Roman" w:hAnsi="Helvetica" w:cs="Helvetica"/>
          <w:color w:val="555555"/>
          <w:sz w:val="23"/>
          <w:szCs w:val="23"/>
          <w:lang w:eastAsia="en-GB"/>
        </w:rPr>
        <w:t xml:space="preserve">King’s Fund senior fellow Simon </w:t>
      </w:r>
      <w:proofErr w:type="spellStart"/>
      <w:r w:rsidRPr="00167C8C">
        <w:rPr>
          <w:rFonts w:ascii="Helvetica" w:eastAsia="Times New Roman" w:hAnsi="Helvetica" w:cs="Helvetica"/>
          <w:color w:val="555555"/>
          <w:sz w:val="23"/>
          <w:szCs w:val="23"/>
          <w:lang w:eastAsia="en-GB"/>
        </w:rPr>
        <w:t>Bottery</w:t>
      </w:r>
      <w:proofErr w:type="spellEnd"/>
      <w:r w:rsidRPr="00167C8C">
        <w:rPr>
          <w:rFonts w:ascii="Helvetica" w:eastAsia="Times New Roman" w:hAnsi="Helvetica" w:cs="Helvetica"/>
          <w:color w:val="555555"/>
          <w:sz w:val="23"/>
          <w:szCs w:val="23"/>
          <w:lang w:eastAsia="en-GB"/>
        </w:rPr>
        <w:t xml:space="preserve"> said the funding was not “the properly funded workforce </w:t>
      </w:r>
      <w:proofErr w:type="gramStart"/>
      <w:r w:rsidRPr="00167C8C">
        <w:rPr>
          <w:rFonts w:ascii="Helvetica" w:eastAsia="Times New Roman" w:hAnsi="Helvetica" w:cs="Helvetica"/>
          <w:color w:val="555555"/>
          <w:sz w:val="23"/>
          <w:szCs w:val="23"/>
          <w:lang w:eastAsia="en-GB"/>
        </w:rPr>
        <w:t>plan</w:t>
      </w:r>
      <w:proofErr w:type="gramEnd"/>
      <w:r w:rsidRPr="00167C8C">
        <w:rPr>
          <w:rFonts w:ascii="Helvetica" w:eastAsia="Times New Roman" w:hAnsi="Helvetica" w:cs="Helvetica"/>
          <w:color w:val="555555"/>
          <w:sz w:val="23"/>
          <w:szCs w:val="23"/>
          <w:lang w:eastAsia="en-GB"/>
        </w:rPr>
        <w:t xml:space="preserve"> that social care needs”, adding: “In using money originally earmarked for wider reform help keep afloat the existing system, the government is acknowledging the end of its broader ambitions for social care.</w:t>
      </w:r>
    </w:p>
    <w:p w14:paraId="4C509B50" w14:textId="77777777" w:rsidR="00167C8C" w:rsidRPr="00167C8C" w:rsidRDefault="00167C8C" w:rsidP="00167C8C">
      <w:pPr>
        <w:spacing w:after="0" w:line="360" w:lineRule="atLeast"/>
        <w:textAlignment w:val="baseline"/>
        <w:rPr>
          <w:rFonts w:ascii="Helvetica" w:eastAsia="Times New Roman" w:hAnsi="Helvetica" w:cs="Helvetica"/>
          <w:color w:val="555555"/>
          <w:sz w:val="23"/>
          <w:szCs w:val="23"/>
          <w:lang w:eastAsia="en-GB"/>
        </w:rPr>
      </w:pPr>
    </w:p>
    <w:p w14:paraId="1EBFC927" w14:textId="77777777" w:rsidR="00167C8C" w:rsidRPr="00167C8C" w:rsidRDefault="00167C8C" w:rsidP="00167C8C">
      <w:pPr>
        <w:spacing w:after="0" w:line="360" w:lineRule="atLeast"/>
        <w:textAlignment w:val="baseline"/>
        <w:rPr>
          <w:rFonts w:ascii="Helvetica" w:eastAsia="Times New Roman" w:hAnsi="Helvetica" w:cs="Helvetica"/>
          <w:color w:val="555555"/>
          <w:sz w:val="23"/>
          <w:szCs w:val="23"/>
          <w:lang w:eastAsia="en-GB"/>
        </w:rPr>
      </w:pPr>
      <w:r w:rsidRPr="00167C8C">
        <w:rPr>
          <w:rFonts w:ascii="Helvetica" w:eastAsia="Times New Roman" w:hAnsi="Helvetica" w:cs="Helvetica"/>
          <w:color w:val="555555"/>
          <w:sz w:val="23"/>
          <w:szCs w:val="23"/>
          <w:lang w:eastAsia="en-GB"/>
        </w:rPr>
        <w:t>The need for reform will not go away, though, and if a new government, of whatever colour, wants to ensure people get the social care they need they will need to set out a genuine plan for change.”</w:t>
      </w:r>
    </w:p>
    <w:p w14:paraId="358B7CC4" w14:textId="77777777" w:rsidR="00372760" w:rsidRDefault="00372760"/>
    <w:sectPr w:rsidR="00372760" w:rsidSect="00167C8C">
      <w:pgSz w:w="11906" w:h="16838"/>
      <w:pgMar w:top="1276" w:right="1440" w:bottom="851"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C8C"/>
    <w:rsid w:val="00167C8C"/>
    <w:rsid w:val="003727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AA077"/>
  <w15:chartTrackingRefBased/>
  <w15:docId w15:val="{1EE717BA-FE0D-49B9-A169-18DB69EE0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67C8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167C8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link w:val="Heading4Char"/>
    <w:uiPriority w:val="9"/>
    <w:qFormat/>
    <w:rsid w:val="00167C8C"/>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7C8C"/>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167C8C"/>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rsid w:val="00167C8C"/>
    <w:rPr>
      <w:rFonts w:ascii="Times New Roman" w:eastAsia="Times New Roman" w:hAnsi="Times New Roman" w:cs="Times New Roman"/>
      <w:b/>
      <w:bCs/>
      <w:sz w:val="24"/>
      <w:szCs w:val="24"/>
      <w:lang w:eastAsia="en-GB"/>
    </w:rPr>
  </w:style>
  <w:style w:type="character" w:customStyle="1" w:styleId="small">
    <w:name w:val="small"/>
    <w:basedOn w:val="DefaultParagraphFont"/>
    <w:rsid w:val="00167C8C"/>
  </w:style>
  <w:style w:type="character" w:customStyle="1" w:styleId="fn">
    <w:name w:val="fn"/>
    <w:basedOn w:val="DefaultParagraphFont"/>
    <w:rsid w:val="00167C8C"/>
  </w:style>
  <w:style w:type="character" w:styleId="Hyperlink">
    <w:name w:val="Hyperlink"/>
    <w:basedOn w:val="DefaultParagraphFont"/>
    <w:uiPriority w:val="99"/>
    <w:semiHidden/>
    <w:unhideWhenUsed/>
    <w:rsid w:val="00167C8C"/>
    <w:rPr>
      <w:color w:val="0000FF"/>
      <w:u w:val="single"/>
    </w:rPr>
  </w:style>
  <w:style w:type="character" w:customStyle="1" w:styleId="categories">
    <w:name w:val="categories"/>
    <w:basedOn w:val="DefaultParagraphFont"/>
    <w:rsid w:val="00167C8C"/>
  </w:style>
  <w:style w:type="paragraph" w:styleId="NormalWeb">
    <w:name w:val="Normal (Web)"/>
    <w:basedOn w:val="Normal"/>
    <w:uiPriority w:val="99"/>
    <w:semiHidden/>
    <w:unhideWhenUsed/>
    <w:rsid w:val="00167C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67C8C"/>
    <w:rPr>
      <w:b/>
      <w:bCs/>
    </w:rPr>
  </w:style>
  <w:style w:type="paragraph" w:customStyle="1" w:styleId="wp-caption-text">
    <w:name w:val="wp-caption-text"/>
    <w:basedOn w:val="Normal"/>
    <w:rsid w:val="00167C8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2517040">
      <w:bodyDiv w:val="1"/>
      <w:marLeft w:val="0"/>
      <w:marRight w:val="0"/>
      <w:marTop w:val="0"/>
      <w:marBottom w:val="0"/>
      <w:divBdr>
        <w:top w:val="none" w:sz="0" w:space="0" w:color="auto"/>
        <w:left w:val="none" w:sz="0" w:space="0" w:color="auto"/>
        <w:bottom w:val="none" w:sz="0" w:space="0" w:color="auto"/>
        <w:right w:val="none" w:sz="0" w:space="0" w:color="auto"/>
      </w:divBdr>
      <w:divsChild>
        <w:div w:id="604965911">
          <w:marLeft w:val="0"/>
          <w:marRight w:val="0"/>
          <w:marTop w:val="0"/>
          <w:marBottom w:val="120"/>
          <w:divBdr>
            <w:top w:val="none" w:sz="0" w:space="0" w:color="auto"/>
            <w:left w:val="none" w:sz="0" w:space="0" w:color="auto"/>
            <w:bottom w:val="none" w:sz="0" w:space="0" w:color="auto"/>
            <w:right w:val="none" w:sz="0" w:space="0" w:color="auto"/>
          </w:divBdr>
        </w:div>
        <w:div w:id="1275094145">
          <w:marLeft w:val="0"/>
          <w:marRight w:val="0"/>
          <w:marTop w:val="0"/>
          <w:marBottom w:val="0"/>
          <w:divBdr>
            <w:top w:val="none" w:sz="0" w:space="0" w:color="auto"/>
            <w:left w:val="none" w:sz="0" w:space="0" w:color="auto"/>
            <w:bottom w:val="none" w:sz="0" w:space="0" w:color="auto"/>
            <w:right w:val="none" w:sz="0" w:space="0" w:color="auto"/>
          </w:divBdr>
          <w:divsChild>
            <w:div w:id="1708673908">
              <w:marLeft w:val="0"/>
              <w:marRight w:val="0"/>
              <w:marTop w:val="0"/>
              <w:marBottom w:val="0"/>
              <w:divBdr>
                <w:top w:val="none" w:sz="0" w:space="0" w:color="auto"/>
                <w:left w:val="none" w:sz="0" w:space="0" w:color="auto"/>
                <w:bottom w:val="none" w:sz="0" w:space="0" w:color="auto"/>
                <w:right w:val="none" w:sz="0" w:space="0" w:color="auto"/>
              </w:divBdr>
            </w:div>
            <w:div w:id="1243954429">
              <w:marLeft w:val="0"/>
              <w:marRight w:val="0"/>
              <w:marTop w:val="0"/>
              <w:marBottom w:val="150"/>
              <w:divBdr>
                <w:top w:val="single" w:sz="6" w:space="1" w:color="E6E6E6"/>
                <w:left w:val="single" w:sz="6" w:space="1" w:color="E6E6E6"/>
                <w:bottom w:val="single" w:sz="6" w:space="1" w:color="E6E6E6"/>
                <w:right w:val="single" w:sz="6" w:space="1" w:color="E6E6E6"/>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600-million-social-care-winter-workforce-and-capacity-boost" TargetMode="External"/><Relationship Id="rId13" Type="http://schemas.openxmlformats.org/officeDocument/2006/relationships/hyperlink" Target="https://www.gov.uk/government/publications/adult-social-care-winter-letter-2023-to-2024/adult-social-care-winter-letter-2023-to-2024" TargetMode="External"/><Relationship Id="rId3" Type="http://schemas.openxmlformats.org/officeDocument/2006/relationships/webSettings" Target="webSettings.xml"/><Relationship Id="rId7" Type="http://schemas.openxmlformats.org/officeDocument/2006/relationships/image" Target="media/image1.jpeg"/><Relationship Id="rId12" Type="http://schemas.openxmlformats.org/officeDocument/2006/relationships/hyperlink" Target="https://www.gov.uk/government/publications/market-sustainability-and-improvement-fund-workforce-fund/market-sustainability-and-improvement-fund-workforce-fund-policy-statement"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ommunitycare.co.uk/workforce/" TargetMode="External"/><Relationship Id="rId11" Type="http://schemas.openxmlformats.org/officeDocument/2006/relationships/hyperlink" Target="https://www.communitycare.co.uk/2023/06/21/60000-cut-in-social-care-waiting-lists-but-need-continues-to-mount-says-adass/" TargetMode="External"/><Relationship Id="rId5" Type="http://schemas.openxmlformats.org/officeDocument/2006/relationships/hyperlink" Target="https://www.communitycare.co.uk/social-work-leaders/" TargetMode="External"/><Relationship Id="rId15" Type="http://schemas.openxmlformats.org/officeDocument/2006/relationships/image" Target="media/image2.png"/><Relationship Id="rId10" Type="http://schemas.openxmlformats.org/officeDocument/2006/relationships/hyperlink" Target="https://www.communitycare.co.uk/2023/04/11/government-drops-pledge-to-invest-in-new-social-work-training-routes/" TargetMode="External"/><Relationship Id="rId4" Type="http://schemas.openxmlformats.org/officeDocument/2006/relationships/hyperlink" Target="https://www.communitycare.co.uk/adults/" TargetMode="External"/><Relationship Id="rId9" Type="http://schemas.openxmlformats.org/officeDocument/2006/relationships/hyperlink" Target="https://www.communitycare.co.uk/2023/07/12/adult-social-care-vacancy-numbers-fall-slightly-from-all-time-high-but-still-top-150000/" TargetMode="External"/><Relationship Id="rId14" Type="http://schemas.openxmlformats.org/officeDocument/2006/relationships/hyperlink" Target="https://www.communitycare.co.uk/2023/02/09/councils-to-face-targets-in-return-for-adult-social-care-fund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4</Pages>
  <Words>1275</Words>
  <Characters>7273</Characters>
  <Application>Microsoft Office Word</Application>
  <DocSecurity>0</DocSecurity>
  <Lines>60</Lines>
  <Paragraphs>17</Paragraphs>
  <ScaleCrop>false</ScaleCrop>
  <Company/>
  <LinksUpToDate>false</LinksUpToDate>
  <CharactersWithSpaces>8531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Azora Hurd</dc:creator>
  <cp:keywords/>
  <dc:description/>
  <cp:lastModifiedBy>Azora Hurd</cp:lastModifiedBy>
  <cp:revision>1</cp:revision>
  <dcterms:created xsi:type="dcterms:W3CDTF">2023-08-01T13:09:00Z</dcterms:created>
  <dcterms:modified xsi:type="dcterms:W3CDTF">2023-08-01T13:18:00Z</dcterms:modified>
</cp:coreProperties>
</file>