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B7B14C" w14:textId="77777777" w:rsidR="00441E15" w:rsidRPr="00A36E98" w:rsidRDefault="00441E15" w:rsidP="00704ACA">
      <w:pPr>
        <w:spacing w:line="480" w:lineRule="auto"/>
        <w:rPr>
          <w:rFonts w:ascii="Arial" w:hAnsi="Arial" w:cs="Arial"/>
          <w:u w:val="single"/>
        </w:rPr>
      </w:pPr>
      <w:r w:rsidRPr="00A36E98">
        <w:rPr>
          <w:rFonts w:ascii="Arial" w:hAnsi="Arial" w:cs="Arial"/>
          <w:u w:val="single"/>
        </w:rPr>
        <w:t>Health, Well-being and Sustainable Development – Reflective Essay</w:t>
      </w:r>
    </w:p>
    <w:p w14:paraId="3FCC0065" w14:textId="3D221864" w:rsidR="004A3C3C" w:rsidRPr="00A36E98" w:rsidRDefault="00704ACA" w:rsidP="00704ACA">
      <w:pPr>
        <w:spacing w:line="480" w:lineRule="auto"/>
        <w:rPr>
          <w:rFonts w:ascii="Arial" w:hAnsi="Arial" w:cs="Arial"/>
        </w:rPr>
      </w:pPr>
      <w:r w:rsidRPr="00A36E98">
        <w:rPr>
          <w:rFonts w:ascii="Arial" w:hAnsi="Arial" w:cs="Arial"/>
        </w:rPr>
        <w:t>Bassot (201</w:t>
      </w:r>
      <w:r w:rsidR="00381667" w:rsidRPr="00A36E98">
        <w:rPr>
          <w:rFonts w:ascii="Arial" w:hAnsi="Arial" w:cs="Arial"/>
        </w:rPr>
        <w:t>6</w:t>
      </w:r>
      <w:r w:rsidRPr="00A36E98">
        <w:rPr>
          <w:rFonts w:ascii="Arial" w:hAnsi="Arial" w:cs="Arial"/>
        </w:rPr>
        <w:t>) argue</w:t>
      </w:r>
      <w:r w:rsidR="00235881">
        <w:rPr>
          <w:rFonts w:ascii="Arial" w:hAnsi="Arial" w:cs="Arial"/>
        </w:rPr>
        <w:t>d</w:t>
      </w:r>
      <w:r w:rsidRPr="00A36E98">
        <w:rPr>
          <w:rFonts w:ascii="Arial" w:hAnsi="Arial" w:cs="Arial"/>
        </w:rPr>
        <w:t xml:space="preserve"> that critical reflection is </w:t>
      </w:r>
      <w:r w:rsidR="006C1E7F" w:rsidRPr="00A36E98">
        <w:rPr>
          <w:rFonts w:ascii="Arial" w:hAnsi="Arial" w:cs="Arial"/>
        </w:rPr>
        <w:t xml:space="preserve">an </w:t>
      </w:r>
      <w:r w:rsidRPr="00A36E98">
        <w:rPr>
          <w:rFonts w:ascii="Arial" w:hAnsi="Arial" w:cs="Arial"/>
        </w:rPr>
        <w:t xml:space="preserve">integral </w:t>
      </w:r>
      <w:r w:rsidR="008456D7" w:rsidRPr="00A36E98">
        <w:rPr>
          <w:rFonts w:ascii="Arial" w:hAnsi="Arial" w:cs="Arial"/>
        </w:rPr>
        <w:t>part of</w:t>
      </w:r>
      <w:r w:rsidRPr="00A36E98">
        <w:rPr>
          <w:rFonts w:ascii="Arial" w:hAnsi="Arial" w:cs="Arial"/>
        </w:rPr>
        <w:t xml:space="preserve"> personal as well as professional development. Reflection provides the opportunity to challenge assumptions and approaches, engage in emotional responses and enable deeper thought processes, in order to gain self-awareness and strive for excellence</w:t>
      </w:r>
      <w:r w:rsidR="00B41A0F" w:rsidRPr="00A36E98">
        <w:rPr>
          <w:rFonts w:ascii="Arial" w:hAnsi="Arial" w:cs="Arial"/>
        </w:rPr>
        <w:t xml:space="preserve"> </w:t>
      </w:r>
      <w:r w:rsidRPr="00A36E98">
        <w:rPr>
          <w:rFonts w:ascii="Arial" w:hAnsi="Arial" w:cs="Arial"/>
        </w:rPr>
        <w:t>(Bassot, 201</w:t>
      </w:r>
      <w:r w:rsidR="00381667" w:rsidRPr="00A36E98">
        <w:rPr>
          <w:rFonts w:ascii="Arial" w:hAnsi="Arial" w:cs="Arial"/>
        </w:rPr>
        <w:t>6</w:t>
      </w:r>
      <w:r w:rsidRPr="00A36E98">
        <w:rPr>
          <w:rFonts w:ascii="Arial" w:hAnsi="Arial" w:cs="Arial"/>
        </w:rPr>
        <w:t xml:space="preserve">). </w:t>
      </w:r>
      <w:r w:rsidR="004A3C3C" w:rsidRPr="00A36E98">
        <w:rPr>
          <w:rFonts w:ascii="Arial" w:hAnsi="Arial" w:cs="Arial"/>
        </w:rPr>
        <w:t xml:space="preserve">For the purpose of this essay, Gibbs’ reflective cycle will be used, regarding </w:t>
      </w:r>
      <w:r w:rsidR="007E091C">
        <w:rPr>
          <w:rFonts w:ascii="Arial" w:hAnsi="Arial" w:cs="Arial"/>
        </w:rPr>
        <w:t xml:space="preserve">my </w:t>
      </w:r>
      <w:r w:rsidR="004A3C3C" w:rsidRPr="00A36E98">
        <w:rPr>
          <w:rFonts w:ascii="Arial" w:hAnsi="Arial" w:cs="Arial"/>
        </w:rPr>
        <w:t xml:space="preserve">attendance to a </w:t>
      </w:r>
      <w:r w:rsidR="008824E5" w:rsidRPr="00A36E98">
        <w:rPr>
          <w:rFonts w:ascii="Arial" w:hAnsi="Arial" w:cs="Arial"/>
        </w:rPr>
        <w:t xml:space="preserve">level three </w:t>
      </w:r>
      <w:r w:rsidR="004A3C3C" w:rsidRPr="00A36E98">
        <w:rPr>
          <w:rFonts w:ascii="Arial" w:hAnsi="Arial" w:cs="Arial"/>
        </w:rPr>
        <w:t xml:space="preserve">safeguarding </w:t>
      </w:r>
      <w:r w:rsidR="00285396">
        <w:rPr>
          <w:rFonts w:ascii="Arial" w:hAnsi="Arial" w:cs="Arial"/>
        </w:rPr>
        <w:t>awareness</w:t>
      </w:r>
      <w:r w:rsidR="004A3C3C" w:rsidRPr="00A36E98">
        <w:rPr>
          <w:rFonts w:ascii="Arial" w:hAnsi="Arial" w:cs="Arial"/>
        </w:rPr>
        <w:t xml:space="preserve"> course. Gibbs (1988) developed this model in 1988, which offers a structured framework to reflect on and learn from experiences. This essay will follow Gibbs’ six reflective stages: description, feelings, evaluation, analysis, conclusion and action plan</w:t>
      </w:r>
      <w:r w:rsidR="001874B6" w:rsidRPr="00A36E98">
        <w:rPr>
          <w:rFonts w:ascii="Arial" w:hAnsi="Arial" w:cs="Arial"/>
        </w:rPr>
        <w:t xml:space="preserve"> (Gibbs, 1988). </w:t>
      </w:r>
    </w:p>
    <w:p w14:paraId="66C6692B" w14:textId="19B14B2F" w:rsidR="009172D8" w:rsidRPr="00A36E98" w:rsidRDefault="008456D7" w:rsidP="00704ACA">
      <w:pPr>
        <w:spacing w:line="480" w:lineRule="auto"/>
        <w:rPr>
          <w:rFonts w:ascii="Arial" w:hAnsi="Arial" w:cs="Arial"/>
        </w:rPr>
      </w:pPr>
      <w:r w:rsidRPr="00A36E98">
        <w:rPr>
          <w:rFonts w:ascii="Arial" w:hAnsi="Arial" w:cs="Arial"/>
        </w:rPr>
        <w:t xml:space="preserve">In </w:t>
      </w:r>
      <w:r w:rsidR="0020431C">
        <w:rPr>
          <w:rFonts w:ascii="Arial" w:hAnsi="Arial" w:cs="Arial"/>
        </w:rPr>
        <w:t>November</w:t>
      </w:r>
      <w:r w:rsidRPr="00A36E98">
        <w:rPr>
          <w:rFonts w:ascii="Arial" w:hAnsi="Arial" w:cs="Arial"/>
        </w:rPr>
        <w:t xml:space="preserve"> 2019, I undertook a </w:t>
      </w:r>
      <w:r w:rsidR="000C249C" w:rsidRPr="00A36E98">
        <w:rPr>
          <w:rFonts w:ascii="Arial" w:hAnsi="Arial" w:cs="Arial"/>
        </w:rPr>
        <w:t xml:space="preserve">level three </w:t>
      </w:r>
      <w:r w:rsidRPr="00A36E98">
        <w:rPr>
          <w:rFonts w:ascii="Arial" w:hAnsi="Arial" w:cs="Arial"/>
        </w:rPr>
        <w:t xml:space="preserve">safeguarding </w:t>
      </w:r>
      <w:r w:rsidR="00164237">
        <w:rPr>
          <w:rFonts w:ascii="Arial" w:hAnsi="Arial" w:cs="Arial"/>
        </w:rPr>
        <w:t xml:space="preserve">awareness </w:t>
      </w:r>
      <w:r w:rsidRPr="00A36E98">
        <w:rPr>
          <w:rFonts w:ascii="Arial" w:hAnsi="Arial" w:cs="Arial"/>
        </w:rPr>
        <w:t xml:space="preserve">course in Swansea, </w:t>
      </w:r>
      <w:r w:rsidR="00E243E1" w:rsidRPr="00A36E98">
        <w:rPr>
          <w:rFonts w:ascii="Arial" w:hAnsi="Arial" w:cs="Arial"/>
        </w:rPr>
        <w:t>taught by a lecturer from Pembrokeshire College over an eight-hour period</w:t>
      </w:r>
      <w:r w:rsidR="000C249C" w:rsidRPr="00A36E98">
        <w:rPr>
          <w:rFonts w:ascii="Arial" w:hAnsi="Arial" w:cs="Arial"/>
        </w:rPr>
        <w:t xml:space="preserve"> in one day</w:t>
      </w:r>
      <w:r w:rsidR="00E243E1" w:rsidRPr="00A36E98">
        <w:rPr>
          <w:rFonts w:ascii="Arial" w:hAnsi="Arial" w:cs="Arial"/>
        </w:rPr>
        <w:t xml:space="preserve">. This course was undertaken </w:t>
      </w:r>
      <w:r w:rsidRPr="00A36E98">
        <w:rPr>
          <w:rFonts w:ascii="Arial" w:hAnsi="Arial" w:cs="Arial"/>
        </w:rPr>
        <w:t xml:space="preserve">as part of </w:t>
      </w:r>
      <w:r w:rsidR="00D64EB7">
        <w:rPr>
          <w:rFonts w:ascii="Arial" w:hAnsi="Arial" w:cs="Arial"/>
        </w:rPr>
        <w:t xml:space="preserve">my </w:t>
      </w:r>
      <w:r w:rsidRPr="00A36E98">
        <w:rPr>
          <w:rFonts w:ascii="Arial" w:hAnsi="Arial" w:cs="Arial"/>
        </w:rPr>
        <w:t>workplace continu</w:t>
      </w:r>
      <w:r w:rsidR="003A2758" w:rsidRPr="00A36E98">
        <w:rPr>
          <w:rFonts w:ascii="Arial" w:hAnsi="Arial" w:cs="Arial"/>
        </w:rPr>
        <w:t>ing</w:t>
      </w:r>
      <w:r w:rsidRPr="00A36E98">
        <w:rPr>
          <w:rFonts w:ascii="Arial" w:hAnsi="Arial" w:cs="Arial"/>
        </w:rPr>
        <w:t xml:space="preserve"> professional development. </w:t>
      </w:r>
      <w:r w:rsidR="001A0378" w:rsidRPr="00A36E98">
        <w:rPr>
          <w:rFonts w:ascii="Arial" w:hAnsi="Arial" w:cs="Arial"/>
        </w:rPr>
        <w:t>Social Care Wales (2018) define</w:t>
      </w:r>
      <w:r w:rsidR="00CF4AC0">
        <w:rPr>
          <w:rFonts w:ascii="Arial" w:hAnsi="Arial" w:cs="Arial"/>
        </w:rPr>
        <w:t>d</w:t>
      </w:r>
      <w:r w:rsidR="001A0378" w:rsidRPr="00A36E98">
        <w:rPr>
          <w:rFonts w:ascii="Arial" w:hAnsi="Arial" w:cs="Arial"/>
        </w:rPr>
        <w:t xml:space="preserve"> </w:t>
      </w:r>
      <w:r w:rsidR="006A61A0" w:rsidRPr="00A36E98">
        <w:rPr>
          <w:rFonts w:ascii="Arial" w:hAnsi="Arial" w:cs="Arial"/>
        </w:rPr>
        <w:t>continu</w:t>
      </w:r>
      <w:r w:rsidR="003A2758" w:rsidRPr="00A36E98">
        <w:rPr>
          <w:rFonts w:ascii="Arial" w:hAnsi="Arial" w:cs="Arial"/>
        </w:rPr>
        <w:t>ing</w:t>
      </w:r>
      <w:r w:rsidR="006A61A0" w:rsidRPr="00A36E98">
        <w:rPr>
          <w:rFonts w:ascii="Arial" w:hAnsi="Arial" w:cs="Arial"/>
        </w:rPr>
        <w:t xml:space="preserve"> professional development</w:t>
      </w:r>
      <w:r w:rsidR="001A0378" w:rsidRPr="00A36E98">
        <w:rPr>
          <w:rFonts w:ascii="Arial" w:hAnsi="Arial" w:cs="Arial"/>
        </w:rPr>
        <w:t xml:space="preserve"> as the planned and ongoing development of professional knowledge and skills, to ensure such are kept up to date with new ideas and best practice, in order to provide high quality care and support. Social Care Wales (2018) </w:t>
      </w:r>
      <w:r w:rsidR="007B0EBA" w:rsidRPr="00A36E98">
        <w:rPr>
          <w:rFonts w:ascii="Arial" w:hAnsi="Arial" w:cs="Arial"/>
        </w:rPr>
        <w:t>suggest</w:t>
      </w:r>
      <w:r w:rsidR="00CF4AC0">
        <w:rPr>
          <w:rFonts w:ascii="Arial" w:hAnsi="Arial" w:cs="Arial"/>
        </w:rPr>
        <w:t>ed</w:t>
      </w:r>
      <w:r w:rsidR="007B0EBA" w:rsidRPr="00A36E98">
        <w:rPr>
          <w:rFonts w:ascii="Arial" w:hAnsi="Arial" w:cs="Arial"/>
        </w:rPr>
        <w:t xml:space="preserve"> my attendance </w:t>
      </w:r>
      <w:r w:rsidR="003D6554">
        <w:rPr>
          <w:rFonts w:ascii="Arial" w:hAnsi="Arial" w:cs="Arial"/>
        </w:rPr>
        <w:t>in</w:t>
      </w:r>
      <w:r w:rsidR="007B0EBA" w:rsidRPr="00A36E98">
        <w:rPr>
          <w:rFonts w:ascii="Arial" w:hAnsi="Arial" w:cs="Arial"/>
        </w:rPr>
        <w:t xml:space="preserve"> the </w:t>
      </w:r>
      <w:r w:rsidR="00C318DA" w:rsidRPr="00A36E98">
        <w:rPr>
          <w:rFonts w:ascii="Arial" w:hAnsi="Arial" w:cs="Arial"/>
        </w:rPr>
        <w:t xml:space="preserve">training </w:t>
      </w:r>
      <w:r w:rsidR="007B0EBA" w:rsidRPr="00A36E98">
        <w:rPr>
          <w:rFonts w:ascii="Arial" w:hAnsi="Arial" w:cs="Arial"/>
        </w:rPr>
        <w:t xml:space="preserve">course, as well as attending a conference, networking group or workshop are effective methods in </w:t>
      </w:r>
      <w:r w:rsidR="003D6B57" w:rsidRPr="00A36E98">
        <w:rPr>
          <w:rFonts w:ascii="Arial" w:hAnsi="Arial" w:cs="Arial"/>
        </w:rPr>
        <w:t>obtaining</w:t>
      </w:r>
      <w:r w:rsidR="007B0EBA" w:rsidRPr="00A36E98">
        <w:rPr>
          <w:rFonts w:ascii="Arial" w:hAnsi="Arial" w:cs="Arial"/>
        </w:rPr>
        <w:t xml:space="preserve"> </w:t>
      </w:r>
      <w:r w:rsidR="006A61A0" w:rsidRPr="00A36E98">
        <w:rPr>
          <w:rFonts w:ascii="Arial" w:hAnsi="Arial" w:cs="Arial"/>
        </w:rPr>
        <w:t>continu</w:t>
      </w:r>
      <w:r w:rsidR="003A2758" w:rsidRPr="00A36E98">
        <w:rPr>
          <w:rFonts w:ascii="Arial" w:hAnsi="Arial" w:cs="Arial"/>
        </w:rPr>
        <w:t>ing</w:t>
      </w:r>
      <w:r w:rsidR="006A61A0" w:rsidRPr="00A36E98">
        <w:rPr>
          <w:rFonts w:ascii="Arial" w:hAnsi="Arial" w:cs="Arial"/>
        </w:rPr>
        <w:t xml:space="preserve"> professional development. </w:t>
      </w:r>
    </w:p>
    <w:p w14:paraId="20C32DF3" w14:textId="45A995BF" w:rsidR="00D44F8B" w:rsidRPr="00A36E98" w:rsidRDefault="00323379" w:rsidP="00704ACA">
      <w:pPr>
        <w:spacing w:line="480" w:lineRule="auto"/>
        <w:rPr>
          <w:rFonts w:ascii="Arial" w:hAnsi="Arial" w:cs="Arial"/>
        </w:rPr>
      </w:pPr>
      <w:r w:rsidRPr="00A36E98">
        <w:rPr>
          <w:rFonts w:ascii="Arial" w:hAnsi="Arial" w:cs="Arial"/>
        </w:rPr>
        <w:t>Prior to the formalities of the course, an informal discussion was encouraged, that enabled participants to get to know one another, which made apparent the differing occupations and reasoning for undertaking such a course. The lecturer made clear expectations and outcomes, as well as expressed that active participation and communication would improve its effectiveness and efficiency. The</w:t>
      </w:r>
      <w:r w:rsidR="00D44F8B" w:rsidRPr="00A36E98">
        <w:rPr>
          <w:rFonts w:ascii="Arial" w:hAnsi="Arial" w:cs="Arial"/>
        </w:rPr>
        <w:t xml:space="preserve"> course </w:t>
      </w:r>
      <w:r w:rsidRPr="00A36E98">
        <w:rPr>
          <w:rFonts w:ascii="Arial" w:hAnsi="Arial" w:cs="Arial"/>
        </w:rPr>
        <w:t xml:space="preserve">began by </w:t>
      </w:r>
      <w:r w:rsidR="00D44F8B" w:rsidRPr="00A36E98">
        <w:rPr>
          <w:rFonts w:ascii="Arial" w:hAnsi="Arial" w:cs="Arial"/>
        </w:rPr>
        <w:t>describing the concept of safeguarding</w:t>
      </w:r>
      <w:r w:rsidR="00BA7CAB" w:rsidRPr="00A36E98">
        <w:rPr>
          <w:rFonts w:ascii="Arial" w:hAnsi="Arial" w:cs="Arial"/>
        </w:rPr>
        <w:t>, which</w:t>
      </w:r>
      <w:r w:rsidR="00E62359" w:rsidRPr="00A36E98">
        <w:rPr>
          <w:rFonts w:ascii="Arial" w:hAnsi="Arial" w:cs="Arial"/>
        </w:rPr>
        <w:t xml:space="preserve"> has been defined as the protection from </w:t>
      </w:r>
      <w:r w:rsidR="00FC1896" w:rsidRPr="00A36E98">
        <w:rPr>
          <w:rFonts w:ascii="Arial" w:hAnsi="Arial" w:cs="Arial"/>
        </w:rPr>
        <w:t>neglect or abuse</w:t>
      </w:r>
      <w:r w:rsidR="00E62359" w:rsidRPr="00A36E98">
        <w:rPr>
          <w:rFonts w:ascii="Arial" w:hAnsi="Arial" w:cs="Arial"/>
        </w:rPr>
        <w:t xml:space="preserve">, the prevention of impairment to health or development, and the promotion of well-being (GOV, 2018). </w:t>
      </w:r>
      <w:r w:rsidR="003A25FF" w:rsidRPr="00A36E98">
        <w:rPr>
          <w:rFonts w:ascii="Arial" w:hAnsi="Arial" w:cs="Arial"/>
        </w:rPr>
        <w:t xml:space="preserve">It then went on to </w:t>
      </w:r>
      <w:bookmarkStart w:id="0" w:name="_Hlk32221639"/>
      <w:r w:rsidR="003A25FF" w:rsidRPr="00A36E98">
        <w:rPr>
          <w:rFonts w:ascii="Arial" w:hAnsi="Arial" w:cs="Arial"/>
        </w:rPr>
        <w:t xml:space="preserve">outline the types, signs and symptoms of </w:t>
      </w:r>
      <w:bookmarkEnd w:id="0"/>
      <w:r w:rsidR="004916C8" w:rsidRPr="00A36E98">
        <w:rPr>
          <w:rFonts w:ascii="Arial" w:hAnsi="Arial" w:cs="Arial"/>
        </w:rPr>
        <w:t>neglect and abuse</w:t>
      </w:r>
      <w:r w:rsidR="003A25FF" w:rsidRPr="00A36E98">
        <w:rPr>
          <w:rFonts w:ascii="Arial" w:hAnsi="Arial" w:cs="Arial"/>
        </w:rPr>
        <w:t xml:space="preserve">, </w:t>
      </w:r>
      <w:r w:rsidR="003A25FF" w:rsidRPr="00A36E98">
        <w:rPr>
          <w:rFonts w:ascii="Arial" w:hAnsi="Arial" w:cs="Arial"/>
        </w:rPr>
        <w:lastRenderedPageBreak/>
        <w:t xml:space="preserve">followed by case studies in which such had occurred. Three case studies were discussed, which highlighted the failures that could have prevented such tragedies. </w:t>
      </w:r>
      <w:r w:rsidR="00CF3260" w:rsidRPr="00A36E98">
        <w:rPr>
          <w:rFonts w:ascii="Arial" w:hAnsi="Arial" w:cs="Arial"/>
        </w:rPr>
        <w:t xml:space="preserve">To mitigate failures, my role and responsibilities regarding safeguarding and what to do if </w:t>
      </w:r>
      <w:r w:rsidR="00CC23C4" w:rsidRPr="00A36E98">
        <w:rPr>
          <w:rFonts w:ascii="Arial" w:hAnsi="Arial" w:cs="Arial"/>
        </w:rPr>
        <w:t xml:space="preserve">neglect or </w:t>
      </w:r>
      <w:r w:rsidR="00647F8F" w:rsidRPr="00A36E98">
        <w:rPr>
          <w:rFonts w:ascii="Arial" w:hAnsi="Arial" w:cs="Arial"/>
        </w:rPr>
        <w:t>abuse</w:t>
      </w:r>
      <w:r w:rsidR="00CF3260" w:rsidRPr="00A36E98">
        <w:rPr>
          <w:rFonts w:ascii="Arial" w:hAnsi="Arial" w:cs="Arial"/>
        </w:rPr>
        <w:t xml:space="preserve"> is suspected or disclosed, was outlined with great importance. </w:t>
      </w:r>
      <w:r w:rsidR="005E2362" w:rsidRPr="00A36E98">
        <w:rPr>
          <w:rFonts w:ascii="Arial" w:hAnsi="Arial" w:cs="Arial"/>
        </w:rPr>
        <w:t xml:space="preserve">Recording and reporting timely, accurately and factually was not only outlined as important regarding safeguarding, but with great importance in every part of professional life. </w:t>
      </w:r>
      <w:r w:rsidR="008F66B4" w:rsidRPr="00A36E98">
        <w:rPr>
          <w:rFonts w:ascii="Arial" w:hAnsi="Arial" w:cs="Arial"/>
        </w:rPr>
        <w:t xml:space="preserve">Lastly, the course described legislation that embed and enforce safeguarding, which included the Social Services and Well-being (Wales) Act 2014, and Well-being of Future Generations (Wales) Act 2015. </w:t>
      </w:r>
    </w:p>
    <w:p w14:paraId="00C258C6" w14:textId="336322E2" w:rsidR="00A9470B" w:rsidRPr="00A36E98" w:rsidRDefault="00A9470B" w:rsidP="00704ACA">
      <w:pPr>
        <w:spacing w:line="480" w:lineRule="auto"/>
        <w:rPr>
          <w:rFonts w:ascii="Arial" w:hAnsi="Arial" w:cs="Arial"/>
        </w:rPr>
      </w:pPr>
      <w:r w:rsidRPr="00A36E98">
        <w:rPr>
          <w:rFonts w:ascii="Arial" w:hAnsi="Arial" w:cs="Arial"/>
        </w:rPr>
        <w:t xml:space="preserve">The course </w:t>
      </w:r>
      <w:r w:rsidR="00701F16" w:rsidRPr="00A36E98">
        <w:rPr>
          <w:rFonts w:ascii="Arial" w:hAnsi="Arial" w:cs="Arial"/>
        </w:rPr>
        <w:t>content</w:t>
      </w:r>
      <w:r w:rsidRPr="00A36E98">
        <w:rPr>
          <w:rFonts w:ascii="Arial" w:hAnsi="Arial" w:cs="Arial"/>
        </w:rPr>
        <w:t xml:space="preserve"> was presented as a </w:t>
      </w:r>
      <w:r w:rsidR="008B021E" w:rsidRPr="00A36E98">
        <w:rPr>
          <w:rFonts w:ascii="Arial" w:hAnsi="Arial" w:cs="Arial"/>
        </w:rPr>
        <w:t xml:space="preserve">formal </w:t>
      </w:r>
      <w:r w:rsidRPr="00A36E98">
        <w:rPr>
          <w:rFonts w:ascii="Arial" w:hAnsi="Arial" w:cs="Arial"/>
        </w:rPr>
        <w:t xml:space="preserve">power-point presentation. Informal discussions were also undertaken throughout, that expanded on </w:t>
      </w:r>
      <w:r w:rsidR="00701F16" w:rsidRPr="00A36E98">
        <w:rPr>
          <w:rFonts w:ascii="Arial" w:hAnsi="Arial" w:cs="Arial"/>
        </w:rPr>
        <w:t>content</w:t>
      </w:r>
      <w:r w:rsidRPr="00A36E98">
        <w:rPr>
          <w:rFonts w:ascii="Arial" w:hAnsi="Arial" w:cs="Arial"/>
        </w:rPr>
        <w:t xml:space="preserve"> from personal experiences. </w:t>
      </w:r>
      <w:r w:rsidR="00C645C9" w:rsidRPr="00A36E98">
        <w:rPr>
          <w:rFonts w:ascii="Arial" w:hAnsi="Arial" w:cs="Arial"/>
        </w:rPr>
        <w:t>Additionally</w:t>
      </w:r>
      <w:r w:rsidR="00FD6FFB" w:rsidRPr="00A36E98">
        <w:rPr>
          <w:rFonts w:ascii="Arial" w:hAnsi="Arial" w:cs="Arial"/>
        </w:rPr>
        <w:t>, h</w:t>
      </w:r>
      <w:r w:rsidRPr="00A36E98">
        <w:rPr>
          <w:rFonts w:ascii="Arial" w:hAnsi="Arial" w:cs="Arial"/>
        </w:rPr>
        <w:t>and-outs regarding case studies, disclosure, recording and legislation were provided</w:t>
      </w:r>
      <w:r w:rsidR="008B021E" w:rsidRPr="00A36E98">
        <w:rPr>
          <w:rFonts w:ascii="Arial" w:hAnsi="Arial" w:cs="Arial"/>
        </w:rPr>
        <w:t>, which can be found in appendix one</w:t>
      </w:r>
      <w:r w:rsidR="0098482C" w:rsidRPr="00A36E98">
        <w:rPr>
          <w:rFonts w:ascii="Arial" w:hAnsi="Arial" w:cs="Arial"/>
        </w:rPr>
        <w:t>. To conclude the course, a</w:t>
      </w:r>
      <w:r w:rsidR="00FD6FFB" w:rsidRPr="00A36E98">
        <w:rPr>
          <w:rFonts w:ascii="Arial" w:hAnsi="Arial" w:cs="Arial"/>
        </w:rPr>
        <w:t xml:space="preserve"> </w:t>
      </w:r>
      <w:r w:rsidR="001515BF" w:rsidRPr="00A36E98">
        <w:rPr>
          <w:rFonts w:ascii="Arial" w:hAnsi="Arial" w:cs="Arial"/>
        </w:rPr>
        <w:t>multiple-choice</w:t>
      </w:r>
      <w:r w:rsidR="0098482C" w:rsidRPr="00A36E98">
        <w:rPr>
          <w:rFonts w:ascii="Arial" w:hAnsi="Arial" w:cs="Arial"/>
        </w:rPr>
        <w:t xml:space="preserve"> </w:t>
      </w:r>
      <w:r w:rsidR="001515BF" w:rsidRPr="00A36E98">
        <w:rPr>
          <w:rFonts w:ascii="Arial" w:hAnsi="Arial" w:cs="Arial"/>
        </w:rPr>
        <w:t>exam</w:t>
      </w:r>
      <w:r w:rsidR="0098482C" w:rsidRPr="00A36E98">
        <w:rPr>
          <w:rFonts w:ascii="Arial" w:hAnsi="Arial" w:cs="Arial"/>
        </w:rPr>
        <w:t xml:space="preserve"> was compulsory, </w:t>
      </w:r>
      <w:r w:rsidR="001515BF" w:rsidRPr="00A36E98">
        <w:rPr>
          <w:rFonts w:ascii="Arial" w:hAnsi="Arial" w:cs="Arial"/>
        </w:rPr>
        <w:t xml:space="preserve">to ensure </w:t>
      </w:r>
      <w:r w:rsidR="00701F16" w:rsidRPr="00A36E98">
        <w:rPr>
          <w:rFonts w:ascii="Arial" w:hAnsi="Arial" w:cs="Arial"/>
        </w:rPr>
        <w:t>content</w:t>
      </w:r>
      <w:r w:rsidR="001515BF" w:rsidRPr="00A36E98">
        <w:rPr>
          <w:rFonts w:ascii="Arial" w:hAnsi="Arial" w:cs="Arial"/>
        </w:rPr>
        <w:t xml:space="preserve"> was understood and in order to obtain the course qualification. </w:t>
      </w:r>
    </w:p>
    <w:p w14:paraId="7D3DF936" w14:textId="398270B4" w:rsidR="003825BD" w:rsidRPr="00A36E98" w:rsidRDefault="003825BD" w:rsidP="00704ACA">
      <w:pPr>
        <w:spacing w:line="480" w:lineRule="auto"/>
        <w:rPr>
          <w:rFonts w:ascii="Arial" w:hAnsi="Arial" w:cs="Arial"/>
        </w:rPr>
      </w:pPr>
      <w:r w:rsidRPr="00A36E98">
        <w:rPr>
          <w:rFonts w:ascii="Arial" w:hAnsi="Arial" w:cs="Arial"/>
        </w:rPr>
        <w:t>Prior to the formalities of the course, the informal discussion made me feel at ease to actively participate and communicate, as well as to expand on content from personal experiences</w:t>
      </w:r>
      <w:r w:rsidR="00006D22" w:rsidRPr="00A36E98">
        <w:rPr>
          <w:rFonts w:ascii="Arial" w:hAnsi="Arial" w:cs="Arial"/>
        </w:rPr>
        <w:t xml:space="preserve">. However, </w:t>
      </w:r>
      <w:r w:rsidR="007A2DCE">
        <w:rPr>
          <w:rFonts w:ascii="Arial" w:hAnsi="Arial" w:cs="Arial"/>
        </w:rPr>
        <w:t>I maintained confidentiality</w:t>
      </w:r>
      <w:r w:rsidR="00006D22" w:rsidRPr="00A36E98">
        <w:rPr>
          <w:rFonts w:ascii="Arial" w:hAnsi="Arial" w:cs="Arial"/>
        </w:rPr>
        <w:t>,</w:t>
      </w:r>
      <w:r w:rsidR="00297525" w:rsidRPr="00A36E98">
        <w:rPr>
          <w:rFonts w:ascii="Arial" w:hAnsi="Arial" w:cs="Arial"/>
        </w:rPr>
        <w:t xml:space="preserve"> lawful under the Data Protection Act </w:t>
      </w:r>
      <w:r w:rsidR="00AE6947" w:rsidRPr="00A36E98">
        <w:rPr>
          <w:rFonts w:ascii="Arial" w:hAnsi="Arial" w:cs="Arial"/>
        </w:rPr>
        <w:t>2018</w:t>
      </w:r>
      <w:r w:rsidR="00297525" w:rsidRPr="00A36E98">
        <w:rPr>
          <w:rFonts w:ascii="Arial" w:hAnsi="Arial" w:cs="Arial"/>
        </w:rPr>
        <w:t xml:space="preserve">, </w:t>
      </w:r>
      <w:r w:rsidR="007A2DCE">
        <w:rPr>
          <w:rFonts w:ascii="Arial" w:hAnsi="Arial" w:cs="Arial"/>
        </w:rPr>
        <w:t>which</w:t>
      </w:r>
      <w:r w:rsidR="00297525" w:rsidRPr="00A36E98">
        <w:rPr>
          <w:rFonts w:ascii="Arial" w:hAnsi="Arial" w:cs="Arial"/>
        </w:rPr>
        <w:t xml:space="preserve"> enforces the protection of personal data </w:t>
      </w:r>
      <w:r w:rsidR="00AE6947" w:rsidRPr="00A36E98">
        <w:rPr>
          <w:rFonts w:ascii="Arial" w:hAnsi="Arial" w:cs="Arial"/>
        </w:rPr>
        <w:t>within the workplace</w:t>
      </w:r>
      <w:r w:rsidR="00A27FF2" w:rsidRPr="00A36E98">
        <w:rPr>
          <w:rFonts w:ascii="Arial" w:hAnsi="Arial" w:cs="Arial"/>
        </w:rPr>
        <w:t xml:space="preserve">; I abided by </w:t>
      </w:r>
      <w:r w:rsidR="00416191" w:rsidRPr="00A36E98">
        <w:rPr>
          <w:rFonts w:ascii="Arial" w:hAnsi="Arial" w:cs="Arial"/>
        </w:rPr>
        <w:t>this</w:t>
      </w:r>
      <w:r w:rsidR="00A27FF2" w:rsidRPr="00A36E98">
        <w:rPr>
          <w:rFonts w:ascii="Arial" w:hAnsi="Arial" w:cs="Arial"/>
        </w:rPr>
        <w:t xml:space="preserve"> act </w:t>
      </w:r>
      <w:r w:rsidR="007025B9" w:rsidRPr="00A36E98">
        <w:rPr>
          <w:rFonts w:ascii="Arial" w:hAnsi="Arial" w:cs="Arial"/>
        </w:rPr>
        <w:t xml:space="preserve">by not disclosing the name of my workplace, rather the nature and principles of such, I </w:t>
      </w:r>
      <w:r w:rsidR="00A27FF2" w:rsidRPr="00A36E98">
        <w:rPr>
          <w:rFonts w:ascii="Arial" w:hAnsi="Arial" w:cs="Arial"/>
        </w:rPr>
        <w:t xml:space="preserve">also </w:t>
      </w:r>
      <w:r w:rsidR="007025B9" w:rsidRPr="00A36E98">
        <w:rPr>
          <w:rFonts w:ascii="Arial" w:hAnsi="Arial" w:cs="Arial"/>
        </w:rPr>
        <w:t xml:space="preserve">did not disclose </w:t>
      </w:r>
      <w:r w:rsidR="0060439E" w:rsidRPr="00A36E98">
        <w:rPr>
          <w:rFonts w:ascii="Arial" w:hAnsi="Arial" w:cs="Arial"/>
        </w:rPr>
        <w:t>names</w:t>
      </w:r>
      <w:r w:rsidR="00A27FF2" w:rsidRPr="00A36E98">
        <w:rPr>
          <w:rFonts w:ascii="Arial" w:hAnsi="Arial" w:cs="Arial"/>
        </w:rPr>
        <w:t xml:space="preserve"> of the children and young people I support</w:t>
      </w:r>
      <w:r w:rsidR="0060439E" w:rsidRPr="00A36E98">
        <w:rPr>
          <w:rFonts w:ascii="Arial" w:hAnsi="Arial" w:cs="Arial"/>
        </w:rPr>
        <w:t xml:space="preserve"> or </w:t>
      </w:r>
      <w:r w:rsidR="007025B9" w:rsidRPr="00A36E98">
        <w:rPr>
          <w:rFonts w:ascii="Arial" w:hAnsi="Arial" w:cs="Arial"/>
        </w:rPr>
        <w:t>data that could have detrimental effects</w:t>
      </w:r>
      <w:r w:rsidR="00632587" w:rsidRPr="00A36E98">
        <w:rPr>
          <w:rFonts w:ascii="Arial" w:hAnsi="Arial" w:cs="Arial"/>
        </w:rPr>
        <w:t xml:space="preserve"> (UK Government, 2018)</w:t>
      </w:r>
      <w:r w:rsidR="007025B9" w:rsidRPr="00A36E98">
        <w:rPr>
          <w:rFonts w:ascii="Arial" w:hAnsi="Arial" w:cs="Arial"/>
        </w:rPr>
        <w:t xml:space="preserve">. </w:t>
      </w:r>
    </w:p>
    <w:p w14:paraId="3E6E928B" w14:textId="3D2A229D" w:rsidR="00253D72" w:rsidRPr="00A36E98" w:rsidRDefault="00253D72" w:rsidP="00704ACA">
      <w:pPr>
        <w:spacing w:line="480" w:lineRule="auto"/>
        <w:rPr>
          <w:rFonts w:ascii="Arial" w:hAnsi="Arial" w:cs="Arial"/>
        </w:rPr>
      </w:pPr>
      <w:r w:rsidRPr="00A36E98">
        <w:rPr>
          <w:rFonts w:ascii="Arial" w:hAnsi="Arial" w:cs="Arial"/>
        </w:rPr>
        <w:t xml:space="preserve">Despite feeling at ease throughout the course, I did feel overwhelmed regarding </w:t>
      </w:r>
      <w:r w:rsidR="00632587" w:rsidRPr="00A36E98">
        <w:rPr>
          <w:rFonts w:ascii="Arial" w:hAnsi="Arial" w:cs="Arial"/>
        </w:rPr>
        <w:t xml:space="preserve">its content. </w:t>
      </w:r>
      <w:r w:rsidR="00A87DBB" w:rsidRPr="00A36E98">
        <w:rPr>
          <w:rFonts w:ascii="Arial" w:hAnsi="Arial" w:cs="Arial"/>
        </w:rPr>
        <w:t>Neglect and f</w:t>
      </w:r>
      <w:r w:rsidR="00D309D0" w:rsidRPr="00A36E98">
        <w:rPr>
          <w:rFonts w:ascii="Arial" w:hAnsi="Arial" w:cs="Arial"/>
        </w:rPr>
        <w:t>our main types of abuse were outlined in detail, which included physical, sexual, emotional and financial</w:t>
      </w:r>
      <w:r w:rsidR="00A87DBB" w:rsidRPr="00A36E98">
        <w:rPr>
          <w:rFonts w:ascii="Arial" w:hAnsi="Arial" w:cs="Arial"/>
        </w:rPr>
        <w:t xml:space="preserve">, also highlighted by </w:t>
      </w:r>
      <w:r w:rsidR="00B05AB7">
        <w:rPr>
          <w:rFonts w:ascii="Arial" w:hAnsi="Arial" w:cs="Arial"/>
        </w:rPr>
        <w:t>the National Society for the Prevention of Cruelty to Children (NSPCC)</w:t>
      </w:r>
      <w:r w:rsidR="00A87DBB" w:rsidRPr="00A36E98">
        <w:rPr>
          <w:rFonts w:ascii="Arial" w:hAnsi="Arial" w:cs="Arial"/>
        </w:rPr>
        <w:t xml:space="preserve"> (2020)</w:t>
      </w:r>
      <w:r w:rsidR="00A34A8A" w:rsidRPr="00A36E98">
        <w:rPr>
          <w:rFonts w:ascii="Arial" w:hAnsi="Arial" w:cs="Arial"/>
        </w:rPr>
        <w:t>; h</w:t>
      </w:r>
      <w:r w:rsidR="003510AC" w:rsidRPr="00A36E98">
        <w:rPr>
          <w:rFonts w:ascii="Arial" w:hAnsi="Arial" w:cs="Arial"/>
        </w:rPr>
        <w:t xml:space="preserve">owever, the course outlined that </w:t>
      </w:r>
      <w:r w:rsidR="00FC1896" w:rsidRPr="00A36E98">
        <w:rPr>
          <w:rFonts w:ascii="Arial" w:hAnsi="Arial" w:cs="Arial"/>
        </w:rPr>
        <w:t xml:space="preserve">neglect and </w:t>
      </w:r>
      <w:r w:rsidR="003510AC" w:rsidRPr="00A36E98">
        <w:rPr>
          <w:rFonts w:ascii="Arial" w:hAnsi="Arial" w:cs="Arial"/>
        </w:rPr>
        <w:t xml:space="preserve">all times of abuse </w:t>
      </w:r>
      <w:r w:rsidR="00D309D0" w:rsidRPr="00A36E98">
        <w:rPr>
          <w:rFonts w:ascii="Arial" w:hAnsi="Arial" w:cs="Arial"/>
        </w:rPr>
        <w:t xml:space="preserve">can occur in adulthood as well as childhood. </w:t>
      </w:r>
      <w:r w:rsidR="00BF3EA7" w:rsidRPr="00A36E98">
        <w:rPr>
          <w:rFonts w:ascii="Arial" w:hAnsi="Arial" w:cs="Arial"/>
        </w:rPr>
        <w:t xml:space="preserve">Listening to the signs and symptoms of </w:t>
      </w:r>
      <w:r w:rsidR="00FC1896" w:rsidRPr="00A36E98">
        <w:rPr>
          <w:rFonts w:ascii="Arial" w:hAnsi="Arial" w:cs="Arial"/>
        </w:rPr>
        <w:t xml:space="preserve">neglect and </w:t>
      </w:r>
      <w:r w:rsidR="00BF3EA7" w:rsidRPr="00A36E98">
        <w:rPr>
          <w:rFonts w:ascii="Arial" w:hAnsi="Arial" w:cs="Arial"/>
        </w:rPr>
        <w:t>abuse</w:t>
      </w:r>
      <w:r w:rsidR="00DD7839" w:rsidRPr="00A36E98">
        <w:rPr>
          <w:rFonts w:ascii="Arial" w:hAnsi="Arial" w:cs="Arial"/>
        </w:rPr>
        <w:t>, as well as their adverse effects on health</w:t>
      </w:r>
      <w:r w:rsidR="00FC1896" w:rsidRPr="00A36E98">
        <w:rPr>
          <w:rFonts w:ascii="Arial" w:hAnsi="Arial" w:cs="Arial"/>
        </w:rPr>
        <w:t>, development</w:t>
      </w:r>
      <w:r w:rsidR="00DD7839" w:rsidRPr="00A36E98">
        <w:rPr>
          <w:rFonts w:ascii="Arial" w:hAnsi="Arial" w:cs="Arial"/>
        </w:rPr>
        <w:t xml:space="preserve"> and well-</w:t>
      </w:r>
      <w:r w:rsidR="00DD7839" w:rsidRPr="00A36E98">
        <w:rPr>
          <w:rFonts w:ascii="Arial" w:hAnsi="Arial" w:cs="Arial"/>
        </w:rPr>
        <w:lastRenderedPageBreak/>
        <w:t xml:space="preserve">being, </w:t>
      </w:r>
      <w:r w:rsidR="001D713D" w:rsidRPr="00A36E98">
        <w:rPr>
          <w:rFonts w:ascii="Arial" w:hAnsi="Arial" w:cs="Arial"/>
        </w:rPr>
        <w:t>made me feel</w:t>
      </w:r>
      <w:r w:rsidR="00BF3EA7" w:rsidRPr="00A36E98">
        <w:rPr>
          <w:rFonts w:ascii="Arial" w:hAnsi="Arial" w:cs="Arial"/>
        </w:rPr>
        <w:t xml:space="preserve"> overwhelm</w:t>
      </w:r>
      <w:r w:rsidR="00FC1896" w:rsidRPr="00A36E98">
        <w:rPr>
          <w:rFonts w:ascii="Arial" w:hAnsi="Arial" w:cs="Arial"/>
        </w:rPr>
        <w:t>ed</w:t>
      </w:r>
      <w:r w:rsidR="00BF3EA7" w:rsidRPr="00A36E98">
        <w:rPr>
          <w:rFonts w:ascii="Arial" w:hAnsi="Arial" w:cs="Arial"/>
        </w:rPr>
        <w:t xml:space="preserve"> in a distressful and state of shock way. </w:t>
      </w:r>
      <w:r w:rsidR="009564E4" w:rsidRPr="00A36E98">
        <w:rPr>
          <w:rFonts w:ascii="Arial" w:hAnsi="Arial" w:cs="Arial"/>
        </w:rPr>
        <w:t xml:space="preserve">In addition, the discussion regarding the case studies, </w:t>
      </w:r>
      <w:proofErr w:type="gramStart"/>
      <w:r w:rsidR="009564E4" w:rsidRPr="00A36E98">
        <w:rPr>
          <w:rFonts w:ascii="Arial" w:hAnsi="Arial" w:cs="Arial"/>
        </w:rPr>
        <w:t>in particular the</w:t>
      </w:r>
      <w:proofErr w:type="gramEnd"/>
      <w:r w:rsidR="009564E4" w:rsidRPr="00A36E98">
        <w:rPr>
          <w:rFonts w:ascii="Arial" w:hAnsi="Arial" w:cs="Arial"/>
        </w:rPr>
        <w:t xml:space="preserve"> case study of Victoria Climbie, only exacerbated such feelings. </w:t>
      </w:r>
      <w:r w:rsidR="00A34A8A" w:rsidRPr="00A36E98">
        <w:rPr>
          <w:rFonts w:ascii="Arial" w:hAnsi="Arial" w:cs="Arial"/>
        </w:rPr>
        <w:t xml:space="preserve">Victoria Climbie died in 2000 at eight years old, after being victim of unimaginable neglect and abuse inflicted by family members; such tragedy lead to an inquiry and adaptions to </w:t>
      </w:r>
      <w:r w:rsidR="00B62A9C">
        <w:rPr>
          <w:rFonts w:ascii="Arial" w:hAnsi="Arial" w:cs="Arial"/>
        </w:rPr>
        <w:t>United Kingdom (</w:t>
      </w:r>
      <w:r w:rsidR="00A34A8A" w:rsidRPr="00A36E98">
        <w:rPr>
          <w:rFonts w:ascii="Arial" w:hAnsi="Arial" w:cs="Arial"/>
        </w:rPr>
        <w:t>UK</w:t>
      </w:r>
      <w:r w:rsidR="00B62A9C">
        <w:rPr>
          <w:rFonts w:ascii="Arial" w:hAnsi="Arial" w:cs="Arial"/>
        </w:rPr>
        <w:t>)</w:t>
      </w:r>
      <w:r w:rsidR="00A34A8A" w:rsidRPr="00A36E98">
        <w:rPr>
          <w:rFonts w:ascii="Arial" w:hAnsi="Arial" w:cs="Arial"/>
        </w:rPr>
        <w:t xml:space="preserve"> legislations, in order to mitigate recurrence</w:t>
      </w:r>
      <w:r w:rsidR="00D70817" w:rsidRPr="00A36E98">
        <w:rPr>
          <w:rFonts w:ascii="Arial" w:hAnsi="Arial" w:cs="Arial"/>
        </w:rPr>
        <w:t xml:space="preserve"> and strengthen the concept of safeguarding</w:t>
      </w:r>
      <w:r w:rsidR="00662A29" w:rsidRPr="00A36E98">
        <w:rPr>
          <w:rFonts w:ascii="Arial" w:hAnsi="Arial" w:cs="Arial"/>
        </w:rPr>
        <w:t xml:space="preserve"> (Laming, 2003). </w:t>
      </w:r>
    </w:p>
    <w:p w14:paraId="6FC7A3FA" w14:textId="407A0D84" w:rsidR="00FB25D4" w:rsidRPr="00A36E98" w:rsidRDefault="00E04900" w:rsidP="00704ACA">
      <w:pPr>
        <w:spacing w:line="480" w:lineRule="auto"/>
        <w:rPr>
          <w:rFonts w:ascii="Arial" w:hAnsi="Arial" w:cs="Arial"/>
        </w:rPr>
      </w:pPr>
      <w:r w:rsidRPr="00A36E98">
        <w:rPr>
          <w:rFonts w:ascii="Arial" w:hAnsi="Arial" w:cs="Arial"/>
        </w:rPr>
        <w:t>On the other hand, the course was effectively structured in that my overwhelming feelings were mitigated when outlining my role and responsibilit</w:t>
      </w:r>
      <w:r w:rsidR="00FC1896" w:rsidRPr="00A36E98">
        <w:rPr>
          <w:rFonts w:ascii="Arial" w:hAnsi="Arial" w:cs="Arial"/>
        </w:rPr>
        <w:t>ies</w:t>
      </w:r>
      <w:r w:rsidRPr="00A36E98">
        <w:rPr>
          <w:rFonts w:ascii="Arial" w:hAnsi="Arial" w:cs="Arial"/>
        </w:rPr>
        <w:t xml:space="preserve"> regarding safeguarding. My role and responsibilities were outlined in relation to lessons learnt from previous safeguarding failures. Such course content gave me confidence in what to do if </w:t>
      </w:r>
      <w:r w:rsidR="00FC1896" w:rsidRPr="00A36E98">
        <w:rPr>
          <w:rFonts w:ascii="Arial" w:hAnsi="Arial" w:cs="Arial"/>
        </w:rPr>
        <w:t xml:space="preserve">neglect or </w:t>
      </w:r>
      <w:r w:rsidRPr="00A36E98">
        <w:rPr>
          <w:rFonts w:ascii="Arial" w:hAnsi="Arial" w:cs="Arial"/>
        </w:rPr>
        <w:t>abuse is suspected or disclosed and how to implement the concept of safeguarding into my workplace practice</w:t>
      </w:r>
      <w:r w:rsidR="00FB25D4" w:rsidRPr="00A36E98">
        <w:rPr>
          <w:rFonts w:ascii="Arial" w:hAnsi="Arial" w:cs="Arial"/>
        </w:rPr>
        <w:t xml:space="preserve">. The course gave me the confidence in how to </w:t>
      </w:r>
      <w:r w:rsidR="00FC1896" w:rsidRPr="00A36E98">
        <w:rPr>
          <w:rFonts w:ascii="Arial" w:hAnsi="Arial" w:cs="Arial"/>
        </w:rPr>
        <w:t xml:space="preserve">promote and protect the health, development and well-being of the children and young people I support, as well as how to prevent impairment, neglect and abuse. </w:t>
      </w:r>
    </w:p>
    <w:p w14:paraId="6EDA6BCE" w14:textId="3A9987B1" w:rsidR="006F3A85" w:rsidRPr="00A36E98" w:rsidRDefault="00F24654" w:rsidP="006F3A85">
      <w:pPr>
        <w:spacing w:line="480" w:lineRule="auto"/>
        <w:rPr>
          <w:rFonts w:ascii="Arial" w:hAnsi="Arial" w:cs="Arial"/>
        </w:rPr>
      </w:pPr>
      <w:r w:rsidRPr="00A36E98">
        <w:rPr>
          <w:rFonts w:ascii="Arial" w:hAnsi="Arial" w:cs="Arial"/>
        </w:rPr>
        <w:t xml:space="preserve">The effective structure in which content was </w:t>
      </w:r>
      <w:r w:rsidR="00033FDC" w:rsidRPr="00A36E98">
        <w:rPr>
          <w:rFonts w:ascii="Arial" w:hAnsi="Arial" w:cs="Arial"/>
        </w:rPr>
        <w:t>presented</w:t>
      </w:r>
      <w:r w:rsidRPr="00A36E98">
        <w:rPr>
          <w:rFonts w:ascii="Arial" w:hAnsi="Arial" w:cs="Arial"/>
        </w:rPr>
        <w:t xml:space="preserve"> could be argued a strength of the</w:t>
      </w:r>
      <w:r w:rsidR="00A84B9D" w:rsidRPr="00A36E98">
        <w:rPr>
          <w:rFonts w:ascii="Arial" w:hAnsi="Arial" w:cs="Arial"/>
        </w:rPr>
        <w:t xml:space="preserve"> </w:t>
      </w:r>
      <w:r w:rsidRPr="00A36E98">
        <w:rPr>
          <w:rFonts w:ascii="Arial" w:hAnsi="Arial" w:cs="Arial"/>
        </w:rPr>
        <w:t>course.</w:t>
      </w:r>
      <w:r w:rsidR="00CE46BF" w:rsidRPr="00A36E98">
        <w:rPr>
          <w:rFonts w:ascii="Arial" w:hAnsi="Arial" w:cs="Arial"/>
        </w:rPr>
        <w:t xml:space="preserve"> The structure </w:t>
      </w:r>
      <w:r w:rsidR="0056792F" w:rsidRPr="00A36E98">
        <w:rPr>
          <w:rFonts w:ascii="Arial" w:hAnsi="Arial" w:cs="Arial"/>
        </w:rPr>
        <w:t xml:space="preserve">of the course </w:t>
      </w:r>
      <w:r w:rsidR="00CE46BF" w:rsidRPr="00A36E98">
        <w:rPr>
          <w:rFonts w:ascii="Arial" w:hAnsi="Arial" w:cs="Arial"/>
        </w:rPr>
        <w:t xml:space="preserve">appeared to be </w:t>
      </w:r>
      <w:r w:rsidR="001A0978" w:rsidRPr="00A36E98">
        <w:rPr>
          <w:rFonts w:ascii="Arial" w:hAnsi="Arial" w:cs="Arial"/>
        </w:rPr>
        <w:t>skilfully</w:t>
      </w:r>
      <w:r w:rsidR="00CE46BF" w:rsidRPr="00A36E98">
        <w:rPr>
          <w:rFonts w:ascii="Arial" w:hAnsi="Arial" w:cs="Arial"/>
        </w:rPr>
        <w:t xml:space="preserve"> planned, </w:t>
      </w:r>
      <w:r w:rsidR="00033FDC" w:rsidRPr="00A36E98">
        <w:rPr>
          <w:rFonts w:ascii="Arial" w:hAnsi="Arial" w:cs="Arial"/>
        </w:rPr>
        <w:t xml:space="preserve">that </w:t>
      </w:r>
      <w:r w:rsidR="00CE46BF" w:rsidRPr="00A36E98">
        <w:rPr>
          <w:rFonts w:ascii="Arial" w:hAnsi="Arial" w:cs="Arial"/>
        </w:rPr>
        <w:t>enhanc</w:t>
      </w:r>
      <w:r w:rsidR="00033FDC" w:rsidRPr="00A36E98">
        <w:rPr>
          <w:rFonts w:ascii="Arial" w:hAnsi="Arial" w:cs="Arial"/>
        </w:rPr>
        <w:t>ed</w:t>
      </w:r>
      <w:r w:rsidR="00CE46BF" w:rsidRPr="00A36E98">
        <w:rPr>
          <w:rFonts w:ascii="Arial" w:hAnsi="Arial" w:cs="Arial"/>
        </w:rPr>
        <w:t xml:space="preserve"> its effectiveness in delivering knowledge.</w:t>
      </w:r>
      <w:r w:rsidR="0056792F" w:rsidRPr="00A36E98">
        <w:rPr>
          <w:rFonts w:ascii="Arial" w:hAnsi="Arial" w:cs="Arial"/>
        </w:rPr>
        <w:t xml:space="preserve"> The structure ensured that the pre-determined expectations and outcomes outlined by the lecturer were met.</w:t>
      </w:r>
      <w:r w:rsidR="00CE46BF" w:rsidRPr="00A36E98">
        <w:rPr>
          <w:rFonts w:ascii="Arial" w:hAnsi="Arial" w:cs="Arial"/>
        </w:rPr>
        <w:t xml:space="preserve"> </w:t>
      </w:r>
      <w:r w:rsidR="006F3A85" w:rsidRPr="00A36E98">
        <w:rPr>
          <w:rFonts w:ascii="Arial" w:hAnsi="Arial" w:cs="Arial"/>
        </w:rPr>
        <w:t>In reflection, I feel the structure of the course was effective as content was presented systematically. To begin with concepts and definitions provided underlining knowledge that underpinned the content throughout. The provision of underlining knowledge a</w:t>
      </w:r>
      <w:r w:rsidR="008D0544" w:rsidRPr="00A36E98">
        <w:rPr>
          <w:rFonts w:ascii="Arial" w:hAnsi="Arial" w:cs="Arial"/>
        </w:rPr>
        <w:t>ssisted in</w:t>
      </w:r>
      <w:r w:rsidR="006F3A85" w:rsidRPr="00A36E98">
        <w:rPr>
          <w:rFonts w:ascii="Arial" w:hAnsi="Arial" w:cs="Arial"/>
        </w:rPr>
        <w:t xml:space="preserve"> my understanding of the terminology used and why safeguarding is of high importance. Discussing case studies prior to my role and responsibilities enabled contextual learning and justified the way in which safeguarding practice is shaped. Following on to legislation a</w:t>
      </w:r>
      <w:r w:rsidR="008D0544" w:rsidRPr="00A36E98">
        <w:rPr>
          <w:rFonts w:ascii="Arial" w:hAnsi="Arial" w:cs="Arial"/>
        </w:rPr>
        <w:t>ssisted</w:t>
      </w:r>
      <w:r w:rsidR="006F3A85" w:rsidRPr="00A36E98">
        <w:rPr>
          <w:rFonts w:ascii="Arial" w:hAnsi="Arial" w:cs="Arial"/>
        </w:rPr>
        <w:t xml:space="preserve"> the understanding of my lawful obligations, yet </w:t>
      </w:r>
      <w:r w:rsidR="008D0544" w:rsidRPr="00A36E98">
        <w:rPr>
          <w:rFonts w:ascii="Arial" w:hAnsi="Arial" w:cs="Arial"/>
        </w:rPr>
        <w:t xml:space="preserve">due to </w:t>
      </w:r>
      <w:r w:rsidR="006F3A85" w:rsidRPr="00A36E98">
        <w:rPr>
          <w:rFonts w:ascii="Arial" w:hAnsi="Arial" w:cs="Arial"/>
        </w:rPr>
        <w:t>my role and responsibilities outlined</w:t>
      </w:r>
      <w:r w:rsidR="008D0544" w:rsidRPr="00A36E98">
        <w:rPr>
          <w:rFonts w:ascii="Arial" w:hAnsi="Arial" w:cs="Arial"/>
        </w:rPr>
        <w:t xml:space="preserve"> prior</w:t>
      </w:r>
      <w:r w:rsidR="006F3A85" w:rsidRPr="00A36E98">
        <w:rPr>
          <w:rFonts w:ascii="Arial" w:hAnsi="Arial" w:cs="Arial"/>
        </w:rPr>
        <w:t xml:space="preserve">, I felt confident in how to abide by such legislations. </w:t>
      </w:r>
    </w:p>
    <w:p w14:paraId="5F9AC512" w14:textId="69C7D052" w:rsidR="006F3A85" w:rsidRPr="00A36E98" w:rsidRDefault="00A84B9D" w:rsidP="00704ACA">
      <w:pPr>
        <w:spacing w:line="480" w:lineRule="auto"/>
        <w:rPr>
          <w:rFonts w:ascii="Arial" w:hAnsi="Arial" w:cs="Arial"/>
        </w:rPr>
      </w:pPr>
      <w:r w:rsidRPr="00A36E98">
        <w:rPr>
          <w:rFonts w:ascii="Arial" w:hAnsi="Arial" w:cs="Arial"/>
        </w:rPr>
        <w:lastRenderedPageBreak/>
        <w:t xml:space="preserve">In addition, </w:t>
      </w:r>
      <w:r w:rsidR="00F45088" w:rsidRPr="00A36E98">
        <w:rPr>
          <w:rFonts w:ascii="Arial" w:hAnsi="Arial" w:cs="Arial"/>
        </w:rPr>
        <w:t>the provision of high-quality content was arguably a strength of the course. T</w:t>
      </w:r>
      <w:r w:rsidRPr="00A36E98">
        <w:rPr>
          <w:rFonts w:ascii="Arial" w:hAnsi="Arial" w:cs="Arial"/>
        </w:rPr>
        <w:t xml:space="preserve">he </w:t>
      </w:r>
      <w:r w:rsidR="00F45088" w:rsidRPr="00A36E98">
        <w:rPr>
          <w:rFonts w:ascii="Arial" w:hAnsi="Arial" w:cs="Arial"/>
        </w:rPr>
        <w:t xml:space="preserve">content was </w:t>
      </w:r>
      <w:r w:rsidR="00EB64A9" w:rsidRPr="00A36E98">
        <w:rPr>
          <w:rFonts w:ascii="Arial" w:hAnsi="Arial" w:cs="Arial"/>
        </w:rPr>
        <w:t>validated, up to date</w:t>
      </w:r>
      <w:r w:rsidR="00E85A53" w:rsidRPr="00A36E98">
        <w:rPr>
          <w:rFonts w:ascii="Arial" w:hAnsi="Arial" w:cs="Arial"/>
        </w:rPr>
        <w:t xml:space="preserve"> and </w:t>
      </w:r>
      <w:r w:rsidR="00F45088" w:rsidRPr="00A36E98">
        <w:rPr>
          <w:rFonts w:ascii="Arial" w:hAnsi="Arial" w:cs="Arial"/>
        </w:rPr>
        <w:t>evidence</w:t>
      </w:r>
      <w:r w:rsidR="009933AC" w:rsidRPr="00A36E98">
        <w:rPr>
          <w:rFonts w:ascii="Arial" w:hAnsi="Arial" w:cs="Arial"/>
        </w:rPr>
        <w:t xml:space="preserve"> </w:t>
      </w:r>
      <w:r w:rsidR="00F45088" w:rsidRPr="00A36E98">
        <w:rPr>
          <w:rFonts w:ascii="Arial" w:hAnsi="Arial" w:cs="Arial"/>
        </w:rPr>
        <w:t>based</w:t>
      </w:r>
      <w:r w:rsidRPr="00A36E98">
        <w:rPr>
          <w:rFonts w:ascii="Arial" w:hAnsi="Arial" w:cs="Arial"/>
        </w:rPr>
        <w:t xml:space="preserve">. </w:t>
      </w:r>
      <w:r w:rsidR="00E85A53" w:rsidRPr="00A36E98">
        <w:rPr>
          <w:rFonts w:ascii="Arial" w:hAnsi="Arial" w:cs="Arial"/>
        </w:rPr>
        <w:t xml:space="preserve">The power-point presentation </w:t>
      </w:r>
      <w:r w:rsidR="009E7317" w:rsidRPr="00A36E98">
        <w:rPr>
          <w:rFonts w:ascii="Arial" w:hAnsi="Arial" w:cs="Arial"/>
        </w:rPr>
        <w:t xml:space="preserve">and hand-outs </w:t>
      </w:r>
      <w:r w:rsidR="00AF416C" w:rsidRPr="00A36E98">
        <w:rPr>
          <w:rFonts w:ascii="Arial" w:hAnsi="Arial" w:cs="Arial"/>
        </w:rPr>
        <w:t>included</w:t>
      </w:r>
      <w:r w:rsidR="00E85A53" w:rsidRPr="00A36E98">
        <w:rPr>
          <w:rFonts w:ascii="Arial" w:hAnsi="Arial" w:cs="Arial"/>
        </w:rPr>
        <w:t xml:space="preserve"> references to where content had been sourced, as well as alternative resources for wider reading and independent learning. </w:t>
      </w:r>
      <w:r w:rsidR="005F1290" w:rsidRPr="00A36E98">
        <w:rPr>
          <w:rFonts w:ascii="Arial" w:hAnsi="Arial" w:cs="Arial"/>
        </w:rPr>
        <w:t xml:space="preserve">The case studies discussed </w:t>
      </w:r>
      <w:r w:rsidR="009E7317" w:rsidRPr="00A36E98">
        <w:rPr>
          <w:rFonts w:ascii="Arial" w:hAnsi="Arial" w:cs="Arial"/>
        </w:rPr>
        <w:t xml:space="preserve">were of a high profile, accessible in the public domain and </w:t>
      </w:r>
      <w:r w:rsidR="00AF416C" w:rsidRPr="00A36E98">
        <w:rPr>
          <w:rFonts w:ascii="Arial" w:hAnsi="Arial" w:cs="Arial"/>
        </w:rPr>
        <w:t>included</w:t>
      </w:r>
      <w:r w:rsidR="00473A70" w:rsidRPr="00A36E98">
        <w:rPr>
          <w:rFonts w:ascii="Arial" w:hAnsi="Arial" w:cs="Arial"/>
        </w:rPr>
        <w:t xml:space="preserve"> </w:t>
      </w:r>
      <w:r w:rsidR="00D83E5A" w:rsidRPr="00A36E98">
        <w:rPr>
          <w:rFonts w:ascii="Arial" w:hAnsi="Arial" w:cs="Arial"/>
        </w:rPr>
        <w:t>the consequences of failures and recommendations</w:t>
      </w:r>
      <w:r w:rsidR="00473A70" w:rsidRPr="00A36E98">
        <w:rPr>
          <w:rFonts w:ascii="Arial" w:hAnsi="Arial" w:cs="Arial"/>
        </w:rPr>
        <w:t xml:space="preserve">. </w:t>
      </w:r>
      <w:r w:rsidR="00EB64A9" w:rsidRPr="00A36E98">
        <w:rPr>
          <w:rFonts w:ascii="Arial" w:hAnsi="Arial" w:cs="Arial"/>
        </w:rPr>
        <w:t xml:space="preserve">Regarding </w:t>
      </w:r>
      <w:r w:rsidR="007D3B5E" w:rsidRPr="00A36E98">
        <w:rPr>
          <w:rFonts w:ascii="Arial" w:hAnsi="Arial" w:cs="Arial"/>
        </w:rPr>
        <w:t>the content</w:t>
      </w:r>
      <w:r w:rsidR="00EB64A9" w:rsidRPr="00A36E98">
        <w:rPr>
          <w:rFonts w:ascii="Arial" w:hAnsi="Arial" w:cs="Arial"/>
        </w:rPr>
        <w:t>, it could be suggested the course was evidence-based, which allows me to put such into practice.</w:t>
      </w:r>
      <w:r w:rsidR="00E46250" w:rsidRPr="00A36E98">
        <w:rPr>
          <w:rFonts w:ascii="Arial" w:hAnsi="Arial" w:cs="Arial"/>
        </w:rPr>
        <w:t xml:space="preserve"> Lishman et al (2014) highlight</w:t>
      </w:r>
      <w:r w:rsidR="000202BB" w:rsidRPr="00A36E98">
        <w:rPr>
          <w:rFonts w:ascii="Arial" w:hAnsi="Arial" w:cs="Arial"/>
        </w:rPr>
        <w:t>ed the</w:t>
      </w:r>
      <w:r w:rsidR="00E46250" w:rsidRPr="00A36E98">
        <w:rPr>
          <w:rFonts w:ascii="Arial" w:hAnsi="Arial" w:cs="Arial"/>
        </w:rPr>
        <w:t xml:space="preserve"> importance of evidence-based practice, as it uses</w:t>
      </w:r>
      <w:r w:rsidR="00AD0958" w:rsidRPr="00A36E98">
        <w:rPr>
          <w:rFonts w:ascii="Arial" w:hAnsi="Arial" w:cs="Arial"/>
        </w:rPr>
        <w:t xml:space="preserve"> current research to address demands and </w:t>
      </w:r>
      <w:r w:rsidR="00520287">
        <w:rPr>
          <w:rFonts w:ascii="Arial" w:hAnsi="Arial" w:cs="Arial"/>
        </w:rPr>
        <w:t>needs</w:t>
      </w:r>
      <w:r w:rsidR="00AD0958" w:rsidRPr="00A36E98">
        <w:rPr>
          <w:rFonts w:ascii="Arial" w:hAnsi="Arial" w:cs="Arial"/>
        </w:rPr>
        <w:t xml:space="preserve">, in order to provide high quality care and support. </w:t>
      </w:r>
    </w:p>
    <w:p w14:paraId="0923E90F" w14:textId="58D32953" w:rsidR="005F1290" w:rsidRPr="00A36E98" w:rsidRDefault="00A16567" w:rsidP="00704ACA">
      <w:pPr>
        <w:spacing w:line="480" w:lineRule="auto"/>
        <w:rPr>
          <w:rFonts w:ascii="Arial" w:hAnsi="Arial" w:cs="Arial"/>
        </w:rPr>
      </w:pPr>
      <w:r w:rsidRPr="00A36E98">
        <w:rPr>
          <w:rFonts w:ascii="Arial" w:hAnsi="Arial" w:cs="Arial"/>
        </w:rPr>
        <w:t>Furthermore, it could be argued that the multiple-choice exam to conclude the course was a strength.</w:t>
      </w:r>
      <w:r w:rsidR="007A1E8E" w:rsidRPr="00A36E98">
        <w:rPr>
          <w:rFonts w:ascii="Arial" w:hAnsi="Arial" w:cs="Arial"/>
        </w:rPr>
        <w:t xml:space="preserve"> This exam ensured</w:t>
      </w:r>
      <w:r w:rsidR="00E11D4F" w:rsidRPr="00A36E98">
        <w:rPr>
          <w:rFonts w:ascii="Arial" w:hAnsi="Arial" w:cs="Arial"/>
        </w:rPr>
        <w:t xml:space="preserve"> </w:t>
      </w:r>
      <w:r w:rsidR="00785ED4" w:rsidRPr="00A36E98">
        <w:rPr>
          <w:rFonts w:ascii="Arial" w:hAnsi="Arial" w:cs="Arial"/>
        </w:rPr>
        <w:t>I</w:t>
      </w:r>
      <w:r w:rsidR="006F3A85" w:rsidRPr="00A36E98">
        <w:rPr>
          <w:rFonts w:ascii="Arial" w:hAnsi="Arial" w:cs="Arial"/>
        </w:rPr>
        <w:t xml:space="preserve"> and other participants</w:t>
      </w:r>
      <w:r w:rsidR="00E11D4F" w:rsidRPr="00A36E98">
        <w:rPr>
          <w:rFonts w:ascii="Arial" w:hAnsi="Arial" w:cs="Arial"/>
        </w:rPr>
        <w:t xml:space="preserve"> had gained full knowledge regarding safeguarding, </w:t>
      </w:r>
      <w:r w:rsidR="007A1E8E" w:rsidRPr="00A36E98">
        <w:rPr>
          <w:rFonts w:ascii="Arial" w:hAnsi="Arial" w:cs="Arial"/>
        </w:rPr>
        <w:t>as well as</w:t>
      </w:r>
      <w:r w:rsidR="00E11D4F" w:rsidRPr="00A36E98">
        <w:rPr>
          <w:rFonts w:ascii="Arial" w:hAnsi="Arial" w:cs="Arial"/>
        </w:rPr>
        <w:t xml:space="preserve"> </w:t>
      </w:r>
      <w:r w:rsidR="00253F15" w:rsidRPr="00A36E98">
        <w:rPr>
          <w:rFonts w:ascii="Arial" w:hAnsi="Arial" w:cs="Arial"/>
        </w:rPr>
        <w:t xml:space="preserve">that </w:t>
      </w:r>
      <w:r w:rsidR="00E11D4F" w:rsidRPr="00A36E98">
        <w:rPr>
          <w:rFonts w:ascii="Arial" w:hAnsi="Arial" w:cs="Arial"/>
        </w:rPr>
        <w:t xml:space="preserve">content is put into practice </w:t>
      </w:r>
      <w:r w:rsidR="00CE0D2E" w:rsidRPr="00A36E98">
        <w:rPr>
          <w:rFonts w:ascii="Arial" w:hAnsi="Arial" w:cs="Arial"/>
        </w:rPr>
        <w:t>skilfully</w:t>
      </w:r>
      <w:r w:rsidR="00253F15" w:rsidRPr="00A36E98">
        <w:rPr>
          <w:rFonts w:ascii="Arial" w:hAnsi="Arial" w:cs="Arial"/>
        </w:rPr>
        <w:t xml:space="preserve"> and </w:t>
      </w:r>
      <w:r w:rsidR="00E11D4F" w:rsidRPr="00A36E98">
        <w:rPr>
          <w:rFonts w:ascii="Arial" w:hAnsi="Arial" w:cs="Arial"/>
        </w:rPr>
        <w:t>safely</w:t>
      </w:r>
      <w:r w:rsidR="00253F15" w:rsidRPr="00A36E98">
        <w:rPr>
          <w:rFonts w:ascii="Arial" w:hAnsi="Arial" w:cs="Arial"/>
        </w:rPr>
        <w:t xml:space="preserve">. </w:t>
      </w:r>
      <w:r w:rsidR="001A5D0B">
        <w:rPr>
          <w:rFonts w:ascii="Arial" w:hAnsi="Arial" w:cs="Arial"/>
        </w:rPr>
        <w:t>Although Sadeghi and Rahmati (2017) argue</w:t>
      </w:r>
      <w:r w:rsidR="00DA3C69">
        <w:rPr>
          <w:rFonts w:ascii="Arial" w:hAnsi="Arial" w:cs="Arial"/>
        </w:rPr>
        <w:t>d</w:t>
      </w:r>
      <w:r w:rsidR="001A5D0B">
        <w:rPr>
          <w:rFonts w:ascii="Arial" w:hAnsi="Arial" w:cs="Arial"/>
        </w:rPr>
        <w:t xml:space="preserve"> that this type of exam creates a barrier for reliability and validity, i</w:t>
      </w:r>
      <w:r w:rsidR="00256A46" w:rsidRPr="00A36E98">
        <w:rPr>
          <w:rFonts w:ascii="Arial" w:hAnsi="Arial" w:cs="Arial"/>
        </w:rPr>
        <w:t xml:space="preserve">n reflection, I feel the purpose of the exam was effective, and I am grateful to have passed. </w:t>
      </w:r>
      <w:r w:rsidR="00350F60" w:rsidRPr="00A36E98">
        <w:rPr>
          <w:rFonts w:ascii="Arial" w:hAnsi="Arial" w:cs="Arial"/>
        </w:rPr>
        <w:t xml:space="preserve">I feel this achievement was made </w:t>
      </w:r>
      <w:r w:rsidR="005C67E4" w:rsidRPr="00A36E98">
        <w:rPr>
          <w:rFonts w:ascii="Arial" w:hAnsi="Arial" w:cs="Arial"/>
        </w:rPr>
        <w:t>accessible</w:t>
      </w:r>
      <w:r w:rsidR="00350F60" w:rsidRPr="00A36E98">
        <w:rPr>
          <w:rFonts w:ascii="Arial" w:hAnsi="Arial" w:cs="Arial"/>
        </w:rPr>
        <w:t xml:space="preserve"> due to my </w:t>
      </w:r>
      <w:r w:rsidR="004D1170" w:rsidRPr="00A36E98">
        <w:rPr>
          <w:rFonts w:ascii="Arial" w:hAnsi="Arial" w:cs="Arial"/>
        </w:rPr>
        <w:t>prior</w:t>
      </w:r>
      <w:r w:rsidR="00350F60" w:rsidRPr="00A36E98">
        <w:rPr>
          <w:rFonts w:ascii="Arial" w:hAnsi="Arial" w:cs="Arial"/>
        </w:rPr>
        <w:t xml:space="preserve"> experience and skills in undertaking exams</w:t>
      </w:r>
      <w:r w:rsidR="0071604B" w:rsidRPr="00A36E98">
        <w:rPr>
          <w:rFonts w:ascii="Arial" w:hAnsi="Arial" w:cs="Arial"/>
        </w:rPr>
        <w:t>.</w:t>
      </w:r>
      <w:r w:rsidR="00350F60" w:rsidRPr="00A36E98">
        <w:rPr>
          <w:rFonts w:ascii="Arial" w:hAnsi="Arial" w:cs="Arial"/>
        </w:rPr>
        <w:t xml:space="preserve"> </w:t>
      </w:r>
      <w:r w:rsidR="004D2562" w:rsidRPr="00A36E98">
        <w:rPr>
          <w:rFonts w:ascii="Arial" w:hAnsi="Arial" w:cs="Arial"/>
        </w:rPr>
        <w:t>I feel the anxiety and stress of undertaking an exam, highlighted by Pradhan, Mendinca and Kar (2014)</w:t>
      </w:r>
      <w:r w:rsidR="008D066F">
        <w:rPr>
          <w:rFonts w:ascii="Arial" w:hAnsi="Arial" w:cs="Arial"/>
        </w:rPr>
        <w:t>, Yusefzadeh, Iranagh and Nabilou (2019),</w:t>
      </w:r>
      <w:r w:rsidR="004D2562" w:rsidRPr="00A36E98">
        <w:rPr>
          <w:rFonts w:ascii="Arial" w:hAnsi="Arial" w:cs="Arial"/>
        </w:rPr>
        <w:t xml:space="preserve"> was alleviated by my knowledgeable expectations and coping mechanisms, that assisted in my focus, attention, decision-making and predominantly in my successful performance. </w:t>
      </w:r>
    </w:p>
    <w:p w14:paraId="52472897" w14:textId="0CE2BF56" w:rsidR="00E95D57" w:rsidRPr="00A36E98" w:rsidRDefault="009A176B" w:rsidP="00E95D57">
      <w:pPr>
        <w:spacing w:line="480" w:lineRule="auto"/>
        <w:rPr>
          <w:rFonts w:ascii="Arial" w:hAnsi="Arial" w:cs="Arial"/>
        </w:rPr>
      </w:pPr>
      <w:r w:rsidRPr="00A36E98">
        <w:rPr>
          <w:rFonts w:ascii="Arial" w:hAnsi="Arial" w:cs="Arial"/>
        </w:rPr>
        <w:t>On the other hand</w:t>
      </w:r>
      <w:r w:rsidR="004604A2" w:rsidRPr="00A36E98">
        <w:rPr>
          <w:rFonts w:ascii="Arial" w:hAnsi="Arial" w:cs="Arial"/>
        </w:rPr>
        <w:t>,</w:t>
      </w:r>
      <w:r w:rsidRPr="00A36E98">
        <w:rPr>
          <w:rFonts w:ascii="Arial" w:hAnsi="Arial" w:cs="Arial"/>
        </w:rPr>
        <w:t xml:space="preserve"> </w:t>
      </w:r>
      <w:r w:rsidR="004604A2" w:rsidRPr="00A36E98">
        <w:rPr>
          <w:rFonts w:ascii="Arial" w:hAnsi="Arial" w:cs="Arial"/>
        </w:rPr>
        <w:t>one weakness</w:t>
      </w:r>
      <w:r w:rsidR="005E1C31">
        <w:rPr>
          <w:rFonts w:ascii="Arial" w:hAnsi="Arial" w:cs="Arial"/>
        </w:rPr>
        <w:t xml:space="preserve"> of the course</w:t>
      </w:r>
      <w:r w:rsidR="004604A2" w:rsidRPr="00A36E98">
        <w:rPr>
          <w:rFonts w:ascii="Arial" w:hAnsi="Arial" w:cs="Arial"/>
        </w:rPr>
        <w:t xml:space="preserve"> was apparent. </w:t>
      </w:r>
      <w:r w:rsidR="00933B88" w:rsidRPr="00A36E98">
        <w:rPr>
          <w:rFonts w:ascii="Arial" w:hAnsi="Arial" w:cs="Arial"/>
        </w:rPr>
        <w:t>The course was undertaken within one day</w:t>
      </w:r>
      <w:r w:rsidR="000C249C" w:rsidRPr="00A36E98">
        <w:rPr>
          <w:rFonts w:ascii="Arial" w:hAnsi="Arial" w:cs="Arial"/>
        </w:rPr>
        <w:t>,</w:t>
      </w:r>
      <w:r w:rsidR="00933B88" w:rsidRPr="00A36E98">
        <w:rPr>
          <w:rFonts w:ascii="Arial" w:hAnsi="Arial" w:cs="Arial"/>
        </w:rPr>
        <w:t xml:space="preserve"> </w:t>
      </w:r>
      <w:r w:rsidR="000C249C" w:rsidRPr="00A36E98">
        <w:rPr>
          <w:rFonts w:ascii="Arial" w:hAnsi="Arial" w:cs="Arial"/>
        </w:rPr>
        <w:t>a</w:t>
      </w:r>
      <w:r w:rsidR="00933B88" w:rsidRPr="00A36E98">
        <w:rPr>
          <w:rFonts w:ascii="Arial" w:hAnsi="Arial" w:cs="Arial"/>
        </w:rPr>
        <w:t xml:space="preserve">rguably a weakness due to time constraints. </w:t>
      </w:r>
      <w:r w:rsidR="003A2758" w:rsidRPr="00A36E98">
        <w:rPr>
          <w:rFonts w:ascii="Arial" w:hAnsi="Arial" w:cs="Arial"/>
        </w:rPr>
        <w:t>Halton, Powell and Scanlon (2015) highlight</w:t>
      </w:r>
      <w:r w:rsidR="006C2CC6" w:rsidRPr="00A36E98">
        <w:rPr>
          <w:rFonts w:ascii="Arial" w:hAnsi="Arial" w:cs="Arial"/>
        </w:rPr>
        <w:t>ed</w:t>
      </w:r>
      <w:r w:rsidR="003A2758" w:rsidRPr="00A36E98">
        <w:rPr>
          <w:rFonts w:ascii="Arial" w:hAnsi="Arial" w:cs="Arial"/>
        </w:rPr>
        <w:t xml:space="preserve"> that time constraints are a significant barrier in undertaking continuing professional development</w:t>
      </w:r>
      <w:r w:rsidR="00EE5210" w:rsidRPr="00A36E98">
        <w:rPr>
          <w:rFonts w:ascii="Arial" w:hAnsi="Arial" w:cs="Arial"/>
        </w:rPr>
        <w:t xml:space="preserve">, either due to </w:t>
      </w:r>
      <w:r w:rsidR="00E33667" w:rsidRPr="00A36E98">
        <w:rPr>
          <w:rFonts w:ascii="Arial" w:hAnsi="Arial" w:cs="Arial"/>
        </w:rPr>
        <w:t>demanding</w:t>
      </w:r>
      <w:r w:rsidR="00EE5210" w:rsidRPr="00A36E98">
        <w:rPr>
          <w:rFonts w:ascii="Arial" w:hAnsi="Arial" w:cs="Arial"/>
        </w:rPr>
        <w:t xml:space="preserve"> workplace commitments or </w:t>
      </w:r>
      <w:r w:rsidR="004D1170" w:rsidRPr="00A36E98">
        <w:rPr>
          <w:rFonts w:ascii="Arial" w:hAnsi="Arial" w:cs="Arial"/>
        </w:rPr>
        <w:t>the prior</w:t>
      </w:r>
      <w:r w:rsidR="009A130A" w:rsidRPr="00A36E98">
        <w:rPr>
          <w:rFonts w:ascii="Arial" w:hAnsi="Arial" w:cs="Arial"/>
        </w:rPr>
        <w:t xml:space="preserve"> experience of an ineffective or irrelevant course. Al</w:t>
      </w:r>
      <w:r w:rsidR="00E67F61" w:rsidRPr="00A36E98">
        <w:rPr>
          <w:rFonts w:ascii="Arial" w:hAnsi="Arial" w:cs="Arial"/>
        </w:rPr>
        <w:t xml:space="preserve">though I feel knowledgeable and confident, I feel </w:t>
      </w:r>
      <w:r w:rsidR="000C249C" w:rsidRPr="00A36E98">
        <w:rPr>
          <w:rFonts w:ascii="Arial" w:hAnsi="Arial" w:cs="Arial"/>
        </w:rPr>
        <w:t>eight hours</w:t>
      </w:r>
      <w:r w:rsidR="00E67F61" w:rsidRPr="00A36E98">
        <w:rPr>
          <w:rFonts w:ascii="Arial" w:hAnsi="Arial" w:cs="Arial"/>
        </w:rPr>
        <w:t xml:space="preserve"> was restrictive as content could have been explored further</w:t>
      </w:r>
      <w:r w:rsidR="00E33667" w:rsidRPr="00A36E98">
        <w:rPr>
          <w:rFonts w:ascii="Arial" w:hAnsi="Arial" w:cs="Arial"/>
        </w:rPr>
        <w:t>, consequently expanding my knowledge and skills</w:t>
      </w:r>
      <w:r w:rsidR="00E67F61" w:rsidRPr="00A36E98">
        <w:rPr>
          <w:rFonts w:ascii="Arial" w:hAnsi="Arial" w:cs="Arial"/>
        </w:rPr>
        <w:t xml:space="preserve">. </w:t>
      </w:r>
      <w:r w:rsidR="00CD3987" w:rsidRPr="00A36E98">
        <w:rPr>
          <w:rFonts w:ascii="Arial" w:hAnsi="Arial" w:cs="Arial"/>
        </w:rPr>
        <w:t>In reflection, I feel</w:t>
      </w:r>
      <w:r w:rsidR="00E95D57" w:rsidRPr="00A36E98">
        <w:rPr>
          <w:rFonts w:ascii="Arial" w:hAnsi="Arial" w:cs="Arial"/>
        </w:rPr>
        <w:t xml:space="preserve"> the concept of health, development and well-being </w:t>
      </w:r>
      <w:r w:rsidR="00CD3987" w:rsidRPr="00A36E98">
        <w:rPr>
          <w:rFonts w:ascii="Arial" w:hAnsi="Arial" w:cs="Arial"/>
        </w:rPr>
        <w:t xml:space="preserve">throughout different life stages could have been explored </w:t>
      </w:r>
      <w:r w:rsidR="00CD3987" w:rsidRPr="00A36E98">
        <w:rPr>
          <w:rFonts w:ascii="Arial" w:hAnsi="Arial" w:cs="Arial"/>
        </w:rPr>
        <w:lastRenderedPageBreak/>
        <w:t xml:space="preserve">further, for example the differences in childhood than adulthood. The positive impact effective safeguarding practice has on health, development and well-being could have then been explored further. </w:t>
      </w:r>
      <w:r w:rsidR="00E95D57" w:rsidRPr="00A36E98">
        <w:rPr>
          <w:rFonts w:ascii="Arial" w:hAnsi="Arial" w:cs="Arial"/>
        </w:rPr>
        <w:t>Case studies could have also been explored further than just in the hand-outs, exploring the failures of differing agencies involved</w:t>
      </w:r>
      <w:r w:rsidR="00CD3987" w:rsidRPr="00A36E98">
        <w:rPr>
          <w:rFonts w:ascii="Arial" w:hAnsi="Arial" w:cs="Arial"/>
        </w:rPr>
        <w:t>. Similarly, legislation could have been explored further than just in the hand-outs, t</w:t>
      </w:r>
      <w:r w:rsidR="00E95D57" w:rsidRPr="00A36E98">
        <w:rPr>
          <w:rFonts w:ascii="Arial" w:hAnsi="Arial" w:cs="Arial"/>
        </w:rPr>
        <w:t xml:space="preserve">o provide an overall understanding of their principles and purposes. </w:t>
      </w:r>
      <w:r w:rsidR="00086402" w:rsidRPr="00A36E98">
        <w:rPr>
          <w:rFonts w:ascii="Arial" w:hAnsi="Arial" w:cs="Arial"/>
        </w:rPr>
        <w:t xml:space="preserve">Arguably, this weakness could be </w:t>
      </w:r>
      <w:r w:rsidR="00D25F27" w:rsidRPr="00A36E98">
        <w:rPr>
          <w:rFonts w:ascii="Arial" w:hAnsi="Arial" w:cs="Arial"/>
        </w:rPr>
        <w:t>rectified,</w:t>
      </w:r>
      <w:r w:rsidR="00086402" w:rsidRPr="00A36E98">
        <w:rPr>
          <w:rFonts w:ascii="Arial" w:hAnsi="Arial" w:cs="Arial"/>
        </w:rPr>
        <w:t xml:space="preserve"> and such suggestions of further exploration could be </w:t>
      </w:r>
      <w:r w:rsidR="00455869" w:rsidRPr="00A36E98">
        <w:rPr>
          <w:rFonts w:ascii="Arial" w:hAnsi="Arial" w:cs="Arial"/>
        </w:rPr>
        <w:t>implemented</w:t>
      </w:r>
      <w:r w:rsidR="00086402" w:rsidRPr="00A36E98">
        <w:rPr>
          <w:rFonts w:ascii="Arial" w:hAnsi="Arial" w:cs="Arial"/>
        </w:rPr>
        <w:t xml:space="preserve"> by extended the safeguarding course to two days than just one. </w:t>
      </w:r>
    </w:p>
    <w:p w14:paraId="13FCB768" w14:textId="2F4616DC" w:rsidR="008E542F" w:rsidRPr="00A36E98" w:rsidRDefault="008119F9" w:rsidP="00704ACA">
      <w:pPr>
        <w:spacing w:line="480" w:lineRule="auto"/>
        <w:rPr>
          <w:rFonts w:ascii="Arial" w:hAnsi="Arial" w:cs="Arial"/>
        </w:rPr>
      </w:pPr>
      <w:r w:rsidRPr="00A36E98">
        <w:rPr>
          <w:rFonts w:ascii="Arial" w:hAnsi="Arial" w:cs="Arial"/>
        </w:rPr>
        <w:t>In comparison to a Paediatric first aid course I undertook</w:t>
      </w:r>
      <w:r w:rsidR="006C2CC6" w:rsidRPr="00A36E98">
        <w:rPr>
          <w:rFonts w:ascii="Arial" w:hAnsi="Arial" w:cs="Arial"/>
        </w:rPr>
        <w:t xml:space="preserve"> in July 2019</w:t>
      </w:r>
      <w:r w:rsidRPr="00A36E98">
        <w:rPr>
          <w:rFonts w:ascii="Arial" w:hAnsi="Arial" w:cs="Arial"/>
        </w:rPr>
        <w:t xml:space="preserve"> over a two-day period, the benefits to health both have </w:t>
      </w:r>
      <w:r w:rsidR="00E95D57" w:rsidRPr="00A36E98">
        <w:rPr>
          <w:rFonts w:ascii="Arial" w:hAnsi="Arial" w:cs="Arial"/>
        </w:rPr>
        <w:t xml:space="preserve">I feel </w:t>
      </w:r>
      <w:r w:rsidRPr="00A36E98">
        <w:rPr>
          <w:rFonts w:ascii="Arial" w:hAnsi="Arial" w:cs="Arial"/>
        </w:rPr>
        <w:t xml:space="preserve">were unequally </w:t>
      </w:r>
      <w:r w:rsidR="00E22208" w:rsidRPr="00A36E98">
        <w:rPr>
          <w:rFonts w:ascii="Arial" w:hAnsi="Arial" w:cs="Arial"/>
        </w:rPr>
        <w:t xml:space="preserve">presented; both </w:t>
      </w:r>
      <w:r w:rsidR="003D6BEC" w:rsidRPr="00A36E98">
        <w:rPr>
          <w:rFonts w:ascii="Arial" w:hAnsi="Arial" w:cs="Arial"/>
        </w:rPr>
        <w:t>safeguarding,</w:t>
      </w:r>
      <w:r w:rsidR="00E22208" w:rsidRPr="00A36E98">
        <w:rPr>
          <w:rFonts w:ascii="Arial" w:hAnsi="Arial" w:cs="Arial"/>
        </w:rPr>
        <w:t xml:space="preserve"> and first aid have detrimental effects to health, with death</w:t>
      </w:r>
      <w:r w:rsidR="003D6BEC" w:rsidRPr="00A36E98">
        <w:rPr>
          <w:rFonts w:ascii="Arial" w:hAnsi="Arial" w:cs="Arial"/>
        </w:rPr>
        <w:t xml:space="preserve"> highlighted as a result of failing either.</w:t>
      </w:r>
      <w:r w:rsidR="00E22208" w:rsidRPr="00A36E98">
        <w:rPr>
          <w:rFonts w:ascii="Arial" w:hAnsi="Arial" w:cs="Arial"/>
        </w:rPr>
        <w:t xml:space="preserve"> </w:t>
      </w:r>
      <w:r w:rsidR="006C2CC6" w:rsidRPr="00A36E98">
        <w:rPr>
          <w:rFonts w:ascii="Arial" w:hAnsi="Arial" w:cs="Arial"/>
        </w:rPr>
        <w:t xml:space="preserve">I feel that safeguarding should be presented with equal importance as first aid. </w:t>
      </w:r>
      <w:r w:rsidR="0016179C" w:rsidRPr="00A36E98">
        <w:rPr>
          <w:rFonts w:ascii="Arial" w:hAnsi="Arial" w:cs="Arial"/>
        </w:rPr>
        <w:t xml:space="preserve">However, I feel fortunate that my knowledge regarding safeguarding has not solely derived from undertaking this course. </w:t>
      </w:r>
      <w:r w:rsidR="0027085C" w:rsidRPr="00A36E98">
        <w:rPr>
          <w:rFonts w:ascii="Arial" w:hAnsi="Arial" w:cs="Arial"/>
        </w:rPr>
        <w:t>I have learnt of s</w:t>
      </w:r>
      <w:r w:rsidR="0016179C" w:rsidRPr="00A36E98">
        <w:rPr>
          <w:rFonts w:ascii="Arial" w:hAnsi="Arial" w:cs="Arial"/>
        </w:rPr>
        <w:t>afeguarding and leadership or management failures in such</w:t>
      </w:r>
      <w:r w:rsidR="0027085C" w:rsidRPr="00A36E98">
        <w:rPr>
          <w:rFonts w:ascii="Arial" w:hAnsi="Arial" w:cs="Arial"/>
        </w:rPr>
        <w:t xml:space="preserve"> when undertaking</w:t>
      </w:r>
      <w:r w:rsidR="0016179C" w:rsidRPr="00A36E98">
        <w:rPr>
          <w:rFonts w:ascii="Arial" w:hAnsi="Arial" w:cs="Arial"/>
        </w:rPr>
        <w:t xml:space="preserve"> a BTEC National Diploma in childcare, an </w:t>
      </w:r>
      <w:r w:rsidR="007434D2" w:rsidRPr="00A36E98">
        <w:rPr>
          <w:rFonts w:ascii="Arial" w:hAnsi="Arial" w:cs="Arial"/>
        </w:rPr>
        <w:t>a</w:t>
      </w:r>
      <w:r w:rsidR="0016179C" w:rsidRPr="00A36E98">
        <w:rPr>
          <w:rFonts w:ascii="Arial" w:hAnsi="Arial" w:cs="Arial"/>
        </w:rPr>
        <w:t xml:space="preserve">ccess course to social </w:t>
      </w:r>
      <w:r w:rsidR="000832D1" w:rsidRPr="00A36E98">
        <w:rPr>
          <w:rFonts w:ascii="Arial" w:hAnsi="Arial" w:cs="Arial"/>
        </w:rPr>
        <w:t>care</w:t>
      </w:r>
      <w:r w:rsidR="0016179C" w:rsidRPr="00A36E98">
        <w:rPr>
          <w:rFonts w:ascii="Arial" w:hAnsi="Arial" w:cs="Arial"/>
        </w:rPr>
        <w:t xml:space="preserve"> and</w:t>
      </w:r>
      <w:r w:rsidR="0027085C" w:rsidRPr="00A36E98">
        <w:rPr>
          <w:rFonts w:ascii="Arial" w:hAnsi="Arial" w:cs="Arial"/>
        </w:rPr>
        <w:t xml:space="preserve"> in</w:t>
      </w:r>
      <w:r w:rsidR="00D36C24" w:rsidRPr="00A36E98">
        <w:rPr>
          <w:rFonts w:ascii="Arial" w:hAnsi="Arial" w:cs="Arial"/>
        </w:rPr>
        <w:t xml:space="preserve"> my </w:t>
      </w:r>
      <w:r w:rsidR="0027085C" w:rsidRPr="00A36E98">
        <w:rPr>
          <w:rFonts w:ascii="Arial" w:hAnsi="Arial" w:cs="Arial"/>
        </w:rPr>
        <w:t xml:space="preserve">current </w:t>
      </w:r>
      <w:r w:rsidR="00D36C24" w:rsidRPr="00A36E98">
        <w:rPr>
          <w:rFonts w:ascii="Arial" w:hAnsi="Arial" w:cs="Arial"/>
        </w:rPr>
        <w:t xml:space="preserve">health management degree. </w:t>
      </w:r>
      <w:r w:rsidR="00115794">
        <w:rPr>
          <w:rFonts w:ascii="Arial" w:hAnsi="Arial" w:cs="Arial"/>
        </w:rPr>
        <w:t xml:space="preserve">According to Brod et al (2016) a new experience that correlates with existing knowledge is associated with successful memory formulations, that makes such remembered with ease; an advantage I feel I have as my knowledge is developing </w:t>
      </w:r>
      <w:r w:rsidR="00AB17F8">
        <w:rPr>
          <w:rFonts w:ascii="Arial" w:hAnsi="Arial" w:cs="Arial"/>
        </w:rPr>
        <w:t xml:space="preserve">from prior and current </w:t>
      </w:r>
      <w:r w:rsidR="00900D39">
        <w:rPr>
          <w:rFonts w:ascii="Arial" w:hAnsi="Arial" w:cs="Arial"/>
        </w:rPr>
        <w:t xml:space="preserve">learning regarding safeguarding. </w:t>
      </w:r>
      <w:r w:rsidR="00AB17F8">
        <w:rPr>
          <w:rFonts w:ascii="Arial" w:hAnsi="Arial" w:cs="Arial"/>
        </w:rPr>
        <w:t xml:space="preserve"> </w:t>
      </w:r>
    </w:p>
    <w:p w14:paraId="7CC78CB6" w14:textId="036A1FCA" w:rsidR="00A36E98" w:rsidRDefault="0036338B" w:rsidP="00704ACA">
      <w:pPr>
        <w:spacing w:line="480" w:lineRule="auto"/>
        <w:rPr>
          <w:rFonts w:ascii="Arial" w:hAnsi="Arial" w:cs="Arial"/>
        </w:rPr>
      </w:pPr>
      <w:r>
        <w:rPr>
          <w:rFonts w:ascii="Arial" w:hAnsi="Arial" w:cs="Arial"/>
        </w:rPr>
        <w:t>T</w:t>
      </w:r>
      <w:r w:rsidR="005E1C31">
        <w:rPr>
          <w:rFonts w:ascii="Arial" w:hAnsi="Arial" w:cs="Arial"/>
        </w:rPr>
        <w:t>o conclude</w:t>
      </w:r>
      <w:r w:rsidR="00A36E98" w:rsidRPr="00A36E98">
        <w:rPr>
          <w:rFonts w:ascii="Arial" w:hAnsi="Arial" w:cs="Arial"/>
        </w:rPr>
        <w:t xml:space="preserve">, </w:t>
      </w:r>
      <w:r w:rsidR="007228A6">
        <w:rPr>
          <w:rFonts w:ascii="Arial" w:hAnsi="Arial" w:cs="Arial"/>
        </w:rPr>
        <w:t xml:space="preserve">in reflection </w:t>
      </w:r>
      <w:r w:rsidR="00A36E98" w:rsidRPr="00A36E98">
        <w:rPr>
          <w:rFonts w:ascii="Arial" w:hAnsi="Arial" w:cs="Arial"/>
        </w:rPr>
        <w:t xml:space="preserve">I have learnt a great deal from undertaking this course. Professionally, I have learnt that undertaking a course is an informative and interactive way of </w:t>
      </w:r>
      <w:r w:rsidR="00E47075">
        <w:rPr>
          <w:rFonts w:ascii="Arial" w:hAnsi="Arial" w:cs="Arial"/>
        </w:rPr>
        <w:t>implementing and evidencing</w:t>
      </w:r>
      <w:r w:rsidR="00A36E98" w:rsidRPr="00A36E98">
        <w:rPr>
          <w:rFonts w:ascii="Arial" w:hAnsi="Arial" w:cs="Arial"/>
        </w:rPr>
        <w:t xml:space="preserve"> continuing professional development. I have learnt the concept of safeguarding and its importance, the differing types of neglect and abuse, how to recognise </w:t>
      </w:r>
      <w:r w:rsidR="00A36E98">
        <w:rPr>
          <w:rFonts w:ascii="Arial" w:hAnsi="Arial" w:cs="Arial"/>
        </w:rPr>
        <w:t>the signs and symptoms of such</w:t>
      </w:r>
      <w:r w:rsidR="005665C9">
        <w:rPr>
          <w:rFonts w:ascii="Arial" w:hAnsi="Arial" w:cs="Arial"/>
        </w:rPr>
        <w:t>, and</w:t>
      </w:r>
      <w:r w:rsidR="00A36E98">
        <w:rPr>
          <w:rFonts w:ascii="Arial" w:hAnsi="Arial" w:cs="Arial"/>
        </w:rPr>
        <w:t xml:space="preserve"> my role and responsibilities if such is suspected or disclosed. This course </w:t>
      </w:r>
      <w:r w:rsidR="00841250">
        <w:rPr>
          <w:rFonts w:ascii="Arial" w:hAnsi="Arial" w:cs="Arial"/>
        </w:rPr>
        <w:t xml:space="preserve">also </w:t>
      </w:r>
      <w:r w:rsidR="00A36E98">
        <w:rPr>
          <w:rFonts w:ascii="Arial" w:hAnsi="Arial" w:cs="Arial"/>
        </w:rPr>
        <w:t>expand</w:t>
      </w:r>
      <w:r w:rsidR="001E1270">
        <w:rPr>
          <w:rFonts w:ascii="Arial" w:hAnsi="Arial" w:cs="Arial"/>
        </w:rPr>
        <w:t>ed</w:t>
      </w:r>
      <w:r w:rsidR="00A36E98">
        <w:rPr>
          <w:rFonts w:ascii="Arial" w:hAnsi="Arial" w:cs="Arial"/>
        </w:rPr>
        <w:t xml:space="preserve"> my knowledge of significant</w:t>
      </w:r>
      <w:r w:rsidR="00DA1F8F">
        <w:rPr>
          <w:rFonts w:ascii="Arial" w:hAnsi="Arial" w:cs="Arial"/>
        </w:rPr>
        <w:t xml:space="preserve"> UK</w:t>
      </w:r>
      <w:r w:rsidR="00A36E98">
        <w:rPr>
          <w:rFonts w:ascii="Arial" w:hAnsi="Arial" w:cs="Arial"/>
        </w:rPr>
        <w:t xml:space="preserve"> legislations and how to abide by such in my everyday practice</w:t>
      </w:r>
      <w:r w:rsidR="001E1270">
        <w:rPr>
          <w:rFonts w:ascii="Arial" w:hAnsi="Arial" w:cs="Arial"/>
        </w:rPr>
        <w:t>.</w:t>
      </w:r>
      <w:r w:rsidR="00841250">
        <w:rPr>
          <w:rFonts w:ascii="Arial" w:hAnsi="Arial" w:cs="Arial"/>
        </w:rPr>
        <w:t xml:space="preserve"> As well as significant regarding safeguarding, I feel my knowledg</w:t>
      </w:r>
      <w:r w:rsidR="007617DC">
        <w:rPr>
          <w:rFonts w:ascii="Arial" w:hAnsi="Arial" w:cs="Arial"/>
        </w:rPr>
        <w:t xml:space="preserve">e of legislations gained from undertaking this </w:t>
      </w:r>
      <w:r w:rsidR="007617DC">
        <w:rPr>
          <w:rFonts w:ascii="Arial" w:hAnsi="Arial" w:cs="Arial"/>
        </w:rPr>
        <w:lastRenderedPageBreak/>
        <w:t>course</w:t>
      </w:r>
      <w:r w:rsidR="00841250">
        <w:rPr>
          <w:rFonts w:ascii="Arial" w:hAnsi="Arial" w:cs="Arial"/>
        </w:rPr>
        <w:t xml:space="preserve"> will also assist in my academic development within University.</w:t>
      </w:r>
      <w:r w:rsidR="00A36E98">
        <w:rPr>
          <w:rFonts w:ascii="Arial" w:hAnsi="Arial" w:cs="Arial"/>
        </w:rPr>
        <w:t xml:space="preserve"> Personally, I have learnt that I am confident in actively participating and communicating in a course-like situation. </w:t>
      </w:r>
      <w:r w:rsidR="00971AA2" w:rsidRPr="00A36E98">
        <w:rPr>
          <w:rFonts w:ascii="Arial" w:hAnsi="Arial" w:cs="Arial"/>
        </w:rPr>
        <w:t xml:space="preserve">Pikulina, Renneboog and Tobler (2018) </w:t>
      </w:r>
      <w:r w:rsidR="00971AA2">
        <w:rPr>
          <w:rFonts w:ascii="Arial" w:hAnsi="Arial" w:cs="Arial"/>
        </w:rPr>
        <w:t>highlighted</w:t>
      </w:r>
      <w:r w:rsidR="00971AA2" w:rsidRPr="00A36E98">
        <w:rPr>
          <w:rFonts w:ascii="Arial" w:hAnsi="Arial" w:cs="Arial"/>
        </w:rPr>
        <w:t xml:space="preserve"> that self-confidence is </w:t>
      </w:r>
      <w:r w:rsidR="008F2D52">
        <w:rPr>
          <w:rFonts w:ascii="Arial" w:hAnsi="Arial" w:cs="Arial"/>
        </w:rPr>
        <w:t xml:space="preserve">also </w:t>
      </w:r>
      <w:r w:rsidR="008B47F0">
        <w:rPr>
          <w:rFonts w:ascii="Arial" w:hAnsi="Arial" w:cs="Arial"/>
        </w:rPr>
        <w:t xml:space="preserve">an </w:t>
      </w:r>
      <w:r w:rsidR="00971AA2" w:rsidRPr="00A36E98">
        <w:rPr>
          <w:rFonts w:ascii="Arial" w:hAnsi="Arial" w:cs="Arial"/>
        </w:rPr>
        <w:t>effective</w:t>
      </w:r>
      <w:r w:rsidR="008B47F0">
        <w:rPr>
          <w:rFonts w:ascii="Arial" w:hAnsi="Arial" w:cs="Arial"/>
        </w:rPr>
        <w:t xml:space="preserve"> characteristic within</w:t>
      </w:r>
      <w:r w:rsidR="00971AA2" w:rsidRPr="00A36E98">
        <w:rPr>
          <w:rFonts w:ascii="Arial" w:hAnsi="Arial" w:cs="Arial"/>
        </w:rPr>
        <w:t xml:space="preserve"> in workplace</w:t>
      </w:r>
      <w:r w:rsidR="008B47F0">
        <w:rPr>
          <w:rFonts w:ascii="Arial" w:hAnsi="Arial" w:cs="Arial"/>
        </w:rPr>
        <w:t>, as it contributes to</w:t>
      </w:r>
      <w:r w:rsidR="00971AA2" w:rsidRPr="00A36E98">
        <w:rPr>
          <w:rFonts w:ascii="Arial" w:hAnsi="Arial" w:cs="Arial"/>
        </w:rPr>
        <w:t xml:space="preserve"> performance</w:t>
      </w:r>
      <w:r w:rsidR="00971AA2">
        <w:rPr>
          <w:rFonts w:ascii="Arial" w:hAnsi="Arial" w:cs="Arial"/>
        </w:rPr>
        <w:t xml:space="preserve">, progression and innovation. Similarly, </w:t>
      </w:r>
      <w:r w:rsidR="00DC6F0D">
        <w:rPr>
          <w:rFonts w:ascii="Arial" w:hAnsi="Arial" w:cs="Arial"/>
        </w:rPr>
        <w:t xml:space="preserve">Thompson </w:t>
      </w:r>
      <w:r w:rsidR="009D63C7">
        <w:rPr>
          <w:rFonts w:ascii="Arial" w:hAnsi="Arial" w:cs="Arial"/>
        </w:rPr>
        <w:t xml:space="preserve">(2018) highlighted that this </w:t>
      </w:r>
      <w:r w:rsidR="00971AA2">
        <w:rPr>
          <w:rFonts w:ascii="Arial" w:hAnsi="Arial" w:cs="Arial"/>
        </w:rPr>
        <w:t>personal characteristic</w:t>
      </w:r>
      <w:r w:rsidR="009D63C7">
        <w:rPr>
          <w:rFonts w:ascii="Arial" w:hAnsi="Arial" w:cs="Arial"/>
        </w:rPr>
        <w:t xml:space="preserve"> and my effective communication is vital within the workplace, as it contributes to productive teamwork, trustworthy professional relationships, controlling complexities and demands, as well as </w:t>
      </w:r>
      <w:r w:rsidR="00A33589">
        <w:rPr>
          <w:rFonts w:ascii="Arial" w:hAnsi="Arial" w:cs="Arial"/>
        </w:rPr>
        <w:t>desirable</w:t>
      </w:r>
      <w:r w:rsidR="009D63C7">
        <w:rPr>
          <w:rFonts w:ascii="Arial" w:hAnsi="Arial" w:cs="Arial"/>
        </w:rPr>
        <w:t xml:space="preserve"> outcomes. </w:t>
      </w:r>
    </w:p>
    <w:p w14:paraId="74A7B492" w14:textId="0AABD912" w:rsidR="00B42BE8" w:rsidRDefault="005E1C31" w:rsidP="00AF69A3">
      <w:pPr>
        <w:spacing w:line="480" w:lineRule="auto"/>
        <w:rPr>
          <w:rFonts w:ascii="Arial" w:hAnsi="Arial" w:cs="Arial"/>
        </w:rPr>
      </w:pPr>
      <w:r>
        <w:rPr>
          <w:rFonts w:ascii="Arial" w:hAnsi="Arial" w:cs="Arial"/>
        </w:rPr>
        <w:t>A</w:t>
      </w:r>
      <w:r w:rsidRPr="00A36E98">
        <w:rPr>
          <w:rFonts w:ascii="Arial" w:hAnsi="Arial" w:cs="Arial"/>
        </w:rPr>
        <w:t>lthough I feel the strengths of the course outweighed the weaknesses</w:t>
      </w:r>
      <w:r>
        <w:rPr>
          <w:rFonts w:ascii="Arial" w:hAnsi="Arial" w:cs="Arial"/>
        </w:rPr>
        <w:t xml:space="preserve">, I could have adapted my own </w:t>
      </w:r>
      <w:r w:rsidR="00902AF6">
        <w:rPr>
          <w:rFonts w:ascii="Arial" w:hAnsi="Arial" w:cs="Arial"/>
        </w:rPr>
        <w:t>contribution</w:t>
      </w:r>
      <w:r>
        <w:rPr>
          <w:rFonts w:ascii="Arial" w:hAnsi="Arial" w:cs="Arial"/>
        </w:rPr>
        <w:t xml:space="preserve"> to mitigate its apparent weakness, as well as to improve its effectiveness and efficiency</w:t>
      </w:r>
      <w:r w:rsidR="00E22AF0">
        <w:rPr>
          <w:rFonts w:ascii="Arial" w:hAnsi="Arial" w:cs="Arial"/>
        </w:rPr>
        <w:t>. In reflection, I could have prepared questions prior</w:t>
      </w:r>
      <w:r w:rsidR="009B0960">
        <w:rPr>
          <w:rFonts w:ascii="Arial" w:hAnsi="Arial" w:cs="Arial"/>
        </w:rPr>
        <w:t xml:space="preserve"> to </w:t>
      </w:r>
      <w:r w:rsidR="00AA2FB4">
        <w:rPr>
          <w:rFonts w:ascii="Arial" w:hAnsi="Arial" w:cs="Arial"/>
        </w:rPr>
        <w:t>mitigate</w:t>
      </w:r>
      <w:r w:rsidR="009B0960">
        <w:rPr>
          <w:rFonts w:ascii="Arial" w:hAnsi="Arial" w:cs="Arial"/>
        </w:rPr>
        <w:t xml:space="preserve"> </w:t>
      </w:r>
      <w:r w:rsidR="00C623C9">
        <w:rPr>
          <w:rFonts w:ascii="Arial" w:hAnsi="Arial" w:cs="Arial"/>
        </w:rPr>
        <w:t>the</w:t>
      </w:r>
      <w:r w:rsidR="009B0960">
        <w:rPr>
          <w:rFonts w:ascii="Arial" w:hAnsi="Arial" w:cs="Arial"/>
        </w:rPr>
        <w:t xml:space="preserve"> gaps in my knowledge. </w:t>
      </w:r>
      <w:r w:rsidR="00FC6589">
        <w:rPr>
          <w:rFonts w:ascii="Arial" w:hAnsi="Arial" w:cs="Arial"/>
        </w:rPr>
        <w:t>Eckerlein et al (2019) highlighted that preparation is v</w:t>
      </w:r>
      <w:r w:rsidR="006A3D24">
        <w:rPr>
          <w:rFonts w:ascii="Arial" w:hAnsi="Arial" w:cs="Arial"/>
        </w:rPr>
        <w:t>aluable</w:t>
      </w:r>
      <w:r w:rsidR="00FC6589">
        <w:rPr>
          <w:rFonts w:ascii="Arial" w:hAnsi="Arial" w:cs="Arial"/>
        </w:rPr>
        <w:t xml:space="preserve"> in </w:t>
      </w:r>
      <w:r w:rsidR="00AF69A3">
        <w:rPr>
          <w:rFonts w:ascii="Arial" w:hAnsi="Arial" w:cs="Arial"/>
        </w:rPr>
        <w:t xml:space="preserve">goal setting, motivational processes, </w:t>
      </w:r>
      <w:r w:rsidR="00FC6589">
        <w:rPr>
          <w:rFonts w:ascii="Arial" w:hAnsi="Arial" w:cs="Arial"/>
        </w:rPr>
        <w:t xml:space="preserve">self-regulated and effective </w:t>
      </w:r>
      <w:r w:rsidR="00A35092">
        <w:rPr>
          <w:rFonts w:ascii="Arial" w:hAnsi="Arial" w:cs="Arial"/>
        </w:rPr>
        <w:t>learning,</w:t>
      </w:r>
      <w:r w:rsidR="00AF69A3">
        <w:rPr>
          <w:rFonts w:ascii="Arial" w:hAnsi="Arial" w:cs="Arial"/>
        </w:rPr>
        <w:t xml:space="preserve"> which arguably would have been </w:t>
      </w:r>
      <w:r w:rsidR="0062208F">
        <w:rPr>
          <w:rFonts w:ascii="Arial" w:hAnsi="Arial" w:cs="Arial"/>
        </w:rPr>
        <w:t>valuable</w:t>
      </w:r>
      <w:r w:rsidR="00AF69A3">
        <w:rPr>
          <w:rFonts w:ascii="Arial" w:hAnsi="Arial" w:cs="Arial"/>
        </w:rPr>
        <w:t xml:space="preserve"> in pre-determining the </w:t>
      </w:r>
      <w:r w:rsidR="0069005D">
        <w:rPr>
          <w:rFonts w:ascii="Arial" w:hAnsi="Arial" w:cs="Arial"/>
        </w:rPr>
        <w:t>previously identified suggestions of further exploration</w:t>
      </w:r>
      <w:r w:rsidR="00AF69A3">
        <w:rPr>
          <w:rFonts w:ascii="Arial" w:hAnsi="Arial" w:cs="Arial"/>
        </w:rPr>
        <w:t>, that I could have challenged during the course.</w:t>
      </w:r>
      <w:r w:rsidR="000914A1" w:rsidRPr="000914A1">
        <w:rPr>
          <w:rFonts w:ascii="Arial" w:hAnsi="Arial" w:cs="Arial"/>
        </w:rPr>
        <w:t xml:space="preserve"> </w:t>
      </w:r>
      <w:r w:rsidR="006A64EF">
        <w:rPr>
          <w:rFonts w:ascii="Arial" w:hAnsi="Arial" w:cs="Arial"/>
        </w:rPr>
        <w:t xml:space="preserve">I could have prepared for the course by revisiting prior safeguarding content, that would have arguably prompted my pre-existing knowledge and such awareness may have also mitigated my overwhelming feelings. </w:t>
      </w:r>
      <w:r w:rsidR="000914A1">
        <w:rPr>
          <w:rFonts w:ascii="Arial" w:hAnsi="Arial" w:cs="Arial"/>
        </w:rPr>
        <w:t>Preparing questions that challenged</w:t>
      </w:r>
      <w:r w:rsidR="00F114CA">
        <w:rPr>
          <w:rFonts w:ascii="Arial" w:hAnsi="Arial" w:cs="Arial"/>
        </w:rPr>
        <w:t xml:space="preserve"> safeguarding and its impact on </w:t>
      </w:r>
      <w:r w:rsidR="000914A1" w:rsidRPr="00A36E98">
        <w:rPr>
          <w:rFonts w:ascii="Arial" w:hAnsi="Arial" w:cs="Arial"/>
        </w:rPr>
        <w:t>health, development and well-being</w:t>
      </w:r>
      <w:r w:rsidR="000914A1">
        <w:rPr>
          <w:rFonts w:ascii="Arial" w:hAnsi="Arial" w:cs="Arial"/>
        </w:rPr>
        <w:t xml:space="preserve">, may have not only improved my own experience and development, but </w:t>
      </w:r>
      <w:r w:rsidR="007816F7">
        <w:rPr>
          <w:rFonts w:ascii="Arial" w:hAnsi="Arial" w:cs="Arial"/>
        </w:rPr>
        <w:t xml:space="preserve">also </w:t>
      </w:r>
      <w:r w:rsidR="000914A1">
        <w:rPr>
          <w:rFonts w:ascii="Arial" w:hAnsi="Arial" w:cs="Arial"/>
        </w:rPr>
        <w:t>of the other participants.</w:t>
      </w:r>
      <w:r w:rsidR="00FB30F1">
        <w:rPr>
          <w:rFonts w:ascii="Arial" w:hAnsi="Arial" w:cs="Arial"/>
        </w:rPr>
        <w:t xml:space="preserve"> </w:t>
      </w:r>
      <w:r w:rsidR="00553DD5">
        <w:rPr>
          <w:rFonts w:ascii="Arial" w:hAnsi="Arial" w:cs="Arial"/>
        </w:rPr>
        <w:t>Preparation could be argued an organisational skill that in reflection I need to further develop</w:t>
      </w:r>
      <w:r w:rsidR="00B42BE8">
        <w:rPr>
          <w:rFonts w:ascii="Arial" w:hAnsi="Arial" w:cs="Arial"/>
        </w:rPr>
        <w:t>, which Hill et al (2018) highlighted as a valuable skill</w:t>
      </w:r>
      <w:r w:rsidR="00D85A74">
        <w:rPr>
          <w:rFonts w:ascii="Arial" w:hAnsi="Arial" w:cs="Arial"/>
        </w:rPr>
        <w:t xml:space="preserve"> </w:t>
      </w:r>
      <w:r w:rsidR="00006C00">
        <w:rPr>
          <w:rFonts w:ascii="Arial" w:hAnsi="Arial" w:cs="Arial"/>
        </w:rPr>
        <w:t>in</w:t>
      </w:r>
      <w:r w:rsidR="00B42BE8">
        <w:rPr>
          <w:rFonts w:ascii="Arial" w:hAnsi="Arial" w:cs="Arial"/>
        </w:rPr>
        <w:t xml:space="preserve"> undertaking future courses, within University and my workplace.  </w:t>
      </w:r>
    </w:p>
    <w:p w14:paraId="2FCD5F05" w14:textId="03186FDE" w:rsidR="007949F6" w:rsidRDefault="007949F6" w:rsidP="00AF69A3">
      <w:pPr>
        <w:spacing w:line="480" w:lineRule="auto"/>
        <w:rPr>
          <w:rFonts w:ascii="Arial" w:hAnsi="Arial" w:cs="Arial"/>
        </w:rPr>
      </w:pPr>
      <w:r>
        <w:rPr>
          <w:rFonts w:ascii="Arial" w:hAnsi="Arial" w:cs="Arial"/>
        </w:rPr>
        <w:t xml:space="preserve">As the safeguarding course I undertook is only valid for two years and requires continual renewal, reflecting on my experience and development can assist in planning future actions. For example, regarding the weakness of the course I will seek one in which is undertaken over a longer </w:t>
      </w:r>
      <w:r w:rsidR="006850C8">
        <w:rPr>
          <w:rFonts w:ascii="Arial" w:hAnsi="Arial" w:cs="Arial"/>
        </w:rPr>
        <w:t>period</w:t>
      </w:r>
      <w:r w:rsidR="006A2420">
        <w:rPr>
          <w:rFonts w:ascii="Arial" w:hAnsi="Arial" w:cs="Arial"/>
        </w:rPr>
        <w:t xml:space="preserve">, </w:t>
      </w:r>
      <w:r w:rsidR="006850C8">
        <w:rPr>
          <w:rFonts w:ascii="Arial" w:hAnsi="Arial" w:cs="Arial"/>
        </w:rPr>
        <w:t xml:space="preserve">for further exploration and to </w:t>
      </w:r>
      <w:r w:rsidR="00204CCD">
        <w:rPr>
          <w:rFonts w:ascii="Arial" w:hAnsi="Arial" w:cs="Arial"/>
        </w:rPr>
        <w:t xml:space="preserve">suit my developmental processes. </w:t>
      </w:r>
      <w:r w:rsidR="0069795C">
        <w:rPr>
          <w:rFonts w:ascii="Arial" w:hAnsi="Arial" w:cs="Arial"/>
        </w:rPr>
        <w:t xml:space="preserve">Due to the importance of safeguarding outlined in the course, I will ensure to renew such </w:t>
      </w:r>
      <w:r w:rsidR="006A2420">
        <w:rPr>
          <w:rFonts w:ascii="Arial" w:hAnsi="Arial" w:cs="Arial"/>
        </w:rPr>
        <w:t xml:space="preserve">when </w:t>
      </w:r>
      <w:r w:rsidR="006A2420">
        <w:rPr>
          <w:rFonts w:ascii="Arial" w:hAnsi="Arial" w:cs="Arial"/>
        </w:rPr>
        <w:lastRenderedPageBreak/>
        <w:t>applicable</w:t>
      </w:r>
      <w:r w:rsidR="0069795C">
        <w:rPr>
          <w:rFonts w:ascii="Arial" w:hAnsi="Arial" w:cs="Arial"/>
        </w:rPr>
        <w:t xml:space="preserve">, as previously mentioned by Social Care Wales (2018) as valuable in </w:t>
      </w:r>
      <w:r w:rsidR="0069795C" w:rsidRPr="00A36E98">
        <w:rPr>
          <w:rFonts w:ascii="Arial" w:hAnsi="Arial" w:cs="Arial"/>
        </w:rPr>
        <w:t>ke</w:t>
      </w:r>
      <w:r w:rsidR="0069795C">
        <w:rPr>
          <w:rFonts w:ascii="Arial" w:hAnsi="Arial" w:cs="Arial"/>
        </w:rPr>
        <w:t>eping</w:t>
      </w:r>
      <w:r w:rsidR="0069795C" w:rsidRPr="00A36E98">
        <w:rPr>
          <w:rFonts w:ascii="Arial" w:hAnsi="Arial" w:cs="Arial"/>
        </w:rPr>
        <w:t xml:space="preserve"> up to date with new ideas and best practice</w:t>
      </w:r>
      <w:r w:rsidR="0069795C">
        <w:rPr>
          <w:rFonts w:ascii="Arial" w:hAnsi="Arial" w:cs="Arial"/>
        </w:rPr>
        <w:t xml:space="preserve">. </w:t>
      </w:r>
    </w:p>
    <w:p w14:paraId="42FC4DE4" w14:textId="681B2CD2" w:rsidR="0042552F" w:rsidRDefault="0042552F" w:rsidP="00AF69A3">
      <w:pPr>
        <w:spacing w:line="480" w:lineRule="auto"/>
        <w:rPr>
          <w:rFonts w:ascii="Arial" w:hAnsi="Arial" w:cs="Arial"/>
        </w:rPr>
      </w:pPr>
      <w:r>
        <w:rPr>
          <w:rFonts w:ascii="Arial" w:hAnsi="Arial" w:cs="Arial"/>
        </w:rPr>
        <w:t>In addition, prior to undertaking this course in the future I will prepare questions that may improve its effectiveness and efficiency</w:t>
      </w:r>
      <w:r w:rsidR="00ED175F">
        <w:rPr>
          <w:rFonts w:ascii="Arial" w:hAnsi="Arial" w:cs="Arial"/>
        </w:rPr>
        <w:t xml:space="preserve"> regarding my own experience</w:t>
      </w:r>
      <w:r>
        <w:rPr>
          <w:rFonts w:ascii="Arial" w:hAnsi="Arial" w:cs="Arial"/>
        </w:rPr>
        <w:t>. This could be accomplished by researching safeguarding evidence, or as the content of th</w:t>
      </w:r>
      <w:r w:rsidR="006333D0">
        <w:rPr>
          <w:rFonts w:ascii="Arial" w:hAnsi="Arial" w:cs="Arial"/>
        </w:rPr>
        <w:t>e</w:t>
      </w:r>
      <w:r>
        <w:rPr>
          <w:rFonts w:ascii="Arial" w:hAnsi="Arial" w:cs="Arial"/>
        </w:rPr>
        <w:t xml:space="preserve"> course has been argued </w:t>
      </w:r>
      <w:r w:rsidR="00ED175F">
        <w:rPr>
          <w:rFonts w:ascii="Arial" w:hAnsi="Arial" w:cs="Arial"/>
        </w:rPr>
        <w:t xml:space="preserve">as </w:t>
      </w:r>
      <w:r>
        <w:rPr>
          <w:rFonts w:ascii="Arial" w:hAnsi="Arial" w:cs="Arial"/>
        </w:rPr>
        <w:t xml:space="preserve">evidence-based, it could be revisited to prompt pre-existing knowledge </w:t>
      </w:r>
      <w:r w:rsidR="0036797D">
        <w:rPr>
          <w:rFonts w:ascii="Arial" w:hAnsi="Arial" w:cs="Arial"/>
        </w:rPr>
        <w:t xml:space="preserve">in order to challenge </w:t>
      </w:r>
      <w:r w:rsidR="002E675F">
        <w:rPr>
          <w:rFonts w:ascii="Arial" w:hAnsi="Arial" w:cs="Arial"/>
        </w:rPr>
        <w:t>the gaps in such</w:t>
      </w:r>
      <w:r w:rsidR="0036797D">
        <w:rPr>
          <w:rFonts w:ascii="Arial" w:hAnsi="Arial" w:cs="Arial"/>
        </w:rPr>
        <w:t xml:space="preserve">. </w:t>
      </w:r>
      <w:r w:rsidR="00DE602C">
        <w:rPr>
          <w:rFonts w:ascii="Arial" w:hAnsi="Arial" w:cs="Arial"/>
        </w:rPr>
        <w:t>To ensure I am effectively prepared I will further develop my organisations skills. Sarkar et al (2016) suggested that I can accomplish this by transferring the planning strategies, time management and organisational skills I utilise in my academic development within University</w:t>
      </w:r>
      <w:r w:rsidR="006D72A7">
        <w:rPr>
          <w:rFonts w:ascii="Arial" w:hAnsi="Arial" w:cs="Arial"/>
        </w:rPr>
        <w:t>.</w:t>
      </w:r>
      <w:r w:rsidR="00DE602C">
        <w:rPr>
          <w:rFonts w:ascii="Arial" w:hAnsi="Arial" w:cs="Arial"/>
        </w:rPr>
        <w:t xml:space="preserve"> </w:t>
      </w:r>
    </w:p>
    <w:p w14:paraId="2A77546C" w14:textId="7E5AEE88" w:rsidR="001C6E6C" w:rsidRDefault="001C6E6C" w:rsidP="00AF69A3">
      <w:pPr>
        <w:spacing w:line="480" w:lineRule="auto"/>
        <w:rPr>
          <w:rFonts w:ascii="Arial" w:hAnsi="Arial" w:cs="Arial"/>
        </w:rPr>
      </w:pPr>
      <w:r>
        <w:rPr>
          <w:rFonts w:ascii="Arial" w:hAnsi="Arial" w:cs="Arial"/>
        </w:rPr>
        <w:t xml:space="preserve">Furthermore, the knowledge and confidence I have gained from undertaking this course allows me to put </w:t>
      </w:r>
      <w:r w:rsidR="00467645">
        <w:rPr>
          <w:rFonts w:ascii="Arial" w:hAnsi="Arial" w:cs="Arial"/>
        </w:rPr>
        <w:t>such</w:t>
      </w:r>
      <w:r>
        <w:rPr>
          <w:rFonts w:ascii="Arial" w:hAnsi="Arial" w:cs="Arial"/>
        </w:rPr>
        <w:t xml:space="preserve"> into practice skilfully and safely. I will promote and protect the health, development and well-being of the children and young people </w:t>
      </w:r>
      <w:r w:rsidR="009D0355">
        <w:rPr>
          <w:rFonts w:ascii="Arial" w:hAnsi="Arial" w:cs="Arial"/>
        </w:rPr>
        <w:t>I support</w:t>
      </w:r>
      <w:r>
        <w:rPr>
          <w:rFonts w:ascii="Arial" w:hAnsi="Arial" w:cs="Arial"/>
        </w:rPr>
        <w:t xml:space="preserve"> by provid</w:t>
      </w:r>
      <w:r w:rsidR="003022FE">
        <w:rPr>
          <w:rFonts w:ascii="Arial" w:hAnsi="Arial" w:cs="Arial"/>
        </w:rPr>
        <w:t>ing</w:t>
      </w:r>
      <w:r>
        <w:rPr>
          <w:rFonts w:ascii="Arial" w:hAnsi="Arial" w:cs="Arial"/>
        </w:rPr>
        <w:t xml:space="preserve"> a person-centred approach. </w:t>
      </w:r>
      <w:r w:rsidR="00171491">
        <w:rPr>
          <w:rFonts w:ascii="Arial" w:hAnsi="Arial" w:cs="Arial"/>
        </w:rPr>
        <w:t>The fundamental principles of such an approach have been highlighted by Teater (2014)</w:t>
      </w:r>
      <w:r w:rsidR="00F73A28">
        <w:rPr>
          <w:rFonts w:ascii="Arial" w:hAnsi="Arial" w:cs="Arial"/>
        </w:rPr>
        <w:t>, McCormack and McCance (2017)</w:t>
      </w:r>
      <w:r w:rsidR="00171491">
        <w:rPr>
          <w:rFonts w:ascii="Arial" w:hAnsi="Arial" w:cs="Arial"/>
        </w:rPr>
        <w:t xml:space="preserve"> as treating each as an individual, tailoring care and support to meet individual need</w:t>
      </w:r>
      <w:r w:rsidR="00DA27A4">
        <w:rPr>
          <w:rFonts w:ascii="Arial" w:hAnsi="Arial" w:cs="Arial"/>
        </w:rPr>
        <w:t>s</w:t>
      </w:r>
      <w:r w:rsidR="00171491">
        <w:rPr>
          <w:rFonts w:ascii="Arial" w:hAnsi="Arial" w:cs="Arial"/>
        </w:rPr>
        <w:t xml:space="preserve"> or abilit</w:t>
      </w:r>
      <w:r w:rsidR="00DA27A4">
        <w:rPr>
          <w:rFonts w:ascii="Arial" w:hAnsi="Arial" w:cs="Arial"/>
        </w:rPr>
        <w:t>ies</w:t>
      </w:r>
      <w:r w:rsidR="00171491">
        <w:rPr>
          <w:rFonts w:ascii="Arial" w:hAnsi="Arial" w:cs="Arial"/>
        </w:rPr>
        <w:t xml:space="preserve">, and </w:t>
      </w:r>
      <w:r w:rsidR="00A903E8">
        <w:rPr>
          <w:rFonts w:ascii="Arial" w:hAnsi="Arial" w:cs="Arial"/>
        </w:rPr>
        <w:t xml:space="preserve">promoting </w:t>
      </w:r>
      <w:r w:rsidR="00AF7D84">
        <w:rPr>
          <w:rFonts w:ascii="Arial" w:hAnsi="Arial" w:cs="Arial"/>
        </w:rPr>
        <w:t>active</w:t>
      </w:r>
      <w:r w:rsidR="00171491">
        <w:rPr>
          <w:rFonts w:ascii="Arial" w:hAnsi="Arial" w:cs="Arial"/>
        </w:rPr>
        <w:t xml:space="preserve"> involvement in decision-making that will directly affect their health, development and well-being. </w:t>
      </w:r>
      <w:r w:rsidR="004F0E14">
        <w:rPr>
          <w:rFonts w:ascii="Arial" w:hAnsi="Arial" w:cs="Arial"/>
        </w:rPr>
        <w:t xml:space="preserve">I will also prevent impairment, neglect or abuse by abiding by UK legislations as well as my workplace policies, </w:t>
      </w:r>
      <w:r w:rsidR="006850C8">
        <w:rPr>
          <w:rFonts w:ascii="Arial" w:hAnsi="Arial" w:cs="Arial"/>
        </w:rPr>
        <w:t xml:space="preserve">and </w:t>
      </w:r>
      <w:r w:rsidR="004F0E14">
        <w:rPr>
          <w:rFonts w:ascii="Arial" w:hAnsi="Arial" w:cs="Arial"/>
        </w:rPr>
        <w:t>I will enact my role and responsibilities regarding safeguarding by recording and reporting if such is suspected or disclosed timely, accurately, factually and to the assigned safeguarding officer</w:t>
      </w:r>
      <w:r w:rsidR="006850C8">
        <w:rPr>
          <w:rFonts w:ascii="Arial" w:hAnsi="Arial" w:cs="Arial"/>
        </w:rPr>
        <w:t>.</w:t>
      </w:r>
      <w:r w:rsidR="004F0E14">
        <w:rPr>
          <w:rFonts w:ascii="Arial" w:hAnsi="Arial" w:cs="Arial"/>
        </w:rPr>
        <w:t xml:space="preserve"> </w:t>
      </w:r>
      <w:r w:rsidR="00925421">
        <w:rPr>
          <w:rFonts w:ascii="Arial" w:hAnsi="Arial" w:cs="Arial"/>
        </w:rPr>
        <w:t xml:space="preserve">However, to develop my knowledge further I will utilise the references included on the hand-outs and alternative resources to wider my reading regarding safeguarding and develop my independent learning, </w:t>
      </w:r>
      <w:proofErr w:type="gramStart"/>
      <w:r w:rsidR="00925421" w:rsidRPr="00A36E98">
        <w:rPr>
          <w:rFonts w:ascii="Arial" w:hAnsi="Arial" w:cs="Arial"/>
        </w:rPr>
        <w:t xml:space="preserve">in order </w:t>
      </w:r>
      <w:r w:rsidR="00925421">
        <w:rPr>
          <w:rFonts w:ascii="Arial" w:hAnsi="Arial" w:cs="Arial"/>
        </w:rPr>
        <w:t>for</w:t>
      </w:r>
      <w:proofErr w:type="gramEnd"/>
      <w:r w:rsidR="00925421">
        <w:rPr>
          <w:rFonts w:ascii="Arial" w:hAnsi="Arial" w:cs="Arial"/>
        </w:rPr>
        <w:t xml:space="preserve"> my </w:t>
      </w:r>
      <w:r w:rsidR="00925421" w:rsidRPr="00A36E98">
        <w:rPr>
          <w:rFonts w:ascii="Arial" w:hAnsi="Arial" w:cs="Arial"/>
        </w:rPr>
        <w:t>care and support</w:t>
      </w:r>
      <w:r w:rsidR="00925421">
        <w:rPr>
          <w:rFonts w:ascii="Arial" w:hAnsi="Arial" w:cs="Arial"/>
        </w:rPr>
        <w:t xml:space="preserve"> to be of a high quality. </w:t>
      </w:r>
    </w:p>
    <w:p w14:paraId="4949C8C0" w14:textId="23CFCD5A" w:rsidR="007E091C" w:rsidRDefault="007E091C" w:rsidP="00AF69A3">
      <w:pPr>
        <w:spacing w:line="480" w:lineRule="auto"/>
        <w:rPr>
          <w:rFonts w:ascii="Arial" w:hAnsi="Arial" w:cs="Arial"/>
        </w:rPr>
      </w:pPr>
      <w:r>
        <w:rPr>
          <w:rFonts w:ascii="Arial" w:hAnsi="Arial" w:cs="Arial"/>
        </w:rPr>
        <w:t>In conclusion, f</w:t>
      </w:r>
      <w:r w:rsidRPr="00A36E98">
        <w:rPr>
          <w:rFonts w:ascii="Arial" w:hAnsi="Arial" w:cs="Arial"/>
        </w:rPr>
        <w:t>or the purpose of this essay, Gibbs’ reflective cycle w</w:t>
      </w:r>
      <w:r>
        <w:rPr>
          <w:rFonts w:ascii="Arial" w:hAnsi="Arial" w:cs="Arial"/>
        </w:rPr>
        <w:t>as</w:t>
      </w:r>
      <w:r w:rsidRPr="00A36E98">
        <w:rPr>
          <w:rFonts w:ascii="Arial" w:hAnsi="Arial" w:cs="Arial"/>
        </w:rPr>
        <w:t xml:space="preserve"> used regarding </w:t>
      </w:r>
      <w:r>
        <w:rPr>
          <w:rFonts w:ascii="Arial" w:hAnsi="Arial" w:cs="Arial"/>
        </w:rPr>
        <w:t xml:space="preserve">my </w:t>
      </w:r>
      <w:r w:rsidRPr="00A36E98">
        <w:rPr>
          <w:rFonts w:ascii="Arial" w:hAnsi="Arial" w:cs="Arial"/>
        </w:rPr>
        <w:t xml:space="preserve">attendance to a level three safeguarding </w:t>
      </w:r>
      <w:r>
        <w:rPr>
          <w:rFonts w:ascii="Arial" w:hAnsi="Arial" w:cs="Arial"/>
        </w:rPr>
        <w:t>awareness</w:t>
      </w:r>
      <w:r w:rsidRPr="00A36E98">
        <w:rPr>
          <w:rFonts w:ascii="Arial" w:hAnsi="Arial" w:cs="Arial"/>
        </w:rPr>
        <w:t xml:space="preserve"> course</w:t>
      </w:r>
      <w:r>
        <w:rPr>
          <w:rFonts w:ascii="Arial" w:hAnsi="Arial" w:cs="Arial"/>
        </w:rPr>
        <w:t xml:space="preserve">. </w:t>
      </w:r>
      <w:r w:rsidR="00D64EB7">
        <w:rPr>
          <w:rFonts w:ascii="Arial" w:hAnsi="Arial" w:cs="Arial"/>
        </w:rPr>
        <w:t>T</w:t>
      </w:r>
      <w:r w:rsidR="00C22435">
        <w:rPr>
          <w:rFonts w:ascii="Arial" w:hAnsi="Arial" w:cs="Arial"/>
        </w:rPr>
        <w:t xml:space="preserve">his essay began by describing </w:t>
      </w:r>
      <w:bookmarkStart w:id="1" w:name="_GoBack"/>
      <w:bookmarkEnd w:id="1"/>
      <w:r w:rsidR="00C22435">
        <w:rPr>
          <w:rFonts w:ascii="Arial" w:hAnsi="Arial" w:cs="Arial"/>
        </w:rPr>
        <w:t xml:space="preserve">the course </w:t>
      </w:r>
      <w:r w:rsidR="00D64EB7">
        <w:rPr>
          <w:rFonts w:ascii="Arial" w:hAnsi="Arial" w:cs="Arial"/>
        </w:rPr>
        <w:t xml:space="preserve">content and structure. </w:t>
      </w:r>
      <w:r w:rsidR="00D004B6">
        <w:rPr>
          <w:rFonts w:ascii="Arial" w:hAnsi="Arial" w:cs="Arial"/>
        </w:rPr>
        <w:t xml:space="preserve">My feelings during the course, of ease, confidence yet </w:t>
      </w:r>
      <w:r w:rsidR="00D004B6">
        <w:rPr>
          <w:rFonts w:ascii="Arial" w:hAnsi="Arial" w:cs="Arial"/>
        </w:rPr>
        <w:lastRenderedPageBreak/>
        <w:t xml:space="preserve">overwhelm </w:t>
      </w:r>
      <w:r w:rsidR="00C22435">
        <w:rPr>
          <w:rFonts w:ascii="Arial" w:hAnsi="Arial" w:cs="Arial"/>
        </w:rPr>
        <w:t>were</w:t>
      </w:r>
      <w:r w:rsidR="00D004B6">
        <w:rPr>
          <w:rFonts w:ascii="Arial" w:hAnsi="Arial" w:cs="Arial"/>
        </w:rPr>
        <w:t xml:space="preserve"> outlined, as well as my feelings following completion of the course. The strengths and weaknesses of the course </w:t>
      </w:r>
      <w:r w:rsidR="00FA5BAD">
        <w:rPr>
          <w:rFonts w:ascii="Arial" w:hAnsi="Arial" w:cs="Arial"/>
        </w:rPr>
        <w:t>were</w:t>
      </w:r>
      <w:r w:rsidR="00D004B6">
        <w:rPr>
          <w:rFonts w:ascii="Arial" w:hAnsi="Arial" w:cs="Arial"/>
        </w:rPr>
        <w:t xml:space="preserve"> evaluated and analysed, with the provision of recommendations for improvement. The course was also compared to a previous course I </w:t>
      </w:r>
      <w:r w:rsidR="00FA5BAD">
        <w:rPr>
          <w:rFonts w:ascii="Arial" w:hAnsi="Arial" w:cs="Arial"/>
        </w:rPr>
        <w:t>attended</w:t>
      </w:r>
      <w:r w:rsidR="00D004B6">
        <w:rPr>
          <w:rFonts w:ascii="Arial" w:hAnsi="Arial" w:cs="Arial"/>
        </w:rPr>
        <w:t xml:space="preserve"> in the months prior. </w:t>
      </w:r>
      <w:r w:rsidR="00F9090C">
        <w:rPr>
          <w:rFonts w:ascii="Arial" w:hAnsi="Arial" w:cs="Arial"/>
        </w:rPr>
        <w:t>Finally, t</w:t>
      </w:r>
      <w:r w:rsidR="005D6D9F">
        <w:rPr>
          <w:rFonts w:ascii="Arial" w:hAnsi="Arial" w:cs="Arial"/>
        </w:rPr>
        <w:t xml:space="preserve">he </w:t>
      </w:r>
      <w:r w:rsidR="00F9090C">
        <w:rPr>
          <w:rFonts w:ascii="Arial" w:hAnsi="Arial" w:cs="Arial"/>
        </w:rPr>
        <w:t xml:space="preserve">course was concluded </w:t>
      </w:r>
      <w:r w:rsidR="005D6D9F">
        <w:rPr>
          <w:rFonts w:ascii="Arial" w:hAnsi="Arial" w:cs="Arial"/>
        </w:rPr>
        <w:t>and planning future actio</w:t>
      </w:r>
      <w:r w:rsidR="00343D5F">
        <w:rPr>
          <w:rFonts w:ascii="Arial" w:hAnsi="Arial" w:cs="Arial"/>
        </w:rPr>
        <w:t xml:space="preserve">ns were outlined in reflection of my experience.  </w:t>
      </w:r>
    </w:p>
    <w:p w14:paraId="75773268" w14:textId="759354A5" w:rsidR="0017591B" w:rsidRDefault="0017591B" w:rsidP="006C0B7A">
      <w:pPr>
        <w:spacing w:line="360" w:lineRule="auto"/>
        <w:rPr>
          <w:rFonts w:ascii="Arial" w:hAnsi="Arial" w:cs="Arial"/>
          <w:u w:val="single"/>
          <w:lang w:val="en-US"/>
        </w:rPr>
      </w:pPr>
    </w:p>
    <w:p w14:paraId="30232E69" w14:textId="50E482BA" w:rsidR="0084580E" w:rsidRDefault="0084580E" w:rsidP="006C0B7A">
      <w:pPr>
        <w:spacing w:line="360" w:lineRule="auto"/>
        <w:rPr>
          <w:rFonts w:ascii="Arial" w:hAnsi="Arial" w:cs="Arial"/>
          <w:u w:val="single"/>
          <w:lang w:val="en-US"/>
        </w:rPr>
      </w:pPr>
    </w:p>
    <w:p w14:paraId="697804CA" w14:textId="3C5CB6D0" w:rsidR="00D21391" w:rsidRDefault="00D21391" w:rsidP="006C0B7A">
      <w:pPr>
        <w:spacing w:line="360" w:lineRule="auto"/>
        <w:rPr>
          <w:rFonts w:ascii="Arial" w:hAnsi="Arial" w:cs="Arial"/>
          <w:u w:val="single"/>
          <w:lang w:val="en-US"/>
        </w:rPr>
      </w:pPr>
    </w:p>
    <w:p w14:paraId="4BDE25F3" w14:textId="2462B3B2" w:rsidR="00D21391" w:rsidRDefault="00D21391" w:rsidP="006C0B7A">
      <w:pPr>
        <w:spacing w:line="360" w:lineRule="auto"/>
        <w:rPr>
          <w:rFonts w:ascii="Arial" w:hAnsi="Arial" w:cs="Arial"/>
          <w:u w:val="single"/>
          <w:lang w:val="en-US"/>
        </w:rPr>
      </w:pPr>
    </w:p>
    <w:p w14:paraId="79947406" w14:textId="4F340B81" w:rsidR="00D21391" w:rsidRDefault="00D21391" w:rsidP="006C0B7A">
      <w:pPr>
        <w:spacing w:line="360" w:lineRule="auto"/>
        <w:rPr>
          <w:rFonts w:ascii="Arial" w:hAnsi="Arial" w:cs="Arial"/>
          <w:u w:val="single"/>
          <w:lang w:val="en-US"/>
        </w:rPr>
      </w:pPr>
    </w:p>
    <w:p w14:paraId="1AAA417C" w14:textId="109F01EC" w:rsidR="00D21391" w:rsidRDefault="00D21391" w:rsidP="006C0B7A">
      <w:pPr>
        <w:spacing w:line="360" w:lineRule="auto"/>
        <w:rPr>
          <w:rFonts w:ascii="Arial" w:hAnsi="Arial" w:cs="Arial"/>
          <w:u w:val="single"/>
          <w:lang w:val="en-US"/>
        </w:rPr>
      </w:pPr>
    </w:p>
    <w:p w14:paraId="3F198656" w14:textId="514375A5" w:rsidR="00D21391" w:rsidRDefault="00D21391" w:rsidP="006C0B7A">
      <w:pPr>
        <w:spacing w:line="360" w:lineRule="auto"/>
        <w:rPr>
          <w:rFonts w:ascii="Arial" w:hAnsi="Arial" w:cs="Arial"/>
          <w:u w:val="single"/>
          <w:lang w:val="en-US"/>
        </w:rPr>
      </w:pPr>
    </w:p>
    <w:p w14:paraId="24052411" w14:textId="744573F1" w:rsidR="00D21391" w:rsidRDefault="00D21391" w:rsidP="006C0B7A">
      <w:pPr>
        <w:spacing w:line="360" w:lineRule="auto"/>
        <w:rPr>
          <w:rFonts w:ascii="Arial" w:hAnsi="Arial" w:cs="Arial"/>
          <w:u w:val="single"/>
          <w:lang w:val="en-US"/>
        </w:rPr>
      </w:pPr>
    </w:p>
    <w:p w14:paraId="277DE79A" w14:textId="242ACCF3" w:rsidR="00D21391" w:rsidRDefault="00D21391" w:rsidP="006C0B7A">
      <w:pPr>
        <w:spacing w:line="360" w:lineRule="auto"/>
        <w:rPr>
          <w:rFonts w:ascii="Arial" w:hAnsi="Arial" w:cs="Arial"/>
          <w:u w:val="single"/>
          <w:lang w:val="en-US"/>
        </w:rPr>
      </w:pPr>
    </w:p>
    <w:p w14:paraId="19053D21" w14:textId="7906CCF6" w:rsidR="00D21391" w:rsidRDefault="00D21391" w:rsidP="006C0B7A">
      <w:pPr>
        <w:spacing w:line="360" w:lineRule="auto"/>
        <w:rPr>
          <w:rFonts w:ascii="Arial" w:hAnsi="Arial" w:cs="Arial"/>
          <w:u w:val="single"/>
          <w:lang w:val="en-US"/>
        </w:rPr>
      </w:pPr>
    </w:p>
    <w:p w14:paraId="14F1FF7E" w14:textId="22E33DA5" w:rsidR="00D21391" w:rsidRDefault="00D21391" w:rsidP="006C0B7A">
      <w:pPr>
        <w:spacing w:line="360" w:lineRule="auto"/>
        <w:rPr>
          <w:rFonts w:ascii="Arial" w:hAnsi="Arial" w:cs="Arial"/>
          <w:u w:val="single"/>
          <w:lang w:val="en-US"/>
        </w:rPr>
      </w:pPr>
    </w:p>
    <w:p w14:paraId="02C0B79D" w14:textId="3650BF41" w:rsidR="00D21391" w:rsidRDefault="00D21391" w:rsidP="006C0B7A">
      <w:pPr>
        <w:spacing w:line="360" w:lineRule="auto"/>
        <w:rPr>
          <w:rFonts w:ascii="Arial" w:hAnsi="Arial" w:cs="Arial"/>
          <w:u w:val="single"/>
          <w:lang w:val="en-US"/>
        </w:rPr>
      </w:pPr>
    </w:p>
    <w:p w14:paraId="52C5E373" w14:textId="0CB3A486" w:rsidR="00D21391" w:rsidRDefault="00D21391" w:rsidP="006C0B7A">
      <w:pPr>
        <w:spacing w:line="360" w:lineRule="auto"/>
        <w:rPr>
          <w:rFonts w:ascii="Arial" w:hAnsi="Arial" w:cs="Arial"/>
          <w:u w:val="single"/>
          <w:lang w:val="en-US"/>
        </w:rPr>
      </w:pPr>
    </w:p>
    <w:p w14:paraId="62BB51D0" w14:textId="473E8E0D" w:rsidR="00D21391" w:rsidRDefault="00D21391" w:rsidP="006C0B7A">
      <w:pPr>
        <w:spacing w:line="360" w:lineRule="auto"/>
        <w:rPr>
          <w:rFonts w:ascii="Arial" w:hAnsi="Arial" w:cs="Arial"/>
          <w:u w:val="single"/>
          <w:lang w:val="en-US"/>
        </w:rPr>
      </w:pPr>
    </w:p>
    <w:p w14:paraId="45DC5B5E" w14:textId="31AA0C67" w:rsidR="00D21391" w:rsidRDefault="00D21391" w:rsidP="006C0B7A">
      <w:pPr>
        <w:spacing w:line="360" w:lineRule="auto"/>
        <w:rPr>
          <w:rFonts w:ascii="Arial" w:hAnsi="Arial" w:cs="Arial"/>
          <w:u w:val="single"/>
          <w:lang w:val="en-US"/>
        </w:rPr>
      </w:pPr>
    </w:p>
    <w:p w14:paraId="63AA8A6E" w14:textId="208D94F3" w:rsidR="00D21391" w:rsidRDefault="00D21391" w:rsidP="006C0B7A">
      <w:pPr>
        <w:spacing w:line="360" w:lineRule="auto"/>
        <w:rPr>
          <w:rFonts w:ascii="Arial" w:hAnsi="Arial" w:cs="Arial"/>
          <w:u w:val="single"/>
          <w:lang w:val="en-US"/>
        </w:rPr>
      </w:pPr>
    </w:p>
    <w:p w14:paraId="7297F2D5" w14:textId="4A4BDD4C" w:rsidR="00D21391" w:rsidRDefault="00D21391" w:rsidP="006C0B7A">
      <w:pPr>
        <w:spacing w:line="360" w:lineRule="auto"/>
        <w:rPr>
          <w:rFonts w:ascii="Arial" w:hAnsi="Arial" w:cs="Arial"/>
          <w:u w:val="single"/>
          <w:lang w:val="en-US"/>
        </w:rPr>
      </w:pPr>
    </w:p>
    <w:p w14:paraId="5B7599A1" w14:textId="49939A57" w:rsidR="00D21391" w:rsidRDefault="00D21391" w:rsidP="006C0B7A">
      <w:pPr>
        <w:spacing w:line="360" w:lineRule="auto"/>
        <w:rPr>
          <w:rFonts w:ascii="Arial" w:hAnsi="Arial" w:cs="Arial"/>
          <w:u w:val="single"/>
          <w:lang w:val="en-US"/>
        </w:rPr>
      </w:pPr>
    </w:p>
    <w:p w14:paraId="3E94E82D" w14:textId="719BE7C0" w:rsidR="00D21391" w:rsidRDefault="00D21391" w:rsidP="006C0B7A">
      <w:pPr>
        <w:spacing w:line="360" w:lineRule="auto"/>
        <w:rPr>
          <w:rFonts w:ascii="Arial" w:hAnsi="Arial" w:cs="Arial"/>
          <w:u w:val="single"/>
          <w:lang w:val="en-US"/>
        </w:rPr>
      </w:pPr>
    </w:p>
    <w:p w14:paraId="0516B60D" w14:textId="77777777" w:rsidR="00D21391" w:rsidRDefault="00D21391" w:rsidP="006C0B7A">
      <w:pPr>
        <w:spacing w:line="360" w:lineRule="auto"/>
        <w:rPr>
          <w:rFonts w:ascii="Arial" w:hAnsi="Arial" w:cs="Arial"/>
          <w:u w:val="single"/>
          <w:lang w:val="en-US"/>
        </w:rPr>
      </w:pPr>
    </w:p>
    <w:p w14:paraId="287B1FEB" w14:textId="77777777" w:rsidR="00B42BE8" w:rsidRDefault="00B42BE8" w:rsidP="006C0B7A">
      <w:pPr>
        <w:spacing w:line="360" w:lineRule="auto"/>
        <w:rPr>
          <w:rFonts w:ascii="Arial" w:hAnsi="Arial" w:cs="Arial"/>
          <w:u w:val="single"/>
          <w:lang w:val="en-US"/>
        </w:rPr>
      </w:pPr>
    </w:p>
    <w:p w14:paraId="20EA79FC" w14:textId="505728A0" w:rsidR="006C0B7A" w:rsidRPr="004A38F5" w:rsidRDefault="006C0B7A" w:rsidP="006C0B7A">
      <w:pPr>
        <w:spacing w:line="360" w:lineRule="auto"/>
        <w:rPr>
          <w:rFonts w:ascii="Arial" w:hAnsi="Arial" w:cs="Arial"/>
          <w:u w:val="single"/>
          <w:lang w:val="en-US"/>
        </w:rPr>
      </w:pPr>
      <w:r w:rsidRPr="004A38F5">
        <w:rPr>
          <w:rFonts w:ascii="Arial" w:hAnsi="Arial" w:cs="Arial"/>
          <w:u w:val="single"/>
          <w:lang w:val="en-US"/>
        </w:rPr>
        <w:lastRenderedPageBreak/>
        <w:t>Reference List</w:t>
      </w:r>
    </w:p>
    <w:p w14:paraId="1AD6914F" w14:textId="77777777" w:rsidR="0014312B" w:rsidRDefault="0014312B" w:rsidP="006C0B7A">
      <w:pPr>
        <w:spacing w:line="360" w:lineRule="auto"/>
        <w:rPr>
          <w:rFonts w:ascii="Arial" w:hAnsi="Arial" w:cs="Arial"/>
          <w:lang w:val="en-US"/>
        </w:rPr>
      </w:pPr>
      <w:r>
        <w:rPr>
          <w:rFonts w:ascii="Arial" w:hAnsi="Arial" w:cs="Arial"/>
          <w:lang w:val="en-US"/>
        </w:rPr>
        <w:t xml:space="preserve">Bassot, B. (2016) </w:t>
      </w:r>
      <w:r w:rsidRPr="004906FA">
        <w:rPr>
          <w:rFonts w:ascii="Arial" w:hAnsi="Arial" w:cs="Arial"/>
          <w:i/>
          <w:iCs/>
          <w:lang w:val="en-US"/>
        </w:rPr>
        <w:t>The Reflective Practice Guide: An Interdisciplinary Approach to Critical Reflection</w:t>
      </w:r>
      <w:r>
        <w:rPr>
          <w:rFonts w:ascii="Arial" w:hAnsi="Arial" w:cs="Arial"/>
          <w:lang w:val="en-US"/>
        </w:rPr>
        <w:t xml:space="preserve">. London: Routledge. </w:t>
      </w:r>
    </w:p>
    <w:p w14:paraId="34913D2C" w14:textId="77777777" w:rsidR="0014312B" w:rsidRDefault="0014312B" w:rsidP="006C0B7A">
      <w:pPr>
        <w:spacing w:line="360" w:lineRule="auto"/>
        <w:rPr>
          <w:rFonts w:ascii="Arial" w:hAnsi="Arial" w:cs="Arial"/>
          <w:lang w:val="en-US"/>
        </w:rPr>
      </w:pPr>
      <w:r>
        <w:rPr>
          <w:rFonts w:ascii="Arial" w:hAnsi="Arial" w:cs="Arial"/>
          <w:lang w:val="en-US"/>
        </w:rPr>
        <w:t xml:space="preserve">Brod, G., Lindenberger, U., Wagner, A.D. and Shing, Y.L. (2016) Knowledge Acquisition during Exam Preparation Improves Memory and Modulates Memory Formulation. </w:t>
      </w:r>
      <w:r w:rsidRPr="00981845">
        <w:rPr>
          <w:rFonts w:ascii="Arial" w:hAnsi="Arial" w:cs="Arial"/>
          <w:i/>
          <w:iCs/>
          <w:lang w:val="en-US"/>
        </w:rPr>
        <w:t>The Journal of Neuroscience</w:t>
      </w:r>
      <w:r>
        <w:rPr>
          <w:rFonts w:ascii="Arial" w:hAnsi="Arial" w:cs="Arial"/>
          <w:lang w:val="en-US"/>
        </w:rPr>
        <w:t xml:space="preserve">. 36 (31). pp8103-8111. </w:t>
      </w:r>
    </w:p>
    <w:p w14:paraId="42E480AC" w14:textId="77777777" w:rsidR="0014312B" w:rsidRDefault="0014312B" w:rsidP="006C0B7A">
      <w:pPr>
        <w:spacing w:line="360" w:lineRule="auto"/>
        <w:rPr>
          <w:rFonts w:ascii="Arial" w:hAnsi="Arial" w:cs="Arial"/>
          <w:lang w:val="en-US"/>
        </w:rPr>
      </w:pPr>
      <w:r>
        <w:rPr>
          <w:rFonts w:ascii="Arial" w:hAnsi="Arial" w:cs="Arial"/>
          <w:lang w:val="en-US"/>
        </w:rPr>
        <w:t xml:space="preserve">Eckerlein, N., Roth, A., Engelschalk, T., Steuer, G., Schmitz, B. and Dresel, M. (2019) The Role of Motivational Regulation in Exam Preparation: Results from a Standardized Diary Study. </w:t>
      </w:r>
      <w:r w:rsidRPr="00C7793F">
        <w:rPr>
          <w:rFonts w:ascii="Arial" w:hAnsi="Arial" w:cs="Arial"/>
          <w:i/>
          <w:iCs/>
          <w:lang w:val="en-US"/>
        </w:rPr>
        <w:t>Frontiers in Psychology</w:t>
      </w:r>
      <w:r>
        <w:rPr>
          <w:rFonts w:ascii="Arial" w:hAnsi="Arial" w:cs="Arial"/>
          <w:lang w:val="en-US"/>
        </w:rPr>
        <w:t xml:space="preserve">. 10 (81). </w:t>
      </w:r>
    </w:p>
    <w:p w14:paraId="53292F75" w14:textId="77777777" w:rsidR="0014312B" w:rsidRDefault="0014312B" w:rsidP="006C0B7A">
      <w:pPr>
        <w:spacing w:line="360" w:lineRule="auto"/>
        <w:rPr>
          <w:rFonts w:ascii="Arial" w:hAnsi="Arial" w:cs="Arial"/>
          <w:lang w:val="en-US"/>
        </w:rPr>
      </w:pPr>
      <w:r>
        <w:rPr>
          <w:rFonts w:ascii="Arial" w:hAnsi="Arial" w:cs="Arial"/>
          <w:lang w:val="en-US"/>
        </w:rPr>
        <w:t xml:space="preserve">Gibbs, G. (1988) </w:t>
      </w:r>
      <w:r w:rsidRPr="006640FB">
        <w:rPr>
          <w:rFonts w:ascii="Arial" w:hAnsi="Arial" w:cs="Arial"/>
          <w:i/>
          <w:iCs/>
          <w:lang w:val="en-US"/>
        </w:rPr>
        <w:t>Learning by Doing: A Guide to Teaching and Learning Methods</w:t>
      </w:r>
      <w:r>
        <w:rPr>
          <w:rFonts w:ascii="Arial" w:hAnsi="Arial" w:cs="Arial"/>
          <w:lang w:val="en-US"/>
        </w:rPr>
        <w:t xml:space="preserve">. London: Further Education Unit. </w:t>
      </w:r>
    </w:p>
    <w:p w14:paraId="6E0E87B3" w14:textId="77777777" w:rsidR="0014312B" w:rsidRDefault="0014312B" w:rsidP="006C0B7A">
      <w:pPr>
        <w:spacing w:line="360" w:lineRule="auto"/>
        <w:rPr>
          <w:rFonts w:ascii="Arial" w:hAnsi="Arial" w:cs="Arial"/>
          <w:lang w:val="en-US"/>
        </w:rPr>
      </w:pPr>
      <w:r>
        <w:rPr>
          <w:rFonts w:ascii="Arial" w:hAnsi="Arial" w:cs="Arial"/>
          <w:lang w:val="en-US"/>
        </w:rPr>
        <w:t xml:space="preserve">GOV (2018) </w:t>
      </w:r>
      <w:r w:rsidRPr="003F0CD9">
        <w:rPr>
          <w:rFonts w:ascii="Arial" w:hAnsi="Arial" w:cs="Arial"/>
          <w:i/>
          <w:iCs/>
          <w:lang w:val="en-US"/>
        </w:rPr>
        <w:t>Ofsted Safeguarding Policy</w:t>
      </w:r>
      <w:r>
        <w:rPr>
          <w:rFonts w:ascii="Arial" w:hAnsi="Arial" w:cs="Arial"/>
          <w:lang w:val="en-US"/>
        </w:rPr>
        <w:t xml:space="preserve">. [Online]. Available at </w:t>
      </w:r>
      <w:r w:rsidRPr="009A130A">
        <w:rPr>
          <w:rFonts w:ascii="Arial" w:hAnsi="Arial" w:cs="Arial"/>
          <w:lang w:val="en-US"/>
        </w:rPr>
        <w:t>https://www.gov.uk/government/publications/ofsted-safeguarding-policy/ofsted-safeguarding-policy. Accessed 6</w:t>
      </w:r>
      <w:r w:rsidRPr="009A130A">
        <w:rPr>
          <w:rFonts w:ascii="Arial" w:hAnsi="Arial" w:cs="Arial"/>
          <w:vertAlign w:val="superscript"/>
          <w:lang w:val="en-US"/>
        </w:rPr>
        <w:t>th</w:t>
      </w:r>
      <w:r w:rsidRPr="009A130A">
        <w:rPr>
          <w:rFonts w:ascii="Arial" w:hAnsi="Arial" w:cs="Arial"/>
          <w:lang w:val="en-US"/>
        </w:rPr>
        <w:t xml:space="preserve"> February 2020</w:t>
      </w:r>
      <w:r>
        <w:rPr>
          <w:rFonts w:ascii="Arial" w:hAnsi="Arial" w:cs="Arial"/>
          <w:lang w:val="en-US"/>
        </w:rPr>
        <w:t xml:space="preserve">. </w:t>
      </w:r>
    </w:p>
    <w:p w14:paraId="3E78C2F5" w14:textId="77777777" w:rsidR="0014312B" w:rsidRDefault="0014312B" w:rsidP="006C0B7A">
      <w:pPr>
        <w:spacing w:line="360" w:lineRule="auto"/>
        <w:rPr>
          <w:rFonts w:ascii="Arial" w:hAnsi="Arial" w:cs="Arial"/>
          <w:lang w:val="en-US"/>
        </w:rPr>
      </w:pPr>
      <w:r>
        <w:rPr>
          <w:rFonts w:ascii="Arial" w:hAnsi="Arial" w:cs="Arial"/>
          <w:lang w:val="en-US"/>
        </w:rPr>
        <w:t xml:space="preserve">Halton, C., Powell, F. and Scanlon, M. (2015) </w:t>
      </w:r>
      <w:r w:rsidRPr="009A130A">
        <w:rPr>
          <w:rFonts w:ascii="Arial" w:hAnsi="Arial" w:cs="Arial"/>
          <w:i/>
          <w:iCs/>
          <w:lang w:val="en-US"/>
        </w:rPr>
        <w:t>Continuing Professional Development in Social Work</w:t>
      </w:r>
      <w:r>
        <w:rPr>
          <w:rFonts w:ascii="Arial" w:hAnsi="Arial" w:cs="Arial"/>
          <w:lang w:val="en-US"/>
        </w:rPr>
        <w:t xml:space="preserve">. Great Britain: Policy Press. </w:t>
      </w:r>
    </w:p>
    <w:p w14:paraId="39DBFE41" w14:textId="77777777" w:rsidR="0014312B" w:rsidRPr="004906FA" w:rsidRDefault="0014312B" w:rsidP="006C0B7A">
      <w:pPr>
        <w:spacing w:line="360" w:lineRule="auto"/>
        <w:rPr>
          <w:rFonts w:ascii="Arial" w:hAnsi="Arial" w:cs="Arial"/>
          <w:lang w:val="en-US"/>
        </w:rPr>
      </w:pPr>
      <w:r>
        <w:rPr>
          <w:rFonts w:ascii="Arial" w:hAnsi="Arial" w:cs="Arial"/>
          <w:lang w:val="en-US"/>
        </w:rPr>
        <w:t xml:space="preserve">Hill, M.A., Overton, T.L., Thompson, C.D., Kitson, R.R.A. and Coppo, P. (2018) Undergraduate Recognition of Curriculum-Related Skill Development and the Skills Employers are Seeking. </w:t>
      </w:r>
      <w:r w:rsidRPr="00795259">
        <w:rPr>
          <w:rFonts w:ascii="Arial" w:hAnsi="Arial" w:cs="Arial"/>
          <w:i/>
          <w:iCs/>
          <w:lang w:val="en-US"/>
        </w:rPr>
        <w:t>Chemistry Education Research and Practice</w:t>
      </w:r>
      <w:r>
        <w:rPr>
          <w:rFonts w:ascii="Arial" w:hAnsi="Arial" w:cs="Arial"/>
          <w:lang w:val="en-US"/>
        </w:rPr>
        <w:t xml:space="preserve">. 20. pp68-84. </w:t>
      </w:r>
    </w:p>
    <w:p w14:paraId="47B5E7DE" w14:textId="77777777" w:rsidR="0014312B" w:rsidRDefault="0014312B" w:rsidP="006C0B7A">
      <w:pPr>
        <w:spacing w:line="360" w:lineRule="auto"/>
        <w:rPr>
          <w:rFonts w:ascii="Arial" w:hAnsi="Arial" w:cs="Arial"/>
          <w:lang w:val="en-US"/>
        </w:rPr>
      </w:pPr>
      <w:r>
        <w:rPr>
          <w:rFonts w:ascii="Arial" w:hAnsi="Arial" w:cs="Arial"/>
          <w:lang w:val="en-US"/>
        </w:rPr>
        <w:t xml:space="preserve">Laming, L. (2003) </w:t>
      </w:r>
      <w:r w:rsidRPr="0010177B">
        <w:rPr>
          <w:rFonts w:ascii="Arial" w:hAnsi="Arial" w:cs="Arial"/>
          <w:i/>
          <w:iCs/>
          <w:lang w:val="en-US"/>
        </w:rPr>
        <w:t>The Victoria Climbie Inquiry</w:t>
      </w:r>
      <w:r>
        <w:rPr>
          <w:rFonts w:ascii="Arial" w:hAnsi="Arial" w:cs="Arial"/>
          <w:lang w:val="en-US"/>
        </w:rPr>
        <w:t xml:space="preserve">. UK: The Stationery Office. CM: 5730. </w:t>
      </w:r>
    </w:p>
    <w:p w14:paraId="288D0AD7" w14:textId="77777777" w:rsidR="0014312B" w:rsidRDefault="0014312B" w:rsidP="006C0B7A">
      <w:pPr>
        <w:spacing w:line="360" w:lineRule="auto"/>
        <w:rPr>
          <w:rFonts w:ascii="Arial" w:hAnsi="Arial" w:cs="Arial"/>
          <w:lang w:val="en-US"/>
        </w:rPr>
      </w:pPr>
      <w:r>
        <w:rPr>
          <w:rFonts w:ascii="Arial" w:hAnsi="Arial" w:cs="Arial"/>
          <w:lang w:val="en-US"/>
        </w:rPr>
        <w:t xml:space="preserve">Lishman, J., Yuill, C., Brannan, J. and Gibson, A. (Ed/s) (2014) </w:t>
      </w:r>
      <w:r w:rsidRPr="0072739A">
        <w:rPr>
          <w:rFonts w:ascii="Arial" w:hAnsi="Arial" w:cs="Arial"/>
          <w:i/>
          <w:iCs/>
          <w:lang w:val="en-US"/>
        </w:rPr>
        <w:t>Social Work: An Introduction.</w:t>
      </w:r>
      <w:r>
        <w:rPr>
          <w:rFonts w:ascii="Arial" w:hAnsi="Arial" w:cs="Arial"/>
          <w:lang w:val="en-US"/>
        </w:rPr>
        <w:t xml:space="preserve"> London: Sage Publications Ltd. </w:t>
      </w:r>
    </w:p>
    <w:p w14:paraId="45E58FC1" w14:textId="77777777" w:rsidR="0014312B" w:rsidRDefault="0014312B" w:rsidP="006C0B7A">
      <w:pPr>
        <w:spacing w:line="360" w:lineRule="auto"/>
        <w:rPr>
          <w:rFonts w:ascii="Arial" w:hAnsi="Arial" w:cs="Arial"/>
          <w:lang w:val="en-US"/>
        </w:rPr>
      </w:pPr>
      <w:r>
        <w:rPr>
          <w:rFonts w:ascii="Arial" w:hAnsi="Arial" w:cs="Arial"/>
          <w:lang w:val="en-US"/>
        </w:rPr>
        <w:t xml:space="preserve">McCormack, B. and McCance, T. (Ed/s) (2017) </w:t>
      </w:r>
      <w:r w:rsidRPr="00D80C3D">
        <w:rPr>
          <w:rFonts w:ascii="Arial" w:hAnsi="Arial" w:cs="Arial"/>
          <w:i/>
          <w:iCs/>
          <w:lang w:val="en-US"/>
        </w:rPr>
        <w:t>Person-Centred Practice in Nursing and Health Care: Theory and Practice.</w:t>
      </w:r>
      <w:r>
        <w:rPr>
          <w:rFonts w:ascii="Arial" w:hAnsi="Arial" w:cs="Arial"/>
          <w:lang w:val="en-US"/>
        </w:rPr>
        <w:t xml:space="preserve"> Second Ed. West Sussex: John Wiley and Sons Ltd.  </w:t>
      </w:r>
    </w:p>
    <w:p w14:paraId="12C8BB0E" w14:textId="77777777" w:rsidR="0014312B" w:rsidRDefault="0014312B" w:rsidP="006C0B7A">
      <w:pPr>
        <w:spacing w:line="360" w:lineRule="auto"/>
        <w:rPr>
          <w:rFonts w:ascii="Arial" w:hAnsi="Arial" w:cs="Arial"/>
          <w:lang w:val="en-US"/>
        </w:rPr>
      </w:pPr>
      <w:r>
        <w:rPr>
          <w:rFonts w:ascii="Arial" w:hAnsi="Arial" w:cs="Arial"/>
          <w:lang w:val="en-US"/>
        </w:rPr>
        <w:t xml:space="preserve">NSPCC (2020) </w:t>
      </w:r>
      <w:r w:rsidRPr="0008172D">
        <w:rPr>
          <w:rFonts w:ascii="Arial" w:hAnsi="Arial" w:cs="Arial"/>
          <w:i/>
          <w:iCs/>
          <w:lang w:val="en-US"/>
        </w:rPr>
        <w:t>Types of Abuse</w:t>
      </w:r>
      <w:r>
        <w:rPr>
          <w:rFonts w:ascii="Arial" w:hAnsi="Arial" w:cs="Arial"/>
          <w:lang w:val="en-US"/>
        </w:rPr>
        <w:t xml:space="preserve">. [Online]. Available at </w:t>
      </w:r>
      <w:r w:rsidRPr="0008172D">
        <w:rPr>
          <w:rFonts w:ascii="Arial" w:hAnsi="Arial" w:cs="Arial"/>
          <w:lang w:val="en-US"/>
        </w:rPr>
        <w:t>https://www.nspcc.org.uk/what-is-child-abuse/types-of-abuse/</w:t>
      </w:r>
      <w:r>
        <w:rPr>
          <w:rFonts w:ascii="Arial" w:hAnsi="Arial" w:cs="Arial"/>
          <w:lang w:val="en-US"/>
        </w:rPr>
        <w:t>. Accessed 10</w:t>
      </w:r>
      <w:r w:rsidRPr="0008172D">
        <w:rPr>
          <w:rFonts w:ascii="Arial" w:hAnsi="Arial" w:cs="Arial"/>
          <w:vertAlign w:val="superscript"/>
          <w:lang w:val="en-US"/>
        </w:rPr>
        <w:t>th</w:t>
      </w:r>
      <w:r>
        <w:rPr>
          <w:rFonts w:ascii="Arial" w:hAnsi="Arial" w:cs="Arial"/>
          <w:lang w:val="en-US"/>
        </w:rPr>
        <w:t xml:space="preserve"> February 2020. </w:t>
      </w:r>
    </w:p>
    <w:p w14:paraId="39BCB6B1" w14:textId="77777777" w:rsidR="0014312B" w:rsidRDefault="0014312B" w:rsidP="006C0B7A">
      <w:pPr>
        <w:spacing w:line="360" w:lineRule="auto"/>
        <w:rPr>
          <w:rFonts w:ascii="Arial" w:hAnsi="Arial" w:cs="Arial"/>
          <w:lang w:val="en-US"/>
        </w:rPr>
      </w:pPr>
      <w:r>
        <w:rPr>
          <w:rFonts w:ascii="Arial" w:hAnsi="Arial" w:cs="Arial"/>
          <w:lang w:val="en-US"/>
        </w:rPr>
        <w:t xml:space="preserve">Pikulina, E., Renneboog, L. and Tobler, P.N. (2018) Do Confident Individuals Generally Work Harder? </w:t>
      </w:r>
      <w:r w:rsidRPr="008149EE">
        <w:rPr>
          <w:rFonts w:ascii="Arial" w:hAnsi="Arial" w:cs="Arial"/>
          <w:i/>
          <w:iCs/>
          <w:lang w:val="en-US"/>
        </w:rPr>
        <w:t>Journal of Multinational Financial Management</w:t>
      </w:r>
      <w:r>
        <w:rPr>
          <w:rFonts w:ascii="Arial" w:hAnsi="Arial" w:cs="Arial"/>
          <w:lang w:val="en-US"/>
        </w:rPr>
        <w:t xml:space="preserve">. 44. pp51-60. </w:t>
      </w:r>
    </w:p>
    <w:p w14:paraId="17B97D65" w14:textId="77777777" w:rsidR="0014312B" w:rsidRDefault="0014312B" w:rsidP="006C0B7A">
      <w:pPr>
        <w:spacing w:line="360" w:lineRule="auto"/>
        <w:rPr>
          <w:rFonts w:ascii="Arial" w:hAnsi="Arial" w:cs="Arial"/>
          <w:lang w:val="en-US"/>
        </w:rPr>
      </w:pPr>
      <w:r>
        <w:rPr>
          <w:rFonts w:ascii="Arial" w:hAnsi="Arial" w:cs="Arial"/>
          <w:lang w:val="en-US"/>
        </w:rPr>
        <w:t xml:space="preserve">Pradhan, G., Mendinca, N.L. and Kar, M. (2014) Evaluation of Examination Stress and Its Effect on Cognitive Function Among First Year Medical Students. </w:t>
      </w:r>
      <w:r w:rsidRPr="000E5777">
        <w:rPr>
          <w:rFonts w:ascii="Arial" w:hAnsi="Arial" w:cs="Arial"/>
          <w:i/>
          <w:iCs/>
          <w:lang w:val="en-US"/>
        </w:rPr>
        <w:t>Journal of Clinical and Diagnostic Research</w:t>
      </w:r>
      <w:r>
        <w:rPr>
          <w:rFonts w:ascii="Arial" w:hAnsi="Arial" w:cs="Arial"/>
          <w:lang w:val="en-US"/>
        </w:rPr>
        <w:t xml:space="preserve">. 8 (8). pp5-7. </w:t>
      </w:r>
    </w:p>
    <w:p w14:paraId="420C3E0B" w14:textId="77777777" w:rsidR="0014312B" w:rsidRDefault="0014312B" w:rsidP="006C0B7A">
      <w:pPr>
        <w:spacing w:line="360" w:lineRule="auto"/>
        <w:rPr>
          <w:rFonts w:ascii="Arial" w:hAnsi="Arial" w:cs="Arial"/>
          <w:lang w:val="en-US"/>
        </w:rPr>
      </w:pPr>
      <w:r>
        <w:rPr>
          <w:rFonts w:ascii="Arial" w:hAnsi="Arial" w:cs="Arial"/>
          <w:lang w:val="en-US"/>
        </w:rPr>
        <w:lastRenderedPageBreak/>
        <w:t xml:space="preserve">Sadeghi, K. and Rahmati, T. (2017) Integrated Assessment as, for, and of Learning in a Large-Scale Exam Preparation Couse. </w:t>
      </w:r>
      <w:r w:rsidRPr="00053C24">
        <w:rPr>
          <w:rFonts w:ascii="Arial" w:hAnsi="Arial" w:cs="Arial"/>
          <w:i/>
          <w:iCs/>
          <w:lang w:val="en-US"/>
        </w:rPr>
        <w:t>Assessment Writing</w:t>
      </w:r>
      <w:r>
        <w:rPr>
          <w:rFonts w:ascii="Arial" w:hAnsi="Arial" w:cs="Arial"/>
          <w:lang w:val="en-US"/>
        </w:rPr>
        <w:t xml:space="preserve">. 34. pp50-61. </w:t>
      </w:r>
    </w:p>
    <w:p w14:paraId="6AB5083B" w14:textId="77777777" w:rsidR="0014312B" w:rsidRDefault="0014312B" w:rsidP="006C0B7A">
      <w:pPr>
        <w:spacing w:line="360" w:lineRule="auto"/>
        <w:rPr>
          <w:rFonts w:ascii="Arial" w:hAnsi="Arial" w:cs="Arial"/>
          <w:lang w:val="en-US"/>
        </w:rPr>
      </w:pPr>
      <w:r>
        <w:rPr>
          <w:rFonts w:ascii="Arial" w:hAnsi="Arial" w:cs="Arial"/>
          <w:lang w:val="en-US"/>
        </w:rPr>
        <w:t xml:space="preserve">Sarkar, M., Overton, T., Thompson, C. and Rayner, G. (2016) Graduate Employability: Views of Recent Science Graduates and Employers. </w:t>
      </w:r>
      <w:r w:rsidRPr="00A52A43">
        <w:rPr>
          <w:rFonts w:ascii="Arial" w:hAnsi="Arial" w:cs="Arial"/>
          <w:i/>
          <w:iCs/>
          <w:lang w:val="en-US"/>
        </w:rPr>
        <w:t xml:space="preserve">International Journal of Innovation in Science and Mathematics Education. </w:t>
      </w:r>
      <w:r>
        <w:rPr>
          <w:rFonts w:ascii="Arial" w:hAnsi="Arial" w:cs="Arial"/>
          <w:lang w:val="en-US"/>
        </w:rPr>
        <w:t xml:space="preserve">24 (3). pp31-48. </w:t>
      </w:r>
    </w:p>
    <w:p w14:paraId="3E09B047" w14:textId="77777777" w:rsidR="0014312B" w:rsidRDefault="0014312B" w:rsidP="006C0B7A">
      <w:pPr>
        <w:spacing w:line="360" w:lineRule="auto"/>
        <w:rPr>
          <w:rFonts w:ascii="Arial" w:hAnsi="Arial" w:cs="Arial"/>
          <w:lang w:val="en-US"/>
        </w:rPr>
      </w:pPr>
      <w:r>
        <w:rPr>
          <w:rFonts w:ascii="Arial" w:hAnsi="Arial" w:cs="Arial"/>
          <w:lang w:val="en-US"/>
        </w:rPr>
        <w:t>Social Care Wales (2018)</w:t>
      </w:r>
      <w:r w:rsidRPr="00F472E6">
        <w:rPr>
          <w:rFonts w:ascii="Arial" w:hAnsi="Arial" w:cs="Arial"/>
          <w:i/>
          <w:iCs/>
          <w:lang w:val="en-US"/>
        </w:rPr>
        <w:t xml:space="preserve"> Continuing Professional Development Toolkit for Social Care, Early Years and Childcare</w:t>
      </w:r>
      <w:r>
        <w:rPr>
          <w:rFonts w:ascii="Arial" w:hAnsi="Arial" w:cs="Arial"/>
          <w:lang w:val="en-US"/>
        </w:rPr>
        <w:t xml:space="preserve">. Cardiff: Social Care Wales. </w:t>
      </w:r>
    </w:p>
    <w:p w14:paraId="14BC5C67" w14:textId="77777777" w:rsidR="0014312B" w:rsidRDefault="0014312B" w:rsidP="006C0B7A">
      <w:pPr>
        <w:spacing w:line="360" w:lineRule="auto"/>
        <w:rPr>
          <w:rFonts w:ascii="Arial" w:hAnsi="Arial" w:cs="Arial"/>
          <w:lang w:val="en-US"/>
        </w:rPr>
      </w:pPr>
      <w:r>
        <w:rPr>
          <w:rFonts w:ascii="Arial" w:hAnsi="Arial" w:cs="Arial"/>
          <w:lang w:val="en-US"/>
        </w:rPr>
        <w:t xml:space="preserve">Teater, B. (2014) </w:t>
      </w:r>
      <w:r w:rsidRPr="00A22F52">
        <w:rPr>
          <w:rFonts w:ascii="Arial" w:hAnsi="Arial" w:cs="Arial"/>
          <w:i/>
          <w:iCs/>
          <w:lang w:val="en-US"/>
        </w:rPr>
        <w:t>An Introduction to Applying Social Work Theories and Methods.</w:t>
      </w:r>
      <w:r>
        <w:rPr>
          <w:rFonts w:ascii="Arial" w:hAnsi="Arial" w:cs="Arial"/>
          <w:lang w:val="en-US"/>
        </w:rPr>
        <w:t xml:space="preserve"> Second Ed. England: Open University Press. </w:t>
      </w:r>
    </w:p>
    <w:p w14:paraId="19318F45" w14:textId="77777777" w:rsidR="0014312B" w:rsidRDefault="0014312B" w:rsidP="006C0B7A">
      <w:pPr>
        <w:spacing w:line="360" w:lineRule="auto"/>
        <w:rPr>
          <w:rFonts w:ascii="Arial" w:hAnsi="Arial" w:cs="Arial"/>
          <w:lang w:val="en-US"/>
        </w:rPr>
      </w:pPr>
      <w:r>
        <w:rPr>
          <w:rFonts w:ascii="Arial" w:hAnsi="Arial" w:cs="Arial"/>
          <w:lang w:val="en-US"/>
        </w:rPr>
        <w:t xml:space="preserve">Thompson, N. (2018) </w:t>
      </w:r>
      <w:r w:rsidRPr="00EE6CDC">
        <w:rPr>
          <w:rFonts w:ascii="Arial" w:hAnsi="Arial" w:cs="Arial"/>
          <w:i/>
          <w:iCs/>
          <w:lang w:val="en-US"/>
        </w:rPr>
        <w:t>Effective Communication: A Guide for the People Professions.</w:t>
      </w:r>
      <w:r>
        <w:rPr>
          <w:rFonts w:ascii="Arial" w:hAnsi="Arial" w:cs="Arial"/>
          <w:lang w:val="en-US"/>
        </w:rPr>
        <w:t xml:space="preserve"> Third Ed. England: Red Globe Press. </w:t>
      </w:r>
    </w:p>
    <w:p w14:paraId="1D521838" w14:textId="77777777" w:rsidR="0014312B" w:rsidRDefault="0014312B" w:rsidP="006C0B7A">
      <w:pPr>
        <w:spacing w:line="360" w:lineRule="auto"/>
        <w:rPr>
          <w:rFonts w:ascii="Arial" w:hAnsi="Arial" w:cs="Arial"/>
          <w:lang w:val="en-US"/>
        </w:rPr>
      </w:pPr>
      <w:r>
        <w:rPr>
          <w:rFonts w:ascii="Arial" w:hAnsi="Arial" w:cs="Arial"/>
          <w:lang w:val="en-US"/>
        </w:rPr>
        <w:t xml:space="preserve">UK Government (2018) </w:t>
      </w:r>
      <w:r w:rsidRPr="001A03DF">
        <w:rPr>
          <w:rFonts w:ascii="Arial" w:hAnsi="Arial" w:cs="Arial"/>
          <w:i/>
          <w:iCs/>
          <w:lang w:val="en-US"/>
        </w:rPr>
        <w:t>Data Protection Act 2018</w:t>
      </w:r>
      <w:r>
        <w:rPr>
          <w:rFonts w:ascii="Arial" w:hAnsi="Arial" w:cs="Arial"/>
          <w:lang w:val="en-US"/>
        </w:rPr>
        <w:t xml:space="preserve">. UK: The Stationery Office Limited. </w:t>
      </w:r>
    </w:p>
    <w:p w14:paraId="7177E120" w14:textId="77777777" w:rsidR="0014312B" w:rsidRDefault="0014312B" w:rsidP="006C0B7A">
      <w:pPr>
        <w:spacing w:line="360" w:lineRule="auto"/>
        <w:rPr>
          <w:rFonts w:ascii="Arial" w:hAnsi="Arial" w:cs="Arial"/>
          <w:lang w:val="en-US"/>
        </w:rPr>
      </w:pPr>
      <w:r>
        <w:rPr>
          <w:rFonts w:ascii="Arial" w:hAnsi="Arial" w:cs="Arial"/>
          <w:lang w:val="en-US"/>
        </w:rPr>
        <w:t xml:space="preserve">Yusefzadeh, H., Iranagh, J.A. and Nabilou, B. (2019) The Effect of Study Preparation on Test Anxiety and Performance: A Quasi-Experimental Study. </w:t>
      </w:r>
      <w:r w:rsidRPr="00A508C5">
        <w:rPr>
          <w:rFonts w:ascii="Arial" w:hAnsi="Arial" w:cs="Arial"/>
          <w:i/>
          <w:iCs/>
          <w:lang w:val="en-US"/>
        </w:rPr>
        <w:t>Advances in Medical Education and Practice</w:t>
      </w:r>
      <w:r>
        <w:rPr>
          <w:rFonts w:ascii="Arial" w:hAnsi="Arial" w:cs="Arial"/>
          <w:lang w:val="en-US"/>
        </w:rPr>
        <w:t>. 10. pp245-251.</w:t>
      </w:r>
    </w:p>
    <w:p w14:paraId="25852C87" w14:textId="1356EF4E" w:rsidR="008824E5" w:rsidRDefault="008824E5" w:rsidP="00704ACA">
      <w:pPr>
        <w:spacing w:line="480" w:lineRule="auto"/>
        <w:rPr>
          <w:rFonts w:ascii="Arial" w:hAnsi="Arial" w:cs="Arial"/>
          <w:lang w:val="en-US"/>
        </w:rPr>
      </w:pPr>
    </w:p>
    <w:p w14:paraId="09274A86" w14:textId="43629939" w:rsidR="00E039A3" w:rsidRDefault="00E039A3" w:rsidP="00704ACA">
      <w:pPr>
        <w:spacing w:line="480" w:lineRule="auto"/>
        <w:rPr>
          <w:rFonts w:ascii="Arial" w:hAnsi="Arial" w:cs="Arial"/>
          <w:lang w:val="en-US"/>
        </w:rPr>
      </w:pPr>
    </w:p>
    <w:p w14:paraId="389CEF6E" w14:textId="779A32FD" w:rsidR="00E039A3" w:rsidRDefault="00E039A3" w:rsidP="00704ACA">
      <w:pPr>
        <w:spacing w:line="480" w:lineRule="auto"/>
        <w:rPr>
          <w:rFonts w:ascii="Arial" w:hAnsi="Arial" w:cs="Arial"/>
          <w:lang w:val="en-US"/>
        </w:rPr>
      </w:pPr>
    </w:p>
    <w:p w14:paraId="71A3008E" w14:textId="1559301D" w:rsidR="00E039A3" w:rsidRDefault="00E039A3" w:rsidP="00704ACA">
      <w:pPr>
        <w:spacing w:line="480" w:lineRule="auto"/>
        <w:rPr>
          <w:rFonts w:ascii="Arial" w:hAnsi="Arial" w:cs="Arial"/>
          <w:lang w:val="en-US"/>
        </w:rPr>
      </w:pPr>
    </w:p>
    <w:p w14:paraId="19978B00" w14:textId="3F83231C" w:rsidR="00E039A3" w:rsidRDefault="00E039A3" w:rsidP="00704ACA">
      <w:pPr>
        <w:spacing w:line="480" w:lineRule="auto"/>
        <w:rPr>
          <w:rFonts w:ascii="Arial" w:hAnsi="Arial" w:cs="Arial"/>
          <w:lang w:val="en-US"/>
        </w:rPr>
      </w:pPr>
    </w:p>
    <w:p w14:paraId="24E6BD8B" w14:textId="43024534" w:rsidR="0017591B" w:rsidRDefault="0017591B" w:rsidP="00704ACA">
      <w:pPr>
        <w:spacing w:line="480" w:lineRule="auto"/>
        <w:rPr>
          <w:rFonts w:ascii="Arial" w:hAnsi="Arial" w:cs="Arial"/>
          <w:lang w:val="en-US"/>
        </w:rPr>
      </w:pPr>
    </w:p>
    <w:p w14:paraId="4925AF36" w14:textId="45BF83DB" w:rsidR="0017591B" w:rsidRDefault="0017591B" w:rsidP="00704ACA">
      <w:pPr>
        <w:spacing w:line="480" w:lineRule="auto"/>
        <w:rPr>
          <w:rFonts w:ascii="Arial" w:hAnsi="Arial" w:cs="Arial"/>
          <w:lang w:val="en-US"/>
        </w:rPr>
      </w:pPr>
    </w:p>
    <w:p w14:paraId="5F324F35" w14:textId="28159E9D" w:rsidR="0017591B" w:rsidRDefault="0017591B" w:rsidP="00704ACA">
      <w:pPr>
        <w:spacing w:line="480" w:lineRule="auto"/>
        <w:rPr>
          <w:rFonts w:ascii="Arial" w:hAnsi="Arial" w:cs="Arial"/>
          <w:lang w:val="en-US"/>
        </w:rPr>
      </w:pPr>
    </w:p>
    <w:p w14:paraId="6072B843" w14:textId="2C13CA44" w:rsidR="0017591B" w:rsidRDefault="0017591B" w:rsidP="00704ACA">
      <w:pPr>
        <w:spacing w:line="480" w:lineRule="auto"/>
        <w:rPr>
          <w:rFonts w:ascii="Arial" w:hAnsi="Arial" w:cs="Arial"/>
          <w:lang w:val="en-US"/>
        </w:rPr>
      </w:pPr>
    </w:p>
    <w:p w14:paraId="0E436A13" w14:textId="4B49066F" w:rsidR="0017591B" w:rsidRDefault="0017591B" w:rsidP="00704ACA">
      <w:pPr>
        <w:spacing w:line="480" w:lineRule="auto"/>
        <w:rPr>
          <w:rFonts w:ascii="Arial" w:hAnsi="Arial" w:cs="Arial"/>
          <w:lang w:val="en-US"/>
        </w:rPr>
      </w:pPr>
    </w:p>
    <w:p w14:paraId="4B88BE9E" w14:textId="58059B9F" w:rsidR="0017591B" w:rsidRDefault="0017591B" w:rsidP="00704ACA">
      <w:pPr>
        <w:spacing w:line="480" w:lineRule="auto"/>
        <w:rPr>
          <w:rFonts w:ascii="Arial" w:hAnsi="Arial" w:cs="Arial"/>
          <w:lang w:val="en-US"/>
        </w:rPr>
      </w:pPr>
    </w:p>
    <w:p w14:paraId="4AF61DF2" w14:textId="080B7A76" w:rsidR="00E039A3" w:rsidRDefault="00F24D64" w:rsidP="00704ACA">
      <w:pPr>
        <w:spacing w:line="480" w:lineRule="auto"/>
        <w:rPr>
          <w:rFonts w:ascii="Arial" w:hAnsi="Arial" w:cs="Arial"/>
          <w:u w:val="single"/>
          <w:lang w:val="en-US"/>
        </w:rPr>
      </w:pPr>
      <w:r>
        <w:rPr>
          <w:rFonts w:ascii="Arial" w:hAnsi="Arial" w:cs="Arial"/>
          <w:u w:val="single"/>
          <w:lang w:val="en-US"/>
        </w:rPr>
        <w:lastRenderedPageBreak/>
        <w:t>A</w:t>
      </w:r>
      <w:r w:rsidR="00E039A3" w:rsidRPr="00E039A3">
        <w:rPr>
          <w:rFonts w:ascii="Arial" w:hAnsi="Arial" w:cs="Arial"/>
          <w:u w:val="single"/>
          <w:lang w:val="en-US"/>
        </w:rPr>
        <w:t>ppendix one</w:t>
      </w:r>
    </w:p>
    <w:p w14:paraId="63F7DBB9" w14:textId="224EBB4D" w:rsidR="008E0AFE" w:rsidRDefault="008E0AFE" w:rsidP="00704ACA">
      <w:pPr>
        <w:spacing w:line="480" w:lineRule="auto"/>
        <w:rPr>
          <w:rFonts w:ascii="Arial" w:hAnsi="Arial" w:cs="Arial"/>
          <w:u w:val="single"/>
          <w:lang w:val="en-US"/>
        </w:rPr>
      </w:pPr>
      <w:r>
        <w:rPr>
          <w:noProof/>
        </w:rPr>
        <w:drawing>
          <wp:anchor distT="0" distB="0" distL="114300" distR="114300" simplePos="0" relativeHeight="251658240" behindDoc="0" locked="0" layoutInCell="1" allowOverlap="1" wp14:anchorId="4726EE9E" wp14:editId="201359B0">
            <wp:simplePos x="0" y="0"/>
            <wp:positionH relativeFrom="margin">
              <wp:align>center</wp:align>
            </wp:positionH>
            <wp:positionV relativeFrom="margin">
              <wp:align>center</wp:align>
            </wp:positionV>
            <wp:extent cx="5731510" cy="8244205"/>
            <wp:effectExtent l="0" t="0" r="254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244205"/>
                    </a:xfrm>
                    <a:prstGeom prst="rect">
                      <a:avLst/>
                    </a:prstGeom>
                    <a:noFill/>
                    <a:ln>
                      <a:noFill/>
                    </a:ln>
                  </pic:spPr>
                </pic:pic>
              </a:graphicData>
            </a:graphic>
          </wp:anchor>
        </w:drawing>
      </w:r>
    </w:p>
    <w:p w14:paraId="70716A08" w14:textId="177B641E" w:rsidR="008E0AFE" w:rsidRDefault="008E0AFE" w:rsidP="00704ACA">
      <w:pPr>
        <w:spacing w:line="480" w:lineRule="auto"/>
        <w:rPr>
          <w:rFonts w:ascii="Arial" w:hAnsi="Arial" w:cs="Arial"/>
          <w:u w:val="single"/>
          <w:lang w:val="en-US"/>
        </w:rPr>
      </w:pPr>
    </w:p>
    <w:p w14:paraId="73BC9C40" w14:textId="0CBBAE26" w:rsidR="004D5160" w:rsidRDefault="004D5160" w:rsidP="00704ACA">
      <w:pPr>
        <w:spacing w:line="480" w:lineRule="auto"/>
        <w:rPr>
          <w:rFonts w:ascii="Arial" w:hAnsi="Arial" w:cs="Arial"/>
          <w:u w:val="single"/>
          <w:lang w:val="en-US"/>
        </w:rPr>
      </w:pPr>
      <w:r>
        <w:rPr>
          <w:noProof/>
        </w:rPr>
        <w:drawing>
          <wp:anchor distT="0" distB="0" distL="114300" distR="114300" simplePos="0" relativeHeight="251659264" behindDoc="0" locked="0" layoutInCell="1" allowOverlap="1" wp14:anchorId="2D6D7BD3" wp14:editId="33873A8D">
            <wp:simplePos x="0" y="0"/>
            <wp:positionH relativeFrom="margin">
              <wp:align>center</wp:align>
            </wp:positionH>
            <wp:positionV relativeFrom="margin">
              <wp:align>top</wp:align>
            </wp:positionV>
            <wp:extent cx="5731510" cy="6970395"/>
            <wp:effectExtent l="0" t="0" r="254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970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511E99" w14:textId="3DAF64D2" w:rsidR="004D5160" w:rsidRDefault="004D5160" w:rsidP="00704ACA">
      <w:pPr>
        <w:spacing w:line="480" w:lineRule="auto"/>
        <w:rPr>
          <w:rFonts w:ascii="Arial" w:hAnsi="Arial" w:cs="Arial"/>
          <w:u w:val="single"/>
          <w:lang w:val="en-US"/>
        </w:rPr>
      </w:pPr>
    </w:p>
    <w:p w14:paraId="67370375" w14:textId="708D632E" w:rsidR="004D5160" w:rsidRDefault="004D5160" w:rsidP="00704ACA">
      <w:pPr>
        <w:spacing w:line="480" w:lineRule="auto"/>
        <w:rPr>
          <w:rFonts w:ascii="Arial" w:hAnsi="Arial" w:cs="Arial"/>
          <w:u w:val="single"/>
          <w:lang w:val="en-US"/>
        </w:rPr>
      </w:pPr>
      <w:r>
        <w:rPr>
          <w:noProof/>
        </w:rPr>
        <w:lastRenderedPageBreak/>
        <w:drawing>
          <wp:anchor distT="0" distB="0" distL="114300" distR="114300" simplePos="0" relativeHeight="251660288" behindDoc="0" locked="0" layoutInCell="1" allowOverlap="1" wp14:anchorId="7FE76091" wp14:editId="08E41936">
            <wp:simplePos x="1386840" y="1211580"/>
            <wp:positionH relativeFrom="margin">
              <wp:align>center</wp:align>
            </wp:positionH>
            <wp:positionV relativeFrom="margin">
              <wp:align>top</wp:align>
            </wp:positionV>
            <wp:extent cx="5731510" cy="813752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37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7BE413" w14:textId="77519D1F" w:rsidR="004D5160" w:rsidRDefault="004D5160" w:rsidP="00704ACA">
      <w:pPr>
        <w:spacing w:line="480" w:lineRule="auto"/>
        <w:rPr>
          <w:rFonts w:ascii="Arial" w:hAnsi="Arial" w:cs="Arial"/>
          <w:u w:val="single"/>
          <w:lang w:val="en-US"/>
        </w:rPr>
      </w:pPr>
    </w:p>
    <w:p w14:paraId="59CBA10A" w14:textId="77777777" w:rsidR="0016088C" w:rsidRDefault="0016088C" w:rsidP="00704ACA">
      <w:pPr>
        <w:spacing w:line="480" w:lineRule="auto"/>
        <w:rPr>
          <w:rFonts w:ascii="Arial" w:hAnsi="Arial" w:cs="Arial"/>
          <w:u w:val="single"/>
          <w:lang w:val="en-US"/>
        </w:rPr>
      </w:pPr>
    </w:p>
    <w:p w14:paraId="07D37FEA" w14:textId="77777777" w:rsidR="0016088C" w:rsidRDefault="0016088C" w:rsidP="00704ACA">
      <w:pPr>
        <w:spacing w:line="480" w:lineRule="auto"/>
        <w:rPr>
          <w:rFonts w:ascii="Arial" w:hAnsi="Arial" w:cs="Arial"/>
          <w:u w:val="single"/>
          <w:lang w:val="en-US"/>
        </w:rPr>
      </w:pPr>
    </w:p>
    <w:p w14:paraId="1EF5BF9E" w14:textId="77777777" w:rsidR="0016088C" w:rsidRDefault="0016088C" w:rsidP="00704ACA">
      <w:pPr>
        <w:spacing w:line="480" w:lineRule="auto"/>
        <w:rPr>
          <w:rFonts w:ascii="Arial" w:hAnsi="Arial" w:cs="Arial"/>
          <w:u w:val="single"/>
          <w:lang w:val="en-US"/>
        </w:rPr>
      </w:pPr>
    </w:p>
    <w:p w14:paraId="1B507D69" w14:textId="77777777" w:rsidR="0016088C" w:rsidRDefault="0016088C" w:rsidP="00704ACA">
      <w:pPr>
        <w:spacing w:line="480" w:lineRule="auto"/>
        <w:rPr>
          <w:rFonts w:ascii="Arial" w:hAnsi="Arial" w:cs="Arial"/>
          <w:u w:val="single"/>
          <w:lang w:val="en-US"/>
        </w:rPr>
      </w:pPr>
    </w:p>
    <w:p w14:paraId="52EBE9B4" w14:textId="77777777" w:rsidR="0016088C" w:rsidRDefault="0016088C" w:rsidP="00704ACA">
      <w:pPr>
        <w:spacing w:line="480" w:lineRule="auto"/>
        <w:rPr>
          <w:rFonts w:ascii="Arial" w:hAnsi="Arial" w:cs="Arial"/>
          <w:u w:val="single"/>
          <w:lang w:val="en-US"/>
        </w:rPr>
      </w:pPr>
    </w:p>
    <w:p w14:paraId="5BB334A9" w14:textId="79E7F697" w:rsidR="008E0AFE" w:rsidRDefault="00621D11" w:rsidP="00704ACA">
      <w:pPr>
        <w:spacing w:line="480" w:lineRule="auto"/>
        <w:rPr>
          <w:rFonts w:ascii="Arial" w:hAnsi="Arial" w:cs="Arial"/>
          <w:u w:val="single"/>
          <w:lang w:val="en-US"/>
        </w:rPr>
      </w:pPr>
      <w:r>
        <w:rPr>
          <w:noProof/>
        </w:rPr>
        <w:drawing>
          <wp:anchor distT="0" distB="0" distL="114300" distR="114300" simplePos="0" relativeHeight="251661312" behindDoc="0" locked="0" layoutInCell="1" allowOverlap="1" wp14:anchorId="11F968DF" wp14:editId="7267429E">
            <wp:simplePos x="0" y="0"/>
            <wp:positionH relativeFrom="margin">
              <wp:align>center</wp:align>
            </wp:positionH>
            <wp:positionV relativeFrom="margin">
              <wp:align>top</wp:align>
            </wp:positionV>
            <wp:extent cx="5731510" cy="6222365"/>
            <wp:effectExtent l="0" t="0" r="254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222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881CCE" w14:textId="40D564CD" w:rsidR="008247AB" w:rsidRDefault="008247AB" w:rsidP="008247AB">
      <w:pPr>
        <w:tabs>
          <w:tab w:val="left" w:pos="1956"/>
        </w:tabs>
        <w:rPr>
          <w:rFonts w:ascii="Arial" w:hAnsi="Arial" w:cs="Arial"/>
          <w:lang w:val="en-US"/>
        </w:rPr>
      </w:pPr>
      <w:r>
        <w:rPr>
          <w:noProof/>
        </w:rPr>
        <w:lastRenderedPageBreak/>
        <w:drawing>
          <wp:anchor distT="0" distB="0" distL="114300" distR="114300" simplePos="0" relativeHeight="251662336" behindDoc="0" locked="0" layoutInCell="1" allowOverlap="1" wp14:anchorId="30FB609A" wp14:editId="664B6D46">
            <wp:simplePos x="914400" y="914400"/>
            <wp:positionH relativeFrom="margin">
              <wp:align>center</wp:align>
            </wp:positionH>
            <wp:positionV relativeFrom="margin">
              <wp:align>top</wp:align>
            </wp:positionV>
            <wp:extent cx="5731510" cy="8411845"/>
            <wp:effectExtent l="0" t="0" r="254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411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88F1B3" w14:textId="6B427D2C" w:rsidR="008247AB" w:rsidRDefault="008247AB" w:rsidP="008247AB">
      <w:pPr>
        <w:tabs>
          <w:tab w:val="left" w:pos="1956"/>
        </w:tabs>
        <w:rPr>
          <w:rFonts w:ascii="Arial" w:hAnsi="Arial" w:cs="Arial"/>
          <w:lang w:val="en-US"/>
        </w:rPr>
      </w:pPr>
    </w:p>
    <w:p w14:paraId="70C8FF16" w14:textId="6B62DEF4" w:rsidR="008247AB" w:rsidRDefault="008247AB" w:rsidP="008247AB">
      <w:pPr>
        <w:tabs>
          <w:tab w:val="left" w:pos="1956"/>
        </w:tabs>
        <w:rPr>
          <w:rFonts w:ascii="Arial" w:hAnsi="Arial" w:cs="Arial"/>
          <w:lang w:val="en-US"/>
        </w:rPr>
      </w:pPr>
      <w:r>
        <w:rPr>
          <w:noProof/>
        </w:rPr>
        <w:lastRenderedPageBreak/>
        <w:drawing>
          <wp:anchor distT="0" distB="0" distL="114300" distR="114300" simplePos="0" relativeHeight="251663360" behindDoc="0" locked="0" layoutInCell="1" allowOverlap="1" wp14:anchorId="09E3C2A7" wp14:editId="59771261">
            <wp:simplePos x="914400" y="914400"/>
            <wp:positionH relativeFrom="margin">
              <wp:align>center</wp:align>
            </wp:positionH>
            <wp:positionV relativeFrom="margin">
              <wp:align>top</wp:align>
            </wp:positionV>
            <wp:extent cx="5731510" cy="8468360"/>
            <wp:effectExtent l="0" t="0" r="254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468360"/>
                    </a:xfrm>
                    <a:prstGeom prst="rect">
                      <a:avLst/>
                    </a:prstGeom>
                    <a:noFill/>
                    <a:ln>
                      <a:noFill/>
                    </a:ln>
                  </pic:spPr>
                </pic:pic>
              </a:graphicData>
            </a:graphic>
          </wp:anchor>
        </w:drawing>
      </w:r>
    </w:p>
    <w:p w14:paraId="11164C6C" w14:textId="014CD5D7" w:rsidR="008247AB" w:rsidRPr="008247AB" w:rsidRDefault="008247AB" w:rsidP="008247AB">
      <w:pPr>
        <w:tabs>
          <w:tab w:val="left" w:pos="1956"/>
        </w:tabs>
        <w:rPr>
          <w:rFonts w:ascii="Arial" w:hAnsi="Arial" w:cs="Arial"/>
          <w:lang w:val="en-US"/>
        </w:rPr>
      </w:pPr>
      <w:r>
        <w:rPr>
          <w:noProof/>
        </w:rPr>
        <w:lastRenderedPageBreak/>
        <w:drawing>
          <wp:anchor distT="0" distB="0" distL="114300" distR="114300" simplePos="0" relativeHeight="251664384" behindDoc="0" locked="0" layoutInCell="1" allowOverlap="1" wp14:anchorId="42BDA5EE" wp14:editId="3329D94E">
            <wp:simplePos x="914400" y="914400"/>
            <wp:positionH relativeFrom="margin">
              <wp:align>center</wp:align>
            </wp:positionH>
            <wp:positionV relativeFrom="margin">
              <wp:align>top</wp:align>
            </wp:positionV>
            <wp:extent cx="5731510" cy="874903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749030"/>
                    </a:xfrm>
                    <a:prstGeom prst="rect">
                      <a:avLst/>
                    </a:prstGeom>
                    <a:noFill/>
                    <a:ln>
                      <a:noFill/>
                    </a:ln>
                  </pic:spPr>
                </pic:pic>
              </a:graphicData>
            </a:graphic>
          </wp:anchor>
        </w:drawing>
      </w:r>
    </w:p>
    <w:sectPr w:rsidR="008247AB" w:rsidRPr="008247A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474FA" w14:textId="77777777" w:rsidR="00D970B1" w:rsidRDefault="00D970B1" w:rsidP="00A3628B">
      <w:pPr>
        <w:spacing w:after="0" w:line="240" w:lineRule="auto"/>
      </w:pPr>
      <w:r>
        <w:separator/>
      </w:r>
    </w:p>
  </w:endnote>
  <w:endnote w:type="continuationSeparator" w:id="0">
    <w:p w14:paraId="569DDB2C" w14:textId="77777777" w:rsidR="00D970B1" w:rsidRDefault="00D970B1" w:rsidP="00A36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068537001"/>
      <w:docPartObj>
        <w:docPartGallery w:val="Page Numbers (Bottom of Page)"/>
        <w:docPartUnique/>
      </w:docPartObj>
    </w:sdtPr>
    <w:sdtEndPr>
      <w:rPr>
        <w:noProof/>
        <w:sz w:val="18"/>
        <w:szCs w:val="18"/>
      </w:rPr>
    </w:sdtEndPr>
    <w:sdtContent>
      <w:p w14:paraId="26FE8674" w14:textId="6E70C4FF" w:rsidR="00A3628B" w:rsidRPr="000735CA" w:rsidRDefault="00A3628B">
        <w:pPr>
          <w:pStyle w:val="Footer"/>
          <w:jc w:val="center"/>
          <w:rPr>
            <w:rFonts w:ascii="Arial" w:hAnsi="Arial" w:cs="Arial"/>
            <w:sz w:val="18"/>
            <w:szCs w:val="18"/>
          </w:rPr>
        </w:pPr>
        <w:r w:rsidRPr="000735CA">
          <w:rPr>
            <w:rFonts w:ascii="Arial" w:hAnsi="Arial" w:cs="Arial"/>
            <w:sz w:val="18"/>
            <w:szCs w:val="18"/>
          </w:rPr>
          <w:fldChar w:fldCharType="begin"/>
        </w:r>
        <w:r w:rsidRPr="000735CA">
          <w:rPr>
            <w:rFonts w:ascii="Arial" w:hAnsi="Arial" w:cs="Arial"/>
            <w:sz w:val="18"/>
            <w:szCs w:val="18"/>
          </w:rPr>
          <w:instrText xml:space="preserve"> PAGE   \* MERGEFORMAT </w:instrText>
        </w:r>
        <w:r w:rsidRPr="000735CA">
          <w:rPr>
            <w:rFonts w:ascii="Arial" w:hAnsi="Arial" w:cs="Arial"/>
            <w:sz w:val="18"/>
            <w:szCs w:val="18"/>
          </w:rPr>
          <w:fldChar w:fldCharType="separate"/>
        </w:r>
        <w:r w:rsidRPr="000735CA">
          <w:rPr>
            <w:rFonts w:ascii="Arial" w:hAnsi="Arial" w:cs="Arial"/>
            <w:noProof/>
            <w:sz w:val="18"/>
            <w:szCs w:val="18"/>
          </w:rPr>
          <w:t>2</w:t>
        </w:r>
        <w:r w:rsidRPr="000735CA">
          <w:rPr>
            <w:rFonts w:ascii="Arial" w:hAnsi="Arial" w:cs="Arial"/>
            <w:noProof/>
            <w:sz w:val="18"/>
            <w:szCs w:val="18"/>
          </w:rPr>
          <w:fldChar w:fldCharType="end"/>
        </w:r>
      </w:p>
    </w:sdtContent>
  </w:sdt>
  <w:p w14:paraId="0C510349" w14:textId="77777777" w:rsidR="00A3628B" w:rsidRDefault="00A36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F953A" w14:textId="77777777" w:rsidR="00D970B1" w:rsidRDefault="00D970B1" w:rsidP="00A3628B">
      <w:pPr>
        <w:spacing w:after="0" w:line="240" w:lineRule="auto"/>
      </w:pPr>
      <w:r>
        <w:separator/>
      </w:r>
    </w:p>
  </w:footnote>
  <w:footnote w:type="continuationSeparator" w:id="0">
    <w:p w14:paraId="1FD5F638" w14:textId="77777777" w:rsidR="00D970B1" w:rsidRDefault="00D970B1" w:rsidP="00A362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ACA"/>
    <w:rsid w:val="00000009"/>
    <w:rsid w:val="00006C00"/>
    <w:rsid w:val="00006D22"/>
    <w:rsid w:val="000202BB"/>
    <w:rsid w:val="00033FDC"/>
    <w:rsid w:val="00034164"/>
    <w:rsid w:val="00053C24"/>
    <w:rsid w:val="0005518A"/>
    <w:rsid w:val="00064A2F"/>
    <w:rsid w:val="000674F4"/>
    <w:rsid w:val="000735CA"/>
    <w:rsid w:val="000832D1"/>
    <w:rsid w:val="00086402"/>
    <w:rsid w:val="00090AD2"/>
    <w:rsid w:val="000914A1"/>
    <w:rsid w:val="00092EC3"/>
    <w:rsid w:val="000C0D35"/>
    <w:rsid w:val="000C249C"/>
    <w:rsid w:val="000D0817"/>
    <w:rsid w:val="000E4396"/>
    <w:rsid w:val="000E5777"/>
    <w:rsid w:val="000F46DF"/>
    <w:rsid w:val="00115794"/>
    <w:rsid w:val="00124F9D"/>
    <w:rsid w:val="0014312B"/>
    <w:rsid w:val="00144FD8"/>
    <w:rsid w:val="001515BF"/>
    <w:rsid w:val="0016088C"/>
    <w:rsid w:val="00160AE5"/>
    <w:rsid w:val="0016179C"/>
    <w:rsid w:val="00164237"/>
    <w:rsid w:val="00171491"/>
    <w:rsid w:val="0017591B"/>
    <w:rsid w:val="00177520"/>
    <w:rsid w:val="001818CB"/>
    <w:rsid w:val="001874B6"/>
    <w:rsid w:val="001A0378"/>
    <w:rsid w:val="001A0978"/>
    <w:rsid w:val="001A5D0B"/>
    <w:rsid w:val="001B0555"/>
    <w:rsid w:val="001C6E6C"/>
    <w:rsid w:val="001D4883"/>
    <w:rsid w:val="001D713D"/>
    <w:rsid w:val="001E1270"/>
    <w:rsid w:val="001E434D"/>
    <w:rsid w:val="001F19F0"/>
    <w:rsid w:val="0020047F"/>
    <w:rsid w:val="0020431C"/>
    <w:rsid w:val="00204CCD"/>
    <w:rsid w:val="00215401"/>
    <w:rsid w:val="00232252"/>
    <w:rsid w:val="00235881"/>
    <w:rsid w:val="00253D72"/>
    <w:rsid w:val="00253F15"/>
    <w:rsid w:val="00256A46"/>
    <w:rsid w:val="002663F0"/>
    <w:rsid w:val="0027085C"/>
    <w:rsid w:val="002807CB"/>
    <w:rsid w:val="00285396"/>
    <w:rsid w:val="00292F30"/>
    <w:rsid w:val="00297525"/>
    <w:rsid w:val="002C24A6"/>
    <w:rsid w:val="002C3683"/>
    <w:rsid w:val="002D38C1"/>
    <w:rsid w:val="002E51F9"/>
    <w:rsid w:val="002E675F"/>
    <w:rsid w:val="002E7D0C"/>
    <w:rsid w:val="003022FE"/>
    <w:rsid w:val="00323379"/>
    <w:rsid w:val="00337FD4"/>
    <w:rsid w:val="00343D5F"/>
    <w:rsid w:val="00350F60"/>
    <w:rsid w:val="003510AC"/>
    <w:rsid w:val="00351726"/>
    <w:rsid w:val="00355FCD"/>
    <w:rsid w:val="00357354"/>
    <w:rsid w:val="00362A55"/>
    <w:rsid w:val="0036338B"/>
    <w:rsid w:val="00366F26"/>
    <w:rsid w:val="0036797D"/>
    <w:rsid w:val="00381667"/>
    <w:rsid w:val="003825BD"/>
    <w:rsid w:val="0039666D"/>
    <w:rsid w:val="003A25FF"/>
    <w:rsid w:val="003A2758"/>
    <w:rsid w:val="003C33B4"/>
    <w:rsid w:val="003C427B"/>
    <w:rsid w:val="003D6554"/>
    <w:rsid w:val="003D6B57"/>
    <w:rsid w:val="003D6BEC"/>
    <w:rsid w:val="004114F7"/>
    <w:rsid w:val="0041589C"/>
    <w:rsid w:val="00416191"/>
    <w:rsid w:val="0042552F"/>
    <w:rsid w:val="004261CE"/>
    <w:rsid w:val="00441E15"/>
    <w:rsid w:val="00451D94"/>
    <w:rsid w:val="00455869"/>
    <w:rsid w:val="004604A2"/>
    <w:rsid w:val="00467645"/>
    <w:rsid w:val="00473A70"/>
    <w:rsid w:val="00477F72"/>
    <w:rsid w:val="004916C8"/>
    <w:rsid w:val="004A3C3C"/>
    <w:rsid w:val="004A7594"/>
    <w:rsid w:val="004B2A89"/>
    <w:rsid w:val="004D1170"/>
    <w:rsid w:val="004D2562"/>
    <w:rsid w:val="004D5160"/>
    <w:rsid w:val="004F0E14"/>
    <w:rsid w:val="005105FC"/>
    <w:rsid w:val="00520287"/>
    <w:rsid w:val="00521D12"/>
    <w:rsid w:val="005233A5"/>
    <w:rsid w:val="00536901"/>
    <w:rsid w:val="00553DD5"/>
    <w:rsid w:val="005665C9"/>
    <w:rsid w:val="00566939"/>
    <w:rsid w:val="0056792F"/>
    <w:rsid w:val="00582FC4"/>
    <w:rsid w:val="005B1686"/>
    <w:rsid w:val="005C67E4"/>
    <w:rsid w:val="005D6D9F"/>
    <w:rsid w:val="005E1C31"/>
    <w:rsid w:val="005E2362"/>
    <w:rsid w:val="005F1290"/>
    <w:rsid w:val="005F791B"/>
    <w:rsid w:val="0060439E"/>
    <w:rsid w:val="00613403"/>
    <w:rsid w:val="00621D11"/>
    <w:rsid w:val="0062208F"/>
    <w:rsid w:val="00632587"/>
    <w:rsid w:val="006333D0"/>
    <w:rsid w:val="00647F8F"/>
    <w:rsid w:val="00662A29"/>
    <w:rsid w:val="006744B0"/>
    <w:rsid w:val="006850C8"/>
    <w:rsid w:val="0069005D"/>
    <w:rsid w:val="0069795C"/>
    <w:rsid w:val="006A2420"/>
    <w:rsid w:val="006A3D24"/>
    <w:rsid w:val="006A61A0"/>
    <w:rsid w:val="006A64EF"/>
    <w:rsid w:val="006B7296"/>
    <w:rsid w:val="006C0B7A"/>
    <w:rsid w:val="006C1E7F"/>
    <w:rsid w:val="006C2CC6"/>
    <w:rsid w:val="006C4986"/>
    <w:rsid w:val="006C4AE7"/>
    <w:rsid w:val="006C61CF"/>
    <w:rsid w:val="006D72A7"/>
    <w:rsid w:val="006E4DC9"/>
    <w:rsid w:val="006F3A85"/>
    <w:rsid w:val="00701F16"/>
    <w:rsid w:val="007025B9"/>
    <w:rsid w:val="00704ACA"/>
    <w:rsid w:val="0071604B"/>
    <w:rsid w:val="007228A6"/>
    <w:rsid w:val="00731439"/>
    <w:rsid w:val="007434D2"/>
    <w:rsid w:val="00750FEF"/>
    <w:rsid w:val="007617DC"/>
    <w:rsid w:val="007816F7"/>
    <w:rsid w:val="00785ED4"/>
    <w:rsid w:val="007939B0"/>
    <w:rsid w:val="007949F6"/>
    <w:rsid w:val="00795259"/>
    <w:rsid w:val="00797B6F"/>
    <w:rsid w:val="007A1E8E"/>
    <w:rsid w:val="007A2DCE"/>
    <w:rsid w:val="007B0EBA"/>
    <w:rsid w:val="007C5761"/>
    <w:rsid w:val="007D3B5E"/>
    <w:rsid w:val="007E091C"/>
    <w:rsid w:val="007E4D9B"/>
    <w:rsid w:val="00810459"/>
    <w:rsid w:val="008119F9"/>
    <w:rsid w:val="008247AB"/>
    <w:rsid w:val="008306C9"/>
    <w:rsid w:val="00832741"/>
    <w:rsid w:val="00834EAA"/>
    <w:rsid w:val="00841250"/>
    <w:rsid w:val="008456D7"/>
    <w:rsid w:val="0084580E"/>
    <w:rsid w:val="00851255"/>
    <w:rsid w:val="008824E5"/>
    <w:rsid w:val="008824F2"/>
    <w:rsid w:val="008A277B"/>
    <w:rsid w:val="008A59E1"/>
    <w:rsid w:val="008B021E"/>
    <w:rsid w:val="008B42E8"/>
    <w:rsid w:val="008B47F0"/>
    <w:rsid w:val="008C3B4D"/>
    <w:rsid w:val="008C619C"/>
    <w:rsid w:val="008D0544"/>
    <w:rsid w:val="008D066F"/>
    <w:rsid w:val="008E0AFE"/>
    <w:rsid w:val="008E542F"/>
    <w:rsid w:val="008F1D01"/>
    <w:rsid w:val="008F2D52"/>
    <w:rsid w:val="008F66B4"/>
    <w:rsid w:val="00900D39"/>
    <w:rsid w:val="00902AF6"/>
    <w:rsid w:val="009172D8"/>
    <w:rsid w:val="00920E41"/>
    <w:rsid w:val="00925421"/>
    <w:rsid w:val="00933B88"/>
    <w:rsid w:val="00946582"/>
    <w:rsid w:val="009468D8"/>
    <w:rsid w:val="009564E4"/>
    <w:rsid w:val="00957CE6"/>
    <w:rsid w:val="00971AA2"/>
    <w:rsid w:val="00981845"/>
    <w:rsid w:val="00982DBE"/>
    <w:rsid w:val="0098482C"/>
    <w:rsid w:val="009933AC"/>
    <w:rsid w:val="009A0231"/>
    <w:rsid w:val="009A130A"/>
    <w:rsid w:val="009A176B"/>
    <w:rsid w:val="009B0960"/>
    <w:rsid w:val="009C5932"/>
    <w:rsid w:val="009D0355"/>
    <w:rsid w:val="009D63C7"/>
    <w:rsid w:val="009D7B2C"/>
    <w:rsid w:val="009E7317"/>
    <w:rsid w:val="009F2ADA"/>
    <w:rsid w:val="00A02AA7"/>
    <w:rsid w:val="00A16567"/>
    <w:rsid w:val="00A22F52"/>
    <w:rsid w:val="00A27FF2"/>
    <w:rsid w:val="00A33589"/>
    <w:rsid w:val="00A34420"/>
    <w:rsid w:val="00A34A8A"/>
    <w:rsid w:val="00A35092"/>
    <w:rsid w:val="00A3628B"/>
    <w:rsid w:val="00A36E98"/>
    <w:rsid w:val="00A415DE"/>
    <w:rsid w:val="00A43E5D"/>
    <w:rsid w:val="00A44865"/>
    <w:rsid w:val="00A508C5"/>
    <w:rsid w:val="00A52A43"/>
    <w:rsid w:val="00A567BA"/>
    <w:rsid w:val="00A62F6C"/>
    <w:rsid w:val="00A63A6D"/>
    <w:rsid w:val="00A84B9D"/>
    <w:rsid w:val="00A87DBB"/>
    <w:rsid w:val="00A903E8"/>
    <w:rsid w:val="00A9470B"/>
    <w:rsid w:val="00AA2B62"/>
    <w:rsid w:val="00AA2FB4"/>
    <w:rsid w:val="00AA3C72"/>
    <w:rsid w:val="00AB17F8"/>
    <w:rsid w:val="00AC4399"/>
    <w:rsid w:val="00AD0958"/>
    <w:rsid w:val="00AE18B3"/>
    <w:rsid w:val="00AE36F8"/>
    <w:rsid w:val="00AE6947"/>
    <w:rsid w:val="00AF416C"/>
    <w:rsid w:val="00AF69A3"/>
    <w:rsid w:val="00AF7790"/>
    <w:rsid w:val="00AF7D84"/>
    <w:rsid w:val="00B05AB7"/>
    <w:rsid w:val="00B10069"/>
    <w:rsid w:val="00B3009F"/>
    <w:rsid w:val="00B41A0F"/>
    <w:rsid w:val="00B42BE8"/>
    <w:rsid w:val="00B601EB"/>
    <w:rsid w:val="00B62A9C"/>
    <w:rsid w:val="00B64FF2"/>
    <w:rsid w:val="00B8040E"/>
    <w:rsid w:val="00BA7CAB"/>
    <w:rsid w:val="00BD738D"/>
    <w:rsid w:val="00BF3EA7"/>
    <w:rsid w:val="00C22435"/>
    <w:rsid w:val="00C26FDC"/>
    <w:rsid w:val="00C318DA"/>
    <w:rsid w:val="00C53F6F"/>
    <w:rsid w:val="00C623C9"/>
    <w:rsid w:val="00C645C9"/>
    <w:rsid w:val="00C7793F"/>
    <w:rsid w:val="00CC23C4"/>
    <w:rsid w:val="00CC3FFD"/>
    <w:rsid w:val="00CD3987"/>
    <w:rsid w:val="00CE0D2E"/>
    <w:rsid w:val="00CE46BF"/>
    <w:rsid w:val="00CE50A2"/>
    <w:rsid w:val="00CF3260"/>
    <w:rsid w:val="00CF4AC0"/>
    <w:rsid w:val="00D004B6"/>
    <w:rsid w:val="00D00C3B"/>
    <w:rsid w:val="00D21391"/>
    <w:rsid w:val="00D23F72"/>
    <w:rsid w:val="00D25F27"/>
    <w:rsid w:val="00D309D0"/>
    <w:rsid w:val="00D36C24"/>
    <w:rsid w:val="00D4091B"/>
    <w:rsid w:val="00D44F8B"/>
    <w:rsid w:val="00D46117"/>
    <w:rsid w:val="00D63242"/>
    <w:rsid w:val="00D64EB7"/>
    <w:rsid w:val="00D70817"/>
    <w:rsid w:val="00D80C3D"/>
    <w:rsid w:val="00D83E5A"/>
    <w:rsid w:val="00D85A74"/>
    <w:rsid w:val="00D9171B"/>
    <w:rsid w:val="00D970B1"/>
    <w:rsid w:val="00DA1F8F"/>
    <w:rsid w:val="00DA27A4"/>
    <w:rsid w:val="00DA3C69"/>
    <w:rsid w:val="00DC6F0D"/>
    <w:rsid w:val="00DD7839"/>
    <w:rsid w:val="00DE602C"/>
    <w:rsid w:val="00E039A3"/>
    <w:rsid w:val="00E043B8"/>
    <w:rsid w:val="00E04900"/>
    <w:rsid w:val="00E100F4"/>
    <w:rsid w:val="00E11D4F"/>
    <w:rsid w:val="00E1380B"/>
    <w:rsid w:val="00E22208"/>
    <w:rsid w:val="00E22AF0"/>
    <w:rsid w:val="00E243E1"/>
    <w:rsid w:val="00E31D33"/>
    <w:rsid w:val="00E33667"/>
    <w:rsid w:val="00E46250"/>
    <w:rsid w:val="00E47075"/>
    <w:rsid w:val="00E62359"/>
    <w:rsid w:val="00E67F61"/>
    <w:rsid w:val="00E85A53"/>
    <w:rsid w:val="00E95D57"/>
    <w:rsid w:val="00E968DD"/>
    <w:rsid w:val="00EB64A9"/>
    <w:rsid w:val="00ED175F"/>
    <w:rsid w:val="00EE16DF"/>
    <w:rsid w:val="00EE48BC"/>
    <w:rsid w:val="00EE5210"/>
    <w:rsid w:val="00EE6CDC"/>
    <w:rsid w:val="00EF03E7"/>
    <w:rsid w:val="00F114CA"/>
    <w:rsid w:val="00F24654"/>
    <w:rsid w:val="00F24D64"/>
    <w:rsid w:val="00F3737C"/>
    <w:rsid w:val="00F419AF"/>
    <w:rsid w:val="00F45088"/>
    <w:rsid w:val="00F54B59"/>
    <w:rsid w:val="00F6599F"/>
    <w:rsid w:val="00F73A28"/>
    <w:rsid w:val="00F9090C"/>
    <w:rsid w:val="00F962D8"/>
    <w:rsid w:val="00FA5BAD"/>
    <w:rsid w:val="00FB25D4"/>
    <w:rsid w:val="00FB30F1"/>
    <w:rsid w:val="00FC1896"/>
    <w:rsid w:val="00FC6589"/>
    <w:rsid w:val="00FD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0372D"/>
  <w15:chartTrackingRefBased/>
  <w15:docId w15:val="{66BFCF46-A689-4DD7-A431-F325382CE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8B"/>
  </w:style>
  <w:style w:type="paragraph" w:styleId="Footer">
    <w:name w:val="footer"/>
    <w:basedOn w:val="Normal"/>
    <w:link w:val="FooterChar"/>
    <w:uiPriority w:val="99"/>
    <w:unhideWhenUsed/>
    <w:rsid w:val="00A3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8B"/>
  </w:style>
  <w:style w:type="character" w:styleId="Hyperlink">
    <w:name w:val="Hyperlink"/>
    <w:basedOn w:val="DefaultParagraphFont"/>
    <w:uiPriority w:val="99"/>
    <w:unhideWhenUsed/>
    <w:rsid w:val="009A130A"/>
    <w:rPr>
      <w:color w:val="0563C1" w:themeColor="hyperlink"/>
      <w:u w:val="single"/>
    </w:rPr>
  </w:style>
  <w:style w:type="character" w:styleId="UnresolvedMention">
    <w:name w:val="Unresolved Mention"/>
    <w:basedOn w:val="DefaultParagraphFont"/>
    <w:uiPriority w:val="99"/>
    <w:semiHidden/>
    <w:unhideWhenUsed/>
    <w:rsid w:val="009A13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17</Pages>
  <Words>2947</Words>
  <Characters>16802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dc:creator>
  <cp:keywords/>
  <dc:description/>
  <cp:lastModifiedBy>Charlotte Mathias</cp:lastModifiedBy>
  <cp:revision>355</cp:revision>
  <dcterms:created xsi:type="dcterms:W3CDTF">2020-02-06T09:19:00Z</dcterms:created>
  <dcterms:modified xsi:type="dcterms:W3CDTF">2020-03-05T11:17:00Z</dcterms:modified>
</cp:coreProperties>
</file>