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18CB437" w14:textId="42559528" w:rsidR="006419C3" w:rsidRDefault="009A0ECE" w:rsidP="00E611D9">
      <w:pPr>
        <w:pStyle w:val="AssignHeader"/>
      </w:pPr>
      <w:r>
        <w:t xml:space="preserve">ECAD7003 – Part A </w:t>
      </w:r>
      <w:r w:rsidR="002D0DAC">
        <w:t xml:space="preserve">Understanding how the learner, the </w:t>
      </w:r>
      <w:proofErr w:type="gramStart"/>
      <w:r w:rsidR="002D0DAC">
        <w:t>school</w:t>
      </w:r>
      <w:proofErr w:type="gramEnd"/>
      <w:r w:rsidR="002D0DAC">
        <w:t xml:space="preserve"> and the local community work together to deliver one of the four purposes of the new curriculum: a video presentation that critically examines this process.</w:t>
      </w:r>
    </w:p>
    <w:p w14:paraId="76244ED3" w14:textId="77777777" w:rsidR="009B47AE" w:rsidRDefault="009B47AE" w:rsidP="00CD1240">
      <w:pPr>
        <w:pStyle w:val="AssignBody"/>
      </w:pPr>
    </w:p>
    <w:p w14:paraId="1F48C9B5" w14:textId="77777777" w:rsidR="009B47AE" w:rsidRDefault="009B47AE" w:rsidP="00E611D9">
      <w:pPr>
        <w:pStyle w:val="AssignBody"/>
      </w:pPr>
    </w:p>
    <w:p w14:paraId="189CBD26" w14:textId="77777777" w:rsidR="009B47AE" w:rsidRPr="008A2C22" w:rsidRDefault="009B47AE" w:rsidP="00E611D9">
      <w:pPr>
        <w:pStyle w:val="AssignBody"/>
        <w:rPr>
          <w:sz w:val="28"/>
          <w:szCs w:val="28"/>
          <w:u w:val="single"/>
        </w:rPr>
      </w:pPr>
    </w:p>
    <w:p w14:paraId="0D2F6EA6" w14:textId="38E25276" w:rsidR="00E611D9" w:rsidRPr="008A2C22" w:rsidRDefault="009B47AE" w:rsidP="00E611D9">
      <w:pPr>
        <w:pStyle w:val="AssignBody"/>
        <w:rPr>
          <w:b/>
          <w:sz w:val="28"/>
          <w:szCs w:val="28"/>
          <w:u w:val="single"/>
        </w:rPr>
      </w:pPr>
      <w:r w:rsidRPr="008A2C22">
        <w:rPr>
          <w:b/>
          <w:sz w:val="28"/>
          <w:szCs w:val="28"/>
          <w:u w:val="single"/>
        </w:rPr>
        <w:t>Reference l</w:t>
      </w:r>
      <w:r w:rsidR="00825284" w:rsidRPr="008A2C22">
        <w:rPr>
          <w:b/>
          <w:sz w:val="28"/>
          <w:szCs w:val="28"/>
          <w:u w:val="single"/>
        </w:rPr>
        <w:t>ist</w:t>
      </w:r>
    </w:p>
    <w:p w14:paraId="450659DE" w14:textId="5125B1A5" w:rsidR="00D70E2A" w:rsidRDefault="00D70E2A" w:rsidP="00D70E2A">
      <w:pPr>
        <w:pStyle w:val="paragraph"/>
        <w:spacing w:before="0" w:beforeAutospacing="0" w:after="0" w:afterAutospacing="0"/>
        <w:textAlignment w:val="baseline"/>
        <w:rPr>
          <w:rFonts w:ascii="Segoe UI" w:hAnsi="Segoe UI" w:cs="Segoe UI"/>
          <w:color w:val="2F5496"/>
          <w:sz w:val="18"/>
          <w:szCs w:val="18"/>
        </w:rPr>
      </w:pPr>
    </w:p>
    <w:p w14:paraId="4D7252E4" w14:textId="77777777" w:rsidR="008A2C22" w:rsidRDefault="00D70E2A" w:rsidP="008A2C22">
      <w:pPr>
        <w:pStyle w:val="Heading1"/>
      </w:pPr>
      <w:r>
        <w:rPr>
          <w:rStyle w:val="contentcontrolboundarysink"/>
          <w:rFonts w:ascii="Calibri" w:hAnsi="Calibri" w:cs="Calibri"/>
          <w:sz w:val="22"/>
          <w:szCs w:val="22"/>
        </w:rPr>
        <w:t>​​</w:t>
      </w:r>
      <w:r w:rsidR="008A2C22" w:rsidRPr="008A2C22">
        <w:t xml:space="preserve"> </w:t>
      </w:r>
    </w:p>
    <w:sdt>
      <w:sdtPr>
        <w:id w:val="1109705886"/>
        <w:docPartObj>
          <w:docPartGallery w:val="Bibliographies"/>
          <w:docPartUnique/>
        </w:docPartObj>
      </w:sdtPr>
      <w:sdtEndPr>
        <w:rPr>
          <w:rFonts w:asciiTheme="minorHAnsi" w:eastAsiaTheme="minorHAnsi" w:hAnsiTheme="minorHAnsi" w:cstheme="minorBidi"/>
          <w:color w:val="auto"/>
          <w:sz w:val="22"/>
          <w:szCs w:val="22"/>
          <w:lang w:val="en-GB"/>
        </w:rPr>
      </w:sdtEndPr>
      <w:sdtContent>
        <w:p w14:paraId="42169204" w14:textId="2340E78D" w:rsidR="008A2C22" w:rsidRPr="008A2C22" w:rsidRDefault="008A2C22" w:rsidP="008A2C22">
          <w:pPr>
            <w:pStyle w:val="Heading1"/>
            <w:rPr>
              <w:rFonts w:ascii="Arial" w:hAnsi="Arial" w:cs="Arial"/>
              <w:b/>
              <w:bCs/>
              <w:color w:val="auto"/>
              <w:sz w:val="24"/>
              <w:szCs w:val="24"/>
              <w:u w:val="single"/>
            </w:rPr>
          </w:pPr>
        </w:p>
        <w:sdt>
          <w:sdtPr>
            <w:rPr>
              <w:rFonts w:ascii="Arial" w:hAnsi="Arial" w:cs="Arial"/>
              <w:sz w:val="24"/>
              <w:szCs w:val="24"/>
            </w:rPr>
            <w:id w:val="-1403899753"/>
            <w:bibliography/>
          </w:sdtPr>
          <w:sdtEndPr>
            <w:rPr>
              <w:rFonts w:asciiTheme="minorHAnsi" w:hAnsiTheme="minorHAnsi" w:cstheme="minorBidi"/>
              <w:sz w:val="22"/>
              <w:szCs w:val="22"/>
              <w:lang w:val="en-GB"/>
            </w:rPr>
          </w:sdtEndPr>
          <w:sdtContent>
            <w:p w14:paraId="76EC7619" w14:textId="77777777" w:rsidR="008A2C22" w:rsidRPr="008A2C22" w:rsidRDefault="008A2C22" w:rsidP="008A2C22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8A2C22">
                <w:rPr>
                  <w:rFonts w:ascii="Arial" w:hAnsi="Arial" w:cs="Arial"/>
                  <w:sz w:val="24"/>
                  <w:szCs w:val="24"/>
                </w:rPr>
                <w:fldChar w:fldCharType="begin"/>
              </w:r>
              <w:r w:rsidRPr="008A2C22">
                <w:rPr>
                  <w:rFonts w:ascii="Arial" w:hAnsi="Arial" w:cs="Arial"/>
                  <w:sz w:val="24"/>
                  <w:szCs w:val="24"/>
                </w:rPr>
                <w:instrText xml:space="preserve"> BIBLIOGRAPHY </w:instrText>
              </w:r>
              <w:r w:rsidRPr="008A2C22">
                <w:rPr>
                  <w:rFonts w:ascii="Arial" w:hAnsi="Arial" w:cs="Arial"/>
                  <w:sz w:val="24"/>
                  <w:szCs w:val="24"/>
                </w:rPr>
                <w:fldChar w:fldCharType="separate"/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 xml:space="preserve">BERA, 2018. </w:t>
              </w:r>
              <w:r w:rsidRPr="008A2C22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British Educational Research Association.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>[Online].</w:t>
              </w:r>
            </w:p>
            <w:p w14:paraId="687B8455" w14:textId="77777777" w:rsidR="008A2C22" w:rsidRPr="008A2C22" w:rsidRDefault="008A2C22" w:rsidP="008A2C22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 xml:space="preserve">BERA &amp; Gillani, A., 2022. Why family engagement is crucial for schools and children. </w:t>
              </w:r>
              <w:r w:rsidRPr="008A2C22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>BERA BLOG.</w:t>
              </w:r>
            </w:p>
            <w:p w14:paraId="65909668" w14:textId="77777777" w:rsidR="008A2C22" w:rsidRPr="008A2C22" w:rsidRDefault="008A2C22" w:rsidP="008A2C22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 xml:space="preserve">Bronfenbrenner, U. &amp; Evans, G., 2000. Developmental Sceince in the 21st Century:. </w:t>
              </w:r>
              <w:r w:rsidRPr="008A2C22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Emerging Questions, theoretical models, research designs and empirical findings,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>pp. 115-125.</w:t>
              </w:r>
            </w:p>
            <w:p w14:paraId="76E6F256" w14:textId="77777777" w:rsidR="008A2C22" w:rsidRPr="008A2C22" w:rsidRDefault="008A2C22" w:rsidP="008A2C22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 xml:space="preserve">CYCA, 2022. </w:t>
              </w:r>
              <w:r w:rsidRPr="008A2C22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CYCA.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https://cycaonline.org/our-training/communicating-effectively-with-parents/</w:t>
              </w:r>
            </w:p>
            <w:p w14:paraId="14EBD64A" w14:textId="77777777" w:rsidR="008A2C22" w:rsidRPr="008A2C22" w:rsidRDefault="008A2C22" w:rsidP="008A2C22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 xml:space="preserve">Encompass, O., 2010. </w:t>
              </w:r>
              <w:r w:rsidRPr="008A2C22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Operation Encompass.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https://www.operationencompass.org/</w:t>
              </w:r>
            </w:p>
            <w:p w14:paraId="368890E7" w14:textId="77777777" w:rsidR="008A2C22" w:rsidRPr="008A2C22" w:rsidRDefault="008A2C22" w:rsidP="008A2C22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 xml:space="preserve">Estyn, 2018. </w:t>
              </w:r>
              <w:r w:rsidRPr="008A2C22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Estyn.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https://www.estyn.gov.wales/effective-practice/assessment-learning-and-thinking-skills</w:t>
              </w:r>
            </w:p>
            <w:p w14:paraId="302BB45A" w14:textId="77777777" w:rsidR="008A2C22" w:rsidRPr="008A2C22" w:rsidRDefault="008A2C22" w:rsidP="008A2C22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 xml:space="preserve">Estyn, 2020. </w:t>
              </w:r>
              <w:r w:rsidRPr="008A2C22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Is your school one that puts families and communities at the heart of its work?.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https://www.estyn.gov.wales/blog/your-school-one-puts-families-and-communities-heart-its-work</w:t>
              </w:r>
            </w:p>
            <w:p w14:paraId="17B2B0A6" w14:textId="77777777" w:rsidR="008A2C22" w:rsidRPr="008A2C22" w:rsidRDefault="008A2C22" w:rsidP="008A2C22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 xml:space="preserve">Government , W., 2015. </w:t>
              </w:r>
              <w:r w:rsidRPr="008A2C22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FaCE the challenge together: Family and community engagement toolkit for schools in Wales.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https://www.gov.wales/sites/default/files/publications/2018-12/face-the-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lastRenderedPageBreak/>
                <w:t>challenge-together-family-and-community-engagement-toolkit-for-schools-in-wales-main-guidance.pdf</w:t>
              </w:r>
            </w:p>
            <w:p w14:paraId="3D2F7C83" w14:textId="77777777" w:rsidR="008A2C22" w:rsidRPr="008A2C22" w:rsidRDefault="008A2C22" w:rsidP="008A2C22">
              <w:pPr>
                <w:pStyle w:val="Bibliography"/>
                <w:rPr>
                  <w:rFonts w:ascii="Arial" w:hAnsi="Arial" w:cs="Arial"/>
                  <w:noProof/>
                  <w:sz w:val="24"/>
                  <w:szCs w:val="24"/>
                </w:rPr>
              </w:pP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 xml:space="preserve">Government, W., 2022. </w:t>
              </w:r>
              <w:r w:rsidRPr="008A2C22">
                <w:rPr>
                  <w:rFonts w:ascii="Arial" w:hAnsi="Arial" w:cs="Arial"/>
                  <w:i/>
                  <w:iCs/>
                  <w:noProof/>
                  <w:sz w:val="24"/>
                  <w:szCs w:val="24"/>
                </w:rPr>
                <w:t xml:space="preserve">Curriculum for Wales.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t xml:space="preserve">[Online]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</w:rPr>
                <w:br/>
                <w:t xml:space="preserve">Available at: </w:t>
              </w:r>
              <w:r w:rsidRPr="008A2C22">
                <w:rPr>
                  <w:rFonts w:ascii="Arial" w:hAnsi="Arial" w:cs="Arial"/>
                  <w:noProof/>
                  <w:sz w:val="24"/>
                  <w:szCs w:val="24"/>
                  <w:u w:val="single"/>
                </w:rPr>
                <w:t>https://hwb.gov.wales/curriculum-for-wales/</w:t>
              </w:r>
            </w:p>
            <w:p w14:paraId="61C88DDF" w14:textId="77777777" w:rsidR="008A2C22" w:rsidRDefault="008A2C22" w:rsidP="008A2C22">
              <w:r w:rsidRPr="008A2C22">
                <w:rPr>
                  <w:rFonts w:ascii="Arial" w:hAnsi="Arial" w:cs="Arial"/>
                  <w:b/>
                  <w:bCs/>
                  <w:noProof/>
                  <w:sz w:val="24"/>
                  <w:szCs w:val="24"/>
                </w:rPr>
                <w:fldChar w:fldCharType="end"/>
              </w:r>
            </w:p>
          </w:sdtContent>
        </w:sdt>
      </w:sdtContent>
    </w:sdt>
    <w:p w14:paraId="0B9CD7ED" w14:textId="65F78D82" w:rsidR="00D70E2A" w:rsidRPr="00D70E2A" w:rsidRDefault="00D70E2A" w:rsidP="00D70E2A">
      <w:pPr>
        <w:pStyle w:val="paragraph"/>
        <w:spacing w:before="0" w:beforeAutospacing="0" w:after="0" w:afterAutospacing="0"/>
        <w:textAlignment w:val="baseline"/>
        <w:rPr>
          <w:rFonts w:ascii="Arial" w:hAnsi="Arial" w:cs="Arial"/>
          <w:sz w:val="20"/>
          <w:szCs w:val="20"/>
        </w:rPr>
      </w:pPr>
    </w:p>
    <w:p w14:paraId="5DC0C5BF" w14:textId="78D7879C" w:rsidR="009B47AE" w:rsidRDefault="009B47AE" w:rsidP="00E611D9">
      <w:pPr>
        <w:pStyle w:val="AssignBody"/>
      </w:pPr>
    </w:p>
    <w:p w14:paraId="7F7A6A72" w14:textId="77777777" w:rsidR="009A0ECE" w:rsidRPr="00E611D9" w:rsidRDefault="009A0ECE" w:rsidP="00E611D9">
      <w:pPr>
        <w:pStyle w:val="AssignBody"/>
      </w:pPr>
    </w:p>
    <w:sectPr w:rsidR="009A0ECE" w:rsidRPr="00E611D9">
      <w:headerReference w:type="default" r:id="rId10"/>
      <w:footerReference w:type="default" r:id="rId11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06435AD" w14:textId="77777777" w:rsidR="00C94544" w:rsidRDefault="00C94544" w:rsidP="00E611D9">
      <w:pPr>
        <w:spacing w:after="0" w:line="240" w:lineRule="auto"/>
      </w:pPr>
      <w:r>
        <w:separator/>
      </w:r>
    </w:p>
  </w:endnote>
  <w:endnote w:type="continuationSeparator" w:id="0">
    <w:p w14:paraId="0ADDA5BD" w14:textId="77777777" w:rsidR="00C94544" w:rsidRDefault="00C94544" w:rsidP="00E611D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531959A" w14:textId="5103EE9A" w:rsidR="00E611D9" w:rsidRDefault="00E611D9">
    <w:pPr>
      <w:pStyle w:val="Footer"/>
      <w:jc w:val="center"/>
    </w:pPr>
    <w:r>
      <w:t xml:space="preserve">Page </w:t>
    </w:r>
    <w:sdt>
      <w:sdtPr>
        <w:id w:val="-2047361867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A0ECE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00F27DC1" w14:textId="77777777" w:rsidR="00E611D9" w:rsidRDefault="00E611D9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0A83D857" w14:textId="77777777" w:rsidR="00C94544" w:rsidRDefault="00C94544" w:rsidP="00E611D9">
      <w:pPr>
        <w:spacing w:after="0" w:line="240" w:lineRule="auto"/>
      </w:pPr>
      <w:r>
        <w:separator/>
      </w:r>
    </w:p>
  </w:footnote>
  <w:footnote w:type="continuationSeparator" w:id="0">
    <w:p w14:paraId="05F2B29D" w14:textId="77777777" w:rsidR="00C94544" w:rsidRDefault="00C94544" w:rsidP="00E611D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TableGrid"/>
      <w:tblW w:w="0" w:type="auto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508"/>
      <w:gridCol w:w="4508"/>
    </w:tblGrid>
    <w:tr w:rsidR="00E611D9" w:rsidRPr="00E611D9" w14:paraId="746C0110" w14:textId="77777777" w:rsidTr="00E611D9">
      <w:tc>
        <w:tcPr>
          <w:tcW w:w="4508" w:type="dxa"/>
        </w:tcPr>
        <w:p w14:paraId="739FBAFA" w14:textId="58DD53B4" w:rsidR="00E611D9" w:rsidRPr="00E611D9" w:rsidRDefault="00E611D9">
          <w:pPr>
            <w:pStyle w:val="Header"/>
            <w:rPr>
              <w:rFonts w:ascii="Arial" w:hAnsi="Arial" w:cs="Arial"/>
            </w:rPr>
          </w:pPr>
          <w:r w:rsidRPr="00E611D9">
            <w:rPr>
              <w:rFonts w:ascii="Arial" w:hAnsi="Arial" w:cs="Arial"/>
            </w:rPr>
            <w:t>E</w:t>
          </w:r>
          <w:r>
            <w:rPr>
              <w:rFonts w:ascii="Arial" w:hAnsi="Arial" w:cs="Arial"/>
            </w:rPr>
            <w:t>CAD</w:t>
          </w:r>
          <w:r w:rsidR="002D0DAC">
            <w:rPr>
              <w:rFonts w:ascii="Arial" w:hAnsi="Arial" w:cs="Arial"/>
            </w:rPr>
            <w:t>7003</w:t>
          </w:r>
        </w:p>
      </w:tc>
      <w:tc>
        <w:tcPr>
          <w:tcW w:w="4508" w:type="dxa"/>
        </w:tcPr>
        <w:p w14:paraId="51D506A0" w14:textId="4698DA66" w:rsidR="00E611D9" w:rsidRPr="00E611D9" w:rsidRDefault="00E611D9" w:rsidP="00E611D9">
          <w:pPr>
            <w:pStyle w:val="Header"/>
            <w:jc w:val="right"/>
            <w:rPr>
              <w:rFonts w:ascii="Arial" w:hAnsi="Arial" w:cs="Arial"/>
            </w:rPr>
          </w:pPr>
          <w:r>
            <w:rPr>
              <w:rFonts w:ascii="Arial" w:hAnsi="Arial" w:cs="Arial"/>
            </w:rPr>
            <w:t xml:space="preserve"> Student Number: </w:t>
          </w:r>
          <w:r w:rsidR="002D0DAC">
            <w:rPr>
              <w:rFonts w:ascii="Arial" w:hAnsi="Arial" w:cs="Arial"/>
            </w:rPr>
            <w:t>0900232</w:t>
          </w:r>
        </w:p>
      </w:tc>
    </w:tr>
  </w:tbl>
  <w:p w14:paraId="31028CA5" w14:textId="60CD5227" w:rsidR="00E611D9" w:rsidRDefault="00E611D9">
    <w:pPr>
      <w:pStyle w:val="Header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CD1240"/>
    <w:rsid w:val="00044331"/>
    <w:rsid w:val="00087FFD"/>
    <w:rsid w:val="001D2CF5"/>
    <w:rsid w:val="002229F0"/>
    <w:rsid w:val="00235AC6"/>
    <w:rsid w:val="002D0DAC"/>
    <w:rsid w:val="003B567F"/>
    <w:rsid w:val="003E55AE"/>
    <w:rsid w:val="00433F17"/>
    <w:rsid w:val="005956FB"/>
    <w:rsid w:val="006419C3"/>
    <w:rsid w:val="00691A46"/>
    <w:rsid w:val="006B5861"/>
    <w:rsid w:val="00817F7A"/>
    <w:rsid w:val="00825284"/>
    <w:rsid w:val="00877A8E"/>
    <w:rsid w:val="008A2C22"/>
    <w:rsid w:val="009A0ECE"/>
    <w:rsid w:val="009B47AE"/>
    <w:rsid w:val="00AD4EBD"/>
    <w:rsid w:val="00B67895"/>
    <w:rsid w:val="00BC651E"/>
    <w:rsid w:val="00C94544"/>
    <w:rsid w:val="00CD1240"/>
    <w:rsid w:val="00D70E2A"/>
    <w:rsid w:val="00E611D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0233774D"/>
  <w15:chartTrackingRefBased/>
  <w15:docId w15:val="{E6FCBE7E-DAAE-400C-A7EC-FC93EE58C7E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8A2C2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AssignQuote">
    <w:name w:val="AssignQuote"/>
    <w:basedOn w:val="Normal"/>
    <w:next w:val="AssignBody"/>
    <w:link w:val="AssignQuoteChar"/>
    <w:qFormat/>
    <w:rsid w:val="00CD1240"/>
    <w:pPr>
      <w:spacing w:after="0" w:line="360" w:lineRule="auto"/>
      <w:ind w:left="1134" w:right="1134"/>
    </w:pPr>
    <w:rPr>
      <w:rFonts w:ascii="Arial" w:hAnsi="Arial"/>
      <w:i/>
    </w:rPr>
  </w:style>
  <w:style w:type="paragraph" w:customStyle="1" w:styleId="AssignBody">
    <w:name w:val="AssignBody"/>
    <w:basedOn w:val="AssignQuote"/>
    <w:link w:val="AssignBodyChar"/>
    <w:qFormat/>
    <w:rsid w:val="00CD1240"/>
    <w:pPr>
      <w:ind w:left="0" w:right="0"/>
    </w:pPr>
    <w:rPr>
      <w:i w:val="0"/>
    </w:rPr>
  </w:style>
  <w:style w:type="character" w:customStyle="1" w:styleId="AssignQuoteChar">
    <w:name w:val="AssignQuote Char"/>
    <w:basedOn w:val="DefaultParagraphFont"/>
    <w:link w:val="AssignQuote"/>
    <w:rsid w:val="00CD1240"/>
    <w:rPr>
      <w:rFonts w:ascii="Arial" w:hAnsi="Arial"/>
      <w:i/>
    </w:rPr>
  </w:style>
  <w:style w:type="paragraph" w:customStyle="1" w:styleId="AssignSubHeader">
    <w:name w:val="AssignSubHeader"/>
    <w:basedOn w:val="AssignBody"/>
    <w:next w:val="AssignBody"/>
    <w:link w:val="AssignSubHeaderChar"/>
    <w:qFormat/>
    <w:rsid w:val="00691A46"/>
    <w:rPr>
      <w:b/>
      <w:sz w:val="28"/>
    </w:rPr>
  </w:style>
  <w:style w:type="character" w:customStyle="1" w:styleId="AssignBodyChar">
    <w:name w:val="AssignBody Char"/>
    <w:basedOn w:val="AssignQuoteChar"/>
    <w:link w:val="AssignBody"/>
    <w:rsid w:val="00CD1240"/>
    <w:rPr>
      <w:rFonts w:ascii="Arial" w:hAnsi="Arial"/>
      <w:i w:val="0"/>
    </w:rPr>
  </w:style>
  <w:style w:type="paragraph" w:customStyle="1" w:styleId="AssignHeader">
    <w:name w:val="AssignHeader"/>
    <w:basedOn w:val="AssignSubHeader"/>
    <w:next w:val="AssignSubHeader"/>
    <w:link w:val="AssignHeaderChar"/>
    <w:qFormat/>
    <w:rsid w:val="00BC651E"/>
    <w:pPr>
      <w:jc w:val="center"/>
    </w:pPr>
    <w:rPr>
      <w:sz w:val="36"/>
      <w:u w:val="single"/>
    </w:rPr>
  </w:style>
  <w:style w:type="character" w:customStyle="1" w:styleId="AssignSubHeaderChar">
    <w:name w:val="AssignSubHeader Char"/>
    <w:basedOn w:val="AssignBodyChar"/>
    <w:link w:val="AssignSubHeader"/>
    <w:rsid w:val="00691A46"/>
    <w:rPr>
      <w:rFonts w:ascii="Arial" w:hAnsi="Arial"/>
      <w:b/>
      <w:i w:val="0"/>
      <w:sz w:val="28"/>
    </w:rPr>
  </w:style>
  <w:style w:type="paragraph" w:styleId="Header">
    <w:name w:val="header"/>
    <w:basedOn w:val="Normal"/>
    <w:link w:val="Head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AssignHeaderChar">
    <w:name w:val="AssignHeader Char"/>
    <w:basedOn w:val="AssignSubHeaderChar"/>
    <w:link w:val="AssignHeader"/>
    <w:rsid w:val="00BC651E"/>
    <w:rPr>
      <w:rFonts w:ascii="Arial" w:hAnsi="Arial"/>
      <w:b/>
      <w:i w:val="0"/>
      <w:sz w:val="36"/>
      <w:u w:val="single"/>
    </w:rPr>
  </w:style>
  <w:style w:type="character" w:customStyle="1" w:styleId="HeaderChar">
    <w:name w:val="Header Char"/>
    <w:basedOn w:val="DefaultParagraphFont"/>
    <w:link w:val="Header"/>
    <w:uiPriority w:val="99"/>
    <w:rsid w:val="00E611D9"/>
  </w:style>
  <w:style w:type="paragraph" w:styleId="Footer">
    <w:name w:val="footer"/>
    <w:basedOn w:val="Normal"/>
    <w:link w:val="FooterChar"/>
    <w:uiPriority w:val="99"/>
    <w:unhideWhenUsed/>
    <w:rsid w:val="00E611D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1D9"/>
  </w:style>
  <w:style w:type="table" w:styleId="TableGrid">
    <w:name w:val="Table Grid"/>
    <w:basedOn w:val="TableNormal"/>
    <w:uiPriority w:val="39"/>
    <w:rsid w:val="00E611D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rmalWeb">
    <w:name w:val="Normal (Web)"/>
    <w:basedOn w:val="Normal"/>
    <w:uiPriority w:val="99"/>
    <w:semiHidden/>
    <w:unhideWhenUsed/>
    <w:rsid w:val="00AD4EB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paragraph" w:customStyle="1" w:styleId="paragraph">
    <w:name w:val="paragraph"/>
    <w:basedOn w:val="Normal"/>
    <w:rsid w:val="00D70E2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en-GB"/>
    </w:rPr>
  </w:style>
  <w:style w:type="character" w:customStyle="1" w:styleId="normaltextrun">
    <w:name w:val="normaltextrun"/>
    <w:basedOn w:val="DefaultParagraphFont"/>
    <w:rsid w:val="00D70E2A"/>
  </w:style>
  <w:style w:type="character" w:customStyle="1" w:styleId="contentcontrolboundarysink">
    <w:name w:val="contentcontrolboundarysink"/>
    <w:basedOn w:val="DefaultParagraphFont"/>
    <w:rsid w:val="00D70E2A"/>
  </w:style>
  <w:style w:type="character" w:customStyle="1" w:styleId="eop">
    <w:name w:val="eop"/>
    <w:basedOn w:val="DefaultParagraphFont"/>
    <w:rsid w:val="00D70E2A"/>
  </w:style>
  <w:style w:type="character" w:customStyle="1" w:styleId="scxw55072353">
    <w:name w:val="scxw55072353"/>
    <w:basedOn w:val="DefaultParagraphFont"/>
    <w:rsid w:val="00D70E2A"/>
  </w:style>
  <w:style w:type="character" w:customStyle="1" w:styleId="Heading1Char">
    <w:name w:val="Heading 1 Char"/>
    <w:basedOn w:val="DefaultParagraphFont"/>
    <w:link w:val="Heading1"/>
    <w:uiPriority w:val="9"/>
    <w:rsid w:val="008A2C22"/>
    <w:rPr>
      <w:rFonts w:asciiTheme="majorHAnsi" w:eastAsiaTheme="majorEastAsia" w:hAnsiTheme="majorHAnsi" w:cstheme="majorBidi"/>
      <w:color w:val="2F5496" w:themeColor="accent1" w:themeShade="BF"/>
      <w:sz w:val="32"/>
      <w:szCs w:val="32"/>
      <w:lang w:val="en-US"/>
    </w:rPr>
  </w:style>
  <w:style w:type="paragraph" w:styleId="Bibliography">
    <w:name w:val="Bibliography"/>
    <w:basedOn w:val="Normal"/>
    <w:next w:val="Normal"/>
    <w:uiPriority w:val="37"/>
    <w:unhideWhenUsed/>
    <w:rsid w:val="008A2C22"/>
    <w:rPr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262224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93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2573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45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658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740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926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2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395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7494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927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26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footer" Target="footer1.xml"/><Relationship Id="rId5" Type="http://schemas.openxmlformats.org/officeDocument/2006/relationships/styles" Target="styles.xml"/><Relationship Id="rId10" Type="http://schemas.openxmlformats.org/officeDocument/2006/relationships/header" Target="header1.xml"/><Relationship Id="rId4" Type="http://schemas.openxmlformats.org/officeDocument/2006/relationships/customXml" Target="../customXml/item4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f856874f-9946-48cd-ac29-4cb76853c4c1" xsi:nil="true"/>
  </documentManagement>
</p:properti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41C78B1F6210C4E9A58F73BA6479D21" ma:contentTypeVersion="13" ma:contentTypeDescription="Create a new document." ma:contentTypeScope="" ma:versionID="1520efb11c48186ca284be6bf148ff45">
  <xsd:schema xmlns:xsd="http://www.w3.org/2001/XMLSchema" xmlns:xs="http://www.w3.org/2001/XMLSchema" xmlns:p="http://schemas.microsoft.com/office/2006/metadata/properties" xmlns:ns3="f856874f-9946-48cd-ac29-4cb76853c4c1" xmlns:ns4="2c5f1cb7-c8e7-4c33-a07f-489018ddf9f3" targetNamespace="http://schemas.microsoft.com/office/2006/metadata/properties" ma:root="true" ma:fieldsID="c838212f0f63208371c6e3aabac1c9c7" ns3:_="" ns4:_="">
    <xsd:import namespace="f856874f-9946-48cd-ac29-4cb76853c4c1"/>
    <xsd:import namespace="2c5f1cb7-c8e7-4c33-a07f-489018ddf9f3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SearchProperties" minOccurs="0"/>
                <xsd:element ref="ns3:_activity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856874f-9946-48cd-ac29-4cb76853c4c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3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18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9" nillable="true" ma:displayName="_activity" ma:hidden="true" ma:internalName="_activity">
      <xsd:simpleType>
        <xsd:restriction base="dms:Note"/>
      </xsd:simpleType>
    </xsd:element>
    <xsd:element name="MediaLengthInSeconds" ma:index="20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c5f1cb7-c8e7-4c33-a07f-489018ddf9f3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2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b:Sources xmlns:b="http://schemas.openxmlformats.org/officeDocument/2006/bibliography" xmlns="http://schemas.openxmlformats.org/officeDocument/2006/bibliography" SelectedStyle="\HarvardAnglia2008OfficeOnline.xsl" StyleName="Harvard - Anglia" Version="2008">
  <b:Source>
    <b:Tag>BER</b:Tag>
    <b:SourceType>JournalArticle</b:SourceType>
    <b:Guid>{E2E77AAE-275F-4599-81F5-BFC7A58410FA}</b:Guid>
    <b:Title>Why family engagement is crucial for schools and children</b:Title>
    <b:JournalName>BERA BLOG</b:JournalName>
    <b:Author>
      <b:Author>
        <b:NameList>
          <b:Person>
            <b:Last>BERA</b:Last>
          </b:Person>
          <b:Person>
            <b:Last>Gillani</b:Last>
            <b:First>Ammal</b:First>
          </b:Person>
        </b:NameList>
      </b:Author>
    </b:Author>
    <b:Year>2022</b:Year>
    <b:RefOrder>3</b:RefOrder>
  </b:Source>
  <b:Source>
    <b:Tag>Bro00</b:Tag>
    <b:SourceType>JournalArticle</b:SourceType>
    <b:Guid>{33B06A23-0A60-4CCE-938F-FECE197F2599}</b:Guid>
    <b:Title>Developmental Sceince in the 21st Century: </b:Title>
    <b:JournalName>Emerging Questions, theoretical models, research designs and empirical findings</b:JournalName>
    <b:Year>2000</b:Year>
    <b:Pages>115-125</b:Pages>
    <b:Author>
      <b:Author>
        <b:NameList>
          <b:Person>
            <b:Last>Bronfenbrenner</b:Last>
            <b:First>Urie</b:First>
          </b:Person>
          <b:Person>
            <b:Last>Evans</b:Last>
            <b:First>Gary</b:First>
          </b:Person>
        </b:NameList>
      </b:Author>
    </b:Author>
    <b:RefOrder>4</b:RefOrder>
  </b:Source>
  <b:Source>
    <b:Tag>BER18</b:Tag>
    <b:SourceType>DocumentFromInternetSite</b:SourceType>
    <b:Guid>{A1CBE24C-D3DE-432B-A07C-D5D64B697F2D}</b:Guid>
    <b:Title>British Educational Research Association</b:Title>
    <b:Year>2018</b:Year>
    <b:Author>
      <b:Author>
        <b:NameList>
          <b:Person>
            <b:Last>BERA</b:Last>
          </b:Person>
        </b:NameList>
      </b:Author>
    </b:Author>
    <b:InternetSiteTitle>Ethical Guidelines for Educational Research, fourth edition</b:InternetSiteTitle>
    <b:RefOrder>5</b:RefOrder>
  </b:Source>
  <b:Source>
    <b:Tag>CYC22</b:Tag>
    <b:SourceType>InternetSite</b:SourceType>
    <b:Guid>{75BA8850-8092-47BD-AE85-68D46445C9E6}</b:Guid>
    <b:Title>CYCA </b:Title>
    <b:Year>2022</b:Year>
    <b:Author>
      <b:Author>
        <b:NameList>
          <b:Person>
            <b:Last>CYCA</b:Last>
          </b:Person>
        </b:NameList>
      </b:Author>
    </b:Author>
    <b:URL>https://cycaonline.org/our-training/communicating-effectively-with-parents/</b:URL>
    <b:RefOrder>6</b:RefOrder>
  </b:Source>
  <b:Source>
    <b:Tag>Est20</b:Tag>
    <b:SourceType>InternetSite</b:SourceType>
    <b:Guid>{4C36B95C-650C-4560-A18A-8951EC5BFD4B}</b:Guid>
    <b:Author>
      <b:Author>
        <b:NameList>
          <b:Person>
            <b:Last>Estyn</b:Last>
          </b:Person>
        </b:NameList>
      </b:Author>
    </b:Author>
    <b:Title>Is your school one that puts families and communities at the heart of its work?</b:Title>
    <b:Year>2020</b:Year>
    <b:URL>https://www.estyn.gov.wales/blog/your-school-one-puts-families-and-communities-heart-its-work</b:URL>
    <b:RefOrder>1</b:RefOrder>
  </b:Source>
  <b:Source>
    <b:Tag>Ope10</b:Tag>
    <b:SourceType>InternetSite</b:SourceType>
    <b:Guid>{8C562B1B-9083-40AD-936A-AB2832A28247}</b:Guid>
    <b:Title>Operation Encompass</b:Title>
    <b:Year>2010</b:Year>
    <b:URL>https://www.operationencompass.org/</b:URL>
    <b:Author>
      <b:Author>
        <b:NameList>
          <b:Person>
            <b:Last>Encompass</b:Last>
            <b:First>Operation</b:First>
          </b:Person>
        </b:NameList>
      </b:Author>
    </b:Author>
    <b:RefOrder>7</b:RefOrder>
  </b:Source>
  <b:Source>
    <b:Tag>Est18</b:Tag>
    <b:SourceType>InternetSite</b:SourceType>
    <b:Guid>{614FC8F8-9E94-4944-B5A8-1DABA3F721BE}</b:Guid>
    <b:Author>
      <b:Author>
        <b:NameList>
          <b:Person>
            <b:Last>Estyn</b:Last>
          </b:Person>
        </b:NameList>
      </b:Author>
    </b:Author>
    <b:Title>Estyn</b:Title>
    <b:Year>2018</b:Year>
    <b:URL>https://www.estyn.gov.wales/effective-practice/assessment-learning-and-thinking-skills</b:URL>
    <b:RefOrder>8</b:RefOrder>
  </b:Source>
  <b:Source>
    <b:Tag>Cur</b:Tag>
    <b:SourceType>InternetSite</b:SourceType>
    <b:Guid>{A46D1F4C-6AAD-4DBD-ABEA-EDAE7A4A1F86}</b:Guid>
    <b:Title>Curriculum for Wales</b:Title>
    <b:InternetSiteTitle>hwb</b:InternetSiteTitle>
    <b:URL>https://hwb.gov.wales/curriculum-for-wales/</b:URL>
    <b:Year>2022</b:Year>
    <b:Author>
      <b:Author>
        <b:NameList>
          <b:Person>
            <b:Last>Government</b:Last>
            <b:First>Welsh</b:First>
          </b:Person>
        </b:NameList>
      </b:Author>
    </b:Author>
    <b:RefOrder>9</b:RefOrder>
  </b:Source>
  <b:Source>
    <b:Tag>Gov15</b:Tag>
    <b:SourceType>DocumentFromInternetSite</b:SourceType>
    <b:Guid>{37E5EFFA-04BA-49F4-89E7-DA6738214680}</b:Guid>
    <b:Title>FaCE the challenge together: Family and community engagement toolkit for schools in Wales</b:Title>
    <b:Year>2015</b:Year>
    <b:URL>https://www.gov.wales/sites/default/files/publications/2018-12/face-the-challenge-together-family-and-community-engagement-toolkit-for-schools-in-wales-main-guidance.pdf</b:URL>
    <b:Author>
      <b:Author>
        <b:NameList>
          <b:Person>
            <b:Last>Government </b:Last>
            <b:First>Welsh </b:First>
          </b:Person>
        </b:NameList>
      </b:Author>
    </b:Author>
    <b:RefOrder>2</b:RefOrder>
  </b:Source>
</b:Sources>
</file>

<file path=customXml/itemProps1.xml><?xml version="1.0" encoding="utf-8"?>
<ds:datastoreItem xmlns:ds="http://schemas.openxmlformats.org/officeDocument/2006/customXml" ds:itemID="{058C851A-85C6-474D-A425-15EF9A109938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5276833E-C4E4-48A0-9018-456CC2E4BC84}">
  <ds:schemaRefs>
    <ds:schemaRef ds:uri="http://schemas.microsoft.com/office/2006/metadata/properties"/>
    <ds:schemaRef ds:uri="http://schemas.microsoft.com/office/infopath/2007/PartnerControls"/>
    <ds:schemaRef ds:uri="f856874f-9946-48cd-ac29-4cb76853c4c1"/>
  </ds:schemaRefs>
</ds:datastoreItem>
</file>

<file path=customXml/itemProps3.xml><?xml version="1.0" encoding="utf-8"?>
<ds:datastoreItem xmlns:ds="http://schemas.openxmlformats.org/officeDocument/2006/customXml" ds:itemID="{DE00942E-5DCB-421F-BA22-D5A2FD3B3A8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856874f-9946-48cd-ac29-4cb76853c4c1"/>
    <ds:schemaRef ds:uri="2c5f1cb7-c8e7-4c33-a07f-489018ddf9f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C872E7E6-D3BC-4669-A6C7-1E86AA18AC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236</Words>
  <Characters>1349</Characters>
  <Application>Microsoft Office Word</Application>
  <DocSecurity>0</DocSecurity>
  <Lines>11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Alun Thomas</dc:creator>
  <cp:keywords/>
  <dc:description/>
  <cp:lastModifiedBy>Rhian Jones (0900232)</cp:lastModifiedBy>
  <cp:revision>5</cp:revision>
  <dcterms:created xsi:type="dcterms:W3CDTF">2023-04-16T23:47:00Z</dcterms:created>
  <dcterms:modified xsi:type="dcterms:W3CDTF">2023-04-16T23:51:00Z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0x010100341C78B1F6210C4E9A58F73BA6479D21</vt:lpwstr>
  </property>
</Properties>
</file>