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B20A20">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B20A20">
              <w:rPr>
                <w:rFonts w:ascii="Arial" w:hAnsi="Arial" w:cs="Arial"/>
                <w:b/>
                <w:bCs/>
                <w:sz w:val="22"/>
                <w:szCs w:val="22"/>
                <w:highlight w:val="yellow"/>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49BEDBBC" w:rsidR="00A80868" w:rsidRPr="003C7DED" w:rsidRDefault="00D7319B" w:rsidP="008C14E9">
            <w:pPr>
              <w:rPr>
                <w:rFonts w:ascii="Arial" w:hAnsi="Arial" w:cs="Arial"/>
                <w:sz w:val="22"/>
                <w:szCs w:val="22"/>
              </w:rPr>
            </w:pPr>
            <w:proofErr w:type="spellStart"/>
            <w:r>
              <w:rPr>
                <w:rFonts w:ascii="Arial" w:hAnsi="Arial" w:cs="Arial"/>
                <w:sz w:val="22"/>
                <w:szCs w:val="22"/>
              </w:rPr>
              <w:t>Mihaela</w:t>
            </w:r>
            <w:proofErr w:type="spellEnd"/>
            <w:r>
              <w:rPr>
                <w:rFonts w:ascii="Arial" w:hAnsi="Arial" w:cs="Arial"/>
                <w:sz w:val="22"/>
                <w:szCs w:val="22"/>
              </w:rPr>
              <w:t xml:space="preserve"> </w:t>
            </w:r>
            <w:proofErr w:type="spellStart"/>
            <w:r>
              <w:rPr>
                <w:rFonts w:ascii="Arial" w:hAnsi="Arial" w:cs="Arial"/>
                <w:sz w:val="22"/>
                <w:szCs w:val="22"/>
              </w:rPr>
              <w:t>Ioana</w:t>
            </w:r>
            <w:proofErr w:type="spellEnd"/>
            <w:r>
              <w:rPr>
                <w:rFonts w:ascii="Arial" w:hAnsi="Arial" w:cs="Arial"/>
                <w:sz w:val="22"/>
                <w:szCs w:val="22"/>
              </w:rPr>
              <w:t xml:space="preserve"> </w:t>
            </w:r>
            <w:proofErr w:type="spellStart"/>
            <w:r>
              <w:rPr>
                <w:rFonts w:ascii="Arial" w:hAnsi="Arial" w:cs="Arial"/>
                <w:sz w:val="22"/>
                <w:szCs w:val="22"/>
              </w:rPr>
              <w:t>Bodor</w:t>
            </w:r>
            <w:proofErr w:type="spellEnd"/>
            <w:r>
              <w:rPr>
                <w:rFonts w:ascii="Arial" w:hAnsi="Arial" w:cs="Arial"/>
                <w:sz w:val="22"/>
                <w:szCs w:val="22"/>
              </w:rPr>
              <w:t xml:space="preserve">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635D8DDF" w:rsidR="00B60A98" w:rsidRPr="003C7DED" w:rsidRDefault="00B20A20"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A57E8F2" w:rsidR="00A80868" w:rsidRPr="003C7DED" w:rsidRDefault="00097F51" w:rsidP="008C14E9">
            <w:pPr>
              <w:rPr>
                <w:rFonts w:ascii="Arial" w:hAnsi="Arial" w:cs="Arial"/>
                <w:sz w:val="22"/>
                <w:szCs w:val="22"/>
              </w:rPr>
            </w:pPr>
            <w:r>
              <w:rPr>
                <w:rFonts w:ascii="Arial" w:hAnsi="Arial" w:cs="Arial"/>
                <w:sz w:val="22"/>
                <w:szCs w:val="22"/>
              </w:rPr>
              <w:t xml:space="preserve">University of Wales Trinity saint David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51522E4" w:rsidR="00A80868" w:rsidRPr="003C7DED" w:rsidRDefault="00250BFB"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3CAF865" w:rsidR="00A80868" w:rsidRPr="003C7DED" w:rsidRDefault="00250BFB" w:rsidP="008C14E9">
            <w:pPr>
              <w:rPr>
                <w:rFonts w:ascii="Arial" w:hAnsi="Arial" w:cs="Arial"/>
                <w:sz w:val="22"/>
                <w:szCs w:val="22"/>
              </w:rPr>
            </w:pPr>
            <w:hyperlink r:id="rId11" w:history="1">
              <w:r w:rsidRPr="002C5CD2">
                <w:rPr>
                  <w:rStyle w:val="Hyperlink"/>
                  <w:rFonts w:ascii="Arial" w:hAnsi="Arial" w:cs="Arial"/>
                  <w:sz w:val="22"/>
                  <w:szCs w:val="22"/>
                </w:rPr>
                <w:t>2222468@student.uwtsd.ac.uk</w:t>
              </w:r>
            </w:hyperlink>
            <w:r>
              <w:rPr>
                <w:rFonts w:ascii="Arial" w:hAnsi="Arial" w:cs="Arial"/>
                <w:sz w:val="22"/>
                <w:szCs w:val="22"/>
              </w:rPr>
              <w:t xml:space="preserve"> </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0F235F8" w:rsidR="00A80868" w:rsidRPr="003C7DED" w:rsidRDefault="00250BFB" w:rsidP="008C14E9">
            <w:pPr>
              <w:rPr>
                <w:rFonts w:ascii="Arial" w:hAnsi="Arial" w:cs="Arial"/>
                <w:sz w:val="22"/>
                <w:szCs w:val="22"/>
              </w:rPr>
            </w:pPr>
            <w:r>
              <w:rPr>
                <w:rFonts w:ascii="Arial" w:hAnsi="Arial" w:cs="Arial"/>
                <w:sz w:val="22"/>
                <w:szCs w:val="22"/>
              </w:rPr>
              <w:t xml:space="preserve">07517 752289 </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D9EF931" w:rsidR="0069797A" w:rsidRPr="003C7DED" w:rsidRDefault="00B20A20" w:rsidP="008C14E9">
            <w:pPr>
              <w:rPr>
                <w:rFonts w:ascii="Arial" w:hAnsi="Arial" w:cs="Arial"/>
                <w:sz w:val="22"/>
                <w:szCs w:val="22"/>
              </w:rPr>
            </w:pPr>
            <w:r>
              <w:t>The Role of Technology in Enhancing Operational Efficiency in Budget Hotels: A Study of EPOS and Stock Management Systems at Premier Inn Barry Island (Cardiff Airport) Hotel.</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1D4B7B1" w:rsidR="0069797A" w:rsidRPr="003C7DED" w:rsidRDefault="00FD44BA" w:rsidP="008C14E9">
            <w:pPr>
              <w:rPr>
                <w:rFonts w:ascii="Arial" w:hAnsi="Arial" w:cs="Arial"/>
                <w:sz w:val="22"/>
                <w:szCs w:val="22"/>
              </w:rPr>
            </w:pPr>
            <w:r>
              <w:rPr>
                <w:rFonts w:ascii="Arial" w:hAnsi="Arial" w:cs="Arial"/>
                <w:sz w:val="22"/>
                <w:szCs w:val="22"/>
              </w:rPr>
              <w:t>03.10.2025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BA21A95" w:rsidR="0069797A" w:rsidRPr="003C7DED" w:rsidRDefault="00FD44BA" w:rsidP="008C14E9">
            <w:pPr>
              <w:rPr>
                <w:rFonts w:ascii="Arial" w:hAnsi="Arial" w:cs="Arial"/>
                <w:sz w:val="22"/>
                <w:szCs w:val="22"/>
              </w:rPr>
            </w:pPr>
            <w:r>
              <w:rPr>
                <w:rFonts w:ascii="Arial" w:hAnsi="Arial" w:cs="Arial"/>
                <w:sz w:val="22"/>
                <w:szCs w:val="22"/>
              </w:rPr>
              <w:t>30.10.2025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B54D499" w:rsidR="00A80868" w:rsidRPr="003C7DED" w:rsidRDefault="00FD44BA" w:rsidP="008C14E9">
            <w:pPr>
              <w:rPr>
                <w:rFonts w:ascii="Arial" w:hAnsi="Arial" w:cs="Arial"/>
                <w:sz w:val="22"/>
                <w:szCs w:val="22"/>
              </w:rPr>
            </w:pPr>
            <w:r>
              <w:rPr>
                <w:rFonts w:ascii="Arial" w:hAnsi="Arial" w:cs="Arial"/>
                <w:sz w:val="22"/>
                <w:szCs w:val="22"/>
              </w:rPr>
              <w:t>22224</w:t>
            </w:r>
            <w:r w:rsidR="00DE0B1B">
              <w:rPr>
                <w:rFonts w:ascii="Arial" w:hAnsi="Arial" w:cs="Arial"/>
                <w:sz w:val="22"/>
                <w:szCs w:val="22"/>
              </w:rPr>
              <w:t>68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7C037B7" w:rsidR="00A80868" w:rsidRPr="003C7DED" w:rsidRDefault="000531D7" w:rsidP="008C14E9">
            <w:pPr>
              <w:rPr>
                <w:rFonts w:ascii="Arial" w:hAnsi="Arial" w:cs="Arial"/>
                <w:sz w:val="22"/>
                <w:szCs w:val="22"/>
              </w:rPr>
            </w:pPr>
            <w: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ADCB654" w:rsidR="00A80868" w:rsidRPr="003C7DED" w:rsidRDefault="00AA6839" w:rsidP="008C14E9">
            <w:pPr>
              <w:rPr>
                <w:rFonts w:ascii="Arial" w:hAnsi="Arial" w:cs="Arial"/>
                <w:sz w:val="22"/>
                <w:szCs w:val="22"/>
              </w:rPr>
            </w:pPr>
            <w:r>
              <w:t>Kathryn E.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B20A20">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B20A20">
              <w:rPr>
                <w:rFonts w:ascii="Arial" w:hAnsi="Arial" w:cs="Arial"/>
                <w:b/>
                <w:bCs/>
                <w:sz w:val="22"/>
                <w:szCs w:val="22"/>
                <w:highlight w:val="yellow"/>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112C7FAE" w:rsidR="00F150A6" w:rsidRPr="003C7DED" w:rsidRDefault="00AA683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F0385BD" w:rsidR="00F150A6" w:rsidRPr="003C7DED" w:rsidRDefault="00AA683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5F15CABA" w:rsidR="00F150A6" w:rsidRPr="003C7DED" w:rsidRDefault="000531D7"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0531D7">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0531D7">
              <w:rPr>
                <w:rFonts w:ascii="Arial" w:hAnsi="Arial" w:cs="Arial"/>
                <w:b/>
                <w:bCs/>
                <w:sz w:val="22"/>
                <w:szCs w:val="22"/>
                <w:highlight w:val="yellow"/>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7E65BD55" w:rsidR="003F1A54" w:rsidRDefault="000531D7" w:rsidP="000531D7">
            <w:pPr>
              <w:rPr>
                <w:sz w:val="24"/>
                <w:szCs w:val="24"/>
                <w:lang w:eastAsia="en-GB"/>
              </w:rPr>
            </w:pPr>
            <w:r w:rsidRPr="000531D7">
              <w:rPr>
                <w:sz w:val="24"/>
                <w:szCs w:val="24"/>
                <w:lang w:eastAsia="en-GB"/>
              </w:rPr>
              <w:t xml:space="preserve">The </w:t>
            </w:r>
            <w:r>
              <w:rPr>
                <w:sz w:val="24"/>
                <w:szCs w:val="24"/>
                <w:lang w:eastAsia="en-GB"/>
              </w:rPr>
              <w:t>aim</w:t>
            </w:r>
            <w:r w:rsidRPr="000531D7">
              <w:rPr>
                <w:sz w:val="24"/>
                <w:szCs w:val="24"/>
                <w:lang w:eastAsia="en-GB"/>
              </w:rPr>
              <w:t xml:space="preserve"> of this study is to find out how technology, such Electronic Point of Sale (EPOS) and inventory management systems, may help budget hotels run more smoothly. The research focusses on Premier Inn Barry Island (Cardiff Airport) as a case study.</w:t>
            </w:r>
            <w:r w:rsidR="0021717B">
              <w:rPr>
                <w:sz w:val="24"/>
                <w:szCs w:val="24"/>
                <w:lang w:eastAsia="en-GB"/>
              </w:rPr>
              <w:t xml:space="preserve"> The study uses only secondary sources only, such as academic articles, industry reports, and publications from Premier Inn and similar companies.</w:t>
            </w:r>
          </w:p>
          <w:p w14:paraId="62F8869C" w14:textId="77777777" w:rsidR="000531D7" w:rsidRDefault="000531D7" w:rsidP="000531D7">
            <w:pPr>
              <w:rPr>
                <w:sz w:val="24"/>
                <w:szCs w:val="24"/>
                <w:lang w:eastAsia="en-GB"/>
              </w:rPr>
            </w:pPr>
          </w:p>
          <w:p w14:paraId="07331EDF" w14:textId="24A94233" w:rsidR="000531D7" w:rsidRDefault="000531D7" w:rsidP="000531D7">
            <w:pPr>
              <w:rPr>
                <w:sz w:val="24"/>
                <w:szCs w:val="24"/>
                <w:lang w:eastAsia="en-GB"/>
              </w:rPr>
            </w:pPr>
            <w:r>
              <w:rPr>
                <w:sz w:val="24"/>
                <w:szCs w:val="24"/>
                <w:lang w:eastAsia="en-GB"/>
              </w:rPr>
              <w:t>Objectives:</w:t>
            </w:r>
          </w:p>
          <w:p w14:paraId="53B05866" w14:textId="77777777" w:rsidR="000531D7" w:rsidRDefault="000531D7" w:rsidP="000531D7">
            <w:pPr>
              <w:rPr>
                <w:sz w:val="24"/>
                <w:szCs w:val="24"/>
                <w:lang w:eastAsia="en-GB"/>
              </w:rPr>
            </w:pPr>
          </w:p>
          <w:p w14:paraId="335746D6" w14:textId="77777777" w:rsidR="000531D7" w:rsidRPr="000531D7" w:rsidRDefault="000531D7" w:rsidP="000531D7">
            <w:pPr>
              <w:rPr>
                <w:sz w:val="24"/>
                <w:szCs w:val="24"/>
                <w:lang w:eastAsia="en-GB"/>
              </w:rPr>
            </w:pPr>
            <w:r w:rsidRPr="000531D7">
              <w:rPr>
                <w:sz w:val="24"/>
                <w:szCs w:val="24"/>
                <w:lang w:eastAsia="en-GB"/>
              </w:rPr>
              <w:t>To assess the use of EPOS and inventory systems in the everyday operations of hotels.</w:t>
            </w:r>
            <w:r w:rsidRPr="000531D7">
              <w:rPr>
                <w:sz w:val="24"/>
                <w:szCs w:val="24"/>
                <w:lang w:eastAsia="en-GB"/>
              </w:rPr>
              <w:br/>
            </w:r>
            <w:r w:rsidRPr="000531D7">
              <w:rPr>
                <w:sz w:val="24"/>
                <w:szCs w:val="24"/>
                <w:lang w:eastAsia="en-GB"/>
              </w:rPr>
              <w:br/>
              <w:t>To find the most important pros and cons of integrating technology.</w:t>
            </w:r>
            <w:r w:rsidRPr="000531D7">
              <w:rPr>
                <w:sz w:val="24"/>
                <w:szCs w:val="24"/>
                <w:lang w:eastAsia="en-GB"/>
              </w:rPr>
              <w:br/>
            </w:r>
            <w:r w:rsidRPr="000531D7">
              <w:rPr>
                <w:sz w:val="24"/>
                <w:szCs w:val="24"/>
                <w:lang w:eastAsia="en-GB"/>
              </w:rPr>
              <w:br/>
              <w:t>To look at how technology affects staff performance, accuracy, and cost management.</w:t>
            </w:r>
            <w:r w:rsidRPr="000531D7">
              <w:rPr>
                <w:sz w:val="24"/>
                <w:szCs w:val="24"/>
                <w:lang w:eastAsia="en-GB"/>
              </w:rPr>
              <w:br/>
            </w:r>
            <w:r w:rsidRPr="000531D7">
              <w:rPr>
                <w:sz w:val="24"/>
                <w:szCs w:val="24"/>
                <w:lang w:eastAsia="en-GB"/>
              </w:rPr>
              <w:br/>
              <w:t>To provide suggestions on how to use technology to make things more efficient.</w:t>
            </w:r>
          </w:p>
          <w:p w14:paraId="7478B283" w14:textId="77777777" w:rsidR="000531D7" w:rsidRPr="000531D7" w:rsidRDefault="000531D7" w:rsidP="000531D7">
            <w:pPr>
              <w:rPr>
                <w:sz w:val="24"/>
                <w:szCs w:val="24"/>
                <w:lang w:eastAsia="en-GB"/>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DC21B5F" w14:textId="77777777" w:rsidR="0021717B" w:rsidRPr="0021717B" w:rsidRDefault="0021717B" w:rsidP="0021717B">
            <w:pPr>
              <w:rPr>
                <w:sz w:val="24"/>
                <w:szCs w:val="24"/>
                <w:lang w:eastAsia="en-GB"/>
              </w:rPr>
            </w:pPr>
            <w:r w:rsidRPr="0021717B">
              <w:rPr>
                <w:sz w:val="24"/>
                <w:szCs w:val="24"/>
                <w:lang w:eastAsia="en-GB"/>
              </w:rPr>
              <w:lastRenderedPageBreak/>
              <w:t>This study is significant since it contributes to the existing corpus of hospitality research by examining technology in low-cost hotel chains, which operate with little profit margins. In order to stay competitive and stay in business, hotels need to understand how data-driven technologies affect efficiency as they use them more and more. The findings will provide hotel management and teachers crucial information.</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669B8D34" w14:textId="77777777" w:rsidR="0021717B" w:rsidRPr="0021717B" w:rsidRDefault="0021717B" w:rsidP="0021717B">
            <w:pPr>
              <w:rPr>
                <w:sz w:val="24"/>
                <w:szCs w:val="24"/>
                <w:lang w:eastAsia="en-GB"/>
              </w:rPr>
            </w:pPr>
            <w:r w:rsidRPr="0021717B">
              <w:rPr>
                <w:sz w:val="24"/>
                <w:szCs w:val="24"/>
                <w:lang w:eastAsia="en-GB"/>
              </w:rPr>
              <w:t xml:space="preserve">We shall employ a qualitative secondary research method. We will get data from reputable academic sources such as Google Scholar, Emerald, and </w:t>
            </w:r>
            <w:proofErr w:type="spellStart"/>
            <w:r w:rsidRPr="0021717B">
              <w:rPr>
                <w:sz w:val="24"/>
                <w:szCs w:val="24"/>
                <w:lang w:eastAsia="en-GB"/>
              </w:rPr>
              <w:t>ScienceDirect</w:t>
            </w:r>
            <w:proofErr w:type="spellEnd"/>
            <w:r w:rsidRPr="0021717B">
              <w:rPr>
                <w:sz w:val="24"/>
                <w:szCs w:val="24"/>
                <w:lang w:eastAsia="en-GB"/>
              </w:rPr>
              <w:t>, in addition to official Whitbread research and industry evaluations. Thematic analysis will be used to meticulously scrutinise materials and discern substantial patterns and interpretations. This research poses little risk and adheres to university ethical norms, since no primary data will be gathered.</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4049A048" w:rsidR="003F1A54" w:rsidRPr="003C7DED" w:rsidRDefault="0021717B" w:rsidP="008C14E9">
            <w:pPr>
              <w:rPr>
                <w:rFonts w:ascii="Arial" w:hAnsi="Arial" w:cs="Arial"/>
                <w:sz w:val="22"/>
                <w:szCs w:val="22"/>
              </w:rPr>
            </w:pPr>
            <w:r>
              <w:rPr>
                <w:rFonts w:ascii="Arial" w:hAnsi="Arial" w:cs="Arial"/>
                <w:sz w:val="22"/>
                <w:szCs w:val="22"/>
              </w:rPr>
              <w:t>Home-based and UK library study</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1717B">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21717B">
              <w:rPr>
                <w:rFonts w:ascii="Arial" w:hAnsi="Arial" w:cs="Arial"/>
                <w:b/>
                <w:bCs/>
                <w:sz w:val="22"/>
                <w:szCs w:val="22"/>
                <w:highlight w:val="yellow"/>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27D3375D"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2AF901DE"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3E9CF39"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F7EEF08"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86A6594"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702E90B"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0DEA25A"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4DE2075"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E177243"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0F26461"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5BC0AB4"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858D2F9"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CF29DAD"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8B63A45"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13830D71"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224080F"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0B881C10" w:rsidR="00BD363F" w:rsidRPr="003C7DED" w:rsidRDefault="0021717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21717B">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21717B">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7F6D6CDD" w:rsidR="001F7B84" w:rsidRPr="003C7DED" w:rsidRDefault="0021717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3BFA6ABE" w:rsidR="001F7B84" w:rsidRPr="003C7DED" w:rsidRDefault="0021717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8BA99C7" w:rsidR="001F7B84" w:rsidRPr="003C7DED" w:rsidRDefault="0021717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28BF2CB" w:rsidR="001F7B84" w:rsidRPr="003C7DED" w:rsidRDefault="0021717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74488ECF" w:rsidR="001F7B84" w:rsidRPr="003C7DED" w:rsidRDefault="0021717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29170FF" w:rsidR="001F7B84" w:rsidRPr="003C7DED" w:rsidRDefault="0021717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B84C58" w:rsidRDefault="000C5261" w:rsidP="000C5261">
            <w:pPr>
              <w:autoSpaceDE w:val="0"/>
              <w:autoSpaceDN w:val="0"/>
              <w:adjustRightInd w:val="0"/>
              <w:jc w:val="center"/>
              <w:rPr>
                <w:rFonts w:ascii="Arial" w:hAnsi="Arial" w:cs="Arial"/>
                <w:b/>
                <w:bCs/>
                <w:sz w:val="22"/>
                <w:szCs w:val="22"/>
                <w:highlight w:val="yellow"/>
              </w:rPr>
            </w:pPr>
            <w:r w:rsidRPr="00B84C58">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B84C58">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0403C0E"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F99FFED"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255713C4"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1A192686"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1CA48D9A"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4F88D7F2"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0E89610E"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CB210D7" w:rsidR="00702469" w:rsidRDefault="00B84C5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0CF61837" w:rsidR="001F7B84" w:rsidRPr="003C7DED" w:rsidRDefault="00B84C5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059D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F059D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F059D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05E35B3" w:rsidR="00AA4E90" w:rsidRPr="003C7DED" w:rsidRDefault="00B84C5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389AEFFC" w:rsidR="006E7E24"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0BE42E7B" w14:textId="269B62D8" w:rsidR="006E7E24"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76377D4C" w:rsidR="006E7E24"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FB2AD3D" w:rsidR="006E7E24"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CD1C78B" w:rsidR="006E7E24"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BEAAC74" w:rsidR="006E7E24" w:rsidRPr="003C7DED"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411A7AC8" w:rsidR="006E7E24" w:rsidRPr="003C7DED"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56831355" w:rsidR="006E7E24" w:rsidRPr="003C7DED"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1F5E77F" w:rsidR="006E7E24" w:rsidRPr="003C7DED"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C608BCF" w:rsidR="006E7E24" w:rsidRPr="003C7DED"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29C7D4D" w:rsidR="006E7E24" w:rsidRPr="003C7DED" w:rsidRDefault="00B84C5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E7F0E95" w:rsidR="00E44410" w:rsidRDefault="00B84C5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B84C58"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B84C58" w:rsidRPr="003C7DED" w14:paraId="4BFD37D0" w14:textId="77777777" w:rsidTr="009A68F5">
        <w:trPr>
          <w:trHeight w:val="522"/>
        </w:trPr>
        <w:tc>
          <w:tcPr>
            <w:tcW w:w="10487" w:type="dxa"/>
            <w:gridSpan w:val="2"/>
            <w:vAlign w:val="center"/>
          </w:tcPr>
          <w:p w14:paraId="52C2DFD1" w14:textId="7428670E" w:rsidR="00CD54AD" w:rsidRPr="00B84C58" w:rsidRDefault="00CD54AD" w:rsidP="00B84C58">
            <w:pPr>
              <w:rPr>
                <w:rFonts w:ascii="Arial" w:hAnsi="Arial" w:cs="Arial"/>
                <w:b/>
                <w:color w:val="4EA72E" w:themeColor="accent6"/>
                <w:sz w:val="22"/>
                <w:szCs w:val="22"/>
                <w:highlight w:val="yellow"/>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84C58" w:rsidRPr="00B84C58" w14:paraId="06E35929" w14:textId="77777777">
              <w:trPr>
                <w:tblCellSpacing w:w="15" w:type="dxa"/>
              </w:trPr>
              <w:tc>
                <w:tcPr>
                  <w:tcW w:w="0" w:type="auto"/>
                  <w:vAlign w:val="center"/>
                  <w:hideMark/>
                </w:tcPr>
                <w:p w14:paraId="27085CF8" w14:textId="77777777" w:rsidR="00B84C58" w:rsidRPr="00B84C58" w:rsidRDefault="00B84C58" w:rsidP="00B84C58">
                  <w:pPr>
                    <w:rPr>
                      <w:sz w:val="24"/>
                      <w:szCs w:val="24"/>
                      <w:lang w:eastAsia="en-GB"/>
                    </w:rPr>
                  </w:pPr>
                </w:p>
              </w:tc>
            </w:tr>
          </w:tbl>
          <w:p w14:paraId="5AE01CCF" w14:textId="77777777" w:rsidR="00B84C58" w:rsidRPr="00B84C58" w:rsidRDefault="00B84C58" w:rsidP="00B84C58">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61"/>
            </w:tblGrid>
            <w:tr w:rsidR="00B84C58" w:rsidRPr="00B84C58" w14:paraId="336EE5A1" w14:textId="77777777">
              <w:trPr>
                <w:tblCellSpacing w:w="15" w:type="dxa"/>
              </w:trPr>
              <w:tc>
                <w:tcPr>
                  <w:tcW w:w="0" w:type="auto"/>
                  <w:vAlign w:val="center"/>
                  <w:hideMark/>
                </w:tcPr>
                <w:p w14:paraId="62BE23C3" w14:textId="77777777" w:rsidR="00B84C58" w:rsidRPr="00B84C58" w:rsidRDefault="00B84C58" w:rsidP="00B84C58">
                  <w:pPr>
                    <w:rPr>
                      <w:sz w:val="24"/>
                      <w:szCs w:val="24"/>
                      <w:lang w:eastAsia="en-GB"/>
                    </w:rPr>
                  </w:pPr>
                  <w:r w:rsidRPr="00B84C58">
                    <w:rPr>
                      <w:sz w:val="24"/>
                      <w:szCs w:val="24"/>
                      <w:lang w:eastAsia="en-GB"/>
                    </w:rPr>
                    <w:t>Literature, academic articles, annual reports, and hospitality technology publications.</w:t>
                  </w:r>
                </w:p>
              </w:tc>
            </w:tr>
          </w:tbl>
          <w:p w14:paraId="598E87D1" w14:textId="44DC9998" w:rsidR="00CD54AD" w:rsidRPr="003C7DED" w:rsidRDefault="00CD54AD" w:rsidP="000747E1">
            <w:pPr>
              <w:rPr>
                <w:rFonts w:ascii="Arial" w:hAnsi="Arial" w:cs="Arial"/>
                <w:bCs/>
                <w:sz w:val="22"/>
                <w:szCs w:val="22"/>
              </w:rPr>
            </w:pPr>
          </w:p>
        </w:tc>
      </w:tr>
      <w:tr w:rsidR="00B84C58"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B84C58" w:rsidRPr="003C7DED" w14:paraId="67289D77" w14:textId="77777777" w:rsidTr="00E536D4">
        <w:trPr>
          <w:trHeight w:val="769"/>
        </w:trPr>
        <w:tc>
          <w:tcPr>
            <w:tcW w:w="10487" w:type="dxa"/>
            <w:gridSpan w:val="2"/>
            <w:vAlign w:val="center"/>
          </w:tcPr>
          <w:p w14:paraId="7D2A9F27" w14:textId="58237606" w:rsidR="00CD54AD" w:rsidRPr="00B84C58" w:rsidRDefault="00B84C58" w:rsidP="00B84C58">
            <w:pPr>
              <w:rPr>
                <w:rFonts w:ascii="Arial" w:hAnsi="Arial" w:cs="Arial"/>
                <w:bCs/>
                <w:sz w:val="22"/>
                <w:szCs w:val="22"/>
              </w:rPr>
            </w:pPr>
            <w:r>
              <w:rPr>
                <w:rFonts w:ascii="Arial" w:hAnsi="Arial" w:cs="Arial"/>
                <w:bCs/>
                <w:sz w:val="22"/>
                <w:szCs w:val="22"/>
              </w:rPr>
              <w:t xml:space="preserve">Researcher: </w:t>
            </w:r>
            <w:proofErr w:type="spellStart"/>
            <w:r>
              <w:rPr>
                <w:rFonts w:ascii="Arial" w:hAnsi="Arial" w:cs="Arial"/>
                <w:bCs/>
                <w:sz w:val="22"/>
                <w:szCs w:val="22"/>
              </w:rPr>
              <w:t>Mihaela</w:t>
            </w:r>
            <w:proofErr w:type="spellEnd"/>
            <w:r>
              <w:rPr>
                <w:rFonts w:ascii="Arial" w:hAnsi="Arial" w:cs="Arial"/>
                <w:bCs/>
                <w:sz w:val="22"/>
                <w:szCs w:val="22"/>
              </w:rPr>
              <w:t xml:space="preserve"> </w:t>
            </w:r>
            <w:proofErr w:type="spellStart"/>
            <w:r>
              <w:rPr>
                <w:rFonts w:ascii="Arial" w:hAnsi="Arial" w:cs="Arial"/>
                <w:bCs/>
                <w:sz w:val="22"/>
                <w:szCs w:val="22"/>
              </w:rPr>
              <w:t>Ioana</w:t>
            </w:r>
            <w:proofErr w:type="spellEnd"/>
            <w:r>
              <w:rPr>
                <w:rFonts w:ascii="Arial" w:hAnsi="Arial" w:cs="Arial"/>
                <w:bCs/>
                <w:sz w:val="22"/>
                <w:szCs w:val="22"/>
              </w:rPr>
              <w:t xml:space="preserve"> </w:t>
            </w:r>
            <w:proofErr w:type="spellStart"/>
            <w:r>
              <w:rPr>
                <w:rFonts w:ascii="Arial" w:hAnsi="Arial" w:cs="Arial"/>
                <w:bCs/>
                <w:sz w:val="22"/>
                <w:szCs w:val="22"/>
              </w:rPr>
              <w:t>Bodor</w:t>
            </w:r>
            <w:proofErr w:type="spellEnd"/>
          </w:p>
        </w:tc>
      </w:tr>
      <w:tr w:rsidR="00B84C58"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B84C58" w:rsidRPr="003C7DED" w14:paraId="0C3B2D74" w14:textId="77777777" w:rsidTr="00E5271A">
        <w:trPr>
          <w:trHeight w:val="511"/>
        </w:trPr>
        <w:tc>
          <w:tcPr>
            <w:tcW w:w="10487" w:type="dxa"/>
            <w:gridSpan w:val="2"/>
            <w:vAlign w:val="center"/>
          </w:tcPr>
          <w:p w14:paraId="7A32DC52" w14:textId="73A5A5A7" w:rsidR="00CD54AD" w:rsidRPr="00B84C58" w:rsidRDefault="00CD54AD" w:rsidP="00B84C58">
            <w:pPr>
              <w:rPr>
                <w:rFonts w:ascii="Arial" w:hAnsi="Arial" w:cs="Arial"/>
                <w:sz w:val="22"/>
                <w:szCs w:val="22"/>
              </w:rPr>
            </w:pPr>
          </w:p>
        </w:tc>
      </w:tr>
      <w:tr w:rsidR="00B84C58"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B84C58" w:rsidRPr="003C7DED" w14:paraId="4DFC594D" w14:textId="77777777" w:rsidTr="0024723C">
        <w:trPr>
          <w:trHeight w:val="516"/>
        </w:trPr>
        <w:tc>
          <w:tcPr>
            <w:tcW w:w="10487" w:type="dxa"/>
            <w:gridSpan w:val="2"/>
            <w:vAlign w:val="center"/>
          </w:tcPr>
          <w:p w14:paraId="0DD56124" w14:textId="5A4D59F1" w:rsidR="00CD54AD" w:rsidRPr="003C7DED" w:rsidRDefault="00CD54AD" w:rsidP="00B84C58">
            <w:pPr>
              <w:rPr>
                <w:rFonts w:ascii="Arial" w:hAnsi="Arial" w:cs="Arial"/>
                <w:sz w:val="22"/>
                <w:szCs w:val="22"/>
              </w:rPr>
            </w:pPr>
            <w:r w:rsidRPr="00B84C58">
              <w:rPr>
                <w:rFonts w:ascii="Arial" w:hAnsi="Arial" w:cs="Arial"/>
                <w:bCs/>
                <w:color w:val="4EA72E" w:themeColor="accent6"/>
                <w:sz w:val="22"/>
                <w:szCs w:val="22"/>
              </w:rPr>
              <w:t>.</w:t>
            </w:r>
            <w:r w:rsidR="00B84C58">
              <w:t xml:space="preserve"> All files stored in password-protected OneDrive; all references cited.</w:t>
            </w:r>
          </w:p>
        </w:tc>
      </w:tr>
      <w:tr w:rsidR="00B84C58"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B84C58" w:rsidRPr="003C7DED" w14:paraId="01CBF21D" w14:textId="77777777" w:rsidTr="00EF221C">
        <w:trPr>
          <w:trHeight w:val="769"/>
        </w:trPr>
        <w:tc>
          <w:tcPr>
            <w:tcW w:w="10487" w:type="dxa"/>
            <w:gridSpan w:val="2"/>
            <w:vAlign w:val="center"/>
          </w:tcPr>
          <w:p w14:paraId="0D0B33B9" w14:textId="36F63992" w:rsidR="00CD54AD" w:rsidRPr="003C7DED" w:rsidRDefault="00CD54AD" w:rsidP="00B84C58">
            <w:pPr>
              <w:pStyle w:val="ListParagraph"/>
              <w:rPr>
                <w:rFonts w:ascii="Arial" w:hAnsi="Arial" w:cs="Arial"/>
                <w:sz w:val="22"/>
                <w:szCs w:val="22"/>
              </w:rPr>
            </w:pPr>
          </w:p>
        </w:tc>
      </w:tr>
      <w:tr w:rsidR="00B84C58"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B84C58" w:rsidRPr="003C7DED" w14:paraId="29C8ED63" w14:textId="77777777" w:rsidTr="008D64E6">
        <w:trPr>
          <w:trHeight w:val="1065"/>
        </w:trPr>
        <w:tc>
          <w:tcPr>
            <w:tcW w:w="10487" w:type="dxa"/>
            <w:gridSpan w:val="2"/>
            <w:vAlign w:val="center"/>
          </w:tcPr>
          <w:p w14:paraId="1E57CFBB" w14:textId="44C87FEC" w:rsidR="00CD54AD" w:rsidRPr="00B84C58" w:rsidRDefault="00B84C58" w:rsidP="00B84C58">
            <w:pPr>
              <w:rPr>
                <w:rFonts w:ascii="Arial" w:hAnsi="Arial" w:cs="Arial"/>
                <w:sz w:val="22"/>
                <w:szCs w:val="22"/>
              </w:rPr>
            </w:pPr>
            <w:r>
              <w:rPr>
                <w:rFonts w:ascii="Arial" w:hAnsi="Arial" w:cs="Arial"/>
                <w:sz w:val="22"/>
                <w:szCs w:val="22"/>
              </w:rPr>
              <w:t>Local device and university library</w:t>
            </w:r>
          </w:p>
        </w:tc>
      </w:tr>
      <w:tr w:rsidR="00B84C58"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B84C58" w:rsidRPr="003C7DED" w14:paraId="7715C4CB" w14:textId="77777777" w:rsidTr="002B0528">
        <w:trPr>
          <w:trHeight w:val="769"/>
        </w:trPr>
        <w:tc>
          <w:tcPr>
            <w:tcW w:w="10487" w:type="dxa"/>
            <w:gridSpan w:val="2"/>
            <w:vAlign w:val="center"/>
          </w:tcPr>
          <w:p w14:paraId="528C9AA6" w14:textId="1ADC0BB0" w:rsidR="00CD54AD" w:rsidRPr="00B84C58" w:rsidRDefault="00B84C58" w:rsidP="00B84C58">
            <w:pPr>
              <w:rPr>
                <w:rFonts w:ascii="Arial" w:hAnsi="Arial" w:cs="Arial"/>
                <w:sz w:val="22"/>
                <w:szCs w:val="22"/>
              </w:rPr>
            </w:pPr>
            <w:r>
              <w:rPr>
                <w:rFonts w:ascii="Arial" w:hAnsi="Arial" w:cs="Arial"/>
                <w:sz w:val="22"/>
                <w:szCs w:val="22"/>
              </w:rPr>
              <w:t>Deleted after 6 months after module completion.</w:t>
            </w:r>
          </w:p>
        </w:tc>
      </w:tr>
      <w:tr w:rsidR="00B84C58"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B84C58"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B84C58"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B84C58" w:rsidRPr="003C7DED" w14:paraId="75F4635C" w14:textId="77777777" w:rsidTr="008D7D8E">
        <w:trPr>
          <w:trHeight w:val="1172"/>
        </w:trPr>
        <w:tc>
          <w:tcPr>
            <w:tcW w:w="10487" w:type="dxa"/>
            <w:gridSpan w:val="2"/>
            <w:vAlign w:val="center"/>
          </w:tcPr>
          <w:p w14:paraId="4E60E314" w14:textId="7542B2A4" w:rsidR="00CD54AD" w:rsidRPr="00B84C58" w:rsidRDefault="00B84C58" w:rsidP="00B84C58">
            <w:pPr>
              <w:rPr>
                <w:rFonts w:ascii="Arial" w:hAnsi="Arial" w:cs="Arial"/>
                <w:bCs/>
                <w:sz w:val="22"/>
                <w:szCs w:val="22"/>
              </w:rPr>
            </w:pPr>
            <w:r>
              <w:rPr>
                <w:rFonts w:ascii="Arial" w:hAnsi="Arial" w:cs="Arial"/>
                <w:bCs/>
                <w:sz w:val="22"/>
                <w:szCs w:val="22"/>
              </w:rPr>
              <w:t>No data sharing, only used in final submission</w:t>
            </w:r>
          </w:p>
        </w:tc>
      </w:tr>
      <w:tr w:rsidR="00B84C58"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B84C58" w:rsidRPr="003C7DED" w14:paraId="1760D702" w14:textId="77777777" w:rsidTr="004941D9">
        <w:trPr>
          <w:trHeight w:val="769"/>
        </w:trPr>
        <w:tc>
          <w:tcPr>
            <w:tcW w:w="10487" w:type="dxa"/>
            <w:gridSpan w:val="2"/>
            <w:vAlign w:val="center"/>
          </w:tcPr>
          <w:p w14:paraId="4F053F79" w14:textId="5C669E5C" w:rsidR="00CD54AD" w:rsidRPr="00AE0281" w:rsidRDefault="00AE0281" w:rsidP="00AE0281">
            <w:pPr>
              <w:rPr>
                <w:rFonts w:ascii="Arial" w:hAnsi="Arial" w:cs="Arial"/>
                <w:sz w:val="22"/>
                <w:szCs w:val="22"/>
              </w:rPr>
            </w:pPr>
            <w:r>
              <w:rPr>
                <w:rFonts w:ascii="Arial" w:hAnsi="Arial" w:cs="Arial"/>
                <w:sz w:val="22"/>
                <w:szCs w:val="22"/>
              </w:rPr>
              <w:t>UWTSD academic use only.</w:t>
            </w:r>
          </w:p>
        </w:tc>
      </w:tr>
      <w:tr w:rsidR="00B84C58"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B84C58"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059D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B0E2B6B" w:rsidR="00417CBF" w:rsidRPr="003C7DED" w:rsidRDefault="00F059DA"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059D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19913C6" w:rsidR="00CC617C" w:rsidRPr="003C7DED" w:rsidRDefault="00F059DA"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059D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68F6169" w:rsidR="00CC617C" w:rsidRPr="003C7DED" w:rsidRDefault="00F059D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059D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0CC3746" w:rsidR="00417CBF" w:rsidRPr="003C7DED" w:rsidRDefault="00F059D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73FF4CF"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FC97B71"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FCA3CDC"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23A38DE"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B533241"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5EFB48EE"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A6C7727"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F846EFA" w:rsidR="00395AF2"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F09BEB0" w:rsidR="00CD54AD" w:rsidRPr="003C7DED" w:rsidRDefault="00F059D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059DA"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F92872B" w:rsidR="00395AF2" w:rsidRPr="003C7DED" w:rsidRDefault="00F059DA"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F059DA"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C1069BE" w:rsidR="00CD54AD" w:rsidRPr="003C7DED" w:rsidRDefault="00AE0281" w:rsidP="004135AB">
            <w:pPr>
              <w:pStyle w:val="NoSpacing"/>
              <w:rPr>
                <w:rFonts w:ascii="Arial" w:hAnsi="Arial" w:cs="Arial"/>
                <w:sz w:val="22"/>
                <w:szCs w:val="22"/>
              </w:rPr>
            </w:pPr>
            <w:proofErr w:type="spellStart"/>
            <w:r>
              <w:t>Mihaela</w:t>
            </w:r>
            <w:proofErr w:type="spellEnd"/>
            <w:r>
              <w:t xml:space="preserve"> </w:t>
            </w:r>
            <w:proofErr w:type="spellStart"/>
            <w:r>
              <w:t>Ioana</w:t>
            </w:r>
            <w:proofErr w:type="spellEnd"/>
            <w:r>
              <w:t xml:space="preserve"> </w:t>
            </w:r>
            <w:proofErr w:type="spellStart"/>
            <w:r>
              <w:t>Bodor</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705F805" w:rsidR="00237489" w:rsidRPr="003C7DED" w:rsidRDefault="00AE028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38FE7B69" w:rsidR="00237489" w:rsidRPr="003C7DED" w:rsidRDefault="00AE0281"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93F77AE" w:rsidR="00237489" w:rsidRPr="003C7DED" w:rsidRDefault="00AE028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E30B47F" w:rsidR="00237489" w:rsidRPr="003C7DED" w:rsidRDefault="00AE0281"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5164BBBF" w:rsidR="00237489" w:rsidRPr="003C7DED" w:rsidRDefault="00AE028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152B6D6F" w:rsidR="00237489" w:rsidRPr="003C7DED" w:rsidRDefault="00AE0281"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059DA"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1BF56880" w:rsidR="00886A02" w:rsidRPr="003C7DED" w:rsidRDefault="00AE0281"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059DA"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E0AA64E" w:rsidR="00886A02" w:rsidRPr="003C7DED" w:rsidRDefault="00F059DA"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059DA"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36EACAEC" w:rsidR="00886A02" w:rsidRPr="003C7DED" w:rsidRDefault="00F059DA"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AE028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059D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059D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059D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059DA"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059DA"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059DA"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059DA"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059DA"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059DA"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059D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059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059D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059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059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059DA"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059DA"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059DA"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059DA"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059D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059D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059D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059D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059D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059D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059D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F7EF" w14:textId="77777777" w:rsidR="000922C4" w:rsidRDefault="000922C4" w:rsidP="00E12CE5">
      <w:r>
        <w:separator/>
      </w:r>
    </w:p>
  </w:endnote>
  <w:endnote w:type="continuationSeparator" w:id="0">
    <w:p w14:paraId="00F41FAB" w14:textId="77777777" w:rsidR="000922C4" w:rsidRDefault="000922C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ED9A4" w14:textId="77777777" w:rsidR="000922C4" w:rsidRDefault="000922C4" w:rsidP="00E12CE5">
      <w:r>
        <w:separator/>
      </w:r>
    </w:p>
  </w:footnote>
  <w:footnote w:type="continuationSeparator" w:id="0">
    <w:p w14:paraId="77795332" w14:textId="77777777" w:rsidR="000922C4" w:rsidRDefault="000922C4"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531D7"/>
    <w:rsid w:val="00061B1B"/>
    <w:rsid w:val="000747E1"/>
    <w:rsid w:val="00076294"/>
    <w:rsid w:val="000922C4"/>
    <w:rsid w:val="00097F51"/>
    <w:rsid w:val="000B5B9A"/>
    <w:rsid w:val="000B651C"/>
    <w:rsid w:val="000C5261"/>
    <w:rsid w:val="00114357"/>
    <w:rsid w:val="00132F6E"/>
    <w:rsid w:val="0018385C"/>
    <w:rsid w:val="001D79E4"/>
    <w:rsid w:val="001F7B84"/>
    <w:rsid w:val="0021717B"/>
    <w:rsid w:val="00220E9B"/>
    <w:rsid w:val="00237489"/>
    <w:rsid w:val="0023753B"/>
    <w:rsid w:val="00250BF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87148"/>
    <w:rsid w:val="0048790F"/>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509F6"/>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A6839"/>
    <w:rsid w:val="00AB2FEE"/>
    <w:rsid w:val="00AD3877"/>
    <w:rsid w:val="00AE0281"/>
    <w:rsid w:val="00AE6E5A"/>
    <w:rsid w:val="00B20A20"/>
    <w:rsid w:val="00B20EC5"/>
    <w:rsid w:val="00B36605"/>
    <w:rsid w:val="00B45BCD"/>
    <w:rsid w:val="00B60A98"/>
    <w:rsid w:val="00B84C5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7319B"/>
    <w:rsid w:val="00D93238"/>
    <w:rsid w:val="00D9773C"/>
    <w:rsid w:val="00DA467F"/>
    <w:rsid w:val="00DA5171"/>
    <w:rsid w:val="00DA5E8A"/>
    <w:rsid w:val="00DB1D58"/>
    <w:rsid w:val="00DC1A7A"/>
    <w:rsid w:val="00DE0B1B"/>
    <w:rsid w:val="00DE4FB9"/>
    <w:rsid w:val="00E12CE5"/>
    <w:rsid w:val="00E35762"/>
    <w:rsid w:val="00E44410"/>
    <w:rsid w:val="00E44CFB"/>
    <w:rsid w:val="00E771B1"/>
    <w:rsid w:val="00E91E66"/>
    <w:rsid w:val="00E964B1"/>
    <w:rsid w:val="00EC2BC0"/>
    <w:rsid w:val="00EF1692"/>
    <w:rsid w:val="00EF6287"/>
    <w:rsid w:val="00F059DA"/>
    <w:rsid w:val="00F11B19"/>
    <w:rsid w:val="00F14A3F"/>
    <w:rsid w:val="00F150A6"/>
    <w:rsid w:val="00F1771F"/>
    <w:rsid w:val="00F20A10"/>
    <w:rsid w:val="00F344E1"/>
    <w:rsid w:val="00F60A15"/>
    <w:rsid w:val="00F830BF"/>
    <w:rsid w:val="00FC276E"/>
    <w:rsid w:val="00FD36FE"/>
    <w:rsid w:val="00FD44BA"/>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uwtsd.ac.uk/research/research-ethics/" TargetMode="External" /><Relationship Id="rId18" Type="http://schemas.openxmlformats.org/officeDocument/2006/relationships/footer" Target="footer1.xml" /><Relationship Id="rId3" Type="http://schemas.openxmlformats.org/officeDocument/2006/relationships/customXml" Target="../customXml/item3.xml" /><Relationship Id="rId21" Type="http://schemas.openxmlformats.org/officeDocument/2006/relationships/footer" Target="footer3.xml" /><Relationship Id="rId7" Type="http://schemas.openxmlformats.org/officeDocument/2006/relationships/settings" Target="settings.xml" /><Relationship Id="rId12" Type="http://schemas.openxmlformats.org/officeDocument/2006/relationships/hyperlink" Target="https://intranet.uwtsd.ac.uk/research/research-integrity-and-ethics" TargetMode="External" /><Relationship Id="rId17" Type="http://schemas.openxmlformats.org/officeDocument/2006/relationships/header" Target="header2.xml" /><Relationship Id="rId2" Type="http://schemas.openxmlformats.org/officeDocument/2006/relationships/customXml" Target="../customXml/item2.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2222468@student.uwtsd.ac.uk" TargetMode="External" /><Relationship Id="rId5" Type="http://schemas.openxmlformats.org/officeDocument/2006/relationships/numbering" Target="numbering.xml" /><Relationship Id="rId15" Type="http://schemas.openxmlformats.org/officeDocument/2006/relationships/hyperlink" Target="https://www.hra-decisiontools.org.uk/research/" TargetMode="External" /><Relationship Id="rId23" Type="http://schemas.openxmlformats.org/officeDocument/2006/relationships/theme" Target="theme/theme1.xml" /><Relationship Id="rId10" Type="http://schemas.openxmlformats.org/officeDocument/2006/relationships/endnotes" Target="endnotes.xml" /><Relationship Id="rId19" Type="http://schemas.openxmlformats.org/officeDocument/2006/relationships/footer" Target="footer2.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mailto:pgresearch@uwtsd.ac.uk" TargetMode="External" /><Relationship Id="rId22" Type="http://schemas.openxmlformats.org/officeDocument/2006/relationships/fontTable" Target="fontTable.xml"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7550</Words>
  <Characters>43037</Characters>
  <Application>Microsoft Office Word</Application>
  <DocSecurity>0</DocSecurity>
  <Lines>358</Lines>
  <Paragraphs>100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Mihaela Bodor</cp:lastModifiedBy>
  <cp:revision>10</cp:revision>
  <dcterms:created xsi:type="dcterms:W3CDTF">2025-09-21T22:43:00Z</dcterms:created>
  <dcterms:modified xsi:type="dcterms:W3CDTF">2025-10-06T22:05:00Z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