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F3B6D1" w14:textId="77777777" w:rsidR="00DC36BA" w:rsidRPr="00DC36BA" w:rsidRDefault="00DC36BA">
      <w:pPr>
        <w:rPr>
          <w:rFonts w:ascii="Times New Roman" w:hAnsi="Times New Roman" w:cs="Times New Roman"/>
          <w:b/>
          <w:sz w:val="28"/>
          <w:szCs w:val="28"/>
        </w:rPr>
      </w:pPr>
      <w:r w:rsidRPr="00DC36BA">
        <w:rPr>
          <w:rFonts w:ascii="Times New Roman" w:hAnsi="Times New Roman" w:cs="Times New Roman"/>
          <w:b/>
          <w:sz w:val="28"/>
          <w:szCs w:val="28"/>
        </w:rPr>
        <w:t>Calculating the Normal to a surface.</w:t>
      </w:r>
    </w:p>
    <w:p w14:paraId="66B96D47" w14:textId="77777777" w:rsidR="00DC36BA" w:rsidRDefault="00DC36BA">
      <w:pPr>
        <w:rPr>
          <w:rFonts w:ascii="Times New Roman" w:hAnsi="Times New Roman" w:cs="Times New Roman"/>
        </w:rPr>
      </w:pPr>
      <w:r w:rsidRPr="00DC36BA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5A6558" wp14:editId="34EED914">
                <wp:simplePos x="0" y="0"/>
                <wp:positionH relativeFrom="column">
                  <wp:posOffset>688008</wp:posOffset>
                </wp:positionH>
                <wp:positionV relativeFrom="paragraph">
                  <wp:posOffset>841309</wp:posOffset>
                </wp:positionV>
                <wp:extent cx="1459865" cy="375285"/>
                <wp:effectExtent l="38100" t="19050" r="64135" b="24765"/>
                <wp:wrapNone/>
                <wp:docPr id="1" name="Isosceles Tri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9865" cy="375285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3BEAC7C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" o:spid="_x0000_s1026" type="#_x0000_t5" style="position:absolute;margin-left:54.15pt;margin-top:66.25pt;width:114.95pt;height:29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" fillcolor="#5b9bd5 [3204]" strokecolor="#1f4d78 [1604]" strokeweight="1pt"/>
            </w:pict>
          </mc:Fallback>
        </mc:AlternateContent>
      </w:r>
      <w:r w:rsidRPr="00DC36BA">
        <w:rPr>
          <w:rFonts w:ascii="Times New Roman" w:hAnsi="Times New Roman" w:cs="Times New Roman"/>
        </w:rPr>
        <w:t xml:space="preserve">If you have at least three vertices of triangle (or other </w:t>
      </w:r>
      <w:proofErr w:type="gramStart"/>
      <w:r w:rsidRPr="00DC36BA">
        <w:rPr>
          <w:rFonts w:ascii="Times New Roman" w:hAnsi="Times New Roman" w:cs="Times New Roman"/>
        </w:rPr>
        <w:t>polygon)  you</w:t>
      </w:r>
      <w:proofErr w:type="gramEnd"/>
      <w:r w:rsidRPr="00DC36BA">
        <w:rPr>
          <w:rFonts w:ascii="Times New Roman" w:hAnsi="Times New Roman" w:cs="Times New Roman"/>
        </w:rPr>
        <w:t xml:space="preserve"> can calculate the normal to the surface as follows:-</w:t>
      </w:r>
    </w:p>
    <w:p w14:paraId="72A238A6" w14:textId="77777777" w:rsidR="00DC36BA" w:rsidRPr="00DC36BA" w:rsidRDefault="00DC36BA">
      <w:pPr>
        <w:rPr>
          <w:rFonts w:ascii="Times New Roman" w:hAnsi="Times New Roman" w:cs="Times New Roman"/>
        </w:rPr>
      </w:pPr>
      <w:r w:rsidRPr="00DC36BA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182880" distB="182880" distL="114300" distR="114300" simplePos="0" relativeHeight="251665408" behindDoc="0" locked="0" layoutInCell="1" allowOverlap="1" wp14:anchorId="669ADB60" wp14:editId="5DDED47B">
                <wp:simplePos x="0" y="0"/>
                <wp:positionH relativeFrom="margin">
                  <wp:posOffset>2299335</wp:posOffset>
                </wp:positionH>
                <wp:positionV relativeFrom="margin">
                  <wp:posOffset>1441450</wp:posOffset>
                </wp:positionV>
                <wp:extent cx="272415" cy="211455"/>
                <wp:effectExtent l="0" t="0" r="13335" b="0"/>
                <wp:wrapTopAndBottom/>
                <wp:docPr id="4" name="Text Box 4" descr="Pull quot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" cy="211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7F291E" w14:textId="77777777" w:rsidR="00DC36BA" w:rsidRDefault="00DC36BA" w:rsidP="00DC36BA">
                            <w:pPr>
                              <w:jc w:val="center"/>
                              <w:rPr>
                                <w:color w:val="2E74B5" w:themeColor="accent1" w:themeShade="BF"/>
                              </w:rPr>
                            </w:pPr>
                            <w:r>
                              <w:rPr>
                                <w:color w:val="2E74B5" w:themeColor="accent1" w:themeShade="BF"/>
                              </w:rPr>
                              <w:t>V</w:t>
                            </w:r>
                            <w:r>
                              <w:rPr>
                                <w:color w:val="2E74B5" w:themeColor="accent1" w:themeShade="BF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9ADB6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alt="Pull quote" style="position:absolute;margin-left:181.05pt;margin-top:113.5pt;width:21.45pt;height:16.65pt;z-index:251665408;visibility:visible;mso-wrap-style:square;mso-width-percent:0;mso-height-percent:0;mso-wrap-distance-left:9pt;mso-wrap-distance-top:14.4pt;mso-wrap-distance-right:9pt;mso-wrap-distance-bottom:14.4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" filled="f" stroked="f" strokeweight=".5pt">
                <v:textbox inset="0,0,0,0">
                  <w:txbxContent>
                    <w:p w14:paraId="787F291E" w14:textId="77777777" w:rsidR="00DC36BA" w:rsidRDefault="00DC36BA" w:rsidP="00DC36BA">
                      <w:pPr>
                        <w:jc w:val="center"/>
                        <w:rPr>
                          <w:color w:val="2E74B5" w:themeColor="accent1" w:themeShade="BF"/>
                        </w:rPr>
                      </w:pPr>
                      <w:r>
                        <w:rPr>
                          <w:color w:val="2E74B5" w:themeColor="accent1" w:themeShade="BF"/>
                        </w:rPr>
                        <w:t>V</w:t>
                      </w:r>
                      <w:r>
                        <w:rPr>
                          <w:color w:val="2E74B5" w:themeColor="accent1" w:themeShade="BF"/>
                        </w:rPr>
                        <w:t>3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Pr="00DC36BA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182880" distB="182880" distL="114300" distR="114300" simplePos="0" relativeHeight="251663360" behindDoc="0" locked="0" layoutInCell="1" allowOverlap="1" wp14:anchorId="488A4E05" wp14:editId="7CDFFFC3">
                <wp:simplePos x="0" y="0"/>
                <wp:positionH relativeFrom="margin">
                  <wp:posOffset>1318260</wp:posOffset>
                </wp:positionH>
                <wp:positionV relativeFrom="margin">
                  <wp:posOffset>868045</wp:posOffset>
                </wp:positionV>
                <wp:extent cx="272415" cy="211455"/>
                <wp:effectExtent l="0" t="0" r="13335" b="0"/>
                <wp:wrapTopAndBottom/>
                <wp:docPr id="3" name="Text Box 3" descr="Pull quot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" cy="211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76A042" w14:textId="77777777" w:rsidR="00DC36BA" w:rsidRDefault="00DC36BA" w:rsidP="00DC36BA">
                            <w:pPr>
                              <w:jc w:val="center"/>
                              <w:rPr>
                                <w:color w:val="2E74B5" w:themeColor="accent1" w:themeShade="BF"/>
                              </w:rPr>
                            </w:pPr>
                            <w:r>
                              <w:rPr>
                                <w:color w:val="2E74B5" w:themeColor="accent1" w:themeShade="BF"/>
                              </w:rPr>
                              <w:t>V</w:t>
                            </w:r>
                            <w:r>
                              <w:rPr>
                                <w:color w:val="2E74B5" w:themeColor="accent1" w:themeShade="BF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8A4E05" id="Text Box 3" o:spid="_x0000_s1027" type="#_x0000_t202" alt="Pull quote" style="position:absolute;margin-left:103.8pt;margin-top:68.35pt;width:21.45pt;height:16.65pt;z-index:251663360;visibility:visible;mso-wrap-style:square;mso-width-percent:0;mso-height-percent:0;mso-wrap-distance-left:9pt;mso-wrap-distance-top:14.4pt;mso-wrap-distance-right:9pt;mso-wrap-distance-bottom:14.4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" filled="f" stroked="f" strokeweight=".5pt">
                <v:textbox inset="0,0,0,0">
                  <w:txbxContent>
                    <w:p w14:paraId="0A76A042" w14:textId="77777777" w:rsidR="00DC36BA" w:rsidRDefault="00DC36BA" w:rsidP="00DC36BA">
                      <w:pPr>
                        <w:jc w:val="center"/>
                        <w:rPr>
                          <w:color w:val="2E74B5" w:themeColor="accent1" w:themeShade="BF"/>
                        </w:rPr>
                      </w:pPr>
                      <w:r>
                        <w:rPr>
                          <w:color w:val="2E74B5" w:themeColor="accent1" w:themeShade="BF"/>
                        </w:rPr>
                        <w:t>V</w:t>
                      </w:r>
                      <w:r>
                        <w:rPr>
                          <w:color w:val="2E74B5" w:themeColor="accent1" w:themeShade="BF"/>
                        </w:rPr>
                        <w:t>2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Pr="00DC36BA">
        <w:rPr>
          <w:rFonts w:ascii="Times New Roman" w:hAnsi="Times New Roman" w:cs="Times New Roman"/>
          <w:noProof/>
          <w:lang w:eastAsia="en-GB"/>
        </w:rPr>
        <mc:AlternateContent>
          <mc:Choice Requires="wps">
            <w:drawing>
              <wp:anchor distT="182880" distB="182880" distL="114300" distR="114300" simplePos="0" relativeHeight="251661312" behindDoc="0" locked="0" layoutInCell="1" allowOverlap="1" wp14:anchorId="3863D5E6" wp14:editId="6911AE58">
                <wp:simplePos x="0" y="0"/>
                <wp:positionH relativeFrom="margin">
                  <wp:posOffset>320078</wp:posOffset>
                </wp:positionH>
                <wp:positionV relativeFrom="margin">
                  <wp:posOffset>1394394</wp:posOffset>
                </wp:positionV>
                <wp:extent cx="272415" cy="211455"/>
                <wp:effectExtent l="0" t="0" r="13335" b="0"/>
                <wp:wrapTopAndBottom/>
                <wp:docPr id="2" name="Text Box 2" descr="Pull quot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2415" cy="2114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B58BC2" w14:textId="77777777" w:rsidR="00DC36BA" w:rsidRDefault="00DC36BA" w:rsidP="00DC36BA">
                            <w:pPr>
                              <w:jc w:val="center"/>
                              <w:rPr>
                                <w:color w:val="2E74B5" w:themeColor="accent1" w:themeShade="BF"/>
                              </w:rPr>
                            </w:pPr>
                            <w:r>
                              <w:rPr>
                                <w:color w:val="2E74B5" w:themeColor="accent1" w:themeShade="BF"/>
                              </w:rPr>
                              <w:t>V1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3D5E6" id="Text Box 2" o:spid="_x0000_s1028" type="#_x0000_t202" alt="Pull quote" style="position:absolute;margin-left:25.2pt;margin-top:109.8pt;width:21.45pt;height:16.65pt;z-index:251661312;visibility:visible;mso-wrap-style:square;mso-width-percent:0;mso-height-percent:0;mso-wrap-distance-left:9pt;mso-wrap-distance-top:14.4pt;mso-wrap-distance-right:9pt;mso-wrap-distance-bottom:14.4pt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" filled="f" stroked="f" strokeweight=".5pt">
                <v:textbox inset="0,0,0,0">
                  <w:txbxContent>
                    <w:p w14:paraId="1EB58BC2" w14:textId="77777777" w:rsidR="00DC36BA" w:rsidRDefault="00DC36BA" w:rsidP="00DC36BA">
                      <w:pPr>
                        <w:jc w:val="center"/>
                        <w:rPr>
                          <w:color w:val="2E74B5" w:themeColor="accent1" w:themeShade="BF"/>
                        </w:rPr>
                      </w:pPr>
                      <w:r>
                        <w:rPr>
                          <w:color w:val="2E74B5" w:themeColor="accent1" w:themeShade="BF"/>
                        </w:rPr>
                        <w:t>V1</w:t>
                      </w:r>
                    </w:p>
                  </w:txbxContent>
                </v:textbox>
                <w10:wrap type="topAndBottom" anchorx="margin" anchory="margin"/>
              </v:shape>
            </w:pict>
          </mc:Fallback>
        </mc:AlternateContent>
      </w:r>
      <w:r w:rsidRPr="00DC36BA">
        <w:rPr>
          <w:rFonts w:ascii="Times New Roman" w:hAnsi="Times New Roman" w:cs="Times New Roman"/>
        </w:rPr>
        <w:t>Given:  V1, V2 and V3 for the tri-angle below,</w:t>
      </w:r>
    </w:p>
    <w:p w14:paraId="54641BCF" w14:textId="77777777" w:rsidR="00DC36BA" w:rsidRPr="00DC36BA" w:rsidRDefault="00DC36BA">
      <w:pPr>
        <w:rPr>
          <w:rFonts w:ascii="Times New Roman" w:hAnsi="Times New Roman" w:cs="Times New Roman"/>
        </w:rPr>
      </w:pPr>
      <w:proofErr w:type="gramStart"/>
      <w:r w:rsidRPr="00DC36BA">
        <w:rPr>
          <w:rFonts w:ascii="Times New Roman" w:hAnsi="Times New Roman" w:cs="Times New Roman"/>
        </w:rPr>
        <w:t>1:Form</w:t>
      </w:r>
      <w:proofErr w:type="gramEnd"/>
      <w:r w:rsidRPr="00DC36BA">
        <w:rPr>
          <w:rFonts w:ascii="Times New Roman" w:hAnsi="Times New Roman" w:cs="Times New Roman"/>
        </w:rPr>
        <w:t xml:space="preserve"> 2 vectors from the vertices, </w:t>
      </w:r>
      <w:proofErr w:type="spellStart"/>
      <w:r w:rsidRPr="00DC36BA">
        <w:rPr>
          <w:rFonts w:ascii="Times New Roman" w:hAnsi="Times New Roman" w:cs="Times New Roman"/>
        </w:rPr>
        <w:t>eg</w:t>
      </w:r>
      <w:proofErr w:type="spellEnd"/>
      <w:r w:rsidRPr="00DC36BA">
        <w:rPr>
          <w:rFonts w:ascii="Times New Roman" w:hAnsi="Times New Roman" w:cs="Times New Roman"/>
        </w:rPr>
        <w:t xml:space="preserve"> </w:t>
      </w:r>
      <w:r w:rsidRPr="00DC36BA">
        <w:rPr>
          <w:rFonts w:ascii="Times New Roman" w:hAnsi="Times New Roman" w:cs="Times New Roman"/>
          <w:b/>
        </w:rPr>
        <w:t>a</w:t>
      </w:r>
      <w:r w:rsidRPr="00DC36BA">
        <w:rPr>
          <w:rFonts w:ascii="Times New Roman" w:hAnsi="Times New Roman" w:cs="Times New Roman"/>
        </w:rPr>
        <w:t xml:space="preserve"> = V2 – V1 and </w:t>
      </w:r>
      <w:r w:rsidRPr="00DC36BA">
        <w:rPr>
          <w:rFonts w:ascii="Times New Roman" w:hAnsi="Times New Roman" w:cs="Times New Roman"/>
          <w:b/>
        </w:rPr>
        <w:t xml:space="preserve">b = </w:t>
      </w:r>
      <w:r w:rsidRPr="00DC36BA">
        <w:rPr>
          <w:rFonts w:ascii="Times New Roman" w:hAnsi="Times New Roman" w:cs="Times New Roman"/>
        </w:rPr>
        <w:t>V3 – V1</w:t>
      </w:r>
    </w:p>
    <w:p w14:paraId="1F8BB66F" w14:textId="77777777" w:rsidR="00DC36BA" w:rsidRDefault="00DC36BA">
      <w:pPr>
        <w:rPr>
          <w:rFonts w:ascii="Times New Roman" w:hAnsi="Times New Roman" w:cs="Times New Roman"/>
        </w:rPr>
      </w:pPr>
      <w:proofErr w:type="gramStart"/>
      <w:r w:rsidRPr="00DC36BA">
        <w:rPr>
          <w:rFonts w:ascii="Times New Roman" w:hAnsi="Times New Roman" w:cs="Times New Roman"/>
        </w:rPr>
        <w:t>2:Find</w:t>
      </w:r>
      <w:proofErr w:type="gramEnd"/>
      <w:r w:rsidRPr="00DC36BA">
        <w:rPr>
          <w:rFonts w:ascii="Times New Roman" w:hAnsi="Times New Roman" w:cs="Times New Roman"/>
        </w:rPr>
        <w:t xml:space="preserve">     </w:t>
      </w:r>
      <w:proofErr w:type="spellStart"/>
      <w:r w:rsidRPr="00DC36BA">
        <w:rPr>
          <w:rFonts w:ascii="Times New Roman" w:hAnsi="Times New Roman" w:cs="Times New Roman"/>
          <w:b/>
        </w:rPr>
        <w:t>a</w:t>
      </w:r>
      <w:r w:rsidRPr="00DC36BA">
        <w:rPr>
          <w:rFonts w:ascii="Times New Roman" w:hAnsi="Times New Roman" w:cs="Times New Roman"/>
        </w:rPr>
        <w:t>x</w:t>
      </w:r>
      <w:r w:rsidRPr="00DC36BA">
        <w:rPr>
          <w:rFonts w:ascii="Times New Roman" w:hAnsi="Times New Roman" w:cs="Times New Roman"/>
          <w:b/>
        </w:rPr>
        <w:t>b</w:t>
      </w:r>
      <w:proofErr w:type="spellEnd"/>
      <w:r w:rsidRPr="00DC36BA">
        <w:rPr>
          <w:rFonts w:ascii="Times New Roman" w:hAnsi="Times New Roman" w:cs="Times New Roman"/>
          <w:b/>
        </w:rPr>
        <w:t xml:space="preserve">.  </w:t>
      </w:r>
      <w:r w:rsidRPr="00DC36BA">
        <w:rPr>
          <w:rFonts w:ascii="Times New Roman" w:hAnsi="Times New Roman" w:cs="Times New Roman"/>
        </w:rPr>
        <w:t>For a right handed system the normal vector will point into the paper.</w:t>
      </w:r>
    </w:p>
    <w:p w14:paraId="4DE278D2" w14:textId="77777777" w:rsidR="00DC36BA" w:rsidRDefault="00DC36BA">
      <w:pPr>
        <w:rPr>
          <w:rFonts w:ascii="Times New Roman" w:hAnsi="Times New Roman" w:cs="Times New Roman"/>
        </w:rPr>
      </w:pPr>
    </w:p>
    <w:p w14:paraId="0441E87C" w14:textId="77777777" w:rsidR="00DC36BA" w:rsidRDefault="00DC36BA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Recall:-</w:t>
      </w:r>
      <w:proofErr w:type="gramEnd"/>
    </w:p>
    <w:p w14:paraId="6F808881" w14:textId="77777777" w:rsidR="00DC36BA" w:rsidRDefault="00DC36BA" w:rsidP="00DC36BA">
      <w:r>
        <w:t>The cross product of two vectors is written</w:t>
      </w:r>
    </w:p>
    <w:p w14:paraId="3101A431" w14:textId="77777777" w:rsidR="00DC36BA" w:rsidRDefault="00DC36BA" w:rsidP="00DC36BA">
      <w:r>
        <w:rPr>
          <w:position w:val="-12"/>
        </w:rPr>
        <w:object w:dxaOrig="4260" w:dyaOrig="360" w14:anchorId="590453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2.8pt;height:18.25pt" o:ole="">
            <v:imagedata r:id="rId7" o:title=""/>
          </v:shape>
          <o:OLEObject Type="Embed" ProgID="Equation.3" ShapeID="_x0000_i1025" DrawAspect="Content" ObjectID="_1635845762" r:id="rId8"/>
        </w:object>
      </w:r>
    </w:p>
    <w:tbl>
      <w:tblPr>
        <w:tblpPr w:leftFromText="180" w:rightFromText="180" w:bottomFromText="200" w:vertAnchor="page" w:horzAnchor="page" w:tblpX="2688" w:tblpY="9888"/>
        <w:tblW w:w="0" w:type="auto"/>
        <w:tblLook w:val="01E0" w:firstRow="1" w:lastRow="1" w:firstColumn="1" w:lastColumn="1" w:noHBand="0" w:noVBand="0"/>
      </w:tblPr>
      <w:tblGrid>
        <w:gridCol w:w="434"/>
        <w:gridCol w:w="471"/>
        <w:gridCol w:w="471"/>
      </w:tblGrid>
      <w:tr w:rsidR="00DC36BA" w14:paraId="0326825A" w14:textId="77777777" w:rsidTr="00DC36BA">
        <w:trPr>
          <w:trHeight w:val="361"/>
        </w:trPr>
        <w:tc>
          <w:tcPr>
            <w:tcW w:w="434" w:type="dxa"/>
            <w:hideMark/>
          </w:tcPr>
          <w:p w14:paraId="2704B1DC" w14:textId="77777777" w:rsidR="00DC36BA" w:rsidRDefault="00DC36BA" w:rsidP="00DC36BA">
            <w:pPr>
              <w:jc w:val="center"/>
              <w:rPr>
                <w:b/>
              </w:rPr>
            </w:pPr>
          </w:p>
        </w:tc>
        <w:tc>
          <w:tcPr>
            <w:tcW w:w="471" w:type="dxa"/>
            <w:hideMark/>
          </w:tcPr>
          <w:p w14:paraId="7A281864" w14:textId="77777777" w:rsidR="00DC36BA" w:rsidRDefault="00DC36BA" w:rsidP="00DC36BA">
            <w:pPr>
              <w:jc w:val="center"/>
              <w:rPr>
                <w:b/>
              </w:rPr>
            </w:pPr>
          </w:p>
        </w:tc>
        <w:tc>
          <w:tcPr>
            <w:tcW w:w="471" w:type="dxa"/>
            <w:hideMark/>
          </w:tcPr>
          <w:p w14:paraId="6F3C9B80" w14:textId="77777777" w:rsidR="00DC36BA" w:rsidRDefault="00DC36BA" w:rsidP="00DC36BA">
            <w:pPr>
              <w:jc w:val="center"/>
              <w:rPr>
                <w:b/>
              </w:rPr>
            </w:pPr>
          </w:p>
        </w:tc>
      </w:tr>
      <w:tr w:rsidR="00DC36BA" w14:paraId="418A2BE6" w14:textId="77777777" w:rsidTr="00DC36BA">
        <w:trPr>
          <w:trHeight w:val="361"/>
        </w:trPr>
        <w:tc>
          <w:tcPr>
            <w:tcW w:w="434" w:type="dxa"/>
            <w:hideMark/>
          </w:tcPr>
          <w:p w14:paraId="77636C1E" w14:textId="77777777" w:rsidR="00DC36BA" w:rsidRDefault="00DC36BA" w:rsidP="00DC36BA">
            <w:pPr>
              <w:jc w:val="center"/>
              <w:rPr>
                <w:b/>
              </w:rPr>
            </w:pPr>
          </w:p>
        </w:tc>
        <w:tc>
          <w:tcPr>
            <w:tcW w:w="471" w:type="dxa"/>
            <w:hideMark/>
          </w:tcPr>
          <w:p w14:paraId="3C37A84C" w14:textId="77777777" w:rsidR="00DC36BA" w:rsidRDefault="00DC36BA" w:rsidP="00DC36BA">
            <w:pPr>
              <w:jc w:val="center"/>
              <w:rPr>
                <w:b/>
              </w:rPr>
            </w:pPr>
          </w:p>
        </w:tc>
        <w:tc>
          <w:tcPr>
            <w:tcW w:w="471" w:type="dxa"/>
            <w:hideMark/>
          </w:tcPr>
          <w:p w14:paraId="3E403DA8" w14:textId="77777777" w:rsidR="00DC36BA" w:rsidRDefault="00DC36BA" w:rsidP="00DC36BA">
            <w:pPr>
              <w:jc w:val="center"/>
              <w:rPr>
                <w:b/>
              </w:rPr>
            </w:pPr>
          </w:p>
        </w:tc>
      </w:tr>
    </w:tbl>
    <w:p w14:paraId="6CC2F689" w14:textId="77777777" w:rsidR="00DC36BA" w:rsidRDefault="00DC36BA" w:rsidP="00DC36BA">
      <w:r>
        <w:t>A handy way of remembering the cross product is to write it as a matrix and to see it as a determinant, that is:</w:t>
      </w:r>
      <m:oMath>
        <m:r>
          <w:rPr>
            <w:rFonts w:ascii="Cambria Math" w:hAnsi="Cambria Math"/>
          </w:rPr>
          <w:br/>
        </m:r>
      </m:oMath>
      <m:oMathPara>
        <m:oMath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Fonts w:ascii="Cambria Math" w:hAnsi="Cambria Math"/>
                      <w:i/>
                    </w:rPr>
                  </m:ctrlPr>
                </m:mPr>
                <m:m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i</m:t>
                    </m:r>
                  </m:e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j</m:t>
                    </m:r>
                  </m:e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k</m:t>
                    </m:r>
                  </m:e>
                </m:mr>
                <m:m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m:rPr>
                        <m:sty m:val="b"/>
                      </m:rPr>
                      <w:rPr>
                        <w:rFonts w:ascii="Cambria Math" w:hAnsi="Cambria Math"/>
                        <w:vertAlign w:val="subscript"/>
                      </w:rPr>
                      <m:t>1</m:t>
                    </m:r>
                  </m:e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m:rPr>
                        <m:sty m:val="b"/>
                      </m:rPr>
                      <w:rPr>
                        <w:rFonts w:ascii="Cambria Math" w:hAnsi="Cambria Math"/>
                        <w:vertAlign w:val="subscript"/>
                      </w:rPr>
                      <m:t>2</m:t>
                    </m:r>
                  </m:e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m:rPr>
                        <m:sty m:val="b"/>
                      </m:rPr>
                      <w:rPr>
                        <w:rFonts w:ascii="Cambria Math" w:hAnsi="Cambria Math"/>
                        <w:vertAlign w:val="subscript"/>
                      </w:rPr>
                      <m:t>3</m:t>
                    </m:r>
                  </m:e>
                </m:mr>
                <m:mr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b</m:t>
                    </m:r>
                    <m:r>
                      <m:rPr>
                        <m:sty m:val="b"/>
                      </m:rPr>
                      <w:rPr>
                        <w:rFonts w:ascii="Cambria Math" w:hAnsi="Cambria Math"/>
                        <w:vertAlign w:val="subscript"/>
                      </w:rPr>
                      <m:t>1</m:t>
                    </m:r>
                  </m:e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b</m:t>
                    </m:r>
                    <m:r>
                      <m:rPr>
                        <m:sty m:val="b"/>
                      </m:rPr>
                      <w:rPr>
                        <w:rFonts w:ascii="Cambria Math" w:hAnsi="Cambria Math"/>
                        <w:vertAlign w:val="subscript"/>
                      </w:rPr>
                      <m:t>2</m:t>
                    </m:r>
                  </m:e>
                  <m:e>
                    <m:r>
                      <m:rPr>
                        <m:sty m:val="b"/>
                      </m:rPr>
                      <w:rPr>
                        <w:rFonts w:ascii="Cambria Math" w:hAnsi="Cambria Math"/>
                      </w:rPr>
                      <m:t>b</m:t>
                    </m:r>
                    <m:r>
                      <m:rPr>
                        <m:sty m:val="b"/>
                      </m:rPr>
                      <w:rPr>
                        <w:rFonts w:ascii="Cambria Math" w:hAnsi="Cambria Math"/>
                        <w:vertAlign w:val="subscript"/>
                      </w:rPr>
                      <m:t>3</m:t>
                    </m:r>
                  </m:e>
                </m:mr>
              </m:m>
            </m:e>
          </m:d>
        </m:oMath>
      </m:oMathPara>
    </w:p>
    <w:p w14:paraId="0E78D9C3" w14:textId="77777777" w:rsidR="00DC36BA" w:rsidRDefault="00DC36BA">
      <w:proofErr w:type="gramStart"/>
      <w:r>
        <w:t xml:space="preserve">where  </w:t>
      </w:r>
      <w:proofErr w:type="spellStart"/>
      <w:r>
        <w:rPr>
          <w:b/>
        </w:rPr>
        <w:t>i</w:t>
      </w:r>
      <w:proofErr w:type="spellEnd"/>
      <w:proofErr w:type="gramEnd"/>
      <w:r>
        <w:rPr>
          <w:b/>
        </w:rPr>
        <w:t>, j</w:t>
      </w:r>
      <w:r>
        <w:t xml:space="preserve"> and </w:t>
      </w:r>
      <w:r>
        <w:rPr>
          <w:b/>
        </w:rPr>
        <w:t>k</w:t>
      </w:r>
      <w:r>
        <w:t xml:space="preserve"> are the three orthogonal unit basis vectors in the x, y and z directions.</w:t>
      </w:r>
    </w:p>
    <w:p w14:paraId="4D46C835" w14:textId="77777777" w:rsidR="00DC36BA" w:rsidRDefault="00DC36BA">
      <w:bookmarkStart w:id="0" w:name="_GoBack"/>
      <w:bookmarkEnd w:id="0"/>
    </w:p>
    <w:p w14:paraId="2F7B8633" w14:textId="77777777" w:rsidR="00DC36BA" w:rsidRPr="00DC36BA" w:rsidRDefault="00DC36BA">
      <m:oMathPara>
        <m:oMath>
          <m:r>
            <w:rPr>
              <w:rFonts w:ascii="Cambria Math" w:hAnsi="Cambria Math"/>
            </w:rPr>
            <m:t xml:space="preserve"> </m:t>
          </m:r>
        </m:oMath>
      </m:oMathPara>
    </w:p>
    <w:p w14:paraId="30D8306A" w14:textId="77777777" w:rsidR="00DC36BA" w:rsidRPr="00DC36BA" w:rsidRDefault="00DC36BA"/>
    <w:sectPr w:rsidR="00DC36BA" w:rsidRPr="00DC36B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6BA"/>
    <w:rsid w:val="00002E03"/>
    <w:rsid w:val="00105FD6"/>
    <w:rsid w:val="00217431"/>
    <w:rsid w:val="00261FB7"/>
    <w:rsid w:val="004656F1"/>
    <w:rsid w:val="00482528"/>
    <w:rsid w:val="0052288F"/>
    <w:rsid w:val="00584784"/>
    <w:rsid w:val="006E5522"/>
    <w:rsid w:val="00721889"/>
    <w:rsid w:val="00874D8B"/>
    <w:rsid w:val="008A24DB"/>
    <w:rsid w:val="00A30E27"/>
    <w:rsid w:val="00A61705"/>
    <w:rsid w:val="00A75009"/>
    <w:rsid w:val="00A95E26"/>
    <w:rsid w:val="00B3703A"/>
    <w:rsid w:val="00B41760"/>
    <w:rsid w:val="00B92DBF"/>
    <w:rsid w:val="00BC3935"/>
    <w:rsid w:val="00C8595F"/>
    <w:rsid w:val="00CC4151"/>
    <w:rsid w:val="00DC36BA"/>
    <w:rsid w:val="00DC6584"/>
    <w:rsid w:val="00DC7765"/>
    <w:rsid w:val="00E37001"/>
    <w:rsid w:val="00E6474D"/>
    <w:rsid w:val="00E85EBE"/>
    <w:rsid w:val="00ED2690"/>
    <w:rsid w:val="00F47272"/>
    <w:rsid w:val="00F6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D2314"/>
  <w15:chartTrackingRefBased/>
  <w15:docId w15:val="{8D83C8AF-CD95-4DCC-A308-B84266973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C36B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7C8EC3559F764AA080F30F794D2AD4" ma:contentTypeVersion="9" ma:contentTypeDescription="Create a new document." ma:contentTypeScope="" ma:versionID="57aae80c8377c4377a844206361c20c0">
  <xsd:schema xmlns:xsd="http://www.w3.org/2001/XMLSchema" xmlns:xs="http://www.w3.org/2001/XMLSchema" xmlns:p="http://schemas.microsoft.com/office/2006/metadata/properties" xmlns:ns3="d2d6d51c-be45-489c-bfaa-c0c3d4c0c982" xmlns:ns4="696490a5-0429-499a-a254-a60426c02ef0" targetNamespace="http://schemas.microsoft.com/office/2006/metadata/properties" ma:root="true" ma:fieldsID="79df0e1714b001efd10a8544d4e842dc" ns3:_="" ns4:_="">
    <xsd:import namespace="d2d6d51c-be45-489c-bfaa-c0c3d4c0c982"/>
    <xsd:import namespace="696490a5-0429-499a-a254-a60426c02ef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d6d51c-be45-489c-bfaa-c0c3d4c0c98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6490a5-0429-499a-a254-a60426c02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9B3EA65-F203-40BA-B659-778D27867B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d6d51c-be45-489c-bfaa-c0c3d4c0c982"/>
    <ds:schemaRef ds:uri="696490a5-0429-499a-a254-a60426c02e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3E3250-0F5E-498B-8495-3EA43C1A455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01440F-FEEA-46AF-A6A6-29B228531D06}">
  <ds:schemaRefs>
    <ds:schemaRef ds:uri="http://purl.org/dc/terms/"/>
    <ds:schemaRef ds:uri="http://schemas.openxmlformats.org/package/2006/metadata/core-properties"/>
    <ds:schemaRef ds:uri="http://purl.org/dc/dcmitype/"/>
    <ds:schemaRef ds:uri="d2d6d51c-be45-489c-bfaa-c0c3d4c0c982"/>
    <ds:schemaRef ds:uri="696490a5-0429-499a-a254-a60426c02ef0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Gordon Dickers</dc:creator>
  <cp:keywords/>
  <dc:description/>
  <cp:lastModifiedBy>Gordon Dickers</cp:lastModifiedBy>
  <cp:revision>1</cp:revision>
  <dcterms:created xsi:type="dcterms:W3CDTF">2019-11-21T12:33:00Z</dcterms:created>
  <dcterms:modified xsi:type="dcterms:W3CDTF">2019-11-21T12:49:00Z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0x010100FB7C8EC3559F764AA080F30F794D2AD4</vt:lpwstr>
  </property>
</Properties>
</file>