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3A7E5" w14:textId="2688ACE1" w:rsidR="00FA1AB1" w:rsidRPr="00C43270" w:rsidRDefault="00BE04FE" w:rsidP="00714D24">
      <w:pPr>
        <w:tabs>
          <w:tab w:val="left" w:pos="2256"/>
        </w:tabs>
        <w:jc w:val="center"/>
        <w:rPr>
          <w:rFonts w:ascii="Arial" w:hAnsi="Arial" w:cs="Arial"/>
          <w:b/>
          <w:bCs/>
          <w:sz w:val="72"/>
          <w:szCs w:val="72"/>
          <w:u w:val="single"/>
        </w:rPr>
      </w:pPr>
      <w:r w:rsidRPr="00C43270">
        <w:rPr>
          <w:rFonts w:ascii="Arial" w:hAnsi="Arial" w:cs="Arial"/>
          <w:b/>
          <w:bCs/>
          <w:noProof/>
          <w:sz w:val="72"/>
          <w:szCs w:val="72"/>
          <w:u w:val="single"/>
        </w:rPr>
        <w:drawing>
          <wp:anchor distT="0" distB="0" distL="114300" distR="114300" simplePos="0" relativeHeight="251658240" behindDoc="1" locked="0" layoutInCell="1" allowOverlap="1" wp14:anchorId="4D4482D2" wp14:editId="7AC42DA0">
            <wp:simplePos x="0" y="0"/>
            <wp:positionH relativeFrom="margin">
              <wp:align>center</wp:align>
            </wp:positionH>
            <wp:positionV relativeFrom="paragraph">
              <wp:posOffset>7620</wp:posOffset>
            </wp:positionV>
            <wp:extent cx="1859280" cy="762000"/>
            <wp:effectExtent l="0" t="0" r="0" b="0"/>
            <wp:wrapTight wrapText="bothSides">
              <wp:wrapPolygon edited="0">
                <wp:start x="0" y="0"/>
                <wp:lineTo x="0" y="11340"/>
                <wp:lineTo x="1549" y="18360"/>
                <wp:lineTo x="2877" y="21060"/>
                <wp:lineTo x="3984" y="21060"/>
                <wp:lineTo x="4205" y="19980"/>
                <wp:lineTo x="21025" y="17820"/>
                <wp:lineTo x="21025" y="2160"/>
                <wp:lineTo x="6861" y="0"/>
                <wp:lineTo x="0" y="0"/>
              </wp:wrapPolygon>
            </wp:wrapTight>
            <wp:docPr id="172180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pic:spPr>
                </pic:pic>
              </a:graphicData>
            </a:graphic>
            <wp14:sizeRelH relativeFrom="page">
              <wp14:pctWidth>0</wp14:pctWidth>
            </wp14:sizeRelH>
            <wp14:sizeRelV relativeFrom="page">
              <wp14:pctHeight>0</wp14:pctHeight>
            </wp14:sizeRelV>
          </wp:anchor>
        </w:drawing>
      </w:r>
    </w:p>
    <w:p w14:paraId="75F3F855" w14:textId="225B6043" w:rsidR="00247D51" w:rsidRPr="00C43270" w:rsidRDefault="00247D51" w:rsidP="00714D24">
      <w:pPr>
        <w:tabs>
          <w:tab w:val="left" w:pos="2256"/>
        </w:tabs>
        <w:jc w:val="center"/>
        <w:rPr>
          <w:rFonts w:ascii="Arial" w:hAnsi="Arial" w:cs="Arial"/>
          <w:b/>
          <w:bCs/>
          <w:sz w:val="72"/>
          <w:szCs w:val="72"/>
          <w:u w:val="single"/>
        </w:rPr>
      </w:pPr>
    </w:p>
    <w:p w14:paraId="4BF573C8" w14:textId="1C19D5AC" w:rsidR="00201BD0" w:rsidRPr="004C6282" w:rsidRDefault="00201BD0" w:rsidP="00A5509B">
      <w:pPr>
        <w:tabs>
          <w:tab w:val="left" w:pos="2256"/>
        </w:tabs>
        <w:jc w:val="center"/>
        <w:rPr>
          <w:rFonts w:ascii="Arial" w:hAnsi="Arial" w:cs="Arial"/>
          <w:b/>
          <w:bCs/>
          <w:sz w:val="72"/>
          <w:szCs w:val="72"/>
        </w:rPr>
      </w:pPr>
      <w:r w:rsidRPr="000E22AB">
        <w:rPr>
          <w:rFonts w:ascii="Arial" w:hAnsi="Arial" w:cs="Arial"/>
          <w:b/>
          <w:bCs/>
          <w:sz w:val="72"/>
          <w:szCs w:val="72"/>
        </w:rPr>
        <w:t xml:space="preserve">War and Conflict in </w:t>
      </w:r>
      <w:r w:rsidR="00421F72" w:rsidRPr="000E22AB">
        <w:rPr>
          <w:rFonts w:ascii="Arial" w:hAnsi="Arial" w:cs="Arial"/>
          <w:b/>
          <w:bCs/>
          <w:sz w:val="72"/>
          <w:szCs w:val="72"/>
        </w:rPr>
        <w:t>C</w:t>
      </w:r>
      <w:r w:rsidRPr="000E22AB">
        <w:rPr>
          <w:rFonts w:ascii="Arial" w:hAnsi="Arial" w:cs="Arial"/>
          <w:b/>
          <w:bCs/>
          <w:sz w:val="72"/>
          <w:szCs w:val="72"/>
        </w:rPr>
        <w:t xml:space="preserve">inematography: </w:t>
      </w:r>
      <w:r w:rsidR="00421F72" w:rsidRPr="000E22AB">
        <w:rPr>
          <w:rFonts w:ascii="Arial" w:hAnsi="Arial" w:cs="Arial"/>
          <w:b/>
          <w:bCs/>
          <w:sz w:val="72"/>
          <w:szCs w:val="72"/>
        </w:rPr>
        <w:t>H</w:t>
      </w:r>
      <w:r w:rsidRPr="000E22AB">
        <w:rPr>
          <w:rFonts w:ascii="Arial" w:hAnsi="Arial" w:cs="Arial"/>
          <w:b/>
          <w:bCs/>
          <w:sz w:val="72"/>
          <w:szCs w:val="72"/>
        </w:rPr>
        <w:t xml:space="preserve">istorically </w:t>
      </w:r>
      <w:r w:rsidR="00421F72" w:rsidRPr="000E22AB">
        <w:rPr>
          <w:rFonts w:ascii="Arial" w:hAnsi="Arial" w:cs="Arial"/>
          <w:b/>
          <w:bCs/>
          <w:sz w:val="72"/>
          <w:szCs w:val="72"/>
        </w:rPr>
        <w:t>A</w:t>
      </w:r>
      <w:r w:rsidRPr="000E22AB">
        <w:rPr>
          <w:rFonts w:ascii="Arial" w:hAnsi="Arial" w:cs="Arial"/>
          <w:b/>
          <w:bCs/>
          <w:sz w:val="72"/>
          <w:szCs w:val="72"/>
        </w:rPr>
        <w:t xml:space="preserve">ccurate or </w:t>
      </w:r>
      <w:r w:rsidR="00421F72" w:rsidRPr="000E22AB">
        <w:rPr>
          <w:rFonts w:ascii="Arial" w:hAnsi="Arial" w:cs="Arial"/>
          <w:b/>
          <w:bCs/>
          <w:sz w:val="72"/>
          <w:szCs w:val="72"/>
        </w:rPr>
        <w:t>S</w:t>
      </w:r>
      <w:r w:rsidRPr="000E22AB">
        <w:rPr>
          <w:rFonts w:ascii="Arial" w:hAnsi="Arial" w:cs="Arial"/>
          <w:b/>
          <w:bCs/>
          <w:sz w:val="72"/>
          <w:szCs w:val="72"/>
        </w:rPr>
        <w:t xml:space="preserve">ocial </w:t>
      </w:r>
      <w:r w:rsidR="00421F72" w:rsidRPr="000E22AB">
        <w:rPr>
          <w:rFonts w:ascii="Arial" w:hAnsi="Arial" w:cs="Arial"/>
          <w:b/>
          <w:bCs/>
          <w:sz w:val="72"/>
          <w:szCs w:val="72"/>
        </w:rPr>
        <w:t>E</w:t>
      </w:r>
      <w:r w:rsidRPr="000E22AB">
        <w:rPr>
          <w:rFonts w:ascii="Arial" w:hAnsi="Arial" w:cs="Arial"/>
          <w:b/>
          <w:bCs/>
          <w:sz w:val="72"/>
          <w:szCs w:val="72"/>
        </w:rPr>
        <w:t>ntertainment</w:t>
      </w:r>
      <w:r w:rsidR="00FA1AB1" w:rsidRPr="000E22AB">
        <w:rPr>
          <w:rFonts w:ascii="Arial" w:hAnsi="Arial" w:cs="Arial"/>
          <w:b/>
          <w:bCs/>
          <w:sz w:val="72"/>
          <w:szCs w:val="72"/>
        </w:rPr>
        <w:t>?</w:t>
      </w:r>
    </w:p>
    <w:p w14:paraId="17C59E58" w14:textId="77777777" w:rsidR="00FA1AB1" w:rsidRPr="004C6282" w:rsidRDefault="00FA1AB1" w:rsidP="00FA1AB1">
      <w:pPr>
        <w:tabs>
          <w:tab w:val="left" w:pos="2256"/>
        </w:tabs>
        <w:jc w:val="center"/>
        <w:rPr>
          <w:rFonts w:ascii="Arial" w:hAnsi="Arial" w:cs="Arial"/>
          <w:b/>
          <w:bCs/>
          <w:sz w:val="24"/>
          <w:szCs w:val="24"/>
        </w:rPr>
      </w:pPr>
    </w:p>
    <w:p w14:paraId="40E05FBA" w14:textId="77777777" w:rsidR="00FA1AB1" w:rsidRPr="004C6282" w:rsidRDefault="00FA1AB1" w:rsidP="00FA1AB1">
      <w:pPr>
        <w:tabs>
          <w:tab w:val="left" w:pos="2256"/>
        </w:tabs>
        <w:jc w:val="center"/>
        <w:rPr>
          <w:rFonts w:ascii="Arial" w:hAnsi="Arial" w:cs="Arial"/>
          <w:b/>
          <w:bCs/>
          <w:sz w:val="24"/>
          <w:szCs w:val="24"/>
        </w:rPr>
      </w:pPr>
    </w:p>
    <w:p w14:paraId="02E8A0D4" w14:textId="77777777" w:rsidR="00A032C2" w:rsidRPr="004C6282" w:rsidRDefault="00201BD0" w:rsidP="00A032C2">
      <w:pPr>
        <w:tabs>
          <w:tab w:val="left" w:pos="2256"/>
        </w:tabs>
        <w:jc w:val="center"/>
        <w:rPr>
          <w:rFonts w:ascii="Arial" w:hAnsi="Arial" w:cs="Arial"/>
          <w:b/>
          <w:bCs/>
          <w:sz w:val="52"/>
          <w:szCs w:val="52"/>
        </w:rPr>
      </w:pPr>
      <w:r w:rsidRPr="0063714F">
        <w:rPr>
          <w:rFonts w:ascii="Arial" w:hAnsi="Arial" w:cs="Arial"/>
          <w:b/>
          <w:bCs/>
          <w:sz w:val="52"/>
          <w:szCs w:val="52"/>
        </w:rPr>
        <w:t>Kurtis Lloyd Williams</w:t>
      </w:r>
    </w:p>
    <w:p w14:paraId="00C353CA" w14:textId="316E956C" w:rsidR="00201BD0" w:rsidRPr="004C6282" w:rsidRDefault="00201BD0" w:rsidP="00714D24">
      <w:pPr>
        <w:tabs>
          <w:tab w:val="left" w:pos="2256"/>
        </w:tabs>
        <w:jc w:val="center"/>
        <w:rPr>
          <w:rFonts w:ascii="Arial" w:hAnsi="Arial" w:cs="Arial"/>
          <w:b/>
          <w:bCs/>
          <w:sz w:val="40"/>
          <w:szCs w:val="40"/>
        </w:rPr>
      </w:pPr>
      <w:r w:rsidRPr="004C6282">
        <w:rPr>
          <w:rFonts w:ascii="Arial" w:hAnsi="Arial" w:cs="Arial"/>
          <w:b/>
          <w:bCs/>
          <w:sz w:val="52"/>
          <w:szCs w:val="52"/>
        </w:rPr>
        <w:t xml:space="preserve"> </w:t>
      </w:r>
      <w:r w:rsidRPr="004C6282">
        <w:rPr>
          <w:rFonts w:ascii="Arial" w:hAnsi="Arial" w:cs="Arial"/>
          <w:b/>
          <w:bCs/>
          <w:sz w:val="40"/>
          <w:szCs w:val="40"/>
        </w:rPr>
        <w:t>1801031</w:t>
      </w:r>
    </w:p>
    <w:p w14:paraId="7C7D305F" w14:textId="77777777" w:rsidR="00FA1AB1" w:rsidRPr="004C6282" w:rsidRDefault="00FA1AB1" w:rsidP="00714D24">
      <w:pPr>
        <w:tabs>
          <w:tab w:val="left" w:pos="2256"/>
        </w:tabs>
        <w:jc w:val="center"/>
        <w:rPr>
          <w:rFonts w:ascii="Arial" w:hAnsi="Arial" w:cs="Arial"/>
          <w:b/>
          <w:bCs/>
          <w:sz w:val="32"/>
          <w:szCs w:val="32"/>
        </w:rPr>
      </w:pPr>
    </w:p>
    <w:p w14:paraId="4717A3F8" w14:textId="5D590A39" w:rsidR="00BE04FE" w:rsidRPr="004C6282" w:rsidRDefault="00BE04FE" w:rsidP="00714D24">
      <w:pPr>
        <w:tabs>
          <w:tab w:val="left" w:pos="2256"/>
        </w:tabs>
        <w:jc w:val="center"/>
        <w:rPr>
          <w:rFonts w:ascii="Arial" w:hAnsi="Arial" w:cs="Arial"/>
          <w:b/>
          <w:bCs/>
          <w:sz w:val="32"/>
          <w:szCs w:val="32"/>
        </w:rPr>
      </w:pPr>
      <w:r w:rsidRPr="004C6282">
        <w:rPr>
          <w:rFonts w:ascii="Arial" w:hAnsi="Arial" w:cs="Arial"/>
          <w:b/>
          <w:bCs/>
          <w:sz w:val="32"/>
          <w:szCs w:val="32"/>
        </w:rPr>
        <w:t xml:space="preserve">Supervised </w:t>
      </w:r>
      <w:r w:rsidR="00907F10">
        <w:rPr>
          <w:rFonts w:ascii="Arial" w:hAnsi="Arial" w:cs="Arial"/>
          <w:b/>
          <w:bCs/>
          <w:sz w:val="32"/>
          <w:szCs w:val="32"/>
        </w:rPr>
        <w:t>B</w:t>
      </w:r>
      <w:r w:rsidRPr="004C6282">
        <w:rPr>
          <w:rFonts w:ascii="Arial" w:hAnsi="Arial" w:cs="Arial"/>
          <w:b/>
          <w:bCs/>
          <w:sz w:val="32"/>
          <w:szCs w:val="32"/>
        </w:rPr>
        <w:t xml:space="preserve">y: </w:t>
      </w:r>
      <w:r w:rsidR="006B1305" w:rsidRPr="004C6282">
        <w:rPr>
          <w:rFonts w:ascii="Arial" w:hAnsi="Arial" w:cs="Arial"/>
          <w:b/>
          <w:bCs/>
          <w:sz w:val="32"/>
          <w:szCs w:val="32"/>
        </w:rPr>
        <w:t xml:space="preserve">Dr </w:t>
      </w:r>
      <w:r w:rsidRPr="004C6282">
        <w:rPr>
          <w:rFonts w:ascii="Arial" w:hAnsi="Arial" w:cs="Arial"/>
          <w:b/>
          <w:bCs/>
          <w:sz w:val="32"/>
          <w:szCs w:val="32"/>
        </w:rPr>
        <w:t xml:space="preserve">Thomas Jansen </w:t>
      </w:r>
    </w:p>
    <w:p w14:paraId="2C67FD41" w14:textId="77777777" w:rsidR="00BE04FE" w:rsidRPr="004C6282" w:rsidRDefault="00BE04FE" w:rsidP="00714D24">
      <w:pPr>
        <w:tabs>
          <w:tab w:val="left" w:pos="2256"/>
        </w:tabs>
        <w:jc w:val="center"/>
        <w:rPr>
          <w:rFonts w:ascii="Arial" w:hAnsi="Arial" w:cs="Arial"/>
          <w:b/>
          <w:bCs/>
          <w:sz w:val="32"/>
          <w:szCs w:val="32"/>
        </w:rPr>
      </w:pPr>
    </w:p>
    <w:p w14:paraId="296396E4" w14:textId="77777777" w:rsidR="00AD5487" w:rsidRPr="004C6282" w:rsidRDefault="00201BD0" w:rsidP="00201BD0">
      <w:pPr>
        <w:tabs>
          <w:tab w:val="left" w:pos="2256"/>
        </w:tabs>
        <w:jc w:val="center"/>
        <w:rPr>
          <w:rFonts w:ascii="Arial" w:hAnsi="Arial" w:cs="Arial"/>
          <w:b/>
          <w:bCs/>
          <w:sz w:val="32"/>
          <w:szCs w:val="32"/>
        </w:rPr>
      </w:pPr>
      <w:r w:rsidRPr="004C6282">
        <w:rPr>
          <w:rFonts w:ascii="Arial" w:hAnsi="Arial" w:cs="Arial"/>
          <w:b/>
          <w:bCs/>
          <w:sz w:val="32"/>
          <w:szCs w:val="32"/>
        </w:rPr>
        <w:t xml:space="preserve">Submitted to </w:t>
      </w:r>
    </w:p>
    <w:p w14:paraId="60E72F22" w14:textId="4CFD383F" w:rsidR="00AD5487" w:rsidRPr="004C6282" w:rsidRDefault="00201BD0" w:rsidP="00201BD0">
      <w:pPr>
        <w:tabs>
          <w:tab w:val="left" w:pos="2256"/>
        </w:tabs>
        <w:jc w:val="center"/>
        <w:rPr>
          <w:rFonts w:ascii="Arial" w:hAnsi="Arial" w:cs="Arial"/>
          <w:b/>
          <w:bCs/>
          <w:sz w:val="32"/>
          <w:szCs w:val="32"/>
        </w:rPr>
      </w:pPr>
      <w:r w:rsidRPr="004C6282">
        <w:rPr>
          <w:rFonts w:ascii="Arial" w:hAnsi="Arial" w:cs="Arial"/>
          <w:b/>
          <w:bCs/>
          <w:sz w:val="32"/>
          <w:szCs w:val="32"/>
        </w:rPr>
        <w:t>University of Wales Trinity Saint David</w:t>
      </w:r>
    </w:p>
    <w:p w14:paraId="1D08C0C4" w14:textId="0E22F21F" w:rsidR="00E57DE4" w:rsidRPr="004C6282" w:rsidRDefault="00201BD0" w:rsidP="00201BD0">
      <w:pPr>
        <w:tabs>
          <w:tab w:val="left" w:pos="2256"/>
        </w:tabs>
        <w:jc w:val="center"/>
        <w:rPr>
          <w:rFonts w:ascii="Arial" w:hAnsi="Arial" w:cs="Arial"/>
          <w:b/>
          <w:bCs/>
          <w:sz w:val="32"/>
          <w:szCs w:val="32"/>
        </w:rPr>
      </w:pPr>
      <w:r w:rsidRPr="004C6282">
        <w:rPr>
          <w:rFonts w:ascii="Arial" w:hAnsi="Arial" w:cs="Arial"/>
          <w:b/>
          <w:bCs/>
          <w:sz w:val="32"/>
          <w:szCs w:val="32"/>
        </w:rPr>
        <w:t>In</w:t>
      </w:r>
      <w:r w:rsidR="00AD5487" w:rsidRPr="004C6282">
        <w:rPr>
          <w:rFonts w:ascii="Arial" w:hAnsi="Arial" w:cs="Arial"/>
          <w:b/>
          <w:bCs/>
          <w:sz w:val="32"/>
          <w:szCs w:val="32"/>
        </w:rPr>
        <w:t xml:space="preserve"> </w:t>
      </w:r>
      <w:r w:rsidRPr="004C6282">
        <w:rPr>
          <w:rFonts w:ascii="Arial" w:hAnsi="Arial" w:cs="Arial"/>
          <w:b/>
          <w:bCs/>
          <w:sz w:val="32"/>
          <w:szCs w:val="32"/>
        </w:rPr>
        <w:t xml:space="preserve">fulfilment of the requirements for </w:t>
      </w:r>
    </w:p>
    <w:p w14:paraId="44124934" w14:textId="39587348" w:rsidR="00201BD0" w:rsidRPr="004C6282" w:rsidRDefault="00201BD0" w:rsidP="00201BD0">
      <w:pPr>
        <w:tabs>
          <w:tab w:val="left" w:pos="2256"/>
        </w:tabs>
        <w:jc w:val="center"/>
        <w:rPr>
          <w:rFonts w:ascii="Arial" w:hAnsi="Arial" w:cs="Arial"/>
          <w:b/>
          <w:bCs/>
          <w:sz w:val="32"/>
          <w:szCs w:val="32"/>
        </w:rPr>
      </w:pPr>
      <w:r w:rsidRPr="004C6282">
        <w:rPr>
          <w:rFonts w:ascii="Arial" w:hAnsi="Arial" w:cs="Arial"/>
          <w:b/>
          <w:bCs/>
          <w:sz w:val="32"/>
          <w:szCs w:val="32"/>
        </w:rPr>
        <w:t>Degree</w:t>
      </w:r>
      <w:r w:rsidR="00E57DE4" w:rsidRPr="004C6282">
        <w:rPr>
          <w:rFonts w:ascii="Arial" w:hAnsi="Arial" w:cs="Arial"/>
          <w:b/>
          <w:bCs/>
          <w:sz w:val="32"/>
          <w:szCs w:val="32"/>
        </w:rPr>
        <w:t xml:space="preserve"> </w:t>
      </w:r>
      <w:r w:rsidRPr="004C6282">
        <w:rPr>
          <w:rFonts w:ascii="Arial" w:hAnsi="Arial" w:cs="Arial"/>
          <w:b/>
          <w:bCs/>
          <w:sz w:val="32"/>
          <w:szCs w:val="32"/>
        </w:rPr>
        <w:t>Master of Arts, His</w:t>
      </w:r>
      <w:r w:rsidR="00FA1AB1" w:rsidRPr="004C6282">
        <w:rPr>
          <w:rFonts w:ascii="Arial" w:hAnsi="Arial" w:cs="Arial"/>
          <w:b/>
          <w:bCs/>
          <w:sz w:val="32"/>
          <w:szCs w:val="32"/>
        </w:rPr>
        <w:t>torical Studies</w:t>
      </w:r>
    </w:p>
    <w:p w14:paraId="08D1CA74" w14:textId="77777777" w:rsidR="00BE04FE" w:rsidRPr="004C6282" w:rsidRDefault="00BE04FE" w:rsidP="00201BD0">
      <w:pPr>
        <w:tabs>
          <w:tab w:val="left" w:pos="2256"/>
        </w:tabs>
        <w:jc w:val="center"/>
        <w:rPr>
          <w:rFonts w:ascii="Arial" w:hAnsi="Arial" w:cs="Arial"/>
          <w:b/>
          <w:bCs/>
          <w:sz w:val="32"/>
          <w:szCs w:val="32"/>
        </w:rPr>
      </w:pPr>
    </w:p>
    <w:p w14:paraId="3A630389" w14:textId="08F70D9C" w:rsidR="00201BD0" w:rsidRPr="004C6282" w:rsidRDefault="00FA1AB1" w:rsidP="00201BD0">
      <w:pPr>
        <w:tabs>
          <w:tab w:val="left" w:pos="2256"/>
        </w:tabs>
        <w:jc w:val="center"/>
        <w:rPr>
          <w:rFonts w:ascii="Arial" w:hAnsi="Arial" w:cs="Arial"/>
          <w:b/>
          <w:bCs/>
          <w:sz w:val="32"/>
          <w:szCs w:val="32"/>
        </w:rPr>
      </w:pPr>
      <w:r w:rsidRPr="004C6282">
        <w:rPr>
          <w:rFonts w:ascii="Arial" w:hAnsi="Arial" w:cs="Arial"/>
          <w:b/>
          <w:bCs/>
          <w:sz w:val="32"/>
          <w:szCs w:val="32"/>
        </w:rPr>
        <w:t>September</w:t>
      </w:r>
      <w:r w:rsidR="00201BD0" w:rsidRPr="004C6282">
        <w:rPr>
          <w:rFonts w:ascii="Arial" w:hAnsi="Arial" w:cs="Arial"/>
          <w:b/>
          <w:bCs/>
          <w:sz w:val="32"/>
          <w:szCs w:val="32"/>
        </w:rPr>
        <w:t xml:space="preserve"> 20</w:t>
      </w:r>
      <w:r w:rsidRPr="004C6282">
        <w:rPr>
          <w:rFonts w:ascii="Arial" w:hAnsi="Arial" w:cs="Arial"/>
          <w:b/>
          <w:bCs/>
          <w:sz w:val="32"/>
          <w:szCs w:val="32"/>
        </w:rPr>
        <w:t>2</w:t>
      </w:r>
      <w:r w:rsidR="00E57DE4" w:rsidRPr="004C6282">
        <w:rPr>
          <w:rFonts w:ascii="Arial" w:hAnsi="Arial" w:cs="Arial"/>
          <w:b/>
          <w:bCs/>
          <w:sz w:val="32"/>
          <w:szCs w:val="32"/>
        </w:rPr>
        <w:t>5</w:t>
      </w:r>
    </w:p>
    <w:p w14:paraId="41A526C5" w14:textId="77777777" w:rsidR="00AC2995" w:rsidRPr="004C6282" w:rsidRDefault="00AC2995" w:rsidP="00201BD0">
      <w:pPr>
        <w:tabs>
          <w:tab w:val="left" w:pos="2256"/>
        </w:tabs>
        <w:jc w:val="center"/>
        <w:rPr>
          <w:rFonts w:ascii="Arial" w:hAnsi="Arial" w:cs="Arial"/>
          <w:b/>
          <w:bCs/>
          <w:sz w:val="32"/>
          <w:szCs w:val="32"/>
        </w:rPr>
      </w:pPr>
    </w:p>
    <w:p w14:paraId="6C67271B" w14:textId="77777777" w:rsidR="00812B3A" w:rsidRPr="004C6282" w:rsidRDefault="00812B3A" w:rsidP="00812B3A">
      <w:pPr>
        <w:spacing w:after="120" w:line="240" w:lineRule="auto"/>
        <w:ind w:left="720"/>
        <w:rPr>
          <w:rFonts w:ascii="Arial" w:eastAsia="Times New Roman" w:hAnsi="Arial" w:cs="Arial"/>
          <w:kern w:val="0"/>
          <w:sz w:val="24"/>
          <w:szCs w:val="24"/>
          <w:lang w:eastAsia="en-GB"/>
          <w14:ligatures w14:val="none"/>
        </w:rPr>
      </w:pPr>
      <w:r w:rsidRPr="004C6282">
        <w:rPr>
          <w:rFonts w:ascii="Arial" w:eastAsia="Times New Roman" w:hAnsi="Arial" w:cs="Arial"/>
          <w:noProof/>
          <w:kern w:val="0"/>
          <w:sz w:val="24"/>
          <w:szCs w:val="24"/>
          <w:lang w:eastAsia="en-GB"/>
          <w14:ligatures w14:val="none"/>
        </w:rPr>
        <w:lastRenderedPageBreak/>
        <w:drawing>
          <wp:inline distT="0" distB="0" distL="0" distR="0" wp14:anchorId="572B47D5" wp14:editId="326FA007">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4C542747"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 w:val="24"/>
          <w:szCs w:val="24"/>
          <w:lang w:eastAsia="en-GB"/>
          <w14:ligatures w14:val="none"/>
        </w:rPr>
      </w:pPr>
      <w:r w:rsidRPr="004C6282">
        <w:rPr>
          <w:rFonts w:ascii="Arial" w:eastAsia="Times New Roman" w:hAnsi="Arial" w:cs="Arial"/>
          <w:b/>
          <w:kern w:val="0"/>
          <w:sz w:val="24"/>
          <w:szCs w:val="24"/>
          <w:lang w:eastAsia="en-GB"/>
          <w14:ligatures w14:val="none"/>
        </w:rPr>
        <w:t>Master’s Degrees by Examination and Dissertation</w:t>
      </w:r>
    </w:p>
    <w:p w14:paraId="53739AFF"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sz w:val="24"/>
          <w:szCs w:val="24"/>
          <w:lang w:eastAsia="en-GB"/>
          <w14:ligatures w14:val="none"/>
        </w:rPr>
      </w:pPr>
      <w:r w:rsidRPr="004C6282">
        <w:rPr>
          <w:rFonts w:ascii="Arial" w:eastAsia="Times New Roman" w:hAnsi="Arial" w:cs="Arial"/>
          <w:b/>
          <w:kern w:val="0"/>
          <w:sz w:val="24"/>
          <w:szCs w:val="24"/>
          <w:lang w:eastAsia="en-GB"/>
          <w14:ligatures w14:val="none"/>
        </w:rPr>
        <w:t>Declaration Form</w:t>
      </w:r>
    </w:p>
    <w:p w14:paraId="150DF810"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1. This work has not previously been accepted in substance for any degree and is not being concurrently submitted in candidature for any degree.</w:t>
      </w:r>
    </w:p>
    <w:p w14:paraId="53F245F8"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Name: Kurtis Lloyd Williams</w:t>
      </w:r>
    </w:p>
    <w:p w14:paraId="107311DD" w14:textId="41D409A0"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 xml:space="preserve">Date: </w:t>
      </w:r>
      <w:r w:rsidR="00473BEC">
        <w:rPr>
          <w:rFonts w:ascii="Arial" w:eastAsia="Times New Roman" w:hAnsi="Arial" w:cs="Arial"/>
          <w:kern w:val="0"/>
          <w:sz w:val="24"/>
          <w:szCs w:val="24"/>
          <w:lang w:eastAsia="en-GB"/>
          <w14:ligatures w14:val="none"/>
        </w:rPr>
        <w:t>25</w:t>
      </w:r>
      <w:r w:rsidRPr="004C6282">
        <w:rPr>
          <w:rFonts w:ascii="Arial" w:eastAsia="Times New Roman" w:hAnsi="Arial" w:cs="Arial"/>
          <w:kern w:val="0"/>
          <w:sz w:val="24"/>
          <w:szCs w:val="24"/>
          <w:lang w:eastAsia="en-GB"/>
          <w14:ligatures w14:val="none"/>
        </w:rPr>
        <w:t>/09/2025</w:t>
      </w:r>
    </w:p>
    <w:p w14:paraId="29810BCD"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p>
    <w:p w14:paraId="56AE7A02"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2. This dissertation is being submitted in partial fulfilment of the requirements for the degree of</w:t>
      </w:r>
    </w:p>
    <w:p w14:paraId="7E8B83F4"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Master of Arts – Historical Studies</w:t>
      </w:r>
    </w:p>
    <w:p w14:paraId="495210B1"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Name: Kurtis Lloyd Williams</w:t>
      </w:r>
    </w:p>
    <w:p w14:paraId="6C572340" w14:textId="17529089"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 xml:space="preserve">Date: </w:t>
      </w:r>
      <w:r w:rsidR="00473BEC">
        <w:rPr>
          <w:rFonts w:ascii="Arial" w:eastAsia="Times New Roman" w:hAnsi="Arial" w:cs="Arial"/>
          <w:kern w:val="0"/>
          <w:sz w:val="24"/>
          <w:szCs w:val="24"/>
          <w:lang w:eastAsia="en-GB"/>
          <w14:ligatures w14:val="none"/>
        </w:rPr>
        <w:t>25</w:t>
      </w:r>
      <w:r w:rsidRPr="004C6282">
        <w:rPr>
          <w:rFonts w:ascii="Arial" w:eastAsia="Times New Roman" w:hAnsi="Arial" w:cs="Arial"/>
          <w:kern w:val="0"/>
          <w:sz w:val="24"/>
          <w:szCs w:val="24"/>
          <w:lang w:eastAsia="en-GB"/>
          <w14:ligatures w14:val="none"/>
        </w:rPr>
        <w:t>/09/2025</w:t>
      </w:r>
    </w:p>
    <w:p w14:paraId="65F03CFE"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p>
    <w:p w14:paraId="4C60C818"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3. This dissertation is the result of my own independent work/investigation, except where otherwise stated.</w:t>
      </w:r>
    </w:p>
    <w:p w14:paraId="37E9292B"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 xml:space="preserve">Other sources are acknowledged by footnotes giving explicit references. </w:t>
      </w:r>
    </w:p>
    <w:p w14:paraId="06DD3868"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A bibliography is appended.</w:t>
      </w:r>
    </w:p>
    <w:p w14:paraId="6FC9A2D4"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Name: Kurtis Lloyd Williams</w:t>
      </w:r>
    </w:p>
    <w:p w14:paraId="25788FEF" w14:textId="44A838E2"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 xml:space="preserve">Date: </w:t>
      </w:r>
      <w:r w:rsidR="00473BEC">
        <w:rPr>
          <w:rFonts w:ascii="Arial" w:eastAsia="Times New Roman" w:hAnsi="Arial" w:cs="Arial"/>
          <w:kern w:val="0"/>
          <w:sz w:val="24"/>
          <w:szCs w:val="24"/>
          <w:lang w:eastAsia="en-GB"/>
          <w14:ligatures w14:val="none"/>
        </w:rPr>
        <w:t>25</w:t>
      </w:r>
      <w:r w:rsidRPr="004C6282">
        <w:rPr>
          <w:rFonts w:ascii="Arial" w:eastAsia="Times New Roman" w:hAnsi="Arial" w:cs="Arial"/>
          <w:kern w:val="0"/>
          <w:sz w:val="24"/>
          <w:szCs w:val="24"/>
          <w:lang w:eastAsia="en-GB"/>
          <w14:ligatures w14:val="none"/>
        </w:rPr>
        <w:t>/09/2025</w:t>
      </w:r>
    </w:p>
    <w:p w14:paraId="1D36937A"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 xml:space="preserve">  </w:t>
      </w:r>
    </w:p>
    <w:p w14:paraId="51C46604"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 xml:space="preserve">4. I hereby give consent for my dissertation, if accepted, to be available for photocopying, inter- library loan, and for deposit in the University’s digital repository </w:t>
      </w:r>
    </w:p>
    <w:p w14:paraId="768A9838"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Name: Kurtis Lloyd Williams</w:t>
      </w:r>
    </w:p>
    <w:p w14:paraId="3DFE8458" w14:textId="5B23B95A"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 xml:space="preserve">Date: </w:t>
      </w:r>
      <w:r w:rsidR="00473BEC">
        <w:rPr>
          <w:rFonts w:ascii="Arial" w:eastAsia="Times New Roman" w:hAnsi="Arial" w:cs="Arial"/>
          <w:kern w:val="0"/>
          <w:sz w:val="24"/>
          <w:szCs w:val="24"/>
          <w:lang w:eastAsia="en-GB"/>
          <w14:ligatures w14:val="none"/>
        </w:rPr>
        <w:t>25</w:t>
      </w:r>
      <w:r w:rsidRPr="004C6282">
        <w:rPr>
          <w:rFonts w:ascii="Arial" w:eastAsia="Times New Roman" w:hAnsi="Arial" w:cs="Arial"/>
          <w:kern w:val="0"/>
          <w:sz w:val="24"/>
          <w:szCs w:val="24"/>
          <w:lang w:eastAsia="en-GB"/>
          <w14:ligatures w14:val="none"/>
        </w:rPr>
        <w:t>/09/2025</w:t>
      </w:r>
    </w:p>
    <w:p w14:paraId="6828024D"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b/>
          <w:kern w:val="0"/>
          <w:sz w:val="24"/>
          <w:szCs w:val="24"/>
          <w:lang w:eastAsia="en-GB"/>
          <w14:ligatures w14:val="none"/>
        </w:rPr>
        <w:t>Supervisor’s Declaration</w:t>
      </w:r>
      <w:r w:rsidRPr="004C6282">
        <w:rPr>
          <w:rFonts w:ascii="Arial" w:eastAsia="Times New Roman" w:hAnsi="Arial" w:cs="Arial"/>
          <w:kern w:val="0"/>
          <w:sz w:val="24"/>
          <w:szCs w:val="24"/>
          <w:lang w:eastAsia="en-GB"/>
          <w14:ligatures w14:val="none"/>
        </w:rPr>
        <w:t>.</w:t>
      </w:r>
    </w:p>
    <w:p w14:paraId="61ED381C"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I am satisfied that this work is the result of the student’s own efforts.</w:t>
      </w:r>
    </w:p>
    <w:p w14:paraId="648E78D7"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Signed:  …………………………………………………………………………...</w:t>
      </w:r>
    </w:p>
    <w:p w14:paraId="48BEB4CF" w14:textId="77777777" w:rsidR="00812B3A" w:rsidRPr="004C6282" w:rsidRDefault="00812B3A" w:rsidP="00812B3A">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kern w:val="0"/>
          <w:sz w:val="24"/>
          <w:szCs w:val="24"/>
          <w:lang w:eastAsia="en-GB"/>
          <w14:ligatures w14:val="none"/>
        </w:rPr>
      </w:pPr>
      <w:r w:rsidRPr="004C6282">
        <w:rPr>
          <w:rFonts w:ascii="Arial" w:eastAsia="Times New Roman" w:hAnsi="Arial" w:cs="Arial"/>
          <w:kern w:val="0"/>
          <w:sz w:val="24"/>
          <w:szCs w:val="24"/>
          <w:lang w:eastAsia="en-GB"/>
          <w14:ligatures w14:val="none"/>
        </w:rPr>
        <w:t>Date: …………………………………………………………………………..</w:t>
      </w:r>
    </w:p>
    <w:p w14:paraId="2A1BD8A2" w14:textId="77777777" w:rsidR="004165AE" w:rsidRPr="004C6282" w:rsidRDefault="004165AE" w:rsidP="00201BD0">
      <w:pPr>
        <w:tabs>
          <w:tab w:val="left" w:pos="2256"/>
        </w:tabs>
        <w:jc w:val="center"/>
        <w:rPr>
          <w:rFonts w:ascii="Arial" w:hAnsi="Arial" w:cs="Arial"/>
          <w:b/>
          <w:bCs/>
          <w:sz w:val="24"/>
          <w:szCs w:val="24"/>
          <w:u w:val="single"/>
        </w:rPr>
      </w:pPr>
    </w:p>
    <w:p w14:paraId="132059CE" w14:textId="06208F08" w:rsidR="00AC2995" w:rsidRPr="004C6282" w:rsidRDefault="00AC2995" w:rsidP="00201BD0">
      <w:pPr>
        <w:tabs>
          <w:tab w:val="left" w:pos="2256"/>
        </w:tabs>
        <w:jc w:val="center"/>
        <w:rPr>
          <w:rFonts w:ascii="Arial" w:hAnsi="Arial" w:cs="Arial"/>
          <w:b/>
          <w:bCs/>
          <w:sz w:val="24"/>
          <w:szCs w:val="24"/>
          <w:u w:val="single"/>
        </w:rPr>
      </w:pPr>
      <w:r w:rsidRPr="004C6282">
        <w:rPr>
          <w:rFonts w:ascii="Arial" w:hAnsi="Arial" w:cs="Arial"/>
          <w:b/>
          <w:bCs/>
          <w:sz w:val="24"/>
          <w:szCs w:val="24"/>
          <w:u w:val="single"/>
        </w:rPr>
        <w:lastRenderedPageBreak/>
        <w:t xml:space="preserve">Acknowledgements </w:t>
      </w:r>
    </w:p>
    <w:p w14:paraId="414CC33E" w14:textId="3459D45A" w:rsidR="007225B2" w:rsidRPr="004C6282" w:rsidRDefault="00A5509B" w:rsidP="00AC2995">
      <w:pPr>
        <w:tabs>
          <w:tab w:val="left" w:pos="2256"/>
        </w:tabs>
        <w:jc w:val="both"/>
        <w:rPr>
          <w:rFonts w:ascii="Arial" w:hAnsi="Arial" w:cs="Arial"/>
          <w:sz w:val="24"/>
          <w:szCs w:val="24"/>
        </w:rPr>
      </w:pPr>
      <w:r w:rsidRPr="004C6282">
        <w:rPr>
          <w:rFonts w:ascii="Arial" w:hAnsi="Arial" w:cs="Arial"/>
          <w:sz w:val="24"/>
          <w:szCs w:val="24"/>
        </w:rPr>
        <w:t xml:space="preserve">I would like to take the opportunity to thank Dr Thomas Jansen, for all his help, guidance, knowledge, patience, support, and professionalism. Without his supervision, this dissertation would not have been possible. His enthusiasm has helped motivate, inspire, </w:t>
      </w:r>
      <w:r w:rsidR="007225B2" w:rsidRPr="004C6282">
        <w:rPr>
          <w:rFonts w:ascii="Arial" w:hAnsi="Arial" w:cs="Arial"/>
          <w:sz w:val="24"/>
          <w:szCs w:val="24"/>
        </w:rPr>
        <w:t>reassure,</w:t>
      </w:r>
      <w:r w:rsidRPr="004C6282">
        <w:rPr>
          <w:rFonts w:ascii="Arial" w:hAnsi="Arial" w:cs="Arial"/>
          <w:sz w:val="24"/>
          <w:szCs w:val="24"/>
        </w:rPr>
        <w:t xml:space="preserve"> and guide</w:t>
      </w:r>
      <w:r w:rsidR="007225B2" w:rsidRPr="004C6282">
        <w:rPr>
          <w:rFonts w:ascii="Arial" w:hAnsi="Arial" w:cs="Arial"/>
          <w:sz w:val="24"/>
          <w:szCs w:val="24"/>
        </w:rPr>
        <w:t xml:space="preserve"> myself and</w:t>
      </w:r>
      <w:r w:rsidRPr="004C6282">
        <w:rPr>
          <w:rFonts w:ascii="Arial" w:hAnsi="Arial" w:cs="Arial"/>
          <w:sz w:val="24"/>
          <w:szCs w:val="24"/>
        </w:rPr>
        <w:t xml:space="preserve"> this thesis into what it has become</w:t>
      </w:r>
      <w:r w:rsidR="007225B2" w:rsidRPr="004C6282">
        <w:rPr>
          <w:rFonts w:ascii="Arial" w:hAnsi="Arial" w:cs="Arial"/>
          <w:sz w:val="24"/>
          <w:szCs w:val="24"/>
        </w:rPr>
        <w:t xml:space="preserve">. </w:t>
      </w:r>
    </w:p>
    <w:p w14:paraId="06B8417F" w14:textId="53E22BBB" w:rsidR="0070089E" w:rsidRPr="004C6282" w:rsidRDefault="007225B2" w:rsidP="00AC2995">
      <w:pPr>
        <w:tabs>
          <w:tab w:val="left" w:pos="2256"/>
        </w:tabs>
        <w:jc w:val="both"/>
        <w:rPr>
          <w:rFonts w:ascii="Arial" w:hAnsi="Arial" w:cs="Arial"/>
          <w:sz w:val="24"/>
          <w:szCs w:val="24"/>
        </w:rPr>
      </w:pPr>
      <w:r w:rsidRPr="004C6282">
        <w:rPr>
          <w:rFonts w:ascii="Arial" w:hAnsi="Arial" w:cs="Arial"/>
          <w:sz w:val="24"/>
          <w:szCs w:val="24"/>
        </w:rPr>
        <w:t>I would also like to thank the tutors of University of Wales Trinity Saint David’s Lampeter campus for all their amazing tutelage, throughout my academic journey. Special thanks to Dr Harriett Webster, Dr Katharina Zinn</w:t>
      </w:r>
      <w:r w:rsidR="00696C72">
        <w:rPr>
          <w:rFonts w:ascii="Arial" w:hAnsi="Arial" w:cs="Arial"/>
          <w:sz w:val="24"/>
          <w:szCs w:val="24"/>
        </w:rPr>
        <w:t xml:space="preserve">, </w:t>
      </w:r>
      <w:r w:rsidRPr="004C6282">
        <w:rPr>
          <w:rFonts w:ascii="Arial" w:hAnsi="Arial" w:cs="Arial"/>
          <w:sz w:val="24"/>
          <w:szCs w:val="24"/>
        </w:rPr>
        <w:t>Dr Lester Mason</w:t>
      </w:r>
      <w:r w:rsidR="002F53D0" w:rsidRPr="004C6282">
        <w:rPr>
          <w:rFonts w:ascii="Arial" w:hAnsi="Arial" w:cs="Arial"/>
          <w:sz w:val="24"/>
          <w:szCs w:val="24"/>
        </w:rPr>
        <w:t>,</w:t>
      </w:r>
      <w:r w:rsidR="00696C72">
        <w:rPr>
          <w:rFonts w:ascii="Arial" w:hAnsi="Arial" w:cs="Arial"/>
          <w:sz w:val="24"/>
          <w:szCs w:val="24"/>
        </w:rPr>
        <w:t xml:space="preserve"> and Dr Thomas Jansen,</w:t>
      </w:r>
      <w:r w:rsidR="002F53D0" w:rsidRPr="004C6282">
        <w:rPr>
          <w:rFonts w:ascii="Arial" w:hAnsi="Arial" w:cs="Arial"/>
          <w:sz w:val="24"/>
          <w:szCs w:val="24"/>
        </w:rPr>
        <w:t xml:space="preserve"> who have actively encouraged my academic development. Their continual positive reinforcement throughout the years has boosted my confidence and expanded my abilities. Their </w:t>
      </w:r>
      <w:r w:rsidR="0070089E" w:rsidRPr="004C6282">
        <w:rPr>
          <w:rFonts w:ascii="Arial" w:hAnsi="Arial" w:cs="Arial"/>
          <w:sz w:val="24"/>
          <w:szCs w:val="24"/>
        </w:rPr>
        <w:t>passion</w:t>
      </w:r>
      <w:r w:rsidR="002F53D0" w:rsidRPr="004C6282">
        <w:rPr>
          <w:rFonts w:ascii="Arial" w:hAnsi="Arial" w:cs="Arial"/>
          <w:sz w:val="24"/>
          <w:szCs w:val="24"/>
        </w:rPr>
        <w:t xml:space="preserve"> for their given subjects is</w:t>
      </w:r>
      <w:r w:rsidR="0070089E" w:rsidRPr="004C6282">
        <w:rPr>
          <w:rFonts w:ascii="Arial" w:hAnsi="Arial" w:cs="Arial"/>
          <w:sz w:val="24"/>
          <w:szCs w:val="24"/>
        </w:rPr>
        <w:t xml:space="preserve"> infectious, and as a student it is invigorating to be around them all. Many thanks to you all, for your time, effort, hard work, enthusiasm, care, patience, and encouragement. </w:t>
      </w:r>
    </w:p>
    <w:p w14:paraId="3EF8B6A2" w14:textId="1BF7A66C" w:rsidR="00AC2995" w:rsidRPr="004C6282" w:rsidRDefault="0070089E" w:rsidP="00AC2995">
      <w:pPr>
        <w:tabs>
          <w:tab w:val="left" w:pos="2256"/>
        </w:tabs>
        <w:jc w:val="both"/>
        <w:rPr>
          <w:rFonts w:ascii="Arial" w:hAnsi="Arial" w:cs="Arial"/>
          <w:sz w:val="24"/>
          <w:szCs w:val="24"/>
        </w:rPr>
      </w:pPr>
      <w:r w:rsidRPr="004C6282">
        <w:rPr>
          <w:rFonts w:ascii="Arial" w:hAnsi="Arial" w:cs="Arial"/>
          <w:sz w:val="24"/>
          <w:szCs w:val="24"/>
        </w:rPr>
        <w:t xml:space="preserve">  </w:t>
      </w:r>
      <w:r w:rsidR="002F53D0" w:rsidRPr="004C6282">
        <w:rPr>
          <w:rFonts w:ascii="Arial" w:hAnsi="Arial" w:cs="Arial"/>
          <w:sz w:val="24"/>
          <w:szCs w:val="24"/>
        </w:rPr>
        <w:t xml:space="preserve">    </w:t>
      </w:r>
      <w:r w:rsidR="007225B2" w:rsidRPr="004C6282">
        <w:rPr>
          <w:rFonts w:ascii="Arial" w:hAnsi="Arial" w:cs="Arial"/>
          <w:sz w:val="24"/>
          <w:szCs w:val="24"/>
        </w:rPr>
        <w:t xml:space="preserve">  </w:t>
      </w:r>
      <w:r w:rsidR="00A5509B" w:rsidRPr="004C6282">
        <w:rPr>
          <w:rFonts w:ascii="Arial" w:hAnsi="Arial" w:cs="Arial"/>
          <w:sz w:val="24"/>
          <w:szCs w:val="24"/>
        </w:rPr>
        <w:t xml:space="preserve"> </w:t>
      </w:r>
    </w:p>
    <w:p w14:paraId="73941FD2" w14:textId="77777777" w:rsidR="00AC2995" w:rsidRPr="004C6282" w:rsidRDefault="00AC2995" w:rsidP="00201BD0">
      <w:pPr>
        <w:tabs>
          <w:tab w:val="left" w:pos="2256"/>
        </w:tabs>
        <w:jc w:val="center"/>
        <w:rPr>
          <w:rFonts w:ascii="Arial" w:hAnsi="Arial" w:cs="Arial"/>
          <w:b/>
          <w:bCs/>
          <w:sz w:val="32"/>
          <w:szCs w:val="32"/>
        </w:rPr>
      </w:pPr>
    </w:p>
    <w:p w14:paraId="127BB5F8" w14:textId="77777777" w:rsidR="00B4770B" w:rsidRPr="004C6282" w:rsidRDefault="00B4770B" w:rsidP="00201BD0">
      <w:pPr>
        <w:tabs>
          <w:tab w:val="left" w:pos="2256"/>
        </w:tabs>
        <w:jc w:val="center"/>
        <w:rPr>
          <w:rFonts w:ascii="Arial" w:hAnsi="Arial" w:cs="Arial"/>
          <w:b/>
          <w:bCs/>
          <w:sz w:val="32"/>
          <w:szCs w:val="32"/>
        </w:rPr>
      </w:pPr>
    </w:p>
    <w:p w14:paraId="497EEE4B" w14:textId="77777777" w:rsidR="00B4770B" w:rsidRPr="004C6282" w:rsidRDefault="00B4770B" w:rsidP="00201BD0">
      <w:pPr>
        <w:tabs>
          <w:tab w:val="left" w:pos="2256"/>
        </w:tabs>
        <w:jc w:val="center"/>
        <w:rPr>
          <w:rFonts w:ascii="Arial" w:hAnsi="Arial" w:cs="Arial"/>
          <w:b/>
          <w:bCs/>
          <w:sz w:val="32"/>
          <w:szCs w:val="32"/>
        </w:rPr>
      </w:pPr>
    </w:p>
    <w:p w14:paraId="4B920D33" w14:textId="77777777" w:rsidR="00AC2995" w:rsidRPr="004C6282" w:rsidRDefault="00AC2995" w:rsidP="00201BD0">
      <w:pPr>
        <w:tabs>
          <w:tab w:val="left" w:pos="2256"/>
        </w:tabs>
        <w:jc w:val="center"/>
        <w:rPr>
          <w:rFonts w:ascii="Arial" w:hAnsi="Arial" w:cs="Arial"/>
          <w:b/>
          <w:bCs/>
          <w:sz w:val="32"/>
          <w:szCs w:val="32"/>
        </w:rPr>
      </w:pPr>
    </w:p>
    <w:p w14:paraId="56555C0A" w14:textId="77777777" w:rsidR="00AC2995" w:rsidRPr="004C6282" w:rsidRDefault="00AC2995" w:rsidP="00201BD0">
      <w:pPr>
        <w:tabs>
          <w:tab w:val="left" w:pos="2256"/>
        </w:tabs>
        <w:jc w:val="center"/>
        <w:rPr>
          <w:rFonts w:ascii="Arial" w:hAnsi="Arial" w:cs="Arial"/>
          <w:b/>
          <w:bCs/>
          <w:sz w:val="32"/>
          <w:szCs w:val="32"/>
        </w:rPr>
      </w:pPr>
    </w:p>
    <w:p w14:paraId="021DA8E7" w14:textId="77777777" w:rsidR="00AC2995" w:rsidRPr="004C6282" w:rsidRDefault="00AC2995" w:rsidP="00201BD0">
      <w:pPr>
        <w:tabs>
          <w:tab w:val="left" w:pos="2256"/>
        </w:tabs>
        <w:jc w:val="center"/>
        <w:rPr>
          <w:rFonts w:ascii="Arial" w:hAnsi="Arial" w:cs="Arial"/>
          <w:b/>
          <w:bCs/>
          <w:sz w:val="32"/>
          <w:szCs w:val="32"/>
        </w:rPr>
      </w:pPr>
    </w:p>
    <w:p w14:paraId="64F44846" w14:textId="77777777" w:rsidR="00AC2995" w:rsidRPr="004C6282" w:rsidRDefault="00AC2995" w:rsidP="00201BD0">
      <w:pPr>
        <w:tabs>
          <w:tab w:val="left" w:pos="2256"/>
        </w:tabs>
        <w:jc w:val="center"/>
        <w:rPr>
          <w:rFonts w:ascii="Arial" w:hAnsi="Arial" w:cs="Arial"/>
          <w:b/>
          <w:bCs/>
          <w:sz w:val="32"/>
          <w:szCs w:val="32"/>
        </w:rPr>
      </w:pPr>
    </w:p>
    <w:p w14:paraId="3FF17A69" w14:textId="77777777" w:rsidR="00AC2995" w:rsidRPr="004C6282" w:rsidRDefault="00AC2995" w:rsidP="00201BD0">
      <w:pPr>
        <w:tabs>
          <w:tab w:val="left" w:pos="2256"/>
        </w:tabs>
        <w:jc w:val="center"/>
        <w:rPr>
          <w:rFonts w:ascii="Arial" w:hAnsi="Arial" w:cs="Arial"/>
          <w:b/>
          <w:bCs/>
          <w:sz w:val="32"/>
          <w:szCs w:val="32"/>
        </w:rPr>
      </w:pPr>
    </w:p>
    <w:p w14:paraId="32079B1F" w14:textId="77777777" w:rsidR="00AC2995" w:rsidRPr="004C6282" w:rsidRDefault="00AC2995" w:rsidP="00201BD0">
      <w:pPr>
        <w:tabs>
          <w:tab w:val="left" w:pos="2256"/>
        </w:tabs>
        <w:jc w:val="center"/>
        <w:rPr>
          <w:rFonts w:ascii="Arial" w:hAnsi="Arial" w:cs="Arial"/>
          <w:b/>
          <w:bCs/>
          <w:sz w:val="32"/>
          <w:szCs w:val="32"/>
        </w:rPr>
      </w:pPr>
    </w:p>
    <w:p w14:paraId="0FD6795A" w14:textId="77777777" w:rsidR="00AC2995" w:rsidRPr="004C6282" w:rsidRDefault="00AC2995" w:rsidP="00201BD0">
      <w:pPr>
        <w:tabs>
          <w:tab w:val="left" w:pos="2256"/>
        </w:tabs>
        <w:jc w:val="center"/>
        <w:rPr>
          <w:rFonts w:ascii="Arial" w:hAnsi="Arial" w:cs="Arial"/>
          <w:b/>
          <w:bCs/>
          <w:sz w:val="32"/>
          <w:szCs w:val="32"/>
        </w:rPr>
      </w:pPr>
    </w:p>
    <w:p w14:paraId="62DE6CC3" w14:textId="77777777" w:rsidR="00AC2995" w:rsidRPr="004C6282" w:rsidRDefault="00AC2995" w:rsidP="00201BD0">
      <w:pPr>
        <w:tabs>
          <w:tab w:val="left" w:pos="2256"/>
        </w:tabs>
        <w:jc w:val="center"/>
        <w:rPr>
          <w:rFonts w:ascii="Arial" w:hAnsi="Arial" w:cs="Arial"/>
          <w:b/>
          <w:bCs/>
          <w:sz w:val="32"/>
          <w:szCs w:val="32"/>
        </w:rPr>
      </w:pPr>
    </w:p>
    <w:p w14:paraId="22A27913" w14:textId="77777777" w:rsidR="00AC2995" w:rsidRDefault="00AC2995" w:rsidP="00201BD0">
      <w:pPr>
        <w:tabs>
          <w:tab w:val="left" w:pos="2256"/>
        </w:tabs>
        <w:jc w:val="center"/>
        <w:rPr>
          <w:rFonts w:ascii="Arial" w:hAnsi="Arial" w:cs="Arial"/>
          <w:b/>
          <w:bCs/>
          <w:sz w:val="32"/>
          <w:szCs w:val="32"/>
        </w:rPr>
      </w:pPr>
    </w:p>
    <w:p w14:paraId="10AC11A6" w14:textId="77777777" w:rsidR="00BD060B" w:rsidRPr="004C6282" w:rsidRDefault="00BD060B" w:rsidP="00201BD0">
      <w:pPr>
        <w:tabs>
          <w:tab w:val="left" w:pos="2256"/>
        </w:tabs>
        <w:jc w:val="center"/>
        <w:rPr>
          <w:rFonts w:ascii="Arial" w:hAnsi="Arial" w:cs="Arial"/>
          <w:b/>
          <w:bCs/>
          <w:sz w:val="32"/>
          <w:szCs w:val="32"/>
        </w:rPr>
      </w:pPr>
    </w:p>
    <w:p w14:paraId="2D3817D7" w14:textId="77777777" w:rsidR="00AC2995" w:rsidRPr="004C6282" w:rsidRDefault="00AC2995" w:rsidP="00201BD0">
      <w:pPr>
        <w:tabs>
          <w:tab w:val="left" w:pos="2256"/>
        </w:tabs>
        <w:jc w:val="center"/>
        <w:rPr>
          <w:rFonts w:ascii="Arial" w:hAnsi="Arial" w:cs="Arial"/>
          <w:b/>
          <w:bCs/>
          <w:sz w:val="32"/>
          <w:szCs w:val="32"/>
        </w:rPr>
      </w:pPr>
    </w:p>
    <w:p w14:paraId="4BB07107" w14:textId="77777777" w:rsidR="00AC2995" w:rsidRPr="004C6282" w:rsidRDefault="00AC2995" w:rsidP="00714D24">
      <w:pPr>
        <w:tabs>
          <w:tab w:val="left" w:pos="2256"/>
        </w:tabs>
        <w:jc w:val="center"/>
        <w:rPr>
          <w:rFonts w:ascii="Arial" w:hAnsi="Arial" w:cs="Arial"/>
          <w:b/>
          <w:bCs/>
          <w:sz w:val="24"/>
          <w:szCs w:val="24"/>
          <w:u w:val="single"/>
        </w:rPr>
      </w:pPr>
    </w:p>
    <w:p w14:paraId="408D71EA" w14:textId="77777777" w:rsidR="004165AE" w:rsidRPr="004C6282" w:rsidRDefault="004165AE" w:rsidP="00714D24">
      <w:pPr>
        <w:tabs>
          <w:tab w:val="left" w:pos="2256"/>
        </w:tabs>
        <w:jc w:val="center"/>
        <w:rPr>
          <w:rFonts w:ascii="Arial" w:hAnsi="Arial" w:cs="Arial"/>
          <w:b/>
          <w:bCs/>
          <w:sz w:val="24"/>
          <w:szCs w:val="24"/>
          <w:u w:val="single"/>
        </w:rPr>
      </w:pPr>
    </w:p>
    <w:p w14:paraId="2D6BCCA0" w14:textId="2472DE2D" w:rsidR="00FA1AB1" w:rsidRPr="004C6282" w:rsidRDefault="00FA1AB1" w:rsidP="00714D24">
      <w:pPr>
        <w:tabs>
          <w:tab w:val="left" w:pos="2256"/>
        </w:tabs>
        <w:jc w:val="center"/>
        <w:rPr>
          <w:rFonts w:ascii="Arial" w:hAnsi="Arial" w:cs="Arial"/>
          <w:b/>
          <w:bCs/>
          <w:sz w:val="24"/>
          <w:szCs w:val="24"/>
          <w:u w:val="single"/>
        </w:rPr>
      </w:pPr>
      <w:r w:rsidRPr="004C6282">
        <w:rPr>
          <w:rFonts w:ascii="Arial" w:hAnsi="Arial" w:cs="Arial"/>
          <w:b/>
          <w:bCs/>
          <w:sz w:val="24"/>
          <w:szCs w:val="24"/>
          <w:u w:val="single"/>
        </w:rPr>
        <w:lastRenderedPageBreak/>
        <w:t>Contents</w:t>
      </w:r>
    </w:p>
    <w:p w14:paraId="0A2E3176" w14:textId="38871ADE" w:rsidR="00651CDE" w:rsidRPr="004C6282" w:rsidRDefault="00651CDE" w:rsidP="00FA1AB1">
      <w:pPr>
        <w:tabs>
          <w:tab w:val="left" w:pos="2256"/>
        </w:tabs>
        <w:jc w:val="both"/>
        <w:rPr>
          <w:rFonts w:ascii="Arial" w:hAnsi="Arial" w:cs="Arial"/>
          <w:sz w:val="24"/>
          <w:szCs w:val="24"/>
        </w:rPr>
      </w:pPr>
      <w:r w:rsidRPr="004C6282">
        <w:rPr>
          <w:rFonts w:ascii="Arial" w:hAnsi="Arial" w:cs="Arial"/>
          <w:sz w:val="24"/>
          <w:szCs w:val="24"/>
        </w:rPr>
        <w:t xml:space="preserve">Declaration Form </w:t>
      </w:r>
      <w:r w:rsidR="00FA1AB1" w:rsidRPr="004C6282">
        <w:rPr>
          <w:rFonts w:ascii="Arial" w:hAnsi="Arial" w:cs="Arial"/>
          <w:sz w:val="24"/>
          <w:szCs w:val="24"/>
        </w:rPr>
        <w:t xml:space="preserve">                                                                                                                                         2 </w:t>
      </w:r>
    </w:p>
    <w:p w14:paraId="030DD311" w14:textId="07BD5E74" w:rsidR="002A22A9" w:rsidRPr="004C6282" w:rsidRDefault="002A22A9" w:rsidP="00FA1AB1">
      <w:pPr>
        <w:tabs>
          <w:tab w:val="left" w:pos="2256"/>
        </w:tabs>
        <w:jc w:val="both"/>
        <w:rPr>
          <w:rFonts w:ascii="Arial" w:hAnsi="Arial" w:cs="Arial"/>
          <w:sz w:val="24"/>
          <w:szCs w:val="24"/>
        </w:rPr>
      </w:pPr>
      <w:r w:rsidRPr="004C6282">
        <w:rPr>
          <w:rFonts w:ascii="Arial" w:hAnsi="Arial" w:cs="Arial"/>
          <w:sz w:val="24"/>
          <w:szCs w:val="24"/>
        </w:rPr>
        <w:t>Acknowledgements</w:t>
      </w:r>
      <w:r w:rsidR="008A785F" w:rsidRPr="004C6282">
        <w:rPr>
          <w:rFonts w:ascii="Arial" w:hAnsi="Arial" w:cs="Arial"/>
          <w:sz w:val="24"/>
          <w:szCs w:val="24"/>
        </w:rPr>
        <w:t xml:space="preserve">                                                                                                         3</w:t>
      </w:r>
    </w:p>
    <w:p w14:paraId="0738A95D" w14:textId="20BB810F" w:rsidR="00FA1AB1" w:rsidRPr="004C6282" w:rsidRDefault="00651CDE" w:rsidP="00FA1AB1">
      <w:pPr>
        <w:tabs>
          <w:tab w:val="left" w:pos="2256"/>
        </w:tabs>
        <w:jc w:val="both"/>
        <w:rPr>
          <w:rFonts w:ascii="Arial" w:hAnsi="Arial" w:cs="Arial"/>
          <w:sz w:val="24"/>
          <w:szCs w:val="24"/>
        </w:rPr>
      </w:pPr>
      <w:r w:rsidRPr="004C6282">
        <w:rPr>
          <w:rFonts w:ascii="Arial" w:hAnsi="Arial" w:cs="Arial"/>
          <w:sz w:val="24"/>
          <w:szCs w:val="24"/>
        </w:rPr>
        <w:t>Contents</w:t>
      </w:r>
      <w:r w:rsidR="008A785F" w:rsidRPr="004C6282">
        <w:rPr>
          <w:rFonts w:ascii="Arial" w:hAnsi="Arial" w:cs="Arial"/>
          <w:sz w:val="24"/>
          <w:szCs w:val="24"/>
        </w:rPr>
        <w:t xml:space="preserve"> </w:t>
      </w:r>
      <w:r w:rsidR="008D38B5" w:rsidRPr="004C6282">
        <w:rPr>
          <w:rFonts w:ascii="Arial" w:hAnsi="Arial" w:cs="Arial"/>
          <w:sz w:val="24"/>
          <w:szCs w:val="24"/>
        </w:rPr>
        <w:t xml:space="preserve">        </w:t>
      </w:r>
      <w:r w:rsidRPr="004C6282">
        <w:rPr>
          <w:rFonts w:ascii="Arial" w:hAnsi="Arial" w:cs="Arial"/>
          <w:sz w:val="24"/>
          <w:szCs w:val="24"/>
        </w:rPr>
        <w:t xml:space="preserve"> </w:t>
      </w:r>
      <w:r w:rsidR="00FA1AB1" w:rsidRPr="004C6282">
        <w:rPr>
          <w:rFonts w:ascii="Arial" w:hAnsi="Arial" w:cs="Arial"/>
          <w:sz w:val="24"/>
          <w:szCs w:val="24"/>
        </w:rPr>
        <w:t xml:space="preserve">  </w:t>
      </w:r>
      <w:r w:rsidRPr="004C6282">
        <w:rPr>
          <w:rFonts w:ascii="Arial" w:hAnsi="Arial" w:cs="Arial"/>
          <w:sz w:val="24"/>
          <w:szCs w:val="24"/>
        </w:rPr>
        <w:t xml:space="preserve">  </w:t>
      </w:r>
      <w:r w:rsidR="00FA1AB1" w:rsidRPr="004C6282">
        <w:rPr>
          <w:rFonts w:ascii="Arial" w:hAnsi="Arial" w:cs="Arial"/>
          <w:sz w:val="24"/>
          <w:szCs w:val="24"/>
        </w:rPr>
        <w:t xml:space="preserve">                                                                                                          </w:t>
      </w:r>
      <w:r w:rsidR="008A785F" w:rsidRPr="004C6282">
        <w:rPr>
          <w:rFonts w:ascii="Arial" w:hAnsi="Arial" w:cs="Arial"/>
          <w:sz w:val="24"/>
          <w:szCs w:val="24"/>
        </w:rPr>
        <w:t>4</w:t>
      </w:r>
      <w:r w:rsidR="00FA1AB1" w:rsidRPr="004C6282">
        <w:rPr>
          <w:rFonts w:ascii="Arial" w:hAnsi="Arial" w:cs="Arial"/>
          <w:sz w:val="24"/>
          <w:szCs w:val="24"/>
        </w:rPr>
        <w:t xml:space="preserve">           </w:t>
      </w:r>
    </w:p>
    <w:p w14:paraId="4DD12820" w14:textId="3C7713F4" w:rsidR="008A785F" w:rsidRPr="004C6282" w:rsidRDefault="008A785F" w:rsidP="00FA1AB1">
      <w:pPr>
        <w:tabs>
          <w:tab w:val="left" w:pos="2256"/>
        </w:tabs>
        <w:jc w:val="both"/>
        <w:rPr>
          <w:rFonts w:ascii="Arial" w:hAnsi="Arial" w:cs="Arial"/>
          <w:sz w:val="24"/>
          <w:szCs w:val="24"/>
        </w:rPr>
      </w:pPr>
      <w:r w:rsidRPr="004C6282">
        <w:rPr>
          <w:rFonts w:ascii="Arial" w:hAnsi="Arial" w:cs="Arial"/>
          <w:sz w:val="24"/>
          <w:szCs w:val="24"/>
        </w:rPr>
        <w:t>Illustrations                                                                                                                    5</w:t>
      </w:r>
    </w:p>
    <w:p w14:paraId="65AD18DE" w14:textId="6DC4DA7C" w:rsidR="00651CDE" w:rsidRPr="004C6282" w:rsidRDefault="00651CDE" w:rsidP="00FA1AB1">
      <w:pPr>
        <w:tabs>
          <w:tab w:val="left" w:pos="2256"/>
        </w:tabs>
        <w:jc w:val="both"/>
        <w:rPr>
          <w:rFonts w:ascii="Arial" w:hAnsi="Arial" w:cs="Arial"/>
          <w:sz w:val="24"/>
          <w:szCs w:val="24"/>
        </w:rPr>
      </w:pPr>
      <w:r w:rsidRPr="004C6282">
        <w:rPr>
          <w:rFonts w:ascii="Arial" w:hAnsi="Arial" w:cs="Arial"/>
          <w:sz w:val="24"/>
          <w:szCs w:val="24"/>
        </w:rPr>
        <w:t xml:space="preserve">Abstract </w:t>
      </w:r>
      <w:r w:rsidR="008A785F" w:rsidRPr="004C6282">
        <w:rPr>
          <w:rFonts w:ascii="Arial" w:hAnsi="Arial" w:cs="Arial"/>
          <w:sz w:val="24"/>
          <w:szCs w:val="24"/>
        </w:rPr>
        <w:t xml:space="preserve">                                                                                                                     </w:t>
      </w:r>
      <w:r w:rsidR="001D3B42" w:rsidRPr="004C6282">
        <w:rPr>
          <w:rFonts w:ascii="Arial" w:hAnsi="Arial" w:cs="Arial"/>
          <w:sz w:val="24"/>
          <w:szCs w:val="24"/>
        </w:rPr>
        <w:t xml:space="preserve">    </w:t>
      </w:r>
      <w:r w:rsidR="008A785F" w:rsidRPr="004C6282">
        <w:rPr>
          <w:rFonts w:ascii="Arial" w:hAnsi="Arial" w:cs="Arial"/>
          <w:sz w:val="24"/>
          <w:szCs w:val="24"/>
        </w:rPr>
        <w:t>6</w:t>
      </w:r>
    </w:p>
    <w:p w14:paraId="5F4B7C23" w14:textId="5D1DBB45" w:rsidR="00651CDE" w:rsidRPr="004C6282" w:rsidRDefault="00E974AA" w:rsidP="00FA1AB1">
      <w:pPr>
        <w:tabs>
          <w:tab w:val="left" w:pos="2256"/>
        </w:tabs>
        <w:jc w:val="both"/>
        <w:rPr>
          <w:rFonts w:ascii="Arial" w:hAnsi="Arial" w:cs="Arial"/>
          <w:sz w:val="24"/>
          <w:szCs w:val="24"/>
        </w:rPr>
      </w:pPr>
      <w:r w:rsidRPr="00E974AA">
        <w:rPr>
          <w:rFonts w:ascii="Arial" w:hAnsi="Arial" w:cs="Arial"/>
          <w:b/>
          <w:bCs/>
          <w:sz w:val="24"/>
          <w:szCs w:val="24"/>
        </w:rPr>
        <w:t xml:space="preserve">Chapter </w:t>
      </w:r>
      <w:r>
        <w:rPr>
          <w:rFonts w:ascii="Arial" w:hAnsi="Arial" w:cs="Arial"/>
          <w:b/>
          <w:bCs/>
          <w:sz w:val="24"/>
          <w:szCs w:val="24"/>
        </w:rPr>
        <w:t xml:space="preserve">1 </w:t>
      </w:r>
      <w:r w:rsidR="00651CDE" w:rsidRPr="00E974AA">
        <w:rPr>
          <w:rFonts w:ascii="Arial" w:hAnsi="Arial" w:cs="Arial"/>
          <w:b/>
          <w:bCs/>
          <w:sz w:val="24"/>
          <w:szCs w:val="24"/>
        </w:rPr>
        <w:t>Introduction</w:t>
      </w:r>
      <w:r w:rsidR="001D3B42" w:rsidRPr="00E974AA">
        <w:rPr>
          <w:rFonts w:ascii="Arial" w:hAnsi="Arial" w:cs="Arial"/>
          <w:b/>
          <w:bCs/>
          <w:sz w:val="24"/>
          <w:szCs w:val="24"/>
        </w:rPr>
        <w:t xml:space="preserve">                                                                                                                    </w:t>
      </w:r>
      <w:r w:rsidR="001D3B42" w:rsidRPr="004C6282">
        <w:rPr>
          <w:rFonts w:ascii="Arial" w:hAnsi="Arial" w:cs="Arial"/>
          <w:sz w:val="24"/>
          <w:szCs w:val="24"/>
        </w:rPr>
        <w:t>7</w:t>
      </w:r>
    </w:p>
    <w:p w14:paraId="6BF8AEA0" w14:textId="3243ADEF" w:rsidR="00AD5EDD" w:rsidRPr="004C6282" w:rsidRDefault="00E974AA" w:rsidP="00FA1AB1">
      <w:pPr>
        <w:tabs>
          <w:tab w:val="left" w:pos="2256"/>
        </w:tabs>
        <w:jc w:val="both"/>
        <w:rPr>
          <w:rFonts w:ascii="Arial" w:hAnsi="Arial" w:cs="Arial"/>
          <w:sz w:val="24"/>
          <w:szCs w:val="24"/>
        </w:rPr>
      </w:pPr>
      <w:r>
        <w:rPr>
          <w:rFonts w:ascii="Arial" w:hAnsi="Arial" w:cs="Arial"/>
          <w:sz w:val="24"/>
          <w:szCs w:val="24"/>
        </w:rPr>
        <w:t xml:space="preserve">   1.2 </w:t>
      </w:r>
      <w:r w:rsidR="00AD5EDD" w:rsidRPr="004C6282">
        <w:rPr>
          <w:rFonts w:ascii="Arial" w:hAnsi="Arial" w:cs="Arial"/>
          <w:sz w:val="24"/>
          <w:szCs w:val="24"/>
        </w:rPr>
        <w:t>Literature Review</w:t>
      </w:r>
      <w:r w:rsidR="001D3B42" w:rsidRPr="004C6282">
        <w:rPr>
          <w:rFonts w:ascii="Arial" w:hAnsi="Arial" w:cs="Arial"/>
          <w:sz w:val="24"/>
          <w:szCs w:val="24"/>
        </w:rPr>
        <w:t xml:space="preserve">                                                                                                           10</w:t>
      </w:r>
    </w:p>
    <w:p w14:paraId="23C60F3B" w14:textId="05DABC0B" w:rsidR="00FA1AB1" w:rsidRPr="004C6282" w:rsidRDefault="00E974AA" w:rsidP="00FA1AB1">
      <w:pPr>
        <w:tabs>
          <w:tab w:val="left" w:pos="2256"/>
        </w:tabs>
        <w:jc w:val="both"/>
        <w:rPr>
          <w:rFonts w:ascii="Arial" w:hAnsi="Arial" w:cs="Arial"/>
          <w:sz w:val="24"/>
          <w:szCs w:val="24"/>
        </w:rPr>
      </w:pPr>
      <w:r>
        <w:rPr>
          <w:rFonts w:ascii="Arial" w:hAnsi="Arial" w:cs="Arial"/>
          <w:sz w:val="24"/>
          <w:szCs w:val="24"/>
        </w:rPr>
        <w:t xml:space="preserve">   1.3 </w:t>
      </w:r>
      <w:r w:rsidR="00FA1AB1" w:rsidRPr="004C6282">
        <w:rPr>
          <w:rFonts w:ascii="Arial" w:hAnsi="Arial" w:cs="Arial"/>
          <w:sz w:val="24"/>
          <w:szCs w:val="24"/>
        </w:rPr>
        <w:t xml:space="preserve">Methodology                                                                                                                </w:t>
      </w:r>
      <w:r w:rsidR="001D3B42" w:rsidRPr="004C6282">
        <w:rPr>
          <w:rFonts w:ascii="Arial" w:hAnsi="Arial" w:cs="Arial"/>
          <w:sz w:val="24"/>
          <w:szCs w:val="24"/>
        </w:rPr>
        <w:t xml:space="preserve"> 1</w:t>
      </w:r>
      <w:r w:rsidR="00295441" w:rsidRPr="004C6282">
        <w:rPr>
          <w:rFonts w:ascii="Arial" w:hAnsi="Arial" w:cs="Arial"/>
          <w:sz w:val="24"/>
          <w:szCs w:val="24"/>
        </w:rPr>
        <w:t>5</w:t>
      </w:r>
      <w:r w:rsidR="00FA1AB1" w:rsidRPr="004C6282">
        <w:rPr>
          <w:rFonts w:ascii="Arial" w:hAnsi="Arial" w:cs="Arial"/>
          <w:sz w:val="24"/>
          <w:szCs w:val="24"/>
        </w:rPr>
        <w:t xml:space="preserve"> </w:t>
      </w:r>
    </w:p>
    <w:p w14:paraId="0D09AE29" w14:textId="78E0906A" w:rsidR="00E974AA" w:rsidRPr="00E974AA" w:rsidRDefault="00E974AA" w:rsidP="00FA1AB1">
      <w:pPr>
        <w:tabs>
          <w:tab w:val="left" w:pos="2256"/>
        </w:tabs>
        <w:jc w:val="both"/>
        <w:rPr>
          <w:rFonts w:ascii="Arial" w:hAnsi="Arial" w:cs="Arial"/>
          <w:b/>
          <w:bCs/>
          <w:sz w:val="24"/>
          <w:szCs w:val="24"/>
        </w:rPr>
      </w:pPr>
      <w:r w:rsidRPr="00E974AA">
        <w:rPr>
          <w:rFonts w:ascii="Arial" w:hAnsi="Arial" w:cs="Arial"/>
          <w:b/>
          <w:bCs/>
          <w:sz w:val="24"/>
          <w:szCs w:val="24"/>
        </w:rPr>
        <w:t xml:space="preserve">Chapter 2 Filmic representations vs historical event – Analysis of three case studies </w:t>
      </w:r>
    </w:p>
    <w:p w14:paraId="11658093" w14:textId="78EF7416" w:rsidR="00123776" w:rsidRPr="004C6282" w:rsidRDefault="00E974AA" w:rsidP="00FA1AB1">
      <w:pPr>
        <w:tabs>
          <w:tab w:val="left" w:pos="2256"/>
        </w:tabs>
        <w:jc w:val="both"/>
        <w:rPr>
          <w:rFonts w:ascii="Arial" w:hAnsi="Arial" w:cs="Arial"/>
          <w:sz w:val="24"/>
          <w:szCs w:val="24"/>
        </w:rPr>
      </w:pPr>
      <w:r>
        <w:rPr>
          <w:rFonts w:ascii="Arial" w:hAnsi="Arial" w:cs="Arial"/>
          <w:sz w:val="24"/>
          <w:szCs w:val="24"/>
        </w:rPr>
        <w:t xml:space="preserve">   2.1 </w:t>
      </w:r>
      <w:r w:rsidR="005F1832" w:rsidRPr="004C6282">
        <w:rPr>
          <w:rFonts w:ascii="Arial" w:hAnsi="Arial" w:cs="Arial"/>
          <w:sz w:val="24"/>
          <w:szCs w:val="24"/>
        </w:rPr>
        <w:t xml:space="preserve">R J Mitchell versus </w:t>
      </w:r>
      <w:r w:rsidR="00123776" w:rsidRPr="004C6282">
        <w:rPr>
          <w:rFonts w:ascii="Arial" w:hAnsi="Arial" w:cs="Arial"/>
          <w:i/>
          <w:iCs/>
          <w:sz w:val="24"/>
          <w:szCs w:val="24"/>
        </w:rPr>
        <w:t>The First of the Few</w:t>
      </w:r>
      <w:r w:rsidR="00123776" w:rsidRPr="004C6282">
        <w:rPr>
          <w:rFonts w:ascii="Arial" w:hAnsi="Arial" w:cs="Arial"/>
          <w:sz w:val="24"/>
          <w:szCs w:val="24"/>
        </w:rPr>
        <w:t xml:space="preserve"> </w:t>
      </w:r>
      <w:r w:rsidR="003A7AAB" w:rsidRPr="004C6282">
        <w:rPr>
          <w:rFonts w:ascii="Arial" w:hAnsi="Arial" w:cs="Arial"/>
          <w:sz w:val="24"/>
          <w:szCs w:val="24"/>
        </w:rPr>
        <w:t>(</w:t>
      </w:r>
      <w:r w:rsidR="00123776" w:rsidRPr="004C6282">
        <w:rPr>
          <w:rFonts w:ascii="Arial" w:hAnsi="Arial" w:cs="Arial"/>
          <w:sz w:val="24"/>
          <w:szCs w:val="24"/>
        </w:rPr>
        <w:t>1942</w:t>
      </w:r>
      <w:r w:rsidR="003A7AAB" w:rsidRPr="004C6282">
        <w:rPr>
          <w:rFonts w:ascii="Arial" w:hAnsi="Arial" w:cs="Arial"/>
          <w:sz w:val="24"/>
          <w:szCs w:val="24"/>
        </w:rPr>
        <w:t>)</w:t>
      </w:r>
      <w:r w:rsidR="001D3B42" w:rsidRPr="004C6282">
        <w:rPr>
          <w:rFonts w:ascii="Arial" w:hAnsi="Arial" w:cs="Arial"/>
          <w:sz w:val="24"/>
          <w:szCs w:val="24"/>
        </w:rPr>
        <w:t xml:space="preserve">                                                            1</w:t>
      </w:r>
      <w:r w:rsidR="00295441" w:rsidRPr="004C6282">
        <w:rPr>
          <w:rFonts w:ascii="Arial" w:hAnsi="Arial" w:cs="Arial"/>
          <w:sz w:val="24"/>
          <w:szCs w:val="24"/>
        </w:rPr>
        <w:t>8</w:t>
      </w:r>
    </w:p>
    <w:p w14:paraId="303A173D" w14:textId="303EE0D3" w:rsidR="00123776" w:rsidRPr="004C6282" w:rsidRDefault="00E974AA" w:rsidP="00FA1AB1">
      <w:pPr>
        <w:tabs>
          <w:tab w:val="left" w:pos="2256"/>
        </w:tabs>
        <w:jc w:val="both"/>
        <w:rPr>
          <w:rFonts w:ascii="Arial" w:hAnsi="Arial" w:cs="Arial"/>
          <w:sz w:val="24"/>
          <w:szCs w:val="24"/>
        </w:rPr>
      </w:pPr>
      <w:r>
        <w:rPr>
          <w:rFonts w:ascii="Arial" w:hAnsi="Arial" w:cs="Arial"/>
          <w:sz w:val="24"/>
          <w:szCs w:val="24"/>
        </w:rPr>
        <w:t xml:space="preserve">   2.2 </w:t>
      </w:r>
      <w:r w:rsidR="005F1832" w:rsidRPr="004C6282">
        <w:rPr>
          <w:rFonts w:ascii="Arial" w:hAnsi="Arial" w:cs="Arial"/>
          <w:sz w:val="24"/>
          <w:szCs w:val="24"/>
        </w:rPr>
        <w:t xml:space="preserve">Operation Chastise versus </w:t>
      </w:r>
      <w:r w:rsidR="00123776" w:rsidRPr="004C6282">
        <w:rPr>
          <w:rFonts w:ascii="Arial" w:hAnsi="Arial" w:cs="Arial"/>
          <w:i/>
          <w:iCs/>
          <w:sz w:val="24"/>
          <w:szCs w:val="24"/>
        </w:rPr>
        <w:t>The Dam Busters</w:t>
      </w:r>
      <w:r w:rsidR="00123776" w:rsidRPr="004C6282">
        <w:rPr>
          <w:rFonts w:ascii="Arial" w:hAnsi="Arial" w:cs="Arial"/>
          <w:sz w:val="24"/>
          <w:szCs w:val="24"/>
        </w:rPr>
        <w:t xml:space="preserve"> </w:t>
      </w:r>
      <w:r w:rsidR="003A7AAB" w:rsidRPr="004C6282">
        <w:rPr>
          <w:rFonts w:ascii="Arial" w:hAnsi="Arial" w:cs="Arial"/>
          <w:sz w:val="24"/>
          <w:szCs w:val="24"/>
        </w:rPr>
        <w:t>(</w:t>
      </w:r>
      <w:r w:rsidR="00123776" w:rsidRPr="004C6282">
        <w:rPr>
          <w:rFonts w:ascii="Arial" w:hAnsi="Arial" w:cs="Arial"/>
          <w:sz w:val="24"/>
          <w:szCs w:val="24"/>
        </w:rPr>
        <w:t>1955</w:t>
      </w:r>
      <w:r w:rsidR="003A7AAB" w:rsidRPr="004C6282">
        <w:rPr>
          <w:rFonts w:ascii="Arial" w:hAnsi="Arial" w:cs="Arial"/>
          <w:sz w:val="24"/>
          <w:szCs w:val="24"/>
        </w:rPr>
        <w:t>)</w:t>
      </w:r>
      <w:r w:rsidR="001D3B42" w:rsidRPr="004C6282">
        <w:rPr>
          <w:rFonts w:ascii="Arial" w:hAnsi="Arial" w:cs="Arial"/>
          <w:sz w:val="24"/>
          <w:szCs w:val="24"/>
        </w:rPr>
        <w:t xml:space="preserve">                                                  2</w:t>
      </w:r>
      <w:r w:rsidR="00295441" w:rsidRPr="004C6282">
        <w:rPr>
          <w:rFonts w:ascii="Arial" w:hAnsi="Arial" w:cs="Arial"/>
          <w:sz w:val="24"/>
          <w:szCs w:val="24"/>
        </w:rPr>
        <w:t>7</w:t>
      </w:r>
    </w:p>
    <w:p w14:paraId="2B2D2275" w14:textId="71956644" w:rsidR="00123776" w:rsidRPr="004C6282" w:rsidRDefault="00E974AA" w:rsidP="00FA1AB1">
      <w:pPr>
        <w:tabs>
          <w:tab w:val="left" w:pos="2256"/>
        </w:tabs>
        <w:jc w:val="both"/>
        <w:rPr>
          <w:rFonts w:ascii="Arial" w:hAnsi="Arial" w:cs="Arial"/>
          <w:sz w:val="24"/>
          <w:szCs w:val="24"/>
        </w:rPr>
      </w:pPr>
      <w:r>
        <w:rPr>
          <w:rFonts w:ascii="Arial" w:hAnsi="Arial" w:cs="Arial"/>
          <w:sz w:val="24"/>
          <w:szCs w:val="24"/>
        </w:rPr>
        <w:t xml:space="preserve">   2.3 </w:t>
      </w:r>
      <w:r w:rsidR="005F1832" w:rsidRPr="004C6282">
        <w:rPr>
          <w:rFonts w:ascii="Arial" w:hAnsi="Arial" w:cs="Arial"/>
          <w:sz w:val="24"/>
          <w:szCs w:val="24"/>
        </w:rPr>
        <w:t xml:space="preserve">Operation Market Garden versus </w:t>
      </w:r>
      <w:r w:rsidR="00123776" w:rsidRPr="004C6282">
        <w:rPr>
          <w:rFonts w:ascii="Arial" w:hAnsi="Arial" w:cs="Arial"/>
          <w:i/>
          <w:iCs/>
          <w:sz w:val="24"/>
          <w:szCs w:val="24"/>
        </w:rPr>
        <w:t>A Bridge Too Far</w:t>
      </w:r>
      <w:r w:rsidR="00123776" w:rsidRPr="004C6282">
        <w:rPr>
          <w:rFonts w:ascii="Arial" w:hAnsi="Arial" w:cs="Arial"/>
          <w:sz w:val="24"/>
          <w:szCs w:val="24"/>
        </w:rPr>
        <w:t xml:space="preserve"> </w:t>
      </w:r>
      <w:r w:rsidR="003A7AAB" w:rsidRPr="004C6282">
        <w:rPr>
          <w:rFonts w:ascii="Arial" w:hAnsi="Arial" w:cs="Arial"/>
          <w:sz w:val="24"/>
          <w:szCs w:val="24"/>
        </w:rPr>
        <w:t>(</w:t>
      </w:r>
      <w:r w:rsidR="00123776" w:rsidRPr="004C6282">
        <w:rPr>
          <w:rFonts w:ascii="Arial" w:hAnsi="Arial" w:cs="Arial"/>
          <w:sz w:val="24"/>
          <w:szCs w:val="24"/>
        </w:rPr>
        <w:t>1977</w:t>
      </w:r>
      <w:r w:rsidR="003A7AAB" w:rsidRPr="004C6282">
        <w:rPr>
          <w:rFonts w:ascii="Arial" w:hAnsi="Arial" w:cs="Arial"/>
          <w:sz w:val="24"/>
          <w:szCs w:val="24"/>
        </w:rPr>
        <w:t>)</w:t>
      </w:r>
      <w:r w:rsidR="001D3B42" w:rsidRPr="004C6282">
        <w:rPr>
          <w:rFonts w:ascii="Arial" w:hAnsi="Arial" w:cs="Arial"/>
          <w:sz w:val="24"/>
          <w:szCs w:val="24"/>
        </w:rPr>
        <w:t xml:space="preserve">                                         3</w:t>
      </w:r>
      <w:r w:rsidR="00295441" w:rsidRPr="004C6282">
        <w:rPr>
          <w:rFonts w:ascii="Arial" w:hAnsi="Arial" w:cs="Arial"/>
          <w:sz w:val="24"/>
          <w:szCs w:val="24"/>
        </w:rPr>
        <w:t>6</w:t>
      </w:r>
    </w:p>
    <w:p w14:paraId="3B013280" w14:textId="5FCA1CBA" w:rsidR="009E3675" w:rsidRPr="004C6282" w:rsidRDefault="00E974AA" w:rsidP="00FA1AB1">
      <w:pPr>
        <w:tabs>
          <w:tab w:val="left" w:pos="2256"/>
        </w:tabs>
        <w:jc w:val="both"/>
        <w:rPr>
          <w:rFonts w:ascii="Arial" w:hAnsi="Arial" w:cs="Arial"/>
          <w:sz w:val="24"/>
          <w:szCs w:val="24"/>
        </w:rPr>
      </w:pPr>
      <w:r w:rsidRPr="00E974AA">
        <w:rPr>
          <w:rFonts w:ascii="Arial" w:hAnsi="Arial" w:cs="Arial"/>
          <w:b/>
          <w:bCs/>
          <w:sz w:val="24"/>
          <w:szCs w:val="24"/>
        </w:rPr>
        <w:t xml:space="preserve">Chapter 3 </w:t>
      </w:r>
      <w:r w:rsidR="009E3675" w:rsidRPr="00E974AA">
        <w:rPr>
          <w:rFonts w:ascii="Arial" w:hAnsi="Arial" w:cs="Arial"/>
          <w:b/>
          <w:bCs/>
          <w:sz w:val="24"/>
          <w:szCs w:val="24"/>
        </w:rPr>
        <w:t>Historical Validity in Filmic Adaptations</w:t>
      </w:r>
      <w:r w:rsidR="009E3675" w:rsidRPr="00E974AA">
        <w:rPr>
          <w:rFonts w:ascii="Arial" w:hAnsi="Arial" w:cs="Arial"/>
          <w:sz w:val="24"/>
          <w:szCs w:val="24"/>
        </w:rPr>
        <w:t xml:space="preserve"> </w:t>
      </w:r>
      <w:r w:rsidR="001D3B42" w:rsidRPr="00E974AA">
        <w:rPr>
          <w:rFonts w:ascii="Arial" w:hAnsi="Arial" w:cs="Arial"/>
          <w:sz w:val="24"/>
          <w:szCs w:val="24"/>
        </w:rPr>
        <w:t xml:space="preserve">                                                          </w:t>
      </w:r>
      <w:r w:rsidR="001D3B42" w:rsidRPr="004C6282">
        <w:rPr>
          <w:rFonts w:ascii="Arial" w:hAnsi="Arial" w:cs="Arial"/>
          <w:sz w:val="24"/>
          <w:szCs w:val="24"/>
        </w:rPr>
        <w:t>4</w:t>
      </w:r>
      <w:r w:rsidR="00295441" w:rsidRPr="004C6282">
        <w:rPr>
          <w:rFonts w:ascii="Arial" w:hAnsi="Arial" w:cs="Arial"/>
          <w:sz w:val="24"/>
          <w:szCs w:val="24"/>
        </w:rPr>
        <w:t>7</w:t>
      </w:r>
    </w:p>
    <w:p w14:paraId="599B0480" w14:textId="0C0A98DB" w:rsidR="00FA1AB1" w:rsidRPr="004C6282" w:rsidRDefault="00E974AA" w:rsidP="00FA1AB1">
      <w:pPr>
        <w:tabs>
          <w:tab w:val="left" w:pos="2256"/>
        </w:tabs>
        <w:jc w:val="both"/>
        <w:rPr>
          <w:rFonts w:ascii="Arial" w:hAnsi="Arial" w:cs="Arial"/>
          <w:sz w:val="24"/>
          <w:szCs w:val="24"/>
        </w:rPr>
      </w:pPr>
      <w:r w:rsidRPr="00E974AA">
        <w:rPr>
          <w:rFonts w:ascii="Arial" w:hAnsi="Arial" w:cs="Arial"/>
          <w:b/>
          <w:bCs/>
          <w:sz w:val="24"/>
          <w:szCs w:val="24"/>
        </w:rPr>
        <w:t xml:space="preserve">Chapter 4 </w:t>
      </w:r>
      <w:r w:rsidR="00FA1AB1" w:rsidRPr="00E974AA">
        <w:rPr>
          <w:rFonts w:ascii="Arial" w:hAnsi="Arial" w:cs="Arial"/>
          <w:b/>
          <w:bCs/>
          <w:sz w:val="24"/>
          <w:szCs w:val="24"/>
        </w:rPr>
        <w:t xml:space="preserve">Conclusion  </w:t>
      </w:r>
      <w:r w:rsidR="001D3B42" w:rsidRPr="00E974AA">
        <w:rPr>
          <w:rFonts w:ascii="Arial" w:hAnsi="Arial" w:cs="Arial"/>
          <w:b/>
          <w:bCs/>
          <w:sz w:val="24"/>
          <w:szCs w:val="24"/>
        </w:rPr>
        <w:t xml:space="preserve">                                                                                                                 </w:t>
      </w:r>
      <w:r w:rsidR="00295441" w:rsidRPr="004C6282">
        <w:rPr>
          <w:rFonts w:ascii="Arial" w:hAnsi="Arial" w:cs="Arial"/>
          <w:sz w:val="24"/>
          <w:szCs w:val="24"/>
        </w:rPr>
        <w:t>50</w:t>
      </w:r>
      <w:r w:rsidR="00FA1AB1" w:rsidRPr="004C6282">
        <w:rPr>
          <w:rFonts w:ascii="Arial" w:hAnsi="Arial" w:cs="Arial"/>
          <w:sz w:val="24"/>
          <w:szCs w:val="24"/>
        </w:rPr>
        <w:t xml:space="preserve">                                                                                                                            </w:t>
      </w:r>
    </w:p>
    <w:p w14:paraId="5147C430" w14:textId="1DF65EE3" w:rsidR="00036D84" w:rsidRPr="004C6282" w:rsidRDefault="00FA1AB1" w:rsidP="007E07AF">
      <w:pPr>
        <w:tabs>
          <w:tab w:val="left" w:pos="2256"/>
        </w:tabs>
        <w:jc w:val="both"/>
        <w:rPr>
          <w:rFonts w:ascii="Arial" w:hAnsi="Arial" w:cs="Arial"/>
          <w:sz w:val="24"/>
          <w:szCs w:val="24"/>
        </w:rPr>
      </w:pPr>
      <w:r w:rsidRPr="004C6282">
        <w:rPr>
          <w:rFonts w:ascii="Arial" w:hAnsi="Arial" w:cs="Arial"/>
          <w:sz w:val="24"/>
          <w:szCs w:val="24"/>
        </w:rPr>
        <w:t xml:space="preserve">Bibliography </w:t>
      </w:r>
      <w:r w:rsidR="001D3B42" w:rsidRPr="004C6282">
        <w:rPr>
          <w:rFonts w:ascii="Arial" w:hAnsi="Arial" w:cs="Arial"/>
          <w:sz w:val="24"/>
          <w:szCs w:val="24"/>
        </w:rPr>
        <w:t xml:space="preserve">                                                                                                                  5</w:t>
      </w:r>
      <w:r w:rsidR="002021D7" w:rsidRPr="004C6282">
        <w:rPr>
          <w:rFonts w:ascii="Arial" w:hAnsi="Arial" w:cs="Arial"/>
          <w:sz w:val="24"/>
          <w:szCs w:val="24"/>
        </w:rPr>
        <w:t>3</w:t>
      </w:r>
    </w:p>
    <w:p w14:paraId="5435641D" w14:textId="29B6EC3A" w:rsidR="007E07AF" w:rsidRPr="004C6282" w:rsidRDefault="00EA37ED" w:rsidP="007E07AF">
      <w:pPr>
        <w:tabs>
          <w:tab w:val="left" w:pos="2256"/>
        </w:tabs>
        <w:jc w:val="both"/>
        <w:rPr>
          <w:rFonts w:ascii="Arial" w:hAnsi="Arial" w:cs="Arial"/>
          <w:sz w:val="24"/>
          <w:szCs w:val="24"/>
        </w:rPr>
      </w:pPr>
      <w:r w:rsidRPr="004C6282">
        <w:rPr>
          <w:rFonts w:ascii="Arial" w:hAnsi="Arial" w:cs="Arial"/>
          <w:sz w:val="24"/>
          <w:szCs w:val="24"/>
        </w:rPr>
        <w:t>Illustration</w:t>
      </w:r>
      <w:r w:rsidR="00036D84" w:rsidRPr="004C6282">
        <w:rPr>
          <w:rFonts w:ascii="Arial" w:hAnsi="Arial" w:cs="Arial"/>
          <w:sz w:val="24"/>
          <w:szCs w:val="24"/>
        </w:rPr>
        <w:t xml:space="preserve"> Reference</w:t>
      </w:r>
      <w:r w:rsidR="001D3B42" w:rsidRPr="004C6282">
        <w:rPr>
          <w:rFonts w:ascii="Arial" w:hAnsi="Arial" w:cs="Arial"/>
          <w:sz w:val="24"/>
          <w:szCs w:val="24"/>
        </w:rPr>
        <w:t>s</w:t>
      </w:r>
      <w:r w:rsidR="00FA1AB1" w:rsidRPr="004C6282">
        <w:rPr>
          <w:rFonts w:ascii="Arial" w:hAnsi="Arial" w:cs="Arial"/>
          <w:sz w:val="24"/>
          <w:szCs w:val="24"/>
        </w:rPr>
        <w:t xml:space="preserve">   </w:t>
      </w:r>
      <w:r w:rsidR="001D3B42" w:rsidRPr="004C6282">
        <w:rPr>
          <w:rFonts w:ascii="Arial" w:hAnsi="Arial" w:cs="Arial"/>
          <w:sz w:val="24"/>
          <w:szCs w:val="24"/>
        </w:rPr>
        <w:t xml:space="preserve">                                                                                              </w:t>
      </w:r>
      <w:r w:rsidR="00295441" w:rsidRPr="004C6282">
        <w:rPr>
          <w:rFonts w:ascii="Arial" w:hAnsi="Arial" w:cs="Arial"/>
          <w:sz w:val="24"/>
          <w:szCs w:val="24"/>
        </w:rPr>
        <w:t>60</w:t>
      </w:r>
      <w:r w:rsidR="00FA1AB1" w:rsidRPr="004C6282">
        <w:rPr>
          <w:rFonts w:ascii="Arial" w:hAnsi="Arial" w:cs="Arial"/>
          <w:sz w:val="24"/>
          <w:szCs w:val="24"/>
        </w:rPr>
        <w:t xml:space="preserve">                                                                          </w:t>
      </w:r>
      <w:bookmarkStart w:id="0" w:name="_Hlk201241878"/>
    </w:p>
    <w:p w14:paraId="1EEF1F22" w14:textId="77777777" w:rsidR="006E775F" w:rsidRPr="004C6282" w:rsidRDefault="006E775F" w:rsidP="007E07AF">
      <w:pPr>
        <w:tabs>
          <w:tab w:val="left" w:pos="2256"/>
        </w:tabs>
        <w:jc w:val="center"/>
        <w:rPr>
          <w:rFonts w:ascii="Arial" w:hAnsi="Arial" w:cs="Arial"/>
          <w:b/>
          <w:bCs/>
          <w:sz w:val="24"/>
          <w:szCs w:val="24"/>
          <w:u w:val="single"/>
        </w:rPr>
      </w:pPr>
    </w:p>
    <w:p w14:paraId="0A5641F5" w14:textId="77777777" w:rsidR="006E775F" w:rsidRPr="004C6282" w:rsidRDefault="006E775F" w:rsidP="007E07AF">
      <w:pPr>
        <w:tabs>
          <w:tab w:val="left" w:pos="2256"/>
        </w:tabs>
        <w:jc w:val="center"/>
        <w:rPr>
          <w:rFonts w:ascii="Arial" w:hAnsi="Arial" w:cs="Arial"/>
          <w:b/>
          <w:bCs/>
          <w:sz w:val="24"/>
          <w:szCs w:val="24"/>
          <w:u w:val="single"/>
        </w:rPr>
      </w:pPr>
    </w:p>
    <w:p w14:paraId="3C3E758B" w14:textId="77777777" w:rsidR="008A785F" w:rsidRPr="004C6282" w:rsidRDefault="008A785F" w:rsidP="007E07AF">
      <w:pPr>
        <w:tabs>
          <w:tab w:val="left" w:pos="2256"/>
        </w:tabs>
        <w:jc w:val="center"/>
        <w:rPr>
          <w:rFonts w:ascii="Arial" w:hAnsi="Arial" w:cs="Arial"/>
          <w:b/>
          <w:bCs/>
          <w:sz w:val="24"/>
          <w:szCs w:val="24"/>
          <w:u w:val="single"/>
        </w:rPr>
      </w:pPr>
    </w:p>
    <w:p w14:paraId="2B4F9F82" w14:textId="77777777" w:rsidR="008A785F" w:rsidRPr="004C6282" w:rsidRDefault="008A785F" w:rsidP="007E07AF">
      <w:pPr>
        <w:tabs>
          <w:tab w:val="left" w:pos="2256"/>
        </w:tabs>
        <w:jc w:val="center"/>
        <w:rPr>
          <w:rFonts w:ascii="Arial" w:hAnsi="Arial" w:cs="Arial"/>
          <w:b/>
          <w:bCs/>
          <w:sz w:val="24"/>
          <w:szCs w:val="24"/>
          <w:u w:val="single"/>
        </w:rPr>
      </w:pPr>
    </w:p>
    <w:p w14:paraId="2D5BB576" w14:textId="77777777" w:rsidR="008A785F" w:rsidRPr="004C6282" w:rsidRDefault="008A785F" w:rsidP="007E07AF">
      <w:pPr>
        <w:tabs>
          <w:tab w:val="left" w:pos="2256"/>
        </w:tabs>
        <w:jc w:val="center"/>
        <w:rPr>
          <w:rFonts w:ascii="Arial" w:hAnsi="Arial" w:cs="Arial"/>
          <w:b/>
          <w:bCs/>
          <w:sz w:val="24"/>
          <w:szCs w:val="24"/>
          <w:u w:val="single"/>
        </w:rPr>
      </w:pPr>
    </w:p>
    <w:p w14:paraId="5825EC8A" w14:textId="77777777" w:rsidR="008A785F" w:rsidRPr="004C6282" w:rsidRDefault="008A785F" w:rsidP="007E07AF">
      <w:pPr>
        <w:tabs>
          <w:tab w:val="left" w:pos="2256"/>
        </w:tabs>
        <w:jc w:val="center"/>
        <w:rPr>
          <w:rFonts w:ascii="Arial" w:hAnsi="Arial" w:cs="Arial"/>
          <w:b/>
          <w:bCs/>
          <w:sz w:val="24"/>
          <w:szCs w:val="24"/>
          <w:u w:val="single"/>
        </w:rPr>
      </w:pPr>
    </w:p>
    <w:p w14:paraId="2F7EA746" w14:textId="77777777" w:rsidR="008A785F" w:rsidRPr="004C6282" w:rsidRDefault="008A785F" w:rsidP="008A785F">
      <w:pPr>
        <w:tabs>
          <w:tab w:val="left" w:pos="2256"/>
        </w:tabs>
        <w:jc w:val="both"/>
        <w:rPr>
          <w:rFonts w:ascii="Arial" w:hAnsi="Arial" w:cs="Arial"/>
          <w:b/>
          <w:bCs/>
          <w:sz w:val="24"/>
          <w:szCs w:val="24"/>
          <w:u w:val="single"/>
        </w:rPr>
      </w:pPr>
    </w:p>
    <w:p w14:paraId="2583C75B" w14:textId="77777777" w:rsidR="008A785F" w:rsidRPr="004C6282" w:rsidRDefault="008A785F" w:rsidP="008A785F">
      <w:pPr>
        <w:tabs>
          <w:tab w:val="left" w:pos="2256"/>
        </w:tabs>
        <w:jc w:val="both"/>
        <w:rPr>
          <w:rFonts w:ascii="Arial" w:hAnsi="Arial" w:cs="Arial"/>
          <w:b/>
          <w:bCs/>
          <w:sz w:val="24"/>
          <w:szCs w:val="24"/>
          <w:u w:val="single"/>
        </w:rPr>
      </w:pPr>
    </w:p>
    <w:p w14:paraId="19567734" w14:textId="77777777" w:rsidR="008A785F" w:rsidRPr="004C6282" w:rsidRDefault="008A785F" w:rsidP="008A785F">
      <w:pPr>
        <w:tabs>
          <w:tab w:val="left" w:pos="2256"/>
        </w:tabs>
        <w:jc w:val="both"/>
        <w:rPr>
          <w:rFonts w:ascii="Arial" w:hAnsi="Arial" w:cs="Arial"/>
          <w:b/>
          <w:bCs/>
          <w:sz w:val="24"/>
          <w:szCs w:val="24"/>
          <w:u w:val="single"/>
        </w:rPr>
      </w:pPr>
    </w:p>
    <w:p w14:paraId="02A29E6F" w14:textId="77777777" w:rsidR="008A785F" w:rsidRPr="004C6282" w:rsidRDefault="008A785F" w:rsidP="008A785F">
      <w:pPr>
        <w:tabs>
          <w:tab w:val="left" w:pos="2256"/>
        </w:tabs>
        <w:jc w:val="both"/>
        <w:rPr>
          <w:rFonts w:ascii="Arial" w:hAnsi="Arial" w:cs="Arial"/>
          <w:b/>
          <w:bCs/>
          <w:sz w:val="24"/>
          <w:szCs w:val="24"/>
          <w:u w:val="single"/>
        </w:rPr>
      </w:pPr>
    </w:p>
    <w:p w14:paraId="28705EF2" w14:textId="77777777" w:rsidR="00DE2D42" w:rsidRPr="004C6282" w:rsidRDefault="00DE2D42" w:rsidP="008A785F">
      <w:pPr>
        <w:tabs>
          <w:tab w:val="left" w:pos="2256"/>
        </w:tabs>
        <w:jc w:val="center"/>
        <w:rPr>
          <w:rFonts w:ascii="Arial" w:hAnsi="Arial" w:cs="Arial"/>
          <w:b/>
          <w:bCs/>
          <w:sz w:val="24"/>
          <w:szCs w:val="24"/>
          <w:u w:val="single"/>
        </w:rPr>
      </w:pPr>
    </w:p>
    <w:p w14:paraId="0C9AB76F" w14:textId="77777777" w:rsidR="002021D7" w:rsidRPr="004C6282" w:rsidRDefault="002021D7" w:rsidP="008A785F">
      <w:pPr>
        <w:tabs>
          <w:tab w:val="left" w:pos="2256"/>
        </w:tabs>
        <w:jc w:val="center"/>
        <w:rPr>
          <w:rFonts w:ascii="Arial" w:hAnsi="Arial" w:cs="Arial"/>
          <w:b/>
          <w:bCs/>
          <w:sz w:val="24"/>
          <w:szCs w:val="24"/>
          <w:u w:val="single"/>
        </w:rPr>
      </w:pPr>
    </w:p>
    <w:p w14:paraId="4489AC9D" w14:textId="77777777" w:rsidR="004F3381" w:rsidRPr="004C6282" w:rsidRDefault="004F3381" w:rsidP="008A785F">
      <w:pPr>
        <w:tabs>
          <w:tab w:val="left" w:pos="2256"/>
        </w:tabs>
        <w:jc w:val="center"/>
        <w:rPr>
          <w:rFonts w:ascii="Arial" w:hAnsi="Arial" w:cs="Arial"/>
          <w:b/>
          <w:bCs/>
          <w:sz w:val="24"/>
          <w:szCs w:val="24"/>
          <w:u w:val="single"/>
        </w:rPr>
      </w:pPr>
    </w:p>
    <w:p w14:paraId="414E4F4C" w14:textId="79F73763" w:rsidR="008A785F" w:rsidRPr="004C6282" w:rsidRDefault="008A785F" w:rsidP="008A785F">
      <w:pPr>
        <w:tabs>
          <w:tab w:val="left" w:pos="2256"/>
        </w:tabs>
        <w:jc w:val="center"/>
        <w:rPr>
          <w:rFonts w:ascii="Arial" w:hAnsi="Arial" w:cs="Arial"/>
          <w:b/>
          <w:bCs/>
          <w:sz w:val="24"/>
          <w:szCs w:val="24"/>
          <w:u w:val="single"/>
        </w:rPr>
      </w:pPr>
      <w:r w:rsidRPr="004C6282">
        <w:rPr>
          <w:rFonts w:ascii="Arial" w:hAnsi="Arial" w:cs="Arial"/>
          <w:b/>
          <w:bCs/>
          <w:sz w:val="24"/>
          <w:szCs w:val="24"/>
          <w:u w:val="single"/>
        </w:rPr>
        <w:lastRenderedPageBreak/>
        <w:t>Illustrations</w:t>
      </w:r>
    </w:p>
    <w:p w14:paraId="6CC0077B" w14:textId="6C85E4F6" w:rsidR="008A785F" w:rsidRPr="004C6282" w:rsidRDefault="008A785F" w:rsidP="008A785F">
      <w:pPr>
        <w:tabs>
          <w:tab w:val="left" w:pos="2256"/>
        </w:tabs>
        <w:jc w:val="both"/>
        <w:rPr>
          <w:rFonts w:ascii="Arial" w:hAnsi="Arial" w:cs="Arial"/>
          <w:sz w:val="24"/>
          <w:szCs w:val="24"/>
        </w:rPr>
      </w:pPr>
      <w:r w:rsidRPr="004C6282">
        <w:rPr>
          <w:rFonts w:ascii="Arial" w:hAnsi="Arial" w:cs="Arial"/>
          <w:sz w:val="24"/>
          <w:szCs w:val="24"/>
        </w:rPr>
        <w:t>Figure 1: R.J Mitchell design evolution drawings</w:t>
      </w:r>
      <w:r w:rsidR="004F3381" w:rsidRPr="004C6282">
        <w:rPr>
          <w:rFonts w:ascii="Arial" w:hAnsi="Arial" w:cs="Arial"/>
          <w:sz w:val="24"/>
          <w:szCs w:val="24"/>
        </w:rPr>
        <w:t xml:space="preserve">                                                                           1</w:t>
      </w:r>
      <w:r w:rsidR="00D83F88" w:rsidRPr="004C6282">
        <w:rPr>
          <w:rFonts w:ascii="Arial" w:hAnsi="Arial" w:cs="Arial"/>
          <w:sz w:val="24"/>
          <w:szCs w:val="24"/>
        </w:rPr>
        <w:t>9</w:t>
      </w:r>
    </w:p>
    <w:p w14:paraId="1DEBF2EC" w14:textId="09602F62" w:rsidR="008A785F" w:rsidRPr="004C6282" w:rsidRDefault="008A785F" w:rsidP="008A785F">
      <w:pPr>
        <w:tabs>
          <w:tab w:val="left" w:pos="2256"/>
        </w:tabs>
        <w:jc w:val="both"/>
        <w:rPr>
          <w:rFonts w:ascii="Arial" w:hAnsi="Arial" w:cs="Arial"/>
          <w:sz w:val="24"/>
          <w:szCs w:val="24"/>
        </w:rPr>
      </w:pPr>
      <w:r w:rsidRPr="004C6282">
        <w:rPr>
          <w:rFonts w:ascii="Arial" w:hAnsi="Arial" w:cs="Arial"/>
          <w:sz w:val="24"/>
          <w:szCs w:val="24"/>
        </w:rPr>
        <w:t>Figure 2: R.J Mitchell CBE</w:t>
      </w:r>
      <w:r w:rsidR="004F3381" w:rsidRPr="004C6282">
        <w:rPr>
          <w:rFonts w:ascii="Arial" w:hAnsi="Arial" w:cs="Arial"/>
          <w:sz w:val="24"/>
          <w:szCs w:val="24"/>
        </w:rPr>
        <w:t xml:space="preserve">                                                                                             2</w:t>
      </w:r>
      <w:r w:rsidR="00D83F88" w:rsidRPr="004C6282">
        <w:rPr>
          <w:rFonts w:ascii="Arial" w:hAnsi="Arial" w:cs="Arial"/>
          <w:sz w:val="24"/>
          <w:szCs w:val="24"/>
        </w:rPr>
        <w:t>1</w:t>
      </w:r>
    </w:p>
    <w:p w14:paraId="3F4F1081" w14:textId="7334E2B9" w:rsidR="006E775F" w:rsidRPr="004C6282" w:rsidRDefault="008A785F" w:rsidP="008A785F">
      <w:pPr>
        <w:tabs>
          <w:tab w:val="left" w:pos="2256"/>
        </w:tabs>
        <w:jc w:val="both"/>
        <w:rPr>
          <w:rFonts w:ascii="Arial" w:hAnsi="Arial" w:cs="Arial"/>
          <w:sz w:val="24"/>
          <w:szCs w:val="24"/>
        </w:rPr>
      </w:pPr>
      <w:r w:rsidRPr="004C6282">
        <w:rPr>
          <w:rFonts w:ascii="Arial" w:hAnsi="Arial" w:cs="Arial"/>
          <w:sz w:val="24"/>
          <w:szCs w:val="24"/>
        </w:rPr>
        <w:t>Figure 3: Spitfire 1943 Cinema Poster</w:t>
      </w:r>
      <w:r w:rsidR="004F3381" w:rsidRPr="004C6282">
        <w:rPr>
          <w:rFonts w:ascii="Arial" w:hAnsi="Arial" w:cs="Arial"/>
          <w:sz w:val="24"/>
          <w:szCs w:val="24"/>
        </w:rPr>
        <w:t xml:space="preserve">                                                                         2</w:t>
      </w:r>
      <w:r w:rsidR="00D83F88" w:rsidRPr="004C6282">
        <w:rPr>
          <w:rFonts w:ascii="Arial" w:hAnsi="Arial" w:cs="Arial"/>
          <w:sz w:val="24"/>
          <w:szCs w:val="24"/>
        </w:rPr>
        <w:t>2</w:t>
      </w:r>
    </w:p>
    <w:p w14:paraId="27DA4A1E" w14:textId="1E6D3AF8" w:rsidR="008A78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Figure 4: Diagram of Bombing Run</w:t>
      </w:r>
      <w:r w:rsidR="004F3381" w:rsidRPr="004C6282">
        <w:rPr>
          <w:rFonts w:ascii="Arial" w:hAnsi="Arial" w:cs="Arial"/>
          <w:sz w:val="24"/>
          <w:szCs w:val="24"/>
        </w:rPr>
        <w:t xml:space="preserve">                                                                            2</w:t>
      </w:r>
      <w:r w:rsidR="00D83F88" w:rsidRPr="004C6282">
        <w:rPr>
          <w:rFonts w:ascii="Arial" w:hAnsi="Arial" w:cs="Arial"/>
          <w:sz w:val="24"/>
          <w:szCs w:val="24"/>
        </w:rPr>
        <w:t>8</w:t>
      </w:r>
    </w:p>
    <w:p w14:paraId="7C5A2FCB" w14:textId="3487F8D6" w:rsidR="008A78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Figure 5: The Dam Busters (1955) Cinema Poster</w:t>
      </w:r>
      <w:r w:rsidR="004F3381" w:rsidRPr="004C6282">
        <w:rPr>
          <w:rFonts w:ascii="Arial" w:hAnsi="Arial" w:cs="Arial"/>
          <w:sz w:val="24"/>
          <w:szCs w:val="24"/>
        </w:rPr>
        <w:t xml:space="preserve">                                                      3</w:t>
      </w:r>
      <w:r w:rsidR="00D83F88" w:rsidRPr="004C6282">
        <w:rPr>
          <w:rFonts w:ascii="Arial" w:hAnsi="Arial" w:cs="Arial"/>
          <w:sz w:val="24"/>
          <w:szCs w:val="24"/>
        </w:rPr>
        <w:t>1</w:t>
      </w:r>
    </w:p>
    <w:p w14:paraId="2AE88937" w14:textId="4C89AFD0" w:rsidR="008A78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Figure 6: Upkeep representation, The Dam Busters (1955)</w:t>
      </w:r>
      <w:r w:rsidR="004F3381" w:rsidRPr="004C6282">
        <w:rPr>
          <w:rFonts w:ascii="Arial" w:hAnsi="Arial" w:cs="Arial"/>
          <w:sz w:val="24"/>
          <w:szCs w:val="24"/>
        </w:rPr>
        <w:t xml:space="preserve">                                        3</w:t>
      </w:r>
      <w:r w:rsidR="00D83F88" w:rsidRPr="004C6282">
        <w:rPr>
          <w:rFonts w:ascii="Arial" w:hAnsi="Arial" w:cs="Arial"/>
          <w:sz w:val="24"/>
          <w:szCs w:val="24"/>
        </w:rPr>
        <w:t>3</w:t>
      </w:r>
    </w:p>
    <w:p w14:paraId="41EBE16A" w14:textId="50E0A7B4" w:rsidR="006E77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Figure 7: Upkeep, Technical drawing</w:t>
      </w:r>
      <w:r w:rsidR="004F3381" w:rsidRPr="004C6282">
        <w:rPr>
          <w:rFonts w:ascii="Arial" w:hAnsi="Arial" w:cs="Arial"/>
          <w:sz w:val="24"/>
          <w:szCs w:val="24"/>
        </w:rPr>
        <w:t xml:space="preserve">                                                                           3</w:t>
      </w:r>
      <w:r w:rsidR="00D83F88" w:rsidRPr="004C6282">
        <w:rPr>
          <w:rFonts w:ascii="Arial" w:hAnsi="Arial" w:cs="Arial"/>
          <w:sz w:val="24"/>
          <w:szCs w:val="24"/>
        </w:rPr>
        <w:t>3</w:t>
      </w:r>
    </w:p>
    <w:p w14:paraId="220611BA" w14:textId="574846B3" w:rsidR="008A78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Figure 8: Operation Market Garden Map</w:t>
      </w:r>
      <w:r w:rsidR="004F3381" w:rsidRPr="004C6282">
        <w:rPr>
          <w:rFonts w:ascii="Arial" w:hAnsi="Arial" w:cs="Arial"/>
          <w:sz w:val="24"/>
          <w:szCs w:val="24"/>
        </w:rPr>
        <w:t xml:space="preserve">                                                                      3</w:t>
      </w:r>
      <w:r w:rsidR="00D83F88" w:rsidRPr="004C6282">
        <w:rPr>
          <w:rFonts w:ascii="Arial" w:hAnsi="Arial" w:cs="Arial"/>
          <w:sz w:val="24"/>
          <w:szCs w:val="24"/>
        </w:rPr>
        <w:t>7</w:t>
      </w:r>
    </w:p>
    <w:p w14:paraId="5DE2DAB8" w14:textId="600B228B" w:rsidR="008A78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 xml:space="preserve">Figure 9: A Bridge Too Far (1977) Cinema Poster </w:t>
      </w:r>
      <w:r w:rsidR="004F3381" w:rsidRPr="004C6282">
        <w:rPr>
          <w:rFonts w:ascii="Arial" w:hAnsi="Arial" w:cs="Arial"/>
          <w:sz w:val="24"/>
          <w:szCs w:val="24"/>
        </w:rPr>
        <w:t xml:space="preserve">                                                        </w:t>
      </w:r>
      <w:r w:rsidR="00D83F88" w:rsidRPr="004C6282">
        <w:rPr>
          <w:rFonts w:ascii="Arial" w:hAnsi="Arial" w:cs="Arial"/>
          <w:sz w:val="24"/>
          <w:szCs w:val="24"/>
        </w:rPr>
        <w:t>40</w:t>
      </w:r>
    </w:p>
    <w:p w14:paraId="62EDAFFD" w14:textId="770FA53F" w:rsidR="008A78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 xml:space="preserve">Figure 10: September 1944, Operation Market Garden drop zone </w:t>
      </w:r>
      <w:r w:rsidR="004F3381" w:rsidRPr="004C6282">
        <w:rPr>
          <w:rFonts w:ascii="Arial" w:hAnsi="Arial" w:cs="Arial"/>
          <w:sz w:val="24"/>
          <w:szCs w:val="24"/>
        </w:rPr>
        <w:t xml:space="preserve">                             4</w:t>
      </w:r>
      <w:r w:rsidR="00D83F88" w:rsidRPr="004C6282">
        <w:rPr>
          <w:rFonts w:ascii="Arial" w:hAnsi="Arial" w:cs="Arial"/>
          <w:sz w:val="24"/>
          <w:szCs w:val="24"/>
        </w:rPr>
        <w:t>4</w:t>
      </w:r>
    </w:p>
    <w:p w14:paraId="5385735F" w14:textId="1FB5F83C" w:rsidR="008A78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Figure 11: British Paratroopers drop zone, A Bridge Too Far (1977)</w:t>
      </w:r>
      <w:r w:rsidR="004F3381" w:rsidRPr="004C6282">
        <w:rPr>
          <w:rFonts w:ascii="Arial" w:hAnsi="Arial" w:cs="Arial"/>
          <w:sz w:val="24"/>
          <w:szCs w:val="24"/>
        </w:rPr>
        <w:t xml:space="preserve">                            4</w:t>
      </w:r>
      <w:r w:rsidR="00D83F88" w:rsidRPr="004C6282">
        <w:rPr>
          <w:rFonts w:ascii="Arial" w:hAnsi="Arial" w:cs="Arial"/>
          <w:sz w:val="24"/>
          <w:szCs w:val="24"/>
        </w:rPr>
        <w:t>4</w:t>
      </w:r>
    </w:p>
    <w:p w14:paraId="41A7E405" w14:textId="753E1A29" w:rsidR="008A78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Figure 12: German Panter Tank, Normandy 1944</w:t>
      </w:r>
      <w:r w:rsidR="004F3381" w:rsidRPr="004C6282">
        <w:rPr>
          <w:rFonts w:ascii="Arial" w:hAnsi="Arial" w:cs="Arial"/>
          <w:sz w:val="24"/>
          <w:szCs w:val="24"/>
        </w:rPr>
        <w:t xml:space="preserve">                                                       4</w:t>
      </w:r>
      <w:r w:rsidR="00D83F88" w:rsidRPr="004C6282">
        <w:rPr>
          <w:rFonts w:ascii="Arial" w:hAnsi="Arial" w:cs="Arial"/>
          <w:sz w:val="24"/>
          <w:szCs w:val="24"/>
        </w:rPr>
        <w:t>6</w:t>
      </w:r>
    </w:p>
    <w:p w14:paraId="7EB4BDA6" w14:textId="14AE34E2" w:rsidR="006E775F" w:rsidRPr="004C6282" w:rsidRDefault="008A785F" w:rsidP="004F3381">
      <w:pPr>
        <w:tabs>
          <w:tab w:val="left" w:pos="2256"/>
        </w:tabs>
        <w:jc w:val="both"/>
        <w:rPr>
          <w:rFonts w:ascii="Arial" w:hAnsi="Arial" w:cs="Arial"/>
          <w:sz w:val="24"/>
          <w:szCs w:val="24"/>
        </w:rPr>
      </w:pPr>
      <w:r w:rsidRPr="004C6282">
        <w:rPr>
          <w:rFonts w:ascii="Arial" w:hAnsi="Arial" w:cs="Arial"/>
          <w:sz w:val="24"/>
          <w:szCs w:val="24"/>
        </w:rPr>
        <w:t>Figure 13: Leopard 1 Tank Used as a Panther in A Bridge Too Far (1977)</w:t>
      </w:r>
      <w:r w:rsidR="004F3381" w:rsidRPr="004C6282">
        <w:rPr>
          <w:rFonts w:ascii="Arial" w:hAnsi="Arial" w:cs="Arial"/>
          <w:sz w:val="24"/>
          <w:szCs w:val="24"/>
        </w:rPr>
        <w:t xml:space="preserve">                  4</w:t>
      </w:r>
      <w:r w:rsidR="00D83F88" w:rsidRPr="004C6282">
        <w:rPr>
          <w:rFonts w:ascii="Arial" w:hAnsi="Arial" w:cs="Arial"/>
          <w:sz w:val="24"/>
          <w:szCs w:val="24"/>
        </w:rPr>
        <w:t>6</w:t>
      </w:r>
    </w:p>
    <w:p w14:paraId="02D99154" w14:textId="77777777" w:rsidR="006E775F" w:rsidRPr="004C6282" w:rsidRDefault="006E775F" w:rsidP="007E07AF">
      <w:pPr>
        <w:tabs>
          <w:tab w:val="left" w:pos="2256"/>
        </w:tabs>
        <w:jc w:val="center"/>
        <w:rPr>
          <w:rFonts w:ascii="Arial" w:hAnsi="Arial" w:cs="Arial"/>
          <w:b/>
          <w:bCs/>
          <w:sz w:val="24"/>
          <w:szCs w:val="24"/>
          <w:u w:val="single"/>
        </w:rPr>
      </w:pPr>
    </w:p>
    <w:p w14:paraId="40A239BE" w14:textId="77777777" w:rsidR="006E775F" w:rsidRPr="004C6282" w:rsidRDefault="006E775F" w:rsidP="007E07AF">
      <w:pPr>
        <w:tabs>
          <w:tab w:val="left" w:pos="2256"/>
        </w:tabs>
        <w:jc w:val="center"/>
        <w:rPr>
          <w:rFonts w:ascii="Arial" w:hAnsi="Arial" w:cs="Arial"/>
          <w:b/>
          <w:bCs/>
          <w:sz w:val="24"/>
          <w:szCs w:val="24"/>
          <w:u w:val="single"/>
        </w:rPr>
      </w:pPr>
    </w:p>
    <w:p w14:paraId="228EE077" w14:textId="77777777" w:rsidR="006E775F" w:rsidRPr="004C6282" w:rsidRDefault="006E775F" w:rsidP="007E07AF">
      <w:pPr>
        <w:tabs>
          <w:tab w:val="left" w:pos="2256"/>
        </w:tabs>
        <w:jc w:val="center"/>
        <w:rPr>
          <w:rFonts w:ascii="Arial" w:hAnsi="Arial" w:cs="Arial"/>
          <w:b/>
          <w:bCs/>
          <w:sz w:val="24"/>
          <w:szCs w:val="24"/>
          <w:u w:val="single"/>
        </w:rPr>
      </w:pPr>
    </w:p>
    <w:p w14:paraId="3BCC301D" w14:textId="77777777" w:rsidR="006E775F" w:rsidRPr="004C6282" w:rsidRDefault="006E775F" w:rsidP="007E07AF">
      <w:pPr>
        <w:tabs>
          <w:tab w:val="left" w:pos="2256"/>
        </w:tabs>
        <w:jc w:val="center"/>
        <w:rPr>
          <w:rFonts w:ascii="Arial" w:hAnsi="Arial" w:cs="Arial"/>
          <w:b/>
          <w:bCs/>
          <w:sz w:val="24"/>
          <w:szCs w:val="24"/>
          <w:u w:val="single"/>
        </w:rPr>
      </w:pPr>
    </w:p>
    <w:p w14:paraId="01FDBDBD" w14:textId="77777777" w:rsidR="006E775F" w:rsidRPr="004C6282" w:rsidRDefault="006E775F" w:rsidP="007E07AF">
      <w:pPr>
        <w:tabs>
          <w:tab w:val="left" w:pos="2256"/>
        </w:tabs>
        <w:jc w:val="center"/>
        <w:rPr>
          <w:rFonts w:ascii="Arial" w:hAnsi="Arial" w:cs="Arial"/>
          <w:b/>
          <w:bCs/>
          <w:sz w:val="24"/>
          <w:szCs w:val="24"/>
          <w:u w:val="single"/>
        </w:rPr>
      </w:pPr>
    </w:p>
    <w:p w14:paraId="77C221D6" w14:textId="77777777" w:rsidR="006E775F" w:rsidRPr="004C6282" w:rsidRDefault="006E775F" w:rsidP="007E07AF">
      <w:pPr>
        <w:tabs>
          <w:tab w:val="left" w:pos="2256"/>
        </w:tabs>
        <w:jc w:val="center"/>
        <w:rPr>
          <w:rFonts w:ascii="Arial" w:hAnsi="Arial" w:cs="Arial"/>
          <w:b/>
          <w:bCs/>
          <w:sz w:val="24"/>
          <w:szCs w:val="24"/>
          <w:u w:val="single"/>
        </w:rPr>
      </w:pPr>
    </w:p>
    <w:p w14:paraId="1FDA19F6" w14:textId="77777777" w:rsidR="006E775F" w:rsidRPr="004C6282" w:rsidRDefault="006E775F" w:rsidP="007E07AF">
      <w:pPr>
        <w:tabs>
          <w:tab w:val="left" w:pos="2256"/>
        </w:tabs>
        <w:jc w:val="center"/>
        <w:rPr>
          <w:rFonts w:ascii="Arial" w:hAnsi="Arial" w:cs="Arial"/>
          <w:b/>
          <w:bCs/>
          <w:sz w:val="24"/>
          <w:szCs w:val="24"/>
          <w:u w:val="single"/>
        </w:rPr>
      </w:pPr>
    </w:p>
    <w:p w14:paraId="7CD24063" w14:textId="77777777" w:rsidR="006E775F" w:rsidRPr="004C6282" w:rsidRDefault="006E775F" w:rsidP="007E07AF">
      <w:pPr>
        <w:tabs>
          <w:tab w:val="left" w:pos="2256"/>
        </w:tabs>
        <w:jc w:val="center"/>
        <w:rPr>
          <w:rFonts w:ascii="Arial" w:hAnsi="Arial" w:cs="Arial"/>
          <w:b/>
          <w:bCs/>
          <w:sz w:val="24"/>
          <w:szCs w:val="24"/>
          <w:u w:val="single"/>
        </w:rPr>
      </w:pPr>
    </w:p>
    <w:p w14:paraId="15CACA40" w14:textId="77777777" w:rsidR="008A785F" w:rsidRPr="004C6282" w:rsidRDefault="008A785F" w:rsidP="007E07AF">
      <w:pPr>
        <w:tabs>
          <w:tab w:val="left" w:pos="2256"/>
        </w:tabs>
        <w:jc w:val="center"/>
        <w:rPr>
          <w:rFonts w:ascii="Arial" w:hAnsi="Arial" w:cs="Arial"/>
          <w:b/>
          <w:bCs/>
          <w:sz w:val="24"/>
          <w:szCs w:val="24"/>
          <w:u w:val="single"/>
        </w:rPr>
      </w:pPr>
    </w:p>
    <w:p w14:paraId="0EE3D168" w14:textId="77777777" w:rsidR="006E775F" w:rsidRPr="004C6282" w:rsidRDefault="006E775F" w:rsidP="007E07AF">
      <w:pPr>
        <w:tabs>
          <w:tab w:val="left" w:pos="2256"/>
        </w:tabs>
        <w:jc w:val="center"/>
        <w:rPr>
          <w:rFonts w:ascii="Arial" w:hAnsi="Arial" w:cs="Arial"/>
          <w:b/>
          <w:bCs/>
          <w:sz w:val="24"/>
          <w:szCs w:val="24"/>
          <w:u w:val="single"/>
        </w:rPr>
      </w:pPr>
    </w:p>
    <w:p w14:paraId="7B30D32F" w14:textId="77777777" w:rsidR="006E775F" w:rsidRPr="004C6282" w:rsidRDefault="006E775F" w:rsidP="007E07AF">
      <w:pPr>
        <w:tabs>
          <w:tab w:val="left" w:pos="2256"/>
        </w:tabs>
        <w:jc w:val="center"/>
        <w:rPr>
          <w:rFonts w:ascii="Arial" w:hAnsi="Arial" w:cs="Arial"/>
          <w:b/>
          <w:bCs/>
          <w:sz w:val="24"/>
          <w:szCs w:val="24"/>
          <w:u w:val="single"/>
        </w:rPr>
      </w:pPr>
    </w:p>
    <w:p w14:paraId="1D437DC9" w14:textId="77777777" w:rsidR="006E775F" w:rsidRPr="004C6282" w:rsidRDefault="006E775F" w:rsidP="007E07AF">
      <w:pPr>
        <w:tabs>
          <w:tab w:val="left" w:pos="2256"/>
        </w:tabs>
        <w:jc w:val="center"/>
        <w:rPr>
          <w:rFonts w:ascii="Arial" w:hAnsi="Arial" w:cs="Arial"/>
          <w:b/>
          <w:bCs/>
          <w:sz w:val="24"/>
          <w:szCs w:val="24"/>
          <w:u w:val="single"/>
        </w:rPr>
      </w:pPr>
    </w:p>
    <w:p w14:paraId="57DA8A85" w14:textId="77777777" w:rsidR="006E775F" w:rsidRPr="004C6282" w:rsidRDefault="006E775F" w:rsidP="007E07AF">
      <w:pPr>
        <w:tabs>
          <w:tab w:val="left" w:pos="2256"/>
        </w:tabs>
        <w:jc w:val="center"/>
        <w:rPr>
          <w:rFonts w:ascii="Arial" w:hAnsi="Arial" w:cs="Arial"/>
          <w:b/>
          <w:bCs/>
          <w:sz w:val="24"/>
          <w:szCs w:val="24"/>
          <w:u w:val="single"/>
        </w:rPr>
      </w:pPr>
    </w:p>
    <w:p w14:paraId="672013A7" w14:textId="77777777" w:rsidR="008D3D6D" w:rsidRPr="004C6282" w:rsidRDefault="008D3D6D" w:rsidP="007E07AF">
      <w:pPr>
        <w:tabs>
          <w:tab w:val="left" w:pos="2256"/>
        </w:tabs>
        <w:jc w:val="center"/>
        <w:rPr>
          <w:rFonts w:ascii="Arial" w:hAnsi="Arial" w:cs="Arial"/>
          <w:b/>
          <w:bCs/>
          <w:sz w:val="24"/>
          <w:szCs w:val="24"/>
          <w:u w:val="single"/>
        </w:rPr>
      </w:pPr>
    </w:p>
    <w:p w14:paraId="1B187E3C" w14:textId="77777777" w:rsidR="006E775F" w:rsidRPr="004C6282" w:rsidRDefault="006E775F" w:rsidP="007E07AF">
      <w:pPr>
        <w:tabs>
          <w:tab w:val="left" w:pos="2256"/>
        </w:tabs>
        <w:jc w:val="center"/>
        <w:rPr>
          <w:rFonts w:ascii="Arial" w:hAnsi="Arial" w:cs="Arial"/>
          <w:b/>
          <w:bCs/>
          <w:sz w:val="24"/>
          <w:szCs w:val="24"/>
          <w:u w:val="single"/>
        </w:rPr>
      </w:pPr>
    </w:p>
    <w:p w14:paraId="4D801DF0" w14:textId="77777777" w:rsidR="006E775F" w:rsidRPr="004C6282" w:rsidRDefault="006E775F" w:rsidP="007E07AF">
      <w:pPr>
        <w:tabs>
          <w:tab w:val="left" w:pos="2256"/>
        </w:tabs>
        <w:jc w:val="center"/>
        <w:rPr>
          <w:rFonts w:ascii="Arial" w:hAnsi="Arial" w:cs="Arial"/>
          <w:b/>
          <w:bCs/>
          <w:sz w:val="24"/>
          <w:szCs w:val="24"/>
          <w:u w:val="single"/>
        </w:rPr>
      </w:pPr>
    </w:p>
    <w:p w14:paraId="201FFA3D" w14:textId="7421BDED" w:rsidR="000F35CE" w:rsidRPr="004C6282" w:rsidRDefault="000F35CE" w:rsidP="007E07AF">
      <w:pPr>
        <w:tabs>
          <w:tab w:val="left" w:pos="2256"/>
        </w:tabs>
        <w:jc w:val="center"/>
        <w:rPr>
          <w:rFonts w:ascii="Arial" w:hAnsi="Arial" w:cs="Arial"/>
          <w:sz w:val="24"/>
          <w:szCs w:val="24"/>
        </w:rPr>
      </w:pPr>
      <w:r w:rsidRPr="004C6282">
        <w:rPr>
          <w:rFonts w:ascii="Arial" w:hAnsi="Arial" w:cs="Arial"/>
          <w:b/>
          <w:bCs/>
          <w:sz w:val="24"/>
          <w:szCs w:val="24"/>
          <w:u w:val="single"/>
        </w:rPr>
        <w:lastRenderedPageBreak/>
        <w:t>Abstract</w:t>
      </w:r>
    </w:p>
    <w:p w14:paraId="01BE6204" w14:textId="77777777" w:rsidR="00EA60EA" w:rsidRPr="004C6282" w:rsidRDefault="00EA60EA" w:rsidP="00EA60EA">
      <w:pPr>
        <w:tabs>
          <w:tab w:val="left" w:pos="2256"/>
        </w:tabs>
        <w:jc w:val="both"/>
        <w:rPr>
          <w:rFonts w:ascii="Arial" w:hAnsi="Arial" w:cs="Arial"/>
          <w:sz w:val="24"/>
          <w:szCs w:val="24"/>
        </w:rPr>
      </w:pPr>
      <w:r w:rsidRPr="004C6282">
        <w:rPr>
          <w:rFonts w:ascii="Arial" w:hAnsi="Arial" w:cs="Arial"/>
          <w:sz w:val="24"/>
          <w:szCs w:val="24"/>
        </w:rPr>
        <w:t>This dissertation examines the depiction of war and conflict in cinematography. Specifically, it investigates the tension between a film’s aim to tell an historical truth and its entertainment function. Is it possible to accurately represent people and events that occur during conflicts? What does ‘historical truth’ mean in the context of filmic adaptations of historical events? Alternatively, can war films only ever be regarded as ‘historical dramatisations’ rather than truthful historical representations?</w:t>
      </w:r>
    </w:p>
    <w:p w14:paraId="62A3C31C" w14:textId="5C862685" w:rsidR="007F6BEA" w:rsidRPr="004C6282" w:rsidRDefault="00127E6A" w:rsidP="00EA60EA">
      <w:pPr>
        <w:jc w:val="both"/>
        <w:rPr>
          <w:rFonts w:ascii="Arial" w:hAnsi="Arial" w:cs="Arial"/>
          <w:sz w:val="24"/>
          <w:szCs w:val="24"/>
        </w:rPr>
      </w:pPr>
      <w:r w:rsidRPr="004C6282">
        <w:rPr>
          <w:rFonts w:ascii="Arial" w:hAnsi="Arial" w:cs="Arial"/>
          <w:sz w:val="24"/>
          <w:szCs w:val="24"/>
        </w:rPr>
        <w:t xml:space="preserve">Comparative analysis </w:t>
      </w:r>
      <w:r w:rsidR="002B62E9" w:rsidRPr="004C6282">
        <w:rPr>
          <w:rFonts w:ascii="Arial" w:hAnsi="Arial" w:cs="Arial"/>
          <w:sz w:val="24"/>
          <w:szCs w:val="24"/>
        </w:rPr>
        <w:t>wa</w:t>
      </w:r>
      <w:r w:rsidRPr="004C6282">
        <w:rPr>
          <w:rFonts w:ascii="Arial" w:hAnsi="Arial" w:cs="Arial"/>
          <w:sz w:val="24"/>
          <w:szCs w:val="24"/>
        </w:rPr>
        <w:t xml:space="preserve">s utilised to </w:t>
      </w:r>
      <w:r w:rsidR="002C361D" w:rsidRPr="004C6282">
        <w:rPr>
          <w:rFonts w:ascii="Arial" w:hAnsi="Arial" w:cs="Arial"/>
          <w:sz w:val="24"/>
          <w:szCs w:val="24"/>
        </w:rPr>
        <w:t>examine</w:t>
      </w:r>
      <w:r w:rsidRPr="004C6282">
        <w:rPr>
          <w:rFonts w:ascii="Arial" w:hAnsi="Arial" w:cs="Arial"/>
          <w:sz w:val="24"/>
          <w:szCs w:val="24"/>
        </w:rPr>
        <w:t xml:space="preserve"> historically valid accounts of RJ Mitchell</w:t>
      </w:r>
      <w:r w:rsidR="009D6B99" w:rsidRPr="004C6282">
        <w:rPr>
          <w:rFonts w:ascii="Arial" w:hAnsi="Arial" w:cs="Arial"/>
          <w:sz w:val="24"/>
          <w:szCs w:val="24"/>
        </w:rPr>
        <w:t>’s life</w:t>
      </w:r>
      <w:r w:rsidRPr="004C6282">
        <w:rPr>
          <w:rFonts w:ascii="Arial" w:hAnsi="Arial" w:cs="Arial"/>
          <w:sz w:val="24"/>
          <w:szCs w:val="24"/>
        </w:rPr>
        <w:t xml:space="preserve">, Operation Chastise and Operation Market Garden and compare them to </w:t>
      </w:r>
      <w:r w:rsidR="00EC3682" w:rsidRPr="004C6282">
        <w:rPr>
          <w:rFonts w:ascii="Arial" w:hAnsi="Arial" w:cs="Arial"/>
          <w:sz w:val="24"/>
          <w:szCs w:val="24"/>
        </w:rPr>
        <w:t>equivalent</w:t>
      </w:r>
      <w:r w:rsidRPr="004C6282">
        <w:rPr>
          <w:rFonts w:ascii="Arial" w:hAnsi="Arial" w:cs="Arial"/>
          <w:sz w:val="24"/>
          <w:szCs w:val="24"/>
        </w:rPr>
        <w:t xml:space="preserve"> filmic representations:</w:t>
      </w:r>
      <w:r w:rsidR="00EA60EA" w:rsidRPr="004C6282">
        <w:rPr>
          <w:rFonts w:ascii="Arial" w:hAnsi="Arial" w:cs="Arial"/>
          <w:sz w:val="24"/>
          <w:szCs w:val="24"/>
        </w:rPr>
        <w:t xml:space="preserve"> </w:t>
      </w:r>
      <w:r w:rsidR="00EA60EA" w:rsidRPr="004C6282">
        <w:rPr>
          <w:rFonts w:ascii="Arial" w:hAnsi="Arial" w:cs="Arial"/>
          <w:i/>
          <w:iCs/>
          <w:sz w:val="24"/>
          <w:szCs w:val="24"/>
        </w:rPr>
        <w:t>The First of The Few (1942), The Dam Busters (1955</w:t>
      </w:r>
      <w:r w:rsidR="00EA60EA" w:rsidRPr="004C6282">
        <w:rPr>
          <w:rFonts w:ascii="Arial" w:hAnsi="Arial" w:cs="Arial"/>
          <w:sz w:val="24"/>
          <w:szCs w:val="24"/>
        </w:rPr>
        <w:t>) and</w:t>
      </w:r>
      <w:r w:rsidR="00EA60EA" w:rsidRPr="004C6282">
        <w:rPr>
          <w:rFonts w:ascii="Arial" w:hAnsi="Arial" w:cs="Arial"/>
          <w:i/>
          <w:iCs/>
          <w:sz w:val="24"/>
          <w:szCs w:val="24"/>
        </w:rPr>
        <w:t xml:space="preserve"> A Bridge Too Far (1977). </w:t>
      </w:r>
      <w:r w:rsidR="00EA60EA" w:rsidRPr="004C6282">
        <w:rPr>
          <w:rFonts w:ascii="Arial" w:hAnsi="Arial" w:cs="Arial"/>
          <w:sz w:val="24"/>
          <w:szCs w:val="24"/>
        </w:rPr>
        <w:t xml:space="preserve">All three </w:t>
      </w:r>
      <w:r w:rsidR="00EC3682" w:rsidRPr="004C6282">
        <w:rPr>
          <w:rFonts w:ascii="Arial" w:hAnsi="Arial" w:cs="Arial"/>
          <w:sz w:val="24"/>
          <w:szCs w:val="24"/>
        </w:rPr>
        <w:t>films</w:t>
      </w:r>
      <w:r w:rsidR="00EC3682" w:rsidRPr="004C6282">
        <w:rPr>
          <w:rFonts w:ascii="Arial" w:hAnsi="Arial" w:cs="Arial"/>
          <w:i/>
          <w:iCs/>
          <w:sz w:val="24"/>
          <w:szCs w:val="24"/>
        </w:rPr>
        <w:t xml:space="preserve"> </w:t>
      </w:r>
      <w:r w:rsidR="00EA60EA" w:rsidRPr="004C6282">
        <w:rPr>
          <w:rFonts w:ascii="Arial" w:hAnsi="Arial" w:cs="Arial"/>
          <w:sz w:val="24"/>
          <w:szCs w:val="24"/>
        </w:rPr>
        <w:t xml:space="preserve">are widely regarded as iconic, and quintessentially British. While World War II is the conflict represented within each movie, three very different facets of the war are explored. As these films have been produced over a thirty-year period, outside influences </w:t>
      </w:r>
      <w:r w:rsidR="00A42E5D" w:rsidRPr="004C6282">
        <w:rPr>
          <w:rFonts w:ascii="Arial" w:hAnsi="Arial" w:cs="Arial"/>
          <w:sz w:val="24"/>
          <w:szCs w:val="24"/>
        </w:rPr>
        <w:t>have</w:t>
      </w:r>
      <w:r w:rsidR="00EA60EA" w:rsidRPr="004C6282">
        <w:rPr>
          <w:rFonts w:ascii="Arial" w:hAnsi="Arial" w:cs="Arial"/>
          <w:sz w:val="24"/>
          <w:szCs w:val="24"/>
        </w:rPr>
        <w:t xml:space="preserve"> also be</w:t>
      </w:r>
      <w:r w:rsidR="002B62E9" w:rsidRPr="004C6282">
        <w:rPr>
          <w:rFonts w:ascii="Arial" w:hAnsi="Arial" w:cs="Arial"/>
          <w:sz w:val="24"/>
          <w:szCs w:val="24"/>
        </w:rPr>
        <w:t>en</w:t>
      </w:r>
      <w:r w:rsidR="00EA60EA" w:rsidRPr="004C6282">
        <w:rPr>
          <w:rFonts w:ascii="Arial" w:hAnsi="Arial" w:cs="Arial"/>
          <w:sz w:val="24"/>
          <w:szCs w:val="24"/>
        </w:rPr>
        <w:t xml:space="preserve"> examined</w:t>
      </w:r>
      <w:r w:rsidR="007F6BEA" w:rsidRPr="004C6282">
        <w:rPr>
          <w:rFonts w:ascii="Arial" w:hAnsi="Arial" w:cs="Arial"/>
          <w:sz w:val="24"/>
          <w:szCs w:val="24"/>
        </w:rPr>
        <w:t xml:space="preserve">: </w:t>
      </w:r>
      <w:r w:rsidR="00EA60EA" w:rsidRPr="004C6282">
        <w:rPr>
          <w:rFonts w:ascii="Arial" w:hAnsi="Arial" w:cs="Arial"/>
          <w:sz w:val="24"/>
          <w:szCs w:val="24"/>
        </w:rPr>
        <w:t>censorship, budgets, props, film effects, historical records, and even military record availability.</w:t>
      </w:r>
    </w:p>
    <w:p w14:paraId="2B059914" w14:textId="1FF5EF9E" w:rsidR="00E030DE" w:rsidRPr="004C6282" w:rsidRDefault="0052601A" w:rsidP="00E030DE">
      <w:pPr>
        <w:tabs>
          <w:tab w:val="left" w:pos="2256"/>
        </w:tabs>
        <w:jc w:val="both"/>
        <w:rPr>
          <w:rFonts w:ascii="Arial" w:hAnsi="Arial" w:cs="Arial"/>
          <w:sz w:val="24"/>
          <w:szCs w:val="24"/>
        </w:rPr>
      </w:pPr>
      <w:r w:rsidRPr="004C6282">
        <w:rPr>
          <w:rFonts w:ascii="Arial" w:hAnsi="Arial" w:cs="Arial"/>
          <w:i/>
          <w:iCs/>
          <w:sz w:val="24"/>
          <w:szCs w:val="24"/>
        </w:rPr>
        <w:t>The First of The Few, The Dam Busters</w:t>
      </w:r>
      <w:r w:rsidRPr="004C6282">
        <w:rPr>
          <w:rFonts w:ascii="Arial" w:hAnsi="Arial" w:cs="Arial"/>
          <w:sz w:val="24"/>
          <w:szCs w:val="24"/>
        </w:rPr>
        <w:t xml:space="preserve">, and </w:t>
      </w:r>
      <w:r w:rsidRPr="004C6282">
        <w:rPr>
          <w:rFonts w:ascii="Arial" w:hAnsi="Arial" w:cs="Arial"/>
          <w:i/>
          <w:iCs/>
          <w:sz w:val="24"/>
          <w:szCs w:val="24"/>
        </w:rPr>
        <w:t>A Bridge Too Far</w:t>
      </w:r>
      <w:r w:rsidRPr="004C6282">
        <w:rPr>
          <w:rFonts w:ascii="Arial" w:hAnsi="Arial" w:cs="Arial"/>
          <w:sz w:val="24"/>
          <w:szCs w:val="24"/>
        </w:rPr>
        <w:t>, were all found to be remarkably, historically valid in the narrative they tell</w:t>
      </w:r>
      <w:r w:rsidR="005846E3" w:rsidRPr="004C6282">
        <w:rPr>
          <w:rFonts w:ascii="Arial" w:hAnsi="Arial" w:cs="Arial"/>
          <w:sz w:val="24"/>
          <w:szCs w:val="24"/>
        </w:rPr>
        <w:t>. All three exhibit fictive elements, prop inaccuracies, and timeline compressions, however, none of these detract from the overall genuine portrayal of events and people. Rather, they helped recreate some of the stories associated with difficult heritage and world history, in informative and entertaining formats. The films analysed</w:t>
      </w:r>
      <w:r w:rsidRPr="004C6282">
        <w:rPr>
          <w:rFonts w:ascii="Arial" w:hAnsi="Arial" w:cs="Arial"/>
          <w:sz w:val="24"/>
          <w:szCs w:val="24"/>
        </w:rPr>
        <w:t xml:space="preserve"> raised interesting issues and aspects that </w:t>
      </w:r>
      <w:r w:rsidR="00E030DE" w:rsidRPr="004C6282">
        <w:rPr>
          <w:rFonts w:ascii="Arial" w:hAnsi="Arial" w:cs="Arial"/>
          <w:sz w:val="24"/>
          <w:szCs w:val="24"/>
        </w:rPr>
        <w:t xml:space="preserve">will </w:t>
      </w:r>
      <w:r w:rsidRPr="004C6282">
        <w:rPr>
          <w:rFonts w:ascii="Arial" w:hAnsi="Arial" w:cs="Arial"/>
          <w:sz w:val="24"/>
          <w:szCs w:val="24"/>
        </w:rPr>
        <w:t>need to be addressed</w:t>
      </w:r>
      <w:r w:rsidR="00E030DE" w:rsidRPr="004C6282">
        <w:rPr>
          <w:rFonts w:ascii="Arial" w:hAnsi="Arial" w:cs="Arial"/>
          <w:sz w:val="24"/>
          <w:szCs w:val="24"/>
        </w:rPr>
        <w:t xml:space="preserve"> in any future examination</w:t>
      </w:r>
      <w:r w:rsidRPr="004C6282">
        <w:rPr>
          <w:rFonts w:ascii="Arial" w:hAnsi="Arial" w:cs="Arial"/>
          <w:sz w:val="24"/>
          <w:szCs w:val="24"/>
        </w:rPr>
        <w:t>.</w:t>
      </w:r>
      <w:r w:rsidR="00E030DE" w:rsidRPr="004C6282">
        <w:rPr>
          <w:rFonts w:ascii="Arial" w:hAnsi="Arial" w:cs="Arial"/>
          <w:sz w:val="24"/>
          <w:szCs w:val="24"/>
        </w:rPr>
        <w:t xml:space="preserve"> For example, how concerned is a director regarding historical validity? How reliable is the information given by witnesses / historical advisors? Is the sequence of events important or is manipulation appropriate in order to add drama? </w:t>
      </w:r>
    </w:p>
    <w:p w14:paraId="0604FB51" w14:textId="6A6C2E6C" w:rsidR="00733413" w:rsidRPr="004C6282" w:rsidRDefault="00242825" w:rsidP="00733413">
      <w:pPr>
        <w:tabs>
          <w:tab w:val="left" w:pos="2256"/>
        </w:tabs>
        <w:jc w:val="both"/>
        <w:rPr>
          <w:rFonts w:ascii="Arial" w:hAnsi="Arial" w:cs="Arial"/>
          <w:sz w:val="24"/>
          <w:szCs w:val="24"/>
        </w:rPr>
      </w:pPr>
      <w:r w:rsidRPr="004C6282">
        <w:rPr>
          <w:rFonts w:ascii="Arial" w:hAnsi="Arial" w:cs="Arial"/>
          <w:sz w:val="24"/>
          <w:szCs w:val="24"/>
        </w:rPr>
        <w:t>The fact that historical events are often</w:t>
      </w:r>
      <w:r w:rsidR="002B62E9" w:rsidRPr="004C6282">
        <w:rPr>
          <w:rFonts w:ascii="Arial" w:hAnsi="Arial" w:cs="Arial"/>
          <w:sz w:val="24"/>
          <w:szCs w:val="24"/>
        </w:rPr>
        <w:t xml:space="preserve"> characterised by</w:t>
      </w:r>
      <w:r w:rsidRPr="004C6282">
        <w:rPr>
          <w:rFonts w:ascii="Arial" w:hAnsi="Arial" w:cs="Arial"/>
          <w:sz w:val="24"/>
          <w:szCs w:val="24"/>
        </w:rPr>
        <w:t xml:space="preserve"> complex situations</w:t>
      </w:r>
      <w:r w:rsidR="00AC68FB" w:rsidRPr="004C6282">
        <w:rPr>
          <w:rFonts w:ascii="Arial" w:hAnsi="Arial" w:cs="Arial"/>
          <w:sz w:val="24"/>
          <w:szCs w:val="24"/>
        </w:rPr>
        <w:t xml:space="preserve">, </w:t>
      </w:r>
      <w:r w:rsidR="002B62E9" w:rsidRPr="004C6282">
        <w:rPr>
          <w:rFonts w:ascii="Arial" w:hAnsi="Arial" w:cs="Arial"/>
          <w:sz w:val="24"/>
          <w:szCs w:val="24"/>
        </w:rPr>
        <w:t>are</w:t>
      </w:r>
      <w:r w:rsidRPr="004C6282">
        <w:rPr>
          <w:rFonts w:ascii="Arial" w:hAnsi="Arial" w:cs="Arial"/>
          <w:sz w:val="24"/>
          <w:szCs w:val="24"/>
        </w:rPr>
        <w:t xml:space="preserve"> difficult to deconstruct</w:t>
      </w:r>
      <w:r w:rsidR="00AC68FB" w:rsidRPr="004C6282">
        <w:rPr>
          <w:rFonts w:ascii="Arial" w:hAnsi="Arial" w:cs="Arial"/>
          <w:sz w:val="24"/>
          <w:szCs w:val="24"/>
        </w:rPr>
        <w:t>,</w:t>
      </w:r>
      <w:r w:rsidRPr="004C6282">
        <w:rPr>
          <w:rFonts w:ascii="Arial" w:hAnsi="Arial" w:cs="Arial"/>
          <w:sz w:val="24"/>
          <w:szCs w:val="24"/>
        </w:rPr>
        <w:t xml:space="preserve"> </w:t>
      </w:r>
      <w:r w:rsidR="002B62E9" w:rsidRPr="004C6282">
        <w:rPr>
          <w:rFonts w:ascii="Arial" w:hAnsi="Arial" w:cs="Arial"/>
          <w:sz w:val="24"/>
          <w:szCs w:val="24"/>
        </w:rPr>
        <w:t xml:space="preserve">and </w:t>
      </w:r>
      <w:r w:rsidRPr="004C6282">
        <w:rPr>
          <w:rFonts w:ascii="Arial" w:hAnsi="Arial" w:cs="Arial"/>
          <w:sz w:val="24"/>
          <w:szCs w:val="24"/>
        </w:rPr>
        <w:t xml:space="preserve">have limited records, biased narratives, or incomplete accounts, means scholars and historians often have opposing viewpoints. It is recognised that film makers are not historians, but this dissertation has highlighted how the industry is a potentially underestimated, underutilised resource, that can help produce new insights into history. </w:t>
      </w:r>
      <w:r w:rsidR="00733413" w:rsidRPr="004C6282">
        <w:rPr>
          <w:rFonts w:ascii="Arial" w:hAnsi="Arial" w:cs="Arial"/>
          <w:sz w:val="24"/>
          <w:szCs w:val="24"/>
        </w:rPr>
        <w:t xml:space="preserve">Evidently historical films can be extremely valid or extremely disparaging in their narratives, and there is a complete spectrum in-between these extremes. This sliding scale is constantly being adjusted due to the influence of the many different variables involved. </w:t>
      </w:r>
    </w:p>
    <w:p w14:paraId="39710C5F" w14:textId="0829FA4B" w:rsidR="00242825" w:rsidRPr="004C6282" w:rsidRDefault="00242825" w:rsidP="00242825">
      <w:pPr>
        <w:tabs>
          <w:tab w:val="left" w:pos="2256"/>
        </w:tabs>
        <w:jc w:val="both"/>
        <w:rPr>
          <w:rFonts w:ascii="Arial" w:hAnsi="Arial" w:cs="Arial"/>
          <w:sz w:val="24"/>
          <w:szCs w:val="24"/>
        </w:rPr>
      </w:pPr>
    </w:p>
    <w:p w14:paraId="00C9D9EB" w14:textId="0EE78346" w:rsidR="00EA60EA" w:rsidRPr="004C6282" w:rsidRDefault="00EA60EA" w:rsidP="00EA60EA">
      <w:pPr>
        <w:jc w:val="both"/>
        <w:rPr>
          <w:rFonts w:ascii="Arial" w:hAnsi="Arial" w:cs="Arial"/>
          <w:sz w:val="24"/>
          <w:szCs w:val="24"/>
        </w:rPr>
      </w:pPr>
      <w:r w:rsidRPr="004C6282">
        <w:rPr>
          <w:rFonts w:ascii="Arial" w:hAnsi="Arial" w:cs="Arial"/>
          <w:sz w:val="24"/>
          <w:szCs w:val="24"/>
        </w:rPr>
        <w:t xml:space="preserve">    </w:t>
      </w:r>
    </w:p>
    <w:bookmarkEnd w:id="0"/>
    <w:p w14:paraId="5C6623B7" w14:textId="77777777" w:rsidR="00F41166" w:rsidRPr="004C6282" w:rsidRDefault="00F41166" w:rsidP="00714D24">
      <w:pPr>
        <w:tabs>
          <w:tab w:val="left" w:pos="2256"/>
        </w:tabs>
        <w:jc w:val="center"/>
        <w:rPr>
          <w:rFonts w:ascii="Arial" w:hAnsi="Arial" w:cs="Arial"/>
          <w:b/>
          <w:bCs/>
          <w:sz w:val="24"/>
          <w:szCs w:val="24"/>
          <w:u w:val="single"/>
        </w:rPr>
      </w:pPr>
    </w:p>
    <w:p w14:paraId="74995958" w14:textId="77777777" w:rsidR="002021D7" w:rsidRPr="004C6282" w:rsidRDefault="002021D7" w:rsidP="00714D24">
      <w:pPr>
        <w:tabs>
          <w:tab w:val="left" w:pos="2256"/>
        </w:tabs>
        <w:jc w:val="center"/>
        <w:rPr>
          <w:rFonts w:ascii="Arial" w:hAnsi="Arial" w:cs="Arial"/>
          <w:b/>
          <w:bCs/>
          <w:sz w:val="24"/>
          <w:szCs w:val="24"/>
          <w:u w:val="single"/>
        </w:rPr>
      </w:pPr>
    </w:p>
    <w:p w14:paraId="6D91DE25" w14:textId="77777777" w:rsidR="000F35CE" w:rsidRPr="004C6282" w:rsidRDefault="000F35CE" w:rsidP="00714D24">
      <w:pPr>
        <w:tabs>
          <w:tab w:val="left" w:pos="2256"/>
        </w:tabs>
        <w:jc w:val="center"/>
        <w:rPr>
          <w:rFonts w:ascii="Arial" w:hAnsi="Arial" w:cs="Arial"/>
          <w:b/>
          <w:bCs/>
          <w:sz w:val="24"/>
          <w:szCs w:val="24"/>
          <w:u w:val="single"/>
        </w:rPr>
      </w:pPr>
    </w:p>
    <w:p w14:paraId="0A05AB75" w14:textId="77777777" w:rsidR="004673B5" w:rsidRPr="004C6282" w:rsidRDefault="004673B5" w:rsidP="00C13A97">
      <w:pPr>
        <w:jc w:val="center"/>
        <w:rPr>
          <w:rFonts w:ascii="Arial" w:hAnsi="Arial" w:cs="Arial"/>
          <w:b/>
          <w:bCs/>
          <w:sz w:val="24"/>
          <w:szCs w:val="24"/>
          <w:u w:val="single"/>
        </w:rPr>
      </w:pPr>
    </w:p>
    <w:p w14:paraId="06CD300E" w14:textId="77777777" w:rsidR="003062C7" w:rsidRDefault="003062C7" w:rsidP="00C13A97">
      <w:pPr>
        <w:jc w:val="center"/>
        <w:rPr>
          <w:rFonts w:ascii="Arial" w:hAnsi="Arial" w:cs="Arial"/>
          <w:b/>
          <w:bCs/>
          <w:sz w:val="24"/>
          <w:szCs w:val="24"/>
          <w:u w:val="single"/>
        </w:rPr>
      </w:pPr>
      <w:r>
        <w:rPr>
          <w:rFonts w:ascii="Arial" w:hAnsi="Arial" w:cs="Arial"/>
          <w:b/>
          <w:bCs/>
          <w:sz w:val="24"/>
          <w:szCs w:val="24"/>
          <w:u w:val="single"/>
        </w:rPr>
        <w:lastRenderedPageBreak/>
        <w:t xml:space="preserve">Chapter 1 </w:t>
      </w:r>
    </w:p>
    <w:p w14:paraId="233F9F6F" w14:textId="0FC800A3" w:rsidR="00C13A97" w:rsidRPr="004C6282" w:rsidRDefault="00C13A97" w:rsidP="00C13A97">
      <w:pPr>
        <w:jc w:val="center"/>
        <w:rPr>
          <w:rFonts w:ascii="Arial" w:hAnsi="Arial" w:cs="Arial"/>
          <w:b/>
          <w:bCs/>
          <w:sz w:val="24"/>
          <w:szCs w:val="24"/>
          <w:u w:val="single"/>
        </w:rPr>
      </w:pPr>
      <w:r w:rsidRPr="004C6282">
        <w:rPr>
          <w:rFonts w:ascii="Arial" w:hAnsi="Arial" w:cs="Arial"/>
          <w:b/>
          <w:bCs/>
          <w:sz w:val="24"/>
          <w:szCs w:val="24"/>
          <w:u w:val="single"/>
        </w:rPr>
        <w:t>Introduction</w:t>
      </w:r>
    </w:p>
    <w:p w14:paraId="0254F0CF" w14:textId="2793EFB3" w:rsidR="00764CC7" w:rsidRPr="004C6282" w:rsidRDefault="00764CC7" w:rsidP="00D27F55">
      <w:pPr>
        <w:tabs>
          <w:tab w:val="left" w:pos="2256"/>
        </w:tabs>
        <w:jc w:val="both"/>
        <w:rPr>
          <w:rFonts w:ascii="Arial" w:hAnsi="Arial" w:cs="Arial"/>
          <w:sz w:val="24"/>
          <w:szCs w:val="24"/>
        </w:rPr>
      </w:pPr>
      <w:r w:rsidRPr="004C6282">
        <w:rPr>
          <w:rFonts w:ascii="Arial" w:hAnsi="Arial" w:cs="Arial"/>
          <w:sz w:val="24"/>
          <w:szCs w:val="24"/>
        </w:rPr>
        <w:t>This dissertation examines the depiction of war and conflict in cinematography. Specifically, it investigates the tension between a film’s aim to tell an historical truth and its entertainment function. Is it possible to accurately represent people and events that occur during conflicts? What does ‘historical truth’ mean in the context of filmic adaptations of historical events? Alternatively, can war films only ever be regarded as ‘historical dramatisations’ rather than truthful historical representations?</w:t>
      </w:r>
    </w:p>
    <w:p w14:paraId="36F552C5" w14:textId="60462C5C" w:rsidR="00D27F55" w:rsidRPr="004C6282" w:rsidRDefault="00F31DA3" w:rsidP="00D27F55">
      <w:pPr>
        <w:tabs>
          <w:tab w:val="left" w:pos="2256"/>
        </w:tabs>
        <w:jc w:val="both"/>
        <w:rPr>
          <w:rFonts w:ascii="Arial" w:hAnsi="Arial" w:cs="Arial"/>
          <w:sz w:val="24"/>
          <w:szCs w:val="24"/>
        </w:rPr>
      </w:pPr>
      <w:r w:rsidRPr="004C6282">
        <w:rPr>
          <w:rFonts w:ascii="Arial" w:hAnsi="Arial" w:cs="Arial"/>
          <w:sz w:val="24"/>
          <w:szCs w:val="24"/>
        </w:rPr>
        <w:t xml:space="preserve">For </w:t>
      </w:r>
      <w:r w:rsidR="00040744" w:rsidRPr="004C6282">
        <w:rPr>
          <w:rFonts w:ascii="Arial" w:hAnsi="Arial" w:cs="Arial"/>
          <w:sz w:val="24"/>
          <w:szCs w:val="24"/>
        </w:rPr>
        <w:t>entertainment purposes</w:t>
      </w:r>
      <w:r w:rsidR="00D94DE9" w:rsidRPr="004C6282">
        <w:rPr>
          <w:rFonts w:ascii="Arial" w:hAnsi="Arial" w:cs="Arial"/>
          <w:sz w:val="24"/>
          <w:szCs w:val="24"/>
        </w:rPr>
        <w:t xml:space="preserve"> </w:t>
      </w:r>
      <w:r w:rsidR="00D27F55" w:rsidRPr="004C6282">
        <w:rPr>
          <w:rFonts w:ascii="Arial" w:hAnsi="Arial" w:cs="Arial"/>
          <w:sz w:val="24"/>
          <w:szCs w:val="24"/>
        </w:rPr>
        <w:t xml:space="preserve">war and conflict </w:t>
      </w:r>
      <w:r w:rsidR="00F32C15" w:rsidRPr="004C6282">
        <w:rPr>
          <w:rFonts w:ascii="Arial" w:hAnsi="Arial" w:cs="Arial"/>
          <w:sz w:val="24"/>
          <w:szCs w:val="24"/>
        </w:rPr>
        <w:t xml:space="preserve">may </w:t>
      </w:r>
      <w:r w:rsidR="00D27F55" w:rsidRPr="004C6282">
        <w:rPr>
          <w:rFonts w:ascii="Arial" w:hAnsi="Arial" w:cs="Arial"/>
          <w:sz w:val="24"/>
          <w:szCs w:val="24"/>
        </w:rPr>
        <w:t xml:space="preserve">appear </w:t>
      </w:r>
      <w:r w:rsidR="00F32C15" w:rsidRPr="004C6282">
        <w:rPr>
          <w:rFonts w:ascii="Arial" w:hAnsi="Arial" w:cs="Arial"/>
          <w:sz w:val="24"/>
          <w:szCs w:val="24"/>
        </w:rPr>
        <w:t xml:space="preserve">inappropriate </w:t>
      </w:r>
      <w:r w:rsidR="00365F9F" w:rsidRPr="004C6282">
        <w:rPr>
          <w:rFonts w:ascii="Arial" w:hAnsi="Arial" w:cs="Arial"/>
          <w:sz w:val="24"/>
          <w:szCs w:val="24"/>
        </w:rPr>
        <w:t>topics</w:t>
      </w:r>
      <w:r w:rsidR="00D94DE9" w:rsidRPr="004C6282">
        <w:rPr>
          <w:rFonts w:ascii="Arial" w:hAnsi="Arial" w:cs="Arial"/>
          <w:sz w:val="24"/>
          <w:szCs w:val="24"/>
        </w:rPr>
        <w:t>, h</w:t>
      </w:r>
      <w:r w:rsidR="00D27F55" w:rsidRPr="004C6282">
        <w:rPr>
          <w:rFonts w:ascii="Arial" w:hAnsi="Arial" w:cs="Arial"/>
          <w:sz w:val="24"/>
          <w:szCs w:val="24"/>
        </w:rPr>
        <w:t>owever, th</w:t>
      </w:r>
      <w:r w:rsidR="00365F9F" w:rsidRPr="004C6282">
        <w:rPr>
          <w:rFonts w:ascii="Arial" w:hAnsi="Arial" w:cs="Arial"/>
          <w:sz w:val="24"/>
          <w:szCs w:val="24"/>
        </w:rPr>
        <w:t>ese</w:t>
      </w:r>
      <w:r w:rsidR="00D27F55" w:rsidRPr="004C6282">
        <w:rPr>
          <w:rFonts w:ascii="Arial" w:hAnsi="Arial" w:cs="Arial"/>
          <w:sz w:val="24"/>
          <w:szCs w:val="24"/>
        </w:rPr>
        <w:t xml:space="preserve"> theme</w:t>
      </w:r>
      <w:r w:rsidR="00365F9F" w:rsidRPr="004C6282">
        <w:rPr>
          <w:rFonts w:ascii="Arial" w:hAnsi="Arial" w:cs="Arial"/>
          <w:sz w:val="24"/>
          <w:szCs w:val="24"/>
        </w:rPr>
        <w:t>s</w:t>
      </w:r>
      <w:r w:rsidR="00D27F55" w:rsidRPr="004C6282">
        <w:rPr>
          <w:rFonts w:ascii="Arial" w:hAnsi="Arial" w:cs="Arial"/>
          <w:sz w:val="24"/>
          <w:szCs w:val="24"/>
        </w:rPr>
        <w:t xml:space="preserve"> ha</w:t>
      </w:r>
      <w:r w:rsidR="00365F9F" w:rsidRPr="004C6282">
        <w:rPr>
          <w:rFonts w:ascii="Arial" w:hAnsi="Arial" w:cs="Arial"/>
          <w:sz w:val="24"/>
          <w:szCs w:val="24"/>
        </w:rPr>
        <w:t>ve</w:t>
      </w:r>
      <w:r w:rsidR="00D27F55" w:rsidRPr="004C6282">
        <w:rPr>
          <w:rFonts w:ascii="Arial" w:hAnsi="Arial" w:cs="Arial"/>
          <w:sz w:val="24"/>
          <w:szCs w:val="24"/>
        </w:rPr>
        <w:t xml:space="preserve"> been widely explored through the medium of film since the technique was invented in the late 19</w:t>
      </w:r>
      <w:r w:rsidR="00D27F55" w:rsidRPr="004C6282">
        <w:rPr>
          <w:rFonts w:ascii="Arial" w:hAnsi="Arial" w:cs="Arial"/>
          <w:sz w:val="24"/>
          <w:szCs w:val="24"/>
          <w:vertAlign w:val="superscript"/>
        </w:rPr>
        <w:t>th</w:t>
      </w:r>
      <w:r w:rsidR="00D27F55" w:rsidRPr="004C6282">
        <w:rPr>
          <w:rFonts w:ascii="Arial" w:hAnsi="Arial" w:cs="Arial"/>
          <w:sz w:val="24"/>
          <w:szCs w:val="24"/>
        </w:rPr>
        <w:t xml:space="preserve"> century. The first recognisable war film was entitled, </w:t>
      </w:r>
      <w:r w:rsidR="00D27F55" w:rsidRPr="004C6282">
        <w:rPr>
          <w:rFonts w:ascii="Arial" w:hAnsi="Arial" w:cs="Arial"/>
          <w:i/>
          <w:iCs/>
          <w:sz w:val="24"/>
          <w:szCs w:val="24"/>
        </w:rPr>
        <w:t xml:space="preserve">Tearing Down the Spanish Flag. </w:t>
      </w:r>
      <w:r w:rsidR="00D27F55" w:rsidRPr="004C6282">
        <w:rPr>
          <w:rFonts w:ascii="Arial" w:hAnsi="Arial" w:cs="Arial"/>
          <w:sz w:val="24"/>
          <w:szCs w:val="24"/>
        </w:rPr>
        <w:t>It was comprised of a single scene, lasted 40 seconds and was produced in 1898</w:t>
      </w:r>
      <w:r w:rsidR="0000717D" w:rsidRPr="004C6282">
        <w:rPr>
          <w:rFonts w:ascii="Arial" w:hAnsi="Arial" w:cs="Arial"/>
          <w:sz w:val="24"/>
          <w:szCs w:val="24"/>
        </w:rPr>
        <w:t>.</w:t>
      </w:r>
      <w:r w:rsidR="00D27F55" w:rsidRPr="004C6282">
        <w:rPr>
          <w:rStyle w:val="FootnoteReference"/>
          <w:rFonts w:ascii="Arial" w:hAnsi="Arial" w:cs="Arial"/>
          <w:sz w:val="24"/>
          <w:szCs w:val="24"/>
        </w:rPr>
        <w:footnoteReference w:id="1"/>
      </w:r>
      <w:r w:rsidR="0000717D" w:rsidRPr="004C6282">
        <w:rPr>
          <w:rFonts w:ascii="Arial" w:hAnsi="Arial" w:cs="Arial"/>
          <w:sz w:val="24"/>
          <w:szCs w:val="24"/>
        </w:rPr>
        <w:t xml:space="preserve"> </w:t>
      </w:r>
      <w:r w:rsidR="00D27F55" w:rsidRPr="004C6282">
        <w:rPr>
          <w:rFonts w:ascii="Arial" w:hAnsi="Arial" w:cs="Arial"/>
          <w:sz w:val="24"/>
          <w:szCs w:val="24"/>
        </w:rPr>
        <w:t xml:space="preserve">Evidently, movie making has drastically changed since its inception, as modern audiences are now awed by computer generated images and feature length epics.  </w:t>
      </w:r>
    </w:p>
    <w:p w14:paraId="5C94F708" w14:textId="2CBBEFCA" w:rsidR="00AA1F8D" w:rsidRPr="004C6282" w:rsidRDefault="00B52FE1" w:rsidP="00C13A97">
      <w:pPr>
        <w:tabs>
          <w:tab w:val="left" w:pos="2256"/>
        </w:tabs>
        <w:jc w:val="both"/>
        <w:rPr>
          <w:rFonts w:ascii="Arial" w:hAnsi="Arial" w:cs="Arial"/>
          <w:sz w:val="24"/>
          <w:szCs w:val="24"/>
        </w:rPr>
      </w:pPr>
      <w:r w:rsidRPr="004C6282">
        <w:rPr>
          <w:rFonts w:ascii="Arial" w:hAnsi="Arial" w:cs="Arial"/>
          <w:sz w:val="24"/>
          <w:szCs w:val="24"/>
        </w:rPr>
        <w:t>The Science and Media Museum describe</w:t>
      </w:r>
      <w:r w:rsidR="00EC4DB8" w:rsidRPr="004C6282">
        <w:rPr>
          <w:rFonts w:ascii="Arial" w:hAnsi="Arial" w:cs="Arial"/>
          <w:sz w:val="24"/>
          <w:szCs w:val="24"/>
        </w:rPr>
        <w:t>s</w:t>
      </w:r>
      <w:r w:rsidRPr="004C6282">
        <w:rPr>
          <w:rFonts w:ascii="Arial" w:hAnsi="Arial" w:cs="Arial"/>
          <w:sz w:val="24"/>
          <w:szCs w:val="24"/>
        </w:rPr>
        <w:t xml:space="preserve"> cinematography as “the illusion of movement by the recording and subsequent rapid projection of many still photographic pictures on a screen”</w:t>
      </w:r>
      <w:r w:rsidR="00D27F55" w:rsidRPr="004C6282">
        <w:rPr>
          <w:rFonts w:ascii="Arial" w:hAnsi="Arial" w:cs="Arial"/>
          <w:sz w:val="24"/>
          <w:szCs w:val="24"/>
        </w:rPr>
        <w:t>.</w:t>
      </w:r>
      <w:r w:rsidR="00257C30" w:rsidRPr="004C6282">
        <w:rPr>
          <w:rStyle w:val="FootnoteReference"/>
          <w:rFonts w:ascii="Arial" w:hAnsi="Arial" w:cs="Arial"/>
          <w:sz w:val="24"/>
          <w:szCs w:val="24"/>
        </w:rPr>
        <w:footnoteReference w:id="2"/>
      </w:r>
      <w:r w:rsidR="00EC4DB8" w:rsidRPr="004C6282">
        <w:rPr>
          <w:rFonts w:ascii="Arial" w:hAnsi="Arial" w:cs="Arial"/>
          <w:sz w:val="24"/>
          <w:szCs w:val="24"/>
        </w:rPr>
        <w:t xml:space="preserve"> These “illusions” have become one of the most important forms of entertainment and education available to Humanity. Due to technological advances, people are now able to access films in a </w:t>
      </w:r>
      <w:r w:rsidR="009F7EC8" w:rsidRPr="004C6282">
        <w:rPr>
          <w:rFonts w:ascii="Arial" w:hAnsi="Arial" w:cs="Arial"/>
          <w:sz w:val="24"/>
          <w:szCs w:val="24"/>
        </w:rPr>
        <w:t>plethora of ways: traditional cinemas, televisions, computers, phones and even watches. The choices available are also astounding, f</w:t>
      </w:r>
      <w:r w:rsidR="00C13A97" w:rsidRPr="004C6282">
        <w:rPr>
          <w:rFonts w:ascii="Arial" w:hAnsi="Arial" w:cs="Arial"/>
          <w:sz w:val="24"/>
          <w:szCs w:val="24"/>
        </w:rPr>
        <w:t>rom dramas and romances, musicals and comedies, journeys of self-discovery and stars</w:t>
      </w:r>
      <w:r w:rsidR="00AA1F8D" w:rsidRPr="004C6282">
        <w:rPr>
          <w:rFonts w:ascii="Arial" w:hAnsi="Arial" w:cs="Arial"/>
          <w:sz w:val="24"/>
          <w:szCs w:val="24"/>
        </w:rPr>
        <w:t>hip missions</w:t>
      </w:r>
      <w:r w:rsidR="00C13A97" w:rsidRPr="004C6282">
        <w:rPr>
          <w:rFonts w:ascii="Arial" w:hAnsi="Arial" w:cs="Arial"/>
          <w:sz w:val="24"/>
          <w:szCs w:val="24"/>
        </w:rPr>
        <w:t>, to cutting edge scientific breakthroughs and wild imaginations, the diversity within film genres is incredible. If you can think of a topic</w:t>
      </w:r>
      <w:r w:rsidR="00AA1F8D" w:rsidRPr="004C6282">
        <w:rPr>
          <w:rFonts w:ascii="Arial" w:hAnsi="Arial" w:cs="Arial"/>
          <w:sz w:val="24"/>
          <w:szCs w:val="24"/>
        </w:rPr>
        <w:t>,</w:t>
      </w:r>
      <w:r w:rsidR="00C13A97" w:rsidRPr="004C6282">
        <w:rPr>
          <w:rFonts w:ascii="Arial" w:hAnsi="Arial" w:cs="Arial"/>
          <w:sz w:val="24"/>
          <w:szCs w:val="24"/>
        </w:rPr>
        <w:t xml:space="preserve"> then there is a very real likelihood that someone has made a film about it. </w:t>
      </w:r>
    </w:p>
    <w:p w14:paraId="76334528" w14:textId="07637250" w:rsidR="00431078" w:rsidRDefault="00587A16" w:rsidP="003F689D">
      <w:pPr>
        <w:jc w:val="both"/>
        <w:rPr>
          <w:rFonts w:ascii="Arial" w:hAnsi="Arial" w:cs="Arial"/>
          <w:sz w:val="24"/>
          <w:szCs w:val="24"/>
        </w:rPr>
      </w:pPr>
      <w:r w:rsidRPr="004C6282">
        <w:rPr>
          <w:rFonts w:ascii="Arial" w:hAnsi="Arial" w:cs="Arial"/>
          <w:sz w:val="24"/>
          <w:szCs w:val="24"/>
        </w:rPr>
        <w:t>In order to entice potential audience members</w:t>
      </w:r>
      <w:r w:rsidR="00D94DE9" w:rsidRPr="004C6282">
        <w:rPr>
          <w:rFonts w:ascii="Arial" w:hAnsi="Arial" w:cs="Arial"/>
          <w:sz w:val="24"/>
          <w:szCs w:val="24"/>
        </w:rPr>
        <w:t>,</w:t>
      </w:r>
      <w:r w:rsidRPr="004C6282">
        <w:rPr>
          <w:rFonts w:ascii="Arial" w:hAnsi="Arial" w:cs="Arial"/>
          <w:sz w:val="24"/>
          <w:szCs w:val="24"/>
        </w:rPr>
        <w:t xml:space="preserve"> advertisers utilise</w:t>
      </w:r>
      <w:r w:rsidR="009F7EC8" w:rsidRPr="004C6282">
        <w:rPr>
          <w:rFonts w:ascii="Arial" w:hAnsi="Arial" w:cs="Arial"/>
          <w:sz w:val="24"/>
          <w:szCs w:val="24"/>
        </w:rPr>
        <w:t xml:space="preserve"> tagline</w:t>
      </w:r>
      <w:r w:rsidRPr="004C6282">
        <w:rPr>
          <w:rFonts w:ascii="Arial" w:hAnsi="Arial" w:cs="Arial"/>
          <w:sz w:val="24"/>
          <w:szCs w:val="24"/>
        </w:rPr>
        <w:t>s</w:t>
      </w:r>
      <w:r w:rsidR="00D94DE9" w:rsidRPr="004C6282">
        <w:rPr>
          <w:rFonts w:ascii="Arial" w:hAnsi="Arial" w:cs="Arial"/>
          <w:sz w:val="24"/>
          <w:szCs w:val="24"/>
        </w:rPr>
        <w:t xml:space="preserve">: </w:t>
      </w:r>
      <w:r w:rsidR="009F7EC8" w:rsidRPr="004C6282">
        <w:rPr>
          <w:rFonts w:ascii="Arial" w:hAnsi="Arial" w:cs="Arial"/>
          <w:sz w:val="24"/>
          <w:szCs w:val="24"/>
        </w:rPr>
        <w:t>short, catchy phrase</w:t>
      </w:r>
      <w:r w:rsidRPr="004C6282">
        <w:rPr>
          <w:rFonts w:ascii="Arial" w:hAnsi="Arial" w:cs="Arial"/>
          <w:sz w:val="24"/>
          <w:szCs w:val="24"/>
        </w:rPr>
        <w:t>s</w:t>
      </w:r>
      <w:r w:rsidR="009F7EC8" w:rsidRPr="004C6282">
        <w:rPr>
          <w:rFonts w:ascii="Arial" w:hAnsi="Arial" w:cs="Arial"/>
          <w:sz w:val="24"/>
          <w:szCs w:val="24"/>
        </w:rPr>
        <w:t xml:space="preserve"> that reflect positively on the contents of </w:t>
      </w:r>
      <w:r w:rsidR="00212DB6" w:rsidRPr="004C6282">
        <w:rPr>
          <w:rFonts w:ascii="Arial" w:hAnsi="Arial" w:cs="Arial"/>
          <w:sz w:val="24"/>
          <w:szCs w:val="24"/>
        </w:rPr>
        <w:t xml:space="preserve">a </w:t>
      </w:r>
      <w:r w:rsidR="009F7EC8" w:rsidRPr="004C6282">
        <w:rPr>
          <w:rFonts w:ascii="Arial" w:hAnsi="Arial" w:cs="Arial"/>
          <w:sz w:val="24"/>
          <w:szCs w:val="24"/>
        </w:rPr>
        <w:t xml:space="preserve">film. </w:t>
      </w:r>
      <w:r w:rsidRPr="004C6282">
        <w:rPr>
          <w:rFonts w:ascii="Arial" w:hAnsi="Arial" w:cs="Arial"/>
          <w:sz w:val="24"/>
          <w:szCs w:val="24"/>
        </w:rPr>
        <w:t xml:space="preserve">These marketing </w:t>
      </w:r>
      <w:r w:rsidR="009F7EC8" w:rsidRPr="004C6282">
        <w:rPr>
          <w:rFonts w:ascii="Arial" w:hAnsi="Arial" w:cs="Arial"/>
          <w:sz w:val="24"/>
          <w:szCs w:val="24"/>
        </w:rPr>
        <w:t>device</w:t>
      </w:r>
      <w:r w:rsidRPr="004C6282">
        <w:rPr>
          <w:rFonts w:ascii="Arial" w:hAnsi="Arial" w:cs="Arial"/>
          <w:sz w:val="24"/>
          <w:szCs w:val="24"/>
        </w:rPr>
        <w:t>s are designed specifically</w:t>
      </w:r>
      <w:r w:rsidR="00DF53AE" w:rsidRPr="004C6282">
        <w:rPr>
          <w:rFonts w:ascii="Arial" w:hAnsi="Arial" w:cs="Arial"/>
          <w:sz w:val="24"/>
          <w:szCs w:val="24"/>
        </w:rPr>
        <w:t xml:space="preserve"> to </w:t>
      </w:r>
      <w:r w:rsidR="009F7EC8" w:rsidRPr="004C6282">
        <w:rPr>
          <w:rFonts w:ascii="Arial" w:hAnsi="Arial" w:cs="Arial"/>
          <w:sz w:val="24"/>
          <w:szCs w:val="24"/>
        </w:rPr>
        <w:t>attract, excite, and intrigue</w:t>
      </w:r>
      <w:r w:rsidRPr="004C6282">
        <w:rPr>
          <w:rFonts w:ascii="Arial" w:hAnsi="Arial" w:cs="Arial"/>
          <w:sz w:val="24"/>
          <w:szCs w:val="24"/>
        </w:rPr>
        <w:t xml:space="preserve">. </w:t>
      </w:r>
      <w:r w:rsidR="00DF53AE" w:rsidRPr="004C6282">
        <w:rPr>
          <w:rFonts w:ascii="Arial" w:hAnsi="Arial" w:cs="Arial"/>
          <w:sz w:val="24"/>
          <w:szCs w:val="24"/>
        </w:rPr>
        <w:t xml:space="preserve">The purpose of a tagline is to </w:t>
      </w:r>
      <w:r w:rsidR="009F7EC8" w:rsidRPr="004C6282">
        <w:rPr>
          <w:rFonts w:ascii="Arial" w:hAnsi="Arial" w:cs="Arial"/>
          <w:sz w:val="24"/>
          <w:szCs w:val="24"/>
        </w:rPr>
        <w:t>boost sales</w:t>
      </w:r>
      <w:r w:rsidR="00DF53AE" w:rsidRPr="004C6282">
        <w:rPr>
          <w:rFonts w:ascii="Arial" w:hAnsi="Arial" w:cs="Arial"/>
          <w:sz w:val="24"/>
          <w:szCs w:val="24"/>
        </w:rPr>
        <w:t>,</w:t>
      </w:r>
      <w:r w:rsidR="009F7EC8" w:rsidRPr="004C6282">
        <w:rPr>
          <w:rFonts w:ascii="Arial" w:hAnsi="Arial" w:cs="Arial"/>
          <w:sz w:val="24"/>
          <w:szCs w:val="24"/>
        </w:rPr>
        <w:t xml:space="preserve"> and </w:t>
      </w:r>
      <w:r w:rsidR="00DF53AE" w:rsidRPr="004C6282">
        <w:rPr>
          <w:rFonts w:ascii="Arial" w:hAnsi="Arial" w:cs="Arial"/>
          <w:sz w:val="24"/>
          <w:szCs w:val="24"/>
        </w:rPr>
        <w:t xml:space="preserve">it </w:t>
      </w:r>
      <w:r w:rsidR="009F7EC8" w:rsidRPr="004C6282">
        <w:rPr>
          <w:rFonts w:ascii="Arial" w:hAnsi="Arial" w:cs="Arial"/>
          <w:sz w:val="24"/>
          <w:szCs w:val="24"/>
        </w:rPr>
        <w:t xml:space="preserve">does not </w:t>
      </w:r>
      <w:r w:rsidR="00212DB6" w:rsidRPr="004C6282">
        <w:rPr>
          <w:rFonts w:ascii="Arial" w:hAnsi="Arial" w:cs="Arial"/>
          <w:sz w:val="24"/>
          <w:szCs w:val="24"/>
        </w:rPr>
        <w:t xml:space="preserve">necessarily tell the truth. </w:t>
      </w:r>
      <w:r w:rsidR="006730E6" w:rsidRPr="004C6282">
        <w:rPr>
          <w:rFonts w:ascii="Arial" w:hAnsi="Arial" w:cs="Arial"/>
          <w:sz w:val="24"/>
          <w:szCs w:val="24"/>
        </w:rPr>
        <w:t>Many films are marketed with the tagline “based on a true story”, “it actual happened”</w:t>
      </w:r>
      <w:r w:rsidR="00DF53AE" w:rsidRPr="004C6282">
        <w:rPr>
          <w:rFonts w:ascii="Arial" w:hAnsi="Arial" w:cs="Arial"/>
          <w:sz w:val="24"/>
          <w:szCs w:val="24"/>
        </w:rPr>
        <w:t>,</w:t>
      </w:r>
      <w:r w:rsidR="006730E6" w:rsidRPr="004C6282">
        <w:rPr>
          <w:rFonts w:ascii="Arial" w:hAnsi="Arial" w:cs="Arial"/>
          <w:sz w:val="24"/>
          <w:szCs w:val="24"/>
        </w:rPr>
        <w:t xml:space="preserve"> and “the true story of…”, but as Professor</w:t>
      </w:r>
      <w:r w:rsidR="008A057D" w:rsidRPr="004C6282">
        <w:rPr>
          <w:rFonts w:ascii="Arial" w:hAnsi="Arial" w:cs="Arial"/>
          <w:sz w:val="24"/>
          <w:szCs w:val="24"/>
        </w:rPr>
        <w:t xml:space="preserve"> Annette </w:t>
      </w:r>
      <w:r w:rsidR="00552C96" w:rsidRPr="004C6282">
        <w:rPr>
          <w:rFonts w:ascii="Arial" w:hAnsi="Arial" w:cs="Arial"/>
          <w:sz w:val="24"/>
          <w:szCs w:val="24"/>
        </w:rPr>
        <w:t>L</w:t>
      </w:r>
      <w:r w:rsidR="008A057D" w:rsidRPr="004C6282">
        <w:rPr>
          <w:rFonts w:ascii="Arial" w:hAnsi="Arial" w:cs="Arial"/>
          <w:sz w:val="24"/>
          <w:szCs w:val="24"/>
        </w:rPr>
        <w:t xml:space="preserve">amb </w:t>
      </w:r>
      <w:r w:rsidR="006730E6" w:rsidRPr="004C6282">
        <w:rPr>
          <w:rFonts w:ascii="Arial" w:hAnsi="Arial" w:cs="Arial"/>
          <w:sz w:val="24"/>
          <w:szCs w:val="24"/>
        </w:rPr>
        <w:t>observes</w:t>
      </w:r>
      <w:r w:rsidR="00D27F55" w:rsidRPr="004C6282">
        <w:rPr>
          <w:rFonts w:ascii="Arial" w:hAnsi="Arial" w:cs="Arial"/>
          <w:sz w:val="24"/>
          <w:szCs w:val="24"/>
        </w:rPr>
        <w:t>, “those</w:t>
      </w:r>
      <w:r w:rsidR="008A057D" w:rsidRPr="004C6282">
        <w:rPr>
          <w:rFonts w:ascii="Arial" w:hAnsi="Arial" w:cs="Arial"/>
          <w:sz w:val="24"/>
          <w:szCs w:val="24"/>
        </w:rPr>
        <w:t xml:space="preserve"> who label films as “based on a true story” aren’t tied to the facts. In many cases, people, places, and events may be altered for dramatic effect”</w:t>
      </w:r>
      <w:r w:rsidR="00D27F55" w:rsidRPr="004C6282">
        <w:rPr>
          <w:rFonts w:ascii="Arial" w:hAnsi="Arial" w:cs="Arial"/>
          <w:sz w:val="24"/>
          <w:szCs w:val="24"/>
        </w:rPr>
        <w:t>.</w:t>
      </w:r>
      <w:r w:rsidR="008A057D" w:rsidRPr="004C6282">
        <w:rPr>
          <w:rStyle w:val="FootnoteReference"/>
          <w:rFonts w:ascii="Arial" w:hAnsi="Arial" w:cs="Arial"/>
          <w:sz w:val="24"/>
          <w:szCs w:val="24"/>
        </w:rPr>
        <w:footnoteReference w:id="3"/>
      </w:r>
      <w:r w:rsidR="00986181" w:rsidRPr="004C6282">
        <w:rPr>
          <w:rFonts w:ascii="Arial" w:hAnsi="Arial" w:cs="Arial"/>
          <w:sz w:val="24"/>
          <w:szCs w:val="24"/>
        </w:rPr>
        <w:t xml:space="preserve"> </w:t>
      </w:r>
    </w:p>
    <w:p w14:paraId="658FCB9D" w14:textId="7C15B859" w:rsidR="00403ED2" w:rsidRPr="004C6282" w:rsidRDefault="00CF5154" w:rsidP="00F112AB">
      <w:pPr>
        <w:jc w:val="both"/>
        <w:rPr>
          <w:rFonts w:ascii="Arial" w:hAnsi="Arial" w:cs="Arial"/>
          <w:sz w:val="24"/>
          <w:szCs w:val="24"/>
        </w:rPr>
      </w:pPr>
      <w:r w:rsidRPr="00F112AB">
        <w:rPr>
          <w:rFonts w:ascii="Arial" w:hAnsi="Arial" w:cs="Arial"/>
          <w:sz w:val="24"/>
          <w:szCs w:val="24"/>
        </w:rPr>
        <w:t>From an historian’s perspective, encouraging large swathes of the global population to engage, learn and debate over specific historical events is an ambitious and compelling goal.</w:t>
      </w:r>
      <w:r w:rsidR="00F112AB">
        <w:rPr>
          <w:rFonts w:ascii="Arial" w:hAnsi="Arial" w:cs="Arial"/>
          <w:sz w:val="24"/>
          <w:szCs w:val="24"/>
        </w:rPr>
        <w:t xml:space="preserve"> </w:t>
      </w:r>
      <w:r w:rsidR="00C13A97" w:rsidRPr="004C6282">
        <w:rPr>
          <w:rFonts w:ascii="Arial" w:hAnsi="Arial" w:cs="Arial"/>
          <w:sz w:val="24"/>
          <w:szCs w:val="24"/>
        </w:rPr>
        <w:t>The concept of “based on a true story” is an element of cinematography advertisement that potentially excites scholars</w:t>
      </w:r>
      <w:r w:rsidR="0071592B" w:rsidRPr="004C6282">
        <w:rPr>
          <w:rFonts w:ascii="Arial" w:hAnsi="Arial" w:cs="Arial"/>
          <w:sz w:val="24"/>
          <w:szCs w:val="24"/>
        </w:rPr>
        <w:t>:</w:t>
      </w:r>
      <w:r w:rsidR="002F1838" w:rsidRPr="004C6282">
        <w:rPr>
          <w:rFonts w:ascii="Arial" w:hAnsi="Arial" w:cs="Arial"/>
          <w:sz w:val="24"/>
          <w:szCs w:val="24"/>
        </w:rPr>
        <w:t xml:space="preserve"> interest in a </w:t>
      </w:r>
      <w:r w:rsidR="001B3E63" w:rsidRPr="004C6282">
        <w:rPr>
          <w:rFonts w:ascii="Arial" w:hAnsi="Arial" w:cs="Arial"/>
          <w:sz w:val="24"/>
          <w:szCs w:val="24"/>
        </w:rPr>
        <w:t>topic leads</w:t>
      </w:r>
      <w:r w:rsidR="002F1838" w:rsidRPr="004C6282">
        <w:rPr>
          <w:rFonts w:ascii="Arial" w:hAnsi="Arial" w:cs="Arial"/>
          <w:sz w:val="24"/>
          <w:szCs w:val="24"/>
        </w:rPr>
        <w:t xml:space="preserve"> to </w:t>
      </w:r>
      <w:r w:rsidR="0071592B" w:rsidRPr="004C6282">
        <w:rPr>
          <w:rFonts w:ascii="Arial" w:hAnsi="Arial" w:cs="Arial"/>
          <w:sz w:val="24"/>
          <w:szCs w:val="24"/>
        </w:rPr>
        <w:t>increases in</w:t>
      </w:r>
      <w:r w:rsidR="002F1838" w:rsidRPr="004C6282">
        <w:rPr>
          <w:rFonts w:ascii="Arial" w:hAnsi="Arial" w:cs="Arial"/>
          <w:sz w:val="24"/>
          <w:szCs w:val="24"/>
        </w:rPr>
        <w:t xml:space="preserve"> student</w:t>
      </w:r>
      <w:r w:rsidR="0071592B" w:rsidRPr="004C6282">
        <w:rPr>
          <w:rFonts w:ascii="Arial" w:hAnsi="Arial" w:cs="Arial"/>
          <w:sz w:val="24"/>
          <w:szCs w:val="24"/>
        </w:rPr>
        <w:t xml:space="preserve"> engagement</w:t>
      </w:r>
      <w:r w:rsidR="002F1838" w:rsidRPr="004C6282">
        <w:rPr>
          <w:rFonts w:ascii="Arial" w:hAnsi="Arial" w:cs="Arial"/>
          <w:sz w:val="24"/>
          <w:szCs w:val="24"/>
        </w:rPr>
        <w:t>, research</w:t>
      </w:r>
      <w:r w:rsidR="0071592B" w:rsidRPr="004C6282">
        <w:rPr>
          <w:rFonts w:ascii="Arial" w:hAnsi="Arial" w:cs="Arial"/>
          <w:sz w:val="24"/>
          <w:szCs w:val="24"/>
        </w:rPr>
        <w:t xml:space="preserve">, analysis, </w:t>
      </w:r>
      <w:r w:rsidR="001B3E63" w:rsidRPr="004C6282">
        <w:rPr>
          <w:rFonts w:ascii="Arial" w:hAnsi="Arial" w:cs="Arial"/>
          <w:sz w:val="24"/>
          <w:szCs w:val="24"/>
        </w:rPr>
        <w:t>insights,</w:t>
      </w:r>
      <w:r w:rsidR="0071592B" w:rsidRPr="004C6282">
        <w:rPr>
          <w:rFonts w:ascii="Arial" w:hAnsi="Arial" w:cs="Arial"/>
          <w:sz w:val="24"/>
          <w:szCs w:val="24"/>
        </w:rPr>
        <w:t xml:space="preserve"> and further </w:t>
      </w:r>
      <w:r w:rsidR="0071592B" w:rsidRPr="004C6282">
        <w:rPr>
          <w:rFonts w:ascii="Arial" w:hAnsi="Arial" w:cs="Arial"/>
          <w:sz w:val="24"/>
          <w:szCs w:val="24"/>
        </w:rPr>
        <w:lastRenderedPageBreak/>
        <w:t>debate. I</w:t>
      </w:r>
      <w:r w:rsidR="00431078" w:rsidRPr="004C6282">
        <w:rPr>
          <w:rFonts w:ascii="Arial" w:hAnsi="Arial" w:cs="Arial"/>
          <w:sz w:val="24"/>
          <w:szCs w:val="24"/>
        </w:rPr>
        <w:t>t must be recognised that for many members of the public, their only knowledge of historical</w:t>
      </w:r>
      <w:r w:rsidR="00E234E2" w:rsidRPr="004C6282">
        <w:rPr>
          <w:rFonts w:ascii="Arial" w:hAnsi="Arial" w:cs="Arial"/>
          <w:sz w:val="24"/>
          <w:szCs w:val="24"/>
        </w:rPr>
        <w:t xml:space="preserve"> figures and events </w:t>
      </w:r>
      <w:r w:rsidR="00431078" w:rsidRPr="004C6282">
        <w:rPr>
          <w:rFonts w:ascii="Arial" w:hAnsi="Arial" w:cs="Arial"/>
          <w:sz w:val="24"/>
          <w:szCs w:val="24"/>
        </w:rPr>
        <w:t xml:space="preserve">is </w:t>
      </w:r>
      <w:r w:rsidR="00E234E2" w:rsidRPr="004C6282">
        <w:rPr>
          <w:rFonts w:ascii="Arial" w:hAnsi="Arial" w:cs="Arial"/>
          <w:sz w:val="24"/>
          <w:szCs w:val="24"/>
        </w:rPr>
        <w:t>obtained</w:t>
      </w:r>
      <w:r w:rsidR="00431078" w:rsidRPr="004C6282">
        <w:rPr>
          <w:rFonts w:ascii="Arial" w:hAnsi="Arial" w:cs="Arial"/>
          <w:sz w:val="24"/>
          <w:szCs w:val="24"/>
        </w:rPr>
        <w:t xml:space="preserve"> from films.</w:t>
      </w:r>
      <w:r w:rsidR="005E2E07" w:rsidRPr="004C6282">
        <w:rPr>
          <w:rFonts w:ascii="Arial" w:hAnsi="Arial" w:cs="Arial"/>
          <w:sz w:val="24"/>
          <w:szCs w:val="24"/>
        </w:rPr>
        <w:t xml:space="preserve"> Yet,</w:t>
      </w:r>
      <w:r w:rsidR="00CB1DC5" w:rsidRPr="004C6282">
        <w:rPr>
          <w:rFonts w:ascii="Arial" w:hAnsi="Arial" w:cs="Arial"/>
          <w:sz w:val="24"/>
          <w:szCs w:val="24"/>
        </w:rPr>
        <w:t xml:space="preserve"> i</w:t>
      </w:r>
      <w:r w:rsidR="005E2E07" w:rsidRPr="004C6282">
        <w:rPr>
          <w:rFonts w:ascii="Arial" w:hAnsi="Arial" w:cs="Arial"/>
          <w:sz w:val="24"/>
          <w:szCs w:val="24"/>
        </w:rPr>
        <w:t>f the films are misrepresentations of events, then viewer perceptions will also be flawed. This is highlighted by a</w:t>
      </w:r>
      <w:r w:rsidR="00403ED2" w:rsidRPr="004C6282">
        <w:rPr>
          <w:rFonts w:ascii="Arial" w:hAnsi="Arial" w:cs="Arial"/>
          <w:sz w:val="24"/>
          <w:szCs w:val="24"/>
        </w:rPr>
        <w:t xml:space="preserve">n Australian </w:t>
      </w:r>
      <w:r w:rsidR="005F7906" w:rsidRPr="004C6282">
        <w:rPr>
          <w:rFonts w:ascii="Arial" w:hAnsi="Arial" w:cs="Arial"/>
          <w:sz w:val="24"/>
          <w:szCs w:val="24"/>
        </w:rPr>
        <w:t>p</w:t>
      </w:r>
      <w:r w:rsidR="005F7906">
        <w:rPr>
          <w:rFonts w:ascii="Arial" w:hAnsi="Arial" w:cs="Arial"/>
          <w:sz w:val="24"/>
          <w:szCs w:val="24"/>
        </w:rPr>
        <w:t>sy</w:t>
      </w:r>
      <w:r w:rsidR="005F7906" w:rsidRPr="004C6282">
        <w:rPr>
          <w:rFonts w:ascii="Arial" w:hAnsi="Arial" w:cs="Arial"/>
          <w:sz w:val="24"/>
          <w:szCs w:val="24"/>
        </w:rPr>
        <w:t>chological</w:t>
      </w:r>
      <w:r w:rsidR="00403ED2" w:rsidRPr="004C6282">
        <w:rPr>
          <w:rFonts w:ascii="Arial" w:hAnsi="Arial" w:cs="Arial"/>
          <w:sz w:val="24"/>
          <w:szCs w:val="24"/>
        </w:rPr>
        <w:t xml:space="preserve"> study</w:t>
      </w:r>
      <w:r w:rsidR="005E2E07" w:rsidRPr="004C6282">
        <w:rPr>
          <w:rFonts w:ascii="Arial" w:hAnsi="Arial" w:cs="Arial"/>
          <w:sz w:val="24"/>
          <w:szCs w:val="24"/>
        </w:rPr>
        <w:t>, that</w:t>
      </w:r>
      <w:r w:rsidR="00403ED2" w:rsidRPr="004C6282">
        <w:rPr>
          <w:rFonts w:ascii="Arial" w:hAnsi="Arial" w:cs="Arial"/>
          <w:sz w:val="24"/>
          <w:szCs w:val="24"/>
        </w:rPr>
        <w:t xml:space="preserve"> concluded: </w:t>
      </w:r>
    </w:p>
    <w:p w14:paraId="5883342E" w14:textId="77777777" w:rsidR="00403ED2" w:rsidRPr="004C6282" w:rsidRDefault="00403ED2" w:rsidP="00403ED2">
      <w:pPr>
        <w:ind w:left="624" w:right="624"/>
        <w:jc w:val="both"/>
        <w:rPr>
          <w:rFonts w:ascii="Arial" w:hAnsi="Arial" w:cs="Arial"/>
          <w:sz w:val="24"/>
          <w:szCs w:val="24"/>
        </w:rPr>
      </w:pPr>
      <w:r w:rsidRPr="004C6282">
        <w:rPr>
          <w:rFonts w:ascii="Arial" w:hAnsi="Arial" w:cs="Arial"/>
          <w:sz w:val="24"/>
          <w:szCs w:val="24"/>
        </w:rPr>
        <w:t xml:space="preserve">viewing history films </w:t>
      </w:r>
      <w:hyperlink r:id="rId10" w:history="1">
        <w:r w:rsidRPr="004C6282">
          <w:rPr>
            <w:rStyle w:val="Hyperlink"/>
            <w:rFonts w:ascii="Arial" w:hAnsi="Arial" w:cs="Arial"/>
            <w:color w:val="auto"/>
            <w:sz w:val="24"/>
            <w:szCs w:val="24"/>
            <w:u w:val="none"/>
          </w:rPr>
          <w:t>considerably increased factual recall</w:t>
        </w:r>
      </w:hyperlink>
      <w:r w:rsidRPr="004C6282">
        <w:rPr>
          <w:rFonts w:ascii="Arial" w:hAnsi="Arial" w:cs="Arial"/>
          <w:sz w:val="24"/>
          <w:szCs w:val="24"/>
        </w:rPr>
        <w:t xml:space="preserve"> when the film matched historical readings. However, students came away with considerable misinformation when the film conflicted with the readings – because the students remembered the film and not the text.</w:t>
      </w:r>
      <w:r w:rsidRPr="004C6282">
        <w:rPr>
          <w:rStyle w:val="FootnoteReference"/>
          <w:rFonts w:ascii="Arial" w:hAnsi="Arial" w:cs="Arial"/>
          <w:sz w:val="24"/>
          <w:szCs w:val="24"/>
        </w:rPr>
        <w:footnoteReference w:id="4"/>
      </w:r>
      <w:r w:rsidRPr="004C6282">
        <w:rPr>
          <w:rFonts w:ascii="Arial" w:hAnsi="Arial" w:cs="Arial"/>
          <w:sz w:val="24"/>
          <w:szCs w:val="24"/>
        </w:rPr>
        <w:t xml:space="preserve"> </w:t>
      </w:r>
    </w:p>
    <w:p w14:paraId="10B747D2" w14:textId="79F460A1" w:rsidR="00F02F12" w:rsidRPr="004C6282" w:rsidRDefault="00431078" w:rsidP="00403ED2">
      <w:pPr>
        <w:jc w:val="both"/>
        <w:rPr>
          <w:rFonts w:ascii="Arial" w:hAnsi="Arial" w:cs="Arial"/>
          <w:sz w:val="24"/>
          <w:szCs w:val="24"/>
        </w:rPr>
      </w:pPr>
      <w:r w:rsidRPr="004C6282">
        <w:rPr>
          <w:rFonts w:ascii="Arial" w:hAnsi="Arial" w:cs="Arial"/>
          <w:sz w:val="24"/>
          <w:szCs w:val="24"/>
        </w:rPr>
        <w:t xml:space="preserve">Unless a person has an interest in </w:t>
      </w:r>
      <w:r w:rsidR="00810590" w:rsidRPr="004C6282">
        <w:rPr>
          <w:rFonts w:ascii="Arial" w:hAnsi="Arial" w:cs="Arial"/>
          <w:sz w:val="24"/>
          <w:szCs w:val="24"/>
        </w:rPr>
        <w:t>history</w:t>
      </w:r>
      <w:r w:rsidR="00CB1DC5" w:rsidRPr="004C6282">
        <w:rPr>
          <w:rFonts w:ascii="Arial" w:hAnsi="Arial" w:cs="Arial"/>
          <w:sz w:val="24"/>
          <w:szCs w:val="24"/>
        </w:rPr>
        <w:t>, this</w:t>
      </w:r>
      <w:r w:rsidR="00810590" w:rsidRPr="004C6282">
        <w:rPr>
          <w:rFonts w:ascii="Arial" w:hAnsi="Arial" w:cs="Arial"/>
          <w:sz w:val="24"/>
          <w:szCs w:val="24"/>
        </w:rPr>
        <w:t xml:space="preserve"> subject </w:t>
      </w:r>
      <w:r w:rsidRPr="004C6282">
        <w:rPr>
          <w:rFonts w:ascii="Arial" w:hAnsi="Arial" w:cs="Arial"/>
          <w:sz w:val="24"/>
          <w:szCs w:val="24"/>
        </w:rPr>
        <w:t xml:space="preserve">is often perceived as </w:t>
      </w:r>
      <w:r w:rsidR="00810590" w:rsidRPr="004C6282">
        <w:rPr>
          <w:rFonts w:ascii="Arial" w:hAnsi="Arial" w:cs="Arial"/>
          <w:sz w:val="24"/>
          <w:szCs w:val="24"/>
        </w:rPr>
        <w:t xml:space="preserve">mundane, fact orientated, </w:t>
      </w:r>
      <w:r w:rsidR="00493CC2" w:rsidRPr="004C6282">
        <w:rPr>
          <w:rFonts w:ascii="Arial" w:hAnsi="Arial" w:cs="Arial"/>
          <w:sz w:val="24"/>
          <w:szCs w:val="24"/>
        </w:rPr>
        <w:t>and</w:t>
      </w:r>
      <w:r w:rsidR="001B3E63" w:rsidRPr="004C6282">
        <w:rPr>
          <w:rFonts w:ascii="Arial" w:hAnsi="Arial" w:cs="Arial"/>
          <w:sz w:val="24"/>
          <w:szCs w:val="24"/>
        </w:rPr>
        <w:t xml:space="preserve"> irrelevant</w:t>
      </w:r>
      <w:r w:rsidR="00493CC2" w:rsidRPr="004C6282">
        <w:rPr>
          <w:rFonts w:ascii="Arial" w:hAnsi="Arial" w:cs="Arial"/>
          <w:sz w:val="24"/>
          <w:szCs w:val="24"/>
        </w:rPr>
        <w:t xml:space="preserve">. </w:t>
      </w:r>
      <w:r w:rsidR="00E234E2" w:rsidRPr="004C6282">
        <w:rPr>
          <w:rFonts w:ascii="Arial" w:hAnsi="Arial" w:cs="Arial"/>
          <w:sz w:val="24"/>
          <w:szCs w:val="24"/>
        </w:rPr>
        <w:t xml:space="preserve">History </w:t>
      </w:r>
      <w:r w:rsidR="002D32AE" w:rsidRPr="004C6282">
        <w:rPr>
          <w:rFonts w:ascii="Arial" w:hAnsi="Arial" w:cs="Arial"/>
          <w:sz w:val="24"/>
          <w:szCs w:val="24"/>
        </w:rPr>
        <w:t>i</w:t>
      </w:r>
      <w:r w:rsidR="00E234E2" w:rsidRPr="004C6282">
        <w:rPr>
          <w:rFonts w:ascii="Arial" w:hAnsi="Arial" w:cs="Arial"/>
          <w:sz w:val="24"/>
          <w:szCs w:val="24"/>
        </w:rPr>
        <w:t xml:space="preserve">s far from any of these, it is </w:t>
      </w:r>
      <w:r w:rsidR="00934CA6" w:rsidRPr="004C6282">
        <w:rPr>
          <w:rFonts w:ascii="Arial" w:hAnsi="Arial" w:cs="Arial"/>
          <w:sz w:val="24"/>
          <w:szCs w:val="24"/>
        </w:rPr>
        <w:t>complex</w:t>
      </w:r>
      <w:r w:rsidR="00E234E2" w:rsidRPr="004C6282">
        <w:rPr>
          <w:rFonts w:ascii="Arial" w:hAnsi="Arial" w:cs="Arial"/>
          <w:sz w:val="24"/>
          <w:szCs w:val="24"/>
        </w:rPr>
        <w:t xml:space="preserve">, exciting, ever changing and always open to individual </w:t>
      </w:r>
      <w:r w:rsidR="00934CA6" w:rsidRPr="004C6282">
        <w:rPr>
          <w:rFonts w:ascii="Arial" w:hAnsi="Arial" w:cs="Arial"/>
          <w:sz w:val="24"/>
          <w:szCs w:val="24"/>
        </w:rPr>
        <w:t>assessment</w:t>
      </w:r>
      <w:r w:rsidR="00FE2416" w:rsidRPr="004C6282">
        <w:rPr>
          <w:rFonts w:ascii="Arial" w:hAnsi="Arial" w:cs="Arial"/>
          <w:sz w:val="24"/>
          <w:szCs w:val="24"/>
        </w:rPr>
        <w:t xml:space="preserve">. </w:t>
      </w:r>
      <w:r w:rsidR="0063691E" w:rsidRPr="004C6282">
        <w:rPr>
          <w:rFonts w:ascii="Arial" w:hAnsi="Arial" w:cs="Arial"/>
          <w:sz w:val="24"/>
          <w:szCs w:val="24"/>
        </w:rPr>
        <w:t xml:space="preserve">However, this is where the difficulties start: </w:t>
      </w:r>
      <w:r w:rsidR="007156A3" w:rsidRPr="004C6282">
        <w:rPr>
          <w:rFonts w:ascii="Arial" w:hAnsi="Arial" w:cs="Arial"/>
          <w:sz w:val="24"/>
          <w:szCs w:val="24"/>
        </w:rPr>
        <w:t>What level of d</w:t>
      </w:r>
      <w:r w:rsidR="0063691E" w:rsidRPr="004C6282">
        <w:rPr>
          <w:rFonts w:ascii="Arial" w:hAnsi="Arial" w:cs="Arial"/>
          <w:sz w:val="24"/>
          <w:szCs w:val="24"/>
        </w:rPr>
        <w:t>ramatisation of events is acceptable? Should everything be 100% accurate, including props etc? Is it realistic to expect filmmakers to retell ever</w:t>
      </w:r>
      <w:r w:rsidR="00933BFB" w:rsidRPr="004C6282">
        <w:rPr>
          <w:rFonts w:ascii="Arial" w:hAnsi="Arial" w:cs="Arial"/>
          <w:sz w:val="24"/>
          <w:szCs w:val="24"/>
        </w:rPr>
        <w:t>y</w:t>
      </w:r>
      <w:r w:rsidR="0063691E" w:rsidRPr="004C6282">
        <w:rPr>
          <w:rFonts w:ascii="Arial" w:hAnsi="Arial" w:cs="Arial"/>
          <w:sz w:val="24"/>
          <w:szCs w:val="24"/>
        </w:rPr>
        <w:t xml:space="preserve"> detail? Are budgets ever big enough for this to happen? Or</w:t>
      </w:r>
      <w:r w:rsidR="007156A3" w:rsidRPr="004C6282">
        <w:rPr>
          <w:rFonts w:ascii="Arial" w:hAnsi="Arial" w:cs="Arial"/>
          <w:sz w:val="24"/>
          <w:szCs w:val="24"/>
        </w:rPr>
        <w:t>,</w:t>
      </w:r>
      <w:r w:rsidR="0063691E" w:rsidRPr="004C6282">
        <w:rPr>
          <w:rFonts w:ascii="Arial" w:hAnsi="Arial" w:cs="Arial"/>
          <w:sz w:val="24"/>
          <w:szCs w:val="24"/>
        </w:rPr>
        <w:t xml:space="preserve"> is it more important to capture the public’s attention, get them interested, then allow them to investigate further in their own time? </w:t>
      </w:r>
      <w:r w:rsidR="007156A3" w:rsidRPr="004C6282">
        <w:rPr>
          <w:rFonts w:ascii="Arial" w:hAnsi="Arial" w:cs="Arial"/>
          <w:sz w:val="24"/>
          <w:szCs w:val="24"/>
        </w:rPr>
        <w:t>It can be argued that f</w:t>
      </w:r>
      <w:r w:rsidR="0063691E" w:rsidRPr="004C6282">
        <w:rPr>
          <w:rFonts w:ascii="Arial" w:hAnsi="Arial" w:cs="Arial"/>
          <w:sz w:val="24"/>
          <w:szCs w:val="24"/>
        </w:rPr>
        <w:t xml:space="preserve">ilm making is an </w:t>
      </w:r>
      <w:r w:rsidR="00B458D2" w:rsidRPr="004C6282">
        <w:rPr>
          <w:rFonts w:ascii="Arial" w:hAnsi="Arial" w:cs="Arial"/>
          <w:sz w:val="24"/>
          <w:szCs w:val="24"/>
        </w:rPr>
        <w:t>industry, in</w:t>
      </w:r>
      <w:r w:rsidR="0063691E" w:rsidRPr="004C6282">
        <w:rPr>
          <w:rFonts w:ascii="Arial" w:hAnsi="Arial" w:cs="Arial"/>
          <w:sz w:val="24"/>
          <w:szCs w:val="24"/>
        </w:rPr>
        <w:t xml:space="preserve"> the business of making money not educating people</w:t>
      </w:r>
      <w:r w:rsidR="007156A3" w:rsidRPr="004C6282">
        <w:rPr>
          <w:rFonts w:ascii="Arial" w:hAnsi="Arial" w:cs="Arial"/>
          <w:sz w:val="24"/>
          <w:szCs w:val="24"/>
        </w:rPr>
        <w:t>, therefore the studios are not accountable</w:t>
      </w:r>
      <w:r w:rsidR="00F02F12" w:rsidRPr="004C6282">
        <w:rPr>
          <w:rFonts w:ascii="Arial" w:hAnsi="Arial" w:cs="Arial"/>
          <w:sz w:val="24"/>
          <w:szCs w:val="24"/>
        </w:rPr>
        <w:t xml:space="preserve"> for misinformation</w:t>
      </w:r>
      <w:r w:rsidR="0063691E" w:rsidRPr="004C6282">
        <w:rPr>
          <w:rFonts w:ascii="Arial" w:hAnsi="Arial" w:cs="Arial"/>
          <w:sz w:val="24"/>
          <w:szCs w:val="24"/>
        </w:rPr>
        <w:t>.</w:t>
      </w:r>
      <w:r w:rsidR="007E087B" w:rsidRPr="004C6282">
        <w:rPr>
          <w:rFonts w:ascii="Arial" w:hAnsi="Arial" w:cs="Arial"/>
          <w:sz w:val="24"/>
          <w:szCs w:val="24"/>
        </w:rPr>
        <w:t xml:space="preserve"> </w:t>
      </w:r>
    </w:p>
    <w:p w14:paraId="60DB851E" w14:textId="2B7F9C34" w:rsidR="00950698" w:rsidRPr="004C6282" w:rsidRDefault="001B68ED" w:rsidP="005541D9">
      <w:pPr>
        <w:jc w:val="both"/>
        <w:rPr>
          <w:rFonts w:ascii="Arial" w:hAnsi="Arial" w:cs="Arial"/>
          <w:sz w:val="24"/>
          <w:szCs w:val="24"/>
        </w:rPr>
      </w:pPr>
      <w:r w:rsidRPr="004C6282">
        <w:rPr>
          <w:rFonts w:ascii="Arial" w:hAnsi="Arial" w:cs="Arial"/>
          <w:sz w:val="24"/>
          <w:szCs w:val="24"/>
        </w:rPr>
        <w:t>Socially entertaining products attract audiences, and in 2003 Maltby observed</w:t>
      </w:r>
      <w:r w:rsidR="00950698" w:rsidRPr="004C6282">
        <w:rPr>
          <w:rFonts w:ascii="Arial" w:hAnsi="Arial" w:cs="Arial"/>
          <w:sz w:val="24"/>
          <w:szCs w:val="24"/>
        </w:rPr>
        <w:t xml:space="preserve"> “Hollywood’s most profound signiﬁcance lies in its ability to turn pleasure into a product we can buy. The dream factory’s dreams are sold to us as a form of public fantasy that allows the public expression of ideas and actions we must all individually repress in our everyday”</w:t>
      </w:r>
      <w:r w:rsidRPr="004C6282">
        <w:rPr>
          <w:rFonts w:ascii="Arial" w:hAnsi="Arial" w:cs="Arial"/>
          <w:sz w:val="24"/>
          <w:szCs w:val="24"/>
        </w:rPr>
        <w:t>.</w:t>
      </w:r>
      <w:r w:rsidR="00F57F54" w:rsidRPr="004C6282">
        <w:rPr>
          <w:rStyle w:val="FootnoteReference"/>
          <w:rFonts w:ascii="Arial" w:hAnsi="Arial" w:cs="Arial"/>
          <w:sz w:val="24"/>
          <w:szCs w:val="24"/>
        </w:rPr>
        <w:footnoteReference w:id="5"/>
      </w:r>
      <w:r w:rsidRPr="004C6282">
        <w:rPr>
          <w:rFonts w:ascii="Arial" w:hAnsi="Arial" w:cs="Arial"/>
          <w:sz w:val="24"/>
          <w:szCs w:val="24"/>
        </w:rPr>
        <w:t xml:space="preserve"> But what actually constitutes social entertainment? For the purpose of this dissertation, it is important to have a definition of this concept. Maltby </w:t>
      </w:r>
      <w:r w:rsidR="00950698" w:rsidRPr="004C6282">
        <w:rPr>
          <w:rFonts w:ascii="Arial" w:hAnsi="Arial" w:cs="Arial"/>
          <w:sz w:val="24"/>
          <w:szCs w:val="24"/>
        </w:rPr>
        <w:t>defined entertainment as “something that provides a pleasurable distraction from our more important concerns”.</w:t>
      </w:r>
      <w:r w:rsidR="00585824" w:rsidRPr="004C6282">
        <w:rPr>
          <w:rFonts w:ascii="Arial" w:hAnsi="Arial" w:cs="Arial"/>
          <w:sz w:val="24"/>
          <w:szCs w:val="24"/>
        </w:rPr>
        <w:t xml:space="preserve"> This observation is supported by </w:t>
      </w:r>
      <w:r w:rsidR="005541D9" w:rsidRPr="004C6282">
        <w:rPr>
          <w:rFonts w:ascii="Arial" w:hAnsi="Arial" w:cs="Arial"/>
          <w:sz w:val="24"/>
          <w:szCs w:val="24"/>
        </w:rPr>
        <w:t>Zillmann and Vorderer</w:t>
      </w:r>
      <w:r w:rsidR="00585824" w:rsidRPr="004C6282">
        <w:rPr>
          <w:rFonts w:ascii="Arial" w:hAnsi="Arial" w:cs="Arial"/>
          <w:sz w:val="24"/>
          <w:szCs w:val="24"/>
        </w:rPr>
        <w:t xml:space="preserve"> (2000)</w:t>
      </w:r>
      <w:r w:rsidR="005541D9" w:rsidRPr="004C6282">
        <w:rPr>
          <w:rFonts w:ascii="Arial" w:hAnsi="Arial" w:cs="Arial"/>
          <w:sz w:val="24"/>
          <w:szCs w:val="24"/>
        </w:rPr>
        <w:t xml:space="preserve"> </w:t>
      </w:r>
      <w:r w:rsidR="00585824" w:rsidRPr="004C6282">
        <w:rPr>
          <w:rFonts w:ascii="Arial" w:hAnsi="Arial" w:cs="Arial"/>
          <w:sz w:val="24"/>
          <w:szCs w:val="24"/>
        </w:rPr>
        <w:t>who recognised</w:t>
      </w:r>
      <w:r w:rsidR="005541D9" w:rsidRPr="004C6282">
        <w:rPr>
          <w:rFonts w:ascii="Arial" w:hAnsi="Arial" w:cs="Arial"/>
          <w:sz w:val="24"/>
          <w:szCs w:val="24"/>
        </w:rPr>
        <w:t xml:space="preserve"> social entertainment has the unique ability “of making people laugh and cry, feel the sadness and happiness of others, share their terror and triumph, or simply, of generating calming or thrilling sensations and experiences of serenity or elation”</w:t>
      </w:r>
      <w:r w:rsidR="00047743" w:rsidRPr="004C6282">
        <w:rPr>
          <w:rFonts w:ascii="Arial" w:hAnsi="Arial" w:cs="Arial"/>
          <w:sz w:val="24"/>
          <w:szCs w:val="24"/>
        </w:rPr>
        <w:t>.</w:t>
      </w:r>
      <w:r w:rsidR="00047743" w:rsidRPr="004C6282">
        <w:rPr>
          <w:rStyle w:val="FootnoteReference"/>
          <w:rFonts w:ascii="Arial" w:hAnsi="Arial" w:cs="Arial"/>
          <w:sz w:val="24"/>
          <w:szCs w:val="24"/>
        </w:rPr>
        <w:footnoteReference w:id="6"/>
      </w:r>
      <w:r w:rsidR="00F57F54" w:rsidRPr="004C6282">
        <w:rPr>
          <w:rFonts w:ascii="Arial" w:hAnsi="Arial" w:cs="Arial"/>
          <w:sz w:val="24"/>
          <w:szCs w:val="24"/>
        </w:rPr>
        <w:t xml:space="preserve"> </w:t>
      </w:r>
      <w:r w:rsidR="00E42357" w:rsidRPr="004C6282">
        <w:rPr>
          <w:rFonts w:ascii="Arial" w:hAnsi="Arial" w:cs="Arial"/>
          <w:sz w:val="24"/>
          <w:szCs w:val="24"/>
        </w:rPr>
        <w:t xml:space="preserve">Both of these definitions are well reasoned and appropriate, therefore the term social entertainment within this thesis will refer to </w:t>
      </w:r>
      <w:r w:rsidR="004758D6" w:rsidRPr="004C6282">
        <w:rPr>
          <w:rFonts w:ascii="Arial" w:hAnsi="Arial" w:cs="Arial"/>
          <w:sz w:val="24"/>
          <w:szCs w:val="24"/>
        </w:rPr>
        <w:t>an</w:t>
      </w:r>
      <w:r w:rsidR="00E42357" w:rsidRPr="004C6282">
        <w:rPr>
          <w:rFonts w:ascii="Arial" w:hAnsi="Arial" w:cs="Arial"/>
          <w:sz w:val="24"/>
          <w:szCs w:val="24"/>
        </w:rPr>
        <w:t xml:space="preserve"> amalgamation of these two definitions</w:t>
      </w:r>
      <w:r w:rsidR="00BA70A2" w:rsidRPr="004C6282">
        <w:rPr>
          <w:rFonts w:ascii="Arial" w:hAnsi="Arial" w:cs="Arial"/>
          <w:sz w:val="24"/>
          <w:szCs w:val="24"/>
        </w:rPr>
        <w:t xml:space="preserve">: </w:t>
      </w:r>
      <w:r w:rsidR="008D38B5" w:rsidRPr="004C6282">
        <w:rPr>
          <w:rFonts w:ascii="Arial" w:hAnsi="Arial" w:cs="Arial"/>
          <w:sz w:val="24"/>
          <w:szCs w:val="24"/>
        </w:rPr>
        <w:t xml:space="preserve">the intrinsic </w:t>
      </w:r>
      <w:r w:rsidR="00BA70A2" w:rsidRPr="004C6282">
        <w:rPr>
          <w:rFonts w:ascii="Arial" w:hAnsi="Arial" w:cs="Arial"/>
          <w:sz w:val="24"/>
          <w:szCs w:val="24"/>
        </w:rPr>
        <w:t>entertainment</w:t>
      </w:r>
      <w:r w:rsidR="008D38B5" w:rsidRPr="004C6282">
        <w:rPr>
          <w:rFonts w:ascii="Arial" w:hAnsi="Arial" w:cs="Arial"/>
          <w:sz w:val="24"/>
          <w:szCs w:val="24"/>
        </w:rPr>
        <w:t xml:space="preserve"> value of the </w:t>
      </w:r>
      <w:r w:rsidR="004758D6" w:rsidRPr="004C6282">
        <w:rPr>
          <w:rFonts w:ascii="Arial" w:hAnsi="Arial" w:cs="Arial"/>
          <w:sz w:val="24"/>
          <w:szCs w:val="24"/>
        </w:rPr>
        <w:t xml:space="preserve">film </w:t>
      </w:r>
      <w:r w:rsidR="008D38B5" w:rsidRPr="004C6282">
        <w:rPr>
          <w:rFonts w:ascii="Arial" w:hAnsi="Arial" w:cs="Arial"/>
          <w:sz w:val="24"/>
          <w:szCs w:val="24"/>
        </w:rPr>
        <w:t xml:space="preserve">combined with its ability to </w:t>
      </w:r>
      <w:r w:rsidR="00BA70A2" w:rsidRPr="004C6282">
        <w:rPr>
          <w:rFonts w:ascii="Arial" w:hAnsi="Arial" w:cs="Arial"/>
          <w:sz w:val="24"/>
          <w:szCs w:val="24"/>
        </w:rPr>
        <w:t xml:space="preserve">convey the </w:t>
      </w:r>
      <w:r w:rsidR="008D38B5" w:rsidRPr="004C6282">
        <w:rPr>
          <w:rFonts w:ascii="Arial" w:hAnsi="Arial" w:cs="Arial"/>
          <w:sz w:val="24"/>
          <w:szCs w:val="24"/>
        </w:rPr>
        <w:t>historical narrative to the viewer</w:t>
      </w:r>
      <w:r w:rsidR="001D6100" w:rsidRPr="004C6282">
        <w:rPr>
          <w:rFonts w:ascii="Arial" w:hAnsi="Arial" w:cs="Arial"/>
          <w:sz w:val="24"/>
          <w:szCs w:val="24"/>
        </w:rPr>
        <w:t>.</w:t>
      </w:r>
      <w:r w:rsidR="00E42357" w:rsidRPr="004C6282">
        <w:rPr>
          <w:rFonts w:ascii="Arial" w:hAnsi="Arial" w:cs="Arial"/>
          <w:sz w:val="24"/>
          <w:szCs w:val="24"/>
        </w:rPr>
        <w:t xml:space="preserve"> </w:t>
      </w:r>
    </w:p>
    <w:p w14:paraId="72AA1A79" w14:textId="39BBAD2A" w:rsidR="007D1272" w:rsidRPr="004C6282" w:rsidRDefault="00047743" w:rsidP="003F689D">
      <w:pPr>
        <w:jc w:val="both"/>
        <w:rPr>
          <w:rFonts w:ascii="Arial" w:hAnsi="Arial" w:cs="Arial"/>
          <w:sz w:val="24"/>
          <w:szCs w:val="24"/>
        </w:rPr>
      </w:pPr>
      <w:r w:rsidRPr="004C6282">
        <w:rPr>
          <w:rFonts w:ascii="Arial" w:hAnsi="Arial" w:cs="Arial"/>
          <w:sz w:val="24"/>
          <w:szCs w:val="24"/>
        </w:rPr>
        <w:t>W</w:t>
      </w:r>
      <w:r w:rsidR="00BA0ADC" w:rsidRPr="004C6282">
        <w:rPr>
          <w:rFonts w:ascii="Arial" w:hAnsi="Arial" w:cs="Arial"/>
          <w:sz w:val="24"/>
          <w:szCs w:val="24"/>
        </w:rPr>
        <w:t xml:space="preserve">ithin the </w:t>
      </w:r>
      <w:r w:rsidR="0021136B" w:rsidRPr="004C6282">
        <w:rPr>
          <w:rFonts w:ascii="Arial" w:hAnsi="Arial" w:cs="Arial"/>
          <w:sz w:val="24"/>
          <w:szCs w:val="24"/>
        </w:rPr>
        <w:t>H</w:t>
      </w:r>
      <w:r w:rsidR="00BA0ADC" w:rsidRPr="004C6282">
        <w:rPr>
          <w:rFonts w:ascii="Arial" w:hAnsi="Arial" w:cs="Arial"/>
          <w:sz w:val="24"/>
          <w:szCs w:val="24"/>
        </w:rPr>
        <w:t>umanities, there is debate regarding historical truth, accuracy, and validity. While they may seem simple concepts</w:t>
      </w:r>
      <w:r w:rsidR="00E149F8" w:rsidRPr="004C6282">
        <w:rPr>
          <w:rFonts w:ascii="Arial" w:hAnsi="Arial" w:cs="Arial"/>
          <w:sz w:val="24"/>
          <w:szCs w:val="24"/>
        </w:rPr>
        <w:t>, according to Laura Sexton,</w:t>
      </w:r>
      <w:r w:rsidR="0021136B" w:rsidRPr="004C6282">
        <w:rPr>
          <w:rFonts w:ascii="Arial" w:hAnsi="Arial" w:cs="Arial"/>
          <w:sz w:val="24"/>
          <w:szCs w:val="24"/>
        </w:rPr>
        <w:t xml:space="preserve"> </w:t>
      </w:r>
      <w:r w:rsidR="00E149F8" w:rsidRPr="004C6282">
        <w:rPr>
          <w:rFonts w:ascii="Arial" w:hAnsi="Arial" w:cs="Arial"/>
          <w:sz w:val="24"/>
          <w:szCs w:val="24"/>
        </w:rPr>
        <w:t>“the terms ‘accuracy’ and ‘authenticity’</w:t>
      </w:r>
      <w:r w:rsidR="0021136B" w:rsidRPr="004C6282">
        <w:rPr>
          <w:rFonts w:ascii="Arial" w:hAnsi="Arial" w:cs="Arial"/>
          <w:sz w:val="24"/>
          <w:szCs w:val="24"/>
        </w:rPr>
        <w:t xml:space="preserve"> </w:t>
      </w:r>
      <w:r w:rsidR="00E149F8" w:rsidRPr="004C6282">
        <w:rPr>
          <w:rFonts w:ascii="Arial" w:hAnsi="Arial" w:cs="Arial"/>
          <w:sz w:val="24"/>
          <w:szCs w:val="24"/>
        </w:rPr>
        <w:t>are regularly used interchangeably and typically refer to a text’s adherence to</w:t>
      </w:r>
      <w:r w:rsidR="002D41C1" w:rsidRPr="004C6282">
        <w:rPr>
          <w:rFonts w:ascii="Arial" w:hAnsi="Arial" w:cs="Arial"/>
          <w:sz w:val="24"/>
          <w:szCs w:val="24"/>
        </w:rPr>
        <w:t xml:space="preserve"> </w:t>
      </w:r>
      <w:r w:rsidR="00E149F8" w:rsidRPr="004C6282">
        <w:rPr>
          <w:rFonts w:ascii="Arial" w:hAnsi="Arial" w:cs="Arial"/>
          <w:sz w:val="24"/>
          <w:szCs w:val="24"/>
        </w:rPr>
        <w:t>established – or agreed upon – historical fact”.</w:t>
      </w:r>
      <w:r w:rsidR="00127181" w:rsidRPr="004C6282">
        <w:rPr>
          <w:rStyle w:val="FootnoteReference"/>
          <w:rFonts w:ascii="Arial" w:hAnsi="Arial" w:cs="Arial"/>
          <w:sz w:val="24"/>
          <w:szCs w:val="24"/>
        </w:rPr>
        <w:footnoteReference w:id="7"/>
      </w:r>
      <w:r w:rsidR="00E149F8" w:rsidRPr="004C6282">
        <w:rPr>
          <w:rFonts w:ascii="Arial" w:hAnsi="Arial" w:cs="Arial"/>
          <w:sz w:val="24"/>
          <w:szCs w:val="24"/>
        </w:rPr>
        <w:t xml:space="preserve"> </w:t>
      </w:r>
      <w:r w:rsidR="00D241E5" w:rsidRPr="004C6282">
        <w:rPr>
          <w:rFonts w:ascii="Arial" w:hAnsi="Arial" w:cs="Arial"/>
          <w:sz w:val="24"/>
          <w:szCs w:val="24"/>
        </w:rPr>
        <w:t>Although</w:t>
      </w:r>
      <w:r w:rsidR="00E149F8" w:rsidRPr="004C6282">
        <w:rPr>
          <w:rFonts w:ascii="Arial" w:hAnsi="Arial" w:cs="Arial"/>
          <w:sz w:val="24"/>
          <w:szCs w:val="24"/>
        </w:rPr>
        <w:t xml:space="preserve"> her paper </w:t>
      </w:r>
      <w:r w:rsidR="00E149F8" w:rsidRPr="004C6282">
        <w:rPr>
          <w:rFonts w:ascii="Arial" w:hAnsi="Arial" w:cs="Arial"/>
          <w:sz w:val="24"/>
          <w:szCs w:val="24"/>
        </w:rPr>
        <w:lastRenderedPageBreak/>
        <w:t>refer</w:t>
      </w:r>
      <w:r w:rsidR="002D41C1" w:rsidRPr="004C6282">
        <w:rPr>
          <w:rFonts w:ascii="Arial" w:hAnsi="Arial" w:cs="Arial"/>
          <w:sz w:val="24"/>
          <w:szCs w:val="24"/>
        </w:rPr>
        <w:t>s</w:t>
      </w:r>
      <w:r w:rsidR="00E149F8" w:rsidRPr="004C6282">
        <w:rPr>
          <w:rFonts w:ascii="Arial" w:hAnsi="Arial" w:cs="Arial"/>
          <w:sz w:val="24"/>
          <w:szCs w:val="24"/>
        </w:rPr>
        <w:t xml:space="preserve"> to fictional texts, her overall supposition translates to the depiction of historical events within films.</w:t>
      </w:r>
      <w:r w:rsidR="007D1272" w:rsidRPr="004C6282">
        <w:rPr>
          <w:rFonts w:ascii="Arial" w:hAnsi="Arial" w:cs="Arial"/>
          <w:sz w:val="24"/>
          <w:szCs w:val="24"/>
        </w:rPr>
        <w:t xml:space="preserve"> However, Erika Harlitz-Kern, identifies: </w:t>
      </w:r>
    </w:p>
    <w:p w14:paraId="532326FE" w14:textId="02C68481" w:rsidR="007D1272" w:rsidRPr="004C6282" w:rsidRDefault="007D1272" w:rsidP="007D1272">
      <w:pPr>
        <w:ind w:left="624" w:right="624"/>
        <w:jc w:val="both"/>
        <w:rPr>
          <w:rFonts w:ascii="Arial" w:hAnsi="Arial" w:cs="Arial"/>
          <w:sz w:val="24"/>
          <w:szCs w:val="24"/>
        </w:rPr>
      </w:pPr>
      <w:r w:rsidRPr="004C6282">
        <w:rPr>
          <w:rFonts w:ascii="Arial" w:hAnsi="Arial" w:cs="Arial"/>
          <w:sz w:val="24"/>
          <w:szCs w:val="24"/>
        </w:rPr>
        <w:t xml:space="preserve">Instead of historical truth, historians speak of </w:t>
      </w:r>
      <w:r w:rsidRPr="004C6282">
        <w:rPr>
          <w:rFonts w:ascii="Arial" w:hAnsi="Arial" w:cs="Arial"/>
          <w:i/>
          <w:iCs/>
          <w:sz w:val="24"/>
          <w:szCs w:val="24"/>
        </w:rPr>
        <w:t>historical validity</w:t>
      </w:r>
      <w:r w:rsidRPr="004C6282">
        <w:rPr>
          <w:rFonts w:ascii="Arial" w:hAnsi="Arial" w:cs="Arial"/>
          <w:sz w:val="24"/>
          <w:szCs w:val="24"/>
        </w:rPr>
        <w:t>. The reason for this is that although the past itself does not change, our knowledge of it does. Historical validity is based in the historian’s interpretation of extant written texts through the application of tools and methods developed by professional historians and by interpreting the texts in relation to other texts.</w:t>
      </w:r>
      <w:r w:rsidRPr="004C6282">
        <w:rPr>
          <w:rStyle w:val="FootnoteReference"/>
          <w:rFonts w:ascii="Arial" w:hAnsi="Arial" w:cs="Arial"/>
          <w:sz w:val="24"/>
          <w:szCs w:val="24"/>
        </w:rPr>
        <w:footnoteReference w:id="8"/>
      </w:r>
    </w:p>
    <w:p w14:paraId="2D6C735A" w14:textId="6FBBDAE3" w:rsidR="00E149F8" w:rsidRPr="004C6282" w:rsidRDefault="007D1272" w:rsidP="003F689D">
      <w:pPr>
        <w:jc w:val="both"/>
        <w:rPr>
          <w:rFonts w:ascii="Arial" w:hAnsi="Arial" w:cs="Arial"/>
          <w:sz w:val="24"/>
          <w:szCs w:val="24"/>
        </w:rPr>
      </w:pPr>
      <w:r w:rsidRPr="004C6282">
        <w:rPr>
          <w:rFonts w:ascii="Arial" w:hAnsi="Arial" w:cs="Arial"/>
          <w:sz w:val="24"/>
          <w:szCs w:val="24"/>
        </w:rPr>
        <w:t>For</w:t>
      </w:r>
      <w:r w:rsidR="00A11F30" w:rsidRPr="004C6282">
        <w:rPr>
          <w:rFonts w:ascii="Arial" w:hAnsi="Arial" w:cs="Arial"/>
          <w:sz w:val="24"/>
          <w:szCs w:val="24"/>
        </w:rPr>
        <w:t xml:space="preserve"> </w:t>
      </w:r>
      <w:r w:rsidRPr="004C6282">
        <w:rPr>
          <w:rFonts w:ascii="Arial" w:hAnsi="Arial" w:cs="Arial"/>
          <w:sz w:val="24"/>
          <w:szCs w:val="24"/>
        </w:rPr>
        <w:t xml:space="preserve">this dissertation the </w:t>
      </w:r>
      <w:r w:rsidR="00552C96" w:rsidRPr="004C6282">
        <w:rPr>
          <w:rFonts w:ascii="Arial" w:hAnsi="Arial" w:cs="Arial"/>
          <w:sz w:val="24"/>
          <w:szCs w:val="24"/>
        </w:rPr>
        <w:t>terms</w:t>
      </w:r>
      <w:r w:rsidRPr="004C6282">
        <w:rPr>
          <w:rFonts w:ascii="Arial" w:hAnsi="Arial" w:cs="Arial"/>
          <w:sz w:val="24"/>
          <w:szCs w:val="24"/>
        </w:rPr>
        <w:t xml:space="preserve"> </w:t>
      </w:r>
      <w:r w:rsidR="002F37FC" w:rsidRPr="004C6282">
        <w:rPr>
          <w:rFonts w:ascii="Arial" w:hAnsi="Arial" w:cs="Arial"/>
          <w:sz w:val="24"/>
          <w:szCs w:val="24"/>
        </w:rPr>
        <w:t xml:space="preserve">accurate, </w:t>
      </w:r>
      <w:r w:rsidRPr="004C6282">
        <w:rPr>
          <w:rFonts w:ascii="Arial" w:hAnsi="Arial" w:cs="Arial"/>
          <w:sz w:val="24"/>
          <w:szCs w:val="24"/>
        </w:rPr>
        <w:t>accuracy</w:t>
      </w:r>
      <w:r w:rsidR="002F37FC" w:rsidRPr="004C6282">
        <w:rPr>
          <w:rFonts w:ascii="Arial" w:hAnsi="Arial" w:cs="Arial"/>
          <w:sz w:val="24"/>
          <w:szCs w:val="24"/>
        </w:rPr>
        <w:t>, and validity will all refer to a combination of Sexton and Harlitz-Kern’s definitions. The</w:t>
      </w:r>
      <w:r w:rsidRPr="004C6282">
        <w:rPr>
          <w:rFonts w:ascii="Arial" w:hAnsi="Arial" w:cs="Arial"/>
          <w:sz w:val="24"/>
          <w:szCs w:val="24"/>
        </w:rPr>
        <w:t xml:space="preserve"> </w:t>
      </w:r>
      <w:r w:rsidR="002F37FC" w:rsidRPr="004C6282">
        <w:rPr>
          <w:rFonts w:ascii="Arial" w:hAnsi="Arial" w:cs="Arial"/>
          <w:sz w:val="24"/>
          <w:szCs w:val="24"/>
        </w:rPr>
        <w:t>interchangeable relationship between these three concepts lend</w:t>
      </w:r>
      <w:r w:rsidR="009D117B">
        <w:rPr>
          <w:rFonts w:ascii="Arial" w:hAnsi="Arial" w:cs="Arial"/>
          <w:sz w:val="24"/>
          <w:szCs w:val="24"/>
        </w:rPr>
        <w:t>s itself</w:t>
      </w:r>
      <w:r w:rsidR="002F37FC" w:rsidRPr="004C6282">
        <w:rPr>
          <w:rFonts w:ascii="Arial" w:hAnsi="Arial" w:cs="Arial"/>
          <w:sz w:val="24"/>
          <w:szCs w:val="24"/>
        </w:rPr>
        <w:t xml:space="preserve"> to the subject matter being examined within this paper.</w:t>
      </w:r>
      <w:r w:rsidRPr="004C6282">
        <w:rPr>
          <w:rFonts w:ascii="Arial" w:hAnsi="Arial" w:cs="Arial"/>
          <w:sz w:val="24"/>
          <w:szCs w:val="24"/>
        </w:rPr>
        <w:t xml:space="preserve"> </w:t>
      </w:r>
    </w:p>
    <w:p w14:paraId="1A715BBA" w14:textId="31ABA690" w:rsidR="004738E9" w:rsidRPr="004C6282" w:rsidRDefault="00865E41" w:rsidP="00A83B75">
      <w:pPr>
        <w:jc w:val="both"/>
        <w:rPr>
          <w:rFonts w:ascii="Arial" w:hAnsi="Arial" w:cs="Arial"/>
          <w:sz w:val="24"/>
          <w:szCs w:val="24"/>
        </w:rPr>
      </w:pPr>
      <w:r w:rsidRPr="004C6282">
        <w:rPr>
          <w:rFonts w:ascii="Arial" w:hAnsi="Arial" w:cs="Arial"/>
          <w:sz w:val="24"/>
          <w:szCs w:val="24"/>
        </w:rPr>
        <w:t>As with other film genres, the war and conflict category has many sub-</w:t>
      </w:r>
      <w:r w:rsidR="00607D41" w:rsidRPr="004C6282">
        <w:rPr>
          <w:rFonts w:ascii="Arial" w:hAnsi="Arial" w:cs="Arial"/>
          <w:sz w:val="24"/>
          <w:szCs w:val="24"/>
        </w:rPr>
        <w:t>divisions:</w:t>
      </w:r>
      <w:r w:rsidRPr="004C6282">
        <w:rPr>
          <w:rFonts w:ascii="Arial" w:hAnsi="Arial" w:cs="Arial"/>
          <w:sz w:val="24"/>
          <w:szCs w:val="24"/>
        </w:rPr>
        <w:t xml:space="preserve"> </w:t>
      </w:r>
      <w:r w:rsidR="00607D41" w:rsidRPr="004C6282">
        <w:rPr>
          <w:rFonts w:ascii="Arial" w:hAnsi="Arial" w:cs="Arial"/>
          <w:sz w:val="24"/>
          <w:szCs w:val="24"/>
        </w:rPr>
        <w:t>battle epics, propaganda films, action movies, uniformed love stories, biographical, documentaries, and even anti-war films.</w:t>
      </w:r>
      <w:r w:rsidR="007C7609" w:rsidRPr="004C6282">
        <w:rPr>
          <w:rFonts w:ascii="Arial" w:hAnsi="Arial" w:cs="Arial"/>
          <w:sz w:val="24"/>
          <w:szCs w:val="24"/>
        </w:rPr>
        <w:t xml:space="preserve"> </w:t>
      </w:r>
      <w:r w:rsidR="009E06F3" w:rsidRPr="004C6282">
        <w:rPr>
          <w:rFonts w:ascii="Arial" w:hAnsi="Arial" w:cs="Arial"/>
          <w:sz w:val="24"/>
          <w:szCs w:val="24"/>
        </w:rPr>
        <w:t>Due to the large amount of material available for research purposes, this essay will focus on three specific films</w:t>
      </w:r>
      <w:r w:rsidR="004738E9" w:rsidRPr="004C6282">
        <w:rPr>
          <w:rFonts w:ascii="Arial" w:hAnsi="Arial" w:cs="Arial"/>
          <w:sz w:val="24"/>
          <w:szCs w:val="24"/>
        </w:rPr>
        <w:t xml:space="preserve">: </w:t>
      </w:r>
      <w:r w:rsidR="004738E9" w:rsidRPr="004C6282">
        <w:rPr>
          <w:rFonts w:ascii="Arial" w:hAnsi="Arial" w:cs="Arial"/>
          <w:i/>
          <w:iCs/>
          <w:sz w:val="24"/>
          <w:szCs w:val="24"/>
        </w:rPr>
        <w:t>The First of The Few (1942), The Dam Busters (1955</w:t>
      </w:r>
      <w:r w:rsidR="004738E9" w:rsidRPr="004C6282">
        <w:rPr>
          <w:rFonts w:ascii="Arial" w:hAnsi="Arial" w:cs="Arial"/>
          <w:sz w:val="24"/>
          <w:szCs w:val="24"/>
        </w:rPr>
        <w:t>) and</w:t>
      </w:r>
      <w:r w:rsidR="004738E9" w:rsidRPr="004C6282">
        <w:rPr>
          <w:rFonts w:ascii="Arial" w:hAnsi="Arial" w:cs="Arial"/>
          <w:i/>
          <w:iCs/>
          <w:sz w:val="24"/>
          <w:szCs w:val="24"/>
        </w:rPr>
        <w:t xml:space="preserve"> A Bridge Too Far (1977). </w:t>
      </w:r>
      <w:r w:rsidR="004738E9" w:rsidRPr="004C6282">
        <w:rPr>
          <w:rFonts w:ascii="Arial" w:hAnsi="Arial" w:cs="Arial"/>
          <w:sz w:val="24"/>
          <w:szCs w:val="24"/>
        </w:rPr>
        <w:t>All three</w:t>
      </w:r>
      <w:r w:rsidR="004738E9" w:rsidRPr="004C6282">
        <w:rPr>
          <w:rFonts w:ascii="Arial" w:hAnsi="Arial" w:cs="Arial"/>
          <w:i/>
          <w:iCs/>
          <w:sz w:val="24"/>
          <w:szCs w:val="24"/>
        </w:rPr>
        <w:t xml:space="preserve"> </w:t>
      </w:r>
      <w:r w:rsidR="004738E9" w:rsidRPr="004C6282">
        <w:rPr>
          <w:rFonts w:ascii="Arial" w:hAnsi="Arial" w:cs="Arial"/>
          <w:sz w:val="24"/>
          <w:szCs w:val="24"/>
        </w:rPr>
        <w:t xml:space="preserve">are widely regarded as iconic, and quintessentially British. While World War II is the conflict represented within each movie, three very different </w:t>
      </w:r>
      <w:r w:rsidR="00D87287" w:rsidRPr="004C6282">
        <w:rPr>
          <w:rFonts w:ascii="Arial" w:hAnsi="Arial" w:cs="Arial"/>
          <w:sz w:val="24"/>
          <w:szCs w:val="24"/>
        </w:rPr>
        <w:t xml:space="preserve">facets of the war are explored. </w:t>
      </w:r>
      <w:r w:rsidR="003752F1" w:rsidRPr="004C6282">
        <w:rPr>
          <w:rFonts w:ascii="Arial" w:hAnsi="Arial" w:cs="Arial"/>
          <w:sz w:val="24"/>
          <w:szCs w:val="24"/>
        </w:rPr>
        <w:t>As t</w:t>
      </w:r>
      <w:r w:rsidR="00D87287" w:rsidRPr="004C6282">
        <w:rPr>
          <w:rFonts w:ascii="Arial" w:hAnsi="Arial" w:cs="Arial"/>
          <w:sz w:val="24"/>
          <w:szCs w:val="24"/>
        </w:rPr>
        <w:t xml:space="preserve">hese films have been produced over a </w:t>
      </w:r>
      <w:r w:rsidR="003752F1" w:rsidRPr="004C6282">
        <w:rPr>
          <w:rFonts w:ascii="Arial" w:hAnsi="Arial" w:cs="Arial"/>
          <w:sz w:val="24"/>
          <w:szCs w:val="24"/>
        </w:rPr>
        <w:t>thirty-year</w:t>
      </w:r>
      <w:r w:rsidR="00D87287" w:rsidRPr="004C6282">
        <w:rPr>
          <w:rFonts w:ascii="Arial" w:hAnsi="Arial" w:cs="Arial"/>
          <w:sz w:val="24"/>
          <w:szCs w:val="24"/>
        </w:rPr>
        <w:t xml:space="preserve"> period, </w:t>
      </w:r>
      <w:r w:rsidR="003752F1" w:rsidRPr="004C6282">
        <w:rPr>
          <w:rFonts w:ascii="Arial" w:hAnsi="Arial" w:cs="Arial"/>
          <w:sz w:val="24"/>
          <w:szCs w:val="24"/>
        </w:rPr>
        <w:t xml:space="preserve">outside influences can also be examined. For example, censorship, budgets, props, film effects, historical </w:t>
      </w:r>
      <w:r w:rsidR="00B31220" w:rsidRPr="004C6282">
        <w:rPr>
          <w:rFonts w:ascii="Arial" w:hAnsi="Arial" w:cs="Arial"/>
          <w:sz w:val="24"/>
          <w:szCs w:val="24"/>
        </w:rPr>
        <w:t>records,</w:t>
      </w:r>
      <w:r w:rsidR="003752F1" w:rsidRPr="004C6282">
        <w:rPr>
          <w:rFonts w:ascii="Arial" w:hAnsi="Arial" w:cs="Arial"/>
          <w:sz w:val="24"/>
          <w:szCs w:val="24"/>
        </w:rPr>
        <w:t xml:space="preserve"> and even military record availability (classified documentation).  </w:t>
      </w:r>
      <w:r w:rsidR="00D87287" w:rsidRPr="004C6282">
        <w:rPr>
          <w:rFonts w:ascii="Arial" w:hAnsi="Arial" w:cs="Arial"/>
          <w:sz w:val="24"/>
          <w:szCs w:val="24"/>
        </w:rPr>
        <w:t xml:space="preserve"> </w:t>
      </w:r>
      <w:r w:rsidR="004738E9" w:rsidRPr="004C6282">
        <w:rPr>
          <w:rFonts w:ascii="Arial" w:hAnsi="Arial" w:cs="Arial"/>
          <w:sz w:val="24"/>
          <w:szCs w:val="24"/>
        </w:rPr>
        <w:t xml:space="preserve"> </w:t>
      </w:r>
    </w:p>
    <w:p w14:paraId="03D314AD" w14:textId="711B22B6" w:rsidR="00FD6C0A" w:rsidRPr="004C6282" w:rsidRDefault="003354A1" w:rsidP="00A83B75">
      <w:pPr>
        <w:jc w:val="both"/>
        <w:rPr>
          <w:rFonts w:ascii="Arial" w:hAnsi="Arial" w:cs="Arial"/>
          <w:sz w:val="24"/>
          <w:szCs w:val="24"/>
        </w:rPr>
      </w:pPr>
      <w:r w:rsidRPr="004C6282">
        <w:rPr>
          <w:rFonts w:ascii="Arial" w:hAnsi="Arial" w:cs="Arial"/>
          <w:sz w:val="24"/>
          <w:szCs w:val="24"/>
        </w:rPr>
        <w:t>Researcher David Collier (1993)</w:t>
      </w:r>
      <w:r w:rsidR="0026306C" w:rsidRPr="004C6282">
        <w:rPr>
          <w:rFonts w:ascii="Arial" w:hAnsi="Arial" w:cs="Arial"/>
          <w:sz w:val="24"/>
          <w:szCs w:val="24"/>
        </w:rPr>
        <w:t xml:space="preserve"> identifies</w:t>
      </w:r>
      <w:r w:rsidR="00376DA3" w:rsidRPr="004C6282">
        <w:rPr>
          <w:rFonts w:ascii="Arial" w:hAnsi="Arial" w:cs="Arial"/>
          <w:sz w:val="24"/>
          <w:szCs w:val="24"/>
        </w:rPr>
        <w:t xml:space="preserve"> that </w:t>
      </w:r>
      <w:r w:rsidR="0026306C" w:rsidRPr="004C6282">
        <w:rPr>
          <w:rFonts w:ascii="Arial" w:hAnsi="Arial" w:cs="Arial"/>
          <w:sz w:val="24"/>
          <w:szCs w:val="24"/>
        </w:rPr>
        <w:t>“comparison is a fundamental tool of analysis”</w:t>
      </w:r>
      <w:r w:rsidR="0028614C" w:rsidRPr="004C6282">
        <w:rPr>
          <w:rFonts w:ascii="Arial" w:hAnsi="Arial" w:cs="Arial"/>
          <w:sz w:val="24"/>
          <w:szCs w:val="24"/>
        </w:rPr>
        <w:t>,</w:t>
      </w:r>
      <w:r w:rsidR="00AA3404" w:rsidRPr="004C6282">
        <w:rPr>
          <w:rStyle w:val="FootnoteReference"/>
          <w:rFonts w:ascii="Arial" w:hAnsi="Arial" w:cs="Arial"/>
          <w:sz w:val="24"/>
          <w:szCs w:val="24"/>
        </w:rPr>
        <w:footnoteReference w:id="9"/>
      </w:r>
      <w:r w:rsidR="0028614C" w:rsidRPr="004C6282">
        <w:rPr>
          <w:rFonts w:ascii="Arial" w:hAnsi="Arial" w:cs="Arial"/>
          <w:sz w:val="24"/>
          <w:szCs w:val="24"/>
        </w:rPr>
        <w:t xml:space="preserve"> </w:t>
      </w:r>
      <w:r w:rsidR="00763792" w:rsidRPr="004C6282">
        <w:rPr>
          <w:rFonts w:ascii="Arial" w:hAnsi="Arial" w:cs="Arial"/>
          <w:sz w:val="24"/>
          <w:szCs w:val="24"/>
        </w:rPr>
        <w:t>while</w:t>
      </w:r>
      <w:r w:rsidR="0026306C" w:rsidRPr="004C6282">
        <w:rPr>
          <w:rFonts w:ascii="Arial" w:hAnsi="Arial" w:cs="Arial"/>
          <w:sz w:val="24"/>
          <w:szCs w:val="24"/>
        </w:rPr>
        <w:t xml:space="preserve"> </w:t>
      </w:r>
      <w:bookmarkStart w:id="1" w:name="_Hlk197945071"/>
      <w:r w:rsidR="004C6301" w:rsidRPr="004C6282">
        <w:rPr>
          <w:rFonts w:ascii="Arial" w:hAnsi="Arial" w:cs="Arial"/>
          <w:sz w:val="24"/>
          <w:szCs w:val="24"/>
        </w:rPr>
        <w:t>Jürgen</w:t>
      </w:r>
      <w:r w:rsidRPr="004C6282">
        <w:rPr>
          <w:rFonts w:ascii="Arial" w:hAnsi="Arial" w:cs="Arial"/>
          <w:sz w:val="24"/>
          <w:szCs w:val="24"/>
        </w:rPr>
        <w:t xml:space="preserve"> Kocka </w:t>
      </w:r>
      <w:bookmarkEnd w:id="1"/>
      <w:r w:rsidRPr="004C6282">
        <w:rPr>
          <w:rFonts w:ascii="Arial" w:hAnsi="Arial" w:cs="Arial"/>
          <w:sz w:val="24"/>
          <w:szCs w:val="24"/>
        </w:rPr>
        <w:t>(2003)</w:t>
      </w:r>
      <w:r w:rsidR="00763792" w:rsidRPr="004C6282">
        <w:rPr>
          <w:rFonts w:ascii="Arial" w:hAnsi="Arial" w:cs="Arial"/>
          <w:sz w:val="24"/>
          <w:szCs w:val="24"/>
        </w:rPr>
        <w:t xml:space="preserve"> recognises </w:t>
      </w:r>
      <w:r w:rsidR="00376DA3" w:rsidRPr="004C6282">
        <w:rPr>
          <w:rFonts w:ascii="Arial" w:hAnsi="Arial" w:cs="Arial"/>
          <w:sz w:val="24"/>
          <w:szCs w:val="24"/>
        </w:rPr>
        <w:t xml:space="preserve">that </w:t>
      </w:r>
      <w:r w:rsidR="00763792" w:rsidRPr="004C6282">
        <w:rPr>
          <w:rFonts w:ascii="Arial" w:hAnsi="Arial" w:cs="Arial"/>
          <w:sz w:val="24"/>
          <w:szCs w:val="24"/>
        </w:rPr>
        <w:t xml:space="preserve">comparison </w:t>
      </w:r>
      <w:r w:rsidR="00BA5965" w:rsidRPr="004C6282">
        <w:rPr>
          <w:rFonts w:ascii="Arial" w:hAnsi="Arial" w:cs="Arial"/>
          <w:sz w:val="24"/>
          <w:szCs w:val="24"/>
        </w:rPr>
        <w:t>is the linking of</w:t>
      </w:r>
      <w:r w:rsidR="0026306C" w:rsidRPr="004C6282">
        <w:rPr>
          <w:rFonts w:ascii="Arial" w:hAnsi="Arial" w:cs="Arial"/>
          <w:sz w:val="24"/>
          <w:szCs w:val="24"/>
        </w:rPr>
        <w:t xml:space="preserve"> </w:t>
      </w:r>
      <w:r w:rsidR="00BA5965" w:rsidRPr="004C6282">
        <w:rPr>
          <w:rFonts w:ascii="Arial" w:hAnsi="Arial" w:cs="Arial"/>
          <w:sz w:val="24"/>
          <w:szCs w:val="24"/>
        </w:rPr>
        <w:t>“</w:t>
      </w:r>
      <w:r w:rsidR="00763792" w:rsidRPr="004C6282">
        <w:rPr>
          <w:rFonts w:ascii="Arial" w:hAnsi="Arial" w:cs="Arial"/>
          <w:sz w:val="24"/>
          <w:szCs w:val="24"/>
        </w:rPr>
        <w:t>independent cases that are brought together analytically by asking for similarities and differences between them</w:t>
      </w:r>
      <w:r w:rsidR="00BA5965" w:rsidRPr="004C6282">
        <w:rPr>
          <w:rFonts w:ascii="Arial" w:hAnsi="Arial" w:cs="Arial"/>
          <w:sz w:val="24"/>
          <w:szCs w:val="24"/>
        </w:rPr>
        <w:t>”</w:t>
      </w:r>
      <w:r w:rsidR="00763792" w:rsidRPr="004C6282">
        <w:rPr>
          <w:rFonts w:ascii="Arial" w:hAnsi="Arial" w:cs="Arial"/>
          <w:sz w:val="24"/>
          <w:szCs w:val="24"/>
        </w:rPr>
        <w:t>.</w:t>
      </w:r>
      <w:r w:rsidR="00AA3404" w:rsidRPr="004C6282">
        <w:rPr>
          <w:rStyle w:val="FootnoteReference"/>
          <w:rFonts w:ascii="Arial" w:hAnsi="Arial" w:cs="Arial"/>
          <w:sz w:val="24"/>
          <w:szCs w:val="24"/>
        </w:rPr>
        <w:footnoteReference w:id="10"/>
      </w:r>
      <w:r w:rsidR="00BA5965" w:rsidRPr="004C6282">
        <w:rPr>
          <w:rFonts w:ascii="Arial" w:hAnsi="Arial" w:cs="Arial"/>
          <w:sz w:val="24"/>
          <w:szCs w:val="24"/>
        </w:rPr>
        <w:t xml:space="preserve"> Both</w:t>
      </w:r>
      <w:r w:rsidRPr="004C6282">
        <w:rPr>
          <w:rFonts w:ascii="Arial" w:hAnsi="Arial" w:cs="Arial"/>
          <w:sz w:val="24"/>
          <w:szCs w:val="24"/>
        </w:rPr>
        <w:t xml:space="preserve"> agree comparative analysis is an extremely effective and appropriate method of </w:t>
      </w:r>
      <w:r w:rsidR="003C343F" w:rsidRPr="004C6282">
        <w:rPr>
          <w:rFonts w:ascii="Arial" w:hAnsi="Arial" w:cs="Arial"/>
          <w:sz w:val="24"/>
          <w:szCs w:val="24"/>
        </w:rPr>
        <w:t>subject exploration within the various disciplines contained with the Humanities</w:t>
      </w:r>
      <w:r w:rsidR="00B058C4" w:rsidRPr="004C6282">
        <w:rPr>
          <w:rFonts w:ascii="Arial" w:hAnsi="Arial" w:cs="Arial"/>
          <w:sz w:val="24"/>
          <w:szCs w:val="24"/>
        </w:rPr>
        <w:t>.</w:t>
      </w:r>
      <w:r w:rsidR="0039189A" w:rsidRPr="004C6282">
        <w:rPr>
          <w:rFonts w:ascii="Arial" w:hAnsi="Arial" w:cs="Arial"/>
          <w:sz w:val="24"/>
          <w:szCs w:val="24"/>
        </w:rPr>
        <w:t xml:space="preserve"> </w:t>
      </w:r>
      <w:r w:rsidR="003C343F" w:rsidRPr="004C6282">
        <w:rPr>
          <w:rFonts w:ascii="Arial" w:hAnsi="Arial" w:cs="Arial"/>
          <w:sz w:val="24"/>
          <w:szCs w:val="24"/>
        </w:rPr>
        <w:t xml:space="preserve"> As the focus of this essay is essentially comparing a film to a</w:t>
      </w:r>
      <w:r w:rsidR="00092FFC" w:rsidRPr="004C6282">
        <w:rPr>
          <w:rFonts w:ascii="Arial" w:hAnsi="Arial" w:cs="Arial"/>
          <w:sz w:val="24"/>
          <w:szCs w:val="24"/>
        </w:rPr>
        <w:t xml:space="preserve"> corresponding</w:t>
      </w:r>
      <w:r w:rsidR="003C343F" w:rsidRPr="004C6282">
        <w:rPr>
          <w:rFonts w:ascii="Arial" w:hAnsi="Arial" w:cs="Arial"/>
          <w:sz w:val="24"/>
          <w:szCs w:val="24"/>
        </w:rPr>
        <w:t xml:space="preserve"> historical event, </w:t>
      </w:r>
      <w:r w:rsidR="00CC3729" w:rsidRPr="004C6282">
        <w:rPr>
          <w:rFonts w:ascii="Arial" w:hAnsi="Arial" w:cs="Arial"/>
          <w:sz w:val="24"/>
          <w:szCs w:val="24"/>
        </w:rPr>
        <w:t xml:space="preserve">a </w:t>
      </w:r>
      <w:r w:rsidR="003C343F" w:rsidRPr="004C6282">
        <w:rPr>
          <w:rFonts w:ascii="Arial" w:hAnsi="Arial" w:cs="Arial"/>
          <w:sz w:val="24"/>
          <w:szCs w:val="24"/>
        </w:rPr>
        <w:t xml:space="preserve">structured comparative analysis </w:t>
      </w:r>
      <w:r w:rsidR="00CC3729" w:rsidRPr="004C6282">
        <w:rPr>
          <w:rFonts w:ascii="Arial" w:hAnsi="Arial" w:cs="Arial"/>
          <w:sz w:val="24"/>
          <w:szCs w:val="24"/>
        </w:rPr>
        <w:t xml:space="preserve">approach </w:t>
      </w:r>
      <w:r w:rsidR="003C343F" w:rsidRPr="004C6282">
        <w:rPr>
          <w:rFonts w:ascii="Arial" w:hAnsi="Arial" w:cs="Arial"/>
          <w:sz w:val="24"/>
          <w:szCs w:val="24"/>
        </w:rPr>
        <w:t xml:space="preserve">will be employed throughout. A more detailed explanation of this process can be found within the methodology </w:t>
      </w:r>
      <w:r w:rsidR="00A72475" w:rsidRPr="004C6282">
        <w:rPr>
          <w:rFonts w:ascii="Arial" w:hAnsi="Arial" w:cs="Arial"/>
          <w:sz w:val="24"/>
          <w:szCs w:val="24"/>
        </w:rPr>
        <w:t>section.</w:t>
      </w:r>
      <w:r w:rsidR="003C343F" w:rsidRPr="004C6282">
        <w:rPr>
          <w:rFonts w:ascii="Arial" w:hAnsi="Arial" w:cs="Arial"/>
          <w:sz w:val="24"/>
          <w:szCs w:val="24"/>
        </w:rPr>
        <w:t xml:space="preserve">   </w:t>
      </w:r>
    </w:p>
    <w:p w14:paraId="40D2EB57" w14:textId="77777777" w:rsidR="00870CB5" w:rsidRPr="004C6282" w:rsidRDefault="00FD6C0A" w:rsidP="00870CB5">
      <w:pPr>
        <w:jc w:val="both"/>
        <w:rPr>
          <w:rFonts w:ascii="Arial" w:hAnsi="Arial" w:cs="Arial"/>
          <w:sz w:val="24"/>
          <w:szCs w:val="24"/>
        </w:rPr>
      </w:pPr>
      <w:r w:rsidRPr="004C6282">
        <w:rPr>
          <w:rFonts w:ascii="Arial" w:hAnsi="Arial" w:cs="Arial"/>
          <w:sz w:val="24"/>
          <w:szCs w:val="24"/>
        </w:rPr>
        <w:t>While there is a tremendous amount of research regarding films</w:t>
      </w:r>
      <w:r w:rsidR="00CC3729" w:rsidRPr="004C6282">
        <w:rPr>
          <w:rFonts w:ascii="Arial" w:hAnsi="Arial" w:cs="Arial"/>
          <w:sz w:val="24"/>
          <w:szCs w:val="24"/>
        </w:rPr>
        <w:t xml:space="preserve"> and their corresponding events online, and on social media, the amount of academic research into this subject area is limited. As war and conflict is a highly specialised field within academia, the same is true within the film genre. This paper hopes to </w:t>
      </w:r>
      <w:r w:rsidR="009C27DB" w:rsidRPr="004C6282">
        <w:rPr>
          <w:rFonts w:ascii="Arial" w:hAnsi="Arial" w:cs="Arial"/>
          <w:sz w:val="24"/>
          <w:szCs w:val="24"/>
        </w:rPr>
        <w:t xml:space="preserve">help </w:t>
      </w:r>
      <w:r w:rsidR="00CC3729" w:rsidRPr="004C6282">
        <w:rPr>
          <w:rFonts w:ascii="Arial" w:hAnsi="Arial" w:cs="Arial"/>
          <w:sz w:val="24"/>
          <w:szCs w:val="24"/>
        </w:rPr>
        <w:t xml:space="preserve">address </w:t>
      </w:r>
      <w:r w:rsidR="009C27DB" w:rsidRPr="004C6282">
        <w:rPr>
          <w:rFonts w:ascii="Arial" w:hAnsi="Arial" w:cs="Arial"/>
          <w:sz w:val="24"/>
          <w:szCs w:val="24"/>
        </w:rPr>
        <w:t xml:space="preserve">the limited scholarly analysis available, encourage further </w:t>
      </w:r>
      <w:r w:rsidR="00127181" w:rsidRPr="004C6282">
        <w:rPr>
          <w:rFonts w:ascii="Arial" w:hAnsi="Arial" w:cs="Arial"/>
          <w:sz w:val="24"/>
          <w:szCs w:val="24"/>
        </w:rPr>
        <w:t>exploration,</w:t>
      </w:r>
      <w:r w:rsidR="009C27DB" w:rsidRPr="004C6282">
        <w:rPr>
          <w:rFonts w:ascii="Arial" w:hAnsi="Arial" w:cs="Arial"/>
          <w:sz w:val="24"/>
          <w:szCs w:val="24"/>
        </w:rPr>
        <w:t xml:space="preserve"> and help identify how this situation can be improved. </w:t>
      </w:r>
    </w:p>
    <w:p w14:paraId="68DC3174" w14:textId="77777777" w:rsidR="003062C7" w:rsidRDefault="003062C7" w:rsidP="00E34DE8">
      <w:pPr>
        <w:jc w:val="center"/>
        <w:rPr>
          <w:rFonts w:ascii="Arial" w:hAnsi="Arial" w:cs="Arial"/>
          <w:b/>
          <w:bCs/>
          <w:sz w:val="24"/>
          <w:szCs w:val="24"/>
          <w:u w:val="single"/>
        </w:rPr>
      </w:pPr>
      <w:r>
        <w:rPr>
          <w:rFonts w:ascii="Arial" w:hAnsi="Arial" w:cs="Arial"/>
          <w:b/>
          <w:bCs/>
          <w:sz w:val="24"/>
          <w:szCs w:val="24"/>
          <w:u w:val="single"/>
        </w:rPr>
        <w:lastRenderedPageBreak/>
        <w:t xml:space="preserve">1.2 </w:t>
      </w:r>
    </w:p>
    <w:p w14:paraId="2E629966" w14:textId="362FF524" w:rsidR="00A97AB3" w:rsidRPr="004C6282" w:rsidRDefault="00A97AB3" w:rsidP="00E34DE8">
      <w:pPr>
        <w:jc w:val="center"/>
        <w:rPr>
          <w:rFonts w:ascii="Arial" w:hAnsi="Arial" w:cs="Arial"/>
          <w:b/>
          <w:bCs/>
          <w:sz w:val="24"/>
          <w:szCs w:val="24"/>
          <w:u w:val="single"/>
        </w:rPr>
      </w:pPr>
      <w:r w:rsidRPr="004C6282">
        <w:rPr>
          <w:rFonts w:ascii="Arial" w:hAnsi="Arial" w:cs="Arial"/>
          <w:b/>
          <w:bCs/>
          <w:sz w:val="24"/>
          <w:szCs w:val="24"/>
          <w:u w:val="single"/>
        </w:rPr>
        <w:t>Literature Review</w:t>
      </w:r>
    </w:p>
    <w:p w14:paraId="17A3BCC4" w14:textId="49CF5CF8" w:rsidR="00A97AB3" w:rsidRPr="004C6282" w:rsidRDefault="00A97AB3" w:rsidP="00A97AB3">
      <w:pPr>
        <w:jc w:val="both"/>
        <w:rPr>
          <w:rFonts w:ascii="Arial" w:hAnsi="Arial" w:cs="Arial"/>
          <w:sz w:val="24"/>
          <w:szCs w:val="24"/>
        </w:rPr>
      </w:pPr>
      <w:r w:rsidRPr="004C6282">
        <w:rPr>
          <w:rFonts w:ascii="Arial" w:hAnsi="Arial" w:cs="Arial"/>
          <w:sz w:val="24"/>
          <w:szCs w:val="24"/>
        </w:rPr>
        <w:t xml:space="preserve">In 1980, historian and film critic, Pierre Sorlin wrote </w:t>
      </w:r>
      <w:r w:rsidRPr="004C6282">
        <w:rPr>
          <w:rFonts w:ascii="Arial" w:hAnsi="Arial" w:cs="Arial"/>
          <w:i/>
          <w:iCs/>
          <w:sz w:val="24"/>
          <w:szCs w:val="24"/>
        </w:rPr>
        <w:t xml:space="preserve">The Film </w:t>
      </w:r>
      <w:r w:rsidR="00AC584A" w:rsidRPr="004C6282">
        <w:rPr>
          <w:rFonts w:ascii="Arial" w:hAnsi="Arial" w:cs="Arial"/>
          <w:i/>
          <w:iCs/>
          <w:sz w:val="24"/>
          <w:szCs w:val="24"/>
        </w:rPr>
        <w:t>i</w:t>
      </w:r>
      <w:r w:rsidRPr="004C6282">
        <w:rPr>
          <w:rFonts w:ascii="Arial" w:hAnsi="Arial" w:cs="Arial"/>
          <w:i/>
          <w:iCs/>
          <w:sz w:val="24"/>
          <w:szCs w:val="24"/>
        </w:rPr>
        <w:t xml:space="preserve">n History: Restaging </w:t>
      </w:r>
      <w:r w:rsidR="00AC584A" w:rsidRPr="004C6282">
        <w:rPr>
          <w:rFonts w:ascii="Arial" w:hAnsi="Arial" w:cs="Arial"/>
          <w:i/>
          <w:iCs/>
          <w:sz w:val="24"/>
          <w:szCs w:val="24"/>
        </w:rPr>
        <w:t>t</w:t>
      </w:r>
      <w:r w:rsidRPr="004C6282">
        <w:rPr>
          <w:rFonts w:ascii="Arial" w:hAnsi="Arial" w:cs="Arial"/>
          <w:i/>
          <w:iCs/>
          <w:sz w:val="24"/>
          <w:szCs w:val="24"/>
        </w:rPr>
        <w:t>he Past.</w:t>
      </w:r>
      <w:r w:rsidRPr="004C6282">
        <w:rPr>
          <w:rFonts w:ascii="Arial" w:hAnsi="Arial" w:cs="Arial"/>
          <w:sz w:val="24"/>
          <w:szCs w:val="24"/>
        </w:rPr>
        <w:t xml:space="preserve"> Within this work, he identified “Historical films are all fictional. By this I mean that even if they are based on records, they have to reconstruct in a purely imaginary way the greater part of what they show”.</w:t>
      </w:r>
      <w:r w:rsidRPr="004C6282">
        <w:rPr>
          <w:rStyle w:val="FootnoteReference"/>
          <w:rFonts w:ascii="Arial" w:hAnsi="Arial" w:cs="Arial"/>
          <w:sz w:val="24"/>
          <w:szCs w:val="24"/>
        </w:rPr>
        <w:footnoteReference w:id="11"/>
      </w:r>
      <w:r w:rsidRPr="004C6282">
        <w:rPr>
          <w:rFonts w:ascii="Arial" w:hAnsi="Arial" w:cs="Arial"/>
          <w:sz w:val="24"/>
          <w:szCs w:val="24"/>
        </w:rPr>
        <w:t xml:space="preserve">  He also argued, “Film-makers are not labelled historians and cannot share experts’ opinions”. Nearly half a century later, these suppositions </w:t>
      </w:r>
      <w:r w:rsidR="00EE6A36" w:rsidRPr="004C6282">
        <w:rPr>
          <w:rFonts w:ascii="Arial" w:hAnsi="Arial" w:cs="Arial"/>
          <w:sz w:val="24"/>
          <w:szCs w:val="24"/>
        </w:rPr>
        <w:t>remain</w:t>
      </w:r>
      <w:r w:rsidRPr="004C6282">
        <w:rPr>
          <w:rFonts w:ascii="Arial" w:hAnsi="Arial" w:cs="Arial"/>
          <w:sz w:val="24"/>
          <w:szCs w:val="24"/>
        </w:rPr>
        <w:t xml:space="preserve"> valid, and are </w:t>
      </w:r>
      <w:r w:rsidR="00182615" w:rsidRPr="004C6282">
        <w:rPr>
          <w:rFonts w:ascii="Arial" w:hAnsi="Arial" w:cs="Arial"/>
          <w:sz w:val="24"/>
          <w:szCs w:val="24"/>
        </w:rPr>
        <w:t xml:space="preserve">central to </w:t>
      </w:r>
      <w:r w:rsidRPr="004C6282">
        <w:rPr>
          <w:rFonts w:ascii="Arial" w:hAnsi="Arial" w:cs="Arial"/>
          <w:sz w:val="24"/>
          <w:szCs w:val="24"/>
        </w:rPr>
        <w:t>academic debate</w:t>
      </w:r>
      <w:r w:rsidR="00EE6A36" w:rsidRPr="004C6282">
        <w:rPr>
          <w:rFonts w:ascii="Arial" w:hAnsi="Arial" w:cs="Arial"/>
          <w:sz w:val="24"/>
          <w:szCs w:val="24"/>
        </w:rPr>
        <w:t>s</w:t>
      </w:r>
      <w:r w:rsidR="00182615" w:rsidRPr="004C6282">
        <w:rPr>
          <w:rFonts w:ascii="Arial" w:hAnsi="Arial" w:cs="Arial"/>
          <w:sz w:val="24"/>
          <w:szCs w:val="24"/>
        </w:rPr>
        <w:t xml:space="preserve"> surrounding the topic of films and their relationship with historical validity.</w:t>
      </w:r>
      <w:r w:rsidRPr="004C6282">
        <w:rPr>
          <w:rFonts w:ascii="Arial" w:hAnsi="Arial" w:cs="Arial"/>
          <w:sz w:val="24"/>
          <w:szCs w:val="24"/>
        </w:rPr>
        <w:t xml:space="preserve"> </w:t>
      </w:r>
    </w:p>
    <w:p w14:paraId="29490BCA" w14:textId="06C8E1B5" w:rsidR="00347B19" w:rsidRPr="004C6282" w:rsidRDefault="007D3B1C" w:rsidP="007D3B1C">
      <w:pPr>
        <w:jc w:val="both"/>
        <w:rPr>
          <w:rFonts w:ascii="Arial" w:hAnsi="Arial" w:cs="Arial"/>
          <w:sz w:val="24"/>
          <w:szCs w:val="24"/>
        </w:rPr>
      </w:pPr>
      <w:r w:rsidRPr="004C6282">
        <w:rPr>
          <w:rFonts w:ascii="Arial" w:hAnsi="Arial" w:cs="Arial"/>
          <w:sz w:val="24"/>
          <w:szCs w:val="24"/>
        </w:rPr>
        <w:t>In the past, scholars and historians have ignored oral and pictorial sources, favour</w:t>
      </w:r>
      <w:r w:rsidR="00105E02" w:rsidRPr="004C6282">
        <w:rPr>
          <w:rFonts w:ascii="Arial" w:hAnsi="Arial" w:cs="Arial"/>
          <w:sz w:val="24"/>
          <w:szCs w:val="24"/>
        </w:rPr>
        <w:t xml:space="preserve">ing </w:t>
      </w:r>
      <w:r w:rsidRPr="004C6282">
        <w:rPr>
          <w:rFonts w:ascii="Arial" w:hAnsi="Arial" w:cs="Arial"/>
          <w:sz w:val="24"/>
          <w:szCs w:val="24"/>
        </w:rPr>
        <w:t xml:space="preserve">documents and artifacts. Because of the </w:t>
      </w:r>
      <w:r w:rsidR="0000153B" w:rsidRPr="004C6282">
        <w:rPr>
          <w:rFonts w:ascii="Arial" w:hAnsi="Arial" w:cs="Arial"/>
          <w:sz w:val="24"/>
          <w:szCs w:val="24"/>
        </w:rPr>
        <w:t>creation of oral history archives</w:t>
      </w:r>
      <w:r w:rsidR="003943C0" w:rsidRPr="004C6282">
        <w:rPr>
          <w:rFonts w:ascii="Arial" w:hAnsi="Arial" w:cs="Arial"/>
          <w:sz w:val="24"/>
          <w:szCs w:val="24"/>
        </w:rPr>
        <w:t>,</w:t>
      </w:r>
      <w:r w:rsidR="00105E02" w:rsidRPr="004C6282">
        <w:rPr>
          <w:rFonts w:ascii="Arial" w:hAnsi="Arial" w:cs="Arial"/>
          <w:sz w:val="24"/>
          <w:szCs w:val="24"/>
        </w:rPr>
        <w:t xml:space="preserve"> </w:t>
      </w:r>
      <w:r w:rsidRPr="004C6282">
        <w:rPr>
          <w:rFonts w:ascii="Arial" w:hAnsi="Arial" w:cs="Arial"/>
          <w:sz w:val="24"/>
          <w:szCs w:val="24"/>
        </w:rPr>
        <w:t>attitudes have changed,</w:t>
      </w:r>
      <w:r w:rsidR="0000153B" w:rsidRPr="004C6282">
        <w:rPr>
          <w:rFonts w:ascii="Arial" w:hAnsi="Arial" w:cs="Arial"/>
          <w:sz w:val="24"/>
          <w:szCs w:val="24"/>
        </w:rPr>
        <w:t xml:space="preserve"> and these information sources are currently accessed</w:t>
      </w:r>
      <w:r w:rsidR="0024250F" w:rsidRPr="004C6282">
        <w:rPr>
          <w:rFonts w:ascii="Arial" w:hAnsi="Arial" w:cs="Arial"/>
          <w:sz w:val="24"/>
          <w:szCs w:val="24"/>
        </w:rPr>
        <w:t xml:space="preserve">, </w:t>
      </w:r>
      <w:r w:rsidR="00C4084A" w:rsidRPr="004C6282">
        <w:rPr>
          <w:rFonts w:ascii="Arial" w:hAnsi="Arial" w:cs="Arial"/>
          <w:sz w:val="24"/>
          <w:szCs w:val="24"/>
        </w:rPr>
        <w:t>researched,</w:t>
      </w:r>
      <w:r w:rsidR="0024250F" w:rsidRPr="004C6282">
        <w:rPr>
          <w:rFonts w:ascii="Arial" w:hAnsi="Arial" w:cs="Arial"/>
          <w:sz w:val="24"/>
          <w:szCs w:val="24"/>
        </w:rPr>
        <w:t xml:space="preserve"> and analysed</w:t>
      </w:r>
      <w:r w:rsidR="0000153B" w:rsidRPr="004C6282">
        <w:rPr>
          <w:rFonts w:ascii="Arial" w:hAnsi="Arial" w:cs="Arial"/>
          <w:sz w:val="24"/>
          <w:szCs w:val="24"/>
        </w:rPr>
        <w:t xml:space="preserve">. </w:t>
      </w:r>
      <w:r w:rsidR="00105E02" w:rsidRPr="004C6282">
        <w:rPr>
          <w:rFonts w:ascii="Arial" w:hAnsi="Arial" w:cs="Arial"/>
          <w:sz w:val="24"/>
          <w:szCs w:val="24"/>
        </w:rPr>
        <w:t>Like oral sources, t</w:t>
      </w:r>
      <w:r w:rsidRPr="004C6282">
        <w:rPr>
          <w:rFonts w:ascii="Arial" w:hAnsi="Arial" w:cs="Arial"/>
          <w:sz w:val="24"/>
          <w:szCs w:val="24"/>
        </w:rPr>
        <w:t xml:space="preserve">he depiction of history </w:t>
      </w:r>
      <w:r w:rsidR="0000153B" w:rsidRPr="004C6282">
        <w:rPr>
          <w:rFonts w:ascii="Arial" w:hAnsi="Arial" w:cs="Arial"/>
          <w:sz w:val="24"/>
          <w:szCs w:val="24"/>
        </w:rPr>
        <w:t>with</w:t>
      </w:r>
      <w:r w:rsidRPr="004C6282">
        <w:rPr>
          <w:rFonts w:ascii="Arial" w:hAnsi="Arial" w:cs="Arial"/>
          <w:sz w:val="24"/>
          <w:szCs w:val="24"/>
        </w:rPr>
        <w:t xml:space="preserve">in </w:t>
      </w:r>
      <w:r w:rsidR="0000153B" w:rsidRPr="004C6282">
        <w:rPr>
          <w:rFonts w:ascii="Arial" w:hAnsi="Arial" w:cs="Arial"/>
          <w:sz w:val="24"/>
          <w:szCs w:val="24"/>
        </w:rPr>
        <w:t xml:space="preserve">the medium of </w:t>
      </w:r>
      <w:r w:rsidRPr="004C6282">
        <w:rPr>
          <w:rFonts w:ascii="Arial" w:hAnsi="Arial" w:cs="Arial"/>
          <w:sz w:val="24"/>
          <w:szCs w:val="24"/>
        </w:rPr>
        <w:t>film and television</w:t>
      </w:r>
      <w:r w:rsidR="0000153B" w:rsidRPr="004C6282">
        <w:rPr>
          <w:rFonts w:ascii="Arial" w:hAnsi="Arial" w:cs="Arial"/>
          <w:sz w:val="24"/>
          <w:szCs w:val="24"/>
        </w:rPr>
        <w:t xml:space="preserve">, is gradually being recognised as an important </w:t>
      </w:r>
      <w:r w:rsidR="00E82DCD" w:rsidRPr="004C6282">
        <w:rPr>
          <w:rFonts w:ascii="Arial" w:hAnsi="Arial" w:cs="Arial"/>
          <w:sz w:val="24"/>
          <w:szCs w:val="24"/>
        </w:rPr>
        <w:t>alternative</w:t>
      </w:r>
      <w:r w:rsidR="0000153B" w:rsidRPr="004C6282">
        <w:rPr>
          <w:rFonts w:ascii="Arial" w:hAnsi="Arial" w:cs="Arial"/>
          <w:sz w:val="24"/>
          <w:szCs w:val="24"/>
        </w:rPr>
        <w:t xml:space="preserve"> source, and is finding a place</w:t>
      </w:r>
      <w:r w:rsidRPr="004C6282">
        <w:rPr>
          <w:rFonts w:ascii="Arial" w:hAnsi="Arial" w:cs="Arial"/>
          <w:sz w:val="24"/>
          <w:szCs w:val="24"/>
        </w:rPr>
        <w:t xml:space="preserve"> within wider historiography.</w:t>
      </w:r>
      <w:r w:rsidR="0024250F" w:rsidRPr="004C6282">
        <w:rPr>
          <w:rFonts w:ascii="Arial" w:hAnsi="Arial" w:cs="Arial"/>
          <w:sz w:val="24"/>
          <w:szCs w:val="24"/>
        </w:rPr>
        <w:t xml:space="preserve"> According to Syska, historical films </w:t>
      </w:r>
      <w:r w:rsidR="00B339C5" w:rsidRPr="004C6282">
        <w:rPr>
          <w:rFonts w:ascii="Arial" w:hAnsi="Arial" w:cs="Arial"/>
          <w:sz w:val="24"/>
          <w:szCs w:val="24"/>
        </w:rPr>
        <w:t>“should</w:t>
      </w:r>
      <w:r w:rsidR="0024250F" w:rsidRPr="004C6282">
        <w:rPr>
          <w:rFonts w:ascii="Arial" w:hAnsi="Arial" w:cs="Arial"/>
          <w:sz w:val="24"/>
          <w:szCs w:val="24"/>
        </w:rPr>
        <w:t xml:space="preserve"> not be ignored by historians but seen as a unique form of insight into society, culture, and history</w:t>
      </w:r>
      <w:r w:rsidR="00B339C5" w:rsidRPr="004C6282">
        <w:rPr>
          <w:rFonts w:ascii="Arial" w:hAnsi="Arial" w:cs="Arial"/>
          <w:sz w:val="24"/>
          <w:szCs w:val="24"/>
        </w:rPr>
        <w:t>”.</w:t>
      </w:r>
      <w:r w:rsidR="0069662A" w:rsidRPr="004C6282">
        <w:rPr>
          <w:rStyle w:val="FootnoteReference"/>
          <w:rFonts w:ascii="Arial" w:hAnsi="Arial" w:cs="Arial"/>
          <w:sz w:val="24"/>
          <w:szCs w:val="24"/>
        </w:rPr>
        <w:footnoteReference w:id="12"/>
      </w:r>
      <w:r w:rsidR="0024250F" w:rsidRPr="004C6282">
        <w:rPr>
          <w:rFonts w:ascii="Arial" w:hAnsi="Arial" w:cs="Arial"/>
          <w:sz w:val="24"/>
          <w:szCs w:val="24"/>
        </w:rPr>
        <w:t xml:space="preserve"> </w:t>
      </w:r>
      <w:r w:rsidR="000650C2" w:rsidRPr="004C6282">
        <w:rPr>
          <w:rFonts w:ascii="Arial" w:hAnsi="Arial" w:cs="Arial"/>
          <w:sz w:val="24"/>
          <w:szCs w:val="24"/>
        </w:rPr>
        <w:t>T</w:t>
      </w:r>
      <w:r w:rsidR="00E82DCD" w:rsidRPr="004C6282">
        <w:rPr>
          <w:rFonts w:ascii="Arial" w:hAnsi="Arial" w:cs="Arial"/>
          <w:sz w:val="24"/>
          <w:szCs w:val="24"/>
        </w:rPr>
        <w:t xml:space="preserve">he ability of a film to </w:t>
      </w:r>
      <w:r w:rsidR="00347B19" w:rsidRPr="004C6282">
        <w:rPr>
          <w:rFonts w:ascii="Arial" w:hAnsi="Arial" w:cs="Arial"/>
          <w:sz w:val="24"/>
          <w:szCs w:val="24"/>
        </w:rPr>
        <w:t>bring alive different dimensions, details, and social interactions, all at the same time is impressive</w:t>
      </w:r>
      <w:r w:rsidR="003E775C" w:rsidRPr="004C6282">
        <w:rPr>
          <w:rFonts w:ascii="Arial" w:hAnsi="Arial" w:cs="Arial"/>
          <w:sz w:val="24"/>
          <w:szCs w:val="24"/>
        </w:rPr>
        <w:t>, as</w:t>
      </w:r>
      <w:r w:rsidR="002D240F" w:rsidRPr="004C6282">
        <w:rPr>
          <w:rFonts w:ascii="Arial" w:hAnsi="Arial" w:cs="Arial"/>
          <w:sz w:val="24"/>
          <w:szCs w:val="24"/>
        </w:rPr>
        <w:t xml:space="preserve"> it enables </w:t>
      </w:r>
      <w:r w:rsidR="003E775C" w:rsidRPr="004C6282">
        <w:rPr>
          <w:rFonts w:ascii="Arial" w:hAnsi="Arial" w:cs="Arial"/>
          <w:sz w:val="24"/>
          <w:szCs w:val="24"/>
        </w:rPr>
        <w:t xml:space="preserve">the audience </w:t>
      </w:r>
      <w:r w:rsidR="002D240F" w:rsidRPr="004C6282">
        <w:rPr>
          <w:rFonts w:ascii="Arial" w:hAnsi="Arial" w:cs="Arial"/>
          <w:sz w:val="24"/>
          <w:szCs w:val="24"/>
        </w:rPr>
        <w:t>to view</w:t>
      </w:r>
      <w:r w:rsidR="003E775C" w:rsidRPr="004C6282">
        <w:rPr>
          <w:rFonts w:ascii="Arial" w:hAnsi="Arial" w:cs="Arial"/>
          <w:sz w:val="24"/>
          <w:szCs w:val="24"/>
        </w:rPr>
        <w:t xml:space="preserve"> a</w:t>
      </w:r>
      <w:r w:rsidR="002D240F" w:rsidRPr="004C6282">
        <w:rPr>
          <w:rFonts w:ascii="Arial" w:hAnsi="Arial" w:cs="Arial"/>
          <w:sz w:val="24"/>
          <w:szCs w:val="24"/>
        </w:rPr>
        <w:t>n integrated version of history</w:t>
      </w:r>
      <w:r w:rsidR="003E775C" w:rsidRPr="004C6282">
        <w:rPr>
          <w:rFonts w:ascii="Arial" w:hAnsi="Arial" w:cs="Arial"/>
          <w:sz w:val="24"/>
          <w:szCs w:val="24"/>
        </w:rPr>
        <w:t xml:space="preserve"> (</w:t>
      </w:r>
      <w:r w:rsidR="00347B19" w:rsidRPr="004C6282">
        <w:rPr>
          <w:rFonts w:ascii="Arial" w:hAnsi="Arial" w:cs="Arial"/>
          <w:sz w:val="24"/>
          <w:szCs w:val="24"/>
        </w:rPr>
        <w:t>Deshpande 2004).</w:t>
      </w:r>
      <w:r w:rsidR="00881B7C" w:rsidRPr="004C6282">
        <w:rPr>
          <w:rStyle w:val="FootnoteReference"/>
          <w:rFonts w:ascii="Arial" w:hAnsi="Arial" w:cs="Arial"/>
          <w:sz w:val="24"/>
          <w:szCs w:val="24"/>
        </w:rPr>
        <w:footnoteReference w:id="13"/>
      </w:r>
    </w:p>
    <w:p w14:paraId="6A9B81E1" w14:textId="36D45DB9" w:rsidR="00A125DB" w:rsidRPr="004C6282" w:rsidRDefault="00347B19" w:rsidP="0061513A">
      <w:pPr>
        <w:jc w:val="both"/>
        <w:rPr>
          <w:rFonts w:ascii="Arial" w:hAnsi="Arial" w:cs="Arial"/>
          <w:sz w:val="24"/>
          <w:szCs w:val="24"/>
        </w:rPr>
      </w:pPr>
      <w:r w:rsidRPr="004C6282">
        <w:rPr>
          <w:rFonts w:ascii="Arial" w:hAnsi="Arial" w:cs="Arial"/>
          <w:sz w:val="24"/>
          <w:szCs w:val="24"/>
        </w:rPr>
        <w:t xml:space="preserve">Before considering a film </w:t>
      </w:r>
      <w:r w:rsidR="00001485" w:rsidRPr="004C6282">
        <w:rPr>
          <w:rFonts w:ascii="Arial" w:hAnsi="Arial" w:cs="Arial"/>
          <w:sz w:val="24"/>
          <w:szCs w:val="24"/>
        </w:rPr>
        <w:t xml:space="preserve">as a form of historiography, </w:t>
      </w:r>
      <w:r w:rsidRPr="004C6282">
        <w:rPr>
          <w:rFonts w:ascii="Arial" w:hAnsi="Arial" w:cs="Arial"/>
          <w:sz w:val="24"/>
          <w:szCs w:val="24"/>
        </w:rPr>
        <w:t>the accuracy and validity of the piece must be considered.</w:t>
      </w:r>
      <w:r w:rsidR="0061513A" w:rsidRPr="004C6282">
        <w:rPr>
          <w:rFonts w:ascii="Arial" w:hAnsi="Arial" w:cs="Arial"/>
          <w:sz w:val="24"/>
          <w:szCs w:val="24"/>
        </w:rPr>
        <w:t xml:space="preserve"> Leading academic, Robert A. Rosenstone, </w:t>
      </w:r>
      <w:r w:rsidR="007C4016" w:rsidRPr="004C6282">
        <w:rPr>
          <w:rFonts w:ascii="Arial" w:hAnsi="Arial" w:cs="Arial"/>
          <w:sz w:val="24"/>
          <w:szCs w:val="24"/>
        </w:rPr>
        <w:t>stated</w:t>
      </w:r>
      <w:r w:rsidR="00A125DB" w:rsidRPr="004C6282">
        <w:rPr>
          <w:rFonts w:ascii="Arial" w:hAnsi="Arial" w:cs="Arial"/>
          <w:sz w:val="24"/>
          <w:szCs w:val="24"/>
        </w:rPr>
        <w:t>:</w:t>
      </w:r>
      <w:r w:rsidR="0061513A" w:rsidRPr="004C6282">
        <w:rPr>
          <w:rFonts w:ascii="Arial" w:hAnsi="Arial" w:cs="Arial"/>
          <w:sz w:val="24"/>
          <w:szCs w:val="24"/>
        </w:rPr>
        <w:t xml:space="preserve"> </w:t>
      </w:r>
    </w:p>
    <w:p w14:paraId="4FC25704" w14:textId="79BD34B2" w:rsidR="0061513A" w:rsidRPr="004C6282" w:rsidRDefault="0061513A" w:rsidP="00A125DB">
      <w:pPr>
        <w:ind w:left="624" w:right="624"/>
        <w:jc w:val="both"/>
        <w:rPr>
          <w:rFonts w:ascii="Arial" w:hAnsi="Arial" w:cs="Arial"/>
          <w:sz w:val="24"/>
          <w:szCs w:val="24"/>
        </w:rPr>
      </w:pPr>
      <w:r w:rsidRPr="004C6282">
        <w:rPr>
          <w:rFonts w:ascii="Arial" w:hAnsi="Arial" w:cs="Arial"/>
          <w:sz w:val="24"/>
          <w:szCs w:val="24"/>
        </w:rPr>
        <w:t>however literal the image on the screen may seem, however «literal» its world, film can never provide a literal rendition of events that took place in the past.  It can never be an exact replica of what happened (and neither can the printed page).  Historical recounting must, of course, be based upon as much as we know about what literally happened.  But due to the demands of space and time, the recounting itself can never be literal. Not on the screen and not, in fact, in the written word.</w:t>
      </w:r>
      <w:r w:rsidR="00AF4D5D" w:rsidRPr="004C6282">
        <w:rPr>
          <w:rStyle w:val="FootnoteReference"/>
          <w:rFonts w:ascii="Arial" w:hAnsi="Arial" w:cs="Arial"/>
          <w:sz w:val="24"/>
          <w:szCs w:val="24"/>
        </w:rPr>
        <w:footnoteReference w:id="14"/>
      </w:r>
      <w:r w:rsidRPr="004C6282">
        <w:rPr>
          <w:rFonts w:ascii="Arial" w:hAnsi="Arial" w:cs="Arial"/>
          <w:sz w:val="24"/>
          <w:szCs w:val="24"/>
        </w:rPr>
        <w:t xml:space="preserve">  </w:t>
      </w:r>
    </w:p>
    <w:p w14:paraId="151B11BC" w14:textId="6A6F06B2" w:rsidR="00D51971" w:rsidRPr="004C6282" w:rsidRDefault="0061513A" w:rsidP="003A0317">
      <w:pPr>
        <w:jc w:val="both"/>
        <w:rPr>
          <w:rFonts w:ascii="Arial" w:hAnsi="Arial" w:cs="Arial"/>
          <w:sz w:val="24"/>
          <w:szCs w:val="24"/>
        </w:rPr>
      </w:pPr>
      <w:r w:rsidRPr="004C6282">
        <w:rPr>
          <w:rFonts w:ascii="Arial" w:hAnsi="Arial" w:cs="Arial"/>
          <w:sz w:val="24"/>
          <w:szCs w:val="24"/>
        </w:rPr>
        <w:t>Th</w:t>
      </w:r>
      <w:r w:rsidR="007C4016" w:rsidRPr="004C6282">
        <w:rPr>
          <w:rFonts w:ascii="Arial" w:hAnsi="Arial" w:cs="Arial"/>
          <w:sz w:val="24"/>
          <w:szCs w:val="24"/>
        </w:rPr>
        <w:t xml:space="preserve">is astute observation supports the concept </w:t>
      </w:r>
      <w:r w:rsidRPr="004C6282">
        <w:rPr>
          <w:rFonts w:ascii="Arial" w:hAnsi="Arial" w:cs="Arial"/>
          <w:sz w:val="24"/>
          <w:szCs w:val="24"/>
        </w:rPr>
        <w:t>that films can only ever be a</w:t>
      </w:r>
      <w:r w:rsidR="007C4016" w:rsidRPr="004C6282">
        <w:rPr>
          <w:rFonts w:ascii="Arial" w:hAnsi="Arial" w:cs="Arial"/>
          <w:sz w:val="24"/>
          <w:szCs w:val="24"/>
        </w:rPr>
        <w:t>n</w:t>
      </w:r>
      <w:r w:rsidRPr="004C6282">
        <w:rPr>
          <w:rFonts w:ascii="Arial" w:hAnsi="Arial" w:cs="Arial"/>
          <w:sz w:val="24"/>
          <w:szCs w:val="24"/>
        </w:rPr>
        <w:t xml:space="preserve"> </w:t>
      </w:r>
      <w:r w:rsidR="007C4016" w:rsidRPr="004C6282">
        <w:rPr>
          <w:rFonts w:ascii="Arial" w:hAnsi="Arial" w:cs="Arial"/>
          <w:sz w:val="24"/>
          <w:szCs w:val="24"/>
        </w:rPr>
        <w:t>imitation of history, not a duplication.</w:t>
      </w:r>
      <w:r w:rsidRPr="004C6282">
        <w:rPr>
          <w:rFonts w:ascii="Arial" w:hAnsi="Arial" w:cs="Arial"/>
          <w:sz w:val="24"/>
          <w:szCs w:val="24"/>
        </w:rPr>
        <w:t xml:space="preserve"> </w:t>
      </w:r>
      <w:r w:rsidR="00AA421C" w:rsidRPr="004C6282">
        <w:rPr>
          <w:rFonts w:ascii="Arial" w:hAnsi="Arial" w:cs="Arial"/>
          <w:sz w:val="24"/>
          <w:szCs w:val="24"/>
        </w:rPr>
        <w:t>Evidently, the medium</w:t>
      </w:r>
      <w:r w:rsidR="00157F29" w:rsidRPr="004C6282">
        <w:rPr>
          <w:rFonts w:ascii="Arial" w:hAnsi="Arial" w:cs="Arial"/>
          <w:sz w:val="24"/>
          <w:szCs w:val="24"/>
        </w:rPr>
        <w:t xml:space="preserve"> of film</w:t>
      </w:r>
      <w:r w:rsidR="00AA421C" w:rsidRPr="004C6282">
        <w:rPr>
          <w:rFonts w:ascii="Arial" w:hAnsi="Arial" w:cs="Arial"/>
          <w:sz w:val="24"/>
          <w:szCs w:val="24"/>
        </w:rPr>
        <w:t xml:space="preserve"> exhibits a huge range of differing amounts of </w:t>
      </w:r>
      <w:r w:rsidR="00157F29" w:rsidRPr="004C6282">
        <w:rPr>
          <w:rFonts w:ascii="Arial" w:hAnsi="Arial" w:cs="Arial"/>
          <w:sz w:val="24"/>
          <w:szCs w:val="24"/>
        </w:rPr>
        <w:t xml:space="preserve">historical accuracy / validity, but the question is why? There are a myriad number of reasons. </w:t>
      </w:r>
      <w:r w:rsidR="006E2DE7" w:rsidRPr="004C6282">
        <w:rPr>
          <w:rFonts w:ascii="Arial" w:hAnsi="Arial" w:cs="Arial"/>
          <w:sz w:val="24"/>
          <w:szCs w:val="24"/>
        </w:rPr>
        <w:t>F</w:t>
      </w:r>
      <w:r w:rsidR="004E161F" w:rsidRPr="004C6282">
        <w:rPr>
          <w:rFonts w:ascii="Arial" w:hAnsi="Arial" w:cs="Arial"/>
          <w:sz w:val="24"/>
          <w:szCs w:val="24"/>
        </w:rPr>
        <w:t>or example, e</w:t>
      </w:r>
      <w:r w:rsidR="002F7CFE" w:rsidRPr="004C6282">
        <w:rPr>
          <w:rFonts w:ascii="Arial" w:hAnsi="Arial" w:cs="Arial"/>
          <w:sz w:val="24"/>
          <w:szCs w:val="24"/>
        </w:rPr>
        <w:t xml:space="preserve">ach producer and director have personal, </w:t>
      </w:r>
      <w:r w:rsidR="00F67233" w:rsidRPr="004C6282">
        <w:rPr>
          <w:rFonts w:ascii="Arial" w:hAnsi="Arial" w:cs="Arial"/>
          <w:sz w:val="24"/>
          <w:szCs w:val="24"/>
        </w:rPr>
        <w:t>financial,</w:t>
      </w:r>
      <w:r w:rsidR="002F7CFE" w:rsidRPr="004C6282">
        <w:rPr>
          <w:rFonts w:ascii="Arial" w:hAnsi="Arial" w:cs="Arial"/>
          <w:sz w:val="24"/>
          <w:szCs w:val="24"/>
        </w:rPr>
        <w:t xml:space="preserve"> and individual </w:t>
      </w:r>
      <w:r w:rsidR="003A0317" w:rsidRPr="004C6282">
        <w:rPr>
          <w:rFonts w:ascii="Arial" w:hAnsi="Arial" w:cs="Arial"/>
          <w:sz w:val="24"/>
          <w:szCs w:val="24"/>
        </w:rPr>
        <w:t>ideas</w:t>
      </w:r>
      <w:r w:rsidR="002F7CFE" w:rsidRPr="004C6282">
        <w:rPr>
          <w:rFonts w:ascii="Arial" w:hAnsi="Arial" w:cs="Arial"/>
          <w:sz w:val="24"/>
          <w:szCs w:val="24"/>
        </w:rPr>
        <w:t xml:space="preserve"> that they want included in the film production. The filmmakers have to balance their desires for historical accuracy, against making </w:t>
      </w:r>
      <w:r w:rsidR="002F7CFE" w:rsidRPr="004C6282">
        <w:rPr>
          <w:rFonts w:ascii="Arial" w:hAnsi="Arial" w:cs="Arial"/>
          <w:sz w:val="24"/>
          <w:szCs w:val="24"/>
        </w:rPr>
        <w:lastRenderedPageBreak/>
        <w:t xml:space="preserve">money, audience expectations, legal </w:t>
      </w:r>
      <w:r w:rsidR="00F67233" w:rsidRPr="004C6282">
        <w:rPr>
          <w:rFonts w:ascii="Arial" w:hAnsi="Arial" w:cs="Arial"/>
          <w:sz w:val="24"/>
          <w:szCs w:val="24"/>
        </w:rPr>
        <w:t>obligations,</w:t>
      </w:r>
      <w:r w:rsidR="002F7CFE" w:rsidRPr="004C6282">
        <w:rPr>
          <w:rFonts w:ascii="Arial" w:hAnsi="Arial" w:cs="Arial"/>
          <w:sz w:val="24"/>
          <w:szCs w:val="24"/>
        </w:rPr>
        <w:t xml:space="preserve"> and social realities (Paul B. Weinstein, 2001)</w:t>
      </w:r>
      <w:r w:rsidR="00A125DB" w:rsidRPr="004C6282">
        <w:rPr>
          <w:rFonts w:ascii="Arial" w:hAnsi="Arial" w:cs="Arial"/>
          <w:sz w:val="24"/>
          <w:szCs w:val="24"/>
        </w:rPr>
        <w:t>.</w:t>
      </w:r>
      <w:r w:rsidR="00A125DB" w:rsidRPr="004C6282">
        <w:rPr>
          <w:rStyle w:val="FootnoteReference"/>
          <w:rFonts w:ascii="Arial" w:hAnsi="Arial" w:cs="Arial"/>
          <w:sz w:val="24"/>
          <w:szCs w:val="24"/>
        </w:rPr>
        <w:footnoteReference w:id="15"/>
      </w:r>
      <w:r w:rsidR="00A125DB" w:rsidRPr="004C6282">
        <w:rPr>
          <w:rFonts w:ascii="Arial" w:hAnsi="Arial" w:cs="Arial"/>
          <w:sz w:val="24"/>
          <w:szCs w:val="24"/>
        </w:rPr>
        <w:t xml:space="preserve"> </w:t>
      </w:r>
    </w:p>
    <w:p w14:paraId="3FA81CD1" w14:textId="1CE819CF" w:rsidR="000F4950" w:rsidRPr="004C6282" w:rsidRDefault="007E59B7" w:rsidP="003A0317">
      <w:pPr>
        <w:jc w:val="both"/>
        <w:rPr>
          <w:rFonts w:ascii="Arial" w:hAnsi="Arial" w:cs="Arial"/>
          <w:sz w:val="24"/>
          <w:szCs w:val="24"/>
        </w:rPr>
      </w:pPr>
      <w:r w:rsidRPr="004C6282">
        <w:rPr>
          <w:rFonts w:ascii="Arial" w:hAnsi="Arial" w:cs="Arial"/>
          <w:sz w:val="24"/>
          <w:szCs w:val="24"/>
        </w:rPr>
        <w:t xml:space="preserve">One of the main ways that films attempt to represent historical </w:t>
      </w:r>
      <w:r w:rsidR="009D70F6" w:rsidRPr="004C6282">
        <w:rPr>
          <w:rFonts w:ascii="Arial" w:hAnsi="Arial" w:cs="Arial"/>
          <w:sz w:val="24"/>
          <w:szCs w:val="24"/>
        </w:rPr>
        <w:t>reality</w:t>
      </w:r>
      <w:r w:rsidRPr="004C6282">
        <w:rPr>
          <w:rFonts w:ascii="Arial" w:hAnsi="Arial" w:cs="Arial"/>
          <w:sz w:val="24"/>
          <w:szCs w:val="24"/>
        </w:rPr>
        <w:t xml:space="preserve"> is visually. The use of period appropriate props, </w:t>
      </w:r>
      <w:r w:rsidR="00932E96" w:rsidRPr="004C6282">
        <w:rPr>
          <w:rFonts w:ascii="Arial" w:hAnsi="Arial" w:cs="Arial"/>
          <w:sz w:val="24"/>
          <w:szCs w:val="24"/>
        </w:rPr>
        <w:t>lighting,</w:t>
      </w:r>
      <w:r w:rsidRPr="004C6282">
        <w:rPr>
          <w:rFonts w:ascii="Arial" w:hAnsi="Arial" w:cs="Arial"/>
          <w:sz w:val="24"/>
          <w:szCs w:val="24"/>
        </w:rPr>
        <w:t xml:space="preserve"> </w:t>
      </w:r>
      <w:r w:rsidR="00932E96" w:rsidRPr="004C6282">
        <w:rPr>
          <w:rFonts w:ascii="Arial" w:hAnsi="Arial" w:cs="Arial"/>
          <w:sz w:val="24"/>
          <w:szCs w:val="24"/>
        </w:rPr>
        <w:t>technologies, settings, and locations all enhance the viewing experience. This accumulation of visual prompts help</w:t>
      </w:r>
      <w:r w:rsidR="009D2308" w:rsidRPr="004C6282">
        <w:rPr>
          <w:rFonts w:ascii="Arial" w:hAnsi="Arial" w:cs="Arial"/>
          <w:sz w:val="24"/>
          <w:szCs w:val="24"/>
        </w:rPr>
        <w:t>s</w:t>
      </w:r>
      <w:r w:rsidR="00932E96" w:rsidRPr="004C6282">
        <w:rPr>
          <w:rFonts w:ascii="Arial" w:hAnsi="Arial" w:cs="Arial"/>
          <w:sz w:val="24"/>
          <w:szCs w:val="24"/>
        </w:rPr>
        <w:t xml:space="preserve"> to create a sense of the past, d</w:t>
      </w:r>
      <w:r w:rsidR="0087677A" w:rsidRPr="004C6282">
        <w:rPr>
          <w:rFonts w:ascii="Arial" w:hAnsi="Arial" w:cs="Arial"/>
          <w:sz w:val="24"/>
          <w:szCs w:val="24"/>
        </w:rPr>
        <w:t>etracts</w:t>
      </w:r>
      <w:r w:rsidR="00932E96" w:rsidRPr="004C6282">
        <w:rPr>
          <w:rFonts w:ascii="Arial" w:hAnsi="Arial" w:cs="Arial"/>
          <w:sz w:val="24"/>
          <w:szCs w:val="24"/>
        </w:rPr>
        <w:t xml:space="preserve"> from </w:t>
      </w:r>
      <w:r w:rsidR="0087677A" w:rsidRPr="004C6282">
        <w:rPr>
          <w:rFonts w:ascii="Arial" w:hAnsi="Arial" w:cs="Arial"/>
          <w:sz w:val="24"/>
          <w:szCs w:val="24"/>
        </w:rPr>
        <w:t xml:space="preserve">potential inaccurate narratives, as </w:t>
      </w:r>
      <w:r w:rsidR="00932E96" w:rsidRPr="004C6282">
        <w:rPr>
          <w:rFonts w:ascii="Arial" w:hAnsi="Arial" w:cs="Arial"/>
          <w:sz w:val="24"/>
          <w:szCs w:val="24"/>
        </w:rPr>
        <w:t>the</w:t>
      </w:r>
      <w:r w:rsidR="0087677A" w:rsidRPr="004C6282">
        <w:rPr>
          <w:rFonts w:ascii="Arial" w:hAnsi="Arial" w:cs="Arial"/>
          <w:sz w:val="24"/>
          <w:szCs w:val="24"/>
        </w:rPr>
        <w:t xml:space="preserve"> material objects help foster a genuine connection to the past (Stubbs, 2009).</w:t>
      </w:r>
      <w:r w:rsidR="00CC6731" w:rsidRPr="004C6282">
        <w:rPr>
          <w:rStyle w:val="FootnoteReference"/>
          <w:rFonts w:ascii="Arial" w:hAnsi="Arial" w:cs="Arial"/>
          <w:sz w:val="24"/>
          <w:szCs w:val="24"/>
        </w:rPr>
        <w:footnoteReference w:id="16"/>
      </w:r>
      <w:r w:rsidR="00932E96" w:rsidRPr="004C6282">
        <w:rPr>
          <w:rFonts w:ascii="Arial" w:hAnsi="Arial" w:cs="Arial"/>
          <w:sz w:val="24"/>
          <w:szCs w:val="24"/>
        </w:rPr>
        <w:t xml:space="preserve"> </w:t>
      </w:r>
      <w:r w:rsidR="00E714BA" w:rsidRPr="004C6282">
        <w:rPr>
          <w:rFonts w:ascii="Arial" w:hAnsi="Arial" w:cs="Arial"/>
          <w:sz w:val="24"/>
          <w:szCs w:val="24"/>
        </w:rPr>
        <w:t>Ho</w:t>
      </w:r>
      <w:r w:rsidR="000F4950" w:rsidRPr="004C6282">
        <w:rPr>
          <w:rFonts w:ascii="Arial" w:hAnsi="Arial" w:cs="Arial"/>
          <w:sz w:val="24"/>
          <w:szCs w:val="24"/>
        </w:rPr>
        <w:t>wever, a</w:t>
      </w:r>
      <w:r w:rsidR="003A0317" w:rsidRPr="004C6282">
        <w:rPr>
          <w:rFonts w:ascii="Arial" w:hAnsi="Arial" w:cs="Arial"/>
          <w:sz w:val="24"/>
          <w:szCs w:val="24"/>
        </w:rPr>
        <w:t xml:space="preserve"> </w:t>
      </w:r>
      <w:r w:rsidR="005A1670" w:rsidRPr="004C6282">
        <w:rPr>
          <w:rFonts w:ascii="Arial" w:hAnsi="Arial" w:cs="Arial"/>
          <w:sz w:val="24"/>
          <w:szCs w:val="24"/>
        </w:rPr>
        <w:t>recent</w:t>
      </w:r>
      <w:r w:rsidR="007145C3" w:rsidRPr="004C6282">
        <w:rPr>
          <w:rFonts w:ascii="Arial" w:hAnsi="Arial" w:cs="Arial"/>
          <w:sz w:val="24"/>
          <w:szCs w:val="24"/>
        </w:rPr>
        <w:t xml:space="preserve"> s</w:t>
      </w:r>
      <w:r w:rsidR="003A0317" w:rsidRPr="004C6282">
        <w:rPr>
          <w:rFonts w:ascii="Arial" w:hAnsi="Arial" w:cs="Arial"/>
          <w:sz w:val="24"/>
          <w:szCs w:val="24"/>
        </w:rPr>
        <w:t xml:space="preserve">tudy concluded that audience perceptions of inauthenticity did not </w:t>
      </w:r>
      <w:r w:rsidR="007145C3" w:rsidRPr="004C6282">
        <w:rPr>
          <w:rFonts w:ascii="Arial" w:hAnsi="Arial" w:cs="Arial"/>
          <w:sz w:val="24"/>
          <w:szCs w:val="24"/>
        </w:rPr>
        <w:t>stop</w:t>
      </w:r>
      <w:r w:rsidR="003A0317" w:rsidRPr="004C6282">
        <w:rPr>
          <w:rFonts w:ascii="Arial" w:hAnsi="Arial" w:cs="Arial"/>
          <w:sz w:val="24"/>
          <w:szCs w:val="24"/>
        </w:rPr>
        <w:t xml:space="preserve"> the</w:t>
      </w:r>
      <w:r w:rsidR="007145C3" w:rsidRPr="004C6282">
        <w:rPr>
          <w:rFonts w:ascii="Arial" w:hAnsi="Arial" w:cs="Arial"/>
          <w:sz w:val="24"/>
          <w:szCs w:val="24"/>
        </w:rPr>
        <w:t>m</w:t>
      </w:r>
      <w:r w:rsidR="003A0317" w:rsidRPr="004C6282">
        <w:rPr>
          <w:rFonts w:ascii="Arial" w:hAnsi="Arial" w:cs="Arial"/>
          <w:sz w:val="24"/>
          <w:szCs w:val="24"/>
        </w:rPr>
        <w:t xml:space="preserve"> engag</w:t>
      </w:r>
      <w:r w:rsidR="007145C3" w:rsidRPr="004C6282">
        <w:rPr>
          <w:rFonts w:ascii="Arial" w:hAnsi="Arial" w:cs="Arial"/>
          <w:sz w:val="24"/>
          <w:szCs w:val="24"/>
        </w:rPr>
        <w:t>ing</w:t>
      </w:r>
      <w:r w:rsidR="003A0317" w:rsidRPr="004C6282">
        <w:rPr>
          <w:rFonts w:ascii="Arial" w:hAnsi="Arial" w:cs="Arial"/>
          <w:sz w:val="24"/>
          <w:szCs w:val="24"/>
        </w:rPr>
        <w:t xml:space="preserve"> with, or enjoy</w:t>
      </w:r>
      <w:r w:rsidR="007145C3" w:rsidRPr="004C6282">
        <w:rPr>
          <w:rFonts w:ascii="Arial" w:hAnsi="Arial" w:cs="Arial"/>
          <w:sz w:val="24"/>
          <w:szCs w:val="24"/>
        </w:rPr>
        <w:t>ing</w:t>
      </w:r>
      <w:r w:rsidR="003A0317" w:rsidRPr="004C6282">
        <w:rPr>
          <w:rFonts w:ascii="Arial" w:hAnsi="Arial" w:cs="Arial"/>
          <w:sz w:val="24"/>
          <w:szCs w:val="24"/>
        </w:rPr>
        <w:t xml:space="preserve"> historical media, a</w:t>
      </w:r>
      <w:r w:rsidR="003B733E" w:rsidRPr="004C6282">
        <w:rPr>
          <w:rFonts w:ascii="Arial" w:hAnsi="Arial" w:cs="Arial"/>
          <w:sz w:val="24"/>
          <w:szCs w:val="24"/>
        </w:rPr>
        <w:t>lso</w:t>
      </w:r>
      <w:r w:rsidR="003A0317" w:rsidRPr="004C6282">
        <w:rPr>
          <w:rFonts w:ascii="Arial" w:hAnsi="Arial" w:cs="Arial"/>
          <w:sz w:val="24"/>
          <w:szCs w:val="24"/>
        </w:rPr>
        <w:t xml:space="preserve"> </w:t>
      </w:r>
      <w:r w:rsidR="00897F8C" w:rsidRPr="004C6282">
        <w:rPr>
          <w:rFonts w:ascii="Arial" w:hAnsi="Arial" w:cs="Arial"/>
          <w:sz w:val="24"/>
          <w:szCs w:val="24"/>
        </w:rPr>
        <w:t>the</w:t>
      </w:r>
      <w:r w:rsidR="003B733E" w:rsidRPr="004C6282">
        <w:rPr>
          <w:rFonts w:ascii="Arial" w:hAnsi="Arial" w:cs="Arial"/>
          <w:sz w:val="24"/>
          <w:szCs w:val="24"/>
        </w:rPr>
        <w:t xml:space="preserve"> audience</w:t>
      </w:r>
      <w:r w:rsidR="009B6118" w:rsidRPr="004C6282">
        <w:rPr>
          <w:rFonts w:ascii="Arial" w:hAnsi="Arial" w:cs="Arial"/>
          <w:sz w:val="24"/>
          <w:szCs w:val="24"/>
        </w:rPr>
        <w:t>s</w:t>
      </w:r>
      <w:r w:rsidR="00897F8C" w:rsidRPr="004C6282">
        <w:rPr>
          <w:rFonts w:ascii="Arial" w:hAnsi="Arial" w:cs="Arial"/>
          <w:sz w:val="24"/>
          <w:szCs w:val="24"/>
        </w:rPr>
        <w:t xml:space="preserve"> </w:t>
      </w:r>
      <w:r w:rsidR="003A0317" w:rsidRPr="004C6282">
        <w:rPr>
          <w:rFonts w:ascii="Arial" w:hAnsi="Arial" w:cs="Arial"/>
          <w:sz w:val="24"/>
          <w:szCs w:val="24"/>
        </w:rPr>
        <w:t xml:space="preserve">considered historical authenticity to be </w:t>
      </w:r>
      <w:r w:rsidR="00C118CB" w:rsidRPr="004C6282">
        <w:rPr>
          <w:rFonts w:ascii="Arial" w:hAnsi="Arial" w:cs="Arial"/>
          <w:sz w:val="24"/>
          <w:szCs w:val="24"/>
        </w:rPr>
        <w:t>largely unimportant</w:t>
      </w:r>
      <w:r w:rsidR="003A0317" w:rsidRPr="004C6282">
        <w:rPr>
          <w:rFonts w:ascii="Arial" w:hAnsi="Arial" w:cs="Arial"/>
          <w:sz w:val="24"/>
          <w:szCs w:val="24"/>
        </w:rPr>
        <w:t xml:space="preserve"> (Beavers</w:t>
      </w:r>
      <w:r w:rsidR="005A1670" w:rsidRPr="004C6282">
        <w:rPr>
          <w:rFonts w:ascii="Arial" w:hAnsi="Arial" w:cs="Arial"/>
          <w:sz w:val="24"/>
          <w:szCs w:val="24"/>
        </w:rPr>
        <w:t xml:space="preserve"> </w:t>
      </w:r>
      <w:r w:rsidR="003A0317" w:rsidRPr="004C6282">
        <w:rPr>
          <w:rFonts w:ascii="Arial" w:hAnsi="Arial" w:cs="Arial"/>
          <w:sz w:val="24"/>
          <w:szCs w:val="24"/>
        </w:rPr>
        <w:t>and Warnecke</w:t>
      </w:r>
      <w:r w:rsidR="005A1670" w:rsidRPr="004C6282">
        <w:rPr>
          <w:rFonts w:ascii="Arial" w:hAnsi="Arial" w:cs="Arial"/>
          <w:sz w:val="24"/>
          <w:szCs w:val="24"/>
        </w:rPr>
        <w:t>, 2021)</w:t>
      </w:r>
      <w:r w:rsidR="003A0317" w:rsidRPr="004C6282">
        <w:rPr>
          <w:rFonts w:ascii="Arial" w:hAnsi="Arial" w:cs="Arial"/>
          <w:sz w:val="24"/>
          <w:szCs w:val="24"/>
        </w:rPr>
        <w:t>.</w:t>
      </w:r>
      <w:r w:rsidR="00BD7456" w:rsidRPr="004C6282">
        <w:rPr>
          <w:rStyle w:val="FootnoteReference"/>
          <w:rFonts w:ascii="Arial" w:hAnsi="Arial" w:cs="Arial"/>
          <w:sz w:val="24"/>
          <w:szCs w:val="24"/>
        </w:rPr>
        <w:footnoteReference w:id="17"/>
      </w:r>
      <w:r w:rsidR="00BD7456" w:rsidRPr="004C6282">
        <w:rPr>
          <w:rFonts w:ascii="Arial" w:hAnsi="Arial" w:cs="Arial"/>
          <w:sz w:val="24"/>
          <w:szCs w:val="24"/>
        </w:rPr>
        <w:t xml:space="preserve"> So, why are historians and scholars </w:t>
      </w:r>
      <w:r w:rsidR="007A28F2" w:rsidRPr="004C6282">
        <w:rPr>
          <w:rFonts w:ascii="Arial" w:hAnsi="Arial" w:cs="Arial"/>
          <w:sz w:val="24"/>
          <w:szCs w:val="24"/>
        </w:rPr>
        <w:t>concerned</w:t>
      </w:r>
      <w:r w:rsidR="00BD7456" w:rsidRPr="004C6282">
        <w:rPr>
          <w:rFonts w:ascii="Arial" w:hAnsi="Arial" w:cs="Arial"/>
          <w:sz w:val="24"/>
          <w:szCs w:val="24"/>
        </w:rPr>
        <w:t xml:space="preserve"> about historical inaccuracies within films, when the </w:t>
      </w:r>
      <w:r w:rsidR="007D6DD7" w:rsidRPr="004C6282">
        <w:rPr>
          <w:rFonts w:ascii="Arial" w:hAnsi="Arial" w:cs="Arial"/>
          <w:sz w:val="24"/>
          <w:szCs w:val="24"/>
        </w:rPr>
        <w:t xml:space="preserve">general audience </w:t>
      </w:r>
      <w:r w:rsidR="00E423B6" w:rsidRPr="004C6282">
        <w:rPr>
          <w:rFonts w:ascii="Arial" w:hAnsi="Arial" w:cs="Arial"/>
          <w:sz w:val="24"/>
          <w:szCs w:val="24"/>
        </w:rPr>
        <w:t>does not</w:t>
      </w:r>
      <w:r w:rsidR="007D6DD7" w:rsidRPr="004C6282">
        <w:rPr>
          <w:rFonts w:ascii="Arial" w:hAnsi="Arial" w:cs="Arial"/>
          <w:sz w:val="24"/>
          <w:szCs w:val="24"/>
        </w:rPr>
        <w:t xml:space="preserve"> notice or care? The answer is as complex as </w:t>
      </w:r>
      <w:r w:rsidR="000F4950" w:rsidRPr="004C6282">
        <w:rPr>
          <w:rFonts w:ascii="Arial" w:hAnsi="Arial" w:cs="Arial"/>
          <w:sz w:val="24"/>
          <w:szCs w:val="24"/>
        </w:rPr>
        <w:t xml:space="preserve">the </w:t>
      </w:r>
      <w:r w:rsidR="007D6DD7" w:rsidRPr="004C6282">
        <w:rPr>
          <w:rFonts w:ascii="Arial" w:hAnsi="Arial" w:cs="Arial"/>
          <w:sz w:val="24"/>
          <w:szCs w:val="24"/>
        </w:rPr>
        <w:t>history</w:t>
      </w:r>
      <w:r w:rsidR="000F4950" w:rsidRPr="004C6282">
        <w:rPr>
          <w:rFonts w:ascii="Arial" w:hAnsi="Arial" w:cs="Arial"/>
          <w:sz w:val="24"/>
          <w:szCs w:val="24"/>
        </w:rPr>
        <w:t xml:space="preserve"> represented.</w:t>
      </w:r>
    </w:p>
    <w:p w14:paraId="74D26663" w14:textId="3DE7E7C9" w:rsidR="00F642F7" w:rsidRPr="004C6282" w:rsidRDefault="00621467" w:rsidP="003A0317">
      <w:pPr>
        <w:jc w:val="both"/>
        <w:rPr>
          <w:rFonts w:ascii="Arial" w:hAnsi="Arial" w:cs="Arial"/>
          <w:sz w:val="24"/>
          <w:szCs w:val="24"/>
        </w:rPr>
      </w:pPr>
      <w:r w:rsidRPr="004C6282">
        <w:rPr>
          <w:rFonts w:ascii="Arial" w:hAnsi="Arial" w:cs="Arial"/>
          <w:sz w:val="24"/>
          <w:szCs w:val="24"/>
        </w:rPr>
        <w:t xml:space="preserve">In 2013, Griffiths and Blake identified </w:t>
      </w:r>
      <w:r w:rsidR="00B9240E" w:rsidRPr="004C6282">
        <w:rPr>
          <w:rFonts w:ascii="Arial" w:hAnsi="Arial" w:cs="Arial"/>
          <w:sz w:val="24"/>
          <w:szCs w:val="24"/>
        </w:rPr>
        <w:t>“</w:t>
      </w:r>
      <w:r w:rsidRPr="004C6282">
        <w:rPr>
          <w:rFonts w:ascii="Arial" w:hAnsi="Arial" w:cs="Arial"/>
          <w:sz w:val="24"/>
          <w:szCs w:val="24"/>
        </w:rPr>
        <w:t xml:space="preserve">history on television and film is very much ‘history in the public eye’, and is </w:t>
      </w:r>
      <w:r w:rsidRPr="004C6282">
        <w:rPr>
          <w:rFonts w:ascii="Arial" w:hAnsi="Arial" w:cs="Arial"/>
          <w:i/>
          <w:iCs/>
          <w:sz w:val="24"/>
          <w:szCs w:val="24"/>
        </w:rPr>
        <w:t xml:space="preserve">the </w:t>
      </w:r>
      <w:r w:rsidRPr="004C6282">
        <w:rPr>
          <w:rFonts w:ascii="Arial" w:hAnsi="Arial" w:cs="Arial"/>
          <w:sz w:val="24"/>
          <w:szCs w:val="24"/>
        </w:rPr>
        <w:t>major influence behind public memory. For this reason it is crucial for those in the industry to have an appreciation of the responsibility their role entails</w:t>
      </w:r>
      <w:r w:rsidR="00B9240E" w:rsidRPr="004C6282">
        <w:rPr>
          <w:rFonts w:ascii="Arial" w:hAnsi="Arial" w:cs="Arial"/>
          <w:sz w:val="24"/>
          <w:szCs w:val="24"/>
        </w:rPr>
        <w:t>”</w:t>
      </w:r>
      <w:r w:rsidRPr="004C6282">
        <w:rPr>
          <w:rFonts w:ascii="Arial" w:hAnsi="Arial" w:cs="Arial"/>
          <w:sz w:val="24"/>
          <w:szCs w:val="24"/>
        </w:rPr>
        <w:t>.</w:t>
      </w:r>
      <w:r w:rsidR="00B9240E" w:rsidRPr="004C6282">
        <w:rPr>
          <w:rStyle w:val="FootnoteReference"/>
          <w:rFonts w:ascii="Arial" w:hAnsi="Arial" w:cs="Arial"/>
          <w:sz w:val="24"/>
          <w:szCs w:val="24"/>
        </w:rPr>
        <w:footnoteReference w:id="18"/>
      </w:r>
      <w:r w:rsidR="00BD7456" w:rsidRPr="004C6282">
        <w:rPr>
          <w:rFonts w:ascii="Arial" w:hAnsi="Arial" w:cs="Arial"/>
          <w:sz w:val="24"/>
          <w:szCs w:val="24"/>
        </w:rPr>
        <w:t xml:space="preserve"> </w:t>
      </w:r>
      <w:r w:rsidR="00B9240E" w:rsidRPr="004C6282">
        <w:rPr>
          <w:rFonts w:ascii="Arial" w:hAnsi="Arial" w:cs="Arial"/>
          <w:sz w:val="24"/>
          <w:szCs w:val="24"/>
        </w:rPr>
        <w:t xml:space="preserve">This important conception is still correct, as films are now considered to be one of the most widely used and </w:t>
      </w:r>
      <w:r w:rsidR="0024250F" w:rsidRPr="004C6282">
        <w:rPr>
          <w:rFonts w:ascii="Arial" w:hAnsi="Arial" w:cs="Arial"/>
          <w:sz w:val="24"/>
          <w:szCs w:val="24"/>
        </w:rPr>
        <w:t>influential</w:t>
      </w:r>
      <w:r w:rsidR="00B9240E" w:rsidRPr="004C6282">
        <w:rPr>
          <w:rFonts w:ascii="Arial" w:hAnsi="Arial" w:cs="Arial"/>
          <w:sz w:val="24"/>
          <w:szCs w:val="24"/>
        </w:rPr>
        <w:t xml:space="preserve"> </w:t>
      </w:r>
      <w:r w:rsidR="0024250F" w:rsidRPr="004C6282">
        <w:rPr>
          <w:rFonts w:ascii="Arial" w:hAnsi="Arial" w:cs="Arial"/>
          <w:sz w:val="24"/>
          <w:szCs w:val="24"/>
        </w:rPr>
        <w:t>ways modern society access history (Syska 2021).</w:t>
      </w:r>
      <w:r w:rsidR="0069662A" w:rsidRPr="004C6282">
        <w:rPr>
          <w:rStyle w:val="FootnoteReference"/>
          <w:rFonts w:ascii="Arial" w:hAnsi="Arial" w:cs="Arial"/>
          <w:sz w:val="24"/>
          <w:szCs w:val="24"/>
        </w:rPr>
        <w:footnoteReference w:id="19"/>
      </w:r>
      <w:r w:rsidR="0024250F" w:rsidRPr="004C6282">
        <w:rPr>
          <w:rFonts w:ascii="Arial" w:hAnsi="Arial" w:cs="Arial"/>
          <w:sz w:val="24"/>
          <w:szCs w:val="24"/>
        </w:rPr>
        <w:t xml:space="preserve"> </w:t>
      </w:r>
      <w:r w:rsidR="001E2596" w:rsidRPr="004C6282">
        <w:rPr>
          <w:rFonts w:ascii="Arial" w:hAnsi="Arial" w:cs="Arial"/>
          <w:sz w:val="24"/>
          <w:szCs w:val="24"/>
        </w:rPr>
        <w:t>Further support for these statements originate</w:t>
      </w:r>
      <w:r w:rsidR="00F642F7" w:rsidRPr="004C6282">
        <w:rPr>
          <w:rFonts w:ascii="Arial" w:hAnsi="Arial" w:cs="Arial"/>
          <w:sz w:val="24"/>
          <w:szCs w:val="24"/>
        </w:rPr>
        <w:t>s</w:t>
      </w:r>
      <w:r w:rsidR="001E2596" w:rsidRPr="004C6282">
        <w:rPr>
          <w:rFonts w:ascii="Arial" w:hAnsi="Arial" w:cs="Arial"/>
          <w:sz w:val="24"/>
          <w:szCs w:val="24"/>
        </w:rPr>
        <w:t xml:space="preserve"> from an American survey: it established that out of a possible nineteen different history sources available to the public, the top three most popular were film / video based</w:t>
      </w:r>
      <w:r w:rsidR="00C4084A" w:rsidRPr="004C6282">
        <w:rPr>
          <w:rFonts w:ascii="Arial" w:hAnsi="Arial" w:cs="Arial"/>
          <w:sz w:val="24"/>
          <w:szCs w:val="24"/>
        </w:rPr>
        <w:t xml:space="preserve"> media</w:t>
      </w:r>
      <w:r w:rsidR="001E2596" w:rsidRPr="004C6282">
        <w:rPr>
          <w:rFonts w:ascii="Arial" w:hAnsi="Arial" w:cs="Arial"/>
          <w:sz w:val="24"/>
          <w:szCs w:val="24"/>
        </w:rPr>
        <w:t xml:space="preserve"> (Burkholder and Schaffe</w:t>
      </w:r>
      <w:r w:rsidR="004503DC" w:rsidRPr="004C6282">
        <w:rPr>
          <w:rFonts w:ascii="Arial" w:hAnsi="Arial" w:cs="Arial"/>
          <w:sz w:val="24"/>
          <w:szCs w:val="24"/>
        </w:rPr>
        <w:t>r</w:t>
      </w:r>
      <w:r w:rsidR="001E2596" w:rsidRPr="004C6282">
        <w:rPr>
          <w:rFonts w:ascii="Arial" w:hAnsi="Arial" w:cs="Arial"/>
          <w:sz w:val="24"/>
          <w:szCs w:val="24"/>
        </w:rPr>
        <w:t>, 2021).</w:t>
      </w:r>
      <w:r w:rsidR="001F0B99" w:rsidRPr="004C6282">
        <w:rPr>
          <w:rStyle w:val="FootnoteReference"/>
          <w:rFonts w:ascii="Arial" w:hAnsi="Arial" w:cs="Arial"/>
          <w:sz w:val="24"/>
          <w:szCs w:val="24"/>
        </w:rPr>
        <w:footnoteReference w:id="20"/>
      </w:r>
      <w:r w:rsidR="001E2596" w:rsidRPr="004C6282">
        <w:rPr>
          <w:rFonts w:ascii="Arial" w:hAnsi="Arial" w:cs="Arial"/>
          <w:sz w:val="24"/>
          <w:szCs w:val="24"/>
        </w:rPr>
        <w:t xml:space="preserve"> </w:t>
      </w:r>
      <w:r w:rsidR="00C4084A" w:rsidRPr="004C6282">
        <w:rPr>
          <w:rFonts w:ascii="Arial" w:hAnsi="Arial" w:cs="Arial"/>
          <w:sz w:val="24"/>
          <w:szCs w:val="24"/>
        </w:rPr>
        <w:t xml:space="preserve">Clearly, film is a popular vehicle for accessing historical facts, and historians are justifiably </w:t>
      </w:r>
      <w:r w:rsidR="00536C14" w:rsidRPr="004C6282">
        <w:rPr>
          <w:rFonts w:ascii="Arial" w:hAnsi="Arial" w:cs="Arial"/>
          <w:sz w:val="24"/>
          <w:szCs w:val="24"/>
        </w:rPr>
        <w:t>concerned</w:t>
      </w:r>
      <w:r w:rsidR="00C4084A" w:rsidRPr="004C6282">
        <w:rPr>
          <w:rFonts w:ascii="Arial" w:hAnsi="Arial" w:cs="Arial"/>
          <w:sz w:val="24"/>
          <w:szCs w:val="24"/>
        </w:rPr>
        <w:t xml:space="preserve"> with the accuracy of the </w:t>
      </w:r>
      <w:r w:rsidR="00536C14" w:rsidRPr="004C6282">
        <w:rPr>
          <w:rFonts w:ascii="Arial" w:hAnsi="Arial" w:cs="Arial"/>
          <w:sz w:val="24"/>
          <w:szCs w:val="24"/>
        </w:rPr>
        <w:t>content</w:t>
      </w:r>
      <w:r w:rsidR="00C4084A" w:rsidRPr="004C6282">
        <w:rPr>
          <w:rFonts w:ascii="Arial" w:hAnsi="Arial" w:cs="Arial"/>
          <w:sz w:val="24"/>
          <w:szCs w:val="24"/>
        </w:rPr>
        <w:t xml:space="preserve"> that is being </w:t>
      </w:r>
      <w:r w:rsidR="00536C14" w:rsidRPr="004C6282">
        <w:rPr>
          <w:rFonts w:ascii="Arial" w:hAnsi="Arial" w:cs="Arial"/>
          <w:sz w:val="24"/>
          <w:szCs w:val="24"/>
        </w:rPr>
        <w:t>distributed globally.</w:t>
      </w:r>
      <w:r w:rsidR="00C4084A" w:rsidRPr="004C6282">
        <w:rPr>
          <w:rFonts w:ascii="Arial" w:hAnsi="Arial" w:cs="Arial"/>
          <w:sz w:val="24"/>
          <w:szCs w:val="24"/>
        </w:rPr>
        <w:t xml:space="preserve"> </w:t>
      </w:r>
      <w:r w:rsidR="00C316A7" w:rsidRPr="004C6282">
        <w:rPr>
          <w:rFonts w:ascii="Arial" w:hAnsi="Arial" w:cs="Arial"/>
          <w:sz w:val="24"/>
          <w:szCs w:val="24"/>
        </w:rPr>
        <w:t>Misrepresentations of history propagate false narratives</w:t>
      </w:r>
      <w:r w:rsidR="001E53A7" w:rsidRPr="004C6282">
        <w:rPr>
          <w:rFonts w:ascii="Arial" w:hAnsi="Arial" w:cs="Arial"/>
          <w:sz w:val="24"/>
          <w:szCs w:val="24"/>
        </w:rPr>
        <w:t>, manipulate public perceptions, dist</w:t>
      </w:r>
      <w:r w:rsidR="00505B47" w:rsidRPr="004C6282">
        <w:rPr>
          <w:rFonts w:ascii="Arial" w:hAnsi="Arial" w:cs="Arial"/>
          <w:sz w:val="24"/>
          <w:szCs w:val="24"/>
        </w:rPr>
        <w:t xml:space="preserve">ort facts, </w:t>
      </w:r>
      <w:r w:rsidR="00F642F7" w:rsidRPr="004C6282">
        <w:rPr>
          <w:rFonts w:ascii="Arial" w:hAnsi="Arial" w:cs="Arial"/>
          <w:sz w:val="24"/>
          <w:szCs w:val="24"/>
        </w:rPr>
        <w:t xml:space="preserve">perpetrate stereotypes and biases, </w:t>
      </w:r>
      <w:r w:rsidR="007C4C1D" w:rsidRPr="004C6282">
        <w:rPr>
          <w:rFonts w:ascii="Arial" w:hAnsi="Arial" w:cs="Arial"/>
          <w:sz w:val="24"/>
          <w:szCs w:val="24"/>
        </w:rPr>
        <w:t>and can erode the public’s trust</w:t>
      </w:r>
      <w:r w:rsidR="00DB4EB5" w:rsidRPr="004C6282">
        <w:rPr>
          <w:rFonts w:ascii="Arial" w:hAnsi="Arial" w:cs="Arial"/>
          <w:sz w:val="24"/>
          <w:szCs w:val="24"/>
        </w:rPr>
        <w:t xml:space="preserve"> (UIA, 2021)</w:t>
      </w:r>
      <w:r w:rsidR="00F642F7" w:rsidRPr="004C6282">
        <w:rPr>
          <w:rFonts w:ascii="Arial" w:hAnsi="Arial" w:cs="Arial"/>
          <w:sz w:val="24"/>
          <w:szCs w:val="24"/>
        </w:rPr>
        <w:t>.</w:t>
      </w:r>
      <w:r w:rsidR="004444A8" w:rsidRPr="004C6282">
        <w:rPr>
          <w:rStyle w:val="FootnoteReference"/>
          <w:rFonts w:ascii="Arial" w:hAnsi="Arial" w:cs="Arial"/>
          <w:sz w:val="24"/>
          <w:szCs w:val="24"/>
        </w:rPr>
        <w:footnoteReference w:id="21"/>
      </w:r>
      <w:r w:rsidR="00F642F7" w:rsidRPr="004C6282">
        <w:rPr>
          <w:rFonts w:ascii="Arial" w:hAnsi="Arial" w:cs="Arial"/>
          <w:sz w:val="24"/>
          <w:szCs w:val="24"/>
        </w:rPr>
        <w:t xml:space="preserve"> Increasing historical validity throughout the film industry is therefore a goal that is yet to be achieved by scholars. </w:t>
      </w:r>
    </w:p>
    <w:p w14:paraId="2BF622D2" w14:textId="2CB82842" w:rsidR="002E5626" w:rsidRPr="004C6282" w:rsidRDefault="00F642F7" w:rsidP="009F3697">
      <w:pPr>
        <w:jc w:val="both"/>
        <w:rPr>
          <w:rFonts w:ascii="Arial" w:hAnsi="Arial" w:cs="Arial"/>
          <w:sz w:val="24"/>
          <w:szCs w:val="24"/>
        </w:rPr>
      </w:pPr>
      <w:r w:rsidRPr="004C6282">
        <w:rPr>
          <w:rFonts w:ascii="Arial" w:hAnsi="Arial" w:cs="Arial"/>
          <w:sz w:val="24"/>
          <w:szCs w:val="24"/>
        </w:rPr>
        <w:t>E</w:t>
      </w:r>
      <w:r w:rsidR="007C4C1D" w:rsidRPr="004C6282">
        <w:rPr>
          <w:rFonts w:ascii="Arial" w:hAnsi="Arial" w:cs="Arial"/>
          <w:sz w:val="24"/>
          <w:szCs w:val="24"/>
        </w:rPr>
        <w:t>stablished historical facts</w:t>
      </w:r>
      <w:r w:rsidR="00FC093E" w:rsidRPr="004C6282">
        <w:rPr>
          <w:rFonts w:ascii="Arial" w:hAnsi="Arial" w:cs="Arial"/>
          <w:sz w:val="24"/>
          <w:szCs w:val="24"/>
        </w:rPr>
        <w:t xml:space="preserve">, are taught in educational </w:t>
      </w:r>
      <w:r w:rsidR="00BD465C" w:rsidRPr="004C6282">
        <w:rPr>
          <w:rFonts w:ascii="Arial" w:hAnsi="Arial" w:cs="Arial"/>
          <w:sz w:val="24"/>
          <w:szCs w:val="24"/>
        </w:rPr>
        <w:t xml:space="preserve">institutions </w:t>
      </w:r>
      <w:r w:rsidR="00FC093E" w:rsidRPr="004C6282">
        <w:rPr>
          <w:rFonts w:ascii="Arial" w:hAnsi="Arial" w:cs="Arial"/>
          <w:sz w:val="24"/>
          <w:szCs w:val="24"/>
        </w:rPr>
        <w:t>throughout the world</w:t>
      </w:r>
      <w:r w:rsidR="007C4C1D" w:rsidRPr="004C6282">
        <w:rPr>
          <w:rFonts w:ascii="Arial" w:hAnsi="Arial" w:cs="Arial"/>
          <w:sz w:val="24"/>
          <w:szCs w:val="24"/>
        </w:rPr>
        <w:t>.</w:t>
      </w:r>
      <w:r w:rsidR="00FC093E" w:rsidRPr="004C6282">
        <w:rPr>
          <w:rFonts w:ascii="Arial" w:hAnsi="Arial" w:cs="Arial"/>
          <w:sz w:val="24"/>
          <w:szCs w:val="24"/>
        </w:rPr>
        <w:t xml:space="preserve"> The historical information is supposed to be presented and shared with students, in an unbiased fashion, not taken out of context, embellished, dramatised, or </w:t>
      </w:r>
      <w:r w:rsidR="00FC093E" w:rsidRPr="004C6282">
        <w:rPr>
          <w:rFonts w:ascii="Arial" w:hAnsi="Arial" w:cs="Arial"/>
          <w:sz w:val="24"/>
          <w:szCs w:val="24"/>
        </w:rPr>
        <w:lastRenderedPageBreak/>
        <w:t>sensationalised</w:t>
      </w:r>
      <w:r w:rsidR="00EB7C3C" w:rsidRPr="004C6282">
        <w:rPr>
          <w:rFonts w:ascii="Arial" w:hAnsi="Arial" w:cs="Arial"/>
          <w:sz w:val="24"/>
          <w:szCs w:val="24"/>
        </w:rPr>
        <w:t xml:space="preserve">. </w:t>
      </w:r>
      <w:r w:rsidR="0047537E" w:rsidRPr="004C6282">
        <w:rPr>
          <w:rFonts w:ascii="Arial" w:hAnsi="Arial" w:cs="Arial"/>
          <w:sz w:val="24"/>
          <w:szCs w:val="24"/>
        </w:rPr>
        <w:t>W</w:t>
      </w:r>
      <w:r w:rsidR="00EB7C3C" w:rsidRPr="004C6282">
        <w:rPr>
          <w:rFonts w:ascii="Arial" w:hAnsi="Arial" w:cs="Arial"/>
          <w:sz w:val="24"/>
          <w:szCs w:val="24"/>
        </w:rPr>
        <w:t>omack</w:t>
      </w:r>
      <w:r w:rsidR="0047537E" w:rsidRPr="004C6282">
        <w:rPr>
          <w:rFonts w:ascii="Arial" w:hAnsi="Arial" w:cs="Arial"/>
          <w:sz w:val="24"/>
          <w:szCs w:val="24"/>
        </w:rPr>
        <w:t xml:space="preserve"> recognises that films containing</w:t>
      </w:r>
      <w:r w:rsidR="00603E59" w:rsidRPr="004C6282">
        <w:rPr>
          <w:rFonts w:ascii="Arial" w:hAnsi="Arial" w:cs="Arial"/>
          <w:sz w:val="24"/>
          <w:szCs w:val="24"/>
        </w:rPr>
        <w:t xml:space="preserve"> </w:t>
      </w:r>
      <w:r w:rsidR="00DF7502" w:rsidRPr="004C6282">
        <w:rPr>
          <w:rFonts w:ascii="Arial" w:hAnsi="Arial" w:cs="Arial"/>
          <w:sz w:val="24"/>
          <w:szCs w:val="24"/>
        </w:rPr>
        <w:t>“False historical narratives hold a dangerous power to rewrite the past”</w:t>
      </w:r>
      <w:r w:rsidR="00944A74" w:rsidRPr="004C6282">
        <w:rPr>
          <w:rFonts w:ascii="Arial" w:hAnsi="Arial" w:cs="Arial"/>
          <w:sz w:val="24"/>
          <w:szCs w:val="24"/>
        </w:rPr>
        <w:t>,</w:t>
      </w:r>
      <w:r w:rsidR="0047537E" w:rsidRPr="004C6282">
        <w:rPr>
          <w:rStyle w:val="FootnoteReference"/>
          <w:rFonts w:ascii="Arial" w:hAnsi="Arial" w:cs="Arial"/>
          <w:sz w:val="24"/>
          <w:szCs w:val="24"/>
        </w:rPr>
        <w:footnoteReference w:id="22"/>
      </w:r>
      <w:r w:rsidR="00EB7C3C" w:rsidRPr="004C6282">
        <w:rPr>
          <w:rFonts w:ascii="Arial" w:hAnsi="Arial" w:cs="Arial"/>
          <w:sz w:val="24"/>
          <w:szCs w:val="24"/>
        </w:rPr>
        <w:t xml:space="preserve"> and this potential concerns scholars. </w:t>
      </w:r>
      <w:r w:rsidR="00174131" w:rsidRPr="004C6282">
        <w:rPr>
          <w:rFonts w:ascii="Arial" w:hAnsi="Arial" w:cs="Arial"/>
          <w:sz w:val="24"/>
          <w:szCs w:val="24"/>
        </w:rPr>
        <w:t>T</w:t>
      </w:r>
      <w:r w:rsidR="00603E59" w:rsidRPr="004C6282">
        <w:rPr>
          <w:rFonts w:ascii="Arial" w:hAnsi="Arial" w:cs="Arial"/>
          <w:sz w:val="24"/>
          <w:szCs w:val="24"/>
        </w:rPr>
        <w:t xml:space="preserve">he use of films as an aid to teaching history has been a theme that has been widely debated within academia. </w:t>
      </w:r>
      <w:r w:rsidR="00174131" w:rsidRPr="004C6282">
        <w:rPr>
          <w:rFonts w:ascii="Arial" w:hAnsi="Arial" w:cs="Arial"/>
          <w:sz w:val="24"/>
          <w:szCs w:val="24"/>
        </w:rPr>
        <w:t xml:space="preserve">Twenty first century historians comprehend the fact that films can have a huge influence on students, and realise that these sources must be incorporated </w:t>
      </w:r>
      <w:r w:rsidR="00BF3A74" w:rsidRPr="004C6282">
        <w:rPr>
          <w:rFonts w:ascii="Arial" w:hAnsi="Arial" w:cs="Arial"/>
          <w:sz w:val="24"/>
          <w:szCs w:val="24"/>
        </w:rPr>
        <w:t>within the classroom (Toplin and Eudy, 2002).</w:t>
      </w:r>
      <w:r w:rsidR="00944A74" w:rsidRPr="004C6282">
        <w:rPr>
          <w:rStyle w:val="FootnoteReference"/>
          <w:rFonts w:ascii="Arial" w:hAnsi="Arial" w:cs="Arial"/>
          <w:sz w:val="24"/>
          <w:szCs w:val="24"/>
        </w:rPr>
        <w:footnoteReference w:id="23"/>
      </w:r>
      <w:r w:rsidR="00BF3A74" w:rsidRPr="004C6282">
        <w:rPr>
          <w:rFonts w:ascii="Arial" w:hAnsi="Arial" w:cs="Arial"/>
          <w:sz w:val="24"/>
          <w:szCs w:val="24"/>
        </w:rPr>
        <w:t xml:space="preserve"> However, they must be an aid to teaching and learning, not the </w:t>
      </w:r>
      <w:r w:rsidR="009F3697" w:rsidRPr="004C6282">
        <w:rPr>
          <w:rFonts w:ascii="Arial" w:hAnsi="Arial" w:cs="Arial"/>
          <w:sz w:val="24"/>
          <w:szCs w:val="24"/>
        </w:rPr>
        <w:t xml:space="preserve">exclusive source or reference. </w:t>
      </w:r>
    </w:p>
    <w:p w14:paraId="3C9F21C1" w14:textId="2861BAE6" w:rsidR="005747C9" w:rsidRPr="004C6282" w:rsidRDefault="009F3697" w:rsidP="007D3B1C">
      <w:pPr>
        <w:jc w:val="both"/>
        <w:rPr>
          <w:rFonts w:ascii="Arial" w:hAnsi="Arial" w:cs="Arial"/>
          <w:sz w:val="24"/>
          <w:szCs w:val="24"/>
        </w:rPr>
      </w:pPr>
      <w:r w:rsidRPr="004C6282">
        <w:rPr>
          <w:rFonts w:ascii="Arial" w:hAnsi="Arial" w:cs="Arial"/>
          <w:sz w:val="24"/>
          <w:szCs w:val="24"/>
        </w:rPr>
        <w:t>Films should provide students with an understanding of media literacy, an essential skill in a technologically orientated world (Stoddard and Marcus, 2010).</w:t>
      </w:r>
      <w:r w:rsidR="00944A74" w:rsidRPr="004C6282">
        <w:rPr>
          <w:rStyle w:val="FootnoteReference"/>
          <w:rFonts w:ascii="Arial" w:hAnsi="Arial" w:cs="Arial"/>
          <w:sz w:val="24"/>
          <w:szCs w:val="24"/>
        </w:rPr>
        <w:footnoteReference w:id="24"/>
      </w:r>
      <w:r w:rsidRPr="004C6282">
        <w:rPr>
          <w:rFonts w:ascii="Arial" w:hAnsi="Arial" w:cs="Arial"/>
          <w:sz w:val="24"/>
          <w:szCs w:val="24"/>
        </w:rPr>
        <w:t xml:space="preserve"> O’Connor </w:t>
      </w:r>
      <w:r w:rsidR="003E054E" w:rsidRPr="004C6282">
        <w:rPr>
          <w:rFonts w:ascii="Arial" w:hAnsi="Arial" w:cs="Arial"/>
          <w:sz w:val="24"/>
          <w:szCs w:val="24"/>
        </w:rPr>
        <w:t xml:space="preserve">advocates </w:t>
      </w:r>
      <w:r w:rsidRPr="004C6282">
        <w:rPr>
          <w:rFonts w:ascii="Arial" w:hAnsi="Arial" w:cs="Arial"/>
          <w:sz w:val="24"/>
          <w:szCs w:val="24"/>
        </w:rPr>
        <w:t>that rather than passively viewing films</w:t>
      </w:r>
      <w:r w:rsidR="003E054E" w:rsidRPr="004C6282">
        <w:rPr>
          <w:rFonts w:ascii="Arial" w:hAnsi="Arial" w:cs="Arial"/>
          <w:sz w:val="24"/>
          <w:szCs w:val="24"/>
        </w:rPr>
        <w:t>, using them as a teaching aid</w:t>
      </w:r>
      <w:r w:rsidRPr="004C6282">
        <w:rPr>
          <w:rFonts w:ascii="Arial" w:hAnsi="Arial" w:cs="Arial"/>
          <w:sz w:val="24"/>
          <w:szCs w:val="24"/>
        </w:rPr>
        <w:t>, “sparks active lessons in critical historical thinking. Once involved in the discussion of authenticity and historical representation in film and television, students will begin to ask the same critical questions of what they read”.</w:t>
      </w:r>
      <w:r w:rsidR="00944A74" w:rsidRPr="004C6282">
        <w:rPr>
          <w:rStyle w:val="FootnoteReference"/>
          <w:rFonts w:ascii="Arial" w:hAnsi="Arial" w:cs="Arial"/>
          <w:sz w:val="24"/>
          <w:szCs w:val="24"/>
        </w:rPr>
        <w:footnoteReference w:id="25"/>
      </w:r>
      <w:r w:rsidR="006C34DB" w:rsidRPr="004C6282">
        <w:rPr>
          <w:rFonts w:ascii="Arial" w:hAnsi="Arial" w:cs="Arial"/>
          <w:sz w:val="24"/>
          <w:szCs w:val="24"/>
        </w:rPr>
        <w:t xml:space="preserve"> </w:t>
      </w:r>
      <w:r w:rsidR="009D1BDA" w:rsidRPr="004C6282">
        <w:rPr>
          <w:rFonts w:ascii="Arial" w:hAnsi="Arial" w:cs="Arial"/>
          <w:sz w:val="24"/>
          <w:szCs w:val="24"/>
        </w:rPr>
        <w:t>Both of these assertions have merit, as they realise that academia is no longer analogue based,</w:t>
      </w:r>
      <w:r w:rsidR="00773F69" w:rsidRPr="004C6282">
        <w:rPr>
          <w:rFonts w:ascii="Arial" w:hAnsi="Arial" w:cs="Arial"/>
          <w:sz w:val="24"/>
          <w:szCs w:val="24"/>
        </w:rPr>
        <w:t xml:space="preserve"> but </w:t>
      </w:r>
      <w:r w:rsidR="009D1BDA" w:rsidRPr="004C6282">
        <w:rPr>
          <w:rFonts w:ascii="Arial" w:hAnsi="Arial" w:cs="Arial"/>
          <w:sz w:val="24"/>
          <w:szCs w:val="24"/>
        </w:rPr>
        <w:t xml:space="preserve">has </w:t>
      </w:r>
      <w:r w:rsidR="002743DE" w:rsidRPr="004C6282">
        <w:rPr>
          <w:rFonts w:ascii="Arial" w:hAnsi="Arial" w:cs="Arial"/>
          <w:sz w:val="24"/>
          <w:szCs w:val="24"/>
        </w:rPr>
        <w:t>evolved</w:t>
      </w:r>
      <w:r w:rsidR="009D1BDA" w:rsidRPr="004C6282">
        <w:rPr>
          <w:rFonts w:ascii="Arial" w:hAnsi="Arial" w:cs="Arial"/>
          <w:sz w:val="24"/>
          <w:szCs w:val="24"/>
        </w:rPr>
        <w:t xml:space="preserve"> and transitioned into a digital </w:t>
      </w:r>
      <w:r w:rsidR="002743DE" w:rsidRPr="004C6282">
        <w:rPr>
          <w:rFonts w:ascii="Arial" w:hAnsi="Arial" w:cs="Arial"/>
          <w:sz w:val="24"/>
          <w:szCs w:val="24"/>
        </w:rPr>
        <w:t>world</w:t>
      </w:r>
      <w:r w:rsidR="00773F69" w:rsidRPr="004C6282">
        <w:rPr>
          <w:rFonts w:ascii="Arial" w:hAnsi="Arial" w:cs="Arial"/>
          <w:sz w:val="24"/>
          <w:szCs w:val="24"/>
        </w:rPr>
        <w:t xml:space="preserve">. </w:t>
      </w:r>
      <w:r w:rsidR="00CD36A8" w:rsidRPr="004C6282">
        <w:rPr>
          <w:rFonts w:ascii="Arial" w:hAnsi="Arial" w:cs="Arial"/>
          <w:sz w:val="24"/>
          <w:szCs w:val="24"/>
        </w:rPr>
        <w:t>Research has shown students</w:t>
      </w:r>
      <w:r w:rsidR="00773F69" w:rsidRPr="004C6282">
        <w:rPr>
          <w:rFonts w:ascii="Arial" w:hAnsi="Arial" w:cs="Arial"/>
          <w:sz w:val="24"/>
          <w:szCs w:val="24"/>
        </w:rPr>
        <w:t xml:space="preserve"> are more likely to access visual media rather than read a</w:t>
      </w:r>
      <w:r w:rsidR="00CD36A8" w:rsidRPr="004C6282">
        <w:rPr>
          <w:rFonts w:ascii="Arial" w:hAnsi="Arial" w:cs="Arial"/>
          <w:sz w:val="24"/>
          <w:szCs w:val="24"/>
        </w:rPr>
        <w:t xml:space="preserve"> textbook</w:t>
      </w:r>
      <w:r w:rsidR="00E24EC4" w:rsidRPr="004C6282">
        <w:rPr>
          <w:rFonts w:ascii="Arial" w:hAnsi="Arial" w:cs="Arial"/>
          <w:sz w:val="24"/>
          <w:szCs w:val="24"/>
        </w:rPr>
        <w:t>.</w:t>
      </w:r>
      <w:r w:rsidR="00773F69" w:rsidRPr="004C6282">
        <w:rPr>
          <w:rFonts w:ascii="Arial" w:hAnsi="Arial" w:cs="Arial"/>
          <w:sz w:val="24"/>
          <w:szCs w:val="24"/>
        </w:rPr>
        <w:t xml:space="preserve"> </w:t>
      </w:r>
      <w:r w:rsidR="00CD36A8" w:rsidRPr="004C6282">
        <w:rPr>
          <w:rFonts w:ascii="Arial" w:hAnsi="Arial" w:cs="Arial"/>
          <w:sz w:val="24"/>
          <w:szCs w:val="24"/>
        </w:rPr>
        <w:t>While m</w:t>
      </w:r>
      <w:r w:rsidR="001B47BA" w:rsidRPr="004C6282">
        <w:rPr>
          <w:rFonts w:ascii="Arial" w:hAnsi="Arial" w:cs="Arial"/>
          <w:sz w:val="24"/>
          <w:szCs w:val="24"/>
        </w:rPr>
        <w:t xml:space="preserve">any teaching </w:t>
      </w:r>
      <w:r w:rsidR="00A009D8" w:rsidRPr="004C6282">
        <w:rPr>
          <w:rFonts w:ascii="Arial" w:hAnsi="Arial" w:cs="Arial"/>
          <w:sz w:val="24"/>
          <w:szCs w:val="24"/>
        </w:rPr>
        <w:t>guides</w:t>
      </w:r>
      <w:r w:rsidR="001B47BA" w:rsidRPr="004C6282">
        <w:rPr>
          <w:rFonts w:ascii="Arial" w:hAnsi="Arial" w:cs="Arial"/>
          <w:sz w:val="24"/>
          <w:szCs w:val="24"/>
        </w:rPr>
        <w:t xml:space="preserve"> have been suggested by numerous scholars</w:t>
      </w:r>
      <w:r w:rsidR="00AD73E5" w:rsidRPr="004C6282">
        <w:rPr>
          <w:rFonts w:ascii="Arial" w:hAnsi="Arial" w:cs="Arial"/>
          <w:sz w:val="24"/>
          <w:szCs w:val="24"/>
        </w:rPr>
        <w:t xml:space="preserve"> (e.g. </w:t>
      </w:r>
      <w:r w:rsidR="001B47BA" w:rsidRPr="004C6282">
        <w:rPr>
          <w:rFonts w:ascii="Arial" w:hAnsi="Arial" w:cs="Arial"/>
          <w:sz w:val="24"/>
          <w:szCs w:val="24"/>
        </w:rPr>
        <w:t>Donnelly (2020),</w:t>
      </w:r>
      <w:r w:rsidR="009E2027" w:rsidRPr="004C6282">
        <w:rPr>
          <w:rStyle w:val="FootnoteReference"/>
          <w:rFonts w:ascii="Arial" w:hAnsi="Arial" w:cs="Arial"/>
          <w:sz w:val="24"/>
          <w:szCs w:val="24"/>
        </w:rPr>
        <w:footnoteReference w:id="26"/>
      </w:r>
      <w:r w:rsidR="001B47BA" w:rsidRPr="004C6282">
        <w:rPr>
          <w:rFonts w:ascii="Arial" w:hAnsi="Arial" w:cs="Arial"/>
          <w:sz w:val="24"/>
          <w:szCs w:val="24"/>
        </w:rPr>
        <w:t xml:space="preserve"> </w:t>
      </w:r>
      <w:r w:rsidR="0096203F" w:rsidRPr="004C6282">
        <w:rPr>
          <w:rFonts w:ascii="Arial" w:hAnsi="Arial" w:cs="Arial"/>
          <w:sz w:val="24"/>
          <w:szCs w:val="24"/>
        </w:rPr>
        <w:t>Peters (</w:t>
      </w:r>
      <w:r w:rsidR="00A871E6" w:rsidRPr="004C6282">
        <w:rPr>
          <w:rFonts w:ascii="Arial" w:hAnsi="Arial" w:cs="Arial"/>
          <w:sz w:val="24"/>
          <w:szCs w:val="24"/>
        </w:rPr>
        <w:t>2020),</w:t>
      </w:r>
      <w:r w:rsidR="009E2027" w:rsidRPr="004C6282">
        <w:rPr>
          <w:rStyle w:val="FootnoteReference"/>
          <w:rFonts w:ascii="Arial" w:hAnsi="Arial" w:cs="Arial"/>
          <w:sz w:val="24"/>
          <w:szCs w:val="24"/>
        </w:rPr>
        <w:footnoteReference w:id="27"/>
      </w:r>
      <w:r w:rsidR="00A871E6" w:rsidRPr="004C6282">
        <w:rPr>
          <w:rFonts w:ascii="Arial" w:hAnsi="Arial" w:cs="Arial"/>
          <w:sz w:val="24"/>
          <w:szCs w:val="24"/>
        </w:rPr>
        <w:t xml:space="preserve"> </w:t>
      </w:r>
      <w:r w:rsidR="00CE3C92" w:rsidRPr="004C6282">
        <w:rPr>
          <w:rFonts w:ascii="Arial" w:hAnsi="Arial" w:cs="Arial"/>
          <w:sz w:val="24"/>
          <w:szCs w:val="24"/>
        </w:rPr>
        <w:t>Derelioglu and Sar (2010),</w:t>
      </w:r>
      <w:r w:rsidR="00CE3C92" w:rsidRPr="004C6282">
        <w:rPr>
          <w:rStyle w:val="FootnoteReference"/>
          <w:rFonts w:ascii="Arial" w:hAnsi="Arial" w:cs="Arial"/>
          <w:sz w:val="24"/>
          <w:szCs w:val="24"/>
        </w:rPr>
        <w:footnoteReference w:id="28"/>
      </w:r>
      <w:r w:rsidR="00CE3C92" w:rsidRPr="004C6282">
        <w:rPr>
          <w:rFonts w:ascii="Arial" w:hAnsi="Arial" w:cs="Arial"/>
          <w:sz w:val="24"/>
          <w:szCs w:val="24"/>
        </w:rPr>
        <w:t xml:space="preserve"> and </w:t>
      </w:r>
      <w:r w:rsidR="00A871E6" w:rsidRPr="004C6282">
        <w:rPr>
          <w:rFonts w:ascii="Arial" w:hAnsi="Arial" w:cs="Arial"/>
          <w:sz w:val="24"/>
          <w:szCs w:val="24"/>
        </w:rPr>
        <w:t>Champoux (1999),</w:t>
      </w:r>
      <w:r w:rsidR="009278C4" w:rsidRPr="004C6282">
        <w:rPr>
          <w:rStyle w:val="FootnoteReference"/>
          <w:rFonts w:ascii="Arial" w:hAnsi="Arial" w:cs="Arial"/>
          <w:sz w:val="24"/>
          <w:szCs w:val="24"/>
        </w:rPr>
        <w:footnoteReference w:id="29"/>
      </w:r>
      <w:r w:rsidR="00AD73E5" w:rsidRPr="004C6282">
        <w:rPr>
          <w:rFonts w:ascii="Arial" w:hAnsi="Arial" w:cs="Arial"/>
          <w:sz w:val="24"/>
          <w:szCs w:val="24"/>
        </w:rPr>
        <w:t xml:space="preserve"> all </w:t>
      </w:r>
      <w:r w:rsidR="00A009D8" w:rsidRPr="004C6282">
        <w:rPr>
          <w:rFonts w:ascii="Arial" w:hAnsi="Arial" w:cs="Arial"/>
          <w:sz w:val="24"/>
          <w:szCs w:val="24"/>
        </w:rPr>
        <w:t>have identified</w:t>
      </w:r>
      <w:r w:rsidR="00AD73E5" w:rsidRPr="004C6282">
        <w:rPr>
          <w:rFonts w:ascii="Arial" w:hAnsi="Arial" w:cs="Arial"/>
          <w:sz w:val="24"/>
          <w:szCs w:val="24"/>
        </w:rPr>
        <w:t xml:space="preserve"> that f</w:t>
      </w:r>
      <w:r w:rsidR="000F6B08" w:rsidRPr="004C6282">
        <w:rPr>
          <w:rFonts w:ascii="Arial" w:hAnsi="Arial" w:cs="Arial"/>
          <w:sz w:val="24"/>
          <w:szCs w:val="24"/>
        </w:rPr>
        <w:t>u</w:t>
      </w:r>
      <w:r w:rsidR="00AD73E5" w:rsidRPr="004C6282">
        <w:rPr>
          <w:rFonts w:ascii="Arial" w:hAnsi="Arial" w:cs="Arial"/>
          <w:sz w:val="24"/>
          <w:szCs w:val="24"/>
        </w:rPr>
        <w:t>rther research is needed in order to produce a universally accept</w:t>
      </w:r>
      <w:r w:rsidR="000F6B08" w:rsidRPr="004C6282">
        <w:rPr>
          <w:rFonts w:ascii="Arial" w:hAnsi="Arial" w:cs="Arial"/>
          <w:sz w:val="24"/>
          <w:szCs w:val="24"/>
        </w:rPr>
        <w:t>able</w:t>
      </w:r>
      <w:r w:rsidR="00A009D8" w:rsidRPr="004C6282">
        <w:rPr>
          <w:rFonts w:ascii="Arial" w:hAnsi="Arial" w:cs="Arial"/>
          <w:sz w:val="24"/>
          <w:szCs w:val="24"/>
        </w:rPr>
        <w:t xml:space="preserve"> model to </w:t>
      </w:r>
      <w:r w:rsidR="000F6B08" w:rsidRPr="004C6282">
        <w:rPr>
          <w:rFonts w:ascii="Arial" w:hAnsi="Arial" w:cs="Arial"/>
          <w:sz w:val="24"/>
          <w:szCs w:val="24"/>
        </w:rPr>
        <w:t>utilising film</w:t>
      </w:r>
      <w:r w:rsidR="00A009D8" w:rsidRPr="004C6282">
        <w:rPr>
          <w:rFonts w:ascii="Arial" w:hAnsi="Arial" w:cs="Arial"/>
          <w:sz w:val="24"/>
          <w:szCs w:val="24"/>
        </w:rPr>
        <w:t xml:space="preserve"> as a teaching aid.</w:t>
      </w:r>
      <w:r w:rsidR="00CD36A8" w:rsidRPr="004C6282">
        <w:rPr>
          <w:rFonts w:ascii="Arial" w:hAnsi="Arial" w:cs="Arial"/>
          <w:sz w:val="24"/>
          <w:szCs w:val="24"/>
        </w:rPr>
        <w:t xml:space="preserve"> </w:t>
      </w:r>
    </w:p>
    <w:p w14:paraId="075F081C" w14:textId="65C3F968" w:rsidR="0087198C" w:rsidRPr="004C6282" w:rsidRDefault="00581A68" w:rsidP="007816E3">
      <w:pPr>
        <w:jc w:val="both"/>
        <w:rPr>
          <w:rFonts w:ascii="Arial" w:hAnsi="Arial" w:cs="Arial"/>
          <w:sz w:val="24"/>
          <w:szCs w:val="24"/>
        </w:rPr>
      </w:pPr>
      <w:r w:rsidRPr="004C6282">
        <w:rPr>
          <w:rFonts w:ascii="Arial" w:hAnsi="Arial" w:cs="Arial"/>
          <w:sz w:val="24"/>
          <w:szCs w:val="24"/>
        </w:rPr>
        <w:t xml:space="preserve">With the increasing </w:t>
      </w:r>
      <w:r w:rsidR="00837D5F" w:rsidRPr="004C6282">
        <w:rPr>
          <w:rFonts w:ascii="Arial" w:hAnsi="Arial" w:cs="Arial"/>
          <w:sz w:val="24"/>
          <w:szCs w:val="24"/>
        </w:rPr>
        <w:t>number</w:t>
      </w:r>
      <w:r w:rsidRPr="004C6282">
        <w:rPr>
          <w:rFonts w:ascii="Arial" w:hAnsi="Arial" w:cs="Arial"/>
          <w:sz w:val="24"/>
          <w:szCs w:val="24"/>
        </w:rPr>
        <w:t xml:space="preserve"> of historical events and people being represented within films, historians and scholars are debating if any new insights can be obtained from this medium. </w:t>
      </w:r>
      <w:r w:rsidR="006E1B64" w:rsidRPr="004C6282">
        <w:rPr>
          <w:rFonts w:ascii="Arial" w:hAnsi="Arial" w:cs="Arial"/>
          <w:sz w:val="24"/>
          <w:szCs w:val="24"/>
        </w:rPr>
        <w:t>Lauren Ball describes</w:t>
      </w:r>
      <w:r w:rsidR="007816E3" w:rsidRPr="004C6282">
        <w:rPr>
          <w:rFonts w:ascii="Arial" w:hAnsi="Arial" w:cs="Arial"/>
          <w:sz w:val="24"/>
          <w:szCs w:val="24"/>
        </w:rPr>
        <w:t xml:space="preserve"> </w:t>
      </w:r>
      <w:r w:rsidR="0087198C" w:rsidRPr="004C6282">
        <w:rPr>
          <w:rFonts w:ascii="Arial" w:hAnsi="Arial" w:cs="Arial"/>
          <w:sz w:val="24"/>
          <w:szCs w:val="24"/>
        </w:rPr>
        <w:t>“</w:t>
      </w:r>
      <w:r w:rsidR="007816E3" w:rsidRPr="004C6282">
        <w:rPr>
          <w:rFonts w:ascii="Arial" w:hAnsi="Arial" w:cs="Arial"/>
          <w:sz w:val="24"/>
          <w:szCs w:val="24"/>
        </w:rPr>
        <w:t>Historians are directors, whether they wish to admit it or not. Non-textual forms of history, especially film, will never be purely objective and accurate, but neither will historical novels, texts, or scholarly articles</w:t>
      </w:r>
      <w:r w:rsidR="0087198C" w:rsidRPr="004C6282">
        <w:rPr>
          <w:rFonts w:ascii="Arial" w:hAnsi="Arial" w:cs="Arial"/>
          <w:sz w:val="24"/>
          <w:szCs w:val="24"/>
        </w:rPr>
        <w:t>”</w:t>
      </w:r>
      <w:r w:rsidR="007816E3" w:rsidRPr="004C6282">
        <w:rPr>
          <w:rFonts w:ascii="Arial" w:hAnsi="Arial" w:cs="Arial"/>
          <w:sz w:val="24"/>
          <w:szCs w:val="24"/>
        </w:rPr>
        <w:t>.</w:t>
      </w:r>
      <w:r w:rsidR="0087198C" w:rsidRPr="004C6282">
        <w:rPr>
          <w:rStyle w:val="FootnoteReference"/>
          <w:rFonts w:ascii="Arial" w:hAnsi="Arial" w:cs="Arial"/>
          <w:sz w:val="24"/>
          <w:szCs w:val="24"/>
        </w:rPr>
        <w:footnoteReference w:id="30"/>
      </w:r>
      <w:r w:rsidR="00396D92" w:rsidRPr="004C6282">
        <w:rPr>
          <w:rFonts w:ascii="Arial" w:hAnsi="Arial" w:cs="Arial"/>
          <w:sz w:val="24"/>
          <w:szCs w:val="24"/>
        </w:rPr>
        <w:t xml:space="preserve"> This analysis highlights the fact that scholars place their own interpretations, agendas, and opinions on every piece of work that they undertake</w:t>
      </w:r>
      <w:r w:rsidR="00E24EC4" w:rsidRPr="004C6282">
        <w:rPr>
          <w:rFonts w:ascii="Arial" w:hAnsi="Arial" w:cs="Arial"/>
          <w:sz w:val="24"/>
          <w:szCs w:val="24"/>
        </w:rPr>
        <w:t>.</w:t>
      </w:r>
      <w:r w:rsidR="00396D92" w:rsidRPr="004C6282">
        <w:rPr>
          <w:rFonts w:ascii="Arial" w:hAnsi="Arial" w:cs="Arial"/>
          <w:sz w:val="24"/>
          <w:szCs w:val="24"/>
        </w:rPr>
        <w:t xml:space="preserve"> The fact</w:t>
      </w:r>
      <w:r w:rsidR="00C8753F" w:rsidRPr="004C6282">
        <w:rPr>
          <w:rFonts w:ascii="Arial" w:hAnsi="Arial" w:cs="Arial"/>
          <w:sz w:val="24"/>
          <w:szCs w:val="24"/>
        </w:rPr>
        <w:t xml:space="preserve"> is, </w:t>
      </w:r>
      <w:r w:rsidR="00396D92" w:rsidRPr="004C6282">
        <w:rPr>
          <w:rFonts w:ascii="Arial" w:hAnsi="Arial" w:cs="Arial"/>
          <w:sz w:val="24"/>
          <w:szCs w:val="24"/>
        </w:rPr>
        <w:t xml:space="preserve">a film containing </w:t>
      </w:r>
      <w:r w:rsidR="00396D92" w:rsidRPr="004C6282">
        <w:rPr>
          <w:rFonts w:ascii="Arial" w:hAnsi="Arial" w:cs="Arial"/>
          <w:sz w:val="24"/>
          <w:szCs w:val="24"/>
        </w:rPr>
        <w:lastRenderedPageBreak/>
        <w:t xml:space="preserve">historical information is an interpretation of that information, anyone in the audience </w:t>
      </w:r>
      <w:r w:rsidR="00C8753F" w:rsidRPr="004C6282">
        <w:rPr>
          <w:rFonts w:ascii="Arial" w:hAnsi="Arial" w:cs="Arial"/>
          <w:sz w:val="24"/>
          <w:szCs w:val="24"/>
        </w:rPr>
        <w:t>can</w:t>
      </w:r>
      <w:r w:rsidR="00396D92" w:rsidRPr="004C6282">
        <w:rPr>
          <w:rFonts w:ascii="Arial" w:hAnsi="Arial" w:cs="Arial"/>
          <w:sz w:val="24"/>
          <w:szCs w:val="24"/>
        </w:rPr>
        <w:t xml:space="preserve"> </w:t>
      </w:r>
      <w:r w:rsidR="00C8753F" w:rsidRPr="004C6282">
        <w:rPr>
          <w:rFonts w:ascii="Arial" w:hAnsi="Arial" w:cs="Arial"/>
          <w:sz w:val="24"/>
          <w:szCs w:val="24"/>
        </w:rPr>
        <w:t xml:space="preserve">dissect, analyse and formulate an understanding from </w:t>
      </w:r>
      <w:r w:rsidR="003B7A05" w:rsidRPr="004C6282">
        <w:rPr>
          <w:rFonts w:ascii="Arial" w:hAnsi="Arial" w:cs="Arial"/>
          <w:sz w:val="24"/>
          <w:szCs w:val="24"/>
        </w:rPr>
        <w:t>the film, but it may not be a conventional view.</w:t>
      </w:r>
    </w:p>
    <w:p w14:paraId="01B8B968" w14:textId="69E7D99E" w:rsidR="00F01F10" w:rsidRPr="004C6282" w:rsidRDefault="00BF7EE3" w:rsidP="002E105B">
      <w:pPr>
        <w:jc w:val="both"/>
        <w:rPr>
          <w:rFonts w:ascii="Arial" w:hAnsi="Arial" w:cs="Arial"/>
          <w:sz w:val="24"/>
          <w:szCs w:val="24"/>
        </w:rPr>
      </w:pPr>
      <w:r w:rsidRPr="004C6282">
        <w:rPr>
          <w:rFonts w:ascii="Arial" w:hAnsi="Arial" w:cs="Arial"/>
          <w:sz w:val="24"/>
          <w:szCs w:val="24"/>
        </w:rPr>
        <w:t>Watching a film</w:t>
      </w:r>
      <w:r w:rsidR="000345A9" w:rsidRPr="004C6282">
        <w:rPr>
          <w:rFonts w:ascii="Arial" w:hAnsi="Arial" w:cs="Arial"/>
          <w:sz w:val="24"/>
          <w:szCs w:val="24"/>
        </w:rPr>
        <w:t xml:space="preserve"> </w:t>
      </w:r>
      <w:r w:rsidRPr="004C6282">
        <w:rPr>
          <w:rFonts w:ascii="Arial" w:hAnsi="Arial" w:cs="Arial"/>
          <w:sz w:val="24"/>
          <w:szCs w:val="24"/>
        </w:rPr>
        <w:t xml:space="preserve">is a </w:t>
      </w:r>
      <w:r w:rsidR="000345A9" w:rsidRPr="004C6282">
        <w:rPr>
          <w:rFonts w:ascii="Arial" w:hAnsi="Arial" w:cs="Arial"/>
          <w:sz w:val="24"/>
          <w:szCs w:val="24"/>
        </w:rPr>
        <w:t>visual</w:t>
      </w:r>
      <w:r w:rsidRPr="004C6282">
        <w:rPr>
          <w:rFonts w:ascii="Arial" w:hAnsi="Arial" w:cs="Arial"/>
          <w:sz w:val="24"/>
          <w:szCs w:val="24"/>
        </w:rPr>
        <w:t>, audio, psychological and often physical experience</w:t>
      </w:r>
      <w:r w:rsidR="002F7186" w:rsidRPr="004C6282">
        <w:rPr>
          <w:rFonts w:ascii="Arial" w:hAnsi="Arial" w:cs="Arial"/>
          <w:sz w:val="24"/>
          <w:szCs w:val="24"/>
        </w:rPr>
        <w:t xml:space="preserve"> (Campbell, 2024)</w:t>
      </w:r>
      <w:r w:rsidRPr="004C6282">
        <w:rPr>
          <w:rFonts w:ascii="Arial" w:hAnsi="Arial" w:cs="Arial"/>
          <w:sz w:val="24"/>
          <w:szCs w:val="24"/>
        </w:rPr>
        <w:t>.</w:t>
      </w:r>
      <w:r w:rsidR="00595521" w:rsidRPr="004C6282">
        <w:rPr>
          <w:rStyle w:val="FootnoteReference"/>
          <w:rFonts w:ascii="Arial" w:hAnsi="Arial" w:cs="Arial"/>
          <w:sz w:val="24"/>
          <w:szCs w:val="24"/>
        </w:rPr>
        <w:footnoteReference w:id="31"/>
      </w:r>
      <w:r w:rsidR="00595521" w:rsidRPr="004C6282">
        <w:rPr>
          <w:rFonts w:ascii="Arial" w:hAnsi="Arial" w:cs="Arial"/>
          <w:sz w:val="24"/>
          <w:szCs w:val="24"/>
        </w:rPr>
        <w:t xml:space="preserve"> </w:t>
      </w:r>
      <w:r w:rsidRPr="004C6282">
        <w:rPr>
          <w:rFonts w:ascii="Arial" w:hAnsi="Arial" w:cs="Arial"/>
          <w:sz w:val="24"/>
          <w:szCs w:val="24"/>
        </w:rPr>
        <w:t xml:space="preserve">Making a film incorporates </w:t>
      </w:r>
      <w:r w:rsidR="00F1194C" w:rsidRPr="004C6282">
        <w:rPr>
          <w:rFonts w:ascii="Arial" w:hAnsi="Arial" w:cs="Arial"/>
          <w:sz w:val="24"/>
          <w:szCs w:val="24"/>
        </w:rPr>
        <w:t xml:space="preserve">all of the ephemera that is needed to elicit a response from an audience. Toplin </w:t>
      </w:r>
      <w:r w:rsidR="00BA3E04" w:rsidRPr="004C6282">
        <w:rPr>
          <w:rFonts w:ascii="Arial" w:hAnsi="Arial" w:cs="Arial"/>
          <w:sz w:val="24"/>
          <w:szCs w:val="24"/>
        </w:rPr>
        <w:t>suggests</w:t>
      </w:r>
      <w:r w:rsidR="002E105B" w:rsidRPr="004C6282">
        <w:rPr>
          <w:rFonts w:ascii="Arial" w:hAnsi="Arial" w:cs="Arial"/>
          <w:sz w:val="24"/>
          <w:szCs w:val="24"/>
        </w:rPr>
        <w:t>, “</w:t>
      </w:r>
      <w:r w:rsidR="00F1194C" w:rsidRPr="004C6282">
        <w:rPr>
          <w:rFonts w:ascii="Arial" w:hAnsi="Arial" w:cs="Arial"/>
          <w:sz w:val="24"/>
          <w:szCs w:val="24"/>
        </w:rPr>
        <w:t>Films may not deliver precisely the gift of understanding that we expect of written scholarship, but they show exiting potential for providing their own insights. As a stimulus for thought and feeling, as a visual text addressing broad problems, as a foray into historiography, or as a sensitive reconstruction of times, places, people, and events, films can promote new ideas</w:t>
      </w:r>
      <w:r w:rsidR="002E105B" w:rsidRPr="004C6282">
        <w:rPr>
          <w:rFonts w:ascii="Arial" w:hAnsi="Arial" w:cs="Arial"/>
          <w:sz w:val="24"/>
          <w:szCs w:val="24"/>
        </w:rPr>
        <w:t>”</w:t>
      </w:r>
      <w:r w:rsidR="00F1194C" w:rsidRPr="004C6282">
        <w:rPr>
          <w:rFonts w:ascii="Arial" w:hAnsi="Arial" w:cs="Arial"/>
          <w:sz w:val="24"/>
          <w:szCs w:val="24"/>
        </w:rPr>
        <w:t>.</w:t>
      </w:r>
      <w:r w:rsidR="00ED4C44" w:rsidRPr="004C6282">
        <w:rPr>
          <w:rStyle w:val="FootnoteReference"/>
          <w:rFonts w:ascii="Arial" w:hAnsi="Arial" w:cs="Arial"/>
          <w:sz w:val="24"/>
          <w:szCs w:val="24"/>
        </w:rPr>
        <w:footnoteReference w:id="32"/>
      </w:r>
      <w:r w:rsidR="00F1194C" w:rsidRPr="004C6282">
        <w:rPr>
          <w:rFonts w:ascii="Arial" w:hAnsi="Arial" w:cs="Arial"/>
          <w:sz w:val="24"/>
          <w:szCs w:val="24"/>
        </w:rPr>
        <w:t xml:space="preserve"> </w:t>
      </w:r>
    </w:p>
    <w:p w14:paraId="58FC7B62" w14:textId="76039003" w:rsidR="00127A55" w:rsidRPr="004C6282" w:rsidRDefault="000E6D09" w:rsidP="00F1194C">
      <w:pPr>
        <w:jc w:val="both"/>
        <w:rPr>
          <w:rFonts w:ascii="Arial" w:hAnsi="Arial" w:cs="Arial"/>
          <w:sz w:val="24"/>
          <w:szCs w:val="24"/>
        </w:rPr>
      </w:pPr>
      <w:r w:rsidRPr="004C6282">
        <w:rPr>
          <w:rFonts w:ascii="Arial" w:hAnsi="Arial" w:cs="Arial"/>
          <w:sz w:val="24"/>
          <w:szCs w:val="24"/>
        </w:rPr>
        <w:t>The concept of scholars and historians gaining a more comprehensive understanding of an historic event or person is interesting</w:t>
      </w:r>
      <w:r w:rsidR="00494100" w:rsidRPr="004C6282">
        <w:rPr>
          <w:rFonts w:ascii="Arial" w:hAnsi="Arial" w:cs="Arial"/>
          <w:sz w:val="24"/>
          <w:szCs w:val="24"/>
        </w:rPr>
        <w:t>, as e</w:t>
      </w:r>
      <w:r w:rsidRPr="004C6282">
        <w:rPr>
          <w:rFonts w:ascii="Arial" w:hAnsi="Arial" w:cs="Arial"/>
          <w:sz w:val="24"/>
          <w:szCs w:val="24"/>
        </w:rPr>
        <w:t xml:space="preserve">xamining written text, photographs and artifacts is very different from speaking the words, wearing the </w:t>
      </w:r>
      <w:r w:rsidR="00EC2863" w:rsidRPr="004C6282">
        <w:rPr>
          <w:rFonts w:ascii="Arial" w:hAnsi="Arial" w:cs="Arial"/>
          <w:sz w:val="24"/>
          <w:szCs w:val="24"/>
        </w:rPr>
        <w:t>clothes,</w:t>
      </w:r>
      <w:r w:rsidRPr="004C6282">
        <w:rPr>
          <w:rFonts w:ascii="Arial" w:hAnsi="Arial" w:cs="Arial"/>
          <w:sz w:val="24"/>
          <w:szCs w:val="24"/>
        </w:rPr>
        <w:t xml:space="preserve"> and using an object</w:t>
      </w:r>
      <w:r w:rsidR="00494100" w:rsidRPr="004C6282">
        <w:rPr>
          <w:rFonts w:ascii="Arial" w:hAnsi="Arial" w:cs="Arial"/>
          <w:sz w:val="24"/>
          <w:szCs w:val="24"/>
        </w:rPr>
        <w:t>.</w:t>
      </w:r>
      <w:r w:rsidRPr="004C6282">
        <w:rPr>
          <w:rFonts w:ascii="Arial" w:hAnsi="Arial" w:cs="Arial"/>
          <w:sz w:val="24"/>
          <w:szCs w:val="24"/>
        </w:rPr>
        <w:t xml:space="preserve"> </w:t>
      </w:r>
      <w:r w:rsidR="00345ADF" w:rsidRPr="004C6282">
        <w:rPr>
          <w:rFonts w:ascii="Arial" w:hAnsi="Arial" w:cs="Arial"/>
          <w:sz w:val="24"/>
          <w:szCs w:val="24"/>
        </w:rPr>
        <w:t>It is therefore understandable, that w</w:t>
      </w:r>
      <w:r w:rsidRPr="004C6282">
        <w:rPr>
          <w:rFonts w:ascii="Arial" w:hAnsi="Arial" w:cs="Arial"/>
          <w:sz w:val="24"/>
          <w:szCs w:val="24"/>
        </w:rPr>
        <w:t xml:space="preserve">atching an actor immersed in </w:t>
      </w:r>
      <w:r w:rsidR="00413E45" w:rsidRPr="004C6282">
        <w:rPr>
          <w:rFonts w:ascii="Arial" w:hAnsi="Arial" w:cs="Arial"/>
          <w:sz w:val="24"/>
          <w:szCs w:val="24"/>
        </w:rPr>
        <w:t xml:space="preserve">all of these things, can </w:t>
      </w:r>
      <w:r w:rsidR="00EC2863" w:rsidRPr="004C6282">
        <w:rPr>
          <w:rFonts w:ascii="Arial" w:hAnsi="Arial" w:cs="Arial"/>
          <w:sz w:val="24"/>
          <w:szCs w:val="24"/>
        </w:rPr>
        <w:t>potentially</w:t>
      </w:r>
      <w:r w:rsidR="00413E45" w:rsidRPr="004C6282">
        <w:rPr>
          <w:rFonts w:ascii="Arial" w:hAnsi="Arial" w:cs="Arial"/>
          <w:sz w:val="24"/>
          <w:szCs w:val="24"/>
        </w:rPr>
        <w:t xml:space="preserve"> provide a more realistic appreciation for the academic.</w:t>
      </w:r>
      <w:r w:rsidR="007F3A99" w:rsidRPr="004C6282">
        <w:rPr>
          <w:rFonts w:ascii="Arial" w:hAnsi="Arial" w:cs="Arial"/>
          <w:sz w:val="24"/>
          <w:szCs w:val="24"/>
        </w:rPr>
        <w:t xml:space="preserve"> Looking at any historical source from a different perspective frequently offers new insights, historically accurate films can </w:t>
      </w:r>
      <w:r w:rsidR="00CE2A4E" w:rsidRPr="004C6282">
        <w:rPr>
          <w:rFonts w:ascii="Arial" w:hAnsi="Arial" w:cs="Arial"/>
          <w:sz w:val="24"/>
          <w:szCs w:val="24"/>
        </w:rPr>
        <w:t>likely</w:t>
      </w:r>
      <w:r w:rsidR="007F3A99" w:rsidRPr="004C6282">
        <w:rPr>
          <w:rFonts w:ascii="Arial" w:hAnsi="Arial" w:cs="Arial"/>
          <w:sz w:val="24"/>
          <w:szCs w:val="24"/>
        </w:rPr>
        <w:t xml:space="preserve"> do the same. </w:t>
      </w:r>
    </w:p>
    <w:p w14:paraId="0E740215" w14:textId="77777777" w:rsidR="0088546A" w:rsidRPr="004C6282" w:rsidRDefault="00174E4D" w:rsidP="00E611DF">
      <w:pPr>
        <w:jc w:val="both"/>
        <w:rPr>
          <w:rFonts w:ascii="Arial" w:hAnsi="Arial" w:cs="Arial"/>
          <w:sz w:val="24"/>
          <w:szCs w:val="24"/>
        </w:rPr>
      </w:pPr>
      <w:r w:rsidRPr="004C6282">
        <w:rPr>
          <w:rFonts w:ascii="Arial" w:hAnsi="Arial" w:cs="Arial"/>
          <w:sz w:val="24"/>
          <w:szCs w:val="24"/>
        </w:rPr>
        <w:t>In 1995, Rosenstone</w:t>
      </w:r>
      <w:r w:rsidR="00E94FA6" w:rsidRPr="004C6282">
        <w:rPr>
          <w:rFonts w:ascii="Arial" w:hAnsi="Arial" w:cs="Arial"/>
          <w:sz w:val="24"/>
          <w:szCs w:val="24"/>
        </w:rPr>
        <w:t xml:space="preserve"> identified that there are no specific tools that allow historians to assess the historical validity of a film.</w:t>
      </w:r>
      <w:r w:rsidRPr="004C6282">
        <w:rPr>
          <w:rStyle w:val="FootnoteReference"/>
          <w:rFonts w:ascii="Arial" w:hAnsi="Arial" w:cs="Arial"/>
          <w:sz w:val="24"/>
          <w:szCs w:val="24"/>
        </w:rPr>
        <w:footnoteReference w:id="33"/>
      </w:r>
      <w:r w:rsidRPr="004C6282">
        <w:rPr>
          <w:rFonts w:ascii="Arial" w:hAnsi="Arial" w:cs="Arial"/>
          <w:sz w:val="24"/>
          <w:szCs w:val="24"/>
        </w:rPr>
        <w:t xml:space="preserve"> </w:t>
      </w:r>
      <w:r w:rsidR="00B27E5E" w:rsidRPr="004C6282">
        <w:rPr>
          <w:rFonts w:ascii="Arial" w:hAnsi="Arial" w:cs="Arial"/>
          <w:sz w:val="24"/>
          <w:szCs w:val="24"/>
        </w:rPr>
        <w:t xml:space="preserve">Thirty years later, this situation </w:t>
      </w:r>
      <w:r w:rsidR="00E94FA6" w:rsidRPr="004C6282">
        <w:rPr>
          <w:rFonts w:ascii="Arial" w:hAnsi="Arial" w:cs="Arial"/>
          <w:sz w:val="24"/>
          <w:szCs w:val="24"/>
        </w:rPr>
        <w:t>has not</w:t>
      </w:r>
      <w:r w:rsidR="00B27E5E" w:rsidRPr="004C6282">
        <w:rPr>
          <w:rFonts w:ascii="Arial" w:hAnsi="Arial" w:cs="Arial"/>
          <w:sz w:val="24"/>
          <w:szCs w:val="24"/>
        </w:rPr>
        <w:t xml:space="preserve"> changed, as i</w:t>
      </w:r>
      <w:r w:rsidR="00127A55" w:rsidRPr="004C6282">
        <w:rPr>
          <w:rFonts w:ascii="Arial" w:hAnsi="Arial" w:cs="Arial"/>
          <w:sz w:val="24"/>
          <w:szCs w:val="24"/>
        </w:rPr>
        <w:t>ndividual scholars apply their chosen methods of analysis as they see fit.</w:t>
      </w:r>
      <w:r w:rsidRPr="004C6282">
        <w:rPr>
          <w:rFonts w:ascii="Arial" w:hAnsi="Arial" w:cs="Arial"/>
          <w:sz w:val="24"/>
          <w:szCs w:val="24"/>
        </w:rPr>
        <w:t xml:space="preserve"> </w:t>
      </w:r>
      <w:r w:rsidR="00B27E5E" w:rsidRPr="004C6282">
        <w:rPr>
          <w:rFonts w:ascii="Arial" w:hAnsi="Arial" w:cs="Arial"/>
          <w:sz w:val="24"/>
          <w:szCs w:val="24"/>
        </w:rPr>
        <w:t>Evidently</w:t>
      </w:r>
      <w:r w:rsidR="00127A55" w:rsidRPr="004C6282">
        <w:rPr>
          <w:rFonts w:ascii="Arial" w:hAnsi="Arial" w:cs="Arial"/>
          <w:sz w:val="24"/>
          <w:szCs w:val="24"/>
        </w:rPr>
        <w:t xml:space="preserve"> this medium is being used more frequently, </w:t>
      </w:r>
      <w:r w:rsidR="00B27E5E" w:rsidRPr="004C6282">
        <w:rPr>
          <w:rFonts w:ascii="Arial" w:hAnsi="Arial" w:cs="Arial"/>
          <w:sz w:val="24"/>
          <w:szCs w:val="24"/>
        </w:rPr>
        <w:t>and i</w:t>
      </w:r>
      <w:r w:rsidR="00127A55" w:rsidRPr="004C6282">
        <w:rPr>
          <w:rFonts w:ascii="Arial" w:hAnsi="Arial" w:cs="Arial"/>
          <w:sz w:val="24"/>
          <w:szCs w:val="24"/>
        </w:rPr>
        <w:t xml:space="preserve">t is becoming increasingly important that a clear set of guidelines are established. In 2021, Paalman attempted </w:t>
      </w:r>
      <w:r w:rsidR="00673A26" w:rsidRPr="004C6282">
        <w:rPr>
          <w:rFonts w:ascii="Arial" w:hAnsi="Arial" w:cs="Arial"/>
          <w:sz w:val="24"/>
          <w:szCs w:val="24"/>
        </w:rPr>
        <w:t>“</w:t>
      </w:r>
      <w:r w:rsidR="00127A55" w:rsidRPr="004C6282">
        <w:rPr>
          <w:rFonts w:ascii="Arial" w:hAnsi="Arial" w:cs="Arial"/>
          <w:sz w:val="24"/>
          <w:szCs w:val="24"/>
        </w:rPr>
        <w:t>to construct a historiographical framework and to set a research agenda that can give both film historians and historians a finer apprehension of the relations between film and history</w:t>
      </w:r>
      <w:r w:rsidR="00673A26" w:rsidRPr="004C6282">
        <w:rPr>
          <w:rFonts w:ascii="Arial" w:hAnsi="Arial" w:cs="Arial"/>
          <w:sz w:val="24"/>
          <w:szCs w:val="24"/>
        </w:rPr>
        <w:t>”</w:t>
      </w:r>
      <w:r w:rsidR="00127A55" w:rsidRPr="004C6282">
        <w:rPr>
          <w:rFonts w:ascii="Arial" w:hAnsi="Arial" w:cs="Arial"/>
          <w:sz w:val="24"/>
          <w:szCs w:val="24"/>
        </w:rPr>
        <w:t>.</w:t>
      </w:r>
      <w:r w:rsidR="00673A26" w:rsidRPr="004C6282">
        <w:rPr>
          <w:rStyle w:val="FootnoteReference"/>
          <w:rFonts w:ascii="Arial" w:hAnsi="Arial" w:cs="Arial"/>
          <w:sz w:val="24"/>
          <w:szCs w:val="24"/>
        </w:rPr>
        <w:footnoteReference w:id="34"/>
      </w:r>
      <w:r w:rsidR="00127A55" w:rsidRPr="004C6282">
        <w:rPr>
          <w:rFonts w:ascii="Arial" w:hAnsi="Arial" w:cs="Arial"/>
          <w:sz w:val="24"/>
          <w:szCs w:val="24"/>
        </w:rPr>
        <w:t xml:space="preserve"> </w:t>
      </w:r>
      <w:r w:rsidR="00E611DF" w:rsidRPr="004C6282">
        <w:rPr>
          <w:rFonts w:ascii="Arial" w:hAnsi="Arial" w:cs="Arial"/>
          <w:sz w:val="24"/>
          <w:szCs w:val="24"/>
        </w:rPr>
        <w:t xml:space="preserve">This attempted framework involved extremely complex comparisons between different film regions, time periods, genres, spatial-temporal scales, and cultural manifestations. </w:t>
      </w:r>
      <w:r w:rsidR="00127A55" w:rsidRPr="004C6282">
        <w:rPr>
          <w:rFonts w:ascii="Arial" w:hAnsi="Arial" w:cs="Arial"/>
          <w:sz w:val="24"/>
          <w:szCs w:val="24"/>
        </w:rPr>
        <w:t>However,</w:t>
      </w:r>
      <w:r w:rsidR="00471D00" w:rsidRPr="004C6282">
        <w:rPr>
          <w:rFonts w:ascii="Arial" w:hAnsi="Arial" w:cs="Arial"/>
          <w:sz w:val="24"/>
          <w:szCs w:val="24"/>
        </w:rPr>
        <w:t xml:space="preserve"> even </w:t>
      </w:r>
      <w:r w:rsidR="00E611DF" w:rsidRPr="004C6282">
        <w:rPr>
          <w:rFonts w:ascii="Arial" w:hAnsi="Arial" w:cs="Arial"/>
          <w:sz w:val="24"/>
          <w:szCs w:val="24"/>
        </w:rPr>
        <w:t>Paalman</w:t>
      </w:r>
      <w:r w:rsidR="00471D00" w:rsidRPr="004C6282">
        <w:rPr>
          <w:rFonts w:ascii="Arial" w:hAnsi="Arial" w:cs="Arial"/>
          <w:sz w:val="24"/>
          <w:szCs w:val="24"/>
        </w:rPr>
        <w:t xml:space="preserve"> recognises that there is a huge amount of research needed before a workable, globally recognised set of guidelines can be established.</w:t>
      </w:r>
      <w:r w:rsidR="00B27E5E" w:rsidRPr="004C6282">
        <w:rPr>
          <w:rFonts w:ascii="Arial" w:hAnsi="Arial" w:cs="Arial"/>
          <w:sz w:val="24"/>
          <w:szCs w:val="24"/>
        </w:rPr>
        <w:t xml:space="preserve"> This topic is an ongoing debate among academics that </w:t>
      </w:r>
      <w:r w:rsidR="00E94FA6" w:rsidRPr="004C6282">
        <w:rPr>
          <w:rFonts w:ascii="Arial" w:hAnsi="Arial" w:cs="Arial"/>
          <w:sz w:val="24"/>
          <w:szCs w:val="24"/>
        </w:rPr>
        <w:t>does not</w:t>
      </w:r>
      <w:r w:rsidR="00B27E5E" w:rsidRPr="004C6282">
        <w:rPr>
          <w:rFonts w:ascii="Arial" w:hAnsi="Arial" w:cs="Arial"/>
          <w:sz w:val="24"/>
          <w:szCs w:val="24"/>
        </w:rPr>
        <w:t xml:space="preserve"> appear to be anywhere near reaching a resolution at the moment.</w:t>
      </w:r>
      <w:r w:rsidR="00471D00" w:rsidRPr="004C6282">
        <w:rPr>
          <w:rFonts w:ascii="Arial" w:hAnsi="Arial" w:cs="Arial"/>
          <w:sz w:val="24"/>
          <w:szCs w:val="24"/>
        </w:rPr>
        <w:t xml:space="preserve"> </w:t>
      </w:r>
      <w:r w:rsidR="00127A55" w:rsidRPr="004C6282">
        <w:rPr>
          <w:rFonts w:ascii="Arial" w:hAnsi="Arial" w:cs="Arial"/>
          <w:sz w:val="24"/>
          <w:szCs w:val="24"/>
        </w:rPr>
        <w:t xml:space="preserve"> </w:t>
      </w:r>
    </w:p>
    <w:p w14:paraId="015136FC" w14:textId="77777777" w:rsidR="002021D7" w:rsidRPr="004C6282" w:rsidRDefault="00683AF6" w:rsidP="00D0470E">
      <w:pPr>
        <w:tabs>
          <w:tab w:val="left" w:pos="2256"/>
        </w:tabs>
        <w:jc w:val="both"/>
        <w:rPr>
          <w:rFonts w:ascii="Arial" w:hAnsi="Arial" w:cs="Arial"/>
          <w:sz w:val="24"/>
          <w:szCs w:val="24"/>
        </w:rPr>
      </w:pPr>
      <w:r w:rsidRPr="004C6282">
        <w:rPr>
          <w:rFonts w:ascii="Arial" w:hAnsi="Arial" w:cs="Arial"/>
          <w:sz w:val="24"/>
          <w:szCs w:val="24"/>
        </w:rPr>
        <w:t xml:space="preserve">This literature review has highlighted </w:t>
      </w:r>
      <w:r w:rsidR="00210C9A" w:rsidRPr="004C6282">
        <w:rPr>
          <w:rFonts w:ascii="Arial" w:hAnsi="Arial" w:cs="Arial"/>
          <w:sz w:val="24"/>
          <w:szCs w:val="24"/>
        </w:rPr>
        <w:t xml:space="preserve">that </w:t>
      </w:r>
      <w:r w:rsidRPr="004C6282">
        <w:rPr>
          <w:rFonts w:ascii="Arial" w:hAnsi="Arial" w:cs="Arial"/>
          <w:sz w:val="24"/>
          <w:szCs w:val="24"/>
        </w:rPr>
        <w:t xml:space="preserve">there is very limited comparative research involving filmic representation versus the actual historical event being portrayed. </w:t>
      </w:r>
      <w:r w:rsidR="00841A57" w:rsidRPr="004C6282">
        <w:rPr>
          <w:rFonts w:ascii="Arial" w:hAnsi="Arial" w:cs="Arial"/>
          <w:sz w:val="24"/>
          <w:szCs w:val="24"/>
        </w:rPr>
        <w:t>Also, evidently,</w:t>
      </w:r>
      <w:r w:rsidRPr="004C6282">
        <w:rPr>
          <w:rFonts w:ascii="Arial" w:hAnsi="Arial" w:cs="Arial"/>
          <w:sz w:val="24"/>
          <w:szCs w:val="24"/>
        </w:rPr>
        <w:t xml:space="preserve"> there is an urgent need for a simple, user-friendly framework that will enable scholars and audience member</w:t>
      </w:r>
      <w:r w:rsidR="00DF4C73" w:rsidRPr="004C6282">
        <w:rPr>
          <w:rFonts w:ascii="Arial" w:hAnsi="Arial" w:cs="Arial"/>
          <w:sz w:val="24"/>
          <w:szCs w:val="24"/>
        </w:rPr>
        <w:t>s t</w:t>
      </w:r>
      <w:r w:rsidRPr="004C6282">
        <w:rPr>
          <w:rFonts w:ascii="Arial" w:hAnsi="Arial" w:cs="Arial"/>
          <w:sz w:val="24"/>
          <w:szCs w:val="24"/>
        </w:rPr>
        <w:t xml:space="preserve">o identify if they are watching </w:t>
      </w:r>
      <w:r w:rsidR="009D7271" w:rsidRPr="004C6282">
        <w:rPr>
          <w:rFonts w:ascii="Arial" w:hAnsi="Arial" w:cs="Arial"/>
          <w:sz w:val="24"/>
          <w:szCs w:val="24"/>
        </w:rPr>
        <w:t xml:space="preserve">a </w:t>
      </w:r>
      <w:r w:rsidRPr="004C6282">
        <w:rPr>
          <w:rFonts w:ascii="Arial" w:hAnsi="Arial" w:cs="Arial"/>
          <w:sz w:val="24"/>
          <w:szCs w:val="24"/>
        </w:rPr>
        <w:t>fact based, histor</w:t>
      </w:r>
      <w:r w:rsidR="009D7271" w:rsidRPr="004C6282">
        <w:rPr>
          <w:rFonts w:ascii="Arial" w:hAnsi="Arial" w:cs="Arial"/>
          <w:sz w:val="24"/>
          <w:szCs w:val="24"/>
        </w:rPr>
        <w:t>ical film</w:t>
      </w:r>
      <w:r w:rsidRPr="004C6282">
        <w:rPr>
          <w:rFonts w:ascii="Arial" w:hAnsi="Arial" w:cs="Arial"/>
          <w:sz w:val="24"/>
          <w:szCs w:val="24"/>
        </w:rPr>
        <w:t xml:space="preserve"> or complete fictionalisation.</w:t>
      </w:r>
      <w:r w:rsidR="001E62E5" w:rsidRPr="004C6282">
        <w:rPr>
          <w:rFonts w:ascii="Arial" w:hAnsi="Arial" w:cs="Arial"/>
          <w:sz w:val="24"/>
          <w:szCs w:val="24"/>
        </w:rPr>
        <w:t xml:space="preserve"> </w:t>
      </w:r>
      <w:r w:rsidR="00841A57" w:rsidRPr="004C6282">
        <w:rPr>
          <w:rFonts w:ascii="Arial" w:hAnsi="Arial" w:cs="Arial"/>
          <w:sz w:val="24"/>
          <w:szCs w:val="24"/>
        </w:rPr>
        <w:t xml:space="preserve">Currently, history and film representation is a very niche research area, but as it is a very influential medium within global societies, </w:t>
      </w:r>
      <w:r w:rsidR="00841A57" w:rsidRPr="004C6282">
        <w:rPr>
          <w:rFonts w:ascii="Arial" w:hAnsi="Arial" w:cs="Arial"/>
          <w:sz w:val="24"/>
          <w:szCs w:val="24"/>
        </w:rPr>
        <w:lastRenderedPageBreak/>
        <w:t xml:space="preserve">extensive research is essential. This dissertation will attempt to </w:t>
      </w:r>
      <w:r w:rsidR="001E62E5" w:rsidRPr="004C6282">
        <w:rPr>
          <w:rFonts w:ascii="Arial" w:hAnsi="Arial" w:cs="Arial"/>
          <w:sz w:val="24"/>
          <w:szCs w:val="24"/>
        </w:rPr>
        <w:t>contribute to this research gap by providing a template for comparisons, and examining if a simple assessment frame work is even possible.</w:t>
      </w:r>
      <w:r w:rsidR="00841A57" w:rsidRPr="004C6282">
        <w:rPr>
          <w:rFonts w:ascii="Arial" w:hAnsi="Arial" w:cs="Arial"/>
          <w:sz w:val="24"/>
          <w:szCs w:val="24"/>
        </w:rPr>
        <w:t xml:space="preserve"> </w:t>
      </w:r>
      <w:r w:rsidR="00D0470E" w:rsidRPr="004C6282">
        <w:rPr>
          <w:rFonts w:ascii="Arial" w:hAnsi="Arial" w:cs="Arial"/>
          <w:sz w:val="24"/>
          <w:szCs w:val="24"/>
        </w:rPr>
        <w:t xml:space="preserve">  </w:t>
      </w:r>
    </w:p>
    <w:p w14:paraId="401BEAF5" w14:textId="77777777" w:rsidR="002021D7" w:rsidRPr="004C6282" w:rsidRDefault="002021D7" w:rsidP="00D0470E">
      <w:pPr>
        <w:tabs>
          <w:tab w:val="left" w:pos="2256"/>
        </w:tabs>
        <w:jc w:val="both"/>
        <w:rPr>
          <w:rFonts w:ascii="Arial" w:hAnsi="Arial" w:cs="Arial"/>
          <w:sz w:val="24"/>
          <w:szCs w:val="24"/>
        </w:rPr>
      </w:pPr>
    </w:p>
    <w:p w14:paraId="611CB484" w14:textId="77777777" w:rsidR="002021D7" w:rsidRPr="004C6282" w:rsidRDefault="002021D7" w:rsidP="00D0470E">
      <w:pPr>
        <w:tabs>
          <w:tab w:val="left" w:pos="2256"/>
        </w:tabs>
        <w:jc w:val="both"/>
        <w:rPr>
          <w:rFonts w:ascii="Arial" w:hAnsi="Arial" w:cs="Arial"/>
          <w:sz w:val="24"/>
          <w:szCs w:val="24"/>
        </w:rPr>
      </w:pPr>
    </w:p>
    <w:p w14:paraId="0AD788BB" w14:textId="77777777" w:rsidR="002021D7" w:rsidRPr="004C6282" w:rsidRDefault="002021D7" w:rsidP="00D0470E">
      <w:pPr>
        <w:tabs>
          <w:tab w:val="left" w:pos="2256"/>
        </w:tabs>
        <w:jc w:val="both"/>
        <w:rPr>
          <w:rFonts w:ascii="Arial" w:hAnsi="Arial" w:cs="Arial"/>
          <w:sz w:val="24"/>
          <w:szCs w:val="24"/>
        </w:rPr>
      </w:pPr>
    </w:p>
    <w:p w14:paraId="2080B97D" w14:textId="77777777" w:rsidR="002021D7" w:rsidRPr="004C6282" w:rsidRDefault="002021D7" w:rsidP="00D0470E">
      <w:pPr>
        <w:tabs>
          <w:tab w:val="left" w:pos="2256"/>
        </w:tabs>
        <w:jc w:val="both"/>
        <w:rPr>
          <w:rFonts w:ascii="Arial" w:hAnsi="Arial" w:cs="Arial"/>
          <w:sz w:val="24"/>
          <w:szCs w:val="24"/>
        </w:rPr>
      </w:pPr>
    </w:p>
    <w:p w14:paraId="37FDE5D3" w14:textId="77777777" w:rsidR="002021D7" w:rsidRPr="004C6282" w:rsidRDefault="002021D7" w:rsidP="00D0470E">
      <w:pPr>
        <w:tabs>
          <w:tab w:val="left" w:pos="2256"/>
        </w:tabs>
        <w:jc w:val="both"/>
        <w:rPr>
          <w:rFonts w:ascii="Arial" w:hAnsi="Arial" w:cs="Arial"/>
          <w:sz w:val="24"/>
          <w:szCs w:val="24"/>
        </w:rPr>
      </w:pPr>
    </w:p>
    <w:p w14:paraId="53AA04AD" w14:textId="77777777" w:rsidR="002021D7" w:rsidRPr="004C6282" w:rsidRDefault="002021D7" w:rsidP="00D0470E">
      <w:pPr>
        <w:tabs>
          <w:tab w:val="left" w:pos="2256"/>
        </w:tabs>
        <w:jc w:val="both"/>
        <w:rPr>
          <w:rFonts w:ascii="Arial" w:hAnsi="Arial" w:cs="Arial"/>
          <w:sz w:val="24"/>
          <w:szCs w:val="24"/>
        </w:rPr>
      </w:pPr>
    </w:p>
    <w:p w14:paraId="697FD5B6" w14:textId="77777777" w:rsidR="002021D7" w:rsidRPr="004C6282" w:rsidRDefault="002021D7" w:rsidP="00D0470E">
      <w:pPr>
        <w:tabs>
          <w:tab w:val="left" w:pos="2256"/>
        </w:tabs>
        <w:jc w:val="both"/>
        <w:rPr>
          <w:rFonts w:ascii="Arial" w:hAnsi="Arial" w:cs="Arial"/>
          <w:sz w:val="24"/>
          <w:szCs w:val="24"/>
        </w:rPr>
      </w:pPr>
    </w:p>
    <w:p w14:paraId="13E604A7" w14:textId="77777777" w:rsidR="002021D7" w:rsidRPr="004C6282" w:rsidRDefault="002021D7" w:rsidP="00D0470E">
      <w:pPr>
        <w:tabs>
          <w:tab w:val="left" w:pos="2256"/>
        </w:tabs>
        <w:jc w:val="both"/>
        <w:rPr>
          <w:rFonts w:ascii="Arial" w:hAnsi="Arial" w:cs="Arial"/>
          <w:sz w:val="24"/>
          <w:szCs w:val="24"/>
        </w:rPr>
      </w:pPr>
    </w:p>
    <w:p w14:paraId="00B8F30B" w14:textId="77777777" w:rsidR="002021D7" w:rsidRPr="004C6282" w:rsidRDefault="002021D7" w:rsidP="00D0470E">
      <w:pPr>
        <w:tabs>
          <w:tab w:val="left" w:pos="2256"/>
        </w:tabs>
        <w:jc w:val="both"/>
        <w:rPr>
          <w:rFonts w:ascii="Arial" w:hAnsi="Arial" w:cs="Arial"/>
          <w:sz w:val="24"/>
          <w:szCs w:val="24"/>
        </w:rPr>
      </w:pPr>
    </w:p>
    <w:p w14:paraId="7C2E7C59" w14:textId="77777777" w:rsidR="002021D7" w:rsidRPr="004C6282" w:rsidRDefault="002021D7" w:rsidP="00D0470E">
      <w:pPr>
        <w:tabs>
          <w:tab w:val="left" w:pos="2256"/>
        </w:tabs>
        <w:jc w:val="both"/>
        <w:rPr>
          <w:rFonts w:ascii="Arial" w:hAnsi="Arial" w:cs="Arial"/>
          <w:sz w:val="24"/>
          <w:szCs w:val="24"/>
        </w:rPr>
      </w:pPr>
    </w:p>
    <w:p w14:paraId="323A16D3" w14:textId="77777777" w:rsidR="002021D7" w:rsidRPr="004C6282" w:rsidRDefault="002021D7" w:rsidP="00D0470E">
      <w:pPr>
        <w:tabs>
          <w:tab w:val="left" w:pos="2256"/>
        </w:tabs>
        <w:jc w:val="both"/>
        <w:rPr>
          <w:rFonts w:ascii="Arial" w:hAnsi="Arial" w:cs="Arial"/>
          <w:sz w:val="24"/>
          <w:szCs w:val="24"/>
        </w:rPr>
      </w:pPr>
    </w:p>
    <w:p w14:paraId="50272EFD" w14:textId="77777777" w:rsidR="002021D7" w:rsidRPr="004C6282" w:rsidRDefault="002021D7" w:rsidP="00D0470E">
      <w:pPr>
        <w:tabs>
          <w:tab w:val="left" w:pos="2256"/>
        </w:tabs>
        <w:jc w:val="both"/>
        <w:rPr>
          <w:rFonts w:ascii="Arial" w:hAnsi="Arial" w:cs="Arial"/>
          <w:sz w:val="24"/>
          <w:szCs w:val="24"/>
        </w:rPr>
      </w:pPr>
    </w:p>
    <w:p w14:paraId="32FACFC9" w14:textId="77777777" w:rsidR="002021D7" w:rsidRPr="004C6282" w:rsidRDefault="002021D7" w:rsidP="00D0470E">
      <w:pPr>
        <w:tabs>
          <w:tab w:val="left" w:pos="2256"/>
        </w:tabs>
        <w:jc w:val="both"/>
        <w:rPr>
          <w:rFonts w:ascii="Arial" w:hAnsi="Arial" w:cs="Arial"/>
          <w:sz w:val="24"/>
          <w:szCs w:val="24"/>
        </w:rPr>
      </w:pPr>
    </w:p>
    <w:p w14:paraId="7C177713" w14:textId="77777777" w:rsidR="002021D7" w:rsidRPr="004C6282" w:rsidRDefault="002021D7" w:rsidP="00D0470E">
      <w:pPr>
        <w:tabs>
          <w:tab w:val="left" w:pos="2256"/>
        </w:tabs>
        <w:jc w:val="both"/>
        <w:rPr>
          <w:rFonts w:ascii="Arial" w:hAnsi="Arial" w:cs="Arial"/>
          <w:sz w:val="24"/>
          <w:szCs w:val="24"/>
        </w:rPr>
      </w:pPr>
    </w:p>
    <w:p w14:paraId="546CE043" w14:textId="77777777" w:rsidR="002021D7" w:rsidRPr="004C6282" w:rsidRDefault="002021D7" w:rsidP="00D0470E">
      <w:pPr>
        <w:tabs>
          <w:tab w:val="left" w:pos="2256"/>
        </w:tabs>
        <w:jc w:val="both"/>
        <w:rPr>
          <w:rFonts w:ascii="Arial" w:hAnsi="Arial" w:cs="Arial"/>
          <w:sz w:val="24"/>
          <w:szCs w:val="24"/>
        </w:rPr>
      </w:pPr>
    </w:p>
    <w:p w14:paraId="23A5440C" w14:textId="77777777" w:rsidR="002021D7" w:rsidRPr="004C6282" w:rsidRDefault="002021D7" w:rsidP="00D0470E">
      <w:pPr>
        <w:tabs>
          <w:tab w:val="left" w:pos="2256"/>
        </w:tabs>
        <w:jc w:val="both"/>
        <w:rPr>
          <w:rFonts w:ascii="Arial" w:hAnsi="Arial" w:cs="Arial"/>
          <w:sz w:val="24"/>
          <w:szCs w:val="24"/>
        </w:rPr>
      </w:pPr>
    </w:p>
    <w:p w14:paraId="566EBA4E" w14:textId="77777777" w:rsidR="002021D7" w:rsidRPr="004C6282" w:rsidRDefault="002021D7" w:rsidP="00D0470E">
      <w:pPr>
        <w:tabs>
          <w:tab w:val="left" w:pos="2256"/>
        </w:tabs>
        <w:jc w:val="both"/>
        <w:rPr>
          <w:rFonts w:ascii="Arial" w:hAnsi="Arial" w:cs="Arial"/>
          <w:sz w:val="24"/>
          <w:szCs w:val="24"/>
        </w:rPr>
      </w:pPr>
    </w:p>
    <w:p w14:paraId="2A3526C0" w14:textId="16304FB6" w:rsidR="00D0470E" w:rsidRPr="004C6282" w:rsidRDefault="00D0470E" w:rsidP="00D0470E">
      <w:pPr>
        <w:tabs>
          <w:tab w:val="left" w:pos="2256"/>
        </w:tabs>
        <w:jc w:val="both"/>
        <w:rPr>
          <w:rFonts w:ascii="Arial" w:hAnsi="Arial" w:cs="Arial"/>
          <w:b/>
          <w:bCs/>
          <w:sz w:val="24"/>
          <w:szCs w:val="24"/>
          <w:u w:val="single"/>
        </w:rPr>
      </w:pPr>
      <w:r w:rsidRPr="004C6282">
        <w:rPr>
          <w:rFonts w:ascii="Arial" w:hAnsi="Arial" w:cs="Arial"/>
          <w:b/>
          <w:bCs/>
          <w:sz w:val="24"/>
          <w:szCs w:val="24"/>
          <w:u w:val="single"/>
        </w:rPr>
        <w:t xml:space="preserve"> </w:t>
      </w:r>
    </w:p>
    <w:p w14:paraId="22761C17" w14:textId="77777777" w:rsidR="002021D7" w:rsidRPr="004C6282" w:rsidRDefault="002021D7" w:rsidP="00D0470E">
      <w:pPr>
        <w:tabs>
          <w:tab w:val="left" w:pos="2256"/>
        </w:tabs>
        <w:jc w:val="both"/>
        <w:rPr>
          <w:rFonts w:ascii="Arial" w:hAnsi="Arial" w:cs="Arial"/>
          <w:b/>
          <w:bCs/>
          <w:sz w:val="24"/>
          <w:szCs w:val="24"/>
          <w:u w:val="single"/>
        </w:rPr>
      </w:pPr>
    </w:p>
    <w:p w14:paraId="7AC7EBDC" w14:textId="77777777" w:rsidR="002021D7" w:rsidRPr="004C6282" w:rsidRDefault="002021D7" w:rsidP="00D0470E">
      <w:pPr>
        <w:tabs>
          <w:tab w:val="left" w:pos="2256"/>
        </w:tabs>
        <w:jc w:val="both"/>
        <w:rPr>
          <w:rFonts w:ascii="Arial" w:hAnsi="Arial" w:cs="Arial"/>
          <w:b/>
          <w:bCs/>
          <w:sz w:val="24"/>
          <w:szCs w:val="24"/>
          <w:u w:val="single"/>
        </w:rPr>
      </w:pPr>
    </w:p>
    <w:p w14:paraId="1F1FDA00" w14:textId="77777777" w:rsidR="002021D7" w:rsidRPr="004C6282" w:rsidRDefault="002021D7" w:rsidP="00D0470E">
      <w:pPr>
        <w:tabs>
          <w:tab w:val="left" w:pos="2256"/>
        </w:tabs>
        <w:jc w:val="both"/>
        <w:rPr>
          <w:rFonts w:ascii="Arial" w:hAnsi="Arial" w:cs="Arial"/>
          <w:b/>
          <w:bCs/>
          <w:sz w:val="24"/>
          <w:szCs w:val="24"/>
          <w:u w:val="single"/>
        </w:rPr>
      </w:pPr>
    </w:p>
    <w:p w14:paraId="6BD4E465" w14:textId="77777777" w:rsidR="002021D7" w:rsidRPr="004C6282" w:rsidRDefault="002021D7" w:rsidP="00D0470E">
      <w:pPr>
        <w:tabs>
          <w:tab w:val="left" w:pos="2256"/>
        </w:tabs>
        <w:jc w:val="both"/>
        <w:rPr>
          <w:rFonts w:ascii="Arial" w:hAnsi="Arial" w:cs="Arial"/>
          <w:b/>
          <w:bCs/>
          <w:sz w:val="24"/>
          <w:szCs w:val="24"/>
          <w:u w:val="single"/>
        </w:rPr>
      </w:pPr>
    </w:p>
    <w:p w14:paraId="111D0154" w14:textId="77777777" w:rsidR="002021D7" w:rsidRPr="004C6282" w:rsidRDefault="002021D7" w:rsidP="00D0470E">
      <w:pPr>
        <w:tabs>
          <w:tab w:val="left" w:pos="2256"/>
        </w:tabs>
        <w:jc w:val="both"/>
        <w:rPr>
          <w:rFonts w:ascii="Arial" w:hAnsi="Arial" w:cs="Arial"/>
          <w:b/>
          <w:bCs/>
          <w:sz w:val="24"/>
          <w:szCs w:val="24"/>
          <w:u w:val="single"/>
        </w:rPr>
      </w:pPr>
    </w:p>
    <w:p w14:paraId="7575197D" w14:textId="77777777" w:rsidR="002021D7" w:rsidRPr="004C6282" w:rsidRDefault="002021D7" w:rsidP="00D0470E">
      <w:pPr>
        <w:tabs>
          <w:tab w:val="left" w:pos="2256"/>
        </w:tabs>
        <w:jc w:val="both"/>
        <w:rPr>
          <w:rFonts w:ascii="Arial" w:hAnsi="Arial" w:cs="Arial"/>
          <w:b/>
          <w:bCs/>
          <w:sz w:val="24"/>
          <w:szCs w:val="24"/>
          <w:u w:val="single"/>
        </w:rPr>
      </w:pPr>
    </w:p>
    <w:p w14:paraId="650C587C" w14:textId="77777777" w:rsidR="00DE7B22" w:rsidRPr="004C6282" w:rsidRDefault="00DE7B22" w:rsidP="00D0470E">
      <w:pPr>
        <w:tabs>
          <w:tab w:val="left" w:pos="2256"/>
        </w:tabs>
        <w:jc w:val="both"/>
        <w:rPr>
          <w:rFonts w:ascii="Arial" w:hAnsi="Arial" w:cs="Arial"/>
          <w:b/>
          <w:bCs/>
          <w:sz w:val="24"/>
          <w:szCs w:val="24"/>
          <w:u w:val="single"/>
        </w:rPr>
      </w:pPr>
    </w:p>
    <w:p w14:paraId="7E6B6D6F" w14:textId="77777777" w:rsidR="002021D7" w:rsidRPr="004C6282" w:rsidRDefault="002021D7" w:rsidP="00D0470E">
      <w:pPr>
        <w:tabs>
          <w:tab w:val="left" w:pos="2256"/>
        </w:tabs>
        <w:jc w:val="both"/>
        <w:rPr>
          <w:rFonts w:ascii="Arial" w:hAnsi="Arial" w:cs="Arial"/>
          <w:b/>
          <w:bCs/>
          <w:sz w:val="24"/>
          <w:szCs w:val="24"/>
          <w:u w:val="single"/>
        </w:rPr>
      </w:pPr>
    </w:p>
    <w:p w14:paraId="77C884BD" w14:textId="77777777" w:rsidR="002021D7" w:rsidRPr="004C6282" w:rsidRDefault="002021D7" w:rsidP="00D0470E">
      <w:pPr>
        <w:tabs>
          <w:tab w:val="left" w:pos="2256"/>
        </w:tabs>
        <w:jc w:val="both"/>
        <w:rPr>
          <w:rFonts w:ascii="Arial" w:hAnsi="Arial" w:cs="Arial"/>
          <w:b/>
          <w:bCs/>
          <w:sz w:val="24"/>
          <w:szCs w:val="24"/>
          <w:u w:val="single"/>
        </w:rPr>
      </w:pPr>
    </w:p>
    <w:p w14:paraId="0526AC65" w14:textId="77777777" w:rsidR="002021D7" w:rsidRPr="004C6282" w:rsidRDefault="002021D7" w:rsidP="00D0470E">
      <w:pPr>
        <w:tabs>
          <w:tab w:val="left" w:pos="2256"/>
        </w:tabs>
        <w:jc w:val="center"/>
        <w:rPr>
          <w:rFonts w:ascii="Arial" w:hAnsi="Arial" w:cs="Arial"/>
          <w:b/>
          <w:bCs/>
          <w:sz w:val="24"/>
          <w:szCs w:val="24"/>
          <w:u w:val="single"/>
        </w:rPr>
      </w:pPr>
    </w:p>
    <w:p w14:paraId="69EB8776" w14:textId="77777777" w:rsidR="003062C7" w:rsidRDefault="003062C7" w:rsidP="00D0470E">
      <w:pPr>
        <w:tabs>
          <w:tab w:val="left" w:pos="2256"/>
        </w:tabs>
        <w:jc w:val="center"/>
        <w:rPr>
          <w:rFonts w:ascii="Arial" w:hAnsi="Arial" w:cs="Arial"/>
          <w:b/>
          <w:bCs/>
          <w:sz w:val="24"/>
          <w:szCs w:val="24"/>
          <w:u w:val="single"/>
        </w:rPr>
      </w:pPr>
      <w:r>
        <w:rPr>
          <w:rFonts w:ascii="Arial" w:hAnsi="Arial" w:cs="Arial"/>
          <w:b/>
          <w:bCs/>
          <w:sz w:val="24"/>
          <w:szCs w:val="24"/>
          <w:u w:val="single"/>
        </w:rPr>
        <w:lastRenderedPageBreak/>
        <w:t xml:space="preserve">1.3 </w:t>
      </w:r>
    </w:p>
    <w:p w14:paraId="534DB252" w14:textId="27224CDD" w:rsidR="00504557" w:rsidRPr="004C6282" w:rsidRDefault="00AA3404" w:rsidP="00D0470E">
      <w:pPr>
        <w:tabs>
          <w:tab w:val="left" w:pos="2256"/>
        </w:tabs>
        <w:jc w:val="center"/>
        <w:rPr>
          <w:rFonts w:ascii="Arial" w:hAnsi="Arial" w:cs="Arial"/>
          <w:b/>
          <w:bCs/>
          <w:sz w:val="24"/>
          <w:szCs w:val="24"/>
          <w:u w:val="single"/>
        </w:rPr>
      </w:pPr>
      <w:r w:rsidRPr="004C6282">
        <w:rPr>
          <w:rFonts w:ascii="Arial" w:hAnsi="Arial" w:cs="Arial"/>
          <w:b/>
          <w:bCs/>
          <w:sz w:val="24"/>
          <w:szCs w:val="24"/>
          <w:u w:val="single"/>
        </w:rPr>
        <w:t>Methodology</w:t>
      </w:r>
    </w:p>
    <w:p w14:paraId="25DA9506" w14:textId="70606E73" w:rsidR="00BD7980" w:rsidRPr="004C6282" w:rsidRDefault="006B5B29" w:rsidP="00A83B75">
      <w:pPr>
        <w:jc w:val="both"/>
        <w:rPr>
          <w:rFonts w:ascii="Arial" w:hAnsi="Arial" w:cs="Arial"/>
          <w:sz w:val="24"/>
          <w:szCs w:val="24"/>
        </w:rPr>
      </w:pPr>
      <w:r w:rsidRPr="004C6282">
        <w:rPr>
          <w:rFonts w:ascii="Arial" w:hAnsi="Arial" w:cs="Arial"/>
          <w:sz w:val="24"/>
          <w:szCs w:val="24"/>
        </w:rPr>
        <w:t xml:space="preserve">The overall objective of this dissertation, is </w:t>
      </w:r>
      <w:r w:rsidR="00E8697E" w:rsidRPr="004C6282">
        <w:rPr>
          <w:rFonts w:ascii="Arial" w:hAnsi="Arial" w:cs="Arial"/>
          <w:sz w:val="24"/>
          <w:szCs w:val="24"/>
        </w:rPr>
        <w:t>to</w:t>
      </w:r>
      <w:r w:rsidRPr="004C6282">
        <w:rPr>
          <w:rFonts w:ascii="Arial" w:hAnsi="Arial" w:cs="Arial"/>
          <w:sz w:val="24"/>
          <w:szCs w:val="24"/>
        </w:rPr>
        <w:t xml:space="preserve"> attempt </w:t>
      </w:r>
      <w:r w:rsidR="00E8697E" w:rsidRPr="004C6282">
        <w:rPr>
          <w:rFonts w:ascii="Arial" w:hAnsi="Arial" w:cs="Arial"/>
          <w:sz w:val="24"/>
          <w:szCs w:val="24"/>
        </w:rPr>
        <w:t>an</w:t>
      </w:r>
      <w:r w:rsidRPr="004C6282">
        <w:rPr>
          <w:rFonts w:ascii="Arial" w:hAnsi="Arial" w:cs="Arial"/>
          <w:sz w:val="24"/>
          <w:szCs w:val="24"/>
        </w:rPr>
        <w:t xml:space="preserve"> answer</w:t>
      </w:r>
      <w:r w:rsidR="00E8697E" w:rsidRPr="004C6282">
        <w:rPr>
          <w:rFonts w:ascii="Arial" w:hAnsi="Arial" w:cs="Arial"/>
          <w:sz w:val="24"/>
          <w:szCs w:val="24"/>
        </w:rPr>
        <w:t xml:space="preserve"> to</w:t>
      </w:r>
      <w:r w:rsidRPr="004C6282">
        <w:rPr>
          <w:rFonts w:ascii="Arial" w:hAnsi="Arial" w:cs="Arial"/>
          <w:sz w:val="24"/>
          <w:szCs w:val="24"/>
        </w:rPr>
        <w:t xml:space="preserve"> the question,</w:t>
      </w:r>
      <w:r w:rsidR="00504557" w:rsidRPr="004C6282">
        <w:rPr>
          <w:rFonts w:ascii="Arial" w:hAnsi="Arial" w:cs="Arial"/>
          <w:sz w:val="24"/>
          <w:szCs w:val="24"/>
        </w:rPr>
        <w:t xml:space="preserve"> </w:t>
      </w:r>
      <w:r w:rsidR="00504557" w:rsidRPr="004C6282">
        <w:rPr>
          <w:rFonts w:ascii="Arial" w:hAnsi="Arial" w:cs="Arial"/>
          <w:i/>
          <w:iCs/>
          <w:sz w:val="24"/>
          <w:szCs w:val="24"/>
        </w:rPr>
        <w:t>War and Conflict in Cinematography: Historically Accurate or Social Entertainment?</w:t>
      </w:r>
      <w:r w:rsidRPr="004C6282">
        <w:rPr>
          <w:rFonts w:ascii="Arial" w:hAnsi="Arial" w:cs="Arial"/>
          <w:i/>
          <w:iCs/>
          <w:sz w:val="24"/>
          <w:szCs w:val="24"/>
        </w:rPr>
        <w:t xml:space="preserve"> </w:t>
      </w:r>
      <w:r w:rsidR="00B51483" w:rsidRPr="004C6282">
        <w:rPr>
          <w:rFonts w:ascii="Arial" w:hAnsi="Arial" w:cs="Arial"/>
          <w:sz w:val="24"/>
          <w:szCs w:val="24"/>
        </w:rPr>
        <w:t>T</w:t>
      </w:r>
      <w:r w:rsidRPr="004C6282">
        <w:rPr>
          <w:rFonts w:ascii="Arial" w:hAnsi="Arial" w:cs="Arial"/>
          <w:sz w:val="24"/>
          <w:szCs w:val="24"/>
        </w:rPr>
        <w:t xml:space="preserve">his may seem like a simple question, </w:t>
      </w:r>
      <w:r w:rsidR="00B51483" w:rsidRPr="004C6282">
        <w:rPr>
          <w:rFonts w:ascii="Arial" w:hAnsi="Arial" w:cs="Arial"/>
          <w:sz w:val="24"/>
          <w:szCs w:val="24"/>
        </w:rPr>
        <w:t xml:space="preserve">but </w:t>
      </w:r>
      <w:r w:rsidRPr="004C6282">
        <w:rPr>
          <w:rFonts w:ascii="Arial" w:hAnsi="Arial" w:cs="Arial"/>
          <w:sz w:val="24"/>
          <w:szCs w:val="24"/>
        </w:rPr>
        <w:t>it does involve rather complicated issues</w:t>
      </w:r>
      <w:r w:rsidR="00E8697E" w:rsidRPr="004C6282">
        <w:rPr>
          <w:rFonts w:ascii="Arial" w:hAnsi="Arial" w:cs="Arial"/>
          <w:sz w:val="24"/>
          <w:szCs w:val="24"/>
        </w:rPr>
        <w:t xml:space="preserve">. For example, what level of historical accuracy is acceptable in a film? How much input should historians have into making a film? Should every prop be period authentic, even if dangerously outdated? </w:t>
      </w:r>
      <w:r w:rsidR="006B1781" w:rsidRPr="004C6282">
        <w:rPr>
          <w:rFonts w:ascii="Arial" w:hAnsi="Arial" w:cs="Arial"/>
          <w:sz w:val="24"/>
          <w:szCs w:val="24"/>
        </w:rPr>
        <w:t xml:space="preserve">Should historical validity be more important than commercial success? </w:t>
      </w:r>
      <w:r w:rsidR="00E8697E" w:rsidRPr="004C6282">
        <w:rPr>
          <w:rFonts w:ascii="Arial" w:hAnsi="Arial" w:cs="Arial"/>
          <w:sz w:val="24"/>
          <w:szCs w:val="24"/>
        </w:rPr>
        <w:t xml:space="preserve">These are a few of the </w:t>
      </w:r>
      <w:r w:rsidR="00B51483" w:rsidRPr="004C6282">
        <w:rPr>
          <w:rFonts w:ascii="Arial" w:hAnsi="Arial" w:cs="Arial"/>
          <w:sz w:val="24"/>
          <w:szCs w:val="24"/>
        </w:rPr>
        <w:t>myriads</w:t>
      </w:r>
      <w:r w:rsidR="00E8697E" w:rsidRPr="004C6282">
        <w:rPr>
          <w:rFonts w:ascii="Arial" w:hAnsi="Arial" w:cs="Arial"/>
          <w:sz w:val="24"/>
          <w:szCs w:val="24"/>
        </w:rPr>
        <w:t xml:space="preserve"> </w:t>
      </w:r>
      <w:r w:rsidR="00B51483" w:rsidRPr="004C6282">
        <w:rPr>
          <w:rFonts w:ascii="Arial" w:hAnsi="Arial" w:cs="Arial"/>
          <w:sz w:val="24"/>
          <w:szCs w:val="24"/>
        </w:rPr>
        <w:t xml:space="preserve">of </w:t>
      </w:r>
      <w:r w:rsidR="00E8697E" w:rsidRPr="004C6282">
        <w:rPr>
          <w:rFonts w:ascii="Arial" w:hAnsi="Arial" w:cs="Arial"/>
          <w:sz w:val="24"/>
          <w:szCs w:val="24"/>
        </w:rPr>
        <w:t xml:space="preserve">questions that this title </w:t>
      </w:r>
      <w:r w:rsidR="00BD7980" w:rsidRPr="004C6282">
        <w:rPr>
          <w:rFonts w:ascii="Arial" w:hAnsi="Arial" w:cs="Arial"/>
          <w:sz w:val="24"/>
          <w:szCs w:val="24"/>
        </w:rPr>
        <w:t>question creates.</w:t>
      </w:r>
    </w:p>
    <w:p w14:paraId="5746529F" w14:textId="04E31E0D" w:rsidR="003A4B2B" w:rsidRPr="004C6282" w:rsidRDefault="00CA5F6E" w:rsidP="00A83B75">
      <w:pPr>
        <w:jc w:val="both"/>
        <w:rPr>
          <w:rFonts w:ascii="Arial" w:hAnsi="Arial" w:cs="Arial"/>
          <w:sz w:val="24"/>
          <w:szCs w:val="24"/>
        </w:rPr>
      </w:pPr>
      <w:r w:rsidRPr="004C6282">
        <w:rPr>
          <w:rFonts w:ascii="Arial" w:hAnsi="Arial" w:cs="Arial"/>
          <w:sz w:val="24"/>
          <w:szCs w:val="24"/>
        </w:rPr>
        <w:t xml:space="preserve">As discussed in the introduction, </w:t>
      </w:r>
      <w:r w:rsidR="001976C5" w:rsidRPr="004C6282">
        <w:rPr>
          <w:rFonts w:ascii="Arial" w:hAnsi="Arial" w:cs="Arial"/>
          <w:sz w:val="24"/>
          <w:szCs w:val="24"/>
        </w:rPr>
        <w:t>r</w:t>
      </w:r>
      <w:r w:rsidRPr="004C6282">
        <w:rPr>
          <w:rFonts w:ascii="Arial" w:hAnsi="Arial" w:cs="Arial"/>
          <w:sz w:val="24"/>
          <w:szCs w:val="24"/>
        </w:rPr>
        <w:t>esearchers</w:t>
      </w:r>
      <w:r w:rsidR="001976C5" w:rsidRPr="004C6282">
        <w:rPr>
          <w:rFonts w:ascii="Arial" w:hAnsi="Arial" w:cs="Arial"/>
          <w:sz w:val="24"/>
          <w:szCs w:val="24"/>
        </w:rPr>
        <w:t xml:space="preserve"> evidently</w:t>
      </w:r>
      <w:r w:rsidRPr="004C6282">
        <w:rPr>
          <w:rFonts w:ascii="Arial" w:hAnsi="Arial" w:cs="Arial"/>
          <w:sz w:val="24"/>
          <w:szCs w:val="24"/>
        </w:rPr>
        <w:t xml:space="preserve"> agree comparative analysis is a highly effective and efficient method. This is further supported by Professor Devin Griffiths, </w:t>
      </w:r>
      <w:r w:rsidR="00E033CC" w:rsidRPr="004C6282">
        <w:rPr>
          <w:rFonts w:ascii="Arial" w:hAnsi="Arial" w:cs="Arial"/>
          <w:sz w:val="24"/>
          <w:szCs w:val="24"/>
        </w:rPr>
        <w:t xml:space="preserve">who </w:t>
      </w:r>
      <w:r w:rsidRPr="004C6282">
        <w:rPr>
          <w:rFonts w:ascii="Arial" w:hAnsi="Arial" w:cs="Arial"/>
          <w:sz w:val="24"/>
          <w:szCs w:val="24"/>
        </w:rPr>
        <w:t>identifies, “As humanist scholars, we use comparison all of the time”.</w:t>
      </w:r>
      <w:r w:rsidRPr="004C6282">
        <w:rPr>
          <w:rStyle w:val="FootnoteReference"/>
          <w:rFonts w:ascii="Arial" w:hAnsi="Arial" w:cs="Arial"/>
          <w:sz w:val="24"/>
          <w:szCs w:val="24"/>
        </w:rPr>
        <w:footnoteReference w:id="35"/>
      </w:r>
      <w:r w:rsidRPr="004C6282">
        <w:rPr>
          <w:rFonts w:ascii="Arial" w:hAnsi="Arial" w:cs="Arial"/>
          <w:sz w:val="24"/>
          <w:szCs w:val="24"/>
        </w:rPr>
        <w:t xml:space="preserve"> However, Reza Azarian</w:t>
      </w:r>
      <w:r w:rsidR="00E033CC" w:rsidRPr="004C6282">
        <w:rPr>
          <w:rFonts w:ascii="Arial" w:hAnsi="Arial" w:cs="Arial"/>
          <w:sz w:val="24"/>
          <w:szCs w:val="24"/>
        </w:rPr>
        <w:t xml:space="preserve"> (</w:t>
      </w:r>
      <w:r w:rsidRPr="004C6282">
        <w:rPr>
          <w:rFonts w:ascii="Arial" w:hAnsi="Arial" w:cs="Arial"/>
          <w:sz w:val="24"/>
          <w:szCs w:val="24"/>
        </w:rPr>
        <w:t>Uppsala University</w:t>
      </w:r>
      <w:r w:rsidR="00E033CC" w:rsidRPr="004C6282">
        <w:rPr>
          <w:rFonts w:ascii="Arial" w:hAnsi="Arial" w:cs="Arial"/>
          <w:sz w:val="24"/>
          <w:szCs w:val="24"/>
        </w:rPr>
        <w:t>)</w:t>
      </w:r>
      <w:r w:rsidRPr="004C6282">
        <w:rPr>
          <w:rFonts w:ascii="Arial" w:hAnsi="Arial" w:cs="Arial"/>
          <w:sz w:val="24"/>
          <w:szCs w:val="24"/>
        </w:rPr>
        <w:t xml:space="preserve"> defines this concept more succinctly, as he states “comparison is a mode of scientific analysis that sets out to investigate systematically two or more entities with respect to their similarities and differences, in order to arrive at understanding, explanation and further conclusions”.</w:t>
      </w:r>
      <w:r w:rsidRPr="004C6282">
        <w:rPr>
          <w:rStyle w:val="FootnoteReference"/>
          <w:rFonts w:ascii="Arial" w:hAnsi="Arial" w:cs="Arial"/>
          <w:sz w:val="24"/>
          <w:szCs w:val="24"/>
        </w:rPr>
        <w:footnoteReference w:id="36"/>
      </w:r>
      <w:r w:rsidRPr="004C6282">
        <w:rPr>
          <w:rFonts w:ascii="Arial" w:hAnsi="Arial" w:cs="Arial"/>
          <w:sz w:val="24"/>
          <w:szCs w:val="24"/>
        </w:rPr>
        <w:t xml:space="preserve"> </w:t>
      </w:r>
      <w:r w:rsidR="003A4B2B" w:rsidRPr="004C6282">
        <w:rPr>
          <w:rFonts w:ascii="Arial" w:hAnsi="Arial" w:cs="Arial"/>
          <w:sz w:val="24"/>
          <w:szCs w:val="24"/>
        </w:rPr>
        <w:t>Throughout this dissertation the use of comparative analysis will be applied, comparing the historical events of World War II, and their filmic representations.</w:t>
      </w:r>
    </w:p>
    <w:p w14:paraId="2FDBD538" w14:textId="5419D200" w:rsidR="002B1307" w:rsidRPr="004C6282" w:rsidRDefault="00CA5F6E" w:rsidP="00A83B75">
      <w:pPr>
        <w:jc w:val="both"/>
        <w:rPr>
          <w:rFonts w:ascii="Arial" w:hAnsi="Arial" w:cs="Arial"/>
          <w:sz w:val="24"/>
          <w:szCs w:val="24"/>
        </w:rPr>
      </w:pPr>
      <w:r w:rsidRPr="004C6282">
        <w:rPr>
          <w:rFonts w:ascii="Arial" w:hAnsi="Arial" w:cs="Arial"/>
          <w:sz w:val="24"/>
          <w:szCs w:val="24"/>
        </w:rPr>
        <w:t>As the research focus of this study is based on establishing if two different perspectives are compatible or conflicting, then comparative analysis is the ideal method to employ. Frank Esser’s research further supports this method choice, as he recognises “Comparative research offers the opportunity to address a particular set of questions that are of crucial importance for our understanding”.</w:t>
      </w:r>
      <w:r w:rsidRPr="004C6282">
        <w:rPr>
          <w:rStyle w:val="FootnoteReference"/>
          <w:rFonts w:ascii="Arial" w:hAnsi="Arial" w:cs="Arial"/>
          <w:sz w:val="24"/>
          <w:szCs w:val="24"/>
        </w:rPr>
        <w:footnoteReference w:id="37"/>
      </w:r>
      <w:r w:rsidR="00F60B22" w:rsidRPr="004C6282">
        <w:rPr>
          <w:rFonts w:ascii="Arial" w:hAnsi="Arial" w:cs="Arial"/>
          <w:sz w:val="24"/>
          <w:szCs w:val="24"/>
        </w:rPr>
        <w:t xml:space="preserve"> The comparative analysis undertaken for this dissertation will be achieved through the examination of both primary and secondary sources of information. The use of highly regarded scholars and well-established historians, provide this essay with data that ensures an accurate and detailed analysis of the facts.</w:t>
      </w:r>
    </w:p>
    <w:p w14:paraId="7C1F81CC" w14:textId="27A25325" w:rsidR="001D32A5" w:rsidRPr="004C6282" w:rsidRDefault="002B1307" w:rsidP="00A83B75">
      <w:pPr>
        <w:jc w:val="both"/>
        <w:rPr>
          <w:rFonts w:ascii="Arial" w:hAnsi="Arial" w:cs="Arial"/>
          <w:sz w:val="24"/>
          <w:szCs w:val="24"/>
        </w:rPr>
      </w:pPr>
      <w:r w:rsidRPr="004C6282">
        <w:rPr>
          <w:rFonts w:ascii="Arial" w:hAnsi="Arial" w:cs="Arial"/>
          <w:sz w:val="24"/>
          <w:szCs w:val="24"/>
        </w:rPr>
        <w:t xml:space="preserve">In order to gain the most benefit from comparative analysis, a structured approach is necessary. </w:t>
      </w:r>
      <w:r w:rsidR="008F1D35" w:rsidRPr="004C6282">
        <w:rPr>
          <w:rFonts w:ascii="Arial" w:hAnsi="Arial" w:cs="Arial"/>
          <w:sz w:val="24"/>
          <w:szCs w:val="24"/>
        </w:rPr>
        <w:t>This assertion is supported by Jankauskas, Eckhard and Ege, who state that structured analysis, “aims at a systematic case comparison, which is built on an in-depth analysis within each case, while simultaneously allowing for the cumulation of findings across cases</w:t>
      </w:r>
      <w:r w:rsidR="0078579C" w:rsidRPr="004C6282">
        <w:rPr>
          <w:rFonts w:ascii="Arial" w:hAnsi="Arial" w:cs="Arial"/>
          <w:sz w:val="24"/>
          <w:szCs w:val="24"/>
        </w:rPr>
        <w:t>”</w:t>
      </w:r>
      <w:r w:rsidR="008F1D35" w:rsidRPr="004C6282">
        <w:rPr>
          <w:rFonts w:ascii="Arial" w:hAnsi="Arial" w:cs="Arial"/>
          <w:sz w:val="24"/>
          <w:szCs w:val="24"/>
        </w:rPr>
        <w:t>.</w:t>
      </w:r>
      <w:r w:rsidR="00B84A69" w:rsidRPr="004C6282">
        <w:rPr>
          <w:rStyle w:val="FootnoteReference"/>
          <w:rFonts w:ascii="Arial" w:hAnsi="Arial" w:cs="Arial"/>
          <w:sz w:val="24"/>
          <w:szCs w:val="24"/>
        </w:rPr>
        <w:footnoteReference w:id="38"/>
      </w:r>
      <w:r w:rsidR="008F1D35" w:rsidRPr="004C6282">
        <w:rPr>
          <w:rFonts w:ascii="Arial" w:hAnsi="Arial" w:cs="Arial"/>
          <w:sz w:val="24"/>
          <w:szCs w:val="24"/>
        </w:rPr>
        <w:t xml:space="preserve"> </w:t>
      </w:r>
      <w:r w:rsidRPr="004C6282">
        <w:rPr>
          <w:rFonts w:ascii="Arial" w:hAnsi="Arial" w:cs="Arial"/>
          <w:sz w:val="24"/>
          <w:szCs w:val="24"/>
        </w:rPr>
        <w:t>For this dissertation, the event / life story depicted with</w:t>
      </w:r>
      <w:r w:rsidR="00E709E4" w:rsidRPr="004C6282">
        <w:rPr>
          <w:rFonts w:ascii="Arial" w:hAnsi="Arial" w:cs="Arial"/>
          <w:sz w:val="24"/>
          <w:szCs w:val="24"/>
        </w:rPr>
        <w:t>in</w:t>
      </w:r>
      <w:r w:rsidRPr="004C6282">
        <w:rPr>
          <w:rFonts w:ascii="Arial" w:hAnsi="Arial" w:cs="Arial"/>
          <w:sz w:val="24"/>
          <w:szCs w:val="24"/>
        </w:rPr>
        <w:t xml:space="preserve"> the chosen film will be given a brief, historically accurate overview. This </w:t>
      </w:r>
      <w:r w:rsidR="00E709E4" w:rsidRPr="004C6282">
        <w:rPr>
          <w:rFonts w:ascii="Arial" w:hAnsi="Arial" w:cs="Arial"/>
          <w:sz w:val="24"/>
          <w:szCs w:val="24"/>
        </w:rPr>
        <w:t xml:space="preserve">will </w:t>
      </w:r>
      <w:r w:rsidRPr="004C6282">
        <w:rPr>
          <w:rFonts w:ascii="Arial" w:hAnsi="Arial" w:cs="Arial"/>
          <w:sz w:val="24"/>
          <w:szCs w:val="24"/>
        </w:rPr>
        <w:t xml:space="preserve">ensure </w:t>
      </w:r>
      <w:r w:rsidRPr="004C6282">
        <w:rPr>
          <w:rFonts w:ascii="Arial" w:hAnsi="Arial" w:cs="Arial"/>
          <w:sz w:val="24"/>
          <w:szCs w:val="24"/>
        </w:rPr>
        <w:lastRenderedPageBreak/>
        <w:t xml:space="preserve">that the context </w:t>
      </w:r>
      <w:r w:rsidR="00B85EF9" w:rsidRPr="004C6282">
        <w:rPr>
          <w:rFonts w:ascii="Arial" w:hAnsi="Arial" w:cs="Arial"/>
          <w:sz w:val="24"/>
          <w:szCs w:val="24"/>
        </w:rPr>
        <w:t>and facts</w:t>
      </w:r>
      <w:r w:rsidRPr="004C6282">
        <w:rPr>
          <w:rFonts w:ascii="Arial" w:hAnsi="Arial" w:cs="Arial"/>
          <w:sz w:val="24"/>
          <w:szCs w:val="24"/>
        </w:rPr>
        <w:t xml:space="preserve"> relating to the original circumstance, are readily available to the reader in an unbiased format.</w:t>
      </w:r>
      <w:r w:rsidR="005D3478" w:rsidRPr="004C6282">
        <w:rPr>
          <w:rFonts w:ascii="Arial" w:hAnsi="Arial" w:cs="Arial"/>
          <w:sz w:val="24"/>
          <w:szCs w:val="24"/>
        </w:rPr>
        <w:t xml:space="preserve"> </w:t>
      </w:r>
    </w:p>
    <w:p w14:paraId="251D4A43" w14:textId="5FE7041B" w:rsidR="00D32601" w:rsidRPr="004C6282" w:rsidRDefault="005D3478" w:rsidP="00A83B75">
      <w:pPr>
        <w:jc w:val="both"/>
        <w:rPr>
          <w:rFonts w:ascii="Arial" w:hAnsi="Arial" w:cs="Arial"/>
          <w:sz w:val="24"/>
          <w:szCs w:val="24"/>
        </w:rPr>
      </w:pPr>
      <w:r w:rsidRPr="004C6282">
        <w:rPr>
          <w:rFonts w:ascii="Arial" w:hAnsi="Arial" w:cs="Arial"/>
          <w:sz w:val="24"/>
          <w:szCs w:val="24"/>
        </w:rPr>
        <w:t xml:space="preserve">Following </w:t>
      </w:r>
      <w:r w:rsidR="006D6714" w:rsidRPr="004C6282">
        <w:rPr>
          <w:rFonts w:ascii="Arial" w:hAnsi="Arial" w:cs="Arial"/>
          <w:sz w:val="24"/>
          <w:szCs w:val="24"/>
        </w:rPr>
        <w:t>o</w:t>
      </w:r>
      <w:r w:rsidR="00C368C0" w:rsidRPr="004C6282">
        <w:rPr>
          <w:rFonts w:ascii="Arial" w:hAnsi="Arial" w:cs="Arial"/>
          <w:sz w:val="24"/>
          <w:szCs w:val="24"/>
        </w:rPr>
        <w:t>n from this section</w:t>
      </w:r>
      <w:r w:rsidRPr="004C6282">
        <w:rPr>
          <w:rFonts w:ascii="Arial" w:hAnsi="Arial" w:cs="Arial"/>
          <w:sz w:val="24"/>
          <w:szCs w:val="24"/>
        </w:rPr>
        <w:t>, the</w:t>
      </w:r>
      <w:r w:rsidR="00C368C0" w:rsidRPr="004C6282">
        <w:rPr>
          <w:rFonts w:ascii="Arial" w:hAnsi="Arial" w:cs="Arial"/>
          <w:sz w:val="24"/>
          <w:szCs w:val="24"/>
        </w:rPr>
        <w:t xml:space="preserve"> film itself will be examined. This </w:t>
      </w:r>
      <w:r w:rsidR="00031B95" w:rsidRPr="004C6282">
        <w:rPr>
          <w:rFonts w:ascii="Arial" w:hAnsi="Arial" w:cs="Arial"/>
          <w:sz w:val="24"/>
          <w:szCs w:val="24"/>
        </w:rPr>
        <w:t xml:space="preserve">investigation </w:t>
      </w:r>
      <w:r w:rsidR="00C368C0" w:rsidRPr="004C6282">
        <w:rPr>
          <w:rFonts w:ascii="Arial" w:hAnsi="Arial" w:cs="Arial"/>
          <w:sz w:val="24"/>
          <w:szCs w:val="24"/>
        </w:rPr>
        <w:t xml:space="preserve">will </w:t>
      </w:r>
      <w:r w:rsidR="00422736" w:rsidRPr="004C6282">
        <w:rPr>
          <w:rFonts w:ascii="Arial" w:hAnsi="Arial" w:cs="Arial"/>
          <w:sz w:val="24"/>
          <w:szCs w:val="24"/>
        </w:rPr>
        <w:t>encompass</w:t>
      </w:r>
      <w:r w:rsidR="006E1819" w:rsidRPr="004C6282">
        <w:rPr>
          <w:rFonts w:ascii="Arial" w:hAnsi="Arial" w:cs="Arial"/>
          <w:sz w:val="24"/>
          <w:szCs w:val="24"/>
        </w:rPr>
        <w:t xml:space="preserve"> numerous different aspects, including: </w:t>
      </w:r>
      <w:r w:rsidR="007C2882" w:rsidRPr="004C6282">
        <w:rPr>
          <w:rFonts w:ascii="Arial" w:hAnsi="Arial" w:cs="Arial"/>
          <w:sz w:val="24"/>
          <w:szCs w:val="24"/>
        </w:rPr>
        <w:t>What source material was used as the basis for the screenplay, w</w:t>
      </w:r>
      <w:r w:rsidRPr="004C6282">
        <w:rPr>
          <w:rFonts w:ascii="Arial" w:hAnsi="Arial" w:cs="Arial"/>
          <w:sz w:val="24"/>
          <w:szCs w:val="24"/>
        </w:rPr>
        <w:t xml:space="preserve">hen </w:t>
      </w:r>
      <w:r w:rsidR="007C2882" w:rsidRPr="004C6282">
        <w:rPr>
          <w:rFonts w:ascii="Arial" w:hAnsi="Arial" w:cs="Arial"/>
          <w:sz w:val="24"/>
          <w:szCs w:val="24"/>
        </w:rPr>
        <w:t xml:space="preserve">was </w:t>
      </w:r>
      <w:r w:rsidRPr="004C6282">
        <w:rPr>
          <w:rFonts w:ascii="Arial" w:hAnsi="Arial" w:cs="Arial"/>
          <w:sz w:val="24"/>
          <w:szCs w:val="24"/>
        </w:rPr>
        <w:t>the film produced</w:t>
      </w:r>
      <w:r w:rsidR="006E1819" w:rsidRPr="004C6282">
        <w:rPr>
          <w:rFonts w:ascii="Arial" w:hAnsi="Arial" w:cs="Arial"/>
          <w:sz w:val="24"/>
          <w:szCs w:val="24"/>
        </w:rPr>
        <w:t xml:space="preserve"> and </w:t>
      </w:r>
      <w:r w:rsidRPr="004C6282">
        <w:rPr>
          <w:rFonts w:ascii="Arial" w:hAnsi="Arial" w:cs="Arial"/>
          <w:sz w:val="24"/>
          <w:szCs w:val="24"/>
        </w:rPr>
        <w:t>made</w:t>
      </w:r>
      <w:r w:rsidR="006E1819" w:rsidRPr="004C6282">
        <w:rPr>
          <w:rFonts w:ascii="Arial" w:hAnsi="Arial" w:cs="Arial"/>
          <w:sz w:val="24"/>
          <w:szCs w:val="24"/>
        </w:rPr>
        <w:t>, w</w:t>
      </w:r>
      <w:r w:rsidRPr="004C6282">
        <w:rPr>
          <w:rFonts w:ascii="Arial" w:hAnsi="Arial" w:cs="Arial"/>
          <w:sz w:val="24"/>
          <w:szCs w:val="24"/>
        </w:rPr>
        <w:t>ho directed and starred</w:t>
      </w:r>
      <w:r w:rsidR="006E1819" w:rsidRPr="004C6282">
        <w:rPr>
          <w:rFonts w:ascii="Arial" w:hAnsi="Arial" w:cs="Arial"/>
          <w:sz w:val="24"/>
          <w:szCs w:val="24"/>
        </w:rPr>
        <w:t xml:space="preserve"> in it, what was the b</w:t>
      </w:r>
      <w:r w:rsidRPr="004C6282">
        <w:rPr>
          <w:rFonts w:ascii="Arial" w:hAnsi="Arial" w:cs="Arial"/>
          <w:sz w:val="24"/>
          <w:szCs w:val="24"/>
        </w:rPr>
        <w:t>udget</w:t>
      </w:r>
      <w:r w:rsidR="006E1819" w:rsidRPr="004C6282">
        <w:rPr>
          <w:rFonts w:ascii="Arial" w:hAnsi="Arial" w:cs="Arial"/>
          <w:sz w:val="24"/>
          <w:szCs w:val="24"/>
        </w:rPr>
        <w:t>, were h</w:t>
      </w:r>
      <w:r w:rsidRPr="004C6282">
        <w:rPr>
          <w:rFonts w:ascii="Arial" w:hAnsi="Arial" w:cs="Arial"/>
          <w:sz w:val="24"/>
          <w:szCs w:val="24"/>
        </w:rPr>
        <w:t xml:space="preserve">istorical </w:t>
      </w:r>
      <w:r w:rsidR="007C2882" w:rsidRPr="004C6282">
        <w:rPr>
          <w:rFonts w:ascii="Arial" w:hAnsi="Arial" w:cs="Arial"/>
          <w:sz w:val="24"/>
          <w:szCs w:val="24"/>
        </w:rPr>
        <w:t xml:space="preserve">advisors involved in the production, </w:t>
      </w:r>
      <w:r w:rsidR="006E1819" w:rsidRPr="004C6282">
        <w:rPr>
          <w:rFonts w:ascii="Arial" w:hAnsi="Arial" w:cs="Arial"/>
          <w:sz w:val="24"/>
          <w:szCs w:val="24"/>
        </w:rPr>
        <w:t xml:space="preserve">how </w:t>
      </w:r>
      <w:r w:rsidR="007C2882" w:rsidRPr="004C6282">
        <w:rPr>
          <w:rFonts w:ascii="Arial" w:hAnsi="Arial" w:cs="Arial"/>
          <w:sz w:val="24"/>
          <w:szCs w:val="24"/>
        </w:rPr>
        <w:t xml:space="preserve">have </w:t>
      </w:r>
      <w:r w:rsidRPr="004C6282">
        <w:rPr>
          <w:rFonts w:ascii="Arial" w:hAnsi="Arial" w:cs="Arial"/>
          <w:sz w:val="24"/>
          <w:szCs w:val="24"/>
        </w:rPr>
        <w:t xml:space="preserve">their </w:t>
      </w:r>
      <w:r w:rsidR="007C2882" w:rsidRPr="004C6282">
        <w:rPr>
          <w:rFonts w:ascii="Arial" w:hAnsi="Arial" w:cs="Arial"/>
          <w:sz w:val="24"/>
          <w:szCs w:val="24"/>
        </w:rPr>
        <w:t>connections</w:t>
      </w:r>
      <w:r w:rsidRPr="004C6282">
        <w:rPr>
          <w:rFonts w:ascii="Arial" w:hAnsi="Arial" w:cs="Arial"/>
          <w:sz w:val="24"/>
          <w:szCs w:val="24"/>
        </w:rPr>
        <w:t xml:space="preserve"> and expertise</w:t>
      </w:r>
      <w:r w:rsidR="006E1819" w:rsidRPr="004C6282">
        <w:rPr>
          <w:rFonts w:ascii="Arial" w:hAnsi="Arial" w:cs="Arial"/>
          <w:sz w:val="24"/>
          <w:szCs w:val="24"/>
        </w:rPr>
        <w:t xml:space="preserve"> impacted the </w:t>
      </w:r>
      <w:r w:rsidRPr="004C6282">
        <w:rPr>
          <w:rFonts w:ascii="Arial" w:hAnsi="Arial" w:cs="Arial"/>
          <w:sz w:val="24"/>
          <w:szCs w:val="24"/>
        </w:rPr>
        <w:t>film</w:t>
      </w:r>
      <w:r w:rsidR="006E1819" w:rsidRPr="004C6282">
        <w:rPr>
          <w:rFonts w:ascii="Arial" w:hAnsi="Arial" w:cs="Arial"/>
          <w:sz w:val="24"/>
          <w:szCs w:val="24"/>
        </w:rPr>
        <w:t>,</w:t>
      </w:r>
      <w:r w:rsidR="007C2882" w:rsidRPr="004C6282">
        <w:rPr>
          <w:rFonts w:ascii="Arial" w:hAnsi="Arial" w:cs="Arial"/>
          <w:sz w:val="24"/>
          <w:szCs w:val="24"/>
        </w:rPr>
        <w:t xml:space="preserve"> how was the film received by audiences and critics, is there a</w:t>
      </w:r>
      <w:r w:rsidR="00036D63" w:rsidRPr="004C6282">
        <w:rPr>
          <w:rFonts w:ascii="Arial" w:hAnsi="Arial" w:cs="Arial"/>
          <w:sz w:val="24"/>
          <w:szCs w:val="24"/>
        </w:rPr>
        <w:t xml:space="preserve">n alternative </w:t>
      </w:r>
      <w:r w:rsidR="007C2882" w:rsidRPr="004C6282">
        <w:rPr>
          <w:rFonts w:ascii="Arial" w:hAnsi="Arial" w:cs="Arial"/>
          <w:sz w:val="24"/>
          <w:szCs w:val="24"/>
        </w:rPr>
        <w:t>purpose</w:t>
      </w:r>
      <w:r w:rsidR="00036D63" w:rsidRPr="004C6282">
        <w:rPr>
          <w:rFonts w:ascii="Arial" w:hAnsi="Arial" w:cs="Arial"/>
          <w:sz w:val="24"/>
          <w:szCs w:val="24"/>
        </w:rPr>
        <w:t xml:space="preserve"> for the film i.e. e</w:t>
      </w:r>
      <w:r w:rsidRPr="004C6282">
        <w:rPr>
          <w:rFonts w:ascii="Arial" w:hAnsi="Arial" w:cs="Arial"/>
          <w:sz w:val="24"/>
          <w:szCs w:val="24"/>
        </w:rPr>
        <w:t xml:space="preserve">ducation / </w:t>
      </w:r>
      <w:r w:rsidR="00036D63" w:rsidRPr="004C6282">
        <w:rPr>
          <w:rFonts w:ascii="Arial" w:hAnsi="Arial" w:cs="Arial"/>
          <w:sz w:val="24"/>
          <w:szCs w:val="24"/>
        </w:rPr>
        <w:t>e</w:t>
      </w:r>
      <w:r w:rsidRPr="004C6282">
        <w:rPr>
          <w:rFonts w:ascii="Arial" w:hAnsi="Arial" w:cs="Arial"/>
          <w:sz w:val="24"/>
          <w:szCs w:val="24"/>
        </w:rPr>
        <w:t xml:space="preserve">ntertainment / </w:t>
      </w:r>
      <w:r w:rsidR="00036D63" w:rsidRPr="004C6282">
        <w:rPr>
          <w:rFonts w:ascii="Arial" w:hAnsi="Arial" w:cs="Arial"/>
          <w:sz w:val="24"/>
          <w:szCs w:val="24"/>
        </w:rPr>
        <w:t>p</w:t>
      </w:r>
      <w:r w:rsidRPr="004C6282">
        <w:rPr>
          <w:rFonts w:ascii="Arial" w:hAnsi="Arial" w:cs="Arial"/>
          <w:sz w:val="24"/>
          <w:szCs w:val="24"/>
        </w:rPr>
        <w:t>ropaganda</w:t>
      </w:r>
      <w:r w:rsidR="00036D63" w:rsidRPr="004C6282">
        <w:rPr>
          <w:rFonts w:ascii="Arial" w:hAnsi="Arial" w:cs="Arial"/>
          <w:sz w:val="24"/>
          <w:szCs w:val="24"/>
        </w:rPr>
        <w:t xml:space="preserve">, </w:t>
      </w:r>
      <w:r w:rsidR="00031B95" w:rsidRPr="004C6282">
        <w:rPr>
          <w:rFonts w:ascii="Arial" w:hAnsi="Arial" w:cs="Arial"/>
          <w:sz w:val="24"/>
          <w:szCs w:val="24"/>
        </w:rPr>
        <w:t xml:space="preserve">and </w:t>
      </w:r>
      <w:r w:rsidR="00036D63" w:rsidRPr="004C6282">
        <w:rPr>
          <w:rFonts w:ascii="Arial" w:hAnsi="Arial" w:cs="Arial"/>
          <w:sz w:val="24"/>
          <w:szCs w:val="24"/>
        </w:rPr>
        <w:t>what is the overall tone of the film</w:t>
      </w:r>
      <w:r w:rsidR="00F12958" w:rsidRPr="004C6282">
        <w:rPr>
          <w:rFonts w:ascii="Arial" w:hAnsi="Arial" w:cs="Arial"/>
          <w:sz w:val="24"/>
          <w:szCs w:val="24"/>
        </w:rPr>
        <w:t>?</w:t>
      </w:r>
      <w:r w:rsidR="00031B95" w:rsidRPr="004C6282">
        <w:rPr>
          <w:rFonts w:ascii="Arial" w:hAnsi="Arial" w:cs="Arial"/>
          <w:sz w:val="24"/>
          <w:szCs w:val="24"/>
        </w:rPr>
        <w:t xml:space="preserve"> Each of these points will help provide key information regarding how historically valid the film was intended to be, alternatively, is it all fictional, </w:t>
      </w:r>
      <w:r w:rsidR="00927EC5" w:rsidRPr="004C6282">
        <w:rPr>
          <w:rFonts w:ascii="Arial" w:hAnsi="Arial" w:cs="Arial"/>
          <w:sz w:val="24"/>
          <w:szCs w:val="24"/>
        </w:rPr>
        <w:t>imaginative,</w:t>
      </w:r>
      <w:r w:rsidR="00031B95" w:rsidRPr="004C6282">
        <w:rPr>
          <w:rFonts w:ascii="Arial" w:hAnsi="Arial" w:cs="Arial"/>
          <w:sz w:val="24"/>
          <w:szCs w:val="24"/>
        </w:rPr>
        <w:t xml:space="preserve"> and </w:t>
      </w:r>
      <w:r w:rsidR="008F1D35" w:rsidRPr="004C6282">
        <w:rPr>
          <w:rFonts w:ascii="Arial" w:hAnsi="Arial" w:cs="Arial"/>
          <w:sz w:val="24"/>
          <w:szCs w:val="24"/>
        </w:rPr>
        <w:t>dramatised</w:t>
      </w:r>
      <w:r w:rsidR="00031B95" w:rsidRPr="004C6282">
        <w:rPr>
          <w:rFonts w:ascii="Arial" w:hAnsi="Arial" w:cs="Arial"/>
          <w:sz w:val="24"/>
          <w:szCs w:val="24"/>
        </w:rPr>
        <w:t xml:space="preserve"> beyond belief.  </w:t>
      </w:r>
    </w:p>
    <w:p w14:paraId="22456DBE" w14:textId="45DFF028" w:rsidR="00B92492" w:rsidRPr="004C6282" w:rsidRDefault="00B92492" w:rsidP="00B92492">
      <w:pPr>
        <w:jc w:val="both"/>
        <w:rPr>
          <w:rFonts w:ascii="Arial" w:hAnsi="Arial" w:cs="Arial"/>
          <w:sz w:val="24"/>
          <w:szCs w:val="24"/>
        </w:rPr>
      </w:pPr>
      <w:r w:rsidRPr="004C6282">
        <w:rPr>
          <w:rFonts w:ascii="Arial" w:hAnsi="Arial" w:cs="Arial"/>
          <w:sz w:val="24"/>
          <w:szCs w:val="24"/>
        </w:rPr>
        <w:t xml:space="preserve">After the film has been dissected and examined in detail, it will be compared to the historical event it is supposed to represent. The assessment process will include: how the filmmakers have adhered or deviated from the event’s story, how much attention to detail has been applied i.e. props / locations / chronological order of events, are there any dramatisations / short cuts, and are they necessary or do these diminish the effectiveness of the film as an accurate representation. This will help highlight if there are any historical accuracies, discrepancies, inclusions, or omissions present. This robust assessment process will establish if there are any obvious / significant lapses in historical accuracy, alternatively, minor issues will also be exposed. The collated information gathered throughout this process, will allow for a better, more detailed understanding of the film / event comparison.      </w:t>
      </w:r>
    </w:p>
    <w:p w14:paraId="44758209" w14:textId="3E27E8ED" w:rsidR="00504557" w:rsidRPr="004C6282" w:rsidRDefault="00425C36" w:rsidP="00A83B75">
      <w:pPr>
        <w:jc w:val="both"/>
        <w:rPr>
          <w:rFonts w:ascii="Arial" w:hAnsi="Arial" w:cs="Arial"/>
          <w:sz w:val="24"/>
          <w:szCs w:val="24"/>
        </w:rPr>
      </w:pPr>
      <w:r w:rsidRPr="004C6282">
        <w:rPr>
          <w:rFonts w:ascii="Arial" w:hAnsi="Arial" w:cs="Arial"/>
          <w:sz w:val="24"/>
          <w:szCs w:val="24"/>
        </w:rPr>
        <w:t>As t</w:t>
      </w:r>
      <w:r w:rsidR="00D20868" w:rsidRPr="004C6282">
        <w:rPr>
          <w:rFonts w:ascii="Arial" w:hAnsi="Arial" w:cs="Arial"/>
          <w:sz w:val="24"/>
          <w:szCs w:val="24"/>
        </w:rPr>
        <w:t xml:space="preserve">here are thousands </w:t>
      </w:r>
      <w:r w:rsidR="00752CDF" w:rsidRPr="004C6282">
        <w:rPr>
          <w:rFonts w:ascii="Arial" w:hAnsi="Arial" w:cs="Arial"/>
          <w:sz w:val="24"/>
          <w:szCs w:val="24"/>
        </w:rPr>
        <w:t>o</w:t>
      </w:r>
      <w:r w:rsidR="00D20868" w:rsidRPr="004C6282">
        <w:rPr>
          <w:rFonts w:ascii="Arial" w:hAnsi="Arial" w:cs="Arial"/>
          <w:sz w:val="24"/>
          <w:szCs w:val="24"/>
        </w:rPr>
        <w:t xml:space="preserve">f films currently available within the war and conflict genre, </w:t>
      </w:r>
      <w:r w:rsidR="00082BD2" w:rsidRPr="004C6282">
        <w:rPr>
          <w:rFonts w:ascii="Arial" w:hAnsi="Arial" w:cs="Arial"/>
          <w:sz w:val="24"/>
          <w:szCs w:val="24"/>
        </w:rPr>
        <w:t xml:space="preserve">the sheer volume of potential research material </w:t>
      </w:r>
      <w:r w:rsidR="00D20868" w:rsidRPr="004C6282">
        <w:rPr>
          <w:rFonts w:ascii="Arial" w:hAnsi="Arial" w:cs="Arial"/>
          <w:sz w:val="24"/>
          <w:szCs w:val="24"/>
        </w:rPr>
        <w:t xml:space="preserve">is </w:t>
      </w:r>
      <w:r w:rsidR="00752CDF" w:rsidRPr="004C6282">
        <w:rPr>
          <w:rFonts w:ascii="Arial" w:hAnsi="Arial" w:cs="Arial"/>
          <w:sz w:val="24"/>
          <w:szCs w:val="24"/>
        </w:rPr>
        <w:t xml:space="preserve">incredible. It </w:t>
      </w:r>
      <w:r w:rsidR="002A7CE4" w:rsidRPr="004C6282">
        <w:rPr>
          <w:rFonts w:ascii="Arial" w:hAnsi="Arial" w:cs="Arial"/>
          <w:sz w:val="24"/>
          <w:szCs w:val="24"/>
        </w:rPr>
        <w:t>can</w:t>
      </w:r>
      <w:r w:rsidR="00752CDF" w:rsidRPr="004C6282">
        <w:rPr>
          <w:rFonts w:ascii="Arial" w:hAnsi="Arial" w:cs="Arial"/>
          <w:sz w:val="24"/>
          <w:szCs w:val="24"/>
        </w:rPr>
        <w:t xml:space="preserve"> be argued the number of choices </w:t>
      </w:r>
      <w:r w:rsidR="00911CEA" w:rsidRPr="004C6282">
        <w:rPr>
          <w:rFonts w:ascii="Arial" w:hAnsi="Arial" w:cs="Arial"/>
          <w:sz w:val="24"/>
          <w:szCs w:val="24"/>
        </w:rPr>
        <w:t xml:space="preserve">available </w:t>
      </w:r>
      <w:r w:rsidR="00752CDF" w:rsidRPr="004C6282">
        <w:rPr>
          <w:rFonts w:ascii="Arial" w:hAnsi="Arial" w:cs="Arial"/>
          <w:sz w:val="24"/>
          <w:szCs w:val="24"/>
        </w:rPr>
        <w:t xml:space="preserve">can be a </w:t>
      </w:r>
      <w:r w:rsidR="00911CEA" w:rsidRPr="004C6282">
        <w:rPr>
          <w:rFonts w:ascii="Arial" w:hAnsi="Arial" w:cs="Arial"/>
          <w:sz w:val="24"/>
          <w:szCs w:val="24"/>
        </w:rPr>
        <w:t>limiting factor</w:t>
      </w:r>
      <w:r w:rsidR="00752CDF" w:rsidRPr="004C6282">
        <w:rPr>
          <w:rFonts w:ascii="Arial" w:hAnsi="Arial" w:cs="Arial"/>
          <w:sz w:val="24"/>
          <w:szCs w:val="24"/>
        </w:rPr>
        <w:t xml:space="preserve"> </w:t>
      </w:r>
      <w:r w:rsidR="00911CEA" w:rsidRPr="004C6282">
        <w:rPr>
          <w:rFonts w:ascii="Arial" w:hAnsi="Arial" w:cs="Arial"/>
          <w:sz w:val="24"/>
          <w:szCs w:val="24"/>
        </w:rPr>
        <w:t>for</w:t>
      </w:r>
      <w:r w:rsidR="00752CDF" w:rsidRPr="004C6282">
        <w:rPr>
          <w:rFonts w:ascii="Arial" w:hAnsi="Arial" w:cs="Arial"/>
          <w:sz w:val="24"/>
          <w:szCs w:val="24"/>
        </w:rPr>
        <w:t xml:space="preserve"> this paper. </w:t>
      </w:r>
      <w:r w:rsidR="009532BA" w:rsidRPr="004C6282">
        <w:rPr>
          <w:rFonts w:ascii="Arial" w:hAnsi="Arial" w:cs="Arial"/>
          <w:sz w:val="24"/>
          <w:szCs w:val="24"/>
        </w:rPr>
        <w:t>Kocka even suggests that “The more cases a comparative study includes, the more dependent it becomes on secondary literature”.</w:t>
      </w:r>
      <w:r w:rsidR="0020754B" w:rsidRPr="004C6282">
        <w:rPr>
          <w:rStyle w:val="FootnoteReference"/>
          <w:rFonts w:ascii="Arial" w:hAnsi="Arial" w:cs="Arial"/>
          <w:sz w:val="24"/>
          <w:szCs w:val="24"/>
        </w:rPr>
        <w:footnoteReference w:id="39"/>
      </w:r>
      <w:r w:rsidR="009532BA" w:rsidRPr="004C6282">
        <w:rPr>
          <w:rFonts w:ascii="Arial" w:hAnsi="Arial" w:cs="Arial"/>
          <w:sz w:val="24"/>
          <w:szCs w:val="24"/>
        </w:rPr>
        <w:t xml:space="preserve"> </w:t>
      </w:r>
      <w:r w:rsidR="00752CDF" w:rsidRPr="004C6282">
        <w:rPr>
          <w:rFonts w:ascii="Arial" w:hAnsi="Arial" w:cs="Arial"/>
          <w:sz w:val="24"/>
          <w:szCs w:val="24"/>
        </w:rPr>
        <w:t xml:space="preserve">To overcome this situation, given this is an individual </w:t>
      </w:r>
      <w:r w:rsidR="00D71F49" w:rsidRPr="004C6282">
        <w:rPr>
          <w:rFonts w:ascii="Arial" w:hAnsi="Arial" w:cs="Arial"/>
          <w:sz w:val="24"/>
          <w:szCs w:val="24"/>
        </w:rPr>
        <w:t>dissertation</w:t>
      </w:r>
      <w:r w:rsidR="00752CDF" w:rsidRPr="004C6282">
        <w:rPr>
          <w:rFonts w:ascii="Arial" w:hAnsi="Arial" w:cs="Arial"/>
          <w:sz w:val="24"/>
          <w:szCs w:val="24"/>
        </w:rPr>
        <w:t xml:space="preserve"> rather than a comprehensive study, the film sources will be limited to three.</w:t>
      </w:r>
      <w:r w:rsidR="007B7175" w:rsidRPr="004C6282">
        <w:rPr>
          <w:rFonts w:ascii="Arial" w:hAnsi="Arial" w:cs="Arial"/>
          <w:sz w:val="24"/>
          <w:szCs w:val="24"/>
        </w:rPr>
        <w:t xml:space="preserve"> To provide a specific focal point for analysis, World War II will be the </w:t>
      </w:r>
      <w:r w:rsidR="006B1781" w:rsidRPr="004C6282">
        <w:rPr>
          <w:rFonts w:ascii="Arial" w:hAnsi="Arial" w:cs="Arial"/>
          <w:sz w:val="24"/>
          <w:szCs w:val="24"/>
        </w:rPr>
        <w:t>time period featured within each film. To allow for technological advancements within the industry, and provide an insight into the development of war films, each specimen will come from distinctly, different eras.</w:t>
      </w:r>
      <w:r w:rsidR="00CE60A1" w:rsidRPr="004C6282">
        <w:rPr>
          <w:rFonts w:ascii="Arial" w:hAnsi="Arial" w:cs="Arial"/>
          <w:sz w:val="24"/>
          <w:szCs w:val="24"/>
        </w:rPr>
        <w:t xml:space="preserve"> Each film must be a cinematographic representation of an actual person or historical event.</w:t>
      </w:r>
      <w:r w:rsidR="006B1781" w:rsidRPr="004C6282">
        <w:rPr>
          <w:rFonts w:ascii="Arial" w:hAnsi="Arial" w:cs="Arial"/>
          <w:sz w:val="24"/>
          <w:szCs w:val="24"/>
        </w:rPr>
        <w:t xml:space="preserve"> Finally, to allow for some continuity, all three of these war films will feature British </w:t>
      </w:r>
      <w:r w:rsidR="00170971" w:rsidRPr="004C6282">
        <w:rPr>
          <w:rFonts w:ascii="Arial" w:hAnsi="Arial" w:cs="Arial"/>
          <w:sz w:val="24"/>
          <w:szCs w:val="24"/>
        </w:rPr>
        <w:t xml:space="preserve">contributions or </w:t>
      </w:r>
      <w:r w:rsidR="006B1781" w:rsidRPr="004C6282">
        <w:rPr>
          <w:rFonts w:ascii="Arial" w:hAnsi="Arial" w:cs="Arial"/>
          <w:sz w:val="24"/>
          <w:szCs w:val="24"/>
        </w:rPr>
        <w:t>operations within the war.</w:t>
      </w:r>
      <w:r w:rsidR="007B7175" w:rsidRPr="004C6282">
        <w:rPr>
          <w:rFonts w:ascii="Arial" w:hAnsi="Arial" w:cs="Arial"/>
          <w:sz w:val="24"/>
          <w:szCs w:val="24"/>
        </w:rPr>
        <w:t xml:space="preserve"> </w:t>
      </w:r>
    </w:p>
    <w:p w14:paraId="12FA1718" w14:textId="77777777" w:rsidR="00F75091" w:rsidRDefault="004F7E75" w:rsidP="008A556A">
      <w:pPr>
        <w:jc w:val="both"/>
        <w:rPr>
          <w:rFonts w:ascii="Arial" w:hAnsi="Arial" w:cs="Arial"/>
          <w:sz w:val="24"/>
          <w:szCs w:val="24"/>
        </w:rPr>
      </w:pPr>
      <w:r w:rsidRPr="004C6282">
        <w:rPr>
          <w:rFonts w:ascii="Arial" w:hAnsi="Arial" w:cs="Arial"/>
          <w:sz w:val="24"/>
          <w:szCs w:val="24"/>
        </w:rPr>
        <w:t xml:space="preserve">In </w:t>
      </w:r>
      <w:r w:rsidR="00857128" w:rsidRPr="004C6282">
        <w:rPr>
          <w:rFonts w:ascii="Arial" w:hAnsi="Arial" w:cs="Arial"/>
          <w:sz w:val="24"/>
          <w:szCs w:val="24"/>
        </w:rPr>
        <w:t>total</w:t>
      </w:r>
      <w:r w:rsidRPr="004C6282">
        <w:rPr>
          <w:rFonts w:ascii="Arial" w:hAnsi="Arial" w:cs="Arial"/>
          <w:sz w:val="24"/>
          <w:szCs w:val="24"/>
        </w:rPr>
        <w:t>,</w:t>
      </w:r>
      <w:r w:rsidR="00857128" w:rsidRPr="004C6282">
        <w:rPr>
          <w:rFonts w:ascii="Arial" w:hAnsi="Arial" w:cs="Arial"/>
          <w:sz w:val="24"/>
          <w:szCs w:val="24"/>
        </w:rPr>
        <w:t xml:space="preserve"> t</w:t>
      </w:r>
      <w:r w:rsidR="00EA13E4" w:rsidRPr="004C6282">
        <w:rPr>
          <w:rFonts w:ascii="Arial" w:hAnsi="Arial" w:cs="Arial"/>
          <w:sz w:val="24"/>
          <w:szCs w:val="24"/>
        </w:rPr>
        <w:t xml:space="preserve">wenty-seven films were initially examined as they </w:t>
      </w:r>
      <w:r w:rsidR="00CE60A1" w:rsidRPr="004C6282">
        <w:rPr>
          <w:rFonts w:ascii="Arial" w:hAnsi="Arial" w:cs="Arial"/>
          <w:sz w:val="24"/>
          <w:szCs w:val="24"/>
        </w:rPr>
        <w:t xml:space="preserve">met all </w:t>
      </w:r>
      <w:r w:rsidR="00EA13E4" w:rsidRPr="004C6282">
        <w:rPr>
          <w:rFonts w:ascii="Arial" w:hAnsi="Arial" w:cs="Arial"/>
          <w:sz w:val="24"/>
          <w:szCs w:val="24"/>
        </w:rPr>
        <w:t xml:space="preserve">of the </w:t>
      </w:r>
      <w:r w:rsidR="00CE60A1" w:rsidRPr="004C6282">
        <w:rPr>
          <w:rFonts w:ascii="Arial" w:hAnsi="Arial" w:cs="Arial"/>
          <w:sz w:val="24"/>
          <w:szCs w:val="24"/>
        </w:rPr>
        <w:t>above criteria</w:t>
      </w:r>
      <w:r w:rsidR="00EA13E4" w:rsidRPr="004C6282">
        <w:rPr>
          <w:rFonts w:ascii="Arial" w:hAnsi="Arial" w:cs="Arial"/>
          <w:sz w:val="24"/>
          <w:szCs w:val="24"/>
        </w:rPr>
        <w:t>. However</w:t>
      </w:r>
      <w:r w:rsidR="00CE60A1" w:rsidRPr="004C6282">
        <w:rPr>
          <w:rFonts w:ascii="Arial" w:hAnsi="Arial" w:cs="Arial"/>
          <w:sz w:val="24"/>
          <w:szCs w:val="24"/>
        </w:rPr>
        <w:t>,</w:t>
      </w:r>
      <w:r w:rsidR="00F8380A" w:rsidRPr="004C6282">
        <w:rPr>
          <w:rFonts w:ascii="Arial" w:hAnsi="Arial" w:cs="Arial"/>
          <w:sz w:val="24"/>
          <w:szCs w:val="24"/>
        </w:rPr>
        <w:t xml:space="preserve"> </w:t>
      </w:r>
      <w:r w:rsidR="00EA13E4" w:rsidRPr="004C6282">
        <w:rPr>
          <w:rFonts w:ascii="Arial" w:hAnsi="Arial" w:cs="Arial"/>
          <w:sz w:val="24"/>
          <w:szCs w:val="24"/>
        </w:rPr>
        <w:t>the three that were selected were:</w:t>
      </w:r>
      <w:r w:rsidR="00CE60A1" w:rsidRPr="004C6282">
        <w:rPr>
          <w:rFonts w:ascii="Arial" w:hAnsi="Arial" w:cs="Arial"/>
          <w:sz w:val="24"/>
          <w:szCs w:val="24"/>
        </w:rPr>
        <w:t xml:space="preserve"> Leslie Howard</w:t>
      </w:r>
      <w:r w:rsidR="00A84238" w:rsidRPr="004C6282">
        <w:rPr>
          <w:rFonts w:ascii="Arial" w:hAnsi="Arial" w:cs="Arial"/>
          <w:sz w:val="24"/>
          <w:szCs w:val="24"/>
        </w:rPr>
        <w:t xml:space="preserve">’s </w:t>
      </w:r>
      <w:r w:rsidR="00CE60A1" w:rsidRPr="004C6282">
        <w:rPr>
          <w:rFonts w:ascii="Arial" w:hAnsi="Arial" w:cs="Arial"/>
          <w:i/>
          <w:iCs/>
          <w:sz w:val="24"/>
          <w:szCs w:val="24"/>
        </w:rPr>
        <w:t>The First Of The Few</w:t>
      </w:r>
      <w:r w:rsidR="00CE60A1" w:rsidRPr="004C6282">
        <w:rPr>
          <w:rFonts w:ascii="Arial" w:hAnsi="Arial" w:cs="Arial"/>
          <w:sz w:val="24"/>
          <w:szCs w:val="24"/>
        </w:rPr>
        <w:t xml:space="preserve"> </w:t>
      </w:r>
      <w:r w:rsidR="00A84238" w:rsidRPr="004C6282">
        <w:rPr>
          <w:rFonts w:ascii="Arial" w:hAnsi="Arial" w:cs="Arial"/>
          <w:sz w:val="24"/>
          <w:szCs w:val="24"/>
        </w:rPr>
        <w:t>(1</w:t>
      </w:r>
      <w:r w:rsidR="00CE60A1" w:rsidRPr="004C6282">
        <w:rPr>
          <w:rFonts w:ascii="Arial" w:hAnsi="Arial" w:cs="Arial"/>
          <w:sz w:val="24"/>
          <w:szCs w:val="24"/>
        </w:rPr>
        <w:t>942</w:t>
      </w:r>
      <w:r w:rsidR="00A84238" w:rsidRPr="004C6282">
        <w:rPr>
          <w:rFonts w:ascii="Arial" w:hAnsi="Arial" w:cs="Arial"/>
          <w:sz w:val="24"/>
          <w:szCs w:val="24"/>
        </w:rPr>
        <w:t>)</w:t>
      </w:r>
      <w:r w:rsidR="00CE60A1" w:rsidRPr="004C6282">
        <w:rPr>
          <w:rFonts w:ascii="Arial" w:hAnsi="Arial" w:cs="Arial"/>
          <w:sz w:val="24"/>
          <w:szCs w:val="24"/>
        </w:rPr>
        <w:t>, Michael J Anderson</w:t>
      </w:r>
      <w:r w:rsidR="00A84238" w:rsidRPr="004C6282">
        <w:rPr>
          <w:rFonts w:ascii="Arial" w:hAnsi="Arial" w:cs="Arial"/>
          <w:sz w:val="24"/>
          <w:szCs w:val="24"/>
        </w:rPr>
        <w:t xml:space="preserve">’s </w:t>
      </w:r>
      <w:r w:rsidR="00A84238" w:rsidRPr="004C6282">
        <w:rPr>
          <w:rFonts w:ascii="Arial" w:hAnsi="Arial" w:cs="Arial"/>
          <w:i/>
          <w:iCs/>
          <w:sz w:val="24"/>
          <w:szCs w:val="24"/>
        </w:rPr>
        <w:t>T</w:t>
      </w:r>
      <w:r w:rsidR="00CE60A1" w:rsidRPr="004C6282">
        <w:rPr>
          <w:rFonts w:ascii="Arial" w:hAnsi="Arial" w:cs="Arial"/>
          <w:i/>
          <w:iCs/>
          <w:sz w:val="24"/>
          <w:szCs w:val="24"/>
        </w:rPr>
        <w:t>he Dam Busters</w:t>
      </w:r>
      <w:r w:rsidR="00CE60A1" w:rsidRPr="004C6282">
        <w:rPr>
          <w:rFonts w:ascii="Arial" w:hAnsi="Arial" w:cs="Arial"/>
          <w:sz w:val="24"/>
          <w:szCs w:val="24"/>
        </w:rPr>
        <w:t xml:space="preserve"> </w:t>
      </w:r>
      <w:r w:rsidR="00A84238" w:rsidRPr="004C6282">
        <w:rPr>
          <w:rFonts w:ascii="Arial" w:hAnsi="Arial" w:cs="Arial"/>
          <w:sz w:val="24"/>
          <w:szCs w:val="24"/>
        </w:rPr>
        <w:t>(</w:t>
      </w:r>
      <w:r w:rsidR="00CE60A1" w:rsidRPr="004C6282">
        <w:rPr>
          <w:rFonts w:ascii="Arial" w:hAnsi="Arial" w:cs="Arial"/>
          <w:sz w:val="24"/>
          <w:szCs w:val="24"/>
        </w:rPr>
        <w:t>1955</w:t>
      </w:r>
      <w:r w:rsidR="00A84238" w:rsidRPr="004C6282">
        <w:rPr>
          <w:rFonts w:ascii="Arial" w:hAnsi="Arial" w:cs="Arial"/>
          <w:sz w:val="24"/>
          <w:szCs w:val="24"/>
        </w:rPr>
        <w:t>)</w:t>
      </w:r>
      <w:r w:rsidR="00CE60A1" w:rsidRPr="004C6282">
        <w:rPr>
          <w:rFonts w:ascii="Arial" w:hAnsi="Arial" w:cs="Arial"/>
          <w:sz w:val="24"/>
          <w:szCs w:val="24"/>
        </w:rPr>
        <w:t>, and Richard Attenborough</w:t>
      </w:r>
      <w:r w:rsidR="00A84238" w:rsidRPr="004C6282">
        <w:rPr>
          <w:rFonts w:ascii="Arial" w:hAnsi="Arial" w:cs="Arial"/>
          <w:sz w:val="24"/>
          <w:szCs w:val="24"/>
        </w:rPr>
        <w:t>’s</w:t>
      </w:r>
      <w:r w:rsidR="00CE60A1" w:rsidRPr="004C6282">
        <w:rPr>
          <w:rFonts w:ascii="Arial" w:hAnsi="Arial" w:cs="Arial"/>
          <w:sz w:val="24"/>
          <w:szCs w:val="24"/>
        </w:rPr>
        <w:t xml:space="preserve"> </w:t>
      </w:r>
      <w:r w:rsidR="00CE60A1" w:rsidRPr="004C6282">
        <w:rPr>
          <w:rFonts w:ascii="Arial" w:hAnsi="Arial" w:cs="Arial"/>
          <w:i/>
          <w:iCs/>
          <w:sz w:val="24"/>
          <w:szCs w:val="24"/>
        </w:rPr>
        <w:t>A Bridge Too Far</w:t>
      </w:r>
      <w:r w:rsidR="00CE60A1" w:rsidRPr="004C6282">
        <w:rPr>
          <w:rFonts w:ascii="Arial" w:hAnsi="Arial" w:cs="Arial"/>
          <w:sz w:val="24"/>
          <w:szCs w:val="24"/>
        </w:rPr>
        <w:t xml:space="preserve"> </w:t>
      </w:r>
      <w:r w:rsidR="00A84238" w:rsidRPr="004C6282">
        <w:rPr>
          <w:rFonts w:ascii="Arial" w:hAnsi="Arial" w:cs="Arial"/>
          <w:sz w:val="24"/>
          <w:szCs w:val="24"/>
        </w:rPr>
        <w:t>(</w:t>
      </w:r>
      <w:r w:rsidR="00CE60A1" w:rsidRPr="004C6282">
        <w:rPr>
          <w:rFonts w:ascii="Arial" w:hAnsi="Arial" w:cs="Arial"/>
          <w:sz w:val="24"/>
          <w:szCs w:val="24"/>
        </w:rPr>
        <w:t>1977</w:t>
      </w:r>
      <w:r w:rsidR="00A84238" w:rsidRPr="004C6282">
        <w:rPr>
          <w:rFonts w:ascii="Arial" w:hAnsi="Arial" w:cs="Arial"/>
          <w:sz w:val="24"/>
          <w:szCs w:val="24"/>
        </w:rPr>
        <w:t>)</w:t>
      </w:r>
      <w:r w:rsidR="00EA13E4" w:rsidRPr="004C6282">
        <w:rPr>
          <w:rFonts w:ascii="Arial" w:hAnsi="Arial" w:cs="Arial"/>
          <w:sz w:val="24"/>
          <w:szCs w:val="24"/>
        </w:rPr>
        <w:t xml:space="preserve">. </w:t>
      </w:r>
      <w:r w:rsidR="008F71A2" w:rsidRPr="004C6282">
        <w:rPr>
          <w:rFonts w:ascii="Arial" w:hAnsi="Arial" w:cs="Arial"/>
          <w:sz w:val="24"/>
          <w:szCs w:val="24"/>
        </w:rPr>
        <w:t xml:space="preserve">All three are widely regarded as icons within the war </w:t>
      </w:r>
      <w:r w:rsidR="000F41CE" w:rsidRPr="004C6282">
        <w:rPr>
          <w:rFonts w:ascii="Arial" w:hAnsi="Arial" w:cs="Arial"/>
          <w:sz w:val="24"/>
          <w:szCs w:val="24"/>
        </w:rPr>
        <w:t xml:space="preserve">film </w:t>
      </w:r>
      <w:r w:rsidR="008F71A2" w:rsidRPr="004C6282">
        <w:rPr>
          <w:rFonts w:ascii="Arial" w:hAnsi="Arial" w:cs="Arial"/>
          <w:sz w:val="24"/>
          <w:szCs w:val="24"/>
        </w:rPr>
        <w:t xml:space="preserve">genre, </w:t>
      </w:r>
      <w:r w:rsidR="008F71A2" w:rsidRPr="004C6282">
        <w:rPr>
          <w:rFonts w:ascii="Arial" w:hAnsi="Arial" w:cs="Arial"/>
          <w:sz w:val="24"/>
          <w:szCs w:val="24"/>
        </w:rPr>
        <w:lastRenderedPageBreak/>
        <w:t>and each one is very entertaining. Therefore, all three are prime examples that this research question can address: historically accurate or social entertainment?</w:t>
      </w:r>
      <w:r w:rsidR="009E3675" w:rsidRPr="004C6282">
        <w:rPr>
          <w:rFonts w:ascii="Arial" w:hAnsi="Arial" w:cs="Arial"/>
          <w:sz w:val="24"/>
          <w:szCs w:val="24"/>
        </w:rPr>
        <w:t xml:space="preserve">                </w:t>
      </w:r>
    </w:p>
    <w:p w14:paraId="23712610" w14:textId="1ACBAEB5" w:rsidR="00B12FDF" w:rsidRPr="004C6282" w:rsidRDefault="00400840" w:rsidP="008A556A">
      <w:pPr>
        <w:jc w:val="both"/>
        <w:rPr>
          <w:rFonts w:ascii="Arial" w:hAnsi="Arial" w:cs="Arial"/>
          <w:sz w:val="24"/>
          <w:szCs w:val="24"/>
        </w:rPr>
      </w:pPr>
      <w:r w:rsidRPr="004C6282">
        <w:rPr>
          <w:rFonts w:ascii="Arial" w:hAnsi="Arial" w:cs="Arial"/>
          <w:sz w:val="24"/>
          <w:szCs w:val="24"/>
        </w:rPr>
        <w:t>Like any other research project, this paper has</w:t>
      </w:r>
      <w:r w:rsidR="008D5E80" w:rsidRPr="004C6282">
        <w:rPr>
          <w:rFonts w:ascii="Arial" w:hAnsi="Arial" w:cs="Arial"/>
          <w:sz w:val="24"/>
          <w:szCs w:val="24"/>
        </w:rPr>
        <w:t xml:space="preserve"> experience</w:t>
      </w:r>
      <w:r w:rsidRPr="004C6282">
        <w:rPr>
          <w:rFonts w:ascii="Arial" w:hAnsi="Arial" w:cs="Arial"/>
          <w:sz w:val="24"/>
          <w:szCs w:val="24"/>
        </w:rPr>
        <w:t>d</w:t>
      </w:r>
      <w:r w:rsidR="008D5E80" w:rsidRPr="004C6282">
        <w:rPr>
          <w:rFonts w:ascii="Arial" w:hAnsi="Arial" w:cs="Arial"/>
          <w:sz w:val="24"/>
          <w:szCs w:val="24"/>
        </w:rPr>
        <w:t xml:space="preserve"> difficulties, setbacks, </w:t>
      </w:r>
      <w:r w:rsidRPr="004C6282">
        <w:rPr>
          <w:rFonts w:ascii="Arial" w:hAnsi="Arial" w:cs="Arial"/>
          <w:sz w:val="24"/>
          <w:szCs w:val="24"/>
        </w:rPr>
        <w:t>and</w:t>
      </w:r>
      <w:r w:rsidR="008D5E80" w:rsidRPr="004C6282">
        <w:rPr>
          <w:rFonts w:ascii="Arial" w:hAnsi="Arial" w:cs="Arial"/>
          <w:sz w:val="24"/>
          <w:szCs w:val="24"/>
        </w:rPr>
        <w:t xml:space="preserve"> challenges</w:t>
      </w:r>
      <w:r w:rsidR="00A8490B" w:rsidRPr="004C6282">
        <w:rPr>
          <w:rFonts w:ascii="Arial" w:hAnsi="Arial" w:cs="Arial"/>
          <w:sz w:val="24"/>
          <w:szCs w:val="24"/>
        </w:rPr>
        <w:t>. W</w:t>
      </w:r>
      <w:r w:rsidR="008D5E80" w:rsidRPr="004C6282">
        <w:rPr>
          <w:rFonts w:ascii="Arial" w:hAnsi="Arial" w:cs="Arial"/>
          <w:sz w:val="24"/>
          <w:szCs w:val="24"/>
        </w:rPr>
        <w:t>hile</w:t>
      </w:r>
      <w:r w:rsidR="00A8490B" w:rsidRPr="004C6282">
        <w:rPr>
          <w:rFonts w:ascii="Arial" w:hAnsi="Arial" w:cs="Arial"/>
          <w:sz w:val="24"/>
          <w:szCs w:val="24"/>
        </w:rPr>
        <w:t xml:space="preserve"> often disconcerting and </w:t>
      </w:r>
      <w:r w:rsidR="008D5E80" w:rsidRPr="004C6282">
        <w:rPr>
          <w:rFonts w:ascii="Arial" w:hAnsi="Arial" w:cs="Arial"/>
          <w:sz w:val="24"/>
          <w:szCs w:val="24"/>
        </w:rPr>
        <w:t xml:space="preserve">inconvenient, these obstacles </w:t>
      </w:r>
      <w:r w:rsidRPr="004C6282">
        <w:rPr>
          <w:rFonts w:ascii="Arial" w:hAnsi="Arial" w:cs="Arial"/>
          <w:sz w:val="24"/>
          <w:szCs w:val="24"/>
        </w:rPr>
        <w:t xml:space="preserve">have </w:t>
      </w:r>
      <w:r w:rsidR="0073289C" w:rsidRPr="004C6282">
        <w:rPr>
          <w:rFonts w:ascii="Arial" w:hAnsi="Arial" w:cs="Arial"/>
          <w:sz w:val="24"/>
          <w:szCs w:val="24"/>
        </w:rPr>
        <w:t>led</w:t>
      </w:r>
      <w:r w:rsidR="008D5E80" w:rsidRPr="004C6282">
        <w:rPr>
          <w:rFonts w:ascii="Arial" w:hAnsi="Arial" w:cs="Arial"/>
          <w:sz w:val="24"/>
          <w:szCs w:val="24"/>
        </w:rPr>
        <w:t xml:space="preserve"> to </w:t>
      </w:r>
      <w:r w:rsidR="00A8490B" w:rsidRPr="004C6282">
        <w:rPr>
          <w:rFonts w:ascii="Arial" w:hAnsi="Arial" w:cs="Arial"/>
          <w:sz w:val="24"/>
          <w:szCs w:val="24"/>
        </w:rPr>
        <w:t>more accurate and distinguished</w:t>
      </w:r>
      <w:r w:rsidR="008D5E80" w:rsidRPr="004C6282">
        <w:rPr>
          <w:rFonts w:ascii="Arial" w:hAnsi="Arial" w:cs="Arial"/>
          <w:sz w:val="24"/>
          <w:szCs w:val="24"/>
        </w:rPr>
        <w:t xml:space="preserve"> work.</w:t>
      </w:r>
      <w:r w:rsidR="00A8490B" w:rsidRPr="004C6282">
        <w:rPr>
          <w:rFonts w:ascii="Arial" w:hAnsi="Arial" w:cs="Arial"/>
          <w:sz w:val="24"/>
          <w:szCs w:val="24"/>
        </w:rPr>
        <w:t xml:space="preserve"> The main issues that this paper has encountered is the sheer volume of </w:t>
      </w:r>
      <w:r w:rsidR="00B12FDF" w:rsidRPr="004C6282">
        <w:rPr>
          <w:rFonts w:ascii="Arial" w:hAnsi="Arial" w:cs="Arial"/>
          <w:sz w:val="24"/>
          <w:szCs w:val="24"/>
        </w:rPr>
        <w:t xml:space="preserve">World War II and filmic research </w:t>
      </w:r>
      <w:r w:rsidR="00A8490B" w:rsidRPr="004C6282">
        <w:rPr>
          <w:rFonts w:ascii="Arial" w:hAnsi="Arial" w:cs="Arial"/>
          <w:sz w:val="24"/>
          <w:szCs w:val="24"/>
        </w:rPr>
        <w:t xml:space="preserve">material available, how to set a </w:t>
      </w:r>
      <w:r w:rsidR="006D7824" w:rsidRPr="004C6282">
        <w:rPr>
          <w:rFonts w:ascii="Arial" w:hAnsi="Arial" w:cs="Arial"/>
          <w:sz w:val="24"/>
          <w:szCs w:val="24"/>
        </w:rPr>
        <w:t>strict criterion</w:t>
      </w:r>
      <w:r w:rsidR="00A8490B" w:rsidRPr="004C6282">
        <w:rPr>
          <w:rFonts w:ascii="Arial" w:hAnsi="Arial" w:cs="Arial"/>
          <w:sz w:val="24"/>
          <w:szCs w:val="24"/>
        </w:rPr>
        <w:t xml:space="preserve">, what to include </w:t>
      </w:r>
      <w:r w:rsidR="00B12FDF" w:rsidRPr="004C6282">
        <w:rPr>
          <w:rFonts w:ascii="Arial" w:hAnsi="Arial" w:cs="Arial"/>
          <w:sz w:val="24"/>
          <w:szCs w:val="24"/>
        </w:rPr>
        <w:t>in</w:t>
      </w:r>
      <w:r w:rsidR="00A8490B" w:rsidRPr="004C6282">
        <w:rPr>
          <w:rFonts w:ascii="Arial" w:hAnsi="Arial" w:cs="Arial"/>
          <w:sz w:val="24"/>
          <w:szCs w:val="24"/>
        </w:rPr>
        <w:t xml:space="preserve"> the film assessment questions and</w:t>
      </w:r>
      <w:r w:rsidR="00B12FDF" w:rsidRPr="004C6282">
        <w:rPr>
          <w:rFonts w:ascii="Arial" w:hAnsi="Arial" w:cs="Arial"/>
          <w:sz w:val="24"/>
          <w:szCs w:val="24"/>
        </w:rPr>
        <w:t xml:space="preserve"> how to compare the event to the film. Each of these areas have led to multiple, different, </w:t>
      </w:r>
      <w:r w:rsidR="006D7824" w:rsidRPr="004C6282">
        <w:rPr>
          <w:rFonts w:ascii="Arial" w:hAnsi="Arial" w:cs="Arial"/>
          <w:sz w:val="24"/>
          <w:szCs w:val="24"/>
        </w:rPr>
        <w:t>complex,</w:t>
      </w:r>
      <w:r w:rsidR="00B12FDF" w:rsidRPr="004C6282">
        <w:rPr>
          <w:rFonts w:ascii="Arial" w:hAnsi="Arial" w:cs="Arial"/>
          <w:sz w:val="24"/>
          <w:szCs w:val="24"/>
        </w:rPr>
        <w:t xml:space="preserve"> and tangent questions. These issues have been resolved </w:t>
      </w:r>
      <w:r w:rsidR="0073289C" w:rsidRPr="004C6282">
        <w:rPr>
          <w:rFonts w:ascii="Arial" w:hAnsi="Arial" w:cs="Arial"/>
          <w:sz w:val="24"/>
          <w:szCs w:val="24"/>
        </w:rPr>
        <w:t xml:space="preserve">via </w:t>
      </w:r>
      <w:r w:rsidR="00B12FDF" w:rsidRPr="004C6282">
        <w:rPr>
          <w:rFonts w:ascii="Arial" w:hAnsi="Arial" w:cs="Arial"/>
          <w:sz w:val="24"/>
          <w:szCs w:val="24"/>
        </w:rPr>
        <w:t xml:space="preserve">thorough research of all aspects, and then using a process of elimination to recognise the most appropriate questions to ask. As this is a preliminary study, there is definitely room for improvement, </w:t>
      </w:r>
      <w:r w:rsidR="00AD0204" w:rsidRPr="004C6282">
        <w:rPr>
          <w:rFonts w:ascii="Arial" w:hAnsi="Arial" w:cs="Arial"/>
          <w:sz w:val="24"/>
          <w:szCs w:val="24"/>
        </w:rPr>
        <w:t>simplification,</w:t>
      </w:r>
      <w:r w:rsidR="00B12FDF" w:rsidRPr="004C6282">
        <w:rPr>
          <w:rFonts w:ascii="Arial" w:hAnsi="Arial" w:cs="Arial"/>
          <w:sz w:val="24"/>
          <w:szCs w:val="24"/>
        </w:rPr>
        <w:t xml:space="preserve"> </w:t>
      </w:r>
      <w:r w:rsidRPr="004C6282">
        <w:rPr>
          <w:rFonts w:ascii="Arial" w:hAnsi="Arial" w:cs="Arial"/>
          <w:sz w:val="24"/>
          <w:szCs w:val="24"/>
        </w:rPr>
        <w:t>and</w:t>
      </w:r>
      <w:r w:rsidR="00B12FDF" w:rsidRPr="004C6282">
        <w:rPr>
          <w:rFonts w:ascii="Arial" w:hAnsi="Arial" w:cs="Arial"/>
          <w:sz w:val="24"/>
          <w:szCs w:val="24"/>
        </w:rPr>
        <w:t xml:space="preserve"> expansion</w:t>
      </w:r>
      <w:r w:rsidR="00AD0204" w:rsidRPr="004C6282">
        <w:rPr>
          <w:rFonts w:ascii="Arial" w:hAnsi="Arial" w:cs="Arial"/>
          <w:sz w:val="24"/>
          <w:szCs w:val="24"/>
        </w:rPr>
        <w:t xml:space="preserve">. </w:t>
      </w:r>
    </w:p>
    <w:p w14:paraId="1C2BEF42" w14:textId="3DF1293F" w:rsidR="001D32A5" w:rsidRPr="004C6282" w:rsidRDefault="00B12FDF" w:rsidP="00B35FB7">
      <w:pPr>
        <w:jc w:val="both"/>
        <w:rPr>
          <w:rFonts w:ascii="Arial" w:hAnsi="Arial" w:cs="Arial"/>
          <w:sz w:val="24"/>
          <w:szCs w:val="24"/>
        </w:rPr>
      </w:pPr>
      <w:r w:rsidRPr="004C6282">
        <w:rPr>
          <w:rFonts w:ascii="Arial" w:hAnsi="Arial" w:cs="Arial"/>
          <w:sz w:val="24"/>
          <w:szCs w:val="24"/>
        </w:rPr>
        <w:t xml:space="preserve">     </w:t>
      </w:r>
      <w:r w:rsidR="00A8490B" w:rsidRPr="004C6282">
        <w:rPr>
          <w:rFonts w:ascii="Arial" w:hAnsi="Arial" w:cs="Arial"/>
          <w:sz w:val="24"/>
          <w:szCs w:val="24"/>
        </w:rPr>
        <w:t xml:space="preserve">  </w:t>
      </w:r>
    </w:p>
    <w:p w14:paraId="14D55F1E"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4498B135"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2C2DCF74"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63CBCF96"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7E755D8A"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49CDA66B"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5F7F390B"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09881646"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42CA80D5"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0FA55793"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5FF8FB7B"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0BF1563C" w14:textId="77777777" w:rsidR="00BA3559" w:rsidRPr="004C6282" w:rsidRDefault="00BA3559" w:rsidP="00DC5489">
      <w:pPr>
        <w:tabs>
          <w:tab w:val="left" w:pos="2256"/>
        </w:tabs>
        <w:jc w:val="center"/>
        <w:rPr>
          <w:rFonts w:ascii="Arial" w:hAnsi="Arial" w:cs="Arial"/>
          <w:b/>
          <w:bCs/>
          <w:sz w:val="24"/>
          <w:szCs w:val="24"/>
          <w:highlight w:val="cyan"/>
          <w:u w:val="single"/>
        </w:rPr>
      </w:pPr>
    </w:p>
    <w:p w14:paraId="3BDB7D86" w14:textId="77777777" w:rsidR="004A7F32" w:rsidRPr="004C6282" w:rsidRDefault="004A7F32" w:rsidP="00DC5489">
      <w:pPr>
        <w:tabs>
          <w:tab w:val="left" w:pos="2256"/>
        </w:tabs>
        <w:jc w:val="center"/>
        <w:rPr>
          <w:rFonts w:ascii="Arial" w:hAnsi="Arial" w:cs="Arial"/>
          <w:b/>
          <w:bCs/>
          <w:sz w:val="24"/>
          <w:szCs w:val="24"/>
          <w:highlight w:val="cyan"/>
          <w:u w:val="single"/>
        </w:rPr>
      </w:pPr>
    </w:p>
    <w:p w14:paraId="289EA8C1" w14:textId="77777777" w:rsidR="004A7F32" w:rsidRPr="004C6282" w:rsidRDefault="004A7F32" w:rsidP="00DC5489">
      <w:pPr>
        <w:tabs>
          <w:tab w:val="left" w:pos="2256"/>
        </w:tabs>
        <w:jc w:val="center"/>
        <w:rPr>
          <w:rFonts w:ascii="Arial" w:hAnsi="Arial" w:cs="Arial"/>
          <w:b/>
          <w:bCs/>
          <w:sz w:val="24"/>
          <w:szCs w:val="24"/>
          <w:highlight w:val="cyan"/>
          <w:u w:val="single"/>
        </w:rPr>
      </w:pPr>
    </w:p>
    <w:p w14:paraId="0A4FE5AA" w14:textId="77777777" w:rsidR="004A7F32" w:rsidRPr="004C6282" w:rsidRDefault="004A7F32" w:rsidP="00DC5489">
      <w:pPr>
        <w:tabs>
          <w:tab w:val="left" w:pos="2256"/>
        </w:tabs>
        <w:jc w:val="center"/>
        <w:rPr>
          <w:rFonts w:ascii="Arial" w:hAnsi="Arial" w:cs="Arial"/>
          <w:b/>
          <w:bCs/>
          <w:sz w:val="24"/>
          <w:szCs w:val="24"/>
          <w:highlight w:val="cyan"/>
          <w:u w:val="single"/>
        </w:rPr>
      </w:pPr>
    </w:p>
    <w:p w14:paraId="1006D126" w14:textId="77777777" w:rsidR="004A7F32" w:rsidRPr="004C6282" w:rsidRDefault="004A7F32" w:rsidP="00DC5489">
      <w:pPr>
        <w:tabs>
          <w:tab w:val="left" w:pos="2256"/>
        </w:tabs>
        <w:jc w:val="center"/>
        <w:rPr>
          <w:rFonts w:ascii="Arial" w:hAnsi="Arial" w:cs="Arial"/>
          <w:b/>
          <w:bCs/>
          <w:sz w:val="24"/>
          <w:szCs w:val="24"/>
          <w:highlight w:val="cyan"/>
          <w:u w:val="single"/>
        </w:rPr>
      </w:pPr>
    </w:p>
    <w:p w14:paraId="3848E761" w14:textId="77777777" w:rsidR="004A7F32" w:rsidRPr="004C6282" w:rsidRDefault="004A7F32" w:rsidP="00DC5489">
      <w:pPr>
        <w:tabs>
          <w:tab w:val="left" w:pos="2256"/>
        </w:tabs>
        <w:jc w:val="center"/>
        <w:rPr>
          <w:rFonts w:ascii="Arial" w:hAnsi="Arial" w:cs="Arial"/>
          <w:b/>
          <w:bCs/>
          <w:sz w:val="24"/>
          <w:szCs w:val="24"/>
          <w:highlight w:val="cyan"/>
          <w:u w:val="single"/>
        </w:rPr>
      </w:pPr>
    </w:p>
    <w:p w14:paraId="631B1450" w14:textId="77777777" w:rsidR="004A7F32" w:rsidRPr="004C6282" w:rsidRDefault="004A7F32" w:rsidP="00DC5489">
      <w:pPr>
        <w:tabs>
          <w:tab w:val="left" w:pos="2256"/>
        </w:tabs>
        <w:jc w:val="center"/>
        <w:rPr>
          <w:rFonts w:ascii="Arial" w:hAnsi="Arial" w:cs="Arial"/>
          <w:b/>
          <w:bCs/>
          <w:sz w:val="24"/>
          <w:szCs w:val="24"/>
          <w:highlight w:val="cyan"/>
          <w:u w:val="single"/>
        </w:rPr>
      </w:pPr>
    </w:p>
    <w:p w14:paraId="4C515169" w14:textId="77777777" w:rsidR="003E6B3B" w:rsidRPr="004C6282" w:rsidRDefault="003E6B3B" w:rsidP="00DC5489">
      <w:pPr>
        <w:tabs>
          <w:tab w:val="left" w:pos="2256"/>
        </w:tabs>
        <w:jc w:val="center"/>
        <w:rPr>
          <w:rFonts w:ascii="Arial" w:hAnsi="Arial" w:cs="Arial"/>
          <w:b/>
          <w:bCs/>
          <w:sz w:val="24"/>
          <w:szCs w:val="24"/>
          <w:highlight w:val="cyan"/>
          <w:u w:val="single"/>
        </w:rPr>
      </w:pPr>
    </w:p>
    <w:p w14:paraId="16191211" w14:textId="77777777" w:rsidR="003E6B3B" w:rsidRPr="004C6282" w:rsidRDefault="003E6B3B" w:rsidP="00DC5489">
      <w:pPr>
        <w:tabs>
          <w:tab w:val="left" w:pos="2256"/>
        </w:tabs>
        <w:jc w:val="center"/>
        <w:rPr>
          <w:rFonts w:ascii="Arial" w:hAnsi="Arial" w:cs="Arial"/>
          <w:b/>
          <w:bCs/>
          <w:sz w:val="24"/>
          <w:szCs w:val="24"/>
          <w:highlight w:val="cyan"/>
          <w:u w:val="single"/>
        </w:rPr>
      </w:pPr>
    </w:p>
    <w:p w14:paraId="7F08460F" w14:textId="77777777" w:rsidR="003E6B3B" w:rsidRPr="004C6282" w:rsidRDefault="003E6B3B" w:rsidP="00DC5489">
      <w:pPr>
        <w:tabs>
          <w:tab w:val="left" w:pos="2256"/>
        </w:tabs>
        <w:jc w:val="center"/>
        <w:rPr>
          <w:rFonts w:ascii="Arial" w:hAnsi="Arial" w:cs="Arial"/>
          <w:b/>
          <w:bCs/>
          <w:sz w:val="24"/>
          <w:szCs w:val="24"/>
          <w:highlight w:val="cyan"/>
          <w:u w:val="single"/>
        </w:rPr>
      </w:pPr>
    </w:p>
    <w:p w14:paraId="4437086F" w14:textId="53513452" w:rsidR="003E6B3B" w:rsidRPr="000137A3" w:rsidRDefault="000137A3" w:rsidP="00DC5489">
      <w:pPr>
        <w:tabs>
          <w:tab w:val="left" w:pos="2256"/>
        </w:tabs>
        <w:jc w:val="center"/>
        <w:rPr>
          <w:rFonts w:ascii="Arial" w:hAnsi="Arial" w:cs="Arial"/>
          <w:b/>
          <w:bCs/>
          <w:sz w:val="24"/>
          <w:szCs w:val="24"/>
          <w:u w:val="single"/>
        </w:rPr>
      </w:pPr>
      <w:r w:rsidRPr="000137A3">
        <w:rPr>
          <w:rFonts w:ascii="Arial" w:hAnsi="Arial" w:cs="Arial"/>
          <w:b/>
          <w:bCs/>
          <w:sz w:val="24"/>
          <w:szCs w:val="24"/>
          <w:u w:val="single"/>
        </w:rPr>
        <w:lastRenderedPageBreak/>
        <w:t>Chapter 2</w:t>
      </w:r>
    </w:p>
    <w:p w14:paraId="5C924FA3" w14:textId="5E26C38C" w:rsidR="000137A3" w:rsidRPr="000137A3" w:rsidRDefault="000137A3" w:rsidP="00DC5489">
      <w:pPr>
        <w:tabs>
          <w:tab w:val="left" w:pos="2256"/>
        </w:tabs>
        <w:jc w:val="center"/>
        <w:rPr>
          <w:rFonts w:ascii="Arial" w:hAnsi="Arial" w:cs="Arial"/>
          <w:b/>
          <w:bCs/>
          <w:sz w:val="24"/>
          <w:szCs w:val="24"/>
          <w:u w:val="single"/>
        </w:rPr>
      </w:pPr>
      <w:r w:rsidRPr="000137A3">
        <w:rPr>
          <w:rFonts w:ascii="Arial" w:hAnsi="Arial" w:cs="Arial"/>
          <w:b/>
          <w:bCs/>
          <w:sz w:val="24"/>
          <w:szCs w:val="24"/>
          <w:u w:val="single"/>
        </w:rPr>
        <w:t>Filmic representations vs historical event – Analysis of three case studies</w:t>
      </w:r>
    </w:p>
    <w:p w14:paraId="3034512A" w14:textId="4C68BE92" w:rsidR="001F4DEB" w:rsidRPr="004C6282" w:rsidRDefault="000137A3" w:rsidP="00DC5489">
      <w:pPr>
        <w:tabs>
          <w:tab w:val="left" w:pos="2256"/>
        </w:tabs>
        <w:jc w:val="center"/>
        <w:rPr>
          <w:rFonts w:ascii="Arial" w:hAnsi="Arial" w:cs="Arial"/>
          <w:b/>
          <w:bCs/>
          <w:sz w:val="24"/>
          <w:szCs w:val="24"/>
          <w:u w:val="single"/>
        </w:rPr>
      </w:pPr>
      <w:r w:rsidRPr="000137A3">
        <w:rPr>
          <w:rFonts w:ascii="Arial" w:hAnsi="Arial" w:cs="Arial"/>
          <w:b/>
          <w:bCs/>
          <w:sz w:val="24"/>
          <w:szCs w:val="24"/>
          <w:u w:val="single"/>
        </w:rPr>
        <w:t>2.1</w:t>
      </w:r>
      <w:r>
        <w:rPr>
          <w:rFonts w:ascii="Arial" w:hAnsi="Arial" w:cs="Arial"/>
          <w:b/>
          <w:bCs/>
          <w:sz w:val="24"/>
          <w:szCs w:val="24"/>
          <w:u w:val="single"/>
        </w:rPr>
        <w:t xml:space="preserve"> </w:t>
      </w:r>
      <w:r w:rsidR="002049D1" w:rsidRPr="004C6282">
        <w:rPr>
          <w:rFonts w:ascii="Arial" w:hAnsi="Arial" w:cs="Arial"/>
          <w:b/>
          <w:bCs/>
          <w:sz w:val="24"/>
          <w:szCs w:val="24"/>
          <w:u w:val="single"/>
        </w:rPr>
        <w:t xml:space="preserve">R J Mitchell versus </w:t>
      </w:r>
      <w:r w:rsidR="002049D1" w:rsidRPr="004C6282">
        <w:rPr>
          <w:rFonts w:ascii="Arial" w:hAnsi="Arial" w:cs="Arial"/>
          <w:b/>
          <w:bCs/>
          <w:i/>
          <w:iCs/>
          <w:sz w:val="24"/>
          <w:szCs w:val="24"/>
          <w:u w:val="single"/>
        </w:rPr>
        <w:t>The First of The Fe</w:t>
      </w:r>
      <w:r w:rsidR="002049D1" w:rsidRPr="004C6282">
        <w:rPr>
          <w:rFonts w:ascii="Arial" w:hAnsi="Arial" w:cs="Arial"/>
          <w:b/>
          <w:bCs/>
          <w:sz w:val="24"/>
          <w:szCs w:val="24"/>
          <w:u w:val="single"/>
        </w:rPr>
        <w:t>w (1942)</w:t>
      </w:r>
    </w:p>
    <w:p w14:paraId="2518F1C8" w14:textId="6F868CD8" w:rsidR="000D588A" w:rsidRPr="004C6282" w:rsidRDefault="00557133" w:rsidP="003974B1">
      <w:pPr>
        <w:tabs>
          <w:tab w:val="left" w:pos="2256"/>
        </w:tabs>
        <w:jc w:val="both"/>
        <w:rPr>
          <w:rFonts w:ascii="Arial" w:hAnsi="Arial" w:cs="Arial"/>
          <w:sz w:val="24"/>
          <w:szCs w:val="24"/>
        </w:rPr>
      </w:pPr>
      <w:r w:rsidRPr="004C6282">
        <w:rPr>
          <w:rFonts w:ascii="Arial" w:hAnsi="Arial" w:cs="Arial"/>
          <w:sz w:val="24"/>
          <w:szCs w:val="24"/>
        </w:rPr>
        <w:t>E</w:t>
      </w:r>
      <w:r w:rsidR="005C08A9" w:rsidRPr="004C6282">
        <w:rPr>
          <w:rFonts w:ascii="Arial" w:hAnsi="Arial" w:cs="Arial"/>
          <w:sz w:val="24"/>
          <w:szCs w:val="24"/>
        </w:rPr>
        <w:t>vident</w:t>
      </w:r>
      <w:r w:rsidRPr="004C6282">
        <w:rPr>
          <w:rFonts w:ascii="Arial" w:hAnsi="Arial" w:cs="Arial"/>
          <w:sz w:val="24"/>
          <w:szCs w:val="24"/>
        </w:rPr>
        <w:t>ly</w:t>
      </w:r>
      <w:r w:rsidR="005C08A9" w:rsidRPr="004C6282">
        <w:rPr>
          <w:rFonts w:ascii="Arial" w:hAnsi="Arial" w:cs="Arial"/>
          <w:sz w:val="24"/>
          <w:szCs w:val="24"/>
        </w:rPr>
        <w:t xml:space="preserve"> technological advancements during the </w:t>
      </w:r>
      <w:r w:rsidR="000D1CEC" w:rsidRPr="004C6282">
        <w:rPr>
          <w:rFonts w:ascii="Arial" w:hAnsi="Arial" w:cs="Arial"/>
          <w:sz w:val="24"/>
          <w:szCs w:val="24"/>
        </w:rPr>
        <w:t>S</w:t>
      </w:r>
      <w:r w:rsidR="005C08A9" w:rsidRPr="004C6282">
        <w:rPr>
          <w:rFonts w:ascii="Arial" w:hAnsi="Arial" w:cs="Arial"/>
          <w:sz w:val="24"/>
          <w:szCs w:val="24"/>
        </w:rPr>
        <w:t xml:space="preserve">econd </w:t>
      </w:r>
      <w:r w:rsidR="000D1CEC" w:rsidRPr="004C6282">
        <w:rPr>
          <w:rFonts w:ascii="Arial" w:hAnsi="Arial" w:cs="Arial"/>
          <w:sz w:val="24"/>
          <w:szCs w:val="24"/>
        </w:rPr>
        <w:t>W</w:t>
      </w:r>
      <w:r w:rsidR="005C08A9" w:rsidRPr="004C6282">
        <w:rPr>
          <w:rFonts w:ascii="Arial" w:hAnsi="Arial" w:cs="Arial"/>
          <w:sz w:val="24"/>
          <w:szCs w:val="24"/>
        </w:rPr>
        <w:t xml:space="preserve">orld </w:t>
      </w:r>
      <w:r w:rsidR="000D1CEC" w:rsidRPr="004C6282">
        <w:rPr>
          <w:rFonts w:ascii="Arial" w:hAnsi="Arial" w:cs="Arial"/>
          <w:sz w:val="24"/>
          <w:szCs w:val="24"/>
        </w:rPr>
        <w:t>W</w:t>
      </w:r>
      <w:r w:rsidR="005C08A9" w:rsidRPr="004C6282">
        <w:rPr>
          <w:rFonts w:ascii="Arial" w:hAnsi="Arial" w:cs="Arial"/>
          <w:sz w:val="24"/>
          <w:szCs w:val="24"/>
        </w:rPr>
        <w:t>ar helped shape the outcome of the conflict</w:t>
      </w:r>
      <w:r w:rsidRPr="004C6282">
        <w:rPr>
          <w:rFonts w:ascii="Arial" w:hAnsi="Arial" w:cs="Arial"/>
          <w:sz w:val="24"/>
          <w:szCs w:val="24"/>
        </w:rPr>
        <w:t xml:space="preserve">. </w:t>
      </w:r>
      <w:r w:rsidR="005C08A9" w:rsidRPr="004C6282">
        <w:rPr>
          <w:rFonts w:ascii="Arial" w:hAnsi="Arial" w:cs="Arial"/>
          <w:sz w:val="24"/>
          <w:szCs w:val="24"/>
        </w:rPr>
        <w:t>British aviation designers</w:t>
      </w:r>
      <w:r w:rsidR="00AB25CA" w:rsidRPr="004C6282">
        <w:rPr>
          <w:rFonts w:ascii="Arial" w:hAnsi="Arial" w:cs="Arial"/>
          <w:sz w:val="24"/>
          <w:szCs w:val="24"/>
        </w:rPr>
        <w:t xml:space="preserve"> of the period produced </w:t>
      </w:r>
      <w:r w:rsidR="00F059C7" w:rsidRPr="004C6282">
        <w:rPr>
          <w:rFonts w:ascii="Arial" w:hAnsi="Arial" w:cs="Arial"/>
          <w:sz w:val="24"/>
          <w:szCs w:val="24"/>
        </w:rPr>
        <w:t>some of</w:t>
      </w:r>
      <w:r w:rsidR="00AB25CA" w:rsidRPr="004C6282">
        <w:rPr>
          <w:rFonts w:ascii="Arial" w:hAnsi="Arial" w:cs="Arial"/>
          <w:sz w:val="24"/>
          <w:szCs w:val="24"/>
        </w:rPr>
        <w:t xml:space="preserve"> the most iconic </w:t>
      </w:r>
      <w:r w:rsidR="0046630E" w:rsidRPr="004C6282">
        <w:rPr>
          <w:rFonts w:ascii="Arial" w:hAnsi="Arial" w:cs="Arial"/>
          <w:sz w:val="24"/>
          <w:szCs w:val="24"/>
        </w:rPr>
        <w:t>aeroplanes</w:t>
      </w:r>
      <w:r w:rsidR="00AB25CA" w:rsidRPr="004C6282">
        <w:rPr>
          <w:rFonts w:ascii="Arial" w:hAnsi="Arial" w:cs="Arial"/>
          <w:sz w:val="24"/>
          <w:szCs w:val="24"/>
        </w:rPr>
        <w:t xml:space="preserve"> ever made</w:t>
      </w:r>
      <w:r w:rsidR="00F059C7" w:rsidRPr="004C6282">
        <w:rPr>
          <w:rFonts w:ascii="Arial" w:hAnsi="Arial" w:cs="Arial"/>
          <w:sz w:val="24"/>
          <w:szCs w:val="24"/>
        </w:rPr>
        <w:t xml:space="preserve">. </w:t>
      </w:r>
      <w:r w:rsidR="004C1EFA" w:rsidRPr="004C6282">
        <w:rPr>
          <w:rFonts w:ascii="Arial" w:hAnsi="Arial" w:cs="Arial"/>
          <w:sz w:val="24"/>
          <w:szCs w:val="24"/>
        </w:rPr>
        <w:t>A</w:t>
      </w:r>
      <w:r w:rsidR="005C08A9" w:rsidRPr="004C6282">
        <w:rPr>
          <w:rFonts w:ascii="Arial" w:hAnsi="Arial" w:cs="Arial"/>
          <w:sz w:val="24"/>
          <w:szCs w:val="24"/>
        </w:rPr>
        <w:t>ircraft</w:t>
      </w:r>
      <w:r w:rsidR="004C1EFA" w:rsidRPr="004C6282">
        <w:rPr>
          <w:rFonts w:ascii="Arial" w:hAnsi="Arial" w:cs="Arial"/>
          <w:sz w:val="24"/>
          <w:szCs w:val="24"/>
        </w:rPr>
        <w:t xml:space="preserve"> like the Hawker Hurricane</w:t>
      </w:r>
      <w:r w:rsidR="00C55EF6" w:rsidRPr="004C6282">
        <w:rPr>
          <w:rFonts w:ascii="Arial" w:hAnsi="Arial" w:cs="Arial"/>
          <w:sz w:val="24"/>
          <w:szCs w:val="24"/>
        </w:rPr>
        <w:t xml:space="preserve"> fighter</w:t>
      </w:r>
      <w:r w:rsidR="004C1EFA" w:rsidRPr="004C6282">
        <w:rPr>
          <w:rFonts w:ascii="Arial" w:hAnsi="Arial" w:cs="Arial"/>
          <w:sz w:val="24"/>
          <w:szCs w:val="24"/>
        </w:rPr>
        <w:t>, the Avro Lancaster</w:t>
      </w:r>
      <w:r w:rsidR="00C55EF6" w:rsidRPr="004C6282">
        <w:rPr>
          <w:rFonts w:ascii="Arial" w:hAnsi="Arial" w:cs="Arial"/>
          <w:sz w:val="24"/>
          <w:szCs w:val="24"/>
        </w:rPr>
        <w:t xml:space="preserve"> bomber</w:t>
      </w:r>
      <w:r w:rsidR="004C1EFA" w:rsidRPr="004C6282">
        <w:rPr>
          <w:rFonts w:ascii="Arial" w:hAnsi="Arial" w:cs="Arial"/>
          <w:sz w:val="24"/>
          <w:szCs w:val="24"/>
        </w:rPr>
        <w:t>, and the DeHavilland Mosquito</w:t>
      </w:r>
      <w:r w:rsidR="00C55EF6" w:rsidRPr="004C6282">
        <w:rPr>
          <w:rFonts w:ascii="Arial" w:hAnsi="Arial" w:cs="Arial"/>
          <w:sz w:val="24"/>
          <w:szCs w:val="24"/>
        </w:rPr>
        <w:t xml:space="preserve"> fighter</w:t>
      </w:r>
      <w:r w:rsidRPr="004C6282">
        <w:rPr>
          <w:rFonts w:ascii="Arial" w:hAnsi="Arial" w:cs="Arial"/>
          <w:sz w:val="24"/>
          <w:szCs w:val="24"/>
        </w:rPr>
        <w:t>-</w:t>
      </w:r>
      <w:r w:rsidR="00C55EF6" w:rsidRPr="004C6282">
        <w:rPr>
          <w:rFonts w:ascii="Arial" w:hAnsi="Arial" w:cs="Arial"/>
          <w:sz w:val="24"/>
          <w:szCs w:val="24"/>
        </w:rPr>
        <w:t>bomber</w:t>
      </w:r>
      <w:r w:rsidR="005C08A9" w:rsidRPr="004C6282">
        <w:rPr>
          <w:rFonts w:ascii="Arial" w:hAnsi="Arial" w:cs="Arial"/>
          <w:sz w:val="24"/>
          <w:szCs w:val="24"/>
        </w:rPr>
        <w:t xml:space="preserve"> were vitally important for their defensive and offensive capabilities</w:t>
      </w:r>
      <w:r w:rsidR="0046630E" w:rsidRPr="004C6282">
        <w:rPr>
          <w:rFonts w:ascii="Arial" w:hAnsi="Arial" w:cs="Arial"/>
          <w:sz w:val="24"/>
          <w:szCs w:val="24"/>
        </w:rPr>
        <w:t xml:space="preserve">. However, the most famous during this period was the Supermarine Spitfire. </w:t>
      </w:r>
      <w:r w:rsidR="00C9488F" w:rsidRPr="004C6282">
        <w:rPr>
          <w:rFonts w:ascii="Arial" w:hAnsi="Arial" w:cs="Arial"/>
          <w:sz w:val="24"/>
          <w:szCs w:val="24"/>
        </w:rPr>
        <w:t xml:space="preserve">Designed by Reginald Joseph Mitchell in 1936, the Spitfire was arguably the culmination of Mitchells life. </w:t>
      </w:r>
      <w:r w:rsidR="00702D09" w:rsidRPr="004C6282">
        <w:rPr>
          <w:rFonts w:ascii="Arial" w:hAnsi="Arial" w:cs="Arial"/>
          <w:sz w:val="24"/>
          <w:szCs w:val="24"/>
        </w:rPr>
        <w:t>Aviation h</w:t>
      </w:r>
      <w:r w:rsidR="00C9488F" w:rsidRPr="004C6282">
        <w:rPr>
          <w:rFonts w:ascii="Arial" w:hAnsi="Arial" w:cs="Arial"/>
          <w:sz w:val="24"/>
          <w:szCs w:val="24"/>
        </w:rPr>
        <w:t>istorian Ralph Pegram</w:t>
      </w:r>
      <w:r w:rsidR="00702D09" w:rsidRPr="004C6282">
        <w:rPr>
          <w:rFonts w:ascii="Arial" w:hAnsi="Arial" w:cs="Arial"/>
          <w:sz w:val="24"/>
          <w:szCs w:val="24"/>
        </w:rPr>
        <w:t>, states</w:t>
      </w:r>
      <w:r w:rsidR="000D588A" w:rsidRPr="004C6282">
        <w:rPr>
          <w:rFonts w:ascii="Arial" w:hAnsi="Arial" w:cs="Arial"/>
          <w:sz w:val="24"/>
          <w:szCs w:val="24"/>
        </w:rPr>
        <w:t>:</w:t>
      </w:r>
      <w:r w:rsidR="00702D09" w:rsidRPr="004C6282">
        <w:rPr>
          <w:rFonts w:ascii="Arial" w:hAnsi="Arial" w:cs="Arial"/>
          <w:sz w:val="24"/>
          <w:szCs w:val="24"/>
        </w:rPr>
        <w:t xml:space="preserve"> </w:t>
      </w:r>
    </w:p>
    <w:p w14:paraId="2E1D1FA8" w14:textId="124D6066" w:rsidR="000D588A" w:rsidRPr="004C6282" w:rsidRDefault="00F059C7" w:rsidP="000D588A">
      <w:pPr>
        <w:tabs>
          <w:tab w:val="left" w:pos="2256"/>
        </w:tabs>
        <w:ind w:left="624" w:right="624"/>
        <w:jc w:val="both"/>
        <w:rPr>
          <w:rFonts w:ascii="Arial" w:hAnsi="Arial" w:cs="Arial"/>
          <w:sz w:val="24"/>
          <w:szCs w:val="24"/>
        </w:rPr>
      </w:pPr>
      <w:r w:rsidRPr="004C6282">
        <w:rPr>
          <w:rFonts w:ascii="Arial" w:hAnsi="Arial" w:cs="Arial"/>
          <w:sz w:val="24"/>
          <w:szCs w:val="24"/>
        </w:rPr>
        <w:t>Mitchell’s magnificent Supermarine Spitfire is, without a doubt, one of the most instantly recognisable aircraft ever built and its reputation as a formidable, high-speed, dog-fighting interceptor was well-earned. Standing out both visually and in terms of performance amongst its peers it is regarded as a work of genius from Mitchell and his team</w:t>
      </w:r>
      <w:r w:rsidR="00127181" w:rsidRPr="004C6282">
        <w:rPr>
          <w:rFonts w:ascii="Arial" w:hAnsi="Arial" w:cs="Arial"/>
          <w:sz w:val="24"/>
          <w:szCs w:val="24"/>
        </w:rPr>
        <w:t>.</w:t>
      </w:r>
      <w:r w:rsidR="00D317B6" w:rsidRPr="004C6282">
        <w:rPr>
          <w:rStyle w:val="FootnoteReference"/>
          <w:rFonts w:ascii="Arial" w:hAnsi="Arial" w:cs="Arial"/>
          <w:sz w:val="24"/>
          <w:szCs w:val="24"/>
        </w:rPr>
        <w:footnoteReference w:id="40"/>
      </w:r>
      <w:r w:rsidR="00D026B4" w:rsidRPr="004C6282">
        <w:rPr>
          <w:rFonts w:ascii="Arial" w:hAnsi="Arial" w:cs="Arial"/>
          <w:sz w:val="24"/>
          <w:szCs w:val="24"/>
        </w:rPr>
        <w:t xml:space="preserve"> </w:t>
      </w:r>
    </w:p>
    <w:p w14:paraId="01CFE96C" w14:textId="6FB9E7CF" w:rsidR="00D026B4" w:rsidRPr="004C6282" w:rsidRDefault="006531F4" w:rsidP="003974B1">
      <w:pPr>
        <w:tabs>
          <w:tab w:val="left" w:pos="2256"/>
        </w:tabs>
        <w:jc w:val="both"/>
        <w:rPr>
          <w:rFonts w:ascii="Arial" w:hAnsi="Arial" w:cs="Arial"/>
          <w:sz w:val="24"/>
          <w:szCs w:val="24"/>
        </w:rPr>
      </w:pPr>
      <w:r w:rsidRPr="004C6282">
        <w:rPr>
          <w:rFonts w:ascii="Arial" w:hAnsi="Arial" w:cs="Arial"/>
          <w:sz w:val="24"/>
          <w:szCs w:val="24"/>
        </w:rPr>
        <w:t>Clear</w:t>
      </w:r>
      <w:r w:rsidR="00467157">
        <w:rPr>
          <w:rFonts w:ascii="Arial" w:hAnsi="Arial" w:cs="Arial"/>
          <w:sz w:val="24"/>
          <w:szCs w:val="24"/>
        </w:rPr>
        <w:t>l</w:t>
      </w:r>
      <w:r w:rsidRPr="004C6282">
        <w:rPr>
          <w:rFonts w:ascii="Arial" w:hAnsi="Arial" w:cs="Arial"/>
          <w:sz w:val="24"/>
          <w:szCs w:val="24"/>
        </w:rPr>
        <w:t>y</w:t>
      </w:r>
      <w:r w:rsidR="0046630E" w:rsidRPr="004C6282">
        <w:rPr>
          <w:rFonts w:ascii="Arial" w:hAnsi="Arial" w:cs="Arial"/>
          <w:sz w:val="24"/>
          <w:szCs w:val="24"/>
        </w:rPr>
        <w:t xml:space="preserve"> </w:t>
      </w:r>
      <w:r w:rsidR="00296ED8" w:rsidRPr="004C6282">
        <w:rPr>
          <w:rFonts w:ascii="Arial" w:hAnsi="Arial" w:cs="Arial"/>
          <w:sz w:val="24"/>
          <w:szCs w:val="24"/>
        </w:rPr>
        <w:t>Mitchell</w:t>
      </w:r>
      <w:r w:rsidR="002A6F73" w:rsidRPr="004C6282">
        <w:rPr>
          <w:rFonts w:ascii="Arial" w:hAnsi="Arial" w:cs="Arial"/>
          <w:sz w:val="24"/>
          <w:szCs w:val="24"/>
        </w:rPr>
        <w:t xml:space="preserve"> spent </w:t>
      </w:r>
      <w:r w:rsidR="00D317B6" w:rsidRPr="004C6282">
        <w:rPr>
          <w:rFonts w:ascii="Arial" w:hAnsi="Arial" w:cs="Arial"/>
          <w:sz w:val="24"/>
          <w:szCs w:val="24"/>
        </w:rPr>
        <w:t>years</w:t>
      </w:r>
      <w:r w:rsidR="002A6F73" w:rsidRPr="004C6282">
        <w:rPr>
          <w:rFonts w:ascii="Arial" w:hAnsi="Arial" w:cs="Arial"/>
          <w:sz w:val="24"/>
          <w:szCs w:val="24"/>
        </w:rPr>
        <w:t xml:space="preserve"> refining the aircraft</w:t>
      </w:r>
      <w:r w:rsidR="00C8786B" w:rsidRPr="004C6282">
        <w:rPr>
          <w:rFonts w:ascii="Arial" w:hAnsi="Arial" w:cs="Arial"/>
          <w:sz w:val="24"/>
          <w:szCs w:val="24"/>
        </w:rPr>
        <w:t>’s radical design</w:t>
      </w:r>
      <w:r w:rsidR="002A6F73" w:rsidRPr="004C6282">
        <w:rPr>
          <w:rFonts w:ascii="Arial" w:hAnsi="Arial" w:cs="Arial"/>
          <w:sz w:val="24"/>
          <w:szCs w:val="24"/>
        </w:rPr>
        <w:t xml:space="preserve"> to extract every possible amount of speed, </w:t>
      </w:r>
      <w:r w:rsidR="00AB7223" w:rsidRPr="004C6282">
        <w:rPr>
          <w:rFonts w:ascii="Arial" w:hAnsi="Arial" w:cs="Arial"/>
          <w:sz w:val="24"/>
          <w:szCs w:val="24"/>
        </w:rPr>
        <w:t>manoeuvrability</w:t>
      </w:r>
      <w:r w:rsidR="00C8786B" w:rsidRPr="004C6282">
        <w:rPr>
          <w:rFonts w:ascii="Arial" w:hAnsi="Arial" w:cs="Arial"/>
          <w:sz w:val="24"/>
          <w:szCs w:val="24"/>
        </w:rPr>
        <w:t>,</w:t>
      </w:r>
      <w:r w:rsidR="002A6F73" w:rsidRPr="004C6282">
        <w:rPr>
          <w:rFonts w:ascii="Arial" w:hAnsi="Arial" w:cs="Arial"/>
          <w:sz w:val="24"/>
          <w:szCs w:val="24"/>
        </w:rPr>
        <w:t xml:space="preserve"> and stability possible</w:t>
      </w:r>
      <w:r w:rsidR="00C8786B" w:rsidRPr="004C6282">
        <w:rPr>
          <w:rFonts w:ascii="Arial" w:hAnsi="Arial" w:cs="Arial"/>
          <w:sz w:val="24"/>
          <w:szCs w:val="24"/>
        </w:rPr>
        <w:t xml:space="preserve">. </w:t>
      </w:r>
      <w:r w:rsidR="009212EF" w:rsidRPr="004C6282">
        <w:rPr>
          <w:rFonts w:ascii="Arial" w:hAnsi="Arial" w:cs="Arial"/>
          <w:sz w:val="24"/>
          <w:szCs w:val="24"/>
        </w:rPr>
        <w:t>This progression is perfectly illustrated in Pegram’s technical drawings</w:t>
      </w:r>
      <w:r w:rsidRPr="004C6282">
        <w:rPr>
          <w:rFonts w:ascii="Arial" w:hAnsi="Arial" w:cs="Arial"/>
          <w:sz w:val="24"/>
          <w:szCs w:val="24"/>
        </w:rPr>
        <w:t xml:space="preserve"> (F</w:t>
      </w:r>
      <w:r w:rsidR="009212EF" w:rsidRPr="004C6282">
        <w:rPr>
          <w:rFonts w:ascii="Arial" w:hAnsi="Arial" w:cs="Arial"/>
          <w:sz w:val="24"/>
          <w:szCs w:val="24"/>
        </w:rPr>
        <w:t>igure 1</w:t>
      </w:r>
      <w:r w:rsidRPr="004C6282">
        <w:rPr>
          <w:rFonts w:ascii="Arial" w:hAnsi="Arial" w:cs="Arial"/>
          <w:sz w:val="24"/>
          <w:szCs w:val="24"/>
        </w:rPr>
        <w:t>)</w:t>
      </w:r>
      <w:r w:rsidR="009212EF" w:rsidRPr="004C6282">
        <w:rPr>
          <w:rFonts w:ascii="Arial" w:hAnsi="Arial" w:cs="Arial"/>
          <w:sz w:val="24"/>
          <w:szCs w:val="24"/>
        </w:rPr>
        <w:t xml:space="preserve">. </w:t>
      </w:r>
    </w:p>
    <w:p w14:paraId="498B3D40" w14:textId="4F81B303" w:rsidR="00D026B4" w:rsidRPr="004C6282" w:rsidRDefault="00642680" w:rsidP="00D026B4">
      <w:pPr>
        <w:tabs>
          <w:tab w:val="left" w:pos="2256"/>
        </w:tabs>
        <w:jc w:val="both"/>
        <w:rPr>
          <w:rFonts w:ascii="Arial" w:hAnsi="Arial" w:cs="Arial"/>
          <w:sz w:val="24"/>
          <w:szCs w:val="24"/>
        </w:rPr>
      </w:pPr>
      <w:r w:rsidRPr="004C6282">
        <w:rPr>
          <w:rFonts w:ascii="Arial" w:hAnsi="Arial" w:cs="Arial"/>
          <w:sz w:val="24"/>
          <w:szCs w:val="24"/>
        </w:rPr>
        <w:t>B</w:t>
      </w:r>
      <w:r w:rsidR="00C8786B" w:rsidRPr="004C6282">
        <w:rPr>
          <w:rFonts w:ascii="Arial" w:hAnsi="Arial" w:cs="Arial"/>
          <w:sz w:val="24"/>
          <w:szCs w:val="24"/>
        </w:rPr>
        <w:t xml:space="preserve">orn in Staffordshire on May </w:t>
      </w:r>
      <w:r w:rsidR="00D026B4" w:rsidRPr="004C6282">
        <w:rPr>
          <w:rFonts w:ascii="Arial" w:hAnsi="Arial" w:cs="Arial"/>
          <w:sz w:val="24"/>
          <w:szCs w:val="24"/>
        </w:rPr>
        <w:t>20</w:t>
      </w:r>
      <w:r w:rsidR="00D026B4" w:rsidRPr="004C6282">
        <w:rPr>
          <w:rFonts w:ascii="Arial" w:hAnsi="Arial" w:cs="Arial"/>
          <w:sz w:val="24"/>
          <w:szCs w:val="24"/>
          <w:vertAlign w:val="superscript"/>
        </w:rPr>
        <w:t>th</w:t>
      </w:r>
      <w:r w:rsidR="00D026B4" w:rsidRPr="004C6282">
        <w:rPr>
          <w:rFonts w:ascii="Arial" w:hAnsi="Arial" w:cs="Arial"/>
          <w:sz w:val="24"/>
          <w:szCs w:val="24"/>
        </w:rPr>
        <w:t xml:space="preserve"> </w:t>
      </w:r>
      <w:r w:rsidR="00C8786B" w:rsidRPr="004C6282">
        <w:rPr>
          <w:rFonts w:ascii="Arial" w:hAnsi="Arial" w:cs="Arial"/>
          <w:sz w:val="24"/>
          <w:szCs w:val="24"/>
        </w:rPr>
        <w:t xml:space="preserve">1895, </w:t>
      </w:r>
      <w:r w:rsidRPr="004C6282">
        <w:rPr>
          <w:rFonts w:ascii="Arial" w:hAnsi="Arial" w:cs="Arial"/>
          <w:sz w:val="24"/>
          <w:szCs w:val="24"/>
        </w:rPr>
        <w:t xml:space="preserve">Mitchell </w:t>
      </w:r>
      <w:r w:rsidR="00C8786B" w:rsidRPr="004C6282">
        <w:rPr>
          <w:rFonts w:ascii="Arial" w:hAnsi="Arial" w:cs="Arial"/>
          <w:sz w:val="24"/>
          <w:szCs w:val="24"/>
        </w:rPr>
        <w:t xml:space="preserve">studied at Hanley Secondary school, then became an apprentice with the locomotive engineering firm Kerr, </w:t>
      </w:r>
      <w:r w:rsidR="00AA7C88" w:rsidRPr="004C6282">
        <w:rPr>
          <w:rFonts w:ascii="Arial" w:hAnsi="Arial" w:cs="Arial"/>
          <w:sz w:val="24"/>
          <w:szCs w:val="24"/>
        </w:rPr>
        <w:t>Stuart,</w:t>
      </w:r>
      <w:r w:rsidR="00C8786B" w:rsidRPr="004C6282">
        <w:rPr>
          <w:rFonts w:ascii="Arial" w:hAnsi="Arial" w:cs="Arial"/>
          <w:sz w:val="24"/>
          <w:szCs w:val="24"/>
        </w:rPr>
        <w:t xml:space="preserve"> and Co.</w:t>
      </w:r>
      <w:r w:rsidR="002744D6" w:rsidRPr="004C6282">
        <w:rPr>
          <w:rFonts w:ascii="Arial" w:hAnsi="Arial" w:cs="Arial"/>
          <w:sz w:val="24"/>
          <w:szCs w:val="24"/>
        </w:rPr>
        <w:t xml:space="preserve"> </w:t>
      </w:r>
      <w:r w:rsidR="00383F2A" w:rsidRPr="004C6282">
        <w:rPr>
          <w:rFonts w:ascii="Arial" w:hAnsi="Arial" w:cs="Arial"/>
          <w:sz w:val="24"/>
          <w:szCs w:val="24"/>
        </w:rPr>
        <w:t>H</w:t>
      </w:r>
      <w:r w:rsidR="007579B1" w:rsidRPr="004C6282">
        <w:rPr>
          <w:rFonts w:ascii="Arial" w:hAnsi="Arial" w:cs="Arial"/>
          <w:sz w:val="24"/>
          <w:szCs w:val="24"/>
        </w:rPr>
        <w:t>is</w:t>
      </w:r>
      <w:r w:rsidR="006531F4" w:rsidRPr="004C6282">
        <w:rPr>
          <w:rFonts w:ascii="Arial" w:hAnsi="Arial" w:cs="Arial"/>
          <w:sz w:val="24"/>
          <w:szCs w:val="24"/>
        </w:rPr>
        <w:t xml:space="preserve"> talent</w:t>
      </w:r>
      <w:r w:rsidR="00383F2A" w:rsidRPr="004C6282">
        <w:rPr>
          <w:rFonts w:ascii="Arial" w:hAnsi="Arial" w:cs="Arial"/>
          <w:sz w:val="24"/>
          <w:szCs w:val="24"/>
        </w:rPr>
        <w:t>s</w:t>
      </w:r>
      <w:r w:rsidR="006531F4" w:rsidRPr="004C6282">
        <w:rPr>
          <w:rFonts w:ascii="Arial" w:hAnsi="Arial" w:cs="Arial"/>
          <w:sz w:val="24"/>
          <w:szCs w:val="24"/>
        </w:rPr>
        <w:t xml:space="preserve"> for </w:t>
      </w:r>
      <w:r w:rsidR="0097052A" w:rsidRPr="004C6282">
        <w:rPr>
          <w:rFonts w:ascii="Arial" w:hAnsi="Arial" w:cs="Arial"/>
          <w:sz w:val="24"/>
          <w:szCs w:val="24"/>
        </w:rPr>
        <w:t>draftsmanship</w:t>
      </w:r>
      <w:r w:rsidR="006531F4" w:rsidRPr="004C6282">
        <w:rPr>
          <w:rFonts w:ascii="Arial" w:hAnsi="Arial" w:cs="Arial"/>
          <w:sz w:val="24"/>
          <w:szCs w:val="24"/>
        </w:rPr>
        <w:t xml:space="preserve"> and mathematics</w:t>
      </w:r>
      <w:r w:rsidR="007579B1" w:rsidRPr="004C6282">
        <w:rPr>
          <w:rFonts w:ascii="Arial" w:hAnsi="Arial" w:cs="Arial"/>
          <w:sz w:val="24"/>
          <w:szCs w:val="24"/>
        </w:rPr>
        <w:t xml:space="preserve"> </w:t>
      </w:r>
      <w:r w:rsidR="00383F2A" w:rsidRPr="004C6282">
        <w:rPr>
          <w:rFonts w:ascii="Arial" w:hAnsi="Arial" w:cs="Arial"/>
          <w:sz w:val="24"/>
          <w:szCs w:val="24"/>
        </w:rPr>
        <w:t>are</w:t>
      </w:r>
      <w:r w:rsidR="006531F4" w:rsidRPr="004C6282">
        <w:rPr>
          <w:rFonts w:ascii="Arial" w:hAnsi="Arial" w:cs="Arial"/>
          <w:sz w:val="24"/>
          <w:szCs w:val="24"/>
        </w:rPr>
        <w:t xml:space="preserve"> highlight</w:t>
      </w:r>
      <w:r w:rsidR="007579B1" w:rsidRPr="004C6282">
        <w:rPr>
          <w:rFonts w:ascii="Arial" w:hAnsi="Arial" w:cs="Arial"/>
          <w:sz w:val="24"/>
          <w:szCs w:val="24"/>
        </w:rPr>
        <w:t>ed</w:t>
      </w:r>
      <w:r w:rsidR="006531F4" w:rsidRPr="004C6282">
        <w:rPr>
          <w:rFonts w:ascii="Arial" w:hAnsi="Arial" w:cs="Arial"/>
          <w:sz w:val="24"/>
          <w:szCs w:val="24"/>
        </w:rPr>
        <w:t xml:space="preserve"> </w:t>
      </w:r>
      <w:r w:rsidR="007579B1" w:rsidRPr="004C6282">
        <w:rPr>
          <w:rFonts w:ascii="Arial" w:hAnsi="Arial" w:cs="Arial"/>
          <w:sz w:val="24"/>
          <w:szCs w:val="24"/>
        </w:rPr>
        <w:t>b</w:t>
      </w:r>
      <w:r w:rsidR="006531F4" w:rsidRPr="004C6282">
        <w:rPr>
          <w:rFonts w:ascii="Arial" w:hAnsi="Arial" w:cs="Arial"/>
          <w:sz w:val="24"/>
          <w:szCs w:val="24"/>
        </w:rPr>
        <w:t xml:space="preserve">y </w:t>
      </w:r>
      <w:r w:rsidR="007579B1" w:rsidRPr="004C6282">
        <w:rPr>
          <w:rFonts w:ascii="Arial" w:hAnsi="Arial" w:cs="Arial"/>
          <w:sz w:val="24"/>
          <w:szCs w:val="24"/>
        </w:rPr>
        <w:t>t</w:t>
      </w:r>
      <w:r w:rsidR="006531F4" w:rsidRPr="004C6282">
        <w:rPr>
          <w:rFonts w:ascii="Arial" w:hAnsi="Arial" w:cs="Arial"/>
          <w:sz w:val="24"/>
          <w:szCs w:val="24"/>
        </w:rPr>
        <w:t>he</w:t>
      </w:r>
      <w:r w:rsidR="007579B1" w:rsidRPr="004C6282">
        <w:rPr>
          <w:rFonts w:ascii="Arial" w:hAnsi="Arial" w:cs="Arial"/>
          <w:sz w:val="24"/>
          <w:szCs w:val="24"/>
        </w:rPr>
        <w:t xml:space="preserve"> fact that he</w:t>
      </w:r>
      <w:r w:rsidR="006531F4" w:rsidRPr="004C6282">
        <w:rPr>
          <w:rFonts w:ascii="Arial" w:hAnsi="Arial" w:cs="Arial"/>
          <w:sz w:val="24"/>
          <w:szCs w:val="24"/>
        </w:rPr>
        <w:t xml:space="preserve"> </w:t>
      </w:r>
      <w:r w:rsidR="00C8786B" w:rsidRPr="004C6282">
        <w:rPr>
          <w:rFonts w:ascii="Arial" w:hAnsi="Arial" w:cs="Arial"/>
          <w:sz w:val="24"/>
          <w:szCs w:val="24"/>
        </w:rPr>
        <w:t>further</w:t>
      </w:r>
      <w:r w:rsidR="003974B1" w:rsidRPr="004C6282">
        <w:rPr>
          <w:rFonts w:ascii="Arial" w:hAnsi="Arial" w:cs="Arial"/>
          <w:sz w:val="24"/>
          <w:szCs w:val="24"/>
        </w:rPr>
        <w:t>ed</w:t>
      </w:r>
      <w:r w:rsidR="00C8786B" w:rsidRPr="004C6282">
        <w:rPr>
          <w:rFonts w:ascii="Arial" w:hAnsi="Arial" w:cs="Arial"/>
          <w:sz w:val="24"/>
          <w:szCs w:val="24"/>
        </w:rPr>
        <w:t xml:space="preserve"> his education with technical courses and night classes at a local college.</w:t>
      </w:r>
      <w:r w:rsidR="003974B1" w:rsidRPr="004C6282">
        <w:rPr>
          <w:rFonts w:ascii="Arial" w:hAnsi="Arial" w:cs="Arial"/>
          <w:sz w:val="24"/>
          <w:szCs w:val="24"/>
        </w:rPr>
        <w:t xml:space="preserve"> In 1917</w:t>
      </w:r>
      <w:r w:rsidR="002744D6" w:rsidRPr="004C6282">
        <w:rPr>
          <w:rFonts w:ascii="Arial" w:hAnsi="Arial" w:cs="Arial"/>
          <w:sz w:val="24"/>
          <w:szCs w:val="24"/>
        </w:rPr>
        <w:t>,</w:t>
      </w:r>
      <w:r w:rsidR="003974B1" w:rsidRPr="004C6282">
        <w:rPr>
          <w:rFonts w:ascii="Arial" w:hAnsi="Arial" w:cs="Arial"/>
          <w:sz w:val="24"/>
          <w:szCs w:val="24"/>
        </w:rPr>
        <w:t xml:space="preserve"> Mitchell moved to the Supermarine Aviation Works in Southampton, bec</w:t>
      </w:r>
      <w:r w:rsidR="00383F2A" w:rsidRPr="004C6282">
        <w:rPr>
          <w:rFonts w:ascii="Arial" w:hAnsi="Arial" w:cs="Arial"/>
          <w:sz w:val="24"/>
          <w:szCs w:val="24"/>
        </w:rPr>
        <w:t>oming</w:t>
      </w:r>
      <w:r w:rsidR="003974B1" w:rsidRPr="004C6282">
        <w:rPr>
          <w:rFonts w:ascii="Arial" w:hAnsi="Arial" w:cs="Arial"/>
          <w:sz w:val="24"/>
          <w:szCs w:val="24"/>
        </w:rPr>
        <w:t xml:space="preserve"> chief designer in 1919</w:t>
      </w:r>
      <w:r w:rsidR="006531F4" w:rsidRPr="004C6282">
        <w:rPr>
          <w:rFonts w:ascii="Arial" w:hAnsi="Arial" w:cs="Arial"/>
          <w:sz w:val="24"/>
          <w:szCs w:val="24"/>
        </w:rPr>
        <w:t>.</w:t>
      </w:r>
      <w:r w:rsidR="002744D6" w:rsidRPr="004C6282">
        <w:rPr>
          <w:rFonts w:ascii="Arial" w:hAnsi="Arial" w:cs="Arial"/>
          <w:sz w:val="24"/>
          <w:szCs w:val="24"/>
        </w:rPr>
        <w:t xml:space="preserve"> </w:t>
      </w:r>
      <w:r w:rsidR="006531F4" w:rsidRPr="004C6282">
        <w:rPr>
          <w:rFonts w:ascii="Arial" w:hAnsi="Arial" w:cs="Arial"/>
          <w:sz w:val="24"/>
          <w:szCs w:val="24"/>
        </w:rPr>
        <w:t>T</w:t>
      </w:r>
      <w:r w:rsidR="00F14988" w:rsidRPr="004C6282">
        <w:rPr>
          <w:rFonts w:ascii="Arial" w:hAnsi="Arial" w:cs="Arial"/>
          <w:sz w:val="24"/>
          <w:szCs w:val="24"/>
        </w:rPr>
        <w:t xml:space="preserve">his rapid promotion </w:t>
      </w:r>
      <w:r w:rsidR="00FD18E4" w:rsidRPr="004C6282">
        <w:rPr>
          <w:rFonts w:ascii="Arial" w:hAnsi="Arial" w:cs="Arial"/>
          <w:sz w:val="24"/>
          <w:szCs w:val="24"/>
        </w:rPr>
        <w:t xml:space="preserve">justifiably </w:t>
      </w:r>
      <w:r w:rsidR="006531F4" w:rsidRPr="004C6282">
        <w:rPr>
          <w:rFonts w:ascii="Arial" w:hAnsi="Arial" w:cs="Arial"/>
          <w:sz w:val="24"/>
          <w:szCs w:val="24"/>
        </w:rPr>
        <w:t>demonstrate</w:t>
      </w:r>
      <w:r w:rsidR="00FD18E4" w:rsidRPr="004C6282">
        <w:rPr>
          <w:rFonts w:ascii="Arial" w:hAnsi="Arial" w:cs="Arial"/>
          <w:sz w:val="24"/>
          <w:szCs w:val="24"/>
        </w:rPr>
        <w:t>s</w:t>
      </w:r>
      <w:r w:rsidR="00F14988" w:rsidRPr="004C6282">
        <w:rPr>
          <w:rFonts w:ascii="Arial" w:hAnsi="Arial" w:cs="Arial"/>
          <w:sz w:val="24"/>
          <w:szCs w:val="24"/>
        </w:rPr>
        <w:t xml:space="preserve"> Mitchell’s </w:t>
      </w:r>
      <w:r w:rsidR="00FD18E4" w:rsidRPr="004C6282">
        <w:rPr>
          <w:rFonts w:ascii="Arial" w:hAnsi="Arial" w:cs="Arial"/>
          <w:sz w:val="24"/>
          <w:szCs w:val="24"/>
        </w:rPr>
        <w:t xml:space="preserve">practical </w:t>
      </w:r>
      <w:r w:rsidR="00F14988" w:rsidRPr="004C6282">
        <w:rPr>
          <w:rFonts w:ascii="Arial" w:hAnsi="Arial" w:cs="Arial"/>
          <w:sz w:val="24"/>
          <w:szCs w:val="24"/>
        </w:rPr>
        <w:t>skill</w:t>
      </w:r>
      <w:r w:rsidR="00FD18E4" w:rsidRPr="004C6282">
        <w:rPr>
          <w:rFonts w:ascii="Arial" w:hAnsi="Arial" w:cs="Arial"/>
          <w:sz w:val="24"/>
          <w:szCs w:val="24"/>
        </w:rPr>
        <w:t>s</w:t>
      </w:r>
      <w:r w:rsidR="00F14988" w:rsidRPr="004C6282">
        <w:rPr>
          <w:rFonts w:ascii="Arial" w:hAnsi="Arial" w:cs="Arial"/>
          <w:sz w:val="24"/>
          <w:szCs w:val="24"/>
        </w:rPr>
        <w:t xml:space="preserve"> and talent</w:t>
      </w:r>
      <w:r w:rsidR="00FD18E4" w:rsidRPr="004C6282">
        <w:rPr>
          <w:rFonts w:ascii="Arial" w:hAnsi="Arial" w:cs="Arial"/>
          <w:sz w:val="24"/>
          <w:szCs w:val="24"/>
        </w:rPr>
        <w:t>s</w:t>
      </w:r>
      <w:r w:rsidR="004B2095" w:rsidRPr="004C6282">
        <w:rPr>
          <w:rFonts w:ascii="Arial" w:hAnsi="Arial" w:cs="Arial"/>
          <w:sz w:val="24"/>
          <w:szCs w:val="24"/>
        </w:rPr>
        <w:t xml:space="preserve">. </w:t>
      </w:r>
      <w:r w:rsidR="000A0EBE" w:rsidRPr="004C6282">
        <w:rPr>
          <w:rFonts w:ascii="Arial" w:hAnsi="Arial" w:cs="Arial"/>
          <w:sz w:val="24"/>
          <w:szCs w:val="24"/>
        </w:rPr>
        <w:t xml:space="preserve">This is </w:t>
      </w:r>
      <w:r w:rsidRPr="004C6282">
        <w:rPr>
          <w:rFonts w:ascii="Arial" w:hAnsi="Arial" w:cs="Arial"/>
          <w:sz w:val="24"/>
          <w:szCs w:val="24"/>
        </w:rPr>
        <w:t>substantiated</w:t>
      </w:r>
      <w:r w:rsidR="00AA7C88" w:rsidRPr="004C6282">
        <w:rPr>
          <w:rFonts w:ascii="Arial" w:hAnsi="Arial" w:cs="Arial"/>
          <w:sz w:val="24"/>
          <w:szCs w:val="24"/>
        </w:rPr>
        <w:t xml:space="preserve"> by</w:t>
      </w:r>
      <w:r w:rsidR="000A0EBE" w:rsidRPr="004C6282">
        <w:rPr>
          <w:rFonts w:ascii="Arial" w:hAnsi="Arial" w:cs="Arial"/>
          <w:sz w:val="24"/>
          <w:szCs w:val="24"/>
        </w:rPr>
        <w:t xml:space="preserve"> </w:t>
      </w:r>
      <w:r w:rsidR="00D026B4" w:rsidRPr="004C6282">
        <w:rPr>
          <w:rFonts w:ascii="Arial" w:hAnsi="Arial" w:cs="Arial"/>
          <w:sz w:val="24"/>
          <w:szCs w:val="24"/>
        </w:rPr>
        <w:t xml:space="preserve">John Shelton, </w:t>
      </w:r>
      <w:r w:rsidR="000A0EBE" w:rsidRPr="004C6282">
        <w:rPr>
          <w:rFonts w:ascii="Arial" w:hAnsi="Arial" w:cs="Arial"/>
          <w:sz w:val="24"/>
          <w:szCs w:val="24"/>
        </w:rPr>
        <w:t xml:space="preserve">who states that Mitchell </w:t>
      </w:r>
      <w:r w:rsidR="00AA7C88" w:rsidRPr="004C6282">
        <w:rPr>
          <w:rFonts w:ascii="Arial" w:hAnsi="Arial" w:cs="Arial"/>
          <w:sz w:val="24"/>
          <w:szCs w:val="24"/>
        </w:rPr>
        <w:t>was “</w:t>
      </w:r>
      <w:r w:rsidR="00D026B4" w:rsidRPr="004C6282">
        <w:rPr>
          <w:rFonts w:ascii="Arial" w:hAnsi="Arial" w:cs="Arial"/>
          <w:sz w:val="24"/>
          <w:szCs w:val="24"/>
        </w:rPr>
        <w:t>elected a fellow of the Royal Aeronautical Society in 1929</w:t>
      </w:r>
      <w:r w:rsidR="000A0EBE" w:rsidRPr="004C6282">
        <w:rPr>
          <w:rFonts w:ascii="Arial" w:hAnsi="Arial" w:cs="Arial"/>
          <w:sz w:val="24"/>
          <w:szCs w:val="24"/>
        </w:rPr>
        <w:t>”</w:t>
      </w:r>
      <w:r w:rsidR="0040078C" w:rsidRPr="004C6282">
        <w:rPr>
          <w:rStyle w:val="FootnoteReference"/>
          <w:rFonts w:ascii="Arial" w:hAnsi="Arial" w:cs="Arial"/>
          <w:sz w:val="24"/>
          <w:szCs w:val="24"/>
        </w:rPr>
        <w:footnoteReference w:id="41"/>
      </w:r>
      <w:r w:rsidR="000A0EBE" w:rsidRPr="004C6282">
        <w:rPr>
          <w:rFonts w:ascii="Arial" w:hAnsi="Arial" w:cs="Arial"/>
          <w:sz w:val="24"/>
          <w:szCs w:val="24"/>
        </w:rPr>
        <w:t xml:space="preserve"> as</w:t>
      </w:r>
      <w:r w:rsidR="00D026B4" w:rsidRPr="004C6282">
        <w:rPr>
          <w:rFonts w:ascii="Arial" w:hAnsi="Arial" w:cs="Arial"/>
          <w:sz w:val="24"/>
          <w:szCs w:val="24"/>
        </w:rPr>
        <w:t xml:space="preserve"> </w:t>
      </w:r>
      <w:r w:rsidR="000A0EBE" w:rsidRPr="004C6282">
        <w:rPr>
          <w:rFonts w:ascii="Arial" w:hAnsi="Arial" w:cs="Arial"/>
          <w:sz w:val="24"/>
          <w:szCs w:val="24"/>
        </w:rPr>
        <w:t>“</w:t>
      </w:r>
      <w:r w:rsidR="00D026B4" w:rsidRPr="004C6282">
        <w:rPr>
          <w:rFonts w:ascii="Arial" w:hAnsi="Arial" w:cs="Arial"/>
          <w:sz w:val="24"/>
          <w:szCs w:val="24"/>
        </w:rPr>
        <w:t xml:space="preserve">an acknowledgement by his fellow professionals of his contributions to advance aviation technology”. </w:t>
      </w:r>
    </w:p>
    <w:p w14:paraId="5519D898" w14:textId="002CF150" w:rsidR="008C3D2F" w:rsidRPr="004C6282" w:rsidRDefault="007340F1" w:rsidP="00396753">
      <w:pPr>
        <w:tabs>
          <w:tab w:val="left" w:pos="2256"/>
        </w:tabs>
        <w:jc w:val="both"/>
        <w:rPr>
          <w:rFonts w:ascii="Arial" w:hAnsi="Arial" w:cs="Arial"/>
          <w:sz w:val="24"/>
          <w:szCs w:val="24"/>
        </w:rPr>
      </w:pPr>
      <w:r w:rsidRPr="004C6282">
        <w:rPr>
          <w:rFonts w:ascii="Arial" w:hAnsi="Arial" w:cs="Arial"/>
          <w:sz w:val="24"/>
          <w:szCs w:val="24"/>
        </w:rPr>
        <w:t>It can be argued that Mitchells Spitfire designs were a product of Supermarine</w:t>
      </w:r>
      <w:r w:rsidR="00B70B47" w:rsidRPr="004C6282">
        <w:rPr>
          <w:rFonts w:ascii="Arial" w:hAnsi="Arial" w:cs="Arial"/>
          <w:sz w:val="24"/>
          <w:szCs w:val="24"/>
        </w:rPr>
        <w:t xml:space="preserve">’s </w:t>
      </w:r>
      <w:r w:rsidRPr="004C6282">
        <w:rPr>
          <w:rFonts w:ascii="Arial" w:hAnsi="Arial" w:cs="Arial"/>
          <w:sz w:val="24"/>
          <w:szCs w:val="24"/>
        </w:rPr>
        <w:t>participation in the Schneider Cup</w:t>
      </w:r>
      <w:r w:rsidR="00AA2200" w:rsidRPr="004C6282">
        <w:rPr>
          <w:rFonts w:ascii="Arial" w:hAnsi="Arial" w:cs="Arial"/>
          <w:sz w:val="24"/>
          <w:szCs w:val="24"/>
        </w:rPr>
        <w:t xml:space="preserve">, </w:t>
      </w:r>
      <w:r w:rsidRPr="004C6282">
        <w:rPr>
          <w:rFonts w:ascii="Arial" w:hAnsi="Arial" w:cs="Arial"/>
          <w:sz w:val="24"/>
          <w:szCs w:val="24"/>
        </w:rPr>
        <w:t xml:space="preserve">a prestigious air racing competition </w:t>
      </w:r>
      <w:r w:rsidR="00B6326D" w:rsidRPr="004C6282">
        <w:rPr>
          <w:rFonts w:ascii="Arial" w:hAnsi="Arial" w:cs="Arial"/>
          <w:sz w:val="24"/>
          <w:szCs w:val="24"/>
        </w:rPr>
        <w:t>invented</w:t>
      </w:r>
      <w:r w:rsidRPr="004C6282">
        <w:rPr>
          <w:rFonts w:ascii="Arial" w:hAnsi="Arial" w:cs="Arial"/>
          <w:sz w:val="24"/>
          <w:szCs w:val="24"/>
        </w:rPr>
        <w:t xml:space="preserve"> in 1912</w:t>
      </w:r>
      <w:r w:rsidR="00AA2200" w:rsidRPr="004C6282">
        <w:rPr>
          <w:rFonts w:ascii="Arial" w:hAnsi="Arial" w:cs="Arial"/>
          <w:sz w:val="24"/>
          <w:szCs w:val="24"/>
        </w:rPr>
        <w:t>. I</w:t>
      </w:r>
      <w:r w:rsidRPr="004C6282">
        <w:rPr>
          <w:rFonts w:ascii="Arial" w:hAnsi="Arial" w:cs="Arial"/>
          <w:sz w:val="24"/>
          <w:szCs w:val="24"/>
        </w:rPr>
        <w:t>nitially</w:t>
      </w:r>
      <w:r w:rsidR="00AA2200" w:rsidRPr="004C6282">
        <w:rPr>
          <w:rFonts w:ascii="Arial" w:hAnsi="Arial" w:cs="Arial"/>
          <w:sz w:val="24"/>
          <w:szCs w:val="24"/>
        </w:rPr>
        <w:t xml:space="preserve"> </w:t>
      </w:r>
      <w:r w:rsidR="001722B8" w:rsidRPr="004C6282">
        <w:rPr>
          <w:rFonts w:ascii="Arial" w:hAnsi="Arial" w:cs="Arial"/>
          <w:sz w:val="24"/>
          <w:szCs w:val="24"/>
        </w:rPr>
        <w:t xml:space="preserve">created </w:t>
      </w:r>
      <w:r w:rsidR="007579B1" w:rsidRPr="004C6282">
        <w:rPr>
          <w:rFonts w:ascii="Arial" w:hAnsi="Arial" w:cs="Arial"/>
          <w:sz w:val="24"/>
          <w:szCs w:val="24"/>
        </w:rPr>
        <w:t xml:space="preserve">to aid the development of commercial seaplanes, </w:t>
      </w:r>
      <w:r w:rsidRPr="004C6282">
        <w:rPr>
          <w:rFonts w:ascii="Arial" w:hAnsi="Arial" w:cs="Arial"/>
          <w:sz w:val="24"/>
          <w:szCs w:val="24"/>
        </w:rPr>
        <w:t>th</w:t>
      </w:r>
      <w:r w:rsidR="00AA2200" w:rsidRPr="004C6282">
        <w:rPr>
          <w:rFonts w:ascii="Arial" w:hAnsi="Arial" w:cs="Arial"/>
          <w:sz w:val="24"/>
          <w:szCs w:val="24"/>
        </w:rPr>
        <w:t>e</w:t>
      </w:r>
      <w:r w:rsidRPr="004C6282">
        <w:rPr>
          <w:rFonts w:ascii="Arial" w:hAnsi="Arial" w:cs="Arial"/>
          <w:sz w:val="24"/>
          <w:szCs w:val="24"/>
        </w:rPr>
        <w:t xml:space="preserve"> event </w:t>
      </w:r>
      <w:r w:rsidR="00844F00" w:rsidRPr="004C6282">
        <w:rPr>
          <w:rFonts w:ascii="Arial" w:hAnsi="Arial" w:cs="Arial"/>
          <w:sz w:val="24"/>
          <w:szCs w:val="24"/>
        </w:rPr>
        <w:t xml:space="preserve">subsequently </w:t>
      </w:r>
      <w:r w:rsidRPr="004C6282">
        <w:rPr>
          <w:rFonts w:ascii="Arial" w:hAnsi="Arial" w:cs="Arial"/>
          <w:sz w:val="24"/>
          <w:szCs w:val="24"/>
        </w:rPr>
        <w:t xml:space="preserve">evolved </w:t>
      </w:r>
      <w:r w:rsidR="00844F00" w:rsidRPr="004C6282">
        <w:rPr>
          <w:rFonts w:ascii="Arial" w:hAnsi="Arial" w:cs="Arial"/>
          <w:sz w:val="24"/>
          <w:szCs w:val="24"/>
        </w:rPr>
        <w:t>where</w:t>
      </w:r>
      <w:r w:rsidRPr="004C6282">
        <w:rPr>
          <w:rFonts w:ascii="Arial" w:hAnsi="Arial" w:cs="Arial"/>
          <w:sz w:val="24"/>
          <w:szCs w:val="24"/>
        </w:rPr>
        <w:t xml:space="preserve"> “American and European military teams competed in the name of international prestige, interservice rivalry, and the advancement of technology”</w:t>
      </w:r>
      <w:r w:rsidR="00127181" w:rsidRPr="004C6282">
        <w:rPr>
          <w:rFonts w:ascii="Arial" w:hAnsi="Arial" w:cs="Arial"/>
          <w:sz w:val="24"/>
          <w:szCs w:val="24"/>
        </w:rPr>
        <w:t>.</w:t>
      </w:r>
      <w:r w:rsidR="007579B1" w:rsidRPr="004C6282">
        <w:rPr>
          <w:rStyle w:val="FootnoteReference"/>
          <w:rFonts w:ascii="Arial" w:hAnsi="Arial" w:cs="Arial"/>
          <w:sz w:val="24"/>
          <w:szCs w:val="24"/>
        </w:rPr>
        <w:footnoteReference w:id="42"/>
      </w:r>
      <w:r w:rsidR="001722B8" w:rsidRPr="004C6282">
        <w:rPr>
          <w:rFonts w:ascii="Arial" w:hAnsi="Arial" w:cs="Arial"/>
          <w:sz w:val="24"/>
          <w:szCs w:val="24"/>
        </w:rPr>
        <w:t xml:space="preserve"> Over the course of a decade, Mitchell and his team produced five entries into the race. Each one improving upon themselves, using increasingly revolutionary and more radical designs.</w:t>
      </w:r>
      <w:r w:rsidR="0058000C" w:rsidRPr="004C6282">
        <w:rPr>
          <w:rFonts w:ascii="Arial" w:hAnsi="Arial" w:cs="Arial"/>
          <w:sz w:val="24"/>
          <w:szCs w:val="24"/>
        </w:rPr>
        <w:t xml:space="preserve"> These innovations </w:t>
      </w:r>
      <w:r w:rsidR="00430C79" w:rsidRPr="004C6282">
        <w:rPr>
          <w:rFonts w:ascii="Arial" w:hAnsi="Arial" w:cs="Arial"/>
          <w:sz w:val="24"/>
          <w:szCs w:val="24"/>
        </w:rPr>
        <w:t xml:space="preserve">evidently </w:t>
      </w:r>
      <w:r w:rsidR="0058000C" w:rsidRPr="004C6282">
        <w:rPr>
          <w:rFonts w:ascii="Arial" w:hAnsi="Arial" w:cs="Arial"/>
          <w:sz w:val="24"/>
          <w:szCs w:val="24"/>
        </w:rPr>
        <w:t xml:space="preserve">proved </w:t>
      </w:r>
      <w:r w:rsidR="0058000C" w:rsidRPr="004C6282">
        <w:rPr>
          <w:rFonts w:ascii="Arial" w:hAnsi="Arial" w:cs="Arial"/>
          <w:sz w:val="24"/>
          <w:szCs w:val="24"/>
        </w:rPr>
        <w:lastRenderedPageBreak/>
        <w:t>successful because in 1922, the Supermarine Sea Lion II won, and in 1925 the S4 set a 226.75 mph world record</w:t>
      </w:r>
      <w:r w:rsidR="00A167F8" w:rsidRPr="004C6282">
        <w:rPr>
          <w:rFonts w:ascii="Arial" w:hAnsi="Arial" w:cs="Arial"/>
          <w:sz w:val="24"/>
          <w:szCs w:val="24"/>
        </w:rPr>
        <w:t xml:space="preserve"> (crashing before entering the race)</w:t>
      </w:r>
      <w:r w:rsidR="00396753" w:rsidRPr="004C6282">
        <w:rPr>
          <w:rFonts w:ascii="Arial" w:hAnsi="Arial" w:cs="Arial"/>
          <w:sz w:val="24"/>
          <w:szCs w:val="24"/>
        </w:rPr>
        <w:t xml:space="preserve">. In 1927, the S5 flown by Flt Lt S.N. Webster won, with a recorded speed of 281.65 mph. </w:t>
      </w:r>
    </w:p>
    <w:p w14:paraId="57F674A5" w14:textId="5230A12A" w:rsidR="009212EF" w:rsidRPr="004C6282" w:rsidRDefault="00904EAB" w:rsidP="009212EF">
      <w:pPr>
        <w:tabs>
          <w:tab w:val="left" w:pos="2256"/>
        </w:tabs>
        <w:jc w:val="both"/>
        <w:rPr>
          <w:rFonts w:ascii="Arial" w:hAnsi="Arial" w:cs="Arial"/>
          <w:sz w:val="24"/>
          <w:szCs w:val="24"/>
        </w:rPr>
      </w:pPr>
      <w:r w:rsidRPr="004C6282">
        <w:rPr>
          <w:rFonts w:ascii="Arial" w:hAnsi="Arial" w:cs="Arial"/>
          <w:noProof/>
          <w:sz w:val="24"/>
          <w:szCs w:val="24"/>
        </w:rPr>
        <w:drawing>
          <wp:anchor distT="0" distB="0" distL="114300" distR="114300" simplePos="0" relativeHeight="251669504" behindDoc="1" locked="0" layoutInCell="1" allowOverlap="1" wp14:anchorId="322B9786" wp14:editId="78B82B72">
            <wp:simplePos x="0" y="0"/>
            <wp:positionH relativeFrom="margin">
              <wp:align>center</wp:align>
            </wp:positionH>
            <wp:positionV relativeFrom="paragraph">
              <wp:posOffset>116840</wp:posOffset>
            </wp:positionV>
            <wp:extent cx="3593465" cy="7536815"/>
            <wp:effectExtent l="0" t="0" r="6985" b="6985"/>
            <wp:wrapTight wrapText="bothSides">
              <wp:wrapPolygon edited="0">
                <wp:start x="0" y="0"/>
                <wp:lineTo x="0" y="21565"/>
                <wp:lineTo x="21527" y="21565"/>
                <wp:lineTo x="21527" y="0"/>
                <wp:lineTo x="0" y="0"/>
              </wp:wrapPolygon>
            </wp:wrapTight>
            <wp:docPr id="1319096919" name="Picture 1" descr="A drawing of different types of airpla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108302" name="Picture 1" descr="A drawing of different types of airplan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93465" cy="75368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1D49B0" w14:textId="32E339E4" w:rsidR="009212EF" w:rsidRPr="004C6282" w:rsidRDefault="009212EF" w:rsidP="009212EF">
      <w:pPr>
        <w:tabs>
          <w:tab w:val="left" w:pos="2256"/>
        </w:tabs>
        <w:jc w:val="both"/>
        <w:rPr>
          <w:rFonts w:ascii="Arial" w:hAnsi="Arial" w:cs="Arial"/>
          <w:sz w:val="24"/>
          <w:szCs w:val="24"/>
        </w:rPr>
      </w:pPr>
    </w:p>
    <w:p w14:paraId="334117BD" w14:textId="020307F2" w:rsidR="009212EF" w:rsidRPr="004C6282" w:rsidRDefault="009212EF" w:rsidP="009212EF">
      <w:pPr>
        <w:tabs>
          <w:tab w:val="left" w:pos="2256"/>
        </w:tabs>
        <w:jc w:val="both"/>
        <w:rPr>
          <w:rFonts w:ascii="Arial" w:hAnsi="Arial" w:cs="Arial"/>
          <w:sz w:val="24"/>
          <w:szCs w:val="24"/>
        </w:rPr>
      </w:pPr>
    </w:p>
    <w:p w14:paraId="6562E71B" w14:textId="77777777" w:rsidR="009212EF" w:rsidRPr="004C6282" w:rsidRDefault="009212EF" w:rsidP="009212EF">
      <w:pPr>
        <w:tabs>
          <w:tab w:val="left" w:pos="2256"/>
        </w:tabs>
        <w:jc w:val="both"/>
        <w:rPr>
          <w:rFonts w:ascii="Arial" w:hAnsi="Arial" w:cs="Arial"/>
          <w:sz w:val="24"/>
          <w:szCs w:val="24"/>
        </w:rPr>
      </w:pPr>
    </w:p>
    <w:p w14:paraId="6F810809" w14:textId="77777777" w:rsidR="009212EF" w:rsidRPr="004C6282" w:rsidRDefault="009212EF" w:rsidP="009212EF">
      <w:pPr>
        <w:tabs>
          <w:tab w:val="left" w:pos="2256"/>
        </w:tabs>
        <w:jc w:val="both"/>
        <w:rPr>
          <w:rFonts w:ascii="Arial" w:hAnsi="Arial" w:cs="Arial"/>
          <w:sz w:val="24"/>
          <w:szCs w:val="24"/>
        </w:rPr>
      </w:pPr>
    </w:p>
    <w:p w14:paraId="56F959C1" w14:textId="77777777" w:rsidR="009212EF" w:rsidRPr="004C6282" w:rsidRDefault="009212EF" w:rsidP="009212EF">
      <w:pPr>
        <w:tabs>
          <w:tab w:val="left" w:pos="2256"/>
        </w:tabs>
        <w:jc w:val="both"/>
        <w:rPr>
          <w:rFonts w:ascii="Arial" w:hAnsi="Arial" w:cs="Arial"/>
          <w:sz w:val="24"/>
          <w:szCs w:val="24"/>
        </w:rPr>
      </w:pPr>
    </w:p>
    <w:p w14:paraId="780E86A8" w14:textId="77777777" w:rsidR="009212EF" w:rsidRPr="004C6282" w:rsidRDefault="009212EF" w:rsidP="009212EF">
      <w:pPr>
        <w:tabs>
          <w:tab w:val="left" w:pos="2256"/>
        </w:tabs>
        <w:jc w:val="both"/>
        <w:rPr>
          <w:rFonts w:ascii="Arial" w:hAnsi="Arial" w:cs="Arial"/>
          <w:sz w:val="24"/>
          <w:szCs w:val="24"/>
        </w:rPr>
      </w:pPr>
    </w:p>
    <w:p w14:paraId="5AAA4DA8" w14:textId="4DFE754A" w:rsidR="009212EF" w:rsidRPr="004C6282" w:rsidRDefault="009212EF" w:rsidP="009212EF">
      <w:pPr>
        <w:tabs>
          <w:tab w:val="left" w:pos="2256"/>
        </w:tabs>
        <w:jc w:val="both"/>
        <w:rPr>
          <w:rFonts w:ascii="Arial" w:hAnsi="Arial" w:cs="Arial"/>
          <w:sz w:val="24"/>
          <w:szCs w:val="24"/>
        </w:rPr>
      </w:pPr>
    </w:p>
    <w:p w14:paraId="7E1AF585" w14:textId="7FAB26BF" w:rsidR="009212EF" w:rsidRPr="004C6282" w:rsidRDefault="009212EF" w:rsidP="009212EF">
      <w:pPr>
        <w:tabs>
          <w:tab w:val="left" w:pos="2256"/>
        </w:tabs>
        <w:jc w:val="both"/>
        <w:rPr>
          <w:rFonts w:ascii="Arial" w:hAnsi="Arial" w:cs="Arial"/>
          <w:sz w:val="24"/>
          <w:szCs w:val="24"/>
        </w:rPr>
      </w:pPr>
    </w:p>
    <w:p w14:paraId="3EFC0876" w14:textId="77777777" w:rsidR="009212EF" w:rsidRPr="004C6282" w:rsidRDefault="009212EF" w:rsidP="009212EF">
      <w:pPr>
        <w:tabs>
          <w:tab w:val="left" w:pos="2256"/>
        </w:tabs>
        <w:jc w:val="both"/>
        <w:rPr>
          <w:rFonts w:ascii="Arial" w:hAnsi="Arial" w:cs="Arial"/>
          <w:sz w:val="24"/>
          <w:szCs w:val="24"/>
        </w:rPr>
      </w:pPr>
    </w:p>
    <w:p w14:paraId="7F7BC4BD" w14:textId="77777777" w:rsidR="009212EF" w:rsidRPr="004C6282" w:rsidRDefault="009212EF" w:rsidP="009212EF">
      <w:pPr>
        <w:tabs>
          <w:tab w:val="left" w:pos="2256"/>
        </w:tabs>
        <w:jc w:val="both"/>
        <w:rPr>
          <w:rFonts w:ascii="Arial" w:hAnsi="Arial" w:cs="Arial"/>
          <w:sz w:val="24"/>
          <w:szCs w:val="24"/>
        </w:rPr>
      </w:pPr>
    </w:p>
    <w:p w14:paraId="4D7D3235" w14:textId="77777777" w:rsidR="009212EF" w:rsidRPr="004C6282" w:rsidRDefault="009212EF" w:rsidP="009212EF">
      <w:pPr>
        <w:tabs>
          <w:tab w:val="left" w:pos="2256"/>
        </w:tabs>
        <w:jc w:val="both"/>
        <w:rPr>
          <w:rFonts w:ascii="Arial" w:hAnsi="Arial" w:cs="Arial"/>
          <w:sz w:val="24"/>
          <w:szCs w:val="24"/>
        </w:rPr>
      </w:pPr>
    </w:p>
    <w:p w14:paraId="0E489523" w14:textId="20DD4DF6" w:rsidR="009212EF" w:rsidRPr="004C6282" w:rsidRDefault="009212EF" w:rsidP="009212EF">
      <w:pPr>
        <w:tabs>
          <w:tab w:val="left" w:pos="2256"/>
        </w:tabs>
        <w:jc w:val="both"/>
        <w:rPr>
          <w:rFonts w:ascii="Arial" w:hAnsi="Arial" w:cs="Arial"/>
          <w:sz w:val="24"/>
          <w:szCs w:val="24"/>
        </w:rPr>
      </w:pPr>
    </w:p>
    <w:p w14:paraId="11E217B8" w14:textId="50914A56" w:rsidR="009212EF" w:rsidRPr="004C6282" w:rsidRDefault="009212EF" w:rsidP="009212EF">
      <w:pPr>
        <w:tabs>
          <w:tab w:val="left" w:pos="2256"/>
        </w:tabs>
        <w:jc w:val="both"/>
        <w:rPr>
          <w:rFonts w:ascii="Arial" w:hAnsi="Arial" w:cs="Arial"/>
          <w:sz w:val="24"/>
          <w:szCs w:val="24"/>
        </w:rPr>
      </w:pPr>
    </w:p>
    <w:p w14:paraId="11A35835" w14:textId="5B23A063" w:rsidR="009212EF" w:rsidRPr="004C6282" w:rsidRDefault="009212EF" w:rsidP="009212EF">
      <w:pPr>
        <w:tabs>
          <w:tab w:val="left" w:pos="2256"/>
        </w:tabs>
        <w:jc w:val="both"/>
        <w:rPr>
          <w:rFonts w:ascii="Arial" w:hAnsi="Arial" w:cs="Arial"/>
          <w:sz w:val="24"/>
          <w:szCs w:val="24"/>
        </w:rPr>
      </w:pPr>
    </w:p>
    <w:p w14:paraId="19EB129C" w14:textId="3CCAE4AC" w:rsidR="009212EF" w:rsidRPr="004C6282" w:rsidRDefault="009212EF" w:rsidP="009212EF">
      <w:pPr>
        <w:tabs>
          <w:tab w:val="left" w:pos="2256"/>
        </w:tabs>
        <w:jc w:val="both"/>
        <w:rPr>
          <w:rFonts w:ascii="Arial" w:hAnsi="Arial" w:cs="Arial"/>
          <w:sz w:val="24"/>
          <w:szCs w:val="24"/>
        </w:rPr>
      </w:pPr>
    </w:p>
    <w:p w14:paraId="28960BBC" w14:textId="24B176BC" w:rsidR="009212EF" w:rsidRPr="004C6282" w:rsidRDefault="009212EF" w:rsidP="009212EF">
      <w:pPr>
        <w:tabs>
          <w:tab w:val="left" w:pos="2256"/>
        </w:tabs>
        <w:jc w:val="both"/>
        <w:rPr>
          <w:rFonts w:ascii="Arial" w:hAnsi="Arial" w:cs="Arial"/>
          <w:sz w:val="24"/>
          <w:szCs w:val="24"/>
        </w:rPr>
      </w:pPr>
    </w:p>
    <w:p w14:paraId="64A910FA" w14:textId="6D8B2A59" w:rsidR="009212EF" w:rsidRPr="004C6282" w:rsidRDefault="009212EF" w:rsidP="009212EF">
      <w:pPr>
        <w:tabs>
          <w:tab w:val="left" w:pos="2256"/>
        </w:tabs>
        <w:jc w:val="both"/>
        <w:rPr>
          <w:rFonts w:ascii="Arial" w:hAnsi="Arial" w:cs="Arial"/>
          <w:sz w:val="24"/>
          <w:szCs w:val="24"/>
        </w:rPr>
      </w:pPr>
    </w:p>
    <w:p w14:paraId="473B0402" w14:textId="77777777" w:rsidR="009212EF" w:rsidRPr="004C6282" w:rsidRDefault="009212EF" w:rsidP="009212EF">
      <w:pPr>
        <w:tabs>
          <w:tab w:val="left" w:pos="2256"/>
        </w:tabs>
        <w:jc w:val="both"/>
        <w:rPr>
          <w:rFonts w:ascii="Arial" w:hAnsi="Arial" w:cs="Arial"/>
          <w:sz w:val="24"/>
          <w:szCs w:val="24"/>
        </w:rPr>
      </w:pPr>
    </w:p>
    <w:p w14:paraId="1AC15D73" w14:textId="77777777" w:rsidR="009212EF" w:rsidRPr="004C6282" w:rsidRDefault="009212EF" w:rsidP="009212EF">
      <w:pPr>
        <w:tabs>
          <w:tab w:val="left" w:pos="2256"/>
        </w:tabs>
        <w:jc w:val="both"/>
        <w:rPr>
          <w:rFonts w:ascii="Arial" w:hAnsi="Arial" w:cs="Arial"/>
          <w:sz w:val="24"/>
          <w:szCs w:val="24"/>
        </w:rPr>
      </w:pPr>
    </w:p>
    <w:p w14:paraId="5CD4C9FC" w14:textId="77777777" w:rsidR="009212EF" w:rsidRPr="004C6282" w:rsidRDefault="009212EF" w:rsidP="009212EF">
      <w:pPr>
        <w:tabs>
          <w:tab w:val="left" w:pos="2256"/>
        </w:tabs>
        <w:jc w:val="both"/>
        <w:rPr>
          <w:rFonts w:ascii="Arial" w:hAnsi="Arial" w:cs="Arial"/>
          <w:sz w:val="24"/>
          <w:szCs w:val="24"/>
        </w:rPr>
      </w:pPr>
    </w:p>
    <w:p w14:paraId="7609562E" w14:textId="77777777" w:rsidR="009212EF" w:rsidRPr="004C6282" w:rsidRDefault="009212EF" w:rsidP="009212EF">
      <w:pPr>
        <w:tabs>
          <w:tab w:val="left" w:pos="2256"/>
        </w:tabs>
        <w:jc w:val="both"/>
        <w:rPr>
          <w:rFonts w:ascii="Arial" w:hAnsi="Arial" w:cs="Arial"/>
          <w:sz w:val="24"/>
          <w:szCs w:val="24"/>
        </w:rPr>
      </w:pPr>
    </w:p>
    <w:p w14:paraId="40D762AA" w14:textId="270227CE" w:rsidR="009212EF" w:rsidRPr="004C6282" w:rsidRDefault="009212EF" w:rsidP="009212EF">
      <w:pPr>
        <w:tabs>
          <w:tab w:val="left" w:pos="2256"/>
        </w:tabs>
        <w:jc w:val="both"/>
        <w:rPr>
          <w:rFonts w:ascii="Arial" w:hAnsi="Arial" w:cs="Arial"/>
          <w:sz w:val="24"/>
          <w:szCs w:val="24"/>
        </w:rPr>
      </w:pPr>
    </w:p>
    <w:p w14:paraId="35393CD6" w14:textId="17F6D7CF" w:rsidR="009212EF" w:rsidRPr="004C6282" w:rsidRDefault="009212EF" w:rsidP="009212EF">
      <w:pPr>
        <w:tabs>
          <w:tab w:val="left" w:pos="2256"/>
        </w:tabs>
        <w:jc w:val="both"/>
        <w:rPr>
          <w:rFonts w:ascii="Arial" w:hAnsi="Arial" w:cs="Arial"/>
          <w:sz w:val="24"/>
          <w:szCs w:val="24"/>
        </w:rPr>
      </w:pPr>
    </w:p>
    <w:p w14:paraId="75CED292" w14:textId="2901236C" w:rsidR="009212EF" w:rsidRPr="004C6282" w:rsidRDefault="009212EF" w:rsidP="009212EF">
      <w:pPr>
        <w:tabs>
          <w:tab w:val="left" w:pos="2256"/>
        </w:tabs>
        <w:jc w:val="both"/>
        <w:rPr>
          <w:rFonts w:ascii="Arial" w:hAnsi="Arial" w:cs="Arial"/>
          <w:sz w:val="24"/>
          <w:szCs w:val="24"/>
        </w:rPr>
      </w:pPr>
    </w:p>
    <w:p w14:paraId="257E96B5" w14:textId="77777777" w:rsidR="007A323F" w:rsidRPr="004C6282" w:rsidRDefault="007A323F" w:rsidP="006F28BA">
      <w:pPr>
        <w:tabs>
          <w:tab w:val="left" w:pos="2256"/>
        </w:tabs>
        <w:jc w:val="center"/>
        <w:rPr>
          <w:rFonts w:ascii="Arial" w:hAnsi="Arial" w:cs="Arial"/>
          <w:b/>
          <w:bCs/>
          <w:u w:val="single"/>
        </w:rPr>
      </w:pPr>
    </w:p>
    <w:p w14:paraId="55C75F99" w14:textId="77777777" w:rsidR="00904EAB" w:rsidRPr="004C6282" w:rsidRDefault="00904EAB" w:rsidP="006F28BA">
      <w:pPr>
        <w:tabs>
          <w:tab w:val="left" w:pos="2256"/>
        </w:tabs>
        <w:jc w:val="center"/>
        <w:rPr>
          <w:rFonts w:ascii="Arial" w:hAnsi="Arial" w:cs="Arial"/>
          <w:b/>
          <w:bCs/>
          <w:sz w:val="24"/>
          <w:szCs w:val="24"/>
        </w:rPr>
      </w:pPr>
    </w:p>
    <w:p w14:paraId="5A69527A" w14:textId="701E4EF1" w:rsidR="006F28BA" w:rsidRPr="004C6282" w:rsidRDefault="006F28BA" w:rsidP="006F28BA">
      <w:pPr>
        <w:tabs>
          <w:tab w:val="left" w:pos="2256"/>
        </w:tabs>
        <w:jc w:val="center"/>
        <w:rPr>
          <w:rFonts w:ascii="Arial" w:hAnsi="Arial" w:cs="Arial"/>
          <w:b/>
          <w:bCs/>
          <w:sz w:val="24"/>
          <w:szCs w:val="24"/>
        </w:rPr>
      </w:pPr>
      <w:r w:rsidRPr="004C6282">
        <w:rPr>
          <w:rFonts w:ascii="Arial" w:hAnsi="Arial" w:cs="Arial"/>
          <w:b/>
          <w:bCs/>
          <w:sz w:val="24"/>
          <w:szCs w:val="24"/>
        </w:rPr>
        <w:t>Figure 1</w:t>
      </w:r>
      <w:r w:rsidR="00044F0F" w:rsidRPr="004C6282">
        <w:rPr>
          <w:rFonts w:ascii="Arial" w:hAnsi="Arial" w:cs="Arial"/>
          <w:b/>
          <w:bCs/>
          <w:sz w:val="24"/>
          <w:szCs w:val="24"/>
        </w:rPr>
        <w:t xml:space="preserve">: R.J Mitchel design evolution drawings  </w:t>
      </w:r>
    </w:p>
    <w:p w14:paraId="72F7AD8C" w14:textId="466FDFD1" w:rsidR="006B3C26" w:rsidRPr="004C6282" w:rsidRDefault="00396753" w:rsidP="006B3C26">
      <w:pPr>
        <w:tabs>
          <w:tab w:val="left" w:pos="2256"/>
        </w:tabs>
        <w:jc w:val="both"/>
        <w:rPr>
          <w:rFonts w:ascii="Arial" w:hAnsi="Arial" w:cs="Arial"/>
          <w:sz w:val="24"/>
          <w:szCs w:val="24"/>
        </w:rPr>
      </w:pPr>
      <w:r w:rsidRPr="004C6282">
        <w:rPr>
          <w:rFonts w:ascii="Arial" w:hAnsi="Arial" w:cs="Arial"/>
          <w:sz w:val="24"/>
          <w:szCs w:val="24"/>
        </w:rPr>
        <w:lastRenderedPageBreak/>
        <w:t>In 1928, the Supermarine Aviation Company was purchased by Vickers-Armstrong, but to “maintain the racing pedigree, the company operated under the name Vickers Supermarine”</w:t>
      </w:r>
      <w:r w:rsidR="00127181" w:rsidRPr="004C6282">
        <w:rPr>
          <w:rFonts w:ascii="Arial" w:hAnsi="Arial" w:cs="Arial"/>
          <w:sz w:val="24"/>
          <w:szCs w:val="24"/>
        </w:rPr>
        <w:t>.</w:t>
      </w:r>
      <w:r w:rsidRPr="004C6282">
        <w:rPr>
          <w:rStyle w:val="FootnoteReference"/>
          <w:rFonts w:ascii="Arial" w:hAnsi="Arial" w:cs="Arial"/>
          <w:sz w:val="24"/>
          <w:szCs w:val="24"/>
        </w:rPr>
        <w:footnoteReference w:id="43"/>
      </w:r>
      <w:r w:rsidR="008C3D2F" w:rsidRPr="004C6282">
        <w:rPr>
          <w:rFonts w:ascii="Arial" w:hAnsi="Arial" w:cs="Arial"/>
          <w:sz w:val="24"/>
          <w:szCs w:val="24"/>
        </w:rPr>
        <w:t xml:space="preserve"> </w:t>
      </w:r>
      <w:r w:rsidR="00362F50" w:rsidRPr="004C6282">
        <w:rPr>
          <w:rFonts w:ascii="Arial" w:hAnsi="Arial" w:cs="Arial"/>
          <w:sz w:val="24"/>
          <w:szCs w:val="24"/>
        </w:rPr>
        <w:t>Records indicate that t</w:t>
      </w:r>
      <w:r w:rsidR="008C3D2F" w:rsidRPr="004C6282">
        <w:rPr>
          <w:rFonts w:ascii="Arial" w:hAnsi="Arial" w:cs="Arial"/>
          <w:sz w:val="24"/>
          <w:szCs w:val="24"/>
        </w:rPr>
        <w:t xml:space="preserve">he change of </w:t>
      </w:r>
      <w:r w:rsidR="00362F50" w:rsidRPr="004C6282">
        <w:rPr>
          <w:rFonts w:ascii="Arial" w:hAnsi="Arial" w:cs="Arial"/>
          <w:sz w:val="24"/>
          <w:szCs w:val="24"/>
        </w:rPr>
        <w:t>ownership did</w:t>
      </w:r>
      <w:r w:rsidR="006B3C26" w:rsidRPr="004C6282">
        <w:rPr>
          <w:rFonts w:ascii="Arial" w:hAnsi="Arial" w:cs="Arial"/>
          <w:sz w:val="24"/>
          <w:szCs w:val="24"/>
        </w:rPr>
        <w:t xml:space="preserve"> not</w:t>
      </w:r>
      <w:r w:rsidR="008C3D2F" w:rsidRPr="004C6282">
        <w:rPr>
          <w:rFonts w:ascii="Arial" w:hAnsi="Arial" w:cs="Arial"/>
          <w:sz w:val="24"/>
          <w:szCs w:val="24"/>
        </w:rPr>
        <w:t xml:space="preserve"> </w:t>
      </w:r>
      <w:r w:rsidR="00362F50" w:rsidRPr="004C6282">
        <w:rPr>
          <w:rFonts w:ascii="Arial" w:hAnsi="Arial" w:cs="Arial"/>
          <w:sz w:val="24"/>
          <w:szCs w:val="24"/>
        </w:rPr>
        <w:t xml:space="preserve">adversely </w:t>
      </w:r>
      <w:r w:rsidR="008C3D2F" w:rsidRPr="004C6282">
        <w:rPr>
          <w:rFonts w:ascii="Arial" w:hAnsi="Arial" w:cs="Arial"/>
          <w:sz w:val="24"/>
          <w:szCs w:val="24"/>
        </w:rPr>
        <w:t xml:space="preserve">affect Mitchell’s Schneider Cup aspirations, because in 1929 the S6 won with a speed of 328.63 mph. The S6 then set another world speed record, at 357.7 mph. Air Ministry </w:t>
      </w:r>
      <w:r w:rsidR="006B3C26" w:rsidRPr="004C6282">
        <w:rPr>
          <w:rFonts w:ascii="Arial" w:hAnsi="Arial" w:cs="Arial"/>
          <w:sz w:val="24"/>
          <w:szCs w:val="24"/>
        </w:rPr>
        <w:t xml:space="preserve">financial </w:t>
      </w:r>
      <w:r w:rsidR="008C3D2F" w:rsidRPr="004C6282">
        <w:rPr>
          <w:rFonts w:ascii="Arial" w:hAnsi="Arial" w:cs="Arial"/>
          <w:sz w:val="24"/>
          <w:szCs w:val="24"/>
        </w:rPr>
        <w:t>support for British entrants stopped in the run up to the 1931</w:t>
      </w:r>
      <w:r w:rsidR="006B3C26" w:rsidRPr="004C6282">
        <w:rPr>
          <w:rFonts w:ascii="Arial" w:hAnsi="Arial" w:cs="Arial"/>
          <w:sz w:val="24"/>
          <w:szCs w:val="24"/>
        </w:rPr>
        <w:t xml:space="preserve"> race. However, the company found a private sponsor, Lady Lucy Houston, a political activist, and ironically </w:t>
      </w:r>
      <w:r w:rsidR="00345343" w:rsidRPr="004C6282">
        <w:rPr>
          <w:rFonts w:ascii="Arial" w:hAnsi="Arial" w:cs="Arial"/>
          <w:sz w:val="24"/>
          <w:szCs w:val="24"/>
        </w:rPr>
        <w:t xml:space="preserve">a </w:t>
      </w:r>
      <w:r w:rsidR="006B3C26" w:rsidRPr="004C6282">
        <w:rPr>
          <w:rFonts w:ascii="Arial" w:hAnsi="Arial" w:cs="Arial"/>
          <w:sz w:val="24"/>
          <w:szCs w:val="24"/>
        </w:rPr>
        <w:t xml:space="preserve">fascist sympathiser. </w:t>
      </w:r>
      <w:r w:rsidR="000B62AE" w:rsidRPr="004C6282">
        <w:rPr>
          <w:rFonts w:ascii="Arial" w:hAnsi="Arial" w:cs="Arial"/>
          <w:sz w:val="24"/>
          <w:szCs w:val="24"/>
        </w:rPr>
        <w:t xml:space="preserve">Her </w:t>
      </w:r>
      <w:r w:rsidR="006B3C26" w:rsidRPr="004C6282">
        <w:rPr>
          <w:rFonts w:ascii="Arial" w:hAnsi="Arial" w:cs="Arial"/>
          <w:sz w:val="24"/>
          <w:szCs w:val="24"/>
        </w:rPr>
        <w:t>£100,000 donation help</w:t>
      </w:r>
      <w:r w:rsidR="00FF62B5" w:rsidRPr="004C6282">
        <w:rPr>
          <w:rFonts w:ascii="Arial" w:hAnsi="Arial" w:cs="Arial"/>
          <w:sz w:val="24"/>
          <w:szCs w:val="24"/>
        </w:rPr>
        <w:t>ed</w:t>
      </w:r>
      <w:r w:rsidR="006B3C26" w:rsidRPr="004C6282">
        <w:rPr>
          <w:rFonts w:ascii="Arial" w:hAnsi="Arial" w:cs="Arial"/>
          <w:sz w:val="24"/>
          <w:szCs w:val="24"/>
        </w:rPr>
        <w:t xml:space="preserve"> create the S6B</w:t>
      </w:r>
      <w:r w:rsidR="005848C7" w:rsidRPr="004C6282">
        <w:rPr>
          <w:rFonts w:ascii="Arial" w:hAnsi="Arial" w:cs="Arial"/>
          <w:sz w:val="24"/>
          <w:szCs w:val="24"/>
        </w:rPr>
        <w:t>, and t</w:t>
      </w:r>
      <w:r w:rsidR="006B3C26" w:rsidRPr="004C6282">
        <w:rPr>
          <w:rFonts w:ascii="Arial" w:hAnsi="Arial" w:cs="Arial"/>
          <w:sz w:val="24"/>
          <w:szCs w:val="24"/>
        </w:rPr>
        <w:t xml:space="preserve">his aircraft won the 1931 race, </w:t>
      </w:r>
      <w:r w:rsidR="00FF62B5" w:rsidRPr="004C6282">
        <w:rPr>
          <w:rFonts w:ascii="Arial" w:hAnsi="Arial" w:cs="Arial"/>
          <w:sz w:val="24"/>
          <w:szCs w:val="24"/>
        </w:rPr>
        <w:t>set</w:t>
      </w:r>
      <w:r w:rsidR="005848C7" w:rsidRPr="004C6282">
        <w:rPr>
          <w:rFonts w:ascii="Arial" w:hAnsi="Arial" w:cs="Arial"/>
          <w:sz w:val="24"/>
          <w:szCs w:val="24"/>
        </w:rPr>
        <w:t>ting</w:t>
      </w:r>
      <w:r w:rsidR="00FF62B5" w:rsidRPr="004C6282">
        <w:rPr>
          <w:rFonts w:ascii="Arial" w:hAnsi="Arial" w:cs="Arial"/>
          <w:sz w:val="24"/>
          <w:szCs w:val="24"/>
        </w:rPr>
        <w:t xml:space="preserve"> </w:t>
      </w:r>
      <w:r w:rsidR="006B3C26" w:rsidRPr="004C6282">
        <w:rPr>
          <w:rFonts w:ascii="Arial" w:hAnsi="Arial" w:cs="Arial"/>
          <w:sz w:val="24"/>
          <w:szCs w:val="24"/>
        </w:rPr>
        <w:t xml:space="preserve">another world record of 407.5 mph. This win resulted in </w:t>
      </w:r>
      <w:r w:rsidR="00FF62B5" w:rsidRPr="004C6282">
        <w:rPr>
          <w:rFonts w:ascii="Arial" w:hAnsi="Arial" w:cs="Arial"/>
          <w:sz w:val="24"/>
          <w:szCs w:val="24"/>
        </w:rPr>
        <w:t>Britain securing</w:t>
      </w:r>
      <w:r w:rsidR="006B3C26" w:rsidRPr="004C6282">
        <w:rPr>
          <w:rFonts w:ascii="Arial" w:hAnsi="Arial" w:cs="Arial"/>
          <w:sz w:val="24"/>
          <w:szCs w:val="24"/>
        </w:rPr>
        <w:t xml:space="preserve"> the Schn</w:t>
      </w:r>
      <w:r w:rsidR="00362F50" w:rsidRPr="004C6282">
        <w:rPr>
          <w:rFonts w:ascii="Arial" w:hAnsi="Arial" w:cs="Arial"/>
          <w:sz w:val="24"/>
          <w:szCs w:val="24"/>
        </w:rPr>
        <w:t>e</w:t>
      </w:r>
      <w:r w:rsidR="006B3C26" w:rsidRPr="004C6282">
        <w:rPr>
          <w:rFonts w:ascii="Arial" w:hAnsi="Arial" w:cs="Arial"/>
          <w:sz w:val="24"/>
          <w:szCs w:val="24"/>
        </w:rPr>
        <w:t xml:space="preserve">ider cup in perpetuity (no further races were ever held). </w:t>
      </w:r>
      <w:r w:rsidR="00FF62B5" w:rsidRPr="004C6282">
        <w:rPr>
          <w:rFonts w:ascii="Arial" w:hAnsi="Arial" w:cs="Arial"/>
          <w:sz w:val="24"/>
          <w:szCs w:val="24"/>
        </w:rPr>
        <w:t>Undoubtedly, for</w:t>
      </w:r>
      <w:r w:rsidR="006B3C26" w:rsidRPr="004C6282">
        <w:rPr>
          <w:rFonts w:ascii="Arial" w:hAnsi="Arial" w:cs="Arial"/>
          <w:sz w:val="24"/>
          <w:szCs w:val="24"/>
        </w:rPr>
        <w:t xml:space="preserve"> his contributions to aerial flight, design and innovation, R.J Mitchell was awarded a CBE in the 1932 Honors list. </w:t>
      </w:r>
    </w:p>
    <w:p w14:paraId="0166A942" w14:textId="77777777" w:rsidR="000D588A" w:rsidRPr="004C6282" w:rsidRDefault="005E5788" w:rsidP="00207D4A">
      <w:pPr>
        <w:tabs>
          <w:tab w:val="left" w:pos="2256"/>
        </w:tabs>
        <w:jc w:val="both"/>
        <w:rPr>
          <w:rFonts w:ascii="Arial" w:hAnsi="Arial" w:cs="Arial"/>
          <w:sz w:val="24"/>
          <w:szCs w:val="24"/>
        </w:rPr>
      </w:pPr>
      <w:r w:rsidRPr="004C6282">
        <w:rPr>
          <w:rFonts w:ascii="Arial" w:hAnsi="Arial" w:cs="Arial"/>
          <w:sz w:val="24"/>
          <w:szCs w:val="24"/>
        </w:rPr>
        <w:t>Research highlights that i</w:t>
      </w:r>
      <w:r w:rsidR="006E7D8A" w:rsidRPr="004C6282">
        <w:rPr>
          <w:rFonts w:ascii="Arial" w:hAnsi="Arial" w:cs="Arial"/>
          <w:sz w:val="24"/>
          <w:szCs w:val="24"/>
        </w:rPr>
        <w:t xml:space="preserve">n October 1931, Britain’s Air Ministry asked the British aircraft industry </w:t>
      </w:r>
      <w:r w:rsidRPr="004C6282">
        <w:rPr>
          <w:rFonts w:ascii="Arial" w:hAnsi="Arial" w:cs="Arial"/>
          <w:sz w:val="24"/>
          <w:szCs w:val="24"/>
        </w:rPr>
        <w:t xml:space="preserve">to </w:t>
      </w:r>
      <w:r w:rsidR="006E7D8A" w:rsidRPr="004C6282">
        <w:rPr>
          <w:rFonts w:ascii="Arial" w:hAnsi="Arial" w:cs="Arial"/>
          <w:sz w:val="24"/>
          <w:szCs w:val="24"/>
        </w:rPr>
        <w:t>design a new fighter plane. Specification F.7/30</w:t>
      </w:r>
      <w:r w:rsidR="000D588A" w:rsidRPr="004C6282">
        <w:rPr>
          <w:rFonts w:ascii="Arial" w:hAnsi="Arial" w:cs="Arial"/>
          <w:sz w:val="24"/>
          <w:szCs w:val="24"/>
        </w:rPr>
        <w:t>:</w:t>
      </w:r>
    </w:p>
    <w:p w14:paraId="4625B672" w14:textId="5DAAF9A0" w:rsidR="000D588A" w:rsidRPr="004C6282" w:rsidRDefault="006E7D8A" w:rsidP="000D588A">
      <w:pPr>
        <w:tabs>
          <w:tab w:val="left" w:pos="2256"/>
        </w:tabs>
        <w:ind w:left="624" w:right="624"/>
        <w:jc w:val="both"/>
        <w:rPr>
          <w:rFonts w:ascii="Arial" w:hAnsi="Arial" w:cs="Arial"/>
          <w:sz w:val="24"/>
          <w:szCs w:val="24"/>
        </w:rPr>
      </w:pPr>
      <w:r w:rsidRPr="004C6282">
        <w:rPr>
          <w:rFonts w:ascii="Arial" w:hAnsi="Arial" w:cs="Arial"/>
          <w:sz w:val="24"/>
          <w:szCs w:val="24"/>
        </w:rPr>
        <w:t>sought a single-seat day and night fighter, powered by a Rolls-Royce Goshawk engine, carrying a four-gun armament. It required the use of the Rolls-Royce Goshawk engine, a development of the Kestrel engine, with evaporative cooling (sometimes termed steam cooling). Much of the requirement were both very demanding and complex</w:t>
      </w:r>
      <w:r w:rsidR="00127181" w:rsidRPr="004C6282">
        <w:rPr>
          <w:rFonts w:ascii="Arial" w:hAnsi="Arial" w:cs="Arial"/>
          <w:sz w:val="24"/>
          <w:szCs w:val="24"/>
        </w:rPr>
        <w:t>.</w:t>
      </w:r>
      <w:r w:rsidR="003B055E" w:rsidRPr="004C6282">
        <w:rPr>
          <w:rStyle w:val="FootnoteReference"/>
          <w:rFonts w:ascii="Arial" w:hAnsi="Arial" w:cs="Arial"/>
          <w:sz w:val="24"/>
          <w:szCs w:val="24"/>
        </w:rPr>
        <w:footnoteReference w:id="44"/>
      </w:r>
      <w:r w:rsidRPr="004C6282">
        <w:rPr>
          <w:rFonts w:ascii="Arial" w:hAnsi="Arial" w:cs="Arial"/>
          <w:sz w:val="24"/>
          <w:szCs w:val="24"/>
        </w:rPr>
        <w:t xml:space="preserve"> </w:t>
      </w:r>
    </w:p>
    <w:p w14:paraId="6DFF4647" w14:textId="69E872B3" w:rsidR="00B93A6E" w:rsidRPr="004C6282" w:rsidRDefault="000F5B47" w:rsidP="00207D4A">
      <w:pPr>
        <w:tabs>
          <w:tab w:val="left" w:pos="2256"/>
        </w:tabs>
        <w:jc w:val="both"/>
        <w:rPr>
          <w:rFonts w:ascii="Arial" w:hAnsi="Arial" w:cs="Arial"/>
          <w:sz w:val="24"/>
          <w:szCs w:val="24"/>
        </w:rPr>
      </w:pPr>
      <w:r w:rsidRPr="004C6282">
        <w:rPr>
          <w:rFonts w:ascii="Arial" w:hAnsi="Arial" w:cs="Arial"/>
          <w:sz w:val="24"/>
          <w:szCs w:val="24"/>
        </w:rPr>
        <w:t>In response, Mitchell designed the Type 224, which when built</w:t>
      </w:r>
      <w:r w:rsidR="00207D4A" w:rsidRPr="004C6282">
        <w:rPr>
          <w:rFonts w:ascii="Arial" w:hAnsi="Arial" w:cs="Arial"/>
          <w:sz w:val="24"/>
          <w:szCs w:val="24"/>
        </w:rPr>
        <w:t>,</w:t>
      </w:r>
      <w:r w:rsidRPr="004C6282">
        <w:rPr>
          <w:rFonts w:ascii="Arial" w:hAnsi="Arial" w:cs="Arial"/>
          <w:sz w:val="24"/>
          <w:szCs w:val="24"/>
        </w:rPr>
        <w:t xml:space="preserve"> was clumsy and inefficient. </w:t>
      </w:r>
      <w:r w:rsidR="00C65AA2" w:rsidRPr="004C6282">
        <w:rPr>
          <w:rFonts w:ascii="Arial" w:hAnsi="Arial" w:cs="Arial"/>
          <w:sz w:val="24"/>
          <w:szCs w:val="24"/>
        </w:rPr>
        <w:t>However, i</w:t>
      </w:r>
      <w:r w:rsidRPr="004C6282">
        <w:rPr>
          <w:rFonts w:ascii="Arial" w:hAnsi="Arial" w:cs="Arial"/>
          <w:sz w:val="24"/>
          <w:szCs w:val="24"/>
        </w:rPr>
        <w:t>n 193</w:t>
      </w:r>
      <w:r w:rsidR="003560AE" w:rsidRPr="004C6282">
        <w:rPr>
          <w:rFonts w:ascii="Arial" w:hAnsi="Arial" w:cs="Arial"/>
          <w:sz w:val="24"/>
          <w:szCs w:val="24"/>
        </w:rPr>
        <w:t>4</w:t>
      </w:r>
      <w:r w:rsidRPr="004C6282">
        <w:rPr>
          <w:rFonts w:ascii="Arial" w:hAnsi="Arial" w:cs="Arial"/>
          <w:sz w:val="24"/>
          <w:szCs w:val="24"/>
        </w:rPr>
        <w:t xml:space="preserve"> he designed the</w:t>
      </w:r>
      <w:r w:rsidR="00C134B2" w:rsidRPr="004C6282">
        <w:rPr>
          <w:rFonts w:ascii="Arial" w:hAnsi="Arial" w:cs="Arial"/>
          <w:sz w:val="24"/>
          <w:szCs w:val="24"/>
        </w:rPr>
        <w:t xml:space="preserve"> </w:t>
      </w:r>
      <w:r w:rsidRPr="004C6282">
        <w:rPr>
          <w:rFonts w:ascii="Arial" w:hAnsi="Arial" w:cs="Arial"/>
          <w:sz w:val="24"/>
          <w:szCs w:val="24"/>
        </w:rPr>
        <w:t xml:space="preserve">Type 300, which was </w:t>
      </w:r>
      <w:r w:rsidR="007104D5" w:rsidRPr="004C6282">
        <w:rPr>
          <w:rFonts w:ascii="Arial" w:hAnsi="Arial" w:cs="Arial"/>
          <w:sz w:val="24"/>
          <w:szCs w:val="24"/>
        </w:rPr>
        <w:t xml:space="preserve">accepted </w:t>
      </w:r>
      <w:r w:rsidRPr="004C6282">
        <w:rPr>
          <w:rFonts w:ascii="Arial" w:hAnsi="Arial" w:cs="Arial"/>
          <w:sz w:val="24"/>
          <w:szCs w:val="24"/>
        </w:rPr>
        <w:t xml:space="preserve">by the </w:t>
      </w:r>
      <w:r w:rsidR="003560AE" w:rsidRPr="004C6282">
        <w:rPr>
          <w:rFonts w:ascii="Arial" w:hAnsi="Arial" w:cs="Arial"/>
          <w:sz w:val="24"/>
          <w:szCs w:val="24"/>
        </w:rPr>
        <w:t>Air Ministry</w:t>
      </w:r>
      <w:r w:rsidR="007104D5" w:rsidRPr="004C6282">
        <w:rPr>
          <w:rFonts w:ascii="Arial" w:hAnsi="Arial" w:cs="Arial"/>
          <w:sz w:val="24"/>
          <w:szCs w:val="24"/>
        </w:rPr>
        <w:t xml:space="preserve"> under contract AM361140/34. A grant of £10,000 was issued </w:t>
      </w:r>
      <w:r w:rsidR="00207D4A" w:rsidRPr="004C6282">
        <w:rPr>
          <w:rFonts w:ascii="Arial" w:hAnsi="Arial" w:cs="Arial"/>
          <w:sz w:val="24"/>
          <w:szCs w:val="24"/>
        </w:rPr>
        <w:t>to</w:t>
      </w:r>
      <w:r w:rsidR="007104D5" w:rsidRPr="004C6282">
        <w:rPr>
          <w:rFonts w:ascii="Arial" w:hAnsi="Arial" w:cs="Arial"/>
          <w:sz w:val="24"/>
          <w:szCs w:val="24"/>
        </w:rPr>
        <w:t xml:space="preserve"> facilitate the building of a prototype of the machine</w:t>
      </w:r>
      <w:r w:rsidR="009200EF" w:rsidRPr="004C6282">
        <w:rPr>
          <w:rFonts w:ascii="Arial" w:hAnsi="Arial" w:cs="Arial"/>
          <w:sz w:val="24"/>
          <w:szCs w:val="24"/>
        </w:rPr>
        <w:t>, and u</w:t>
      </w:r>
      <w:r w:rsidR="00207D4A" w:rsidRPr="004C6282">
        <w:rPr>
          <w:rFonts w:ascii="Arial" w:hAnsi="Arial" w:cs="Arial"/>
          <w:sz w:val="24"/>
          <w:szCs w:val="24"/>
        </w:rPr>
        <w:t>nder the designator K5054, it flew for the first time in 1936</w:t>
      </w:r>
      <w:r w:rsidR="00B93A6E" w:rsidRPr="004C6282">
        <w:rPr>
          <w:rFonts w:ascii="Arial" w:hAnsi="Arial" w:cs="Arial"/>
          <w:sz w:val="24"/>
          <w:szCs w:val="24"/>
        </w:rPr>
        <w:t xml:space="preserve">. </w:t>
      </w:r>
    </w:p>
    <w:p w14:paraId="31CF2F5A" w14:textId="51236684" w:rsidR="00130A88" w:rsidRPr="004C6282" w:rsidRDefault="00B93A6E" w:rsidP="00FE3525">
      <w:pPr>
        <w:tabs>
          <w:tab w:val="left" w:pos="2256"/>
        </w:tabs>
        <w:jc w:val="both"/>
        <w:rPr>
          <w:rFonts w:ascii="Arial" w:hAnsi="Arial" w:cs="Arial"/>
          <w:sz w:val="24"/>
          <w:szCs w:val="24"/>
        </w:rPr>
      </w:pPr>
      <w:r w:rsidRPr="004C6282">
        <w:rPr>
          <w:rFonts w:ascii="Arial" w:hAnsi="Arial" w:cs="Arial"/>
          <w:sz w:val="24"/>
          <w:szCs w:val="24"/>
        </w:rPr>
        <w:t>The Type 300 was in fact, the first rendition of the iconic Spitfire we know today. Mitchell’s early versions were p</w:t>
      </w:r>
      <w:r w:rsidR="00E34CAD" w:rsidRPr="004C6282">
        <w:rPr>
          <w:rFonts w:ascii="Arial" w:hAnsi="Arial" w:cs="Arial"/>
          <w:sz w:val="24"/>
          <w:szCs w:val="24"/>
        </w:rPr>
        <w:t>owered by a 1,030 horsepower Merlin engine</w:t>
      </w:r>
      <w:r w:rsidRPr="004C6282">
        <w:rPr>
          <w:rFonts w:ascii="Arial" w:hAnsi="Arial" w:cs="Arial"/>
          <w:sz w:val="24"/>
          <w:szCs w:val="24"/>
        </w:rPr>
        <w:t>. E</w:t>
      </w:r>
      <w:r w:rsidR="00FA6CF5" w:rsidRPr="004C6282">
        <w:rPr>
          <w:rFonts w:ascii="Arial" w:hAnsi="Arial" w:cs="Arial"/>
          <w:sz w:val="24"/>
          <w:szCs w:val="24"/>
        </w:rPr>
        <w:t xml:space="preserve">arly iterations of the </w:t>
      </w:r>
      <w:r w:rsidRPr="004C6282">
        <w:rPr>
          <w:rFonts w:ascii="Arial" w:hAnsi="Arial" w:cs="Arial"/>
          <w:sz w:val="24"/>
          <w:szCs w:val="24"/>
        </w:rPr>
        <w:t>aircraft</w:t>
      </w:r>
      <w:r w:rsidR="00FA6CF5" w:rsidRPr="004C6282">
        <w:rPr>
          <w:rFonts w:ascii="Arial" w:hAnsi="Arial" w:cs="Arial"/>
          <w:sz w:val="24"/>
          <w:szCs w:val="24"/>
        </w:rPr>
        <w:t xml:space="preserve"> featured a “</w:t>
      </w:r>
      <w:r w:rsidR="00E34CAD" w:rsidRPr="004C6282">
        <w:rPr>
          <w:rFonts w:ascii="Arial" w:hAnsi="Arial" w:cs="Arial"/>
          <w:sz w:val="24"/>
          <w:szCs w:val="24"/>
        </w:rPr>
        <w:t>wingspan of 36 feet 10 inches (11.2 metres), was 29 feet 11 inches (9.1 metres) long, and reached a maximum speed of 360 miles (580 km) per hour and a ceiling of 34,000 feet (10,400 metres)</w:t>
      </w:r>
      <w:r w:rsidR="00FA6CF5" w:rsidRPr="004C6282">
        <w:rPr>
          <w:rFonts w:ascii="Arial" w:hAnsi="Arial" w:cs="Arial"/>
          <w:sz w:val="24"/>
          <w:szCs w:val="24"/>
        </w:rPr>
        <w:t>”</w:t>
      </w:r>
      <w:r w:rsidR="00127181" w:rsidRPr="004C6282">
        <w:rPr>
          <w:rFonts w:ascii="Arial" w:hAnsi="Arial" w:cs="Arial"/>
          <w:sz w:val="24"/>
          <w:szCs w:val="24"/>
        </w:rPr>
        <w:t>.</w:t>
      </w:r>
      <w:r w:rsidR="002E2485" w:rsidRPr="004C6282">
        <w:rPr>
          <w:rStyle w:val="FootnoteReference"/>
          <w:rFonts w:ascii="Arial" w:hAnsi="Arial" w:cs="Arial"/>
          <w:sz w:val="24"/>
          <w:szCs w:val="24"/>
        </w:rPr>
        <w:footnoteReference w:id="45"/>
      </w:r>
      <w:r w:rsidR="00E34CAD" w:rsidRPr="004C6282">
        <w:rPr>
          <w:rFonts w:ascii="Arial" w:hAnsi="Arial" w:cs="Arial"/>
          <w:sz w:val="24"/>
          <w:szCs w:val="24"/>
        </w:rPr>
        <w:t xml:space="preserve"> </w:t>
      </w:r>
      <w:r w:rsidR="000978B7" w:rsidRPr="004C6282">
        <w:rPr>
          <w:rFonts w:ascii="Arial" w:hAnsi="Arial" w:cs="Arial"/>
          <w:sz w:val="24"/>
          <w:szCs w:val="24"/>
        </w:rPr>
        <w:t>History proved that t</w:t>
      </w:r>
      <w:r w:rsidRPr="004C6282">
        <w:rPr>
          <w:rFonts w:ascii="Arial" w:hAnsi="Arial" w:cs="Arial"/>
          <w:sz w:val="24"/>
          <w:szCs w:val="24"/>
        </w:rPr>
        <w:t>hese machines were</w:t>
      </w:r>
      <w:r w:rsidR="00FA6CF5" w:rsidRPr="004C6282">
        <w:rPr>
          <w:rFonts w:ascii="Arial" w:hAnsi="Arial" w:cs="Arial"/>
          <w:sz w:val="24"/>
          <w:szCs w:val="24"/>
        </w:rPr>
        <w:t xml:space="preserve"> faster</w:t>
      </w:r>
      <w:r w:rsidRPr="004C6282">
        <w:rPr>
          <w:rFonts w:ascii="Arial" w:hAnsi="Arial" w:cs="Arial"/>
          <w:sz w:val="24"/>
          <w:szCs w:val="24"/>
        </w:rPr>
        <w:t xml:space="preserve">, </w:t>
      </w:r>
      <w:r w:rsidR="00FA6CF5" w:rsidRPr="004C6282">
        <w:rPr>
          <w:rFonts w:ascii="Arial" w:hAnsi="Arial" w:cs="Arial"/>
          <w:sz w:val="24"/>
          <w:szCs w:val="24"/>
        </w:rPr>
        <w:t xml:space="preserve">and more </w:t>
      </w:r>
      <w:r w:rsidR="00130FBA" w:rsidRPr="004C6282">
        <w:rPr>
          <w:rFonts w:ascii="Arial" w:hAnsi="Arial" w:cs="Arial"/>
          <w:sz w:val="24"/>
          <w:szCs w:val="24"/>
        </w:rPr>
        <w:t>manoeuvrable</w:t>
      </w:r>
      <w:r w:rsidR="00FA6CF5" w:rsidRPr="004C6282">
        <w:rPr>
          <w:rFonts w:ascii="Arial" w:hAnsi="Arial" w:cs="Arial"/>
          <w:sz w:val="24"/>
          <w:szCs w:val="24"/>
        </w:rPr>
        <w:t xml:space="preserve"> than </w:t>
      </w:r>
      <w:r w:rsidRPr="004C6282">
        <w:rPr>
          <w:rFonts w:ascii="Arial" w:hAnsi="Arial" w:cs="Arial"/>
          <w:sz w:val="24"/>
          <w:szCs w:val="24"/>
        </w:rPr>
        <w:t>their</w:t>
      </w:r>
      <w:r w:rsidR="00FA6CF5" w:rsidRPr="004C6282">
        <w:rPr>
          <w:rFonts w:ascii="Arial" w:hAnsi="Arial" w:cs="Arial"/>
          <w:sz w:val="24"/>
          <w:szCs w:val="24"/>
        </w:rPr>
        <w:t xml:space="preserve"> </w:t>
      </w:r>
      <w:r w:rsidRPr="004C6282">
        <w:rPr>
          <w:rFonts w:ascii="Arial" w:hAnsi="Arial" w:cs="Arial"/>
          <w:sz w:val="24"/>
          <w:szCs w:val="24"/>
        </w:rPr>
        <w:t xml:space="preserve">German adversaries, </w:t>
      </w:r>
      <w:r w:rsidR="00FA6CF5" w:rsidRPr="004C6282">
        <w:rPr>
          <w:rFonts w:ascii="Arial" w:hAnsi="Arial" w:cs="Arial"/>
          <w:sz w:val="24"/>
          <w:szCs w:val="24"/>
        </w:rPr>
        <w:t>the Messerschmitt BF 109</w:t>
      </w:r>
      <w:r w:rsidRPr="004C6282">
        <w:rPr>
          <w:rFonts w:ascii="Arial" w:hAnsi="Arial" w:cs="Arial"/>
          <w:sz w:val="24"/>
          <w:szCs w:val="24"/>
        </w:rPr>
        <w:t>. It can be argued that t</w:t>
      </w:r>
      <w:r w:rsidR="00FA6CF5" w:rsidRPr="004C6282">
        <w:rPr>
          <w:rFonts w:ascii="Arial" w:hAnsi="Arial" w:cs="Arial"/>
          <w:sz w:val="24"/>
          <w:szCs w:val="24"/>
        </w:rPr>
        <w:t xml:space="preserve">he </w:t>
      </w:r>
      <w:r w:rsidRPr="004C6282">
        <w:rPr>
          <w:rFonts w:ascii="Arial" w:hAnsi="Arial" w:cs="Arial"/>
          <w:sz w:val="24"/>
          <w:szCs w:val="24"/>
        </w:rPr>
        <w:t>S</w:t>
      </w:r>
      <w:r w:rsidR="00FA6CF5" w:rsidRPr="004C6282">
        <w:rPr>
          <w:rFonts w:ascii="Arial" w:hAnsi="Arial" w:cs="Arial"/>
          <w:sz w:val="24"/>
          <w:szCs w:val="24"/>
        </w:rPr>
        <w:t>pitfire’s success was the result of not only the</w:t>
      </w:r>
      <w:r w:rsidRPr="004C6282">
        <w:rPr>
          <w:rFonts w:ascii="Arial" w:hAnsi="Arial" w:cs="Arial"/>
          <w:sz w:val="24"/>
          <w:szCs w:val="24"/>
        </w:rPr>
        <w:t xml:space="preserve"> designer’s knowledge and skills, but also the</w:t>
      </w:r>
      <w:r w:rsidR="00FA6CF5" w:rsidRPr="004C6282">
        <w:rPr>
          <w:rFonts w:ascii="Arial" w:hAnsi="Arial" w:cs="Arial"/>
          <w:sz w:val="24"/>
          <w:szCs w:val="24"/>
        </w:rPr>
        <w:t xml:space="preserve"> R.A.F </w:t>
      </w:r>
      <w:r w:rsidR="000978B7" w:rsidRPr="004C6282">
        <w:rPr>
          <w:rFonts w:ascii="Arial" w:hAnsi="Arial" w:cs="Arial"/>
          <w:sz w:val="24"/>
          <w:szCs w:val="24"/>
        </w:rPr>
        <w:t>pilots’</w:t>
      </w:r>
      <w:r w:rsidR="00FA6CF5" w:rsidRPr="004C6282">
        <w:rPr>
          <w:rFonts w:ascii="Arial" w:hAnsi="Arial" w:cs="Arial"/>
          <w:sz w:val="24"/>
          <w:szCs w:val="24"/>
        </w:rPr>
        <w:t xml:space="preserve"> </w:t>
      </w:r>
      <w:r w:rsidRPr="004C6282">
        <w:rPr>
          <w:rFonts w:ascii="Arial" w:hAnsi="Arial" w:cs="Arial"/>
          <w:sz w:val="24"/>
          <w:szCs w:val="24"/>
        </w:rPr>
        <w:t xml:space="preserve">abilities </w:t>
      </w:r>
      <w:r w:rsidR="00FA6CF5" w:rsidRPr="004C6282">
        <w:rPr>
          <w:rFonts w:ascii="Arial" w:hAnsi="Arial" w:cs="Arial"/>
          <w:sz w:val="24"/>
          <w:szCs w:val="24"/>
        </w:rPr>
        <w:t xml:space="preserve">and </w:t>
      </w:r>
      <w:r w:rsidRPr="004C6282">
        <w:rPr>
          <w:rFonts w:ascii="Arial" w:hAnsi="Arial" w:cs="Arial"/>
          <w:sz w:val="24"/>
          <w:szCs w:val="24"/>
        </w:rPr>
        <w:t xml:space="preserve">expertise. </w:t>
      </w:r>
      <w:r w:rsidR="0025280D" w:rsidRPr="004C6282">
        <w:rPr>
          <w:rFonts w:ascii="Arial" w:hAnsi="Arial" w:cs="Arial"/>
          <w:sz w:val="24"/>
          <w:szCs w:val="24"/>
        </w:rPr>
        <w:t xml:space="preserve"> </w:t>
      </w:r>
    </w:p>
    <w:p w14:paraId="34F03BFC" w14:textId="722F51B8" w:rsidR="00556F4D" w:rsidRPr="004C6282" w:rsidRDefault="00556F4D" w:rsidP="00FE3525">
      <w:pPr>
        <w:tabs>
          <w:tab w:val="left" w:pos="2256"/>
        </w:tabs>
        <w:jc w:val="both"/>
        <w:rPr>
          <w:rFonts w:ascii="Arial" w:hAnsi="Arial" w:cs="Arial"/>
          <w:sz w:val="24"/>
          <w:szCs w:val="24"/>
        </w:rPr>
      </w:pPr>
      <w:r w:rsidRPr="004C6282">
        <w:rPr>
          <w:rFonts w:ascii="Arial" w:hAnsi="Arial" w:cs="Arial"/>
          <w:sz w:val="24"/>
          <w:szCs w:val="24"/>
        </w:rPr>
        <w:t>Mitchell was diagnosed with rectal cancer</w:t>
      </w:r>
      <w:r w:rsidR="00E71A09" w:rsidRPr="004C6282">
        <w:rPr>
          <w:rFonts w:ascii="Arial" w:hAnsi="Arial" w:cs="Arial"/>
          <w:sz w:val="24"/>
          <w:szCs w:val="24"/>
        </w:rPr>
        <w:t xml:space="preserve"> and underwent surgery for a Colostomy in 1933. Although he continued working and designing aircraft, his health was greatly affected</w:t>
      </w:r>
      <w:r w:rsidR="00783222" w:rsidRPr="004C6282">
        <w:rPr>
          <w:rFonts w:ascii="Arial" w:hAnsi="Arial" w:cs="Arial"/>
          <w:sz w:val="24"/>
          <w:szCs w:val="24"/>
        </w:rPr>
        <w:t>,</w:t>
      </w:r>
      <w:r w:rsidR="00E71A09" w:rsidRPr="004C6282">
        <w:rPr>
          <w:rFonts w:ascii="Arial" w:hAnsi="Arial" w:cs="Arial"/>
          <w:sz w:val="24"/>
          <w:szCs w:val="24"/>
        </w:rPr>
        <w:t xml:space="preserve"> and in 1936 the cancer returned. He sought further treatment, that proved ineffective, </w:t>
      </w:r>
      <w:r w:rsidR="00010EFA" w:rsidRPr="004C6282">
        <w:rPr>
          <w:rFonts w:ascii="Arial" w:hAnsi="Arial" w:cs="Arial"/>
          <w:sz w:val="24"/>
          <w:szCs w:val="24"/>
        </w:rPr>
        <w:t xml:space="preserve">and </w:t>
      </w:r>
      <w:r w:rsidR="00783222" w:rsidRPr="004C6282">
        <w:rPr>
          <w:rFonts w:ascii="Arial" w:hAnsi="Arial" w:cs="Arial"/>
          <w:sz w:val="24"/>
          <w:szCs w:val="24"/>
        </w:rPr>
        <w:t>he</w:t>
      </w:r>
      <w:r w:rsidR="00E71A09" w:rsidRPr="004C6282">
        <w:rPr>
          <w:rFonts w:ascii="Arial" w:hAnsi="Arial" w:cs="Arial"/>
          <w:sz w:val="24"/>
          <w:szCs w:val="24"/>
        </w:rPr>
        <w:t xml:space="preserve"> died on June 11</w:t>
      </w:r>
      <w:r w:rsidR="00E71A09" w:rsidRPr="004C6282">
        <w:rPr>
          <w:rFonts w:ascii="Arial" w:hAnsi="Arial" w:cs="Arial"/>
          <w:sz w:val="24"/>
          <w:szCs w:val="24"/>
          <w:vertAlign w:val="superscript"/>
        </w:rPr>
        <w:t>th</w:t>
      </w:r>
      <w:r w:rsidR="00E71A09" w:rsidRPr="004C6282">
        <w:rPr>
          <w:rFonts w:ascii="Arial" w:hAnsi="Arial" w:cs="Arial"/>
          <w:sz w:val="24"/>
          <w:szCs w:val="24"/>
        </w:rPr>
        <w:t>, 1937 age</w:t>
      </w:r>
      <w:r w:rsidR="00791649" w:rsidRPr="004C6282">
        <w:rPr>
          <w:rFonts w:ascii="Arial" w:hAnsi="Arial" w:cs="Arial"/>
          <w:sz w:val="24"/>
          <w:szCs w:val="24"/>
        </w:rPr>
        <w:t>d</w:t>
      </w:r>
      <w:r w:rsidR="00E71A09" w:rsidRPr="004C6282">
        <w:rPr>
          <w:rFonts w:ascii="Arial" w:hAnsi="Arial" w:cs="Arial"/>
          <w:sz w:val="24"/>
          <w:szCs w:val="24"/>
        </w:rPr>
        <w:t xml:space="preserve"> 42. </w:t>
      </w:r>
      <w:r w:rsidR="005C455C" w:rsidRPr="004C6282">
        <w:rPr>
          <w:rFonts w:ascii="Arial" w:hAnsi="Arial" w:cs="Arial"/>
          <w:sz w:val="24"/>
          <w:szCs w:val="24"/>
        </w:rPr>
        <w:t xml:space="preserve">Mitchell </w:t>
      </w:r>
      <w:r w:rsidR="00E71A09" w:rsidRPr="004C6282">
        <w:rPr>
          <w:rFonts w:ascii="Arial" w:hAnsi="Arial" w:cs="Arial"/>
          <w:sz w:val="24"/>
          <w:szCs w:val="24"/>
        </w:rPr>
        <w:t>never</w:t>
      </w:r>
      <w:r w:rsidR="005C455C" w:rsidRPr="004C6282">
        <w:rPr>
          <w:rFonts w:ascii="Arial" w:hAnsi="Arial" w:cs="Arial"/>
          <w:sz w:val="24"/>
          <w:szCs w:val="24"/>
        </w:rPr>
        <w:t xml:space="preserve"> witnessed his creation defend </w:t>
      </w:r>
      <w:r w:rsidR="00783222" w:rsidRPr="004C6282">
        <w:rPr>
          <w:rFonts w:ascii="Arial" w:hAnsi="Arial" w:cs="Arial"/>
          <w:sz w:val="24"/>
          <w:szCs w:val="24"/>
        </w:rPr>
        <w:t>Britain;</w:t>
      </w:r>
      <w:r w:rsidR="005C455C" w:rsidRPr="004C6282">
        <w:rPr>
          <w:rFonts w:ascii="Arial" w:hAnsi="Arial" w:cs="Arial"/>
          <w:sz w:val="24"/>
          <w:szCs w:val="24"/>
        </w:rPr>
        <w:t xml:space="preserve"> however,</w:t>
      </w:r>
      <w:r w:rsidR="00C65AA2" w:rsidRPr="004C6282">
        <w:rPr>
          <w:rFonts w:ascii="Arial" w:hAnsi="Arial" w:cs="Arial"/>
          <w:sz w:val="24"/>
          <w:szCs w:val="24"/>
        </w:rPr>
        <w:t xml:space="preserve"> it is evident that </w:t>
      </w:r>
      <w:r w:rsidR="005C455C" w:rsidRPr="004C6282">
        <w:rPr>
          <w:rFonts w:ascii="Arial" w:hAnsi="Arial" w:cs="Arial"/>
          <w:sz w:val="24"/>
          <w:szCs w:val="24"/>
        </w:rPr>
        <w:t>his design and legacy provide</w:t>
      </w:r>
      <w:r w:rsidR="00783222" w:rsidRPr="004C6282">
        <w:rPr>
          <w:rFonts w:ascii="Arial" w:hAnsi="Arial" w:cs="Arial"/>
          <w:sz w:val="24"/>
          <w:szCs w:val="24"/>
        </w:rPr>
        <w:t>d</w:t>
      </w:r>
      <w:r w:rsidR="005C455C" w:rsidRPr="004C6282">
        <w:rPr>
          <w:rFonts w:ascii="Arial" w:hAnsi="Arial" w:cs="Arial"/>
          <w:sz w:val="24"/>
          <w:szCs w:val="24"/>
        </w:rPr>
        <w:t xml:space="preserve"> a </w:t>
      </w:r>
      <w:r w:rsidR="005C455C" w:rsidRPr="004C6282">
        <w:rPr>
          <w:rFonts w:ascii="Arial" w:hAnsi="Arial" w:cs="Arial"/>
          <w:sz w:val="24"/>
          <w:szCs w:val="24"/>
        </w:rPr>
        <w:lastRenderedPageBreak/>
        <w:t xml:space="preserve">vital </w:t>
      </w:r>
      <w:r w:rsidR="004A7DE1" w:rsidRPr="004C6282">
        <w:rPr>
          <w:rFonts w:ascii="Arial" w:hAnsi="Arial" w:cs="Arial"/>
          <w:sz w:val="24"/>
          <w:szCs w:val="24"/>
        </w:rPr>
        <w:t>defence</w:t>
      </w:r>
      <w:r w:rsidR="005C455C" w:rsidRPr="004C6282">
        <w:rPr>
          <w:rFonts w:ascii="Arial" w:hAnsi="Arial" w:cs="Arial"/>
          <w:sz w:val="24"/>
          <w:szCs w:val="24"/>
        </w:rPr>
        <w:t xml:space="preserve"> that helped the Allies turn the tide of war in the skies above Europe and </w:t>
      </w:r>
      <w:r w:rsidR="00C236EC" w:rsidRPr="004C6282">
        <w:rPr>
          <w:rFonts w:ascii="Arial" w:hAnsi="Arial" w:cs="Arial"/>
          <w:noProof/>
          <w:sz w:val="24"/>
          <w:szCs w:val="24"/>
        </w:rPr>
        <w:drawing>
          <wp:anchor distT="0" distB="0" distL="114300" distR="114300" simplePos="0" relativeHeight="251693056" behindDoc="1" locked="0" layoutInCell="1" allowOverlap="1" wp14:anchorId="4DD0BFD0" wp14:editId="51B90B88">
            <wp:simplePos x="0" y="0"/>
            <wp:positionH relativeFrom="margin">
              <wp:align>center</wp:align>
            </wp:positionH>
            <wp:positionV relativeFrom="paragraph">
              <wp:posOffset>413271</wp:posOffset>
            </wp:positionV>
            <wp:extent cx="2182476" cy="2766288"/>
            <wp:effectExtent l="0" t="0" r="8890" b="0"/>
            <wp:wrapTight wrapText="bothSides">
              <wp:wrapPolygon edited="0">
                <wp:start x="0" y="0"/>
                <wp:lineTo x="0" y="21421"/>
                <wp:lineTo x="21499" y="21421"/>
                <wp:lineTo x="21499" y="0"/>
                <wp:lineTo x="0" y="0"/>
              </wp:wrapPolygon>
            </wp:wrapTight>
            <wp:docPr id="1139994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82476" cy="2766288"/>
                    </a:xfrm>
                    <a:prstGeom prst="rect">
                      <a:avLst/>
                    </a:prstGeom>
                    <a:noFill/>
                  </pic:spPr>
                </pic:pic>
              </a:graphicData>
            </a:graphic>
            <wp14:sizeRelH relativeFrom="page">
              <wp14:pctWidth>0</wp14:pctWidth>
            </wp14:sizeRelH>
            <wp14:sizeRelV relativeFrom="page">
              <wp14:pctHeight>0</wp14:pctHeight>
            </wp14:sizeRelV>
          </wp:anchor>
        </w:drawing>
      </w:r>
      <w:r w:rsidR="005C455C" w:rsidRPr="004C6282">
        <w:rPr>
          <w:rFonts w:ascii="Arial" w:hAnsi="Arial" w:cs="Arial"/>
          <w:sz w:val="24"/>
          <w:szCs w:val="24"/>
        </w:rPr>
        <w:t xml:space="preserve">the </w:t>
      </w:r>
      <w:r w:rsidR="00783222" w:rsidRPr="004C6282">
        <w:rPr>
          <w:rFonts w:ascii="Arial" w:hAnsi="Arial" w:cs="Arial"/>
          <w:sz w:val="24"/>
          <w:szCs w:val="24"/>
        </w:rPr>
        <w:t>P</w:t>
      </w:r>
      <w:r w:rsidR="005C455C" w:rsidRPr="004C6282">
        <w:rPr>
          <w:rFonts w:ascii="Arial" w:hAnsi="Arial" w:cs="Arial"/>
          <w:sz w:val="24"/>
          <w:szCs w:val="24"/>
        </w:rPr>
        <w:t>acific.</w:t>
      </w:r>
    </w:p>
    <w:p w14:paraId="38C82C47" w14:textId="00CC54B5" w:rsidR="00C236EC" w:rsidRPr="004C6282" w:rsidRDefault="00C236EC" w:rsidP="00C236EC">
      <w:pPr>
        <w:tabs>
          <w:tab w:val="left" w:pos="2256"/>
        </w:tabs>
        <w:jc w:val="both"/>
        <w:rPr>
          <w:rFonts w:ascii="Arial" w:hAnsi="Arial" w:cs="Arial"/>
          <w:b/>
          <w:bCs/>
          <w:u w:val="single"/>
        </w:rPr>
      </w:pPr>
    </w:p>
    <w:p w14:paraId="1D053A04" w14:textId="77777777" w:rsidR="00C236EC" w:rsidRPr="004C6282" w:rsidRDefault="00C236EC" w:rsidP="00C236EC">
      <w:pPr>
        <w:tabs>
          <w:tab w:val="left" w:pos="2256"/>
        </w:tabs>
        <w:jc w:val="both"/>
        <w:rPr>
          <w:rFonts w:ascii="Arial" w:hAnsi="Arial" w:cs="Arial"/>
          <w:b/>
          <w:bCs/>
          <w:u w:val="single"/>
        </w:rPr>
      </w:pPr>
    </w:p>
    <w:p w14:paraId="00FB0051" w14:textId="275DF21C" w:rsidR="00C236EC" w:rsidRPr="004C6282" w:rsidRDefault="00C236EC" w:rsidP="00C236EC">
      <w:pPr>
        <w:tabs>
          <w:tab w:val="left" w:pos="2256"/>
        </w:tabs>
        <w:jc w:val="both"/>
        <w:rPr>
          <w:rFonts w:ascii="Arial" w:hAnsi="Arial" w:cs="Arial"/>
          <w:b/>
          <w:bCs/>
          <w:u w:val="single"/>
        </w:rPr>
      </w:pPr>
    </w:p>
    <w:p w14:paraId="36FAEE5E" w14:textId="77777777" w:rsidR="00C236EC" w:rsidRPr="004C6282" w:rsidRDefault="00C236EC" w:rsidP="00C236EC">
      <w:pPr>
        <w:tabs>
          <w:tab w:val="left" w:pos="2256"/>
        </w:tabs>
        <w:jc w:val="both"/>
        <w:rPr>
          <w:rFonts w:ascii="Arial" w:hAnsi="Arial" w:cs="Arial"/>
          <w:b/>
          <w:bCs/>
          <w:u w:val="single"/>
        </w:rPr>
      </w:pPr>
    </w:p>
    <w:p w14:paraId="71CBD11B" w14:textId="77777777" w:rsidR="00C236EC" w:rsidRPr="004C6282" w:rsidRDefault="00C236EC" w:rsidP="00C236EC">
      <w:pPr>
        <w:tabs>
          <w:tab w:val="left" w:pos="2256"/>
        </w:tabs>
        <w:jc w:val="both"/>
        <w:rPr>
          <w:rFonts w:ascii="Arial" w:hAnsi="Arial" w:cs="Arial"/>
          <w:b/>
          <w:bCs/>
          <w:u w:val="single"/>
        </w:rPr>
      </w:pPr>
    </w:p>
    <w:p w14:paraId="74F2DA48" w14:textId="77777777" w:rsidR="00C236EC" w:rsidRPr="004C6282" w:rsidRDefault="00C236EC" w:rsidP="00C236EC">
      <w:pPr>
        <w:tabs>
          <w:tab w:val="left" w:pos="2256"/>
        </w:tabs>
        <w:jc w:val="both"/>
        <w:rPr>
          <w:rFonts w:ascii="Arial" w:hAnsi="Arial" w:cs="Arial"/>
          <w:b/>
          <w:bCs/>
          <w:u w:val="single"/>
        </w:rPr>
      </w:pPr>
    </w:p>
    <w:p w14:paraId="3B71A897" w14:textId="77777777" w:rsidR="00C236EC" w:rsidRPr="004C6282" w:rsidRDefault="00C236EC" w:rsidP="00C236EC">
      <w:pPr>
        <w:tabs>
          <w:tab w:val="left" w:pos="2256"/>
        </w:tabs>
        <w:jc w:val="both"/>
        <w:rPr>
          <w:rFonts w:ascii="Arial" w:hAnsi="Arial" w:cs="Arial"/>
          <w:b/>
          <w:bCs/>
          <w:u w:val="single"/>
        </w:rPr>
      </w:pPr>
    </w:p>
    <w:p w14:paraId="20B7D3FB" w14:textId="77777777" w:rsidR="00C236EC" w:rsidRPr="004C6282" w:rsidRDefault="00C236EC" w:rsidP="00C236EC">
      <w:pPr>
        <w:tabs>
          <w:tab w:val="left" w:pos="2256"/>
        </w:tabs>
        <w:jc w:val="both"/>
        <w:rPr>
          <w:rFonts w:ascii="Arial" w:hAnsi="Arial" w:cs="Arial"/>
          <w:b/>
          <w:bCs/>
          <w:u w:val="single"/>
        </w:rPr>
      </w:pPr>
    </w:p>
    <w:p w14:paraId="2754E4E2" w14:textId="7E48DA22" w:rsidR="00C236EC" w:rsidRPr="004C6282" w:rsidRDefault="00C236EC" w:rsidP="00C236EC">
      <w:pPr>
        <w:pStyle w:val="NoSpacing"/>
      </w:pPr>
    </w:p>
    <w:p w14:paraId="31C4388B" w14:textId="1325ED4E" w:rsidR="00C236EC" w:rsidRPr="004C6282" w:rsidRDefault="00C236EC" w:rsidP="00C236EC">
      <w:pPr>
        <w:pStyle w:val="NoSpacing"/>
      </w:pPr>
    </w:p>
    <w:p w14:paraId="055143E2" w14:textId="77777777" w:rsidR="00044F0F" w:rsidRPr="004C6282" w:rsidRDefault="00044F0F" w:rsidP="00C236EC">
      <w:pPr>
        <w:tabs>
          <w:tab w:val="left" w:pos="2256"/>
        </w:tabs>
        <w:jc w:val="center"/>
        <w:rPr>
          <w:rFonts w:ascii="Arial" w:hAnsi="Arial" w:cs="Arial"/>
          <w:b/>
          <w:bCs/>
          <w:u w:val="single"/>
        </w:rPr>
      </w:pPr>
    </w:p>
    <w:p w14:paraId="5933CC33" w14:textId="39A68C5F" w:rsidR="00C236EC" w:rsidRPr="004C6282" w:rsidRDefault="00C236EC" w:rsidP="00C236EC">
      <w:pPr>
        <w:tabs>
          <w:tab w:val="left" w:pos="2256"/>
        </w:tabs>
        <w:jc w:val="center"/>
        <w:rPr>
          <w:rFonts w:ascii="Arial" w:hAnsi="Arial" w:cs="Arial"/>
          <w:b/>
          <w:bCs/>
          <w:sz w:val="24"/>
          <w:szCs w:val="24"/>
        </w:rPr>
      </w:pPr>
      <w:r w:rsidRPr="004C6282">
        <w:rPr>
          <w:rFonts w:ascii="Arial" w:hAnsi="Arial" w:cs="Arial"/>
          <w:b/>
          <w:bCs/>
          <w:sz w:val="24"/>
          <w:szCs w:val="24"/>
        </w:rPr>
        <w:t>Figure 2</w:t>
      </w:r>
      <w:r w:rsidR="00044F0F" w:rsidRPr="004C6282">
        <w:rPr>
          <w:rFonts w:ascii="Arial" w:hAnsi="Arial" w:cs="Arial"/>
          <w:b/>
          <w:bCs/>
          <w:sz w:val="24"/>
          <w:szCs w:val="24"/>
        </w:rPr>
        <w:t>: R.J Mitchell CBE</w:t>
      </w:r>
    </w:p>
    <w:p w14:paraId="59C8A62E" w14:textId="4982D573" w:rsidR="00583520" w:rsidRPr="004C6282" w:rsidRDefault="00387128" w:rsidP="00387128">
      <w:pPr>
        <w:tabs>
          <w:tab w:val="left" w:pos="2256"/>
        </w:tabs>
        <w:jc w:val="both"/>
        <w:rPr>
          <w:rFonts w:ascii="Arial" w:hAnsi="Arial" w:cs="Arial"/>
          <w:sz w:val="24"/>
          <w:szCs w:val="24"/>
        </w:rPr>
      </w:pPr>
      <w:r w:rsidRPr="004C6282">
        <w:rPr>
          <w:rFonts w:ascii="Arial" w:hAnsi="Arial" w:cs="Arial"/>
          <w:sz w:val="24"/>
          <w:szCs w:val="24"/>
        </w:rPr>
        <w:t xml:space="preserve">The complex story of R.J Mitchell’s career and the development of the Spitfire has become legendary. It can be </w:t>
      </w:r>
      <w:r w:rsidR="00C65AA2" w:rsidRPr="004C6282">
        <w:rPr>
          <w:rFonts w:ascii="Arial" w:hAnsi="Arial" w:cs="Arial"/>
          <w:sz w:val="24"/>
          <w:szCs w:val="24"/>
        </w:rPr>
        <w:t>reasoned</w:t>
      </w:r>
      <w:r w:rsidRPr="004C6282">
        <w:rPr>
          <w:rFonts w:ascii="Arial" w:hAnsi="Arial" w:cs="Arial"/>
          <w:sz w:val="24"/>
          <w:szCs w:val="24"/>
        </w:rPr>
        <w:t xml:space="preserve"> that Mitchell’s status was globally enhanced by the 1942 British film, </w:t>
      </w:r>
      <w:r w:rsidRPr="004C6282">
        <w:rPr>
          <w:rFonts w:ascii="Arial" w:hAnsi="Arial" w:cs="Arial"/>
          <w:i/>
          <w:iCs/>
          <w:sz w:val="24"/>
          <w:szCs w:val="24"/>
        </w:rPr>
        <w:t>The First of the Few</w:t>
      </w:r>
      <w:r w:rsidRPr="004C6282">
        <w:rPr>
          <w:rFonts w:ascii="Arial" w:hAnsi="Arial" w:cs="Arial"/>
          <w:sz w:val="24"/>
          <w:szCs w:val="24"/>
        </w:rPr>
        <w:t xml:space="preserve">. The screenplay was written by Miles Malleson and Anatole de Grunwald, </w:t>
      </w:r>
      <w:r w:rsidR="00974A51" w:rsidRPr="004C6282">
        <w:rPr>
          <w:rFonts w:ascii="Arial" w:hAnsi="Arial" w:cs="Arial"/>
          <w:sz w:val="24"/>
          <w:szCs w:val="24"/>
        </w:rPr>
        <w:t>well-</w:t>
      </w:r>
      <w:r w:rsidRPr="004C6282">
        <w:rPr>
          <w:rFonts w:ascii="Arial" w:hAnsi="Arial" w:cs="Arial"/>
          <w:sz w:val="24"/>
          <w:szCs w:val="24"/>
        </w:rPr>
        <w:t>established</w:t>
      </w:r>
      <w:r w:rsidR="00974A51" w:rsidRPr="004C6282">
        <w:rPr>
          <w:rFonts w:ascii="Arial" w:hAnsi="Arial" w:cs="Arial"/>
          <w:sz w:val="24"/>
          <w:szCs w:val="24"/>
        </w:rPr>
        <w:t xml:space="preserve"> and </w:t>
      </w:r>
      <w:r w:rsidRPr="004C6282">
        <w:rPr>
          <w:rFonts w:ascii="Arial" w:hAnsi="Arial" w:cs="Arial"/>
          <w:sz w:val="24"/>
          <w:szCs w:val="24"/>
        </w:rPr>
        <w:t xml:space="preserve">respected professionals. </w:t>
      </w:r>
      <w:r w:rsidR="00BD3E71" w:rsidRPr="004C6282">
        <w:rPr>
          <w:rFonts w:ascii="Arial" w:hAnsi="Arial" w:cs="Arial"/>
          <w:sz w:val="24"/>
          <w:szCs w:val="24"/>
        </w:rPr>
        <w:t>Unmistakably,</w:t>
      </w:r>
      <w:r w:rsidRPr="004C6282">
        <w:rPr>
          <w:rFonts w:ascii="Arial" w:hAnsi="Arial" w:cs="Arial"/>
          <w:sz w:val="24"/>
          <w:szCs w:val="24"/>
        </w:rPr>
        <w:t xml:space="preserve"> the purpose of the film was to pay tribute to Mitchell and his work</w:t>
      </w:r>
      <w:r w:rsidR="00BD3E71" w:rsidRPr="004C6282">
        <w:rPr>
          <w:rFonts w:ascii="Arial" w:hAnsi="Arial" w:cs="Arial"/>
          <w:sz w:val="24"/>
          <w:szCs w:val="24"/>
        </w:rPr>
        <w:t xml:space="preserve">. However, </w:t>
      </w:r>
      <w:r w:rsidRPr="004C6282">
        <w:rPr>
          <w:rFonts w:ascii="Arial" w:hAnsi="Arial" w:cs="Arial"/>
          <w:sz w:val="24"/>
          <w:szCs w:val="24"/>
        </w:rPr>
        <w:t xml:space="preserve">it was also </w:t>
      </w:r>
      <w:r w:rsidR="00BD3E71" w:rsidRPr="004C6282">
        <w:rPr>
          <w:rFonts w:ascii="Arial" w:hAnsi="Arial" w:cs="Arial"/>
          <w:sz w:val="24"/>
          <w:szCs w:val="24"/>
        </w:rPr>
        <w:t xml:space="preserve">clearly </w:t>
      </w:r>
      <w:r w:rsidRPr="004C6282">
        <w:rPr>
          <w:rFonts w:ascii="Arial" w:hAnsi="Arial" w:cs="Arial"/>
          <w:sz w:val="24"/>
          <w:szCs w:val="24"/>
        </w:rPr>
        <w:t xml:space="preserve">created to be morale boosting propaganda, and a source of inspiration during the war. It was </w:t>
      </w:r>
      <w:r w:rsidR="00A4612A" w:rsidRPr="004C6282">
        <w:rPr>
          <w:rFonts w:ascii="Arial" w:hAnsi="Arial" w:cs="Arial"/>
          <w:sz w:val="24"/>
          <w:szCs w:val="24"/>
        </w:rPr>
        <w:t xml:space="preserve">filmed in </w:t>
      </w:r>
      <w:r w:rsidRPr="004C6282">
        <w:rPr>
          <w:rFonts w:ascii="Arial" w:hAnsi="Arial" w:cs="Arial"/>
          <w:sz w:val="24"/>
          <w:szCs w:val="24"/>
        </w:rPr>
        <w:t>black and white</w:t>
      </w:r>
      <w:r w:rsidR="00A4612A" w:rsidRPr="004C6282">
        <w:rPr>
          <w:rFonts w:ascii="Arial" w:hAnsi="Arial" w:cs="Arial"/>
          <w:sz w:val="24"/>
          <w:szCs w:val="24"/>
        </w:rPr>
        <w:t xml:space="preserve"> not </w:t>
      </w:r>
      <w:r w:rsidR="00974A51" w:rsidRPr="004C6282">
        <w:rPr>
          <w:rFonts w:ascii="Arial" w:hAnsi="Arial" w:cs="Arial"/>
          <w:sz w:val="24"/>
          <w:szCs w:val="24"/>
        </w:rPr>
        <w:t>Technicolor</w:t>
      </w:r>
      <w:r w:rsidR="00A4612A" w:rsidRPr="004C6282">
        <w:rPr>
          <w:rFonts w:ascii="Arial" w:hAnsi="Arial" w:cs="Arial"/>
          <w:sz w:val="24"/>
          <w:szCs w:val="24"/>
        </w:rPr>
        <w:t xml:space="preserve">, </w:t>
      </w:r>
      <w:r w:rsidR="001E6CA6" w:rsidRPr="004C6282">
        <w:rPr>
          <w:rFonts w:ascii="Arial" w:hAnsi="Arial" w:cs="Arial"/>
          <w:sz w:val="24"/>
          <w:szCs w:val="24"/>
        </w:rPr>
        <w:t>and w</w:t>
      </w:r>
      <w:r w:rsidR="00475DD2" w:rsidRPr="004C6282">
        <w:rPr>
          <w:rFonts w:ascii="Arial" w:hAnsi="Arial" w:cs="Arial"/>
          <w:sz w:val="24"/>
          <w:szCs w:val="24"/>
        </w:rPr>
        <w:t xml:space="preserve">hile there are no specific archival references available regarding this topic, </w:t>
      </w:r>
      <w:r w:rsidR="001E6CA6" w:rsidRPr="004C6282">
        <w:rPr>
          <w:rFonts w:ascii="Arial" w:hAnsi="Arial" w:cs="Arial"/>
          <w:sz w:val="24"/>
          <w:szCs w:val="24"/>
        </w:rPr>
        <w:t xml:space="preserve">there are </w:t>
      </w:r>
      <w:r w:rsidR="00475DD2" w:rsidRPr="004C6282">
        <w:rPr>
          <w:rFonts w:ascii="Arial" w:hAnsi="Arial" w:cs="Arial"/>
          <w:sz w:val="24"/>
          <w:szCs w:val="24"/>
        </w:rPr>
        <w:t xml:space="preserve">highly </w:t>
      </w:r>
      <w:r w:rsidR="001E6CA6" w:rsidRPr="004C6282">
        <w:rPr>
          <w:rFonts w:ascii="Arial" w:hAnsi="Arial" w:cs="Arial"/>
          <w:sz w:val="24"/>
          <w:szCs w:val="24"/>
        </w:rPr>
        <w:t>probable reasons for this choice:</w:t>
      </w:r>
      <w:r w:rsidR="00475DD2" w:rsidRPr="004C6282">
        <w:rPr>
          <w:rFonts w:ascii="Arial" w:hAnsi="Arial" w:cs="Arial"/>
          <w:sz w:val="24"/>
          <w:szCs w:val="24"/>
        </w:rPr>
        <w:t xml:space="preserve"> </w:t>
      </w:r>
      <w:r w:rsidR="00A4612A" w:rsidRPr="004C6282">
        <w:rPr>
          <w:rFonts w:ascii="Arial" w:hAnsi="Arial" w:cs="Arial"/>
          <w:sz w:val="24"/>
          <w:szCs w:val="24"/>
        </w:rPr>
        <w:t>lack of</w:t>
      </w:r>
      <w:r w:rsidR="001E6CA6" w:rsidRPr="004C6282">
        <w:rPr>
          <w:rFonts w:ascii="Arial" w:hAnsi="Arial" w:cs="Arial"/>
          <w:sz w:val="24"/>
          <w:szCs w:val="24"/>
        </w:rPr>
        <w:t xml:space="preserve"> </w:t>
      </w:r>
      <w:r w:rsidR="00767C47" w:rsidRPr="004C6282">
        <w:rPr>
          <w:rFonts w:ascii="Arial" w:hAnsi="Arial" w:cs="Arial"/>
          <w:sz w:val="24"/>
          <w:szCs w:val="24"/>
        </w:rPr>
        <w:t>resources</w:t>
      </w:r>
      <w:r w:rsidR="00A4612A" w:rsidRPr="004C6282">
        <w:rPr>
          <w:rFonts w:ascii="Arial" w:hAnsi="Arial" w:cs="Arial"/>
          <w:sz w:val="24"/>
          <w:szCs w:val="24"/>
        </w:rPr>
        <w:t xml:space="preserve"> available due to </w:t>
      </w:r>
      <w:r w:rsidR="001E6CA6" w:rsidRPr="004C6282">
        <w:rPr>
          <w:rFonts w:ascii="Arial" w:hAnsi="Arial" w:cs="Arial"/>
          <w:sz w:val="24"/>
          <w:szCs w:val="24"/>
        </w:rPr>
        <w:t xml:space="preserve">the </w:t>
      </w:r>
      <w:r w:rsidR="00A4612A" w:rsidRPr="004C6282">
        <w:rPr>
          <w:rFonts w:ascii="Arial" w:hAnsi="Arial" w:cs="Arial"/>
          <w:sz w:val="24"/>
          <w:szCs w:val="24"/>
        </w:rPr>
        <w:t>war</w:t>
      </w:r>
      <w:r w:rsidR="00767C47" w:rsidRPr="004C6282">
        <w:rPr>
          <w:rFonts w:ascii="Arial" w:hAnsi="Arial" w:cs="Arial"/>
          <w:sz w:val="24"/>
          <w:szCs w:val="24"/>
        </w:rPr>
        <w:t xml:space="preserve">. </w:t>
      </w:r>
      <w:r w:rsidR="00A4612A" w:rsidRPr="004C6282">
        <w:rPr>
          <w:rFonts w:ascii="Arial" w:hAnsi="Arial" w:cs="Arial"/>
          <w:sz w:val="24"/>
          <w:szCs w:val="24"/>
        </w:rPr>
        <w:t>budget</w:t>
      </w:r>
      <w:r w:rsidR="001E6CA6" w:rsidRPr="004C6282">
        <w:rPr>
          <w:rFonts w:ascii="Arial" w:hAnsi="Arial" w:cs="Arial"/>
          <w:sz w:val="24"/>
          <w:szCs w:val="24"/>
        </w:rPr>
        <w:t xml:space="preserve"> restraints</w:t>
      </w:r>
      <w:r w:rsidR="00A4612A" w:rsidRPr="004C6282">
        <w:rPr>
          <w:rFonts w:ascii="Arial" w:hAnsi="Arial" w:cs="Arial"/>
          <w:sz w:val="24"/>
          <w:szCs w:val="24"/>
        </w:rPr>
        <w:t xml:space="preserve">, </w:t>
      </w:r>
      <w:r w:rsidR="005A5A2F" w:rsidRPr="004C6282">
        <w:rPr>
          <w:rFonts w:ascii="Arial" w:hAnsi="Arial" w:cs="Arial"/>
          <w:sz w:val="24"/>
          <w:szCs w:val="24"/>
        </w:rPr>
        <w:t xml:space="preserve">and </w:t>
      </w:r>
      <w:r w:rsidR="00A4612A" w:rsidRPr="004C6282">
        <w:rPr>
          <w:rFonts w:ascii="Arial" w:hAnsi="Arial" w:cs="Arial"/>
          <w:sz w:val="24"/>
          <w:szCs w:val="24"/>
        </w:rPr>
        <w:t xml:space="preserve">the frequent use of original race </w:t>
      </w:r>
      <w:r w:rsidR="001E6CA6" w:rsidRPr="004C6282">
        <w:rPr>
          <w:rFonts w:ascii="Arial" w:hAnsi="Arial" w:cs="Arial"/>
          <w:sz w:val="24"/>
          <w:szCs w:val="24"/>
        </w:rPr>
        <w:t xml:space="preserve">/ </w:t>
      </w:r>
      <w:r w:rsidR="00A4612A" w:rsidRPr="004C6282">
        <w:rPr>
          <w:rFonts w:ascii="Arial" w:hAnsi="Arial" w:cs="Arial"/>
          <w:sz w:val="24"/>
          <w:szCs w:val="24"/>
        </w:rPr>
        <w:t>aircraft footage (therefore easier to amalgamate with directed scenes)</w:t>
      </w:r>
      <w:r w:rsidR="005A5A2F" w:rsidRPr="004C6282">
        <w:rPr>
          <w:rFonts w:ascii="Arial" w:hAnsi="Arial" w:cs="Arial"/>
          <w:sz w:val="24"/>
          <w:szCs w:val="24"/>
        </w:rPr>
        <w:t xml:space="preserve">. </w:t>
      </w:r>
      <w:r w:rsidR="00A4612A" w:rsidRPr="004C6282">
        <w:rPr>
          <w:rFonts w:ascii="Arial" w:hAnsi="Arial" w:cs="Arial"/>
          <w:sz w:val="24"/>
          <w:szCs w:val="24"/>
        </w:rPr>
        <w:t xml:space="preserve"> </w:t>
      </w:r>
      <w:r w:rsidRPr="004C6282">
        <w:rPr>
          <w:rFonts w:ascii="Arial" w:hAnsi="Arial" w:cs="Arial"/>
          <w:sz w:val="24"/>
          <w:szCs w:val="24"/>
        </w:rPr>
        <w:t xml:space="preserve"> </w:t>
      </w:r>
    </w:p>
    <w:p w14:paraId="279B72CC" w14:textId="5D533DB3" w:rsidR="00882C13" w:rsidRPr="004C6282" w:rsidRDefault="00101450" w:rsidP="0021714A">
      <w:pPr>
        <w:tabs>
          <w:tab w:val="left" w:pos="2256"/>
        </w:tabs>
        <w:jc w:val="both"/>
        <w:rPr>
          <w:rFonts w:ascii="Arial" w:hAnsi="Arial" w:cs="Arial"/>
          <w:sz w:val="24"/>
          <w:szCs w:val="24"/>
        </w:rPr>
      </w:pPr>
      <w:r w:rsidRPr="004C6282">
        <w:rPr>
          <w:rFonts w:ascii="Arial" w:hAnsi="Arial" w:cs="Arial"/>
          <w:i/>
          <w:iCs/>
          <w:sz w:val="24"/>
          <w:szCs w:val="24"/>
        </w:rPr>
        <w:t xml:space="preserve">The First of the </w:t>
      </w:r>
      <w:r w:rsidR="005C4FD9" w:rsidRPr="004C6282">
        <w:rPr>
          <w:rFonts w:ascii="Arial" w:hAnsi="Arial" w:cs="Arial"/>
          <w:i/>
          <w:iCs/>
          <w:sz w:val="24"/>
          <w:szCs w:val="24"/>
        </w:rPr>
        <w:t>Few</w:t>
      </w:r>
      <w:r w:rsidR="005C4FD9" w:rsidRPr="004C6282">
        <w:rPr>
          <w:rFonts w:ascii="Arial" w:hAnsi="Arial" w:cs="Arial"/>
          <w:sz w:val="24"/>
          <w:szCs w:val="24"/>
        </w:rPr>
        <w:t xml:space="preserve"> premiered</w:t>
      </w:r>
      <w:r w:rsidR="00882C13" w:rsidRPr="004C6282">
        <w:rPr>
          <w:rFonts w:ascii="Arial" w:hAnsi="Arial" w:cs="Arial"/>
          <w:sz w:val="24"/>
          <w:szCs w:val="24"/>
        </w:rPr>
        <w:t xml:space="preserve"> in London </w:t>
      </w:r>
      <w:r w:rsidR="00AA0D79" w:rsidRPr="004C6282">
        <w:rPr>
          <w:rFonts w:ascii="Arial" w:hAnsi="Arial" w:cs="Arial"/>
          <w:sz w:val="24"/>
          <w:szCs w:val="24"/>
        </w:rPr>
        <w:t xml:space="preserve">on August </w:t>
      </w:r>
      <w:r w:rsidR="00882C13" w:rsidRPr="004C6282">
        <w:rPr>
          <w:rFonts w:ascii="Arial" w:hAnsi="Arial" w:cs="Arial"/>
          <w:sz w:val="24"/>
          <w:szCs w:val="24"/>
        </w:rPr>
        <w:t>20</w:t>
      </w:r>
      <w:r w:rsidR="00882C13" w:rsidRPr="004C6282">
        <w:rPr>
          <w:rFonts w:ascii="Arial" w:hAnsi="Arial" w:cs="Arial"/>
          <w:sz w:val="24"/>
          <w:szCs w:val="24"/>
          <w:vertAlign w:val="superscript"/>
        </w:rPr>
        <w:t>th</w:t>
      </w:r>
      <w:r w:rsidR="00882C13" w:rsidRPr="004C6282">
        <w:rPr>
          <w:rFonts w:ascii="Arial" w:hAnsi="Arial" w:cs="Arial"/>
          <w:sz w:val="24"/>
          <w:szCs w:val="24"/>
        </w:rPr>
        <w:t xml:space="preserve"> 1942. It was </w:t>
      </w:r>
      <w:r w:rsidRPr="004C6282">
        <w:rPr>
          <w:rFonts w:ascii="Arial" w:hAnsi="Arial" w:cs="Arial"/>
          <w:sz w:val="24"/>
          <w:szCs w:val="24"/>
        </w:rPr>
        <w:t xml:space="preserve">directed by, and starred Leslie Howard (Ashley from </w:t>
      </w:r>
      <w:r w:rsidRPr="004C6282">
        <w:rPr>
          <w:rFonts w:ascii="Arial" w:hAnsi="Arial" w:cs="Arial"/>
          <w:i/>
          <w:iCs/>
          <w:sz w:val="24"/>
          <w:szCs w:val="24"/>
        </w:rPr>
        <w:t>Gone with the Wind</w:t>
      </w:r>
      <w:r w:rsidR="00274A3C" w:rsidRPr="004C6282">
        <w:rPr>
          <w:rFonts w:ascii="Arial" w:hAnsi="Arial" w:cs="Arial"/>
          <w:sz w:val="24"/>
          <w:szCs w:val="24"/>
        </w:rPr>
        <w:t>,</w:t>
      </w:r>
      <w:r w:rsidRPr="004C6282">
        <w:rPr>
          <w:rFonts w:ascii="Arial" w:hAnsi="Arial" w:cs="Arial"/>
          <w:sz w:val="24"/>
          <w:szCs w:val="24"/>
        </w:rPr>
        <w:t xml:space="preserve"> 1939). Howard </w:t>
      </w:r>
      <w:r w:rsidR="00467F3D" w:rsidRPr="004C6282">
        <w:rPr>
          <w:rFonts w:ascii="Arial" w:hAnsi="Arial" w:cs="Arial"/>
          <w:sz w:val="24"/>
          <w:szCs w:val="24"/>
        </w:rPr>
        <w:t xml:space="preserve">portrayed R J Mitchell, while </w:t>
      </w:r>
      <w:r w:rsidR="005C4FD9" w:rsidRPr="004C6282">
        <w:rPr>
          <w:rFonts w:ascii="Arial" w:hAnsi="Arial" w:cs="Arial"/>
          <w:sz w:val="24"/>
          <w:szCs w:val="24"/>
        </w:rPr>
        <w:t>co-star</w:t>
      </w:r>
      <w:r w:rsidR="00467F3D" w:rsidRPr="004C6282">
        <w:rPr>
          <w:rFonts w:ascii="Arial" w:hAnsi="Arial" w:cs="Arial"/>
          <w:sz w:val="24"/>
          <w:szCs w:val="24"/>
        </w:rPr>
        <w:t xml:space="preserve"> David Niven, played </w:t>
      </w:r>
      <w:r w:rsidR="0074748E" w:rsidRPr="004C6282">
        <w:rPr>
          <w:rFonts w:ascii="Arial" w:hAnsi="Arial" w:cs="Arial"/>
          <w:sz w:val="24"/>
          <w:szCs w:val="24"/>
        </w:rPr>
        <w:t xml:space="preserve">fictional </w:t>
      </w:r>
      <w:r w:rsidR="00467F3D" w:rsidRPr="004C6282">
        <w:rPr>
          <w:rFonts w:ascii="Arial" w:hAnsi="Arial" w:cs="Arial"/>
          <w:sz w:val="24"/>
          <w:szCs w:val="24"/>
        </w:rPr>
        <w:t xml:space="preserve">Group Captain Geoffrey Crisp (an enigmatic and dashing RAF officer, test pilot and close friend of Mitchell). </w:t>
      </w:r>
      <w:r w:rsidR="00BD3E71" w:rsidRPr="004C6282">
        <w:rPr>
          <w:rFonts w:ascii="Arial" w:hAnsi="Arial" w:cs="Arial"/>
          <w:sz w:val="24"/>
          <w:szCs w:val="24"/>
        </w:rPr>
        <w:t>Military r</w:t>
      </w:r>
      <w:r w:rsidR="00B44494" w:rsidRPr="004C6282">
        <w:rPr>
          <w:rFonts w:ascii="Arial" w:hAnsi="Arial" w:cs="Arial"/>
          <w:sz w:val="24"/>
          <w:szCs w:val="24"/>
        </w:rPr>
        <w:t xml:space="preserve">ecords </w:t>
      </w:r>
      <w:r w:rsidR="00BD3E71" w:rsidRPr="004C6282">
        <w:rPr>
          <w:rFonts w:ascii="Arial" w:hAnsi="Arial" w:cs="Arial"/>
          <w:sz w:val="24"/>
          <w:szCs w:val="24"/>
        </w:rPr>
        <w:t xml:space="preserve">show </w:t>
      </w:r>
      <w:r w:rsidR="00B44494" w:rsidRPr="004C6282">
        <w:rPr>
          <w:rFonts w:ascii="Arial" w:hAnsi="Arial" w:cs="Arial"/>
          <w:sz w:val="24"/>
          <w:szCs w:val="24"/>
        </w:rPr>
        <w:t xml:space="preserve">that </w:t>
      </w:r>
      <w:r w:rsidR="00467F3D" w:rsidRPr="004C6282">
        <w:rPr>
          <w:rFonts w:ascii="Arial" w:hAnsi="Arial" w:cs="Arial"/>
          <w:sz w:val="24"/>
          <w:szCs w:val="24"/>
        </w:rPr>
        <w:t>Howard and Niven had extensive military service, therefore they would have full</w:t>
      </w:r>
      <w:r w:rsidR="00274A3C" w:rsidRPr="004C6282">
        <w:rPr>
          <w:rFonts w:ascii="Arial" w:hAnsi="Arial" w:cs="Arial"/>
          <w:sz w:val="24"/>
          <w:szCs w:val="24"/>
        </w:rPr>
        <w:t>y</w:t>
      </w:r>
      <w:r w:rsidR="00467F3D" w:rsidRPr="004C6282">
        <w:rPr>
          <w:rFonts w:ascii="Arial" w:hAnsi="Arial" w:cs="Arial"/>
          <w:sz w:val="24"/>
          <w:szCs w:val="24"/>
        </w:rPr>
        <w:t xml:space="preserve"> understood the importance of the</w:t>
      </w:r>
      <w:r w:rsidR="00274A3C" w:rsidRPr="004C6282">
        <w:rPr>
          <w:rFonts w:ascii="Arial" w:hAnsi="Arial" w:cs="Arial"/>
          <w:sz w:val="24"/>
          <w:szCs w:val="24"/>
        </w:rPr>
        <w:t xml:space="preserve"> subject matter they were addressing</w:t>
      </w:r>
      <w:r w:rsidR="008F23D4" w:rsidRPr="004C6282">
        <w:rPr>
          <w:rFonts w:ascii="Arial" w:hAnsi="Arial" w:cs="Arial"/>
          <w:sz w:val="24"/>
          <w:szCs w:val="24"/>
        </w:rPr>
        <w:t xml:space="preserve">, and the positive impact that the film would have on the war effort. </w:t>
      </w:r>
    </w:p>
    <w:p w14:paraId="35A445C0" w14:textId="3836303A" w:rsidR="00777221" w:rsidRPr="004C6282" w:rsidRDefault="002D37B4" w:rsidP="002D37B4">
      <w:pPr>
        <w:tabs>
          <w:tab w:val="left" w:pos="2256"/>
        </w:tabs>
        <w:jc w:val="both"/>
        <w:rPr>
          <w:rFonts w:ascii="Arial" w:hAnsi="Arial" w:cs="Arial"/>
          <w:sz w:val="24"/>
          <w:szCs w:val="24"/>
        </w:rPr>
      </w:pPr>
      <w:r w:rsidRPr="004C6282">
        <w:rPr>
          <w:rFonts w:ascii="Arial" w:hAnsi="Arial" w:cs="Arial"/>
          <w:i/>
          <w:iCs/>
          <w:sz w:val="24"/>
          <w:szCs w:val="24"/>
        </w:rPr>
        <w:t>The First of The Few</w:t>
      </w:r>
      <w:r w:rsidR="003360EB" w:rsidRPr="004C6282">
        <w:rPr>
          <w:rFonts w:ascii="Arial" w:hAnsi="Arial" w:cs="Arial"/>
          <w:sz w:val="24"/>
          <w:szCs w:val="24"/>
        </w:rPr>
        <w:t xml:space="preserve"> received critical acclaim from the press</w:t>
      </w:r>
      <w:r w:rsidR="004C3FAF" w:rsidRPr="004C6282">
        <w:rPr>
          <w:rFonts w:ascii="Arial" w:hAnsi="Arial" w:cs="Arial"/>
          <w:sz w:val="24"/>
          <w:szCs w:val="24"/>
        </w:rPr>
        <w:t xml:space="preserve">. </w:t>
      </w:r>
      <w:r w:rsidR="009547A6" w:rsidRPr="004C6282">
        <w:rPr>
          <w:rFonts w:ascii="Arial" w:hAnsi="Arial" w:cs="Arial"/>
          <w:sz w:val="24"/>
          <w:szCs w:val="24"/>
        </w:rPr>
        <w:t xml:space="preserve">Variety magazine </w:t>
      </w:r>
      <w:r w:rsidRPr="004C6282">
        <w:rPr>
          <w:rFonts w:ascii="Arial" w:hAnsi="Arial" w:cs="Arial"/>
          <w:sz w:val="24"/>
          <w:szCs w:val="24"/>
        </w:rPr>
        <w:t>commen</w:t>
      </w:r>
      <w:r w:rsidR="009547A6" w:rsidRPr="004C6282">
        <w:rPr>
          <w:rFonts w:ascii="Arial" w:hAnsi="Arial" w:cs="Arial"/>
          <w:sz w:val="24"/>
          <w:szCs w:val="24"/>
        </w:rPr>
        <w:t>ted,</w:t>
      </w:r>
      <w:r w:rsidRPr="004C6282">
        <w:rPr>
          <w:rFonts w:ascii="Arial" w:hAnsi="Arial" w:cs="Arial"/>
          <w:sz w:val="24"/>
          <w:szCs w:val="24"/>
        </w:rPr>
        <w:t xml:space="preserve"> “Production, performances and story – they can’t miss. In interpreting the life of R.J Mitchell, who designed the Spitfire plane. Leslie Howard’s work ranks among his finest performances”</w:t>
      </w:r>
      <w:r w:rsidR="00127181" w:rsidRPr="004C6282">
        <w:rPr>
          <w:rFonts w:ascii="Arial" w:hAnsi="Arial" w:cs="Arial"/>
          <w:sz w:val="24"/>
          <w:szCs w:val="24"/>
        </w:rPr>
        <w:t>.</w:t>
      </w:r>
      <w:r w:rsidRPr="004C6282">
        <w:rPr>
          <w:rStyle w:val="FootnoteReference"/>
          <w:rFonts w:ascii="Arial" w:hAnsi="Arial" w:cs="Arial"/>
          <w:sz w:val="24"/>
          <w:szCs w:val="24"/>
        </w:rPr>
        <w:footnoteReference w:id="46"/>
      </w:r>
      <w:r w:rsidR="00B1249E" w:rsidRPr="004C6282">
        <w:rPr>
          <w:rFonts w:ascii="Arial" w:hAnsi="Arial" w:cs="Arial"/>
          <w:sz w:val="24"/>
          <w:szCs w:val="24"/>
        </w:rPr>
        <w:t xml:space="preserve"> </w:t>
      </w:r>
      <w:r w:rsidR="00B1249E" w:rsidRPr="004C6282">
        <w:rPr>
          <w:rFonts w:ascii="Arial" w:hAnsi="Arial" w:cs="Arial"/>
          <w:i/>
          <w:iCs/>
          <w:sz w:val="24"/>
          <w:szCs w:val="24"/>
        </w:rPr>
        <w:t>The Times</w:t>
      </w:r>
      <w:r w:rsidR="00777221" w:rsidRPr="004C6282">
        <w:rPr>
          <w:rFonts w:ascii="Arial" w:hAnsi="Arial" w:cs="Arial"/>
          <w:sz w:val="24"/>
          <w:szCs w:val="24"/>
        </w:rPr>
        <w:t xml:space="preserve"> newspaper</w:t>
      </w:r>
      <w:r w:rsidR="00B1249E" w:rsidRPr="004C6282">
        <w:rPr>
          <w:rFonts w:ascii="Arial" w:hAnsi="Arial" w:cs="Arial"/>
          <w:sz w:val="24"/>
          <w:szCs w:val="24"/>
        </w:rPr>
        <w:t xml:space="preserve"> of 1942 also </w:t>
      </w:r>
      <w:r w:rsidR="00542A79" w:rsidRPr="004C6282">
        <w:rPr>
          <w:rFonts w:ascii="Arial" w:hAnsi="Arial" w:cs="Arial"/>
          <w:sz w:val="24"/>
          <w:szCs w:val="24"/>
        </w:rPr>
        <w:t xml:space="preserve">stated that, </w:t>
      </w:r>
      <w:r w:rsidR="009547A6" w:rsidRPr="004C6282">
        <w:rPr>
          <w:rFonts w:ascii="Arial" w:hAnsi="Arial" w:cs="Arial"/>
          <w:sz w:val="24"/>
          <w:szCs w:val="24"/>
        </w:rPr>
        <w:t xml:space="preserve">“the film is full of action, Schneider Trophy races, test flying and flashes from the Battle of Britain </w:t>
      </w:r>
      <w:r w:rsidR="009547A6" w:rsidRPr="004C6282">
        <w:rPr>
          <w:rFonts w:ascii="Arial" w:hAnsi="Arial" w:cs="Arial"/>
          <w:sz w:val="24"/>
          <w:szCs w:val="24"/>
        </w:rPr>
        <w:lastRenderedPageBreak/>
        <w:t>with which, pointing its moral, it begins and ends</w:t>
      </w:r>
      <w:r w:rsidR="00B1249E" w:rsidRPr="004C6282">
        <w:rPr>
          <w:rFonts w:ascii="Arial" w:hAnsi="Arial" w:cs="Arial"/>
          <w:sz w:val="24"/>
          <w:szCs w:val="24"/>
        </w:rPr>
        <w:t>”</w:t>
      </w:r>
      <w:r w:rsidR="00127181" w:rsidRPr="004C6282">
        <w:rPr>
          <w:rFonts w:ascii="Arial" w:hAnsi="Arial" w:cs="Arial"/>
          <w:sz w:val="24"/>
          <w:szCs w:val="24"/>
        </w:rPr>
        <w:t>.</w:t>
      </w:r>
      <w:r w:rsidR="00B1249E" w:rsidRPr="004C6282">
        <w:rPr>
          <w:rStyle w:val="FootnoteReference"/>
          <w:rFonts w:ascii="Arial" w:hAnsi="Arial" w:cs="Arial"/>
          <w:sz w:val="24"/>
          <w:szCs w:val="24"/>
        </w:rPr>
        <w:footnoteReference w:id="47"/>
      </w:r>
      <w:r w:rsidR="00542A79" w:rsidRPr="004C6282">
        <w:rPr>
          <w:rFonts w:ascii="Arial" w:hAnsi="Arial" w:cs="Arial"/>
          <w:sz w:val="24"/>
          <w:szCs w:val="24"/>
        </w:rPr>
        <w:t xml:space="preserve"> These reviews are </w:t>
      </w:r>
      <w:r w:rsidR="00045D60" w:rsidRPr="004C6282">
        <w:rPr>
          <w:rFonts w:ascii="Arial" w:hAnsi="Arial" w:cs="Arial"/>
          <w:sz w:val="24"/>
          <w:szCs w:val="24"/>
        </w:rPr>
        <w:t>clear</w:t>
      </w:r>
      <w:r w:rsidR="00542A79" w:rsidRPr="004C6282">
        <w:rPr>
          <w:rFonts w:ascii="Arial" w:hAnsi="Arial" w:cs="Arial"/>
          <w:sz w:val="24"/>
          <w:szCs w:val="24"/>
        </w:rPr>
        <w:t xml:space="preserve"> </w:t>
      </w:r>
      <w:r w:rsidR="00045D60" w:rsidRPr="004C6282">
        <w:rPr>
          <w:rFonts w:ascii="Arial" w:hAnsi="Arial" w:cs="Arial"/>
          <w:sz w:val="24"/>
          <w:szCs w:val="24"/>
        </w:rPr>
        <w:t xml:space="preserve">evidence </w:t>
      </w:r>
      <w:r w:rsidR="00542A79" w:rsidRPr="004C6282">
        <w:rPr>
          <w:rFonts w:ascii="Arial" w:hAnsi="Arial" w:cs="Arial"/>
          <w:sz w:val="24"/>
          <w:szCs w:val="24"/>
        </w:rPr>
        <w:t xml:space="preserve">of how well </w:t>
      </w:r>
      <w:r w:rsidR="004C3FAF" w:rsidRPr="004C6282">
        <w:rPr>
          <w:rFonts w:ascii="Arial" w:hAnsi="Arial" w:cs="Arial"/>
          <w:sz w:val="24"/>
          <w:szCs w:val="24"/>
        </w:rPr>
        <w:t>received</w:t>
      </w:r>
      <w:r w:rsidR="00542A79" w:rsidRPr="004C6282">
        <w:rPr>
          <w:rFonts w:ascii="Arial" w:hAnsi="Arial" w:cs="Arial"/>
          <w:sz w:val="24"/>
          <w:szCs w:val="24"/>
        </w:rPr>
        <w:t xml:space="preserve"> the film was</w:t>
      </w:r>
      <w:r w:rsidR="004C3FAF" w:rsidRPr="004C6282">
        <w:rPr>
          <w:rFonts w:ascii="Arial" w:hAnsi="Arial" w:cs="Arial"/>
          <w:sz w:val="24"/>
          <w:szCs w:val="24"/>
        </w:rPr>
        <w:t xml:space="preserve">, </w:t>
      </w:r>
      <w:r w:rsidR="00542A79" w:rsidRPr="004C6282">
        <w:rPr>
          <w:rFonts w:ascii="Arial" w:hAnsi="Arial" w:cs="Arial"/>
          <w:sz w:val="24"/>
          <w:szCs w:val="24"/>
        </w:rPr>
        <w:t xml:space="preserve">and how </w:t>
      </w:r>
      <w:r w:rsidR="002E2EA5" w:rsidRPr="004C6282">
        <w:rPr>
          <w:rFonts w:ascii="Arial" w:hAnsi="Arial" w:cs="Arial"/>
          <w:sz w:val="24"/>
          <w:szCs w:val="24"/>
        </w:rPr>
        <w:t>appreciative audiences were</w:t>
      </w:r>
      <w:r w:rsidR="00AE50FC" w:rsidRPr="004C6282">
        <w:rPr>
          <w:rFonts w:ascii="Arial" w:hAnsi="Arial" w:cs="Arial"/>
          <w:sz w:val="24"/>
          <w:szCs w:val="24"/>
        </w:rPr>
        <w:t xml:space="preserve">. </w:t>
      </w:r>
      <w:r w:rsidR="004C3FAF" w:rsidRPr="004C6282">
        <w:rPr>
          <w:rFonts w:ascii="Arial" w:hAnsi="Arial" w:cs="Arial"/>
          <w:sz w:val="24"/>
          <w:szCs w:val="24"/>
        </w:rPr>
        <w:t xml:space="preserve">However, these accolades do not reflect on the historical accuracy or the </w:t>
      </w:r>
      <w:r w:rsidR="002F37FC" w:rsidRPr="004C6282">
        <w:rPr>
          <w:rFonts w:ascii="Arial" w:hAnsi="Arial" w:cs="Arial"/>
          <w:sz w:val="24"/>
          <w:szCs w:val="24"/>
        </w:rPr>
        <w:t>validity</w:t>
      </w:r>
      <w:r w:rsidR="004C3FAF" w:rsidRPr="004C6282">
        <w:rPr>
          <w:rFonts w:ascii="Arial" w:hAnsi="Arial" w:cs="Arial"/>
          <w:sz w:val="24"/>
          <w:szCs w:val="24"/>
        </w:rPr>
        <w:t xml:space="preserve"> of the story contained with</w:t>
      </w:r>
      <w:r w:rsidR="00F47828">
        <w:rPr>
          <w:rFonts w:ascii="Arial" w:hAnsi="Arial" w:cs="Arial"/>
          <w:sz w:val="24"/>
          <w:szCs w:val="24"/>
        </w:rPr>
        <w:t>in</w:t>
      </w:r>
      <w:r w:rsidR="004C3FAF" w:rsidRPr="004C6282">
        <w:rPr>
          <w:rFonts w:ascii="Arial" w:hAnsi="Arial" w:cs="Arial"/>
          <w:sz w:val="24"/>
          <w:szCs w:val="24"/>
        </w:rPr>
        <w:t xml:space="preserve"> the film. </w:t>
      </w:r>
      <w:r w:rsidR="00A120B4" w:rsidRPr="004C6282">
        <w:rPr>
          <w:rFonts w:ascii="Arial" w:hAnsi="Arial" w:cs="Arial"/>
          <w:sz w:val="24"/>
          <w:szCs w:val="24"/>
        </w:rPr>
        <w:t>W</w:t>
      </w:r>
      <w:r w:rsidR="00777221" w:rsidRPr="004C6282">
        <w:rPr>
          <w:rFonts w:ascii="Arial" w:hAnsi="Arial" w:cs="Arial"/>
          <w:sz w:val="24"/>
          <w:szCs w:val="24"/>
        </w:rPr>
        <w:t>hen released in America,</w:t>
      </w:r>
      <w:r w:rsidR="00597402" w:rsidRPr="004C6282">
        <w:rPr>
          <w:rFonts w:ascii="Arial" w:hAnsi="Arial" w:cs="Arial"/>
          <w:sz w:val="24"/>
          <w:szCs w:val="24"/>
        </w:rPr>
        <w:t xml:space="preserve"> 12th</w:t>
      </w:r>
      <w:r w:rsidR="00777221" w:rsidRPr="004C6282">
        <w:rPr>
          <w:rFonts w:ascii="Arial" w:hAnsi="Arial" w:cs="Arial"/>
          <w:sz w:val="24"/>
          <w:szCs w:val="24"/>
        </w:rPr>
        <w:t xml:space="preserve"> June 1943, the title was changed to </w:t>
      </w:r>
      <w:r w:rsidR="00777221" w:rsidRPr="004C6282">
        <w:rPr>
          <w:rFonts w:ascii="Arial" w:hAnsi="Arial" w:cs="Arial"/>
          <w:i/>
          <w:iCs/>
          <w:sz w:val="24"/>
          <w:szCs w:val="24"/>
        </w:rPr>
        <w:t xml:space="preserve">Spitfire </w:t>
      </w:r>
      <w:r w:rsidR="00777221" w:rsidRPr="004C6282">
        <w:rPr>
          <w:rFonts w:ascii="Arial" w:hAnsi="Arial" w:cs="Arial"/>
          <w:sz w:val="24"/>
          <w:szCs w:val="24"/>
        </w:rPr>
        <w:t>and 40 minutes edited out. Th</w:t>
      </w:r>
      <w:r w:rsidR="00045D60" w:rsidRPr="004C6282">
        <w:rPr>
          <w:rFonts w:ascii="Arial" w:hAnsi="Arial" w:cs="Arial"/>
          <w:sz w:val="24"/>
          <w:szCs w:val="24"/>
        </w:rPr>
        <w:t xml:space="preserve">ese changes </w:t>
      </w:r>
      <w:r w:rsidR="00A120B4" w:rsidRPr="004C6282">
        <w:rPr>
          <w:rFonts w:ascii="Arial" w:hAnsi="Arial" w:cs="Arial"/>
          <w:sz w:val="24"/>
          <w:szCs w:val="24"/>
        </w:rPr>
        <w:t>were not</w:t>
      </w:r>
      <w:r w:rsidR="00777221" w:rsidRPr="004C6282">
        <w:rPr>
          <w:rFonts w:ascii="Arial" w:hAnsi="Arial" w:cs="Arial"/>
          <w:sz w:val="24"/>
          <w:szCs w:val="24"/>
        </w:rPr>
        <w:t xml:space="preserve"> </w:t>
      </w:r>
      <w:r w:rsidR="00AE50FC" w:rsidRPr="004C6282">
        <w:rPr>
          <w:rFonts w:ascii="Arial" w:hAnsi="Arial" w:cs="Arial"/>
          <w:sz w:val="24"/>
          <w:szCs w:val="24"/>
        </w:rPr>
        <w:t xml:space="preserve">related to </w:t>
      </w:r>
      <w:r w:rsidR="00777221" w:rsidRPr="004C6282">
        <w:rPr>
          <w:rFonts w:ascii="Arial" w:hAnsi="Arial" w:cs="Arial"/>
          <w:sz w:val="24"/>
          <w:szCs w:val="24"/>
        </w:rPr>
        <w:t>content</w:t>
      </w:r>
      <w:r w:rsidR="002F4387" w:rsidRPr="004C6282">
        <w:rPr>
          <w:rFonts w:ascii="Arial" w:hAnsi="Arial" w:cs="Arial"/>
          <w:sz w:val="24"/>
          <w:szCs w:val="24"/>
        </w:rPr>
        <w:t>, censorship,</w:t>
      </w:r>
      <w:r w:rsidR="00777221" w:rsidRPr="004C6282">
        <w:rPr>
          <w:rFonts w:ascii="Arial" w:hAnsi="Arial" w:cs="Arial"/>
          <w:sz w:val="24"/>
          <w:szCs w:val="24"/>
        </w:rPr>
        <w:t xml:space="preserve"> or production, </w:t>
      </w:r>
      <w:r w:rsidR="00045D60" w:rsidRPr="004C6282">
        <w:rPr>
          <w:rFonts w:ascii="Arial" w:hAnsi="Arial" w:cs="Arial"/>
          <w:sz w:val="24"/>
          <w:szCs w:val="24"/>
        </w:rPr>
        <w:t>but an angry response by Samuel Goldwyn to the fact that his contracted actor (Niven) was a co</w:t>
      </w:r>
      <w:r w:rsidR="00A120B4" w:rsidRPr="004C6282">
        <w:rPr>
          <w:rFonts w:ascii="Arial" w:hAnsi="Arial" w:cs="Arial"/>
          <w:sz w:val="24"/>
          <w:szCs w:val="24"/>
        </w:rPr>
        <w:t>-</w:t>
      </w:r>
      <w:r w:rsidR="00045D60" w:rsidRPr="004C6282">
        <w:rPr>
          <w:rFonts w:ascii="Arial" w:hAnsi="Arial" w:cs="Arial"/>
          <w:sz w:val="24"/>
          <w:szCs w:val="24"/>
        </w:rPr>
        <w:t>star</w:t>
      </w:r>
      <w:r w:rsidR="00A120B4" w:rsidRPr="004C6282">
        <w:rPr>
          <w:rFonts w:ascii="Arial" w:hAnsi="Arial" w:cs="Arial"/>
          <w:sz w:val="24"/>
          <w:szCs w:val="24"/>
        </w:rPr>
        <w:t>,</w:t>
      </w:r>
      <w:r w:rsidR="00045D60" w:rsidRPr="004C6282">
        <w:rPr>
          <w:rFonts w:ascii="Arial" w:hAnsi="Arial" w:cs="Arial"/>
          <w:sz w:val="24"/>
          <w:szCs w:val="24"/>
        </w:rPr>
        <w:t xml:space="preserve"> not the lead.</w:t>
      </w:r>
      <w:r w:rsidR="00FF6990" w:rsidRPr="004C6282">
        <w:rPr>
          <w:rFonts w:ascii="Arial" w:hAnsi="Arial" w:cs="Arial"/>
          <w:sz w:val="24"/>
          <w:szCs w:val="24"/>
        </w:rPr>
        <w:t xml:space="preserve"> It could</w:t>
      </w:r>
      <w:r w:rsidR="00597402" w:rsidRPr="004C6282">
        <w:rPr>
          <w:rFonts w:ascii="Arial" w:hAnsi="Arial" w:cs="Arial"/>
          <w:sz w:val="24"/>
          <w:szCs w:val="24"/>
        </w:rPr>
        <w:t xml:space="preserve"> </w:t>
      </w:r>
      <w:r w:rsidR="00FF6990" w:rsidRPr="004C6282">
        <w:rPr>
          <w:rFonts w:ascii="Arial" w:hAnsi="Arial" w:cs="Arial"/>
          <w:sz w:val="24"/>
          <w:szCs w:val="24"/>
        </w:rPr>
        <w:t xml:space="preserve">be surmised that part of the film’s success in America was due to the tragic death of Howard. His plane was shot down by Luftwaffe JU88’s as it </w:t>
      </w:r>
      <w:r w:rsidR="00E318EA" w:rsidRPr="004C6282">
        <w:rPr>
          <w:rFonts w:ascii="Arial" w:hAnsi="Arial" w:cs="Arial"/>
          <w:sz w:val="24"/>
          <w:szCs w:val="24"/>
        </w:rPr>
        <w:t>travelled</w:t>
      </w:r>
      <w:r w:rsidR="00FF6990" w:rsidRPr="004C6282">
        <w:rPr>
          <w:rFonts w:ascii="Arial" w:hAnsi="Arial" w:cs="Arial"/>
          <w:sz w:val="24"/>
          <w:szCs w:val="24"/>
        </w:rPr>
        <w:t xml:space="preserve"> to London from Lisbon on 1</w:t>
      </w:r>
      <w:r w:rsidR="00FF6990" w:rsidRPr="004C6282">
        <w:rPr>
          <w:rFonts w:ascii="Arial" w:hAnsi="Arial" w:cs="Arial"/>
          <w:sz w:val="24"/>
          <w:szCs w:val="24"/>
          <w:vertAlign w:val="superscript"/>
        </w:rPr>
        <w:t>st</w:t>
      </w:r>
      <w:r w:rsidR="00FF6990" w:rsidRPr="004C6282">
        <w:rPr>
          <w:rFonts w:ascii="Arial" w:hAnsi="Arial" w:cs="Arial"/>
          <w:sz w:val="24"/>
          <w:szCs w:val="24"/>
        </w:rPr>
        <w:t xml:space="preserve"> June 1943</w:t>
      </w:r>
      <w:r w:rsidR="00597402" w:rsidRPr="004C6282">
        <w:rPr>
          <w:rFonts w:ascii="Arial" w:hAnsi="Arial" w:cs="Arial"/>
          <w:sz w:val="24"/>
          <w:szCs w:val="24"/>
        </w:rPr>
        <w:t xml:space="preserve">. While this event made </w:t>
      </w:r>
      <w:r w:rsidR="00597402" w:rsidRPr="004C6282">
        <w:rPr>
          <w:rFonts w:ascii="Arial" w:hAnsi="Arial" w:cs="Arial"/>
          <w:i/>
          <w:iCs/>
          <w:sz w:val="24"/>
          <w:szCs w:val="24"/>
        </w:rPr>
        <w:t>Spitfire</w:t>
      </w:r>
      <w:r w:rsidR="00597402" w:rsidRPr="004C6282">
        <w:rPr>
          <w:rFonts w:ascii="Arial" w:hAnsi="Arial" w:cs="Arial"/>
          <w:sz w:val="24"/>
          <w:szCs w:val="24"/>
        </w:rPr>
        <w:t xml:space="preserve"> both tragic and poignant, it may have </w:t>
      </w:r>
      <w:r w:rsidR="00813E81" w:rsidRPr="004C6282">
        <w:rPr>
          <w:rFonts w:ascii="Arial" w:hAnsi="Arial" w:cs="Arial"/>
          <w:b/>
          <w:bCs/>
          <w:noProof/>
          <w:u w:val="single"/>
        </w:rPr>
        <w:drawing>
          <wp:anchor distT="0" distB="0" distL="114300" distR="114300" simplePos="0" relativeHeight="251671552" behindDoc="1" locked="0" layoutInCell="1" allowOverlap="1" wp14:anchorId="45939D27" wp14:editId="2202E3FE">
            <wp:simplePos x="0" y="0"/>
            <wp:positionH relativeFrom="margin">
              <wp:posOffset>-21590</wp:posOffset>
            </wp:positionH>
            <wp:positionV relativeFrom="paragraph">
              <wp:posOffset>2182363</wp:posOffset>
            </wp:positionV>
            <wp:extent cx="5746115" cy="4476750"/>
            <wp:effectExtent l="0" t="0" r="6985" b="0"/>
            <wp:wrapTight wrapText="bothSides">
              <wp:wrapPolygon edited="0">
                <wp:start x="0" y="0"/>
                <wp:lineTo x="0" y="21508"/>
                <wp:lineTo x="21555" y="21508"/>
                <wp:lineTo x="21555" y="0"/>
                <wp:lineTo x="0" y="0"/>
              </wp:wrapPolygon>
            </wp:wrapTight>
            <wp:docPr id="294261009" name="Picture 1" descr="A movie poster with a group of men and pla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43028" name="Picture 1" descr="A movie poster with a group of men and plan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6115" cy="4476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7402" w:rsidRPr="004C6282">
        <w:rPr>
          <w:rFonts w:ascii="Arial" w:hAnsi="Arial" w:cs="Arial"/>
          <w:sz w:val="24"/>
          <w:szCs w:val="24"/>
        </w:rPr>
        <w:t xml:space="preserve">generated </w:t>
      </w:r>
      <w:r w:rsidR="00685714" w:rsidRPr="004C6282">
        <w:rPr>
          <w:rFonts w:ascii="Arial" w:hAnsi="Arial" w:cs="Arial"/>
          <w:sz w:val="24"/>
          <w:szCs w:val="24"/>
        </w:rPr>
        <w:t>significant</w:t>
      </w:r>
      <w:r w:rsidR="00597402" w:rsidRPr="004C6282">
        <w:rPr>
          <w:rFonts w:ascii="Arial" w:hAnsi="Arial" w:cs="Arial"/>
          <w:sz w:val="24"/>
          <w:szCs w:val="24"/>
        </w:rPr>
        <w:t xml:space="preserve"> publicity for the film. </w:t>
      </w:r>
    </w:p>
    <w:p w14:paraId="0592082C" w14:textId="0F92D6B3" w:rsidR="00135C27" w:rsidRPr="004C6282" w:rsidRDefault="00135C27" w:rsidP="00135C27">
      <w:pPr>
        <w:tabs>
          <w:tab w:val="left" w:pos="2256"/>
        </w:tabs>
        <w:jc w:val="center"/>
        <w:rPr>
          <w:rFonts w:ascii="Arial" w:hAnsi="Arial" w:cs="Arial"/>
          <w:b/>
          <w:bCs/>
          <w:sz w:val="24"/>
          <w:szCs w:val="24"/>
        </w:rPr>
      </w:pPr>
      <w:r w:rsidRPr="004C6282">
        <w:rPr>
          <w:rFonts w:ascii="Arial" w:hAnsi="Arial" w:cs="Arial"/>
          <w:b/>
          <w:bCs/>
          <w:sz w:val="24"/>
          <w:szCs w:val="24"/>
        </w:rPr>
        <w:t xml:space="preserve">Figure </w:t>
      </w:r>
      <w:r w:rsidR="00C236EC" w:rsidRPr="004C6282">
        <w:rPr>
          <w:rFonts w:ascii="Arial" w:hAnsi="Arial" w:cs="Arial"/>
          <w:b/>
          <w:bCs/>
          <w:sz w:val="24"/>
          <w:szCs w:val="24"/>
        </w:rPr>
        <w:t>3</w:t>
      </w:r>
      <w:r w:rsidR="00044F0F" w:rsidRPr="004C6282">
        <w:rPr>
          <w:rFonts w:ascii="Arial" w:hAnsi="Arial" w:cs="Arial"/>
          <w:b/>
          <w:bCs/>
          <w:sz w:val="24"/>
          <w:szCs w:val="24"/>
        </w:rPr>
        <w:t xml:space="preserve">: </w:t>
      </w:r>
      <w:r w:rsidR="00044F0F" w:rsidRPr="004C6282">
        <w:rPr>
          <w:rFonts w:ascii="Arial" w:hAnsi="Arial" w:cs="Arial"/>
          <w:b/>
          <w:bCs/>
          <w:i/>
          <w:iCs/>
          <w:sz w:val="24"/>
          <w:szCs w:val="24"/>
        </w:rPr>
        <w:t>Spitfire</w:t>
      </w:r>
      <w:r w:rsidR="00044F0F" w:rsidRPr="004C6282">
        <w:rPr>
          <w:rFonts w:ascii="Arial" w:hAnsi="Arial" w:cs="Arial"/>
          <w:b/>
          <w:bCs/>
          <w:sz w:val="24"/>
          <w:szCs w:val="24"/>
        </w:rPr>
        <w:t xml:space="preserve"> </w:t>
      </w:r>
      <w:r w:rsidR="00635E4F" w:rsidRPr="004C6282">
        <w:rPr>
          <w:rFonts w:ascii="Arial" w:hAnsi="Arial" w:cs="Arial"/>
          <w:b/>
          <w:bCs/>
          <w:sz w:val="24"/>
          <w:szCs w:val="24"/>
        </w:rPr>
        <w:t xml:space="preserve">1943 </w:t>
      </w:r>
      <w:r w:rsidR="00044F0F" w:rsidRPr="004C6282">
        <w:rPr>
          <w:rFonts w:ascii="Arial" w:hAnsi="Arial" w:cs="Arial"/>
          <w:b/>
          <w:bCs/>
          <w:sz w:val="24"/>
          <w:szCs w:val="24"/>
        </w:rPr>
        <w:t>Cinema Poster</w:t>
      </w:r>
    </w:p>
    <w:p w14:paraId="57C52099" w14:textId="4F37A204" w:rsidR="0049279A" w:rsidRPr="004C6282" w:rsidRDefault="00421112" w:rsidP="0021714A">
      <w:pPr>
        <w:tabs>
          <w:tab w:val="left" w:pos="2256"/>
        </w:tabs>
        <w:jc w:val="both"/>
        <w:rPr>
          <w:rFonts w:ascii="Arial" w:hAnsi="Arial" w:cs="Arial"/>
          <w:sz w:val="24"/>
          <w:szCs w:val="24"/>
        </w:rPr>
      </w:pPr>
      <w:r w:rsidRPr="004C6282">
        <w:rPr>
          <w:rFonts w:ascii="Arial" w:hAnsi="Arial" w:cs="Arial"/>
          <w:sz w:val="24"/>
          <w:szCs w:val="24"/>
        </w:rPr>
        <w:t>Regarding the film content, t</w:t>
      </w:r>
      <w:r w:rsidR="00254524" w:rsidRPr="004C6282">
        <w:rPr>
          <w:rFonts w:ascii="Arial" w:hAnsi="Arial" w:cs="Arial"/>
          <w:sz w:val="24"/>
          <w:szCs w:val="24"/>
        </w:rPr>
        <w:t>he opening and closing sequences feature the Battle of Britain</w:t>
      </w:r>
      <w:r w:rsidR="0088258C" w:rsidRPr="004C6282">
        <w:rPr>
          <w:rFonts w:ascii="Arial" w:hAnsi="Arial" w:cs="Arial"/>
          <w:sz w:val="24"/>
          <w:szCs w:val="24"/>
        </w:rPr>
        <w:t xml:space="preserve">, and the main body focuses on Mitchell’s life from 1922 until his death in 1937. The Crisp character acts as both the narrator and a somewhat guiding influence on Mitchell’s life, actively encouraging him to continue with his designs and plans. </w:t>
      </w:r>
      <w:r w:rsidR="00A72EA3" w:rsidRPr="004C6282">
        <w:rPr>
          <w:rFonts w:ascii="Arial" w:hAnsi="Arial" w:cs="Arial"/>
          <w:sz w:val="24"/>
          <w:szCs w:val="24"/>
        </w:rPr>
        <w:t>A</w:t>
      </w:r>
      <w:r w:rsidR="0021714A" w:rsidRPr="004C6282">
        <w:rPr>
          <w:rFonts w:ascii="Arial" w:hAnsi="Arial" w:cs="Arial"/>
          <w:sz w:val="24"/>
          <w:szCs w:val="24"/>
        </w:rPr>
        <w:t>pproaching the story as a continuous recounting of events via a single narrator</w:t>
      </w:r>
      <w:r w:rsidR="00A72EA3" w:rsidRPr="004C6282">
        <w:rPr>
          <w:rFonts w:ascii="Arial" w:hAnsi="Arial" w:cs="Arial"/>
          <w:sz w:val="24"/>
          <w:szCs w:val="24"/>
        </w:rPr>
        <w:t xml:space="preserve"> was </w:t>
      </w:r>
      <w:r w:rsidR="00BF2FF2" w:rsidRPr="004C6282">
        <w:rPr>
          <w:rFonts w:ascii="Arial" w:hAnsi="Arial" w:cs="Arial"/>
          <w:sz w:val="24"/>
          <w:szCs w:val="24"/>
        </w:rPr>
        <w:t>an informed</w:t>
      </w:r>
      <w:r w:rsidR="00A72EA3" w:rsidRPr="004C6282">
        <w:rPr>
          <w:rFonts w:ascii="Arial" w:hAnsi="Arial" w:cs="Arial"/>
          <w:sz w:val="24"/>
          <w:szCs w:val="24"/>
        </w:rPr>
        <w:t xml:space="preserve"> choice, as it obviously helps</w:t>
      </w:r>
      <w:r w:rsidR="0021714A" w:rsidRPr="004C6282">
        <w:rPr>
          <w:rFonts w:ascii="Arial" w:hAnsi="Arial" w:cs="Arial"/>
          <w:sz w:val="24"/>
          <w:szCs w:val="24"/>
        </w:rPr>
        <w:t xml:space="preserve"> </w:t>
      </w:r>
      <w:r w:rsidR="00A72EA3" w:rsidRPr="004C6282">
        <w:rPr>
          <w:rFonts w:ascii="Arial" w:hAnsi="Arial" w:cs="Arial"/>
          <w:sz w:val="24"/>
          <w:szCs w:val="24"/>
        </w:rPr>
        <w:t xml:space="preserve">to </w:t>
      </w:r>
      <w:r w:rsidR="0021714A" w:rsidRPr="004C6282">
        <w:rPr>
          <w:rFonts w:ascii="Arial" w:hAnsi="Arial" w:cs="Arial"/>
          <w:sz w:val="24"/>
          <w:szCs w:val="24"/>
        </w:rPr>
        <w:t>provide a sense of place</w:t>
      </w:r>
      <w:r w:rsidR="00A72EA3" w:rsidRPr="004C6282">
        <w:rPr>
          <w:rFonts w:ascii="Arial" w:hAnsi="Arial" w:cs="Arial"/>
          <w:sz w:val="24"/>
          <w:szCs w:val="24"/>
        </w:rPr>
        <w:t>, but also</w:t>
      </w:r>
      <w:r w:rsidR="0021714A" w:rsidRPr="004C6282">
        <w:rPr>
          <w:rFonts w:ascii="Arial" w:hAnsi="Arial" w:cs="Arial"/>
          <w:sz w:val="24"/>
          <w:szCs w:val="24"/>
        </w:rPr>
        <w:t xml:space="preserve"> enabl</w:t>
      </w:r>
      <w:r w:rsidR="00A72EA3" w:rsidRPr="004C6282">
        <w:rPr>
          <w:rFonts w:ascii="Arial" w:hAnsi="Arial" w:cs="Arial"/>
          <w:sz w:val="24"/>
          <w:szCs w:val="24"/>
        </w:rPr>
        <w:t>es</w:t>
      </w:r>
      <w:r w:rsidR="0021714A" w:rsidRPr="004C6282">
        <w:rPr>
          <w:rFonts w:ascii="Arial" w:hAnsi="Arial" w:cs="Arial"/>
          <w:sz w:val="24"/>
          <w:szCs w:val="24"/>
        </w:rPr>
        <w:t xml:space="preserve"> the audience to understand and keep pace with the fast passages of time</w:t>
      </w:r>
      <w:r w:rsidR="00A72EA3" w:rsidRPr="004C6282">
        <w:rPr>
          <w:rFonts w:ascii="Arial" w:hAnsi="Arial" w:cs="Arial"/>
          <w:sz w:val="24"/>
          <w:szCs w:val="24"/>
        </w:rPr>
        <w:t>. C</w:t>
      </w:r>
      <w:r w:rsidR="0021714A" w:rsidRPr="004C6282">
        <w:rPr>
          <w:rFonts w:ascii="Arial" w:hAnsi="Arial" w:cs="Arial"/>
          <w:sz w:val="24"/>
          <w:szCs w:val="24"/>
        </w:rPr>
        <w:t>ondens</w:t>
      </w:r>
      <w:r w:rsidR="002F4387" w:rsidRPr="004C6282">
        <w:rPr>
          <w:rFonts w:ascii="Arial" w:hAnsi="Arial" w:cs="Arial"/>
          <w:sz w:val="24"/>
          <w:szCs w:val="24"/>
        </w:rPr>
        <w:t>ing</w:t>
      </w:r>
      <w:r w:rsidR="0021714A" w:rsidRPr="004C6282">
        <w:rPr>
          <w:rFonts w:ascii="Arial" w:hAnsi="Arial" w:cs="Arial"/>
          <w:sz w:val="24"/>
          <w:szCs w:val="24"/>
        </w:rPr>
        <w:t xml:space="preserve"> </w:t>
      </w:r>
      <w:r w:rsidR="0021714A" w:rsidRPr="004C6282">
        <w:rPr>
          <w:rFonts w:ascii="Arial" w:hAnsi="Arial" w:cs="Arial"/>
          <w:sz w:val="24"/>
          <w:szCs w:val="24"/>
        </w:rPr>
        <w:lastRenderedPageBreak/>
        <w:t xml:space="preserve">a </w:t>
      </w:r>
      <w:r w:rsidR="00A72EA3" w:rsidRPr="004C6282">
        <w:rPr>
          <w:rFonts w:ascii="Arial" w:hAnsi="Arial" w:cs="Arial"/>
          <w:sz w:val="24"/>
          <w:szCs w:val="24"/>
        </w:rPr>
        <w:t xml:space="preserve">large </w:t>
      </w:r>
      <w:r w:rsidR="0021714A" w:rsidRPr="004C6282">
        <w:rPr>
          <w:rFonts w:ascii="Arial" w:hAnsi="Arial" w:cs="Arial"/>
          <w:sz w:val="24"/>
          <w:szCs w:val="24"/>
        </w:rPr>
        <w:t>timescale into a manageable film</w:t>
      </w:r>
      <w:r w:rsidR="00A72EA3" w:rsidRPr="004C6282">
        <w:rPr>
          <w:rFonts w:ascii="Arial" w:hAnsi="Arial" w:cs="Arial"/>
          <w:sz w:val="24"/>
          <w:szCs w:val="24"/>
        </w:rPr>
        <w:t xml:space="preserve"> is often very difficult, </w:t>
      </w:r>
      <w:r w:rsidR="0021714A" w:rsidRPr="004C6282">
        <w:rPr>
          <w:rFonts w:ascii="Arial" w:hAnsi="Arial" w:cs="Arial"/>
          <w:sz w:val="24"/>
          <w:szCs w:val="24"/>
        </w:rPr>
        <w:t>however</w:t>
      </w:r>
      <w:r w:rsidR="00A72EA3" w:rsidRPr="004C6282">
        <w:rPr>
          <w:rFonts w:ascii="Arial" w:hAnsi="Arial" w:cs="Arial"/>
          <w:sz w:val="24"/>
          <w:szCs w:val="24"/>
        </w:rPr>
        <w:t xml:space="preserve">, </w:t>
      </w:r>
      <w:r w:rsidR="0021714A" w:rsidRPr="004C6282">
        <w:rPr>
          <w:rFonts w:ascii="Arial" w:hAnsi="Arial" w:cs="Arial"/>
          <w:sz w:val="24"/>
          <w:szCs w:val="24"/>
        </w:rPr>
        <w:t xml:space="preserve">the </w:t>
      </w:r>
      <w:r w:rsidR="00A72EA3" w:rsidRPr="004C6282">
        <w:rPr>
          <w:rFonts w:ascii="Arial" w:hAnsi="Arial" w:cs="Arial"/>
          <w:sz w:val="24"/>
          <w:szCs w:val="24"/>
        </w:rPr>
        <w:t xml:space="preserve">cast and production team have been able to </w:t>
      </w:r>
      <w:r w:rsidR="0021714A" w:rsidRPr="004C6282">
        <w:rPr>
          <w:rFonts w:ascii="Arial" w:hAnsi="Arial" w:cs="Arial"/>
          <w:sz w:val="24"/>
          <w:szCs w:val="24"/>
        </w:rPr>
        <w:t xml:space="preserve">provide an enthralling and compelling </w:t>
      </w:r>
      <w:r w:rsidR="00A72EA3" w:rsidRPr="004C6282">
        <w:rPr>
          <w:rFonts w:ascii="Arial" w:hAnsi="Arial" w:cs="Arial"/>
          <w:sz w:val="24"/>
          <w:szCs w:val="24"/>
        </w:rPr>
        <w:t xml:space="preserve">version of the </w:t>
      </w:r>
      <w:r w:rsidR="0021714A" w:rsidRPr="004C6282">
        <w:rPr>
          <w:rFonts w:ascii="Arial" w:hAnsi="Arial" w:cs="Arial"/>
          <w:sz w:val="24"/>
          <w:szCs w:val="24"/>
        </w:rPr>
        <w:t>story.</w:t>
      </w:r>
    </w:p>
    <w:p w14:paraId="0885706F" w14:textId="709114E4" w:rsidR="00A222B7" w:rsidRPr="004C6282" w:rsidRDefault="002568DA" w:rsidP="000C7552">
      <w:pPr>
        <w:tabs>
          <w:tab w:val="left" w:pos="2256"/>
        </w:tabs>
        <w:jc w:val="both"/>
        <w:rPr>
          <w:rFonts w:ascii="Arial" w:hAnsi="Arial" w:cs="Arial"/>
          <w:sz w:val="24"/>
          <w:szCs w:val="24"/>
        </w:rPr>
      </w:pPr>
      <w:r w:rsidRPr="004C6282">
        <w:rPr>
          <w:rFonts w:ascii="Arial" w:hAnsi="Arial" w:cs="Arial"/>
          <w:i/>
          <w:iCs/>
          <w:sz w:val="24"/>
          <w:szCs w:val="24"/>
        </w:rPr>
        <w:t xml:space="preserve">The First of The Few </w:t>
      </w:r>
      <w:r w:rsidRPr="004C6282">
        <w:rPr>
          <w:rFonts w:ascii="Arial" w:hAnsi="Arial" w:cs="Arial"/>
          <w:sz w:val="24"/>
          <w:szCs w:val="24"/>
        </w:rPr>
        <w:t xml:space="preserve">is </w:t>
      </w:r>
      <w:r w:rsidR="00B32083" w:rsidRPr="004C6282">
        <w:rPr>
          <w:rFonts w:ascii="Arial" w:hAnsi="Arial" w:cs="Arial"/>
          <w:sz w:val="24"/>
          <w:szCs w:val="24"/>
        </w:rPr>
        <w:t>recognisably</w:t>
      </w:r>
      <w:r w:rsidRPr="004C6282">
        <w:rPr>
          <w:rFonts w:ascii="Arial" w:hAnsi="Arial" w:cs="Arial"/>
          <w:sz w:val="24"/>
          <w:szCs w:val="24"/>
        </w:rPr>
        <w:t xml:space="preserve"> a dramati</w:t>
      </w:r>
      <w:r w:rsidR="007C5B97" w:rsidRPr="004C6282">
        <w:rPr>
          <w:rFonts w:ascii="Arial" w:hAnsi="Arial" w:cs="Arial"/>
          <w:sz w:val="24"/>
          <w:szCs w:val="24"/>
        </w:rPr>
        <w:t>s</w:t>
      </w:r>
      <w:r w:rsidRPr="004C6282">
        <w:rPr>
          <w:rFonts w:ascii="Arial" w:hAnsi="Arial" w:cs="Arial"/>
          <w:sz w:val="24"/>
          <w:szCs w:val="24"/>
        </w:rPr>
        <w:t xml:space="preserve">ed, </w:t>
      </w:r>
      <w:r w:rsidR="007C5B97" w:rsidRPr="004C6282">
        <w:rPr>
          <w:rFonts w:ascii="Arial" w:hAnsi="Arial" w:cs="Arial"/>
          <w:sz w:val="24"/>
          <w:szCs w:val="24"/>
        </w:rPr>
        <w:t>semi-accurate depiction of a fifteen-year period within Mitchell’s life, and as such there are glaring historical inaccuracies contained within it. It can be argued that dramatic licence has been used to add to the intrinsic entertainment and propaganda value of the production</w:t>
      </w:r>
      <w:r w:rsidR="00A222B7" w:rsidRPr="004C6282">
        <w:rPr>
          <w:rFonts w:ascii="Arial" w:hAnsi="Arial" w:cs="Arial"/>
          <w:sz w:val="24"/>
          <w:szCs w:val="24"/>
        </w:rPr>
        <w:t>. A</w:t>
      </w:r>
      <w:r w:rsidR="007C5B97" w:rsidRPr="004C6282">
        <w:rPr>
          <w:rFonts w:ascii="Arial" w:hAnsi="Arial" w:cs="Arial"/>
          <w:sz w:val="24"/>
          <w:szCs w:val="24"/>
        </w:rPr>
        <w:t>n example of this</w:t>
      </w:r>
      <w:r w:rsidR="00A222B7" w:rsidRPr="004C6282">
        <w:rPr>
          <w:rFonts w:ascii="Arial" w:hAnsi="Arial" w:cs="Arial"/>
          <w:sz w:val="24"/>
          <w:szCs w:val="24"/>
        </w:rPr>
        <w:t>,</w:t>
      </w:r>
      <w:r w:rsidR="007C5B97" w:rsidRPr="004C6282">
        <w:rPr>
          <w:rFonts w:ascii="Arial" w:hAnsi="Arial" w:cs="Arial"/>
          <w:sz w:val="24"/>
          <w:szCs w:val="24"/>
        </w:rPr>
        <w:t xml:space="preserve"> is the </w:t>
      </w:r>
      <w:r w:rsidR="00D83F39" w:rsidRPr="004C6282">
        <w:rPr>
          <w:rFonts w:ascii="Arial" w:hAnsi="Arial" w:cs="Arial"/>
          <w:sz w:val="24"/>
          <w:szCs w:val="24"/>
        </w:rPr>
        <w:t xml:space="preserve">Crisp </w:t>
      </w:r>
      <w:r w:rsidR="007C5B97" w:rsidRPr="004C6282">
        <w:rPr>
          <w:rFonts w:ascii="Arial" w:hAnsi="Arial" w:cs="Arial"/>
          <w:sz w:val="24"/>
          <w:szCs w:val="24"/>
        </w:rPr>
        <w:t>character</w:t>
      </w:r>
      <w:r w:rsidR="00D83F39" w:rsidRPr="004C6282">
        <w:rPr>
          <w:rFonts w:ascii="Arial" w:hAnsi="Arial" w:cs="Arial"/>
          <w:sz w:val="24"/>
          <w:szCs w:val="24"/>
        </w:rPr>
        <w:t xml:space="preserve">, </w:t>
      </w:r>
      <w:r w:rsidR="00075FC2" w:rsidRPr="004C6282">
        <w:rPr>
          <w:rFonts w:ascii="Arial" w:hAnsi="Arial" w:cs="Arial"/>
          <w:sz w:val="24"/>
          <w:szCs w:val="24"/>
        </w:rPr>
        <w:t>a</w:t>
      </w:r>
      <w:r w:rsidR="00EA3D85" w:rsidRPr="004C6282">
        <w:rPr>
          <w:rFonts w:ascii="Arial" w:hAnsi="Arial" w:cs="Arial"/>
          <w:sz w:val="24"/>
          <w:szCs w:val="24"/>
        </w:rPr>
        <w:t xml:space="preserve"> charming larger-than-life person, but someone who did not exist in real life. The writers have clearly utilised their skills to produce this composite character to enhance and guide the story.</w:t>
      </w:r>
      <w:r w:rsidR="00075FC2" w:rsidRPr="004C6282">
        <w:rPr>
          <w:rFonts w:ascii="Arial" w:hAnsi="Arial" w:cs="Arial"/>
          <w:sz w:val="24"/>
          <w:szCs w:val="24"/>
        </w:rPr>
        <w:t xml:space="preserve"> While Crisp is a creation within the film, evidence shows that he is an idealised version of several real people. </w:t>
      </w:r>
    </w:p>
    <w:p w14:paraId="3F211A13" w14:textId="7DF8DABE" w:rsidR="002F0789" w:rsidRPr="004C6282" w:rsidRDefault="00AC616A" w:rsidP="000C7552">
      <w:pPr>
        <w:tabs>
          <w:tab w:val="left" w:pos="2256"/>
        </w:tabs>
        <w:jc w:val="both"/>
        <w:rPr>
          <w:rFonts w:ascii="Arial" w:hAnsi="Arial" w:cs="Arial"/>
          <w:sz w:val="24"/>
          <w:szCs w:val="24"/>
        </w:rPr>
      </w:pPr>
      <w:r w:rsidRPr="004C6282">
        <w:rPr>
          <w:rFonts w:ascii="Arial" w:hAnsi="Arial" w:cs="Arial"/>
          <w:sz w:val="24"/>
          <w:szCs w:val="24"/>
        </w:rPr>
        <w:t>The Sc</w:t>
      </w:r>
      <w:r w:rsidR="0029199B" w:rsidRPr="004C6282">
        <w:rPr>
          <w:rFonts w:ascii="Arial" w:hAnsi="Arial" w:cs="Arial"/>
          <w:sz w:val="24"/>
          <w:szCs w:val="24"/>
        </w:rPr>
        <w:t>h</w:t>
      </w:r>
      <w:r w:rsidR="000C7552" w:rsidRPr="004C6282">
        <w:rPr>
          <w:rFonts w:ascii="Arial" w:hAnsi="Arial" w:cs="Arial"/>
          <w:sz w:val="24"/>
          <w:szCs w:val="24"/>
        </w:rPr>
        <w:t xml:space="preserve">nider Cup sequences within the film heavily feature Crisp as the hero pilot, but in reality, several very distinguished pilots took part in the races. </w:t>
      </w:r>
      <w:r w:rsidR="00075FC2" w:rsidRPr="004C6282">
        <w:rPr>
          <w:rFonts w:ascii="Arial" w:hAnsi="Arial" w:cs="Arial"/>
          <w:sz w:val="24"/>
          <w:szCs w:val="24"/>
        </w:rPr>
        <w:t xml:space="preserve">For example, during the 1925 </w:t>
      </w:r>
      <w:r w:rsidR="002C485D" w:rsidRPr="004C6282">
        <w:rPr>
          <w:rFonts w:ascii="Arial" w:hAnsi="Arial" w:cs="Arial"/>
          <w:sz w:val="24"/>
          <w:szCs w:val="24"/>
        </w:rPr>
        <w:t>race there was an accident</w:t>
      </w:r>
      <w:r w:rsidR="00075FC2" w:rsidRPr="004C6282">
        <w:rPr>
          <w:rFonts w:ascii="Arial" w:hAnsi="Arial" w:cs="Arial"/>
          <w:sz w:val="24"/>
          <w:szCs w:val="24"/>
        </w:rPr>
        <w:t>,</w:t>
      </w:r>
      <w:r w:rsidR="002C485D" w:rsidRPr="004C6282">
        <w:rPr>
          <w:rFonts w:ascii="Arial" w:hAnsi="Arial" w:cs="Arial"/>
          <w:sz w:val="24"/>
          <w:szCs w:val="24"/>
        </w:rPr>
        <w:t xml:space="preserve"> and</w:t>
      </w:r>
      <w:r w:rsidR="00075FC2" w:rsidRPr="004C6282">
        <w:rPr>
          <w:rFonts w:ascii="Arial" w:hAnsi="Arial" w:cs="Arial"/>
          <w:sz w:val="24"/>
          <w:szCs w:val="24"/>
        </w:rPr>
        <w:t xml:space="preserve"> Supermarine’s chief test pilot Henry Biard, who had worked with Mitchell on the project since 1922, </w:t>
      </w:r>
      <w:r w:rsidR="002C485D" w:rsidRPr="004C6282">
        <w:rPr>
          <w:rFonts w:ascii="Arial" w:hAnsi="Arial" w:cs="Arial"/>
          <w:sz w:val="24"/>
          <w:szCs w:val="24"/>
        </w:rPr>
        <w:t>was injured</w:t>
      </w:r>
      <w:r w:rsidRPr="004C6282">
        <w:rPr>
          <w:rFonts w:ascii="Arial" w:hAnsi="Arial" w:cs="Arial"/>
          <w:sz w:val="24"/>
          <w:szCs w:val="24"/>
        </w:rPr>
        <w:t xml:space="preserve">. Biard </w:t>
      </w:r>
      <w:r w:rsidR="00075FC2" w:rsidRPr="004C6282">
        <w:rPr>
          <w:rFonts w:ascii="Arial" w:hAnsi="Arial" w:cs="Arial"/>
          <w:sz w:val="24"/>
          <w:szCs w:val="24"/>
        </w:rPr>
        <w:t>suffered “from two cracked ribs, was in the water for nearly an hour”</w:t>
      </w:r>
      <w:r w:rsidR="00075FC2" w:rsidRPr="004C6282">
        <w:rPr>
          <w:rStyle w:val="FootnoteReference"/>
          <w:rFonts w:ascii="Arial" w:hAnsi="Arial" w:cs="Arial"/>
          <w:sz w:val="24"/>
          <w:szCs w:val="24"/>
        </w:rPr>
        <w:footnoteReference w:id="48"/>
      </w:r>
      <w:r w:rsidR="00075FC2" w:rsidRPr="004C6282">
        <w:rPr>
          <w:rFonts w:ascii="Arial" w:hAnsi="Arial" w:cs="Arial"/>
          <w:sz w:val="24"/>
          <w:szCs w:val="24"/>
        </w:rPr>
        <w:t xml:space="preserve"> as a result of the accident.</w:t>
      </w:r>
      <w:r w:rsidR="000C7552" w:rsidRPr="004C6282">
        <w:rPr>
          <w:rFonts w:ascii="Arial" w:hAnsi="Arial" w:cs="Arial"/>
          <w:sz w:val="24"/>
          <w:szCs w:val="24"/>
        </w:rPr>
        <w:t xml:space="preserve"> Likewise, </w:t>
      </w:r>
      <w:r w:rsidR="00CD3A79" w:rsidRPr="004C6282">
        <w:rPr>
          <w:rFonts w:ascii="Arial" w:hAnsi="Arial" w:cs="Arial"/>
          <w:sz w:val="24"/>
          <w:szCs w:val="24"/>
        </w:rPr>
        <w:t xml:space="preserve">the </w:t>
      </w:r>
      <w:r w:rsidR="000C7552" w:rsidRPr="004C6282">
        <w:rPr>
          <w:rFonts w:ascii="Arial" w:hAnsi="Arial" w:cs="Arial"/>
          <w:sz w:val="24"/>
          <w:szCs w:val="24"/>
        </w:rPr>
        <w:t>1927 and 1929</w:t>
      </w:r>
      <w:r w:rsidR="00CD3A79" w:rsidRPr="004C6282">
        <w:rPr>
          <w:rFonts w:ascii="Arial" w:hAnsi="Arial" w:cs="Arial"/>
          <w:sz w:val="24"/>
          <w:szCs w:val="24"/>
        </w:rPr>
        <w:t xml:space="preserve"> races</w:t>
      </w:r>
      <w:r w:rsidR="000C7552" w:rsidRPr="004C6282">
        <w:rPr>
          <w:rFonts w:ascii="Arial" w:hAnsi="Arial" w:cs="Arial"/>
          <w:sz w:val="24"/>
          <w:szCs w:val="24"/>
        </w:rPr>
        <w:t xml:space="preserve"> resulted in wins for </w:t>
      </w:r>
      <w:r w:rsidR="00A12761" w:rsidRPr="004C6282">
        <w:rPr>
          <w:rFonts w:ascii="Arial" w:hAnsi="Arial" w:cs="Arial"/>
          <w:sz w:val="24"/>
          <w:szCs w:val="24"/>
        </w:rPr>
        <w:t>the team</w:t>
      </w:r>
      <w:r w:rsidR="000C7552" w:rsidRPr="004C6282">
        <w:rPr>
          <w:rFonts w:ascii="Arial" w:hAnsi="Arial" w:cs="Arial"/>
          <w:sz w:val="24"/>
          <w:szCs w:val="24"/>
        </w:rPr>
        <w:t xml:space="preserve">, with Flight Lieutenant S.N Webster and Flight Officer Henry Waghorn as the pilots. All of these events are accurately featured in the film, but Crisp </w:t>
      </w:r>
      <w:r w:rsidR="00540FC1" w:rsidRPr="004C6282">
        <w:rPr>
          <w:rFonts w:ascii="Arial" w:hAnsi="Arial" w:cs="Arial"/>
          <w:sz w:val="24"/>
          <w:szCs w:val="24"/>
        </w:rPr>
        <w:t>i</w:t>
      </w:r>
      <w:r w:rsidR="000C7552" w:rsidRPr="004C6282">
        <w:rPr>
          <w:rFonts w:ascii="Arial" w:hAnsi="Arial" w:cs="Arial"/>
          <w:sz w:val="24"/>
          <w:szCs w:val="24"/>
        </w:rPr>
        <w:t xml:space="preserve">s the lead. </w:t>
      </w:r>
    </w:p>
    <w:p w14:paraId="534A7DB9" w14:textId="29783F0A" w:rsidR="00F30DB5" w:rsidRPr="004C6282" w:rsidRDefault="00106F98" w:rsidP="0028614C">
      <w:pPr>
        <w:tabs>
          <w:tab w:val="left" w:pos="2256"/>
        </w:tabs>
        <w:jc w:val="both"/>
        <w:rPr>
          <w:rFonts w:ascii="Arial" w:hAnsi="Arial" w:cs="Arial"/>
          <w:sz w:val="24"/>
          <w:szCs w:val="24"/>
        </w:rPr>
      </w:pPr>
      <w:r w:rsidRPr="004C6282">
        <w:rPr>
          <w:rFonts w:ascii="Arial" w:hAnsi="Arial" w:cs="Arial"/>
          <w:sz w:val="24"/>
          <w:szCs w:val="24"/>
        </w:rPr>
        <w:t xml:space="preserve">Later in the film, Crisp is seen testing Mitchell’s finished prototype. Its high speeds and aerobatic capabilities are </w:t>
      </w:r>
      <w:r w:rsidR="00C4451D" w:rsidRPr="004C6282">
        <w:rPr>
          <w:rFonts w:ascii="Arial" w:hAnsi="Arial" w:cs="Arial"/>
          <w:sz w:val="24"/>
          <w:szCs w:val="24"/>
        </w:rPr>
        <w:t xml:space="preserve">displayed </w:t>
      </w:r>
      <w:r w:rsidRPr="004C6282">
        <w:rPr>
          <w:rFonts w:ascii="Arial" w:hAnsi="Arial" w:cs="Arial"/>
          <w:sz w:val="24"/>
          <w:szCs w:val="24"/>
        </w:rPr>
        <w:t xml:space="preserve">to the R.A.F and Air Ministry. Again, this was an actual event, but the real test pilots were Jeffery Quill and Joseph “Mutt” Summers, both of whom worked for Vickers (Summers would go on to help Barnes Wallis with his Bouncing Bomb </w:t>
      </w:r>
      <w:r w:rsidR="00445F7E" w:rsidRPr="004C6282">
        <w:rPr>
          <w:rFonts w:ascii="Arial" w:hAnsi="Arial" w:cs="Arial"/>
          <w:sz w:val="24"/>
          <w:szCs w:val="24"/>
        </w:rPr>
        <w:t>concept</w:t>
      </w:r>
      <w:r w:rsidRPr="004C6282">
        <w:rPr>
          <w:rFonts w:ascii="Arial" w:hAnsi="Arial" w:cs="Arial"/>
          <w:sz w:val="24"/>
          <w:szCs w:val="24"/>
        </w:rPr>
        <w:t xml:space="preserve">). </w:t>
      </w:r>
      <w:r w:rsidR="00CD3A79" w:rsidRPr="004C6282">
        <w:rPr>
          <w:rFonts w:ascii="Arial" w:hAnsi="Arial" w:cs="Arial"/>
          <w:sz w:val="24"/>
          <w:szCs w:val="24"/>
        </w:rPr>
        <w:t>From</w:t>
      </w:r>
      <w:r w:rsidR="000C7552" w:rsidRPr="004C6282">
        <w:rPr>
          <w:rFonts w:ascii="Arial" w:hAnsi="Arial" w:cs="Arial"/>
          <w:sz w:val="24"/>
          <w:szCs w:val="24"/>
        </w:rPr>
        <w:t xml:space="preserve"> </w:t>
      </w:r>
      <w:r w:rsidR="00CD3A79" w:rsidRPr="004C6282">
        <w:rPr>
          <w:rFonts w:ascii="Arial" w:hAnsi="Arial" w:cs="Arial"/>
          <w:sz w:val="24"/>
          <w:szCs w:val="24"/>
        </w:rPr>
        <w:t>examining</w:t>
      </w:r>
      <w:r w:rsidR="000C7552" w:rsidRPr="004C6282">
        <w:rPr>
          <w:rFonts w:ascii="Arial" w:hAnsi="Arial" w:cs="Arial"/>
          <w:sz w:val="24"/>
          <w:szCs w:val="24"/>
        </w:rPr>
        <w:t xml:space="preserve"> these examples, it is evident that a composite character like Crisp</w:t>
      </w:r>
      <w:r w:rsidR="00CD3A79" w:rsidRPr="004C6282">
        <w:rPr>
          <w:rFonts w:ascii="Arial" w:hAnsi="Arial" w:cs="Arial"/>
          <w:sz w:val="24"/>
          <w:szCs w:val="24"/>
        </w:rPr>
        <w:t xml:space="preserve"> significantly detracts recognition from the real people involved, as audiences rarely have deep historical knowledge of the topics the film they are viewing represents. </w:t>
      </w:r>
      <w:r w:rsidR="007C6C58" w:rsidRPr="004C6282">
        <w:rPr>
          <w:rFonts w:ascii="Arial" w:hAnsi="Arial" w:cs="Arial"/>
          <w:sz w:val="24"/>
          <w:szCs w:val="24"/>
        </w:rPr>
        <w:t>This viewpoint is supported by the fact that the Observer newspaper critic stated</w:t>
      </w:r>
      <w:r w:rsidR="0028614C" w:rsidRPr="004C6282">
        <w:rPr>
          <w:rFonts w:ascii="Arial" w:hAnsi="Arial" w:cs="Arial"/>
          <w:sz w:val="24"/>
          <w:szCs w:val="24"/>
        </w:rPr>
        <w:t xml:space="preserve"> </w:t>
      </w:r>
      <w:r w:rsidR="00F30DB5" w:rsidRPr="004C6282">
        <w:rPr>
          <w:rFonts w:ascii="Arial" w:hAnsi="Arial" w:cs="Arial"/>
          <w:sz w:val="24"/>
          <w:szCs w:val="24"/>
        </w:rPr>
        <w:t>“oddly enough, since Mitchell was a real man and Crisp is mer</w:t>
      </w:r>
      <w:r w:rsidR="00FD18E4" w:rsidRPr="004C6282">
        <w:rPr>
          <w:rFonts w:ascii="Arial" w:hAnsi="Arial" w:cs="Arial"/>
          <w:sz w:val="24"/>
          <w:szCs w:val="24"/>
        </w:rPr>
        <w:t>e</w:t>
      </w:r>
      <w:r w:rsidR="00F30DB5" w:rsidRPr="004C6282">
        <w:rPr>
          <w:rFonts w:ascii="Arial" w:hAnsi="Arial" w:cs="Arial"/>
          <w:sz w:val="24"/>
          <w:szCs w:val="24"/>
        </w:rPr>
        <w:t>ly a symposium of test pilots, an imaginary creation, it is Mitchell who seem the figment, Crisp the flesh-and-blood character”</w:t>
      </w:r>
      <w:r w:rsidR="00127181" w:rsidRPr="004C6282">
        <w:rPr>
          <w:rFonts w:ascii="Arial" w:hAnsi="Arial" w:cs="Arial"/>
          <w:sz w:val="24"/>
          <w:szCs w:val="24"/>
        </w:rPr>
        <w:t>,</w:t>
      </w:r>
      <w:r w:rsidR="00F30DB5" w:rsidRPr="004C6282">
        <w:rPr>
          <w:rStyle w:val="FootnoteReference"/>
          <w:rFonts w:ascii="Arial" w:hAnsi="Arial" w:cs="Arial"/>
          <w:sz w:val="24"/>
          <w:szCs w:val="24"/>
        </w:rPr>
        <w:footnoteReference w:id="49"/>
      </w:r>
      <w:r w:rsidR="00F30DB5" w:rsidRPr="004C6282">
        <w:rPr>
          <w:rFonts w:ascii="Arial" w:hAnsi="Arial" w:cs="Arial"/>
          <w:sz w:val="24"/>
          <w:szCs w:val="24"/>
        </w:rPr>
        <w:t xml:space="preserve"> and that “The real-life story is the more real for his imagined presence; he gives the rather abstract film a body”. </w:t>
      </w:r>
    </w:p>
    <w:p w14:paraId="463B8F01" w14:textId="250B5B72" w:rsidR="00534A7A" w:rsidRPr="004C6282" w:rsidRDefault="00703E9D" w:rsidP="00703E9D">
      <w:pPr>
        <w:tabs>
          <w:tab w:val="left" w:pos="2256"/>
        </w:tabs>
        <w:jc w:val="both"/>
        <w:rPr>
          <w:rFonts w:ascii="Arial" w:hAnsi="Arial" w:cs="Arial"/>
          <w:sz w:val="24"/>
          <w:szCs w:val="24"/>
        </w:rPr>
      </w:pPr>
      <w:r w:rsidRPr="004C6282">
        <w:rPr>
          <w:rFonts w:ascii="Arial" w:hAnsi="Arial" w:cs="Arial"/>
          <w:sz w:val="24"/>
          <w:szCs w:val="24"/>
        </w:rPr>
        <w:t xml:space="preserve">While it is apparent that Howard has attempted to portray the historical events as </w:t>
      </w:r>
      <w:r w:rsidR="002A60C1" w:rsidRPr="004C6282">
        <w:rPr>
          <w:rFonts w:ascii="Arial" w:hAnsi="Arial" w:cs="Arial"/>
          <w:sz w:val="24"/>
          <w:szCs w:val="24"/>
        </w:rPr>
        <w:t>accurately</w:t>
      </w:r>
      <w:r w:rsidRPr="004C6282">
        <w:rPr>
          <w:rFonts w:ascii="Arial" w:hAnsi="Arial" w:cs="Arial"/>
          <w:sz w:val="24"/>
          <w:szCs w:val="24"/>
        </w:rPr>
        <w:t xml:space="preserve"> as possible, it is </w:t>
      </w:r>
      <w:r w:rsidR="00E87429" w:rsidRPr="004C6282">
        <w:rPr>
          <w:rFonts w:ascii="Arial" w:hAnsi="Arial" w:cs="Arial"/>
          <w:sz w:val="24"/>
          <w:szCs w:val="24"/>
        </w:rPr>
        <w:t>i</w:t>
      </w:r>
      <w:r w:rsidRPr="004C6282">
        <w:rPr>
          <w:rFonts w:ascii="Arial" w:hAnsi="Arial" w:cs="Arial"/>
          <w:sz w:val="24"/>
          <w:szCs w:val="24"/>
        </w:rPr>
        <w:t xml:space="preserve">nteresting to examine how Mitchell’s death is depicted. </w:t>
      </w:r>
      <w:r w:rsidR="00052839" w:rsidRPr="004C6282">
        <w:rPr>
          <w:rFonts w:ascii="Arial" w:hAnsi="Arial" w:cs="Arial"/>
          <w:sz w:val="24"/>
          <w:szCs w:val="24"/>
        </w:rPr>
        <w:t xml:space="preserve">In reality, </w:t>
      </w:r>
      <w:r w:rsidRPr="004C6282">
        <w:rPr>
          <w:rFonts w:ascii="Arial" w:hAnsi="Arial" w:cs="Arial"/>
          <w:sz w:val="24"/>
          <w:szCs w:val="24"/>
        </w:rPr>
        <w:t xml:space="preserve">Mitchell </w:t>
      </w:r>
      <w:r w:rsidR="00052839" w:rsidRPr="004C6282">
        <w:rPr>
          <w:rFonts w:ascii="Arial" w:hAnsi="Arial" w:cs="Arial"/>
          <w:sz w:val="24"/>
          <w:szCs w:val="24"/>
        </w:rPr>
        <w:t>died of cancer</w:t>
      </w:r>
      <w:r w:rsidR="00E87429" w:rsidRPr="004C6282">
        <w:rPr>
          <w:rFonts w:ascii="Arial" w:hAnsi="Arial" w:cs="Arial"/>
          <w:sz w:val="24"/>
          <w:szCs w:val="24"/>
        </w:rPr>
        <w:t>: h</w:t>
      </w:r>
      <w:r w:rsidR="00052839" w:rsidRPr="004C6282">
        <w:rPr>
          <w:rFonts w:ascii="Arial" w:hAnsi="Arial" w:cs="Arial"/>
          <w:sz w:val="24"/>
          <w:szCs w:val="24"/>
        </w:rPr>
        <w:t>e had sought treatment and fought the illness for four years, but nothing could be done to save his life</w:t>
      </w:r>
      <w:r w:rsidR="002A60C1" w:rsidRPr="004C6282">
        <w:rPr>
          <w:rFonts w:ascii="Arial" w:hAnsi="Arial" w:cs="Arial"/>
          <w:sz w:val="24"/>
          <w:szCs w:val="24"/>
        </w:rPr>
        <w:t>.</w:t>
      </w:r>
      <w:r w:rsidR="00052839" w:rsidRPr="004C6282">
        <w:rPr>
          <w:rFonts w:ascii="Arial" w:hAnsi="Arial" w:cs="Arial"/>
          <w:sz w:val="24"/>
          <w:szCs w:val="24"/>
        </w:rPr>
        <w:t xml:space="preserve"> </w:t>
      </w:r>
      <w:r w:rsidR="00534A7A" w:rsidRPr="004C6282">
        <w:rPr>
          <w:rFonts w:ascii="Arial" w:hAnsi="Arial" w:cs="Arial"/>
          <w:sz w:val="24"/>
          <w:szCs w:val="24"/>
        </w:rPr>
        <w:t>Remarkably</w:t>
      </w:r>
      <w:r w:rsidR="002450F3" w:rsidRPr="004C6282">
        <w:rPr>
          <w:rFonts w:ascii="Arial" w:hAnsi="Arial" w:cs="Arial"/>
          <w:sz w:val="24"/>
          <w:szCs w:val="24"/>
        </w:rPr>
        <w:t xml:space="preserve"> and r</w:t>
      </w:r>
      <w:r w:rsidR="004852CA" w:rsidRPr="004C6282">
        <w:rPr>
          <w:rFonts w:ascii="Arial" w:hAnsi="Arial" w:cs="Arial"/>
          <w:sz w:val="24"/>
          <w:szCs w:val="24"/>
        </w:rPr>
        <w:t xml:space="preserve">ather surprisingly, </w:t>
      </w:r>
      <w:r w:rsidR="00052839" w:rsidRPr="004C6282">
        <w:rPr>
          <w:rFonts w:ascii="Arial" w:hAnsi="Arial" w:cs="Arial"/>
          <w:i/>
          <w:iCs/>
          <w:sz w:val="24"/>
          <w:szCs w:val="24"/>
        </w:rPr>
        <w:t xml:space="preserve">The First of the Few </w:t>
      </w:r>
      <w:r w:rsidR="00052839" w:rsidRPr="004C6282">
        <w:rPr>
          <w:rFonts w:ascii="Arial" w:hAnsi="Arial" w:cs="Arial"/>
          <w:sz w:val="24"/>
          <w:szCs w:val="24"/>
        </w:rPr>
        <w:t>completely misrepresents the facts</w:t>
      </w:r>
      <w:r w:rsidR="007E0535" w:rsidRPr="004C6282">
        <w:rPr>
          <w:rFonts w:ascii="Arial" w:hAnsi="Arial" w:cs="Arial"/>
          <w:sz w:val="24"/>
          <w:szCs w:val="24"/>
        </w:rPr>
        <w:t xml:space="preserve"> and </w:t>
      </w:r>
      <w:r w:rsidR="007F5ACA" w:rsidRPr="004C6282">
        <w:rPr>
          <w:rFonts w:ascii="Arial" w:hAnsi="Arial" w:cs="Arial"/>
          <w:sz w:val="24"/>
          <w:szCs w:val="24"/>
        </w:rPr>
        <w:t>does not</w:t>
      </w:r>
      <w:r w:rsidR="007E0535" w:rsidRPr="004C6282">
        <w:rPr>
          <w:rFonts w:ascii="Arial" w:hAnsi="Arial" w:cs="Arial"/>
          <w:sz w:val="24"/>
          <w:szCs w:val="24"/>
        </w:rPr>
        <w:t xml:space="preserve"> </w:t>
      </w:r>
      <w:r w:rsidR="007F5ACA" w:rsidRPr="004C6282">
        <w:rPr>
          <w:rFonts w:ascii="Arial" w:hAnsi="Arial" w:cs="Arial"/>
          <w:sz w:val="24"/>
          <w:szCs w:val="24"/>
        </w:rPr>
        <w:t xml:space="preserve">name </w:t>
      </w:r>
      <w:r w:rsidR="007E0535" w:rsidRPr="004C6282">
        <w:rPr>
          <w:rFonts w:ascii="Arial" w:hAnsi="Arial" w:cs="Arial"/>
          <w:sz w:val="24"/>
          <w:szCs w:val="24"/>
        </w:rPr>
        <w:t xml:space="preserve">the actual disease. </w:t>
      </w:r>
      <w:r w:rsidR="00052839" w:rsidRPr="004C6282">
        <w:rPr>
          <w:rFonts w:ascii="Arial" w:hAnsi="Arial" w:cs="Arial"/>
          <w:sz w:val="24"/>
          <w:szCs w:val="24"/>
        </w:rPr>
        <w:t>Howard’s depiction allud</w:t>
      </w:r>
      <w:r w:rsidR="007E0535" w:rsidRPr="004C6282">
        <w:rPr>
          <w:rFonts w:ascii="Arial" w:hAnsi="Arial" w:cs="Arial"/>
          <w:sz w:val="24"/>
          <w:szCs w:val="24"/>
        </w:rPr>
        <w:t>es</w:t>
      </w:r>
      <w:r w:rsidR="00052839" w:rsidRPr="004C6282">
        <w:rPr>
          <w:rFonts w:ascii="Arial" w:hAnsi="Arial" w:cs="Arial"/>
          <w:sz w:val="24"/>
          <w:szCs w:val="24"/>
        </w:rPr>
        <w:t xml:space="preserve"> </w:t>
      </w:r>
      <w:r w:rsidR="007E0535" w:rsidRPr="004C6282">
        <w:rPr>
          <w:rFonts w:ascii="Arial" w:hAnsi="Arial" w:cs="Arial"/>
          <w:sz w:val="24"/>
          <w:szCs w:val="24"/>
        </w:rPr>
        <w:t xml:space="preserve">to </w:t>
      </w:r>
      <w:r w:rsidR="00052839" w:rsidRPr="004C6282">
        <w:rPr>
          <w:rFonts w:ascii="Arial" w:hAnsi="Arial" w:cs="Arial"/>
          <w:sz w:val="24"/>
          <w:szCs w:val="24"/>
        </w:rPr>
        <w:t>the idea that had Mitchell rested and taken a step away from his work, he could have survived</w:t>
      </w:r>
      <w:r w:rsidR="007E0535" w:rsidRPr="004C6282">
        <w:rPr>
          <w:rFonts w:ascii="Arial" w:hAnsi="Arial" w:cs="Arial"/>
          <w:sz w:val="24"/>
          <w:szCs w:val="24"/>
        </w:rPr>
        <w:t xml:space="preserve">. </w:t>
      </w:r>
      <w:r w:rsidR="00E87429" w:rsidRPr="004C6282">
        <w:rPr>
          <w:rFonts w:ascii="Arial" w:hAnsi="Arial" w:cs="Arial"/>
          <w:sz w:val="24"/>
          <w:szCs w:val="24"/>
        </w:rPr>
        <w:t>C</w:t>
      </w:r>
      <w:r w:rsidR="00534A7A" w:rsidRPr="004C6282">
        <w:rPr>
          <w:rFonts w:ascii="Arial" w:hAnsi="Arial" w:cs="Arial"/>
          <w:sz w:val="24"/>
          <w:szCs w:val="24"/>
        </w:rPr>
        <w:t>learly</w:t>
      </w:r>
      <w:r w:rsidR="007E0535" w:rsidRPr="004C6282">
        <w:rPr>
          <w:rFonts w:ascii="Arial" w:hAnsi="Arial" w:cs="Arial"/>
          <w:sz w:val="24"/>
          <w:szCs w:val="24"/>
        </w:rPr>
        <w:t xml:space="preserve"> </w:t>
      </w:r>
      <w:r w:rsidR="00E87429" w:rsidRPr="004C6282">
        <w:rPr>
          <w:rFonts w:ascii="Arial" w:hAnsi="Arial" w:cs="Arial"/>
          <w:sz w:val="24"/>
          <w:szCs w:val="24"/>
        </w:rPr>
        <w:t xml:space="preserve">this is </w:t>
      </w:r>
      <w:r w:rsidR="007E0535" w:rsidRPr="004C6282">
        <w:rPr>
          <w:rFonts w:ascii="Arial" w:hAnsi="Arial" w:cs="Arial"/>
          <w:sz w:val="24"/>
          <w:szCs w:val="24"/>
        </w:rPr>
        <w:t>a very romanticised image, Mitchell slaving away design</w:t>
      </w:r>
      <w:r w:rsidR="00534A7A" w:rsidRPr="004C6282">
        <w:rPr>
          <w:rFonts w:ascii="Arial" w:hAnsi="Arial" w:cs="Arial"/>
          <w:sz w:val="24"/>
          <w:szCs w:val="24"/>
        </w:rPr>
        <w:t xml:space="preserve">ing for </w:t>
      </w:r>
      <w:r w:rsidR="007E0535" w:rsidRPr="004C6282">
        <w:rPr>
          <w:rFonts w:ascii="Arial" w:hAnsi="Arial" w:cs="Arial"/>
          <w:sz w:val="24"/>
          <w:szCs w:val="24"/>
        </w:rPr>
        <w:t>Britain</w:t>
      </w:r>
      <w:r w:rsidR="00534A7A" w:rsidRPr="004C6282">
        <w:rPr>
          <w:rFonts w:ascii="Arial" w:hAnsi="Arial" w:cs="Arial"/>
          <w:sz w:val="24"/>
          <w:szCs w:val="24"/>
        </w:rPr>
        <w:t xml:space="preserve"> while</w:t>
      </w:r>
      <w:r w:rsidR="007E0535" w:rsidRPr="004C6282">
        <w:rPr>
          <w:rFonts w:ascii="Arial" w:hAnsi="Arial" w:cs="Arial"/>
          <w:sz w:val="24"/>
          <w:szCs w:val="24"/>
        </w:rPr>
        <w:t xml:space="preserve"> sacrificing his health and life, </w:t>
      </w:r>
      <w:r w:rsidR="007E0535" w:rsidRPr="004C6282">
        <w:rPr>
          <w:rFonts w:ascii="Arial" w:hAnsi="Arial" w:cs="Arial"/>
          <w:sz w:val="24"/>
          <w:szCs w:val="24"/>
        </w:rPr>
        <w:lastRenderedPageBreak/>
        <w:t>it is completely incorrect information.</w:t>
      </w:r>
      <w:r w:rsidR="00534A7A" w:rsidRPr="004C6282">
        <w:rPr>
          <w:rFonts w:ascii="Arial" w:hAnsi="Arial" w:cs="Arial"/>
          <w:sz w:val="24"/>
          <w:szCs w:val="24"/>
        </w:rPr>
        <w:t xml:space="preserve"> </w:t>
      </w:r>
      <w:r w:rsidR="007F5ACA" w:rsidRPr="004C6282">
        <w:rPr>
          <w:rFonts w:ascii="Arial" w:hAnsi="Arial" w:cs="Arial"/>
          <w:sz w:val="24"/>
          <w:szCs w:val="24"/>
        </w:rPr>
        <w:t>Cancer killed Mitchell, not exhaustion and an ambiguous illness</w:t>
      </w:r>
      <w:r w:rsidR="007A43D3" w:rsidRPr="004C6282">
        <w:rPr>
          <w:rFonts w:ascii="Arial" w:hAnsi="Arial" w:cs="Arial"/>
          <w:sz w:val="24"/>
          <w:szCs w:val="24"/>
        </w:rPr>
        <w:t xml:space="preserve">. </w:t>
      </w:r>
    </w:p>
    <w:p w14:paraId="3A580AC1" w14:textId="0608C87A" w:rsidR="00703E9D" w:rsidRPr="004C6282" w:rsidRDefault="004852CA" w:rsidP="00703E9D">
      <w:pPr>
        <w:tabs>
          <w:tab w:val="left" w:pos="2256"/>
        </w:tabs>
        <w:jc w:val="both"/>
        <w:rPr>
          <w:rFonts w:ascii="Arial" w:hAnsi="Arial" w:cs="Arial"/>
          <w:sz w:val="24"/>
          <w:szCs w:val="24"/>
        </w:rPr>
      </w:pPr>
      <w:r w:rsidRPr="004C6282">
        <w:rPr>
          <w:rFonts w:ascii="Arial" w:hAnsi="Arial" w:cs="Arial"/>
          <w:sz w:val="24"/>
          <w:szCs w:val="24"/>
        </w:rPr>
        <w:t xml:space="preserve">Gordon </w:t>
      </w:r>
      <w:r w:rsidR="00703E9D" w:rsidRPr="004C6282">
        <w:rPr>
          <w:rFonts w:ascii="Arial" w:hAnsi="Arial" w:cs="Arial"/>
          <w:sz w:val="24"/>
          <w:szCs w:val="24"/>
        </w:rPr>
        <w:t>Mitchell</w:t>
      </w:r>
      <w:r w:rsidRPr="004C6282">
        <w:rPr>
          <w:rFonts w:ascii="Arial" w:hAnsi="Arial" w:cs="Arial"/>
          <w:sz w:val="24"/>
          <w:szCs w:val="24"/>
        </w:rPr>
        <w:t xml:space="preserve"> (son)</w:t>
      </w:r>
      <w:r w:rsidR="00703E9D" w:rsidRPr="004C6282">
        <w:rPr>
          <w:rFonts w:ascii="Arial" w:hAnsi="Arial" w:cs="Arial"/>
          <w:sz w:val="24"/>
          <w:szCs w:val="24"/>
        </w:rPr>
        <w:t xml:space="preserve"> comment</w:t>
      </w:r>
      <w:r w:rsidR="00140BD1" w:rsidRPr="004C6282">
        <w:rPr>
          <w:rFonts w:ascii="Arial" w:hAnsi="Arial" w:cs="Arial"/>
          <w:sz w:val="24"/>
          <w:szCs w:val="24"/>
        </w:rPr>
        <w:t>ed</w:t>
      </w:r>
      <w:r w:rsidR="00703E9D" w:rsidRPr="004C6282">
        <w:rPr>
          <w:rFonts w:ascii="Arial" w:hAnsi="Arial" w:cs="Arial"/>
          <w:sz w:val="24"/>
          <w:szCs w:val="24"/>
        </w:rPr>
        <w:t xml:space="preserve"> on this aspect of the film</w:t>
      </w:r>
      <w:r w:rsidRPr="004C6282">
        <w:rPr>
          <w:rFonts w:ascii="Arial" w:hAnsi="Arial" w:cs="Arial"/>
          <w:sz w:val="24"/>
          <w:szCs w:val="24"/>
        </w:rPr>
        <w:t>,</w:t>
      </w:r>
      <w:r w:rsidR="00703E9D" w:rsidRPr="004C6282">
        <w:rPr>
          <w:rFonts w:ascii="Arial" w:hAnsi="Arial" w:cs="Arial"/>
          <w:sz w:val="24"/>
          <w:szCs w:val="24"/>
        </w:rPr>
        <w:t xml:space="preserve"> stating that </w:t>
      </w:r>
      <w:r w:rsidR="00140BD1" w:rsidRPr="004C6282">
        <w:rPr>
          <w:rFonts w:ascii="Arial" w:hAnsi="Arial" w:cs="Arial"/>
          <w:sz w:val="24"/>
          <w:szCs w:val="24"/>
        </w:rPr>
        <w:t>it “was inaccurate in several ways”</w:t>
      </w:r>
      <w:r w:rsidR="00127181" w:rsidRPr="004C6282">
        <w:rPr>
          <w:rFonts w:ascii="Arial" w:hAnsi="Arial" w:cs="Arial"/>
          <w:sz w:val="24"/>
          <w:szCs w:val="24"/>
        </w:rPr>
        <w:t>.</w:t>
      </w:r>
      <w:r w:rsidR="0030459B" w:rsidRPr="004C6282">
        <w:rPr>
          <w:rStyle w:val="FootnoteReference"/>
          <w:rFonts w:ascii="Arial" w:hAnsi="Arial" w:cs="Arial"/>
          <w:sz w:val="24"/>
          <w:szCs w:val="24"/>
        </w:rPr>
        <w:footnoteReference w:id="50"/>
      </w:r>
      <w:r w:rsidRPr="004C6282">
        <w:rPr>
          <w:rFonts w:ascii="Arial" w:hAnsi="Arial" w:cs="Arial"/>
          <w:sz w:val="24"/>
          <w:szCs w:val="24"/>
        </w:rPr>
        <w:t xml:space="preserve"> There are several plausible reasons why Mitchell’s death was misrepresented</w:t>
      </w:r>
      <w:r w:rsidR="0023119F" w:rsidRPr="004C6282">
        <w:rPr>
          <w:rFonts w:ascii="Arial" w:hAnsi="Arial" w:cs="Arial"/>
          <w:sz w:val="24"/>
          <w:szCs w:val="24"/>
        </w:rPr>
        <w:t>: as a propaganda film released during the war, audiences were to leave the theatre feeling uplifted and triumphant</w:t>
      </w:r>
      <w:r w:rsidR="006269A3" w:rsidRPr="004C6282">
        <w:rPr>
          <w:rFonts w:ascii="Arial" w:hAnsi="Arial" w:cs="Arial"/>
          <w:sz w:val="24"/>
          <w:szCs w:val="24"/>
        </w:rPr>
        <w:t>,</w:t>
      </w:r>
      <w:r w:rsidR="0023119F" w:rsidRPr="004C6282">
        <w:rPr>
          <w:rFonts w:ascii="Arial" w:hAnsi="Arial" w:cs="Arial"/>
          <w:sz w:val="24"/>
          <w:szCs w:val="24"/>
        </w:rPr>
        <w:t xml:space="preserve"> not concerned for their own health. Mitchell is portrayed as a stoic hero put</w:t>
      </w:r>
      <w:r w:rsidR="00FE1613" w:rsidRPr="004C6282">
        <w:rPr>
          <w:rFonts w:ascii="Arial" w:hAnsi="Arial" w:cs="Arial"/>
          <w:sz w:val="24"/>
          <w:szCs w:val="24"/>
        </w:rPr>
        <w:t xml:space="preserve">ting </w:t>
      </w:r>
      <w:r w:rsidR="0023119F" w:rsidRPr="004C6282">
        <w:rPr>
          <w:rFonts w:ascii="Arial" w:hAnsi="Arial" w:cs="Arial"/>
          <w:sz w:val="24"/>
          <w:szCs w:val="24"/>
        </w:rPr>
        <w:t>country before his own needs, something that the Allies expect</w:t>
      </w:r>
      <w:r w:rsidR="00FE1613" w:rsidRPr="004C6282">
        <w:rPr>
          <w:rFonts w:ascii="Arial" w:hAnsi="Arial" w:cs="Arial"/>
          <w:sz w:val="24"/>
          <w:szCs w:val="24"/>
        </w:rPr>
        <w:t>ed</w:t>
      </w:r>
      <w:r w:rsidR="0023119F" w:rsidRPr="004C6282">
        <w:rPr>
          <w:rFonts w:ascii="Arial" w:hAnsi="Arial" w:cs="Arial"/>
          <w:sz w:val="24"/>
          <w:szCs w:val="24"/>
        </w:rPr>
        <w:t xml:space="preserve"> fr</w:t>
      </w:r>
      <w:r w:rsidR="003154A5" w:rsidRPr="004C6282">
        <w:rPr>
          <w:rFonts w:ascii="Arial" w:hAnsi="Arial" w:cs="Arial"/>
          <w:sz w:val="24"/>
          <w:szCs w:val="24"/>
        </w:rPr>
        <w:t>o</w:t>
      </w:r>
      <w:r w:rsidR="0023119F" w:rsidRPr="004C6282">
        <w:rPr>
          <w:rFonts w:ascii="Arial" w:hAnsi="Arial" w:cs="Arial"/>
          <w:sz w:val="24"/>
          <w:szCs w:val="24"/>
        </w:rPr>
        <w:t>m everyone at that time</w:t>
      </w:r>
      <w:r w:rsidR="003154A5" w:rsidRPr="004C6282">
        <w:rPr>
          <w:rFonts w:ascii="Arial" w:hAnsi="Arial" w:cs="Arial"/>
          <w:sz w:val="24"/>
          <w:szCs w:val="24"/>
        </w:rPr>
        <w:t xml:space="preserve">. </w:t>
      </w:r>
      <w:r w:rsidR="00D353F3" w:rsidRPr="004C6282">
        <w:rPr>
          <w:rFonts w:ascii="Arial" w:hAnsi="Arial" w:cs="Arial"/>
          <w:sz w:val="24"/>
          <w:szCs w:val="24"/>
        </w:rPr>
        <w:t xml:space="preserve">This image also highlights to the </w:t>
      </w:r>
      <w:r w:rsidR="006269A3" w:rsidRPr="004C6282">
        <w:rPr>
          <w:rFonts w:ascii="Arial" w:hAnsi="Arial" w:cs="Arial"/>
          <w:sz w:val="24"/>
          <w:szCs w:val="24"/>
        </w:rPr>
        <w:t>world</w:t>
      </w:r>
      <w:r w:rsidR="00D353F3" w:rsidRPr="004C6282">
        <w:rPr>
          <w:rFonts w:ascii="Arial" w:hAnsi="Arial" w:cs="Arial"/>
          <w:sz w:val="24"/>
          <w:szCs w:val="24"/>
        </w:rPr>
        <w:t xml:space="preserve"> that British citizens would willingly work themselves to death to support the Allied cause.</w:t>
      </w:r>
      <w:r w:rsidR="0023119F" w:rsidRPr="004C6282">
        <w:rPr>
          <w:rFonts w:ascii="Arial" w:hAnsi="Arial" w:cs="Arial"/>
          <w:sz w:val="24"/>
          <w:szCs w:val="24"/>
        </w:rPr>
        <w:t xml:space="preserve"> </w:t>
      </w:r>
    </w:p>
    <w:p w14:paraId="042D162F" w14:textId="1CD3700D" w:rsidR="006269A3" w:rsidRPr="004C6282" w:rsidRDefault="006269A3" w:rsidP="006269A3">
      <w:pPr>
        <w:tabs>
          <w:tab w:val="left" w:pos="2256"/>
        </w:tabs>
        <w:jc w:val="both"/>
        <w:rPr>
          <w:rFonts w:ascii="Arial" w:hAnsi="Arial" w:cs="Arial"/>
          <w:sz w:val="24"/>
          <w:szCs w:val="24"/>
        </w:rPr>
      </w:pPr>
      <w:r w:rsidRPr="004C6282">
        <w:rPr>
          <w:rFonts w:ascii="Arial" w:hAnsi="Arial" w:cs="Arial"/>
          <w:sz w:val="24"/>
          <w:szCs w:val="24"/>
        </w:rPr>
        <w:t xml:space="preserve">As </w:t>
      </w:r>
      <w:r w:rsidRPr="004C6282">
        <w:rPr>
          <w:rFonts w:ascii="Arial" w:hAnsi="Arial" w:cs="Arial"/>
          <w:i/>
          <w:iCs/>
          <w:sz w:val="24"/>
          <w:szCs w:val="24"/>
        </w:rPr>
        <w:t xml:space="preserve">The First of the Few </w:t>
      </w:r>
      <w:r w:rsidRPr="004C6282">
        <w:rPr>
          <w:rFonts w:ascii="Arial" w:hAnsi="Arial" w:cs="Arial"/>
          <w:sz w:val="24"/>
          <w:szCs w:val="24"/>
        </w:rPr>
        <w:t xml:space="preserve">was made during World War II, there is a large amount of evidence to support the fact that it was subject to very strict censorship by the British government. </w:t>
      </w:r>
      <w:r w:rsidR="00460B62" w:rsidRPr="004C6282">
        <w:rPr>
          <w:rFonts w:ascii="Arial" w:hAnsi="Arial" w:cs="Arial"/>
          <w:sz w:val="24"/>
          <w:szCs w:val="24"/>
        </w:rPr>
        <w:t xml:space="preserve">However, as </w:t>
      </w:r>
      <w:r w:rsidRPr="004C6282">
        <w:rPr>
          <w:rFonts w:ascii="Arial" w:hAnsi="Arial" w:cs="Arial"/>
          <w:sz w:val="24"/>
          <w:szCs w:val="24"/>
        </w:rPr>
        <w:t xml:space="preserve">an ideal propaganda story, it is unsurprising </w:t>
      </w:r>
      <w:r w:rsidR="00A14910" w:rsidRPr="004C6282">
        <w:rPr>
          <w:rFonts w:ascii="Arial" w:hAnsi="Arial" w:cs="Arial"/>
          <w:sz w:val="24"/>
          <w:szCs w:val="24"/>
        </w:rPr>
        <w:t>t</w:t>
      </w:r>
      <w:r w:rsidRPr="004C6282">
        <w:rPr>
          <w:rFonts w:ascii="Arial" w:hAnsi="Arial" w:cs="Arial"/>
          <w:sz w:val="24"/>
          <w:szCs w:val="24"/>
        </w:rPr>
        <w:t xml:space="preserve">he amount of support the production received from the Air Ministry and the armed forces. </w:t>
      </w:r>
      <w:r w:rsidR="00460B62" w:rsidRPr="004C6282">
        <w:rPr>
          <w:rFonts w:ascii="Arial" w:hAnsi="Arial" w:cs="Arial"/>
          <w:sz w:val="24"/>
          <w:szCs w:val="24"/>
        </w:rPr>
        <w:t>I</w:t>
      </w:r>
      <w:r w:rsidRPr="004C6282">
        <w:rPr>
          <w:rFonts w:ascii="Arial" w:hAnsi="Arial" w:cs="Arial"/>
          <w:sz w:val="24"/>
          <w:szCs w:val="24"/>
        </w:rPr>
        <w:t>n his article, Philip Marriot state</w:t>
      </w:r>
      <w:r w:rsidR="00807C0B" w:rsidRPr="004C6282">
        <w:rPr>
          <w:rFonts w:ascii="Arial" w:hAnsi="Arial" w:cs="Arial"/>
          <w:sz w:val="24"/>
          <w:szCs w:val="24"/>
        </w:rPr>
        <w:t>s</w:t>
      </w:r>
      <w:r w:rsidR="00460B62" w:rsidRPr="004C6282">
        <w:rPr>
          <w:rFonts w:ascii="Arial" w:hAnsi="Arial" w:cs="Arial"/>
          <w:sz w:val="24"/>
          <w:szCs w:val="24"/>
        </w:rPr>
        <w:t xml:space="preserve"> “The Air Ministry read the script and saw the film as good propaganda, so they provided full support and made available a squadron of Spitfires for the use of the film makers”</w:t>
      </w:r>
      <w:r w:rsidR="00127181" w:rsidRPr="004C6282">
        <w:rPr>
          <w:rFonts w:ascii="Arial" w:hAnsi="Arial" w:cs="Arial"/>
          <w:sz w:val="24"/>
          <w:szCs w:val="24"/>
        </w:rPr>
        <w:t>.</w:t>
      </w:r>
      <w:r w:rsidR="00460B62" w:rsidRPr="004C6282">
        <w:rPr>
          <w:rStyle w:val="FootnoteReference"/>
          <w:rFonts w:ascii="Arial" w:hAnsi="Arial" w:cs="Arial"/>
          <w:sz w:val="24"/>
          <w:szCs w:val="24"/>
        </w:rPr>
        <w:footnoteReference w:id="51"/>
      </w:r>
      <w:r w:rsidR="00460B62" w:rsidRPr="004C6282">
        <w:rPr>
          <w:rFonts w:ascii="Arial" w:hAnsi="Arial" w:cs="Arial"/>
          <w:sz w:val="24"/>
          <w:szCs w:val="24"/>
        </w:rPr>
        <w:t xml:space="preserve"> He also notes that the</w:t>
      </w:r>
      <w:r w:rsidR="00807C0B" w:rsidRPr="004C6282">
        <w:rPr>
          <w:rFonts w:ascii="Arial" w:hAnsi="Arial" w:cs="Arial"/>
          <w:sz w:val="24"/>
          <w:szCs w:val="24"/>
        </w:rPr>
        <w:t xml:space="preserve"> </w:t>
      </w:r>
      <w:r w:rsidR="00460B62" w:rsidRPr="004C6282">
        <w:rPr>
          <w:rFonts w:ascii="Arial" w:hAnsi="Arial" w:cs="Arial"/>
          <w:sz w:val="24"/>
          <w:szCs w:val="24"/>
        </w:rPr>
        <w:t>Spitfires were “filmed talking off, landing, and performing aerobatics at RAF Ibsley near the New Forest and at RAF Warmwell in Dorset”.</w:t>
      </w:r>
      <w:r w:rsidR="00534A7A" w:rsidRPr="004C6282">
        <w:rPr>
          <w:rFonts w:ascii="Arial" w:hAnsi="Arial" w:cs="Arial"/>
          <w:sz w:val="24"/>
          <w:szCs w:val="24"/>
        </w:rPr>
        <w:t xml:space="preserve"> </w:t>
      </w:r>
      <w:r w:rsidR="00AA5B01" w:rsidRPr="004C6282">
        <w:rPr>
          <w:rFonts w:ascii="Arial" w:hAnsi="Arial" w:cs="Arial"/>
          <w:sz w:val="24"/>
          <w:szCs w:val="24"/>
        </w:rPr>
        <w:t xml:space="preserve">With </w:t>
      </w:r>
      <w:r w:rsidR="00460B62" w:rsidRPr="004C6282">
        <w:rPr>
          <w:rFonts w:ascii="Arial" w:hAnsi="Arial" w:cs="Arial"/>
          <w:sz w:val="24"/>
          <w:szCs w:val="24"/>
        </w:rPr>
        <w:t xml:space="preserve">the country at war, these areas would have been strictly controlled with very restricted access, so what Marriot described is </w:t>
      </w:r>
      <w:r w:rsidR="00AA5B01" w:rsidRPr="004C6282">
        <w:rPr>
          <w:rFonts w:ascii="Arial" w:hAnsi="Arial" w:cs="Arial"/>
          <w:sz w:val="24"/>
          <w:szCs w:val="24"/>
        </w:rPr>
        <w:t>highly</w:t>
      </w:r>
      <w:r w:rsidR="00460B62" w:rsidRPr="004C6282">
        <w:rPr>
          <w:rFonts w:ascii="Arial" w:hAnsi="Arial" w:cs="Arial"/>
          <w:sz w:val="24"/>
          <w:szCs w:val="24"/>
        </w:rPr>
        <w:t xml:space="preserve"> unusual.</w:t>
      </w:r>
    </w:p>
    <w:p w14:paraId="74C3A51D" w14:textId="3B1B00FD" w:rsidR="00051894" w:rsidRPr="004C6282" w:rsidRDefault="00460B62" w:rsidP="00051894">
      <w:pPr>
        <w:tabs>
          <w:tab w:val="left" w:pos="2256"/>
        </w:tabs>
        <w:jc w:val="both"/>
        <w:rPr>
          <w:rFonts w:ascii="Arial" w:hAnsi="Arial" w:cs="Arial"/>
          <w:sz w:val="24"/>
          <w:szCs w:val="24"/>
        </w:rPr>
      </w:pPr>
      <w:r w:rsidRPr="004C6282">
        <w:rPr>
          <w:rFonts w:ascii="Arial" w:hAnsi="Arial" w:cs="Arial"/>
          <w:sz w:val="24"/>
          <w:szCs w:val="24"/>
        </w:rPr>
        <w:t>The fact that serving RAF pilots were loaned to the production to help with aerial scenes, highlight</w:t>
      </w:r>
      <w:r w:rsidR="00F044CA" w:rsidRPr="004C6282">
        <w:rPr>
          <w:rFonts w:ascii="Arial" w:hAnsi="Arial" w:cs="Arial"/>
          <w:sz w:val="24"/>
          <w:szCs w:val="24"/>
        </w:rPr>
        <w:t>s</w:t>
      </w:r>
      <w:r w:rsidRPr="004C6282">
        <w:rPr>
          <w:rFonts w:ascii="Arial" w:hAnsi="Arial" w:cs="Arial"/>
          <w:sz w:val="24"/>
          <w:szCs w:val="24"/>
        </w:rPr>
        <w:t xml:space="preserve"> how involved the Air Ministry was in the film. Battle of Britain aces, Tony Bartley and Brian Kingcome, </w:t>
      </w:r>
      <w:r w:rsidR="00051894" w:rsidRPr="004C6282">
        <w:rPr>
          <w:rFonts w:ascii="Arial" w:hAnsi="Arial" w:cs="Arial"/>
          <w:sz w:val="24"/>
          <w:szCs w:val="24"/>
        </w:rPr>
        <w:t xml:space="preserve">flew two of the Spitfires and </w:t>
      </w:r>
      <w:r w:rsidRPr="004C6282">
        <w:rPr>
          <w:rFonts w:ascii="Arial" w:hAnsi="Arial" w:cs="Arial"/>
          <w:sz w:val="24"/>
          <w:szCs w:val="24"/>
        </w:rPr>
        <w:t xml:space="preserve">made cameo appearances as pilots in the film. </w:t>
      </w:r>
      <w:r w:rsidR="00051894" w:rsidRPr="004C6282">
        <w:rPr>
          <w:rFonts w:ascii="Arial" w:hAnsi="Arial" w:cs="Arial"/>
          <w:sz w:val="24"/>
          <w:szCs w:val="24"/>
        </w:rPr>
        <w:t xml:space="preserve">It is also important to note that Mitchell’s family </w:t>
      </w:r>
      <w:r w:rsidR="00A57441" w:rsidRPr="004C6282">
        <w:rPr>
          <w:rFonts w:ascii="Arial" w:hAnsi="Arial" w:cs="Arial"/>
          <w:sz w:val="24"/>
          <w:szCs w:val="24"/>
        </w:rPr>
        <w:t>were closely</w:t>
      </w:r>
      <w:r w:rsidR="00051894" w:rsidRPr="004C6282">
        <w:rPr>
          <w:rFonts w:ascii="Arial" w:hAnsi="Arial" w:cs="Arial"/>
          <w:sz w:val="24"/>
          <w:szCs w:val="24"/>
        </w:rPr>
        <w:t xml:space="preserve"> involved with the production. His wife Florence and son Gordon, were </w:t>
      </w:r>
      <w:r w:rsidR="00A57441" w:rsidRPr="004C6282">
        <w:rPr>
          <w:rFonts w:ascii="Arial" w:hAnsi="Arial" w:cs="Arial"/>
          <w:sz w:val="24"/>
          <w:szCs w:val="24"/>
        </w:rPr>
        <w:t>frequently</w:t>
      </w:r>
      <w:r w:rsidR="00051894" w:rsidRPr="004C6282">
        <w:rPr>
          <w:rFonts w:ascii="Arial" w:hAnsi="Arial" w:cs="Arial"/>
          <w:sz w:val="24"/>
          <w:szCs w:val="24"/>
        </w:rPr>
        <w:t xml:space="preserve"> on set during filming. Gordon wrote a book, </w:t>
      </w:r>
      <w:r w:rsidR="00051894" w:rsidRPr="004C6282">
        <w:rPr>
          <w:rFonts w:ascii="Arial" w:hAnsi="Arial" w:cs="Arial"/>
          <w:i/>
          <w:iCs/>
          <w:sz w:val="24"/>
          <w:szCs w:val="24"/>
        </w:rPr>
        <w:t>R.J Mitchell Schooldays to Spitfire</w:t>
      </w:r>
      <w:r w:rsidR="00051894" w:rsidRPr="004C6282">
        <w:rPr>
          <w:rFonts w:ascii="Arial" w:hAnsi="Arial" w:cs="Arial"/>
          <w:sz w:val="24"/>
          <w:szCs w:val="24"/>
        </w:rPr>
        <w:t>, in which he acknowledged that creative liberties had been taken during production</w:t>
      </w:r>
      <w:r w:rsidR="00534A7A" w:rsidRPr="004C6282">
        <w:rPr>
          <w:rFonts w:ascii="Arial" w:hAnsi="Arial" w:cs="Arial"/>
          <w:sz w:val="24"/>
          <w:szCs w:val="24"/>
        </w:rPr>
        <w:t>. H</w:t>
      </w:r>
      <w:r w:rsidR="00051894" w:rsidRPr="004C6282">
        <w:rPr>
          <w:rFonts w:ascii="Arial" w:hAnsi="Arial" w:cs="Arial"/>
          <w:sz w:val="24"/>
          <w:szCs w:val="24"/>
        </w:rPr>
        <w:t>owever</w:t>
      </w:r>
      <w:r w:rsidR="00534A7A" w:rsidRPr="004C6282">
        <w:rPr>
          <w:rFonts w:ascii="Arial" w:hAnsi="Arial" w:cs="Arial"/>
          <w:sz w:val="24"/>
          <w:szCs w:val="24"/>
        </w:rPr>
        <w:t xml:space="preserve">, </w:t>
      </w:r>
      <w:r w:rsidR="00051894" w:rsidRPr="004C6282">
        <w:rPr>
          <w:rFonts w:ascii="Arial" w:hAnsi="Arial" w:cs="Arial"/>
          <w:sz w:val="24"/>
          <w:szCs w:val="24"/>
        </w:rPr>
        <w:t>“it was a great honour for R.J that this film was made, starring Leslie Howard as my father, Rosamund John as my mother and David Niven as his test pilot”</w:t>
      </w:r>
      <w:r w:rsidR="00127181" w:rsidRPr="004C6282">
        <w:rPr>
          <w:rFonts w:ascii="Arial" w:hAnsi="Arial" w:cs="Arial"/>
          <w:sz w:val="24"/>
          <w:szCs w:val="24"/>
        </w:rPr>
        <w:t>.</w:t>
      </w:r>
      <w:r w:rsidR="00051894" w:rsidRPr="004C6282">
        <w:rPr>
          <w:rStyle w:val="FootnoteReference"/>
          <w:rFonts w:ascii="Arial" w:hAnsi="Arial" w:cs="Arial"/>
          <w:sz w:val="24"/>
          <w:szCs w:val="24"/>
        </w:rPr>
        <w:footnoteReference w:id="52"/>
      </w:r>
      <w:r w:rsidR="00051894" w:rsidRPr="004C6282">
        <w:rPr>
          <w:rFonts w:ascii="Arial" w:hAnsi="Arial" w:cs="Arial"/>
          <w:sz w:val="24"/>
          <w:szCs w:val="24"/>
        </w:rPr>
        <w:t xml:space="preserve"> Gordon stated that “Churchill, in fact gave his full backing to the film”, this small </w:t>
      </w:r>
      <w:r w:rsidR="00550189" w:rsidRPr="004C6282">
        <w:rPr>
          <w:rFonts w:ascii="Arial" w:hAnsi="Arial" w:cs="Arial"/>
          <w:sz w:val="24"/>
          <w:szCs w:val="24"/>
        </w:rPr>
        <w:t>statement highlights just how important the British government thought the story was as a tool for enabling positive propaganda.</w:t>
      </w:r>
      <w:r w:rsidR="00051894" w:rsidRPr="004C6282">
        <w:rPr>
          <w:rFonts w:ascii="Arial" w:hAnsi="Arial" w:cs="Arial"/>
          <w:sz w:val="24"/>
          <w:szCs w:val="24"/>
        </w:rPr>
        <w:t xml:space="preserve">  </w:t>
      </w:r>
    </w:p>
    <w:p w14:paraId="0E51B08A" w14:textId="0455B81C" w:rsidR="002A5037" w:rsidRPr="004C6282" w:rsidRDefault="002A5037" w:rsidP="006129BC">
      <w:pPr>
        <w:tabs>
          <w:tab w:val="left" w:pos="2256"/>
        </w:tabs>
        <w:jc w:val="both"/>
        <w:rPr>
          <w:rFonts w:ascii="Arial" w:hAnsi="Arial" w:cs="Arial"/>
          <w:sz w:val="24"/>
          <w:szCs w:val="24"/>
        </w:rPr>
      </w:pPr>
      <w:r w:rsidRPr="004C6282">
        <w:rPr>
          <w:rFonts w:ascii="Arial" w:hAnsi="Arial" w:cs="Arial"/>
          <w:sz w:val="24"/>
          <w:szCs w:val="24"/>
        </w:rPr>
        <w:t xml:space="preserve">Events featured provide subtle analysis of the political climates of Britain, </w:t>
      </w:r>
      <w:r w:rsidR="00D73440" w:rsidRPr="004C6282">
        <w:rPr>
          <w:rFonts w:ascii="Arial" w:hAnsi="Arial" w:cs="Arial"/>
          <w:sz w:val="24"/>
          <w:szCs w:val="24"/>
        </w:rPr>
        <w:t>Germany,</w:t>
      </w:r>
      <w:r w:rsidRPr="004C6282">
        <w:rPr>
          <w:rFonts w:ascii="Arial" w:hAnsi="Arial" w:cs="Arial"/>
          <w:sz w:val="24"/>
          <w:szCs w:val="24"/>
        </w:rPr>
        <w:t xml:space="preserve"> and Italy during this time period.</w:t>
      </w:r>
      <w:r w:rsidR="008B6FC7" w:rsidRPr="004C6282">
        <w:rPr>
          <w:rFonts w:ascii="Arial" w:hAnsi="Arial" w:cs="Arial"/>
          <w:sz w:val="24"/>
          <w:szCs w:val="24"/>
        </w:rPr>
        <w:t xml:space="preserve"> </w:t>
      </w:r>
      <w:r w:rsidR="00D73440" w:rsidRPr="004C6282">
        <w:rPr>
          <w:rFonts w:ascii="Arial" w:hAnsi="Arial" w:cs="Arial"/>
          <w:sz w:val="24"/>
          <w:szCs w:val="24"/>
        </w:rPr>
        <w:t>An example</w:t>
      </w:r>
      <w:r w:rsidR="008B6FC7" w:rsidRPr="004C6282">
        <w:rPr>
          <w:rFonts w:ascii="Arial" w:hAnsi="Arial" w:cs="Arial"/>
          <w:sz w:val="24"/>
          <w:szCs w:val="24"/>
        </w:rPr>
        <w:t xml:space="preserve">, </w:t>
      </w:r>
      <w:r w:rsidRPr="004C6282">
        <w:rPr>
          <w:rFonts w:ascii="Arial" w:hAnsi="Arial" w:cs="Arial"/>
          <w:sz w:val="24"/>
          <w:szCs w:val="24"/>
        </w:rPr>
        <w:t>during</w:t>
      </w:r>
      <w:r w:rsidR="008B6FC7" w:rsidRPr="004C6282">
        <w:rPr>
          <w:rFonts w:ascii="Arial" w:hAnsi="Arial" w:cs="Arial"/>
          <w:sz w:val="24"/>
          <w:szCs w:val="24"/>
        </w:rPr>
        <w:t xml:space="preserve"> a</w:t>
      </w:r>
      <w:r w:rsidRPr="004C6282">
        <w:rPr>
          <w:rFonts w:ascii="Arial" w:hAnsi="Arial" w:cs="Arial"/>
          <w:sz w:val="24"/>
          <w:szCs w:val="24"/>
        </w:rPr>
        <w:t xml:space="preserve"> fictitious scene Mitchell, his wife and Crisp holiday </w:t>
      </w:r>
      <w:r w:rsidR="008B6FC7" w:rsidRPr="004C6282">
        <w:rPr>
          <w:rFonts w:ascii="Arial" w:hAnsi="Arial" w:cs="Arial"/>
          <w:sz w:val="24"/>
          <w:szCs w:val="24"/>
        </w:rPr>
        <w:t xml:space="preserve">in </w:t>
      </w:r>
      <w:r w:rsidRPr="004C6282">
        <w:rPr>
          <w:rFonts w:ascii="Arial" w:hAnsi="Arial" w:cs="Arial"/>
          <w:sz w:val="24"/>
          <w:szCs w:val="24"/>
        </w:rPr>
        <w:t>Germany and dine with high-ranking German military officers</w:t>
      </w:r>
      <w:r w:rsidR="00D73440" w:rsidRPr="004C6282">
        <w:rPr>
          <w:rFonts w:ascii="Arial" w:hAnsi="Arial" w:cs="Arial"/>
          <w:sz w:val="24"/>
          <w:szCs w:val="24"/>
        </w:rPr>
        <w:t>. T</w:t>
      </w:r>
      <w:r w:rsidRPr="004C6282">
        <w:rPr>
          <w:rFonts w:ascii="Arial" w:hAnsi="Arial" w:cs="Arial"/>
          <w:sz w:val="24"/>
          <w:szCs w:val="24"/>
        </w:rPr>
        <w:t xml:space="preserve">he conversation shifts to politics </w:t>
      </w:r>
      <w:r w:rsidR="008B6FC7" w:rsidRPr="004C6282">
        <w:rPr>
          <w:rFonts w:ascii="Arial" w:hAnsi="Arial" w:cs="Arial"/>
          <w:sz w:val="24"/>
          <w:szCs w:val="24"/>
        </w:rPr>
        <w:t xml:space="preserve">and </w:t>
      </w:r>
      <w:r w:rsidRPr="004C6282">
        <w:rPr>
          <w:rFonts w:ascii="Arial" w:hAnsi="Arial" w:cs="Arial"/>
          <w:sz w:val="24"/>
          <w:szCs w:val="24"/>
        </w:rPr>
        <w:t xml:space="preserve">one of the officers </w:t>
      </w:r>
      <w:r w:rsidR="008B6FC7" w:rsidRPr="004C6282">
        <w:rPr>
          <w:rFonts w:ascii="Arial" w:hAnsi="Arial" w:cs="Arial"/>
          <w:sz w:val="24"/>
          <w:szCs w:val="24"/>
        </w:rPr>
        <w:t xml:space="preserve">declare </w:t>
      </w:r>
      <w:r w:rsidRPr="004C6282">
        <w:rPr>
          <w:rFonts w:ascii="Arial" w:hAnsi="Arial" w:cs="Arial"/>
          <w:sz w:val="24"/>
          <w:szCs w:val="24"/>
        </w:rPr>
        <w:t xml:space="preserve">that </w:t>
      </w:r>
      <w:r w:rsidR="008B6FC7" w:rsidRPr="004C6282">
        <w:rPr>
          <w:rFonts w:ascii="Arial" w:hAnsi="Arial" w:cs="Arial"/>
          <w:sz w:val="24"/>
          <w:szCs w:val="24"/>
        </w:rPr>
        <w:t xml:space="preserve">Germany are </w:t>
      </w:r>
      <w:r w:rsidRPr="004C6282">
        <w:rPr>
          <w:rFonts w:ascii="Arial" w:hAnsi="Arial" w:cs="Arial"/>
          <w:sz w:val="24"/>
          <w:szCs w:val="24"/>
        </w:rPr>
        <w:t>mak</w:t>
      </w:r>
      <w:r w:rsidR="00534A7A" w:rsidRPr="004C6282">
        <w:rPr>
          <w:rFonts w:ascii="Arial" w:hAnsi="Arial" w:cs="Arial"/>
          <w:sz w:val="24"/>
          <w:szCs w:val="24"/>
        </w:rPr>
        <w:t>ing</w:t>
      </w:r>
      <w:r w:rsidRPr="004C6282">
        <w:rPr>
          <w:rFonts w:ascii="Arial" w:hAnsi="Arial" w:cs="Arial"/>
          <w:sz w:val="24"/>
          <w:szCs w:val="24"/>
        </w:rPr>
        <w:t xml:space="preserve"> aircraft </w:t>
      </w:r>
      <w:r w:rsidR="008B6FC7" w:rsidRPr="004C6282">
        <w:rPr>
          <w:rFonts w:ascii="Arial" w:hAnsi="Arial" w:cs="Arial"/>
          <w:sz w:val="24"/>
          <w:szCs w:val="24"/>
        </w:rPr>
        <w:t>for reasons other</w:t>
      </w:r>
      <w:r w:rsidRPr="004C6282">
        <w:rPr>
          <w:rFonts w:ascii="Arial" w:hAnsi="Arial" w:cs="Arial"/>
          <w:sz w:val="24"/>
          <w:szCs w:val="24"/>
        </w:rPr>
        <w:t xml:space="preserve"> than for civilian </w:t>
      </w:r>
      <w:r w:rsidR="00D73440" w:rsidRPr="004C6282">
        <w:rPr>
          <w:rFonts w:ascii="Arial" w:hAnsi="Arial" w:cs="Arial"/>
          <w:sz w:val="24"/>
          <w:szCs w:val="24"/>
        </w:rPr>
        <w:t>use</w:t>
      </w:r>
      <w:r w:rsidR="00BA7BFF" w:rsidRPr="004C6282">
        <w:rPr>
          <w:rFonts w:ascii="Arial" w:hAnsi="Arial" w:cs="Arial"/>
          <w:sz w:val="24"/>
          <w:szCs w:val="24"/>
        </w:rPr>
        <w:t xml:space="preserve">. </w:t>
      </w:r>
      <w:r w:rsidR="00D73440" w:rsidRPr="004C6282">
        <w:rPr>
          <w:rFonts w:ascii="Arial" w:hAnsi="Arial" w:cs="Arial"/>
          <w:sz w:val="24"/>
          <w:szCs w:val="24"/>
        </w:rPr>
        <w:t>Mitchell</w:t>
      </w:r>
      <w:r w:rsidRPr="004C6282">
        <w:rPr>
          <w:rFonts w:ascii="Arial" w:hAnsi="Arial" w:cs="Arial"/>
          <w:sz w:val="24"/>
          <w:szCs w:val="24"/>
        </w:rPr>
        <w:t xml:space="preserve"> interjects “what about the”</w:t>
      </w:r>
      <w:r w:rsidRPr="004C6282">
        <w:rPr>
          <w:rStyle w:val="FootnoteReference"/>
          <w:rFonts w:ascii="Arial" w:hAnsi="Arial" w:cs="Arial"/>
          <w:sz w:val="24"/>
          <w:szCs w:val="24"/>
        </w:rPr>
        <w:footnoteReference w:id="53"/>
      </w:r>
      <w:r w:rsidRPr="004C6282">
        <w:rPr>
          <w:rFonts w:ascii="Arial" w:hAnsi="Arial" w:cs="Arial"/>
          <w:sz w:val="24"/>
          <w:szCs w:val="24"/>
        </w:rPr>
        <w:t xml:space="preserve"> </w:t>
      </w:r>
      <w:r w:rsidRPr="004C6282">
        <w:rPr>
          <w:rFonts w:ascii="Arial" w:hAnsi="Arial" w:cs="Arial"/>
          <w:sz w:val="24"/>
          <w:szCs w:val="24"/>
        </w:rPr>
        <w:lastRenderedPageBreak/>
        <w:t xml:space="preserve">before being cut off, the same officer </w:t>
      </w:r>
      <w:r w:rsidR="008B6FC7" w:rsidRPr="004C6282">
        <w:rPr>
          <w:rFonts w:ascii="Arial" w:hAnsi="Arial" w:cs="Arial"/>
          <w:sz w:val="24"/>
          <w:szCs w:val="24"/>
        </w:rPr>
        <w:t>then</w:t>
      </w:r>
      <w:r w:rsidRPr="004C6282">
        <w:rPr>
          <w:rFonts w:ascii="Arial" w:hAnsi="Arial" w:cs="Arial"/>
          <w:sz w:val="24"/>
          <w:szCs w:val="24"/>
        </w:rPr>
        <w:t xml:space="preserve"> states “you were going to say what about the Versailles treaty?” and then “we have forgotten it, the Versailles treaty is dead</w:t>
      </w:r>
      <w:r w:rsidR="008B6FC7" w:rsidRPr="004C6282">
        <w:rPr>
          <w:rFonts w:ascii="Arial" w:hAnsi="Arial" w:cs="Arial"/>
          <w:sz w:val="24"/>
          <w:szCs w:val="24"/>
        </w:rPr>
        <w:t>”.</w:t>
      </w:r>
      <w:r w:rsidR="00D73440" w:rsidRPr="004C6282">
        <w:rPr>
          <w:rFonts w:ascii="Arial" w:hAnsi="Arial" w:cs="Arial"/>
          <w:sz w:val="24"/>
          <w:szCs w:val="24"/>
        </w:rPr>
        <w:t xml:space="preserve"> These officials continue to voice different points that highlight the overall feeling within Germany before the outbreak of the war, including “we have had enough of being underdogs, under the leader we shall be overlords”, and speaking of Adolf Hitler, “if our leader has the first word and our guns have the last word, then it doesn’t matter in the least what anyone says in between”.</w:t>
      </w:r>
      <w:r w:rsidR="00555A6C" w:rsidRPr="004C6282">
        <w:rPr>
          <w:rFonts w:ascii="Arial" w:hAnsi="Arial" w:cs="Arial"/>
          <w:sz w:val="24"/>
          <w:szCs w:val="24"/>
        </w:rPr>
        <w:t xml:space="preserve"> </w:t>
      </w:r>
      <w:r w:rsidR="00D73440" w:rsidRPr="004C6282">
        <w:rPr>
          <w:rFonts w:ascii="Arial" w:hAnsi="Arial" w:cs="Arial"/>
          <w:sz w:val="24"/>
          <w:szCs w:val="24"/>
        </w:rPr>
        <w:t xml:space="preserve">It can be argued that this scene is </w:t>
      </w:r>
      <w:r w:rsidR="00555A6C" w:rsidRPr="004C6282">
        <w:rPr>
          <w:rFonts w:ascii="Arial" w:hAnsi="Arial" w:cs="Arial"/>
          <w:sz w:val="24"/>
          <w:szCs w:val="24"/>
        </w:rPr>
        <w:t xml:space="preserve">Allied propaganda at its finest, as it portrays Germans as secretive, devious, power hungry, dismissive of peace and openly advocated re-armament  </w:t>
      </w:r>
    </w:p>
    <w:p w14:paraId="540C5AF5" w14:textId="7D1C7BE3" w:rsidR="00BA7BFF" w:rsidRPr="004C6282" w:rsidRDefault="00097AF9" w:rsidP="006129BC">
      <w:pPr>
        <w:tabs>
          <w:tab w:val="left" w:pos="2256"/>
        </w:tabs>
        <w:jc w:val="both"/>
        <w:rPr>
          <w:rFonts w:ascii="Arial" w:hAnsi="Arial" w:cs="Arial"/>
          <w:sz w:val="24"/>
          <w:szCs w:val="24"/>
        </w:rPr>
      </w:pPr>
      <w:r w:rsidRPr="004C6282">
        <w:rPr>
          <w:rFonts w:ascii="Arial" w:hAnsi="Arial" w:cs="Arial"/>
          <w:sz w:val="24"/>
          <w:szCs w:val="24"/>
        </w:rPr>
        <w:t>Appropriately</w:t>
      </w:r>
      <w:r w:rsidR="009C594F" w:rsidRPr="004C6282">
        <w:rPr>
          <w:rFonts w:ascii="Arial" w:hAnsi="Arial" w:cs="Arial"/>
          <w:sz w:val="24"/>
          <w:szCs w:val="24"/>
        </w:rPr>
        <w:t>,</w:t>
      </w:r>
      <w:r w:rsidR="00532E80" w:rsidRPr="004C6282">
        <w:rPr>
          <w:rFonts w:ascii="Arial" w:hAnsi="Arial" w:cs="Arial"/>
          <w:sz w:val="24"/>
          <w:szCs w:val="24"/>
        </w:rPr>
        <w:t xml:space="preserve"> th</w:t>
      </w:r>
      <w:r w:rsidR="00DD2258" w:rsidRPr="004C6282">
        <w:rPr>
          <w:rFonts w:ascii="Arial" w:hAnsi="Arial" w:cs="Arial"/>
          <w:sz w:val="24"/>
          <w:szCs w:val="24"/>
        </w:rPr>
        <w:t xml:space="preserve">is </w:t>
      </w:r>
      <w:r w:rsidR="00974D78" w:rsidRPr="004C6282">
        <w:rPr>
          <w:rFonts w:ascii="Arial" w:hAnsi="Arial" w:cs="Arial"/>
          <w:sz w:val="24"/>
          <w:szCs w:val="24"/>
        </w:rPr>
        <w:t>portrayal</w:t>
      </w:r>
      <w:r w:rsidR="00DD2258" w:rsidRPr="004C6282">
        <w:rPr>
          <w:rFonts w:ascii="Arial" w:hAnsi="Arial" w:cs="Arial"/>
          <w:sz w:val="24"/>
          <w:szCs w:val="24"/>
        </w:rPr>
        <w:t xml:space="preserve"> of German</w:t>
      </w:r>
      <w:r w:rsidR="00974D78" w:rsidRPr="004C6282">
        <w:rPr>
          <w:rFonts w:ascii="Arial" w:hAnsi="Arial" w:cs="Arial"/>
          <w:sz w:val="24"/>
          <w:szCs w:val="24"/>
        </w:rPr>
        <w:t xml:space="preserve"> nationalism</w:t>
      </w:r>
      <w:r w:rsidR="00DD2258" w:rsidRPr="004C6282">
        <w:rPr>
          <w:rFonts w:ascii="Arial" w:hAnsi="Arial" w:cs="Arial"/>
          <w:sz w:val="24"/>
          <w:szCs w:val="24"/>
        </w:rPr>
        <w:t xml:space="preserve"> was very accurate</w:t>
      </w:r>
      <w:r w:rsidR="00974D78" w:rsidRPr="004C6282">
        <w:rPr>
          <w:rFonts w:ascii="Arial" w:hAnsi="Arial" w:cs="Arial"/>
          <w:sz w:val="24"/>
          <w:szCs w:val="24"/>
        </w:rPr>
        <w:t>, as</w:t>
      </w:r>
      <w:r w:rsidR="00F5576F" w:rsidRPr="004C6282">
        <w:rPr>
          <w:rFonts w:ascii="Arial" w:hAnsi="Arial" w:cs="Arial"/>
          <w:sz w:val="24"/>
          <w:szCs w:val="24"/>
        </w:rPr>
        <w:t xml:space="preserve"> </w:t>
      </w:r>
      <w:r w:rsidR="0085668D" w:rsidRPr="004C6282">
        <w:rPr>
          <w:rFonts w:ascii="Arial" w:hAnsi="Arial" w:cs="Arial"/>
          <w:sz w:val="24"/>
          <w:szCs w:val="24"/>
        </w:rPr>
        <w:t>before the war started</w:t>
      </w:r>
      <w:r w:rsidR="009C594F" w:rsidRPr="004C6282">
        <w:rPr>
          <w:rFonts w:ascii="Arial" w:hAnsi="Arial" w:cs="Arial"/>
          <w:sz w:val="24"/>
          <w:szCs w:val="24"/>
        </w:rPr>
        <w:t>,</w:t>
      </w:r>
      <w:r w:rsidR="0085668D" w:rsidRPr="004C6282">
        <w:rPr>
          <w:rFonts w:ascii="Arial" w:hAnsi="Arial" w:cs="Arial"/>
          <w:sz w:val="24"/>
          <w:szCs w:val="24"/>
        </w:rPr>
        <w:t xml:space="preserve"> Hitler had had a four-year plan. The goal of which was to</w:t>
      </w:r>
      <w:r w:rsidR="00BA7BFF" w:rsidRPr="004C6282">
        <w:rPr>
          <w:rFonts w:ascii="Arial" w:hAnsi="Arial" w:cs="Arial"/>
          <w:sz w:val="24"/>
          <w:szCs w:val="24"/>
        </w:rPr>
        <w:t>:</w:t>
      </w:r>
    </w:p>
    <w:p w14:paraId="1A376432" w14:textId="4BC1D010" w:rsidR="00BA7BFF" w:rsidRPr="004C6282" w:rsidRDefault="0085668D" w:rsidP="00BA7BFF">
      <w:pPr>
        <w:tabs>
          <w:tab w:val="left" w:pos="2256"/>
        </w:tabs>
        <w:ind w:left="624" w:right="624"/>
        <w:jc w:val="both"/>
        <w:rPr>
          <w:rFonts w:ascii="Arial" w:hAnsi="Arial" w:cs="Arial"/>
          <w:sz w:val="24"/>
          <w:szCs w:val="24"/>
        </w:rPr>
      </w:pPr>
      <w:r w:rsidRPr="004C6282">
        <w:rPr>
          <w:rFonts w:ascii="Arial" w:hAnsi="Arial" w:cs="Arial"/>
          <w:sz w:val="24"/>
          <w:szCs w:val="24"/>
        </w:rPr>
        <w:t>re-orientate the German economy towards rearmament and preparing for war. On the 18 October 1936, Hermann Göring was made Commissioner of the Four-Year Plan, with ultimate authority to oversee its implementation</w:t>
      </w:r>
      <w:r w:rsidR="00127181" w:rsidRPr="004C6282">
        <w:rPr>
          <w:rFonts w:ascii="Arial" w:hAnsi="Arial" w:cs="Arial"/>
          <w:sz w:val="24"/>
          <w:szCs w:val="24"/>
        </w:rPr>
        <w:t>.</w:t>
      </w:r>
      <w:r w:rsidRPr="004C6282">
        <w:rPr>
          <w:rStyle w:val="FootnoteReference"/>
          <w:rFonts w:ascii="Arial" w:hAnsi="Arial" w:cs="Arial"/>
          <w:sz w:val="24"/>
          <w:szCs w:val="24"/>
        </w:rPr>
        <w:footnoteReference w:id="54"/>
      </w:r>
      <w:r w:rsidR="000001C4" w:rsidRPr="004C6282">
        <w:rPr>
          <w:rFonts w:ascii="Arial" w:hAnsi="Arial" w:cs="Arial"/>
          <w:sz w:val="24"/>
          <w:szCs w:val="24"/>
        </w:rPr>
        <w:t xml:space="preserve"> </w:t>
      </w:r>
    </w:p>
    <w:p w14:paraId="4733A58D" w14:textId="746FCF37" w:rsidR="002A5037" w:rsidRPr="004C6282" w:rsidRDefault="0085668D" w:rsidP="006129BC">
      <w:pPr>
        <w:tabs>
          <w:tab w:val="left" w:pos="2256"/>
        </w:tabs>
        <w:jc w:val="both"/>
        <w:rPr>
          <w:rFonts w:ascii="Arial" w:hAnsi="Arial" w:cs="Arial"/>
          <w:sz w:val="24"/>
          <w:szCs w:val="24"/>
        </w:rPr>
      </w:pPr>
      <w:r w:rsidRPr="004C6282">
        <w:rPr>
          <w:rFonts w:ascii="Arial" w:hAnsi="Arial" w:cs="Arial"/>
          <w:sz w:val="24"/>
          <w:szCs w:val="24"/>
        </w:rPr>
        <w:t>This is overtly referenced during th</w:t>
      </w:r>
      <w:r w:rsidR="0005414D" w:rsidRPr="004C6282">
        <w:rPr>
          <w:rFonts w:ascii="Arial" w:hAnsi="Arial" w:cs="Arial"/>
          <w:sz w:val="24"/>
          <w:szCs w:val="24"/>
        </w:rPr>
        <w:t>e film</w:t>
      </w:r>
      <w:r w:rsidRPr="004C6282">
        <w:rPr>
          <w:rFonts w:ascii="Arial" w:hAnsi="Arial" w:cs="Arial"/>
          <w:sz w:val="24"/>
          <w:szCs w:val="24"/>
        </w:rPr>
        <w:t xml:space="preserve">, </w:t>
      </w:r>
      <w:r w:rsidR="00AC4827" w:rsidRPr="004C6282">
        <w:rPr>
          <w:rFonts w:ascii="Arial" w:hAnsi="Arial" w:cs="Arial"/>
          <w:sz w:val="24"/>
          <w:szCs w:val="24"/>
        </w:rPr>
        <w:t xml:space="preserve">while discussing aircraft, </w:t>
      </w:r>
      <w:r w:rsidR="0005414D" w:rsidRPr="004C6282">
        <w:rPr>
          <w:rFonts w:ascii="Arial" w:hAnsi="Arial" w:cs="Arial"/>
          <w:sz w:val="24"/>
          <w:szCs w:val="24"/>
        </w:rPr>
        <w:t>a</w:t>
      </w:r>
      <w:r w:rsidRPr="004C6282">
        <w:rPr>
          <w:rFonts w:ascii="Arial" w:hAnsi="Arial" w:cs="Arial"/>
          <w:sz w:val="24"/>
          <w:szCs w:val="24"/>
        </w:rPr>
        <w:t xml:space="preserve"> German officer states, “Goring will see to that, doesn’t matter if he asks for five thousand, ten thousand, twenty thousand, he will get them”</w:t>
      </w:r>
      <w:r w:rsidR="00127181" w:rsidRPr="004C6282">
        <w:rPr>
          <w:rFonts w:ascii="Arial" w:hAnsi="Arial" w:cs="Arial"/>
          <w:sz w:val="24"/>
          <w:szCs w:val="24"/>
        </w:rPr>
        <w:t>.</w:t>
      </w:r>
      <w:r w:rsidR="00496BFC" w:rsidRPr="004C6282">
        <w:rPr>
          <w:rStyle w:val="FootnoteReference"/>
          <w:rFonts w:ascii="Arial" w:hAnsi="Arial" w:cs="Arial"/>
          <w:sz w:val="24"/>
          <w:szCs w:val="24"/>
        </w:rPr>
        <w:footnoteReference w:id="55"/>
      </w:r>
      <w:r w:rsidR="00DD2258" w:rsidRPr="004C6282">
        <w:rPr>
          <w:rFonts w:ascii="Arial" w:hAnsi="Arial" w:cs="Arial"/>
          <w:sz w:val="24"/>
          <w:szCs w:val="24"/>
        </w:rPr>
        <w:t xml:space="preserve"> </w:t>
      </w:r>
      <w:r w:rsidR="009067DB" w:rsidRPr="004C6282">
        <w:rPr>
          <w:rFonts w:ascii="Arial" w:hAnsi="Arial" w:cs="Arial"/>
          <w:sz w:val="24"/>
          <w:szCs w:val="24"/>
        </w:rPr>
        <w:t xml:space="preserve">This inclusion highlights what the Allies wanted an audience to perceive: Germany was ruthless, calculating, and unwilling to stop. </w:t>
      </w:r>
    </w:p>
    <w:p w14:paraId="0029AFCC" w14:textId="4EED4428" w:rsidR="000001C4" w:rsidRPr="004C6282" w:rsidRDefault="00BA7BFF" w:rsidP="00EA4909">
      <w:pPr>
        <w:tabs>
          <w:tab w:val="left" w:pos="2256"/>
        </w:tabs>
        <w:jc w:val="both"/>
        <w:rPr>
          <w:rFonts w:ascii="Arial" w:hAnsi="Arial" w:cs="Arial"/>
          <w:sz w:val="24"/>
          <w:szCs w:val="24"/>
        </w:rPr>
      </w:pPr>
      <w:r w:rsidRPr="004C6282">
        <w:rPr>
          <w:rFonts w:ascii="Arial" w:hAnsi="Arial" w:cs="Arial"/>
          <w:sz w:val="24"/>
          <w:szCs w:val="24"/>
        </w:rPr>
        <w:t xml:space="preserve">One </w:t>
      </w:r>
      <w:r w:rsidR="00496BFC" w:rsidRPr="004C6282">
        <w:rPr>
          <w:rFonts w:ascii="Arial" w:hAnsi="Arial" w:cs="Arial"/>
          <w:sz w:val="24"/>
          <w:szCs w:val="24"/>
        </w:rPr>
        <w:t xml:space="preserve">major inaccuracy </w:t>
      </w:r>
      <w:r w:rsidRPr="004C6282">
        <w:rPr>
          <w:rFonts w:ascii="Arial" w:hAnsi="Arial" w:cs="Arial"/>
          <w:sz w:val="24"/>
          <w:szCs w:val="24"/>
        </w:rPr>
        <w:t xml:space="preserve">within the film </w:t>
      </w:r>
      <w:r w:rsidR="00496BFC" w:rsidRPr="004C6282">
        <w:rPr>
          <w:rFonts w:ascii="Arial" w:hAnsi="Arial" w:cs="Arial"/>
          <w:sz w:val="24"/>
          <w:szCs w:val="24"/>
        </w:rPr>
        <w:t xml:space="preserve">relates to Mitchell’s personality and overall depiction. Howard portrays him as a mild mannered, upper-class English engineer and inventor. In reality Mitchell was working class, </w:t>
      </w:r>
      <w:r w:rsidR="00557D43" w:rsidRPr="004C6282">
        <w:rPr>
          <w:rFonts w:ascii="Arial" w:hAnsi="Arial" w:cs="Arial"/>
          <w:sz w:val="24"/>
          <w:szCs w:val="24"/>
        </w:rPr>
        <w:t xml:space="preserve">and known to have </w:t>
      </w:r>
      <w:r w:rsidR="00496BFC" w:rsidRPr="004C6282">
        <w:rPr>
          <w:rFonts w:ascii="Arial" w:hAnsi="Arial" w:cs="Arial"/>
          <w:sz w:val="24"/>
          <w:szCs w:val="24"/>
        </w:rPr>
        <w:t>a</w:t>
      </w:r>
      <w:r w:rsidR="00557D43" w:rsidRPr="004C6282">
        <w:rPr>
          <w:rFonts w:ascii="Arial" w:hAnsi="Arial" w:cs="Arial"/>
          <w:sz w:val="24"/>
          <w:szCs w:val="24"/>
        </w:rPr>
        <w:t xml:space="preserve">n explosive temper. </w:t>
      </w:r>
      <w:r w:rsidR="000E131A" w:rsidRPr="004C6282">
        <w:rPr>
          <w:rFonts w:ascii="Arial" w:hAnsi="Arial" w:cs="Arial"/>
          <w:sz w:val="24"/>
          <w:szCs w:val="24"/>
        </w:rPr>
        <w:t>Reports state that</w:t>
      </w:r>
      <w:r w:rsidR="00557D43" w:rsidRPr="004C6282">
        <w:rPr>
          <w:rFonts w:ascii="Arial" w:hAnsi="Arial" w:cs="Arial"/>
          <w:sz w:val="24"/>
          <w:szCs w:val="24"/>
        </w:rPr>
        <w:t xml:space="preserve"> Mitchell could go from calm and focused, to absolutely enraged within seconds. </w:t>
      </w:r>
      <w:r w:rsidR="00496BFC" w:rsidRPr="004C6282">
        <w:rPr>
          <w:rFonts w:ascii="Arial" w:hAnsi="Arial" w:cs="Arial"/>
          <w:sz w:val="24"/>
          <w:szCs w:val="24"/>
        </w:rPr>
        <w:t xml:space="preserve"> </w:t>
      </w:r>
      <w:r w:rsidR="00557D43" w:rsidRPr="004C6282">
        <w:rPr>
          <w:rFonts w:ascii="Arial" w:hAnsi="Arial" w:cs="Arial"/>
          <w:sz w:val="24"/>
          <w:szCs w:val="24"/>
        </w:rPr>
        <w:t xml:space="preserve">Michael D. Hull </w:t>
      </w:r>
      <w:r w:rsidR="00D96900" w:rsidRPr="004C6282">
        <w:rPr>
          <w:rFonts w:ascii="Arial" w:hAnsi="Arial" w:cs="Arial"/>
          <w:sz w:val="24"/>
          <w:szCs w:val="24"/>
        </w:rPr>
        <w:t>describes,</w:t>
      </w:r>
      <w:r w:rsidR="00557D43" w:rsidRPr="004C6282">
        <w:rPr>
          <w:rFonts w:ascii="Arial" w:hAnsi="Arial" w:cs="Arial"/>
          <w:sz w:val="24"/>
          <w:szCs w:val="24"/>
        </w:rPr>
        <w:t xml:space="preserve"> </w:t>
      </w:r>
    </w:p>
    <w:p w14:paraId="5B7761A7" w14:textId="28F274CF" w:rsidR="000001C4" w:rsidRPr="004C6282" w:rsidRDefault="00557D43" w:rsidP="000001C4">
      <w:pPr>
        <w:tabs>
          <w:tab w:val="left" w:pos="2256"/>
        </w:tabs>
        <w:ind w:left="624" w:right="624"/>
        <w:jc w:val="both"/>
        <w:rPr>
          <w:rFonts w:ascii="Arial" w:hAnsi="Arial" w:cs="Arial"/>
          <w:sz w:val="24"/>
          <w:szCs w:val="24"/>
        </w:rPr>
      </w:pPr>
      <w:r w:rsidRPr="004C6282">
        <w:rPr>
          <w:rFonts w:ascii="Arial" w:hAnsi="Arial" w:cs="Arial"/>
          <w:sz w:val="24"/>
          <w:szCs w:val="24"/>
        </w:rPr>
        <w:t>a shy man with a slight stammer, Mitchell was a martinet in his office, and Supermarine employees learned to avoid him when he was deep in thought. He sometimes displayed flashes of temper followed by moody silences</w:t>
      </w:r>
      <w:r w:rsidR="00127181" w:rsidRPr="004C6282">
        <w:rPr>
          <w:rFonts w:ascii="Arial" w:hAnsi="Arial" w:cs="Arial"/>
          <w:sz w:val="24"/>
          <w:szCs w:val="24"/>
        </w:rPr>
        <w:t>.</w:t>
      </w:r>
      <w:r w:rsidRPr="004C6282">
        <w:rPr>
          <w:rStyle w:val="FootnoteReference"/>
          <w:rFonts w:ascii="Arial" w:hAnsi="Arial" w:cs="Arial"/>
          <w:sz w:val="24"/>
          <w:szCs w:val="24"/>
        </w:rPr>
        <w:footnoteReference w:id="56"/>
      </w:r>
    </w:p>
    <w:p w14:paraId="77FAAFE5" w14:textId="6A9351FE" w:rsidR="00C663F9" w:rsidRPr="004C6282" w:rsidRDefault="00557D43" w:rsidP="00EA4909">
      <w:pPr>
        <w:tabs>
          <w:tab w:val="left" w:pos="2256"/>
        </w:tabs>
        <w:jc w:val="both"/>
        <w:rPr>
          <w:rFonts w:ascii="Arial" w:hAnsi="Arial" w:cs="Arial"/>
          <w:sz w:val="24"/>
          <w:szCs w:val="24"/>
        </w:rPr>
      </w:pPr>
      <w:r w:rsidRPr="004C6282">
        <w:rPr>
          <w:rFonts w:ascii="Arial" w:hAnsi="Arial" w:cs="Arial"/>
          <w:sz w:val="24"/>
          <w:szCs w:val="24"/>
        </w:rPr>
        <w:t xml:space="preserve">It is </w:t>
      </w:r>
      <w:r w:rsidR="00CA5395" w:rsidRPr="004C6282">
        <w:rPr>
          <w:rFonts w:ascii="Arial" w:hAnsi="Arial" w:cs="Arial"/>
          <w:sz w:val="24"/>
          <w:szCs w:val="24"/>
        </w:rPr>
        <w:t>apparent</w:t>
      </w:r>
      <w:r w:rsidRPr="004C6282">
        <w:rPr>
          <w:rFonts w:ascii="Arial" w:hAnsi="Arial" w:cs="Arial"/>
          <w:sz w:val="24"/>
          <w:szCs w:val="24"/>
        </w:rPr>
        <w:t xml:space="preserve"> why these personality traits have not been </w:t>
      </w:r>
      <w:r w:rsidR="000E131A" w:rsidRPr="004C6282">
        <w:rPr>
          <w:rFonts w:ascii="Arial" w:hAnsi="Arial" w:cs="Arial"/>
          <w:sz w:val="24"/>
          <w:szCs w:val="24"/>
        </w:rPr>
        <w:t>included</w:t>
      </w:r>
      <w:r w:rsidRPr="004C6282">
        <w:rPr>
          <w:rFonts w:ascii="Arial" w:hAnsi="Arial" w:cs="Arial"/>
          <w:sz w:val="24"/>
          <w:szCs w:val="24"/>
        </w:rPr>
        <w:t xml:space="preserve"> in the film, as they detract from the heroic image that is presented. Th</w:t>
      </w:r>
      <w:r w:rsidR="000E131A" w:rsidRPr="004C6282">
        <w:rPr>
          <w:rFonts w:ascii="Arial" w:hAnsi="Arial" w:cs="Arial"/>
          <w:sz w:val="24"/>
          <w:szCs w:val="24"/>
        </w:rPr>
        <w:t>ese</w:t>
      </w:r>
      <w:r w:rsidRPr="004C6282">
        <w:rPr>
          <w:rFonts w:ascii="Arial" w:hAnsi="Arial" w:cs="Arial"/>
          <w:sz w:val="24"/>
          <w:szCs w:val="24"/>
        </w:rPr>
        <w:t xml:space="preserve"> </w:t>
      </w:r>
      <w:r w:rsidR="00D96900" w:rsidRPr="004C6282">
        <w:rPr>
          <w:rFonts w:ascii="Arial" w:hAnsi="Arial" w:cs="Arial"/>
          <w:sz w:val="24"/>
          <w:szCs w:val="24"/>
        </w:rPr>
        <w:t>omission</w:t>
      </w:r>
      <w:r w:rsidR="000E131A" w:rsidRPr="004C6282">
        <w:rPr>
          <w:rFonts w:ascii="Arial" w:hAnsi="Arial" w:cs="Arial"/>
          <w:sz w:val="24"/>
          <w:szCs w:val="24"/>
        </w:rPr>
        <w:t>s</w:t>
      </w:r>
      <w:r w:rsidRPr="004C6282">
        <w:rPr>
          <w:rFonts w:ascii="Arial" w:hAnsi="Arial" w:cs="Arial"/>
          <w:sz w:val="24"/>
          <w:szCs w:val="24"/>
        </w:rPr>
        <w:t xml:space="preserve"> also highlight the major</w:t>
      </w:r>
      <w:r w:rsidR="00D96900" w:rsidRPr="004C6282">
        <w:rPr>
          <w:rFonts w:ascii="Arial" w:hAnsi="Arial" w:cs="Arial"/>
          <w:sz w:val="24"/>
          <w:szCs w:val="24"/>
        </w:rPr>
        <w:t xml:space="preserve"> class divide</w:t>
      </w:r>
      <w:r w:rsidR="00156FAE" w:rsidRPr="004C6282">
        <w:rPr>
          <w:rFonts w:ascii="Arial" w:hAnsi="Arial" w:cs="Arial"/>
          <w:sz w:val="24"/>
          <w:szCs w:val="24"/>
        </w:rPr>
        <w:t>s</w:t>
      </w:r>
      <w:r w:rsidR="00D96900" w:rsidRPr="004C6282">
        <w:rPr>
          <w:rFonts w:ascii="Arial" w:hAnsi="Arial" w:cs="Arial"/>
          <w:sz w:val="24"/>
          <w:szCs w:val="24"/>
        </w:rPr>
        <w:t xml:space="preserve"> that </w:t>
      </w:r>
      <w:r w:rsidR="00156FAE" w:rsidRPr="004C6282">
        <w:rPr>
          <w:rFonts w:ascii="Arial" w:hAnsi="Arial" w:cs="Arial"/>
          <w:sz w:val="24"/>
          <w:szCs w:val="24"/>
        </w:rPr>
        <w:t xml:space="preserve">had been </w:t>
      </w:r>
      <w:r w:rsidR="00D96900" w:rsidRPr="004C6282">
        <w:rPr>
          <w:rFonts w:ascii="Arial" w:hAnsi="Arial" w:cs="Arial"/>
          <w:sz w:val="24"/>
          <w:szCs w:val="24"/>
        </w:rPr>
        <w:t xml:space="preserve">present in Britain </w:t>
      </w:r>
      <w:r w:rsidR="00156FAE" w:rsidRPr="004C6282">
        <w:rPr>
          <w:rFonts w:ascii="Arial" w:hAnsi="Arial" w:cs="Arial"/>
          <w:sz w:val="24"/>
          <w:szCs w:val="24"/>
        </w:rPr>
        <w:t>since mediaeval</w:t>
      </w:r>
      <w:r w:rsidR="00D96900" w:rsidRPr="004C6282">
        <w:rPr>
          <w:rFonts w:ascii="Arial" w:hAnsi="Arial" w:cs="Arial"/>
          <w:sz w:val="24"/>
          <w:szCs w:val="24"/>
        </w:rPr>
        <w:t xml:space="preserve"> time</w:t>
      </w:r>
      <w:r w:rsidR="00156FAE" w:rsidRPr="004C6282">
        <w:rPr>
          <w:rFonts w:ascii="Arial" w:hAnsi="Arial" w:cs="Arial"/>
          <w:sz w:val="24"/>
          <w:szCs w:val="24"/>
        </w:rPr>
        <w:t>s</w:t>
      </w:r>
      <w:r w:rsidR="00CA5395" w:rsidRPr="004C6282">
        <w:rPr>
          <w:rFonts w:ascii="Arial" w:hAnsi="Arial" w:cs="Arial"/>
          <w:sz w:val="24"/>
          <w:szCs w:val="24"/>
        </w:rPr>
        <w:t>.</w:t>
      </w:r>
      <w:r w:rsidR="00156FAE" w:rsidRPr="004C6282">
        <w:rPr>
          <w:rFonts w:ascii="Arial" w:hAnsi="Arial" w:cs="Arial"/>
          <w:sz w:val="24"/>
          <w:szCs w:val="24"/>
        </w:rPr>
        <w:t xml:space="preserve"> Social </w:t>
      </w:r>
      <w:r w:rsidR="00033FBD" w:rsidRPr="004C6282">
        <w:rPr>
          <w:rFonts w:ascii="Arial" w:hAnsi="Arial" w:cs="Arial"/>
          <w:sz w:val="24"/>
          <w:szCs w:val="24"/>
        </w:rPr>
        <w:t>Historian Arthur</w:t>
      </w:r>
      <w:r w:rsidR="00156FAE" w:rsidRPr="004C6282">
        <w:rPr>
          <w:rFonts w:ascii="Arial" w:hAnsi="Arial" w:cs="Arial"/>
          <w:sz w:val="24"/>
          <w:szCs w:val="24"/>
        </w:rPr>
        <w:t xml:space="preserve"> Marwick</w:t>
      </w:r>
      <w:r w:rsidR="00117586" w:rsidRPr="004C6282">
        <w:rPr>
          <w:rFonts w:ascii="Arial" w:hAnsi="Arial" w:cs="Arial"/>
          <w:sz w:val="24"/>
          <w:szCs w:val="24"/>
        </w:rPr>
        <w:t xml:space="preserve">, </w:t>
      </w:r>
      <w:r w:rsidR="00156FAE" w:rsidRPr="004C6282">
        <w:rPr>
          <w:rFonts w:ascii="Arial" w:hAnsi="Arial" w:cs="Arial"/>
          <w:sz w:val="24"/>
          <w:szCs w:val="24"/>
        </w:rPr>
        <w:t>asserts that “From the very earliest stages of the Second World War observers were sure that British class distinctions were being broken down”</w:t>
      </w:r>
      <w:r w:rsidR="00127181" w:rsidRPr="004C6282">
        <w:rPr>
          <w:rFonts w:ascii="Arial" w:hAnsi="Arial" w:cs="Arial"/>
          <w:sz w:val="24"/>
          <w:szCs w:val="24"/>
        </w:rPr>
        <w:t>.</w:t>
      </w:r>
      <w:r w:rsidR="00B7163D" w:rsidRPr="004C6282">
        <w:rPr>
          <w:rStyle w:val="FootnoteReference"/>
          <w:rFonts w:ascii="Arial" w:hAnsi="Arial" w:cs="Arial"/>
          <w:sz w:val="24"/>
          <w:szCs w:val="24"/>
        </w:rPr>
        <w:footnoteReference w:id="57"/>
      </w:r>
      <w:r w:rsidR="00156FAE" w:rsidRPr="004C6282">
        <w:rPr>
          <w:rFonts w:ascii="Arial" w:hAnsi="Arial" w:cs="Arial"/>
          <w:sz w:val="24"/>
          <w:szCs w:val="24"/>
        </w:rPr>
        <w:t xml:space="preserve"> </w:t>
      </w:r>
      <w:r w:rsidR="008B388D" w:rsidRPr="004C6282">
        <w:rPr>
          <w:rFonts w:ascii="Arial" w:hAnsi="Arial" w:cs="Arial"/>
          <w:sz w:val="24"/>
          <w:szCs w:val="24"/>
        </w:rPr>
        <w:t>However, at the time of filming, the</w:t>
      </w:r>
      <w:r w:rsidR="00735E27" w:rsidRPr="004C6282">
        <w:rPr>
          <w:rFonts w:ascii="Arial" w:hAnsi="Arial" w:cs="Arial"/>
          <w:sz w:val="24"/>
          <w:szCs w:val="24"/>
        </w:rPr>
        <w:t>se</w:t>
      </w:r>
      <w:r w:rsidR="008B388D" w:rsidRPr="004C6282">
        <w:rPr>
          <w:rFonts w:ascii="Arial" w:hAnsi="Arial" w:cs="Arial"/>
          <w:sz w:val="24"/>
          <w:szCs w:val="24"/>
        </w:rPr>
        <w:t xml:space="preserve"> class distinctions were very much intact, </w:t>
      </w:r>
      <w:r w:rsidR="008B388D" w:rsidRPr="004C6282">
        <w:rPr>
          <w:rFonts w:ascii="Arial" w:hAnsi="Arial" w:cs="Arial"/>
          <w:sz w:val="24"/>
          <w:szCs w:val="24"/>
        </w:rPr>
        <w:lastRenderedPageBreak/>
        <w:t>so h</w:t>
      </w:r>
      <w:r w:rsidR="00D96900" w:rsidRPr="004C6282">
        <w:rPr>
          <w:rFonts w:ascii="Arial" w:hAnsi="Arial" w:cs="Arial"/>
          <w:sz w:val="24"/>
          <w:szCs w:val="24"/>
        </w:rPr>
        <w:t>aving a working-class hero save the country, was not</w:t>
      </w:r>
      <w:r w:rsidR="008B388D" w:rsidRPr="004C6282">
        <w:rPr>
          <w:rFonts w:ascii="Arial" w:hAnsi="Arial" w:cs="Arial"/>
          <w:sz w:val="24"/>
          <w:szCs w:val="24"/>
        </w:rPr>
        <w:t xml:space="preserve"> socially acceptable or politically correct. </w:t>
      </w:r>
    </w:p>
    <w:p w14:paraId="1FBCF827" w14:textId="5439DAE0" w:rsidR="00557D43" w:rsidRPr="004C6282" w:rsidRDefault="00480DF6" w:rsidP="00EA4909">
      <w:pPr>
        <w:tabs>
          <w:tab w:val="left" w:pos="2256"/>
        </w:tabs>
        <w:jc w:val="both"/>
        <w:rPr>
          <w:rFonts w:ascii="Arial" w:hAnsi="Arial" w:cs="Arial"/>
          <w:sz w:val="24"/>
          <w:szCs w:val="24"/>
        </w:rPr>
      </w:pPr>
      <w:r w:rsidRPr="004C6282">
        <w:rPr>
          <w:rFonts w:ascii="Arial" w:hAnsi="Arial" w:cs="Arial"/>
          <w:sz w:val="24"/>
          <w:szCs w:val="24"/>
        </w:rPr>
        <w:t xml:space="preserve">While there were </w:t>
      </w:r>
      <w:r w:rsidR="00735E27" w:rsidRPr="004C6282">
        <w:rPr>
          <w:rFonts w:ascii="Arial" w:hAnsi="Arial" w:cs="Arial"/>
          <w:sz w:val="24"/>
          <w:szCs w:val="24"/>
        </w:rPr>
        <w:t xml:space="preserve">contemporaneous </w:t>
      </w:r>
      <w:r w:rsidRPr="004C6282">
        <w:rPr>
          <w:rFonts w:ascii="Arial" w:hAnsi="Arial" w:cs="Arial"/>
          <w:sz w:val="24"/>
          <w:szCs w:val="24"/>
        </w:rPr>
        <w:t xml:space="preserve">film stars and entertainers that upheld and rejoiced in their regional accents, their work was all comedy </w:t>
      </w:r>
      <w:r w:rsidR="00DC724A" w:rsidRPr="004C6282">
        <w:rPr>
          <w:rFonts w:ascii="Arial" w:hAnsi="Arial" w:cs="Arial"/>
          <w:sz w:val="24"/>
          <w:szCs w:val="24"/>
        </w:rPr>
        <w:t xml:space="preserve">and music </w:t>
      </w:r>
      <w:r w:rsidRPr="004C6282">
        <w:rPr>
          <w:rFonts w:ascii="Arial" w:hAnsi="Arial" w:cs="Arial"/>
          <w:sz w:val="24"/>
          <w:szCs w:val="24"/>
        </w:rPr>
        <w:t xml:space="preserve">orientated: </w:t>
      </w:r>
      <w:r w:rsidR="00DC724A" w:rsidRPr="004C6282">
        <w:rPr>
          <w:rFonts w:ascii="Arial" w:hAnsi="Arial" w:cs="Arial"/>
          <w:sz w:val="24"/>
          <w:szCs w:val="24"/>
        </w:rPr>
        <w:t xml:space="preserve">Flanagan and Allen, </w:t>
      </w:r>
      <w:r w:rsidRPr="004C6282">
        <w:rPr>
          <w:rFonts w:ascii="Arial" w:hAnsi="Arial" w:cs="Arial"/>
          <w:sz w:val="24"/>
          <w:szCs w:val="24"/>
        </w:rPr>
        <w:t>Gracie Fie</w:t>
      </w:r>
      <w:r w:rsidR="00DC724A" w:rsidRPr="004C6282">
        <w:rPr>
          <w:rFonts w:ascii="Arial" w:hAnsi="Arial" w:cs="Arial"/>
          <w:sz w:val="24"/>
          <w:szCs w:val="24"/>
        </w:rPr>
        <w:t>l</w:t>
      </w:r>
      <w:r w:rsidRPr="004C6282">
        <w:rPr>
          <w:rFonts w:ascii="Arial" w:hAnsi="Arial" w:cs="Arial"/>
          <w:sz w:val="24"/>
          <w:szCs w:val="24"/>
        </w:rPr>
        <w:t>d</w:t>
      </w:r>
      <w:r w:rsidR="00DC724A" w:rsidRPr="004C6282">
        <w:rPr>
          <w:rFonts w:ascii="Arial" w:hAnsi="Arial" w:cs="Arial"/>
          <w:sz w:val="24"/>
          <w:szCs w:val="24"/>
        </w:rPr>
        <w:t>s</w:t>
      </w:r>
      <w:r w:rsidRPr="004C6282">
        <w:rPr>
          <w:rFonts w:ascii="Arial" w:hAnsi="Arial" w:cs="Arial"/>
          <w:sz w:val="24"/>
          <w:szCs w:val="24"/>
        </w:rPr>
        <w:t>,</w:t>
      </w:r>
      <w:r w:rsidR="00DC724A" w:rsidRPr="004C6282">
        <w:rPr>
          <w:rFonts w:ascii="Arial" w:hAnsi="Arial" w:cs="Arial"/>
          <w:sz w:val="24"/>
          <w:szCs w:val="24"/>
        </w:rPr>
        <w:t xml:space="preserve"> and George Formby being celebrated examples.</w:t>
      </w:r>
      <w:r w:rsidR="006C1613" w:rsidRPr="004C6282">
        <w:rPr>
          <w:rFonts w:ascii="Arial" w:hAnsi="Arial" w:cs="Arial"/>
          <w:sz w:val="24"/>
          <w:szCs w:val="24"/>
        </w:rPr>
        <w:t xml:space="preserve"> Evidently a </w:t>
      </w:r>
      <w:r w:rsidR="00B21D24" w:rsidRPr="004C6282">
        <w:rPr>
          <w:rFonts w:ascii="Arial" w:hAnsi="Arial" w:cs="Arial"/>
          <w:sz w:val="24"/>
          <w:szCs w:val="24"/>
        </w:rPr>
        <w:t>historically</w:t>
      </w:r>
      <w:r w:rsidR="0050510B" w:rsidRPr="004C6282">
        <w:rPr>
          <w:rFonts w:ascii="Arial" w:hAnsi="Arial" w:cs="Arial"/>
          <w:sz w:val="24"/>
          <w:szCs w:val="24"/>
        </w:rPr>
        <w:t xml:space="preserve"> valid</w:t>
      </w:r>
      <w:r w:rsidR="006C1613" w:rsidRPr="004C6282">
        <w:rPr>
          <w:rFonts w:ascii="Arial" w:hAnsi="Arial" w:cs="Arial"/>
          <w:sz w:val="24"/>
          <w:szCs w:val="24"/>
        </w:rPr>
        <w:t xml:space="preserve"> portrayal of </w:t>
      </w:r>
      <w:r w:rsidR="00C663F9" w:rsidRPr="004C6282">
        <w:rPr>
          <w:rFonts w:ascii="Arial" w:hAnsi="Arial" w:cs="Arial"/>
          <w:sz w:val="24"/>
          <w:szCs w:val="24"/>
        </w:rPr>
        <w:t>Mitchell</w:t>
      </w:r>
      <w:r w:rsidR="006C1613" w:rsidRPr="004C6282">
        <w:rPr>
          <w:rFonts w:ascii="Arial" w:hAnsi="Arial" w:cs="Arial"/>
          <w:sz w:val="24"/>
          <w:szCs w:val="24"/>
        </w:rPr>
        <w:t xml:space="preserve"> and his heritage, was deemed undesirable</w:t>
      </w:r>
      <w:r w:rsidR="00F25EC5" w:rsidRPr="004C6282">
        <w:rPr>
          <w:rFonts w:ascii="Arial" w:hAnsi="Arial" w:cs="Arial"/>
          <w:sz w:val="24"/>
          <w:szCs w:val="24"/>
        </w:rPr>
        <w:t xml:space="preserve"> and inappropriate for the audiences of that era. This </w:t>
      </w:r>
      <w:r w:rsidR="00C663F9" w:rsidRPr="004C6282">
        <w:rPr>
          <w:rFonts w:ascii="Arial" w:hAnsi="Arial" w:cs="Arial"/>
          <w:sz w:val="24"/>
          <w:szCs w:val="24"/>
        </w:rPr>
        <w:t>is something</w:t>
      </w:r>
      <w:r w:rsidR="006C1613" w:rsidRPr="004C6282">
        <w:rPr>
          <w:rFonts w:ascii="Arial" w:hAnsi="Arial" w:cs="Arial"/>
          <w:sz w:val="24"/>
          <w:szCs w:val="24"/>
        </w:rPr>
        <w:t xml:space="preserve"> that modern </w:t>
      </w:r>
      <w:r w:rsidR="00F25EC5" w:rsidRPr="004C6282">
        <w:rPr>
          <w:rFonts w:ascii="Arial" w:hAnsi="Arial" w:cs="Arial"/>
          <w:sz w:val="24"/>
          <w:szCs w:val="24"/>
        </w:rPr>
        <w:t xml:space="preserve">spectators </w:t>
      </w:r>
      <w:r w:rsidR="006C1613" w:rsidRPr="004C6282">
        <w:rPr>
          <w:rFonts w:ascii="Arial" w:hAnsi="Arial" w:cs="Arial"/>
          <w:sz w:val="24"/>
          <w:szCs w:val="24"/>
        </w:rPr>
        <w:t>would argue with</w:t>
      </w:r>
      <w:r w:rsidR="00A20BFE" w:rsidRPr="004C6282">
        <w:rPr>
          <w:rFonts w:ascii="Arial" w:hAnsi="Arial" w:cs="Arial"/>
          <w:sz w:val="24"/>
          <w:szCs w:val="24"/>
        </w:rPr>
        <w:t>, as 21</w:t>
      </w:r>
      <w:r w:rsidR="00A20BFE" w:rsidRPr="004C6282">
        <w:rPr>
          <w:rFonts w:ascii="Arial" w:hAnsi="Arial" w:cs="Arial"/>
          <w:sz w:val="24"/>
          <w:szCs w:val="24"/>
          <w:vertAlign w:val="superscript"/>
        </w:rPr>
        <w:t>st</w:t>
      </w:r>
      <w:r w:rsidR="00A20BFE" w:rsidRPr="004C6282">
        <w:rPr>
          <w:rFonts w:ascii="Arial" w:hAnsi="Arial" w:cs="Arial"/>
          <w:sz w:val="24"/>
          <w:szCs w:val="24"/>
        </w:rPr>
        <w:t xml:space="preserve"> century Britain actively embraces different cultures, religions, political and soci</w:t>
      </w:r>
      <w:r w:rsidR="00C663F9" w:rsidRPr="004C6282">
        <w:rPr>
          <w:rFonts w:ascii="Arial" w:hAnsi="Arial" w:cs="Arial"/>
          <w:sz w:val="24"/>
          <w:szCs w:val="24"/>
        </w:rPr>
        <w:t>o–economically different</w:t>
      </w:r>
      <w:r w:rsidR="00A20BFE" w:rsidRPr="004C6282">
        <w:rPr>
          <w:rFonts w:ascii="Arial" w:hAnsi="Arial" w:cs="Arial"/>
          <w:sz w:val="24"/>
          <w:szCs w:val="24"/>
        </w:rPr>
        <w:t xml:space="preserve"> </w:t>
      </w:r>
      <w:r w:rsidR="00C663F9" w:rsidRPr="004C6282">
        <w:rPr>
          <w:rFonts w:ascii="Arial" w:hAnsi="Arial" w:cs="Arial"/>
          <w:sz w:val="24"/>
          <w:szCs w:val="24"/>
        </w:rPr>
        <w:t xml:space="preserve">individuals. </w:t>
      </w:r>
      <w:r w:rsidR="00557D43" w:rsidRPr="004C6282">
        <w:rPr>
          <w:rFonts w:ascii="Arial" w:hAnsi="Arial" w:cs="Arial"/>
          <w:sz w:val="24"/>
          <w:szCs w:val="24"/>
        </w:rPr>
        <w:t xml:space="preserve">   </w:t>
      </w:r>
    </w:p>
    <w:p w14:paraId="2829509E" w14:textId="07C790FF" w:rsidR="008D7EF8" w:rsidRPr="004C6282" w:rsidRDefault="008D7EF8" w:rsidP="008D7EF8">
      <w:pPr>
        <w:tabs>
          <w:tab w:val="left" w:pos="2256"/>
        </w:tabs>
        <w:jc w:val="both"/>
        <w:rPr>
          <w:rFonts w:ascii="Arial" w:hAnsi="Arial" w:cs="Arial"/>
          <w:sz w:val="24"/>
          <w:szCs w:val="24"/>
        </w:rPr>
      </w:pPr>
      <w:r w:rsidRPr="004C6282">
        <w:rPr>
          <w:rFonts w:ascii="Arial" w:hAnsi="Arial" w:cs="Arial"/>
          <w:sz w:val="24"/>
          <w:szCs w:val="24"/>
        </w:rPr>
        <w:t xml:space="preserve">Unlike the other films to be discussed within this essay, </w:t>
      </w:r>
      <w:r w:rsidRPr="004C6282">
        <w:rPr>
          <w:rFonts w:ascii="Arial" w:hAnsi="Arial" w:cs="Arial"/>
          <w:i/>
          <w:iCs/>
          <w:sz w:val="24"/>
          <w:szCs w:val="24"/>
        </w:rPr>
        <w:t>The First of the Few</w:t>
      </w:r>
      <w:r w:rsidRPr="004C6282">
        <w:rPr>
          <w:rFonts w:ascii="Arial" w:hAnsi="Arial" w:cs="Arial"/>
          <w:sz w:val="24"/>
          <w:szCs w:val="24"/>
        </w:rPr>
        <w:t xml:space="preserve"> occupies a unique place, as it was made during the conflict that it is representative of. The other films have been made after the end of World War II, and therefore provide themes of retrospective analysis. </w:t>
      </w:r>
      <w:r w:rsidR="00AE167D" w:rsidRPr="004C6282">
        <w:rPr>
          <w:rFonts w:ascii="Arial" w:hAnsi="Arial" w:cs="Arial"/>
          <w:sz w:val="24"/>
          <w:szCs w:val="24"/>
        </w:rPr>
        <w:t xml:space="preserve">It is clear that </w:t>
      </w:r>
      <w:r w:rsidR="00AE167D" w:rsidRPr="004C6282">
        <w:rPr>
          <w:rFonts w:ascii="Arial" w:hAnsi="Arial" w:cs="Arial"/>
          <w:i/>
          <w:iCs/>
          <w:sz w:val="24"/>
          <w:szCs w:val="24"/>
        </w:rPr>
        <w:t>The</w:t>
      </w:r>
      <w:r w:rsidRPr="004C6282">
        <w:rPr>
          <w:rFonts w:ascii="Arial" w:hAnsi="Arial" w:cs="Arial"/>
          <w:i/>
          <w:iCs/>
          <w:sz w:val="24"/>
          <w:szCs w:val="24"/>
        </w:rPr>
        <w:t xml:space="preserve"> First of the Few</w:t>
      </w:r>
      <w:r w:rsidRPr="004C6282">
        <w:rPr>
          <w:rFonts w:ascii="Arial" w:hAnsi="Arial" w:cs="Arial"/>
          <w:sz w:val="24"/>
          <w:szCs w:val="24"/>
        </w:rPr>
        <w:t xml:space="preserve"> provided audiences</w:t>
      </w:r>
      <w:r w:rsidR="00926922" w:rsidRPr="004C6282">
        <w:rPr>
          <w:rFonts w:ascii="Arial" w:hAnsi="Arial" w:cs="Arial"/>
          <w:sz w:val="24"/>
          <w:szCs w:val="24"/>
        </w:rPr>
        <w:t xml:space="preserve"> of the period</w:t>
      </w:r>
      <w:r w:rsidRPr="004C6282">
        <w:rPr>
          <w:rFonts w:ascii="Arial" w:hAnsi="Arial" w:cs="Arial"/>
          <w:sz w:val="24"/>
          <w:szCs w:val="24"/>
        </w:rPr>
        <w:t xml:space="preserve"> with a dramatic, true, and compelling story. Obviously, it was able to give an insight into the aircraft, technological advances and people that were fighting for the Allies. It also gave people a chance to marvel at what British engineering could achieve, without them having to fear for their lives (watching a Spitfire battle enemy forces in the skies above their head). </w:t>
      </w:r>
    </w:p>
    <w:p w14:paraId="082C2476" w14:textId="5D5C6CDE" w:rsidR="00AE167D" w:rsidRPr="004C6282" w:rsidRDefault="009776E8" w:rsidP="00C2645C">
      <w:pPr>
        <w:tabs>
          <w:tab w:val="left" w:pos="1008"/>
        </w:tabs>
        <w:jc w:val="both"/>
        <w:rPr>
          <w:rFonts w:ascii="Arial" w:hAnsi="Arial" w:cs="Arial"/>
          <w:sz w:val="24"/>
          <w:szCs w:val="24"/>
        </w:rPr>
      </w:pPr>
      <w:r w:rsidRPr="004C6282">
        <w:rPr>
          <w:rFonts w:ascii="Arial" w:hAnsi="Arial" w:cs="Arial"/>
          <w:sz w:val="24"/>
          <w:szCs w:val="24"/>
        </w:rPr>
        <w:t xml:space="preserve">Although </w:t>
      </w:r>
      <w:r w:rsidRPr="004C6282">
        <w:rPr>
          <w:rFonts w:ascii="Arial" w:hAnsi="Arial" w:cs="Arial"/>
          <w:i/>
          <w:iCs/>
          <w:sz w:val="24"/>
          <w:szCs w:val="24"/>
        </w:rPr>
        <w:t>The First of The Few</w:t>
      </w:r>
      <w:r w:rsidRPr="004C6282">
        <w:rPr>
          <w:rFonts w:ascii="Arial" w:hAnsi="Arial" w:cs="Arial"/>
          <w:sz w:val="24"/>
          <w:szCs w:val="24"/>
        </w:rPr>
        <w:t xml:space="preserve"> features several historical inaccuracies such as Mitchells’ illness, trip to Germany, </w:t>
      </w:r>
      <w:r w:rsidR="00C2645C" w:rsidRPr="004C6282">
        <w:rPr>
          <w:rFonts w:ascii="Arial" w:hAnsi="Arial" w:cs="Arial"/>
          <w:sz w:val="24"/>
          <w:szCs w:val="24"/>
        </w:rPr>
        <w:t xml:space="preserve">personal </w:t>
      </w:r>
      <w:r w:rsidRPr="004C6282">
        <w:rPr>
          <w:rFonts w:ascii="Arial" w:hAnsi="Arial" w:cs="Arial"/>
          <w:sz w:val="24"/>
          <w:szCs w:val="24"/>
        </w:rPr>
        <w:t>characteristics and the Crisp character, the production does accurately portray most of Mitchell’s life in terms of pacing and the milestone events and occurrences that help shape</w:t>
      </w:r>
      <w:r w:rsidR="00353BD2" w:rsidRPr="004C6282">
        <w:rPr>
          <w:rFonts w:ascii="Arial" w:hAnsi="Arial" w:cs="Arial"/>
          <w:sz w:val="24"/>
          <w:szCs w:val="24"/>
        </w:rPr>
        <w:t>d</w:t>
      </w:r>
      <w:r w:rsidRPr="004C6282">
        <w:rPr>
          <w:rFonts w:ascii="Arial" w:hAnsi="Arial" w:cs="Arial"/>
          <w:sz w:val="24"/>
          <w:szCs w:val="24"/>
        </w:rPr>
        <w:t xml:space="preserve"> his life</w:t>
      </w:r>
      <w:r w:rsidR="00C2645C" w:rsidRPr="004C6282">
        <w:rPr>
          <w:rFonts w:ascii="Arial" w:hAnsi="Arial" w:cs="Arial"/>
          <w:sz w:val="24"/>
          <w:szCs w:val="24"/>
        </w:rPr>
        <w:t xml:space="preserve"> and designs</w:t>
      </w:r>
      <w:r w:rsidRPr="004C6282">
        <w:rPr>
          <w:rFonts w:ascii="Arial" w:hAnsi="Arial" w:cs="Arial"/>
          <w:sz w:val="24"/>
          <w:szCs w:val="24"/>
        </w:rPr>
        <w:t xml:space="preserve">. It is </w:t>
      </w:r>
      <w:r w:rsidR="00451FCE" w:rsidRPr="004C6282">
        <w:rPr>
          <w:rFonts w:ascii="Arial" w:hAnsi="Arial" w:cs="Arial"/>
          <w:sz w:val="24"/>
          <w:szCs w:val="24"/>
        </w:rPr>
        <w:t xml:space="preserve">unmistakeable </w:t>
      </w:r>
      <w:r w:rsidRPr="004C6282">
        <w:rPr>
          <w:rFonts w:ascii="Arial" w:hAnsi="Arial" w:cs="Arial"/>
          <w:sz w:val="24"/>
          <w:szCs w:val="24"/>
        </w:rPr>
        <w:t xml:space="preserve">that this film is a propaganda </w:t>
      </w:r>
      <w:r w:rsidR="00CF59D6" w:rsidRPr="004C6282">
        <w:rPr>
          <w:rFonts w:ascii="Arial" w:hAnsi="Arial" w:cs="Arial"/>
          <w:sz w:val="24"/>
          <w:szCs w:val="24"/>
        </w:rPr>
        <w:t>exercise</w:t>
      </w:r>
      <w:r w:rsidRPr="004C6282">
        <w:rPr>
          <w:rFonts w:ascii="Arial" w:hAnsi="Arial" w:cs="Arial"/>
          <w:sz w:val="24"/>
          <w:szCs w:val="24"/>
        </w:rPr>
        <w:t xml:space="preserve"> and as such</w:t>
      </w:r>
      <w:r w:rsidR="00CF59D6" w:rsidRPr="004C6282">
        <w:rPr>
          <w:rFonts w:ascii="Arial" w:hAnsi="Arial" w:cs="Arial"/>
          <w:sz w:val="24"/>
          <w:szCs w:val="24"/>
        </w:rPr>
        <w:t>,</w:t>
      </w:r>
      <w:r w:rsidRPr="004C6282">
        <w:rPr>
          <w:rFonts w:ascii="Arial" w:hAnsi="Arial" w:cs="Arial"/>
          <w:sz w:val="24"/>
          <w:szCs w:val="24"/>
        </w:rPr>
        <w:t xml:space="preserve"> </w:t>
      </w:r>
      <w:r w:rsidR="00CF59D6" w:rsidRPr="004C6282">
        <w:rPr>
          <w:rFonts w:ascii="Arial" w:hAnsi="Arial" w:cs="Arial"/>
          <w:sz w:val="24"/>
          <w:szCs w:val="24"/>
        </w:rPr>
        <w:t>government agencies and Mitchell’s family have been heavily involved in all aspects of its production. Modern audiences view this film as an icon, a nostalgic reflection of past times</w:t>
      </w:r>
      <w:r w:rsidR="00C2645C" w:rsidRPr="004C6282">
        <w:rPr>
          <w:rFonts w:ascii="Arial" w:hAnsi="Arial" w:cs="Arial"/>
          <w:sz w:val="24"/>
          <w:szCs w:val="24"/>
        </w:rPr>
        <w:t>,</w:t>
      </w:r>
      <w:r w:rsidR="00CF59D6" w:rsidRPr="004C6282">
        <w:rPr>
          <w:rFonts w:ascii="Arial" w:hAnsi="Arial" w:cs="Arial"/>
          <w:sz w:val="24"/>
          <w:szCs w:val="24"/>
        </w:rPr>
        <w:t xml:space="preserve"> without </w:t>
      </w:r>
      <w:r w:rsidR="00451FCE" w:rsidRPr="004C6282">
        <w:rPr>
          <w:rFonts w:ascii="Arial" w:hAnsi="Arial" w:cs="Arial"/>
          <w:sz w:val="24"/>
          <w:szCs w:val="24"/>
        </w:rPr>
        <w:t>realising how</w:t>
      </w:r>
      <w:r w:rsidR="00CF59D6" w:rsidRPr="004C6282">
        <w:rPr>
          <w:rFonts w:ascii="Arial" w:hAnsi="Arial" w:cs="Arial"/>
          <w:sz w:val="24"/>
          <w:szCs w:val="24"/>
        </w:rPr>
        <w:t xml:space="preserve"> </w:t>
      </w:r>
      <w:r w:rsidR="00D03EAB" w:rsidRPr="004C6282">
        <w:rPr>
          <w:rFonts w:ascii="Arial" w:hAnsi="Arial" w:cs="Arial"/>
          <w:sz w:val="24"/>
          <w:szCs w:val="24"/>
        </w:rPr>
        <w:t>valid</w:t>
      </w:r>
      <w:r w:rsidR="00CF59D6" w:rsidRPr="004C6282">
        <w:rPr>
          <w:rFonts w:ascii="Arial" w:hAnsi="Arial" w:cs="Arial"/>
          <w:sz w:val="24"/>
          <w:szCs w:val="24"/>
        </w:rPr>
        <w:t xml:space="preserve"> the portrayal actually is. </w:t>
      </w:r>
      <w:r w:rsidR="00CF59D6" w:rsidRPr="004C6282">
        <w:rPr>
          <w:rFonts w:ascii="Arial" w:hAnsi="Arial" w:cs="Arial"/>
          <w:i/>
          <w:iCs/>
          <w:sz w:val="24"/>
          <w:szCs w:val="24"/>
        </w:rPr>
        <w:t>The First of The Few</w:t>
      </w:r>
      <w:r w:rsidR="00CF59D6" w:rsidRPr="004C6282">
        <w:rPr>
          <w:rFonts w:ascii="Arial" w:hAnsi="Arial" w:cs="Arial"/>
          <w:sz w:val="24"/>
          <w:szCs w:val="24"/>
        </w:rPr>
        <w:t xml:space="preserve"> effectively blends historical accuracy and social entertainment</w:t>
      </w:r>
      <w:r w:rsidR="00C2645C" w:rsidRPr="004C6282">
        <w:rPr>
          <w:rFonts w:ascii="Arial" w:hAnsi="Arial" w:cs="Arial"/>
          <w:sz w:val="24"/>
          <w:szCs w:val="24"/>
        </w:rPr>
        <w:t xml:space="preserve">. </w:t>
      </w:r>
    </w:p>
    <w:p w14:paraId="217EA2C7" w14:textId="4DFE4518" w:rsidR="005F28EE" w:rsidRPr="004C6282" w:rsidRDefault="005F28EE" w:rsidP="007A670C">
      <w:pPr>
        <w:tabs>
          <w:tab w:val="left" w:pos="2256"/>
        </w:tabs>
        <w:jc w:val="center"/>
        <w:rPr>
          <w:rFonts w:ascii="Arial" w:hAnsi="Arial" w:cs="Arial"/>
          <w:b/>
          <w:bCs/>
          <w:sz w:val="24"/>
          <w:szCs w:val="24"/>
          <w:highlight w:val="green"/>
          <w:u w:val="single"/>
        </w:rPr>
      </w:pPr>
    </w:p>
    <w:p w14:paraId="7A0CEE83" w14:textId="77777777" w:rsidR="00085D2C" w:rsidRPr="004C6282" w:rsidRDefault="00085D2C" w:rsidP="007A670C">
      <w:pPr>
        <w:tabs>
          <w:tab w:val="left" w:pos="2256"/>
        </w:tabs>
        <w:jc w:val="center"/>
        <w:rPr>
          <w:rFonts w:ascii="Arial" w:hAnsi="Arial" w:cs="Arial"/>
          <w:b/>
          <w:bCs/>
          <w:sz w:val="24"/>
          <w:szCs w:val="24"/>
          <w:highlight w:val="yellow"/>
          <w:u w:val="single"/>
        </w:rPr>
      </w:pPr>
    </w:p>
    <w:p w14:paraId="3F895B57" w14:textId="77777777" w:rsidR="00085D2C" w:rsidRPr="004C6282" w:rsidRDefault="00085D2C" w:rsidP="007A670C">
      <w:pPr>
        <w:tabs>
          <w:tab w:val="left" w:pos="2256"/>
        </w:tabs>
        <w:jc w:val="center"/>
        <w:rPr>
          <w:rFonts w:ascii="Arial" w:hAnsi="Arial" w:cs="Arial"/>
          <w:b/>
          <w:bCs/>
          <w:sz w:val="24"/>
          <w:szCs w:val="24"/>
          <w:highlight w:val="yellow"/>
          <w:u w:val="single"/>
        </w:rPr>
      </w:pPr>
    </w:p>
    <w:p w14:paraId="50CCBF3B" w14:textId="77777777" w:rsidR="003D5B78" w:rsidRPr="004C6282" w:rsidRDefault="003D5B78" w:rsidP="007A670C">
      <w:pPr>
        <w:tabs>
          <w:tab w:val="left" w:pos="2256"/>
        </w:tabs>
        <w:jc w:val="center"/>
        <w:rPr>
          <w:rFonts w:ascii="Arial" w:hAnsi="Arial" w:cs="Arial"/>
          <w:b/>
          <w:bCs/>
          <w:sz w:val="24"/>
          <w:szCs w:val="24"/>
          <w:highlight w:val="yellow"/>
          <w:u w:val="single"/>
        </w:rPr>
      </w:pPr>
    </w:p>
    <w:p w14:paraId="44FDD35C" w14:textId="77777777" w:rsidR="003D5B78" w:rsidRPr="004C6282" w:rsidRDefault="003D5B78" w:rsidP="007A670C">
      <w:pPr>
        <w:tabs>
          <w:tab w:val="left" w:pos="2256"/>
        </w:tabs>
        <w:jc w:val="center"/>
        <w:rPr>
          <w:rFonts w:ascii="Arial" w:hAnsi="Arial" w:cs="Arial"/>
          <w:b/>
          <w:bCs/>
          <w:sz w:val="24"/>
          <w:szCs w:val="24"/>
          <w:highlight w:val="yellow"/>
          <w:u w:val="single"/>
        </w:rPr>
      </w:pPr>
    </w:p>
    <w:p w14:paraId="6632B08F" w14:textId="77777777" w:rsidR="003D5B78" w:rsidRPr="004C6282" w:rsidRDefault="003D5B78" w:rsidP="007A670C">
      <w:pPr>
        <w:tabs>
          <w:tab w:val="left" w:pos="2256"/>
        </w:tabs>
        <w:jc w:val="center"/>
        <w:rPr>
          <w:rFonts w:ascii="Arial" w:hAnsi="Arial" w:cs="Arial"/>
          <w:b/>
          <w:bCs/>
          <w:sz w:val="24"/>
          <w:szCs w:val="24"/>
          <w:highlight w:val="yellow"/>
          <w:u w:val="single"/>
        </w:rPr>
      </w:pPr>
    </w:p>
    <w:p w14:paraId="353C9D19" w14:textId="77777777" w:rsidR="00054443" w:rsidRPr="004C6282" w:rsidRDefault="00054443" w:rsidP="007A670C">
      <w:pPr>
        <w:tabs>
          <w:tab w:val="left" w:pos="2256"/>
        </w:tabs>
        <w:jc w:val="center"/>
        <w:rPr>
          <w:rFonts w:ascii="Arial" w:hAnsi="Arial" w:cs="Arial"/>
          <w:b/>
          <w:bCs/>
          <w:sz w:val="24"/>
          <w:szCs w:val="24"/>
          <w:highlight w:val="yellow"/>
          <w:u w:val="single"/>
        </w:rPr>
      </w:pPr>
    </w:p>
    <w:p w14:paraId="7EFD9D87" w14:textId="77777777" w:rsidR="003E6B3B" w:rsidRPr="004C6282" w:rsidRDefault="003E6B3B" w:rsidP="007A670C">
      <w:pPr>
        <w:tabs>
          <w:tab w:val="left" w:pos="2256"/>
        </w:tabs>
        <w:jc w:val="center"/>
        <w:rPr>
          <w:rFonts w:ascii="Arial" w:hAnsi="Arial" w:cs="Arial"/>
          <w:b/>
          <w:bCs/>
          <w:sz w:val="24"/>
          <w:szCs w:val="24"/>
          <w:highlight w:val="yellow"/>
          <w:u w:val="single"/>
        </w:rPr>
      </w:pPr>
    </w:p>
    <w:p w14:paraId="1367CD84" w14:textId="77777777" w:rsidR="00054443" w:rsidRPr="004C6282" w:rsidRDefault="00054443" w:rsidP="007A670C">
      <w:pPr>
        <w:tabs>
          <w:tab w:val="left" w:pos="2256"/>
        </w:tabs>
        <w:jc w:val="center"/>
        <w:rPr>
          <w:rFonts w:ascii="Arial" w:hAnsi="Arial" w:cs="Arial"/>
          <w:b/>
          <w:bCs/>
          <w:sz w:val="24"/>
          <w:szCs w:val="24"/>
          <w:highlight w:val="yellow"/>
          <w:u w:val="single"/>
        </w:rPr>
      </w:pPr>
    </w:p>
    <w:p w14:paraId="46CA2C82" w14:textId="77777777" w:rsidR="00977287" w:rsidRPr="004C6282" w:rsidRDefault="00977287" w:rsidP="007A670C">
      <w:pPr>
        <w:tabs>
          <w:tab w:val="left" w:pos="2256"/>
        </w:tabs>
        <w:jc w:val="center"/>
        <w:rPr>
          <w:rFonts w:ascii="Arial" w:hAnsi="Arial" w:cs="Arial"/>
          <w:b/>
          <w:bCs/>
          <w:sz w:val="24"/>
          <w:szCs w:val="24"/>
          <w:highlight w:val="yellow"/>
          <w:u w:val="single"/>
        </w:rPr>
      </w:pPr>
    </w:p>
    <w:p w14:paraId="788FCFFE" w14:textId="77777777" w:rsidR="00085D2C" w:rsidRPr="004C6282" w:rsidRDefault="00085D2C" w:rsidP="007A670C">
      <w:pPr>
        <w:tabs>
          <w:tab w:val="left" w:pos="2256"/>
        </w:tabs>
        <w:jc w:val="center"/>
        <w:rPr>
          <w:rFonts w:ascii="Arial" w:hAnsi="Arial" w:cs="Arial"/>
          <w:b/>
          <w:bCs/>
          <w:sz w:val="24"/>
          <w:szCs w:val="24"/>
          <w:highlight w:val="yellow"/>
          <w:u w:val="single"/>
        </w:rPr>
      </w:pPr>
    </w:p>
    <w:p w14:paraId="04955DE8" w14:textId="77777777" w:rsidR="000137A3" w:rsidRDefault="000137A3" w:rsidP="00DC5489">
      <w:pPr>
        <w:tabs>
          <w:tab w:val="left" w:pos="2256"/>
        </w:tabs>
        <w:jc w:val="center"/>
        <w:rPr>
          <w:rFonts w:ascii="Arial" w:hAnsi="Arial" w:cs="Arial"/>
          <w:b/>
          <w:bCs/>
          <w:sz w:val="24"/>
          <w:szCs w:val="24"/>
          <w:u w:val="single"/>
        </w:rPr>
      </w:pPr>
      <w:r>
        <w:rPr>
          <w:rFonts w:ascii="Arial" w:hAnsi="Arial" w:cs="Arial"/>
          <w:b/>
          <w:bCs/>
          <w:sz w:val="24"/>
          <w:szCs w:val="24"/>
          <w:u w:val="single"/>
        </w:rPr>
        <w:lastRenderedPageBreak/>
        <w:t xml:space="preserve">2.2 </w:t>
      </w:r>
    </w:p>
    <w:p w14:paraId="3688BF9C" w14:textId="42DBC806" w:rsidR="002049D1" w:rsidRPr="004C6282" w:rsidRDefault="002049D1" w:rsidP="00DC5489">
      <w:pPr>
        <w:tabs>
          <w:tab w:val="left" w:pos="2256"/>
        </w:tabs>
        <w:jc w:val="center"/>
        <w:rPr>
          <w:rFonts w:ascii="Arial" w:hAnsi="Arial" w:cs="Arial"/>
          <w:b/>
          <w:bCs/>
          <w:sz w:val="24"/>
          <w:szCs w:val="24"/>
          <w:u w:val="single"/>
        </w:rPr>
      </w:pPr>
      <w:r w:rsidRPr="004C6282">
        <w:rPr>
          <w:rFonts w:ascii="Arial" w:hAnsi="Arial" w:cs="Arial"/>
          <w:b/>
          <w:bCs/>
          <w:sz w:val="24"/>
          <w:szCs w:val="24"/>
          <w:u w:val="single"/>
        </w:rPr>
        <w:t xml:space="preserve">Operation Chastise versus </w:t>
      </w:r>
      <w:r w:rsidRPr="004C6282">
        <w:rPr>
          <w:rFonts w:ascii="Arial" w:hAnsi="Arial" w:cs="Arial"/>
          <w:b/>
          <w:bCs/>
          <w:i/>
          <w:iCs/>
          <w:sz w:val="24"/>
          <w:szCs w:val="24"/>
          <w:u w:val="single"/>
        </w:rPr>
        <w:t>The Dam Busters</w:t>
      </w:r>
      <w:r w:rsidRPr="004C6282">
        <w:rPr>
          <w:rFonts w:ascii="Arial" w:hAnsi="Arial" w:cs="Arial"/>
          <w:b/>
          <w:bCs/>
          <w:sz w:val="24"/>
          <w:szCs w:val="24"/>
          <w:u w:val="single"/>
        </w:rPr>
        <w:t xml:space="preserve"> (1955)</w:t>
      </w:r>
    </w:p>
    <w:p w14:paraId="4315D343" w14:textId="6F501D58" w:rsidR="00A2683B" w:rsidRPr="004C6282" w:rsidRDefault="00B92B7A" w:rsidP="00714D24">
      <w:pPr>
        <w:tabs>
          <w:tab w:val="left" w:pos="2256"/>
        </w:tabs>
        <w:jc w:val="both"/>
        <w:rPr>
          <w:rFonts w:ascii="Arial" w:hAnsi="Arial" w:cs="Arial"/>
          <w:sz w:val="24"/>
          <w:szCs w:val="24"/>
        </w:rPr>
      </w:pPr>
      <w:r w:rsidRPr="004C6282">
        <w:rPr>
          <w:rFonts w:ascii="Arial" w:hAnsi="Arial" w:cs="Arial"/>
          <w:sz w:val="24"/>
          <w:szCs w:val="24"/>
        </w:rPr>
        <w:t>On the night of May 16</w:t>
      </w:r>
      <w:r w:rsidRPr="004C6282">
        <w:rPr>
          <w:rFonts w:ascii="Arial" w:hAnsi="Arial" w:cs="Arial"/>
          <w:sz w:val="24"/>
          <w:szCs w:val="24"/>
          <w:vertAlign w:val="superscript"/>
        </w:rPr>
        <w:t>th</w:t>
      </w:r>
      <w:r w:rsidRPr="004C6282">
        <w:rPr>
          <w:rFonts w:ascii="Arial" w:hAnsi="Arial" w:cs="Arial"/>
          <w:sz w:val="24"/>
          <w:szCs w:val="24"/>
        </w:rPr>
        <w:t xml:space="preserve"> 1943, </w:t>
      </w:r>
      <w:r w:rsidR="008871AB" w:rsidRPr="004C6282">
        <w:rPr>
          <w:rFonts w:ascii="Arial" w:hAnsi="Arial" w:cs="Arial"/>
          <w:sz w:val="24"/>
          <w:szCs w:val="24"/>
        </w:rPr>
        <w:t>Number 617 Squadron</w:t>
      </w:r>
      <w:r w:rsidR="00E22933" w:rsidRPr="004C6282">
        <w:rPr>
          <w:rFonts w:ascii="Arial" w:hAnsi="Arial" w:cs="Arial"/>
          <w:sz w:val="24"/>
          <w:szCs w:val="24"/>
        </w:rPr>
        <w:t xml:space="preserve"> </w:t>
      </w:r>
      <w:r w:rsidR="008871AB" w:rsidRPr="004C6282">
        <w:rPr>
          <w:rFonts w:ascii="Arial" w:hAnsi="Arial" w:cs="Arial"/>
          <w:sz w:val="24"/>
          <w:szCs w:val="24"/>
        </w:rPr>
        <w:t>RAF departed from Scampton aerodrome</w:t>
      </w:r>
      <w:r w:rsidR="00B25384" w:rsidRPr="004C6282">
        <w:rPr>
          <w:rFonts w:ascii="Arial" w:hAnsi="Arial" w:cs="Arial"/>
          <w:sz w:val="24"/>
          <w:szCs w:val="24"/>
        </w:rPr>
        <w:t>,</w:t>
      </w:r>
      <w:r w:rsidR="008871AB" w:rsidRPr="004C6282">
        <w:rPr>
          <w:rFonts w:ascii="Arial" w:hAnsi="Arial" w:cs="Arial"/>
          <w:sz w:val="24"/>
          <w:szCs w:val="24"/>
        </w:rPr>
        <w:t xml:space="preserve"> Lincolnshire.</w:t>
      </w:r>
      <w:r w:rsidR="00A2683B" w:rsidRPr="004C6282">
        <w:rPr>
          <w:rFonts w:ascii="Arial" w:hAnsi="Arial" w:cs="Arial"/>
          <w:sz w:val="24"/>
          <w:szCs w:val="24"/>
        </w:rPr>
        <w:t xml:space="preserve"> Operation Chastise, now famously known as the Dam Busters raid, beg</w:t>
      </w:r>
      <w:r w:rsidR="003547B2" w:rsidRPr="004C6282">
        <w:rPr>
          <w:rFonts w:ascii="Arial" w:hAnsi="Arial" w:cs="Arial"/>
          <w:sz w:val="24"/>
          <w:szCs w:val="24"/>
        </w:rPr>
        <w:t>a</w:t>
      </w:r>
      <w:r w:rsidR="00A2683B" w:rsidRPr="004C6282">
        <w:rPr>
          <w:rFonts w:ascii="Arial" w:hAnsi="Arial" w:cs="Arial"/>
          <w:sz w:val="24"/>
          <w:szCs w:val="24"/>
        </w:rPr>
        <w:t xml:space="preserve">n. </w:t>
      </w:r>
      <w:r w:rsidR="008871AB" w:rsidRPr="004C6282">
        <w:rPr>
          <w:rFonts w:ascii="Arial" w:hAnsi="Arial" w:cs="Arial"/>
          <w:sz w:val="24"/>
          <w:szCs w:val="24"/>
        </w:rPr>
        <w:t xml:space="preserve">All 19 aircraft that took off were modified B.III (Special) Lancaster bombers, </w:t>
      </w:r>
      <w:r w:rsidR="003547B2" w:rsidRPr="004C6282">
        <w:rPr>
          <w:rFonts w:ascii="Arial" w:hAnsi="Arial" w:cs="Arial"/>
          <w:sz w:val="24"/>
          <w:szCs w:val="24"/>
        </w:rPr>
        <w:t xml:space="preserve">altered </w:t>
      </w:r>
      <w:r w:rsidR="008871AB" w:rsidRPr="004C6282">
        <w:rPr>
          <w:rFonts w:ascii="Arial" w:hAnsi="Arial" w:cs="Arial"/>
          <w:sz w:val="24"/>
          <w:szCs w:val="24"/>
        </w:rPr>
        <w:t xml:space="preserve">specifically for the operation. </w:t>
      </w:r>
      <w:r w:rsidR="00A2683B" w:rsidRPr="004C6282">
        <w:rPr>
          <w:rFonts w:ascii="Arial" w:hAnsi="Arial" w:cs="Arial"/>
          <w:sz w:val="24"/>
          <w:szCs w:val="24"/>
        </w:rPr>
        <w:t>Located within the industrial heart of Germany (the Ruhr) t</w:t>
      </w:r>
      <w:r w:rsidR="008871AB" w:rsidRPr="004C6282">
        <w:rPr>
          <w:rFonts w:ascii="Arial" w:hAnsi="Arial" w:cs="Arial"/>
          <w:sz w:val="24"/>
          <w:szCs w:val="24"/>
        </w:rPr>
        <w:t>he intended targets for th</w:t>
      </w:r>
      <w:r w:rsidR="003547B2" w:rsidRPr="004C6282">
        <w:rPr>
          <w:rFonts w:ascii="Arial" w:hAnsi="Arial" w:cs="Arial"/>
          <w:sz w:val="24"/>
          <w:szCs w:val="24"/>
        </w:rPr>
        <w:t>e</w:t>
      </w:r>
      <w:r w:rsidR="008871AB" w:rsidRPr="004C6282">
        <w:rPr>
          <w:rFonts w:ascii="Arial" w:hAnsi="Arial" w:cs="Arial"/>
          <w:sz w:val="24"/>
          <w:szCs w:val="24"/>
        </w:rPr>
        <w:t xml:space="preserve"> mission, were the main hydroelectric dams Möhne, Eder, and Sorpe</w:t>
      </w:r>
      <w:r w:rsidR="00A2683B" w:rsidRPr="004C6282">
        <w:rPr>
          <w:rFonts w:ascii="Arial" w:hAnsi="Arial" w:cs="Arial"/>
          <w:sz w:val="24"/>
          <w:szCs w:val="24"/>
        </w:rPr>
        <w:t xml:space="preserve">. </w:t>
      </w:r>
      <w:r w:rsidR="008871AB" w:rsidRPr="004C6282">
        <w:rPr>
          <w:rFonts w:ascii="Arial" w:hAnsi="Arial" w:cs="Arial"/>
          <w:sz w:val="24"/>
          <w:szCs w:val="24"/>
        </w:rPr>
        <w:t>These installations were key to suppl</w:t>
      </w:r>
      <w:r w:rsidR="00BD7631" w:rsidRPr="004C6282">
        <w:rPr>
          <w:rFonts w:ascii="Arial" w:hAnsi="Arial" w:cs="Arial"/>
          <w:sz w:val="24"/>
          <w:szCs w:val="24"/>
        </w:rPr>
        <w:t>y</w:t>
      </w:r>
      <w:r w:rsidR="00A2683B" w:rsidRPr="004C6282">
        <w:rPr>
          <w:rFonts w:ascii="Arial" w:hAnsi="Arial" w:cs="Arial"/>
          <w:sz w:val="24"/>
          <w:szCs w:val="24"/>
        </w:rPr>
        <w:t>ing</w:t>
      </w:r>
      <w:r w:rsidR="008871AB" w:rsidRPr="004C6282">
        <w:rPr>
          <w:rFonts w:ascii="Arial" w:hAnsi="Arial" w:cs="Arial"/>
          <w:sz w:val="24"/>
          <w:szCs w:val="24"/>
        </w:rPr>
        <w:t xml:space="preserve"> power to </w:t>
      </w:r>
      <w:r w:rsidR="00A2683B" w:rsidRPr="004C6282">
        <w:rPr>
          <w:rFonts w:ascii="Arial" w:hAnsi="Arial" w:cs="Arial"/>
          <w:sz w:val="24"/>
          <w:szCs w:val="24"/>
        </w:rPr>
        <w:t>German armaments factories in the surrounding valley</w:t>
      </w:r>
      <w:r w:rsidR="00421410" w:rsidRPr="004C6282">
        <w:rPr>
          <w:rFonts w:ascii="Arial" w:hAnsi="Arial" w:cs="Arial"/>
          <w:sz w:val="24"/>
          <w:szCs w:val="24"/>
        </w:rPr>
        <w:t>s</w:t>
      </w:r>
      <w:r w:rsidR="00A2683B" w:rsidRPr="004C6282">
        <w:rPr>
          <w:rFonts w:ascii="Arial" w:hAnsi="Arial" w:cs="Arial"/>
          <w:sz w:val="24"/>
          <w:szCs w:val="24"/>
        </w:rPr>
        <w:t>.</w:t>
      </w:r>
      <w:r w:rsidR="00421410" w:rsidRPr="004C6282">
        <w:rPr>
          <w:rFonts w:ascii="Arial" w:hAnsi="Arial" w:cs="Arial"/>
          <w:sz w:val="24"/>
          <w:szCs w:val="24"/>
        </w:rPr>
        <w:t xml:space="preserve"> </w:t>
      </w:r>
      <w:r w:rsidR="002648D8" w:rsidRPr="004C6282">
        <w:rPr>
          <w:rFonts w:ascii="Arial" w:hAnsi="Arial" w:cs="Arial"/>
          <w:sz w:val="24"/>
          <w:szCs w:val="24"/>
        </w:rPr>
        <w:t xml:space="preserve">Historical records show </w:t>
      </w:r>
      <w:r w:rsidR="00421410" w:rsidRPr="004C6282">
        <w:rPr>
          <w:rFonts w:ascii="Arial" w:hAnsi="Arial" w:cs="Arial"/>
          <w:sz w:val="24"/>
          <w:szCs w:val="24"/>
        </w:rPr>
        <w:t>Brita</w:t>
      </w:r>
      <w:r w:rsidR="00BD7631" w:rsidRPr="004C6282">
        <w:rPr>
          <w:rFonts w:ascii="Arial" w:hAnsi="Arial" w:cs="Arial"/>
          <w:sz w:val="24"/>
          <w:szCs w:val="24"/>
        </w:rPr>
        <w:t>i</w:t>
      </w:r>
      <w:r w:rsidR="00421410" w:rsidRPr="004C6282">
        <w:rPr>
          <w:rFonts w:ascii="Arial" w:hAnsi="Arial" w:cs="Arial"/>
          <w:sz w:val="24"/>
          <w:szCs w:val="24"/>
        </w:rPr>
        <w:t>n believed destroying these dams would drastically reduce German production of supplies</w:t>
      </w:r>
      <w:r w:rsidR="005F5555" w:rsidRPr="004C6282">
        <w:rPr>
          <w:rFonts w:ascii="Arial" w:hAnsi="Arial" w:cs="Arial"/>
          <w:sz w:val="24"/>
          <w:szCs w:val="24"/>
        </w:rPr>
        <w:t>,</w:t>
      </w:r>
      <w:r w:rsidR="00421410" w:rsidRPr="004C6282">
        <w:rPr>
          <w:rFonts w:ascii="Arial" w:hAnsi="Arial" w:cs="Arial"/>
          <w:sz w:val="24"/>
          <w:szCs w:val="24"/>
        </w:rPr>
        <w:t xml:space="preserve"> desperately needed for the</w:t>
      </w:r>
      <w:r w:rsidR="009476DC" w:rsidRPr="004C6282">
        <w:rPr>
          <w:rFonts w:ascii="Arial" w:hAnsi="Arial" w:cs="Arial"/>
          <w:sz w:val="24"/>
          <w:szCs w:val="24"/>
        </w:rPr>
        <w:t xml:space="preserve"> </w:t>
      </w:r>
      <w:r w:rsidR="002648D8" w:rsidRPr="004C6282">
        <w:rPr>
          <w:rFonts w:ascii="Arial" w:hAnsi="Arial" w:cs="Arial"/>
          <w:sz w:val="24"/>
          <w:szCs w:val="24"/>
        </w:rPr>
        <w:t>country’s war</w:t>
      </w:r>
      <w:r w:rsidR="00421410" w:rsidRPr="004C6282">
        <w:rPr>
          <w:rFonts w:ascii="Arial" w:hAnsi="Arial" w:cs="Arial"/>
          <w:sz w:val="24"/>
          <w:szCs w:val="24"/>
        </w:rPr>
        <w:t xml:space="preserve"> effort. </w:t>
      </w:r>
    </w:p>
    <w:p w14:paraId="6365D726" w14:textId="19CBECF6" w:rsidR="004E0D39" w:rsidRPr="004C6282" w:rsidRDefault="00421410" w:rsidP="00714D24">
      <w:pPr>
        <w:tabs>
          <w:tab w:val="left" w:pos="2256"/>
        </w:tabs>
        <w:jc w:val="both"/>
        <w:rPr>
          <w:rFonts w:ascii="Arial" w:hAnsi="Arial" w:cs="Arial"/>
          <w:sz w:val="24"/>
          <w:szCs w:val="24"/>
        </w:rPr>
      </w:pPr>
      <w:r w:rsidRPr="004C6282">
        <w:rPr>
          <w:rFonts w:ascii="Arial" w:hAnsi="Arial" w:cs="Arial"/>
          <w:sz w:val="24"/>
          <w:szCs w:val="24"/>
        </w:rPr>
        <w:t xml:space="preserve">While Chastise was implemented in 1943, its’ </w:t>
      </w:r>
      <w:r w:rsidR="00A23047" w:rsidRPr="004C6282">
        <w:rPr>
          <w:rFonts w:ascii="Arial" w:hAnsi="Arial" w:cs="Arial"/>
          <w:sz w:val="24"/>
          <w:szCs w:val="24"/>
        </w:rPr>
        <w:t xml:space="preserve">overall </w:t>
      </w:r>
      <w:r w:rsidRPr="004C6282">
        <w:rPr>
          <w:rFonts w:ascii="Arial" w:hAnsi="Arial" w:cs="Arial"/>
          <w:sz w:val="24"/>
          <w:szCs w:val="24"/>
        </w:rPr>
        <w:t xml:space="preserve">conception </w:t>
      </w:r>
      <w:r w:rsidR="00AF3463" w:rsidRPr="004C6282">
        <w:rPr>
          <w:rFonts w:ascii="Arial" w:hAnsi="Arial" w:cs="Arial"/>
          <w:sz w:val="24"/>
          <w:szCs w:val="24"/>
        </w:rPr>
        <w:t>/</w:t>
      </w:r>
      <w:r w:rsidRPr="004C6282">
        <w:rPr>
          <w:rFonts w:ascii="Arial" w:hAnsi="Arial" w:cs="Arial"/>
          <w:sz w:val="24"/>
          <w:szCs w:val="24"/>
        </w:rPr>
        <w:t xml:space="preserve"> development </w:t>
      </w:r>
      <w:r w:rsidR="00A23047" w:rsidRPr="004C6282">
        <w:rPr>
          <w:rFonts w:ascii="Arial" w:hAnsi="Arial" w:cs="Arial"/>
          <w:sz w:val="24"/>
          <w:szCs w:val="24"/>
        </w:rPr>
        <w:t>started</w:t>
      </w:r>
      <w:r w:rsidRPr="004C6282">
        <w:rPr>
          <w:rFonts w:ascii="Arial" w:hAnsi="Arial" w:cs="Arial"/>
          <w:sz w:val="24"/>
          <w:szCs w:val="24"/>
        </w:rPr>
        <w:t xml:space="preserve"> in 1937, </w:t>
      </w:r>
      <w:r w:rsidR="00A23047" w:rsidRPr="004C6282">
        <w:rPr>
          <w:rFonts w:ascii="Arial" w:hAnsi="Arial" w:cs="Arial"/>
          <w:sz w:val="24"/>
          <w:szCs w:val="24"/>
        </w:rPr>
        <w:t xml:space="preserve">two years </w:t>
      </w:r>
      <w:r w:rsidRPr="004C6282">
        <w:rPr>
          <w:rFonts w:ascii="Arial" w:hAnsi="Arial" w:cs="Arial"/>
          <w:sz w:val="24"/>
          <w:szCs w:val="24"/>
        </w:rPr>
        <w:t>before the war beg</w:t>
      </w:r>
      <w:r w:rsidR="00A23047" w:rsidRPr="004C6282">
        <w:rPr>
          <w:rFonts w:ascii="Arial" w:hAnsi="Arial" w:cs="Arial"/>
          <w:sz w:val="24"/>
          <w:szCs w:val="24"/>
        </w:rPr>
        <w:t>a</w:t>
      </w:r>
      <w:r w:rsidRPr="004C6282">
        <w:rPr>
          <w:rFonts w:ascii="Arial" w:hAnsi="Arial" w:cs="Arial"/>
          <w:sz w:val="24"/>
          <w:szCs w:val="24"/>
        </w:rPr>
        <w:t>n</w:t>
      </w:r>
      <w:r w:rsidR="00A23047" w:rsidRPr="004C6282">
        <w:rPr>
          <w:rFonts w:ascii="Arial" w:hAnsi="Arial" w:cs="Arial"/>
          <w:sz w:val="24"/>
          <w:szCs w:val="24"/>
        </w:rPr>
        <w:t>. RAF strategists</w:t>
      </w:r>
      <w:r w:rsidR="000B4EDC" w:rsidRPr="004C6282">
        <w:rPr>
          <w:rFonts w:ascii="Arial" w:hAnsi="Arial" w:cs="Arial"/>
          <w:sz w:val="24"/>
          <w:szCs w:val="24"/>
        </w:rPr>
        <w:t xml:space="preserve"> and planners</w:t>
      </w:r>
      <w:r w:rsidR="00A23047" w:rsidRPr="004C6282">
        <w:rPr>
          <w:rFonts w:ascii="Arial" w:hAnsi="Arial" w:cs="Arial"/>
          <w:sz w:val="24"/>
          <w:szCs w:val="24"/>
        </w:rPr>
        <w:t xml:space="preserve"> </w:t>
      </w:r>
      <w:r w:rsidR="000B4EDC" w:rsidRPr="004C6282">
        <w:rPr>
          <w:rFonts w:ascii="Arial" w:hAnsi="Arial" w:cs="Arial"/>
          <w:sz w:val="24"/>
          <w:szCs w:val="24"/>
        </w:rPr>
        <w:t xml:space="preserve">had long </w:t>
      </w:r>
      <w:r w:rsidR="00A23047" w:rsidRPr="004C6282">
        <w:rPr>
          <w:rFonts w:ascii="Arial" w:hAnsi="Arial" w:cs="Arial"/>
          <w:sz w:val="24"/>
          <w:szCs w:val="24"/>
        </w:rPr>
        <w:t>recogni</w:t>
      </w:r>
      <w:r w:rsidR="00AF3463" w:rsidRPr="004C6282">
        <w:rPr>
          <w:rFonts w:ascii="Arial" w:hAnsi="Arial" w:cs="Arial"/>
          <w:sz w:val="24"/>
          <w:szCs w:val="24"/>
        </w:rPr>
        <w:t>s</w:t>
      </w:r>
      <w:r w:rsidR="00A23047" w:rsidRPr="004C6282">
        <w:rPr>
          <w:rFonts w:ascii="Arial" w:hAnsi="Arial" w:cs="Arial"/>
          <w:sz w:val="24"/>
          <w:szCs w:val="24"/>
        </w:rPr>
        <w:t xml:space="preserve">ed the importance of the Ruhr and considered the area to have strategic importance. However, the dams were </w:t>
      </w:r>
      <w:r w:rsidR="000030A6" w:rsidRPr="004C6282">
        <w:rPr>
          <w:rFonts w:ascii="Arial" w:hAnsi="Arial" w:cs="Arial"/>
          <w:sz w:val="24"/>
          <w:szCs w:val="24"/>
        </w:rPr>
        <w:t>“defended by anti-aircraft gun batteries, which made aerial assault difficult, and submarine netting making an attack from the sea impossible”</w:t>
      </w:r>
      <w:r w:rsidR="00127181" w:rsidRPr="004C6282">
        <w:rPr>
          <w:rFonts w:ascii="Arial" w:hAnsi="Arial" w:cs="Arial"/>
          <w:sz w:val="24"/>
          <w:szCs w:val="24"/>
        </w:rPr>
        <w:t>.</w:t>
      </w:r>
      <w:r w:rsidR="000030A6" w:rsidRPr="004C6282">
        <w:rPr>
          <w:rStyle w:val="FootnoteReference"/>
          <w:rFonts w:ascii="Arial" w:hAnsi="Arial" w:cs="Arial"/>
          <w:sz w:val="24"/>
          <w:szCs w:val="24"/>
        </w:rPr>
        <w:footnoteReference w:id="58"/>
      </w:r>
      <w:r w:rsidR="00A23047" w:rsidRPr="004C6282">
        <w:rPr>
          <w:rFonts w:ascii="Arial" w:hAnsi="Arial" w:cs="Arial"/>
          <w:sz w:val="24"/>
          <w:szCs w:val="24"/>
        </w:rPr>
        <w:t xml:space="preserve"> When the war start</w:t>
      </w:r>
      <w:r w:rsidR="00AF3463" w:rsidRPr="004C6282">
        <w:rPr>
          <w:rFonts w:ascii="Arial" w:hAnsi="Arial" w:cs="Arial"/>
          <w:sz w:val="24"/>
          <w:szCs w:val="24"/>
        </w:rPr>
        <w:t>ed</w:t>
      </w:r>
      <w:r w:rsidR="000B4EDC" w:rsidRPr="004C6282">
        <w:rPr>
          <w:rFonts w:ascii="Arial" w:hAnsi="Arial" w:cs="Arial"/>
          <w:sz w:val="24"/>
          <w:szCs w:val="24"/>
        </w:rPr>
        <w:t xml:space="preserve"> (1939)</w:t>
      </w:r>
      <w:r w:rsidR="00A23047" w:rsidRPr="004C6282">
        <w:rPr>
          <w:rFonts w:ascii="Arial" w:hAnsi="Arial" w:cs="Arial"/>
          <w:sz w:val="24"/>
          <w:szCs w:val="24"/>
        </w:rPr>
        <w:t xml:space="preserve">, </w:t>
      </w:r>
      <w:r w:rsidR="007C1D54" w:rsidRPr="004C6282">
        <w:rPr>
          <w:rFonts w:ascii="Arial" w:hAnsi="Arial" w:cs="Arial"/>
          <w:sz w:val="24"/>
          <w:szCs w:val="24"/>
        </w:rPr>
        <w:t>there w</w:t>
      </w:r>
      <w:r w:rsidR="00A23047" w:rsidRPr="004C6282">
        <w:rPr>
          <w:rFonts w:ascii="Arial" w:hAnsi="Arial" w:cs="Arial"/>
          <w:sz w:val="24"/>
          <w:szCs w:val="24"/>
        </w:rPr>
        <w:t>ere</w:t>
      </w:r>
      <w:r w:rsidR="000B4EDC" w:rsidRPr="004C6282">
        <w:rPr>
          <w:rFonts w:ascii="Arial" w:hAnsi="Arial" w:cs="Arial"/>
          <w:sz w:val="24"/>
          <w:szCs w:val="24"/>
        </w:rPr>
        <w:t xml:space="preserve"> </w:t>
      </w:r>
      <w:r w:rsidR="007C1D54" w:rsidRPr="004C6282">
        <w:rPr>
          <w:rFonts w:ascii="Arial" w:hAnsi="Arial" w:cs="Arial"/>
          <w:sz w:val="24"/>
          <w:szCs w:val="24"/>
        </w:rPr>
        <w:t xml:space="preserve">no </w:t>
      </w:r>
      <w:r w:rsidR="000B4EDC" w:rsidRPr="004C6282">
        <w:rPr>
          <w:rFonts w:ascii="Arial" w:hAnsi="Arial" w:cs="Arial"/>
          <w:sz w:val="24"/>
          <w:szCs w:val="24"/>
        </w:rPr>
        <w:t xml:space="preserve">feasible plans ready for an attack, </w:t>
      </w:r>
      <w:r w:rsidR="00AA3580" w:rsidRPr="004C6282">
        <w:rPr>
          <w:rFonts w:ascii="Arial" w:hAnsi="Arial" w:cs="Arial"/>
          <w:sz w:val="24"/>
          <w:szCs w:val="24"/>
        </w:rPr>
        <w:t xml:space="preserve">as </w:t>
      </w:r>
      <w:r w:rsidR="000B4EDC" w:rsidRPr="004C6282">
        <w:rPr>
          <w:rFonts w:ascii="Arial" w:hAnsi="Arial" w:cs="Arial"/>
          <w:sz w:val="24"/>
          <w:szCs w:val="24"/>
        </w:rPr>
        <w:t xml:space="preserve">technological advancements in aircraft and armaments were </w:t>
      </w:r>
      <w:r w:rsidR="00AF3463" w:rsidRPr="004C6282">
        <w:rPr>
          <w:rFonts w:ascii="Arial" w:hAnsi="Arial" w:cs="Arial"/>
          <w:sz w:val="24"/>
          <w:szCs w:val="24"/>
        </w:rPr>
        <w:t xml:space="preserve">still </w:t>
      </w:r>
      <w:r w:rsidR="000B4EDC" w:rsidRPr="004C6282">
        <w:rPr>
          <w:rFonts w:ascii="Arial" w:hAnsi="Arial" w:cs="Arial"/>
          <w:sz w:val="24"/>
          <w:szCs w:val="24"/>
        </w:rPr>
        <w:t xml:space="preserve">being developed. </w:t>
      </w:r>
    </w:p>
    <w:p w14:paraId="12B28BAA" w14:textId="0584C625" w:rsidR="00BD7631" w:rsidRPr="004C6282" w:rsidRDefault="000B4EDC" w:rsidP="005A1DAC">
      <w:pPr>
        <w:jc w:val="both"/>
        <w:rPr>
          <w:rFonts w:ascii="Arial" w:hAnsi="Arial" w:cs="Arial"/>
          <w:sz w:val="24"/>
          <w:szCs w:val="24"/>
        </w:rPr>
      </w:pPr>
      <w:r w:rsidRPr="004C6282">
        <w:rPr>
          <w:rFonts w:ascii="Arial" w:hAnsi="Arial" w:cs="Arial"/>
          <w:sz w:val="24"/>
          <w:szCs w:val="24"/>
        </w:rPr>
        <w:t xml:space="preserve">Barnes Wallis, assistant chief designer for Armstrong </w:t>
      </w:r>
      <w:r w:rsidR="00F726EE" w:rsidRPr="004C6282">
        <w:rPr>
          <w:rFonts w:ascii="Arial" w:hAnsi="Arial" w:cs="Arial"/>
          <w:sz w:val="24"/>
          <w:szCs w:val="24"/>
        </w:rPr>
        <w:t>Vickers, was a well-respected</w:t>
      </w:r>
      <w:r w:rsidR="00ED4EC1" w:rsidRPr="004C6282">
        <w:rPr>
          <w:rFonts w:ascii="Arial" w:hAnsi="Arial" w:cs="Arial"/>
          <w:sz w:val="24"/>
          <w:szCs w:val="24"/>
        </w:rPr>
        <w:t xml:space="preserve"> </w:t>
      </w:r>
      <w:r w:rsidRPr="004C6282">
        <w:rPr>
          <w:rFonts w:ascii="Arial" w:hAnsi="Arial" w:cs="Arial"/>
          <w:sz w:val="24"/>
          <w:szCs w:val="24"/>
        </w:rPr>
        <w:t>and noted engineer</w:t>
      </w:r>
      <w:r w:rsidR="00ED4EC1" w:rsidRPr="004C6282">
        <w:rPr>
          <w:rFonts w:ascii="Arial" w:hAnsi="Arial" w:cs="Arial"/>
          <w:sz w:val="24"/>
          <w:szCs w:val="24"/>
        </w:rPr>
        <w:t xml:space="preserve">. </w:t>
      </w:r>
      <w:r w:rsidR="001B4830" w:rsidRPr="004C6282">
        <w:rPr>
          <w:rFonts w:ascii="Arial" w:hAnsi="Arial" w:cs="Arial"/>
          <w:sz w:val="24"/>
          <w:szCs w:val="24"/>
        </w:rPr>
        <w:t>Wallis pondered</w:t>
      </w:r>
      <w:r w:rsidR="001E1579" w:rsidRPr="004C6282">
        <w:rPr>
          <w:rFonts w:ascii="Arial" w:hAnsi="Arial" w:cs="Arial"/>
          <w:sz w:val="24"/>
          <w:szCs w:val="24"/>
        </w:rPr>
        <w:t xml:space="preserve"> the problem of destroying the dams, and </w:t>
      </w:r>
      <w:r w:rsidR="001B4830" w:rsidRPr="004C6282">
        <w:rPr>
          <w:rFonts w:ascii="Arial" w:hAnsi="Arial" w:cs="Arial"/>
          <w:sz w:val="24"/>
          <w:szCs w:val="24"/>
        </w:rPr>
        <w:t>from 1942</w:t>
      </w:r>
      <w:r w:rsidR="00CC03BB" w:rsidRPr="004C6282">
        <w:rPr>
          <w:rFonts w:ascii="Arial" w:hAnsi="Arial" w:cs="Arial"/>
          <w:sz w:val="24"/>
          <w:szCs w:val="24"/>
        </w:rPr>
        <w:t xml:space="preserve"> </w:t>
      </w:r>
      <w:r w:rsidR="0035276E" w:rsidRPr="004C6282">
        <w:rPr>
          <w:rFonts w:ascii="Arial" w:hAnsi="Arial" w:cs="Arial"/>
          <w:sz w:val="24"/>
          <w:szCs w:val="24"/>
        </w:rPr>
        <w:t>focused on utili</w:t>
      </w:r>
      <w:r w:rsidR="002648D8" w:rsidRPr="004C6282">
        <w:rPr>
          <w:rFonts w:ascii="Arial" w:hAnsi="Arial" w:cs="Arial"/>
          <w:sz w:val="24"/>
          <w:szCs w:val="24"/>
        </w:rPr>
        <w:t>s</w:t>
      </w:r>
      <w:r w:rsidR="0035276E" w:rsidRPr="004C6282">
        <w:rPr>
          <w:rFonts w:ascii="Arial" w:hAnsi="Arial" w:cs="Arial"/>
          <w:sz w:val="24"/>
          <w:szCs w:val="24"/>
        </w:rPr>
        <w:t>ing a ricochetting</w:t>
      </w:r>
      <w:r w:rsidR="001B4830" w:rsidRPr="004C6282">
        <w:rPr>
          <w:rFonts w:ascii="Arial" w:hAnsi="Arial" w:cs="Arial"/>
          <w:sz w:val="24"/>
          <w:szCs w:val="24"/>
        </w:rPr>
        <w:t xml:space="preserve"> technique</w:t>
      </w:r>
      <w:r w:rsidR="0035276E" w:rsidRPr="004C6282">
        <w:rPr>
          <w:rFonts w:ascii="Arial" w:hAnsi="Arial" w:cs="Arial"/>
          <w:sz w:val="24"/>
          <w:szCs w:val="24"/>
        </w:rPr>
        <w:t xml:space="preserve">, testing his theory using marbles and a tub of water. His idea was to bypass the dams’ water-based </w:t>
      </w:r>
      <w:r w:rsidR="003426B3" w:rsidRPr="004C6282">
        <w:rPr>
          <w:rFonts w:ascii="Arial" w:hAnsi="Arial" w:cs="Arial"/>
          <w:sz w:val="24"/>
          <w:szCs w:val="24"/>
        </w:rPr>
        <w:t xml:space="preserve">defences, </w:t>
      </w:r>
      <w:r w:rsidR="0035276E" w:rsidRPr="004C6282">
        <w:rPr>
          <w:rFonts w:ascii="Arial" w:hAnsi="Arial" w:cs="Arial"/>
          <w:sz w:val="24"/>
          <w:szCs w:val="24"/>
        </w:rPr>
        <w:t>dropping a device at high speed</w:t>
      </w:r>
      <w:r w:rsidR="003426B3" w:rsidRPr="004C6282">
        <w:rPr>
          <w:rFonts w:ascii="Arial" w:hAnsi="Arial" w:cs="Arial"/>
          <w:sz w:val="24"/>
          <w:szCs w:val="24"/>
        </w:rPr>
        <w:t xml:space="preserve"> that </w:t>
      </w:r>
      <w:r w:rsidR="0035276E" w:rsidRPr="004C6282">
        <w:rPr>
          <w:rFonts w:ascii="Arial" w:hAnsi="Arial" w:cs="Arial"/>
          <w:sz w:val="24"/>
          <w:szCs w:val="24"/>
        </w:rPr>
        <w:t>would skip over the surface of the water</w:t>
      </w:r>
      <w:r w:rsidR="002648D8" w:rsidRPr="004C6282">
        <w:rPr>
          <w:rFonts w:ascii="Arial" w:hAnsi="Arial" w:cs="Arial"/>
          <w:sz w:val="24"/>
          <w:szCs w:val="24"/>
        </w:rPr>
        <w:t xml:space="preserve"> (Figure 4)</w:t>
      </w:r>
      <w:r w:rsidR="0035276E" w:rsidRPr="004C6282">
        <w:rPr>
          <w:rFonts w:ascii="Arial" w:hAnsi="Arial" w:cs="Arial"/>
          <w:sz w:val="24"/>
          <w:szCs w:val="24"/>
        </w:rPr>
        <w:t xml:space="preserve">. </w:t>
      </w:r>
      <w:r w:rsidR="001E1579" w:rsidRPr="004C6282">
        <w:rPr>
          <w:rFonts w:ascii="Arial" w:hAnsi="Arial" w:cs="Arial"/>
          <w:sz w:val="24"/>
          <w:szCs w:val="24"/>
        </w:rPr>
        <w:t xml:space="preserve">Before constructing a prototype, comprehensive tests were conducted using scale models of dams to determine whether such an approach was feasible. </w:t>
      </w:r>
    </w:p>
    <w:p w14:paraId="5A378C7A" w14:textId="261455BF" w:rsidR="005A1DAC" w:rsidRPr="004C6282" w:rsidRDefault="001E1579" w:rsidP="005A1DAC">
      <w:pPr>
        <w:jc w:val="both"/>
        <w:rPr>
          <w:rFonts w:ascii="Arial" w:hAnsi="Arial" w:cs="Arial"/>
          <w:sz w:val="24"/>
          <w:szCs w:val="24"/>
        </w:rPr>
      </w:pPr>
      <w:r w:rsidRPr="004C6282">
        <w:rPr>
          <w:rFonts w:ascii="Arial" w:hAnsi="Arial" w:cs="Arial"/>
          <w:sz w:val="24"/>
          <w:szCs w:val="24"/>
        </w:rPr>
        <w:t xml:space="preserve">Wallis </w:t>
      </w:r>
      <w:r w:rsidR="002648D8" w:rsidRPr="004C6282">
        <w:rPr>
          <w:rFonts w:ascii="Arial" w:hAnsi="Arial" w:cs="Arial"/>
          <w:sz w:val="24"/>
          <w:szCs w:val="24"/>
        </w:rPr>
        <w:t>used</w:t>
      </w:r>
      <w:r w:rsidRPr="004C6282">
        <w:rPr>
          <w:rFonts w:ascii="Arial" w:hAnsi="Arial" w:cs="Arial"/>
          <w:sz w:val="24"/>
          <w:szCs w:val="24"/>
        </w:rPr>
        <w:t xml:space="preserve"> research material from many different sources</w:t>
      </w:r>
      <w:r w:rsidR="002648D8" w:rsidRPr="004C6282">
        <w:rPr>
          <w:rFonts w:ascii="Arial" w:hAnsi="Arial" w:cs="Arial"/>
          <w:sz w:val="24"/>
          <w:szCs w:val="24"/>
        </w:rPr>
        <w:t>, one</w:t>
      </w:r>
      <w:r w:rsidR="009D32CB" w:rsidRPr="004C6282">
        <w:rPr>
          <w:rFonts w:ascii="Arial" w:hAnsi="Arial" w:cs="Arial"/>
          <w:sz w:val="24"/>
          <w:szCs w:val="24"/>
        </w:rPr>
        <w:t xml:space="preserve"> notable contribution came from A.R Collins</w:t>
      </w:r>
      <w:r w:rsidR="002648D8" w:rsidRPr="004C6282">
        <w:rPr>
          <w:rFonts w:ascii="Arial" w:hAnsi="Arial" w:cs="Arial"/>
          <w:sz w:val="24"/>
          <w:szCs w:val="24"/>
        </w:rPr>
        <w:t xml:space="preserve">. Collins theorised, tested, and proved </w:t>
      </w:r>
      <w:r w:rsidR="009D32CB" w:rsidRPr="004C6282">
        <w:rPr>
          <w:rFonts w:ascii="Arial" w:hAnsi="Arial" w:cs="Arial"/>
          <w:sz w:val="24"/>
          <w:szCs w:val="24"/>
        </w:rPr>
        <w:t>that an underwater explosion would be more effective if pressed directly against the target. Wallis’s ingenuity, collaborations and designs resulted in the infamous bouncing bomb.</w:t>
      </w:r>
      <w:r w:rsidR="005A1DAC" w:rsidRPr="004C6282">
        <w:rPr>
          <w:rFonts w:ascii="Arial" w:hAnsi="Arial" w:cs="Arial"/>
          <w:sz w:val="24"/>
          <w:szCs w:val="24"/>
        </w:rPr>
        <w:t xml:space="preserve"> C</w:t>
      </w:r>
      <w:r w:rsidR="003547B2" w:rsidRPr="004C6282">
        <w:rPr>
          <w:rFonts w:ascii="Arial" w:hAnsi="Arial" w:cs="Arial"/>
          <w:sz w:val="24"/>
          <w:szCs w:val="24"/>
        </w:rPr>
        <w:t>odenamed “Upkeep”</w:t>
      </w:r>
      <w:r w:rsidR="002648D8" w:rsidRPr="004C6282">
        <w:rPr>
          <w:rFonts w:ascii="Arial" w:hAnsi="Arial" w:cs="Arial"/>
          <w:sz w:val="24"/>
          <w:szCs w:val="24"/>
        </w:rPr>
        <w:t>,</w:t>
      </w:r>
      <w:r w:rsidR="005A1DAC" w:rsidRPr="004C6282">
        <w:rPr>
          <w:rFonts w:ascii="Arial" w:hAnsi="Arial" w:cs="Arial"/>
          <w:sz w:val="24"/>
          <w:szCs w:val="24"/>
        </w:rPr>
        <w:t xml:space="preserve"> the bomb was designed </w:t>
      </w:r>
      <w:r w:rsidR="00205678" w:rsidRPr="004C6282">
        <w:rPr>
          <w:rFonts w:ascii="Arial" w:hAnsi="Arial" w:cs="Arial"/>
          <w:sz w:val="24"/>
          <w:szCs w:val="24"/>
        </w:rPr>
        <w:t>“to detonate 30 feet (90.1 m) under the surface</w:t>
      </w:r>
      <w:r w:rsidR="007C3928" w:rsidRPr="004C6282">
        <w:rPr>
          <w:rFonts w:ascii="Arial" w:hAnsi="Arial" w:cs="Arial"/>
          <w:sz w:val="24"/>
          <w:szCs w:val="24"/>
        </w:rPr>
        <w:t>”</w:t>
      </w:r>
      <w:r w:rsidR="00127181" w:rsidRPr="004C6282">
        <w:rPr>
          <w:rFonts w:ascii="Arial" w:hAnsi="Arial" w:cs="Arial"/>
          <w:sz w:val="24"/>
          <w:szCs w:val="24"/>
        </w:rPr>
        <w:t>,</w:t>
      </w:r>
      <w:r w:rsidR="007C3928" w:rsidRPr="004C6282">
        <w:rPr>
          <w:rStyle w:val="FootnoteReference"/>
          <w:rFonts w:ascii="Arial" w:hAnsi="Arial" w:cs="Arial"/>
          <w:sz w:val="24"/>
          <w:szCs w:val="24"/>
        </w:rPr>
        <w:footnoteReference w:id="59"/>
      </w:r>
      <w:r w:rsidR="007C3928" w:rsidRPr="004C6282">
        <w:rPr>
          <w:rFonts w:ascii="Arial" w:hAnsi="Arial" w:cs="Arial"/>
          <w:sz w:val="24"/>
          <w:szCs w:val="24"/>
        </w:rPr>
        <w:t xml:space="preserve"> be “</w:t>
      </w:r>
      <w:r w:rsidR="00205678" w:rsidRPr="004C6282">
        <w:rPr>
          <w:rFonts w:ascii="Arial" w:hAnsi="Arial" w:cs="Arial"/>
          <w:sz w:val="24"/>
          <w:szCs w:val="24"/>
        </w:rPr>
        <w:t>packed with over 6,000 lb (2,720 kg) of Torpex underwater explosive</w:t>
      </w:r>
      <w:r w:rsidR="00D86C4F" w:rsidRPr="004C6282">
        <w:rPr>
          <w:rFonts w:ascii="Arial" w:hAnsi="Arial" w:cs="Arial"/>
          <w:sz w:val="24"/>
          <w:szCs w:val="24"/>
        </w:rPr>
        <w:t>”</w:t>
      </w:r>
      <w:r w:rsidR="005A1DAC" w:rsidRPr="004C6282">
        <w:rPr>
          <w:rFonts w:ascii="Arial" w:hAnsi="Arial" w:cs="Arial"/>
          <w:sz w:val="24"/>
          <w:szCs w:val="24"/>
        </w:rPr>
        <w:t>,</w:t>
      </w:r>
      <w:r w:rsidR="00D86C4F" w:rsidRPr="004C6282">
        <w:rPr>
          <w:rFonts w:ascii="Arial" w:hAnsi="Arial" w:cs="Arial"/>
          <w:sz w:val="24"/>
          <w:szCs w:val="24"/>
        </w:rPr>
        <w:t xml:space="preserve"> and</w:t>
      </w:r>
      <w:r w:rsidR="005A1DAC" w:rsidRPr="004C6282">
        <w:rPr>
          <w:rFonts w:ascii="Arial" w:hAnsi="Arial" w:cs="Arial"/>
          <w:sz w:val="24"/>
          <w:szCs w:val="24"/>
        </w:rPr>
        <w:t xml:space="preserve"> was</w:t>
      </w:r>
      <w:r w:rsidR="00D86C4F" w:rsidRPr="004C6282">
        <w:rPr>
          <w:rFonts w:ascii="Arial" w:hAnsi="Arial" w:cs="Arial"/>
          <w:sz w:val="24"/>
          <w:szCs w:val="24"/>
        </w:rPr>
        <w:t xml:space="preserve"> “</w:t>
      </w:r>
      <w:r w:rsidR="00205678" w:rsidRPr="004C6282">
        <w:rPr>
          <w:rFonts w:ascii="Arial" w:hAnsi="Arial" w:cs="Arial"/>
          <w:sz w:val="24"/>
          <w:szCs w:val="24"/>
        </w:rPr>
        <w:t>shaped like a barrel (60 in / 1.52 m long)”</w:t>
      </w:r>
      <w:r w:rsidR="00D476E3" w:rsidRPr="004C6282">
        <w:rPr>
          <w:rFonts w:ascii="Arial" w:hAnsi="Arial" w:cs="Arial"/>
          <w:sz w:val="24"/>
          <w:szCs w:val="24"/>
        </w:rPr>
        <w:t xml:space="preserve">. </w:t>
      </w:r>
    </w:p>
    <w:p w14:paraId="1EFBED2E" w14:textId="5C5EC8BB" w:rsidR="00542673" w:rsidRPr="004C6282" w:rsidRDefault="007C3928" w:rsidP="00542673">
      <w:pPr>
        <w:jc w:val="both"/>
        <w:rPr>
          <w:rFonts w:ascii="Arial" w:hAnsi="Arial" w:cs="Arial"/>
          <w:sz w:val="24"/>
          <w:szCs w:val="24"/>
        </w:rPr>
      </w:pPr>
      <w:r w:rsidRPr="004C6282">
        <w:rPr>
          <w:rFonts w:ascii="Arial" w:hAnsi="Arial" w:cs="Arial"/>
          <w:sz w:val="24"/>
          <w:szCs w:val="24"/>
        </w:rPr>
        <w:t>A</w:t>
      </w:r>
      <w:r w:rsidR="005A1DAC" w:rsidRPr="004C6282">
        <w:rPr>
          <w:rFonts w:ascii="Arial" w:hAnsi="Arial" w:cs="Arial"/>
          <w:sz w:val="24"/>
          <w:szCs w:val="24"/>
        </w:rPr>
        <w:t xml:space="preserve">ir Chief Marshal </w:t>
      </w:r>
      <w:r w:rsidRPr="004C6282">
        <w:rPr>
          <w:rFonts w:ascii="Arial" w:hAnsi="Arial" w:cs="Arial"/>
          <w:sz w:val="24"/>
          <w:szCs w:val="24"/>
        </w:rPr>
        <w:t>Arthur Harris</w:t>
      </w:r>
      <w:r w:rsidR="005A1DAC" w:rsidRPr="004C6282">
        <w:rPr>
          <w:rFonts w:ascii="Arial" w:hAnsi="Arial" w:cs="Arial"/>
          <w:sz w:val="24"/>
          <w:szCs w:val="24"/>
        </w:rPr>
        <w:t>,</w:t>
      </w:r>
      <w:r w:rsidRPr="004C6282">
        <w:rPr>
          <w:rFonts w:ascii="Arial" w:hAnsi="Arial" w:cs="Arial"/>
          <w:sz w:val="24"/>
          <w:szCs w:val="24"/>
        </w:rPr>
        <w:t xml:space="preserve"> head of bomber command</w:t>
      </w:r>
      <w:r w:rsidR="005A1DAC" w:rsidRPr="004C6282">
        <w:rPr>
          <w:rFonts w:ascii="Arial" w:hAnsi="Arial" w:cs="Arial"/>
          <w:sz w:val="24"/>
          <w:szCs w:val="24"/>
        </w:rPr>
        <w:t xml:space="preserve">, </w:t>
      </w:r>
      <w:r w:rsidR="00542673" w:rsidRPr="004C6282">
        <w:rPr>
          <w:rFonts w:ascii="Arial" w:hAnsi="Arial" w:cs="Arial"/>
          <w:sz w:val="24"/>
          <w:szCs w:val="24"/>
        </w:rPr>
        <w:t xml:space="preserve">valued </w:t>
      </w:r>
      <w:r w:rsidR="005A1DAC" w:rsidRPr="004C6282">
        <w:rPr>
          <w:rFonts w:ascii="Arial" w:hAnsi="Arial" w:cs="Arial"/>
          <w:sz w:val="24"/>
          <w:szCs w:val="24"/>
        </w:rPr>
        <w:t>the lives of air crews and aircraft. He thought Wallis’s plan was dangerous</w:t>
      </w:r>
      <w:r w:rsidR="00355A57" w:rsidRPr="004C6282">
        <w:rPr>
          <w:rFonts w:ascii="Arial" w:hAnsi="Arial" w:cs="Arial"/>
          <w:sz w:val="24"/>
          <w:szCs w:val="24"/>
        </w:rPr>
        <w:t xml:space="preserve"> but possible, and in February 1943 Harris and the Air Ministry approved the continued development of “Upkeep”. Progress toward operation Chastise accelerated</w:t>
      </w:r>
      <w:r w:rsidR="002648D8" w:rsidRPr="004C6282">
        <w:rPr>
          <w:rFonts w:ascii="Arial" w:hAnsi="Arial" w:cs="Arial"/>
          <w:sz w:val="24"/>
          <w:szCs w:val="24"/>
        </w:rPr>
        <w:t>,</w:t>
      </w:r>
      <w:r w:rsidR="00355A57" w:rsidRPr="004C6282">
        <w:rPr>
          <w:rFonts w:ascii="Arial" w:hAnsi="Arial" w:cs="Arial"/>
          <w:sz w:val="24"/>
          <w:szCs w:val="24"/>
        </w:rPr>
        <w:t xml:space="preserve"> and on March 17</w:t>
      </w:r>
      <w:r w:rsidR="00355A57" w:rsidRPr="004C6282">
        <w:rPr>
          <w:rFonts w:ascii="Arial" w:hAnsi="Arial" w:cs="Arial"/>
          <w:sz w:val="24"/>
          <w:szCs w:val="24"/>
          <w:vertAlign w:val="superscript"/>
        </w:rPr>
        <w:t>th</w:t>
      </w:r>
      <w:r w:rsidR="00355A57" w:rsidRPr="004C6282">
        <w:rPr>
          <w:rFonts w:ascii="Arial" w:hAnsi="Arial" w:cs="Arial"/>
          <w:sz w:val="24"/>
          <w:szCs w:val="24"/>
        </w:rPr>
        <w:t xml:space="preserve"> 1943 Wing Commander Guy Gibson was given command of the specially formed 617 </w:t>
      </w:r>
      <w:r w:rsidR="002648D8" w:rsidRPr="004C6282">
        <w:rPr>
          <w:rFonts w:ascii="Arial" w:hAnsi="Arial" w:cs="Arial"/>
          <w:sz w:val="24"/>
          <w:szCs w:val="24"/>
        </w:rPr>
        <w:t>S</w:t>
      </w:r>
      <w:r w:rsidR="00355A57" w:rsidRPr="004C6282">
        <w:rPr>
          <w:rFonts w:ascii="Arial" w:hAnsi="Arial" w:cs="Arial"/>
          <w:sz w:val="24"/>
          <w:szCs w:val="24"/>
        </w:rPr>
        <w:t xml:space="preserve">quadron. </w:t>
      </w:r>
      <w:r w:rsidR="00A675A8" w:rsidRPr="004C6282">
        <w:rPr>
          <w:rFonts w:ascii="Arial" w:hAnsi="Arial" w:cs="Arial"/>
          <w:sz w:val="24"/>
          <w:szCs w:val="24"/>
        </w:rPr>
        <w:t xml:space="preserve">All </w:t>
      </w:r>
      <w:r w:rsidR="003A635D" w:rsidRPr="004C6282">
        <w:rPr>
          <w:rFonts w:ascii="Arial" w:hAnsi="Arial" w:cs="Arial"/>
          <w:sz w:val="24"/>
          <w:szCs w:val="24"/>
        </w:rPr>
        <w:t>air</w:t>
      </w:r>
      <w:r w:rsidR="00A675A8" w:rsidRPr="004C6282">
        <w:rPr>
          <w:rFonts w:ascii="Arial" w:hAnsi="Arial" w:cs="Arial"/>
          <w:sz w:val="24"/>
          <w:szCs w:val="24"/>
        </w:rPr>
        <w:t xml:space="preserve"> and ground crew</w:t>
      </w:r>
      <w:r w:rsidR="00542673" w:rsidRPr="004C6282">
        <w:rPr>
          <w:rFonts w:ascii="Arial" w:hAnsi="Arial" w:cs="Arial"/>
          <w:sz w:val="24"/>
          <w:szCs w:val="24"/>
        </w:rPr>
        <w:t>s</w:t>
      </w:r>
      <w:r w:rsidR="00A675A8" w:rsidRPr="004C6282">
        <w:rPr>
          <w:rFonts w:ascii="Arial" w:hAnsi="Arial" w:cs="Arial"/>
          <w:sz w:val="24"/>
          <w:szCs w:val="24"/>
        </w:rPr>
        <w:t xml:space="preserve"> were handpicked by Gibson specifically for the </w:t>
      </w:r>
      <w:r w:rsidR="00A675A8" w:rsidRPr="004C6282">
        <w:rPr>
          <w:rFonts w:ascii="Arial" w:hAnsi="Arial" w:cs="Arial"/>
          <w:sz w:val="24"/>
          <w:szCs w:val="24"/>
        </w:rPr>
        <w:lastRenderedPageBreak/>
        <w:t xml:space="preserve">mission. </w:t>
      </w:r>
      <w:r w:rsidR="00542673" w:rsidRPr="004C6282">
        <w:rPr>
          <w:rFonts w:ascii="Arial" w:hAnsi="Arial" w:cs="Arial"/>
          <w:sz w:val="24"/>
          <w:szCs w:val="24"/>
        </w:rPr>
        <w:t xml:space="preserve">Although experienced, the aircrews still </w:t>
      </w:r>
      <w:r w:rsidR="00E26EA4" w:rsidRPr="004C6282">
        <w:rPr>
          <w:rFonts w:ascii="Arial" w:hAnsi="Arial" w:cs="Arial"/>
          <w:sz w:val="24"/>
          <w:szCs w:val="24"/>
        </w:rPr>
        <w:t>needed</w:t>
      </w:r>
      <w:r w:rsidR="00542673" w:rsidRPr="004C6282">
        <w:rPr>
          <w:rFonts w:ascii="Arial" w:hAnsi="Arial" w:cs="Arial"/>
          <w:sz w:val="24"/>
          <w:szCs w:val="24"/>
        </w:rPr>
        <w:t xml:space="preserve"> two months of intensive training to master the techniques required for the mission.  </w:t>
      </w:r>
    </w:p>
    <w:p w14:paraId="66A31246" w14:textId="54891BC7" w:rsidR="0043570D" w:rsidRPr="004C6282" w:rsidRDefault="0043570D" w:rsidP="0043570D">
      <w:pPr>
        <w:jc w:val="center"/>
        <w:rPr>
          <w:rFonts w:ascii="Arial" w:hAnsi="Arial" w:cs="Arial"/>
          <w:b/>
          <w:bCs/>
          <w:sz w:val="24"/>
          <w:szCs w:val="24"/>
        </w:rPr>
      </w:pPr>
      <w:r w:rsidRPr="004C6282">
        <w:rPr>
          <w:rFonts w:ascii="Arial" w:hAnsi="Arial" w:cs="Arial"/>
          <w:noProof/>
          <w:sz w:val="24"/>
          <w:szCs w:val="24"/>
        </w:rPr>
        <w:drawing>
          <wp:anchor distT="0" distB="0" distL="114300" distR="114300" simplePos="0" relativeHeight="251710464" behindDoc="1" locked="0" layoutInCell="1" allowOverlap="1" wp14:anchorId="47B823B9" wp14:editId="0E224A4D">
            <wp:simplePos x="0" y="0"/>
            <wp:positionH relativeFrom="margin">
              <wp:align>right</wp:align>
            </wp:positionH>
            <wp:positionV relativeFrom="paragraph">
              <wp:posOffset>-4227</wp:posOffset>
            </wp:positionV>
            <wp:extent cx="5736590" cy="2707005"/>
            <wp:effectExtent l="0" t="0" r="0" b="0"/>
            <wp:wrapTight wrapText="bothSides">
              <wp:wrapPolygon edited="0">
                <wp:start x="0" y="0"/>
                <wp:lineTo x="0" y="21433"/>
                <wp:lineTo x="21519" y="21433"/>
                <wp:lineTo x="21519" y="0"/>
                <wp:lineTo x="0" y="0"/>
              </wp:wrapPolygon>
            </wp:wrapTight>
            <wp:docPr id="543749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6590" cy="2707005"/>
                    </a:xfrm>
                    <a:prstGeom prst="rect">
                      <a:avLst/>
                    </a:prstGeom>
                    <a:noFill/>
                  </pic:spPr>
                </pic:pic>
              </a:graphicData>
            </a:graphic>
          </wp:anchor>
        </w:drawing>
      </w:r>
      <w:r w:rsidRPr="004C6282">
        <w:rPr>
          <w:rFonts w:ascii="Arial" w:hAnsi="Arial" w:cs="Arial"/>
          <w:b/>
          <w:bCs/>
          <w:sz w:val="24"/>
          <w:szCs w:val="24"/>
        </w:rPr>
        <w:t>Figure 4: Diagram of Bombing Run</w:t>
      </w:r>
    </w:p>
    <w:p w14:paraId="1EFD08A7" w14:textId="3D0948B0" w:rsidR="006A00CA" w:rsidRPr="004C6282" w:rsidRDefault="00633BB0" w:rsidP="006A00CA">
      <w:pPr>
        <w:jc w:val="both"/>
        <w:rPr>
          <w:rFonts w:ascii="Arial" w:hAnsi="Arial" w:cs="Arial"/>
          <w:sz w:val="24"/>
          <w:szCs w:val="24"/>
        </w:rPr>
      </w:pPr>
      <w:r w:rsidRPr="004C6282">
        <w:rPr>
          <w:rFonts w:ascii="Arial" w:hAnsi="Arial" w:cs="Arial"/>
          <w:sz w:val="24"/>
          <w:szCs w:val="24"/>
        </w:rPr>
        <w:t>Whilst</w:t>
      </w:r>
      <w:r w:rsidR="00EF7025" w:rsidRPr="004C6282">
        <w:rPr>
          <w:rFonts w:ascii="Arial" w:hAnsi="Arial" w:cs="Arial"/>
          <w:sz w:val="24"/>
          <w:szCs w:val="24"/>
        </w:rPr>
        <w:t xml:space="preserve"> operation Chastise started with 19 aircraft, not all made it to the target. Two had to turn back damaged, one crashed, and one was shot down by anti-aircraft fire, leaving only 15 operational for the strike. O</w:t>
      </w:r>
      <w:r w:rsidRPr="004C6282">
        <w:rPr>
          <w:rFonts w:ascii="Arial" w:hAnsi="Arial" w:cs="Arial"/>
          <w:sz w:val="24"/>
          <w:szCs w:val="24"/>
        </w:rPr>
        <w:t>f these, o</w:t>
      </w:r>
      <w:r w:rsidR="00EF7025" w:rsidRPr="004C6282">
        <w:rPr>
          <w:rFonts w:ascii="Arial" w:hAnsi="Arial" w:cs="Arial"/>
          <w:sz w:val="24"/>
          <w:szCs w:val="24"/>
        </w:rPr>
        <w:t>nly 11 Lancasters returned to Scampton following the raid, a 40% attrition, with</w:t>
      </w:r>
      <w:r w:rsidR="00BD7631" w:rsidRPr="004C6282">
        <w:rPr>
          <w:rFonts w:ascii="Arial" w:hAnsi="Arial" w:cs="Arial"/>
          <w:sz w:val="24"/>
          <w:szCs w:val="24"/>
        </w:rPr>
        <w:t xml:space="preserve"> the</w:t>
      </w:r>
      <w:r w:rsidR="00EF7025" w:rsidRPr="004C6282">
        <w:rPr>
          <w:rFonts w:ascii="Arial" w:hAnsi="Arial" w:cs="Arial"/>
          <w:sz w:val="24"/>
          <w:szCs w:val="24"/>
        </w:rPr>
        <w:t xml:space="preserve"> death of 53 crew, and 3 captured.  </w:t>
      </w:r>
      <w:r w:rsidRPr="004C6282">
        <w:rPr>
          <w:rFonts w:ascii="Arial" w:hAnsi="Arial" w:cs="Arial"/>
          <w:sz w:val="24"/>
          <w:szCs w:val="24"/>
        </w:rPr>
        <w:t>T</w:t>
      </w:r>
      <w:r w:rsidR="003916FE" w:rsidRPr="004C6282">
        <w:rPr>
          <w:rFonts w:ascii="Arial" w:hAnsi="Arial" w:cs="Arial"/>
          <w:sz w:val="24"/>
          <w:szCs w:val="24"/>
        </w:rPr>
        <w:t>hough costly</w:t>
      </w:r>
      <w:r w:rsidR="00B67543" w:rsidRPr="004C6282">
        <w:rPr>
          <w:rFonts w:ascii="Arial" w:hAnsi="Arial" w:cs="Arial"/>
          <w:sz w:val="24"/>
          <w:szCs w:val="24"/>
        </w:rPr>
        <w:t>,</w:t>
      </w:r>
      <w:r w:rsidR="003916FE" w:rsidRPr="004C6282">
        <w:rPr>
          <w:rFonts w:ascii="Arial" w:hAnsi="Arial" w:cs="Arial"/>
          <w:sz w:val="24"/>
          <w:szCs w:val="24"/>
        </w:rPr>
        <w:t xml:space="preserve"> </w:t>
      </w:r>
      <w:r w:rsidR="00B67543" w:rsidRPr="004C6282">
        <w:rPr>
          <w:rFonts w:ascii="Arial" w:hAnsi="Arial" w:cs="Arial"/>
          <w:sz w:val="24"/>
          <w:szCs w:val="24"/>
        </w:rPr>
        <w:t xml:space="preserve">only the Möhne and Eder dams were breached, </w:t>
      </w:r>
      <w:r w:rsidR="007D6624" w:rsidRPr="004C6282">
        <w:rPr>
          <w:rFonts w:ascii="Arial" w:hAnsi="Arial" w:cs="Arial"/>
          <w:sz w:val="24"/>
          <w:szCs w:val="24"/>
        </w:rPr>
        <w:t xml:space="preserve">and </w:t>
      </w:r>
      <w:r w:rsidR="00B67543" w:rsidRPr="004C6282">
        <w:rPr>
          <w:rFonts w:ascii="Arial" w:hAnsi="Arial" w:cs="Arial"/>
          <w:sz w:val="24"/>
          <w:szCs w:val="24"/>
        </w:rPr>
        <w:t xml:space="preserve">the Sorpe sustained minor damage. </w:t>
      </w:r>
      <w:r w:rsidR="006A00CA" w:rsidRPr="004C6282">
        <w:rPr>
          <w:rFonts w:ascii="Arial" w:hAnsi="Arial" w:cs="Arial"/>
          <w:sz w:val="24"/>
          <w:szCs w:val="24"/>
        </w:rPr>
        <w:t xml:space="preserve">This action reportedly put the Ruhr industrial zone out of commission for several months, as it resulted in: </w:t>
      </w:r>
    </w:p>
    <w:p w14:paraId="23FACA78" w14:textId="6DD99420" w:rsidR="00F24442" w:rsidRPr="004C6282" w:rsidRDefault="00714D24" w:rsidP="00F24442">
      <w:pPr>
        <w:ind w:left="624" w:right="624"/>
        <w:jc w:val="both"/>
        <w:rPr>
          <w:rFonts w:ascii="Arial" w:hAnsi="Arial" w:cs="Arial"/>
          <w:sz w:val="24"/>
          <w:szCs w:val="24"/>
        </w:rPr>
      </w:pPr>
      <w:r w:rsidRPr="004C6282">
        <w:rPr>
          <w:rFonts w:ascii="Arial" w:hAnsi="Arial" w:cs="Arial"/>
          <w:sz w:val="24"/>
          <w:szCs w:val="24"/>
        </w:rPr>
        <w:t>flooding over 125 factories, destroying over 1,000 homes, wrecking two hydro-electric plants and damaging seven others, flooding several coal mines, and sweeping away nearly 50 bridges. More than 1,300 civilians died in the floods</w:t>
      </w:r>
      <w:r w:rsidR="003916FE" w:rsidRPr="004C6282">
        <w:rPr>
          <w:rFonts w:ascii="Arial" w:hAnsi="Arial" w:cs="Arial"/>
          <w:sz w:val="24"/>
          <w:szCs w:val="24"/>
        </w:rPr>
        <w:t xml:space="preserve"> </w:t>
      </w:r>
    </w:p>
    <w:p w14:paraId="3318E81C" w14:textId="3961E950" w:rsidR="00E57DE4" w:rsidRPr="004C6282" w:rsidRDefault="00E57DE4" w:rsidP="0058507E">
      <w:pPr>
        <w:tabs>
          <w:tab w:val="left" w:pos="2256"/>
        </w:tabs>
        <w:jc w:val="both"/>
        <w:rPr>
          <w:rFonts w:ascii="Arial" w:hAnsi="Arial" w:cs="Arial"/>
          <w:sz w:val="24"/>
          <w:szCs w:val="24"/>
        </w:rPr>
      </w:pPr>
      <w:r w:rsidRPr="004C6282">
        <w:rPr>
          <w:rFonts w:ascii="Arial" w:hAnsi="Arial" w:cs="Arial"/>
          <w:sz w:val="24"/>
          <w:szCs w:val="24"/>
        </w:rPr>
        <w:t xml:space="preserve">At the time, Operation Chastise was regarded as extremely successful. </w:t>
      </w:r>
      <w:r w:rsidR="001262A8" w:rsidRPr="004C6282">
        <w:rPr>
          <w:rFonts w:ascii="Arial" w:hAnsi="Arial" w:cs="Arial"/>
          <w:sz w:val="24"/>
          <w:szCs w:val="24"/>
        </w:rPr>
        <w:t>T</w:t>
      </w:r>
      <w:r w:rsidRPr="004C6282">
        <w:rPr>
          <w:rFonts w:ascii="Arial" w:hAnsi="Arial" w:cs="Arial"/>
          <w:sz w:val="24"/>
          <w:szCs w:val="24"/>
        </w:rPr>
        <w:t>oday many historians uphold this perspective</w:t>
      </w:r>
      <w:r w:rsidR="00977235" w:rsidRPr="004C6282">
        <w:rPr>
          <w:rFonts w:ascii="Arial" w:hAnsi="Arial" w:cs="Arial"/>
          <w:sz w:val="24"/>
          <w:szCs w:val="24"/>
        </w:rPr>
        <w:t>, h</w:t>
      </w:r>
      <w:r w:rsidRPr="004C6282">
        <w:rPr>
          <w:rFonts w:ascii="Arial" w:hAnsi="Arial" w:cs="Arial"/>
          <w:sz w:val="24"/>
          <w:szCs w:val="24"/>
        </w:rPr>
        <w:t>owever</w:t>
      </w:r>
      <w:r w:rsidR="00707CB1" w:rsidRPr="004C6282">
        <w:rPr>
          <w:rFonts w:ascii="Arial" w:hAnsi="Arial" w:cs="Arial"/>
          <w:sz w:val="24"/>
          <w:szCs w:val="24"/>
        </w:rPr>
        <w:t>,</w:t>
      </w:r>
      <w:r w:rsidRPr="004C6282">
        <w:rPr>
          <w:rFonts w:ascii="Arial" w:hAnsi="Arial" w:cs="Arial"/>
          <w:sz w:val="24"/>
          <w:szCs w:val="24"/>
        </w:rPr>
        <w:t xml:space="preserve"> there are conflicting opinions regarding the mission</w:t>
      </w:r>
      <w:r w:rsidR="00707CB1" w:rsidRPr="004C6282">
        <w:rPr>
          <w:rFonts w:ascii="Arial" w:hAnsi="Arial" w:cs="Arial"/>
          <w:sz w:val="24"/>
          <w:szCs w:val="24"/>
        </w:rPr>
        <w:t>.</w:t>
      </w:r>
      <w:r w:rsidRPr="004C6282">
        <w:rPr>
          <w:rFonts w:ascii="Arial" w:hAnsi="Arial" w:cs="Arial"/>
          <w:sz w:val="24"/>
          <w:szCs w:val="24"/>
        </w:rPr>
        <w:t xml:space="preserve"> </w:t>
      </w:r>
      <w:r w:rsidR="00707CB1" w:rsidRPr="004C6282">
        <w:rPr>
          <w:rFonts w:ascii="Arial" w:hAnsi="Arial" w:cs="Arial"/>
          <w:sz w:val="24"/>
          <w:szCs w:val="24"/>
        </w:rPr>
        <w:t>W</w:t>
      </w:r>
      <w:r w:rsidRPr="004C6282">
        <w:rPr>
          <w:rFonts w:ascii="Arial" w:hAnsi="Arial" w:cs="Arial"/>
          <w:sz w:val="24"/>
          <w:szCs w:val="24"/>
        </w:rPr>
        <w:t xml:space="preserve">hile the aims and objectives of the strike were partially achieved, </w:t>
      </w:r>
      <w:r w:rsidR="00707CB1" w:rsidRPr="004C6282">
        <w:rPr>
          <w:rFonts w:ascii="Arial" w:hAnsi="Arial" w:cs="Arial"/>
          <w:sz w:val="24"/>
          <w:szCs w:val="24"/>
        </w:rPr>
        <w:t>the success, impact and importance of the attack are now greatly debated. T</w:t>
      </w:r>
      <w:r w:rsidRPr="004C6282">
        <w:rPr>
          <w:rFonts w:ascii="Arial" w:hAnsi="Arial" w:cs="Arial"/>
          <w:sz w:val="24"/>
          <w:szCs w:val="24"/>
        </w:rPr>
        <w:t>he loss of allied</w:t>
      </w:r>
      <w:r w:rsidR="00370856" w:rsidRPr="004C6282">
        <w:rPr>
          <w:rFonts w:ascii="Arial" w:hAnsi="Arial" w:cs="Arial"/>
          <w:sz w:val="24"/>
          <w:szCs w:val="24"/>
        </w:rPr>
        <w:t xml:space="preserve"> </w:t>
      </w:r>
      <w:r w:rsidRPr="004C6282">
        <w:rPr>
          <w:rFonts w:ascii="Arial" w:hAnsi="Arial" w:cs="Arial"/>
          <w:sz w:val="24"/>
          <w:szCs w:val="24"/>
        </w:rPr>
        <w:t xml:space="preserve">personnel and aircraft </w:t>
      </w:r>
      <w:r w:rsidR="00707CB1" w:rsidRPr="004C6282">
        <w:rPr>
          <w:rFonts w:ascii="Arial" w:hAnsi="Arial" w:cs="Arial"/>
          <w:sz w:val="24"/>
          <w:szCs w:val="24"/>
        </w:rPr>
        <w:t>could</w:t>
      </w:r>
      <w:r w:rsidRPr="004C6282">
        <w:rPr>
          <w:rFonts w:ascii="Arial" w:hAnsi="Arial" w:cs="Arial"/>
          <w:sz w:val="24"/>
          <w:szCs w:val="24"/>
        </w:rPr>
        <w:t xml:space="preserve"> be considered to</w:t>
      </w:r>
      <w:r w:rsidR="00707CB1" w:rsidRPr="004C6282">
        <w:rPr>
          <w:rFonts w:ascii="Arial" w:hAnsi="Arial" w:cs="Arial"/>
          <w:sz w:val="24"/>
          <w:szCs w:val="24"/>
        </w:rPr>
        <w:t>o</w:t>
      </w:r>
      <w:r w:rsidRPr="004C6282">
        <w:rPr>
          <w:rFonts w:ascii="Arial" w:hAnsi="Arial" w:cs="Arial"/>
          <w:sz w:val="24"/>
          <w:szCs w:val="24"/>
        </w:rPr>
        <w:t xml:space="preserve"> great </w:t>
      </w:r>
      <w:r w:rsidR="00707CB1" w:rsidRPr="004C6282">
        <w:rPr>
          <w:rFonts w:ascii="Arial" w:hAnsi="Arial" w:cs="Arial"/>
          <w:sz w:val="24"/>
          <w:szCs w:val="24"/>
        </w:rPr>
        <w:t xml:space="preserve">a price </w:t>
      </w:r>
      <w:r w:rsidRPr="004C6282">
        <w:rPr>
          <w:rFonts w:ascii="Arial" w:hAnsi="Arial" w:cs="Arial"/>
          <w:sz w:val="24"/>
          <w:szCs w:val="24"/>
        </w:rPr>
        <w:t xml:space="preserve">for the </w:t>
      </w:r>
      <w:r w:rsidR="00707CB1" w:rsidRPr="004C6282">
        <w:rPr>
          <w:rFonts w:ascii="Arial" w:hAnsi="Arial" w:cs="Arial"/>
          <w:sz w:val="24"/>
          <w:szCs w:val="24"/>
        </w:rPr>
        <w:t xml:space="preserve">limited </w:t>
      </w:r>
      <w:r w:rsidRPr="004C6282">
        <w:rPr>
          <w:rFonts w:ascii="Arial" w:hAnsi="Arial" w:cs="Arial"/>
          <w:sz w:val="24"/>
          <w:szCs w:val="24"/>
        </w:rPr>
        <w:t>destructi</w:t>
      </w:r>
      <w:r w:rsidR="00707CB1" w:rsidRPr="004C6282">
        <w:rPr>
          <w:rFonts w:ascii="Arial" w:hAnsi="Arial" w:cs="Arial"/>
          <w:sz w:val="24"/>
          <w:szCs w:val="24"/>
        </w:rPr>
        <w:t>on</w:t>
      </w:r>
      <w:r w:rsidRPr="004C6282">
        <w:rPr>
          <w:rFonts w:ascii="Arial" w:hAnsi="Arial" w:cs="Arial"/>
          <w:sz w:val="24"/>
          <w:szCs w:val="24"/>
        </w:rPr>
        <w:t xml:space="preserve"> inflicted</w:t>
      </w:r>
      <w:r w:rsidR="00707CB1" w:rsidRPr="004C6282">
        <w:rPr>
          <w:rFonts w:ascii="Arial" w:hAnsi="Arial" w:cs="Arial"/>
          <w:sz w:val="24"/>
          <w:szCs w:val="24"/>
        </w:rPr>
        <w:t xml:space="preserve">. </w:t>
      </w:r>
      <w:r w:rsidRPr="004C6282">
        <w:rPr>
          <w:rFonts w:ascii="Arial" w:hAnsi="Arial" w:cs="Arial"/>
          <w:sz w:val="24"/>
          <w:szCs w:val="24"/>
        </w:rPr>
        <w:t xml:space="preserve"> </w:t>
      </w:r>
    </w:p>
    <w:p w14:paraId="40BDC001" w14:textId="229498AC" w:rsidR="00EF55CC" w:rsidRPr="004C6282" w:rsidRDefault="00707CB1" w:rsidP="003A2933">
      <w:pPr>
        <w:tabs>
          <w:tab w:val="left" w:pos="2256"/>
        </w:tabs>
        <w:jc w:val="both"/>
        <w:rPr>
          <w:rFonts w:ascii="Arial" w:hAnsi="Arial" w:cs="Arial"/>
          <w:sz w:val="24"/>
          <w:szCs w:val="24"/>
        </w:rPr>
      </w:pPr>
      <w:r w:rsidRPr="004C6282">
        <w:rPr>
          <w:rFonts w:ascii="Arial" w:hAnsi="Arial" w:cs="Arial"/>
          <w:sz w:val="24"/>
          <w:szCs w:val="24"/>
        </w:rPr>
        <w:t xml:space="preserve">Military experts and historians have provided insight and analysis of this historic event. In </w:t>
      </w:r>
      <w:r w:rsidRPr="004C6282">
        <w:rPr>
          <w:rFonts w:ascii="Arial" w:hAnsi="Arial" w:cs="Arial"/>
          <w:i/>
          <w:iCs/>
          <w:sz w:val="24"/>
          <w:szCs w:val="24"/>
        </w:rPr>
        <w:t>The Dam Busters Raid Success or Sideshow?,</w:t>
      </w:r>
      <w:r w:rsidRPr="004C6282">
        <w:rPr>
          <w:rFonts w:ascii="Arial" w:hAnsi="Arial" w:cs="Arial"/>
          <w:sz w:val="24"/>
          <w:szCs w:val="24"/>
        </w:rPr>
        <w:t xml:space="preserve"> T.M </w:t>
      </w:r>
      <w:r w:rsidR="006A00CA" w:rsidRPr="004C6282">
        <w:rPr>
          <w:rFonts w:ascii="Arial" w:hAnsi="Arial" w:cs="Arial"/>
          <w:sz w:val="24"/>
          <w:szCs w:val="24"/>
        </w:rPr>
        <w:t>Webster concludes</w:t>
      </w:r>
      <w:r w:rsidR="00EF55CC" w:rsidRPr="004C6282">
        <w:rPr>
          <w:rFonts w:ascii="Arial" w:hAnsi="Arial" w:cs="Arial"/>
          <w:sz w:val="24"/>
          <w:szCs w:val="24"/>
        </w:rPr>
        <w:t xml:space="preserve"> </w:t>
      </w:r>
      <w:r w:rsidR="003A2933" w:rsidRPr="004C6282">
        <w:rPr>
          <w:rFonts w:ascii="Arial" w:hAnsi="Arial" w:cs="Arial"/>
          <w:sz w:val="24"/>
          <w:szCs w:val="24"/>
        </w:rPr>
        <w:t>“</w:t>
      </w:r>
      <w:r w:rsidR="0058507E" w:rsidRPr="004C6282">
        <w:rPr>
          <w:rFonts w:ascii="Arial" w:hAnsi="Arial" w:cs="Arial"/>
          <w:sz w:val="24"/>
          <w:szCs w:val="24"/>
        </w:rPr>
        <w:t>If the sole criterion of success is the permanent paralysis of the Ruhr's munitions industry and Germany's consequent inability to prolong the war, then Operation CHASTISE failed”</w:t>
      </w:r>
      <w:r w:rsidR="00127181" w:rsidRPr="004C6282">
        <w:rPr>
          <w:rFonts w:ascii="Arial" w:hAnsi="Arial" w:cs="Arial"/>
          <w:sz w:val="24"/>
          <w:szCs w:val="24"/>
        </w:rPr>
        <w:t>.</w:t>
      </w:r>
      <w:r w:rsidR="00734C6A" w:rsidRPr="004C6282">
        <w:rPr>
          <w:rStyle w:val="FootnoteReference"/>
          <w:rFonts w:ascii="Arial" w:hAnsi="Arial" w:cs="Arial"/>
          <w:sz w:val="24"/>
          <w:szCs w:val="24"/>
        </w:rPr>
        <w:footnoteReference w:id="60"/>
      </w:r>
      <w:r w:rsidR="0058507E" w:rsidRPr="004C6282">
        <w:rPr>
          <w:rFonts w:ascii="Arial" w:hAnsi="Arial" w:cs="Arial"/>
          <w:sz w:val="24"/>
          <w:szCs w:val="24"/>
        </w:rPr>
        <w:t xml:space="preserve"> </w:t>
      </w:r>
      <w:r w:rsidR="00EF55CC" w:rsidRPr="004C6282">
        <w:rPr>
          <w:rFonts w:ascii="Arial" w:hAnsi="Arial" w:cs="Arial"/>
          <w:sz w:val="24"/>
          <w:szCs w:val="24"/>
        </w:rPr>
        <w:t>H</w:t>
      </w:r>
      <w:r w:rsidR="0058507E" w:rsidRPr="004C6282">
        <w:rPr>
          <w:rFonts w:ascii="Arial" w:hAnsi="Arial" w:cs="Arial"/>
          <w:sz w:val="24"/>
          <w:szCs w:val="24"/>
        </w:rPr>
        <w:t>owever</w:t>
      </w:r>
      <w:r w:rsidR="00EF55CC" w:rsidRPr="004C6282">
        <w:rPr>
          <w:rFonts w:ascii="Arial" w:hAnsi="Arial" w:cs="Arial"/>
          <w:sz w:val="24"/>
          <w:szCs w:val="24"/>
        </w:rPr>
        <w:t xml:space="preserve">, he also states </w:t>
      </w:r>
      <w:r w:rsidR="0058507E" w:rsidRPr="004C6282">
        <w:rPr>
          <w:rFonts w:ascii="Arial" w:hAnsi="Arial" w:cs="Arial"/>
          <w:sz w:val="24"/>
          <w:szCs w:val="24"/>
        </w:rPr>
        <w:t xml:space="preserve">“If the disruption to German transport infrastructure, </w:t>
      </w:r>
      <w:r w:rsidR="0058507E" w:rsidRPr="004C6282">
        <w:rPr>
          <w:rFonts w:ascii="Arial" w:hAnsi="Arial" w:cs="Arial"/>
          <w:sz w:val="24"/>
          <w:szCs w:val="24"/>
        </w:rPr>
        <w:lastRenderedPageBreak/>
        <w:t>reduced agricultural production, and the diversion of labor from the construction of Atlantic defenses are considered, a picture begins to emerge of the Dams Raid as a triumph”.</w:t>
      </w:r>
      <w:r w:rsidR="0050698E" w:rsidRPr="004C6282">
        <w:rPr>
          <w:rFonts w:ascii="Arial" w:hAnsi="Arial" w:cs="Arial"/>
          <w:sz w:val="24"/>
          <w:szCs w:val="24"/>
        </w:rPr>
        <w:t xml:space="preserve"> </w:t>
      </w:r>
    </w:p>
    <w:p w14:paraId="76FE58DD" w14:textId="5F1A3B3E" w:rsidR="00EF55CC" w:rsidRPr="004C6282" w:rsidRDefault="00EF55CC" w:rsidP="0058507E">
      <w:pPr>
        <w:tabs>
          <w:tab w:val="left" w:pos="2256"/>
        </w:tabs>
        <w:jc w:val="both"/>
        <w:rPr>
          <w:rFonts w:ascii="Arial" w:hAnsi="Arial" w:cs="Arial"/>
          <w:sz w:val="24"/>
          <w:szCs w:val="24"/>
        </w:rPr>
      </w:pPr>
      <w:r w:rsidRPr="004C6282">
        <w:rPr>
          <w:rFonts w:ascii="Arial" w:hAnsi="Arial" w:cs="Arial"/>
          <w:sz w:val="24"/>
          <w:szCs w:val="24"/>
        </w:rPr>
        <w:t xml:space="preserve">Webster provides valid conclusions </w:t>
      </w:r>
      <w:r w:rsidR="00122EFB" w:rsidRPr="004C6282">
        <w:rPr>
          <w:rFonts w:ascii="Arial" w:hAnsi="Arial" w:cs="Arial"/>
          <w:sz w:val="24"/>
          <w:szCs w:val="24"/>
        </w:rPr>
        <w:t xml:space="preserve">and crucially identifies that the raid should be measured not only by how destructive it was to the German war effort, but also how it </w:t>
      </w:r>
      <w:r w:rsidR="00DE39CD" w:rsidRPr="004C6282">
        <w:rPr>
          <w:rFonts w:ascii="Arial" w:hAnsi="Arial" w:cs="Arial"/>
          <w:sz w:val="24"/>
          <w:szCs w:val="24"/>
        </w:rPr>
        <w:t>affected</w:t>
      </w:r>
      <w:r w:rsidR="00122EFB" w:rsidRPr="004C6282">
        <w:rPr>
          <w:rFonts w:ascii="Arial" w:hAnsi="Arial" w:cs="Arial"/>
          <w:sz w:val="24"/>
          <w:szCs w:val="24"/>
        </w:rPr>
        <w:t xml:space="preserve"> the </w:t>
      </w:r>
      <w:r w:rsidR="007C409D" w:rsidRPr="004C6282">
        <w:rPr>
          <w:rFonts w:ascii="Arial" w:hAnsi="Arial" w:cs="Arial"/>
          <w:sz w:val="24"/>
          <w:szCs w:val="24"/>
        </w:rPr>
        <w:t>A</w:t>
      </w:r>
      <w:r w:rsidR="00122EFB" w:rsidRPr="004C6282">
        <w:rPr>
          <w:rFonts w:ascii="Arial" w:hAnsi="Arial" w:cs="Arial"/>
          <w:sz w:val="24"/>
          <w:szCs w:val="24"/>
        </w:rPr>
        <w:t>llies. Operation Chastise provided a significant moral</w:t>
      </w:r>
      <w:r w:rsidR="0067621F" w:rsidRPr="004C6282">
        <w:rPr>
          <w:rFonts w:ascii="Arial" w:hAnsi="Arial" w:cs="Arial"/>
          <w:sz w:val="24"/>
          <w:szCs w:val="24"/>
        </w:rPr>
        <w:t>e</w:t>
      </w:r>
      <w:r w:rsidR="00122EFB" w:rsidRPr="004C6282">
        <w:rPr>
          <w:rFonts w:ascii="Arial" w:hAnsi="Arial" w:cs="Arial"/>
          <w:sz w:val="24"/>
          <w:szCs w:val="24"/>
        </w:rPr>
        <w:t xml:space="preserve"> boost for Britain at a difficult time in the war. </w:t>
      </w:r>
      <w:r w:rsidR="00E84208" w:rsidRPr="004C6282">
        <w:rPr>
          <w:rFonts w:ascii="Arial" w:hAnsi="Arial" w:cs="Arial"/>
          <w:sz w:val="24"/>
          <w:szCs w:val="24"/>
        </w:rPr>
        <w:t xml:space="preserve">Webster accurately interprets Chastise as a </w:t>
      </w:r>
      <w:r w:rsidR="00C1399E" w:rsidRPr="004C6282">
        <w:rPr>
          <w:rFonts w:ascii="Arial" w:hAnsi="Arial" w:cs="Arial"/>
          <w:sz w:val="24"/>
          <w:szCs w:val="24"/>
        </w:rPr>
        <w:t xml:space="preserve">key </w:t>
      </w:r>
      <w:r w:rsidR="00E84208" w:rsidRPr="004C6282">
        <w:rPr>
          <w:rFonts w:ascii="Arial" w:hAnsi="Arial" w:cs="Arial"/>
          <w:sz w:val="24"/>
          <w:szCs w:val="24"/>
        </w:rPr>
        <w:t xml:space="preserve">demonstration of precision aerial bombing, skills that the R.A.F </w:t>
      </w:r>
      <w:r w:rsidR="009B57EA" w:rsidRPr="004C6282">
        <w:rPr>
          <w:rFonts w:ascii="Arial" w:hAnsi="Arial" w:cs="Arial"/>
          <w:sz w:val="24"/>
          <w:szCs w:val="24"/>
        </w:rPr>
        <w:t xml:space="preserve">still </w:t>
      </w:r>
      <w:r w:rsidR="00E84208" w:rsidRPr="004C6282">
        <w:rPr>
          <w:rFonts w:ascii="Arial" w:hAnsi="Arial" w:cs="Arial"/>
          <w:sz w:val="24"/>
          <w:szCs w:val="24"/>
        </w:rPr>
        <w:t xml:space="preserve">maintain.  </w:t>
      </w:r>
    </w:p>
    <w:p w14:paraId="51F897C1" w14:textId="52F6A909" w:rsidR="00C93571" w:rsidRPr="004C6282" w:rsidRDefault="00DE39CD" w:rsidP="003A2933">
      <w:pPr>
        <w:tabs>
          <w:tab w:val="left" w:pos="2256"/>
        </w:tabs>
        <w:jc w:val="both"/>
        <w:rPr>
          <w:rFonts w:ascii="Arial" w:hAnsi="Arial" w:cs="Arial"/>
          <w:sz w:val="24"/>
          <w:szCs w:val="24"/>
        </w:rPr>
      </w:pPr>
      <w:r w:rsidRPr="004C6282">
        <w:rPr>
          <w:rFonts w:ascii="Arial" w:hAnsi="Arial" w:cs="Arial"/>
          <w:sz w:val="24"/>
          <w:szCs w:val="24"/>
        </w:rPr>
        <w:t>Arthur Harris</w:t>
      </w:r>
      <w:r w:rsidR="00C1399E" w:rsidRPr="004C6282">
        <w:rPr>
          <w:rFonts w:ascii="Arial" w:hAnsi="Arial" w:cs="Arial"/>
          <w:sz w:val="24"/>
          <w:szCs w:val="24"/>
        </w:rPr>
        <w:t xml:space="preserve"> provided a detailed account and assessment of the raid in his book, </w:t>
      </w:r>
      <w:r w:rsidR="00C1399E" w:rsidRPr="004C6282">
        <w:rPr>
          <w:rFonts w:ascii="Arial" w:hAnsi="Arial" w:cs="Arial"/>
          <w:i/>
          <w:iCs/>
          <w:sz w:val="24"/>
          <w:szCs w:val="24"/>
        </w:rPr>
        <w:t xml:space="preserve">Bomber Offensive. </w:t>
      </w:r>
      <w:r w:rsidR="00C1399E" w:rsidRPr="004C6282">
        <w:rPr>
          <w:rFonts w:ascii="Arial" w:hAnsi="Arial" w:cs="Arial"/>
          <w:sz w:val="24"/>
          <w:szCs w:val="24"/>
        </w:rPr>
        <w:t>Published in 1947, his examination</w:t>
      </w:r>
      <w:r w:rsidR="00C93571" w:rsidRPr="004C6282">
        <w:rPr>
          <w:rFonts w:ascii="Arial" w:hAnsi="Arial" w:cs="Arial"/>
          <w:sz w:val="24"/>
          <w:szCs w:val="24"/>
        </w:rPr>
        <w:t xml:space="preserve"> and opinion</w:t>
      </w:r>
      <w:r w:rsidR="00C1399E" w:rsidRPr="004C6282">
        <w:rPr>
          <w:rFonts w:ascii="Arial" w:hAnsi="Arial" w:cs="Arial"/>
          <w:sz w:val="24"/>
          <w:szCs w:val="24"/>
        </w:rPr>
        <w:t xml:space="preserve"> of the events</w:t>
      </w:r>
      <w:r w:rsidR="00C93571" w:rsidRPr="004C6282">
        <w:rPr>
          <w:rFonts w:ascii="Arial" w:hAnsi="Arial" w:cs="Arial"/>
          <w:sz w:val="24"/>
          <w:szCs w:val="24"/>
        </w:rPr>
        <w:t xml:space="preserve">, differ from modern historians. Harris views the raid as a </w:t>
      </w:r>
      <w:r w:rsidR="009B57EA" w:rsidRPr="004C6282">
        <w:rPr>
          <w:rFonts w:ascii="Arial" w:hAnsi="Arial" w:cs="Arial"/>
          <w:sz w:val="24"/>
          <w:szCs w:val="24"/>
        </w:rPr>
        <w:t>success;</w:t>
      </w:r>
      <w:r w:rsidR="00C93571" w:rsidRPr="004C6282">
        <w:rPr>
          <w:rFonts w:ascii="Arial" w:hAnsi="Arial" w:cs="Arial"/>
          <w:sz w:val="24"/>
          <w:szCs w:val="24"/>
        </w:rPr>
        <w:t xml:space="preserve"> </w:t>
      </w:r>
      <w:r w:rsidR="00D15B3F" w:rsidRPr="004C6282">
        <w:rPr>
          <w:rFonts w:ascii="Arial" w:hAnsi="Arial" w:cs="Arial"/>
          <w:sz w:val="24"/>
          <w:szCs w:val="24"/>
        </w:rPr>
        <w:t>however</w:t>
      </w:r>
      <w:r w:rsidR="00C93571" w:rsidRPr="004C6282">
        <w:rPr>
          <w:rFonts w:ascii="Arial" w:hAnsi="Arial" w:cs="Arial"/>
          <w:sz w:val="24"/>
          <w:szCs w:val="24"/>
        </w:rPr>
        <w:t xml:space="preserve">, he believed that there were limitations in terms of its’ overall impact. Harris states </w:t>
      </w:r>
      <w:r w:rsidR="000611E0" w:rsidRPr="004C6282">
        <w:rPr>
          <w:rFonts w:ascii="Arial" w:hAnsi="Arial" w:cs="Arial"/>
          <w:sz w:val="24"/>
          <w:szCs w:val="24"/>
        </w:rPr>
        <w:t>“such an operation could not be repeated against similar targets if the enemy were to defend his dams at all strongly as he was perfectly certain to do”</w:t>
      </w:r>
      <w:r w:rsidR="00127181" w:rsidRPr="004C6282">
        <w:rPr>
          <w:rFonts w:ascii="Arial" w:hAnsi="Arial" w:cs="Arial"/>
          <w:sz w:val="24"/>
          <w:szCs w:val="24"/>
        </w:rPr>
        <w:t>.</w:t>
      </w:r>
      <w:r w:rsidR="00FE4693" w:rsidRPr="004C6282">
        <w:rPr>
          <w:rStyle w:val="FootnoteReference"/>
          <w:rFonts w:ascii="Arial" w:hAnsi="Arial" w:cs="Arial"/>
          <w:sz w:val="24"/>
          <w:szCs w:val="24"/>
        </w:rPr>
        <w:footnoteReference w:id="61"/>
      </w:r>
      <w:r w:rsidR="00C93571" w:rsidRPr="004C6282">
        <w:rPr>
          <w:rFonts w:ascii="Arial" w:hAnsi="Arial" w:cs="Arial"/>
          <w:sz w:val="24"/>
          <w:szCs w:val="24"/>
        </w:rPr>
        <w:t xml:space="preserve"> He also identified, </w:t>
      </w:r>
      <w:r w:rsidR="000611E0" w:rsidRPr="004C6282">
        <w:rPr>
          <w:rFonts w:ascii="Arial" w:hAnsi="Arial" w:cs="Arial"/>
          <w:sz w:val="24"/>
          <w:szCs w:val="24"/>
        </w:rPr>
        <w:t>“it was only possible to attack the dams during a short period of a week or two in any given year</w:t>
      </w:r>
      <w:r w:rsidR="00994452" w:rsidRPr="004C6282">
        <w:rPr>
          <w:rFonts w:ascii="Arial" w:hAnsi="Arial" w:cs="Arial"/>
          <w:sz w:val="24"/>
          <w:szCs w:val="24"/>
        </w:rPr>
        <w:t xml:space="preserve">, when the dams were at their fullest. For these reasons no further attacks on the dams were made with Wallis’s weapon”. </w:t>
      </w:r>
    </w:p>
    <w:p w14:paraId="481CEA15" w14:textId="52FACBB9" w:rsidR="00C93571" w:rsidRPr="004C6282" w:rsidRDefault="00CC57FB" w:rsidP="00CA0565">
      <w:pPr>
        <w:tabs>
          <w:tab w:val="left" w:pos="2256"/>
        </w:tabs>
        <w:jc w:val="both"/>
        <w:rPr>
          <w:rFonts w:ascii="Arial" w:hAnsi="Arial" w:cs="Arial"/>
          <w:sz w:val="24"/>
          <w:szCs w:val="24"/>
        </w:rPr>
      </w:pPr>
      <w:r w:rsidRPr="004C6282">
        <w:rPr>
          <w:rFonts w:ascii="Arial" w:hAnsi="Arial" w:cs="Arial"/>
          <w:sz w:val="24"/>
          <w:szCs w:val="24"/>
        </w:rPr>
        <w:t xml:space="preserve">As </w:t>
      </w:r>
      <w:r w:rsidR="00C93571" w:rsidRPr="004C6282">
        <w:rPr>
          <w:rFonts w:ascii="Arial" w:hAnsi="Arial" w:cs="Arial"/>
          <w:sz w:val="24"/>
          <w:szCs w:val="24"/>
        </w:rPr>
        <w:t xml:space="preserve">Officer in Charge of Bomber Command, Harris’s position afforded him </w:t>
      </w:r>
      <w:r w:rsidR="00AC31E9" w:rsidRPr="004C6282">
        <w:rPr>
          <w:rFonts w:ascii="Arial" w:hAnsi="Arial" w:cs="Arial"/>
          <w:sz w:val="24"/>
          <w:szCs w:val="24"/>
        </w:rPr>
        <w:t xml:space="preserve">insight into all aspects of Chastise. </w:t>
      </w:r>
      <w:r w:rsidR="00D15B3F" w:rsidRPr="004C6282">
        <w:rPr>
          <w:rFonts w:ascii="Arial" w:hAnsi="Arial" w:cs="Arial"/>
          <w:sz w:val="24"/>
          <w:szCs w:val="24"/>
        </w:rPr>
        <w:t>Although</w:t>
      </w:r>
      <w:r w:rsidR="00AC31E9" w:rsidRPr="004C6282">
        <w:rPr>
          <w:rFonts w:ascii="Arial" w:hAnsi="Arial" w:cs="Arial"/>
          <w:sz w:val="24"/>
          <w:szCs w:val="24"/>
        </w:rPr>
        <w:t xml:space="preserve">, his opinions and observations could be assessed as biased, because he authorised the mission and therefore its’ perceived success or failure reflected on him personally. </w:t>
      </w:r>
      <w:r w:rsidR="00D15B3F" w:rsidRPr="004C6282">
        <w:rPr>
          <w:rFonts w:ascii="Arial" w:hAnsi="Arial" w:cs="Arial"/>
          <w:sz w:val="24"/>
          <w:szCs w:val="24"/>
        </w:rPr>
        <w:t>Yet</w:t>
      </w:r>
      <w:r w:rsidR="00AC31E9" w:rsidRPr="004C6282">
        <w:rPr>
          <w:rFonts w:ascii="Arial" w:hAnsi="Arial" w:cs="Arial"/>
          <w:sz w:val="24"/>
          <w:szCs w:val="24"/>
        </w:rPr>
        <w:t xml:space="preserve"> this does not appear to</w:t>
      </w:r>
      <w:r w:rsidR="003A635D" w:rsidRPr="004C6282">
        <w:rPr>
          <w:rFonts w:ascii="Arial" w:hAnsi="Arial" w:cs="Arial"/>
          <w:sz w:val="24"/>
          <w:szCs w:val="24"/>
        </w:rPr>
        <w:t xml:space="preserve"> be</w:t>
      </w:r>
      <w:r w:rsidR="00AC31E9" w:rsidRPr="004C6282">
        <w:rPr>
          <w:rFonts w:ascii="Arial" w:hAnsi="Arial" w:cs="Arial"/>
          <w:sz w:val="24"/>
          <w:szCs w:val="24"/>
        </w:rPr>
        <w:t xml:space="preserve"> the case, as the book is historically accurate and clearly distinguishes his opinions from the facts. An example being, the flooding and destruction caused by the Mohne</w:t>
      </w:r>
      <w:r w:rsidR="003C6AC3" w:rsidRPr="004C6282">
        <w:rPr>
          <w:rFonts w:ascii="Arial" w:hAnsi="Arial" w:cs="Arial"/>
          <w:sz w:val="24"/>
          <w:szCs w:val="24"/>
        </w:rPr>
        <w:t xml:space="preserve">, Harris </w:t>
      </w:r>
      <w:r w:rsidR="00D15B3F" w:rsidRPr="004C6282">
        <w:rPr>
          <w:rFonts w:ascii="Arial" w:hAnsi="Arial" w:cs="Arial"/>
          <w:sz w:val="24"/>
          <w:szCs w:val="24"/>
        </w:rPr>
        <w:t>reflects</w:t>
      </w:r>
      <w:r w:rsidR="003C6AC3" w:rsidRPr="004C6282">
        <w:rPr>
          <w:rFonts w:ascii="Arial" w:hAnsi="Arial" w:cs="Arial"/>
          <w:sz w:val="24"/>
          <w:szCs w:val="24"/>
        </w:rPr>
        <w:t xml:space="preserve"> that it</w:t>
      </w:r>
      <w:r w:rsidR="00AC31E9" w:rsidRPr="004C6282">
        <w:rPr>
          <w:rFonts w:ascii="Arial" w:hAnsi="Arial" w:cs="Arial"/>
          <w:sz w:val="24"/>
          <w:szCs w:val="24"/>
        </w:rPr>
        <w:t xml:space="preserve"> was never expected to be as </w:t>
      </w:r>
      <w:r w:rsidR="003C6AC3" w:rsidRPr="004C6282">
        <w:rPr>
          <w:rFonts w:ascii="Arial" w:hAnsi="Arial" w:cs="Arial"/>
          <w:sz w:val="24"/>
          <w:szCs w:val="24"/>
        </w:rPr>
        <w:t xml:space="preserve">significant, and the intended impact was supposed to be from the lack of water generated power to the industrial zones.  </w:t>
      </w:r>
    </w:p>
    <w:p w14:paraId="6263AA2A" w14:textId="15C311F2" w:rsidR="00F24442" w:rsidRPr="004C6282" w:rsidRDefault="00CC57FB" w:rsidP="00CA0565">
      <w:pPr>
        <w:tabs>
          <w:tab w:val="left" w:pos="2256"/>
        </w:tabs>
        <w:jc w:val="both"/>
        <w:rPr>
          <w:rFonts w:ascii="Arial" w:hAnsi="Arial" w:cs="Arial"/>
          <w:sz w:val="24"/>
          <w:szCs w:val="24"/>
        </w:rPr>
      </w:pPr>
      <w:r w:rsidRPr="004C6282">
        <w:rPr>
          <w:rFonts w:ascii="Arial" w:hAnsi="Arial" w:cs="Arial"/>
          <w:sz w:val="24"/>
          <w:szCs w:val="24"/>
        </w:rPr>
        <w:t>M</w:t>
      </w:r>
      <w:r w:rsidR="005A09AC" w:rsidRPr="004C6282">
        <w:rPr>
          <w:rFonts w:ascii="Arial" w:hAnsi="Arial" w:cs="Arial"/>
          <w:sz w:val="24"/>
          <w:szCs w:val="24"/>
        </w:rPr>
        <w:t xml:space="preserve">ilitary historian James Holland, specialises in World War Two, and is known for his analytical and unbiased approach throughout his work. In 2012, he published </w:t>
      </w:r>
      <w:r w:rsidR="005A09AC" w:rsidRPr="004C6282">
        <w:rPr>
          <w:rFonts w:ascii="Arial" w:hAnsi="Arial" w:cs="Arial"/>
          <w:i/>
          <w:iCs/>
          <w:sz w:val="24"/>
          <w:szCs w:val="24"/>
        </w:rPr>
        <w:t xml:space="preserve">Dam busters The Race To Smash The Dams 1943, </w:t>
      </w:r>
      <w:r w:rsidR="005A09AC" w:rsidRPr="004C6282">
        <w:rPr>
          <w:rFonts w:ascii="Arial" w:hAnsi="Arial" w:cs="Arial"/>
          <w:sz w:val="24"/>
          <w:szCs w:val="24"/>
        </w:rPr>
        <w:t xml:space="preserve">a factual retelling of the events, people, motivations and issues that led to the raid. The final chapter covers the legacy of the attack, </w:t>
      </w:r>
      <w:r w:rsidR="00376CA4" w:rsidRPr="004C6282">
        <w:rPr>
          <w:rFonts w:ascii="Arial" w:hAnsi="Arial" w:cs="Arial"/>
          <w:sz w:val="24"/>
          <w:szCs w:val="24"/>
        </w:rPr>
        <w:t xml:space="preserve">and </w:t>
      </w:r>
      <w:r w:rsidR="005A09AC" w:rsidRPr="004C6282">
        <w:rPr>
          <w:rFonts w:ascii="Arial" w:hAnsi="Arial" w:cs="Arial"/>
          <w:sz w:val="24"/>
          <w:szCs w:val="24"/>
        </w:rPr>
        <w:t>Holland clearly outlines his opinions</w:t>
      </w:r>
      <w:r w:rsidR="00376CA4" w:rsidRPr="004C6282">
        <w:rPr>
          <w:rFonts w:ascii="Arial" w:hAnsi="Arial" w:cs="Arial"/>
          <w:sz w:val="24"/>
          <w:szCs w:val="24"/>
        </w:rPr>
        <w:t>.</w:t>
      </w:r>
      <w:r w:rsidR="005A09AC" w:rsidRPr="004C6282">
        <w:rPr>
          <w:rFonts w:ascii="Arial" w:hAnsi="Arial" w:cs="Arial"/>
          <w:sz w:val="24"/>
          <w:szCs w:val="24"/>
        </w:rPr>
        <w:t xml:space="preserve"> </w:t>
      </w:r>
      <w:r w:rsidR="00376CA4" w:rsidRPr="004C6282">
        <w:rPr>
          <w:rFonts w:ascii="Arial" w:hAnsi="Arial" w:cs="Arial"/>
          <w:sz w:val="24"/>
          <w:szCs w:val="24"/>
        </w:rPr>
        <w:t>H</w:t>
      </w:r>
      <w:r w:rsidR="005A09AC" w:rsidRPr="004C6282">
        <w:rPr>
          <w:rFonts w:ascii="Arial" w:hAnsi="Arial" w:cs="Arial"/>
          <w:sz w:val="24"/>
          <w:szCs w:val="24"/>
        </w:rPr>
        <w:t xml:space="preserve">e states, </w:t>
      </w:r>
    </w:p>
    <w:p w14:paraId="1972497D" w14:textId="4DD7982E" w:rsidR="005A09AC" w:rsidRPr="004C6282" w:rsidRDefault="00556244" w:rsidP="00F24442">
      <w:pPr>
        <w:tabs>
          <w:tab w:val="left" w:pos="2256"/>
        </w:tabs>
        <w:ind w:left="624" w:right="624"/>
        <w:jc w:val="both"/>
        <w:rPr>
          <w:rFonts w:ascii="Arial" w:hAnsi="Arial" w:cs="Arial"/>
          <w:sz w:val="24"/>
          <w:szCs w:val="24"/>
        </w:rPr>
      </w:pPr>
      <w:r w:rsidRPr="004C6282">
        <w:rPr>
          <w:rFonts w:ascii="Arial" w:hAnsi="Arial" w:cs="Arial"/>
          <w:sz w:val="24"/>
          <w:szCs w:val="24"/>
        </w:rPr>
        <w:t>The cost of repairing the damage wrought by the Dams Raid of 16/17 May 1943 was absolutely enormous – psychologically, materially, logistically and financially. It was also on</w:t>
      </w:r>
      <w:r w:rsidR="00C1399E" w:rsidRPr="004C6282">
        <w:rPr>
          <w:rFonts w:ascii="Arial" w:hAnsi="Arial" w:cs="Arial"/>
          <w:sz w:val="24"/>
          <w:szCs w:val="24"/>
        </w:rPr>
        <w:t>e</w:t>
      </w:r>
      <w:r w:rsidRPr="004C6282">
        <w:rPr>
          <w:rFonts w:ascii="Arial" w:hAnsi="Arial" w:cs="Arial"/>
          <w:sz w:val="24"/>
          <w:szCs w:val="24"/>
        </w:rPr>
        <w:t xml:space="preserve"> the Germans simply could not afford. In no way should the achievement of the extraordinary Dams Raid ever be belittled</w:t>
      </w:r>
      <w:r w:rsidR="00127181" w:rsidRPr="004C6282">
        <w:rPr>
          <w:rFonts w:ascii="Arial" w:hAnsi="Arial" w:cs="Arial"/>
          <w:sz w:val="24"/>
          <w:szCs w:val="24"/>
        </w:rPr>
        <w:t>.</w:t>
      </w:r>
      <w:r w:rsidRPr="004C6282">
        <w:rPr>
          <w:rStyle w:val="FootnoteReference"/>
          <w:rFonts w:ascii="Arial" w:hAnsi="Arial" w:cs="Arial"/>
          <w:sz w:val="24"/>
          <w:szCs w:val="24"/>
        </w:rPr>
        <w:footnoteReference w:id="62"/>
      </w:r>
      <w:r w:rsidR="00376CA4" w:rsidRPr="004C6282">
        <w:rPr>
          <w:rFonts w:ascii="Arial" w:hAnsi="Arial" w:cs="Arial"/>
          <w:sz w:val="24"/>
          <w:szCs w:val="24"/>
        </w:rPr>
        <w:t xml:space="preserve"> </w:t>
      </w:r>
    </w:p>
    <w:p w14:paraId="4A4344FE" w14:textId="523D342A" w:rsidR="008067F3" w:rsidRPr="004C6282" w:rsidRDefault="008067F3" w:rsidP="00CA0565">
      <w:pPr>
        <w:tabs>
          <w:tab w:val="left" w:pos="2256"/>
        </w:tabs>
        <w:jc w:val="both"/>
        <w:rPr>
          <w:rFonts w:ascii="Arial" w:hAnsi="Arial" w:cs="Arial"/>
          <w:sz w:val="24"/>
          <w:szCs w:val="24"/>
        </w:rPr>
      </w:pPr>
      <w:r w:rsidRPr="004C6282">
        <w:rPr>
          <w:rFonts w:ascii="Arial" w:hAnsi="Arial" w:cs="Arial"/>
          <w:sz w:val="24"/>
          <w:szCs w:val="24"/>
        </w:rPr>
        <w:t xml:space="preserve">Holland, Webster, and Harris are all obviously advocates of the success of Chastise. However, Holland </w:t>
      </w:r>
      <w:r w:rsidR="00F462D4" w:rsidRPr="004C6282">
        <w:rPr>
          <w:rFonts w:ascii="Arial" w:hAnsi="Arial" w:cs="Arial"/>
          <w:sz w:val="24"/>
          <w:szCs w:val="24"/>
        </w:rPr>
        <w:t xml:space="preserve">and Webster have </w:t>
      </w:r>
      <w:r w:rsidRPr="004C6282">
        <w:rPr>
          <w:rFonts w:ascii="Arial" w:hAnsi="Arial" w:cs="Arial"/>
          <w:sz w:val="24"/>
          <w:szCs w:val="24"/>
        </w:rPr>
        <w:t xml:space="preserve">reassessed how the raid impacted German </w:t>
      </w:r>
      <w:r w:rsidR="00754AD7" w:rsidRPr="004C6282">
        <w:rPr>
          <w:rFonts w:ascii="Arial" w:hAnsi="Arial" w:cs="Arial"/>
          <w:sz w:val="24"/>
          <w:szCs w:val="24"/>
        </w:rPr>
        <w:t>defences</w:t>
      </w:r>
      <w:r w:rsidRPr="004C6282">
        <w:rPr>
          <w:rFonts w:ascii="Arial" w:hAnsi="Arial" w:cs="Arial"/>
          <w:sz w:val="24"/>
          <w:szCs w:val="24"/>
        </w:rPr>
        <w:t xml:space="preserve">. </w:t>
      </w:r>
      <w:r w:rsidR="002F0600" w:rsidRPr="004C6282">
        <w:rPr>
          <w:rFonts w:ascii="Arial" w:hAnsi="Arial" w:cs="Arial"/>
          <w:sz w:val="24"/>
          <w:szCs w:val="24"/>
        </w:rPr>
        <w:t>Holland</w:t>
      </w:r>
      <w:r w:rsidR="00815FAE" w:rsidRPr="004C6282">
        <w:rPr>
          <w:rFonts w:ascii="Arial" w:hAnsi="Arial" w:cs="Arial"/>
          <w:sz w:val="24"/>
          <w:szCs w:val="24"/>
        </w:rPr>
        <w:t>’</w:t>
      </w:r>
      <w:r w:rsidR="002F0600" w:rsidRPr="004C6282">
        <w:rPr>
          <w:rFonts w:ascii="Arial" w:hAnsi="Arial" w:cs="Arial"/>
          <w:sz w:val="24"/>
          <w:szCs w:val="24"/>
        </w:rPr>
        <w:t>s detailed analysis</w:t>
      </w:r>
      <w:r w:rsidRPr="004C6282">
        <w:rPr>
          <w:rFonts w:ascii="Arial" w:hAnsi="Arial" w:cs="Arial"/>
          <w:sz w:val="24"/>
          <w:szCs w:val="24"/>
        </w:rPr>
        <w:t xml:space="preserve"> speculates that as a direct result of Chastise, Germany had to </w:t>
      </w:r>
      <w:r w:rsidR="00B14BBB" w:rsidRPr="004C6282">
        <w:rPr>
          <w:rFonts w:ascii="Arial" w:hAnsi="Arial" w:cs="Arial"/>
          <w:sz w:val="24"/>
          <w:szCs w:val="24"/>
        </w:rPr>
        <w:t xml:space="preserve">repair the dams, </w:t>
      </w:r>
      <w:r w:rsidRPr="004C6282">
        <w:rPr>
          <w:rFonts w:ascii="Arial" w:hAnsi="Arial" w:cs="Arial"/>
          <w:sz w:val="24"/>
          <w:szCs w:val="24"/>
        </w:rPr>
        <w:t xml:space="preserve">increase </w:t>
      </w:r>
      <w:r w:rsidR="00B14BBB" w:rsidRPr="004C6282">
        <w:rPr>
          <w:rFonts w:ascii="Arial" w:hAnsi="Arial" w:cs="Arial"/>
          <w:sz w:val="24"/>
          <w:szCs w:val="24"/>
        </w:rPr>
        <w:t xml:space="preserve">the number of </w:t>
      </w:r>
      <w:r w:rsidRPr="004C6282">
        <w:rPr>
          <w:rFonts w:ascii="Arial" w:hAnsi="Arial" w:cs="Arial"/>
          <w:sz w:val="24"/>
          <w:szCs w:val="24"/>
        </w:rPr>
        <w:t xml:space="preserve">flak gun positions, </w:t>
      </w:r>
      <w:r w:rsidR="00B14BBB" w:rsidRPr="004C6282">
        <w:rPr>
          <w:rFonts w:ascii="Arial" w:hAnsi="Arial" w:cs="Arial"/>
          <w:sz w:val="24"/>
          <w:szCs w:val="24"/>
        </w:rPr>
        <w:t xml:space="preserve">and </w:t>
      </w:r>
      <w:r w:rsidRPr="004C6282">
        <w:rPr>
          <w:rFonts w:ascii="Arial" w:hAnsi="Arial" w:cs="Arial"/>
          <w:sz w:val="24"/>
          <w:szCs w:val="24"/>
        </w:rPr>
        <w:t xml:space="preserve">install </w:t>
      </w:r>
      <w:r w:rsidR="00815FAE" w:rsidRPr="004C6282">
        <w:rPr>
          <w:rFonts w:ascii="Arial" w:hAnsi="Arial" w:cs="Arial"/>
          <w:sz w:val="24"/>
          <w:szCs w:val="24"/>
        </w:rPr>
        <w:t>100-metre-high</w:t>
      </w:r>
      <w:r w:rsidR="00B14BBB" w:rsidRPr="004C6282">
        <w:rPr>
          <w:rFonts w:ascii="Arial" w:hAnsi="Arial" w:cs="Arial"/>
          <w:sz w:val="24"/>
          <w:szCs w:val="24"/>
        </w:rPr>
        <w:t xml:space="preserve"> netting above the water. </w:t>
      </w:r>
      <w:r w:rsidR="00754AD7" w:rsidRPr="004C6282">
        <w:rPr>
          <w:rFonts w:ascii="Arial" w:hAnsi="Arial" w:cs="Arial"/>
          <w:sz w:val="24"/>
          <w:szCs w:val="24"/>
        </w:rPr>
        <w:t>T</w:t>
      </w:r>
      <w:r w:rsidR="00B14BBB" w:rsidRPr="004C6282">
        <w:rPr>
          <w:rFonts w:ascii="Arial" w:hAnsi="Arial" w:cs="Arial"/>
          <w:sz w:val="24"/>
          <w:szCs w:val="24"/>
        </w:rPr>
        <w:t xml:space="preserve">hese defensive improvements took </w:t>
      </w:r>
      <w:r w:rsidR="00815FAE" w:rsidRPr="004C6282">
        <w:rPr>
          <w:rFonts w:ascii="Arial" w:hAnsi="Arial" w:cs="Arial"/>
          <w:sz w:val="24"/>
          <w:szCs w:val="24"/>
        </w:rPr>
        <w:t>labour</w:t>
      </w:r>
      <w:r w:rsidR="00B14BBB" w:rsidRPr="004C6282">
        <w:rPr>
          <w:rFonts w:ascii="Arial" w:hAnsi="Arial" w:cs="Arial"/>
          <w:sz w:val="24"/>
          <w:szCs w:val="24"/>
        </w:rPr>
        <w:t xml:space="preserve">, </w:t>
      </w:r>
      <w:r w:rsidR="00B14BBB" w:rsidRPr="004C6282">
        <w:rPr>
          <w:rFonts w:ascii="Arial" w:hAnsi="Arial" w:cs="Arial"/>
          <w:sz w:val="24"/>
          <w:szCs w:val="24"/>
        </w:rPr>
        <w:lastRenderedPageBreak/>
        <w:t xml:space="preserve">and materials away from the continued construction of the Atlantic wall </w:t>
      </w:r>
      <w:r w:rsidR="00754AD7" w:rsidRPr="004C6282">
        <w:rPr>
          <w:rFonts w:ascii="Arial" w:hAnsi="Arial" w:cs="Arial"/>
          <w:sz w:val="24"/>
          <w:szCs w:val="24"/>
        </w:rPr>
        <w:t>defences</w:t>
      </w:r>
      <w:r w:rsidR="00B14BBB" w:rsidRPr="004C6282">
        <w:rPr>
          <w:rFonts w:ascii="Arial" w:hAnsi="Arial" w:cs="Arial"/>
          <w:sz w:val="24"/>
          <w:szCs w:val="24"/>
        </w:rPr>
        <w:t xml:space="preserve">. He argues that when D-Day was launched, Germany had not constructed enough fortifications, because they had focused resources on defending their industrial zones. </w:t>
      </w:r>
    </w:p>
    <w:p w14:paraId="6B79D7A3" w14:textId="39AB73E9" w:rsidR="00813E94" w:rsidRPr="004C6282" w:rsidRDefault="00CA52EF" w:rsidP="00CA0565">
      <w:pPr>
        <w:tabs>
          <w:tab w:val="left" w:pos="2256"/>
        </w:tabs>
        <w:jc w:val="both"/>
        <w:rPr>
          <w:rFonts w:ascii="Arial" w:hAnsi="Arial" w:cs="Arial"/>
          <w:sz w:val="24"/>
          <w:szCs w:val="24"/>
        </w:rPr>
      </w:pPr>
      <w:r w:rsidRPr="004C6282">
        <w:rPr>
          <w:rFonts w:ascii="Arial" w:hAnsi="Arial" w:cs="Arial"/>
          <w:sz w:val="24"/>
          <w:szCs w:val="24"/>
        </w:rPr>
        <w:t xml:space="preserve">The ingenuity, daring and courage displayed during Chastise has guaranteed it a significant place in British wartime history. At the time, publications throughout the world triumphed in the success of the </w:t>
      </w:r>
      <w:r w:rsidR="00813E94" w:rsidRPr="004C6282">
        <w:rPr>
          <w:rFonts w:ascii="Arial" w:hAnsi="Arial" w:cs="Arial"/>
          <w:sz w:val="24"/>
          <w:szCs w:val="24"/>
        </w:rPr>
        <w:t>dam’s</w:t>
      </w:r>
      <w:r w:rsidRPr="004C6282">
        <w:rPr>
          <w:rFonts w:ascii="Arial" w:hAnsi="Arial" w:cs="Arial"/>
          <w:sz w:val="24"/>
          <w:szCs w:val="24"/>
        </w:rPr>
        <w:t xml:space="preserve"> raid</w:t>
      </w:r>
      <w:r w:rsidR="00FB1AF3" w:rsidRPr="004C6282">
        <w:rPr>
          <w:rFonts w:ascii="Arial" w:hAnsi="Arial" w:cs="Arial"/>
          <w:sz w:val="24"/>
          <w:szCs w:val="24"/>
        </w:rPr>
        <w:t>, a</w:t>
      </w:r>
      <w:r w:rsidR="0088156D" w:rsidRPr="004C6282">
        <w:rPr>
          <w:rFonts w:ascii="Arial" w:hAnsi="Arial" w:cs="Arial"/>
          <w:sz w:val="24"/>
          <w:szCs w:val="24"/>
        </w:rPr>
        <w:t>nd</w:t>
      </w:r>
      <w:r w:rsidR="00FB1AF3" w:rsidRPr="004C6282">
        <w:rPr>
          <w:rFonts w:ascii="Arial" w:hAnsi="Arial" w:cs="Arial"/>
          <w:sz w:val="24"/>
          <w:szCs w:val="24"/>
        </w:rPr>
        <w:t xml:space="preserve"> it was used extensively as moral</w:t>
      </w:r>
      <w:r w:rsidR="00815FAE" w:rsidRPr="004C6282">
        <w:rPr>
          <w:rFonts w:ascii="Arial" w:hAnsi="Arial" w:cs="Arial"/>
          <w:sz w:val="24"/>
          <w:szCs w:val="24"/>
        </w:rPr>
        <w:t>e</w:t>
      </w:r>
      <w:r w:rsidR="00FB1AF3" w:rsidRPr="004C6282">
        <w:rPr>
          <w:rFonts w:ascii="Arial" w:hAnsi="Arial" w:cs="Arial"/>
          <w:sz w:val="24"/>
          <w:szCs w:val="24"/>
        </w:rPr>
        <w:t xml:space="preserve"> boosting propaganda amongst the </w:t>
      </w:r>
      <w:r w:rsidR="00815FAE" w:rsidRPr="004C6282">
        <w:rPr>
          <w:rFonts w:ascii="Arial" w:hAnsi="Arial" w:cs="Arial"/>
          <w:sz w:val="24"/>
          <w:szCs w:val="24"/>
        </w:rPr>
        <w:t>A</w:t>
      </w:r>
      <w:r w:rsidR="00FB1AF3" w:rsidRPr="004C6282">
        <w:rPr>
          <w:rFonts w:ascii="Arial" w:hAnsi="Arial" w:cs="Arial"/>
          <w:sz w:val="24"/>
          <w:szCs w:val="24"/>
        </w:rPr>
        <w:t>llied nations</w:t>
      </w:r>
      <w:r w:rsidR="00813E94" w:rsidRPr="004C6282">
        <w:rPr>
          <w:rFonts w:ascii="Arial" w:hAnsi="Arial" w:cs="Arial"/>
          <w:sz w:val="24"/>
          <w:szCs w:val="24"/>
        </w:rPr>
        <w:t>. H</w:t>
      </w:r>
      <w:r w:rsidRPr="004C6282">
        <w:rPr>
          <w:rFonts w:ascii="Arial" w:hAnsi="Arial" w:cs="Arial"/>
          <w:sz w:val="24"/>
          <w:szCs w:val="24"/>
        </w:rPr>
        <w:t>owever</w:t>
      </w:r>
      <w:r w:rsidR="00813E94" w:rsidRPr="004C6282">
        <w:rPr>
          <w:rFonts w:ascii="Arial" w:hAnsi="Arial" w:cs="Arial"/>
          <w:sz w:val="24"/>
          <w:szCs w:val="24"/>
        </w:rPr>
        <w:t>, during the 1940’s and early 50’s,</w:t>
      </w:r>
      <w:r w:rsidRPr="004C6282">
        <w:rPr>
          <w:rFonts w:ascii="Arial" w:hAnsi="Arial" w:cs="Arial"/>
          <w:sz w:val="24"/>
          <w:szCs w:val="24"/>
        </w:rPr>
        <w:t xml:space="preserve"> the eng</w:t>
      </w:r>
      <w:r w:rsidR="00E55347" w:rsidRPr="004C6282">
        <w:rPr>
          <w:rFonts w:ascii="Arial" w:hAnsi="Arial" w:cs="Arial"/>
          <w:sz w:val="24"/>
          <w:szCs w:val="24"/>
        </w:rPr>
        <w:t>ineering details</w:t>
      </w:r>
      <w:r w:rsidR="00813E94" w:rsidRPr="004C6282">
        <w:rPr>
          <w:rFonts w:ascii="Arial" w:hAnsi="Arial" w:cs="Arial"/>
          <w:sz w:val="24"/>
          <w:szCs w:val="24"/>
        </w:rPr>
        <w:t xml:space="preserve"> were </w:t>
      </w:r>
      <w:bookmarkStart w:id="4" w:name="_Hlk181540996"/>
      <w:r w:rsidR="00813E94" w:rsidRPr="004C6282">
        <w:rPr>
          <w:rFonts w:ascii="Arial" w:hAnsi="Arial" w:cs="Arial"/>
          <w:sz w:val="24"/>
          <w:szCs w:val="24"/>
        </w:rPr>
        <w:t xml:space="preserve">classified </w:t>
      </w:r>
      <w:r w:rsidR="008438BF" w:rsidRPr="004C6282">
        <w:rPr>
          <w:rFonts w:ascii="Arial" w:hAnsi="Arial" w:cs="Arial"/>
          <w:sz w:val="24"/>
          <w:szCs w:val="24"/>
        </w:rPr>
        <w:t>and</w:t>
      </w:r>
      <w:r w:rsidR="00813E94" w:rsidRPr="004C6282">
        <w:rPr>
          <w:rFonts w:ascii="Arial" w:hAnsi="Arial" w:cs="Arial"/>
          <w:sz w:val="24"/>
          <w:szCs w:val="24"/>
        </w:rPr>
        <w:t xml:space="preserve"> strictly </w:t>
      </w:r>
      <w:r w:rsidR="00384919" w:rsidRPr="004C6282">
        <w:rPr>
          <w:rFonts w:ascii="Arial" w:hAnsi="Arial" w:cs="Arial"/>
          <w:sz w:val="24"/>
          <w:szCs w:val="24"/>
        </w:rPr>
        <w:t xml:space="preserve">controlled </w:t>
      </w:r>
      <w:r w:rsidR="00813E94" w:rsidRPr="004C6282">
        <w:rPr>
          <w:rFonts w:ascii="Arial" w:hAnsi="Arial" w:cs="Arial"/>
          <w:sz w:val="24"/>
          <w:szCs w:val="24"/>
        </w:rPr>
        <w:t xml:space="preserve">by the Air Ministry. </w:t>
      </w:r>
    </w:p>
    <w:p w14:paraId="14F91E58" w14:textId="0D80FE8C" w:rsidR="00DC6C42" w:rsidRPr="004C6282" w:rsidRDefault="00384919" w:rsidP="00CA0565">
      <w:pPr>
        <w:tabs>
          <w:tab w:val="left" w:pos="2256"/>
        </w:tabs>
        <w:jc w:val="both"/>
        <w:rPr>
          <w:rFonts w:ascii="Arial" w:hAnsi="Arial" w:cs="Arial"/>
          <w:sz w:val="24"/>
          <w:szCs w:val="24"/>
        </w:rPr>
      </w:pPr>
      <w:r w:rsidRPr="004C6282">
        <w:rPr>
          <w:rFonts w:ascii="Arial" w:hAnsi="Arial" w:cs="Arial"/>
          <w:sz w:val="24"/>
          <w:szCs w:val="24"/>
        </w:rPr>
        <w:t xml:space="preserve">In 1944 Guy Gibson was killed in action, </w:t>
      </w:r>
      <w:r w:rsidR="005130C6" w:rsidRPr="004C6282">
        <w:rPr>
          <w:rFonts w:ascii="Arial" w:hAnsi="Arial" w:cs="Arial"/>
          <w:sz w:val="24"/>
          <w:szCs w:val="24"/>
        </w:rPr>
        <w:t>and</w:t>
      </w:r>
      <w:r w:rsidRPr="004C6282">
        <w:rPr>
          <w:rFonts w:ascii="Arial" w:hAnsi="Arial" w:cs="Arial"/>
          <w:sz w:val="24"/>
          <w:szCs w:val="24"/>
        </w:rPr>
        <w:t xml:space="preserve"> in 1946 his autobiography </w:t>
      </w:r>
      <w:r w:rsidR="00FF02A7" w:rsidRPr="004C6282">
        <w:rPr>
          <w:rFonts w:ascii="Arial" w:hAnsi="Arial" w:cs="Arial"/>
          <w:i/>
          <w:iCs/>
          <w:sz w:val="24"/>
          <w:szCs w:val="24"/>
        </w:rPr>
        <w:t>Enemy Coast Ahead</w:t>
      </w:r>
      <w:r w:rsidR="00FF02A7" w:rsidRPr="004C6282">
        <w:rPr>
          <w:rFonts w:ascii="Arial" w:hAnsi="Arial" w:cs="Arial"/>
          <w:sz w:val="24"/>
          <w:szCs w:val="24"/>
        </w:rPr>
        <w:t xml:space="preserve">, </w:t>
      </w:r>
      <w:r w:rsidRPr="004C6282">
        <w:rPr>
          <w:rFonts w:ascii="Arial" w:hAnsi="Arial" w:cs="Arial"/>
          <w:sz w:val="24"/>
          <w:szCs w:val="24"/>
        </w:rPr>
        <w:t xml:space="preserve">was </w:t>
      </w:r>
      <w:r w:rsidR="00FF02A7" w:rsidRPr="004C6282">
        <w:rPr>
          <w:rFonts w:ascii="Arial" w:hAnsi="Arial" w:cs="Arial"/>
          <w:sz w:val="24"/>
          <w:szCs w:val="24"/>
        </w:rPr>
        <w:t xml:space="preserve">posthumously published. </w:t>
      </w:r>
      <w:r w:rsidR="00031B66" w:rsidRPr="004C6282">
        <w:rPr>
          <w:rFonts w:ascii="Arial" w:hAnsi="Arial" w:cs="Arial"/>
          <w:sz w:val="24"/>
          <w:szCs w:val="24"/>
        </w:rPr>
        <w:t>In 1951</w:t>
      </w:r>
      <w:r w:rsidR="00553444" w:rsidRPr="004C6282">
        <w:rPr>
          <w:rFonts w:ascii="Arial" w:hAnsi="Arial" w:cs="Arial"/>
          <w:sz w:val="24"/>
          <w:szCs w:val="24"/>
        </w:rPr>
        <w:t>, historian,</w:t>
      </w:r>
      <w:r w:rsidR="004C1A4D" w:rsidRPr="004C6282">
        <w:rPr>
          <w:rFonts w:ascii="Arial" w:hAnsi="Arial" w:cs="Arial"/>
          <w:sz w:val="24"/>
          <w:szCs w:val="24"/>
        </w:rPr>
        <w:t xml:space="preserve"> and</w:t>
      </w:r>
      <w:r w:rsidR="00553444" w:rsidRPr="004C6282">
        <w:rPr>
          <w:rFonts w:ascii="Arial" w:hAnsi="Arial" w:cs="Arial"/>
          <w:sz w:val="24"/>
          <w:szCs w:val="24"/>
        </w:rPr>
        <w:t xml:space="preserve"> ex R.A.A.F pilot, Paul Brickhill’s’ book </w:t>
      </w:r>
      <w:r w:rsidR="00553444" w:rsidRPr="004C6282">
        <w:rPr>
          <w:rFonts w:ascii="Arial" w:hAnsi="Arial" w:cs="Arial"/>
          <w:i/>
          <w:iCs/>
          <w:sz w:val="24"/>
          <w:szCs w:val="24"/>
        </w:rPr>
        <w:t xml:space="preserve">The Dam Busters, </w:t>
      </w:r>
      <w:r w:rsidR="00553444" w:rsidRPr="004C6282">
        <w:rPr>
          <w:rFonts w:ascii="Arial" w:hAnsi="Arial" w:cs="Arial"/>
          <w:sz w:val="24"/>
          <w:szCs w:val="24"/>
        </w:rPr>
        <w:t>was</w:t>
      </w:r>
      <w:r w:rsidR="00347C3D" w:rsidRPr="004C6282">
        <w:rPr>
          <w:rFonts w:ascii="Arial" w:hAnsi="Arial" w:cs="Arial"/>
          <w:sz w:val="24"/>
          <w:szCs w:val="24"/>
        </w:rPr>
        <w:t xml:space="preserve"> released</w:t>
      </w:r>
      <w:r w:rsidR="00553444" w:rsidRPr="004C6282">
        <w:rPr>
          <w:rFonts w:ascii="Arial" w:hAnsi="Arial" w:cs="Arial"/>
          <w:sz w:val="24"/>
          <w:szCs w:val="24"/>
        </w:rPr>
        <w:t xml:space="preserve">. </w:t>
      </w:r>
      <w:r w:rsidR="00371F6B" w:rsidRPr="004C6282">
        <w:rPr>
          <w:rFonts w:ascii="Arial" w:hAnsi="Arial" w:cs="Arial"/>
          <w:sz w:val="24"/>
          <w:szCs w:val="24"/>
        </w:rPr>
        <w:t>It is evident that t</w:t>
      </w:r>
      <w:r w:rsidR="00DC0374" w:rsidRPr="004C6282">
        <w:rPr>
          <w:rFonts w:ascii="Arial" w:hAnsi="Arial" w:cs="Arial"/>
          <w:sz w:val="24"/>
          <w:szCs w:val="24"/>
        </w:rPr>
        <w:t xml:space="preserve">hese books provide a unique, </w:t>
      </w:r>
      <w:r w:rsidR="00C30FD1" w:rsidRPr="004C6282">
        <w:rPr>
          <w:rFonts w:ascii="Arial" w:hAnsi="Arial" w:cs="Arial"/>
          <w:sz w:val="24"/>
          <w:szCs w:val="24"/>
        </w:rPr>
        <w:t>contemporaneous,</w:t>
      </w:r>
      <w:r w:rsidR="00DC0374" w:rsidRPr="004C6282">
        <w:rPr>
          <w:rFonts w:ascii="Arial" w:hAnsi="Arial" w:cs="Arial"/>
          <w:sz w:val="24"/>
          <w:szCs w:val="24"/>
        </w:rPr>
        <w:t xml:space="preserve"> and detailed account </w:t>
      </w:r>
      <w:r w:rsidR="00C30FD1" w:rsidRPr="004C6282">
        <w:rPr>
          <w:rFonts w:ascii="Arial" w:hAnsi="Arial" w:cs="Arial"/>
          <w:sz w:val="24"/>
          <w:szCs w:val="24"/>
        </w:rPr>
        <w:t>of</w:t>
      </w:r>
      <w:r w:rsidR="00DC0374" w:rsidRPr="004C6282">
        <w:rPr>
          <w:rFonts w:ascii="Arial" w:hAnsi="Arial" w:cs="Arial"/>
          <w:sz w:val="24"/>
          <w:szCs w:val="24"/>
        </w:rPr>
        <w:t xml:space="preserve"> the </w:t>
      </w:r>
      <w:r w:rsidR="00C30FD1" w:rsidRPr="004C6282">
        <w:rPr>
          <w:rFonts w:ascii="Arial" w:hAnsi="Arial" w:cs="Arial"/>
          <w:sz w:val="24"/>
          <w:szCs w:val="24"/>
        </w:rPr>
        <w:t xml:space="preserve">Chastise </w:t>
      </w:r>
      <w:r w:rsidR="00DC0374" w:rsidRPr="004C6282">
        <w:rPr>
          <w:rFonts w:ascii="Arial" w:hAnsi="Arial" w:cs="Arial"/>
          <w:sz w:val="24"/>
          <w:szCs w:val="24"/>
        </w:rPr>
        <w:t>story</w:t>
      </w:r>
      <w:r w:rsidR="00C30FD1" w:rsidRPr="004C6282">
        <w:rPr>
          <w:rFonts w:ascii="Arial" w:hAnsi="Arial" w:cs="Arial"/>
          <w:sz w:val="24"/>
          <w:szCs w:val="24"/>
        </w:rPr>
        <w:t>. It is from these two sources that author</w:t>
      </w:r>
      <w:r w:rsidR="00525F98" w:rsidRPr="004C6282">
        <w:rPr>
          <w:rFonts w:ascii="Arial" w:hAnsi="Arial" w:cs="Arial"/>
          <w:sz w:val="24"/>
          <w:szCs w:val="24"/>
        </w:rPr>
        <w:t xml:space="preserve">, </w:t>
      </w:r>
      <w:r w:rsidR="00C30FD1" w:rsidRPr="004C6282">
        <w:rPr>
          <w:rFonts w:ascii="Arial" w:hAnsi="Arial" w:cs="Arial"/>
          <w:sz w:val="24"/>
          <w:szCs w:val="24"/>
        </w:rPr>
        <w:t xml:space="preserve">R.C </w:t>
      </w:r>
      <w:r w:rsidR="00347C3D" w:rsidRPr="004C6282">
        <w:rPr>
          <w:rFonts w:ascii="Arial" w:hAnsi="Arial" w:cs="Arial"/>
          <w:sz w:val="24"/>
          <w:szCs w:val="24"/>
        </w:rPr>
        <w:t>Sheriff</w:t>
      </w:r>
      <w:r w:rsidR="00C30FD1" w:rsidRPr="004C6282">
        <w:rPr>
          <w:rFonts w:ascii="Arial" w:hAnsi="Arial" w:cs="Arial"/>
          <w:sz w:val="24"/>
          <w:szCs w:val="24"/>
        </w:rPr>
        <w:t xml:space="preserve"> (</w:t>
      </w:r>
      <w:r w:rsidR="00525F98" w:rsidRPr="004C6282">
        <w:rPr>
          <w:rFonts w:ascii="Arial" w:hAnsi="Arial" w:cs="Arial"/>
          <w:sz w:val="24"/>
          <w:szCs w:val="24"/>
        </w:rPr>
        <w:t>T</w:t>
      </w:r>
      <w:r w:rsidR="004C1A4D" w:rsidRPr="004C6282">
        <w:rPr>
          <w:rFonts w:ascii="Arial" w:hAnsi="Arial" w:cs="Arial"/>
          <w:i/>
          <w:iCs/>
          <w:sz w:val="24"/>
          <w:szCs w:val="24"/>
        </w:rPr>
        <w:t>he Great Escape</w:t>
      </w:r>
      <w:r w:rsidR="00C30FD1" w:rsidRPr="004C6282">
        <w:rPr>
          <w:rFonts w:ascii="Arial" w:hAnsi="Arial" w:cs="Arial"/>
          <w:sz w:val="24"/>
          <w:szCs w:val="24"/>
        </w:rPr>
        <w:t>)</w:t>
      </w:r>
      <w:r w:rsidR="004C1A4D" w:rsidRPr="004C6282">
        <w:rPr>
          <w:rFonts w:ascii="Arial" w:hAnsi="Arial" w:cs="Arial"/>
          <w:sz w:val="24"/>
          <w:szCs w:val="24"/>
        </w:rPr>
        <w:t xml:space="preserve"> produced a film script for </w:t>
      </w:r>
      <w:r w:rsidR="004C1A4D" w:rsidRPr="004C6282">
        <w:rPr>
          <w:rFonts w:ascii="Arial" w:hAnsi="Arial" w:cs="Arial"/>
          <w:i/>
          <w:iCs/>
          <w:sz w:val="24"/>
          <w:szCs w:val="24"/>
        </w:rPr>
        <w:t>The Dam Busters</w:t>
      </w:r>
      <w:r w:rsidR="004C1A4D" w:rsidRPr="004C6282">
        <w:rPr>
          <w:rFonts w:ascii="Arial" w:hAnsi="Arial" w:cs="Arial"/>
          <w:sz w:val="24"/>
          <w:szCs w:val="24"/>
        </w:rPr>
        <w:t>.</w:t>
      </w:r>
    </w:p>
    <w:p w14:paraId="07ACA663" w14:textId="552D470B" w:rsidR="00395CEF" w:rsidRPr="004C6282" w:rsidRDefault="00DC6C42" w:rsidP="00CA0565">
      <w:pPr>
        <w:tabs>
          <w:tab w:val="left" w:pos="2256"/>
        </w:tabs>
        <w:jc w:val="both"/>
        <w:rPr>
          <w:rFonts w:ascii="Arial" w:hAnsi="Arial" w:cs="Arial"/>
          <w:sz w:val="24"/>
          <w:szCs w:val="24"/>
        </w:rPr>
      </w:pPr>
      <w:r w:rsidRPr="004C6282">
        <w:rPr>
          <w:rFonts w:ascii="Arial" w:hAnsi="Arial" w:cs="Arial"/>
          <w:sz w:val="24"/>
          <w:szCs w:val="24"/>
        </w:rPr>
        <w:t>Sheriff</w:t>
      </w:r>
      <w:r w:rsidR="004C1A4D" w:rsidRPr="004C6282">
        <w:rPr>
          <w:rFonts w:ascii="Arial" w:hAnsi="Arial" w:cs="Arial"/>
          <w:sz w:val="24"/>
          <w:szCs w:val="24"/>
        </w:rPr>
        <w:t xml:space="preserve"> divided the story </w:t>
      </w:r>
      <w:r w:rsidR="009A0AAA" w:rsidRPr="004C6282">
        <w:rPr>
          <w:rFonts w:ascii="Arial" w:hAnsi="Arial" w:cs="Arial"/>
          <w:sz w:val="24"/>
          <w:szCs w:val="24"/>
        </w:rPr>
        <w:t>into two manageable</w:t>
      </w:r>
      <w:r w:rsidRPr="004C6282">
        <w:rPr>
          <w:rFonts w:ascii="Arial" w:hAnsi="Arial" w:cs="Arial"/>
          <w:sz w:val="24"/>
          <w:szCs w:val="24"/>
        </w:rPr>
        <w:t>,</w:t>
      </w:r>
      <w:r w:rsidR="009A0AAA" w:rsidRPr="004C6282">
        <w:rPr>
          <w:rFonts w:ascii="Arial" w:hAnsi="Arial" w:cs="Arial"/>
          <w:sz w:val="24"/>
          <w:szCs w:val="24"/>
        </w:rPr>
        <w:t xml:space="preserve"> yet equally gripping parts</w:t>
      </w:r>
      <w:r w:rsidR="004C1A4D" w:rsidRPr="004C6282">
        <w:rPr>
          <w:rFonts w:ascii="Arial" w:hAnsi="Arial" w:cs="Arial"/>
          <w:sz w:val="24"/>
          <w:szCs w:val="24"/>
        </w:rPr>
        <w:t>,</w:t>
      </w:r>
      <w:r w:rsidR="009A0AAA" w:rsidRPr="004C6282">
        <w:rPr>
          <w:rFonts w:ascii="Arial" w:hAnsi="Arial" w:cs="Arial"/>
          <w:sz w:val="24"/>
          <w:szCs w:val="24"/>
        </w:rPr>
        <w:t xml:space="preserve"> first</w:t>
      </w:r>
      <w:r w:rsidR="004C1A4D" w:rsidRPr="004C6282">
        <w:rPr>
          <w:rFonts w:ascii="Arial" w:hAnsi="Arial" w:cs="Arial"/>
          <w:sz w:val="24"/>
          <w:szCs w:val="24"/>
        </w:rPr>
        <w:t>ly</w:t>
      </w:r>
      <w:r w:rsidR="009A0AAA" w:rsidRPr="004C6282">
        <w:rPr>
          <w:rFonts w:ascii="Arial" w:hAnsi="Arial" w:cs="Arial"/>
          <w:sz w:val="24"/>
          <w:szCs w:val="24"/>
        </w:rPr>
        <w:t xml:space="preserve"> the </w:t>
      </w:r>
      <w:r w:rsidRPr="004C6282">
        <w:rPr>
          <w:rFonts w:ascii="Arial" w:hAnsi="Arial" w:cs="Arial"/>
          <w:sz w:val="24"/>
          <w:szCs w:val="24"/>
        </w:rPr>
        <w:t xml:space="preserve">developmental / technical </w:t>
      </w:r>
      <w:r w:rsidR="004C1A4D" w:rsidRPr="004C6282">
        <w:rPr>
          <w:rFonts w:ascii="Arial" w:hAnsi="Arial" w:cs="Arial"/>
          <w:sz w:val="24"/>
          <w:szCs w:val="24"/>
        </w:rPr>
        <w:t>stage</w:t>
      </w:r>
      <w:r w:rsidR="00395CEF" w:rsidRPr="004C6282">
        <w:rPr>
          <w:rFonts w:ascii="Arial" w:hAnsi="Arial" w:cs="Arial"/>
          <w:sz w:val="24"/>
          <w:szCs w:val="24"/>
        </w:rPr>
        <w:t>s</w:t>
      </w:r>
      <w:r w:rsidR="004C1A4D" w:rsidRPr="004C6282">
        <w:rPr>
          <w:rFonts w:ascii="Arial" w:hAnsi="Arial" w:cs="Arial"/>
          <w:sz w:val="24"/>
          <w:szCs w:val="24"/>
        </w:rPr>
        <w:t>,</w:t>
      </w:r>
      <w:r w:rsidR="009A0AAA" w:rsidRPr="004C6282">
        <w:rPr>
          <w:rFonts w:ascii="Arial" w:hAnsi="Arial" w:cs="Arial"/>
          <w:sz w:val="24"/>
          <w:szCs w:val="24"/>
        </w:rPr>
        <w:t xml:space="preserve"> </w:t>
      </w:r>
      <w:r w:rsidR="00395CEF" w:rsidRPr="004C6282">
        <w:rPr>
          <w:rFonts w:ascii="Arial" w:hAnsi="Arial" w:cs="Arial"/>
          <w:sz w:val="24"/>
          <w:szCs w:val="24"/>
        </w:rPr>
        <w:t xml:space="preserve">followed by </w:t>
      </w:r>
      <w:r w:rsidR="009A0AAA" w:rsidRPr="004C6282">
        <w:rPr>
          <w:rFonts w:ascii="Arial" w:hAnsi="Arial" w:cs="Arial"/>
          <w:sz w:val="24"/>
          <w:szCs w:val="24"/>
        </w:rPr>
        <w:t xml:space="preserve">the operational </w:t>
      </w:r>
      <w:r w:rsidR="00395CEF" w:rsidRPr="004C6282">
        <w:rPr>
          <w:rFonts w:ascii="Arial" w:hAnsi="Arial" w:cs="Arial"/>
          <w:sz w:val="24"/>
          <w:szCs w:val="24"/>
        </w:rPr>
        <w:t>phase</w:t>
      </w:r>
      <w:r w:rsidR="009A0AAA" w:rsidRPr="004C6282">
        <w:rPr>
          <w:rFonts w:ascii="Arial" w:hAnsi="Arial" w:cs="Arial"/>
          <w:sz w:val="24"/>
          <w:szCs w:val="24"/>
        </w:rPr>
        <w:t xml:space="preserve">. </w:t>
      </w:r>
      <w:r w:rsidR="00395CEF" w:rsidRPr="004C6282">
        <w:rPr>
          <w:rFonts w:ascii="Arial" w:hAnsi="Arial" w:cs="Arial"/>
          <w:sz w:val="24"/>
          <w:szCs w:val="24"/>
        </w:rPr>
        <w:t xml:space="preserve">It is obvious that Sheriff, has tried to portray these historical events as accurately as possible, </w:t>
      </w:r>
      <w:r w:rsidR="009B3F0E" w:rsidRPr="004C6282">
        <w:rPr>
          <w:rFonts w:ascii="Arial" w:hAnsi="Arial" w:cs="Arial"/>
          <w:sz w:val="24"/>
          <w:szCs w:val="24"/>
        </w:rPr>
        <w:t xml:space="preserve">given the information available at the time. As opposed to </w:t>
      </w:r>
      <w:r w:rsidR="009B3F0E" w:rsidRPr="004C6282">
        <w:rPr>
          <w:rFonts w:ascii="Arial" w:hAnsi="Arial" w:cs="Arial"/>
          <w:i/>
          <w:iCs/>
          <w:sz w:val="24"/>
          <w:szCs w:val="24"/>
        </w:rPr>
        <w:t xml:space="preserve">The First of The Few, </w:t>
      </w:r>
      <w:r w:rsidR="009B3F0E" w:rsidRPr="004C6282">
        <w:rPr>
          <w:rFonts w:ascii="Arial" w:hAnsi="Arial" w:cs="Arial"/>
          <w:sz w:val="24"/>
          <w:szCs w:val="24"/>
        </w:rPr>
        <w:t xml:space="preserve">Sheriff has not created any characters </w:t>
      </w:r>
      <w:r w:rsidR="005532B1" w:rsidRPr="004C6282">
        <w:rPr>
          <w:rFonts w:ascii="Arial" w:hAnsi="Arial" w:cs="Arial"/>
          <w:sz w:val="24"/>
          <w:szCs w:val="24"/>
        </w:rPr>
        <w:t xml:space="preserve">or condensed multiple </w:t>
      </w:r>
      <w:r w:rsidR="00E22582" w:rsidRPr="004C6282">
        <w:rPr>
          <w:rFonts w:ascii="Arial" w:hAnsi="Arial" w:cs="Arial"/>
          <w:sz w:val="24"/>
          <w:szCs w:val="24"/>
        </w:rPr>
        <w:t>people’s</w:t>
      </w:r>
      <w:r w:rsidR="005532B1" w:rsidRPr="004C6282">
        <w:rPr>
          <w:rFonts w:ascii="Arial" w:hAnsi="Arial" w:cs="Arial"/>
          <w:sz w:val="24"/>
          <w:szCs w:val="24"/>
        </w:rPr>
        <w:t xml:space="preserve"> influences (Crisp). </w:t>
      </w:r>
      <w:r w:rsidR="00D75499" w:rsidRPr="004C6282">
        <w:rPr>
          <w:rFonts w:ascii="Arial" w:hAnsi="Arial" w:cs="Arial"/>
          <w:sz w:val="24"/>
          <w:szCs w:val="24"/>
        </w:rPr>
        <w:t>Instead,</w:t>
      </w:r>
      <w:r w:rsidR="005532B1" w:rsidRPr="004C6282">
        <w:rPr>
          <w:rFonts w:ascii="Arial" w:hAnsi="Arial" w:cs="Arial"/>
          <w:sz w:val="24"/>
          <w:szCs w:val="24"/>
        </w:rPr>
        <w:t xml:space="preserve"> he utilises</w:t>
      </w:r>
      <w:r w:rsidR="00D75499" w:rsidRPr="004C6282">
        <w:rPr>
          <w:rFonts w:ascii="Arial" w:hAnsi="Arial" w:cs="Arial"/>
          <w:sz w:val="24"/>
          <w:szCs w:val="24"/>
        </w:rPr>
        <w:t xml:space="preserve"> the real people involved and their impact on the events</w:t>
      </w:r>
      <w:r w:rsidR="0018580A" w:rsidRPr="004C6282">
        <w:rPr>
          <w:rFonts w:ascii="Arial" w:hAnsi="Arial" w:cs="Arial"/>
          <w:sz w:val="24"/>
          <w:szCs w:val="24"/>
        </w:rPr>
        <w:t>.</w:t>
      </w:r>
      <w:r w:rsidR="00D75499" w:rsidRPr="004C6282">
        <w:rPr>
          <w:rFonts w:ascii="Arial" w:hAnsi="Arial" w:cs="Arial"/>
          <w:sz w:val="24"/>
          <w:szCs w:val="24"/>
        </w:rPr>
        <w:t xml:space="preserve"> </w:t>
      </w:r>
      <w:r w:rsidR="004A1C44" w:rsidRPr="004C6282">
        <w:rPr>
          <w:rFonts w:ascii="Arial" w:hAnsi="Arial" w:cs="Arial"/>
          <w:sz w:val="24"/>
          <w:szCs w:val="24"/>
        </w:rPr>
        <w:t>Records indicate that h</w:t>
      </w:r>
      <w:r w:rsidR="00D75499" w:rsidRPr="004C6282">
        <w:rPr>
          <w:rFonts w:ascii="Arial" w:hAnsi="Arial" w:cs="Arial"/>
          <w:sz w:val="24"/>
          <w:szCs w:val="24"/>
        </w:rPr>
        <w:t>e</w:t>
      </w:r>
      <w:r w:rsidR="0018580A" w:rsidRPr="004C6282">
        <w:rPr>
          <w:rFonts w:ascii="Arial" w:hAnsi="Arial" w:cs="Arial"/>
          <w:sz w:val="24"/>
          <w:szCs w:val="24"/>
        </w:rPr>
        <w:t xml:space="preserve"> extensively</w:t>
      </w:r>
      <w:r w:rsidR="00D75499" w:rsidRPr="004C6282">
        <w:rPr>
          <w:rFonts w:ascii="Arial" w:hAnsi="Arial" w:cs="Arial"/>
          <w:sz w:val="24"/>
          <w:szCs w:val="24"/>
        </w:rPr>
        <w:t xml:space="preserve"> conferred </w:t>
      </w:r>
      <w:r w:rsidR="00C324C1" w:rsidRPr="004C6282">
        <w:rPr>
          <w:rFonts w:ascii="Arial" w:hAnsi="Arial" w:cs="Arial"/>
          <w:sz w:val="24"/>
          <w:szCs w:val="24"/>
        </w:rPr>
        <w:t xml:space="preserve">/ </w:t>
      </w:r>
      <w:r w:rsidR="00D75499" w:rsidRPr="004C6282">
        <w:rPr>
          <w:rFonts w:ascii="Arial" w:hAnsi="Arial" w:cs="Arial"/>
          <w:sz w:val="24"/>
          <w:szCs w:val="24"/>
        </w:rPr>
        <w:t>consulted with numerous participants</w:t>
      </w:r>
      <w:r w:rsidR="00C324C1" w:rsidRPr="004C6282">
        <w:rPr>
          <w:rFonts w:ascii="Arial" w:hAnsi="Arial" w:cs="Arial"/>
          <w:sz w:val="24"/>
          <w:szCs w:val="24"/>
        </w:rPr>
        <w:t xml:space="preserve">, </w:t>
      </w:r>
      <w:r w:rsidR="00D75499" w:rsidRPr="004C6282">
        <w:rPr>
          <w:rFonts w:ascii="Arial" w:hAnsi="Arial" w:cs="Arial"/>
          <w:sz w:val="24"/>
          <w:szCs w:val="24"/>
        </w:rPr>
        <w:t xml:space="preserve">including Barnes Wallis.  </w:t>
      </w:r>
    </w:p>
    <w:p w14:paraId="34518169" w14:textId="6F643D0A" w:rsidR="00813E81" w:rsidRPr="004C6282" w:rsidRDefault="0018580A" w:rsidP="00CA0565">
      <w:pPr>
        <w:tabs>
          <w:tab w:val="left" w:pos="2256"/>
        </w:tabs>
        <w:jc w:val="both"/>
        <w:rPr>
          <w:rFonts w:ascii="Arial" w:hAnsi="Arial" w:cs="Arial"/>
          <w:sz w:val="24"/>
          <w:szCs w:val="24"/>
        </w:rPr>
      </w:pPr>
      <w:r w:rsidRPr="004C6282">
        <w:rPr>
          <w:rFonts w:ascii="Arial" w:hAnsi="Arial" w:cs="Arial"/>
          <w:sz w:val="24"/>
          <w:szCs w:val="24"/>
        </w:rPr>
        <w:t xml:space="preserve">In 1955, the Associated British Picture Corporation (ABPC), produced and released </w:t>
      </w:r>
      <w:r w:rsidRPr="004C6282">
        <w:rPr>
          <w:rFonts w:ascii="Arial" w:hAnsi="Arial" w:cs="Arial"/>
          <w:i/>
          <w:iCs/>
          <w:sz w:val="24"/>
          <w:szCs w:val="24"/>
        </w:rPr>
        <w:t>The Dam Busters</w:t>
      </w:r>
      <w:r w:rsidRPr="004C6282">
        <w:rPr>
          <w:rFonts w:ascii="Arial" w:hAnsi="Arial" w:cs="Arial"/>
          <w:sz w:val="24"/>
          <w:szCs w:val="24"/>
        </w:rPr>
        <w:t xml:space="preserve"> film. It</w:t>
      </w:r>
      <w:r w:rsidR="00813E94" w:rsidRPr="004C6282">
        <w:rPr>
          <w:rFonts w:ascii="Arial" w:hAnsi="Arial" w:cs="Arial"/>
          <w:i/>
          <w:iCs/>
          <w:sz w:val="24"/>
          <w:szCs w:val="24"/>
        </w:rPr>
        <w:t xml:space="preserve"> </w:t>
      </w:r>
      <w:r w:rsidR="00813E94" w:rsidRPr="004C6282">
        <w:rPr>
          <w:rFonts w:ascii="Arial" w:hAnsi="Arial" w:cs="Arial"/>
          <w:sz w:val="24"/>
          <w:szCs w:val="24"/>
        </w:rPr>
        <w:t xml:space="preserve">was </w:t>
      </w:r>
      <w:bookmarkEnd w:id="4"/>
      <w:r w:rsidR="004C798F" w:rsidRPr="004C6282">
        <w:rPr>
          <w:rFonts w:ascii="Arial" w:hAnsi="Arial" w:cs="Arial"/>
          <w:sz w:val="24"/>
          <w:szCs w:val="24"/>
        </w:rPr>
        <w:t xml:space="preserve">directed by </w:t>
      </w:r>
      <w:r w:rsidR="00C15C99" w:rsidRPr="004C6282">
        <w:rPr>
          <w:rFonts w:ascii="Arial" w:hAnsi="Arial" w:cs="Arial"/>
          <w:sz w:val="24"/>
          <w:szCs w:val="24"/>
        </w:rPr>
        <w:t xml:space="preserve">the award-winning </w:t>
      </w:r>
      <w:r w:rsidR="004C798F" w:rsidRPr="004C6282">
        <w:rPr>
          <w:rFonts w:ascii="Arial" w:hAnsi="Arial" w:cs="Arial"/>
          <w:sz w:val="24"/>
          <w:szCs w:val="24"/>
        </w:rPr>
        <w:t xml:space="preserve">Michael Anderson </w:t>
      </w:r>
      <w:r w:rsidR="00C15C99" w:rsidRPr="004C6282">
        <w:rPr>
          <w:rFonts w:ascii="Arial" w:hAnsi="Arial" w:cs="Arial"/>
          <w:sz w:val="24"/>
          <w:szCs w:val="24"/>
        </w:rPr>
        <w:t>(ex-Royal Signal Corps)</w:t>
      </w:r>
      <w:r w:rsidR="003A2C3B" w:rsidRPr="004C6282">
        <w:rPr>
          <w:rFonts w:ascii="Arial" w:hAnsi="Arial" w:cs="Arial"/>
          <w:sz w:val="24"/>
          <w:szCs w:val="24"/>
        </w:rPr>
        <w:t>.</w:t>
      </w:r>
      <w:r w:rsidR="004C798F" w:rsidRPr="004C6282">
        <w:rPr>
          <w:rFonts w:ascii="Arial" w:hAnsi="Arial" w:cs="Arial"/>
          <w:sz w:val="24"/>
          <w:szCs w:val="24"/>
        </w:rPr>
        <w:t xml:space="preserve"> It starred Richard Todd (Gibson) and Michael Redgrave (Wallis), both </w:t>
      </w:r>
      <w:r w:rsidRPr="004C6282">
        <w:rPr>
          <w:rFonts w:ascii="Arial" w:hAnsi="Arial" w:cs="Arial"/>
          <w:sz w:val="24"/>
          <w:szCs w:val="24"/>
        </w:rPr>
        <w:t>actors</w:t>
      </w:r>
      <w:r w:rsidR="004C798F" w:rsidRPr="004C6282">
        <w:rPr>
          <w:rFonts w:ascii="Arial" w:hAnsi="Arial" w:cs="Arial"/>
          <w:sz w:val="24"/>
          <w:szCs w:val="24"/>
        </w:rPr>
        <w:t xml:space="preserve"> had undertaken military service during the war</w:t>
      </w:r>
      <w:r w:rsidR="00C15C99" w:rsidRPr="004C6282">
        <w:rPr>
          <w:rFonts w:ascii="Arial" w:hAnsi="Arial" w:cs="Arial"/>
          <w:sz w:val="24"/>
          <w:szCs w:val="24"/>
        </w:rPr>
        <w:t xml:space="preserve">. </w:t>
      </w:r>
      <w:r w:rsidR="00877518" w:rsidRPr="004C6282">
        <w:rPr>
          <w:rFonts w:ascii="Arial" w:hAnsi="Arial" w:cs="Arial"/>
          <w:sz w:val="24"/>
          <w:szCs w:val="24"/>
        </w:rPr>
        <w:t>The fact</w:t>
      </w:r>
      <w:r w:rsidR="00813E81" w:rsidRPr="004C6282">
        <w:rPr>
          <w:rFonts w:ascii="Arial" w:hAnsi="Arial" w:cs="Arial"/>
          <w:sz w:val="24"/>
          <w:szCs w:val="24"/>
        </w:rPr>
        <w:t xml:space="preserve"> </w:t>
      </w:r>
      <w:r w:rsidR="001F664F" w:rsidRPr="004C6282">
        <w:rPr>
          <w:rFonts w:ascii="Arial" w:hAnsi="Arial" w:cs="Arial"/>
          <w:sz w:val="24"/>
          <w:szCs w:val="24"/>
        </w:rPr>
        <w:t>t</w:t>
      </w:r>
      <w:r w:rsidR="00877518" w:rsidRPr="004C6282">
        <w:rPr>
          <w:rFonts w:ascii="Arial" w:hAnsi="Arial" w:cs="Arial"/>
          <w:sz w:val="24"/>
          <w:szCs w:val="24"/>
        </w:rPr>
        <w:t>hat all had experienced active service, evidently helped shape the film due to a shared</w:t>
      </w:r>
      <w:r w:rsidR="003171DA" w:rsidRPr="004C6282">
        <w:rPr>
          <w:rFonts w:ascii="Arial" w:hAnsi="Arial" w:cs="Arial"/>
          <w:sz w:val="24"/>
          <w:szCs w:val="24"/>
        </w:rPr>
        <w:t xml:space="preserve"> </w:t>
      </w:r>
      <w:r w:rsidR="00877518" w:rsidRPr="004C6282">
        <w:rPr>
          <w:rFonts w:ascii="Arial" w:hAnsi="Arial" w:cs="Arial"/>
          <w:sz w:val="24"/>
          <w:szCs w:val="24"/>
        </w:rPr>
        <w:t xml:space="preserve">  understanding of the context their roles required. </w:t>
      </w:r>
      <w:r w:rsidR="00813E81" w:rsidRPr="004C6282">
        <w:rPr>
          <w:rFonts w:ascii="Arial" w:hAnsi="Arial" w:cs="Arial"/>
          <w:sz w:val="24"/>
          <w:szCs w:val="24"/>
        </w:rPr>
        <w:t xml:space="preserve"> </w:t>
      </w:r>
    </w:p>
    <w:p w14:paraId="0F14FEEA" w14:textId="0DE03224" w:rsidR="00D62781" w:rsidRPr="004C6282" w:rsidRDefault="00813E81" w:rsidP="00CA0565">
      <w:pPr>
        <w:tabs>
          <w:tab w:val="left" w:pos="2256"/>
        </w:tabs>
        <w:jc w:val="both"/>
        <w:rPr>
          <w:rFonts w:ascii="Arial" w:hAnsi="Arial" w:cs="Arial"/>
          <w:sz w:val="24"/>
          <w:szCs w:val="24"/>
        </w:rPr>
      </w:pPr>
      <w:r w:rsidRPr="004C6282">
        <w:rPr>
          <w:rFonts w:ascii="Arial" w:hAnsi="Arial" w:cs="Arial"/>
          <w:sz w:val="24"/>
          <w:szCs w:val="24"/>
        </w:rPr>
        <w:t>T</w:t>
      </w:r>
      <w:r w:rsidR="008438BF" w:rsidRPr="004C6282">
        <w:rPr>
          <w:rFonts w:ascii="Arial" w:hAnsi="Arial" w:cs="Arial"/>
          <w:sz w:val="24"/>
          <w:szCs w:val="24"/>
        </w:rPr>
        <w:t>he fil</w:t>
      </w:r>
      <w:r w:rsidR="002B58E4" w:rsidRPr="004C6282">
        <w:rPr>
          <w:rFonts w:ascii="Arial" w:hAnsi="Arial" w:cs="Arial"/>
          <w:sz w:val="24"/>
          <w:szCs w:val="24"/>
        </w:rPr>
        <w:t xml:space="preserve">m received critical acclaim, and in 1956 was nominated for </w:t>
      </w:r>
      <w:r w:rsidR="009A0AAA" w:rsidRPr="004C6282">
        <w:rPr>
          <w:rFonts w:ascii="Arial" w:hAnsi="Arial" w:cs="Arial"/>
          <w:sz w:val="24"/>
          <w:szCs w:val="24"/>
        </w:rPr>
        <w:t>an Academy Award (Oscar) under the “Special Effects”</w:t>
      </w:r>
      <w:r w:rsidR="001D6CE7" w:rsidRPr="004C6282">
        <w:rPr>
          <w:rStyle w:val="FootnoteReference"/>
          <w:rFonts w:ascii="Arial" w:hAnsi="Arial" w:cs="Arial"/>
          <w:sz w:val="24"/>
          <w:szCs w:val="24"/>
        </w:rPr>
        <w:footnoteReference w:id="63"/>
      </w:r>
      <w:r w:rsidR="009A0AAA" w:rsidRPr="004C6282">
        <w:rPr>
          <w:rFonts w:ascii="Arial" w:hAnsi="Arial" w:cs="Arial"/>
          <w:sz w:val="24"/>
          <w:szCs w:val="24"/>
        </w:rPr>
        <w:t xml:space="preserve"> category. It was also nominated in the BAFTA awards under the “Best British Film”</w:t>
      </w:r>
      <w:r w:rsidR="00127181" w:rsidRPr="004C6282">
        <w:rPr>
          <w:rFonts w:ascii="Arial" w:hAnsi="Arial" w:cs="Arial"/>
          <w:sz w:val="24"/>
          <w:szCs w:val="24"/>
        </w:rPr>
        <w:t>,</w:t>
      </w:r>
      <w:r w:rsidR="001D6CE7" w:rsidRPr="004C6282">
        <w:rPr>
          <w:rStyle w:val="FootnoteReference"/>
          <w:rFonts w:ascii="Arial" w:hAnsi="Arial" w:cs="Arial"/>
          <w:sz w:val="24"/>
          <w:szCs w:val="24"/>
        </w:rPr>
        <w:footnoteReference w:id="64"/>
      </w:r>
      <w:r w:rsidR="009A0AAA" w:rsidRPr="004C6282">
        <w:rPr>
          <w:rFonts w:ascii="Arial" w:hAnsi="Arial" w:cs="Arial"/>
          <w:sz w:val="24"/>
          <w:szCs w:val="24"/>
        </w:rPr>
        <w:t xml:space="preserve"> “Best Screenplay” and “Best Film From Any Source” categories.</w:t>
      </w:r>
      <w:r w:rsidR="00D2164A" w:rsidRPr="004C6282">
        <w:rPr>
          <w:rFonts w:ascii="Arial" w:hAnsi="Arial" w:cs="Arial"/>
          <w:sz w:val="24"/>
          <w:szCs w:val="24"/>
        </w:rPr>
        <w:t xml:space="preserve"> </w:t>
      </w:r>
      <w:r w:rsidR="00AE7161" w:rsidRPr="004C6282">
        <w:rPr>
          <w:rFonts w:ascii="Arial" w:hAnsi="Arial" w:cs="Arial"/>
          <w:sz w:val="24"/>
          <w:szCs w:val="24"/>
        </w:rPr>
        <w:t xml:space="preserve">Since its’ release, the film has become </w:t>
      </w:r>
      <w:r w:rsidR="00D2164A" w:rsidRPr="004C6282">
        <w:rPr>
          <w:rFonts w:ascii="Arial" w:hAnsi="Arial" w:cs="Arial"/>
          <w:sz w:val="24"/>
          <w:szCs w:val="24"/>
        </w:rPr>
        <w:t xml:space="preserve">an icon of </w:t>
      </w:r>
      <w:r w:rsidR="009151AC" w:rsidRPr="004C6282">
        <w:rPr>
          <w:rFonts w:ascii="Arial" w:hAnsi="Arial" w:cs="Arial"/>
          <w:sz w:val="24"/>
          <w:szCs w:val="24"/>
        </w:rPr>
        <w:t>British cinema</w:t>
      </w:r>
      <w:r w:rsidR="00D2164A" w:rsidRPr="004C6282">
        <w:rPr>
          <w:rFonts w:ascii="Arial" w:hAnsi="Arial" w:cs="Arial"/>
          <w:sz w:val="24"/>
          <w:szCs w:val="24"/>
        </w:rPr>
        <w:t>.</w:t>
      </w:r>
      <w:r w:rsidR="009151AC" w:rsidRPr="004C6282">
        <w:rPr>
          <w:rFonts w:ascii="Arial" w:hAnsi="Arial" w:cs="Arial"/>
          <w:sz w:val="24"/>
          <w:szCs w:val="24"/>
        </w:rPr>
        <w:t xml:space="preserve"> </w:t>
      </w:r>
      <w:r w:rsidR="00377203" w:rsidRPr="004C6282">
        <w:rPr>
          <w:rFonts w:ascii="Arial" w:hAnsi="Arial" w:cs="Arial"/>
          <w:sz w:val="24"/>
          <w:szCs w:val="24"/>
        </w:rPr>
        <w:t xml:space="preserve">Specialist </w:t>
      </w:r>
      <w:r w:rsidR="00D2164A" w:rsidRPr="004C6282">
        <w:rPr>
          <w:rFonts w:ascii="Arial" w:hAnsi="Arial" w:cs="Arial"/>
          <w:sz w:val="24"/>
          <w:szCs w:val="24"/>
        </w:rPr>
        <w:t>h</w:t>
      </w:r>
      <w:r w:rsidR="009151AC" w:rsidRPr="004C6282">
        <w:rPr>
          <w:rFonts w:ascii="Arial" w:hAnsi="Arial" w:cs="Arial"/>
          <w:sz w:val="24"/>
          <w:szCs w:val="24"/>
        </w:rPr>
        <w:t>istorian Jonathan Falconer</w:t>
      </w:r>
      <w:r w:rsidR="00377203" w:rsidRPr="004C6282">
        <w:rPr>
          <w:rFonts w:ascii="Arial" w:hAnsi="Arial" w:cs="Arial"/>
          <w:sz w:val="24"/>
          <w:szCs w:val="24"/>
        </w:rPr>
        <w:t xml:space="preserve">, </w:t>
      </w:r>
      <w:r w:rsidR="00D2164A" w:rsidRPr="004C6282">
        <w:rPr>
          <w:rFonts w:ascii="Arial" w:hAnsi="Arial" w:cs="Arial"/>
          <w:sz w:val="24"/>
          <w:szCs w:val="24"/>
        </w:rPr>
        <w:t>stated that</w:t>
      </w:r>
      <w:r w:rsidR="009151AC" w:rsidRPr="004C6282">
        <w:rPr>
          <w:rFonts w:ascii="Arial" w:hAnsi="Arial" w:cs="Arial"/>
          <w:sz w:val="24"/>
          <w:szCs w:val="24"/>
        </w:rPr>
        <w:t>, “For many cinemagoers, The Dam</w:t>
      </w:r>
      <w:r w:rsidR="00EE5A79">
        <w:rPr>
          <w:rFonts w:ascii="Arial" w:hAnsi="Arial" w:cs="Arial"/>
          <w:sz w:val="24"/>
          <w:szCs w:val="24"/>
        </w:rPr>
        <w:t xml:space="preserve"> </w:t>
      </w:r>
      <w:r w:rsidR="009151AC" w:rsidRPr="004C6282">
        <w:rPr>
          <w:rFonts w:ascii="Arial" w:hAnsi="Arial" w:cs="Arial"/>
          <w:sz w:val="24"/>
          <w:szCs w:val="24"/>
        </w:rPr>
        <w:lastRenderedPageBreak/>
        <w:t xml:space="preserve">Busters is probably the best-known and loved British war film </w:t>
      </w:r>
      <w:r w:rsidR="00C367F8" w:rsidRPr="004C6282">
        <w:rPr>
          <w:rFonts w:ascii="Arial" w:hAnsi="Arial" w:cs="Arial"/>
          <w:noProof/>
          <w:sz w:val="24"/>
          <w:szCs w:val="24"/>
        </w:rPr>
        <w:drawing>
          <wp:anchor distT="0" distB="0" distL="114300" distR="114300" simplePos="0" relativeHeight="251709440" behindDoc="1" locked="0" layoutInCell="1" allowOverlap="1" wp14:anchorId="272E0C4C" wp14:editId="62CDB1AC">
            <wp:simplePos x="0" y="0"/>
            <wp:positionH relativeFrom="margin">
              <wp:posOffset>-5080</wp:posOffset>
            </wp:positionH>
            <wp:positionV relativeFrom="paragraph">
              <wp:posOffset>547479</wp:posOffset>
            </wp:positionV>
            <wp:extent cx="5736590" cy="4267835"/>
            <wp:effectExtent l="0" t="0" r="0" b="0"/>
            <wp:wrapTight wrapText="bothSides">
              <wp:wrapPolygon edited="0">
                <wp:start x="0" y="0"/>
                <wp:lineTo x="0" y="21500"/>
                <wp:lineTo x="21519" y="21500"/>
                <wp:lineTo x="21519" y="0"/>
                <wp:lineTo x="0" y="0"/>
              </wp:wrapPolygon>
            </wp:wrapTight>
            <wp:docPr id="1536454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6590" cy="4267835"/>
                    </a:xfrm>
                    <a:prstGeom prst="rect">
                      <a:avLst/>
                    </a:prstGeom>
                    <a:noFill/>
                  </pic:spPr>
                </pic:pic>
              </a:graphicData>
            </a:graphic>
          </wp:anchor>
        </w:drawing>
      </w:r>
      <w:r w:rsidR="009151AC" w:rsidRPr="004C6282">
        <w:rPr>
          <w:rFonts w:ascii="Arial" w:hAnsi="Arial" w:cs="Arial"/>
          <w:sz w:val="24"/>
          <w:szCs w:val="24"/>
        </w:rPr>
        <w:t>of the post-Second World War”</w:t>
      </w:r>
      <w:r w:rsidR="00127181" w:rsidRPr="004C6282">
        <w:rPr>
          <w:rFonts w:ascii="Arial" w:hAnsi="Arial" w:cs="Arial"/>
          <w:sz w:val="24"/>
          <w:szCs w:val="24"/>
        </w:rPr>
        <w:t>.</w:t>
      </w:r>
      <w:r w:rsidR="009151AC" w:rsidRPr="004C6282">
        <w:rPr>
          <w:rStyle w:val="FootnoteReference"/>
          <w:rFonts w:ascii="Arial" w:hAnsi="Arial" w:cs="Arial"/>
          <w:sz w:val="24"/>
          <w:szCs w:val="24"/>
        </w:rPr>
        <w:footnoteReference w:id="65"/>
      </w:r>
      <w:r w:rsidR="009151AC" w:rsidRPr="004C6282">
        <w:rPr>
          <w:rFonts w:ascii="Arial" w:hAnsi="Arial" w:cs="Arial"/>
          <w:sz w:val="24"/>
          <w:szCs w:val="24"/>
        </w:rPr>
        <w:t xml:space="preserve"> </w:t>
      </w:r>
    </w:p>
    <w:p w14:paraId="5305F238" w14:textId="42D27B5D" w:rsidR="00C367F8" w:rsidRPr="004C6282" w:rsidRDefault="00C367F8" w:rsidP="00C367F8">
      <w:pPr>
        <w:tabs>
          <w:tab w:val="left" w:pos="2256"/>
        </w:tabs>
        <w:jc w:val="center"/>
        <w:rPr>
          <w:rFonts w:ascii="Arial" w:hAnsi="Arial" w:cs="Arial"/>
          <w:b/>
          <w:bCs/>
          <w:sz w:val="24"/>
          <w:szCs w:val="24"/>
        </w:rPr>
      </w:pPr>
      <w:r w:rsidRPr="004C6282">
        <w:rPr>
          <w:rFonts w:ascii="Arial" w:hAnsi="Arial" w:cs="Arial"/>
          <w:b/>
          <w:bCs/>
          <w:sz w:val="24"/>
          <w:szCs w:val="24"/>
        </w:rPr>
        <w:t xml:space="preserve">Figure 5: </w:t>
      </w:r>
      <w:r w:rsidRPr="004C6282">
        <w:rPr>
          <w:rFonts w:ascii="Arial" w:hAnsi="Arial" w:cs="Arial"/>
          <w:b/>
          <w:bCs/>
          <w:i/>
          <w:iCs/>
          <w:sz w:val="24"/>
          <w:szCs w:val="24"/>
        </w:rPr>
        <w:t>The Dam Busters</w:t>
      </w:r>
      <w:r w:rsidRPr="004C6282">
        <w:rPr>
          <w:rFonts w:ascii="Arial" w:hAnsi="Arial" w:cs="Arial"/>
          <w:b/>
          <w:bCs/>
          <w:sz w:val="24"/>
          <w:szCs w:val="24"/>
        </w:rPr>
        <w:t xml:space="preserve"> (1955) Cinema Poster</w:t>
      </w:r>
    </w:p>
    <w:p w14:paraId="6C32BDF8" w14:textId="30E93932" w:rsidR="00E51D0B" w:rsidRPr="004C6282" w:rsidRDefault="001D0E64" w:rsidP="00FD45E3">
      <w:pPr>
        <w:tabs>
          <w:tab w:val="left" w:pos="2256"/>
        </w:tabs>
        <w:jc w:val="both"/>
        <w:rPr>
          <w:rFonts w:ascii="Arial" w:hAnsi="Arial" w:cs="Arial"/>
          <w:sz w:val="24"/>
          <w:szCs w:val="24"/>
        </w:rPr>
      </w:pPr>
      <w:r w:rsidRPr="004C6282">
        <w:rPr>
          <w:rFonts w:ascii="Arial" w:hAnsi="Arial" w:cs="Arial"/>
          <w:sz w:val="24"/>
          <w:szCs w:val="24"/>
        </w:rPr>
        <w:t>It can be argued that p</w:t>
      </w:r>
      <w:r w:rsidR="00D62781" w:rsidRPr="004C6282">
        <w:rPr>
          <w:rFonts w:ascii="Arial" w:hAnsi="Arial" w:cs="Arial"/>
          <w:sz w:val="24"/>
          <w:szCs w:val="24"/>
        </w:rPr>
        <w:t xml:space="preserve">art of the reason why this film has achieved the success it </w:t>
      </w:r>
      <w:r w:rsidR="00604566" w:rsidRPr="004C6282">
        <w:rPr>
          <w:rFonts w:ascii="Arial" w:hAnsi="Arial" w:cs="Arial"/>
          <w:sz w:val="24"/>
          <w:szCs w:val="24"/>
        </w:rPr>
        <w:t>has,</w:t>
      </w:r>
      <w:r w:rsidR="00D62781" w:rsidRPr="004C6282">
        <w:rPr>
          <w:rFonts w:ascii="Arial" w:hAnsi="Arial" w:cs="Arial"/>
          <w:sz w:val="24"/>
          <w:szCs w:val="24"/>
        </w:rPr>
        <w:t xml:space="preserve"> is </w:t>
      </w:r>
      <w:r w:rsidR="00604566" w:rsidRPr="004C6282">
        <w:rPr>
          <w:rFonts w:ascii="Arial" w:hAnsi="Arial" w:cs="Arial"/>
          <w:sz w:val="24"/>
          <w:szCs w:val="24"/>
        </w:rPr>
        <w:t>because of</w:t>
      </w:r>
      <w:r w:rsidR="00D62781" w:rsidRPr="004C6282">
        <w:rPr>
          <w:rFonts w:ascii="Arial" w:hAnsi="Arial" w:cs="Arial"/>
          <w:sz w:val="24"/>
          <w:szCs w:val="24"/>
        </w:rPr>
        <w:t xml:space="preserve"> the high standards maintained throughout its’ production.</w:t>
      </w:r>
      <w:r w:rsidR="00604566" w:rsidRPr="004C6282">
        <w:rPr>
          <w:rFonts w:ascii="Arial" w:hAnsi="Arial" w:cs="Arial"/>
          <w:sz w:val="24"/>
          <w:szCs w:val="24"/>
        </w:rPr>
        <w:t xml:space="preserve"> The</w:t>
      </w:r>
      <w:r w:rsidR="00D62781" w:rsidRPr="004C6282">
        <w:rPr>
          <w:rFonts w:ascii="Arial" w:hAnsi="Arial" w:cs="Arial"/>
          <w:sz w:val="24"/>
          <w:szCs w:val="24"/>
        </w:rPr>
        <w:t xml:space="preserve"> Air Ministry </w:t>
      </w:r>
      <w:r w:rsidRPr="004C6282">
        <w:rPr>
          <w:rFonts w:ascii="Arial" w:hAnsi="Arial" w:cs="Arial"/>
          <w:sz w:val="24"/>
          <w:szCs w:val="24"/>
        </w:rPr>
        <w:t xml:space="preserve">and R.A.F </w:t>
      </w:r>
      <w:r w:rsidR="00D62781" w:rsidRPr="004C6282">
        <w:rPr>
          <w:rFonts w:ascii="Arial" w:hAnsi="Arial" w:cs="Arial"/>
          <w:sz w:val="24"/>
          <w:szCs w:val="24"/>
        </w:rPr>
        <w:t>supplied</w:t>
      </w:r>
      <w:r w:rsidR="00604566" w:rsidRPr="004C6282">
        <w:rPr>
          <w:rFonts w:ascii="Arial" w:hAnsi="Arial" w:cs="Arial"/>
          <w:sz w:val="24"/>
          <w:szCs w:val="24"/>
        </w:rPr>
        <w:t xml:space="preserve"> ABPC with</w:t>
      </w:r>
      <w:r w:rsidR="00D62781" w:rsidRPr="004C6282">
        <w:rPr>
          <w:rFonts w:ascii="Arial" w:hAnsi="Arial" w:cs="Arial"/>
          <w:sz w:val="24"/>
          <w:szCs w:val="24"/>
        </w:rPr>
        <w:t xml:space="preserve"> four Lancaster bombers</w:t>
      </w:r>
      <w:r w:rsidRPr="004C6282">
        <w:rPr>
          <w:rFonts w:ascii="Arial" w:hAnsi="Arial" w:cs="Arial"/>
          <w:sz w:val="24"/>
          <w:szCs w:val="24"/>
        </w:rPr>
        <w:t>, the flight and ground crews</w:t>
      </w:r>
      <w:r w:rsidR="002D0231" w:rsidRPr="004C6282">
        <w:rPr>
          <w:rFonts w:ascii="Arial" w:hAnsi="Arial" w:cs="Arial"/>
          <w:sz w:val="24"/>
          <w:szCs w:val="24"/>
        </w:rPr>
        <w:t>,</w:t>
      </w:r>
      <w:r w:rsidRPr="004C6282">
        <w:rPr>
          <w:rFonts w:ascii="Arial" w:hAnsi="Arial" w:cs="Arial"/>
          <w:sz w:val="24"/>
          <w:szCs w:val="24"/>
        </w:rPr>
        <w:t xml:space="preserve"> Scampton airbase and the practice locations utilised for the raid. </w:t>
      </w:r>
      <w:r w:rsidR="00BF3C91" w:rsidRPr="004C6282">
        <w:rPr>
          <w:rFonts w:ascii="Arial" w:hAnsi="Arial" w:cs="Arial"/>
          <w:sz w:val="24"/>
          <w:szCs w:val="24"/>
        </w:rPr>
        <w:t>T</w:t>
      </w:r>
      <w:r w:rsidR="002D0231" w:rsidRPr="004C6282">
        <w:rPr>
          <w:rFonts w:ascii="Arial" w:hAnsi="Arial" w:cs="Arial"/>
          <w:sz w:val="24"/>
          <w:szCs w:val="24"/>
        </w:rPr>
        <w:t>o achieve the cinematic flying sequences, highly experienced pilots, with specialised skillsets were needed.</w:t>
      </w:r>
      <w:r w:rsidR="00BF3C91" w:rsidRPr="004C6282">
        <w:rPr>
          <w:rFonts w:ascii="Arial" w:hAnsi="Arial" w:cs="Arial"/>
          <w:sz w:val="24"/>
          <w:szCs w:val="24"/>
        </w:rPr>
        <w:t xml:space="preserve"> Additionally</w:t>
      </w:r>
      <w:r w:rsidR="00371F6B" w:rsidRPr="004C6282">
        <w:rPr>
          <w:rFonts w:ascii="Arial" w:hAnsi="Arial" w:cs="Arial"/>
          <w:sz w:val="24"/>
          <w:szCs w:val="24"/>
        </w:rPr>
        <w:t xml:space="preserve">, </w:t>
      </w:r>
      <w:r w:rsidRPr="004C6282">
        <w:rPr>
          <w:rFonts w:ascii="Arial" w:hAnsi="Arial" w:cs="Arial"/>
          <w:sz w:val="24"/>
          <w:szCs w:val="24"/>
        </w:rPr>
        <w:t xml:space="preserve">Group Captain J.N.H Whitworth was provided </w:t>
      </w:r>
      <w:r w:rsidR="00371F6B" w:rsidRPr="004C6282">
        <w:rPr>
          <w:rFonts w:ascii="Arial" w:hAnsi="Arial" w:cs="Arial"/>
          <w:sz w:val="24"/>
          <w:szCs w:val="24"/>
        </w:rPr>
        <w:t>as an historical advisor for the project</w:t>
      </w:r>
      <w:r w:rsidRPr="004C6282">
        <w:rPr>
          <w:rFonts w:ascii="Arial" w:hAnsi="Arial" w:cs="Arial"/>
          <w:sz w:val="24"/>
          <w:szCs w:val="24"/>
        </w:rPr>
        <w:t>.</w:t>
      </w:r>
      <w:r w:rsidR="00371F6B" w:rsidRPr="004C6282">
        <w:rPr>
          <w:rFonts w:ascii="Arial" w:hAnsi="Arial" w:cs="Arial"/>
          <w:sz w:val="24"/>
          <w:szCs w:val="24"/>
        </w:rPr>
        <w:t xml:space="preserve"> </w:t>
      </w:r>
      <w:r w:rsidR="003171DA" w:rsidRPr="004C6282">
        <w:rPr>
          <w:rFonts w:ascii="Arial" w:hAnsi="Arial" w:cs="Arial"/>
          <w:sz w:val="24"/>
          <w:szCs w:val="24"/>
        </w:rPr>
        <w:t xml:space="preserve">As </w:t>
      </w:r>
      <w:r w:rsidR="00371F6B" w:rsidRPr="004C6282">
        <w:rPr>
          <w:rFonts w:ascii="Arial" w:hAnsi="Arial" w:cs="Arial"/>
          <w:sz w:val="24"/>
          <w:szCs w:val="24"/>
        </w:rPr>
        <w:t>Whitworth had commanded Scampton during the war</w:t>
      </w:r>
      <w:r w:rsidR="009E4BE0" w:rsidRPr="004C6282">
        <w:rPr>
          <w:rFonts w:ascii="Arial" w:hAnsi="Arial" w:cs="Arial"/>
          <w:sz w:val="24"/>
          <w:szCs w:val="24"/>
        </w:rPr>
        <w:t>,</w:t>
      </w:r>
      <w:r w:rsidR="00371F6B" w:rsidRPr="004C6282">
        <w:rPr>
          <w:rFonts w:ascii="Arial" w:hAnsi="Arial" w:cs="Arial"/>
          <w:sz w:val="24"/>
          <w:szCs w:val="24"/>
        </w:rPr>
        <w:t xml:space="preserve"> </w:t>
      </w:r>
      <w:r w:rsidR="003171DA" w:rsidRPr="004C6282">
        <w:rPr>
          <w:rFonts w:ascii="Arial" w:hAnsi="Arial" w:cs="Arial"/>
          <w:sz w:val="24"/>
          <w:szCs w:val="24"/>
        </w:rPr>
        <w:t>it is clear that he</w:t>
      </w:r>
      <w:r w:rsidR="00371F6B" w:rsidRPr="004C6282">
        <w:rPr>
          <w:rFonts w:ascii="Arial" w:hAnsi="Arial" w:cs="Arial"/>
          <w:sz w:val="24"/>
          <w:szCs w:val="24"/>
        </w:rPr>
        <w:t xml:space="preserve"> was intimately familiar with the operation and </w:t>
      </w:r>
      <w:r w:rsidR="003171DA" w:rsidRPr="004C6282">
        <w:rPr>
          <w:rFonts w:ascii="Arial" w:hAnsi="Arial" w:cs="Arial"/>
          <w:sz w:val="24"/>
          <w:szCs w:val="24"/>
        </w:rPr>
        <w:t>understood</w:t>
      </w:r>
      <w:r w:rsidR="00371F6B" w:rsidRPr="004C6282">
        <w:rPr>
          <w:rFonts w:ascii="Arial" w:hAnsi="Arial" w:cs="Arial"/>
          <w:sz w:val="24"/>
          <w:szCs w:val="24"/>
        </w:rPr>
        <w:t xml:space="preserve"> many </w:t>
      </w:r>
      <w:r w:rsidR="003171DA" w:rsidRPr="004C6282">
        <w:rPr>
          <w:rFonts w:ascii="Arial" w:hAnsi="Arial" w:cs="Arial"/>
          <w:sz w:val="24"/>
          <w:szCs w:val="24"/>
        </w:rPr>
        <w:t xml:space="preserve">of its </w:t>
      </w:r>
      <w:r w:rsidR="00371F6B" w:rsidRPr="004C6282">
        <w:rPr>
          <w:rFonts w:ascii="Arial" w:hAnsi="Arial" w:cs="Arial"/>
          <w:sz w:val="24"/>
          <w:szCs w:val="24"/>
        </w:rPr>
        <w:t xml:space="preserve">complex issues. </w:t>
      </w:r>
      <w:r w:rsidRPr="004C6282">
        <w:rPr>
          <w:rFonts w:ascii="Arial" w:hAnsi="Arial" w:cs="Arial"/>
          <w:sz w:val="24"/>
          <w:szCs w:val="24"/>
        </w:rPr>
        <w:t xml:space="preserve"> </w:t>
      </w:r>
    </w:p>
    <w:p w14:paraId="6E5C827F" w14:textId="55B2CD91" w:rsidR="008A3772" w:rsidRPr="004C6282" w:rsidRDefault="00C40323" w:rsidP="00CA0565">
      <w:pPr>
        <w:tabs>
          <w:tab w:val="left" w:pos="2256"/>
        </w:tabs>
        <w:jc w:val="both"/>
        <w:rPr>
          <w:rFonts w:ascii="Arial" w:hAnsi="Arial" w:cs="Arial"/>
          <w:sz w:val="24"/>
          <w:szCs w:val="24"/>
        </w:rPr>
      </w:pPr>
      <w:r w:rsidRPr="004C6282">
        <w:rPr>
          <w:rFonts w:ascii="Arial" w:hAnsi="Arial" w:cs="Arial"/>
          <w:sz w:val="24"/>
          <w:szCs w:val="24"/>
        </w:rPr>
        <w:t>While the film does retell an entertaining version of the Operation Chastise story, it is a limited account of events</w:t>
      </w:r>
      <w:r w:rsidR="00EF0A37" w:rsidRPr="004C6282">
        <w:rPr>
          <w:rFonts w:ascii="Arial" w:hAnsi="Arial" w:cs="Arial"/>
          <w:sz w:val="24"/>
          <w:szCs w:val="24"/>
        </w:rPr>
        <w:t>,</w:t>
      </w:r>
      <w:r w:rsidR="008A3772" w:rsidRPr="004C6282">
        <w:rPr>
          <w:rFonts w:ascii="Arial" w:hAnsi="Arial" w:cs="Arial"/>
          <w:sz w:val="24"/>
          <w:szCs w:val="24"/>
        </w:rPr>
        <w:t xml:space="preserve"> with </w:t>
      </w:r>
      <w:r w:rsidRPr="004C6282">
        <w:rPr>
          <w:rFonts w:ascii="Arial" w:hAnsi="Arial" w:cs="Arial"/>
          <w:sz w:val="24"/>
          <w:szCs w:val="24"/>
        </w:rPr>
        <w:t xml:space="preserve">discrepancies, </w:t>
      </w:r>
      <w:r w:rsidR="009E4BE0" w:rsidRPr="004C6282">
        <w:rPr>
          <w:rFonts w:ascii="Arial" w:hAnsi="Arial" w:cs="Arial"/>
          <w:sz w:val="24"/>
          <w:szCs w:val="24"/>
        </w:rPr>
        <w:t>alterations,</w:t>
      </w:r>
      <w:r w:rsidRPr="004C6282">
        <w:rPr>
          <w:rFonts w:ascii="Arial" w:hAnsi="Arial" w:cs="Arial"/>
          <w:sz w:val="24"/>
          <w:szCs w:val="24"/>
        </w:rPr>
        <w:t xml:space="preserve"> and omissions</w:t>
      </w:r>
      <w:r w:rsidR="008A3772" w:rsidRPr="004C6282">
        <w:rPr>
          <w:rFonts w:ascii="Arial" w:hAnsi="Arial" w:cs="Arial"/>
          <w:sz w:val="24"/>
          <w:szCs w:val="24"/>
        </w:rPr>
        <w:t xml:space="preserve"> throughout.</w:t>
      </w:r>
      <w:r w:rsidRPr="004C6282">
        <w:rPr>
          <w:rFonts w:ascii="Arial" w:hAnsi="Arial" w:cs="Arial"/>
          <w:sz w:val="24"/>
          <w:szCs w:val="24"/>
        </w:rPr>
        <w:t xml:space="preserve"> </w:t>
      </w:r>
      <w:r w:rsidR="008A3772" w:rsidRPr="004C6282">
        <w:rPr>
          <w:rFonts w:ascii="Arial" w:hAnsi="Arial" w:cs="Arial"/>
          <w:sz w:val="24"/>
          <w:szCs w:val="24"/>
        </w:rPr>
        <w:t>One of the most obvious misrepresentations is the importance of Barnes Wallis to the story. It is widely acknowledged by historians that Wallis was a central figure</w:t>
      </w:r>
      <w:r w:rsidR="00AA2188" w:rsidRPr="004C6282">
        <w:rPr>
          <w:rFonts w:ascii="Arial" w:hAnsi="Arial" w:cs="Arial"/>
          <w:sz w:val="24"/>
          <w:szCs w:val="24"/>
        </w:rPr>
        <w:t>,</w:t>
      </w:r>
      <w:r w:rsidR="008A3772" w:rsidRPr="004C6282">
        <w:rPr>
          <w:rFonts w:ascii="Arial" w:hAnsi="Arial" w:cs="Arial"/>
          <w:sz w:val="24"/>
          <w:szCs w:val="24"/>
        </w:rPr>
        <w:t xml:space="preserve"> however he was not the only significant researcher or influence on the development of Upkeep and Highball</w:t>
      </w:r>
      <w:r w:rsidR="00C3140D" w:rsidRPr="004C6282">
        <w:rPr>
          <w:rFonts w:ascii="Arial" w:hAnsi="Arial" w:cs="Arial"/>
          <w:sz w:val="24"/>
          <w:szCs w:val="24"/>
        </w:rPr>
        <w:t>,</w:t>
      </w:r>
      <w:r w:rsidR="008A3772" w:rsidRPr="004C6282">
        <w:rPr>
          <w:rFonts w:ascii="Arial" w:hAnsi="Arial" w:cs="Arial"/>
          <w:sz w:val="24"/>
          <w:szCs w:val="24"/>
        </w:rPr>
        <w:t xml:space="preserve"> as </w:t>
      </w:r>
      <w:r w:rsidR="00C3140D" w:rsidRPr="004C6282">
        <w:rPr>
          <w:rFonts w:ascii="Arial" w:hAnsi="Arial" w:cs="Arial"/>
          <w:sz w:val="24"/>
          <w:szCs w:val="24"/>
        </w:rPr>
        <w:t xml:space="preserve">he is </w:t>
      </w:r>
      <w:r w:rsidR="008A3772" w:rsidRPr="004C6282">
        <w:rPr>
          <w:rFonts w:ascii="Arial" w:hAnsi="Arial" w:cs="Arial"/>
          <w:sz w:val="24"/>
          <w:szCs w:val="24"/>
        </w:rPr>
        <w:t>depicted in the film. Key personnel</w:t>
      </w:r>
      <w:r w:rsidR="00F8420A" w:rsidRPr="004C6282">
        <w:rPr>
          <w:rFonts w:ascii="Arial" w:hAnsi="Arial" w:cs="Arial"/>
          <w:sz w:val="24"/>
          <w:szCs w:val="24"/>
        </w:rPr>
        <w:t>, such as Joseph “Mutt” Summers, David Pye, A.R Collins and William Henry Glanville</w:t>
      </w:r>
      <w:r w:rsidR="00C3140D" w:rsidRPr="004C6282">
        <w:rPr>
          <w:rFonts w:ascii="Arial" w:hAnsi="Arial" w:cs="Arial"/>
          <w:sz w:val="24"/>
          <w:szCs w:val="24"/>
        </w:rPr>
        <w:t>,</w:t>
      </w:r>
      <w:r w:rsidR="00F8420A" w:rsidRPr="004C6282">
        <w:rPr>
          <w:rFonts w:ascii="Arial" w:hAnsi="Arial" w:cs="Arial"/>
          <w:sz w:val="24"/>
          <w:szCs w:val="24"/>
        </w:rPr>
        <w:t xml:space="preserve"> do make </w:t>
      </w:r>
      <w:r w:rsidR="00EF0A37" w:rsidRPr="004C6282">
        <w:rPr>
          <w:rFonts w:ascii="Arial" w:hAnsi="Arial" w:cs="Arial"/>
          <w:sz w:val="24"/>
          <w:szCs w:val="24"/>
        </w:rPr>
        <w:t xml:space="preserve">brief </w:t>
      </w:r>
      <w:r w:rsidR="00EF0A37" w:rsidRPr="004C6282">
        <w:rPr>
          <w:rFonts w:ascii="Arial" w:hAnsi="Arial" w:cs="Arial"/>
          <w:sz w:val="24"/>
          <w:szCs w:val="24"/>
        </w:rPr>
        <w:lastRenderedPageBreak/>
        <w:t xml:space="preserve">appearances, but their contributions to the project appear very limited. In reality, these men and their teams, provided a </w:t>
      </w:r>
      <w:r w:rsidR="00AA2188" w:rsidRPr="004C6282">
        <w:rPr>
          <w:rFonts w:ascii="Arial" w:hAnsi="Arial" w:cs="Arial"/>
          <w:sz w:val="24"/>
          <w:szCs w:val="24"/>
        </w:rPr>
        <w:t>significant</w:t>
      </w:r>
      <w:r w:rsidR="00EF0A37" w:rsidRPr="004C6282">
        <w:rPr>
          <w:rFonts w:ascii="Arial" w:hAnsi="Arial" w:cs="Arial"/>
          <w:sz w:val="24"/>
          <w:szCs w:val="24"/>
        </w:rPr>
        <w:t xml:space="preserve"> amount of research, assistance</w:t>
      </w:r>
      <w:r w:rsidR="009E4BE0" w:rsidRPr="004C6282">
        <w:rPr>
          <w:rFonts w:ascii="Arial" w:hAnsi="Arial" w:cs="Arial"/>
          <w:sz w:val="24"/>
          <w:szCs w:val="24"/>
        </w:rPr>
        <w:t>,</w:t>
      </w:r>
      <w:r w:rsidR="00EF0A37" w:rsidRPr="004C6282">
        <w:rPr>
          <w:rFonts w:ascii="Arial" w:hAnsi="Arial" w:cs="Arial"/>
          <w:sz w:val="24"/>
          <w:szCs w:val="24"/>
        </w:rPr>
        <w:t xml:space="preserve"> and support in all aspects of the </w:t>
      </w:r>
      <w:r w:rsidR="000A305A" w:rsidRPr="004C6282">
        <w:rPr>
          <w:rFonts w:ascii="Arial" w:hAnsi="Arial" w:cs="Arial"/>
          <w:sz w:val="24"/>
          <w:szCs w:val="24"/>
        </w:rPr>
        <w:t>project’s</w:t>
      </w:r>
      <w:r w:rsidR="00EF0A37" w:rsidRPr="004C6282">
        <w:rPr>
          <w:rFonts w:ascii="Arial" w:hAnsi="Arial" w:cs="Arial"/>
          <w:sz w:val="24"/>
          <w:szCs w:val="24"/>
        </w:rPr>
        <w:t xml:space="preserve"> development. </w:t>
      </w:r>
    </w:p>
    <w:p w14:paraId="19F7C46A" w14:textId="63A8FB77" w:rsidR="00F24442" w:rsidRPr="004C6282" w:rsidRDefault="009E4BE0" w:rsidP="00CA0565">
      <w:pPr>
        <w:tabs>
          <w:tab w:val="left" w:pos="2256"/>
        </w:tabs>
        <w:jc w:val="both"/>
        <w:rPr>
          <w:rFonts w:ascii="Arial" w:hAnsi="Arial" w:cs="Arial"/>
          <w:sz w:val="24"/>
          <w:szCs w:val="24"/>
        </w:rPr>
      </w:pPr>
      <w:r w:rsidRPr="004C6282">
        <w:rPr>
          <w:rFonts w:ascii="Arial" w:hAnsi="Arial" w:cs="Arial"/>
          <w:sz w:val="24"/>
          <w:szCs w:val="24"/>
        </w:rPr>
        <w:t>Arguably</w:t>
      </w:r>
      <w:r w:rsidR="00756AD3" w:rsidRPr="004C6282">
        <w:rPr>
          <w:rFonts w:ascii="Arial" w:hAnsi="Arial" w:cs="Arial"/>
          <w:sz w:val="24"/>
          <w:szCs w:val="24"/>
        </w:rPr>
        <w:t xml:space="preserve">, </w:t>
      </w:r>
      <w:r w:rsidR="00C3140D" w:rsidRPr="004C6282">
        <w:rPr>
          <w:rFonts w:ascii="Arial" w:hAnsi="Arial" w:cs="Arial"/>
          <w:sz w:val="24"/>
          <w:szCs w:val="24"/>
        </w:rPr>
        <w:t>due to time constraints, budget factors and complex story issues, Sheriff’s</w:t>
      </w:r>
      <w:r w:rsidR="00673EE3" w:rsidRPr="004C6282">
        <w:rPr>
          <w:rFonts w:ascii="Arial" w:hAnsi="Arial" w:cs="Arial"/>
          <w:sz w:val="24"/>
          <w:szCs w:val="24"/>
        </w:rPr>
        <w:t xml:space="preserve"> screenplay has </w:t>
      </w:r>
      <w:r w:rsidR="00756AD3" w:rsidRPr="004C6282">
        <w:rPr>
          <w:rFonts w:ascii="Arial" w:hAnsi="Arial" w:cs="Arial"/>
          <w:sz w:val="24"/>
          <w:szCs w:val="24"/>
        </w:rPr>
        <w:t>noticeably</w:t>
      </w:r>
      <w:r w:rsidR="00673EE3" w:rsidRPr="004C6282">
        <w:rPr>
          <w:rFonts w:ascii="Arial" w:hAnsi="Arial" w:cs="Arial"/>
          <w:sz w:val="24"/>
          <w:szCs w:val="24"/>
        </w:rPr>
        <w:t xml:space="preserve"> streamline</w:t>
      </w:r>
      <w:r w:rsidR="00F5325F" w:rsidRPr="004C6282">
        <w:rPr>
          <w:rFonts w:ascii="Arial" w:hAnsi="Arial" w:cs="Arial"/>
          <w:sz w:val="24"/>
          <w:szCs w:val="24"/>
        </w:rPr>
        <w:t>d</w:t>
      </w:r>
      <w:r w:rsidR="00673EE3" w:rsidRPr="004C6282">
        <w:rPr>
          <w:rFonts w:ascii="Arial" w:hAnsi="Arial" w:cs="Arial"/>
          <w:sz w:val="24"/>
          <w:szCs w:val="24"/>
        </w:rPr>
        <w:t xml:space="preserve"> the narrative</w:t>
      </w:r>
      <w:r w:rsidR="00C3140D" w:rsidRPr="004C6282">
        <w:rPr>
          <w:rFonts w:ascii="Arial" w:hAnsi="Arial" w:cs="Arial"/>
          <w:sz w:val="24"/>
          <w:szCs w:val="24"/>
        </w:rPr>
        <w:t xml:space="preserve">. While this is understandable, it does severely detract from the personnel involved. The coverage that these individuals are given does not compensate for their impact and influence on Wallis’s work. A prime example is A.R Collins, who was vital within the development of Upkeep from its inception to the mission itself. </w:t>
      </w:r>
      <w:r w:rsidR="004720CB" w:rsidRPr="004C6282">
        <w:rPr>
          <w:rFonts w:ascii="Arial" w:hAnsi="Arial" w:cs="Arial"/>
          <w:sz w:val="24"/>
          <w:szCs w:val="24"/>
        </w:rPr>
        <w:t>Historian Max Hastings eloquently describes the extent of Collins’s contribution to the project. He states</w:t>
      </w:r>
      <w:r w:rsidR="003E1BE4" w:rsidRPr="004C6282">
        <w:rPr>
          <w:rFonts w:ascii="Arial" w:hAnsi="Arial" w:cs="Arial"/>
          <w:sz w:val="24"/>
          <w:szCs w:val="24"/>
        </w:rPr>
        <w:t xml:space="preserve">, </w:t>
      </w:r>
      <w:r w:rsidR="004720CB" w:rsidRPr="004C6282">
        <w:rPr>
          <w:rFonts w:ascii="Arial" w:hAnsi="Arial" w:cs="Arial"/>
          <w:sz w:val="24"/>
          <w:szCs w:val="24"/>
        </w:rPr>
        <w:t xml:space="preserve"> </w:t>
      </w:r>
    </w:p>
    <w:p w14:paraId="42172A5E" w14:textId="6A114E60" w:rsidR="00F24442" w:rsidRPr="004C6282" w:rsidRDefault="004720CB" w:rsidP="00F24442">
      <w:pPr>
        <w:tabs>
          <w:tab w:val="left" w:pos="2256"/>
        </w:tabs>
        <w:ind w:left="624" w:right="624"/>
        <w:jc w:val="both"/>
        <w:rPr>
          <w:rFonts w:ascii="Arial" w:hAnsi="Arial" w:cs="Arial"/>
          <w:sz w:val="24"/>
          <w:szCs w:val="24"/>
        </w:rPr>
      </w:pPr>
      <w:r w:rsidRPr="004C6282">
        <w:rPr>
          <w:rFonts w:ascii="Arial" w:hAnsi="Arial" w:cs="Arial"/>
          <w:sz w:val="24"/>
          <w:szCs w:val="24"/>
        </w:rPr>
        <w:t>Collins submitted a report which concluded that if a charge weighing around 7,500 lb was exploded at a depth of thirty feet against the wall of a dam such as the Möhne, it should be capable of achieving a breach</w:t>
      </w:r>
      <w:r w:rsidR="00127181" w:rsidRPr="004C6282">
        <w:rPr>
          <w:rFonts w:ascii="Arial" w:hAnsi="Arial" w:cs="Arial"/>
          <w:sz w:val="24"/>
          <w:szCs w:val="24"/>
        </w:rPr>
        <w:t>.</w:t>
      </w:r>
      <w:r w:rsidR="00E17073" w:rsidRPr="004C6282">
        <w:rPr>
          <w:rStyle w:val="FootnoteReference"/>
          <w:rFonts w:ascii="Arial" w:hAnsi="Arial" w:cs="Arial"/>
          <w:sz w:val="24"/>
          <w:szCs w:val="24"/>
        </w:rPr>
        <w:footnoteReference w:id="66"/>
      </w:r>
      <w:r w:rsidRPr="004C6282">
        <w:rPr>
          <w:rFonts w:ascii="Arial" w:hAnsi="Arial" w:cs="Arial"/>
          <w:sz w:val="24"/>
          <w:szCs w:val="24"/>
        </w:rPr>
        <w:t xml:space="preserve"> </w:t>
      </w:r>
    </w:p>
    <w:p w14:paraId="174E1F02" w14:textId="55E07939" w:rsidR="006D50D9" w:rsidRPr="004C6282" w:rsidRDefault="004720CB" w:rsidP="00CA0565">
      <w:pPr>
        <w:tabs>
          <w:tab w:val="left" w:pos="2256"/>
        </w:tabs>
        <w:jc w:val="both"/>
        <w:rPr>
          <w:rFonts w:ascii="Arial" w:hAnsi="Arial" w:cs="Arial"/>
          <w:sz w:val="24"/>
          <w:szCs w:val="24"/>
        </w:rPr>
      </w:pPr>
      <w:r w:rsidRPr="004C6282">
        <w:rPr>
          <w:rFonts w:ascii="Arial" w:hAnsi="Arial" w:cs="Arial"/>
          <w:sz w:val="24"/>
          <w:szCs w:val="24"/>
        </w:rPr>
        <w:t xml:space="preserve">Evidently these types of calculations were critically required, and highlights that Wallis was not the only researcher responsible for significant advancements. </w:t>
      </w:r>
    </w:p>
    <w:p w14:paraId="2B3AC5FD" w14:textId="2FCF1129" w:rsidR="00E81241" w:rsidRPr="004C6282" w:rsidRDefault="004720CB" w:rsidP="00CA0565">
      <w:pPr>
        <w:tabs>
          <w:tab w:val="left" w:pos="2256"/>
        </w:tabs>
        <w:jc w:val="both"/>
        <w:rPr>
          <w:rFonts w:ascii="Arial" w:hAnsi="Arial" w:cs="Arial"/>
          <w:sz w:val="24"/>
          <w:szCs w:val="24"/>
        </w:rPr>
      </w:pPr>
      <w:r w:rsidRPr="004C6282">
        <w:rPr>
          <w:rFonts w:ascii="Arial" w:hAnsi="Arial" w:cs="Arial"/>
          <w:sz w:val="24"/>
          <w:szCs w:val="24"/>
        </w:rPr>
        <w:t>S</w:t>
      </w:r>
      <w:r w:rsidR="00E81241" w:rsidRPr="004C6282">
        <w:rPr>
          <w:rFonts w:ascii="Arial" w:hAnsi="Arial" w:cs="Arial"/>
          <w:sz w:val="24"/>
          <w:szCs w:val="24"/>
        </w:rPr>
        <w:t xml:space="preserve">heriff’s lack of credit for people and organisations can be directly accredited to his source material. While elements of </w:t>
      </w:r>
      <w:r w:rsidR="00E81241" w:rsidRPr="004C6282">
        <w:rPr>
          <w:rFonts w:ascii="Arial" w:hAnsi="Arial" w:cs="Arial"/>
          <w:i/>
          <w:iCs/>
          <w:sz w:val="24"/>
          <w:szCs w:val="24"/>
        </w:rPr>
        <w:t>Enemy Coast Ahead</w:t>
      </w:r>
      <w:r w:rsidR="00E81241" w:rsidRPr="004C6282">
        <w:rPr>
          <w:rFonts w:ascii="Arial" w:hAnsi="Arial" w:cs="Arial"/>
          <w:sz w:val="24"/>
          <w:szCs w:val="24"/>
        </w:rPr>
        <w:t xml:space="preserve"> were included, it is </w:t>
      </w:r>
      <w:r w:rsidR="0095098E" w:rsidRPr="004C6282">
        <w:rPr>
          <w:rFonts w:ascii="Arial" w:hAnsi="Arial" w:cs="Arial"/>
          <w:sz w:val="24"/>
          <w:szCs w:val="24"/>
        </w:rPr>
        <w:t xml:space="preserve">clear </w:t>
      </w:r>
      <w:r w:rsidR="00E81241" w:rsidRPr="004C6282">
        <w:rPr>
          <w:rFonts w:ascii="Arial" w:hAnsi="Arial" w:cs="Arial"/>
          <w:sz w:val="24"/>
          <w:szCs w:val="24"/>
        </w:rPr>
        <w:t xml:space="preserve">that the majority of his script has been based on Brickhill’s novel, </w:t>
      </w:r>
      <w:r w:rsidR="00E81241" w:rsidRPr="004C6282">
        <w:rPr>
          <w:rFonts w:ascii="Arial" w:hAnsi="Arial" w:cs="Arial"/>
          <w:i/>
          <w:iCs/>
          <w:sz w:val="24"/>
          <w:szCs w:val="24"/>
        </w:rPr>
        <w:t>The Dam Busters</w:t>
      </w:r>
      <w:r w:rsidR="00E81241" w:rsidRPr="004C6282">
        <w:rPr>
          <w:rFonts w:ascii="Arial" w:hAnsi="Arial" w:cs="Arial"/>
          <w:sz w:val="24"/>
          <w:szCs w:val="24"/>
        </w:rPr>
        <w:t xml:space="preserve">. As there is no mention of Collins or his team in this work, Sheriff is likely to have </w:t>
      </w:r>
      <w:r w:rsidR="0088377D" w:rsidRPr="004C6282">
        <w:rPr>
          <w:rFonts w:ascii="Arial" w:hAnsi="Arial" w:cs="Arial"/>
          <w:sz w:val="24"/>
          <w:szCs w:val="24"/>
        </w:rPr>
        <w:t>overlooked this important element of the story. This is also compounded by the fact that Brickhill only refers to Wallis producing ideas and experiments</w:t>
      </w:r>
      <w:r w:rsidR="00646351" w:rsidRPr="004C6282">
        <w:rPr>
          <w:rFonts w:ascii="Arial" w:hAnsi="Arial" w:cs="Arial"/>
          <w:sz w:val="24"/>
          <w:szCs w:val="24"/>
        </w:rPr>
        <w:t xml:space="preserve">. </w:t>
      </w:r>
      <w:r w:rsidR="0088377D" w:rsidRPr="004C6282">
        <w:rPr>
          <w:rFonts w:ascii="Arial" w:hAnsi="Arial" w:cs="Arial"/>
          <w:sz w:val="24"/>
          <w:szCs w:val="24"/>
        </w:rPr>
        <w:t xml:space="preserve"> </w:t>
      </w:r>
    </w:p>
    <w:p w14:paraId="60405FA4" w14:textId="56C488B6" w:rsidR="00C650B5" w:rsidRPr="004C6282" w:rsidRDefault="005500A2" w:rsidP="00CA0565">
      <w:pPr>
        <w:tabs>
          <w:tab w:val="left" w:pos="2256"/>
        </w:tabs>
        <w:jc w:val="both"/>
        <w:rPr>
          <w:rFonts w:ascii="Arial" w:hAnsi="Arial" w:cs="Arial"/>
          <w:sz w:val="24"/>
          <w:szCs w:val="24"/>
        </w:rPr>
      </w:pPr>
      <w:r w:rsidRPr="004C6282">
        <w:rPr>
          <w:rFonts w:ascii="Arial" w:hAnsi="Arial" w:cs="Arial"/>
          <w:sz w:val="24"/>
          <w:szCs w:val="24"/>
        </w:rPr>
        <w:t xml:space="preserve">It is evident that throughout the </w:t>
      </w:r>
      <w:r w:rsidR="00E24660" w:rsidRPr="004C6282">
        <w:rPr>
          <w:rFonts w:ascii="Arial" w:hAnsi="Arial" w:cs="Arial"/>
          <w:sz w:val="24"/>
          <w:szCs w:val="24"/>
        </w:rPr>
        <w:t>film</w:t>
      </w:r>
      <w:r w:rsidRPr="004C6282">
        <w:rPr>
          <w:rFonts w:ascii="Arial" w:hAnsi="Arial" w:cs="Arial"/>
          <w:sz w:val="24"/>
          <w:szCs w:val="24"/>
        </w:rPr>
        <w:t xml:space="preserve"> the bouncing bomb is a highly significant aspect of the story. However, how it is portrayed often differs from the real device. </w:t>
      </w:r>
      <w:r w:rsidR="00D36E51" w:rsidRPr="004C6282">
        <w:rPr>
          <w:rFonts w:ascii="Arial" w:hAnsi="Arial" w:cs="Arial"/>
          <w:sz w:val="24"/>
          <w:szCs w:val="24"/>
        </w:rPr>
        <w:t xml:space="preserve">One important example of this misrepresentation is evidenced </w:t>
      </w:r>
      <w:r w:rsidR="003F3B8F" w:rsidRPr="004C6282">
        <w:rPr>
          <w:rFonts w:ascii="Arial" w:hAnsi="Arial" w:cs="Arial"/>
          <w:sz w:val="24"/>
          <w:szCs w:val="24"/>
        </w:rPr>
        <w:t>by</w:t>
      </w:r>
      <w:r w:rsidR="00D36E51" w:rsidRPr="004C6282">
        <w:rPr>
          <w:rFonts w:ascii="Arial" w:hAnsi="Arial" w:cs="Arial"/>
          <w:sz w:val="24"/>
          <w:szCs w:val="24"/>
        </w:rPr>
        <w:t xml:space="preserve"> the fact that the bomb in the film is the wrong shape. </w:t>
      </w:r>
      <w:r w:rsidR="003F3B8F" w:rsidRPr="004C6282">
        <w:rPr>
          <w:rFonts w:ascii="Arial" w:hAnsi="Arial" w:cs="Arial"/>
          <w:sz w:val="24"/>
          <w:szCs w:val="24"/>
        </w:rPr>
        <w:t xml:space="preserve">While this </w:t>
      </w:r>
      <w:r w:rsidR="00500F04" w:rsidRPr="004C6282">
        <w:rPr>
          <w:rFonts w:ascii="Arial" w:hAnsi="Arial" w:cs="Arial"/>
          <w:sz w:val="24"/>
          <w:szCs w:val="24"/>
        </w:rPr>
        <w:t xml:space="preserve">mistake is only on the screen for a few seconds, for </w:t>
      </w:r>
      <w:r w:rsidR="00583E17" w:rsidRPr="004C6282">
        <w:rPr>
          <w:rFonts w:ascii="Arial" w:hAnsi="Arial" w:cs="Arial"/>
          <w:sz w:val="24"/>
          <w:szCs w:val="24"/>
        </w:rPr>
        <w:t>a</w:t>
      </w:r>
      <w:r w:rsidR="00500F04" w:rsidRPr="004C6282">
        <w:rPr>
          <w:rFonts w:ascii="Arial" w:hAnsi="Arial" w:cs="Arial"/>
          <w:sz w:val="24"/>
          <w:szCs w:val="24"/>
        </w:rPr>
        <w:t xml:space="preserve"> historian this inaccuracy is obvious. Anderson (director) chose a spherical, football-like device</w:t>
      </w:r>
      <w:r w:rsidR="00D3628D" w:rsidRPr="004C6282">
        <w:rPr>
          <w:rFonts w:ascii="Arial" w:hAnsi="Arial" w:cs="Arial"/>
          <w:sz w:val="24"/>
          <w:szCs w:val="24"/>
        </w:rPr>
        <w:t xml:space="preserve"> </w:t>
      </w:r>
      <w:r w:rsidR="00FD34A7" w:rsidRPr="004C6282">
        <w:rPr>
          <w:rFonts w:ascii="Arial" w:hAnsi="Arial" w:cs="Arial"/>
          <w:sz w:val="24"/>
          <w:szCs w:val="24"/>
        </w:rPr>
        <w:t>to represent the bomb</w:t>
      </w:r>
      <w:r w:rsidR="00767059" w:rsidRPr="004C6282">
        <w:rPr>
          <w:rFonts w:ascii="Arial" w:hAnsi="Arial" w:cs="Arial"/>
          <w:sz w:val="24"/>
          <w:szCs w:val="24"/>
        </w:rPr>
        <w:t>, a</w:t>
      </w:r>
      <w:r w:rsidR="00FD34A7" w:rsidRPr="004C6282">
        <w:rPr>
          <w:rFonts w:ascii="Arial" w:hAnsi="Arial" w:cs="Arial"/>
          <w:sz w:val="24"/>
          <w:szCs w:val="24"/>
        </w:rPr>
        <w:t xml:space="preserve"> shape more in keeping with </w:t>
      </w:r>
      <w:r w:rsidR="00D3628D" w:rsidRPr="004C6282">
        <w:rPr>
          <w:rFonts w:ascii="Arial" w:hAnsi="Arial" w:cs="Arial"/>
          <w:sz w:val="24"/>
          <w:szCs w:val="24"/>
        </w:rPr>
        <w:t>Wallis’s initial prototype designs</w:t>
      </w:r>
      <w:r w:rsidR="00FD34A7" w:rsidRPr="004C6282">
        <w:rPr>
          <w:rFonts w:ascii="Arial" w:hAnsi="Arial" w:cs="Arial"/>
          <w:sz w:val="24"/>
          <w:szCs w:val="24"/>
        </w:rPr>
        <w:t>. Th</w:t>
      </w:r>
      <w:r w:rsidR="00936447" w:rsidRPr="004C6282">
        <w:rPr>
          <w:rFonts w:ascii="Arial" w:hAnsi="Arial" w:cs="Arial"/>
          <w:sz w:val="24"/>
          <w:szCs w:val="24"/>
        </w:rPr>
        <w:t>is</w:t>
      </w:r>
      <w:r w:rsidR="00FD34A7" w:rsidRPr="004C6282">
        <w:rPr>
          <w:rFonts w:ascii="Arial" w:hAnsi="Arial" w:cs="Arial"/>
          <w:sz w:val="24"/>
          <w:szCs w:val="24"/>
        </w:rPr>
        <w:t xml:space="preserve"> shape</w:t>
      </w:r>
      <w:r w:rsidR="00361868" w:rsidRPr="004C6282">
        <w:rPr>
          <w:rFonts w:ascii="Arial" w:hAnsi="Arial" w:cs="Arial"/>
          <w:sz w:val="24"/>
          <w:szCs w:val="24"/>
        </w:rPr>
        <w:t xml:space="preserve"> </w:t>
      </w:r>
      <w:r w:rsidR="00FD34A7" w:rsidRPr="004C6282">
        <w:rPr>
          <w:rFonts w:ascii="Arial" w:hAnsi="Arial" w:cs="Arial"/>
          <w:sz w:val="24"/>
          <w:szCs w:val="24"/>
        </w:rPr>
        <w:t xml:space="preserve">is </w:t>
      </w:r>
      <w:r w:rsidR="00D3628D" w:rsidRPr="004C6282">
        <w:rPr>
          <w:rFonts w:ascii="Arial" w:hAnsi="Arial" w:cs="Arial"/>
          <w:sz w:val="24"/>
          <w:szCs w:val="24"/>
        </w:rPr>
        <w:t xml:space="preserve">in no way </w:t>
      </w:r>
      <w:r w:rsidR="00FD34A7" w:rsidRPr="004C6282">
        <w:rPr>
          <w:rFonts w:ascii="Arial" w:hAnsi="Arial" w:cs="Arial"/>
          <w:sz w:val="24"/>
          <w:szCs w:val="24"/>
        </w:rPr>
        <w:t>comparable</w:t>
      </w:r>
      <w:r w:rsidR="00D3628D" w:rsidRPr="004C6282">
        <w:rPr>
          <w:rFonts w:ascii="Arial" w:hAnsi="Arial" w:cs="Arial"/>
          <w:sz w:val="24"/>
          <w:szCs w:val="24"/>
        </w:rPr>
        <w:t xml:space="preserve"> to the final iteration of </w:t>
      </w:r>
      <w:r w:rsidR="00361868" w:rsidRPr="004C6282">
        <w:rPr>
          <w:rFonts w:ascii="Arial" w:hAnsi="Arial" w:cs="Arial"/>
          <w:sz w:val="24"/>
          <w:szCs w:val="24"/>
        </w:rPr>
        <w:t>Upkeep, and there are potentially several reasons for this.</w:t>
      </w:r>
      <w:r w:rsidR="00D3628D" w:rsidRPr="004C6282">
        <w:rPr>
          <w:rFonts w:ascii="Arial" w:hAnsi="Arial" w:cs="Arial"/>
          <w:sz w:val="24"/>
          <w:szCs w:val="24"/>
        </w:rPr>
        <w:t xml:space="preserve"> </w:t>
      </w:r>
    </w:p>
    <w:p w14:paraId="555B2D4A" w14:textId="5F063930" w:rsidR="005E719E" w:rsidRPr="004C6282" w:rsidRDefault="005E719E" w:rsidP="00CA0565">
      <w:pPr>
        <w:tabs>
          <w:tab w:val="left" w:pos="2256"/>
        </w:tabs>
        <w:jc w:val="both"/>
        <w:rPr>
          <w:rFonts w:ascii="Arial" w:hAnsi="Arial" w:cs="Arial"/>
          <w:sz w:val="24"/>
          <w:szCs w:val="24"/>
        </w:rPr>
      </w:pPr>
      <w:r w:rsidRPr="004C6282">
        <w:rPr>
          <w:rFonts w:ascii="Arial" w:hAnsi="Arial" w:cs="Arial"/>
          <w:sz w:val="24"/>
          <w:szCs w:val="24"/>
        </w:rPr>
        <w:t>Anderson’s version of the bomb is more like that of Highball, the Royal Navy’s version of Upkeep. Highball was designed independently of Upkeep, as a means of targeting enemy shipping by the Fleet Air Arm. Its development was completed in 1944, but it was never utilised operationally. It is evident that a scaled-up version of this served as inspiration for the device depicted by Anderson. It can be argued that this inaccuracy is because Upkeeps specifications were classified, secret and confidential until 1963. Anderson work</w:t>
      </w:r>
      <w:r w:rsidR="001C7D39" w:rsidRPr="004C6282">
        <w:rPr>
          <w:rFonts w:ascii="Arial" w:hAnsi="Arial" w:cs="Arial"/>
          <w:sz w:val="24"/>
          <w:szCs w:val="24"/>
        </w:rPr>
        <w:t>ed</w:t>
      </w:r>
      <w:r w:rsidRPr="004C6282">
        <w:rPr>
          <w:rFonts w:ascii="Arial" w:hAnsi="Arial" w:cs="Arial"/>
          <w:sz w:val="24"/>
          <w:szCs w:val="24"/>
        </w:rPr>
        <w:t xml:space="preserve"> with the information available to him at the time. Military advisors provided for the film, would not have been allowed to reveal any details because of the Official Secrets Act. It was not until the 1970’s that all documentation relating to Upkeep and Highball was made available to the public under Britain’s’ thirty-year information rule</w:t>
      </w:r>
    </w:p>
    <w:p w14:paraId="2C63F9C6" w14:textId="213AFE14" w:rsidR="00ED64B7" w:rsidRPr="004C6282" w:rsidRDefault="007E0525" w:rsidP="007E0525">
      <w:pPr>
        <w:tabs>
          <w:tab w:val="left" w:pos="2256"/>
        </w:tabs>
        <w:jc w:val="center"/>
        <w:rPr>
          <w:rFonts w:ascii="Arial" w:hAnsi="Arial" w:cs="Arial"/>
          <w:b/>
          <w:bCs/>
          <w:sz w:val="24"/>
          <w:szCs w:val="24"/>
        </w:rPr>
      </w:pPr>
      <w:r w:rsidRPr="004C6282">
        <w:rPr>
          <w:rFonts w:ascii="Arial" w:hAnsi="Arial" w:cs="Arial"/>
          <w:noProof/>
          <w:sz w:val="24"/>
          <w:szCs w:val="24"/>
        </w:rPr>
        <w:lastRenderedPageBreak/>
        <w:drawing>
          <wp:anchor distT="0" distB="0" distL="114300" distR="114300" simplePos="0" relativeHeight="251680768" behindDoc="1" locked="0" layoutInCell="1" allowOverlap="1" wp14:anchorId="5B1F6F0A" wp14:editId="4CB6F0A6">
            <wp:simplePos x="0" y="0"/>
            <wp:positionH relativeFrom="margin">
              <wp:posOffset>-3810</wp:posOffset>
            </wp:positionH>
            <wp:positionV relativeFrom="paragraph">
              <wp:posOffset>71593</wp:posOffset>
            </wp:positionV>
            <wp:extent cx="5735320" cy="3510915"/>
            <wp:effectExtent l="0" t="0" r="0" b="0"/>
            <wp:wrapTight wrapText="bothSides">
              <wp:wrapPolygon edited="0">
                <wp:start x="0" y="0"/>
                <wp:lineTo x="0" y="21448"/>
                <wp:lineTo x="21523" y="21448"/>
                <wp:lineTo x="21523" y="0"/>
                <wp:lineTo x="0" y="0"/>
              </wp:wrapPolygon>
            </wp:wrapTight>
            <wp:docPr id="448948883" name="Picture 4" descr="A group of men working on a large air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36196" name="Picture 4" descr="A group of men working on a large airplane&#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t="14741"/>
                    <a:stretch/>
                  </pic:blipFill>
                  <pic:spPr bwMode="auto">
                    <a:xfrm>
                      <a:off x="0" y="0"/>
                      <a:ext cx="5735320" cy="35109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64B7" w:rsidRPr="004C6282">
        <w:rPr>
          <w:rFonts w:ascii="Arial" w:hAnsi="Arial" w:cs="Arial"/>
          <w:b/>
          <w:bCs/>
          <w:sz w:val="24"/>
          <w:szCs w:val="24"/>
        </w:rPr>
        <w:t xml:space="preserve">Figure </w:t>
      </w:r>
      <w:r w:rsidR="00C236EC" w:rsidRPr="004C6282">
        <w:rPr>
          <w:rFonts w:ascii="Arial" w:hAnsi="Arial" w:cs="Arial"/>
          <w:b/>
          <w:bCs/>
          <w:sz w:val="24"/>
          <w:szCs w:val="24"/>
        </w:rPr>
        <w:t>6</w:t>
      </w:r>
      <w:r w:rsidR="00B5209C" w:rsidRPr="004C6282">
        <w:rPr>
          <w:rFonts w:ascii="Arial" w:hAnsi="Arial" w:cs="Arial"/>
          <w:b/>
          <w:bCs/>
          <w:sz w:val="24"/>
          <w:szCs w:val="24"/>
        </w:rPr>
        <w:t>: Upkeep representation</w:t>
      </w:r>
      <w:r w:rsidR="00A102F8" w:rsidRPr="004C6282">
        <w:rPr>
          <w:rFonts w:ascii="Arial" w:hAnsi="Arial" w:cs="Arial"/>
          <w:b/>
          <w:bCs/>
          <w:sz w:val="24"/>
          <w:szCs w:val="24"/>
        </w:rPr>
        <w:t xml:space="preserve">, </w:t>
      </w:r>
      <w:r w:rsidR="00B5209C" w:rsidRPr="004C6282">
        <w:rPr>
          <w:rFonts w:ascii="Arial" w:hAnsi="Arial" w:cs="Arial"/>
          <w:b/>
          <w:bCs/>
          <w:i/>
          <w:iCs/>
          <w:sz w:val="24"/>
          <w:szCs w:val="24"/>
        </w:rPr>
        <w:t>The Dam Busters</w:t>
      </w:r>
      <w:r w:rsidR="00B5209C" w:rsidRPr="004C6282">
        <w:rPr>
          <w:rFonts w:ascii="Arial" w:hAnsi="Arial" w:cs="Arial"/>
          <w:b/>
          <w:bCs/>
          <w:sz w:val="24"/>
          <w:szCs w:val="24"/>
        </w:rPr>
        <w:t xml:space="preserve"> </w:t>
      </w:r>
      <w:r w:rsidR="00DD075B" w:rsidRPr="004C6282">
        <w:rPr>
          <w:rFonts w:ascii="Arial" w:hAnsi="Arial" w:cs="Arial"/>
          <w:b/>
          <w:bCs/>
          <w:sz w:val="24"/>
          <w:szCs w:val="24"/>
        </w:rPr>
        <w:t>(1955)</w:t>
      </w:r>
    </w:p>
    <w:p w14:paraId="2F299A6F" w14:textId="24DC81CB" w:rsidR="00ED64B7" w:rsidRPr="004C6282" w:rsidRDefault="00ED64B7" w:rsidP="00ED64B7">
      <w:pPr>
        <w:tabs>
          <w:tab w:val="left" w:pos="2256"/>
        </w:tabs>
        <w:jc w:val="both"/>
        <w:rPr>
          <w:rFonts w:ascii="Arial" w:hAnsi="Arial" w:cs="Arial"/>
          <w:sz w:val="24"/>
          <w:szCs w:val="24"/>
        </w:rPr>
      </w:pPr>
    </w:p>
    <w:p w14:paraId="31C417E0" w14:textId="3A6C0D75" w:rsidR="005E719E" w:rsidRPr="004C6282" w:rsidRDefault="007E0525" w:rsidP="009F6400">
      <w:pPr>
        <w:tabs>
          <w:tab w:val="left" w:pos="2256"/>
        </w:tabs>
        <w:jc w:val="both"/>
        <w:rPr>
          <w:rFonts w:ascii="Arial" w:hAnsi="Arial" w:cs="Arial"/>
          <w:sz w:val="24"/>
          <w:szCs w:val="24"/>
        </w:rPr>
      </w:pPr>
      <w:r w:rsidRPr="004C6282">
        <w:rPr>
          <w:rFonts w:ascii="Arial" w:hAnsi="Arial" w:cs="Arial"/>
          <w:noProof/>
          <w:sz w:val="24"/>
          <w:szCs w:val="24"/>
        </w:rPr>
        <w:drawing>
          <wp:anchor distT="0" distB="0" distL="114300" distR="114300" simplePos="0" relativeHeight="251682816" behindDoc="1" locked="0" layoutInCell="1" allowOverlap="1" wp14:anchorId="785F1F94" wp14:editId="3C4709DA">
            <wp:simplePos x="0" y="0"/>
            <wp:positionH relativeFrom="margin">
              <wp:align>center</wp:align>
            </wp:positionH>
            <wp:positionV relativeFrom="paragraph">
              <wp:posOffset>33493</wp:posOffset>
            </wp:positionV>
            <wp:extent cx="5033010" cy="3933825"/>
            <wp:effectExtent l="0" t="0" r="0" b="9525"/>
            <wp:wrapTight wrapText="bothSides">
              <wp:wrapPolygon edited="0">
                <wp:start x="0" y="0"/>
                <wp:lineTo x="0" y="21548"/>
                <wp:lineTo x="21502" y="21548"/>
                <wp:lineTo x="21502" y="0"/>
                <wp:lineTo x="0" y="0"/>
              </wp:wrapPolygon>
            </wp:wrapTight>
            <wp:docPr id="2005755560" name="Picture 5" descr="A drawing of a dam-busting weap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03610" name="Picture 5" descr="A drawing of a dam-busting weapon&#10;&#10;AI-generated content may be incorrect."/>
                    <pic:cNvPicPr>
                      <a:picLocks noChangeAspect="1" noChangeArrowheads="1"/>
                    </pic:cNvPicPr>
                  </pic:nvPicPr>
                  <pic:blipFill rotWithShape="1">
                    <a:blip r:embed="rId17">
                      <a:extLst>
                        <a:ext uri="{28A0092B-C50C-407E-A947-70E740481C1C}">
                          <a14:useLocalDpi xmlns:a14="http://schemas.microsoft.com/office/drawing/2010/main" val="0"/>
                        </a:ext>
                      </a:extLst>
                    </a:blip>
                    <a:srcRect l="8696" t="10778" r="5990" b="6589"/>
                    <a:stretch/>
                  </pic:blipFill>
                  <pic:spPr bwMode="auto">
                    <a:xfrm>
                      <a:off x="0" y="0"/>
                      <a:ext cx="5033010" cy="39338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B2C668" w14:textId="3A128EE4" w:rsidR="007E0525" w:rsidRPr="004C6282" w:rsidRDefault="007E0525" w:rsidP="009F6400">
      <w:pPr>
        <w:tabs>
          <w:tab w:val="left" w:pos="2256"/>
        </w:tabs>
        <w:jc w:val="both"/>
        <w:rPr>
          <w:rFonts w:ascii="Arial" w:hAnsi="Arial" w:cs="Arial"/>
          <w:sz w:val="24"/>
          <w:szCs w:val="24"/>
        </w:rPr>
      </w:pPr>
    </w:p>
    <w:p w14:paraId="78AEC9B4" w14:textId="15CBC682" w:rsidR="007E0525" w:rsidRPr="004C6282" w:rsidRDefault="007E0525" w:rsidP="009F6400">
      <w:pPr>
        <w:tabs>
          <w:tab w:val="left" w:pos="2256"/>
        </w:tabs>
        <w:jc w:val="both"/>
        <w:rPr>
          <w:rFonts w:ascii="Arial" w:hAnsi="Arial" w:cs="Arial"/>
          <w:sz w:val="24"/>
          <w:szCs w:val="24"/>
        </w:rPr>
      </w:pPr>
    </w:p>
    <w:p w14:paraId="2743415E" w14:textId="77777777" w:rsidR="007E0525" w:rsidRPr="004C6282" w:rsidRDefault="007E0525" w:rsidP="009F6400">
      <w:pPr>
        <w:tabs>
          <w:tab w:val="left" w:pos="2256"/>
        </w:tabs>
        <w:jc w:val="both"/>
        <w:rPr>
          <w:rFonts w:ascii="Arial" w:hAnsi="Arial" w:cs="Arial"/>
          <w:sz w:val="24"/>
          <w:szCs w:val="24"/>
        </w:rPr>
      </w:pPr>
    </w:p>
    <w:p w14:paraId="6BC80885" w14:textId="77777777" w:rsidR="007E0525" w:rsidRPr="004C6282" w:rsidRDefault="007E0525" w:rsidP="009F6400">
      <w:pPr>
        <w:tabs>
          <w:tab w:val="left" w:pos="2256"/>
        </w:tabs>
        <w:jc w:val="both"/>
        <w:rPr>
          <w:rFonts w:ascii="Arial" w:hAnsi="Arial" w:cs="Arial"/>
          <w:sz w:val="24"/>
          <w:szCs w:val="24"/>
        </w:rPr>
      </w:pPr>
    </w:p>
    <w:p w14:paraId="1FBA9A22" w14:textId="77777777" w:rsidR="007E0525" w:rsidRPr="004C6282" w:rsidRDefault="007E0525" w:rsidP="009F6400">
      <w:pPr>
        <w:tabs>
          <w:tab w:val="left" w:pos="2256"/>
        </w:tabs>
        <w:jc w:val="both"/>
        <w:rPr>
          <w:rFonts w:ascii="Arial" w:hAnsi="Arial" w:cs="Arial"/>
          <w:sz w:val="24"/>
          <w:szCs w:val="24"/>
        </w:rPr>
      </w:pPr>
    </w:p>
    <w:p w14:paraId="281CBE23" w14:textId="77777777" w:rsidR="007E0525" w:rsidRPr="004C6282" w:rsidRDefault="007E0525" w:rsidP="009F6400">
      <w:pPr>
        <w:tabs>
          <w:tab w:val="left" w:pos="2256"/>
        </w:tabs>
        <w:jc w:val="both"/>
        <w:rPr>
          <w:rFonts w:ascii="Arial" w:hAnsi="Arial" w:cs="Arial"/>
          <w:sz w:val="24"/>
          <w:szCs w:val="24"/>
        </w:rPr>
      </w:pPr>
    </w:p>
    <w:p w14:paraId="1761532D" w14:textId="77777777" w:rsidR="007E0525" w:rsidRPr="004C6282" w:rsidRDefault="007E0525" w:rsidP="009F6400">
      <w:pPr>
        <w:tabs>
          <w:tab w:val="left" w:pos="2256"/>
        </w:tabs>
        <w:jc w:val="both"/>
        <w:rPr>
          <w:rFonts w:ascii="Arial" w:hAnsi="Arial" w:cs="Arial"/>
          <w:sz w:val="24"/>
          <w:szCs w:val="24"/>
        </w:rPr>
      </w:pPr>
    </w:p>
    <w:p w14:paraId="79C18525" w14:textId="77777777" w:rsidR="007E0525" w:rsidRPr="004C6282" w:rsidRDefault="007E0525" w:rsidP="009F6400">
      <w:pPr>
        <w:tabs>
          <w:tab w:val="left" w:pos="2256"/>
        </w:tabs>
        <w:jc w:val="both"/>
        <w:rPr>
          <w:rFonts w:ascii="Arial" w:hAnsi="Arial" w:cs="Arial"/>
          <w:sz w:val="24"/>
          <w:szCs w:val="24"/>
        </w:rPr>
      </w:pPr>
    </w:p>
    <w:p w14:paraId="635346F2" w14:textId="77777777" w:rsidR="007E0525" w:rsidRPr="004C6282" w:rsidRDefault="007E0525" w:rsidP="009F6400">
      <w:pPr>
        <w:tabs>
          <w:tab w:val="left" w:pos="2256"/>
        </w:tabs>
        <w:jc w:val="both"/>
        <w:rPr>
          <w:rFonts w:ascii="Arial" w:hAnsi="Arial" w:cs="Arial"/>
          <w:sz w:val="24"/>
          <w:szCs w:val="24"/>
        </w:rPr>
      </w:pPr>
    </w:p>
    <w:p w14:paraId="7C3BE4C9" w14:textId="77777777" w:rsidR="007E0525" w:rsidRPr="004C6282" w:rsidRDefault="007E0525" w:rsidP="009F6400">
      <w:pPr>
        <w:tabs>
          <w:tab w:val="left" w:pos="2256"/>
        </w:tabs>
        <w:jc w:val="both"/>
        <w:rPr>
          <w:rFonts w:ascii="Arial" w:hAnsi="Arial" w:cs="Arial"/>
          <w:sz w:val="24"/>
          <w:szCs w:val="24"/>
        </w:rPr>
      </w:pPr>
    </w:p>
    <w:p w14:paraId="3BAE6651" w14:textId="77777777" w:rsidR="007E0525" w:rsidRPr="004C6282" w:rsidRDefault="007E0525" w:rsidP="009F6400">
      <w:pPr>
        <w:tabs>
          <w:tab w:val="left" w:pos="2256"/>
        </w:tabs>
        <w:jc w:val="both"/>
        <w:rPr>
          <w:rFonts w:ascii="Arial" w:hAnsi="Arial" w:cs="Arial"/>
          <w:sz w:val="24"/>
          <w:szCs w:val="24"/>
        </w:rPr>
      </w:pPr>
    </w:p>
    <w:p w14:paraId="616210F3" w14:textId="77777777" w:rsidR="007E0525" w:rsidRPr="004C6282" w:rsidRDefault="007E0525" w:rsidP="009F6400">
      <w:pPr>
        <w:tabs>
          <w:tab w:val="left" w:pos="2256"/>
        </w:tabs>
        <w:jc w:val="both"/>
        <w:rPr>
          <w:rFonts w:ascii="Arial" w:hAnsi="Arial" w:cs="Arial"/>
          <w:sz w:val="24"/>
          <w:szCs w:val="24"/>
        </w:rPr>
      </w:pPr>
    </w:p>
    <w:p w14:paraId="0B121E32" w14:textId="77777777" w:rsidR="007E0525" w:rsidRPr="004C6282" w:rsidRDefault="007E0525" w:rsidP="007E0525">
      <w:pPr>
        <w:tabs>
          <w:tab w:val="left" w:pos="2256"/>
        </w:tabs>
        <w:jc w:val="center"/>
        <w:rPr>
          <w:rFonts w:ascii="Arial" w:hAnsi="Arial" w:cs="Arial"/>
          <w:b/>
          <w:bCs/>
          <w:sz w:val="24"/>
          <w:szCs w:val="24"/>
        </w:rPr>
      </w:pPr>
    </w:p>
    <w:p w14:paraId="19DA5DAF" w14:textId="49BDA28F" w:rsidR="007E0525" w:rsidRPr="004C6282" w:rsidRDefault="007E0525" w:rsidP="007E0525">
      <w:pPr>
        <w:tabs>
          <w:tab w:val="left" w:pos="2256"/>
        </w:tabs>
        <w:jc w:val="center"/>
        <w:rPr>
          <w:rFonts w:ascii="Arial" w:hAnsi="Arial" w:cs="Arial"/>
          <w:b/>
          <w:bCs/>
          <w:sz w:val="24"/>
          <w:szCs w:val="24"/>
        </w:rPr>
      </w:pPr>
      <w:r w:rsidRPr="004C6282">
        <w:rPr>
          <w:rFonts w:ascii="Arial" w:hAnsi="Arial" w:cs="Arial"/>
          <w:b/>
          <w:bCs/>
          <w:sz w:val="24"/>
          <w:szCs w:val="24"/>
        </w:rPr>
        <w:t>Figure 7: Upkeep, Technical drawing</w:t>
      </w:r>
    </w:p>
    <w:p w14:paraId="25578414" w14:textId="77777777" w:rsidR="007E0525" w:rsidRPr="004C6282" w:rsidRDefault="007E0525" w:rsidP="009F6400">
      <w:pPr>
        <w:tabs>
          <w:tab w:val="left" w:pos="2256"/>
        </w:tabs>
        <w:jc w:val="both"/>
        <w:rPr>
          <w:rFonts w:ascii="Arial" w:hAnsi="Arial" w:cs="Arial"/>
          <w:sz w:val="24"/>
          <w:szCs w:val="24"/>
        </w:rPr>
      </w:pPr>
    </w:p>
    <w:p w14:paraId="7E456F23" w14:textId="2C57D653" w:rsidR="00694FBE" w:rsidRPr="004C6282" w:rsidRDefault="007752B5" w:rsidP="009F6400">
      <w:pPr>
        <w:tabs>
          <w:tab w:val="left" w:pos="2256"/>
        </w:tabs>
        <w:jc w:val="both"/>
        <w:rPr>
          <w:rFonts w:ascii="Arial" w:hAnsi="Arial" w:cs="Arial"/>
          <w:sz w:val="24"/>
          <w:szCs w:val="24"/>
        </w:rPr>
      </w:pPr>
      <w:r w:rsidRPr="004C6282">
        <w:rPr>
          <w:rFonts w:ascii="Arial" w:hAnsi="Arial" w:cs="Arial"/>
          <w:sz w:val="24"/>
          <w:szCs w:val="24"/>
        </w:rPr>
        <w:lastRenderedPageBreak/>
        <w:t>As</w:t>
      </w:r>
      <w:r w:rsidR="00694FBE" w:rsidRPr="004C6282">
        <w:rPr>
          <w:rFonts w:ascii="Arial" w:hAnsi="Arial" w:cs="Arial"/>
          <w:sz w:val="24"/>
          <w:szCs w:val="24"/>
        </w:rPr>
        <w:t xml:space="preserve"> the R.A.F and the Air Ministry were heavily involved in the writing and production stages of the film</w:t>
      </w:r>
      <w:r w:rsidR="00363492" w:rsidRPr="004C6282">
        <w:rPr>
          <w:rFonts w:ascii="Arial" w:hAnsi="Arial" w:cs="Arial"/>
          <w:sz w:val="24"/>
          <w:szCs w:val="24"/>
        </w:rPr>
        <w:t>, i</w:t>
      </w:r>
      <w:r w:rsidR="00B93181" w:rsidRPr="004C6282">
        <w:rPr>
          <w:rFonts w:ascii="Arial" w:hAnsi="Arial" w:cs="Arial"/>
          <w:sz w:val="24"/>
          <w:szCs w:val="24"/>
        </w:rPr>
        <w:t>t is</w:t>
      </w:r>
      <w:r w:rsidR="00363492" w:rsidRPr="004C6282">
        <w:rPr>
          <w:rFonts w:ascii="Arial" w:hAnsi="Arial" w:cs="Arial"/>
          <w:sz w:val="24"/>
          <w:szCs w:val="24"/>
        </w:rPr>
        <w:t xml:space="preserve"> </w:t>
      </w:r>
      <w:r w:rsidR="00B93181" w:rsidRPr="004C6282">
        <w:rPr>
          <w:rFonts w:ascii="Arial" w:hAnsi="Arial" w:cs="Arial"/>
          <w:sz w:val="24"/>
          <w:szCs w:val="24"/>
        </w:rPr>
        <w:t>likely that Sheriff and Anderson w</w:t>
      </w:r>
      <w:r w:rsidR="00363492" w:rsidRPr="004C6282">
        <w:rPr>
          <w:rFonts w:ascii="Arial" w:hAnsi="Arial" w:cs="Arial"/>
          <w:sz w:val="24"/>
          <w:szCs w:val="24"/>
        </w:rPr>
        <w:t xml:space="preserve">ere </w:t>
      </w:r>
      <w:r w:rsidR="00B93181" w:rsidRPr="004C6282">
        <w:rPr>
          <w:rFonts w:ascii="Arial" w:hAnsi="Arial" w:cs="Arial"/>
          <w:sz w:val="24"/>
          <w:szCs w:val="24"/>
        </w:rPr>
        <w:t>monitored</w:t>
      </w:r>
      <w:r w:rsidRPr="004C6282">
        <w:rPr>
          <w:rFonts w:ascii="Arial" w:hAnsi="Arial" w:cs="Arial"/>
          <w:sz w:val="24"/>
          <w:szCs w:val="24"/>
        </w:rPr>
        <w:t>. This would have been done</w:t>
      </w:r>
      <w:r w:rsidR="00B93181" w:rsidRPr="004C6282">
        <w:rPr>
          <w:rFonts w:ascii="Arial" w:hAnsi="Arial" w:cs="Arial"/>
          <w:sz w:val="24"/>
          <w:szCs w:val="24"/>
        </w:rPr>
        <w:t xml:space="preserve"> to ensure that no official secrets were inappropriately or inadvertently compromised. </w:t>
      </w:r>
      <w:r w:rsidR="009F6400" w:rsidRPr="004C6282">
        <w:rPr>
          <w:rFonts w:ascii="Arial" w:hAnsi="Arial" w:cs="Arial"/>
          <w:sz w:val="24"/>
          <w:szCs w:val="24"/>
        </w:rPr>
        <w:t>Even with censorship, Anderson</w:t>
      </w:r>
      <w:r w:rsidR="00363492" w:rsidRPr="004C6282">
        <w:rPr>
          <w:rFonts w:ascii="Arial" w:hAnsi="Arial" w:cs="Arial"/>
          <w:sz w:val="24"/>
          <w:szCs w:val="24"/>
        </w:rPr>
        <w:t xml:space="preserve"> </w:t>
      </w:r>
      <w:r w:rsidR="009F6400" w:rsidRPr="004C6282">
        <w:rPr>
          <w:rFonts w:ascii="Arial" w:hAnsi="Arial" w:cs="Arial"/>
          <w:sz w:val="24"/>
          <w:szCs w:val="24"/>
        </w:rPr>
        <w:t>was able to use</w:t>
      </w:r>
      <w:r w:rsidR="00B93181" w:rsidRPr="004C6282">
        <w:rPr>
          <w:rFonts w:ascii="Arial" w:hAnsi="Arial" w:cs="Arial"/>
          <w:sz w:val="24"/>
          <w:szCs w:val="24"/>
        </w:rPr>
        <w:t xml:space="preserve"> </w:t>
      </w:r>
      <w:r w:rsidR="00694FBE" w:rsidRPr="004C6282">
        <w:rPr>
          <w:rFonts w:ascii="Arial" w:hAnsi="Arial" w:cs="Arial"/>
          <w:sz w:val="24"/>
          <w:szCs w:val="24"/>
        </w:rPr>
        <w:t xml:space="preserve">original military test footage </w:t>
      </w:r>
      <w:r w:rsidR="00363492" w:rsidRPr="004C6282">
        <w:rPr>
          <w:rFonts w:ascii="Arial" w:hAnsi="Arial" w:cs="Arial"/>
          <w:sz w:val="24"/>
          <w:szCs w:val="24"/>
        </w:rPr>
        <w:t xml:space="preserve">on three separate </w:t>
      </w:r>
      <w:r w:rsidR="009B5536" w:rsidRPr="004C6282">
        <w:rPr>
          <w:rFonts w:ascii="Arial" w:hAnsi="Arial" w:cs="Arial"/>
          <w:sz w:val="24"/>
          <w:szCs w:val="24"/>
        </w:rPr>
        <w:t>instances</w:t>
      </w:r>
      <w:r w:rsidR="00363492" w:rsidRPr="004C6282">
        <w:rPr>
          <w:rFonts w:ascii="Arial" w:hAnsi="Arial" w:cs="Arial"/>
          <w:sz w:val="24"/>
          <w:szCs w:val="24"/>
        </w:rPr>
        <w:t xml:space="preserve"> </w:t>
      </w:r>
      <w:r w:rsidR="00694FBE" w:rsidRPr="004C6282">
        <w:rPr>
          <w:rFonts w:ascii="Arial" w:hAnsi="Arial" w:cs="Arial"/>
          <w:sz w:val="24"/>
          <w:szCs w:val="24"/>
        </w:rPr>
        <w:t>within the film</w:t>
      </w:r>
      <w:r w:rsidR="009F6400" w:rsidRPr="004C6282">
        <w:rPr>
          <w:rFonts w:ascii="Arial" w:hAnsi="Arial" w:cs="Arial"/>
          <w:sz w:val="24"/>
          <w:szCs w:val="24"/>
        </w:rPr>
        <w:t>.</w:t>
      </w:r>
      <w:r w:rsidR="00615477" w:rsidRPr="004C6282">
        <w:rPr>
          <w:rFonts w:ascii="Arial" w:hAnsi="Arial" w:cs="Arial"/>
          <w:sz w:val="24"/>
          <w:szCs w:val="24"/>
        </w:rPr>
        <w:t xml:space="preserve"> However, w</w:t>
      </w:r>
      <w:r w:rsidR="00861F98" w:rsidRPr="004C6282">
        <w:rPr>
          <w:rFonts w:ascii="Arial" w:hAnsi="Arial" w:cs="Arial"/>
          <w:sz w:val="24"/>
          <w:szCs w:val="24"/>
        </w:rPr>
        <w:t xml:space="preserve">hen examined in close detail, these clips have been </w:t>
      </w:r>
      <w:r w:rsidR="009B5536" w:rsidRPr="004C6282">
        <w:rPr>
          <w:rFonts w:ascii="Arial" w:hAnsi="Arial" w:cs="Arial"/>
          <w:sz w:val="24"/>
          <w:szCs w:val="24"/>
        </w:rPr>
        <w:t>edited</w:t>
      </w:r>
      <w:r w:rsidR="00861F98" w:rsidRPr="004C6282">
        <w:rPr>
          <w:rFonts w:ascii="Arial" w:hAnsi="Arial" w:cs="Arial"/>
          <w:sz w:val="24"/>
          <w:szCs w:val="24"/>
        </w:rPr>
        <w:t xml:space="preserve"> to hide the bombs. Whenever the weapon is dropped from the aircraft in these </w:t>
      </w:r>
      <w:r w:rsidR="00EB4E92" w:rsidRPr="004C6282">
        <w:rPr>
          <w:rFonts w:ascii="Arial" w:hAnsi="Arial" w:cs="Arial"/>
          <w:sz w:val="24"/>
          <w:szCs w:val="24"/>
        </w:rPr>
        <w:t>excerpts</w:t>
      </w:r>
      <w:r w:rsidR="00861F98" w:rsidRPr="004C6282">
        <w:rPr>
          <w:rFonts w:ascii="Arial" w:hAnsi="Arial" w:cs="Arial"/>
          <w:sz w:val="24"/>
          <w:szCs w:val="24"/>
        </w:rPr>
        <w:t>, a black circle instantaneously appears to hide it from view. This happens in all three original test footage</w:t>
      </w:r>
      <w:r w:rsidR="00615477" w:rsidRPr="004C6282">
        <w:rPr>
          <w:rFonts w:ascii="Arial" w:hAnsi="Arial" w:cs="Arial"/>
          <w:sz w:val="24"/>
          <w:szCs w:val="24"/>
        </w:rPr>
        <w:t xml:space="preserve"> sequences</w:t>
      </w:r>
      <w:r w:rsidR="00861F98" w:rsidRPr="004C6282">
        <w:rPr>
          <w:rFonts w:ascii="Arial" w:hAnsi="Arial" w:cs="Arial"/>
          <w:sz w:val="24"/>
          <w:szCs w:val="24"/>
        </w:rPr>
        <w:t>, re</w:t>
      </w:r>
      <w:r w:rsidR="003D2867" w:rsidRPr="004C6282">
        <w:rPr>
          <w:rFonts w:ascii="Arial" w:hAnsi="Arial" w:cs="Arial"/>
          <w:sz w:val="24"/>
          <w:szCs w:val="24"/>
        </w:rPr>
        <w:t>i</w:t>
      </w:r>
      <w:r w:rsidR="00861F98" w:rsidRPr="004C6282">
        <w:rPr>
          <w:rFonts w:ascii="Arial" w:hAnsi="Arial" w:cs="Arial"/>
          <w:sz w:val="24"/>
          <w:szCs w:val="24"/>
        </w:rPr>
        <w:t xml:space="preserve">nforcing the fact that </w:t>
      </w:r>
      <w:r w:rsidR="00615477" w:rsidRPr="004C6282">
        <w:rPr>
          <w:rFonts w:ascii="Arial" w:hAnsi="Arial" w:cs="Arial"/>
          <w:sz w:val="24"/>
          <w:szCs w:val="24"/>
        </w:rPr>
        <w:t xml:space="preserve">heavy </w:t>
      </w:r>
      <w:r w:rsidR="00861F98" w:rsidRPr="004C6282">
        <w:rPr>
          <w:rFonts w:ascii="Arial" w:hAnsi="Arial" w:cs="Arial"/>
          <w:sz w:val="24"/>
          <w:szCs w:val="24"/>
        </w:rPr>
        <w:t xml:space="preserve">censorship was </w:t>
      </w:r>
      <w:r w:rsidR="00EB4E92" w:rsidRPr="004C6282">
        <w:rPr>
          <w:rFonts w:ascii="Arial" w:hAnsi="Arial" w:cs="Arial"/>
          <w:sz w:val="24"/>
          <w:szCs w:val="24"/>
        </w:rPr>
        <w:t>present</w:t>
      </w:r>
      <w:r w:rsidR="00861F98" w:rsidRPr="004C6282">
        <w:rPr>
          <w:rFonts w:ascii="Arial" w:hAnsi="Arial" w:cs="Arial"/>
          <w:sz w:val="24"/>
          <w:szCs w:val="24"/>
        </w:rPr>
        <w:t>.</w:t>
      </w:r>
      <w:r w:rsidR="00E16F0D" w:rsidRPr="004C6282">
        <w:rPr>
          <w:rFonts w:ascii="Arial" w:hAnsi="Arial" w:cs="Arial"/>
          <w:sz w:val="24"/>
          <w:szCs w:val="24"/>
        </w:rPr>
        <w:t xml:space="preserve"> It can be argued that had this film been produced </w:t>
      </w:r>
      <w:r w:rsidR="003D2867" w:rsidRPr="004C6282">
        <w:rPr>
          <w:rFonts w:ascii="Arial" w:hAnsi="Arial" w:cs="Arial"/>
          <w:sz w:val="24"/>
          <w:szCs w:val="24"/>
        </w:rPr>
        <w:t xml:space="preserve">two </w:t>
      </w:r>
      <w:r w:rsidR="00E16F0D" w:rsidRPr="004C6282">
        <w:rPr>
          <w:rFonts w:ascii="Arial" w:hAnsi="Arial" w:cs="Arial"/>
          <w:sz w:val="24"/>
          <w:szCs w:val="24"/>
        </w:rPr>
        <w:t>decade</w:t>
      </w:r>
      <w:r w:rsidR="003D2867" w:rsidRPr="004C6282">
        <w:rPr>
          <w:rFonts w:ascii="Arial" w:hAnsi="Arial" w:cs="Arial"/>
          <w:sz w:val="24"/>
          <w:szCs w:val="24"/>
        </w:rPr>
        <w:t>s</w:t>
      </w:r>
      <w:r w:rsidR="00E16F0D" w:rsidRPr="004C6282">
        <w:rPr>
          <w:rFonts w:ascii="Arial" w:hAnsi="Arial" w:cs="Arial"/>
          <w:sz w:val="24"/>
          <w:szCs w:val="24"/>
        </w:rPr>
        <w:t xml:space="preserve"> later</w:t>
      </w:r>
      <w:r w:rsidR="003D2867" w:rsidRPr="004C6282">
        <w:rPr>
          <w:rFonts w:ascii="Arial" w:hAnsi="Arial" w:cs="Arial"/>
          <w:sz w:val="24"/>
          <w:szCs w:val="24"/>
        </w:rPr>
        <w:t xml:space="preserve">, </w:t>
      </w:r>
      <w:r w:rsidR="00E16F0D" w:rsidRPr="004C6282">
        <w:rPr>
          <w:rFonts w:ascii="Arial" w:hAnsi="Arial" w:cs="Arial"/>
          <w:sz w:val="24"/>
          <w:szCs w:val="24"/>
        </w:rPr>
        <w:t>these issues might not have arisen.</w:t>
      </w:r>
    </w:p>
    <w:p w14:paraId="594E0ED5" w14:textId="250B82E8" w:rsidR="00022D72" w:rsidRPr="004C6282" w:rsidRDefault="009327A2" w:rsidP="00CA0565">
      <w:pPr>
        <w:tabs>
          <w:tab w:val="left" w:pos="2256"/>
        </w:tabs>
        <w:jc w:val="both"/>
        <w:rPr>
          <w:rFonts w:ascii="Arial" w:hAnsi="Arial" w:cs="Arial"/>
          <w:sz w:val="24"/>
          <w:szCs w:val="24"/>
        </w:rPr>
      </w:pPr>
      <w:r w:rsidRPr="004C6282">
        <w:rPr>
          <w:rFonts w:ascii="Arial" w:hAnsi="Arial" w:cs="Arial"/>
          <w:sz w:val="24"/>
          <w:szCs w:val="24"/>
        </w:rPr>
        <w:t xml:space="preserve">The fact that </w:t>
      </w:r>
      <w:r w:rsidRPr="004C6282">
        <w:rPr>
          <w:rFonts w:ascii="Arial" w:hAnsi="Arial" w:cs="Arial"/>
          <w:i/>
          <w:iCs/>
          <w:sz w:val="24"/>
          <w:szCs w:val="24"/>
        </w:rPr>
        <w:t xml:space="preserve">The Dam Busters </w:t>
      </w:r>
      <w:r w:rsidRPr="004C6282">
        <w:rPr>
          <w:rFonts w:ascii="Arial" w:hAnsi="Arial" w:cs="Arial"/>
          <w:sz w:val="24"/>
          <w:szCs w:val="24"/>
        </w:rPr>
        <w:t xml:space="preserve">was released </w:t>
      </w:r>
      <w:r w:rsidR="00673760" w:rsidRPr="004C6282">
        <w:rPr>
          <w:rFonts w:ascii="Arial" w:hAnsi="Arial" w:cs="Arial"/>
          <w:sz w:val="24"/>
          <w:szCs w:val="24"/>
        </w:rPr>
        <w:t>as a</w:t>
      </w:r>
      <w:r w:rsidRPr="004C6282">
        <w:rPr>
          <w:rFonts w:ascii="Arial" w:hAnsi="Arial" w:cs="Arial"/>
          <w:sz w:val="24"/>
          <w:szCs w:val="24"/>
        </w:rPr>
        <w:t xml:space="preserve"> black and white </w:t>
      </w:r>
      <w:r w:rsidR="00673760" w:rsidRPr="004C6282">
        <w:rPr>
          <w:rFonts w:ascii="Arial" w:hAnsi="Arial" w:cs="Arial"/>
          <w:sz w:val="24"/>
          <w:szCs w:val="24"/>
        </w:rPr>
        <w:t xml:space="preserve">picture, as opposed to using </w:t>
      </w:r>
      <w:r w:rsidRPr="004C6282">
        <w:rPr>
          <w:rFonts w:ascii="Arial" w:hAnsi="Arial" w:cs="Arial"/>
          <w:sz w:val="24"/>
          <w:szCs w:val="24"/>
        </w:rPr>
        <w:t>high quality colour film</w:t>
      </w:r>
      <w:r w:rsidR="00673760" w:rsidRPr="004C6282">
        <w:rPr>
          <w:rFonts w:ascii="Arial" w:hAnsi="Arial" w:cs="Arial"/>
          <w:sz w:val="24"/>
          <w:szCs w:val="24"/>
        </w:rPr>
        <w:t xml:space="preserve">, </w:t>
      </w:r>
      <w:r w:rsidRPr="004C6282">
        <w:rPr>
          <w:rFonts w:ascii="Arial" w:hAnsi="Arial" w:cs="Arial"/>
          <w:sz w:val="24"/>
          <w:szCs w:val="24"/>
        </w:rPr>
        <w:t>was</w:t>
      </w:r>
      <w:r w:rsidR="00673760" w:rsidRPr="004C6282">
        <w:rPr>
          <w:rFonts w:ascii="Arial" w:hAnsi="Arial" w:cs="Arial"/>
          <w:sz w:val="24"/>
          <w:szCs w:val="24"/>
        </w:rPr>
        <w:t xml:space="preserve"> a conscious</w:t>
      </w:r>
      <w:r w:rsidRPr="004C6282">
        <w:rPr>
          <w:rFonts w:ascii="Arial" w:hAnsi="Arial" w:cs="Arial"/>
          <w:sz w:val="24"/>
          <w:szCs w:val="24"/>
        </w:rPr>
        <w:t xml:space="preserve"> decision</w:t>
      </w:r>
      <w:r w:rsidR="00673760" w:rsidRPr="004C6282">
        <w:rPr>
          <w:rFonts w:ascii="Arial" w:hAnsi="Arial" w:cs="Arial"/>
          <w:sz w:val="24"/>
          <w:szCs w:val="24"/>
        </w:rPr>
        <w:t xml:space="preserve"> by the director. It is evident that Anderson wanted the production to </w:t>
      </w:r>
      <w:r w:rsidR="007A2C7A" w:rsidRPr="004C6282">
        <w:rPr>
          <w:rFonts w:ascii="Arial" w:hAnsi="Arial" w:cs="Arial"/>
          <w:sz w:val="24"/>
          <w:szCs w:val="24"/>
        </w:rPr>
        <w:t xml:space="preserve">remain as historically accurate as possible, and using original footage helped ensure that this goal was achieved. According to the British Film Institute, Anderson was able to produce, </w:t>
      </w:r>
      <w:r w:rsidRPr="004C6282">
        <w:rPr>
          <w:rFonts w:ascii="Arial" w:hAnsi="Arial" w:cs="Arial"/>
          <w:sz w:val="24"/>
          <w:szCs w:val="24"/>
        </w:rPr>
        <w:t>“and to preserve a 'gritty', documentary-style reality”</w:t>
      </w:r>
      <w:r w:rsidR="00127181" w:rsidRPr="004C6282">
        <w:rPr>
          <w:rFonts w:ascii="Arial" w:hAnsi="Arial" w:cs="Arial"/>
          <w:sz w:val="24"/>
          <w:szCs w:val="24"/>
        </w:rPr>
        <w:t>.</w:t>
      </w:r>
      <w:r w:rsidRPr="004C6282">
        <w:rPr>
          <w:rStyle w:val="FootnoteReference"/>
          <w:rFonts w:ascii="Arial" w:hAnsi="Arial" w:cs="Arial"/>
          <w:sz w:val="24"/>
          <w:szCs w:val="24"/>
        </w:rPr>
        <w:footnoteReference w:id="67"/>
      </w:r>
      <w:r w:rsidR="00E51D0B" w:rsidRPr="004C6282">
        <w:rPr>
          <w:rFonts w:ascii="Arial" w:hAnsi="Arial" w:cs="Arial"/>
          <w:sz w:val="24"/>
          <w:szCs w:val="24"/>
        </w:rPr>
        <w:t xml:space="preserve"> While </w:t>
      </w:r>
      <w:r w:rsidR="00E51D0B" w:rsidRPr="004C6282">
        <w:rPr>
          <w:rFonts w:ascii="Arial" w:hAnsi="Arial" w:cs="Arial"/>
          <w:i/>
          <w:iCs/>
          <w:sz w:val="24"/>
          <w:szCs w:val="24"/>
        </w:rPr>
        <w:t>The Dam Busters</w:t>
      </w:r>
      <w:r w:rsidR="00E51D0B" w:rsidRPr="004C6282">
        <w:rPr>
          <w:rFonts w:ascii="Arial" w:hAnsi="Arial" w:cs="Arial"/>
          <w:sz w:val="24"/>
          <w:szCs w:val="24"/>
        </w:rPr>
        <w:t xml:space="preserve"> is entertaining, the BFI’s description is an accurate assessment of the film’s tone and scope.</w:t>
      </w:r>
    </w:p>
    <w:p w14:paraId="34811F12" w14:textId="169EE93C" w:rsidR="000F71E7" w:rsidRPr="004C6282" w:rsidRDefault="000F71E7" w:rsidP="00CA0565">
      <w:pPr>
        <w:tabs>
          <w:tab w:val="left" w:pos="2256"/>
        </w:tabs>
        <w:jc w:val="both"/>
        <w:rPr>
          <w:rFonts w:ascii="Arial" w:hAnsi="Arial" w:cs="Arial"/>
          <w:sz w:val="24"/>
          <w:szCs w:val="24"/>
        </w:rPr>
      </w:pPr>
      <w:r w:rsidRPr="004C6282">
        <w:rPr>
          <w:rFonts w:ascii="Arial" w:hAnsi="Arial" w:cs="Arial"/>
          <w:sz w:val="24"/>
          <w:szCs w:val="24"/>
        </w:rPr>
        <w:t xml:space="preserve">It is </w:t>
      </w:r>
      <w:r w:rsidR="00912021" w:rsidRPr="004C6282">
        <w:rPr>
          <w:rFonts w:ascii="Arial" w:hAnsi="Arial" w:cs="Arial"/>
          <w:sz w:val="24"/>
          <w:szCs w:val="24"/>
        </w:rPr>
        <w:t xml:space="preserve">clear </w:t>
      </w:r>
      <w:r w:rsidRPr="004C6282">
        <w:rPr>
          <w:rFonts w:ascii="Arial" w:hAnsi="Arial" w:cs="Arial"/>
          <w:sz w:val="24"/>
          <w:szCs w:val="24"/>
        </w:rPr>
        <w:t xml:space="preserve">that the original test footage inclusions in the film help provide a layer of historical accuracy, </w:t>
      </w:r>
      <w:r w:rsidR="000C527D" w:rsidRPr="004C6282">
        <w:rPr>
          <w:rFonts w:ascii="Arial" w:hAnsi="Arial" w:cs="Arial"/>
          <w:sz w:val="24"/>
          <w:szCs w:val="24"/>
        </w:rPr>
        <w:t>although</w:t>
      </w:r>
      <w:r w:rsidRPr="004C6282">
        <w:rPr>
          <w:rFonts w:ascii="Arial" w:hAnsi="Arial" w:cs="Arial"/>
          <w:sz w:val="24"/>
          <w:szCs w:val="24"/>
        </w:rPr>
        <w:t xml:space="preserve">, there is an ambiguity to their content. Anderson used three </w:t>
      </w:r>
      <w:r w:rsidR="00E10C58" w:rsidRPr="004C6282">
        <w:rPr>
          <w:rFonts w:ascii="Arial" w:hAnsi="Arial" w:cs="Arial"/>
          <w:sz w:val="24"/>
          <w:szCs w:val="24"/>
        </w:rPr>
        <w:t xml:space="preserve">excerpts </w:t>
      </w:r>
      <w:r w:rsidRPr="004C6282">
        <w:rPr>
          <w:rFonts w:ascii="Arial" w:hAnsi="Arial" w:cs="Arial"/>
          <w:sz w:val="24"/>
          <w:szCs w:val="24"/>
        </w:rPr>
        <w:t xml:space="preserve">of footage; 1) A test of an early iteration of the bouncing bomb as a proof of concept dropped from a </w:t>
      </w:r>
      <w:r w:rsidR="00501393" w:rsidRPr="004C6282">
        <w:rPr>
          <w:rFonts w:ascii="Arial" w:hAnsi="Arial" w:cs="Arial"/>
          <w:sz w:val="24"/>
          <w:szCs w:val="24"/>
        </w:rPr>
        <w:t>W</w:t>
      </w:r>
      <w:r w:rsidRPr="004C6282">
        <w:rPr>
          <w:rFonts w:ascii="Arial" w:hAnsi="Arial" w:cs="Arial"/>
          <w:sz w:val="24"/>
          <w:szCs w:val="24"/>
        </w:rPr>
        <w:t xml:space="preserve">ellington bomber, 2) A later version dropped by a </w:t>
      </w:r>
      <w:r w:rsidR="00501393" w:rsidRPr="004C6282">
        <w:rPr>
          <w:rFonts w:ascii="Arial" w:hAnsi="Arial" w:cs="Arial"/>
          <w:sz w:val="24"/>
          <w:szCs w:val="24"/>
        </w:rPr>
        <w:t>M</w:t>
      </w:r>
      <w:r w:rsidRPr="004C6282">
        <w:rPr>
          <w:rFonts w:ascii="Arial" w:hAnsi="Arial" w:cs="Arial"/>
          <w:sz w:val="24"/>
          <w:szCs w:val="24"/>
        </w:rPr>
        <w:t xml:space="preserve">osquito fighter bomber which failed and broke apart, and 3) A final successful test, again dropped by </w:t>
      </w:r>
      <w:r w:rsidR="00501393" w:rsidRPr="004C6282">
        <w:rPr>
          <w:rFonts w:ascii="Arial" w:hAnsi="Arial" w:cs="Arial"/>
          <w:sz w:val="24"/>
          <w:szCs w:val="24"/>
        </w:rPr>
        <w:t>M</w:t>
      </w:r>
      <w:r w:rsidRPr="004C6282">
        <w:rPr>
          <w:rFonts w:ascii="Arial" w:hAnsi="Arial" w:cs="Arial"/>
          <w:sz w:val="24"/>
          <w:szCs w:val="24"/>
        </w:rPr>
        <w:t xml:space="preserve">osquito. </w:t>
      </w:r>
      <w:r w:rsidR="00033D86" w:rsidRPr="004C6282">
        <w:rPr>
          <w:rFonts w:ascii="Arial" w:hAnsi="Arial" w:cs="Arial"/>
          <w:sz w:val="24"/>
          <w:szCs w:val="24"/>
        </w:rPr>
        <w:t>Throughout the film, this footage is presented as Upkeep’s trials, however the authenticity and accuracy of this is speculative.</w:t>
      </w:r>
    </w:p>
    <w:p w14:paraId="29C49611" w14:textId="51444FE3" w:rsidR="00AB1AE7" w:rsidRPr="004C6282" w:rsidRDefault="003D2867" w:rsidP="00CA0565">
      <w:pPr>
        <w:tabs>
          <w:tab w:val="left" w:pos="2256"/>
        </w:tabs>
        <w:jc w:val="both"/>
        <w:rPr>
          <w:rFonts w:ascii="Arial" w:hAnsi="Arial" w:cs="Arial"/>
          <w:sz w:val="24"/>
          <w:szCs w:val="24"/>
        </w:rPr>
      </w:pPr>
      <w:r w:rsidRPr="004C6282">
        <w:rPr>
          <w:rFonts w:ascii="Arial" w:hAnsi="Arial" w:cs="Arial"/>
          <w:sz w:val="24"/>
          <w:szCs w:val="24"/>
        </w:rPr>
        <w:t>W</w:t>
      </w:r>
      <w:r w:rsidR="00033D86" w:rsidRPr="004C6282">
        <w:rPr>
          <w:rFonts w:ascii="Arial" w:hAnsi="Arial" w:cs="Arial"/>
          <w:sz w:val="24"/>
          <w:szCs w:val="24"/>
        </w:rPr>
        <w:t xml:space="preserve">ithin the Imperial War Museum’s </w:t>
      </w:r>
      <w:r w:rsidR="00EB4E92" w:rsidRPr="004C6282">
        <w:rPr>
          <w:rFonts w:ascii="Arial" w:hAnsi="Arial" w:cs="Arial"/>
          <w:sz w:val="24"/>
          <w:szCs w:val="24"/>
        </w:rPr>
        <w:t xml:space="preserve">(IWM) </w:t>
      </w:r>
      <w:r w:rsidR="00033D86" w:rsidRPr="004C6282">
        <w:rPr>
          <w:rFonts w:ascii="Arial" w:hAnsi="Arial" w:cs="Arial"/>
          <w:sz w:val="24"/>
          <w:szCs w:val="24"/>
        </w:rPr>
        <w:t>archives, is a collection of footage and photographs produced by Vickers</w:t>
      </w:r>
      <w:r w:rsidR="00E10C58" w:rsidRPr="004C6282">
        <w:rPr>
          <w:rFonts w:ascii="Arial" w:hAnsi="Arial" w:cs="Arial"/>
          <w:sz w:val="24"/>
          <w:szCs w:val="24"/>
        </w:rPr>
        <w:t xml:space="preserve">, </w:t>
      </w:r>
      <w:r w:rsidR="00033D86" w:rsidRPr="004C6282">
        <w:rPr>
          <w:rFonts w:ascii="Arial" w:hAnsi="Arial" w:cs="Arial"/>
          <w:sz w:val="24"/>
          <w:szCs w:val="24"/>
        </w:rPr>
        <w:t xml:space="preserve">relating to the test phases of Upkeep and Highball. </w:t>
      </w:r>
      <w:r w:rsidR="00E10C58" w:rsidRPr="004C6282">
        <w:rPr>
          <w:rFonts w:ascii="Arial" w:hAnsi="Arial" w:cs="Arial"/>
          <w:sz w:val="24"/>
          <w:szCs w:val="24"/>
        </w:rPr>
        <w:t xml:space="preserve">One important entry is </w:t>
      </w:r>
      <w:r w:rsidR="006A215B" w:rsidRPr="004C6282">
        <w:rPr>
          <w:rFonts w:ascii="Arial" w:hAnsi="Arial" w:cs="Arial"/>
          <w:sz w:val="24"/>
          <w:szCs w:val="24"/>
        </w:rPr>
        <w:t xml:space="preserve">entitled </w:t>
      </w:r>
      <w:r w:rsidR="00E10C58" w:rsidRPr="004C6282">
        <w:rPr>
          <w:rFonts w:ascii="Arial" w:hAnsi="Arial" w:cs="Arial"/>
          <w:i/>
          <w:iCs/>
          <w:sz w:val="24"/>
          <w:szCs w:val="24"/>
        </w:rPr>
        <w:t>The Development Of Highball - A Summary Of The Development Trials From January 1943 To May 1944</w:t>
      </w:r>
      <w:r w:rsidR="006A215B" w:rsidRPr="004C6282">
        <w:rPr>
          <w:rFonts w:ascii="Arial" w:hAnsi="Arial" w:cs="Arial"/>
          <w:i/>
          <w:iCs/>
          <w:sz w:val="24"/>
          <w:szCs w:val="24"/>
        </w:rPr>
        <w:t xml:space="preserve">. </w:t>
      </w:r>
      <w:r w:rsidR="006A215B" w:rsidRPr="004C6282">
        <w:rPr>
          <w:rFonts w:ascii="Arial" w:hAnsi="Arial" w:cs="Arial"/>
          <w:sz w:val="24"/>
          <w:szCs w:val="24"/>
        </w:rPr>
        <w:t>It</w:t>
      </w:r>
      <w:r w:rsidR="0009698C" w:rsidRPr="004C6282">
        <w:rPr>
          <w:rFonts w:ascii="Arial" w:hAnsi="Arial" w:cs="Arial"/>
          <w:sz w:val="24"/>
          <w:szCs w:val="24"/>
        </w:rPr>
        <w:t xml:space="preserve"> consists of three reels of film, each of which show multiple aircraft undertaking various tests and practice deployments. Reel 1 of this source contains the first and second excerpts used by Anderson. Reel 2, features </w:t>
      </w:r>
      <w:r w:rsidR="00DD60B6" w:rsidRPr="004C6282">
        <w:rPr>
          <w:rFonts w:ascii="Arial" w:hAnsi="Arial" w:cs="Arial"/>
          <w:sz w:val="24"/>
          <w:szCs w:val="24"/>
        </w:rPr>
        <w:t xml:space="preserve">images obviously relating to testing involving naval vessels. Highball is the only device designed specifically for this type of situation, therefore the IWM has not misfiled these reels. It is </w:t>
      </w:r>
      <w:r w:rsidR="00B72CC8" w:rsidRPr="004C6282">
        <w:rPr>
          <w:rFonts w:ascii="Arial" w:hAnsi="Arial" w:cs="Arial"/>
          <w:sz w:val="24"/>
          <w:szCs w:val="24"/>
        </w:rPr>
        <w:t xml:space="preserve">unmistakable </w:t>
      </w:r>
      <w:r w:rsidR="00DD60B6" w:rsidRPr="004C6282">
        <w:rPr>
          <w:rFonts w:ascii="Arial" w:hAnsi="Arial" w:cs="Arial"/>
          <w:sz w:val="24"/>
          <w:szCs w:val="24"/>
        </w:rPr>
        <w:t xml:space="preserve">that Andersons third original excerpt has been taken from reel 2. </w:t>
      </w:r>
      <w:r w:rsidR="0003763C" w:rsidRPr="004C6282">
        <w:rPr>
          <w:rFonts w:ascii="Arial" w:hAnsi="Arial" w:cs="Arial"/>
          <w:sz w:val="24"/>
          <w:szCs w:val="24"/>
        </w:rPr>
        <w:t>This suggests that the original footage</w:t>
      </w:r>
      <w:r w:rsidR="00DD60B6" w:rsidRPr="004C6282">
        <w:rPr>
          <w:rFonts w:ascii="Arial" w:hAnsi="Arial" w:cs="Arial"/>
          <w:sz w:val="24"/>
          <w:szCs w:val="24"/>
        </w:rPr>
        <w:t xml:space="preserve"> </w:t>
      </w:r>
      <w:r w:rsidR="0003763C" w:rsidRPr="004C6282">
        <w:rPr>
          <w:rFonts w:ascii="Arial" w:hAnsi="Arial" w:cs="Arial"/>
          <w:sz w:val="24"/>
          <w:szCs w:val="24"/>
        </w:rPr>
        <w:t>of the Highball experiments, not Upkeep’s trials have been used.</w:t>
      </w:r>
      <w:r w:rsidR="00AB1AE7" w:rsidRPr="004C6282">
        <w:rPr>
          <w:rFonts w:ascii="Arial" w:hAnsi="Arial" w:cs="Arial"/>
          <w:sz w:val="24"/>
          <w:szCs w:val="24"/>
        </w:rPr>
        <w:t xml:space="preserve"> </w:t>
      </w:r>
      <w:r w:rsidR="00EB4E92" w:rsidRPr="004C6282">
        <w:rPr>
          <w:rFonts w:ascii="Arial" w:hAnsi="Arial" w:cs="Arial"/>
          <w:sz w:val="24"/>
          <w:szCs w:val="24"/>
        </w:rPr>
        <w:t xml:space="preserve">Evidently there is </w:t>
      </w:r>
      <w:r w:rsidR="0003763C" w:rsidRPr="004C6282">
        <w:rPr>
          <w:rFonts w:ascii="Arial" w:hAnsi="Arial" w:cs="Arial"/>
          <w:sz w:val="24"/>
          <w:szCs w:val="24"/>
        </w:rPr>
        <w:t>a significant</w:t>
      </w:r>
      <w:r w:rsidR="00EB4E92" w:rsidRPr="004C6282">
        <w:rPr>
          <w:rFonts w:ascii="Arial" w:hAnsi="Arial" w:cs="Arial"/>
          <w:sz w:val="24"/>
          <w:szCs w:val="24"/>
        </w:rPr>
        <w:t xml:space="preserve"> discrepancy present</w:t>
      </w:r>
      <w:r w:rsidR="0003763C" w:rsidRPr="004C6282">
        <w:rPr>
          <w:rFonts w:ascii="Arial" w:hAnsi="Arial" w:cs="Arial"/>
          <w:sz w:val="24"/>
          <w:szCs w:val="24"/>
        </w:rPr>
        <w:t>.</w:t>
      </w:r>
      <w:r w:rsidR="00EB4E92" w:rsidRPr="004C6282">
        <w:rPr>
          <w:rFonts w:ascii="Arial" w:hAnsi="Arial" w:cs="Arial"/>
          <w:sz w:val="24"/>
          <w:szCs w:val="24"/>
        </w:rPr>
        <w:t xml:space="preserve"> </w:t>
      </w:r>
      <w:r w:rsidR="0003763C" w:rsidRPr="004C6282">
        <w:rPr>
          <w:rFonts w:ascii="Arial" w:hAnsi="Arial" w:cs="Arial"/>
          <w:sz w:val="24"/>
          <w:szCs w:val="24"/>
        </w:rPr>
        <w:t>I</w:t>
      </w:r>
      <w:r w:rsidR="00EB4E92" w:rsidRPr="004C6282">
        <w:rPr>
          <w:rFonts w:ascii="Arial" w:hAnsi="Arial" w:cs="Arial"/>
          <w:sz w:val="24"/>
          <w:szCs w:val="24"/>
        </w:rPr>
        <w:t>t</w:t>
      </w:r>
      <w:r w:rsidR="0003763C" w:rsidRPr="004C6282">
        <w:rPr>
          <w:rFonts w:ascii="Arial" w:hAnsi="Arial" w:cs="Arial"/>
          <w:sz w:val="24"/>
          <w:szCs w:val="24"/>
        </w:rPr>
        <w:t xml:space="preserve"> can be argued</w:t>
      </w:r>
      <w:r w:rsidR="00EB4E92" w:rsidRPr="004C6282">
        <w:rPr>
          <w:rFonts w:ascii="Arial" w:hAnsi="Arial" w:cs="Arial"/>
          <w:sz w:val="24"/>
          <w:szCs w:val="24"/>
        </w:rPr>
        <w:t xml:space="preserve"> that Anderson was supplied with the wrong footage deliberately</w:t>
      </w:r>
      <w:r w:rsidR="0003763C" w:rsidRPr="004C6282">
        <w:rPr>
          <w:rFonts w:ascii="Arial" w:hAnsi="Arial" w:cs="Arial"/>
          <w:sz w:val="24"/>
          <w:szCs w:val="24"/>
        </w:rPr>
        <w:t>,</w:t>
      </w:r>
      <w:r w:rsidR="00EB4E92" w:rsidRPr="004C6282">
        <w:rPr>
          <w:rFonts w:ascii="Arial" w:hAnsi="Arial" w:cs="Arial"/>
          <w:sz w:val="24"/>
          <w:szCs w:val="24"/>
        </w:rPr>
        <w:t xml:space="preserve"> to further ensure operational secrecy</w:t>
      </w:r>
      <w:r w:rsidR="0003763C" w:rsidRPr="004C6282">
        <w:rPr>
          <w:rFonts w:ascii="Arial" w:hAnsi="Arial" w:cs="Arial"/>
          <w:sz w:val="24"/>
          <w:szCs w:val="24"/>
        </w:rPr>
        <w:t xml:space="preserve"> was maintained</w:t>
      </w:r>
      <w:r w:rsidR="00EB4E92" w:rsidRPr="004C6282">
        <w:rPr>
          <w:rFonts w:ascii="Arial" w:hAnsi="Arial" w:cs="Arial"/>
          <w:sz w:val="24"/>
          <w:szCs w:val="24"/>
        </w:rPr>
        <w:t xml:space="preserve">. Alternatively, Upkeeps’ test footage was not up to the visual quality required for the </w:t>
      </w:r>
      <w:r w:rsidR="00912021" w:rsidRPr="004C6282">
        <w:rPr>
          <w:rFonts w:ascii="Arial" w:hAnsi="Arial" w:cs="Arial"/>
          <w:sz w:val="24"/>
          <w:szCs w:val="24"/>
        </w:rPr>
        <w:t>film or</w:t>
      </w:r>
      <w:r w:rsidR="0003763C" w:rsidRPr="004C6282">
        <w:rPr>
          <w:rFonts w:ascii="Arial" w:hAnsi="Arial" w:cs="Arial"/>
          <w:sz w:val="24"/>
          <w:szCs w:val="24"/>
        </w:rPr>
        <w:t xml:space="preserve"> was not available at all</w:t>
      </w:r>
      <w:r w:rsidR="00EB4E92" w:rsidRPr="004C6282">
        <w:rPr>
          <w:rFonts w:ascii="Arial" w:hAnsi="Arial" w:cs="Arial"/>
          <w:sz w:val="24"/>
          <w:szCs w:val="24"/>
        </w:rPr>
        <w:t xml:space="preserve">.  </w:t>
      </w:r>
    </w:p>
    <w:p w14:paraId="18529EBD" w14:textId="24AC5B17" w:rsidR="006E58A0" w:rsidRPr="004C6282" w:rsidRDefault="00B72CC8" w:rsidP="00CA0565">
      <w:pPr>
        <w:tabs>
          <w:tab w:val="left" w:pos="2256"/>
        </w:tabs>
        <w:jc w:val="both"/>
        <w:rPr>
          <w:rFonts w:ascii="Arial" w:hAnsi="Arial" w:cs="Arial"/>
          <w:sz w:val="24"/>
          <w:szCs w:val="24"/>
        </w:rPr>
      </w:pPr>
      <w:r w:rsidRPr="004C6282">
        <w:rPr>
          <w:rFonts w:ascii="Arial" w:hAnsi="Arial" w:cs="Arial"/>
          <w:sz w:val="24"/>
          <w:szCs w:val="24"/>
        </w:rPr>
        <w:t xml:space="preserve">The human cost of operation Chastise is highlighted in the final scene. </w:t>
      </w:r>
      <w:r w:rsidR="00153258" w:rsidRPr="004C6282">
        <w:rPr>
          <w:rFonts w:ascii="Arial" w:hAnsi="Arial" w:cs="Arial"/>
          <w:sz w:val="24"/>
          <w:szCs w:val="24"/>
        </w:rPr>
        <w:t xml:space="preserve">It depicts empty seats, empty rooms and abandoned personal effects, all of which represent the people that were lost during the offensive. It also shows an historically accurate portrayal of </w:t>
      </w:r>
      <w:r w:rsidR="00153258" w:rsidRPr="004C6282">
        <w:rPr>
          <w:rFonts w:ascii="Arial" w:hAnsi="Arial" w:cs="Arial"/>
          <w:sz w:val="24"/>
          <w:szCs w:val="24"/>
        </w:rPr>
        <w:lastRenderedPageBreak/>
        <w:t xml:space="preserve">Wallis’s </w:t>
      </w:r>
      <w:r w:rsidR="001023D6" w:rsidRPr="004C6282">
        <w:rPr>
          <w:rFonts w:ascii="Arial" w:hAnsi="Arial" w:cs="Arial"/>
          <w:sz w:val="24"/>
          <w:szCs w:val="24"/>
        </w:rPr>
        <w:t xml:space="preserve">sorrowful and melancholy </w:t>
      </w:r>
      <w:r w:rsidR="00153258" w:rsidRPr="004C6282">
        <w:rPr>
          <w:rFonts w:ascii="Arial" w:hAnsi="Arial" w:cs="Arial"/>
          <w:sz w:val="24"/>
          <w:szCs w:val="24"/>
        </w:rPr>
        <w:t xml:space="preserve">reaction to the </w:t>
      </w:r>
      <w:r w:rsidR="00501393" w:rsidRPr="004C6282">
        <w:rPr>
          <w:rFonts w:ascii="Arial" w:hAnsi="Arial" w:cs="Arial"/>
          <w:sz w:val="24"/>
          <w:szCs w:val="24"/>
        </w:rPr>
        <w:t>events</w:t>
      </w:r>
      <w:r w:rsidR="006F04DA" w:rsidRPr="004C6282">
        <w:rPr>
          <w:rFonts w:ascii="Arial" w:hAnsi="Arial" w:cs="Arial"/>
          <w:sz w:val="24"/>
          <w:szCs w:val="24"/>
        </w:rPr>
        <w:t>, a</w:t>
      </w:r>
      <w:r w:rsidR="00501393" w:rsidRPr="004C6282">
        <w:rPr>
          <w:rFonts w:ascii="Arial" w:hAnsi="Arial" w:cs="Arial"/>
          <w:sz w:val="24"/>
          <w:szCs w:val="24"/>
        </w:rPr>
        <w:t xml:space="preserve">lthough accounts indicate that </w:t>
      </w:r>
      <w:r w:rsidR="00153258" w:rsidRPr="004C6282">
        <w:rPr>
          <w:rFonts w:ascii="Arial" w:hAnsi="Arial" w:cs="Arial"/>
          <w:sz w:val="24"/>
          <w:szCs w:val="24"/>
        </w:rPr>
        <w:t xml:space="preserve">this representation </w:t>
      </w:r>
      <w:r w:rsidR="001023D6" w:rsidRPr="004C6282">
        <w:rPr>
          <w:rFonts w:ascii="Arial" w:hAnsi="Arial" w:cs="Arial"/>
          <w:sz w:val="24"/>
          <w:szCs w:val="24"/>
        </w:rPr>
        <w:t xml:space="preserve">is inaccurate regarding context and timing. The film depicts Wallis and Gibson meeting, in reality, </w:t>
      </w:r>
      <w:r w:rsidR="006E58A0" w:rsidRPr="004C6282">
        <w:rPr>
          <w:rFonts w:ascii="Arial" w:hAnsi="Arial" w:cs="Arial"/>
          <w:sz w:val="24"/>
          <w:szCs w:val="24"/>
        </w:rPr>
        <w:t xml:space="preserve">it was Air Vice-Marshal Ralph Cochrane who </w:t>
      </w:r>
      <w:r w:rsidR="00EE0EA1" w:rsidRPr="004C6282">
        <w:rPr>
          <w:rFonts w:ascii="Arial" w:hAnsi="Arial" w:cs="Arial"/>
          <w:sz w:val="24"/>
          <w:szCs w:val="24"/>
        </w:rPr>
        <w:t>found Wallis</w:t>
      </w:r>
      <w:r w:rsidR="001023D6" w:rsidRPr="004C6282">
        <w:rPr>
          <w:rFonts w:ascii="Arial" w:hAnsi="Arial" w:cs="Arial"/>
          <w:sz w:val="24"/>
          <w:szCs w:val="24"/>
        </w:rPr>
        <w:t xml:space="preserve">. James </w:t>
      </w:r>
      <w:r w:rsidR="00EE0EA1" w:rsidRPr="004C6282">
        <w:rPr>
          <w:rFonts w:ascii="Arial" w:hAnsi="Arial" w:cs="Arial"/>
          <w:sz w:val="24"/>
          <w:szCs w:val="24"/>
        </w:rPr>
        <w:t>Holland states “</w:t>
      </w:r>
      <w:r w:rsidR="00691CD7" w:rsidRPr="004C6282">
        <w:rPr>
          <w:rFonts w:ascii="Arial" w:hAnsi="Arial" w:cs="Arial"/>
          <w:sz w:val="24"/>
          <w:szCs w:val="24"/>
        </w:rPr>
        <w:t>Cochrane found him in a terrible state and suggested he get some rest”</w:t>
      </w:r>
      <w:r w:rsidR="00127181" w:rsidRPr="004C6282">
        <w:rPr>
          <w:rFonts w:ascii="Arial" w:hAnsi="Arial" w:cs="Arial"/>
          <w:sz w:val="24"/>
          <w:szCs w:val="24"/>
        </w:rPr>
        <w:t>.</w:t>
      </w:r>
      <w:r w:rsidR="00235E8C" w:rsidRPr="004C6282">
        <w:rPr>
          <w:rStyle w:val="FootnoteReference"/>
          <w:rFonts w:ascii="Arial" w:hAnsi="Arial" w:cs="Arial"/>
          <w:sz w:val="24"/>
          <w:szCs w:val="24"/>
        </w:rPr>
        <w:footnoteReference w:id="68"/>
      </w:r>
      <w:r w:rsidR="00691CD7" w:rsidRPr="004C6282">
        <w:rPr>
          <w:rFonts w:ascii="Arial" w:hAnsi="Arial" w:cs="Arial"/>
          <w:sz w:val="24"/>
          <w:szCs w:val="24"/>
        </w:rPr>
        <w:t xml:space="preserve"> </w:t>
      </w:r>
      <w:r w:rsidR="006F04DA" w:rsidRPr="004C6282">
        <w:rPr>
          <w:rFonts w:ascii="Arial" w:hAnsi="Arial" w:cs="Arial"/>
          <w:sz w:val="24"/>
          <w:szCs w:val="24"/>
        </w:rPr>
        <w:t>D</w:t>
      </w:r>
      <w:r w:rsidR="00691CD7" w:rsidRPr="004C6282">
        <w:rPr>
          <w:rFonts w:ascii="Arial" w:hAnsi="Arial" w:cs="Arial"/>
          <w:sz w:val="24"/>
          <w:szCs w:val="24"/>
        </w:rPr>
        <w:t>uring a party at the station commanders house</w:t>
      </w:r>
      <w:r w:rsidR="001327A5" w:rsidRPr="004C6282">
        <w:rPr>
          <w:rFonts w:ascii="Arial" w:hAnsi="Arial" w:cs="Arial"/>
          <w:sz w:val="24"/>
          <w:szCs w:val="24"/>
        </w:rPr>
        <w:t>,</w:t>
      </w:r>
      <w:r w:rsidR="00691CD7" w:rsidRPr="004C6282">
        <w:rPr>
          <w:rFonts w:ascii="Arial" w:hAnsi="Arial" w:cs="Arial"/>
          <w:sz w:val="24"/>
          <w:szCs w:val="24"/>
        </w:rPr>
        <w:t xml:space="preserve"> Gibson and Wallis talked</w:t>
      </w:r>
      <w:r w:rsidR="001023D6" w:rsidRPr="004C6282">
        <w:rPr>
          <w:rFonts w:ascii="Arial" w:hAnsi="Arial" w:cs="Arial"/>
          <w:sz w:val="24"/>
          <w:szCs w:val="24"/>
        </w:rPr>
        <w:t>,</w:t>
      </w:r>
      <w:r w:rsidR="00691CD7" w:rsidRPr="004C6282">
        <w:rPr>
          <w:rFonts w:ascii="Arial" w:hAnsi="Arial" w:cs="Arial"/>
          <w:sz w:val="24"/>
          <w:szCs w:val="24"/>
        </w:rPr>
        <w:t xml:space="preserve"> after Wallis was discovered “in his pyjamas and dressing gown, looking utterly miserable and his eyes moist with tears. Later Gibson tried to reassure him, but he was inconsolable”. The scenes </w:t>
      </w:r>
      <w:r w:rsidR="001023D6" w:rsidRPr="004C6282">
        <w:rPr>
          <w:rFonts w:ascii="Arial" w:hAnsi="Arial" w:cs="Arial"/>
          <w:sz w:val="24"/>
          <w:szCs w:val="24"/>
        </w:rPr>
        <w:t xml:space="preserve">historical deviation </w:t>
      </w:r>
      <w:r w:rsidR="00691CD7" w:rsidRPr="004C6282">
        <w:rPr>
          <w:rFonts w:ascii="Arial" w:hAnsi="Arial" w:cs="Arial"/>
          <w:sz w:val="24"/>
          <w:szCs w:val="24"/>
        </w:rPr>
        <w:t xml:space="preserve">is likely an attempt </w:t>
      </w:r>
      <w:r w:rsidR="009D4D0B" w:rsidRPr="004C6282">
        <w:rPr>
          <w:rFonts w:ascii="Arial" w:hAnsi="Arial" w:cs="Arial"/>
          <w:sz w:val="24"/>
          <w:szCs w:val="24"/>
        </w:rPr>
        <w:t xml:space="preserve">by Sheriff </w:t>
      </w:r>
      <w:r w:rsidR="001023D6" w:rsidRPr="004C6282">
        <w:rPr>
          <w:rFonts w:ascii="Arial" w:hAnsi="Arial" w:cs="Arial"/>
          <w:sz w:val="24"/>
          <w:szCs w:val="24"/>
        </w:rPr>
        <w:t xml:space="preserve">and Anderson </w:t>
      </w:r>
      <w:r w:rsidR="00691CD7" w:rsidRPr="004C6282">
        <w:rPr>
          <w:rFonts w:ascii="Arial" w:hAnsi="Arial" w:cs="Arial"/>
          <w:sz w:val="24"/>
          <w:szCs w:val="24"/>
        </w:rPr>
        <w:t>to create a sense of stoicism in the face of tragic loss</w:t>
      </w:r>
      <w:r w:rsidR="001023D6" w:rsidRPr="004C6282">
        <w:rPr>
          <w:rFonts w:ascii="Arial" w:hAnsi="Arial" w:cs="Arial"/>
          <w:sz w:val="24"/>
          <w:szCs w:val="24"/>
        </w:rPr>
        <w:t>.</w:t>
      </w:r>
      <w:r w:rsidR="00A00E7B" w:rsidRPr="004C6282">
        <w:rPr>
          <w:rFonts w:ascii="Arial" w:hAnsi="Arial" w:cs="Arial"/>
          <w:sz w:val="24"/>
          <w:szCs w:val="24"/>
        </w:rPr>
        <w:t xml:space="preserve"> This final scene unmistakably leaves the viewer with the sense of how heroic these individuals actually were. </w:t>
      </w:r>
      <w:r w:rsidR="00E720F6" w:rsidRPr="004C6282">
        <w:rPr>
          <w:rFonts w:ascii="Arial" w:hAnsi="Arial" w:cs="Arial"/>
          <w:sz w:val="24"/>
          <w:szCs w:val="24"/>
        </w:rPr>
        <w:t xml:space="preserve"> </w:t>
      </w:r>
    </w:p>
    <w:p w14:paraId="42E54EB3" w14:textId="5A53501A" w:rsidR="001F7A7A" w:rsidRPr="004C6282" w:rsidRDefault="001F7A7A" w:rsidP="00CA0565">
      <w:pPr>
        <w:tabs>
          <w:tab w:val="left" w:pos="2256"/>
        </w:tabs>
        <w:jc w:val="both"/>
        <w:rPr>
          <w:rFonts w:ascii="Arial" w:hAnsi="Arial" w:cs="Arial"/>
          <w:sz w:val="24"/>
          <w:szCs w:val="24"/>
        </w:rPr>
      </w:pPr>
      <w:r w:rsidRPr="004C6282">
        <w:rPr>
          <w:rFonts w:ascii="Arial" w:hAnsi="Arial" w:cs="Arial"/>
          <w:sz w:val="24"/>
          <w:szCs w:val="24"/>
        </w:rPr>
        <w:t xml:space="preserve">While there are some very obvious historical discrepancies within </w:t>
      </w:r>
      <w:r w:rsidRPr="004C6282">
        <w:rPr>
          <w:rFonts w:ascii="Arial" w:hAnsi="Arial" w:cs="Arial"/>
          <w:i/>
          <w:iCs/>
          <w:sz w:val="24"/>
          <w:szCs w:val="24"/>
        </w:rPr>
        <w:t>The Dam Busters</w:t>
      </w:r>
      <w:r w:rsidRPr="004C6282">
        <w:rPr>
          <w:rFonts w:ascii="Arial" w:hAnsi="Arial" w:cs="Arial"/>
          <w:sz w:val="24"/>
          <w:szCs w:val="24"/>
        </w:rPr>
        <w:t xml:space="preserve">, </w:t>
      </w:r>
      <w:r w:rsidR="00744069" w:rsidRPr="004C6282">
        <w:rPr>
          <w:rFonts w:ascii="Arial" w:hAnsi="Arial" w:cs="Arial"/>
          <w:sz w:val="24"/>
          <w:szCs w:val="24"/>
        </w:rPr>
        <w:t>it is in fact a remarkably close facsimile to the even</w:t>
      </w:r>
      <w:r w:rsidR="00FB77C3" w:rsidRPr="004C6282">
        <w:rPr>
          <w:rFonts w:ascii="Arial" w:hAnsi="Arial" w:cs="Arial"/>
          <w:sz w:val="24"/>
          <w:szCs w:val="24"/>
        </w:rPr>
        <w:t>t</w:t>
      </w:r>
      <w:r w:rsidR="00744069" w:rsidRPr="004C6282">
        <w:rPr>
          <w:rFonts w:ascii="Arial" w:hAnsi="Arial" w:cs="Arial"/>
          <w:sz w:val="24"/>
          <w:szCs w:val="24"/>
        </w:rPr>
        <w:t xml:space="preserve">s. </w:t>
      </w:r>
      <w:r w:rsidR="001327A5" w:rsidRPr="004C6282">
        <w:rPr>
          <w:rFonts w:ascii="Arial" w:hAnsi="Arial" w:cs="Arial"/>
          <w:sz w:val="24"/>
          <w:szCs w:val="24"/>
        </w:rPr>
        <w:t xml:space="preserve">As an overall project the film has  </w:t>
      </w:r>
      <w:r w:rsidRPr="004C6282">
        <w:rPr>
          <w:rFonts w:ascii="Arial" w:hAnsi="Arial" w:cs="Arial"/>
          <w:sz w:val="24"/>
          <w:szCs w:val="24"/>
        </w:rPr>
        <w:t xml:space="preserve"> been thoughtfully, carefully, and conscientiously crafted. The inaccuracies are only obvious to those with significant familiarity with Operation Chastise. This has clearly been achieved through close cooperation between those involved during the events, and </w:t>
      </w:r>
      <w:r w:rsidR="00744069" w:rsidRPr="004C6282">
        <w:rPr>
          <w:rFonts w:ascii="Arial" w:hAnsi="Arial" w:cs="Arial"/>
          <w:sz w:val="24"/>
          <w:szCs w:val="24"/>
        </w:rPr>
        <w:t xml:space="preserve">the </w:t>
      </w:r>
      <w:r w:rsidRPr="004C6282">
        <w:rPr>
          <w:rFonts w:ascii="Arial" w:hAnsi="Arial" w:cs="Arial"/>
          <w:sz w:val="24"/>
          <w:szCs w:val="24"/>
        </w:rPr>
        <w:t>film</w:t>
      </w:r>
      <w:r w:rsidR="002E46DA" w:rsidRPr="004C6282">
        <w:rPr>
          <w:rFonts w:ascii="Arial" w:hAnsi="Arial" w:cs="Arial"/>
          <w:sz w:val="24"/>
          <w:szCs w:val="24"/>
        </w:rPr>
        <w:t>s</w:t>
      </w:r>
      <w:r w:rsidRPr="004C6282">
        <w:rPr>
          <w:rFonts w:ascii="Arial" w:hAnsi="Arial" w:cs="Arial"/>
          <w:sz w:val="24"/>
          <w:szCs w:val="24"/>
        </w:rPr>
        <w:t xml:space="preserve"> production</w:t>
      </w:r>
      <w:r w:rsidR="002E46DA" w:rsidRPr="004C6282">
        <w:rPr>
          <w:rFonts w:ascii="Arial" w:hAnsi="Arial" w:cs="Arial"/>
          <w:sz w:val="24"/>
          <w:szCs w:val="24"/>
        </w:rPr>
        <w:t xml:space="preserve"> team</w:t>
      </w:r>
      <w:r w:rsidRPr="004C6282">
        <w:rPr>
          <w:rFonts w:ascii="Arial" w:hAnsi="Arial" w:cs="Arial"/>
          <w:sz w:val="24"/>
          <w:szCs w:val="24"/>
        </w:rPr>
        <w:t xml:space="preserve">. </w:t>
      </w:r>
    </w:p>
    <w:p w14:paraId="738BD778" w14:textId="77777777" w:rsidR="00EE0EA1" w:rsidRPr="004C6282" w:rsidRDefault="00EE0EA1" w:rsidP="00CA0565">
      <w:pPr>
        <w:tabs>
          <w:tab w:val="left" w:pos="2256"/>
        </w:tabs>
        <w:jc w:val="both"/>
        <w:rPr>
          <w:rFonts w:ascii="Arial" w:hAnsi="Arial" w:cs="Arial"/>
          <w:sz w:val="24"/>
          <w:szCs w:val="24"/>
        </w:rPr>
      </w:pPr>
    </w:p>
    <w:p w14:paraId="5DDFE3C4" w14:textId="29B9A2BA" w:rsidR="00482D48" w:rsidRPr="004C6282" w:rsidRDefault="00482D48" w:rsidP="000C527D">
      <w:pPr>
        <w:tabs>
          <w:tab w:val="left" w:pos="2256"/>
        </w:tabs>
        <w:jc w:val="center"/>
        <w:rPr>
          <w:rFonts w:ascii="Arial" w:hAnsi="Arial" w:cs="Arial"/>
          <w:b/>
          <w:bCs/>
          <w:sz w:val="24"/>
          <w:szCs w:val="24"/>
          <w:u w:val="single"/>
        </w:rPr>
      </w:pPr>
    </w:p>
    <w:p w14:paraId="656112BE" w14:textId="77777777" w:rsidR="005113DE" w:rsidRPr="004C6282" w:rsidRDefault="005113DE" w:rsidP="00CA0565">
      <w:pPr>
        <w:tabs>
          <w:tab w:val="left" w:pos="2256"/>
        </w:tabs>
        <w:jc w:val="both"/>
        <w:rPr>
          <w:rFonts w:ascii="Arial" w:hAnsi="Arial" w:cs="Arial"/>
          <w:sz w:val="24"/>
          <w:szCs w:val="24"/>
        </w:rPr>
      </w:pPr>
    </w:p>
    <w:p w14:paraId="517E26AD" w14:textId="77777777" w:rsidR="005113DE" w:rsidRPr="004C6282" w:rsidRDefault="005113DE" w:rsidP="00CA0565">
      <w:pPr>
        <w:tabs>
          <w:tab w:val="left" w:pos="2256"/>
        </w:tabs>
        <w:jc w:val="both"/>
        <w:rPr>
          <w:rFonts w:ascii="Arial" w:hAnsi="Arial" w:cs="Arial"/>
          <w:sz w:val="24"/>
          <w:szCs w:val="24"/>
        </w:rPr>
      </w:pPr>
    </w:p>
    <w:p w14:paraId="302E4775" w14:textId="77777777" w:rsidR="005113DE" w:rsidRPr="004C6282" w:rsidRDefault="005113DE" w:rsidP="00CA0565">
      <w:pPr>
        <w:tabs>
          <w:tab w:val="left" w:pos="2256"/>
        </w:tabs>
        <w:jc w:val="both"/>
        <w:rPr>
          <w:rFonts w:ascii="Arial" w:hAnsi="Arial" w:cs="Arial"/>
          <w:sz w:val="24"/>
          <w:szCs w:val="24"/>
        </w:rPr>
      </w:pPr>
    </w:p>
    <w:p w14:paraId="77C07630" w14:textId="77777777" w:rsidR="00D70D8B" w:rsidRPr="004C6282" w:rsidRDefault="00D70D8B" w:rsidP="00CA0565">
      <w:pPr>
        <w:tabs>
          <w:tab w:val="left" w:pos="2256"/>
        </w:tabs>
        <w:jc w:val="both"/>
        <w:rPr>
          <w:rFonts w:ascii="Arial" w:hAnsi="Arial" w:cs="Arial"/>
          <w:sz w:val="24"/>
          <w:szCs w:val="24"/>
        </w:rPr>
      </w:pPr>
    </w:p>
    <w:p w14:paraId="151BF96F" w14:textId="77777777" w:rsidR="00D70D8B" w:rsidRPr="004C6282" w:rsidRDefault="00D70D8B" w:rsidP="00CA0565">
      <w:pPr>
        <w:tabs>
          <w:tab w:val="left" w:pos="2256"/>
        </w:tabs>
        <w:jc w:val="both"/>
        <w:rPr>
          <w:rFonts w:ascii="Arial" w:hAnsi="Arial" w:cs="Arial"/>
          <w:sz w:val="24"/>
          <w:szCs w:val="24"/>
        </w:rPr>
      </w:pPr>
    </w:p>
    <w:p w14:paraId="6E5C670E" w14:textId="77777777" w:rsidR="005113DE" w:rsidRPr="004C6282" w:rsidRDefault="005113DE" w:rsidP="00CA0565">
      <w:pPr>
        <w:tabs>
          <w:tab w:val="left" w:pos="2256"/>
        </w:tabs>
        <w:jc w:val="both"/>
        <w:rPr>
          <w:rFonts w:ascii="Arial" w:hAnsi="Arial" w:cs="Arial"/>
          <w:sz w:val="24"/>
          <w:szCs w:val="24"/>
        </w:rPr>
      </w:pPr>
    </w:p>
    <w:p w14:paraId="60E28AAB" w14:textId="77777777" w:rsidR="005113DE" w:rsidRPr="004C6282" w:rsidRDefault="005113DE" w:rsidP="00CA0565">
      <w:pPr>
        <w:tabs>
          <w:tab w:val="left" w:pos="2256"/>
        </w:tabs>
        <w:jc w:val="both"/>
        <w:rPr>
          <w:rFonts w:ascii="Arial" w:hAnsi="Arial" w:cs="Arial"/>
          <w:sz w:val="24"/>
          <w:szCs w:val="24"/>
        </w:rPr>
      </w:pPr>
    </w:p>
    <w:p w14:paraId="784082C0" w14:textId="77777777" w:rsidR="005113DE" w:rsidRPr="004C6282" w:rsidRDefault="005113DE" w:rsidP="00CA0565">
      <w:pPr>
        <w:tabs>
          <w:tab w:val="left" w:pos="2256"/>
        </w:tabs>
        <w:jc w:val="both"/>
        <w:rPr>
          <w:rFonts w:ascii="Arial" w:hAnsi="Arial" w:cs="Arial"/>
          <w:sz w:val="24"/>
          <w:szCs w:val="24"/>
        </w:rPr>
      </w:pPr>
    </w:p>
    <w:p w14:paraId="0E596325" w14:textId="77777777" w:rsidR="001327A5" w:rsidRPr="004C6282" w:rsidRDefault="001327A5" w:rsidP="00631EC3">
      <w:pPr>
        <w:tabs>
          <w:tab w:val="left" w:pos="2256"/>
        </w:tabs>
        <w:jc w:val="center"/>
        <w:rPr>
          <w:rFonts w:ascii="Arial" w:hAnsi="Arial" w:cs="Arial"/>
          <w:b/>
          <w:bCs/>
          <w:sz w:val="24"/>
          <w:szCs w:val="24"/>
          <w:highlight w:val="red"/>
          <w:u w:val="single"/>
        </w:rPr>
      </w:pPr>
    </w:p>
    <w:p w14:paraId="27FC5F9D" w14:textId="77777777" w:rsidR="00DD075B" w:rsidRPr="004C6282" w:rsidRDefault="00DD075B" w:rsidP="00631EC3">
      <w:pPr>
        <w:tabs>
          <w:tab w:val="left" w:pos="2256"/>
        </w:tabs>
        <w:jc w:val="center"/>
        <w:rPr>
          <w:rFonts w:ascii="Arial" w:hAnsi="Arial" w:cs="Arial"/>
          <w:b/>
          <w:bCs/>
          <w:sz w:val="24"/>
          <w:szCs w:val="24"/>
          <w:highlight w:val="red"/>
          <w:u w:val="single"/>
        </w:rPr>
      </w:pPr>
    </w:p>
    <w:p w14:paraId="706E596A" w14:textId="77777777" w:rsidR="00DD075B" w:rsidRPr="004C6282" w:rsidRDefault="00DD075B" w:rsidP="00631EC3">
      <w:pPr>
        <w:tabs>
          <w:tab w:val="left" w:pos="2256"/>
        </w:tabs>
        <w:jc w:val="center"/>
        <w:rPr>
          <w:rFonts w:ascii="Arial" w:hAnsi="Arial" w:cs="Arial"/>
          <w:b/>
          <w:bCs/>
          <w:sz w:val="24"/>
          <w:szCs w:val="24"/>
          <w:highlight w:val="red"/>
          <w:u w:val="single"/>
        </w:rPr>
      </w:pPr>
    </w:p>
    <w:p w14:paraId="61632BB1" w14:textId="77777777" w:rsidR="00DD075B" w:rsidRPr="004C6282" w:rsidRDefault="00DD075B" w:rsidP="00631EC3">
      <w:pPr>
        <w:tabs>
          <w:tab w:val="left" w:pos="2256"/>
        </w:tabs>
        <w:jc w:val="center"/>
        <w:rPr>
          <w:rFonts w:ascii="Arial" w:hAnsi="Arial" w:cs="Arial"/>
          <w:b/>
          <w:bCs/>
          <w:sz w:val="24"/>
          <w:szCs w:val="24"/>
          <w:highlight w:val="red"/>
          <w:u w:val="single"/>
        </w:rPr>
      </w:pPr>
    </w:p>
    <w:p w14:paraId="7EC1E9D5" w14:textId="77777777" w:rsidR="00BC090D" w:rsidRPr="004C6282" w:rsidRDefault="00BC090D" w:rsidP="00563852">
      <w:pPr>
        <w:tabs>
          <w:tab w:val="left" w:pos="2256"/>
        </w:tabs>
        <w:jc w:val="center"/>
        <w:rPr>
          <w:rFonts w:ascii="Arial" w:hAnsi="Arial" w:cs="Arial"/>
          <w:b/>
          <w:bCs/>
          <w:sz w:val="24"/>
          <w:szCs w:val="24"/>
          <w:highlight w:val="red"/>
          <w:u w:val="single"/>
        </w:rPr>
      </w:pPr>
    </w:p>
    <w:p w14:paraId="2EC6D6B3" w14:textId="77777777" w:rsidR="002021D7" w:rsidRPr="004C6282" w:rsidRDefault="002021D7" w:rsidP="00563852">
      <w:pPr>
        <w:tabs>
          <w:tab w:val="left" w:pos="2256"/>
        </w:tabs>
        <w:jc w:val="center"/>
        <w:rPr>
          <w:rFonts w:ascii="Arial" w:hAnsi="Arial" w:cs="Arial"/>
          <w:b/>
          <w:bCs/>
          <w:sz w:val="24"/>
          <w:szCs w:val="24"/>
          <w:highlight w:val="red"/>
          <w:u w:val="single"/>
        </w:rPr>
      </w:pPr>
    </w:p>
    <w:p w14:paraId="7AB36A03" w14:textId="77777777" w:rsidR="00DD542F" w:rsidRPr="004C6282" w:rsidRDefault="00DD542F" w:rsidP="00563852">
      <w:pPr>
        <w:tabs>
          <w:tab w:val="left" w:pos="2256"/>
        </w:tabs>
        <w:jc w:val="center"/>
        <w:rPr>
          <w:rFonts w:ascii="Arial" w:hAnsi="Arial" w:cs="Arial"/>
          <w:b/>
          <w:bCs/>
          <w:sz w:val="24"/>
          <w:szCs w:val="24"/>
          <w:highlight w:val="red"/>
          <w:u w:val="single"/>
        </w:rPr>
      </w:pPr>
    </w:p>
    <w:p w14:paraId="195D70F3" w14:textId="77777777" w:rsidR="009523F9" w:rsidRDefault="009523F9" w:rsidP="00563852">
      <w:pPr>
        <w:tabs>
          <w:tab w:val="left" w:pos="2256"/>
        </w:tabs>
        <w:jc w:val="center"/>
        <w:rPr>
          <w:rFonts w:ascii="Arial" w:hAnsi="Arial" w:cs="Arial"/>
          <w:b/>
          <w:bCs/>
          <w:sz w:val="24"/>
          <w:szCs w:val="24"/>
          <w:u w:val="single"/>
        </w:rPr>
      </w:pPr>
      <w:r>
        <w:rPr>
          <w:rFonts w:ascii="Arial" w:hAnsi="Arial" w:cs="Arial"/>
          <w:b/>
          <w:bCs/>
          <w:sz w:val="24"/>
          <w:szCs w:val="24"/>
          <w:u w:val="single"/>
        </w:rPr>
        <w:lastRenderedPageBreak/>
        <w:t>2.3</w:t>
      </w:r>
    </w:p>
    <w:p w14:paraId="0462EB6F" w14:textId="15A94234" w:rsidR="003F6819" w:rsidRPr="004C6282" w:rsidRDefault="003F6819" w:rsidP="00563852">
      <w:pPr>
        <w:tabs>
          <w:tab w:val="left" w:pos="2256"/>
        </w:tabs>
        <w:jc w:val="center"/>
        <w:rPr>
          <w:rFonts w:ascii="Arial" w:hAnsi="Arial" w:cs="Arial"/>
          <w:b/>
          <w:bCs/>
          <w:sz w:val="24"/>
          <w:szCs w:val="24"/>
          <w:u w:val="single"/>
        </w:rPr>
      </w:pPr>
      <w:r w:rsidRPr="004C6282">
        <w:rPr>
          <w:rFonts w:ascii="Arial" w:hAnsi="Arial" w:cs="Arial"/>
          <w:b/>
          <w:bCs/>
          <w:sz w:val="24"/>
          <w:szCs w:val="24"/>
          <w:u w:val="single"/>
        </w:rPr>
        <w:t xml:space="preserve">Operation Market Garden versus </w:t>
      </w:r>
      <w:r w:rsidRPr="004C6282">
        <w:rPr>
          <w:rFonts w:ascii="Arial" w:hAnsi="Arial" w:cs="Arial"/>
          <w:b/>
          <w:bCs/>
          <w:i/>
          <w:iCs/>
          <w:sz w:val="24"/>
          <w:szCs w:val="24"/>
          <w:u w:val="single"/>
        </w:rPr>
        <w:t>A Bridge Too Far</w:t>
      </w:r>
      <w:r w:rsidRPr="004C6282">
        <w:rPr>
          <w:rFonts w:ascii="Arial" w:hAnsi="Arial" w:cs="Arial"/>
          <w:b/>
          <w:bCs/>
          <w:sz w:val="24"/>
          <w:szCs w:val="24"/>
          <w:u w:val="single"/>
        </w:rPr>
        <w:t xml:space="preserve"> (1977)</w:t>
      </w:r>
    </w:p>
    <w:p w14:paraId="1592625B" w14:textId="0BF616F8" w:rsidR="00631EC3" w:rsidRPr="004C6282" w:rsidRDefault="001B4580" w:rsidP="00631EC3">
      <w:pPr>
        <w:tabs>
          <w:tab w:val="left" w:pos="3588"/>
        </w:tabs>
        <w:jc w:val="both"/>
        <w:rPr>
          <w:rFonts w:ascii="Arial" w:hAnsi="Arial" w:cs="Arial"/>
          <w:sz w:val="24"/>
          <w:szCs w:val="24"/>
        </w:rPr>
      </w:pPr>
      <w:r w:rsidRPr="004C6282">
        <w:rPr>
          <w:rFonts w:ascii="Arial" w:hAnsi="Arial" w:cs="Arial"/>
          <w:sz w:val="24"/>
          <w:szCs w:val="24"/>
        </w:rPr>
        <w:t>Military records held within the National Archives, Imperial War Museum and the Ministry of Defence Archives confirm</w:t>
      </w:r>
      <w:r w:rsidR="000C527D" w:rsidRPr="004C6282">
        <w:rPr>
          <w:rFonts w:ascii="Arial" w:hAnsi="Arial" w:cs="Arial"/>
          <w:sz w:val="24"/>
          <w:szCs w:val="24"/>
        </w:rPr>
        <w:t xml:space="preserve"> </w:t>
      </w:r>
      <w:r w:rsidR="00844342" w:rsidRPr="004C6282">
        <w:rPr>
          <w:rFonts w:ascii="Arial" w:hAnsi="Arial" w:cs="Arial"/>
          <w:sz w:val="24"/>
          <w:szCs w:val="24"/>
        </w:rPr>
        <w:t>that b</w:t>
      </w:r>
      <w:r w:rsidR="00631EC3" w:rsidRPr="004C6282">
        <w:rPr>
          <w:rFonts w:ascii="Arial" w:hAnsi="Arial" w:cs="Arial"/>
          <w:sz w:val="24"/>
          <w:szCs w:val="24"/>
        </w:rPr>
        <w:t>y autumn</w:t>
      </w:r>
      <w:r w:rsidR="00B02715" w:rsidRPr="004C6282">
        <w:rPr>
          <w:rFonts w:ascii="Arial" w:hAnsi="Arial" w:cs="Arial"/>
          <w:sz w:val="24"/>
          <w:szCs w:val="24"/>
        </w:rPr>
        <w:t xml:space="preserve"> </w:t>
      </w:r>
      <w:r w:rsidR="00631EC3" w:rsidRPr="004C6282">
        <w:rPr>
          <w:rFonts w:ascii="Arial" w:hAnsi="Arial" w:cs="Arial"/>
          <w:sz w:val="24"/>
          <w:szCs w:val="24"/>
        </w:rPr>
        <w:t xml:space="preserve">1944, Allied forces had successfully conducted several key operations that </w:t>
      </w:r>
      <w:r w:rsidR="00B02715" w:rsidRPr="004C6282">
        <w:rPr>
          <w:rFonts w:ascii="Arial" w:hAnsi="Arial" w:cs="Arial"/>
          <w:sz w:val="24"/>
          <w:szCs w:val="24"/>
        </w:rPr>
        <w:t>h</w:t>
      </w:r>
      <w:r w:rsidR="00631EC3" w:rsidRPr="004C6282">
        <w:rPr>
          <w:rFonts w:ascii="Arial" w:hAnsi="Arial" w:cs="Arial"/>
          <w:sz w:val="24"/>
          <w:szCs w:val="24"/>
        </w:rPr>
        <w:t>elp</w:t>
      </w:r>
      <w:r w:rsidR="00B02715" w:rsidRPr="004C6282">
        <w:rPr>
          <w:rFonts w:ascii="Arial" w:hAnsi="Arial" w:cs="Arial"/>
          <w:sz w:val="24"/>
          <w:szCs w:val="24"/>
        </w:rPr>
        <w:t>ed</w:t>
      </w:r>
      <w:r w:rsidR="00631EC3" w:rsidRPr="004C6282">
        <w:rPr>
          <w:rFonts w:ascii="Arial" w:hAnsi="Arial" w:cs="Arial"/>
          <w:sz w:val="24"/>
          <w:szCs w:val="24"/>
        </w:rPr>
        <w:t xml:space="preserve"> liberate large portions of France and Belgium.</w:t>
      </w:r>
      <w:r w:rsidR="00487BA4" w:rsidRPr="004C6282">
        <w:rPr>
          <w:rFonts w:ascii="Arial" w:hAnsi="Arial" w:cs="Arial"/>
          <w:sz w:val="24"/>
          <w:szCs w:val="24"/>
        </w:rPr>
        <w:t xml:space="preserve"> A</w:t>
      </w:r>
      <w:r w:rsidR="00631EC3" w:rsidRPr="004C6282">
        <w:rPr>
          <w:rFonts w:ascii="Arial" w:hAnsi="Arial" w:cs="Arial"/>
          <w:sz w:val="24"/>
          <w:szCs w:val="24"/>
        </w:rPr>
        <w:t xml:space="preserve">s a result of the rapid advances, Allied armies had </w:t>
      </w:r>
      <w:r w:rsidR="00487BA4" w:rsidRPr="004C6282">
        <w:rPr>
          <w:rFonts w:ascii="Arial" w:hAnsi="Arial" w:cs="Arial"/>
          <w:sz w:val="24"/>
          <w:szCs w:val="24"/>
        </w:rPr>
        <w:t xml:space="preserve">clearly </w:t>
      </w:r>
      <w:r w:rsidR="00631EC3" w:rsidRPr="004C6282">
        <w:rPr>
          <w:rFonts w:ascii="Arial" w:hAnsi="Arial" w:cs="Arial"/>
          <w:sz w:val="24"/>
          <w:szCs w:val="24"/>
        </w:rPr>
        <w:t>overstretched supply lines and depleted resources. This was especially apparent amongst frontline units</w:t>
      </w:r>
      <w:r w:rsidR="00B02715" w:rsidRPr="004C6282">
        <w:rPr>
          <w:rFonts w:ascii="Arial" w:hAnsi="Arial" w:cs="Arial"/>
          <w:sz w:val="24"/>
          <w:szCs w:val="24"/>
        </w:rPr>
        <w:t xml:space="preserve">, </w:t>
      </w:r>
      <w:r w:rsidR="00631EC3" w:rsidRPr="004C6282">
        <w:rPr>
          <w:rFonts w:ascii="Arial" w:hAnsi="Arial" w:cs="Arial"/>
          <w:sz w:val="24"/>
          <w:szCs w:val="24"/>
        </w:rPr>
        <w:t>result</w:t>
      </w:r>
      <w:r w:rsidR="00B02715" w:rsidRPr="004C6282">
        <w:rPr>
          <w:rFonts w:ascii="Arial" w:hAnsi="Arial" w:cs="Arial"/>
          <w:sz w:val="24"/>
          <w:szCs w:val="24"/>
        </w:rPr>
        <w:t>ing</w:t>
      </w:r>
      <w:r w:rsidR="00631EC3" w:rsidRPr="004C6282">
        <w:rPr>
          <w:rFonts w:ascii="Arial" w:hAnsi="Arial" w:cs="Arial"/>
          <w:sz w:val="24"/>
          <w:szCs w:val="24"/>
        </w:rPr>
        <w:t xml:space="preserve"> in a halt to further advancement</w:t>
      </w:r>
      <w:r w:rsidR="004912EB" w:rsidRPr="004C6282">
        <w:rPr>
          <w:rFonts w:ascii="Arial" w:hAnsi="Arial" w:cs="Arial"/>
          <w:sz w:val="24"/>
          <w:szCs w:val="24"/>
        </w:rPr>
        <w:t xml:space="preserve">s until they were resupplied and reequipped. </w:t>
      </w:r>
      <w:r w:rsidR="00631EC3" w:rsidRPr="004C6282">
        <w:rPr>
          <w:rFonts w:ascii="Arial" w:hAnsi="Arial" w:cs="Arial"/>
          <w:sz w:val="24"/>
          <w:szCs w:val="24"/>
        </w:rPr>
        <w:t xml:space="preserve">These </w:t>
      </w:r>
      <w:r w:rsidR="004912EB" w:rsidRPr="004C6282">
        <w:rPr>
          <w:rFonts w:ascii="Arial" w:hAnsi="Arial" w:cs="Arial"/>
          <w:sz w:val="24"/>
          <w:szCs w:val="24"/>
        </w:rPr>
        <w:t>“</w:t>
      </w:r>
      <w:r w:rsidR="00631EC3" w:rsidRPr="004C6282">
        <w:rPr>
          <w:rFonts w:ascii="Arial" w:hAnsi="Arial" w:cs="Arial"/>
          <w:sz w:val="24"/>
          <w:szCs w:val="24"/>
        </w:rPr>
        <w:t>pauses</w:t>
      </w:r>
      <w:r w:rsidR="004912EB" w:rsidRPr="004C6282">
        <w:rPr>
          <w:rFonts w:ascii="Arial" w:hAnsi="Arial" w:cs="Arial"/>
          <w:sz w:val="24"/>
          <w:szCs w:val="24"/>
        </w:rPr>
        <w:t>”</w:t>
      </w:r>
      <w:r w:rsidR="00631EC3" w:rsidRPr="004C6282">
        <w:rPr>
          <w:rFonts w:ascii="Arial" w:hAnsi="Arial" w:cs="Arial"/>
          <w:sz w:val="24"/>
          <w:szCs w:val="24"/>
        </w:rPr>
        <w:t xml:space="preserve"> enabled </w:t>
      </w:r>
      <w:r w:rsidR="004912EB" w:rsidRPr="004C6282">
        <w:rPr>
          <w:rFonts w:ascii="Arial" w:hAnsi="Arial" w:cs="Arial"/>
          <w:sz w:val="24"/>
          <w:szCs w:val="24"/>
        </w:rPr>
        <w:t xml:space="preserve">the </w:t>
      </w:r>
      <w:r w:rsidR="00631EC3" w:rsidRPr="004C6282">
        <w:rPr>
          <w:rFonts w:ascii="Arial" w:hAnsi="Arial" w:cs="Arial"/>
          <w:sz w:val="24"/>
          <w:szCs w:val="24"/>
        </w:rPr>
        <w:t>German arm</w:t>
      </w:r>
      <w:r w:rsidR="004912EB" w:rsidRPr="004C6282">
        <w:rPr>
          <w:rFonts w:ascii="Arial" w:hAnsi="Arial" w:cs="Arial"/>
          <w:sz w:val="24"/>
          <w:szCs w:val="24"/>
        </w:rPr>
        <w:t>y</w:t>
      </w:r>
      <w:r w:rsidR="00631EC3" w:rsidRPr="004C6282">
        <w:rPr>
          <w:rFonts w:ascii="Arial" w:hAnsi="Arial" w:cs="Arial"/>
          <w:sz w:val="24"/>
          <w:szCs w:val="24"/>
        </w:rPr>
        <w:t xml:space="preserve"> to reform, resupply and refortify their</w:t>
      </w:r>
      <w:r w:rsidR="004912EB" w:rsidRPr="004C6282">
        <w:rPr>
          <w:rFonts w:ascii="Arial" w:hAnsi="Arial" w:cs="Arial"/>
          <w:sz w:val="24"/>
          <w:szCs w:val="24"/>
        </w:rPr>
        <w:t xml:space="preserve"> own</w:t>
      </w:r>
      <w:r w:rsidR="00631EC3" w:rsidRPr="004C6282">
        <w:rPr>
          <w:rFonts w:ascii="Arial" w:hAnsi="Arial" w:cs="Arial"/>
          <w:sz w:val="24"/>
          <w:szCs w:val="24"/>
        </w:rPr>
        <w:t xml:space="preserve"> positions along the</w:t>
      </w:r>
      <w:r w:rsidR="004912EB" w:rsidRPr="004C6282">
        <w:rPr>
          <w:rFonts w:ascii="Arial" w:hAnsi="Arial" w:cs="Arial"/>
          <w:sz w:val="24"/>
          <w:szCs w:val="24"/>
        </w:rPr>
        <w:t xml:space="preserve"> defensive line running along the western German border (</w:t>
      </w:r>
      <w:r w:rsidR="00631EC3" w:rsidRPr="004C6282">
        <w:rPr>
          <w:rFonts w:ascii="Arial" w:hAnsi="Arial" w:cs="Arial"/>
          <w:sz w:val="24"/>
          <w:szCs w:val="24"/>
        </w:rPr>
        <w:t>Sigfried line</w:t>
      </w:r>
      <w:r w:rsidR="004912EB" w:rsidRPr="004C6282">
        <w:rPr>
          <w:rFonts w:ascii="Arial" w:hAnsi="Arial" w:cs="Arial"/>
          <w:sz w:val="24"/>
          <w:szCs w:val="24"/>
        </w:rPr>
        <w:t xml:space="preserve">). </w:t>
      </w:r>
      <w:r w:rsidR="001D1BF0" w:rsidRPr="004C6282">
        <w:rPr>
          <w:rFonts w:ascii="Arial" w:hAnsi="Arial" w:cs="Arial"/>
          <w:sz w:val="24"/>
          <w:szCs w:val="24"/>
        </w:rPr>
        <w:t>T</w:t>
      </w:r>
      <w:r w:rsidR="004912EB" w:rsidRPr="004C6282">
        <w:rPr>
          <w:rFonts w:ascii="Arial" w:hAnsi="Arial" w:cs="Arial"/>
          <w:sz w:val="24"/>
          <w:szCs w:val="24"/>
        </w:rPr>
        <w:t xml:space="preserve">o </w:t>
      </w:r>
      <w:r w:rsidR="00631EC3" w:rsidRPr="004C6282">
        <w:rPr>
          <w:rFonts w:ascii="Arial" w:hAnsi="Arial" w:cs="Arial"/>
          <w:sz w:val="24"/>
          <w:szCs w:val="24"/>
        </w:rPr>
        <w:t>regain the initiative</w:t>
      </w:r>
      <w:r w:rsidR="004912EB" w:rsidRPr="004C6282">
        <w:rPr>
          <w:rFonts w:ascii="Arial" w:hAnsi="Arial" w:cs="Arial"/>
          <w:sz w:val="24"/>
          <w:szCs w:val="24"/>
        </w:rPr>
        <w:t xml:space="preserve"> </w:t>
      </w:r>
      <w:r w:rsidR="00631EC3" w:rsidRPr="004C6282">
        <w:rPr>
          <w:rFonts w:ascii="Arial" w:hAnsi="Arial" w:cs="Arial"/>
          <w:sz w:val="24"/>
          <w:szCs w:val="24"/>
        </w:rPr>
        <w:t>and avoid a stalemate</w:t>
      </w:r>
      <w:r w:rsidR="004912EB" w:rsidRPr="004C6282">
        <w:rPr>
          <w:rFonts w:ascii="Arial" w:hAnsi="Arial" w:cs="Arial"/>
          <w:sz w:val="24"/>
          <w:szCs w:val="24"/>
        </w:rPr>
        <w:t>,</w:t>
      </w:r>
      <w:r w:rsidR="00631EC3" w:rsidRPr="004C6282">
        <w:rPr>
          <w:rFonts w:ascii="Arial" w:hAnsi="Arial" w:cs="Arial"/>
          <w:sz w:val="24"/>
          <w:szCs w:val="24"/>
        </w:rPr>
        <w:t xml:space="preserve"> British commander Field Marshal</w:t>
      </w:r>
      <w:r w:rsidR="001D1BF0" w:rsidRPr="004C6282">
        <w:rPr>
          <w:rFonts w:ascii="Arial" w:hAnsi="Arial" w:cs="Arial"/>
          <w:sz w:val="24"/>
          <w:szCs w:val="24"/>
        </w:rPr>
        <w:t xml:space="preserve"> Mo</w:t>
      </w:r>
      <w:r w:rsidR="00631EC3" w:rsidRPr="004C6282">
        <w:rPr>
          <w:rFonts w:ascii="Arial" w:hAnsi="Arial" w:cs="Arial"/>
          <w:sz w:val="24"/>
          <w:szCs w:val="24"/>
        </w:rPr>
        <w:t>ntgomery convinced General Eisenhower “to concentrate resources for a narrow thrust through the Netherlands and into northern Germany, by passing the main enemy defences”</w:t>
      </w:r>
      <w:r w:rsidR="00127181" w:rsidRPr="004C6282">
        <w:rPr>
          <w:rFonts w:ascii="Arial" w:hAnsi="Arial" w:cs="Arial"/>
          <w:sz w:val="24"/>
          <w:szCs w:val="24"/>
        </w:rPr>
        <w:t>.</w:t>
      </w:r>
      <w:r w:rsidR="00631EC3" w:rsidRPr="004C6282">
        <w:rPr>
          <w:rStyle w:val="FootnoteReference"/>
          <w:rFonts w:ascii="Arial" w:hAnsi="Arial" w:cs="Arial"/>
          <w:sz w:val="24"/>
          <w:szCs w:val="24"/>
        </w:rPr>
        <w:footnoteReference w:id="69"/>
      </w:r>
      <w:r w:rsidR="00631EC3" w:rsidRPr="004C6282">
        <w:rPr>
          <w:rFonts w:ascii="Arial" w:hAnsi="Arial" w:cs="Arial"/>
          <w:sz w:val="24"/>
          <w:szCs w:val="24"/>
        </w:rPr>
        <w:t xml:space="preserve"> </w:t>
      </w:r>
    </w:p>
    <w:p w14:paraId="7B30AE33" w14:textId="00D36B5A" w:rsidR="008E437A" w:rsidRPr="004C6282" w:rsidRDefault="00844342" w:rsidP="00463E13">
      <w:pPr>
        <w:tabs>
          <w:tab w:val="left" w:pos="3588"/>
        </w:tabs>
        <w:jc w:val="both"/>
        <w:rPr>
          <w:rFonts w:ascii="Arial" w:hAnsi="Arial" w:cs="Arial"/>
          <w:sz w:val="24"/>
          <w:szCs w:val="24"/>
        </w:rPr>
      </w:pPr>
      <w:r w:rsidRPr="004C6282">
        <w:rPr>
          <w:rFonts w:ascii="Arial" w:hAnsi="Arial" w:cs="Arial"/>
          <w:sz w:val="24"/>
          <w:szCs w:val="24"/>
        </w:rPr>
        <w:t>Records illustrate Montgomery’s plan was to coordinat</w:t>
      </w:r>
      <w:r w:rsidR="00D40BF3" w:rsidRPr="004C6282">
        <w:rPr>
          <w:rFonts w:ascii="Arial" w:hAnsi="Arial" w:cs="Arial"/>
          <w:sz w:val="24"/>
          <w:szCs w:val="24"/>
        </w:rPr>
        <w:t>e</w:t>
      </w:r>
      <w:r w:rsidRPr="004C6282">
        <w:rPr>
          <w:rFonts w:ascii="Arial" w:hAnsi="Arial" w:cs="Arial"/>
          <w:sz w:val="24"/>
          <w:szCs w:val="24"/>
        </w:rPr>
        <w:t xml:space="preserve"> two simultaneous </w:t>
      </w:r>
      <w:r w:rsidR="00AD5625" w:rsidRPr="004C6282">
        <w:rPr>
          <w:rFonts w:ascii="Arial" w:hAnsi="Arial" w:cs="Arial"/>
          <w:sz w:val="24"/>
          <w:szCs w:val="24"/>
        </w:rPr>
        <w:t>assaults</w:t>
      </w:r>
      <w:r w:rsidR="00EA0A87" w:rsidRPr="004C6282">
        <w:rPr>
          <w:rFonts w:ascii="Arial" w:hAnsi="Arial" w:cs="Arial"/>
          <w:sz w:val="24"/>
          <w:szCs w:val="24"/>
        </w:rPr>
        <w:t>, utilising</w:t>
      </w:r>
      <w:r w:rsidRPr="004C6282">
        <w:rPr>
          <w:rFonts w:ascii="Arial" w:hAnsi="Arial" w:cs="Arial"/>
          <w:sz w:val="24"/>
          <w:szCs w:val="24"/>
        </w:rPr>
        <w:t xml:space="preserve"> </w:t>
      </w:r>
      <w:r w:rsidR="00AD5625" w:rsidRPr="004C6282">
        <w:rPr>
          <w:rFonts w:ascii="Arial" w:hAnsi="Arial" w:cs="Arial"/>
          <w:sz w:val="24"/>
          <w:szCs w:val="24"/>
        </w:rPr>
        <w:t xml:space="preserve">ground </w:t>
      </w:r>
      <w:r w:rsidRPr="004C6282">
        <w:rPr>
          <w:rFonts w:ascii="Arial" w:hAnsi="Arial" w:cs="Arial"/>
          <w:sz w:val="24"/>
          <w:szCs w:val="24"/>
        </w:rPr>
        <w:t xml:space="preserve">and </w:t>
      </w:r>
      <w:r w:rsidR="00AD5625" w:rsidRPr="004C6282">
        <w:rPr>
          <w:rFonts w:ascii="Arial" w:hAnsi="Arial" w:cs="Arial"/>
          <w:sz w:val="24"/>
          <w:szCs w:val="24"/>
        </w:rPr>
        <w:t>airborne</w:t>
      </w:r>
      <w:r w:rsidRPr="004C6282">
        <w:rPr>
          <w:rFonts w:ascii="Arial" w:hAnsi="Arial" w:cs="Arial"/>
          <w:sz w:val="24"/>
          <w:szCs w:val="24"/>
        </w:rPr>
        <w:t xml:space="preserve"> forces from Britain, </w:t>
      </w:r>
      <w:r w:rsidR="00AD5625" w:rsidRPr="004C6282">
        <w:rPr>
          <w:rFonts w:ascii="Arial" w:hAnsi="Arial" w:cs="Arial"/>
          <w:sz w:val="24"/>
          <w:szCs w:val="24"/>
        </w:rPr>
        <w:t>Poland,</w:t>
      </w:r>
      <w:r w:rsidRPr="004C6282">
        <w:rPr>
          <w:rFonts w:ascii="Arial" w:hAnsi="Arial" w:cs="Arial"/>
          <w:sz w:val="24"/>
          <w:szCs w:val="24"/>
        </w:rPr>
        <w:t xml:space="preserve"> and the United States.</w:t>
      </w:r>
      <w:r w:rsidR="00AD5625" w:rsidRPr="004C6282">
        <w:rPr>
          <w:rFonts w:ascii="Arial" w:hAnsi="Arial" w:cs="Arial"/>
          <w:sz w:val="24"/>
          <w:szCs w:val="24"/>
        </w:rPr>
        <w:t xml:space="preserve"> </w:t>
      </w:r>
      <w:r w:rsidR="00A35B68" w:rsidRPr="004C6282">
        <w:rPr>
          <w:rFonts w:ascii="Arial" w:hAnsi="Arial" w:cs="Arial"/>
          <w:sz w:val="24"/>
          <w:szCs w:val="24"/>
        </w:rPr>
        <w:t>This action was codenamed Operation Market Garden</w:t>
      </w:r>
      <w:r w:rsidR="008013FF" w:rsidRPr="004C6282">
        <w:rPr>
          <w:rFonts w:ascii="Arial" w:hAnsi="Arial" w:cs="Arial"/>
          <w:sz w:val="24"/>
          <w:szCs w:val="24"/>
        </w:rPr>
        <w:t xml:space="preserve">, </w:t>
      </w:r>
      <w:r w:rsidRPr="004C6282">
        <w:rPr>
          <w:rFonts w:ascii="Arial" w:hAnsi="Arial" w:cs="Arial"/>
          <w:sz w:val="24"/>
          <w:szCs w:val="24"/>
        </w:rPr>
        <w:t>“Garden – Advancing a British armoured corps alongside mobile infantry up through the Netherlands from the Belgian border across bridges of the lower Rhine to force a way into Northern Germany”</w:t>
      </w:r>
      <w:r w:rsidR="00127181" w:rsidRPr="004C6282">
        <w:rPr>
          <w:rFonts w:ascii="Arial" w:hAnsi="Arial" w:cs="Arial"/>
          <w:sz w:val="24"/>
          <w:szCs w:val="24"/>
        </w:rPr>
        <w:t>,</w:t>
      </w:r>
      <w:r w:rsidRPr="004C6282">
        <w:rPr>
          <w:rStyle w:val="FootnoteReference"/>
          <w:rFonts w:ascii="Arial" w:hAnsi="Arial" w:cs="Arial"/>
          <w:sz w:val="24"/>
          <w:szCs w:val="24"/>
        </w:rPr>
        <w:footnoteReference w:id="70"/>
      </w:r>
      <w:r w:rsidR="008E437A" w:rsidRPr="004C6282">
        <w:rPr>
          <w:rFonts w:ascii="Arial" w:hAnsi="Arial" w:cs="Arial"/>
          <w:sz w:val="24"/>
          <w:szCs w:val="24"/>
        </w:rPr>
        <w:t xml:space="preserve"> a</w:t>
      </w:r>
      <w:r w:rsidRPr="004C6282">
        <w:rPr>
          <w:rFonts w:ascii="Arial" w:hAnsi="Arial" w:cs="Arial"/>
          <w:sz w:val="24"/>
          <w:szCs w:val="24"/>
        </w:rPr>
        <w:t>nd “Market – The landing of 40,000 paratroopers to capture those vital bridges and hold them in time for the armour to advance”.</w:t>
      </w:r>
      <w:r w:rsidR="008E437A" w:rsidRPr="004C6282">
        <w:rPr>
          <w:rFonts w:ascii="Arial" w:hAnsi="Arial" w:cs="Arial"/>
          <w:sz w:val="24"/>
          <w:szCs w:val="24"/>
        </w:rPr>
        <w:t xml:space="preserve"> Market Garden was i</w:t>
      </w:r>
      <w:r w:rsidRPr="004C6282">
        <w:rPr>
          <w:rFonts w:ascii="Arial" w:hAnsi="Arial" w:cs="Arial"/>
          <w:sz w:val="24"/>
          <w:szCs w:val="24"/>
        </w:rPr>
        <w:t xml:space="preserve">nitiated on </w:t>
      </w:r>
      <w:r w:rsidR="008E437A" w:rsidRPr="004C6282">
        <w:rPr>
          <w:rFonts w:ascii="Arial" w:hAnsi="Arial" w:cs="Arial"/>
          <w:sz w:val="24"/>
          <w:szCs w:val="24"/>
        </w:rPr>
        <w:t>17</w:t>
      </w:r>
      <w:r w:rsidR="008E437A" w:rsidRPr="004C6282">
        <w:rPr>
          <w:rFonts w:ascii="Arial" w:hAnsi="Arial" w:cs="Arial"/>
          <w:sz w:val="24"/>
          <w:szCs w:val="24"/>
          <w:vertAlign w:val="superscript"/>
        </w:rPr>
        <w:t>th</w:t>
      </w:r>
      <w:r w:rsidR="008E437A" w:rsidRPr="004C6282">
        <w:rPr>
          <w:rFonts w:ascii="Arial" w:hAnsi="Arial" w:cs="Arial"/>
          <w:sz w:val="24"/>
          <w:szCs w:val="24"/>
        </w:rPr>
        <w:t xml:space="preserve"> </w:t>
      </w:r>
      <w:r w:rsidRPr="004C6282">
        <w:rPr>
          <w:rFonts w:ascii="Arial" w:hAnsi="Arial" w:cs="Arial"/>
          <w:sz w:val="24"/>
          <w:szCs w:val="24"/>
        </w:rPr>
        <w:t>September 1944</w:t>
      </w:r>
      <w:r w:rsidR="008E437A" w:rsidRPr="004C6282">
        <w:rPr>
          <w:rFonts w:ascii="Arial" w:hAnsi="Arial" w:cs="Arial"/>
          <w:sz w:val="24"/>
          <w:szCs w:val="24"/>
        </w:rPr>
        <w:t xml:space="preserve">, and was expected to take four days to </w:t>
      </w:r>
      <w:r w:rsidR="00D36B4B" w:rsidRPr="004C6282">
        <w:rPr>
          <w:rFonts w:ascii="Arial" w:hAnsi="Arial" w:cs="Arial"/>
          <w:sz w:val="24"/>
          <w:szCs w:val="24"/>
        </w:rPr>
        <w:t>complete</w:t>
      </w:r>
      <w:r w:rsidR="008E437A" w:rsidRPr="004C6282">
        <w:rPr>
          <w:rFonts w:ascii="Arial" w:hAnsi="Arial" w:cs="Arial"/>
          <w:sz w:val="24"/>
          <w:szCs w:val="24"/>
        </w:rPr>
        <w:t xml:space="preserve">. </w:t>
      </w:r>
      <w:r w:rsidR="0061174E" w:rsidRPr="004C6282">
        <w:rPr>
          <w:rFonts w:ascii="Arial" w:hAnsi="Arial" w:cs="Arial"/>
          <w:sz w:val="24"/>
          <w:szCs w:val="24"/>
        </w:rPr>
        <w:t>However, as military archives highlight, this proved a very unrealistic timescale</w:t>
      </w:r>
      <w:r w:rsidR="007718E8" w:rsidRPr="004C6282">
        <w:rPr>
          <w:rFonts w:ascii="Arial" w:hAnsi="Arial" w:cs="Arial"/>
          <w:sz w:val="24"/>
          <w:szCs w:val="24"/>
        </w:rPr>
        <w:t>,</w:t>
      </w:r>
      <w:r w:rsidR="0061174E" w:rsidRPr="004C6282">
        <w:rPr>
          <w:rFonts w:ascii="Arial" w:hAnsi="Arial" w:cs="Arial"/>
          <w:sz w:val="24"/>
          <w:szCs w:val="24"/>
        </w:rPr>
        <w:t xml:space="preserve"> as the </w:t>
      </w:r>
      <w:r w:rsidR="00487BA4" w:rsidRPr="004C6282">
        <w:rPr>
          <w:rFonts w:ascii="Arial" w:hAnsi="Arial" w:cs="Arial"/>
          <w:sz w:val="24"/>
          <w:szCs w:val="24"/>
        </w:rPr>
        <w:t>A</w:t>
      </w:r>
      <w:r w:rsidR="0061174E" w:rsidRPr="004C6282">
        <w:rPr>
          <w:rFonts w:ascii="Arial" w:hAnsi="Arial" w:cs="Arial"/>
          <w:sz w:val="24"/>
          <w:szCs w:val="24"/>
        </w:rPr>
        <w:t xml:space="preserve">llies had greatly underestimated the resistance they encountered from entrenched and determined German forces.   </w:t>
      </w:r>
      <w:r w:rsidR="008E437A" w:rsidRPr="004C6282">
        <w:rPr>
          <w:rFonts w:ascii="Arial" w:hAnsi="Arial" w:cs="Arial"/>
          <w:sz w:val="24"/>
          <w:szCs w:val="24"/>
        </w:rPr>
        <w:t xml:space="preserve"> </w:t>
      </w:r>
    </w:p>
    <w:p w14:paraId="4F82C9BD" w14:textId="4E2BACA0" w:rsidR="002324CB" w:rsidRPr="004C6282" w:rsidRDefault="00B503E5" w:rsidP="002324CB">
      <w:pPr>
        <w:tabs>
          <w:tab w:val="left" w:pos="3588"/>
        </w:tabs>
        <w:jc w:val="both"/>
        <w:rPr>
          <w:rFonts w:ascii="Arial" w:hAnsi="Arial" w:cs="Arial"/>
          <w:sz w:val="24"/>
          <w:szCs w:val="24"/>
        </w:rPr>
      </w:pPr>
      <w:r w:rsidRPr="004C6282">
        <w:rPr>
          <w:rFonts w:ascii="Arial" w:hAnsi="Arial" w:cs="Arial"/>
          <w:sz w:val="24"/>
          <w:szCs w:val="24"/>
        </w:rPr>
        <w:t xml:space="preserve">Historical R.A.F </w:t>
      </w:r>
      <w:r w:rsidR="005C1826" w:rsidRPr="004C6282">
        <w:rPr>
          <w:rFonts w:ascii="Arial" w:hAnsi="Arial" w:cs="Arial"/>
          <w:sz w:val="24"/>
          <w:szCs w:val="24"/>
        </w:rPr>
        <w:t>documents</w:t>
      </w:r>
      <w:r w:rsidRPr="004C6282">
        <w:rPr>
          <w:rFonts w:ascii="Arial" w:hAnsi="Arial" w:cs="Arial"/>
          <w:sz w:val="24"/>
          <w:szCs w:val="24"/>
        </w:rPr>
        <w:t xml:space="preserve"> show </w:t>
      </w:r>
      <w:r w:rsidR="00AF0054" w:rsidRPr="004C6282">
        <w:rPr>
          <w:rFonts w:ascii="Arial" w:hAnsi="Arial" w:cs="Arial"/>
          <w:sz w:val="24"/>
          <w:szCs w:val="24"/>
        </w:rPr>
        <w:t>a “total of 4,700 aircraft and 2,500 gliders (British and American)”</w:t>
      </w:r>
      <w:r w:rsidR="00AF0054" w:rsidRPr="004C6282">
        <w:rPr>
          <w:rStyle w:val="FootnoteReference"/>
          <w:rFonts w:ascii="Arial" w:hAnsi="Arial" w:cs="Arial"/>
          <w:sz w:val="24"/>
          <w:szCs w:val="24"/>
        </w:rPr>
        <w:footnoteReference w:id="71"/>
      </w:r>
      <w:r w:rsidR="00AF0054" w:rsidRPr="004C6282">
        <w:rPr>
          <w:rFonts w:ascii="Arial" w:hAnsi="Arial" w:cs="Arial"/>
          <w:sz w:val="24"/>
          <w:szCs w:val="24"/>
        </w:rPr>
        <w:t xml:space="preserve">, took off from 24 airbases across England. The number of troops involved was </w:t>
      </w:r>
      <w:r w:rsidR="00742E50" w:rsidRPr="004C6282">
        <w:rPr>
          <w:rFonts w:ascii="Arial" w:hAnsi="Arial" w:cs="Arial"/>
          <w:sz w:val="24"/>
          <w:szCs w:val="24"/>
        </w:rPr>
        <w:t>unprecedented</w:t>
      </w:r>
      <w:r w:rsidR="00B964B2" w:rsidRPr="004C6282">
        <w:rPr>
          <w:rFonts w:ascii="Arial" w:hAnsi="Arial" w:cs="Arial"/>
          <w:sz w:val="24"/>
          <w:szCs w:val="24"/>
        </w:rPr>
        <w:t xml:space="preserve">, </w:t>
      </w:r>
      <w:r w:rsidR="00AF0054" w:rsidRPr="004C6282">
        <w:rPr>
          <w:rFonts w:ascii="Arial" w:hAnsi="Arial" w:cs="Arial"/>
          <w:sz w:val="24"/>
          <w:szCs w:val="24"/>
        </w:rPr>
        <w:t>approximately 20,000 Paratroopers and 15,000 Glider infantries transported to drop zones across the Netherlands.</w:t>
      </w:r>
      <w:r w:rsidR="00B964B2" w:rsidRPr="004C6282">
        <w:rPr>
          <w:rFonts w:ascii="Arial" w:hAnsi="Arial" w:cs="Arial"/>
          <w:sz w:val="24"/>
          <w:szCs w:val="24"/>
        </w:rPr>
        <w:t xml:space="preserve"> Records indicate that specific units had critical targets to seize. </w:t>
      </w:r>
      <w:r w:rsidR="000A6591" w:rsidRPr="004C6282">
        <w:rPr>
          <w:rFonts w:ascii="Arial" w:hAnsi="Arial" w:cs="Arial"/>
          <w:sz w:val="24"/>
          <w:szCs w:val="24"/>
        </w:rPr>
        <w:t>Major General Maxwell D. Taylor</w:t>
      </w:r>
      <w:r w:rsidR="00B964B2" w:rsidRPr="004C6282">
        <w:rPr>
          <w:rFonts w:ascii="Arial" w:hAnsi="Arial" w:cs="Arial"/>
          <w:sz w:val="24"/>
          <w:szCs w:val="24"/>
        </w:rPr>
        <w:t xml:space="preserve">, </w:t>
      </w:r>
      <w:r w:rsidR="001C608E" w:rsidRPr="004C6282">
        <w:rPr>
          <w:rFonts w:ascii="Arial" w:hAnsi="Arial" w:cs="Arial"/>
          <w:sz w:val="24"/>
          <w:szCs w:val="24"/>
        </w:rPr>
        <w:t>101st Airborne</w:t>
      </w:r>
      <w:r w:rsidR="00487BA4" w:rsidRPr="004C6282">
        <w:rPr>
          <w:rFonts w:ascii="Arial" w:hAnsi="Arial" w:cs="Arial"/>
          <w:sz w:val="24"/>
          <w:szCs w:val="24"/>
        </w:rPr>
        <w:t xml:space="preserve">, were </w:t>
      </w:r>
      <w:r w:rsidR="000A6591" w:rsidRPr="004C6282">
        <w:rPr>
          <w:rFonts w:ascii="Arial" w:hAnsi="Arial" w:cs="Arial"/>
          <w:sz w:val="24"/>
          <w:szCs w:val="24"/>
        </w:rPr>
        <w:t xml:space="preserve">to occupy </w:t>
      </w:r>
      <w:r w:rsidR="001C608E" w:rsidRPr="004C6282">
        <w:rPr>
          <w:rFonts w:ascii="Arial" w:hAnsi="Arial" w:cs="Arial"/>
          <w:sz w:val="24"/>
          <w:szCs w:val="24"/>
        </w:rPr>
        <w:t xml:space="preserve">Eindhoven and </w:t>
      </w:r>
      <w:r w:rsidR="000A6591" w:rsidRPr="004C6282">
        <w:rPr>
          <w:rFonts w:ascii="Arial" w:hAnsi="Arial" w:cs="Arial"/>
          <w:sz w:val="24"/>
          <w:szCs w:val="24"/>
        </w:rPr>
        <w:t>control the three b</w:t>
      </w:r>
      <w:r w:rsidR="001C608E" w:rsidRPr="004C6282">
        <w:rPr>
          <w:rFonts w:ascii="Arial" w:hAnsi="Arial" w:cs="Arial"/>
          <w:sz w:val="24"/>
          <w:szCs w:val="24"/>
        </w:rPr>
        <w:t>ridges at Best</w:t>
      </w:r>
      <w:r w:rsidR="000A6591" w:rsidRPr="004C6282">
        <w:rPr>
          <w:rFonts w:ascii="Arial" w:hAnsi="Arial" w:cs="Arial"/>
          <w:sz w:val="24"/>
          <w:szCs w:val="24"/>
        </w:rPr>
        <w:t>,</w:t>
      </w:r>
      <w:r w:rsidR="001C608E" w:rsidRPr="004C6282">
        <w:rPr>
          <w:rFonts w:ascii="Arial" w:hAnsi="Arial" w:cs="Arial"/>
          <w:sz w:val="24"/>
          <w:szCs w:val="24"/>
        </w:rPr>
        <w:t xml:space="preserve"> Son and Veghel</w:t>
      </w:r>
      <w:r w:rsidR="000A6591" w:rsidRPr="004C6282">
        <w:rPr>
          <w:rFonts w:ascii="Arial" w:hAnsi="Arial" w:cs="Arial"/>
          <w:sz w:val="24"/>
          <w:szCs w:val="24"/>
        </w:rPr>
        <w:t xml:space="preserve">. </w:t>
      </w:r>
      <w:r w:rsidR="00FA257C" w:rsidRPr="004C6282">
        <w:rPr>
          <w:rFonts w:ascii="Arial" w:hAnsi="Arial" w:cs="Arial"/>
          <w:sz w:val="24"/>
          <w:szCs w:val="24"/>
        </w:rPr>
        <w:t xml:space="preserve">Brigadier General James M. Gavin, </w:t>
      </w:r>
      <w:r w:rsidR="001C608E" w:rsidRPr="004C6282">
        <w:rPr>
          <w:rFonts w:ascii="Arial" w:hAnsi="Arial" w:cs="Arial"/>
          <w:sz w:val="24"/>
          <w:szCs w:val="24"/>
        </w:rPr>
        <w:t>82nd Airborne</w:t>
      </w:r>
      <w:r w:rsidR="00B964B2" w:rsidRPr="004C6282">
        <w:rPr>
          <w:rFonts w:ascii="Arial" w:hAnsi="Arial" w:cs="Arial"/>
          <w:sz w:val="24"/>
          <w:szCs w:val="24"/>
        </w:rPr>
        <w:t>,</w:t>
      </w:r>
      <w:r w:rsidR="001C608E" w:rsidRPr="004C6282">
        <w:rPr>
          <w:rFonts w:ascii="Arial" w:hAnsi="Arial" w:cs="Arial"/>
          <w:sz w:val="24"/>
          <w:szCs w:val="24"/>
        </w:rPr>
        <w:t xml:space="preserve"> </w:t>
      </w:r>
      <w:r w:rsidR="00FA257C" w:rsidRPr="004C6282">
        <w:rPr>
          <w:rFonts w:ascii="Arial" w:hAnsi="Arial" w:cs="Arial"/>
          <w:sz w:val="24"/>
          <w:szCs w:val="24"/>
        </w:rPr>
        <w:t xml:space="preserve">were to do the same at </w:t>
      </w:r>
      <w:r w:rsidR="001C608E" w:rsidRPr="004C6282">
        <w:rPr>
          <w:rFonts w:ascii="Arial" w:hAnsi="Arial" w:cs="Arial"/>
          <w:sz w:val="24"/>
          <w:szCs w:val="24"/>
        </w:rPr>
        <w:t>Nijmegen and the Groesbeek Heights</w:t>
      </w:r>
      <w:r w:rsidR="00FA257C" w:rsidRPr="004C6282">
        <w:rPr>
          <w:rFonts w:ascii="Arial" w:hAnsi="Arial" w:cs="Arial"/>
          <w:sz w:val="24"/>
          <w:szCs w:val="24"/>
        </w:rPr>
        <w:t>. Lieutenant-General Roy Urquhart</w:t>
      </w:r>
      <w:r w:rsidR="005276B2" w:rsidRPr="004C6282">
        <w:rPr>
          <w:rFonts w:ascii="Arial" w:hAnsi="Arial" w:cs="Arial"/>
          <w:sz w:val="24"/>
          <w:szCs w:val="24"/>
        </w:rPr>
        <w:t xml:space="preserve">, British </w:t>
      </w:r>
      <w:r w:rsidR="001C608E" w:rsidRPr="004C6282">
        <w:rPr>
          <w:rFonts w:ascii="Arial" w:hAnsi="Arial" w:cs="Arial"/>
          <w:sz w:val="24"/>
          <w:szCs w:val="24"/>
        </w:rPr>
        <w:t>1st Airborne Division</w:t>
      </w:r>
      <w:r w:rsidR="00FA257C" w:rsidRPr="004C6282">
        <w:rPr>
          <w:rFonts w:ascii="Arial" w:hAnsi="Arial" w:cs="Arial"/>
          <w:sz w:val="24"/>
          <w:szCs w:val="24"/>
        </w:rPr>
        <w:t xml:space="preserve">, </w:t>
      </w:r>
      <w:r w:rsidR="001C608E" w:rsidRPr="004C6282">
        <w:rPr>
          <w:rFonts w:ascii="Arial" w:hAnsi="Arial" w:cs="Arial"/>
          <w:sz w:val="24"/>
          <w:szCs w:val="24"/>
        </w:rPr>
        <w:t>support</w:t>
      </w:r>
      <w:r w:rsidR="00FA257C" w:rsidRPr="004C6282">
        <w:rPr>
          <w:rFonts w:ascii="Arial" w:hAnsi="Arial" w:cs="Arial"/>
          <w:sz w:val="24"/>
          <w:szCs w:val="24"/>
        </w:rPr>
        <w:t>ed by Major General Stanisław Sosabowski</w:t>
      </w:r>
      <w:r w:rsidR="005276B2" w:rsidRPr="004C6282">
        <w:rPr>
          <w:rFonts w:ascii="Arial" w:hAnsi="Arial" w:cs="Arial"/>
          <w:sz w:val="24"/>
          <w:szCs w:val="24"/>
        </w:rPr>
        <w:t>,</w:t>
      </w:r>
      <w:r w:rsidR="001C608E" w:rsidRPr="004C6282">
        <w:rPr>
          <w:rFonts w:ascii="Arial" w:hAnsi="Arial" w:cs="Arial"/>
          <w:sz w:val="24"/>
          <w:szCs w:val="24"/>
        </w:rPr>
        <w:t xml:space="preserve"> Polish 1st Independent Parachute Brigade</w:t>
      </w:r>
      <w:r w:rsidR="00FA257C" w:rsidRPr="004C6282">
        <w:rPr>
          <w:rFonts w:ascii="Arial" w:hAnsi="Arial" w:cs="Arial"/>
          <w:sz w:val="24"/>
          <w:szCs w:val="24"/>
        </w:rPr>
        <w:t xml:space="preserve">, were tasked with taking </w:t>
      </w:r>
      <w:r w:rsidR="001C608E" w:rsidRPr="004C6282">
        <w:rPr>
          <w:rFonts w:ascii="Arial" w:hAnsi="Arial" w:cs="Arial"/>
          <w:sz w:val="24"/>
          <w:szCs w:val="24"/>
        </w:rPr>
        <w:t>Arnhem and Oosterbeek</w:t>
      </w:r>
      <w:r w:rsidR="00FA257C" w:rsidRPr="004C6282">
        <w:rPr>
          <w:rFonts w:ascii="Arial" w:hAnsi="Arial" w:cs="Arial"/>
          <w:sz w:val="24"/>
          <w:szCs w:val="24"/>
        </w:rPr>
        <w:t xml:space="preserve">, and the </w:t>
      </w:r>
      <w:r w:rsidR="001C608E" w:rsidRPr="004C6282">
        <w:rPr>
          <w:rFonts w:ascii="Arial" w:hAnsi="Arial" w:cs="Arial"/>
          <w:sz w:val="24"/>
          <w:szCs w:val="24"/>
        </w:rPr>
        <w:t xml:space="preserve">surrounding rail and road bridges. </w:t>
      </w:r>
      <w:r w:rsidR="002324CB" w:rsidRPr="004C6282">
        <w:rPr>
          <w:rFonts w:ascii="Arial" w:hAnsi="Arial" w:cs="Arial"/>
          <w:sz w:val="24"/>
          <w:szCs w:val="24"/>
        </w:rPr>
        <w:t xml:space="preserve">Lieutenant-General Horrocks, armoured 30 </w:t>
      </w:r>
      <w:r w:rsidR="002324CB" w:rsidRPr="004C6282">
        <w:rPr>
          <w:rFonts w:ascii="Arial" w:hAnsi="Arial" w:cs="Arial"/>
          <w:sz w:val="24"/>
          <w:szCs w:val="24"/>
        </w:rPr>
        <w:lastRenderedPageBreak/>
        <w:t xml:space="preserve">Corps, were tasked with driving </w:t>
      </w:r>
      <w:r w:rsidR="005276B2" w:rsidRPr="004C6282">
        <w:rPr>
          <w:rFonts w:ascii="Arial" w:hAnsi="Arial" w:cs="Arial"/>
          <w:sz w:val="24"/>
          <w:szCs w:val="24"/>
        </w:rPr>
        <w:t xml:space="preserve">the </w:t>
      </w:r>
      <w:r w:rsidR="002324CB" w:rsidRPr="004C6282">
        <w:rPr>
          <w:rFonts w:ascii="Arial" w:hAnsi="Arial" w:cs="Arial"/>
          <w:sz w:val="24"/>
          <w:szCs w:val="24"/>
        </w:rPr>
        <w:t xml:space="preserve">64 miles from the Belgian border to </w:t>
      </w:r>
      <w:r w:rsidR="003418CD" w:rsidRPr="004C6282">
        <w:rPr>
          <w:rFonts w:ascii="Arial" w:hAnsi="Arial" w:cs="Arial"/>
          <w:noProof/>
          <w:sz w:val="24"/>
          <w:szCs w:val="24"/>
        </w:rPr>
        <w:drawing>
          <wp:anchor distT="0" distB="0" distL="114300" distR="114300" simplePos="0" relativeHeight="251684864" behindDoc="1" locked="0" layoutInCell="1" allowOverlap="1" wp14:anchorId="39963EBB" wp14:editId="622E20F8">
            <wp:simplePos x="0" y="0"/>
            <wp:positionH relativeFrom="margin">
              <wp:align>center</wp:align>
            </wp:positionH>
            <wp:positionV relativeFrom="paragraph">
              <wp:posOffset>526167</wp:posOffset>
            </wp:positionV>
            <wp:extent cx="5153660" cy="7060565"/>
            <wp:effectExtent l="0" t="0" r="8890" b="6985"/>
            <wp:wrapTight wrapText="bothSides">
              <wp:wrapPolygon edited="0">
                <wp:start x="0" y="0"/>
                <wp:lineTo x="0" y="21563"/>
                <wp:lineTo x="21557" y="21563"/>
                <wp:lineTo x="21557" y="0"/>
                <wp:lineTo x="0" y="0"/>
              </wp:wrapPolygon>
            </wp:wrapTight>
            <wp:docPr id="2043260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51581"/>
                    <a:stretch/>
                  </pic:blipFill>
                  <pic:spPr bwMode="auto">
                    <a:xfrm>
                      <a:off x="0" y="0"/>
                      <a:ext cx="5153660" cy="70605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324CB" w:rsidRPr="004C6282">
        <w:rPr>
          <w:rFonts w:ascii="Arial" w:hAnsi="Arial" w:cs="Arial"/>
          <w:sz w:val="24"/>
          <w:szCs w:val="24"/>
        </w:rPr>
        <w:t>Arnhem</w:t>
      </w:r>
      <w:r w:rsidR="00A1414A" w:rsidRPr="004C6282">
        <w:rPr>
          <w:rFonts w:ascii="Arial" w:hAnsi="Arial" w:cs="Arial"/>
          <w:sz w:val="24"/>
          <w:szCs w:val="24"/>
        </w:rPr>
        <w:t>, then fight on into Northern Germany.</w:t>
      </w:r>
      <w:r w:rsidR="002324CB" w:rsidRPr="004C6282">
        <w:rPr>
          <w:rFonts w:ascii="Arial" w:hAnsi="Arial" w:cs="Arial"/>
          <w:sz w:val="24"/>
          <w:szCs w:val="24"/>
        </w:rPr>
        <w:t xml:space="preserve"> </w:t>
      </w:r>
    </w:p>
    <w:p w14:paraId="25ACC671" w14:textId="089E0F74" w:rsidR="00750C38" w:rsidRPr="004C6282" w:rsidRDefault="00750C38" w:rsidP="00750C38">
      <w:pPr>
        <w:tabs>
          <w:tab w:val="left" w:pos="3588"/>
        </w:tabs>
        <w:jc w:val="center"/>
        <w:rPr>
          <w:rFonts w:ascii="Arial" w:hAnsi="Arial" w:cs="Arial"/>
          <w:b/>
          <w:bCs/>
          <w:sz w:val="24"/>
          <w:szCs w:val="24"/>
        </w:rPr>
      </w:pPr>
      <w:r w:rsidRPr="004C6282">
        <w:rPr>
          <w:rFonts w:ascii="Arial" w:hAnsi="Arial" w:cs="Arial"/>
          <w:b/>
          <w:bCs/>
          <w:sz w:val="24"/>
          <w:szCs w:val="24"/>
        </w:rPr>
        <w:t xml:space="preserve">Figure </w:t>
      </w:r>
      <w:r w:rsidR="00C236EC" w:rsidRPr="004C6282">
        <w:rPr>
          <w:rFonts w:ascii="Arial" w:hAnsi="Arial" w:cs="Arial"/>
          <w:b/>
          <w:bCs/>
          <w:sz w:val="24"/>
          <w:szCs w:val="24"/>
        </w:rPr>
        <w:t>8</w:t>
      </w:r>
      <w:r w:rsidR="00DD075B" w:rsidRPr="004C6282">
        <w:rPr>
          <w:rFonts w:ascii="Arial" w:hAnsi="Arial" w:cs="Arial"/>
          <w:b/>
          <w:bCs/>
          <w:sz w:val="24"/>
          <w:szCs w:val="24"/>
        </w:rPr>
        <w:t xml:space="preserve">: Operation Market Garden </w:t>
      </w:r>
      <w:r w:rsidR="00037F24" w:rsidRPr="004C6282">
        <w:rPr>
          <w:rFonts w:ascii="Arial" w:hAnsi="Arial" w:cs="Arial"/>
          <w:b/>
          <w:bCs/>
          <w:sz w:val="24"/>
          <w:szCs w:val="24"/>
        </w:rPr>
        <w:t>M</w:t>
      </w:r>
      <w:r w:rsidR="00DD075B" w:rsidRPr="004C6282">
        <w:rPr>
          <w:rFonts w:ascii="Arial" w:hAnsi="Arial" w:cs="Arial"/>
          <w:b/>
          <w:bCs/>
          <w:sz w:val="24"/>
          <w:szCs w:val="24"/>
        </w:rPr>
        <w:t>ap</w:t>
      </w:r>
    </w:p>
    <w:p w14:paraId="305B99B0" w14:textId="1D0116DD" w:rsidR="00863B0A" w:rsidRPr="004C6282" w:rsidRDefault="00D05E3B" w:rsidP="00984DC8">
      <w:pPr>
        <w:tabs>
          <w:tab w:val="left" w:pos="2256"/>
        </w:tabs>
        <w:jc w:val="both"/>
        <w:rPr>
          <w:rFonts w:ascii="Arial" w:hAnsi="Arial" w:cs="Arial"/>
          <w:sz w:val="24"/>
          <w:szCs w:val="24"/>
        </w:rPr>
      </w:pPr>
      <w:r w:rsidRPr="004C6282">
        <w:rPr>
          <w:rFonts w:ascii="Arial" w:hAnsi="Arial" w:cs="Arial"/>
          <w:sz w:val="24"/>
          <w:szCs w:val="24"/>
        </w:rPr>
        <w:t>Re</w:t>
      </w:r>
      <w:r w:rsidR="000D2260" w:rsidRPr="004C6282">
        <w:rPr>
          <w:rFonts w:ascii="Arial" w:hAnsi="Arial" w:cs="Arial"/>
          <w:sz w:val="24"/>
          <w:szCs w:val="24"/>
        </w:rPr>
        <w:t>ports</w:t>
      </w:r>
      <w:r w:rsidRPr="004C6282">
        <w:rPr>
          <w:rFonts w:ascii="Arial" w:hAnsi="Arial" w:cs="Arial"/>
          <w:sz w:val="24"/>
          <w:szCs w:val="24"/>
        </w:rPr>
        <w:t xml:space="preserve"> </w:t>
      </w:r>
      <w:r w:rsidR="000D2260" w:rsidRPr="004C6282">
        <w:rPr>
          <w:rFonts w:ascii="Arial" w:hAnsi="Arial" w:cs="Arial"/>
          <w:sz w:val="24"/>
          <w:szCs w:val="24"/>
        </w:rPr>
        <w:t>demonst</w:t>
      </w:r>
      <w:r w:rsidR="00362F33" w:rsidRPr="004C6282">
        <w:rPr>
          <w:rFonts w:ascii="Arial" w:hAnsi="Arial" w:cs="Arial"/>
          <w:sz w:val="24"/>
          <w:szCs w:val="24"/>
        </w:rPr>
        <w:t>rate</w:t>
      </w:r>
      <w:r w:rsidRPr="004C6282">
        <w:rPr>
          <w:rFonts w:ascii="Arial" w:hAnsi="Arial" w:cs="Arial"/>
          <w:sz w:val="24"/>
          <w:szCs w:val="24"/>
        </w:rPr>
        <w:t xml:space="preserve"> the American 101</w:t>
      </w:r>
      <w:r w:rsidRPr="004C6282">
        <w:rPr>
          <w:rFonts w:ascii="Arial" w:hAnsi="Arial" w:cs="Arial"/>
          <w:sz w:val="24"/>
          <w:szCs w:val="24"/>
          <w:vertAlign w:val="superscript"/>
        </w:rPr>
        <w:t>st</w:t>
      </w:r>
      <w:r w:rsidRPr="004C6282">
        <w:rPr>
          <w:rFonts w:ascii="Arial" w:hAnsi="Arial" w:cs="Arial"/>
          <w:sz w:val="24"/>
          <w:szCs w:val="24"/>
        </w:rPr>
        <w:t xml:space="preserve"> airborne quickly captured Eindhoven and the bridges</w:t>
      </w:r>
      <w:r w:rsidR="00D76203" w:rsidRPr="004C6282">
        <w:rPr>
          <w:rFonts w:ascii="Arial" w:hAnsi="Arial" w:cs="Arial"/>
          <w:sz w:val="24"/>
          <w:szCs w:val="24"/>
        </w:rPr>
        <w:t>, w</w:t>
      </w:r>
      <w:r w:rsidRPr="004C6282">
        <w:rPr>
          <w:rFonts w:ascii="Arial" w:hAnsi="Arial" w:cs="Arial"/>
          <w:sz w:val="24"/>
          <w:szCs w:val="24"/>
        </w:rPr>
        <w:t xml:space="preserve">hile 30 Corps had to fight through German lines </w:t>
      </w:r>
      <w:r w:rsidR="00D76203" w:rsidRPr="004C6282">
        <w:rPr>
          <w:rFonts w:ascii="Arial" w:hAnsi="Arial" w:cs="Arial"/>
          <w:sz w:val="24"/>
          <w:szCs w:val="24"/>
        </w:rPr>
        <w:t xml:space="preserve">in order </w:t>
      </w:r>
      <w:r w:rsidRPr="004C6282">
        <w:rPr>
          <w:rFonts w:ascii="Arial" w:hAnsi="Arial" w:cs="Arial"/>
          <w:sz w:val="24"/>
          <w:szCs w:val="24"/>
        </w:rPr>
        <w:t xml:space="preserve">to reach Eindhoven, rather than just drive there. These two </w:t>
      </w:r>
      <w:r w:rsidR="007A2A7D" w:rsidRPr="004C6282">
        <w:rPr>
          <w:rFonts w:ascii="Arial" w:hAnsi="Arial" w:cs="Arial"/>
          <w:sz w:val="24"/>
          <w:szCs w:val="24"/>
        </w:rPr>
        <w:t xml:space="preserve">Allied </w:t>
      </w:r>
      <w:r w:rsidRPr="004C6282">
        <w:rPr>
          <w:rFonts w:ascii="Arial" w:hAnsi="Arial" w:cs="Arial"/>
          <w:sz w:val="24"/>
          <w:szCs w:val="24"/>
        </w:rPr>
        <w:t>elements link</w:t>
      </w:r>
      <w:r w:rsidR="000D2260" w:rsidRPr="004C6282">
        <w:rPr>
          <w:rFonts w:ascii="Arial" w:hAnsi="Arial" w:cs="Arial"/>
          <w:sz w:val="24"/>
          <w:szCs w:val="24"/>
        </w:rPr>
        <w:t>ed</w:t>
      </w:r>
      <w:r w:rsidRPr="004C6282">
        <w:rPr>
          <w:rFonts w:ascii="Arial" w:hAnsi="Arial" w:cs="Arial"/>
          <w:sz w:val="24"/>
          <w:szCs w:val="24"/>
        </w:rPr>
        <w:t xml:space="preserve"> up on September</w:t>
      </w:r>
      <w:r w:rsidR="008D7170" w:rsidRPr="004C6282">
        <w:rPr>
          <w:rFonts w:ascii="Arial" w:hAnsi="Arial" w:cs="Arial"/>
          <w:sz w:val="24"/>
          <w:szCs w:val="24"/>
        </w:rPr>
        <w:t xml:space="preserve"> 18</w:t>
      </w:r>
      <w:r w:rsidR="008D7170" w:rsidRPr="004C6282">
        <w:rPr>
          <w:rFonts w:ascii="Arial" w:hAnsi="Arial" w:cs="Arial"/>
          <w:sz w:val="24"/>
          <w:szCs w:val="24"/>
          <w:vertAlign w:val="superscript"/>
        </w:rPr>
        <w:t>th</w:t>
      </w:r>
      <w:r w:rsidRPr="004C6282">
        <w:rPr>
          <w:rFonts w:ascii="Arial" w:hAnsi="Arial" w:cs="Arial"/>
          <w:sz w:val="24"/>
          <w:szCs w:val="24"/>
        </w:rPr>
        <w:t xml:space="preserve">. </w:t>
      </w:r>
      <w:r w:rsidR="00312F36" w:rsidRPr="004C6282">
        <w:rPr>
          <w:rFonts w:ascii="Arial" w:hAnsi="Arial" w:cs="Arial"/>
          <w:sz w:val="24"/>
          <w:szCs w:val="24"/>
        </w:rPr>
        <w:t>It can be described as u</w:t>
      </w:r>
      <w:r w:rsidR="00A51F81" w:rsidRPr="004C6282">
        <w:rPr>
          <w:rFonts w:ascii="Arial" w:hAnsi="Arial" w:cs="Arial"/>
          <w:sz w:val="24"/>
          <w:szCs w:val="24"/>
        </w:rPr>
        <w:t>nfortunate,</w:t>
      </w:r>
      <w:r w:rsidR="00312F36" w:rsidRPr="004C6282">
        <w:rPr>
          <w:rFonts w:ascii="Arial" w:hAnsi="Arial" w:cs="Arial"/>
          <w:sz w:val="24"/>
          <w:szCs w:val="24"/>
        </w:rPr>
        <w:t xml:space="preserve"> but</w:t>
      </w:r>
      <w:r w:rsidR="00A51F81" w:rsidRPr="004C6282">
        <w:rPr>
          <w:rFonts w:ascii="Arial" w:hAnsi="Arial" w:cs="Arial"/>
          <w:sz w:val="24"/>
          <w:szCs w:val="24"/>
        </w:rPr>
        <w:t xml:space="preserve"> </w:t>
      </w:r>
      <w:r w:rsidR="008B182D" w:rsidRPr="004C6282">
        <w:rPr>
          <w:rFonts w:ascii="Arial" w:hAnsi="Arial" w:cs="Arial"/>
          <w:sz w:val="24"/>
          <w:szCs w:val="24"/>
        </w:rPr>
        <w:t>O</w:t>
      </w:r>
      <w:r w:rsidR="00A51F81" w:rsidRPr="004C6282">
        <w:rPr>
          <w:rFonts w:ascii="Arial" w:hAnsi="Arial" w:cs="Arial"/>
          <w:sz w:val="24"/>
          <w:szCs w:val="24"/>
        </w:rPr>
        <w:t xml:space="preserve">peration </w:t>
      </w:r>
      <w:r w:rsidR="008B182D" w:rsidRPr="004C6282">
        <w:rPr>
          <w:rFonts w:ascii="Arial" w:hAnsi="Arial" w:cs="Arial"/>
          <w:sz w:val="24"/>
          <w:szCs w:val="24"/>
        </w:rPr>
        <w:t>M</w:t>
      </w:r>
      <w:r w:rsidR="00A51F81" w:rsidRPr="004C6282">
        <w:rPr>
          <w:rFonts w:ascii="Arial" w:hAnsi="Arial" w:cs="Arial"/>
          <w:sz w:val="24"/>
          <w:szCs w:val="24"/>
        </w:rPr>
        <w:t xml:space="preserve">arket </w:t>
      </w:r>
      <w:r w:rsidR="008B182D" w:rsidRPr="004C6282">
        <w:rPr>
          <w:rFonts w:ascii="Arial" w:hAnsi="Arial" w:cs="Arial"/>
          <w:sz w:val="24"/>
          <w:szCs w:val="24"/>
        </w:rPr>
        <w:t>G</w:t>
      </w:r>
      <w:r w:rsidR="00A51F81" w:rsidRPr="004C6282">
        <w:rPr>
          <w:rFonts w:ascii="Arial" w:hAnsi="Arial" w:cs="Arial"/>
          <w:sz w:val="24"/>
          <w:szCs w:val="24"/>
        </w:rPr>
        <w:t xml:space="preserve">arden was blighted by </w:t>
      </w:r>
      <w:r w:rsidR="0006795C" w:rsidRPr="004C6282">
        <w:rPr>
          <w:rFonts w:ascii="Arial" w:hAnsi="Arial" w:cs="Arial"/>
          <w:sz w:val="24"/>
          <w:szCs w:val="24"/>
        </w:rPr>
        <w:t xml:space="preserve">Allied </w:t>
      </w:r>
      <w:r w:rsidR="00A51F81" w:rsidRPr="004C6282">
        <w:rPr>
          <w:rFonts w:ascii="Arial" w:hAnsi="Arial" w:cs="Arial"/>
          <w:sz w:val="24"/>
          <w:szCs w:val="24"/>
        </w:rPr>
        <w:lastRenderedPageBreak/>
        <w:t xml:space="preserve">miscalculations. </w:t>
      </w:r>
      <w:r w:rsidR="00B21999" w:rsidRPr="004C6282">
        <w:rPr>
          <w:rFonts w:ascii="Arial" w:hAnsi="Arial" w:cs="Arial"/>
          <w:sz w:val="24"/>
          <w:szCs w:val="24"/>
        </w:rPr>
        <w:t xml:space="preserve">In his memoir, </w:t>
      </w:r>
      <w:r w:rsidR="00DD4236" w:rsidRPr="004C6282">
        <w:rPr>
          <w:rFonts w:ascii="Arial" w:hAnsi="Arial" w:cs="Arial"/>
          <w:sz w:val="24"/>
          <w:szCs w:val="24"/>
        </w:rPr>
        <w:t>Montgomery</w:t>
      </w:r>
      <w:r w:rsidR="00B21999" w:rsidRPr="004C6282">
        <w:rPr>
          <w:rFonts w:ascii="Arial" w:hAnsi="Arial" w:cs="Arial"/>
          <w:sz w:val="24"/>
          <w:szCs w:val="24"/>
        </w:rPr>
        <w:t xml:space="preserve"> analyses the mistakes and failures of </w:t>
      </w:r>
      <w:r w:rsidR="008B182D" w:rsidRPr="004C6282">
        <w:rPr>
          <w:rFonts w:ascii="Arial" w:hAnsi="Arial" w:cs="Arial"/>
          <w:sz w:val="24"/>
          <w:szCs w:val="24"/>
        </w:rPr>
        <w:t>M</w:t>
      </w:r>
      <w:r w:rsidR="00B21999" w:rsidRPr="004C6282">
        <w:rPr>
          <w:rFonts w:ascii="Arial" w:hAnsi="Arial" w:cs="Arial"/>
          <w:sz w:val="24"/>
          <w:szCs w:val="24"/>
        </w:rPr>
        <w:t xml:space="preserve">arket </w:t>
      </w:r>
      <w:r w:rsidR="008B182D" w:rsidRPr="004C6282">
        <w:rPr>
          <w:rFonts w:ascii="Arial" w:hAnsi="Arial" w:cs="Arial"/>
          <w:sz w:val="24"/>
          <w:szCs w:val="24"/>
        </w:rPr>
        <w:t>G</w:t>
      </w:r>
      <w:r w:rsidR="00B21999" w:rsidRPr="004C6282">
        <w:rPr>
          <w:rFonts w:ascii="Arial" w:hAnsi="Arial" w:cs="Arial"/>
          <w:sz w:val="24"/>
          <w:szCs w:val="24"/>
        </w:rPr>
        <w:t xml:space="preserve">arden, while also </w:t>
      </w:r>
      <w:r w:rsidR="008B182D" w:rsidRPr="004C6282">
        <w:rPr>
          <w:rFonts w:ascii="Arial" w:hAnsi="Arial" w:cs="Arial"/>
          <w:sz w:val="24"/>
          <w:szCs w:val="24"/>
        </w:rPr>
        <w:t>t</w:t>
      </w:r>
      <w:r w:rsidR="00B21999" w:rsidRPr="004C6282">
        <w:rPr>
          <w:rFonts w:ascii="Arial" w:hAnsi="Arial" w:cs="Arial"/>
          <w:sz w:val="24"/>
          <w:szCs w:val="24"/>
        </w:rPr>
        <w:t>aking personal responsibility for his actions. He states</w:t>
      </w:r>
      <w:r w:rsidR="0006795C" w:rsidRPr="004C6282">
        <w:rPr>
          <w:rFonts w:ascii="Arial" w:hAnsi="Arial" w:cs="Arial"/>
          <w:sz w:val="24"/>
          <w:szCs w:val="24"/>
        </w:rPr>
        <w:t>:</w:t>
      </w:r>
      <w:r w:rsidR="00DD4236" w:rsidRPr="004C6282">
        <w:rPr>
          <w:rFonts w:ascii="Arial" w:hAnsi="Arial" w:cs="Arial"/>
          <w:sz w:val="24"/>
          <w:szCs w:val="24"/>
        </w:rPr>
        <w:t xml:space="preserve"> </w:t>
      </w:r>
    </w:p>
    <w:p w14:paraId="093F1FCA" w14:textId="3EA0B05E" w:rsidR="00863B0A" w:rsidRPr="004C6282" w:rsidRDefault="00DD4236" w:rsidP="00FE0376">
      <w:pPr>
        <w:tabs>
          <w:tab w:val="left" w:pos="2256"/>
        </w:tabs>
        <w:ind w:left="624" w:right="624"/>
        <w:jc w:val="both"/>
        <w:rPr>
          <w:rFonts w:ascii="Arial" w:hAnsi="Arial" w:cs="Arial"/>
          <w:sz w:val="24"/>
          <w:szCs w:val="24"/>
        </w:rPr>
      </w:pPr>
      <w:r w:rsidRPr="004C6282">
        <w:rPr>
          <w:rFonts w:ascii="Arial" w:hAnsi="Arial" w:cs="Arial"/>
          <w:sz w:val="24"/>
          <w:szCs w:val="24"/>
        </w:rPr>
        <w:t xml:space="preserve">In my—prejudiced—view, if the operation had been properly backed from its inception, and given the aircraft, ground forces, and administrative resources necessary for the job—it would have succeeded </w:t>
      </w:r>
      <w:r w:rsidRPr="004C6282">
        <w:rPr>
          <w:rFonts w:ascii="Arial" w:hAnsi="Arial" w:cs="Arial"/>
          <w:i/>
          <w:iCs/>
          <w:sz w:val="24"/>
          <w:szCs w:val="24"/>
        </w:rPr>
        <w:t>in spite of</w:t>
      </w:r>
      <w:r w:rsidRPr="004C6282">
        <w:rPr>
          <w:rFonts w:ascii="Arial" w:hAnsi="Arial" w:cs="Arial"/>
          <w:sz w:val="24"/>
          <w:szCs w:val="24"/>
        </w:rPr>
        <w:t xml:space="preserve"> my mistakes, or the adverse weather, or the presence of the 2nd S.S. Panzer Corps in the Arnhem area. I remain MARKET G</w:t>
      </w:r>
      <w:r w:rsidR="00FE0376" w:rsidRPr="004C6282">
        <w:rPr>
          <w:rFonts w:ascii="Arial" w:hAnsi="Arial" w:cs="Arial"/>
          <w:sz w:val="24"/>
          <w:szCs w:val="24"/>
        </w:rPr>
        <w:t>A</w:t>
      </w:r>
      <w:r w:rsidRPr="004C6282">
        <w:rPr>
          <w:rFonts w:ascii="Arial" w:hAnsi="Arial" w:cs="Arial"/>
          <w:sz w:val="24"/>
          <w:szCs w:val="24"/>
        </w:rPr>
        <w:t>RDEN’S unrepentant advocate</w:t>
      </w:r>
      <w:r w:rsidR="00127181" w:rsidRPr="004C6282">
        <w:rPr>
          <w:rFonts w:ascii="Arial" w:hAnsi="Arial" w:cs="Arial"/>
          <w:sz w:val="24"/>
          <w:szCs w:val="24"/>
        </w:rPr>
        <w:t>.</w:t>
      </w:r>
      <w:r w:rsidRPr="004C6282">
        <w:rPr>
          <w:rStyle w:val="FootnoteReference"/>
          <w:rFonts w:ascii="Arial" w:hAnsi="Arial" w:cs="Arial"/>
          <w:sz w:val="24"/>
          <w:szCs w:val="24"/>
        </w:rPr>
        <w:footnoteReference w:id="72"/>
      </w:r>
      <w:r w:rsidRPr="004C6282">
        <w:rPr>
          <w:rFonts w:ascii="Arial" w:hAnsi="Arial" w:cs="Arial"/>
          <w:sz w:val="24"/>
          <w:szCs w:val="24"/>
        </w:rPr>
        <w:t xml:space="preserve"> </w:t>
      </w:r>
    </w:p>
    <w:p w14:paraId="447BA3BD" w14:textId="47900D24" w:rsidR="003F4536" w:rsidRPr="004C6282" w:rsidRDefault="00400FC1" w:rsidP="00984DC8">
      <w:pPr>
        <w:tabs>
          <w:tab w:val="left" w:pos="2256"/>
        </w:tabs>
        <w:jc w:val="both"/>
        <w:rPr>
          <w:rFonts w:ascii="Arial" w:hAnsi="Arial" w:cs="Arial"/>
          <w:sz w:val="24"/>
          <w:szCs w:val="24"/>
        </w:rPr>
      </w:pPr>
      <w:r w:rsidRPr="004C6282">
        <w:rPr>
          <w:rFonts w:ascii="Arial" w:hAnsi="Arial" w:cs="Arial"/>
          <w:sz w:val="24"/>
          <w:szCs w:val="24"/>
        </w:rPr>
        <w:t>It can be argued that t</w:t>
      </w:r>
      <w:r w:rsidR="00A51F81" w:rsidRPr="004C6282">
        <w:rPr>
          <w:rFonts w:ascii="Arial" w:hAnsi="Arial" w:cs="Arial"/>
          <w:sz w:val="24"/>
          <w:szCs w:val="24"/>
        </w:rPr>
        <w:t xml:space="preserve">hese underestimations regarding resistance and fighting ability of the German forces </w:t>
      </w:r>
      <w:r w:rsidR="004B0187" w:rsidRPr="004C6282">
        <w:rPr>
          <w:rFonts w:ascii="Arial" w:hAnsi="Arial" w:cs="Arial"/>
          <w:sz w:val="24"/>
          <w:szCs w:val="24"/>
        </w:rPr>
        <w:t>had</w:t>
      </w:r>
      <w:r w:rsidR="00A51F81" w:rsidRPr="004C6282">
        <w:rPr>
          <w:rFonts w:ascii="Arial" w:hAnsi="Arial" w:cs="Arial"/>
          <w:sz w:val="24"/>
          <w:szCs w:val="24"/>
        </w:rPr>
        <w:t xml:space="preserve"> very real consequences for the Allied troops on the ground. </w:t>
      </w:r>
      <w:r w:rsidR="0044547E" w:rsidRPr="004C6282">
        <w:rPr>
          <w:rFonts w:ascii="Arial" w:hAnsi="Arial" w:cs="Arial"/>
          <w:sz w:val="24"/>
          <w:szCs w:val="24"/>
        </w:rPr>
        <w:t>For instance, the 82</w:t>
      </w:r>
      <w:r w:rsidR="0044547E" w:rsidRPr="004C6282">
        <w:rPr>
          <w:rFonts w:ascii="Arial" w:hAnsi="Arial" w:cs="Arial"/>
          <w:sz w:val="24"/>
          <w:szCs w:val="24"/>
          <w:vertAlign w:val="superscript"/>
        </w:rPr>
        <w:t>nd</w:t>
      </w:r>
      <w:r w:rsidR="0044547E" w:rsidRPr="004C6282">
        <w:rPr>
          <w:rFonts w:ascii="Arial" w:hAnsi="Arial" w:cs="Arial"/>
          <w:sz w:val="24"/>
          <w:szCs w:val="24"/>
        </w:rPr>
        <w:t xml:space="preserve"> airborne initially failed to </w:t>
      </w:r>
      <w:r w:rsidR="00A51F81" w:rsidRPr="004C6282">
        <w:rPr>
          <w:rFonts w:ascii="Arial" w:hAnsi="Arial" w:cs="Arial"/>
          <w:sz w:val="24"/>
          <w:szCs w:val="24"/>
        </w:rPr>
        <w:t>secure the Nijmegen area</w:t>
      </w:r>
      <w:r w:rsidR="0044547E" w:rsidRPr="004C6282">
        <w:rPr>
          <w:rFonts w:ascii="Arial" w:hAnsi="Arial" w:cs="Arial"/>
          <w:sz w:val="24"/>
          <w:szCs w:val="24"/>
        </w:rPr>
        <w:t xml:space="preserve">, and had </w:t>
      </w:r>
      <w:r w:rsidR="00A51F81" w:rsidRPr="004C6282">
        <w:rPr>
          <w:rFonts w:ascii="Arial" w:hAnsi="Arial" w:cs="Arial"/>
          <w:sz w:val="24"/>
          <w:szCs w:val="24"/>
        </w:rPr>
        <w:t xml:space="preserve">to wait for </w:t>
      </w:r>
      <w:r w:rsidR="0044547E" w:rsidRPr="004C6282">
        <w:rPr>
          <w:rFonts w:ascii="Arial" w:hAnsi="Arial" w:cs="Arial"/>
          <w:sz w:val="24"/>
          <w:szCs w:val="24"/>
        </w:rPr>
        <w:t>30 Corps</w:t>
      </w:r>
      <w:r w:rsidR="00A51F81" w:rsidRPr="004C6282">
        <w:rPr>
          <w:rFonts w:ascii="Arial" w:hAnsi="Arial" w:cs="Arial"/>
          <w:sz w:val="24"/>
          <w:szCs w:val="24"/>
        </w:rPr>
        <w:t xml:space="preserve"> support before </w:t>
      </w:r>
      <w:r w:rsidR="0044547E" w:rsidRPr="004C6282">
        <w:rPr>
          <w:rFonts w:ascii="Arial" w:hAnsi="Arial" w:cs="Arial"/>
          <w:sz w:val="24"/>
          <w:szCs w:val="24"/>
        </w:rPr>
        <w:t xml:space="preserve">eventually </w:t>
      </w:r>
      <w:r w:rsidR="00A51F81" w:rsidRPr="004C6282">
        <w:rPr>
          <w:rFonts w:ascii="Arial" w:hAnsi="Arial" w:cs="Arial"/>
          <w:sz w:val="24"/>
          <w:szCs w:val="24"/>
        </w:rPr>
        <w:t>taking the city on the 20</w:t>
      </w:r>
      <w:r w:rsidR="00A51F81" w:rsidRPr="004C6282">
        <w:rPr>
          <w:rFonts w:ascii="Arial" w:hAnsi="Arial" w:cs="Arial"/>
          <w:sz w:val="24"/>
          <w:szCs w:val="24"/>
          <w:vertAlign w:val="superscript"/>
        </w:rPr>
        <w:t>th</w:t>
      </w:r>
      <w:r w:rsidR="00A51F81" w:rsidRPr="004C6282">
        <w:rPr>
          <w:rFonts w:ascii="Arial" w:hAnsi="Arial" w:cs="Arial"/>
          <w:sz w:val="24"/>
          <w:szCs w:val="24"/>
        </w:rPr>
        <w:t>.</w:t>
      </w:r>
      <w:r w:rsidR="0044547E" w:rsidRPr="004C6282">
        <w:rPr>
          <w:rFonts w:ascii="Arial" w:hAnsi="Arial" w:cs="Arial"/>
          <w:sz w:val="24"/>
          <w:szCs w:val="24"/>
        </w:rPr>
        <w:t xml:space="preserve"> </w:t>
      </w:r>
      <w:r w:rsidR="003F4536" w:rsidRPr="004C6282">
        <w:rPr>
          <w:rFonts w:ascii="Arial" w:hAnsi="Arial" w:cs="Arial"/>
          <w:sz w:val="24"/>
          <w:szCs w:val="24"/>
        </w:rPr>
        <w:t xml:space="preserve">As 30 Corps continued on their 64-mile journey </w:t>
      </w:r>
      <w:r w:rsidR="008B182D" w:rsidRPr="004C6282">
        <w:rPr>
          <w:rFonts w:ascii="Arial" w:hAnsi="Arial" w:cs="Arial"/>
          <w:sz w:val="24"/>
          <w:szCs w:val="24"/>
        </w:rPr>
        <w:t>N</w:t>
      </w:r>
      <w:r w:rsidR="003F4536" w:rsidRPr="004C6282">
        <w:rPr>
          <w:rFonts w:ascii="Arial" w:hAnsi="Arial" w:cs="Arial"/>
          <w:sz w:val="24"/>
          <w:szCs w:val="24"/>
        </w:rPr>
        <w:t xml:space="preserve">orth, they were slowed and even stopped by heavy German artillery and resistance. </w:t>
      </w:r>
    </w:p>
    <w:p w14:paraId="57177215" w14:textId="57C40B1A" w:rsidR="00F12B96" w:rsidRPr="004C6282" w:rsidRDefault="00F12B96" w:rsidP="004342D1">
      <w:pPr>
        <w:tabs>
          <w:tab w:val="left" w:pos="3588"/>
        </w:tabs>
        <w:jc w:val="both"/>
        <w:rPr>
          <w:rFonts w:ascii="Arial" w:hAnsi="Arial" w:cs="Arial"/>
          <w:sz w:val="24"/>
          <w:szCs w:val="24"/>
        </w:rPr>
      </w:pPr>
      <w:r w:rsidRPr="004C6282">
        <w:rPr>
          <w:rFonts w:ascii="Arial" w:hAnsi="Arial" w:cs="Arial"/>
          <w:sz w:val="24"/>
          <w:szCs w:val="24"/>
        </w:rPr>
        <w:t>After landing, British airborne forces were able to capture Oosterbeek</w:t>
      </w:r>
      <w:r w:rsidR="00A51F81" w:rsidRPr="004C6282">
        <w:rPr>
          <w:rFonts w:ascii="Arial" w:hAnsi="Arial" w:cs="Arial"/>
          <w:sz w:val="24"/>
          <w:szCs w:val="24"/>
        </w:rPr>
        <w:t xml:space="preserve">, </w:t>
      </w:r>
      <w:r w:rsidRPr="004C6282">
        <w:rPr>
          <w:rFonts w:ascii="Arial" w:hAnsi="Arial" w:cs="Arial"/>
          <w:sz w:val="24"/>
          <w:szCs w:val="24"/>
        </w:rPr>
        <w:t xml:space="preserve">Arnhem and the bridge out of Arnhem. </w:t>
      </w:r>
      <w:r w:rsidR="000D2260" w:rsidRPr="004C6282">
        <w:rPr>
          <w:rFonts w:ascii="Arial" w:hAnsi="Arial" w:cs="Arial"/>
          <w:sz w:val="24"/>
          <w:szCs w:val="24"/>
        </w:rPr>
        <w:t xml:space="preserve">However, </w:t>
      </w:r>
      <w:r w:rsidRPr="004C6282">
        <w:rPr>
          <w:rFonts w:ascii="Arial" w:hAnsi="Arial" w:cs="Arial"/>
          <w:sz w:val="24"/>
          <w:szCs w:val="24"/>
        </w:rPr>
        <w:t xml:space="preserve">they </w:t>
      </w:r>
      <w:r w:rsidR="000C6D88" w:rsidRPr="004C6282">
        <w:rPr>
          <w:rFonts w:ascii="Arial" w:hAnsi="Arial" w:cs="Arial"/>
          <w:sz w:val="24"/>
          <w:szCs w:val="24"/>
        </w:rPr>
        <w:t xml:space="preserve">then </w:t>
      </w:r>
      <w:r w:rsidR="000D2260" w:rsidRPr="004C6282">
        <w:rPr>
          <w:rFonts w:ascii="Arial" w:hAnsi="Arial" w:cs="Arial"/>
          <w:sz w:val="24"/>
          <w:szCs w:val="24"/>
        </w:rPr>
        <w:t>encounter</w:t>
      </w:r>
      <w:r w:rsidR="00E42A45" w:rsidRPr="004C6282">
        <w:rPr>
          <w:rFonts w:ascii="Arial" w:hAnsi="Arial" w:cs="Arial"/>
          <w:sz w:val="24"/>
          <w:szCs w:val="24"/>
        </w:rPr>
        <w:t>ed</w:t>
      </w:r>
      <w:r w:rsidR="000D2260" w:rsidRPr="004C6282">
        <w:rPr>
          <w:rFonts w:ascii="Arial" w:hAnsi="Arial" w:cs="Arial"/>
          <w:sz w:val="24"/>
          <w:szCs w:val="24"/>
        </w:rPr>
        <w:t xml:space="preserve"> major difficulties</w:t>
      </w:r>
      <w:r w:rsidR="000C6D88" w:rsidRPr="004C6282">
        <w:rPr>
          <w:rFonts w:ascii="Arial" w:hAnsi="Arial" w:cs="Arial"/>
          <w:sz w:val="24"/>
          <w:szCs w:val="24"/>
        </w:rPr>
        <w:t xml:space="preserve">, from </w:t>
      </w:r>
      <w:r w:rsidRPr="004C6282">
        <w:rPr>
          <w:rFonts w:ascii="Arial" w:hAnsi="Arial" w:cs="Arial"/>
          <w:sz w:val="24"/>
          <w:szCs w:val="24"/>
        </w:rPr>
        <w:t xml:space="preserve">the </w:t>
      </w:r>
      <w:r w:rsidR="004342D1" w:rsidRPr="004C6282">
        <w:rPr>
          <w:rFonts w:ascii="Arial" w:hAnsi="Arial" w:cs="Arial"/>
          <w:sz w:val="24"/>
          <w:szCs w:val="24"/>
        </w:rPr>
        <w:t>2</w:t>
      </w:r>
      <w:r w:rsidR="004342D1" w:rsidRPr="004C6282">
        <w:rPr>
          <w:rFonts w:ascii="Arial" w:hAnsi="Arial" w:cs="Arial"/>
          <w:sz w:val="24"/>
          <w:szCs w:val="24"/>
          <w:vertAlign w:val="superscript"/>
        </w:rPr>
        <w:t>nd</w:t>
      </w:r>
      <w:r w:rsidR="004342D1" w:rsidRPr="004C6282">
        <w:rPr>
          <w:rFonts w:ascii="Arial" w:hAnsi="Arial" w:cs="Arial"/>
          <w:sz w:val="24"/>
          <w:szCs w:val="24"/>
        </w:rPr>
        <w:t xml:space="preserve"> SS Panzer </w:t>
      </w:r>
      <w:r w:rsidR="00181A05">
        <w:rPr>
          <w:rFonts w:ascii="Arial" w:hAnsi="Arial" w:cs="Arial"/>
          <w:sz w:val="24"/>
          <w:szCs w:val="24"/>
        </w:rPr>
        <w:t>C</w:t>
      </w:r>
      <w:r w:rsidR="004342D1" w:rsidRPr="004C6282">
        <w:rPr>
          <w:rFonts w:ascii="Arial" w:hAnsi="Arial" w:cs="Arial"/>
          <w:sz w:val="24"/>
          <w:szCs w:val="24"/>
        </w:rPr>
        <w:t>orps</w:t>
      </w:r>
      <w:r w:rsidRPr="004C6282">
        <w:rPr>
          <w:rFonts w:ascii="Arial" w:hAnsi="Arial" w:cs="Arial"/>
          <w:sz w:val="24"/>
          <w:szCs w:val="24"/>
        </w:rPr>
        <w:t>, commanded by</w:t>
      </w:r>
      <w:r w:rsidR="004342D1" w:rsidRPr="004C6282">
        <w:rPr>
          <w:rFonts w:ascii="Arial" w:hAnsi="Arial" w:cs="Arial"/>
          <w:sz w:val="24"/>
          <w:szCs w:val="24"/>
        </w:rPr>
        <w:t xml:space="preserve"> Obergruppenführer Willi Bittrich</w:t>
      </w:r>
      <w:r w:rsidRPr="004C6282">
        <w:rPr>
          <w:rFonts w:ascii="Arial" w:hAnsi="Arial" w:cs="Arial"/>
          <w:sz w:val="24"/>
          <w:szCs w:val="24"/>
        </w:rPr>
        <w:t xml:space="preserve"> (in the area to rest and reorganise). </w:t>
      </w:r>
      <w:r w:rsidR="00A51F81" w:rsidRPr="004C6282">
        <w:rPr>
          <w:rFonts w:ascii="Arial" w:hAnsi="Arial" w:cs="Arial"/>
          <w:sz w:val="24"/>
          <w:szCs w:val="24"/>
        </w:rPr>
        <w:t xml:space="preserve">British forces were encircled and cut off from the rest of the Allied operation. </w:t>
      </w:r>
      <w:r w:rsidRPr="004C6282">
        <w:rPr>
          <w:rFonts w:ascii="Arial" w:hAnsi="Arial" w:cs="Arial"/>
          <w:sz w:val="24"/>
          <w:szCs w:val="24"/>
        </w:rPr>
        <w:t xml:space="preserve"> </w:t>
      </w:r>
      <w:r w:rsidR="003F4536" w:rsidRPr="004C6282">
        <w:rPr>
          <w:rFonts w:ascii="Arial" w:hAnsi="Arial" w:cs="Arial"/>
          <w:sz w:val="24"/>
          <w:szCs w:val="24"/>
        </w:rPr>
        <w:t>On September</w:t>
      </w:r>
      <w:r w:rsidR="000C6D88" w:rsidRPr="004C6282">
        <w:rPr>
          <w:rFonts w:ascii="Arial" w:hAnsi="Arial" w:cs="Arial"/>
          <w:sz w:val="24"/>
          <w:szCs w:val="24"/>
        </w:rPr>
        <w:t xml:space="preserve"> 21</w:t>
      </w:r>
      <w:r w:rsidR="000C6D88" w:rsidRPr="004C6282">
        <w:rPr>
          <w:rFonts w:ascii="Arial" w:hAnsi="Arial" w:cs="Arial"/>
          <w:sz w:val="24"/>
          <w:szCs w:val="24"/>
          <w:vertAlign w:val="superscript"/>
        </w:rPr>
        <w:t>st</w:t>
      </w:r>
      <w:r w:rsidR="003F4536" w:rsidRPr="004C6282">
        <w:rPr>
          <w:rFonts w:ascii="Arial" w:hAnsi="Arial" w:cs="Arial"/>
          <w:sz w:val="24"/>
          <w:szCs w:val="24"/>
        </w:rPr>
        <w:t>, British troops were forced to surrender the bridge and tactically withdr</w:t>
      </w:r>
      <w:r w:rsidR="0092041B" w:rsidRPr="004C6282">
        <w:rPr>
          <w:rFonts w:ascii="Arial" w:hAnsi="Arial" w:cs="Arial"/>
          <w:sz w:val="24"/>
          <w:szCs w:val="24"/>
        </w:rPr>
        <w:t>e</w:t>
      </w:r>
      <w:r w:rsidR="003F4536" w:rsidRPr="004C6282">
        <w:rPr>
          <w:rFonts w:ascii="Arial" w:hAnsi="Arial" w:cs="Arial"/>
          <w:sz w:val="24"/>
          <w:szCs w:val="24"/>
        </w:rPr>
        <w:t xml:space="preserve">w into Arnhem and Oosterbeek. Evidence indicates this was </w:t>
      </w:r>
      <w:r w:rsidR="007F3611" w:rsidRPr="004C6282">
        <w:rPr>
          <w:rFonts w:ascii="Arial" w:hAnsi="Arial" w:cs="Arial"/>
          <w:sz w:val="24"/>
          <w:szCs w:val="24"/>
        </w:rPr>
        <w:t xml:space="preserve">an </w:t>
      </w:r>
      <w:r w:rsidR="003F4536" w:rsidRPr="004C6282">
        <w:rPr>
          <w:rFonts w:ascii="Arial" w:hAnsi="Arial" w:cs="Arial"/>
          <w:sz w:val="24"/>
          <w:szCs w:val="24"/>
        </w:rPr>
        <w:t xml:space="preserve">attempt to consolidate defensive positions within </w:t>
      </w:r>
      <w:r w:rsidR="007F3611" w:rsidRPr="004C6282">
        <w:rPr>
          <w:rFonts w:ascii="Arial" w:hAnsi="Arial" w:cs="Arial"/>
          <w:sz w:val="24"/>
          <w:szCs w:val="24"/>
        </w:rPr>
        <w:t>the area. A</w:t>
      </w:r>
      <w:r w:rsidR="003F4536" w:rsidRPr="004C6282">
        <w:rPr>
          <w:rFonts w:ascii="Arial" w:hAnsi="Arial" w:cs="Arial"/>
          <w:sz w:val="24"/>
          <w:szCs w:val="24"/>
        </w:rPr>
        <w:t>lthough</w:t>
      </w:r>
      <w:r w:rsidR="007F3611" w:rsidRPr="004C6282">
        <w:rPr>
          <w:rFonts w:ascii="Arial" w:hAnsi="Arial" w:cs="Arial"/>
          <w:sz w:val="24"/>
          <w:szCs w:val="24"/>
        </w:rPr>
        <w:t xml:space="preserve"> </w:t>
      </w:r>
      <w:r w:rsidR="003F4536" w:rsidRPr="004C6282">
        <w:rPr>
          <w:rFonts w:ascii="Arial" w:hAnsi="Arial" w:cs="Arial"/>
          <w:sz w:val="24"/>
          <w:szCs w:val="24"/>
        </w:rPr>
        <w:t>hampered by several factors</w:t>
      </w:r>
      <w:r w:rsidR="007F3611" w:rsidRPr="004C6282">
        <w:rPr>
          <w:rFonts w:ascii="Arial" w:hAnsi="Arial" w:cs="Arial"/>
          <w:sz w:val="24"/>
          <w:szCs w:val="24"/>
        </w:rPr>
        <w:t xml:space="preserve">: </w:t>
      </w:r>
      <w:r w:rsidR="003F4536" w:rsidRPr="004C6282">
        <w:rPr>
          <w:rFonts w:ascii="Arial" w:hAnsi="Arial" w:cs="Arial"/>
          <w:sz w:val="24"/>
          <w:szCs w:val="24"/>
        </w:rPr>
        <w:t xml:space="preserve">lack of ammunition, faulty </w:t>
      </w:r>
      <w:r w:rsidR="00AC730C" w:rsidRPr="004C6282">
        <w:rPr>
          <w:rFonts w:ascii="Arial" w:hAnsi="Arial" w:cs="Arial"/>
          <w:sz w:val="24"/>
          <w:szCs w:val="24"/>
        </w:rPr>
        <w:t>communications,</w:t>
      </w:r>
      <w:r w:rsidR="003F4536" w:rsidRPr="004C6282">
        <w:rPr>
          <w:rFonts w:ascii="Arial" w:hAnsi="Arial" w:cs="Arial"/>
          <w:sz w:val="24"/>
          <w:szCs w:val="24"/>
        </w:rPr>
        <w:t xml:space="preserve"> and the differences in </w:t>
      </w:r>
      <w:r w:rsidR="007F3611" w:rsidRPr="004C6282">
        <w:rPr>
          <w:rFonts w:ascii="Arial" w:hAnsi="Arial" w:cs="Arial"/>
          <w:sz w:val="24"/>
          <w:szCs w:val="24"/>
        </w:rPr>
        <w:t xml:space="preserve">force </w:t>
      </w:r>
      <w:r w:rsidR="003F4536" w:rsidRPr="004C6282">
        <w:rPr>
          <w:rFonts w:ascii="Arial" w:hAnsi="Arial" w:cs="Arial"/>
          <w:sz w:val="24"/>
          <w:szCs w:val="24"/>
        </w:rPr>
        <w:t>strength</w:t>
      </w:r>
      <w:r w:rsidR="007F3611" w:rsidRPr="004C6282">
        <w:rPr>
          <w:rFonts w:ascii="Arial" w:hAnsi="Arial" w:cs="Arial"/>
          <w:sz w:val="24"/>
          <w:szCs w:val="24"/>
        </w:rPr>
        <w:t xml:space="preserve"> (troops against</w:t>
      </w:r>
      <w:r w:rsidR="003F4536" w:rsidRPr="004C6282">
        <w:rPr>
          <w:rFonts w:ascii="Arial" w:hAnsi="Arial" w:cs="Arial"/>
          <w:sz w:val="24"/>
          <w:szCs w:val="24"/>
        </w:rPr>
        <w:t xml:space="preserve"> mechanised infantry and heavy armour</w:t>
      </w:r>
      <w:r w:rsidR="007F3611" w:rsidRPr="004C6282">
        <w:rPr>
          <w:rFonts w:ascii="Arial" w:hAnsi="Arial" w:cs="Arial"/>
          <w:sz w:val="24"/>
          <w:szCs w:val="24"/>
        </w:rPr>
        <w:t>), British forces were able to maintain effective resistance.</w:t>
      </w:r>
    </w:p>
    <w:p w14:paraId="50C36E90" w14:textId="752379C1" w:rsidR="00CA108F" w:rsidRPr="004C6282" w:rsidRDefault="007F3611" w:rsidP="007F3611">
      <w:pPr>
        <w:tabs>
          <w:tab w:val="left" w:pos="3588"/>
        </w:tabs>
        <w:jc w:val="both"/>
        <w:rPr>
          <w:rFonts w:ascii="Arial" w:hAnsi="Arial" w:cs="Arial"/>
          <w:sz w:val="24"/>
          <w:szCs w:val="24"/>
        </w:rPr>
      </w:pPr>
      <w:r w:rsidRPr="004C6282">
        <w:rPr>
          <w:rFonts w:ascii="Arial" w:hAnsi="Arial" w:cs="Arial"/>
          <w:sz w:val="24"/>
          <w:szCs w:val="24"/>
        </w:rPr>
        <w:t>On September</w:t>
      </w:r>
      <w:r w:rsidR="00876B8F" w:rsidRPr="004C6282">
        <w:rPr>
          <w:rFonts w:ascii="Arial" w:hAnsi="Arial" w:cs="Arial"/>
          <w:sz w:val="24"/>
          <w:szCs w:val="24"/>
        </w:rPr>
        <w:t xml:space="preserve"> 22</w:t>
      </w:r>
      <w:r w:rsidR="00876B8F" w:rsidRPr="004C6282">
        <w:rPr>
          <w:rFonts w:ascii="Arial" w:hAnsi="Arial" w:cs="Arial"/>
          <w:sz w:val="24"/>
          <w:szCs w:val="24"/>
          <w:vertAlign w:val="superscript"/>
        </w:rPr>
        <w:t>nd</w:t>
      </w:r>
      <w:r w:rsidR="00876B8F" w:rsidRPr="004C6282">
        <w:rPr>
          <w:rFonts w:ascii="Arial" w:hAnsi="Arial" w:cs="Arial"/>
          <w:sz w:val="24"/>
          <w:szCs w:val="24"/>
        </w:rPr>
        <w:t xml:space="preserve">, </w:t>
      </w:r>
      <w:r w:rsidRPr="004C6282">
        <w:rPr>
          <w:rFonts w:ascii="Arial" w:hAnsi="Arial" w:cs="Arial"/>
          <w:sz w:val="24"/>
          <w:szCs w:val="24"/>
        </w:rPr>
        <w:t xml:space="preserve">the Polish </w:t>
      </w:r>
      <w:r w:rsidR="00AC730C" w:rsidRPr="004C6282">
        <w:rPr>
          <w:rFonts w:ascii="Arial" w:hAnsi="Arial" w:cs="Arial"/>
          <w:sz w:val="24"/>
          <w:szCs w:val="24"/>
        </w:rPr>
        <w:t>Parachute Brigade arrived to support the British in Arnhem</w:t>
      </w:r>
      <w:r w:rsidR="00170560" w:rsidRPr="004C6282">
        <w:rPr>
          <w:rFonts w:ascii="Arial" w:hAnsi="Arial" w:cs="Arial"/>
          <w:sz w:val="24"/>
          <w:szCs w:val="24"/>
        </w:rPr>
        <w:t xml:space="preserve"> (bad weather had disrupted and delayed their departure)</w:t>
      </w:r>
      <w:r w:rsidR="00B82E5F" w:rsidRPr="004C6282">
        <w:rPr>
          <w:rFonts w:ascii="Arial" w:hAnsi="Arial" w:cs="Arial"/>
          <w:sz w:val="24"/>
          <w:szCs w:val="24"/>
        </w:rPr>
        <w:t xml:space="preserve">. </w:t>
      </w:r>
      <w:r w:rsidR="00A40E61" w:rsidRPr="004C6282">
        <w:rPr>
          <w:rFonts w:ascii="Arial" w:hAnsi="Arial" w:cs="Arial"/>
          <w:sz w:val="24"/>
          <w:szCs w:val="24"/>
        </w:rPr>
        <w:t>Research shows these allied force</w:t>
      </w:r>
      <w:r w:rsidR="00181A05">
        <w:rPr>
          <w:rFonts w:ascii="Arial" w:hAnsi="Arial" w:cs="Arial"/>
          <w:sz w:val="24"/>
          <w:szCs w:val="24"/>
        </w:rPr>
        <w:t>s</w:t>
      </w:r>
      <w:r w:rsidR="00A40E61" w:rsidRPr="004C6282">
        <w:rPr>
          <w:rFonts w:ascii="Arial" w:hAnsi="Arial" w:cs="Arial"/>
          <w:sz w:val="24"/>
          <w:szCs w:val="24"/>
        </w:rPr>
        <w:t xml:space="preserve"> never </w:t>
      </w:r>
      <w:r w:rsidR="0037512E" w:rsidRPr="004C6282">
        <w:rPr>
          <w:rFonts w:ascii="Arial" w:hAnsi="Arial" w:cs="Arial"/>
          <w:sz w:val="24"/>
          <w:szCs w:val="24"/>
        </w:rPr>
        <w:t>a</w:t>
      </w:r>
      <w:r w:rsidR="00A40E61" w:rsidRPr="004C6282">
        <w:rPr>
          <w:rFonts w:ascii="Arial" w:hAnsi="Arial" w:cs="Arial"/>
          <w:sz w:val="24"/>
          <w:szCs w:val="24"/>
        </w:rPr>
        <w:t xml:space="preserve">malgamated, as </w:t>
      </w:r>
      <w:r w:rsidR="0037512E" w:rsidRPr="004C6282">
        <w:rPr>
          <w:rFonts w:ascii="Arial" w:hAnsi="Arial" w:cs="Arial"/>
          <w:sz w:val="24"/>
          <w:szCs w:val="24"/>
        </w:rPr>
        <w:t xml:space="preserve">they were kept apart by </w:t>
      </w:r>
      <w:r w:rsidR="00A40E61" w:rsidRPr="004C6282">
        <w:rPr>
          <w:rFonts w:ascii="Arial" w:hAnsi="Arial" w:cs="Arial"/>
          <w:sz w:val="24"/>
          <w:szCs w:val="24"/>
        </w:rPr>
        <w:t>German attacks designed to</w:t>
      </w:r>
      <w:r w:rsidR="0037512E" w:rsidRPr="004C6282">
        <w:rPr>
          <w:rFonts w:ascii="Arial" w:hAnsi="Arial" w:cs="Arial"/>
          <w:sz w:val="24"/>
          <w:szCs w:val="24"/>
        </w:rPr>
        <w:t xml:space="preserve"> keep them separated. </w:t>
      </w:r>
      <w:r w:rsidR="009A4856" w:rsidRPr="004C6282">
        <w:rPr>
          <w:rFonts w:ascii="Arial" w:hAnsi="Arial" w:cs="Arial"/>
          <w:sz w:val="24"/>
          <w:szCs w:val="24"/>
        </w:rPr>
        <w:t>It must be noted that by the time the Pol</w:t>
      </w:r>
      <w:r w:rsidR="000C412E" w:rsidRPr="004C6282">
        <w:rPr>
          <w:rFonts w:ascii="Arial" w:hAnsi="Arial" w:cs="Arial"/>
          <w:sz w:val="24"/>
          <w:szCs w:val="24"/>
        </w:rPr>
        <w:t>es</w:t>
      </w:r>
      <w:r w:rsidR="009A4856" w:rsidRPr="004C6282">
        <w:rPr>
          <w:rFonts w:ascii="Arial" w:hAnsi="Arial" w:cs="Arial"/>
          <w:sz w:val="24"/>
          <w:szCs w:val="24"/>
        </w:rPr>
        <w:t xml:space="preserve"> had arrived, the British advance had </w:t>
      </w:r>
      <w:r w:rsidR="00CA108F" w:rsidRPr="004C6282">
        <w:rPr>
          <w:rFonts w:ascii="Arial" w:hAnsi="Arial" w:cs="Arial"/>
          <w:sz w:val="24"/>
          <w:szCs w:val="24"/>
        </w:rPr>
        <w:t>definitely</w:t>
      </w:r>
      <w:r w:rsidR="009A4856" w:rsidRPr="004C6282">
        <w:rPr>
          <w:rFonts w:ascii="Arial" w:hAnsi="Arial" w:cs="Arial"/>
          <w:sz w:val="24"/>
          <w:szCs w:val="24"/>
        </w:rPr>
        <w:t xml:space="preserve"> stalled and German forces </w:t>
      </w:r>
      <w:r w:rsidRPr="004C6282">
        <w:rPr>
          <w:rFonts w:ascii="Arial" w:hAnsi="Arial" w:cs="Arial"/>
          <w:sz w:val="24"/>
          <w:szCs w:val="24"/>
        </w:rPr>
        <w:t>were pushing the British 1</w:t>
      </w:r>
      <w:r w:rsidRPr="004C6282">
        <w:rPr>
          <w:rFonts w:ascii="Arial" w:hAnsi="Arial" w:cs="Arial"/>
          <w:sz w:val="24"/>
          <w:szCs w:val="24"/>
          <w:vertAlign w:val="superscript"/>
        </w:rPr>
        <w:t>st</w:t>
      </w:r>
      <w:r w:rsidRPr="004C6282">
        <w:rPr>
          <w:rFonts w:ascii="Arial" w:hAnsi="Arial" w:cs="Arial"/>
          <w:sz w:val="24"/>
          <w:szCs w:val="24"/>
        </w:rPr>
        <w:t xml:space="preserve"> </w:t>
      </w:r>
      <w:r w:rsidR="0037512E" w:rsidRPr="004C6282">
        <w:rPr>
          <w:rFonts w:ascii="Arial" w:hAnsi="Arial" w:cs="Arial"/>
          <w:sz w:val="24"/>
          <w:szCs w:val="24"/>
        </w:rPr>
        <w:t>A</w:t>
      </w:r>
      <w:r w:rsidR="009A4856" w:rsidRPr="004C6282">
        <w:rPr>
          <w:rFonts w:ascii="Arial" w:hAnsi="Arial" w:cs="Arial"/>
          <w:sz w:val="24"/>
          <w:szCs w:val="24"/>
        </w:rPr>
        <w:t xml:space="preserve">irborne </w:t>
      </w:r>
      <w:r w:rsidRPr="004C6282">
        <w:rPr>
          <w:rFonts w:ascii="Arial" w:hAnsi="Arial" w:cs="Arial"/>
          <w:sz w:val="24"/>
          <w:szCs w:val="24"/>
        </w:rPr>
        <w:t>into a desperate</w:t>
      </w:r>
      <w:r w:rsidR="009A4856" w:rsidRPr="004C6282">
        <w:rPr>
          <w:rFonts w:ascii="Arial" w:hAnsi="Arial" w:cs="Arial"/>
          <w:sz w:val="24"/>
          <w:szCs w:val="24"/>
        </w:rPr>
        <w:t>,</w:t>
      </w:r>
      <w:r w:rsidR="0037512E" w:rsidRPr="004C6282">
        <w:rPr>
          <w:rFonts w:ascii="Arial" w:hAnsi="Arial" w:cs="Arial"/>
          <w:sz w:val="24"/>
          <w:szCs w:val="24"/>
        </w:rPr>
        <w:t xml:space="preserve"> </w:t>
      </w:r>
      <w:r w:rsidRPr="004C6282">
        <w:rPr>
          <w:rFonts w:ascii="Arial" w:hAnsi="Arial" w:cs="Arial"/>
          <w:sz w:val="24"/>
          <w:szCs w:val="24"/>
        </w:rPr>
        <w:t>vicious battle for the</w:t>
      </w:r>
      <w:r w:rsidR="0037512E" w:rsidRPr="004C6282">
        <w:rPr>
          <w:rFonts w:ascii="Arial" w:hAnsi="Arial" w:cs="Arial"/>
          <w:sz w:val="24"/>
          <w:szCs w:val="24"/>
        </w:rPr>
        <w:t>ir</w:t>
      </w:r>
      <w:r w:rsidRPr="004C6282">
        <w:rPr>
          <w:rFonts w:ascii="Arial" w:hAnsi="Arial" w:cs="Arial"/>
          <w:sz w:val="24"/>
          <w:szCs w:val="24"/>
        </w:rPr>
        <w:t xml:space="preserve"> remaining foothold </w:t>
      </w:r>
      <w:r w:rsidR="00376C95" w:rsidRPr="004C6282">
        <w:rPr>
          <w:rFonts w:ascii="Arial" w:hAnsi="Arial" w:cs="Arial"/>
          <w:sz w:val="24"/>
          <w:szCs w:val="24"/>
        </w:rPr>
        <w:t>in</w:t>
      </w:r>
      <w:r w:rsidRPr="004C6282">
        <w:rPr>
          <w:rFonts w:ascii="Arial" w:hAnsi="Arial" w:cs="Arial"/>
          <w:sz w:val="24"/>
          <w:szCs w:val="24"/>
        </w:rPr>
        <w:t xml:space="preserve"> Oosterbeek. </w:t>
      </w:r>
    </w:p>
    <w:p w14:paraId="76DA0B00" w14:textId="1E9D3CE4" w:rsidR="00C40B39" w:rsidRPr="004C6282" w:rsidRDefault="0019604A" w:rsidP="007F3611">
      <w:pPr>
        <w:tabs>
          <w:tab w:val="left" w:pos="3588"/>
        </w:tabs>
        <w:jc w:val="both"/>
        <w:rPr>
          <w:rFonts w:ascii="Arial" w:hAnsi="Arial" w:cs="Arial"/>
          <w:sz w:val="24"/>
          <w:szCs w:val="24"/>
        </w:rPr>
      </w:pPr>
      <w:r w:rsidRPr="004C6282">
        <w:rPr>
          <w:rFonts w:ascii="Arial" w:hAnsi="Arial" w:cs="Arial"/>
          <w:sz w:val="24"/>
          <w:szCs w:val="24"/>
        </w:rPr>
        <w:t>On the 25</w:t>
      </w:r>
      <w:r w:rsidRPr="004C6282">
        <w:rPr>
          <w:rFonts w:ascii="Arial" w:hAnsi="Arial" w:cs="Arial"/>
          <w:sz w:val="24"/>
          <w:szCs w:val="24"/>
          <w:vertAlign w:val="superscript"/>
        </w:rPr>
        <w:t>th</w:t>
      </w:r>
      <w:r w:rsidRPr="004C6282">
        <w:rPr>
          <w:rFonts w:ascii="Arial" w:hAnsi="Arial" w:cs="Arial"/>
          <w:sz w:val="24"/>
          <w:szCs w:val="24"/>
        </w:rPr>
        <w:t xml:space="preserve"> British troops </w:t>
      </w:r>
      <w:r w:rsidR="00C40B39" w:rsidRPr="004C6282">
        <w:rPr>
          <w:rFonts w:ascii="Arial" w:hAnsi="Arial" w:cs="Arial"/>
          <w:sz w:val="24"/>
          <w:szCs w:val="24"/>
        </w:rPr>
        <w:t>attempted a full withdrawal from the area and headed towards 30 Corps</w:t>
      </w:r>
      <w:r w:rsidR="00181A05">
        <w:rPr>
          <w:rFonts w:ascii="Arial" w:hAnsi="Arial" w:cs="Arial"/>
          <w:sz w:val="24"/>
          <w:szCs w:val="24"/>
        </w:rPr>
        <w:t>’s</w:t>
      </w:r>
      <w:r w:rsidR="00C40B39" w:rsidRPr="004C6282">
        <w:rPr>
          <w:rFonts w:ascii="Arial" w:hAnsi="Arial" w:cs="Arial"/>
          <w:sz w:val="24"/>
          <w:szCs w:val="24"/>
        </w:rPr>
        <w:t xml:space="preserve"> </w:t>
      </w:r>
      <w:r w:rsidR="00FA5C87" w:rsidRPr="004C6282">
        <w:rPr>
          <w:rFonts w:ascii="Arial" w:hAnsi="Arial" w:cs="Arial"/>
          <w:sz w:val="24"/>
          <w:szCs w:val="24"/>
        </w:rPr>
        <w:t>position</w:t>
      </w:r>
      <w:r w:rsidR="00C40B39" w:rsidRPr="004C6282">
        <w:rPr>
          <w:rFonts w:ascii="Arial" w:hAnsi="Arial" w:cs="Arial"/>
          <w:sz w:val="24"/>
          <w:szCs w:val="24"/>
        </w:rPr>
        <w:t xml:space="preserve">. While the British had been fighting, 30 Corps had been slowly continuing their journey towards Arnhem, </w:t>
      </w:r>
      <w:r w:rsidR="00FA5C87" w:rsidRPr="004C6282">
        <w:rPr>
          <w:rFonts w:ascii="Arial" w:hAnsi="Arial" w:cs="Arial"/>
          <w:sz w:val="24"/>
          <w:szCs w:val="24"/>
        </w:rPr>
        <w:t>fighting,</w:t>
      </w:r>
      <w:r w:rsidR="00C40B39" w:rsidRPr="004C6282">
        <w:rPr>
          <w:rFonts w:ascii="Arial" w:hAnsi="Arial" w:cs="Arial"/>
          <w:sz w:val="24"/>
          <w:szCs w:val="24"/>
        </w:rPr>
        <w:t xml:space="preserve"> and giving support to ground troops throughout the operation. Although unable to reach</w:t>
      </w:r>
      <w:r w:rsidR="00E51F3F" w:rsidRPr="004C6282">
        <w:rPr>
          <w:rFonts w:ascii="Arial" w:hAnsi="Arial" w:cs="Arial"/>
          <w:sz w:val="24"/>
          <w:szCs w:val="24"/>
        </w:rPr>
        <w:t xml:space="preserve"> </w:t>
      </w:r>
      <w:r w:rsidR="00C40B39" w:rsidRPr="004C6282">
        <w:rPr>
          <w:rFonts w:ascii="Arial" w:hAnsi="Arial" w:cs="Arial"/>
          <w:sz w:val="24"/>
          <w:szCs w:val="24"/>
        </w:rPr>
        <w:t>British forces, 30 Corps provi</w:t>
      </w:r>
      <w:r w:rsidR="001B4580" w:rsidRPr="004C6282">
        <w:rPr>
          <w:rFonts w:ascii="Arial" w:hAnsi="Arial" w:cs="Arial"/>
          <w:sz w:val="24"/>
          <w:szCs w:val="24"/>
        </w:rPr>
        <w:t>de</w:t>
      </w:r>
      <w:r w:rsidR="00E51F3F" w:rsidRPr="004C6282">
        <w:rPr>
          <w:rFonts w:ascii="Arial" w:hAnsi="Arial" w:cs="Arial"/>
          <w:sz w:val="24"/>
          <w:szCs w:val="24"/>
        </w:rPr>
        <w:t>d</w:t>
      </w:r>
      <w:r w:rsidR="00C40B39" w:rsidRPr="004C6282">
        <w:rPr>
          <w:rFonts w:ascii="Arial" w:hAnsi="Arial" w:cs="Arial"/>
          <w:sz w:val="24"/>
          <w:szCs w:val="24"/>
        </w:rPr>
        <w:t xml:space="preserve"> fire support for a river crossing for those able to be withdrawn. O</w:t>
      </w:r>
      <w:r w:rsidR="007F3611" w:rsidRPr="004C6282">
        <w:rPr>
          <w:rFonts w:ascii="Arial" w:hAnsi="Arial" w:cs="Arial"/>
          <w:sz w:val="24"/>
          <w:szCs w:val="24"/>
        </w:rPr>
        <w:t>n the 27</w:t>
      </w:r>
      <w:r w:rsidR="007F3611" w:rsidRPr="004C6282">
        <w:rPr>
          <w:rFonts w:ascii="Arial" w:hAnsi="Arial" w:cs="Arial"/>
          <w:sz w:val="24"/>
          <w:szCs w:val="24"/>
          <w:vertAlign w:val="superscript"/>
        </w:rPr>
        <w:t>th</w:t>
      </w:r>
      <w:r w:rsidR="007F3611" w:rsidRPr="004C6282">
        <w:rPr>
          <w:rFonts w:ascii="Arial" w:hAnsi="Arial" w:cs="Arial"/>
          <w:sz w:val="24"/>
          <w:szCs w:val="24"/>
        </w:rPr>
        <w:t xml:space="preserve"> what remained of the Polish </w:t>
      </w:r>
      <w:r w:rsidR="00630E21" w:rsidRPr="004C6282">
        <w:rPr>
          <w:rFonts w:ascii="Arial" w:hAnsi="Arial" w:cs="Arial"/>
          <w:sz w:val="24"/>
          <w:szCs w:val="24"/>
        </w:rPr>
        <w:t>B</w:t>
      </w:r>
      <w:r w:rsidR="007F3611" w:rsidRPr="004C6282">
        <w:rPr>
          <w:rFonts w:ascii="Arial" w:hAnsi="Arial" w:cs="Arial"/>
          <w:sz w:val="24"/>
          <w:szCs w:val="24"/>
        </w:rPr>
        <w:t>rigade w</w:t>
      </w:r>
      <w:r w:rsidR="001B40D5" w:rsidRPr="004C6282">
        <w:rPr>
          <w:rFonts w:ascii="Arial" w:hAnsi="Arial" w:cs="Arial"/>
          <w:sz w:val="24"/>
          <w:szCs w:val="24"/>
        </w:rPr>
        <w:t>ere</w:t>
      </w:r>
      <w:r w:rsidR="007F3611" w:rsidRPr="004C6282">
        <w:rPr>
          <w:rFonts w:ascii="Arial" w:hAnsi="Arial" w:cs="Arial"/>
          <w:sz w:val="24"/>
          <w:szCs w:val="24"/>
        </w:rPr>
        <w:t xml:space="preserve"> forced to surrender</w:t>
      </w:r>
      <w:r w:rsidR="00C40B39" w:rsidRPr="004C6282">
        <w:rPr>
          <w:rFonts w:ascii="Arial" w:hAnsi="Arial" w:cs="Arial"/>
          <w:sz w:val="24"/>
          <w:szCs w:val="24"/>
        </w:rPr>
        <w:t xml:space="preserve"> to German forces</w:t>
      </w:r>
      <w:r w:rsidR="007F3611" w:rsidRPr="004C6282">
        <w:rPr>
          <w:rFonts w:ascii="Arial" w:hAnsi="Arial" w:cs="Arial"/>
          <w:sz w:val="24"/>
          <w:szCs w:val="24"/>
        </w:rPr>
        <w:t xml:space="preserve">. </w:t>
      </w:r>
    </w:p>
    <w:p w14:paraId="42851FA9" w14:textId="265859CA" w:rsidR="00A6028A" w:rsidRPr="004C6282" w:rsidRDefault="001D2656" w:rsidP="00480D3B">
      <w:pPr>
        <w:tabs>
          <w:tab w:val="left" w:pos="2256"/>
        </w:tabs>
        <w:jc w:val="both"/>
        <w:rPr>
          <w:rFonts w:ascii="Arial" w:hAnsi="Arial" w:cs="Arial"/>
          <w:sz w:val="24"/>
          <w:szCs w:val="24"/>
        </w:rPr>
      </w:pPr>
      <w:r w:rsidRPr="004C6282">
        <w:rPr>
          <w:rFonts w:ascii="Arial" w:hAnsi="Arial" w:cs="Arial"/>
          <w:sz w:val="24"/>
          <w:szCs w:val="24"/>
        </w:rPr>
        <w:t>Market Garden officially ended on 25</w:t>
      </w:r>
      <w:r w:rsidRPr="004C6282">
        <w:rPr>
          <w:rFonts w:ascii="Arial" w:hAnsi="Arial" w:cs="Arial"/>
          <w:sz w:val="24"/>
          <w:szCs w:val="24"/>
          <w:vertAlign w:val="superscript"/>
        </w:rPr>
        <w:t>th</w:t>
      </w:r>
      <w:r w:rsidRPr="004C6282">
        <w:rPr>
          <w:rFonts w:ascii="Arial" w:hAnsi="Arial" w:cs="Arial"/>
          <w:sz w:val="24"/>
          <w:szCs w:val="24"/>
        </w:rPr>
        <w:t xml:space="preserve"> September 1944</w:t>
      </w:r>
      <w:r w:rsidR="007E7C61" w:rsidRPr="004C6282">
        <w:rPr>
          <w:rFonts w:ascii="Arial" w:hAnsi="Arial" w:cs="Arial"/>
          <w:sz w:val="24"/>
          <w:szCs w:val="24"/>
        </w:rPr>
        <w:t>, by the conclusion of the operation h</w:t>
      </w:r>
      <w:r w:rsidR="00330425" w:rsidRPr="004C6282">
        <w:rPr>
          <w:rFonts w:ascii="Arial" w:hAnsi="Arial" w:cs="Arial"/>
          <w:sz w:val="24"/>
          <w:szCs w:val="24"/>
        </w:rPr>
        <w:t>istorians have estimated</w:t>
      </w:r>
      <w:r w:rsidR="007E7C61" w:rsidRPr="004C6282">
        <w:rPr>
          <w:rFonts w:ascii="Arial" w:hAnsi="Arial" w:cs="Arial"/>
          <w:sz w:val="24"/>
          <w:szCs w:val="24"/>
        </w:rPr>
        <w:t>,</w:t>
      </w:r>
      <w:r w:rsidR="00330425" w:rsidRPr="004C6282">
        <w:rPr>
          <w:rFonts w:ascii="Arial" w:hAnsi="Arial" w:cs="Arial"/>
          <w:sz w:val="24"/>
          <w:szCs w:val="24"/>
        </w:rPr>
        <w:t xml:space="preserve"> “U.S. losses totaled 3,996 dead, wounded, or missing, while British and Polish losses were 11,000–13,000 dead or wounded and </w:t>
      </w:r>
      <w:r w:rsidR="00330425" w:rsidRPr="004C6282">
        <w:rPr>
          <w:rFonts w:ascii="Arial" w:hAnsi="Arial" w:cs="Arial"/>
          <w:sz w:val="24"/>
          <w:szCs w:val="24"/>
        </w:rPr>
        <w:lastRenderedPageBreak/>
        <w:t>6,450 captured. German casualties numbered 7,500–10,000”</w:t>
      </w:r>
      <w:r w:rsidR="00127181" w:rsidRPr="004C6282">
        <w:rPr>
          <w:rFonts w:ascii="Arial" w:hAnsi="Arial" w:cs="Arial"/>
          <w:sz w:val="24"/>
          <w:szCs w:val="24"/>
        </w:rPr>
        <w:t>.</w:t>
      </w:r>
      <w:r w:rsidR="00330425" w:rsidRPr="004C6282">
        <w:rPr>
          <w:rStyle w:val="FootnoteReference"/>
          <w:rFonts w:ascii="Arial" w:hAnsi="Arial" w:cs="Arial"/>
          <w:sz w:val="24"/>
          <w:szCs w:val="24"/>
        </w:rPr>
        <w:footnoteReference w:id="73"/>
      </w:r>
      <w:r w:rsidR="00330425" w:rsidRPr="004C6282">
        <w:rPr>
          <w:rFonts w:ascii="Arial" w:hAnsi="Arial" w:cs="Arial"/>
          <w:sz w:val="24"/>
          <w:szCs w:val="24"/>
        </w:rPr>
        <w:t xml:space="preserve"> Despite these horrendous losses, </w:t>
      </w:r>
      <w:r w:rsidR="007D78C5" w:rsidRPr="004C6282">
        <w:rPr>
          <w:rFonts w:ascii="Arial" w:hAnsi="Arial" w:cs="Arial"/>
          <w:sz w:val="24"/>
          <w:szCs w:val="24"/>
        </w:rPr>
        <w:t>A</w:t>
      </w:r>
      <w:r w:rsidR="00330425" w:rsidRPr="004C6282">
        <w:rPr>
          <w:rFonts w:ascii="Arial" w:hAnsi="Arial" w:cs="Arial"/>
          <w:sz w:val="24"/>
          <w:szCs w:val="24"/>
        </w:rPr>
        <w:t>llie</w:t>
      </w:r>
      <w:r w:rsidR="004102CD" w:rsidRPr="004C6282">
        <w:rPr>
          <w:rFonts w:ascii="Arial" w:hAnsi="Arial" w:cs="Arial"/>
          <w:sz w:val="24"/>
          <w:szCs w:val="24"/>
        </w:rPr>
        <w:t>d forces</w:t>
      </w:r>
      <w:r w:rsidR="00330425" w:rsidRPr="004C6282">
        <w:rPr>
          <w:rFonts w:ascii="Arial" w:hAnsi="Arial" w:cs="Arial"/>
          <w:sz w:val="24"/>
          <w:szCs w:val="24"/>
        </w:rPr>
        <w:t xml:space="preserve"> were able to capture </w:t>
      </w:r>
      <w:r w:rsidR="004102CD" w:rsidRPr="004C6282">
        <w:rPr>
          <w:rFonts w:ascii="Arial" w:hAnsi="Arial" w:cs="Arial"/>
          <w:sz w:val="24"/>
          <w:szCs w:val="24"/>
        </w:rPr>
        <w:t xml:space="preserve">and hold approximately 90% of their objectives, a significant achievement.  </w:t>
      </w:r>
      <w:r w:rsidR="007D78C5" w:rsidRPr="004C6282">
        <w:rPr>
          <w:rFonts w:ascii="Arial" w:hAnsi="Arial" w:cs="Arial"/>
          <w:sz w:val="24"/>
          <w:szCs w:val="24"/>
        </w:rPr>
        <w:t>Although</w:t>
      </w:r>
      <w:r w:rsidR="009230BC" w:rsidRPr="004C6282">
        <w:rPr>
          <w:rFonts w:ascii="Arial" w:hAnsi="Arial" w:cs="Arial"/>
          <w:sz w:val="24"/>
          <w:szCs w:val="24"/>
        </w:rPr>
        <w:t xml:space="preserve"> t</w:t>
      </w:r>
      <w:r w:rsidR="00330425" w:rsidRPr="004C6282">
        <w:rPr>
          <w:rFonts w:ascii="Arial" w:hAnsi="Arial" w:cs="Arial"/>
          <w:sz w:val="24"/>
          <w:szCs w:val="24"/>
        </w:rPr>
        <w:t>he</w:t>
      </w:r>
      <w:r w:rsidR="00F12239" w:rsidRPr="004C6282">
        <w:rPr>
          <w:rFonts w:ascii="Arial" w:hAnsi="Arial" w:cs="Arial"/>
          <w:sz w:val="24"/>
          <w:szCs w:val="24"/>
        </w:rPr>
        <w:t>y</w:t>
      </w:r>
      <w:r w:rsidR="00330425" w:rsidRPr="004C6282">
        <w:rPr>
          <w:rFonts w:ascii="Arial" w:hAnsi="Arial" w:cs="Arial"/>
          <w:sz w:val="24"/>
          <w:szCs w:val="24"/>
        </w:rPr>
        <w:t xml:space="preserve"> failed to achieve one major objective, that was, being able to pivot around the Siegfried line and invade </w:t>
      </w:r>
      <w:r w:rsidR="009230BC" w:rsidRPr="004C6282">
        <w:rPr>
          <w:rFonts w:ascii="Arial" w:hAnsi="Arial" w:cs="Arial"/>
          <w:sz w:val="24"/>
          <w:szCs w:val="24"/>
        </w:rPr>
        <w:t>Germany through</w:t>
      </w:r>
      <w:r w:rsidR="00330425" w:rsidRPr="004C6282">
        <w:rPr>
          <w:rFonts w:ascii="Arial" w:hAnsi="Arial" w:cs="Arial"/>
          <w:sz w:val="24"/>
          <w:szCs w:val="24"/>
        </w:rPr>
        <w:t xml:space="preserve"> the Ruhr valley.</w:t>
      </w:r>
      <w:r w:rsidR="00F447D7" w:rsidRPr="004C6282">
        <w:rPr>
          <w:rFonts w:ascii="Arial" w:hAnsi="Arial" w:cs="Arial"/>
          <w:sz w:val="24"/>
          <w:szCs w:val="24"/>
        </w:rPr>
        <w:t xml:space="preserve"> </w:t>
      </w:r>
      <w:r w:rsidR="000009DC" w:rsidRPr="004C6282">
        <w:rPr>
          <w:rFonts w:ascii="Arial" w:hAnsi="Arial" w:cs="Arial"/>
          <w:sz w:val="24"/>
          <w:szCs w:val="24"/>
        </w:rPr>
        <w:t xml:space="preserve">Some </w:t>
      </w:r>
      <w:r w:rsidR="00A655FB" w:rsidRPr="004C6282">
        <w:rPr>
          <w:rFonts w:ascii="Arial" w:hAnsi="Arial" w:cs="Arial"/>
          <w:sz w:val="24"/>
          <w:szCs w:val="24"/>
        </w:rPr>
        <w:t>historians</w:t>
      </w:r>
      <w:r w:rsidR="000009DC" w:rsidRPr="004C6282">
        <w:rPr>
          <w:rFonts w:ascii="Arial" w:hAnsi="Arial" w:cs="Arial"/>
          <w:sz w:val="24"/>
          <w:szCs w:val="24"/>
        </w:rPr>
        <w:t xml:space="preserve"> speculate that i</w:t>
      </w:r>
      <w:r w:rsidR="00330425" w:rsidRPr="004C6282">
        <w:rPr>
          <w:rFonts w:ascii="Arial" w:hAnsi="Arial" w:cs="Arial"/>
          <w:sz w:val="24"/>
          <w:szCs w:val="24"/>
        </w:rPr>
        <w:t>f th</w:t>
      </w:r>
      <w:r w:rsidR="00B3452A" w:rsidRPr="004C6282">
        <w:rPr>
          <w:rFonts w:ascii="Arial" w:hAnsi="Arial" w:cs="Arial"/>
          <w:sz w:val="24"/>
          <w:szCs w:val="24"/>
        </w:rPr>
        <w:t>is had been</w:t>
      </w:r>
      <w:r w:rsidR="00330425" w:rsidRPr="004C6282">
        <w:rPr>
          <w:rFonts w:ascii="Arial" w:hAnsi="Arial" w:cs="Arial"/>
          <w:sz w:val="24"/>
          <w:szCs w:val="24"/>
        </w:rPr>
        <w:t xml:space="preserve"> achieved, the</w:t>
      </w:r>
      <w:r w:rsidR="009230BC" w:rsidRPr="004C6282">
        <w:rPr>
          <w:rFonts w:ascii="Arial" w:hAnsi="Arial" w:cs="Arial"/>
          <w:sz w:val="24"/>
          <w:szCs w:val="24"/>
        </w:rPr>
        <w:t xml:space="preserve"> </w:t>
      </w:r>
      <w:r w:rsidR="007D78C5" w:rsidRPr="004C6282">
        <w:rPr>
          <w:rFonts w:ascii="Arial" w:hAnsi="Arial" w:cs="Arial"/>
          <w:sz w:val="24"/>
          <w:szCs w:val="24"/>
        </w:rPr>
        <w:t>A</w:t>
      </w:r>
      <w:r w:rsidR="009230BC" w:rsidRPr="004C6282">
        <w:rPr>
          <w:rFonts w:ascii="Arial" w:hAnsi="Arial" w:cs="Arial"/>
          <w:sz w:val="24"/>
          <w:szCs w:val="24"/>
        </w:rPr>
        <w:t xml:space="preserve">llies plan may have resulted in World War II </w:t>
      </w:r>
      <w:r w:rsidR="00330425" w:rsidRPr="004C6282">
        <w:rPr>
          <w:rFonts w:ascii="Arial" w:hAnsi="Arial" w:cs="Arial"/>
          <w:sz w:val="24"/>
          <w:szCs w:val="24"/>
        </w:rPr>
        <w:t>ending by Christmas</w:t>
      </w:r>
      <w:r w:rsidR="00B3452A" w:rsidRPr="004C6282">
        <w:rPr>
          <w:rFonts w:ascii="Arial" w:hAnsi="Arial" w:cs="Arial"/>
          <w:sz w:val="24"/>
          <w:szCs w:val="24"/>
        </w:rPr>
        <w:t>,</w:t>
      </w:r>
      <w:r w:rsidR="009230BC" w:rsidRPr="004C6282">
        <w:rPr>
          <w:rFonts w:ascii="Arial" w:hAnsi="Arial" w:cs="Arial"/>
          <w:sz w:val="24"/>
          <w:szCs w:val="24"/>
        </w:rPr>
        <w:t>1944</w:t>
      </w:r>
      <w:r w:rsidR="00330425" w:rsidRPr="004C6282">
        <w:rPr>
          <w:rFonts w:ascii="Arial" w:hAnsi="Arial" w:cs="Arial"/>
          <w:sz w:val="24"/>
          <w:szCs w:val="24"/>
        </w:rPr>
        <w:t>.</w:t>
      </w:r>
      <w:r w:rsidR="00F447D7" w:rsidRPr="004C6282">
        <w:rPr>
          <w:rFonts w:ascii="Arial" w:hAnsi="Arial" w:cs="Arial"/>
          <w:sz w:val="24"/>
          <w:szCs w:val="24"/>
        </w:rPr>
        <w:t xml:space="preserve"> </w:t>
      </w:r>
      <w:r w:rsidR="00B3452A" w:rsidRPr="004C6282">
        <w:rPr>
          <w:rFonts w:ascii="Arial" w:hAnsi="Arial" w:cs="Arial"/>
          <w:sz w:val="24"/>
          <w:szCs w:val="24"/>
        </w:rPr>
        <w:t xml:space="preserve">Specialist historian, </w:t>
      </w:r>
      <w:r w:rsidR="00F447D7" w:rsidRPr="004C6282">
        <w:rPr>
          <w:rFonts w:ascii="Arial" w:hAnsi="Arial" w:cs="Arial"/>
          <w:sz w:val="24"/>
          <w:szCs w:val="24"/>
        </w:rPr>
        <w:t>William F Buckingham</w:t>
      </w:r>
      <w:r w:rsidR="00A655FB" w:rsidRPr="004C6282">
        <w:rPr>
          <w:rFonts w:ascii="Arial" w:hAnsi="Arial" w:cs="Arial"/>
          <w:sz w:val="24"/>
          <w:szCs w:val="24"/>
        </w:rPr>
        <w:t xml:space="preserve">, </w:t>
      </w:r>
      <w:r w:rsidR="00F447D7" w:rsidRPr="004C6282">
        <w:rPr>
          <w:rFonts w:ascii="Arial" w:hAnsi="Arial" w:cs="Arial"/>
          <w:sz w:val="24"/>
          <w:szCs w:val="24"/>
        </w:rPr>
        <w:t>argues “the primary reason MARKET GARDEN did not meet its stated aim was simply the failure of 30 Corps to reach Arnhem on schedule, or indeed at all”</w:t>
      </w:r>
      <w:r w:rsidR="00127181" w:rsidRPr="004C6282">
        <w:rPr>
          <w:rFonts w:ascii="Arial" w:hAnsi="Arial" w:cs="Arial"/>
          <w:sz w:val="24"/>
          <w:szCs w:val="24"/>
        </w:rPr>
        <w:t>.</w:t>
      </w:r>
      <w:r w:rsidR="004213F9" w:rsidRPr="004C6282">
        <w:rPr>
          <w:rStyle w:val="FootnoteReference"/>
          <w:rFonts w:ascii="Arial" w:hAnsi="Arial" w:cs="Arial"/>
          <w:sz w:val="24"/>
          <w:szCs w:val="24"/>
        </w:rPr>
        <w:footnoteReference w:id="74"/>
      </w:r>
      <w:r w:rsidR="00480D3B" w:rsidRPr="004C6282">
        <w:rPr>
          <w:rFonts w:ascii="Arial" w:hAnsi="Arial" w:cs="Arial"/>
          <w:sz w:val="24"/>
          <w:szCs w:val="24"/>
        </w:rPr>
        <w:t xml:space="preserve"> He also states, “the underlying problem, a collective failure to move with the urgency the situation war</w:t>
      </w:r>
      <w:r w:rsidR="00F856D3" w:rsidRPr="004C6282">
        <w:rPr>
          <w:rFonts w:ascii="Arial" w:hAnsi="Arial" w:cs="Arial"/>
          <w:sz w:val="24"/>
          <w:szCs w:val="24"/>
        </w:rPr>
        <w:t>ra</w:t>
      </w:r>
      <w:r w:rsidR="00480D3B" w:rsidRPr="004C6282">
        <w:rPr>
          <w:rFonts w:ascii="Arial" w:hAnsi="Arial" w:cs="Arial"/>
          <w:sz w:val="24"/>
          <w:szCs w:val="24"/>
        </w:rPr>
        <w:t>nted, was well within 30 Corps’ control and disjointed the operational schedule from the very outset</w:t>
      </w:r>
      <w:r w:rsidR="004213F9" w:rsidRPr="004C6282">
        <w:rPr>
          <w:rFonts w:ascii="Arial" w:hAnsi="Arial" w:cs="Arial"/>
          <w:sz w:val="24"/>
          <w:szCs w:val="24"/>
        </w:rPr>
        <w:t>”.</w:t>
      </w:r>
      <w:r w:rsidR="00480D3B" w:rsidRPr="004C6282">
        <w:rPr>
          <w:rFonts w:ascii="Arial" w:hAnsi="Arial" w:cs="Arial"/>
          <w:sz w:val="24"/>
          <w:szCs w:val="24"/>
        </w:rPr>
        <w:t xml:space="preserve"> </w:t>
      </w:r>
      <w:r w:rsidR="005274E6" w:rsidRPr="004C6282">
        <w:rPr>
          <w:rFonts w:ascii="Arial" w:hAnsi="Arial" w:cs="Arial"/>
          <w:sz w:val="24"/>
          <w:szCs w:val="24"/>
        </w:rPr>
        <w:t xml:space="preserve">After the operation had ended, </w:t>
      </w:r>
      <w:r w:rsidR="00655825" w:rsidRPr="004C6282">
        <w:rPr>
          <w:rFonts w:ascii="Arial" w:hAnsi="Arial" w:cs="Arial"/>
          <w:sz w:val="24"/>
          <w:szCs w:val="24"/>
        </w:rPr>
        <w:t xml:space="preserve">for months </w:t>
      </w:r>
      <w:r w:rsidR="00330425" w:rsidRPr="004C6282">
        <w:rPr>
          <w:rFonts w:ascii="Arial" w:hAnsi="Arial" w:cs="Arial"/>
          <w:sz w:val="24"/>
          <w:szCs w:val="24"/>
        </w:rPr>
        <w:t xml:space="preserve">German </w:t>
      </w:r>
      <w:r w:rsidRPr="004C6282">
        <w:rPr>
          <w:rFonts w:ascii="Arial" w:hAnsi="Arial" w:cs="Arial"/>
          <w:sz w:val="24"/>
          <w:szCs w:val="24"/>
        </w:rPr>
        <w:t xml:space="preserve">Army Group B, </w:t>
      </w:r>
      <w:r w:rsidR="00655825" w:rsidRPr="004C6282">
        <w:rPr>
          <w:rFonts w:ascii="Arial" w:hAnsi="Arial" w:cs="Arial"/>
          <w:sz w:val="24"/>
          <w:szCs w:val="24"/>
        </w:rPr>
        <w:t xml:space="preserve">commanded by </w:t>
      </w:r>
      <w:r w:rsidR="007F3611" w:rsidRPr="004C6282">
        <w:rPr>
          <w:rFonts w:ascii="Arial" w:hAnsi="Arial" w:cs="Arial"/>
          <w:sz w:val="24"/>
          <w:szCs w:val="24"/>
        </w:rPr>
        <w:t>Field Marshal Walter Model</w:t>
      </w:r>
      <w:r w:rsidR="0052157D" w:rsidRPr="004C6282">
        <w:rPr>
          <w:rFonts w:ascii="Arial" w:hAnsi="Arial" w:cs="Arial"/>
          <w:sz w:val="24"/>
          <w:szCs w:val="24"/>
        </w:rPr>
        <w:t>,</w:t>
      </w:r>
      <w:r w:rsidRPr="004C6282">
        <w:rPr>
          <w:rFonts w:ascii="Arial" w:hAnsi="Arial" w:cs="Arial"/>
          <w:sz w:val="24"/>
          <w:szCs w:val="24"/>
        </w:rPr>
        <w:t xml:space="preserve"> sought to </w:t>
      </w:r>
      <w:r w:rsidR="00330425" w:rsidRPr="004C6282">
        <w:rPr>
          <w:rFonts w:ascii="Arial" w:hAnsi="Arial" w:cs="Arial"/>
          <w:sz w:val="24"/>
          <w:szCs w:val="24"/>
        </w:rPr>
        <w:t xml:space="preserve">regain </w:t>
      </w:r>
      <w:r w:rsidRPr="004C6282">
        <w:rPr>
          <w:rFonts w:ascii="Arial" w:hAnsi="Arial" w:cs="Arial"/>
          <w:sz w:val="24"/>
          <w:szCs w:val="24"/>
        </w:rPr>
        <w:t xml:space="preserve">the territorial </w:t>
      </w:r>
      <w:r w:rsidR="00330425" w:rsidRPr="004C6282">
        <w:rPr>
          <w:rFonts w:ascii="Arial" w:hAnsi="Arial" w:cs="Arial"/>
          <w:sz w:val="24"/>
          <w:szCs w:val="24"/>
        </w:rPr>
        <w:t>loses infl</w:t>
      </w:r>
      <w:r w:rsidR="005274E6" w:rsidRPr="004C6282">
        <w:rPr>
          <w:rFonts w:ascii="Arial" w:hAnsi="Arial" w:cs="Arial"/>
          <w:sz w:val="24"/>
          <w:szCs w:val="24"/>
        </w:rPr>
        <w:t>i</w:t>
      </w:r>
      <w:r w:rsidR="00330425" w:rsidRPr="004C6282">
        <w:rPr>
          <w:rFonts w:ascii="Arial" w:hAnsi="Arial" w:cs="Arial"/>
          <w:sz w:val="24"/>
          <w:szCs w:val="24"/>
        </w:rPr>
        <w:t xml:space="preserve">cted by the </w:t>
      </w:r>
      <w:r w:rsidR="005274E6" w:rsidRPr="004C6282">
        <w:rPr>
          <w:rFonts w:ascii="Arial" w:hAnsi="Arial" w:cs="Arial"/>
          <w:sz w:val="24"/>
          <w:szCs w:val="24"/>
        </w:rPr>
        <w:t>Al</w:t>
      </w:r>
      <w:r w:rsidR="00330425" w:rsidRPr="004C6282">
        <w:rPr>
          <w:rFonts w:ascii="Arial" w:hAnsi="Arial" w:cs="Arial"/>
          <w:sz w:val="24"/>
          <w:szCs w:val="24"/>
        </w:rPr>
        <w:t>lies</w:t>
      </w:r>
      <w:r w:rsidR="00756EF5" w:rsidRPr="004C6282">
        <w:rPr>
          <w:rFonts w:ascii="Arial" w:hAnsi="Arial" w:cs="Arial"/>
          <w:sz w:val="24"/>
          <w:szCs w:val="24"/>
        </w:rPr>
        <w:t xml:space="preserve">. </w:t>
      </w:r>
      <w:r w:rsidR="005274E6" w:rsidRPr="004C6282">
        <w:rPr>
          <w:rFonts w:ascii="Arial" w:hAnsi="Arial" w:cs="Arial"/>
          <w:sz w:val="24"/>
          <w:szCs w:val="24"/>
        </w:rPr>
        <w:t>Historical evidence shows it took nearly a year before the Allies a</w:t>
      </w:r>
      <w:r w:rsidR="00905C47" w:rsidRPr="004C6282">
        <w:rPr>
          <w:rFonts w:ascii="Arial" w:hAnsi="Arial" w:cs="Arial"/>
          <w:sz w:val="24"/>
          <w:szCs w:val="24"/>
        </w:rPr>
        <w:t>chieved</w:t>
      </w:r>
      <w:r w:rsidR="005274E6" w:rsidRPr="004C6282">
        <w:rPr>
          <w:rFonts w:ascii="Arial" w:hAnsi="Arial" w:cs="Arial"/>
          <w:sz w:val="24"/>
          <w:szCs w:val="24"/>
        </w:rPr>
        <w:t xml:space="preserve"> total victory in Europe</w:t>
      </w:r>
      <w:r w:rsidR="002B3233" w:rsidRPr="004C6282">
        <w:rPr>
          <w:rFonts w:ascii="Arial" w:hAnsi="Arial" w:cs="Arial"/>
          <w:sz w:val="24"/>
          <w:szCs w:val="24"/>
        </w:rPr>
        <w:t>.</w:t>
      </w:r>
    </w:p>
    <w:p w14:paraId="2BE5F15C" w14:textId="689E09F0" w:rsidR="00756EF5" w:rsidRPr="004C6282" w:rsidRDefault="00750472" w:rsidP="00E246C0">
      <w:pPr>
        <w:tabs>
          <w:tab w:val="left" w:pos="2256"/>
        </w:tabs>
        <w:jc w:val="both"/>
        <w:rPr>
          <w:rFonts w:ascii="Arial" w:hAnsi="Arial" w:cs="Arial"/>
          <w:sz w:val="24"/>
          <w:szCs w:val="24"/>
        </w:rPr>
      </w:pPr>
      <w:r w:rsidRPr="004C6282">
        <w:rPr>
          <w:rFonts w:ascii="Arial" w:hAnsi="Arial" w:cs="Arial"/>
          <w:sz w:val="24"/>
          <w:szCs w:val="24"/>
        </w:rPr>
        <w:t xml:space="preserve">While </w:t>
      </w:r>
      <w:r w:rsidR="007255B3" w:rsidRPr="004C6282">
        <w:rPr>
          <w:rFonts w:ascii="Arial" w:hAnsi="Arial" w:cs="Arial"/>
          <w:sz w:val="24"/>
          <w:szCs w:val="24"/>
        </w:rPr>
        <w:t>Market Garden</w:t>
      </w:r>
      <w:r w:rsidR="00A655FB" w:rsidRPr="004C6282">
        <w:rPr>
          <w:rFonts w:ascii="Arial" w:hAnsi="Arial" w:cs="Arial"/>
          <w:sz w:val="24"/>
          <w:szCs w:val="24"/>
        </w:rPr>
        <w:t xml:space="preserve"> is one of many military campaigns launched in World War II</w:t>
      </w:r>
      <w:r w:rsidR="000311A9" w:rsidRPr="004C6282">
        <w:rPr>
          <w:rFonts w:ascii="Arial" w:hAnsi="Arial" w:cs="Arial"/>
          <w:sz w:val="24"/>
          <w:szCs w:val="24"/>
        </w:rPr>
        <w:t>,</w:t>
      </w:r>
      <w:r w:rsidRPr="004C6282">
        <w:rPr>
          <w:rFonts w:ascii="Arial" w:hAnsi="Arial" w:cs="Arial"/>
          <w:sz w:val="24"/>
          <w:szCs w:val="24"/>
        </w:rPr>
        <w:t xml:space="preserve"> </w:t>
      </w:r>
      <w:r w:rsidR="000311A9" w:rsidRPr="004C6282">
        <w:rPr>
          <w:rFonts w:ascii="Arial" w:hAnsi="Arial" w:cs="Arial"/>
          <w:sz w:val="24"/>
          <w:szCs w:val="24"/>
        </w:rPr>
        <w:t>i</w:t>
      </w:r>
      <w:r w:rsidRPr="004C6282">
        <w:rPr>
          <w:rFonts w:ascii="Arial" w:hAnsi="Arial" w:cs="Arial"/>
          <w:sz w:val="24"/>
          <w:szCs w:val="24"/>
        </w:rPr>
        <w:t>ts</w:t>
      </w:r>
      <w:r w:rsidR="0097122D" w:rsidRPr="004C6282">
        <w:rPr>
          <w:rFonts w:ascii="Arial" w:hAnsi="Arial" w:cs="Arial"/>
          <w:sz w:val="24"/>
          <w:szCs w:val="24"/>
        </w:rPr>
        <w:t>’</w:t>
      </w:r>
      <w:r w:rsidRPr="004C6282">
        <w:rPr>
          <w:rFonts w:ascii="Arial" w:hAnsi="Arial" w:cs="Arial"/>
          <w:sz w:val="24"/>
          <w:szCs w:val="24"/>
        </w:rPr>
        <w:t xml:space="preserve"> </w:t>
      </w:r>
      <w:r w:rsidR="000311A9" w:rsidRPr="004C6282">
        <w:rPr>
          <w:rFonts w:ascii="Arial" w:hAnsi="Arial" w:cs="Arial"/>
          <w:sz w:val="24"/>
          <w:szCs w:val="24"/>
        </w:rPr>
        <w:t xml:space="preserve">important and </w:t>
      </w:r>
      <w:r w:rsidRPr="004C6282">
        <w:rPr>
          <w:rFonts w:ascii="Arial" w:hAnsi="Arial" w:cs="Arial"/>
          <w:sz w:val="24"/>
          <w:szCs w:val="24"/>
        </w:rPr>
        <w:t xml:space="preserve">complex </w:t>
      </w:r>
      <w:r w:rsidR="00D658FB" w:rsidRPr="004C6282">
        <w:rPr>
          <w:rFonts w:ascii="Arial" w:hAnsi="Arial" w:cs="Arial"/>
          <w:sz w:val="24"/>
          <w:szCs w:val="24"/>
        </w:rPr>
        <w:t xml:space="preserve">story has </w:t>
      </w:r>
      <w:r w:rsidR="000311A9" w:rsidRPr="004C6282">
        <w:rPr>
          <w:rFonts w:ascii="Arial" w:hAnsi="Arial" w:cs="Arial"/>
          <w:sz w:val="24"/>
          <w:szCs w:val="24"/>
        </w:rPr>
        <w:t>earned it global recognition. This</w:t>
      </w:r>
      <w:r w:rsidR="00200CB1" w:rsidRPr="004C6282">
        <w:rPr>
          <w:rFonts w:ascii="Arial" w:hAnsi="Arial" w:cs="Arial"/>
          <w:sz w:val="24"/>
          <w:szCs w:val="24"/>
        </w:rPr>
        <w:t xml:space="preserve"> renown</w:t>
      </w:r>
      <w:r w:rsidR="000311A9" w:rsidRPr="004C6282">
        <w:rPr>
          <w:rFonts w:ascii="Arial" w:hAnsi="Arial" w:cs="Arial"/>
          <w:sz w:val="24"/>
          <w:szCs w:val="24"/>
        </w:rPr>
        <w:t xml:space="preserve"> </w:t>
      </w:r>
      <w:r w:rsidR="00200CB1" w:rsidRPr="004C6282">
        <w:rPr>
          <w:rFonts w:ascii="Arial" w:hAnsi="Arial" w:cs="Arial"/>
          <w:sz w:val="24"/>
          <w:szCs w:val="24"/>
        </w:rPr>
        <w:t xml:space="preserve">can easily be attributed to the men who fought within the operation. They are </w:t>
      </w:r>
      <w:r w:rsidR="00A655FB" w:rsidRPr="004C6282">
        <w:rPr>
          <w:rFonts w:ascii="Arial" w:hAnsi="Arial" w:cs="Arial"/>
          <w:sz w:val="24"/>
          <w:szCs w:val="24"/>
        </w:rPr>
        <w:t>example</w:t>
      </w:r>
      <w:r w:rsidR="00200CB1" w:rsidRPr="004C6282">
        <w:rPr>
          <w:rFonts w:ascii="Arial" w:hAnsi="Arial" w:cs="Arial"/>
          <w:sz w:val="24"/>
          <w:szCs w:val="24"/>
        </w:rPr>
        <w:t>s</w:t>
      </w:r>
      <w:r w:rsidR="00A655FB" w:rsidRPr="004C6282">
        <w:rPr>
          <w:rFonts w:ascii="Arial" w:hAnsi="Arial" w:cs="Arial"/>
          <w:sz w:val="24"/>
          <w:szCs w:val="24"/>
        </w:rPr>
        <w:t xml:space="preserve"> of enduring resilience</w:t>
      </w:r>
      <w:r w:rsidR="00200CB1" w:rsidRPr="004C6282">
        <w:rPr>
          <w:rFonts w:ascii="Arial" w:hAnsi="Arial" w:cs="Arial"/>
          <w:sz w:val="24"/>
          <w:szCs w:val="24"/>
        </w:rPr>
        <w:t xml:space="preserve">, </w:t>
      </w:r>
      <w:r w:rsidR="00630FC0" w:rsidRPr="004C6282">
        <w:rPr>
          <w:rFonts w:ascii="Arial" w:hAnsi="Arial" w:cs="Arial"/>
          <w:sz w:val="24"/>
          <w:szCs w:val="24"/>
        </w:rPr>
        <w:t>bravery,</w:t>
      </w:r>
      <w:r w:rsidR="00200CB1" w:rsidRPr="004C6282">
        <w:rPr>
          <w:rFonts w:ascii="Arial" w:hAnsi="Arial" w:cs="Arial"/>
          <w:sz w:val="24"/>
          <w:szCs w:val="24"/>
        </w:rPr>
        <w:t xml:space="preserve"> and </w:t>
      </w:r>
      <w:r w:rsidR="00630FC0" w:rsidRPr="004C6282">
        <w:rPr>
          <w:rFonts w:ascii="Arial" w:hAnsi="Arial" w:cs="Arial"/>
          <w:sz w:val="24"/>
          <w:szCs w:val="24"/>
        </w:rPr>
        <w:t xml:space="preserve">commitment to fight for their country, even </w:t>
      </w:r>
      <w:r w:rsidR="00A655FB" w:rsidRPr="004C6282">
        <w:rPr>
          <w:rFonts w:ascii="Arial" w:hAnsi="Arial" w:cs="Arial"/>
          <w:sz w:val="24"/>
          <w:szCs w:val="24"/>
        </w:rPr>
        <w:t>against overwhelming odds</w:t>
      </w:r>
      <w:r w:rsidR="00630FC0" w:rsidRPr="004C6282">
        <w:rPr>
          <w:rFonts w:ascii="Arial" w:hAnsi="Arial" w:cs="Arial"/>
          <w:sz w:val="24"/>
          <w:szCs w:val="24"/>
        </w:rPr>
        <w:t xml:space="preserve">. This narrative was so compelling that in </w:t>
      </w:r>
      <w:r w:rsidR="005274E6" w:rsidRPr="004C6282">
        <w:rPr>
          <w:rFonts w:ascii="Arial" w:hAnsi="Arial" w:cs="Arial"/>
          <w:sz w:val="24"/>
          <w:szCs w:val="24"/>
        </w:rPr>
        <w:t>1</w:t>
      </w:r>
      <w:r w:rsidR="00456DD2" w:rsidRPr="004C6282">
        <w:rPr>
          <w:rFonts w:ascii="Arial" w:hAnsi="Arial" w:cs="Arial"/>
          <w:sz w:val="24"/>
          <w:szCs w:val="24"/>
        </w:rPr>
        <w:t>9</w:t>
      </w:r>
      <w:r w:rsidR="005274E6" w:rsidRPr="004C6282">
        <w:rPr>
          <w:rFonts w:ascii="Arial" w:hAnsi="Arial" w:cs="Arial"/>
          <w:sz w:val="24"/>
          <w:szCs w:val="24"/>
        </w:rPr>
        <w:t xml:space="preserve">74, </w:t>
      </w:r>
      <w:r w:rsidR="00456DD2" w:rsidRPr="004C6282">
        <w:rPr>
          <w:rFonts w:ascii="Arial" w:hAnsi="Arial" w:cs="Arial"/>
          <w:sz w:val="24"/>
          <w:szCs w:val="24"/>
        </w:rPr>
        <w:t>three decades</w:t>
      </w:r>
      <w:r w:rsidR="0007211E" w:rsidRPr="004C6282">
        <w:rPr>
          <w:rFonts w:ascii="Arial" w:hAnsi="Arial" w:cs="Arial"/>
          <w:sz w:val="24"/>
          <w:szCs w:val="24"/>
        </w:rPr>
        <w:t xml:space="preserve"> later</w:t>
      </w:r>
      <w:r w:rsidR="00456DD2" w:rsidRPr="004C6282">
        <w:rPr>
          <w:rFonts w:ascii="Arial" w:hAnsi="Arial" w:cs="Arial"/>
          <w:sz w:val="24"/>
          <w:szCs w:val="24"/>
        </w:rPr>
        <w:t>, war correspondent</w:t>
      </w:r>
      <w:r w:rsidR="00F71630" w:rsidRPr="004C6282">
        <w:rPr>
          <w:rFonts w:ascii="Arial" w:hAnsi="Arial" w:cs="Arial"/>
          <w:sz w:val="24"/>
          <w:szCs w:val="24"/>
        </w:rPr>
        <w:t xml:space="preserve"> and</w:t>
      </w:r>
      <w:r w:rsidR="00456DD2" w:rsidRPr="004C6282">
        <w:rPr>
          <w:rFonts w:ascii="Arial" w:hAnsi="Arial" w:cs="Arial"/>
          <w:sz w:val="24"/>
          <w:szCs w:val="24"/>
        </w:rPr>
        <w:t xml:space="preserve"> historian</w:t>
      </w:r>
      <w:r w:rsidR="005274E6" w:rsidRPr="004C6282">
        <w:rPr>
          <w:rFonts w:ascii="Arial" w:hAnsi="Arial" w:cs="Arial"/>
          <w:sz w:val="24"/>
          <w:szCs w:val="24"/>
        </w:rPr>
        <w:t xml:space="preserve"> </w:t>
      </w:r>
      <w:r w:rsidR="00456DD2" w:rsidRPr="004C6282">
        <w:rPr>
          <w:rFonts w:ascii="Arial" w:hAnsi="Arial" w:cs="Arial"/>
          <w:sz w:val="24"/>
          <w:szCs w:val="24"/>
        </w:rPr>
        <w:t>Cornelius Ryan (The Longest Day</w:t>
      </w:r>
      <w:r w:rsidR="005274E6" w:rsidRPr="004C6282">
        <w:rPr>
          <w:rFonts w:ascii="Arial" w:hAnsi="Arial" w:cs="Arial"/>
          <w:sz w:val="24"/>
          <w:szCs w:val="24"/>
        </w:rPr>
        <w:t xml:space="preserve"> 1959</w:t>
      </w:r>
      <w:r w:rsidR="00456DD2" w:rsidRPr="004C6282">
        <w:rPr>
          <w:rFonts w:ascii="Arial" w:hAnsi="Arial" w:cs="Arial"/>
          <w:sz w:val="24"/>
          <w:szCs w:val="24"/>
        </w:rPr>
        <w:t xml:space="preserve">), published one of his most famous </w:t>
      </w:r>
      <w:r w:rsidR="005274E6" w:rsidRPr="004C6282">
        <w:rPr>
          <w:rFonts w:ascii="Arial" w:hAnsi="Arial" w:cs="Arial"/>
          <w:sz w:val="24"/>
          <w:szCs w:val="24"/>
        </w:rPr>
        <w:t>works</w:t>
      </w:r>
      <w:r w:rsidR="005274E6" w:rsidRPr="004C6282">
        <w:rPr>
          <w:rFonts w:ascii="Arial" w:hAnsi="Arial" w:cs="Arial"/>
          <w:i/>
          <w:iCs/>
          <w:sz w:val="24"/>
          <w:szCs w:val="24"/>
        </w:rPr>
        <w:t>, A</w:t>
      </w:r>
      <w:r w:rsidR="00456DD2" w:rsidRPr="004C6282">
        <w:rPr>
          <w:rFonts w:ascii="Arial" w:hAnsi="Arial" w:cs="Arial"/>
          <w:i/>
          <w:iCs/>
          <w:sz w:val="24"/>
          <w:szCs w:val="24"/>
        </w:rPr>
        <w:t xml:space="preserve"> Bridge Too Far</w:t>
      </w:r>
      <w:r w:rsidR="00456DD2" w:rsidRPr="004C6282">
        <w:rPr>
          <w:rFonts w:ascii="Arial" w:hAnsi="Arial" w:cs="Arial"/>
          <w:sz w:val="24"/>
          <w:szCs w:val="24"/>
        </w:rPr>
        <w:t xml:space="preserve">. </w:t>
      </w:r>
      <w:r w:rsidR="005274E6" w:rsidRPr="004C6282">
        <w:rPr>
          <w:rFonts w:ascii="Arial" w:hAnsi="Arial" w:cs="Arial"/>
          <w:sz w:val="24"/>
          <w:szCs w:val="24"/>
        </w:rPr>
        <w:t>This book provide</w:t>
      </w:r>
      <w:r w:rsidR="00F71630" w:rsidRPr="004C6282">
        <w:rPr>
          <w:rFonts w:ascii="Arial" w:hAnsi="Arial" w:cs="Arial"/>
          <w:sz w:val="24"/>
          <w:szCs w:val="24"/>
        </w:rPr>
        <w:t>s</w:t>
      </w:r>
      <w:r w:rsidR="005274E6" w:rsidRPr="004C6282">
        <w:rPr>
          <w:rFonts w:ascii="Arial" w:hAnsi="Arial" w:cs="Arial"/>
          <w:sz w:val="24"/>
          <w:szCs w:val="24"/>
        </w:rPr>
        <w:t xml:space="preserve"> a </w:t>
      </w:r>
      <w:r w:rsidR="00456DD2" w:rsidRPr="004C6282">
        <w:rPr>
          <w:rFonts w:ascii="Arial" w:hAnsi="Arial" w:cs="Arial"/>
          <w:sz w:val="24"/>
          <w:szCs w:val="24"/>
        </w:rPr>
        <w:t xml:space="preserve">comprehensive account and retelling of the </w:t>
      </w:r>
      <w:r w:rsidR="006D72B3" w:rsidRPr="004C6282">
        <w:rPr>
          <w:rFonts w:ascii="Arial" w:hAnsi="Arial" w:cs="Arial"/>
          <w:sz w:val="24"/>
          <w:szCs w:val="24"/>
        </w:rPr>
        <w:t>operation</w:t>
      </w:r>
      <w:r w:rsidR="00456DD2" w:rsidRPr="004C6282">
        <w:rPr>
          <w:rFonts w:ascii="Arial" w:hAnsi="Arial" w:cs="Arial"/>
          <w:sz w:val="24"/>
          <w:szCs w:val="24"/>
        </w:rPr>
        <w:t xml:space="preserve"> from the perspective of </w:t>
      </w:r>
      <w:r w:rsidR="00F71630" w:rsidRPr="004C6282">
        <w:rPr>
          <w:rFonts w:ascii="Arial" w:hAnsi="Arial" w:cs="Arial"/>
          <w:sz w:val="24"/>
          <w:szCs w:val="24"/>
        </w:rPr>
        <w:t xml:space="preserve">those involved. </w:t>
      </w:r>
      <w:r w:rsidR="00E246C0" w:rsidRPr="004C6282">
        <w:rPr>
          <w:rFonts w:ascii="Arial" w:hAnsi="Arial" w:cs="Arial"/>
          <w:sz w:val="24"/>
          <w:szCs w:val="24"/>
        </w:rPr>
        <w:t xml:space="preserve">Ryan also </w:t>
      </w:r>
      <w:r w:rsidR="00456DD2" w:rsidRPr="004C6282">
        <w:rPr>
          <w:rFonts w:ascii="Arial" w:hAnsi="Arial" w:cs="Arial"/>
          <w:sz w:val="24"/>
          <w:szCs w:val="24"/>
        </w:rPr>
        <w:t>detail</w:t>
      </w:r>
      <w:r w:rsidR="00E246C0" w:rsidRPr="004C6282">
        <w:rPr>
          <w:rFonts w:ascii="Arial" w:hAnsi="Arial" w:cs="Arial"/>
          <w:sz w:val="24"/>
          <w:szCs w:val="24"/>
        </w:rPr>
        <w:t>s</w:t>
      </w:r>
      <w:r w:rsidR="00456DD2" w:rsidRPr="004C6282">
        <w:rPr>
          <w:rFonts w:ascii="Arial" w:hAnsi="Arial" w:cs="Arial"/>
          <w:sz w:val="24"/>
          <w:szCs w:val="24"/>
        </w:rPr>
        <w:t xml:space="preserve"> the </w:t>
      </w:r>
      <w:r w:rsidR="00E246C0" w:rsidRPr="004C6282">
        <w:rPr>
          <w:rFonts w:ascii="Arial" w:hAnsi="Arial" w:cs="Arial"/>
          <w:sz w:val="24"/>
          <w:szCs w:val="24"/>
        </w:rPr>
        <w:t>events prior to the operation (</w:t>
      </w:r>
      <w:r w:rsidR="00456DD2" w:rsidRPr="004C6282">
        <w:rPr>
          <w:rFonts w:ascii="Arial" w:hAnsi="Arial" w:cs="Arial"/>
          <w:sz w:val="24"/>
          <w:szCs w:val="24"/>
        </w:rPr>
        <w:t xml:space="preserve">German retreat through </w:t>
      </w:r>
      <w:r w:rsidR="00E246C0" w:rsidRPr="004C6282">
        <w:rPr>
          <w:rFonts w:ascii="Arial" w:hAnsi="Arial" w:cs="Arial"/>
          <w:sz w:val="24"/>
          <w:szCs w:val="24"/>
        </w:rPr>
        <w:t>H</w:t>
      </w:r>
      <w:r w:rsidR="00456DD2" w:rsidRPr="004C6282">
        <w:rPr>
          <w:rFonts w:ascii="Arial" w:hAnsi="Arial" w:cs="Arial"/>
          <w:sz w:val="24"/>
          <w:szCs w:val="24"/>
        </w:rPr>
        <w:t>olland</w:t>
      </w:r>
      <w:r w:rsidR="00E246C0" w:rsidRPr="004C6282">
        <w:rPr>
          <w:rFonts w:ascii="Arial" w:hAnsi="Arial" w:cs="Arial"/>
          <w:sz w:val="24"/>
          <w:szCs w:val="24"/>
        </w:rPr>
        <w:t>) and those following its cessation (</w:t>
      </w:r>
      <w:r w:rsidR="00456DD2" w:rsidRPr="004C6282">
        <w:rPr>
          <w:rFonts w:ascii="Arial" w:hAnsi="Arial" w:cs="Arial"/>
          <w:sz w:val="24"/>
          <w:szCs w:val="24"/>
        </w:rPr>
        <w:t>A</w:t>
      </w:r>
      <w:r w:rsidR="00E246C0" w:rsidRPr="004C6282">
        <w:rPr>
          <w:rFonts w:ascii="Arial" w:hAnsi="Arial" w:cs="Arial"/>
          <w:sz w:val="24"/>
          <w:szCs w:val="24"/>
        </w:rPr>
        <w:t xml:space="preserve">rnhem </w:t>
      </w:r>
      <w:r w:rsidR="00456DD2" w:rsidRPr="004C6282">
        <w:rPr>
          <w:rFonts w:ascii="Arial" w:hAnsi="Arial" w:cs="Arial"/>
          <w:sz w:val="24"/>
          <w:szCs w:val="24"/>
        </w:rPr>
        <w:t>withdrawal and aftermath</w:t>
      </w:r>
      <w:r w:rsidR="00E246C0" w:rsidRPr="004C6282">
        <w:rPr>
          <w:rFonts w:ascii="Arial" w:hAnsi="Arial" w:cs="Arial"/>
          <w:sz w:val="24"/>
          <w:szCs w:val="24"/>
        </w:rPr>
        <w:t>).</w:t>
      </w:r>
    </w:p>
    <w:p w14:paraId="5521F9C8" w14:textId="268F8844" w:rsidR="005124C3" w:rsidRPr="004C6282" w:rsidRDefault="008B4D67" w:rsidP="00C54C0C">
      <w:pPr>
        <w:tabs>
          <w:tab w:val="left" w:pos="2256"/>
        </w:tabs>
        <w:jc w:val="both"/>
        <w:rPr>
          <w:rFonts w:ascii="Arial" w:hAnsi="Arial" w:cs="Arial"/>
          <w:sz w:val="24"/>
          <w:szCs w:val="24"/>
        </w:rPr>
      </w:pPr>
      <w:r w:rsidRPr="004C6282">
        <w:rPr>
          <w:rFonts w:ascii="Arial" w:hAnsi="Arial" w:cs="Arial"/>
          <w:sz w:val="24"/>
          <w:szCs w:val="24"/>
        </w:rPr>
        <w:t xml:space="preserve">Ryan’s </w:t>
      </w:r>
      <w:r w:rsidR="00E246C0" w:rsidRPr="004C6282">
        <w:rPr>
          <w:rFonts w:ascii="Arial" w:hAnsi="Arial" w:cs="Arial"/>
          <w:sz w:val="24"/>
          <w:szCs w:val="24"/>
        </w:rPr>
        <w:t>close friend, established film producer and distributor, Joseph E Levine, quickly acquire</w:t>
      </w:r>
      <w:r w:rsidR="00D02553" w:rsidRPr="004C6282">
        <w:rPr>
          <w:rFonts w:ascii="Arial" w:hAnsi="Arial" w:cs="Arial"/>
          <w:sz w:val="24"/>
          <w:szCs w:val="24"/>
        </w:rPr>
        <w:t>d</w:t>
      </w:r>
      <w:r w:rsidR="00E246C0" w:rsidRPr="004C6282">
        <w:rPr>
          <w:rFonts w:ascii="Arial" w:hAnsi="Arial" w:cs="Arial"/>
          <w:sz w:val="24"/>
          <w:szCs w:val="24"/>
        </w:rPr>
        <w:t xml:space="preserve"> the film rights for the book</w:t>
      </w:r>
      <w:r w:rsidR="003F08E1" w:rsidRPr="004C6282">
        <w:rPr>
          <w:rFonts w:ascii="Arial" w:hAnsi="Arial" w:cs="Arial"/>
          <w:sz w:val="24"/>
          <w:szCs w:val="24"/>
        </w:rPr>
        <w:t xml:space="preserve">, </w:t>
      </w:r>
      <w:r w:rsidR="00E246C0" w:rsidRPr="004C6282">
        <w:rPr>
          <w:rFonts w:ascii="Arial" w:hAnsi="Arial" w:cs="Arial"/>
          <w:sz w:val="24"/>
          <w:szCs w:val="24"/>
        </w:rPr>
        <w:t>and beg</w:t>
      </w:r>
      <w:r w:rsidR="00457E11">
        <w:rPr>
          <w:rFonts w:ascii="Arial" w:hAnsi="Arial" w:cs="Arial"/>
          <w:sz w:val="24"/>
          <w:szCs w:val="24"/>
        </w:rPr>
        <w:t>a</w:t>
      </w:r>
      <w:r w:rsidR="00E246C0" w:rsidRPr="004C6282">
        <w:rPr>
          <w:rFonts w:ascii="Arial" w:hAnsi="Arial" w:cs="Arial"/>
          <w:sz w:val="24"/>
          <w:szCs w:val="24"/>
        </w:rPr>
        <w:t xml:space="preserve">n </w:t>
      </w:r>
      <w:r w:rsidR="00B10B37" w:rsidRPr="004C6282">
        <w:rPr>
          <w:rFonts w:ascii="Arial" w:hAnsi="Arial" w:cs="Arial"/>
          <w:sz w:val="24"/>
          <w:szCs w:val="24"/>
        </w:rPr>
        <w:t xml:space="preserve">making it into a viable </w:t>
      </w:r>
      <w:r w:rsidR="00E246C0" w:rsidRPr="004C6282">
        <w:rPr>
          <w:rFonts w:ascii="Arial" w:hAnsi="Arial" w:cs="Arial"/>
          <w:sz w:val="24"/>
          <w:szCs w:val="24"/>
        </w:rPr>
        <w:t xml:space="preserve">production. </w:t>
      </w:r>
      <w:r w:rsidR="006165A0" w:rsidRPr="004C6282">
        <w:rPr>
          <w:rFonts w:ascii="Arial" w:hAnsi="Arial" w:cs="Arial"/>
          <w:sz w:val="24"/>
          <w:szCs w:val="24"/>
        </w:rPr>
        <w:t xml:space="preserve">While epic war films, </w:t>
      </w:r>
      <w:r w:rsidR="006165A0" w:rsidRPr="004C6282">
        <w:rPr>
          <w:rFonts w:ascii="Arial" w:hAnsi="Arial" w:cs="Arial"/>
          <w:i/>
          <w:iCs/>
          <w:sz w:val="24"/>
          <w:szCs w:val="24"/>
        </w:rPr>
        <w:t>The Bat</w:t>
      </w:r>
      <w:r w:rsidR="00895F5E" w:rsidRPr="004C6282">
        <w:rPr>
          <w:rFonts w:ascii="Arial" w:hAnsi="Arial" w:cs="Arial"/>
          <w:i/>
          <w:iCs/>
          <w:sz w:val="24"/>
          <w:szCs w:val="24"/>
        </w:rPr>
        <w:t>t</w:t>
      </w:r>
      <w:r w:rsidR="006165A0" w:rsidRPr="004C6282">
        <w:rPr>
          <w:rFonts w:ascii="Arial" w:hAnsi="Arial" w:cs="Arial"/>
          <w:i/>
          <w:iCs/>
          <w:sz w:val="24"/>
          <w:szCs w:val="24"/>
        </w:rPr>
        <w:t>le of Britain</w:t>
      </w:r>
      <w:r w:rsidR="006165A0" w:rsidRPr="004C6282">
        <w:rPr>
          <w:rFonts w:ascii="Arial" w:hAnsi="Arial" w:cs="Arial"/>
          <w:sz w:val="24"/>
          <w:szCs w:val="24"/>
        </w:rPr>
        <w:t xml:space="preserve"> </w:t>
      </w:r>
      <w:r w:rsidR="00F74147" w:rsidRPr="004C6282">
        <w:rPr>
          <w:rFonts w:ascii="Arial" w:hAnsi="Arial" w:cs="Arial"/>
          <w:sz w:val="24"/>
          <w:szCs w:val="24"/>
        </w:rPr>
        <w:t>(</w:t>
      </w:r>
      <w:r w:rsidR="006165A0" w:rsidRPr="004C6282">
        <w:rPr>
          <w:rFonts w:ascii="Arial" w:hAnsi="Arial" w:cs="Arial"/>
          <w:sz w:val="24"/>
          <w:szCs w:val="24"/>
        </w:rPr>
        <w:t>1969</w:t>
      </w:r>
      <w:r w:rsidR="00F74147" w:rsidRPr="004C6282">
        <w:rPr>
          <w:rFonts w:ascii="Arial" w:hAnsi="Arial" w:cs="Arial"/>
          <w:sz w:val="24"/>
          <w:szCs w:val="24"/>
        </w:rPr>
        <w:t>)</w:t>
      </w:r>
      <w:r w:rsidR="006165A0" w:rsidRPr="004C6282">
        <w:rPr>
          <w:rFonts w:ascii="Arial" w:hAnsi="Arial" w:cs="Arial"/>
          <w:sz w:val="24"/>
          <w:szCs w:val="24"/>
        </w:rPr>
        <w:t xml:space="preserve">, and </w:t>
      </w:r>
      <w:r w:rsidR="006165A0" w:rsidRPr="004C6282">
        <w:rPr>
          <w:rFonts w:ascii="Arial" w:hAnsi="Arial" w:cs="Arial"/>
          <w:i/>
          <w:iCs/>
          <w:sz w:val="24"/>
          <w:szCs w:val="24"/>
        </w:rPr>
        <w:t>Torra, Torra, Torra</w:t>
      </w:r>
      <w:r w:rsidR="006165A0" w:rsidRPr="004C6282">
        <w:rPr>
          <w:rFonts w:ascii="Arial" w:hAnsi="Arial" w:cs="Arial"/>
          <w:sz w:val="24"/>
          <w:szCs w:val="24"/>
        </w:rPr>
        <w:t xml:space="preserve"> </w:t>
      </w:r>
      <w:r w:rsidR="00F74147" w:rsidRPr="004C6282">
        <w:rPr>
          <w:rFonts w:ascii="Arial" w:hAnsi="Arial" w:cs="Arial"/>
          <w:sz w:val="24"/>
          <w:szCs w:val="24"/>
        </w:rPr>
        <w:t>(</w:t>
      </w:r>
      <w:r w:rsidR="006165A0" w:rsidRPr="004C6282">
        <w:rPr>
          <w:rFonts w:ascii="Arial" w:hAnsi="Arial" w:cs="Arial"/>
          <w:sz w:val="24"/>
          <w:szCs w:val="24"/>
        </w:rPr>
        <w:t>1970</w:t>
      </w:r>
      <w:r w:rsidR="00F74147" w:rsidRPr="004C6282">
        <w:rPr>
          <w:rFonts w:ascii="Arial" w:hAnsi="Arial" w:cs="Arial"/>
          <w:sz w:val="24"/>
          <w:szCs w:val="24"/>
        </w:rPr>
        <w:t>)</w:t>
      </w:r>
      <w:r w:rsidR="006165A0" w:rsidRPr="004C6282">
        <w:rPr>
          <w:rFonts w:ascii="Arial" w:hAnsi="Arial" w:cs="Arial"/>
          <w:sz w:val="24"/>
          <w:szCs w:val="24"/>
        </w:rPr>
        <w:t xml:space="preserve"> had </w:t>
      </w:r>
      <w:r w:rsidR="00B10B37" w:rsidRPr="004C6282">
        <w:rPr>
          <w:rFonts w:ascii="Arial" w:hAnsi="Arial" w:cs="Arial"/>
          <w:sz w:val="24"/>
          <w:szCs w:val="24"/>
        </w:rPr>
        <w:t>gained commercial success</w:t>
      </w:r>
      <w:r w:rsidR="006165A0" w:rsidRPr="004C6282">
        <w:rPr>
          <w:rFonts w:ascii="Arial" w:hAnsi="Arial" w:cs="Arial"/>
          <w:sz w:val="24"/>
          <w:szCs w:val="24"/>
        </w:rPr>
        <w:t xml:space="preserve">, it is </w:t>
      </w:r>
      <w:r w:rsidR="006D72B3" w:rsidRPr="004C6282">
        <w:rPr>
          <w:rFonts w:ascii="Arial" w:hAnsi="Arial" w:cs="Arial"/>
          <w:sz w:val="24"/>
          <w:szCs w:val="24"/>
        </w:rPr>
        <w:t>likely</w:t>
      </w:r>
      <w:r w:rsidR="006165A0" w:rsidRPr="004C6282">
        <w:rPr>
          <w:rFonts w:ascii="Arial" w:hAnsi="Arial" w:cs="Arial"/>
          <w:sz w:val="24"/>
          <w:szCs w:val="24"/>
        </w:rPr>
        <w:t xml:space="preserve"> Levine was taking a huge ri</w:t>
      </w:r>
      <w:r w:rsidR="00272CA1" w:rsidRPr="004C6282">
        <w:rPr>
          <w:rFonts w:ascii="Arial" w:hAnsi="Arial" w:cs="Arial"/>
          <w:sz w:val="24"/>
          <w:szCs w:val="24"/>
        </w:rPr>
        <w:t>s</w:t>
      </w:r>
      <w:r w:rsidR="006165A0" w:rsidRPr="004C6282">
        <w:rPr>
          <w:rFonts w:ascii="Arial" w:hAnsi="Arial" w:cs="Arial"/>
          <w:sz w:val="24"/>
          <w:szCs w:val="24"/>
        </w:rPr>
        <w:t>k</w:t>
      </w:r>
      <w:r w:rsidR="00272CA1" w:rsidRPr="004C6282">
        <w:rPr>
          <w:rFonts w:ascii="Arial" w:hAnsi="Arial" w:cs="Arial"/>
          <w:sz w:val="24"/>
          <w:szCs w:val="24"/>
        </w:rPr>
        <w:t xml:space="preserve"> with </w:t>
      </w:r>
      <w:r w:rsidR="00272CA1" w:rsidRPr="004C6282">
        <w:rPr>
          <w:rFonts w:ascii="Arial" w:hAnsi="Arial" w:cs="Arial"/>
          <w:i/>
          <w:iCs/>
          <w:sz w:val="24"/>
          <w:szCs w:val="24"/>
        </w:rPr>
        <w:t xml:space="preserve">A Bridge Too Far. </w:t>
      </w:r>
      <w:r w:rsidR="00645456" w:rsidRPr="004C6282">
        <w:rPr>
          <w:rFonts w:ascii="Arial" w:hAnsi="Arial" w:cs="Arial"/>
          <w:sz w:val="24"/>
          <w:szCs w:val="24"/>
        </w:rPr>
        <w:t>This is evidenced by the fact that h</w:t>
      </w:r>
      <w:r w:rsidR="00272CA1" w:rsidRPr="004C6282">
        <w:rPr>
          <w:rFonts w:ascii="Arial" w:hAnsi="Arial" w:cs="Arial"/>
          <w:sz w:val="24"/>
          <w:szCs w:val="24"/>
        </w:rPr>
        <w:t xml:space="preserve">e has personally stated, </w:t>
      </w:r>
      <w:r w:rsidR="00B10B37" w:rsidRPr="004C6282">
        <w:rPr>
          <w:rFonts w:ascii="Arial" w:hAnsi="Arial" w:cs="Arial"/>
          <w:sz w:val="24"/>
          <w:szCs w:val="24"/>
        </w:rPr>
        <w:t>“Most people in my business thought I was a nut”</w:t>
      </w:r>
      <w:r w:rsidR="00127181" w:rsidRPr="004C6282">
        <w:rPr>
          <w:rFonts w:ascii="Arial" w:hAnsi="Arial" w:cs="Arial"/>
          <w:sz w:val="24"/>
          <w:szCs w:val="24"/>
        </w:rPr>
        <w:t>.</w:t>
      </w:r>
      <w:r w:rsidR="00B10B37" w:rsidRPr="004C6282">
        <w:rPr>
          <w:rStyle w:val="FootnoteReference"/>
          <w:rFonts w:ascii="Arial" w:hAnsi="Arial" w:cs="Arial"/>
          <w:sz w:val="24"/>
          <w:szCs w:val="24"/>
        </w:rPr>
        <w:footnoteReference w:id="75"/>
      </w:r>
      <w:r w:rsidR="003C6966" w:rsidRPr="004C6282">
        <w:rPr>
          <w:rFonts w:ascii="Arial" w:hAnsi="Arial" w:cs="Arial"/>
          <w:sz w:val="24"/>
          <w:szCs w:val="24"/>
        </w:rPr>
        <w:t xml:space="preserve"> H</w:t>
      </w:r>
      <w:r w:rsidR="00B10B37" w:rsidRPr="004C6282">
        <w:rPr>
          <w:rFonts w:ascii="Arial" w:hAnsi="Arial" w:cs="Arial"/>
          <w:sz w:val="24"/>
          <w:szCs w:val="24"/>
        </w:rPr>
        <w:t>owever</w:t>
      </w:r>
      <w:r w:rsidR="003C6966" w:rsidRPr="004C6282">
        <w:rPr>
          <w:rFonts w:ascii="Arial" w:hAnsi="Arial" w:cs="Arial"/>
          <w:sz w:val="24"/>
          <w:szCs w:val="24"/>
        </w:rPr>
        <w:t xml:space="preserve">, Levine </w:t>
      </w:r>
      <w:r w:rsidR="00B10B37" w:rsidRPr="004C6282">
        <w:rPr>
          <w:rFonts w:ascii="Arial" w:hAnsi="Arial" w:cs="Arial"/>
          <w:sz w:val="24"/>
          <w:szCs w:val="24"/>
        </w:rPr>
        <w:t>join</w:t>
      </w:r>
      <w:r w:rsidR="003C6966" w:rsidRPr="004C6282">
        <w:rPr>
          <w:rFonts w:ascii="Arial" w:hAnsi="Arial" w:cs="Arial"/>
          <w:sz w:val="24"/>
          <w:szCs w:val="24"/>
        </w:rPr>
        <w:t xml:space="preserve">ed </w:t>
      </w:r>
      <w:r w:rsidR="00B10B37" w:rsidRPr="004C6282">
        <w:rPr>
          <w:rFonts w:ascii="Arial" w:hAnsi="Arial" w:cs="Arial"/>
          <w:sz w:val="24"/>
          <w:szCs w:val="24"/>
        </w:rPr>
        <w:t>with United Artists (UA) to produce</w:t>
      </w:r>
      <w:r w:rsidR="003C6966" w:rsidRPr="004C6282">
        <w:rPr>
          <w:rFonts w:ascii="Arial" w:hAnsi="Arial" w:cs="Arial"/>
          <w:sz w:val="24"/>
          <w:szCs w:val="24"/>
        </w:rPr>
        <w:t xml:space="preserve"> the film</w:t>
      </w:r>
      <w:r w:rsidR="00B10B37" w:rsidRPr="004C6282">
        <w:rPr>
          <w:rFonts w:ascii="Arial" w:hAnsi="Arial" w:cs="Arial"/>
          <w:sz w:val="24"/>
          <w:szCs w:val="24"/>
        </w:rPr>
        <w:t xml:space="preserve">, and cemented his commitment </w:t>
      </w:r>
      <w:r w:rsidR="0052508C" w:rsidRPr="004C6282">
        <w:rPr>
          <w:rFonts w:ascii="Arial" w:hAnsi="Arial" w:cs="Arial"/>
          <w:sz w:val="24"/>
          <w:szCs w:val="24"/>
        </w:rPr>
        <w:t xml:space="preserve">to the project </w:t>
      </w:r>
      <w:r w:rsidR="00B10B37" w:rsidRPr="004C6282">
        <w:rPr>
          <w:rFonts w:ascii="Arial" w:hAnsi="Arial" w:cs="Arial"/>
          <w:sz w:val="24"/>
          <w:szCs w:val="24"/>
        </w:rPr>
        <w:t xml:space="preserve">with a </w:t>
      </w:r>
      <w:r w:rsidR="003C6966" w:rsidRPr="004C6282">
        <w:rPr>
          <w:rFonts w:ascii="Arial" w:hAnsi="Arial" w:cs="Arial"/>
          <w:sz w:val="24"/>
          <w:szCs w:val="24"/>
        </w:rPr>
        <w:t xml:space="preserve">personal </w:t>
      </w:r>
      <w:r w:rsidR="00B10B37" w:rsidRPr="004C6282">
        <w:rPr>
          <w:rFonts w:ascii="Arial" w:hAnsi="Arial" w:cs="Arial"/>
          <w:sz w:val="24"/>
          <w:szCs w:val="24"/>
        </w:rPr>
        <w:t xml:space="preserve">contribution of </w:t>
      </w:r>
      <w:r w:rsidR="003C6966" w:rsidRPr="004C6282">
        <w:rPr>
          <w:rFonts w:ascii="Arial" w:hAnsi="Arial" w:cs="Arial"/>
          <w:sz w:val="24"/>
          <w:szCs w:val="24"/>
        </w:rPr>
        <w:t>approximately $</w:t>
      </w:r>
      <w:r w:rsidR="00B10B37" w:rsidRPr="004C6282">
        <w:rPr>
          <w:rFonts w:ascii="Arial" w:hAnsi="Arial" w:cs="Arial"/>
          <w:sz w:val="24"/>
          <w:szCs w:val="24"/>
        </w:rPr>
        <w:t>5 million (</w:t>
      </w:r>
      <w:r w:rsidR="0052508C" w:rsidRPr="004C6282">
        <w:rPr>
          <w:rFonts w:ascii="Arial" w:hAnsi="Arial" w:cs="Arial"/>
          <w:sz w:val="24"/>
          <w:szCs w:val="24"/>
        </w:rPr>
        <w:t xml:space="preserve">today’s equivalent of </w:t>
      </w:r>
      <w:r w:rsidR="003C6966" w:rsidRPr="004C6282">
        <w:rPr>
          <w:rFonts w:ascii="Arial" w:hAnsi="Arial" w:cs="Arial"/>
          <w:sz w:val="24"/>
          <w:szCs w:val="24"/>
        </w:rPr>
        <w:t>$</w:t>
      </w:r>
      <w:r w:rsidR="00B10B37" w:rsidRPr="004C6282">
        <w:rPr>
          <w:rFonts w:ascii="Arial" w:hAnsi="Arial" w:cs="Arial"/>
          <w:sz w:val="24"/>
          <w:szCs w:val="24"/>
        </w:rPr>
        <w:t>34 million)</w:t>
      </w:r>
      <w:r w:rsidR="0052508C" w:rsidRPr="004C6282">
        <w:rPr>
          <w:rFonts w:ascii="Arial" w:hAnsi="Arial" w:cs="Arial"/>
          <w:sz w:val="24"/>
          <w:szCs w:val="24"/>
        </w:rPr>
        <w:t>.</w:t>
      </w:r>
      <w:r w:rsidR="00B10B37" w:rsidRPr="004C6282">
        <w:rPr>
          <w:rFonts w:ascii="Arial" w:hAnsi="Arial" w:cs="Arial"/>
          <w:sz w:val="24"/>
          <w:szCs w:val="24"/>
        </w:rPr>
        <w:t xml:space="preserve"> </w:t>
      </w:r>
    </w:p>
    <w:p w14:paraId="0858C4F1" w14:textId="77777777" w:rsidR="005124C3" w:rsidRPr="004C6282" w:rsidRDefault="005124C3" w:rsidP="00C54C0C">
      <w:pPr>
        <w:tabs>
          <w:tab w:val="left" w:pos="2256"/>
        </w:tabs>
        <w:jc w:val="both"/>
        <w:rPr>
          <w:rFonts w:ascii="Arial" w:hAnsi="Arial" w:cs="Arial"/>
          <w:sz w:val="24"/>
          <w:szCs w:val="24"/>
        </w:rPr>
      </w:pPr>
    </w:p>
    <w:p w14:paraId="41E37B8D" w14:textId="053D8A9C" w:rsidR="005124C3" w:rsidRPr="004C6282" w:rsidRDefault="005124C3" w:rsidP="005124C3">
      <w:pPr>
        <w:tabs>
          <w:tab w:val="left" w:pos="2256"/>
        </w:tabs>
        <w:jc w:val="center"/>
        <w:rPr>
          <w:rFonts w:ascii="Arial" w:hAnsi="Arial" w:cs="Arial"/>
          <w:b/>
          <w:bCs/>
          <w:sz w:val="24"/>
          <w:szCs w:val="24"/>
        </w:rPr>
      </w:pPr>
      <w:r w:rsidRPr="004C6282">
        <w:rPr>
          <w:rFonts w:ascii="Arial" w:hAnsi="Arial" w:cs="Arial"/>
          <w:b/>
          <w:bCs/>
          <w:noProof/>
          <w:sz w:val="28"/>
          <w:szCs w:val="28"/>
        </w:rPr>
        <w:lastRenderedPageBreak/>
        <w:drawing>
          <wp:anchor distT="0" distB="0" distL="114300" distR="114300" simplePos="0" relativeHeight="251697152" behindDoc="1" locked="0" layoutInCell="1" allowOverlap="1" wp14:anchorId="751C6D95" wp14:editId="474C7781">
            <wp:simplePos x="0" y="0"/>
            <wp:positionH relativeFrom="margin">
              <wp:align>center</wp:align>
            </wp:positionH>
            <wp:positionV relativeFrom="paragraph">
              <wp:posOffset>0</wp:posOffset>
            </wp:positionV>
            <wp:extent cx="5284470" cy="8102600"/>
            <wp:effectExtent l="0" t="0" r="0" b="0"/>
            <wp:wrapTight wrapText="bothSides">
              <wp:wrapPolygon edited="0">
                <wp:start x="0" y="0"/>
                <wp:lineTo x="0" y="21532"/>
                <wp:lineTo x="21491" y="21532"/>
                <wp:lineTo x="21491" y="0"/>
                <wp:lineTo x="0" y="0"/>
              </wp:wrapPolygon>
            </wp:wrapTight>
            <wp:docPr id="811143529" name="Picture 6" descr="A poster of a mov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22609" name="Picture 6" descr="A poster of a movi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84470" cy="8102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C6282">
        <w:rPr>
          <w:rFonts w:ascii="Arial" w:hAnsi="Arial" w:cs="Arial"/>
          <w:b/>
          <w:bCs/>
          <w:sz w:val="24"/>
          <w:szCs w:val="24"/>
        </w:rPr>
        <w:t>Figure 9</w:t>
      </w:r>
      <w:r w:rsidR="00DD075B" w:rsidRPr="004C6282">
        <w:rPr>
          <w:rFonts w:ascii="Arial" w:hAnsi="Arial" w:cs="Arial"/>
          <w:b/>
          <w:bCs/>
          <w:sz w:val="24"/>
          <w:szCs w:val="24"/>
        </w:rPr>
        <w:t xml:space="preserve">: </w:t>
      </w:r>
      <w:r w:rsidR="00DD075B" w:rsidRPr="004C6282">
        <w:rPr>
          <w:rFonts w:ascii="Arial" w:hAnsi="Arial" w:cs="Arial"/>
          <w:b/>
          <w:bCs/>
          <w:i/>
          <w:iCs/>
          <w:sz w:val="24"/>
          <w:szCs w:val="24"/>
        </w:rPr>
        <w:t>A Bridge Too Far</w:t>
      </w:r>
      <w:r w:rsidR="00DD075B" w:rsidRPr="004C6282">
        <w:rPr>
          <w:rFonts w:ascii="Arial" w:hAnsi="Arial" w:cs="Arial"/>
          <w:b/>
          <w:bCs/>
          <w:sz w:val="24"/>
          <w:szCs w:val="24"/>
        </w:rPr>
        <w:t xml:space="preserve"> (1977) Cinema Poster </w:t>
      </w:r>
    </w:p>
    <w:p w14:paraId="56FCA315" w14:textId="77777777" w:rsidR="00DD075B" w:rsidRPr="004C6282" w:rsidRDefault="00DD075B" w:rsidP="00C54C0C">
      <w:pPr>
        <w:tabs>
          <w:tab w:val="left" w:pos="2256"/>
        </w:tabs>
        <w:jc w:val="both"/>
        <w:rPr>
          <w:rFonts w:ascii="Arial" w:hAnsi="Arial" w:cs="Arial"/>
          <w:sz w:val="24"/>
          <w:szCs w:val="24"/>
        </w:rPr>
      </w:pPr>
    </w:p>
    <w:p w14:paraId="29446C93" w14:textId="77777777" w:rsidR="00FC7EB5" w:rsidRPr="004C6282" w:rsidRDefault="00B10B37" w:rsidP="00C54C0C">
      <w:pPr>
        <w:tabs>
          <w:tab w:val="left" w:pos="2256"/>
        </w:tabs>
        <w:jc w:val="both"/>
        <w:rPr>
          <w:rFonts w:ascii="Arial" w:hAnsi="Arial" w:cs="Arial"/>
          <w:sz w:val="24"/>
          <w:szCs w:val="24"/>
        </w:rPr>
      </w:pPr>
      <w:r w:rsidRPr="004C6282">
        <w:rPr>
          <w:rFonts w:ascii="Arial" w:hAnsi="Arial" w:cs="Arial"/>
          <w:sz w:val="24"/>
          <w:szCs w:val="24"/>
        </w:rPr>
        <w:lastRenderedPageBreak/>
        <w:t>In 1975</w:t>
      </w:r>
      <w:r w:rsidR="0052508C" w:rsidRPr="004C6282">
        <w:rPr>
          <w:rFonts w:ascii="Arial" w:hAnsi="Arial" w:cs="Arial"/>
          <w:sz w:val="24"/>
          <w:szCs w:val="24"/>
        </w:rPr>
        <w:t xml:space="preserve">, Levine handed the project to director </w:t>
      </w:r>
      <w:r w:rsidRPr="004C6282">
        <w:rPr>
          <w:rFonts w:ascii="Arial" w:hAnsi="Arial" w:cs="Arial"/>
          <w:sz w:val="24"/>
          <w:szCs w:val="24"/>
        </w:rPr>
        <w:t>Richard Attenborough</w:t>
      </w:r>
      <w:r w:rsidR="00E35988" w:rsidRPr="004C6282">
        <w:rPr>
          <w:rFonts w:ascii="Arial" w:hAnsi="Arial" w:cs="Arial"/>
          <w:sz w:val="24"/>
          <w:szCs w:val="24"/>
        </w:rPr>
        <w:t>,</w:t>
      </w:r>
      <w:r w:rsidR="0052508C" w:rsidRPr="004C6282">
        <w:rPr>
          <w:rFonts w:ascii="Arial" w:hAnsi="Arial" w:cs="Arial"/>
          <w:sz w:val="24"/>
          <w:szCs w:val="24"/>
        </w:rPr>
        <w:t xml:space="preserve"> and employed William Goldman to write the screenplay. </w:t>
      </w:r>
      <w:r w:rsidR="009807A8" w:rsidRPr="004C6282">
        <w:rPr>
          <w:rFonts w:ascii="Arial" w:hAnsi="Arial" w:cs="Arial"/>
          <w:sz w:val="24"/>
          <w:szCs w:val="24"/>
        </w:rPr>
        <w:t xml:space="preserve">As Ryan had based his book on thorough research: interviewing witnesses and participants (British, American, and German), analysing written accounts, examining official reports, maps, and photographs, </w:t>
      </w:r>
      <w:r w:rsidR="0097122D" w:rsidRPr="004C6282">
        <w:rPr>
          <w:rFonts w:ascii="Arial" w:hAnsi="Arial" w:cs="Arial"/>
          <w:sz w:val="24"/>
          <w:szCs w:val="24"/>
        </w:rPr>
        <w:t xml:space="preserve">it is evident that </w:t>
      </w:r>
      <w:r w:rsidR="009807A8" w:rsidRPr="004C6282">
        <w:rPr>
          <w:rFonts w:ascii="Arial" w:hAnsi="Arial" w:cs="Arial"/>
          <w:sz w:val="24"/>
          <w:szCs w:val="24"/>
        </w:rPr>
        <w:t>his work is</w:t>
      </w:r>
      <w:r w:rsidR="009C7C41" w:rsidRPr="004C6282">
        <w:rPr>
          <w:rFonts w:ascii="Arial" w:hAnsi="Arial" w:cs="Arial"/>
          <w:sz w:val="24"/>
          <w:szCs w:val="24"/>
        </w:rPr>
        <w:t xml:space="preserve"> as</w:t>
      </w:r>
      <w:r w:rsidR="009807A8" w:rsidRPr="004C6282">
        <w:rPr>
          <w:rFonts w:ascii="Arial" w:hAnsi="Arial" w:cs="Arial"/>
          <w:sz w:val="24"/>
          <w:szCs w:val="24"/>
        </w:rPr>
        <w:t xml:space="preserve"> historically accurate</w:t>
      </w:r>
      <w:r w:rsidR="009C7C41" w:rsidRPr="004C6282">
        <w:rPr>
          <w:rFonts w:ascii="Arial" w:hAnsi="Arial" w:cs="Arial"/>
          <w:sz w:val="24"/>
          <w:szCs w:val="24"/>
        </w:rPr>
        <w:t xml:space="preserve"> as possible,</w:t>
      </w:r>
      <w:r w:rsidR="009807A8" w:rsidRPr="004C6282">
        <w:rPr>
          <w:rFonts w:ascii="Arial" w:hAnsi="Arial" w:cs="Arial"/>
          <w:sz w:val="24"/>
          <w:szCs w:val="24"/>
        </w:rPr>
        <w:t xml:space="preserve"> and contains a vast amount of information. </w:t>
      </w:r>
      <w:r w:rsidR="0052508C" w:rsidRPr="004C6282">
        <w:rPr>
          <w:rFonts w:ascii="Arial" w:hAnsi="Arial" w:cs="Arial"/>
          <w:sz w:val="24"/>
          <w:szCs w:val="24"/>
        </w:rPr>
        <w:t>Goldman has obviously u</w:t>
      </w:r>
      <w:r w:rsidRPr="004C6282">
        <w:rPr>
          <w:rFonts w:ascii="Arial" w:hAnsi="Arial" w:cs="Arial"/>
          <w:sz w:val="24"/>
          <w:szCs w:val="24"/>
        </w:rPr>
        <w:t>tilis</w:t>
      </w:r>
      <w:r w:rsidR="0052508C" w:rsidRPr="004C6282">
        <w:rPr>
          <w:rFonts w:ascii="Arial" w:hAnsi="Arial" w:cs="Arial"/>
          <w:sz w:val="24"/>
          <w:szCs w:val="24"/>
        </w:rPr>
        <w:t>ed</w:t>
      </w:r>
      <w:r w:rsidRPr="004C6282">
        <w:rPr>
          <w:rFonts w:ascii="Arial" w:hAnsi="Arial" w:cs="Arial"/>
          <w:sz w:val="24"/>
          <w:szCs w:val="24"/>
        </w:rPr>
        <w:t xml:space="preserve"> </w:t>
      </w:r>
      <w:r w:rsidR="009807A8" w:rsidRPr="004C6282">
        <w:rPr>
          <w:rFonts w:ascii="Arial" w:hAnsi="Arial" w:cs="Arial"/>
          <w:sz w:val="24"/>
          <w:szCs w:val="24"/>
        </w:rPr>
        <w:t>this tome</w:t>
      </w:r>
      <w:r w:rsidRPr="004C6282">
        <w:rPr>
          <w:rFonts w:ascii="Arial" w:hAnsi="Arial" w:cs="Arial"/>
          <w:sz w:val="24"/>
          <w:szCs w:val="24"/>
        </w:rPr>
        <w:t xml:space="preserve"> as </w:t>
      </w:r>
      <w:r w:rsidR="0052508C" w:rsidRPr="004C6282">
        <w:rPr>
          <w:rFonts w:ascii="Arial" w:hAnsi="Arial" w:cs="Arial"/>
          <w:sz w:val="24"/>
          <w:szCs w:val="24"/>
        </w:rPr>
        <w:t>his</w:t>
      </w:r>
      <w:r w:rsidRPr="004C6282">
        <w:rPr>
          <w:rFonts w:ascii="Arial" w:hAnsi="Arial" w:cs="Arial"/>
          <w:sz w:val="24"/>
          <w:szCs w:val="24"/>
        </w:rPr>
        <w:t xml:space="preserve"> primary source </w:t>
      </w:r>
      <w:r w:rsidR="0052508C" w:rsidRPr="004C6282">
        <w:rPr>
          <w:rFonts w:ascii="Arial" w:hAnsi="Arial" w:cs="Arial"/>
          <w:sz w:val="24"/>
          <w:szCs w:val="24"/>
        </w:rPr>
        <w:t xml:space="preserve">of </w:t>
      </w:r>
      <w:r w:rsidRPr="004C6282">
        <w:rPr>
          <w:rFonts w:ascii="Arial" w:hAnsi="Arial" w:cs="Arial"/>
          <w:sz w:val="24"/>
          <w:szCs w:val="24"/>
        </w:rPr>
        <w:t>material</w:t>
      </w:r>
      <w:r w:rsidR="009A4130" w:rsidRPr="004C6282">
        <w:rPr>
          <w:rFonts w:ascii="Arial" w:hAnsi="Arial" w:cs="Arial"/>
          <w:sz w:val="24"/>
          <w:szCs w:val="24"/>
        </w:rPr>
        <w:t xml:space="preserve"> and appears to have produced </w:t>
      </w:r>
      <w:r w:rsidR="0052508C" w:rsidRPr="004C6282">
        <w:rPr>
          <w:rFonts w:ascii="Arial" w:hAnsi="Arial" w:cs="Arial"/>
          <w:sz w:val="24"/>
          <w:szCs w:val="24"/>
        </w:rPr>
        <w:t>a</w:t>
      </w:r>
      <w:r w:rsidR="00E2616B" w:rsidRPr="004C6282">
        <w:rPr>
          <w:rFonts w:ascii="Arial" w:hAnsi="Arial" w:cs="Arial"/>
          <w:sz w:val="24"/>
          <w:szCs w:val="24"/>
        </w:rPr>
        <w:t xml:space="preserve"> historically valid</w:t>
      </w:r>
      <w:r w:rsidR="0052508C" w:rsidRPr="004C6282">
        <w:rPr>
          <w:rFonts w:ascii="Arial" w:hAnsi="Arial" w:cs="Arial"/>
          <w:sz w:val="24"/>
          <w:szCs w:val="24"/>
        </w:rPr>
        <w:t xml:space="preserve"> adaptation</w:t>
      </w:r>
      <w:r w:rsidR="009A4130" w:rsidRPr="004C6282">
        <w:rPr>
          <w:rFonts w:ascii="Arial" w:hAnsi="Arial" w:cs="Arial"/>
          <w:sz w:val="24"/>
          <w:szCs w:val="24"/>
        </w:rPr>
        <w:t xml:space="preserve">. </w:t>
      </w:r>
      <w:r w:rsidR="0052508C" w:rsidRPr="004C6282">
        <w:rPr>
          <w:rFonts w:ascii="Arial" w:hAnsi="Arial" w:cs="Arial"/>
          <w:sz w:val="24"/>
          <w:szCs w:val="24"/>
        </w:rPr>
        <w:t>The screen play and final script w</w:t>
      </w:r>
      <w:r w:rsidR="00645456" w:rsidRPr="004C6282">
        <w:rPr>
          <w:rFonts w:ascii="Arial" w:hAnsi="Arial" w:cs="Arial"/>
          <w:sz w:val="24"/>
          <w:szCs w:val="24"/>
        </w:rPr>
        <w:t>ere</w:t>
      </w:r>
      <w:r w:rsidR="0052508C" w:rsidRPr="004C6282">
        <w:rPr>
          <w:rFonts w:ascii="Arial" w:hAnsi="Arial" w:cs="Arial"/>
          <w:sz w:val="24"/>
          <w:szCs w:val="24"/>
        </w:rPr>
        <w:t xml:space="preserve"> completed in November 19</w:t>
      </w:r>
      <w:r w:rsidR="00D02553" w:rsidRPr="004C6282">
        <w:rPr>
          <w:rFonts w:ascii="Arial" w:hAnsi="Arial" w:cs="Arial"/>
          <w:sz w:val="24"/>
          <w:szCs w:val="24"/>
        </w:rPr>
        <w:t>75</w:t>
      </w:r>
      <w:r w:rsidR="00C54C0C" w:rsidRPr="004C6282">
        <w:rPr>
          <w:rFonts w:ascii="Arial" w:hAnsi="Arial" w:cs="Arial"/>
          <w:sz w:val="24"/>
          <w:szCs w:val="24"/>
        </w:rPr>
        <w:t xml:space="preserve">. </w:t>
      </w:r>
      <w:r w:rsidR="00D02553" w:rsidRPr="004C6282">
        <w:rPr>
          <w:rFonts w:ascii="Arial" w:hAnsi="Arial" w:cs="Arial"/>
          <w:sz w:val="24"/>
          <w:szCs w:val="24"/>
        </w:rPr>
        <w:t xml:space="preserve">While waiting for Goldman to finish his work, Levine and Attenborough assembled the cast. </w:t>
      </w:r>
    </w:p>
    <w:p w14:paraId="5B2444E9" w14:textId="4F6660BB" w:rsidR="00C54C0C" w:rsidRPr="004C6282" w:rsidRDefault="00D02553" w:rsidP="00C54C0C">
      <w:pPr>
        <w:tabs>
          <w:tab w:val="left" w:pos="2256"/>
        </w:tabs>
        <w:jc w:val="both"/>
        <w:rPr>
          <w:rFonts w:ascii="Arial" w:hAnsi="Arial" w:cs="Arial"/>
          <w:sz w:val="24"/>
          <w:szCs w:val="24"/>
        </w:rPr>
      </w:pPr>
      <w:r w:rsidRPr="004C6282">
        <w:rPr>
          <w:rFonts w:ascii="Arial" w:hAnsi="Arial" w:cs="Arial"/>
          <w:sz w:val="24"/>
          <w:szCs w:val="24"/>
        </w:rPr>
        <w:t>From the list of actors involved, it is clear that no expense was spared.</w:t>
      </w:r>
      <w:r w:rsidR="00C54C0C" w:rsidRPr="004C6282">
        <w:rPr>
          <w:rFonts w:ascii="Arial" w:hAnsi="Arial" w:cs="Arial"/>
          <w:sz w:val="24"/>
          <w:szCs w:val="24"/>
        </w:rPr>
        <w:t xml:space="preserve"> </w:t>
      </w:r>
      <w:r w:rsidR="00FC7EB5" w:rsidRPr="004C6282">
        <w:rPr>
          <w:rFonts w:ascii="Arial" w:hAnsi="Arial" w:cs="Arial"/>
          <w:sz w:val="24"/>
          <w:szCs w:val="24"/>
        </w:rPr>
        <w:t xml:space="preserve">IMDb is an online cinematography database that holds financial information regarding this film: total budget $25 - $26 million, with an estimated $9 million for cast wages. </w:t>
      </w:r>
      <w:r w:rsidRPr="004C6282">
        <w:rPr>
          <w:rFonts w:ascii="Arial" w:hAnsi="Arial" w:cs="Arial"/>
          <w:sz w:val="24"/>
          <w:szCs w:val="24"/>
        </w:rPr>
        <w:t>The A-list celebrities include</w:t>
      </w:r>
      <w:r w:rsidR="00D442AA" w:rsidRPr="004C6282">
        <w:rPr>
          <w:rFonts w:ascii="Arial" w:hAnsi="Arial" w:cs="Arial"/>
          <w:sz w:val="24"/>
          <w:szCs w:val="24"/>
        </w:rPr>
        <w:t>d</w:t>
      </w:r>
      <w:r w:rsidRPr="004C6282">
        <w:rPr>
          <w:rFonts w:ascii="Arial" w:hAnsi="Arial" w:cs="Arial"/>
          <w:sz w:val="24"/>
          <w:szCs w:val="24"/>
        </w:rPr>
        <w:t xml:space="preserve">: </w:t>
      </w:r>
      <w:r w:rsidR="00C54C0C" w:rsidRPr="004C6282">
        <w:rPr>
          <w:rFonts w:ascii="Arial" w:hAnsi="Arial" w:cs="Arial"/>
          <w:sz w:val="24"/>
          <w:szCs w:val="24"/>
        </w:rPr>
        <w:t xml:space="preserve">Dirk Bogarde, James Caan, Michael Caine, Sean Connery, Edward Fox, Elliott Gould, Gene Hackman, Anthony Hopkins, Hardy Krüger, Laurence Olivier, Ryan O'Neal, Robert Redford, Maximilian Schell and Liv Ullmann. </w:t>
      </w:r>
      <w:r w:rsidR="00D64366" w:rsidRPr="004C6282">
        <w:rPr>
          <w:rFonts w:ascii="Arial" w:hAnsi="Arial" w:cs="Arial"/>
          <w:sz w:val="24"/>
          <w:szCs w:val="24"/>
        </w:rPr>
        <w:t xml:space="preserve">Records indicate that </w:t>
      </w:r>
      <w:r w:rsidR="00C54C0C" w:rsidRPr="004C6282">
        <w:rPr>
          <w:rFonts w:ascii="Arial" w:hAnsi="Arial" w:cs="Arial"/>
          <w:i/>
          <w:iCs/>
          <w:sz w:val="24"/>
          <w:szCs w:val="24"/>
        </w:rPr>
        <w:t>A Bridge Too Far</w:t>
      </w:r>
      <w:r w:rsidR="00C54C0C" w:rsidRPr="004C6282">
        <w:rPr>
          <w:rFonts w:ascii="Arial" w:hAnsi="Arial" w:cs="Arial"/>
          <w:sz w:val="24"/>
          <w:szCs w:val="24"/>
        </w:rPr>
        <w:t xml:space="preserve"> </w:t>
      </w:r>
      <w:r w:rsidR="00D442AA" w:rsidRPr="004C6282">
        <w:rPr>
          <w:rFonts w:ascii="Arial" w:hAnsi="Arial" w:cs="Arial"/>
          <w:sz w:val="24"/>
          <w:szCs w:val="24"/>
        </w:rPr>
        <w:t xml:space="preserve">was </w:t>
      </w:r>
      <w:r w:rsidR="00C54C0C" w:rsidRPr="004C6282">
        <w:rPr>
          <w:rFonts w:ascii="Arial" w:hAnsi="Arial" w:cs="Arial"/>
          <w:sz w:val="24"/>
          <w:szCs w:val="24"/>
        </w:rPr>
        <w:t xml:space="preserve">the most expensive </w:t>
      </w:r>
      <w:r w:rsidR="00D64366" w:rsidRPr="004C6282">
        <w:rPr>
          <w:rFonts w:ascii="Arial" w:hAnsi="Arial" w:cs="Arial"/>
          <w:sz w:val="24"/>
          <w:szCs w:val="24"/>
        </w:rPr>
        <w:t xml:space="preserve">film </w:t>
      </w:r>
      <w:r w:rsidR="00C54C0C" w:rsidRPr="004C6282">
        <w:rPr>
          <w:rFonts w:ascii="Arial" w:hAnsi="Arial" w:cs="Arial"/>
          <w:sz w:val="24"/>
          <w:szCs w:val="24"/>
        </w:rPr>
        <w:t>undertak</w:t>
      </w:r>
      <w:r w:rsidR="00D64366" w:rsidRPr="004C6282">
        <w:rPr>
          <w:rFonts w:ascii="Arial" w:hAnsi="Arial" w:cs="Arial"/>
          <w:sz w:val="24"/>
          <w:szCs w:val="24"/>
        </w:rPr>
        <w:t>e</w:t>
      </w:r>
      <w:r w:rsidR="007F0AA9" w:rsidRPr="004C6282">
        <w:rPr>
          <w:rFonts w:ascii="Arial" w:hAnsi="Arial" w:cs="Arial"/>
          <w:sz w:val="24"/>
          <w:szCs w:val="24"/>
        </w:rPr>
        <w:t>n</w:t>
      </w:r>
      <w:r w:rsidR="00C54C0C" w:rsidRPr="004C6282">
        <w:rPr>
          <w:rFonts w:ascii="Arial" w:hAnsi="Arial" w:cs="Arial"/>
          <w:sz w:val="24"/>
          <w:szCs w:val="24"/>
        </w:rPr>
        <w:t xml:space="preserve"> </w:t>
      </w:r>
      <w:r w:rsidR="00D442AA" w:rsidRPr="004C6282">
        <w:rPr>
          <w:rFonts w:ascii="Arial" w:hAnsi="Arial" w:cs="Arial"/>
          <w:sz w:val="24"/>
          <w:szCs w:val="24"/>
        </w:rPr>
        <w:t>with</w:t>
      </w:r>
      <w:r w:rsidR="00C54C0C" w:rsidRPr="004C6282">
        <w:rPr>
          <w:rFonts w:ascii="Arial" w:hAnsi="Arial" w:cs="Arial"/>
          <w:sz w:val="24"/>
          <w:szCs w:val="24"/>
        </w:rPr>
        <w:t xml:space="preserve">in </w:t>
      </w:r>
      <w:r w:rsidR="00D64366" w:rsidRPr="004C6282">
        <w:rPr>
          <w:rFonts w:ascii="Arial" w:hAnsi="Arial" w:cs="Arial"/>
          <w:sz w:val="24"/>
          <w:szCs w:val="24"/>
        </w:rPr>
        <w:t>cinemat</w:t>
      </w:r>
      <w:r w:rsidR="00645456" w:rsidRPr="004C6282">
        <w:rPr>
          <w:rFonts w:ascii="Arial" w:hAnsi="Arial" w:cs="Arial"/>
          <w:sz w:val="24"/>
          <w:szCs w:val="24"/>
        </w:rPr>
        <w:t>ic</w:t>
      </w:r>
      <w:r w:rsidR="00D64366" w:rsidRPr="004C6282">
        <w:rPr>
          <w:rFonts w:ascii="Arial" w:hAnsi="Arial" w:cs="Arial"/>
          <w:sz w:val="24"/>
          <w:szCs w:val="24"/>
        </w:rPr>
        <w:t xml:space="preserve"> </w:t>
      </w:r>
      <w:r w:rsidR="00C54C0C" w:rsidRPr="004C6282">
        <w:rPr>
          <w:rFonts w:ascii="Arial" w:hAnsi="Arial" w:cs="Arial"/>
          <w:sz w:val="24"/>
          <w:szCs w:val="24"/>
        </w:rPr>
        <w:t>history at the time</w:t>
      </w:r>
      <w:r w:rsidR="00D442AA" w:rsidRPr="004C6282">
        <w:rPr>
          <w:rFonts w:ascii="Arial" w:hAnsi="Arial" w:cs="Arial"/>
          <w:sz w:val="24"/>
          <w:szCs w:val="24"/>
        </w:rPr>
        <w:t xml:space="preserve">. Even the iconic </w:t>
      </w:r>
      <w:r w:rsidR="00C54C0C" w:rsidRPr="004C6282">
        <w:rPr>
          <w:rFonts w:ascii="Arial" w:hAnsi="Arial" w:cs="Arial"/>
          <w:i/>
          <w:iCs/>
          <w:sz w:val="24"/>
          <w:szCs w:val="24"/>
        </w:rPr>
        <w:t xml:space="preserve">Star Wars A New </w:t>
      </w:r>
      <w:r w:rsidR="00440E12" w:rsidRPr="004C6282">
        <w:rPr>
          <w:rFonts w:ascii="Arial" w:hAnsi="Arial" w:cs="Arial"/>
          <w:i/>
          <w:iCs/>
          <w:sz w:val="24"/>
          <w:szCs w:val="24"/>
        </w:rPr>
        <w:t xml:space="preserve">Hope, </w:t>
      </w:r>
      <w:r w:rsidR="00440E12" w:rsidRPr="004C6282">
        <w:rPr>
          <w:rFonts w:ascii="Arial" w:hAnsi="Arial" w:cs="Arial"/>
          <w:sz w:val="24"/>
          <w:szCs w:val="24"/>
        </w:rPr>
        <w:t>released</w:t>
      </w:r>
      <w:r w:rsidR="00C54C0C" w:rsidRPr="004C6282">
        <w:rPr>
          <w:rFonts w:ascii="Arial" w:hAnsi="Arial" w:cs="Arial"/>
          <w:sz w:val="24"/>
          <w:szCs w:val="24"/>
        </w:rPr>
        <w:t xml:space="preserve"> the same year</w:t>
      </w:r>
      <w:r w:rsidR="00D442AA" w:rsidRPr="004C6282">
        <w:rPr>
          <w:rFonts w:ascii="Arial" w:hAnsi="Arial" w:cs="Arial"/>
          <w:sz w:val="24"/>
          <w:szCs w:val="24"/>
        </w:rPr>
        <w:t xml:space="preserve"> (1977) only cost </w:t>
      </w:r>
      <w:r w:rsidR="00AD254E" w:rsidRPr="004C6282">
        <w:rPr>
          <w:rFonts w:ascii="Arial" w:hAnsi="Arial" w:cs="Arial"/>
          <w:sz w:val="24"/>
          <w:szCs w:val="24"/>
        </w:rPr>
        <w:t>$11</w:t>
      </w:r>
      <w:r w:rsidR="00C54C0C" w:rsidRPr="004C6282">
        <w:rPr>
          <w:rFonts w:ascii="Arial" w:hAnsi="Arial" w:cs="Arial"/>
          <w:sz w:val="24"/>
          <w:szCs w:val="24"/>
        </w:rPr>
        <w:t xml:space="preserve"> million</w:t>
      </w:r>
      <w:r w:rsidR="00294DB7" w:rsidRPr="004C6282">
        <w:rPr>
          <w:rFonts w:ascii="Arial" w:hAnsi="Arial" w:cs="Arial"/>
          <w:sz w:val="24"/>
          <w:szCs w:val="24"/>
        </w:rPr>
        <w:t xml:space="preserve"> to make</w:t>
      </w:r>
      <w:r w:rsidR="00C54C0C" w:rsidRPr="004C6282">
        <w:rPr>
          <w:rFonts w:ascii="Arial" w:hAnsi="Arial" w:cs="Arial"/>
          <w:sz w:val="24"/>
          <w:szCs w:val="24"/>
        </w:rPr>
        <w:t xml:space="preserve">. </w:t>
      </w:r>
    </w:p>
    <w:p w14:paraId="6ED2DD92" w14:textId="455BE237" w:rsidR="000A6A54" w:rsidRPr="004C6282" w:rsidRDefault="00440E12" w:rsidP="001B32A2">
      <w:pPr>
        <w:tabs>
          <w:tab w:val="left" w:pos="2256"/>
        </w:tabs>
        <w:jc w:val="both"/>
        <w:rPr>
          <w:rFonts w:ascii="Arial" w:hAnsi="Arial" w:cs="Arial"/>
          <w:sz w:val="24"/>
          <w:szCs w:val="24"/>
        </w:rPr>
      </w:pPr>
      <w:r w:rsidRPr="004C6282">
        <w:rPr>
          <w:rFonts w:ascii="Arial" w:hAnsi="Arial" w:cs="Arial"/>
          <w:sz w:val="24"/>
          <w:szCs w:val="24"/>
        </w:rPr>
        <w:t>Filming actually started on April 28</w:t>
      </w:r>
      <w:r w:rsidRPr="004C6282">
        <w:rPr>
          <w:rFonts w:ascii="Arial" w:hAnsi="Arial" w:cs="Arial"/>
          <w:sz w:val="24"/>
          <w:szCs w:val="24"/>
          <w:vertAlign w:val="superscript"/>
        </w:rPr>
        <w:t xml:space="preserve">th </w:t>
      </w:r>
      <w:r w:rsidRPr="004C6282">
        <w:rPr>
          <w:rFonts w:ascii="Arial" w:hAnsi="Arial" w:cs="Arial"/>
          <w:sz w:val="24"/>
          <w:szCs w:val="24"/>
        </w:rPr>
        <w:t>and finished on October 13</w:t>
      </w:r>
      <w:r w:rsidRPr="004C6282">
        <w:rPr>
          <w:rFonts w:ascii="Arial" w:hAnsi="Arial" w:cs="Arial"/>
          <w:sz w:val="24"/>
          <w:szCs w:val="24"/>
          <w:vertAlign w:val="superscript"/>
        </w:rPr>
        <w:t>th</w:t>
      </w:r>
      <w:r w:rsidRPr="004C6282">
        <w:rPr>
          <w:rFonts w:ascii="Arial" w:hAnsi="Arial" w:cs="Arial"/>
          <w:sz w:val="24"/>
          <w:szCs w:val="24"/>
        </w:rPr>
        <w:t xml:space="preserve"> </w:t>
      </w:r>
      <w:r w:rsidR="001B7447" w:rsidRPr="004C6282">
        <w:rPr>
          <w:rFonts w:ascii="Arial" w:hAnsi="Arial" w:cs="Arial"/>
          <w:sz w:val="24"/>
          <w:szCs w:val="24"/>
        </w:rPr>
        <w:t>1976</w:t>
      </w:r>
      <w:r w:rsidRPr="004C6282">
        <w:rPr>
          <w:rFonts w:ascii="Arial" w:hAnsi="Arial" w:cs="Arial"/>
          <w:sz w:val="24"/>
          <w:szCs w:val="24"/>
        </w:rPr>
        <w:t>. It was filmed primarily on location in the Netherlands, and it can be argued that this enabled the actors the opportunity to place themselves within the same geographical locations as their characters.</w:t>
      </w:r>
      <w:r w:rsidR="003C3830" w:rsidRPr="004C6282">
        <w:rPr>
          <w:rFonts w:ascii="Arial" w:hAnsi="Arial" w:cs="Arial"/>
          <w:sz w:val="24"/>
          <w:szCs w:val="24"/>
        </w:rPr>
        <w:t xml:space="preserve"> Unlike the other films analysed </w:t>
      </w:r>
      <w:r w:rsidR="00624004" w:rsidRPr="004C6282">
        <w:rPr>
          <w:rFonts w:ascii="Arial" w:hAnsi="Arial" w:cs="Arial"/>
          <w:sz w:val="24"/>
          <w:szCs w:val="24"/>
        </w:rPr>
        <w:t>for</w:t>
      </w:r>
      <w:r w:rsidR="003C3830" w:rsidRPr="004C6282">
        <w:rPr>
          <w:rFonts w:ascii="Arial" w:hAnsi="Arial" w:cs="Arial"/>
          <w:sz w:val="24"/>
          <w:szCs w:val="24"/>
        </w:rPr>
        <w:t xml:space="preserve"> this </w:t>
      </w:r>
      <w:r w:rsidR="004312E1" w:rsidRPr="004C6282">
        <w:rPr>
          <w:rFonts w:ascii="Arial" w:hAnsi="Arial" w:cs="Arial"/>
          <w:sz w:val="24"/>
          <w:szCs w:val="24"/>
        </w:rPr>
        <w:t>dissertation</w:t>
      </w:r>
      <w:r w:rsidR="003C3830" w:rsidRPr="004C6282">
        <w:rPr>
          <w:rFonts w:ascii="Arial" w:hAnsi="Arial" w:cs="Arial"/>
          <w:sz w:val="24"/>
          <w:szCs w:val="24"/>
        </w:rPr>
        <w:t xml:space="preserve">, </w:t>
      </w:r>
      <w:r w:rsidR="003C3830" w:rsidRPr="004C6282">
        <w:rPr>
          <w:rFonts w:ascii="Arial" w:hAnsi="Arial" w:cs="Arial"/>
          <w:i/>
          <w:iCs/>
          <w:sz w:val="24"/>
          <w:szCs w:val="24"/>
        </w:rPr>
        <w:t>A Bridge Too Far</w:t>
      </w:r>
      <w:r w:rsidR="003C3830" w:rsidRPr="004C6282">
        <w:rPr>
          <w:rFonts w:ascii="Arial" w:hAnsi="Arial" w:cs="Arial"/>
          <w:sz w:val="24"/>
          <w:szCs w:val="24"/>
        </w:rPr>
        <w:t xml:space="preserve"> was shot in technicolour rather than </w:t>
      </w:r>
      <w:r w:rsidR="00BF08E3" w:rsidRPr="004C6282">
        <w:rPr>
          <w:rFonts w:ascii="Arial" w:hAnsi="Arial" w:cs="Arial"/>
          <w:sz w:val="24"/>
          <w:szCs w:val="24"/>
        </w:rPr>
        <w:t>b</w:t>
      </w:r>
      <w:r w:rsidR="003C3830" w:rsidRPr="004C6282">
        <w:rPr>
          <w:rFonts w:ascii="Arial" w:hAnsi="Arial" w:cs="Arial"/>
          <w:sz w:val="24"/>
          <w:szCs w:val="24"/>
        </w:rPr>
        <w:t>lack and white.</w:t>
      </w:r>
      <w:r w:rsidR="00194A94" w:rsidRPr="004C6282">
        <w:rPr>
          <w:rFonts w:ascii="Arial" w:hAnsi="Arial" w:cs="Arial"/>
          <w:sz w:val="24"/>
          <w:szCs w:val="24"/>
        </w:rPr>
        <w:t xml:space="preserve"> While this brings the story vividly to life, it does limit the </w:t>
      </w:r>
      <w:r w:rsidR="00A41F6B" w:rsidRPr="004C6282">
        <w:rPr>
          <w:rFonts w:ascii="Arial" w:hAnsi="Arial" w:cs="Arial"/>
          <w:sz w:val="24"/>
          <w:szCs w:val="24"/>
        </w:rPr>
        <w:t>use of original archive footage.</w:t>
      </w:r>
    </w:p>
    <w:p w14:paraId="15588F8E" w14:textId="779FADB3" w:rsidR="00756EF5" w:rsidRPr="004C6282" w:rsidRDefault="000A6A54" w:rsidP="001B32A2">
      <w:pPr>
        <w:tabs>
          <w:tab w:val="left" w:pos="2256"/>
        </w:tabs>
        <w:jc w:val="both"/>
        <w:rPr>
          <w:rFonts w:ascii="Arial" w:hAnsi="Arial" w:cs="Arial"/>
          <w:sz w:val="24"/>
          <w:szCs w:val="24"/>
        </w:rPr>
      </w:pPr>
      <w:r w:rsidRPr="004C6282">
        <w:rPr>
          <w:rFonts w:ascii="Arial" w:hAnsi="Arial" w:cs="Arial"/>
          <w:sz w:val="24"/>
          <w:szCs w:val="24"/>
        </w:rPr>
        <w:t xml:space="preserve">It is apparent that </w:t>
      </w:r>
      <w:r w:rsidR="00A64033" w:rsidRPr="004C6282">
        <w:rPr>
          <w:rFonts w:ascii="Arial" w:hAnsi="Arial" w:cs="Arial"/>
          <w:sz w:val="24"/>
          <w:szCs w:val="24"/>
        </w:rPr>
        <w:t>t</w:t>
      </w:r>
      <w:r w:rsidR="00A41F6B" w:rsidRPr="004C6282">
        <w:rPr>
          <w:rFonts w:ascii="Arial" w:hAnsi="Arial" w:cs="Arial"/>
          <w:sz w:val="24"/>
          <w:szCs w:val="24"/>
        </w:rPr>
        <w:t xml:space="preserve">he only original </w:t>
      </w:r>
      <w:r w:rsidR="00A64033" w:rsidRPr="004C6282">
        <w:rPr>
          <w:rFonts w:ascii="Arial" w:hAnsi="Arial" w:cs="Arial"/>
          <w:sz w:val="24"/>
          <w:szCs w:val="24"/>
        </w:rPr>
        <w:t>footage</w:t>
      </w:r>
      <w:r w:rsidR="00A41F6B" w:rsidRPr="004C6282">
        <w:rPr>
          <w:rFonts w:ascii="Arial" w:hAnsi="Arial" w:cs="Arial"/>
          <w:sz w:val="24"/>
          <w:szCs w:val="24"/>
        </w:rPr>
        <w:t xml:space="preserve"> in the film</w:t>
      </w:r>
      <w:r w:rsidR="00801FD7" w:rsidRPr="004C6282">
        <w:rPr>
          <w:rFonts w:ascii="Arial" w:hAnsi="Arial" w:cs="Arial"/>
          <w:sz w:val="24"/>
          <w:szCs w:val="24"/>
        </w:rPr>
        <w:t>,</w:t>
      </w:r>
      <w:r w:rsidR="00A41F6B" w:rsidRPr="004C6282">
        <w:rPr>
          <w:rFonts w:ascii="Arial" w:hAnsi="Arial" w:cs="Arial"/>
          <w:sz w:val="24"/>
          <w:szCs w:val="24"/>
        </w:rPr>
        <w:t xml:space="preserve"> </w:t>
      </w:r>
      <w:r w:rsidR="00A64033" w:rsidRPr="004C6282">
        <w:rPr>
          <w:rFonts w:ascii="Arial" w:hAnsi="Arial" w:cs="Arial"/>
          <w:sz w:val="24"/>
          <w:szCs w:val="24"/>
        </w:rPr>
        <w:t>is</w:t>
      </w:r>
      <w:r w:rsidR="00A41F6B" w:rsidRPr="004C6282">
        <w:rPr>
          <w:rFonts w:ascii="Arial" w:hAnsi="Arial" w:cs="Arial"/>
          <w:sz w:val="24"/>
          <w:szCs w:val="24"/>
        </w:rPr>
        <w:t xml:space="preserve"> a </w:t>
      </w:r>
      <w:r w:rsidR="00A64033" w:rsidRPr="004C6282">
        <w:rPr>
          <w:rFonts w:ascii="Arial" w:hAnsi="Arial" w:cs="Arial"/>
          <w:sz w:val="24"/>
          <w:szCs w:val="24"/>
        </w:rPr>
        <w:t>series of individual clips</w:t>
      </w:r>
      <w:r w:rsidR="00801FD7" w:rsidRPr="004C6282">
        <w:rPr>
          <w:rFonts w:ascii="Arial" w:hAnsi="Arial" w:cs="Arial"/>
          <w:sz w:val="24"/>
          <w:szCs w:val="24"/>
        </w:rPr>
        <w:t xml:space="preserve"> that span the course of the war. </w:t>
      </w:r>
      <w:r w:rsidR="0082738F" w:rsidRPr="004C6282">
        <w:rPr>
          <w:rFonts w:ascii="Arial" w:hAnsi="Arial" w:cs="Arial"/>
          <w:sz w:val="24"/>
          <w:szCs w:val="24"/>
        </w:rPr>
        <w:t>T</w:t>
      </w:r>
      <w:r w:rsidR="00801FD7" w:rsidRPr="004C6282">
        <w:rPr>
          <w:rFonts w:ascii="Arial" w:hAnsi="Arial" w:cs="Arial"/>
          <w:sz w:val="24"/>
          <w:szCs w:val="24"/>
        </w:rPr>
        <w:t>hese</w:t>
      </w:r>
      <w:r w:rsidR="0082738F" w:rsidRPr="004C6282">
        <w:rPr>
          <w:rFonts w:ascii="Arial" w:hAnsi="Arial" w:cs="Arial"/>
          <w:sz w:val="24"/>
          <w:szCs w:val="24"/>
        </w:rPr>
        <w:t xml:space="preserve"> images appear to h</w:t>
      </w:r>
      <w:r w:rsidRPr="004C6282">
        <w:rPr>
          <w:rFonts w:ascii="Arial" w:hAnsi="Arial" w:cs="Arial"/>
          <w:sz w:val="24"/>
          <w:szCs w:val="24"/>
        </w:rPr>
        <w:t xml:space="preserve">ave been specifically chosen, and </w:t>
      </w:r>
      <w:r w:rsidR="00A64033" w:rsidRPr="004C6282">
        <w:rPr>
          <w:rFonts w:ascii="Arial" w:hAnsi="Arial" w:cs="Arial"/>
          <w:sz w:val="24"/>
          <w:szCs w:val="24"/>
        </w:rPr>
        <w:t xml:space="preserve">edited together to </w:t>
      </w:r>
      <w:r w:rsidR="00801FD7" w:rsidRPr="004C6282">
        <w:rPr>
          <w:rFonts w:ascii="Arial" w:hAnsi="Arial" w:cs="Arial"/>
          <w:sz w:val="24"/>
          <w:szCs w:val="24"/>
        </w:rPr>
        <w:t xml:space="preserve">form a seamless, somewhat </w:t>
      </w:r>
      <w:r w:rsidR="00A41F6B" w:rsidRPr="004C6282">
        <w:rPr>
          <w:rFonts w:ascii="Arial" w:hAnsi="Arial" w:cs="Arial"/>
          <w:sz w:val="24"/>
          <w:szCs w:val="24"/>
        </w:rPr>
        <w:t>elegant</w:t>
      </w:r>
      <w:r w:rsidR="00801FD7" w:rsidRPr="004C6282">
        <w:rPr>
          <w:rFonts w:ascii="Arial" w:hAnsi="Arial" w:cs="Arial"/>
          <w:sz w:val="24"/>
          <w:szCs w:val="24"/>
        </w:rPr>
        <w:t xml:space="preserve"> pictorial background narrative. This section while short, has an </w:t>
      </w:r>
      <w:r w:rsidR="00A41F6B" w:rsidRPr="004C6282">
        <w:rPr>
          <w:rFonts w:ascii="Arial" w:hAnsi="Arial" w:cs="Arial"/>
          <w:sz w:val="24"/>
          <w:szCs w:val="24"/>
        </w:rPr>
        <w:t>eloquent</w:t>
      </w:r>
      <w:r w:rsidR="00801FD7" w:rsidRPr="004C6282">
        <w:rPr>
          <w:rFonts w:ascii="Arial" w:hAnsi="Arial" w:cs="Arial"/>
          <w:sz w:val="24"/>
          <w:szCs w:val="24"/>
        </w:rPr>
        <w:t xml:space="preserve">, </w:t>
      </w:r>
      <w:r w:rsidR="0082738F" w:rsidRPr="004C6282">
        <w:rPr>
          <w:rFonts w:ascii="Arial" w:hAnsi="Arial" w:cs="Arial"/>
          <w:sz w:val="24"/>
          <w:szCs w:val="24"/>
        </w:rPr>
        <w:t xml:space="preserve">monologue </w:t>
      </w:r>
      <w:r w:rsidRPr="004C6282">
        <w:rPr>
          <w:rFonts w:ascii="Arial" w:hAnsi="Arial" w:cs="Arial"/>
          <w:sz w:val="24"/>
          <w:szCs w:val="24"/>
        </w:rPr>
        <w:t>voiced by Liv Ullmann, giving a</w:t>
      </w:r>
      <w:r w:rsidR="00F97D05" w:rsidRPr="004C6282">
        <w:rPr>
          <w:rFonts w:ascii="Arial" w:hAnsi="Arial" w:cs="Arial"/>
          <w:sz w:val="24"/>
          <w:szCs w:val="24"/>
        </w:rPr>
        <w:t xml:space="preserve">n </w:t>
      </w:r>
      <w:r w:rsidRPr="004C6282">
        <w:rPr>
          <w:rFonts w:ascii="Arial" w:hAnsi="Arial" w:cs="Arial"/>
          <w:sz w:val="24"/>
          <w:szCs w:val="24"/>
        </w:rPr>
        <w:t xml:space="preserve">overview and </w:t>
      </w:r>
      <w:r w:rsidR="00A41F6B" w:rsidRPr="004C6282">
        <w:rPr>
          <w:rFonts w:ascii="Arial" w:hAnsi="Arial" w:cs="Arial"/>
          <w:sz w:val="24"/>
          <w:szCs w:val="24"/>
        </w:rPr>
        <w:t>introduction before the opening credits.</w:t>
      </w:r>
      <w:r w:rsidR="00987C46" w:rsidRPr="004C6282">
        <w:rPr>
          <w:rFonts w:ascii="Arial" w:hAnsi="Arial" w:cs="Arial"/>
          <w:sz w:val="24"/>
          <w:szCs w:val="24"/>
        </w:rPr>
        <w:t xml:space="preserve"> </w:t>
      </w:r>
      <w:r w:rsidR="00A41F6B" w:rsidRPr="004C6282">
        <w:rPr>
          <w:rFonts w:ascii="Arial" w:hAnsi="Arial" w:cs="Arial"/>
          <w:sz w:val="24"/>
          <w:szCs w:val="24"/>
        </w:rPr>
        <w:t>This section</w:t>
      </w:r>
      <w:r w:rsidR="00D2008E" w:rsidRPr="004C6282">
        <w:rPr>
          <w:rFonts w:ascii="Arial" w:hAnsi="Arial" w:cs="Arial"/>
          <w:sz w:val="24"/>
          <w:szCs w:val="24"/>
        </w:rPr>
        <w:t xml:space="preserve"> is a recognisable attempt by the filmmakers to h</w:t>
      </w:r>
      <w:r w:rsidR="00A41F6B" w:rsidRPr="004C6282">
        <w:rPr>
          <w:rFonts w:ascii="Arial" w:hAnsi="Arial" w:cs="Arial"/>
          <w:sz w:val="24"/>
          <w:szCs w:val="24"/>
        </w:rPr>
        <w:t>elp contextualise the historical events that led up to the initialisation of Market Garden.</w:t>
      </w:r>
      <w:r w:rsidR="00987C46" w:rsidRPr="004C6282">
        <w:rPr>
          <w:rFonts w:ascii="Arial" w:hAnsi="Arial" w:cs="Arial"/>
          <w:sz w:val="24"/>
          <w:szCs w:val="24"/>
        </w:rPr>
        <w:t xml:space="preserve"> </w:t>
      </w:r>
      <w:r w:rsidR="00086317" w:rsidRPr="004C6282">
        <w:rPr>
          <w:rFonts w:ascii="Arial" w:hAnsi="Arial" w:cs="Arial"/>
          <w:sz w:val="24"/>
          <w:szCs w:val="24"/>
        </w:rPr>
        <w:t xml:space="preserve">It must be noted that there </w:t>
      </w:r>
      <w:r w:rsidR="009437FA" w:rsidRPr="004C6282">
        <w:rPr>
          <w:rFonts w:ascii="Arial" w:hAnsi="Arial" w:cs="Arial"/>
          <w:sz w:val="24"/>
          <w:szCs w:val="24"/>
        </w:rPr>
        <w:t xml:space="preserve">are no </w:t>
      </w:r>
      <w:r w:rsidR="00086317" w:rsidRPr="004C6282">
        <w:rPr>
          <w:rFonts w:ascii="Arial" w:hAnsi="Arial" w:cs="Arial"/>
          <w:sz w:val="24"/>
          <w:szCs w:val="24"/>
        </w:rPr>
        <w:t xml:space="preserve">composite characters in </w:t>
      </w:r>
      <w:r w:rsidR="00A41F6B" w:rsidRPr="004C6282">
        <w:rPr>
          <w:rFonts w:ascii="Arial" w:hAnsi="Arial" w:cs="Arial"/>
          <w:sz w:val="24"/>
          <w:szCs w:val="24"/>
        </w:rPr>
        <w:t>the film, as e</w:t>
      </w:r>
      <w:r w:rsidR="00086317" w:rsidRPr="004C6282">
        <w:rPr>
          <w:rFonts w:ascii="Arial" w:hAnsi="Arial" w:cs="Arial"/>
          <w:sz w:val="24"/>
          <w:szCs w:val="24"/>
        </w:rPr>
        <w:t xml:space="preserve">ach actor played a living person, all the film characters are a representation / reflection of </w:t>
      </w:r>
      <w:r w:rsidR="00A41F6B" w:rsidRPr="004C6282">
        <w:rPr>
          <w:rFonts w:ascii="Arial" w:hAnsi="Arial" w:cs="Arial"/>
          <w:sz w:val="24"/>
          <w:szCs w:val="24"/>
        </w:rPr>
        <w:t xml:space="preserve">the </w:t>
      </w:r>
      <w:r w:rsidR="00D8147E" w:rsidRPr="004C6282">
        <w:rPr>
          <w:rFonts w:ascii="Arial" w:hAnsi="Arial" w:cs="Arial"/>
          <w:sz w:val="24"/>
          <w:szCs w:val="24"/>
        </w:rPr>
        <w:t xml:space="preserve">genuine </w:t>
      </w:r>
      <w:r w:rsidR="00294DB7" w:rsidRPr="004C6282">
        <w:rPr>
          <w:rFonts w:ascii="Arial" w:hAnsi="Arial" w:cs="Arial"/>
          <w:sz w:val="24"/>
          <w:szCs w:val="24"/>
        </w:rPr>
        <w:t>people</w:t>
      </w:r>
      <w:r w:rsidR="00A41F6B" w:rsidRPr="004C6282">
        <w:rPr>
          <w:rFonts w:ascii="Arial" w:hAnsi="Arial" w:cs="Arial"/>
          <w:sz w:val="24"/>
          <w:szCs w:val="24"/>
        </w:rPr>
        <w:t xml:space="preserve"> involved. </w:t>
      </w:r>
      <w:r w:rsidR="00086317" w:rsidRPr="004C6282">
        <w:rPr>
          <w:rFonts w:ascii="Arial" w:hAnsi="Arial" w:cs="Arial"/>
          <w:sz w:val="24"/>
          <w:szCs w:val="24"/>
        </w:rPr>
        <w:t xml:space="preserve"> </w:t>
      </w:r>
    </w:p>
    <w:p w14:paraId="10F9B7EC" w14:textId="4C376B40" w:rsidR="00855E2D" w:rsidRPr="004C6282" w:rsidRDefault="00855E2D" w:rsidP="00855E2D">
      <w:pPr>
        <w:tabs>
          <w:tab w:val="left" w:pos="2256"/>
        </w:tabs>
        <w:jc w:val="both"/>
        <w:rPr>
          <w:rFonts w:ascii="Arial" w:hAnsi="Arial" w:cs="Arial"/>
          <w:i/>
          <w:iCs/>
          <w:sz w:val="24"/>
          <w:szCs w:val="24"/>
        </w:rPr>
      </w:pPr>
      <w:r w:rsidRPr="004C6282">
        <w:rPr>
          <w:rFonts w:ascii="Arial" w:hAnsi="Arial" w:cs="Arial"/>
          <w:sz w:val="24"/>
          <w:szCs w:val="24"/>
        </w:rPr>
        <w:t>When examined t</w:t>
      </w:r>
      <w:r w:rsidR="00D2008E" w:rsidRPr="004C6282">
        <w:rPr>
          <w:rFonts w:ascii="Arial" w:hAnsi="Arial" w:cs="Arial"/>
          <w:sz w:val="24"/>
          <w:szCs w:val="24"/>
        </w:rPr>
        <w:t xml:space="preserve">he structure of </w:t>
      </w:r>
      <w:r w:rsidRPr="004C6282">
        <w:rPr>
          <w:rFonts w:ascii="Arial" w:hAnsi="Arial" w:cs="Arial"/>
          <w:i/>
          <w:iCs/>
          <w:sz w:val="24"/>
          <w:szCs w:val="24"/>
        </w:rPr>
        <w:t>A Bridge Too Far</w:t>
      </w:r>
      <w:r w:rsidRPr="004C6282">
        <w:rPr>
          <w:rFonts w:ascii="Arial" w:hAnsi="Arial" w:cs="Arial"/>
          <w:sz w:val="24"/>
          <w:szCs w:val="24"/>
        </w:rPr>
        <w:t xml:space="preserve"> </w:t>
      </w:r>
      <w:r w:rsidR="00D2008E" w:rsidRPr="004C6282">
        <w:rPr>
          <w:rFonts w:ascii="Arial" w:hAnsi="Arial" w:cs="Arial"/>
          <w:sz w:val="24"/>
          <w:szCs w:val="24"/>
        </w:rPr>
        <w:t>is very interesting</w:t>
      </w:r>
      <w:r w:rsidRPr="004C6282">
        <w:rPr>
          <w:rFonts w:ascii="Arial" w:hAnsi="Arial" w:cs="Arial"/>
          <w:sz w:val="24"/>
          <w:szCs w:val="24"/>
        </w:rPr>
        <w:t>.</w:t>
      </w:r>
      <w:r w:rsidR="00395675" w:rsidRPr="004C6282">
        <w:rPr>
          <w:rFonts w:ascii="Arial" w:hAnsi="Arial" w:cs="Arial"/>
          <w:sz w:val="24"/>
          <w:szCs w:val="24"/>
        </w:rPr>
        <w:t xml:space="preserve"> </w:t>
      </w:r>
      <w:r w:rsidRPr="004C6282">
        <w:rPr>
          <w:rFonts w:ascii="Arial" w:hAnsi="Arial" w:cs="Arial"/>
          <w:sz w:val="24"/>
          <w:szCs w:val="24"/>
        </w:rPr>
        <w:t>It</w:t>
      </w:r>
      <w:r w:rsidR="00D2008E" w:rsidRPr="004C6282">
        <w:rPr>
          <w:rFonts w:ascii="Arial" w:hAnsi="Arial" w:cs="Arial"/>
          <w:sz w:val="24"/>
          <w:szCs w:val="24"/>
        </w:rPr>
        <w:t xml:space="preserve"> differs quite radically compared to </w:t>
      </w:r>
      <w:r w:rsidR="00D2008E" w:rsidRPr="004C6282">
        <w:rPr>
          <w:rFonts w:ascii="Arial" w:hAnsi="Arial" w:cs="Arial"/>
          <w:i/>
          <w:iCs/>
          <w:sz w:val="24"/>
          <w:szCs w:val="24"/>
        </w:rPr>
        <w:t>The First of the Few</w:t>
      </w:r>
      <w:r w:rsidR="00D2008E" w:rsidRPr="004C6282">
        <w:rPr>
          <w:rFonts w:ascii="Arial" w:hAnsi="Arial" w:cs="Arial"/>
          <w:sz w:val="24"/>
          <w:szCs w:val="24"/>
        </w:rPr>
        <w:t xml:space="preserve"> </w:t>
      </w:r>
      <w:r w:rsidRPr="004C6282">
        <w:rPr>
          <w:rFonts w:ascii="Arial" w:hAnsi="Arial" w:cs="Arial"/>
          <w:sz w:val="24"/>
          <w:szCs w:val="24"/>
        </w:rPr>
        <w:t xml:space="preserve">and </w:t>
      </w:r>
      <w:r w:rsidRPr="004C6282">
        <w:rPr>
          <w:rFonts w:ascii="Arial" w:hAnsi="Arial" w:cs="Arial"/>
          <w:i/>
          <w:iCs/>
          <w:sz w:val="24"/>
          <w:szCs w:val="24"/>
        </w:rPr>
        <w:t>The D</w:t>
      </w:r>
      <w:r w:rsidR="00D2008E" w:rsidRPr="004C6282">
        <w:rPr>
          <w:rFonts w:ascii="Arial" w:hAnsi="Arial" w:cs="Arial"/>
          <w:i/>
          <w:iCs/>
          <w:sz w:val="24"/>
          <w:szCs w:val="24"/>
        </w:rPr>
        <w:t>am Busters</w:t>
      </w:r>
      <w:r w:rsidRPr="004C6282">
        <w:rPr>
          <w:rFonts w:ascii="Arial" w:hAnsi="Arial" w:cs="Arial"/>
          <w:i/>
          <w:iCs/>
          <w:sz w:val="24"/>
          <w:szCs w:val="24"/>
        </w:rPr>
        <w:t xml:space="preserve">. </w:t>
      </w:r>
      <w:r w:rsidRPr="004C6282">
        <w:rPr>
          <w:rFonts w:ascii="Arial" w:hAnsi="Arial" w:cs="Arial"/>
          <w:sz w:val="24"/>
          <w:szCs w:val="24"/>
        </w:rPr>
        <w:t xml:space="preserve">While both these movies follow straight forward progressions, based on how each of the different events occurred, </w:t>
      </w:r>
      <w:r w:rsidRPr="004C6282">
        <w:rPr>
          <w:rFonts w:ascii="Arial" w:hAnsi="Arial" w:cs="Arial"/>
          <w:i/>
          <w:iCs/>
          <w:sz w:val="24"/>
          <w:szCs w:val="24"/>
        </w:rPr>
        <w:t>A Bridge Too Far</w:t>
      </w:r>
      <w:r w:rsidRPr="004C6282">
        <w:rPr>
          <w:rFonts w:ascii="Arial" w:hAnsi="Arial" w:cs="Arial"/>
          <w:sz w:val="24"/>
          <w:szCs w:val="24"/>
        </w:rPr>
        <w:t xml:space="preserve"> </w:t>
      </w:r>
      <w:r w:rsidR="0080034A" w:rsidRPr="004C6282">
        <w:rPr>
          <w:rFonts w:ascii="Arial" w:hAnsi="Arial" w:cs="Arial"/>
          <w:sz w:val="24"/>
          <w:szCs w:val="24"/>
        </w:rPr>
        <w:t xml:space="preserve">jumps between multiple, different groups and situations as the seriousness of the actions escalate. </w:t>
      </w:r>
      <w:r w:rsidR="002F2181" w:rsidRPr="004C6282">
        <w:rPr>
          <w:rFonts w:ascii="Arial" w:hAnsi="Arial" w:cs="Arial"/>
          <w:sz w:val="24"/>
          <w:szCs w:val="24"/>
        </w:rPr>
        <w:t xml:space="preserve">It </w:t>
      </w:r>
      <w:r w:rsidR="00395675" w:rsidRPr="004C6282">
        <w:rPr>
          <w:rFonts w:ascii="Arial" w:hAnsi="Arial" w:cs="Arial"/>
          <w:sz w:val="24"/>
          <w:szCs w:val="24"/>
        </w:rPr>
        <w:t>can</w:t>
      </w:r>
      <w:r w:rsidR="002F2181" w:rsidRPr="004C6282">
        <w:rPr>
          <w:rFonts w:ascii="Arial" w:hAnsi="Arial" w:cs="Arial"/>
          <w:sz w:val="24"/>
          <w:szCs w:val="24"/>
        </w:rPr>
        <w:t xml:space="preserve"> be assumed that this technique was initiated to help the audience understand that events were happening simultaneously throughout Operation Market Garden. That said, the film is heavily </w:t>
      </w:r>
      <w:r w:rsidR="004114F7" w:rsidRPr="004C6282">
        <w:rPr>
          <w:rFonts w:ascii="Arial" w:hAnsi="Arial" w:cs="Arial"/>
          <w:sz w:val="24"/>
          <w:szCs w:val="24"/>
        </w:rPr>
        <w:t>focused on the British Paratroopers occupation and subsequent withdrawal from Arnhem.</w:t>
      </w:r>
      <w:r w:rsidR="002C3766" w:rsidRPr="004C6282">
        <w:rPr>
          <w:rFonts w:ascii="Arial" w:hAnsi="Arial" w:cs="Arial"/>
          <w:sz w:val="24"/>
          <w:szCs w:val="24"/>
        </w:rPr>
        <w:t xml:space="preserve"> From an historian</w:t>
      </w:r>
      <w:r w:rsidR="00B77B49" w:rsidRPr="004C6282">
        <w:rPr>
          <w:rFonts w:ascii="Arial" w:hAnsi="Arial" w:cs="Arial"/>
          <w:sz w:val="24"/>
          <w:szCs w:val="24"/>
        </w:rPr>
        <w:t>’</w:t>
      </w:r>
      <w:r w:rsidR="00F05123" w:rsidRPr="004C6282">
        <w:rPr>
          <w:rFonts w:ascii="Arial" w:hAnsi="Arial" w:cs="Arial"/>
          <w:sz w:val="24"/>
          <w:szCs w:val="24"/>
        </w:rPr>
        <w:t>s</w:t>
      </w:r>
      <w:r w:rsidR="002C3766" w:rsidRPr="004C6282">
        <w:rPr>
          <w:rFonts w:ascii="Arial" w:hAnsi="Arial" w:cs="Arial"/>
          <w:sz w:val="24"/>
          <w:szCs w:val="24"/>
        </w:rPr>
        <w:t xml:space="preserve"> perspective, it is clear the situation in Arnhem is symbolic of the </w:t>
      </w:r>
      <w:r w:rsidR="00BD020C" w:rsidRPr="004C6282">
        <w:rPr>
          <w:rFonts w:ascii="Arial" w:hAnsi="Arial" w:cs="Arial"/>
          <w:sz w:val="24"/>
          <w:szCs w:val="24"/>
        </w:rPr>
        <w:t xml:space="preserve">whole </w:t>
      </w:r>
      <w:r w:rsidR="002C3766" w:rsidRPr="004C6282">
        <w:rPr>
          <w:rFonts w:ascii="Arial" w:hAnsi="Arial" w:cs="Arial"/>
          <w:sz w:val="24"/>
          <w:szCs w:val="24"/>
        </w:rPr>
        <w:t xml:space="preserve">operation: initially going well, but technical difficulties, unexpected enemy resistance, supply issues, and bad weather, all contributed to it eventually stalling. </w:t>
      </w:r>
      <w:r w:rsidRPr="004C6282">
        <w:rPr>
          <w:rFonts w:ascii="Arial" w:hAnsi="Arial" w:cs="Arial"/>
          <w:i/>
          <w:iCs/>
          <w:sz w:val="24"/>
          <w:szCs w:val="24"/>
        </w:rPr>
        <w:t xml:space="preserve"> </w:t>
      </w:r>
    </w:p>
    <w:p w14:paraId="4F7FC0FD" w14:textId="540DA6E6" w:rsidR="005477B3" w:rsidRPr="004C6282" w:rsidRDefault="00440E12" w:rsidP="005477B3">
      <w:pPr>
        <w:tabs>
          <w:tab w:val="left" w:pos="2256"/>
        </w:tabs>
        <w:jc w:val="both"/>
        <w:rPr>
          <w:rFonts w:ascii="Arial" w:hAnsi="Arial" w:cs="Arial"/>
          <w:sz w:val="24"/>
          <w:szCs w:val="24"/>
        </w:rPr>
      </w:pPr>
      <w:r w:rsidRPr="004C6282">
        <w:rPr>
          <w:rFonts w:ascii="Arial" w:hAnsi="Arial" w:cs="Arial"/>
          <w:sz w:val="24"/>
          <w:szCs w:val="24"/>
        </w:rPr>
        <w:lastRenderedPageBreak/>
        <w:t>Keeping the film historical</w:t>
      </w:r>
      <w:r w:rsidR="00294DB7" w:rsidRPr="004C6282">
        <w:rPr>
          <w:rFonts w:ascii="Arial" w:hAnsi="Arial" w:cs="Arial"/>
          <w:sz w:val="24"/>
          <w:szCs w:val="24"/>
        </w:rPr>
        <w:t>ly</w:t>
      </w:r>
      <w:r w:rsidRPr="004C6282">
        <w:rPr>
          <w:rFonts w:ascii="Arial" w:hAnsi="Arial" w:cs="Arial"/>
          <w:sz w:val="24"/>
          <w:szCs w:val="24"/>
        </w:rPr>
        <w:t xml:space="preserve"> </w:t>
      </w:r>
      <w:r w:rsidR="00BD020C" w:rsidRPr="004C6282">
        <w:rPr>
          <w:rFonts w:ascii="Arial" w:hAnsi="Arial" w:cs="Arial"/>
          <w:sz w:val="24"/>
          <w:szCs w:val="24"/>
        </w:rPr>
        <w:t>valid</w:t>
      </w:r>
      <w:r w:rsidRPr="004C6282">
        <w:rPr>
          <w:rFonts w:ascii="Arial" w:hAnsi="Arial" w:cs="Arial"/>
          <w:sz w:val="24"/>
          <w:szCs w:val="24"/>
        </w:rPr>
        <w:t xml:space="preserve"> appears to have been a priority for the makers</w:t>
      </w:r>
      <w:r w:rsidR="00756EF5" w:rsidRPr="004C6282">
        <w:rPr>
          <w:rFonts w:ascii="Arial" w:hAnsi="Arial" w:cs="Arial"/>
          <w:sz w:val="24"/>
          <w:szCs w:val="24"/>
        </w:rPr>
        <w:t>,</w:t>
      </w:r>
      <w:r w:rsidRPr="004C6282">
        <w:rPr>
          <w:rFonts w:ascii="Arial" w:hAnsi="Arial" w:cs="Arial"/>
          <w:sz w:val="24"/>
          <w:szCs w:val="24"/>
        </w:rPr>
        <w:t xml:space="preserve"> </w:t>
      </w:r>
      <w:r w:rsidR="00577A08" w:rsidRPr="004C6282">
        <w:rPr>
          <w:rFonts w:ascii="Arial" w:hAnsi="Arial" w:cs="Arial"/>
          <w:sz w:val="24"/>
          <w:szCs w:val="24"/>
        </w:rPr>
        <w:t>as</w:t>
      </w:r>
      <w:r w:rsidR="009437FA" w:rsidRPr="004C6282">
        <w:rPr>
          <w:rFonts w:ascii="Arial" w:hAnsi="Arial" w:cs="Arial"/>
          <w:sz w:val="24"/>
          <w:szCs w:val="24"/>
        </w:rPr>
        <w:t xml:space="preserve"> </w:t>
      </w:r>
      <w:r w:rsidRPr="004C6282">
        <w:rPr>
          <w:rFonts w:ascii="Arial" w:hAnsi="Arial" w:cs="Arial"/>
          <w:sz w:val="24"/>
          <w:szCs w:val="24"/>
        </w:rPr>
        <w:t xml:space="preserve">numerous historical advisors were </w:t>
      </w:r>
      <w:r w:rsidR="00577A08" w:rsidRPr="004C6282">
        <w:rPr>
          <w:rFonts w:ascii="Arial" w:hAnsi="Arial" w:cs="Arial"/>
          <w:sz w:val="24"/>
          <w:szCs w:val="24"/>
        </w:rPr>
        <w:t xml:space="preserve">utilised </w:t>
      </w:r>
      <w:r w:rsidRPr="004C6282">
        <w:rPr>
          <w:rFonts w:ascii="Arial" w:hAnsi="Arial" w:cs="Arial"/>
          <w:sz w:val="24"/>
          <w:szCs w:val="24"/>
        </w:rPr>
        <w:t>to ensure adherence to events and continuity. These included</w:t>
      </w:r>
      <w:r w:rsidR="009437FA" w:rsidRPr="004C6282">
        <w:rPr>
          <w:rFonts w:ascii="Arial" w:hAnsi="Arial" w:cs="Arial"/>
          <w:sz w:val="24"/>
          <w:szCs w:val="24"/>
        </w:rPr>
        <w:t xml:space="preserve"> British veterans</w:t>
      </w:r>
      <w:r w:rsidRPr="004C6282">
        <w:rPr>
          <w:rFonts w:ascii="Arial" w:hAnsi="Arial" w:cs="Arial"/>
          <w:sz w:val="24"/>
          <w:szCs w:val="24"/>
        </w:rPr>
        <w:t>, Lieutenant General Sir Brian Horrocks, Major-General Roy Urquhart, Brigadier J.O.E Vandeleur, Lieutenant-Colonel John Frost, and Colonel John Waddy. Additionally, US General J</w:t>
      </w:r>
      <w:r w:rsidR="00770D30" w:rsidRPr="004C6282">
        <w:rPr>
          <w:rFonts w:ascii="Arial" w:hAnsi="Arial" w:cs="Arial"/>
          <w:sz w:val="24"/>
          <w:szCs w:val="24"/>
        </w:rPr>
        <w:t xml:space="preserve">ames </w:t>
      </w:r>
      <w:r w:rsidRPr="004C6282">
        <w:rPr>
          <w:rFonts w:ascii="Arial" w:hAnsi="Arial" w:cs="Arial"/>
          <w:sz w:val="24"/>
          <w:szCs w:val="24"/>
        </w:rPr>
        <w:t>Gavin and Colonel Frank Gregg provided technical advice</w:t>
      </w:r>
      <w:r w:rsidR="009437FA" w:rsidRPr="004C6282">
        <w:rPr>
          <w:rFonts w:ascii="Arial" w:hAnsi="Arial" w:cs="Arial"/>
          <w:sz w:val="24"/>
          <w:szCs w:val="24"/>
        </w:rPr>
        <w:t xml:space="preserve">. Each individual </w:t>
      </w:r>
      <w:r w:rsidRPr="004C6282">
        <w:rPr>
          <w:rFonts w:ascii="Arial" w:hAnsi="Arial" w:cs="Arial"/>
          <w:sz w:val="24"/>
          <w:szCs w:val="24"/>
        </w:rPr>
        <w:t xml:space="preserve">had taken part in </w:t>
      </w:r>
      <w:r w:rsidR="009437FA" w:rsidRPr="004C6282">
        <w:rPr>
          <w:rFonts w:ascii="Arial" w:hAnsi="Arial" w:cs="Arial"/>
          <w:sz w:val="24"/>
          <w:szCs w:val="24"/>
        </w:rPr>
        <w:t>O</w:t>
      </w:r>
      <w:r w:rsidRPr="004C6282">
        <w:rPr>
          <w:rFonts w:ascii="Arial" w:hAnsi="Arial" w:cs="Arial"/>
          <w:sz w:val="24"/>
          <w:szCs w:val="24"/>
        </w:rPr>
        <w:t>peration</w:t>
      </w:r>
      <w:r w:rsidR="009437FA" w:rsidRPr="004C6282">
        <w:rPr>
          <w:rFonts w:ascii="Arial" w:hAnsi="Arial" w:cs="Arial"/>
          <w:sz w:val="24"/>
          <w:szCs w:val="24"/>
        </w:rPr>
        <w:t xml:space="preserve"> Mar</w:t>
      </w:r>
      <w:r w:rsidR="00756EF5" w:rsidRPr="004C6282">
        <w:rPr>
          <w:rFonts w:ascii="Arial" w:hAnsi="Arial" w:cs="Arial"/>
          <w:sz w:val="24"/>
          <w:szCs w:val="24"/>
        </w:rPr>
        <w:t>k</w:t>
      </w:r>
      <w:r w:rsidR="009437FA" w:rsidRPr="004C6282">
        <w:rPr>
          <w:rFonts w:ascii="Arial" w:hAnsi="Arial" w:cs="Arial"/>
          <w:sz w:val="24"/>
          <w:szCs w:val="24"/>
        </w:rPr>
        <w:t xml:space="preserve">et Garden, </w:t>
      </w:r>
      <w:r w:rsidRPr="004C6282">
        <w:rPr>
          <w:rFonts w:ascii="Arial" w:hAnsi="Arial" w:cs="Arial"/>
          <w:sz w:val="24"/>
          <w:szCs w:val="24"/>
        </w:rPr>
        <w:t xml:space="preserve">and </w:t>
      </w:r>
      <w:r w:rsidR="00C02E90" w:rsidRPr="004C6282">
        <w:rPr>
          <w:rFonts w:ascii="Arial" w:hAnsi="Arial" w:cs="Arial"/>
          <w:sz w:val="24"/>
          <w:szCs w:val="24"/>
        </w:rPr>
        <w:t xml:space="preserve">advised the stars who played their characters how to accurately portray their roles. </w:t>
      </w:r>
      <w:r w:rsidR="00EB55C9" w:rsidRPr="004C6282">
        <w:rPr>
          <w:rFonts w:ascii="Arial" w:hAnsi="Arial" w:cs="Arial"/>
          <w:sz w:val="24"/>
          <w:szCs w:val="24"/>
        </w:rPr>
        <w:t xml:space="preserve">In an interview, Anthony Hopkins </w:t>
      </w:r>
      <w:r w:rsidR="00ED3537" w:rsidRPr="004C6282">
        <w:rPr>
          <w:rFonts w:ascii="Arial" w:hAnsi="Arial" w:cs="Arial"/>
          <w:sz w:val="24"/>
          <w:szCs w:val="24"/>
        </w:rPr>
        <w:t>discussed</w:t>
      </w:r>
      <w:r w:rsidR="000D46A5" w:rsidRPr="004C6282">
        <w:rPr>
          <w:rFonts w:ascii="Arial" w:hAnsi="Arial" w:cs="Arial"/>
          <w:sz w:val="24"/>
          <w:szCs w:val="24"/>
        </w:rPr>
        <w:t xml:space="preserve"> the directions he received from his advisor John Frost</w:t>
      </w:r>
      <w:r w:rsidR="00ED3537" w:rsidRPr="004C6282">
        <w:rPr>
          <w:rFonts w:ascii="Arial" w:hAnsi="Arial" w:cs="Arial"/>
          <w:sz w:val="24"/>
          <w:szCs w:val="24"/>
        </w:rPr>
        <w:t>, stating</w:t>
      </w:r>
      <w:r w:rsidR="005477B3" w:rsidRPr="004C6282">
        <w:rPr>
          <w:rFonts w:ascii="Arial" w:hAnsi="Arial" w:cs="Arial"/>
          <w:sz w:val="24"/>
          <w:szCs w:val="24"/>
        </w:rPr>
        <w:t xml:space="preserve">, </w:t>
      </w:r>
      <w:r w:rsidR="000D46A5" w:rsidRPr="004C6282">
        <w:rPr>
          <w:rFonts w:ascii="Arial" w:hAnsi="Arial" w:cs="Arial"/>
          <w:sz w:val="24"/>
          <w:szCs w:val="24"/>
        </w:rPr>
        <w:t>“It was an unnerving experience. He is a nice fellow, I mean a very tough man, a very courageous man</w:t>
      </w:r>
      <w:r w:rsidR="00122166" w:rsidRPr="004C6282">
        <w:rPr>
          <w:rFonts w:ascii="Arial" w:hAnsi="Arial" w:cs="Arial"/>
          <w:sz w:val="24"/>
          <w:szCs w:val="24"/>
        </w:rPr>
        <w:t>”</w:t>
      </w:r>
      <w:r w:rsidR="00127181" w:rsidRPr="004C6282">
        <w:rPr>
          <w:rFonts w:ascii="Arial" w:hAnsi="Arial" w:cs="Arial"/>
          <w:sz w:val="24"/>
          <w:szCs w:val="24"/>
        </w:rPr>
        <w:t>.</w:t>
      </w:r>
      <w:r w:rsidR="003418CD" w:rsidRPr="004C6282">
        <w:rPr>
          <w:rStyle w:val="FootnoteReference"/>
          <w:rFonts w:ascii="Arial" w:hAnsi="Arial" w:cs="Arial"/>
          <w:sz w:val="24"/>
          <w:szCs w:val="24"/>
        </w:rPr>
        <w:footnoteReference w:id="76"/>
      </w:r>
      <w:r w:rsidR="006F62FC" w:rsidRPr="004C6282">
        <w:rPr>
          <w:rFonts w:ascii="Arial" w:hAnsi="Arial" w:cs="Arial"/>
          <w:sz w:val="24"/>
          <w:szCs w:val="24"/>
        </w:rPr>
        <w:t xml:space="preserve"> </w:t>
      </w:r>
      <w:r w:rsidR="005477B3" w:rsidRPr="004C6282">
        <w:rPr>
          <w:rFonts w:ascii="Arial" w:hAnsi="Arial" w:cs="Arial"/>
          <w:sz w:val="24"/>
          <w:szCs w:val="24"/>
        </w:rPr>
        <w:t xml:space="preserve">He continued: </w:t>
      </w:r>
    </w:p>
    <w:p w14:paraId="39B66321" w14:textId="325B4E26" w:rsidR="003418CD" w:rsidRPr="004C6282" w:rsidRDefault="000D46A5" w:rsidP="003418CD">
      <w:pPr>
        <w:tabs>
          <w:tab w:val="left" w:pos="2256"/>
        </w:tabs>
        <w:ind w:left="624" w:right="624"/>
        <w:jc w:val="both"/>
        <w:rPr>
          <w:rFonts w:ascii="Arial" w:hAnsi="Arial" w:cs="Arial"/>
          <w:sz w:val="24"/>
          <w:szCs w:val="24"/>
        </w:rPr>
      </w:pPr>
      <w:r w:rsidRPr="004C6282">
        <w:rPr>
          <w:rFonts w:ascii="Arial" w:hAnsi="Arial" w:cs="Arial"/>
          <w:sz w:val="24"/>
          <w:szCs w:val="24"/>
        </w:rPr>
        <w:t>I had to run across a street under gunfire, and I did it as fast as I could because I know I would in that situation</w:t>
      </w:r>
      <w:r w:rsidR="00122166" w:rsidRPr="004C6282">
        <w:rPr>
          <w:rFonts w:ascii="Arial" w:hAnsi="Arial" w:cs="Arial"/>
          <w:sz w:val="24"/>
          <w:szCs w:val="24"/>
        </w:rPr>
        <w:t>…..r</w:t>
      </w:r>
      <w:r w:rsidRPr="004C6282">
        <w:rPr>
          <w:rFonts w:ascii="Arial" w:hAnsi="Arial" w:cs="Arial"/>
          <w:sz w:val="24"/>
          <w:szCs w:val="24"/>
        </w:rPr>
        <w:t>un as fast as I could</w:t>
      </w:r>
      <w:r w:rsidR="00122166" w:rsidRPr="004C6282">
        <w:rPr>
          <w:rFonts w:ascii="Arial" w:hAnsi="Arial" w:cs="Arial"/>
          <w:sz w:val="24"/>
          <w:szCs w:val="24"/>
        </w:rPr>
        <w:t>,</w:t>
      </w:r>
      <w:r w:rsidRPr="004C6282">
        <w:rPr>
          <w:rFonts w:ascii="Arial" w:hAnsi="Arial" w:cs="Arial"/>
          <w:sz w:val="24"/>
          <w:szCs w:val="24"/>
        </w:rPr>
        <w:t xml:space="preserve"> being a coward</w:t>
      </w:r>
      <w:r w:rsidR="00122166" w:rsidRPr="004C6282">
        <w:rPr>
          <w:rFonts w:ascii="Arial" w:hAnsi="Arial" w:cs="Arial"/>
          <w:sz w:val="24"/>
          <w:szCs w:val="24"/>
        </w:rPr>
        <w:t>….a</w:t>
      </w:r>
      <w:r w:rsidRPr="004C6282">
        <w:rPr>
          <w:rFonts w:ascii="Arial" w:hAnsi="Arial" w:cs="Arial"/>
          <w:sz w:val="24"/>
          <w:szCs w:val="24"/>
        </w:rPr>
        <w:t>nd afterwards</w:t>
      </w:r>
      <w:r w:rsidR="00122166" w:rsidRPr="004C6282">
        <w:rPr>
          <w:rFonts w:ascii="Arial" w:hAnsi="Arial" w:cs="Arial"/>
          <w:sz w:val="24"/>
          <w:szCs w:val="24"/>
        </w:rPr>
        <w:t>,</w:t>
      </w:r>
      <w:r w:rsidRPr="004C6282">
        <w:rPr>
          <w:rFonts w:ascii="Arial" w:hAnsi="Arial" w:cs="Arial"/>
          <w:sz w:val="24"/>
          <w:szCs w:val="24"/>
        </w:rPr>
        <w:t xml:space="preserve"> he said you ran too fast</w:t>
      </w:r>
      <w:r w:rsidR="00122166" w:rsidRPr="004C6282">
        <w:rPr>
          <w:rFonts w:ascii="Arial" w:hAnsi="Arial" w:cs="Arial"/>
          <w:sz w:val="24"/>
          <w:szCs w:val="24"/>
        </w:rPr>
        <w:t xml:space="preserve">. </w:t>
      </w:r>
      <w:r w:rsidRPr="004C6282">
        <w:rPr>
          <w:rFonts w:ascii="Arial" w:hAnsi="Arial" w:cs="Arial"/>
          <w:sz w:val="24"/>
          <w:szCs w:val="24"/>
        </w:rPr>
        <w:t>I said</w:t>
      </w:r>
      <w:r w:rsidR="00122166" w:rsidRPr="004C6282">
        <w:rPr>
          <w:rFonts w:ascii="Arial" w:hAnsi="Arial" w:cs="Arial"/>
          <w:sz w:val="24"/>
          <w:szCs w:val="24"/>
        </w:rPr>
        <w:t>,</w:t>
      </w:r>
      <w:r w:rsidRPr="004C6282">
        <w:rPr>
          <w:rFonts w:ascii="Arial" w:hAnsi="Arial" w:cs="Arial"/>
          <w:sz w:val="24"/>
          <w:szCs w:val="24"/>
        </w:rPr>
        <w:t xml:space="preserve"> what do you mean I ran too fast.. well, he said I didn’t run as fast as that</w:t>
      </w:r>
      <w:r w:rsidR="00122166" w:rsidRPr="004C6282">
        <w:rPr>
          <w:rFonts w:ascii="Arial" w:hAnsi="Arial" w:cs="Arial"/>
          <w:sz w:val="24"/>
          <w:szCs w:val="24"/>
        </w:rPr>
        <w:t>…</w:t>
      </w:r>
      <w:r w:rsidRPr="004C6282">
        <w:rPr>
          <w:rFonts w:ascii="Arial" w:hAnsi="Arial" w:cs="Arial"/>
          <w:sz w:val="24"/>
          <w:szCs w:val="24"/>
        </w:rPr>
        <w:t xml:space="preserve"> you know under gun</w:t>
      </w:r>
      <w:r w:rsidR="00122166" w:rsidRPr="004C6282">
        <w:rPr>
          <w:rFonts w:ascii="Arial" w:hAnsi="Arial" w:cs="Arial"/>
          <w:sz w:val="24"/>
          <w:szCs w:val="24"/>
        </w:rPr>
        <w:t>fire.</w:t>
      </w:r>
    </w:p>
    <w:p w14:paraId="1640B328" w14:textId="77777777" w:rsidR="00B876CB" w:rsidRPr="004C6282" w:rsidRDefault="006F62FC" w:rsidP="00A02AD6">
      <w:pPr>
        <w:tabs>
          <w:tab w:val="left" w:pos="2256"/>
        </w:tabs>
        <w:jc w:val="both"/>
        <w:rPr>
          <w:rFonts w:ascii="Arial" w:hAnsi="Arial" w:cs="Arial"/>
          <w:sz w:val="24"/>
          <w:szCs w:val="24"/>
        </w:rPr>
      </w:pPr>
      <w:r w:rsidRPr="004C6282">
        <w:rPr>
          <w:rFonts w:ascii="Arial" w:hAnsi="Arial" w:cs="Arial"/>
          <w:sz w:val="24"/>
          <w:szCs w:val="24"/>
        </w:rPr>
        <w:t>While these comments seem rather light hearted, they are evidence of the gravity</w:t>
      </w:r>
      <w:r w:rsidR="00710C60" w:rsidRPr="004C6282">
        <w:rPr>
          <w:rFonts w:ascii="Arial" w:hAnsi="Arial" w:cs="Arial"/>
          <w:sz w:val="24"/>
          <w:szCs w:val="24"/>
        </w:rPr>
        <w:t xml:space="preserve"> </w:t>
      </w:r>
      <w:r w:rsidR="00056927" w:rsidRPr="004C6282">
        <w:rPr>
          <w:rFonts w:ascii="Arial" w:hAnsi="Arial" w:cs="Arial"/>
          <w:sz w:val="24"/>
          <w:szCs w:val="24"/>
        </w:rPr>
        <w:t xml:space="preserve">and thought </w:t>
      </w:r>
      <w:r w:rsidRPr="004C6282">
        <w:rPr>
          <w:rFonts w:ascii="Arial" w:hAnsi="Arial" w:cs="Arial"/>
          <w:sz w:val="24"/>
          <w:szCs w:val="24"/>
        </w:rPr>
        <w:t xml:space="preserve">the film makers put into the production. They also show how blasé the men that fought in the operation were about how heroic they </w:t>
      </w:r>
      <w:r w:rsidR="00C1378D" w:rsidRPr="004C6282">
        <w:rPr>
          <w:rFonts w:ascii="Arial" w:hAnsi="Arial" w:cs="Arial"/>
          <w:sz w:val="24"/>
          <w:szCs w:val="24"/>
        </w:rPr>
        <w:t>had been</w:t>
      </w:r>
      <w:r w:rsidR="00E070D1" w:rsidRPr="004C6282">
        <w:rPr>
          <w:rFonts w:ascii="Arial" w:hAnsi="Arial" w:cs="Arial"/>
          <w:sz w:val="24"/>
          <w:szCs w:val="24"/>
        </w:rPr>
        <w:t xml:space="preserve">. </w:t>
      </w:r>
    </w:p>
    <w:p w14:paraId="09EA47A5" w14:textId="763F2083" w:rsidR="00E17067" w:rsidRPr="004C6282" w:rsidRDefault="00E070D1" w:rsidP="00A02AD6">
      <w:pPr>
        <w:tabs>
          <w:tab w:val="left" w:pos="2256"/>
        </w:tabs>
        <w:jc w:val="both"/>
        <w:rPr>
          <w:rFonts w:ascii="Arial" w:hAnsi="Arial" w:cs="Arial"/>
          <w:sz w:val="24"/>
          <w:szCs w:val="24"/>
        </w:rPr>
      </w:pPr>
      <w:r w:rsidRPr="004C6282">
        <w:rPr>
          <w:rFonts w:ascii="Arial" w:hAnsi="Arial" w:cs="Arial"/>
          <w:sz w:val="24"/>
          <w:szCs w:val="24"/>
        </w:rPr>
        <w:t xml:space="preserve">It is </w:t>
      </w:r>
      <w:r w:rsidR="00E91AA3" w:rsidRPr="004C6282">
        <w:rPr>
          <w:rFonts w:ascii="Arial" w:hAnsi="Arial" w:cs="Arial"/>
          <w:sz w:val="24"/>
          <w:szCs w:val="24"/>
        </w:rPr>
        <w:t>in</w:t>
      </w:r>
      <w:r w:rsidRPr="004C6282">
        <w:rPr>
          <w:rFonts w:ascii="Arial" w:hAnsi="Arial" w:cs="Arial"/>
          <w:sz w:val="24"/>
          <w:szCs w:val="24"/>
        </w:rPr>
        <w:t>teresting to note</w:t>
      </w:r>
      <w:r w:rsidR="00E91AA3" w:rsidRPr="004C6282">
        <w:rPr>
          <w:rFonts w:ascii="Arial" w:hAnsi="Arial" w:cs="Arial"/>
          <w:sz w:val="24"/>
          <w:szCs w:val="24"/>
        </w:rPr>
        <w:t xml:space="preserve">, </w:t>
      </w:r>
      <w:r w:rsidRPr="004C6282">
        <w:rPr>
          <w:rFonts w:ascii="Arial" w:hAnsi="Arial" w:cs="Arial"/>
          <w:sz w:val="24"/>
          <w:szCs w:val="24"/>
        </w:rPr>
        <w:t xml:space="preserve">veterans, </w:t>
      </w:r>
      <w:r w:rsidR="00E17067" w:rsidRPr="004C6282">
        <w:rPr>
          <w:rFonts w:ascii="Arial" w:hAnsi="Arial" w:cs="Arial"/>
          <w:sz w:val="24"/>
          <w:szCs w:val="24"/>
        </w:rPr>
        <w:t xml:space="preserve">museum’s, archives, and </w:t>
      </w:r>
      <w:r w:rsidR="00E91AA3" w:rsidRPr="004C6282">
        <w:rPr>
          <w:rFonts w:ascii="Arial" w:hAnsi="Arial" w:cs="Arial"/>
          <w:sz w:val="24"/>
          <w:szCs w:val="24"/>
        </w:rPr>
        <w:t>numerous</w:t>
      </w:r>
      <w:r w:rsidR="00E17067" w:rsidRPr="004C6282">
        <w:rPr>
          <w:rFonts w:ascii="Arial" w:hAnsi="Arial" w:cs="Arial"/>
          <w:sz w:val="24"/>
          <w:szCs w:val="24"/>
        </w:rPr>
        <w:t xml:space="preserve"> </w:t>
      </w:r>
      <w:r w:rsidRPr="004C6282">
        <w:rPr>
          <w:rFonts w:ascii="Arial" w:hAnsi="Arial" w:cs="Arial"/>
          <w:sz w:val="24"/>
          <w:szCs w:val="24"/>
        </w:rPr>
        <w:t xml:space="preserve">Armed Forces were also heavily involved </w:t>
      </w:r>
      <w:r w:rsidR="00E91AA3" w:rsidRPr="004C6282">
        <w:rPr>
          <w:rFonts w:ascii="Arial" w:hAnsi="Arial" w:cs="Arial"/>
          <w:sz w:val="24"/>
          <w:szCs w:val="24"/>
        </w:rPr>
        <w:t xml:space="preserve">during the </w:t>
      </w:r>
      <w:r w:rsidRPr="004C6282">
        <w:rPr>
          <w:rFonts w:ascii="Arial" w:hAnsi="Arial" w:cs="Arial"/>
          <w:sz w:val="24"/>
          <w:szCs w:val="24"/>
        </w:rPr>
        <w:t>film</w:t>
      </w:r>
      <w:r w:rsidR="00E91AA3" w:rsidRPr="004C6282">
        <w:rPr>
          <w:rFonts w:ascii="Arial" w:hAnsi="Arial" w:cs="Arial"/>
          <w:sz w:val="24"/>
          <w:szCs w:val="24"/>
        </w:rPr>
        <w:t>’s production</w:t>
      </w:r>
      <w:r w:rsidRPr="004C6282">
        <w:rPr>
          <w:rFonts w:ascii="Arial" w:hAnsi="Arial" w:cs="Arial"/>
          <w:sz w:val="24"/>
          <w:szCs w:val="24"/>
        </w:rPr>
        <w:t>.</w:t>
      </w:r>
      <w:r w:rsidR="002E00ED" w:rsidRPr="004C6282">
        <w:rPr>
          <w:rFonts w:ascii="Arial" w:hAnsi="Arial" w:cs="Arial"/>
          <w:sz w:val="24"/>
          <w:szCs w:val="24"/>
        </w:rPr>
        <w:t xml:space="preserve"> </w:t>
      </w:r>
      <w:r w:rsidR="00E91AA3" w:rsidRPr="004C6282">
        <w:rPr>
          <w:rFonts w:ascii="Arial" w:hAnsi="Arial" w:cs="Arial"/>
          <w:sz w:val="24"/>
          <w:szCs w:val="24"/>
        </w:rPr>
        <w:t>Fil</w:t>
      </w:r>
      <w:r w:rsidR="002E00ED" w:rsidRPr="004C6282">
        <w:rPr>
          <w:rFonts w:ascii="Arial" w:hAnsi="Arial" w:cs="Arial"/>
          <w:sz w:val="24"/>
          <w:szCs w:val="24"/>
        </w:rPr>
        <w:t>mmakers and museum curators are not normally closely associated</w:t>
      </w:r>
      <w:r w:rsidR="00E453B4" w:rsidRPr="004C6282">
        <w:rPr>
          <w:rFonts w:ascii="Arial" w:hAnsi="Arial" w:cs="Arial"/>
          <w:sz w:val="24"/>
          <w:szCs w:val="24"/>
        </w:rPr>
        <w:t xml:space="preserve"> colleagues</w:t>
      </w:r>
      <w:r w:rsidR="00E91AA3" w:rsidRPr="004C6282">
        <w:rPr>
          <w:rFonts w:ascii="Arial" w:hAnsi="Arial" w:cs="Arial"/>
          <w:sz w:val="24"/>
          <w:szCs w:val="24"/>
        </w:rPr>
        <w:t>. H</w:t>
      </w:r>
      <w:r w:rsidR="002E00ED" w:rsidRPr="004C6282">
        <w:rPr>
          <w:rFonts w:ascii="Arial" w:hAnsi="Arial" w:cs="Arial"/>
          <w:sz w:val="24"/>
          <w:szCs w:val="24"/>
        </w:rPr>
        <w:t xml:space="preserve">owever, </w:t>
      </w:r>
      <w:r w:rsidR="00E91AA3" w:rsidRPr="004C6282">
        <w:rPr>
          <w:rFonts w:ascii="Arial" w:hAnsi="Arial" w:cs="Arial"/>
          <w:sz w:val="24"/>
          <w:szCs w:val="24"/>
        </w:rPr>
        <w:t>t</w:t>
      </w:r>
      <w:r w:rsidR="002E00ED" w:rsidRPr="004C6282">
        <w:rPr>
          <w:rFonts w:ascii="Arial" w:hAnsi="Arial" w:cs="Arial"/>
          <w:sz w:val="24"/>
          <w:szCs w:val="24"/>
        </w:rPr>
        <w:t xml:space="preserve">he fact that museums </w:t>
      </w:r>
      <w:r w:rsidR="00C859EB" w:rsidRPr="004C6282">
        <w:rPr>
          <w:rFonts w:ascii="Arial" w:hAnsi="Arial" w:cs="Arial"/>
          <w:sz w:val="24"/>
          <w:szCs w:val="24"/>
        </w:rPr>
        <w:t>are repositories</w:t>
      </w:r>
      <w:r w:rsidR="00246303" w:rsidRPr="004C6282">
        <w:rPr>
          <w:rFonts w:ascii="Arial" w:hAnsi="Arial" w:cs="Arial"/>
          <w:sz w:val="24"/>
          <w:szCs w:val="24"/>
        </w:rPr>
        <w:t xml:space="preserve"> of </w:t>
      </w:r>
      <w:r w:rsidR="002E00ED" w:rsidRPr="004C6282">
        <w:rPr>
          <w:rFonts w:ascii="Arial" w:hAnsi="Arial" w:cs="Arial"/>
          <w:sz w:val="24"/>
          <w:szCs w:val="24"/>
        </w:rPr>
        <w:t xml:space="preserve">historical </w:t>
      </w:r>
      <w:r w:rsidR="006A4A7F" w:rsidRPr="004C6282">
        <w:rPr>
          <w:rFonts w:ascii="Arial" w:hAnsi="Arial" w:cs="Arial"/>
          <w:sz w:val="24"/>
          <w:szCs w:val="24"/>
        </w:rPr>
        <w:t>artifacts</w:t>
      </w:r>
      <w:r w:rsidR="002E00ED" w:rsidRPr="004C6282">
        <w:rPr>
          <w:rFonts w:ascii="Arial" w:hAnsi="Arial" w:cs="Arial"/>
          <w:sz w:val="24"/>
          <w:szCs w:val="24"/>
        </w:rPr>
        <w:t xml:space="preserve">, evidence, and accurate information, </w:t>
      </w:r>
      <w:r w:rsidR="00C859EB" w:rsidRPr="004C6282">
        <w:rPr>
          <w:rFonts w:ascii="Arial" w:hAnsi="Arial" w:cs="Arial"/>
          <w:sz w:val="24"/>
          <w:szCs w:val="24"/>
        </w:rPr>
        <w:t>demonstrates how</w:t>
      </w:r>
      <w:r w:rsidR="002E00ED" w:rsidRPr="004C6282">
        <w:rPr>
          <w:rFonts w:ascii="Arial" w:hAnsi="Arial" w:cs="Arial"/>
          <w:sz w:val="24"/>
          <w:szCs w:val="24"/>
        </w:rPr>
        <w:t xml:space="preserve"> </w:t>
      </w:r>
      <w:r w:rsidR="00E453B4" w:rsidRPr="004C6282">
        <w:rPr>
          <w:rFonts w:ascii="Arial" w:hAnsi="Arial" w:cs="Arial"/>
          <w:sz w:val="24"/>
          <w:szCs w:val="24"/>
        </w:rPr>
        <w:t xml:space="preserve">conscientious </w:t>
      </w:r>
      <w:r w:rsidR="00811915" w:rsidRPr="004C6282">
        <w:rPr>
          <w:rFonts w:ascii="Arial" w:hAnsi="Arial" w:cs="Arial"/>
          <w:sz w:val="24"/>
          <w:szCs w:val="24"/>
        </w:rPr>
        <w:t xml:space="preserve">the </w:t>
      </w:r>
      <w:r w:rsidR="00E453B4" w:rsidRPr="004C6282">
        <w:rPr>
          <w:rFonts w:ascii="Arial" w:hAnsi="Arial" w:cs="Arial"/>
          <w:sz w:val="24"/>
          <w:szCs w:val="24"/>
        </w:rPr>
        <w:t>film</w:t>
      </w:r>
      <w:r w:rsidR="00811915" w:rsidRPr="004C6282">
        <w:rPr>
          <w:rFonts w:ascii="Arial" w:hAnsi="Arial" w:cs="Arial"/>
          <w:sz w:val="24"/>
          <w:szCs w:val="24"/>
        </w:rPr>
        <w:t xml:space="preserve">makers were </w:t>
      </w:r>
      <w:r w:rsidR="00E453B4" w:rsidRPr="004C6282">
        <w:rPr>
          <w:rFonts w:ascii="Arial" w:hAnsi="Arial" w:cs="Arial"/>
          <w:sz w:val="24"/>
          <w:szCs w:val="24"/>
        </w:rPr>
        <w:t>about ensuring historical validity.</w:t>
      </w:r>
      <w:r w:rsidR="00C83E73" w:rsidRPr="004C6282">
        <w:rPr>
          <w:rFonts w:ascii="Arial" w:hAnsi="Arial" w:cs="Arial"/>
          <w:sz w:val="24"/>
          <w:szCs w:val="24"/>
        </w:rPr>
        <w:t xml:space="preserve"> For example, t</w:t>
      </w:r>
      <w:r w:rsidR="006A4A7F" w:rsidRPr="004C6282">
        <w:rPr>
          <w:rFonts w:ascii="Arial" w:hAnsi="Arial" w:cs="Arial"/>
          <w:sz w:val="24"/>
          <w:szCs w:val="24"/>
        </w:rPr>
        <w:t xml:space="preserve">he Military Vehicle Museum loaned over 100 vehicles from </w:t>
      </w:r>
      <w:r w:rsidR="00C83E73" w:rsidRPr="004C6282">
        <w:rPr>
          <w:rFonts w:ascii="Arial" w:hAnsi="Arial" w:cs="Arial"/>
          <w:sz w:val="24"/>
          <w:szCs w:val="24"/>
        </w:rPr>
        <w:t>it</w:t>
      </w:r>
      <w:r w:rsidR="00757002" w:rsidRPr="004C6282">
        <w:rPr>
          <w:rFonts w:ascii="Arial" w:hAnsi="Arial" w:cs="Arial"/>
          <w:sz w:val="24"/>
          <w:szCs w:val="24"/>
        </w:rPr>
        <w:t>s</w:t>
      </w:r>
      <w:r w:rsidR="006A4A7F" w:rsidRPr="004C6282">
        <w:rPr>
          <w:rFonts w:ascii="Arial" w:hAnsi="Arial" w:cs="Arial"/>
          <w:sz w:val="24"/>
          <w:szCs w:val="24"/>
        </w:rPr>
        <w:t xml:space="preserve"> collection. Unfortunately, there </w:t>
      </w:r>
      <w:r w:rsidR="00757002" w:rsidRPr="004C6282">
        <w:rPr>
          <w:rFonts w:ascii="Arial" w:hAnsi="Arial" w:cs="Arial"/>
          <w:sz w:val="24"/>
          <w:szCs w:val="24"/>
        </w:rPr>
        <w:t xml:space="preserve">are </w:t>
      </w:r>
      <w:r w:rsidR="006A4A7F" w:rsidRPr="004C6282">
        <w:rPr>
          <w:rFonts w:ascii="Arial" w:hAnsi="Arial" w:cs="Arial"/>
          <w:sz w:val="24"/>
          <w:szCs w:val="24"/>
        </w:rPr>
        <w:t>no</w:t>
      </w:r>
      <w:r w:rsidR="00757002" w:rsidRPr="004C6282">
        <w:rPr>
          <w:rFonts w:ascii="Arial" w:hAnsi="Arial" w:cs="Arial"/>
          <w:sz w:val="24"/>
          <w:szCs w:val="24"/>
        </w:rPr>
        <w:t xml:space="preserve"> records relating to what </w:t>
      </w:r>
      <w:r w:rsidR="00832B85" w:rsidRPr="004C6282">
        <w:rPr>
          <w:rFonts w:ascii="Arial" w:hAnsi="Arial" w:cs="Arial"/>
          <w:sz w:val="24"/>
          <w:szCs w:val="24"/>
        </w:rPr>
        <w:t xml:space="preserve">input </w:t>
      </w:r>
      <w:r w:rsidR="00757002" w:rsidRPr="004C6282">
        <w:rPr>
          <w:rFonts w:ascii="Arial" w:hAnsi="Arial" w:cs="Arial"/>
          <w:sz w:val="24"/>
          <w:szCs w:val="24"/>
        </w:rPr>
        <w:t xml:space="preserve">other museums and archives contributed. What is known, </w:t>
      </w:r>
      <w:r w:rsidR="001D0670" w:rsidRPr="004C6282">
        <w:rPr>
          <w:rFonts w:ascii="Arial" w:hAnsi="Arial" w:cs="Arial"/>
          <w:sz w:val="24"/>
          <w:szCs w:val="24"/>
        </w:rPr>
        <w:t xml:space="preserve">Attenborough used serving paratroopers </w:t>
      </w:r>
      <w:r w:rsidR="00B876CB" w:rsidRPr="004C6282">
        <w:rPr>
          <w:rFonts w:ascii="Arial" w:hAnsi="Arial" w:cs="Arial"/>
          <w:sz w:val="24"/>
          <w:szCs w:val="24"/>
        </w:rPr>
        <w:t>from</w:t>
      </w:r>
      <w:r w:rsidR="006F72A4" w:rsidRPr="004C6282">
        <w:rPr>
          <w:rFonts w:ascii="Arial" w:hAnsi="Arial" w:cs="Arial"/>
          <w:sz w:val="24"/>
          <w:szCs w:val="24"/>
        </w:rPr>
        <w:t xml:space="preserve"> 1</w:t>
      </w:r>
      <w:r w:rsidR="00B876CB" w:rsidRPr="004C6282">
        <w:rPr>
          <w:rFonts w:ascii="Arial" w:hAnsi="Arial" w:cs="Arial"/>
          <w:sz w:val="24"/>
          <w:szCs w:val="24"/>
          <w:vertAlign w:val="superscript"/>
        </w:rPr>
        <w:t>st</w:t>
      </w:r>
      <w:r w:rsidR="00B876CB" w:rsidRPr="004C6282">
        <w:rPr>
          <w:rFonts w:ascii="Arial" w:hAnsi="Arial" w:cs="Arial"/>
          <w:sz w:val="24"/>
          <w:szCs w:val="24"/>
        </w:rPr>
        <w:t xml:space="preserve"> Battalion the Parachute Regiment </w:t>
      </w:r>
      <w:r w:rsidR="001D0670" w:rsidRPr="004C6282">
        <w:rPr>
          <w:rFonts w:ascii="Arial" w:hAnsi="Arial" w:cs="Arial"/>
          <w:sz w:val="24"/>
          <w:szCs w:val="24"/>
        </w:rPr>
        <w:t xml:space="preserve">to </w:t>
      </w:r>
      <w:r w:rsidR="006F72A4" w:rsidRPr="004C6282">
        <w:rPr>
          <w:rFonts w:ascii="Arial" w:hAnsi="Arial" w:cs="Arial"/>
          <w:sz w:val="24"/>
          <w:szCs w:val="24"/>
        </w:rPr>
        <w:t>re-</w:t>
      </w:r>
      <w:r w:rsidR="001D0670" w:rsidRPr="004C6282">
        <w:rPr>
          <w:rFonts w:ascii="Arial" w:hAnsi="Arial" w:cs="Arial"/>
          <w:sz w:val="24"/>
          <w:szCs w:val="24"/>
        </w:rPr>
        <w:t>create the</w:t>
      </w:r>
      <w:r w:rsidR="00B876CB" w:rsidRPr="004C6282">
        <w:rPr>
          <w:rFonts w:ascii="Arial" w:hAnsi="Arial" w:cs="Arial"/>
          <w:sz w:val="24"/>
          <w:szCs w:val="24"/>
        </w:rPr>
        <w:t xml:space="preserve"> iconic drop scene</w:t>
      </w:r>
      <w:r w:rsidR="006F72A4" w:rsidRPr="004C6282">
        <w:rPr>
          <w:rFonts w:ascii="Arial" w:hAnsi="Arial" w:cs="Arial"/>
          <w:sz w:val="24"/>
          <w:szCs w:val="24"/>
        </w:rPr>
        <w:t xml:space="preserve">s, </w:t>
      </w:r>
      <w:r w:rsidR="00B876CB" w:rsidRPr="004C6282">
        <w:rPr>
          <w:rFonts w:ascii="Arial" w:hAnsi="Arial" w:cs="Arial"/>
          <w:sz w:val="24"/>
          <w:szCs w:val="24"/>
        </w:rPr>
        <w:t>also</w:t>
      </w:r>
      <w:r w:rsidR="006F72A4" w:rsidRPr="004C6282">
        <w:rPr>
          <w:rFonts w:ascii="Arial" w:hAnsi="Arial" w:cs="Arial"/>
          <w:sz w:val="24"/>
          <w:szCs w:val="24"/>
        </w:rPr>
        <w:t xml:space="preserve"> utilising</w:t>
      </w:r>
      <w:r w:rsidR="00B876CB" w:rsidRPr="004C6282">
        <w:rPr>
          <w:rFonts w:ascii="Arial" w:hAnsi="Arial" w:cs="Arial"/>
          <w:sz w:val="24"/>
          <w:szCs w:val="24"/>
        </w:rPr>
        <w:t xml:space="preserve"> </w:t>
      </w:r>
      <w:r w:rsidR="006F72A4" w:rsidRPr="004C6282">
        <w:rPr>
          <w:rFonts w:ascii="Arial" w:hAnsi="Arial" w:cs="Arial"/>
          <w:sz w:val="24"/>
          <w:szCs w:val="24"/>
        </w:rPr>
        <w:t xml:space="preserve">active </w:t>
      </w:r>
      <w:r w:rsidR="00E17067" w:rsidRPr="004C6282">
        <w:rPr>
          <w:rFonts w:ascii="Arial" w:hAnsi="Arial" w:cs="Arial"/>
          <w:sz w:val="24"/>
          <w:szCs w:val="24"/>
        </w:rPr>
        <w:t>military</w:t>
      </w:r>
      <w:r w:rsidR="00B876CB" w:rsidRPr="004C6282">
        <w:rPr>
          <w:rFonts w:ascii="Arial" w:hAnsi="Arial" w:cs="Arial"/>
          <w:sz w:val="24"/>
          <w:szCs w:val="24"/>
        </w:rPr>
        <w:t xml:space="preserve"> </w:t>
      </w:r>
      <w:r w:rsidR="006F72A4" w:rsidRPr="004C6282">
        <w:rPr>
          <w:rFonts w:ascii="Arial" w:hAnsi="Arial" w:cs="Arial"/>
          <w:sz w:val="24"/>
          <w:szCs w:val="24"/>
        </w:rPr>
        <w:t>t</w:t>
      </w:r>
      <w:r w:rsidR="00B876CB" w:rsidRPr="004C6282">
        <w:rPr>
          <w:rFonts w:ascii="Arial" w:hAnsi="Arial" w:cs="Arial"/>
          <w:sz w:val="24"/>
          <w:szCs w:val="24"/>
        </w:rPr>
        <w:t xml:space="preserve">ank crews throughout. </w:t>
      </w:r>
      <w:r w:rsidR="00E17067" w:rsidRPr="004C6282">
        <w:rPr>
          <w:rFonts w:ascii="Arial" w:hAnsi="Arial" w:cs="Arial"/>
          <w:sz w:val="24"/>
          <w:szCs w:val="24"/>
        </w:rPr>
        <w:t>Th</w:t>
      </w:r>
      <w:r w:rsidR="00757002" w:rsidRPr="004C6282">
        <w:rPr>
          <w:rFonts w:ascii="Arial" w:hAnsi="Arial" w:cs="Arial"/>
          <w:sz w:val="24"/>
          <w:szCs w:val="24"/>
        </w:rPr>
        <w:t xml:space="preserve">ese various </w:t>
      </w:r>
      <w:r w:rsidR="00BE3694" w:rsidRPr="004C6282">
        <w:rPr>
          <w:rFonts w:ascii="Arial" w:hAnsi="Arial" w:cs="Arial"/>
          <w:sz w:val="24"/>
          <w:szCs w:val="24"/>
        </w:rPr>
        <w:t xml:space="preserve">organisations are </w:t>
      </w:r>
      <w:r w:rsidR="00E17067" w:rsidRPr="004C6282">
        <w:rPr>
          <w:rFonts w:ascii="Arial" w:hAnsi="Arial" w:cs="Arial"/>
          <w:sz w:val="24"/>
          <w:szCs w:val="24"/>
        </w:rPr>
        <w:t>given special acknowledgement</w:t>
      </w:r>
      <w:r w:rsidR="00BE3694" w:rsidRPr="004C6282">
        <w:rPr>
          <w:rFonts w:ascii="Arial" w:hAnsi="Arial" w:cs="Arial"/>
          <w:sz w:val="24"/>
          <w:szCs w:val="24"/>
        </w:rPr>
        <w:t xml:space="preserve"> during the final credits:</w:t>
      </w:r>
    </w:p>
    <w:p w14:paraId="35F001BB" w14:textId="5246D1F7" w:rsidR="00E17067" w:rsidRPr="004C6282" w:rsidRDefault="00E17067" w:rsidP="00572799">
      <w:pPr>
        <w:tabs>
          <w:tab w:val="left" w:pos="2256"/>
        </w:tabs>
        <w:ind w:left="624" w:right="624"/>
        <w:jc w:val="both"/>
        <w:rPr>
          <w:rFonts w:ascii="Arial" w:hAnsi="Arial" w:cs="Arial"/>
          <w:sz w:val="24"/>
          <w:szCs w:val="24"/>
        </w:rPr>
      </w:pPr>
      <w:r w:rsidRPr="004C6282">
        <w:rPr>
          <w:rFonts w:ascii="Arial" w:hAnsi="Arial" w:cs="Arial"/>
          <w:sz w:val="24"/>
          <w:szCs w:val="24"/>
        </w:rPr>
        <w:t>The United Kingdom Ministry of Defence, The Royal Air Force, 1</w:t>
      </w:r>
      <w:r w:rsidRPr="004C6282">
        <w:rPr>
          <w:rFonts w:ascii="Arial" w:hAnsi="Arial" w:cs="Arial"/>
          <w:sz w:val="24"/>
          <w:szCs w:val="24"/>
          <w:vertAlign w:val="superscript"/>
        </w:rPr>
        <w:t>st</w:t>
      </w:r>
      <w:r w:rsidRPr="004C6282">
        <w:rPr>
          <w:rFonts w:ascii="Arial" w:hAnsi="Arial" w:cs="Arial"/>
          <w:sz w:val="24"/>
          <w:szCs w:val="24"/>
        </w:rPr>
        <w:t xml:space="preserve"> Battalion the Parachute Regiment, The United States Department of </w:t>
      </w:r>
      <w:r w:rsidR="006D6A64" w:rsidRPr="004C6282">
        <w:rPr>
          <w:rFonts w:ascii="Arial" w:hAnsi="Arial" w:cs="Arial"/>
          <w:sz w:val="24"/>
          <w:szCs w:val="24"/>
        </w:rPr>
        <w:t>Defence</w:t>
      </w:r>
      <w:r w:rsidRPr="004C6282">
        <w:rPr>
          <w:rFonts w:ascii="Arial" w:hAnsi="Arial" w:cs="Arial"/>
          <w:sz w:val="24"/>
          <w:szCs w:val="24"/>
        </w:rPr>
        <w:t>, The Netherlands Ministry of Defence and Armed Forces, The Belgian Ministry of Defence, The Royal Danish Air Force,</w:t>
      </w:r>
      <w:r w:rsidR="00CA6906" w:rsidRPr="004C6282">
        <w:rPr>
          <w:rFonts w:ascii="Arial" w:hAnsi="Arial" w:cs="Arial"/>
          <w:sz w:val="24"/>
          <w:szCs w:val="24"/>
        </w:rPr>
        <w:t xml:space="preserve"> The Finnish Air Force,</w:t>
      </w:r>
      <w:r w:rsidR="003E53E6" w:rsidRPr="004C6282">
        <w:rPr>
          <w:rFonts w:ascii="Arial" w:hAnsi="Arial" w:cs="Arial"/>
          <w:sz w:val="24"/>
          <w:szCs w:val="24"/>
        </w:rPr>
        <w:t xml:space="preserve"> The Imperial War Museum London, The Airborne Forces Museum Aldershot, The Military Vehicle </w:t>
      </w:r>
      <w:r w:rsidR="006D6A64" w:rsidRPr="004C6282">
        <w:rPr>
          <w:rFonts w:ascii="Arial" w:hAnsi="Arial" w:cs="Arial"/>
          <w:sz w:val="24"/>
          <w:szCs w:val="24"/>
        </w:rPr>
        <w:t>Museum</w:t>
      </w:r>
      <w:r w:rsidR="003E53E6" w:rsidRPr="004C6282">
        <w:rPr>
          <w:rFonts w:ascii="Arial" w:hAnsi="Arial" w:cs="Arial"/>
          <w:sz w:val="24"/>
          <w:szCs w:val="24"/>
        </w:rPr>
        <w:t xml:space="preserve"> Ltd Falmouth Cornwall, The national Archives Washington D.C, The Netherlands Rijkswaterstaat, The municipality of Nijmegen, and The municipality and citizens of Deventer</w:t>
      </w:r>
      <w:r w:rsidR="00127181" w:rsidRPr="004C6282">
        <w:rPr>
          <w:rFonts w:ascii="Arial" w:hAnsi="Arial" w:cs="Arial"/>
          <w:sz w:val="24"/>
          <w:szCs w:val="24"/>
        </w:rPr>
        <w:t>.</w:t>
      </w:r>
      <w:r w:rsidR="00572799" w:rsidRPr="004C6282">
        <w:rPr>
          <w:rStyle w:val="FootnoteReference"/>
          <w:rFonts w:ascii="Arial" w:hAnsi="Arial" w:cs="Arial"/>
          <w:sz w:val="24"/>
          <w:szCs w:val="24"/>
        </w:rPr>
        <w:footnoteReference w:id="77"/>
      </w:r>
      <w:r w:rsidRPr="004C6282">
        <w:rPr>
          <w:rFonts w:ascii="Arial" w:hAnsi="Arial" w:cs="Arial"/>
          <w:sz w:val="24"/>
          <w:szCs w:val="24"/>
        </w:rPr>
        <w:t xml:space="preserve">   </w:t>
      </w:r>
    </w:p>
    <w:p w14:paraId="3FD9C16F" w14:textId="36BBD1AE" w:rsidR="006F62FC" w:rsidRPr="004C6282" w:rsidRDefault="00B876CB" w:rsidP="00A02AD6">
      <w:pPr>
        <w:tabs>
          <w:tab w:val="left" w:pos="2256"/>
        </w:tabs>
        <w:jc w:val="both"/>
        <w:rPr>
          <w:rFonts w:ascii="Arial" w:hAnsi="Arial" w:cs="Arial"/>
          <w:sz w:val="24"/>
          <w:szCs w:val="24"/>
        </w:rPr>
      </w:pPr>
      <w:r w:rsidRPr="004C6282">
        <w:rPr>
          <w:rFonts w:ascii="Arial" w:hAnsi="Arial" w:cs="Arial"/>
          <w:sz w:val="24"/>
          <w:szCs w:val="24"/>
        </w:rPr>
        <w:t xml:space="preserve">It is </w:t>
      </w:r>
      <w:r w:rsidR="002B58A7" w:rsidRPr="004C6282">
        <w:rPr>
          <w:rFonts w:ascii="Arial" w:hAnsi="Arial" w:cs="Arial"/>
          <w:sz w:val="24"/>
          <w:szCs w:val="24"/>
        </w:rPr>
        <w:t>important</w:t>
      </w:r>
      <w:r w:rsidRPr="004C6282">
        <w:rPr>
          <w:rFonts w:ascii="Arial" w:hAnsi="Arial" w:cs="Arial"/>
          <w:sz w:val="24"/>
          <w:szCs w:val="24"/>
        </w:rPr>
        <w:t xml:space="preserve"> to </w:t>
      </w:r>
      <w:r w:rsidR="003E53E6" w:rsidRPr="004C6282">
        <w:rPr>
          <w:rFonts w:ascii="Arial" w:hAnsi="Arial" w:cs="Arial"/>
          <w:sz w:val="24"/>
          <w:szCs w:val="24"/>
        </w:rPr>
        <w:t xml:space="preserve">recognise </w:t>
      </w:r>
      <w:r w:rsidRPr="004C6282">
        <w:rPr>
          <w:rFonts w:ascii="Arial" w:hAnsi="Arial" w:cs="Arial"/>
          <w:sz w:val="24"/>
          <w:szCs w:val="24"/>
        </w:rPr>
        <w:t xml:space="preserve">that censorship </w:t>
      </w:r>
      <w:r w:rsidR="002B58A7" w:rsidRPr="004C6282">
        <w:rPr>
          <w:rFonts w:ascii="Arial" w:hAnsi="Arial" w:cs="Arial"/>
          <w:sz w:val="24"/>
          <w:szCs w:val="24"/>
        </w:rPr>
        <w:t xml:space="preserve">was completely absent when this film was made. </w:t>
      </w:r>
      <w:r w:rsidRPr="004C6282">
        <w:rPr>
          <w:rFonts w:ascii="Arial" w:hAnsi="Arial" w:cs="Arial"/>
          <w:sz w:val="24"/>
          <w:szCs w:val="24"/>
        </w:rPr>
        <w:t xml:space="preserve">Records concerning Market Garden had already been made public by the time Ryan had written his book. This underscores the fact that the military and veterans </w:t>
      </w:r>
      <w:r w:rsidRPr="004C6282">
        <w:rPr>
          <w:rFonts w:ascii="Arial" w:hAnsi="Arial" w:cs="Arial"/>
          <w:sz w:val="24"/>
          <w:szCs w:val="24"/>
        </w:rPr>
        <w:lastRenderedPageBreak/>
        <w:t>were</w:t>
      </w:r>
      <w:r w:rsidR="009C456A" w:rsidRPr="004C6282">
        <w:rPr>
          <w:rFonts w:ascii="Arial" w:hAnsi="Arial" w:cs="Arial"/>
          <w:sz w:val="24"/>
          <w:szCs w:val="24"/>
        </w:rPr>
        <w:t xml:space="preserve"> on hand</w:t>
      </w:r>
      <w:r w:rsidR="005B5CC2" w:rsidRPr="004C6282">
        <w:rPr>
          <w:rFonts w:ascii="Arial" w:hAnsi="Arial" w:cs="Arial"/>
          <w:sz w:val="24"/>
          <w:szCs w:val="24"/>
        </w:rPr>
        <w:t xml:space="preserve"> only </w:t>
      </w:r>
      <w:r w:rsidR="009C456A" w:rsidRPr="004C6282">
        <w:rPr>
          <w:rFonts w:ascii="Arial" w:hAnsi="Arial" w:cs="Arial"/>
          <w:sz w:val="24"/>
          <w:szCs w:val="24"/>
        </w:rPr>
        <w:t xml:space="preserve">for practical, </w:t>
      </w:r>
      <w:r w:rsidR="00656574" w:rsidRPr="004C6282">
        <w:rPr>
          <w:rFonts w:ascii="Arial" w:hAnsi="Arial" w:cs="Arial"/>
          <w:sz w:val="24"/>
          <w:szCs w:val="24"/>
        </w:rPr>
        <w:t>technical,</w:t>
      </w:r>
      <w:r w:rsidR="009C456A" w:rsidRPr="004C6282">
        <w:rPr>
          <w:rFonts w:ascii="Arial" w:hAnsi="Arial" w:cs="Arial"/>
          <w:sz w:val="24"/>
          <w:szCs w:val="24"/>
        </w:rPr>
        <w:t xml:space="preserve"> and historical advice and guidance</w:t>
      </w:r>
      <w:r w:rsidR="005B5CC2" w:rsidRPr="004C6282">
        <w:rPr>
          <w:rFonts w:ascii="Arial" w:hAnsi="Arial" w:cs="Arial"/>
          <w:sz w:val="24"/>
          <w:szCs w:val="24"/>
        </w:rPr>
        <w:t xml:space="preserve">, not </w:t>
      </w:r>
      <w:r w:rsidR="006D2D27" w:rsidRPr="004C6282">
        <w:rPr>
          <w:rFonts w:ascii="Arial" w:hAnsi="Arial" w:cs="Arial"/>
          <w:sz w:val="24"/>
          <w:szCs w:val="24"/>
        </w:rPr>
        <w:t xml:space="preserve">to </w:t>
      </w:r>
      <w:r w:rsidR="005B5CC2" w:rsidRPr="004C6282">
        <w:rPr>
          <w:rFonts w:ascii="Arial" w:hAnsi="Arial" w:cs="Arial"/>
          <w:sz w:val="24"/>
          <w:szCs w:val="24"/>
        </w:rPr>
        <w:t>ensur</w:t>
      </w:r>
      <w:r w:rsidR="006D2D27" w:rsidRPr="004C6282">
        <w:rPr>
          <w:rFonts w:ascii="Arial" w:hAnsi="Arial" w:cs="Arial"/>
          <w:sz w:val="24"/>
          <w:szCs w:val="24"/>
        </w:rPr>
        <w:t>e</w:t>
      </w:r>
      <w:r w:rsidR="005B5CC2" w:rsidRPr="004C6282">
        <w:rPr>
          <w:rFonts w:ascii="Arial" w:hAnsi="Arial" w:cs="Arial"/>
          <w:sz w:val="24"/>
          <w:szCs w:val="24"/>
        </w:rPr>
        <w:t xml:space="preserve"> military secrecy.</w:t>
      </w:r>
      <w:r w:rsidRPr="004C6282">
        <w:rPr>
          <w:rFonts w:ascii="Arial" w:hAnsi="Arial" w:cs="Arial"/>
          <w:sz w:val="24"/>
          <w:szCs w:val="24"/>
        </w:rPr>
        <w:t xml:space="preserve">   </w:t>
      </w:r>
      <w:r w:rsidR="001D0670" w:rsidRPr="004C6282">
        <w:rPr>
          <w:rFonts w:ascii="Arial" w:hAnsi="Arial" w:cs="Arial"/>
          <w:sz w:val="24"/>
          <w:szCs w:val="24"/>
        </w:rPr>
        <w:t xml:space="preserve"> </w:t>
      </w:r>
      <w:r w:rsidR="00E070D1" w:rsidRPr="004C6282">
        <w:rPr>
          <w:rFonts w:ascii="Arial" w:hAnsi="Arial" w:cs="Arial"/>
          <w:sz w:val="24"/>
          <w:szCs w:val="24"/>
        </w:rPr>
        <w:t xml:space="preserve"> </w:t>
      </w:r>
    </w:p>
    <w:p w14:paraId="11A9FC24" w14:textId="38605B77" w:rsidR="00D2678B" w:rsidRPr="004C6282" w:rsidRDefault="00A02AD6" w:rsidP="00A02AD6">
      <w:pPr>
        <w:tabs>
          <w:tab w:val="left" w:pos="2256"/>
        </w:tabs>
        <w:jc w:val="both"/>
        <w:rPr>
          <w:rFonts w:ascii="Arial" w:hAnsi="Arial" w:cs="Arial"/>
          <w:sz w:val="24"/>
          <w:szCs w:val="24"/>
        </w:rPr>
      </w:pPr>
      <w:r w:rsidRPr="004C6282">
        <w:rPr>
          <w:rFonts w:ascii="Arial" w:hAnsi="Arial" w:cs="Arial"/>
          <w:i/>
          <w:iCs/>
          <w:sz w:val="24"/>
          <w:szCs w:val="24"/>
        </w:rPr>
        <w:t>A Bridge Too Far</w:t>
      </w:r>
      <w:r w:rsidRPr="004C6282">
        <w:rPr>
          <w:rFonts w:ascii="Arial" w:hAnsi="Arial" w:cs="Arial"/>
          <w:sz w:val="24"/>
          <w:szCs w:val="24"/>
        </w:rPr>
        <w:t xml:space="preserve">, premiered in </w:t>
      </w:r>
      <w:r w:rsidR="00642D2F" w:rsidRPr="004C6282">
        <w:rPr>
          <w:rFonts w:ascii="Arial" w:hAnsi="Arial" w:cs="Arial"/>
          <w:sz w:val="24"/>
          <w:szCs w:val="24"/>
        </w:rPr>
        <w:t>America</w:t>
      </w:r>
      <w:r w:rsidRPr="004C6282">
        <w:rPr>
          <w:rFonts w:ascii="Arial" w:hAnsi="Arial" w:cs="Arial"/>
          <w:sz w:val="24"/>
          <w:szCs w:val="24"/>
        </w:rPr>
        <w:t xml:space="preserve"> on June 15</w:t>
      </w:r>
      <w:r w:rsidRPr="004C6282">
        <w:rPr>
          <w:rFonts w:ascii="Arial" w:hAnsi="Arial" w:cs="Arial"/>
          <w:sz w:val="24"/>
          <w:szCs w:val="24"/>
          <w:vertAlign w:val="superscript"/>
        </w:rPr>
        <w:t>th</w:t>
      </w:r>
      <w:r w:rsidRPr="004C6282">
        <w:rPr>
          <w:rFonts w:ascii="Arial" w:hAnsi="Arial" w:cs="Arial"/>
          <w:sz w:val="24"/>
          <w:szCs w:val="24"/>
        </w:rPr>
        <w:t xml:space="preserve"> 1977, and then simultaneously in London and the Netherlands on June 23</w:t>
      </w:r>
      <w:r w:rsidRPr="004C6282">
        <w:rPr>
          <w:rFonts w:ascii="Arial" w:hAnsi="Arial" w:cs="Arial"/>
          <w:sz w:val="24"/>
          <w:szCs w:val="24"/>
          <w:vertAlign w:val="superscript"/>
        </w:rPr>
        <w:t>rd</w:t>
      </w:r>
      <w:r w:rsidRPr="004C6282">
        <w:rPr>
          <w:rFonts w:ascii="Arial" w:hAnsi="Arial" w:cs="Arial"/>
          <w:sz w:val="24"/>
          <w:szCs w:val="24"/>
        </w:rPr>
        <w:t>. From these three countries, it grossed “$50,800,000”</w:t>
      </w:r>
      <w:r w:rsidR="00127181" w:rsidRPr="004C6282">
        <w:rPr>
          <w:rFonts w:ascii="Arial" w:hAnsi="Arial" w:cs="Arial"/>
          <w:sz w:val="24"/>
          <w:szCs w:val="24"/>
        </w:rPr>
        <w:t>,</w:t>
      </w:r>
      <w:r w:rsidRPr="004C6282">
        <w:rPr>
          <w:rStyle w:val="FootnoteReference"/>
          <w:rFonts w:ascii="Arial" w:hAnsi="Arial" w:cs="Arial"/>
          <w:sz w:val="24"/>
          <w:szCs w:val="24"/>
        </w:rPr>
        <w:footnoteReference w:id="78"/>
      </w:r>
      <w:r w:rsidRPr="004C6282">
        <w:rPr>
          <w:rFonts w:ascii="Arial" w:hAnsi="Arial" w:cs="Arial"/>
          <w:sz w:val="24"/>
          <w:szCs w:val="24"/>
        </w:rPr>
        <w:t xml:space="preserve"> </w:t>
      </w:r>
      <w:r w:rsidR="00642D2F" w:rsidRPr="004C6282">
        <w:rPr>
          <w:rFonts w:ascii="Arial" w:hAnsi="Arial" w:cs="Arial"/>
          <w:sz w:val="24"/>
          <w:szCs w:val="24"/>
        </w:rPr>
        <w:t xml:space="preserve">therefore </w:t>
      </w:r>
      <w:r w:rsidRPr="004C6282">
        <w:rPr>
          <w:rFonts w:ascii="Arial" w:hAnsi="Arial" w:cs="Arial"/>
          <w:sz w:val="24"/>
          <w:szCs w:val="24"/>
        </w:rPr>
        <w:t xml:space="preserve">nearly double the production costs. </w:t>
      </w:r>
      <w:r w:rsidR="005676E3" w:rsidRPr="004C6282">
        <w:rPr>
          <w:rFonts w:ascii="Arial" w:hAnsi="Arial" w:cs="Arial"/>
          <w:sz w:val="24"/>
          <w:szCs w:val="24"/>
        </w:rPr>
        <w:t>Box office records indicate that the film was the 8</w:t>
      </w:r>
      <w:r w:rsidR="005676E3" w:rsidRPr="004C6282">
        <w:rPr>
          <w:rFonts w:ascii="Arial" w:hAnsi="Arial" w:cs="Arial"/>
          <w:sz w:val="24"/>
          <w:szCs w:val="24"/>
          <w:vertAlign w:val="superscript"/>
        </w:rPr>
        <w:t>th</w:t>
      </w:r>
      <w:r w:rsidR="005676E3" w:rsidRPr="004C6282">
        <w:rPr>
          <w:rFonts w:ascii="Arial" w:hAnsi="Arial" w:cs="Arial"/>
          <w:sz w:val="24"/>
          <w:szCs w:val="24"/>
        </w:rPr>
        <w:t xml:space="preserve"> biggest that year.</w:t>
      </w:r>
      <w:r w:rsidR="00907A54" w:rsidRPr="004C6282">
        <w:rPr>
          <w:rFonts w:ascii="Arial" w:hAnsi="Arial" w:cs="Arial"/>
          <w:sz w:val="24"/>
          <w:szCs w:val="24"/>
        </w:rPr>
        <w:t xml:space="preserve"> </w:t>
      </w:r>
      <w:r w:rsidR="00930C85" w:rsidRPr="004C6282">
        <w:rPr>
          <w:rFonts w:ascii="Arial" w:hAnsi="Arial" w:cs="Arial"/>
          <w:sz w:val="24"/>
          <w:szCs w:val="24"/>
        </w:rPr>
        <w:t>Besides</w:t>
      </w:r>
      <w:r w:rsidRPr="004C6282">
        <w:rPr>
          <w:rFonts w:ascii="Arial" w:hAnsi="Arial" w:cs="Arial"/>
          <w:sz w:val="24"/>
          <w:szCs w:val="24"/>
        </w:rPr>
        <w:t xml:space="preserve"> financial success the film received critical acclaim</w:t>
      </w:r>
      <w:r w:rsidR="00930C85" w:rsidRPr="004C6282">
        <w:rPr>
          <w:rFonts w:ascii="Arial" w:hAnsi="Arial" w:cs="Arial"/>
          <w:sz w:val="24"/>
          <w:szCs w:val="24"/>
        </w:rPr>
        <w:t>, d</w:t>
      </w:r>
      <w:r w:rsidRPr="004C6282">
        <w:rPr>
          <w:rFonts w:ascii="Arial" w:hAnsi="Arial" w:cs="Arial"/>
          <w:sz w:val="24"/>
          <w:szCs w:val="24"/>
        </w:rPr>
        <w:t>uring the 197</w:t>
      </w:r>
      <w:r w:rsidR="00AC7629" w:rsidRPr="004C6282">
        <w:rPr>
          <w:rFonts w:ascii="Arial" w:hAnsi="Arial" w:cs="Arial"/>
          <w:sz w:val="24"/>
          <w:szCs w:val="24"/>
        </w:rPr>
        <w:t>8</w:t>
      </w:r>
      <w:r w:rsidRPr="004C6282">
        <w:rPr>
          <w:rFonts w:ascii="Arial" w:hAnsi="Arial" w:cs="Arial"/>
          <w:sz w:val="24"/>
          <w:szCs w:val="24"/>
        </w:rPr>
        <w:t xml:space="preserve"> BAFTA Awards </w:t>
      </w:r>
      <w:r w:rsidR="008219B3" w:rsidRPr="004C6282">
        <w:rPr>
          <w:rFonts w:ascii="Arial" w:hAnsi="Arial" w:cs="Arial"/>
          <w:sz w:val="24"/>
          <w:szCs w:val="24"/>
        </w:rPr>
        <w:t xml:space="preserve">it </w:t>
      </w:r>
      <w:r w:rsidR="00BE29E9" w:rsidRPr="004C6282">
        <w:rPr>
          <w:rFonts w:ascii="Arial" w:hAnsi="Arial" w:cs="Arial"/>
          <w:sz w:val="24"/>
          <w:szCs w:val="24"/>
        </w:rPr>
        <w:t>won:</w:t>
      </w:r>
      <w:r w:rsidRPr="004C6282">
        <w:rPr>
          <w:rFonts w:ascii="Arial" w:hAnsi="Arial" w:cs="Arial"/>
          <w:sz w:val="24"/>
          <w:szCs w:val="24"/>
        </w:rPr>
        <w:t xml:space="preserve"> </w:t>
      </w:r>
    </w:p>
    <w:p w14:paraId="03C4765F" w14:textId="77777777" w:rsidR="00D2678B" w:rsidRPr="004C6282" w:rsidRDefault="00A02AD6" w:rsidP="00D2678B">
      <w:pPr>
        <w:tabs>
          <w:tab w:val="left" w:pos="2256"/>
        </w:tabs>
        <w:ind w:left="624" w:right="624"/>
        <w:jc w:val="both"/>
        <w:rPr>
          <w:rFonts w:ascii="Arial" w:hAnsi="Arial" w:cs="Arial"/>
          <w:sz w:val="24"/>
          <w:szCs w:val="24"/>
        </w:rPr>
      </w:pPr>
      <w:r w:rsidRPr="004C6282">
        <w:rPr>
          <w:rFonts w:ascii="Arial" w:hAnsi="Arial" w:cs="Arial"/>
          <w:sz w:val="24"/>
          <w:szCs w:val="24"/>
        </w:rPr>
        <w:t>“Best Soundtrack Peter Horrocks, Gerry Humphreys, Simon Kaye, Robin O'Donoghue, and Les Wiggins”</w:t>
      </w:r>
      <w:r w:rsidRPr="004C6282">
        <w:rPr>
          <w:rStyle w:val="FootnoteReference"/>
          <w:rFonts w:ascii="Arial" w:hAnsi="Arial" w:cs="Arial"/>
          <w:sz w:val="24"/>
          <w:szCs w:val="24"/>
        </w:rPr>
        <w:footnoteReference w:id="79"/>
      </w:r>
      <w:r w:rsidRPr="004C6282">
        <w:rPr>
          <w:rFonts w:ascii="Arial" w:hAnsi="Arial" w:cs="Arial"/>
          <w:sz w:val="24"/>
          <w:szCs w:val="24"/>
        </w:rPr>
        <w:t xml:space="preserve">, “Best Actor in a Supporting Role Edward Fox”, “Anthony Asquith Award for Original Film Music John Addison”, “Best Cinematography Geoffrey Unsworth”. </w:t>
      </w:r>
    </w:p>
    <w:p w14:paraId="6C36D7F4" w14:textId="23E11048" w:rsidR="00A02AD6" w:rsidRPr="004C6282" w:rsidRDefault="008219B3" w:rsidP="00A02AD6">
      <w:pPr>
        <w:tabs>
          <w:tab w:val="left" w:pos="2256"/>
        </w:tabs>
        <w:jc w:val="both"/>
        <w:rPr>
          <w:rFonts w:ascii="Arial" w:hAnsi="Arial" w:cs="Arial"/>
          <w:sz w:val="24"/>
          <w:szCs w:val="24"/>
        </w:rPr>
      </w:pPr>
      <w:r w:rsidRPr="004C6282">
        <w:rPr>
          <w:rFonts w:ascii="Arial" w:hAnsi="Arial" w:cs="Arial"/>
          <w:sz w:val="24"/>
          <w:szCs w:val="24"/>
        </w:rPr>
        <w:t>The film w</w:t>
      </w:r>
      <w:r w:rsidR="00A02AD6" w:rsidRPr="004C6282">
        <w:rPr>
          <w:rFonts w:ascii="Arial" w:hAnsi="Arial" w:cs="Arial"/>
          <w:sz w:val="24"/>
          <w:szCs w:val="24"/>
        </w:rPr>
        <w:t xml:space="preserve">as also nominated for “Best Film A Bridge Too Far”, “Best Direction Richard Attenborough”, “Best Editing Antony Gibbs”, and “Best Production Design Terence Marsh”. </w:t>
      </w:r>
      <w:r w:rsidRPr="004C6282">
        <w:rPr>
          <w:rFonts w:ascii="Arial" w:hAnsi="Arial" w:cs="Arial"/>
          <w:sz w:val="24"/>
          <w:szCs w:val="24"/>
        </w:rPr>
        <w:t>As with the previous films</w:t>
      </w:r>
      <w:r w:rsidR="00EB226B" w:rsidRPr="004C6282">
        <w:rPr>
          <w:rFonts w:ascii="Arial" w:hAnsi="Arial" w:cs="Arial"/>
          <w:sz w:val="24"/>
          <w:szCs w:val="24"/>
        </w:rPr>
        <w:t xml:space="preserve"> analysed</w:t>
      </w:r>
      <w:r w:rsidRPr="004C6282">
        <w:rPr>
          <w:rFonts w:ascii="Arial" w:hAnsi="Arial" w:cs="Arial"/>
          <w:sz w:val="24"/>
          <w:szCs w:val="24"/>
        </w:rPr>
        <w:t xml:space="preserve">, awards are a fantastic achievement, </w:t>
      </w:r>
      <w:r w:rsidR="004D053D" w:rsidRPr="004C6282">
        <w:rPr>
          <w:rFonts w:ascii="Arial" w:hAnsi="Arial" w:cs="Arial"/>
          <w:sz w:val="24"/>
          <w:szCs w:val="24"/>
        </w:rPr>
        <w:t>yet</w:t>
      </w:r>
      <w:r w:rsidRPr="004C6282">
        <w:rPr>
          <w:rFonts w:ascii="Arial" w:hAnsi="Arial" w:cs="Arial"/>
          <w:sz w:val="24"/>
          <w:szCs w:val="24"/>
        </w:rPr>
        <w:t xml:space="preserve"> they do not reflect historical accuracy or content. Awards are giv</w:t>
      </w:r>
      <w:r w:rsidR="00576CAA">
        <w:rPr>
          <w:rFonts w:ascii="Arial" w:hAnsi="Arial" w:cs="Arial"/>
          <w:sz w:val="24"/>
          <w:szCs w:val="24"/>
        </w:rPr>
        <w:t>en</w:t>
      </w:r>
      <w:r w:rsidRPr="004C6282">
        <w:rPr>
          <w:rFonts w:ascii="Arial" w:hAnsi="Arial" w:cs="Arial"/>
          <w:sz w:val="24"/>
          <w:szCs w:val="24"/>
        </w:rPr>
        <w:t xml:space="preserve"> because of various reasons: commercial success, film industry hierarchy, public </w:t>
      </w:r>
      <w:r w:rsidR="004F6686" w:rsidRPr="004C6282">
        <w:rPr>
          <w:rFonts w:ascii="Arial" w:hAnsi="Arial" w:cs="Arial"/>
          <w:sz w:val="24"/>
          <w:szCs w:val="24"/>
        </w:rPr>
        <w:t>opinion,</w:t>
      </w:r>
      <w:r w:rsidRPr="004C6282">
        <w:rPr>
          <w:rFonts w:ascii="Arial" w:hAnsi="Arial" w:cs="Arial"/>
          <w:sz w:val="24"/>
          <w:szCs w:val="24"/>
        </w:rPr>
        <w:t xml:space="preserve"> and critics analysis.     </w:t>
      </w:r>
    </w:p>
    <w:p w14:paraId="2E914B06" w14:textId="6B2DF98D" w:rsidR="005124C3" w:rsidRPr="004C6282" w:rsidRDefault="004F6686" w:rsidP="00695D85">
      <w:pPr>
        <w:tabs>
          <w:tab w:val="left" w:pos="2256"/>
        </w:tabs>
        <w:jc w:val="both"/>
        <w:rPr>
          <w:rFonts w:ascii="Arial" w:hAnsi="Arial" w:cs="Arial"/>
          <w:sz w:val="24"/>
          <w:szCs w:val="24"/>
        </w:rPr>
      </w:pPr>
      <w:r w:rsidRPr="004C6282">
        <w:rPr>
          <w:rFonts w:ascii="Arial" w:hAnsi="Arial" w:cs="Arial"/>
          <w:sz w:val="24"/>
          <w:szCs w:val="24"/>
        </w:rPr>
        <w:t xml:space="preserve">While </w:t>
      </w:r>
      <w:r w:rsidR="00756EF5" w:rsidRPr="004C6282">
        <w:rPr>
          <w:rFonts w:ascii="Arial" w:hAnsi="Arial" w:cs="Arial"/>
          <w:sz w:val="24"/>
          <w:szCs w:val="24"/>
        </w:rPr>
        <w:t xml:space="preserve">this is a </w:t>
      </w:r>
      <w:r w:rsidR="009B1415" w:rsidRPr="004C6282">
        <w:rPr>
          <w:rFonts w:ascii="Arial" w:hAnsi="Arial" w:cs="Arial"/>
          <w:sz w:val="24"/>
          <w:szCs w:val="24"/>
        </w:rPr>
        <w:t xml:space="preserve">highly </w:t>
      </w:r>
      <w:r w:rsidR="00756EF5" w:rsidRPr="004C6282">
        <w:rPr>
          <w:rFonts w:ascii="Arial" w:hAnsi="Arial" w:cs="Arial"/>
          <w:sz w:val="24"/>
          <w:szCs w:val="24"/>
        </w:rPr>
        <w:t xml:space="preserve">historically </w:t>
      </w:r>
      <w:r w:rsidR="009B1415" w:rsidRPr="004C6282">
        <w:rPr>
          <w:rFonts w:ascii="Arial" w:hAnsi="Arial" w:cs="Arial"/>
          <w:sz w:val="24"/>
          <w:szCs w:val="24"/>
        </w:rPr>
        <w:t>accurate film</w:t>
      </w:r>
      <w:r w:rsidR="00756EF5" w:rsidRPr="004C6282">
        <w:rPr>
          <w:rFonts w:ascii="Arial" w:hAnsi="Arial" w:cs="Arial"/>
          <w:sz w:val="24"/>
          <w:szCs w:val="24"/>
        </w:rPr>
        <w:t xml:space="preserve">, </w:t>
      </w:r>
      <w:r w:rsidR="00BE7E7A" w:rsidRPr="004C6282">
        <w:rPr>
          <w:rFonts w:ascii="Arial" w:hAnsi="Arial" w:cs="Arial"/>
          <w:sz w:val="24"/>
          <w:szCs w:val="24"/>
        </w:rPr>
        <w:t>there are incongruities present</w:t>
      </w:r>
      <w:r w:rsidR="009B1415" w:rsidRPr="004C6282">
        <w:rPr>
          <w:rFonts w:ascii="Arial" w:hAnsi="Arial" w:cs="Arial"/>
          <w:sz w:val="24"/>
          <w:szCs w:val="24"/>
        </w:rPr>
        <w:t xml:space="preserve">. </w:t>
      </w:r>
      <w:r w:rsidR="00BE162F" w:rsidRPr="004C6282">
        <w:rPr>
          <w:rFonts w:ascii="Arial" w:hAnsi="Arial" w:cs="Arial"/>
          <w:sz w:val="24"/>
          <w:szCs w:val="24"/>
        </w:rPr>
        <w:t>Some</w:t>
      </w:r>
      <w:r w:rsidR="00F344FD" w:rsidRPr="004C6282">
        <w:rPr>
          <w:rFonts w:ascii="Arial" w:hAnsi="Arial" w:cs="Arial"/>
          <w:sz w:val="24"/>
          <w:szCs w:val="24"/>
        </w:rPr>
        <w:t xml:space="preserve"> of the main issues that a</w:t>
      </w:r>
      <w:r w:rsidR="00BE162F" w:rsidRPr="004C6282">
        <w:rPr>
          <w:rFonts w:ascii="Arial" w:hAnsi="Arial" w:cs="Arial"/>
          <w:sz w:val="24"/>
          <w:szCs w:val="24"/>
        </w:rPr>
        <w:t xml:space="preserve">ny </w:t>
      </w:r>
      <w:r w:rsidR="00F344FD" w:rsidRPr="004C6282">
        <w:rPr>
          <w:rFonts w:ascii="Arial" w:hAnsi="Arial" w:cs="Arial"/>
          <w:sz w:val="24"/>
          <w:szCs w:val="24"/>
        </w:rPr>
        <w:t>film</w:t>
      </w:r>
      <w:r w:rsidR="00BE162F" w:rsidRPr="004C6282">
        <w:rPr>
          <w:rFonts w:ascii="Arial" w:hAnsi="Arial" w:cs="Arial"/>
          <w:sz w:val="24"/>
          <w:szCs w:val="24"/>
        </w:rPr>
        <w:t xml:space="preserve"> dealing with an historic event will encounter is access and availability. This could relate to anything from </w:t>
      </w:r>
      <w:r w:rsidR="00F344FD" w:rsidRPr="004C6282">
        <w:rPr>
          <w:rFonts w:ascii="Arial" w:hAnsi="Arial" w:cs="Arial"/>
          <w:sz w:val="24"/>
          <w:szCs w:val="24"/>
        </w:rPr>
        <w:t xml:space="preserve">locations, </w:t>
      </w:r>
      <w:r w:rsidR="00BE162F" w:rsidRPr="004C6282">
        <w:rPr>
          <w:rFonts w:ascii="Arial" w:hAnsi="Arial" w:cs="Arial"/>
          <w:sz w:val="24"/>
          <w:szCs w:val="24"/>
        </w:rPr>
        <w:t xml:space="preserve">to </w:t>
      </w:r>
      <w:r w:rsidR="00F344FD" w:rsidRPr="004C6282">
        <w:rPr>
          <w:rFonts w:ascii="Arial" w:hAnsi="Arial" w:cs="Arial"/>
          <w:sz w:val="24"/>
          <w:szCs w:val="24"/>
        </w:rPr>
        <w:t>props, clothing, research materials, vehicles</w:t>
      </w:r>
      <w:r w:rsidR="00BE162F" w:rsidRPr="004C6282">
        <w:rPr>
          <w:rFonts w:ascii="Arial" w:hAnsi="Arial" w:cs="Arial"/>
          <w:sz w:val="24"/>
          <w:szCs w:val="24"/>
        </w:rPr>
        <w:t xml:space="preserve">, or appropriate </w:t>
      </w:r>
      <w:r w:rsidR="00F344FD" w:rsidRPr="004C6282">
        <w:rPr>
          <w:rFonts w:ascii="Arial" w:hAnsi="Arial" w:cs="Arial"/>
          <w:sz w:val="24"/>
          <w:szCs w:val="24"/>
        </w:rPr>
        <w:t>equipment</w:t>
      </w:r>
      <w:r w:rsidR="00BE162F" w:rsidRPr="004C6282">
        <w:rPr>
          <w:rFonts w:ascii="Arial" w:hAnsi="Arial" w:cs="Arial"/>
          <w:sz w:val="24"/>
          <w:szCs w:val="24"/>
        </w:rPr>
        <w:t>. A</w:t>
      </w:r>
      <w:r w:rsidR="00F344FD" w:rsidRPr="004C6282">
        <w:rPr>
          <w:rFonts w:ascii="Arial" w:hAnsi="Arial" w:cs="Arial"/>
          <w:sz w:val="24"/>
          <w:szCs w:val="24"/>
        </w:rPr>
        <w:t>ny one of the</w:t>
      </w:r>
      <w:r w:rsidR="0029273E" w:rsidRPr="004C6282">
        <w:rPr>
          <w:rFonts w:ascii="Arial" w:hAnsi="Arial" w:cs="Arial"/>
          <w:sz w:val="24"/>
          <w:szCs w:val="24"/>
        </w:rPr>
        <w:t>s</w:t>
      </w:r>
      <w:r w:rsidR="00F344FD" w:rsidRPr="004C6282">
        <w:rPr>
          <w:rFonts w:ascii="Arial" w:hAnsi="Arial" w:cs="Arial"/>
          <w:sz w:val="24"/>
          <w:szCs w:val="24"/>
        </w:rPr>
        <w:t xml:space="preserve">e </w:t>
      </w:r>
      <w:r w:rsidR="00BE162F" w:rsidRPr="004C6282">
        <w:rPr>
          <w:rFonts w:ascii="Arial" w:hAnsi="Arial" w:cs="Arial"/>
          <w:sz w:val="24"/>
          <w:szCs w:val="24"/>
        </w:rPr>
        <w:t xml:space="preserve">factors incorrectly placed or </w:t>
      </w:r>
      <w:r w:rsidR="00165FE2" w:rsidRPr="004C6282">
        <w:rPr>
          <w:rFonts w:ascii="Arial" w:hAnsi="Arial" w:cs="Arial"/>
          <w:sz w:val="24"/>
          <w:szCs w:val="24"/>
        </w:rPr>
        <w:t>mis</w:t>
      </w:r>
      <w:r w:rsidR="00BE162F" w:rsidRPr="004C6282">
        <w:rPr>
          <w:rFonts w:ascii="Arial" w:hAnsi="Arial" w:cs="Arial"/>
          <w:sz w:val="24"/>
          <w:szCs w:val="24"/>
        </w:rPr>
        <w:t xml:space="preserve">represented, </w:t>
      </w:r>
      <w:r w:rsidR="00F344FD" w:rsidRPr="004C6282">
        <w:rPr>
          <w:rFonts w:ascii="Arial" w:hAnsi="Arial" w:cs="Arial"/>
          <w:sz w:val="24"/>
          <w:szCs w:val="24"/>
        </w:rPr>
        <w:t>can alter how the accuracy of a film is perceived by the public</w:t>
      </w:r>
      <w:r w:rsidR="00BE162F" w:rsidRPr="004C6282">
        <w:rPr>
          <w:rFonts w:ascii="Arial" w:hAnsi="Arial" w:cs="Arial"/>
          <w:sz w:val="24"/>
          <w:szCs w:val="24"/>
        </w:rPr>
        <w:t xml:space="preserve">, and </w:t>
      </w:r>
      <w:r w:rsidR="00F344FD" w:rsidRPr="004C6282">
        <w:rPr>
          <w:rFonts w:ascii="Arial" w:hAnsi="Arial" w:cs="Arial"/>
          <w:sz w:val="24"/>
          <w:szCs w:val="24"/>
        </w:rPr>
        <w:t xml:space="preserve">historians </w:t>
      </w:r>
      <w:r w:rsidR="00BA2044" w:rsidRPr="004C6282">
        <w:rPr>
          <w:rFonts w:ascii="Arial" w:hAnsi="Arial" w:cs="Arial"/>
          <w:sz w:val="24"/>
          <w:szCs w:val="24"/>
        </w:rPr>
        <w:t xml:space="preserve">/ </w:t>
      </w:r>
      <w:r w:rsidR="00F344FD" w:rsidRPr="004C6282">
        <w:rPr>
          <w:rFonts w:ascii="Arial" w:hAnsi="Arial" w:cs="Arial"/>
          <w:sz w:val="24"/>
          <w:szCs w:val="24"/>
        </w:rPr>
        <w:t>specialist</w:t>
      </w:r>
      <w:r w:rsidR="0082007F" w:rsidRPr="004C6282">
        <w:rPr>
          <w:rFonts w:ascii="Arial" w:hAnsi="Arial" w:cs="Arial"/>
          <w:sz w:val="24"/>
          <w:szCs w:val="24"/>
        </w:rPr>
        <w:t>s.</w:t>
      </w:r>
      <w:r w:rsidR="0029273E" w:rsidRPr="004C6282">
        <w:rPr>
          <w:rFonts w:ascii="Arial" w:hAnsi="Arial" w:cs="Arial"/>
          <w:sz w:val="24"/>
          <w:szCs w:val="24"/>
        </w:rPr>
        <w:t xml:space="preserve"> </w:t>
      </w:r>
      <w:r w:rsidR="00013281" w:rsidRPr="004C6282">
        <w:rPr>
          <w:rFonts w:ascii="Arial" w:hAnsi="Arial" w:cs="Arial"/>
          <w:sz w:val="24"/>
          <w:szCs w:val="24"/>
        </w:rPr>
        <w:t xml:space="preserve">There are three </w:t>
      </w:r>
      <w:r w:rsidR="0082007F" w:rsidRPr="004C6282">
        <w:rPr>
          <w:rFonts w:ascii="Arial" w:hAnsi="Arial" w:cs="Arial"/>
          <w:sz w:val="24"/>
          <w:szCs w:val="24"/>
        </w:rPr>
        <w:t>noticeable</w:t>
      </w:r>
      <w:r w:rsidR="00013281" w:rsidRPr="004C6282">
        <w:rPr>
          <w:rFonts w:ascii="Arial" w:hAnsi="Arial" w:cs="Arial"/>
          <w:sz w:val="24"/>
          <w:szCs w:val="24"/>
        </w:rPr>
        <w:t xml:space="preserve"> instances within this film</w:t>
      </w:r>
      <w:r w:rsidR="004D053D" w:rsidRPr="004C6282">
        <w:rPr>
          <w:rFonts w:ascii="Arial" w:hAnsi="Arial" w:cs="Arial"/>
          <w:sz w:val="24"/>
          <w:szCs w:val="24"/>
        </w:rPr>
        <w:t>,</w:t>
      </w:r>
      <w:r w:rsidR="00013281" w:rsidRPr="004C6282">
        <w:rPr>
          <w:rFonts w:ascii="Arial" w:hAnsi="Arial" w:cs="Arial"/>
          <w:sz w:val="24"/>
          <w:szCs w:val="24"/>
        </w:rPr>
        <w:t xml:space="preserve"> </w:t>
      </w:r>
      <w:r w:rsidR="00695D85" w:rsidRPr="004C6282">
        <w:rPr>
          <w:rFonts w:ascii="Arial" w:hAnsi="Arial" w:cs="Arial"/>
          <w:sz w:val="24"/>
          <w:szCs w:val="24"/>
        </w:rPr>
        <w:t>where equipment</w:t>
      </w:r>
      <w:r w:rsidR="0029273E" w:rsidRPr="004C6282">
        <w:rPr>
          <w:rFonts w:ascii="Arial" w:hAnsi="Arial" w:cs="Arial"/>
          <w:sz w:val="24"/>
          <w:szCs w:val="24"/>
        </w:rPr>
        <w:t xml:space="preserve"> or vehicles</w:t>
      </w:r>
      <w:r w:rsidR="00695D85" w:rsidRPr="004C6282">
        <w:rPr>
          <w:rFonts w:ascii="Arial" w:hAnsi="Arial" w:cs="Arial"/>
          <w:sz w:val="24"/>
          <w:szCs w:val="24"/>
        </w:rPr>
        <w:t xml:space="preserve"> are </w:t>
      </w:r>
      <w:r w:rsidR="004B091D" w:rsidRPr="004C6282">
        <w:rPr>
          <w:rFonts w:ascii="Arial" w:hAnsi="Arial" w:cs="Arial"/>
          <w:sz w:val="24"/>
          <w:szCs w:val="24"/>
        </w:rPr>
        <w:t>incorrect</w:t>
      </w:r>
      <w:r w:rsidR="00695D85" w:rsidRPr="004C6282">
        <w:rPr>
          <w:rFonts w:ascii="Arial" w:hAnsi="Arial" w:cs="Arial"/>
          <w:sz w:val="24"/>
          <w:szCs w:val="24"/>
        </w:rPr>
        <w:t xml:space="preserve"> and have been improvised</w:t>
      </w:r>
      <w:r w:rsidR="00013281" w:rsidRPr="004C6282">
        <w:rPr>
          <w:rFonts w:ascii="Arial" w:hAnsi="Arial" w:cs="Arial"/>
          <w:sz w:val="24"/>
          <w:szCs w:val="24"/>
        </w:rPr>
        <w:t>. While th</w:t>
      </w:r>
      <w:r w:rsidR="00703737" w:rsidRPr="004C6282">
        <w:rPr>
          <w:rFonts w:ascii="Arial" w:hAnsi="Arial" w:cs="Arial"/>
          <w:sz w:val="24"/>
          <w:szCs w:val="24"/>
        </w:rPr>
        <w:t>ese</w:t>
      </w:r>
      <w:r w:rsidR="00013281" w:rsidRPr="004C6282">
        <w:rPr>
          <w:rFonts w:ascii="Arial" w:hAnsi="Arial" w:cs="Arial"/>
          <w:sz w:val="24"/>
          <w:szCs w:val="24"/>
        </w:rPr>
        <w:t xml:space="preserve"> may be </w:t>
      </w:r>
      <w:r w:rsidR="00703737" w:rsidRPr="004C6282">
        <w:rPr>
          <w:rFonts w:ascii="Arial" w:hAnsi="Arial" w:cs="Arial"/>
          <w:sz w:val="24"/>
          <w:szCs w:val="24"/>
        </w:rPr>
        <w:t xml:space="preserve">considered </w:t>
      </w:r>
      <w:r w:rsidR="00013281" w:rsidRPr="004C6282">
        <w:rPr>
          <w:rFonts w:ascii="Arial" w:hAnsi="Arial" w:cs="Arial"/>
          <w:sz w:val="24"/>
          <w:szCs w:val="24"/>
        </w:rPr>
        <w:t>small mistake</w:t>
      </w:r>
      <w:r w:rsidR="00703737" w:rsidRPr="004C6282">
        <w:rPr>
          <w:rFonts w:ascii="Arial" w:hAnsi="Arial" w:cs="Arial"/>
          <w:sz w:val="24"/>
          <w:szCs w:val="24"/>
        </w:rPr>
        <w:t>s</w:t>
      </w:r>
      <w:r w:rsidR="00013281" w:rsidRPr="004C6282">
        <w:rPr>
          <w:rFonts w:ascii="Arial" w:hAnsi="Arial" w:cs="Arial"/>
          <w:sz w:val="24"/>
          <w:szCs w:val="24"/>
        </w:rPr>
        <w:t xml:space="preserve">, </w:t>
      </w:r>
      <w:r w:rsidR="00BE7E7A" w:rsidRPr="004C6282">
        <w:rPr>
          <w:rFonts w:ascii="Arial" w:hAnsi="Arial" w:cs="Arial"/>
          <w:sz w:val="24"/>
          <w:szCs w:val="24"/>
        </w:rPr>
        <w:t xml:space="preserve">potentially </w:t>
      </w:r>
      <w:r w:rsidR="00013281" w:rsidRPr="004C6282">
        <w:rPr>
          <w:rFonts w:ascii="Arial" w:hAnsi="Arial" w:cs="Arial"/>
          <w:sz w:val="24"/>
          <w:szCs w:val="24"/>
        </w:rPr>
        <w:t>from a</w:t>
      </w:r>
      <w:r w:rsidR="00165FE2" w:rsidRPr="004C6282">
        <w:rPr>
          <w:rFonts w:ascii="Arial" w:hAnsi="Arial" w:cs="Arial"/>
          <w:sz w:val="24"/>
          <w:szCs w:val="24"/>
        </w:rPr>
        <w:t>n</w:t>
      </w:r>
      <w:r w:rsidR="00013281" w:rsidRPr="004C6282">
        <w:rPr>
          <w:rFonts w:ascii="Arial" w:hAnsi="Arial" w:cs="Arial"/>
          <w:sz w:val="24"/>
          <w:szCs w:val="24"/>
        </w:rPr>
        <w:t xml:space="preserve"> </w:t>
      </w:r>
      <w:r w:rsidR="00C35D16" w:rsidRPr="004C6282">
        <w:rPr>
          <w:rFonts w:ascii="Arial" w:hAnsi="Arial" w:cs="Arial"/>
          <w:sz w:val="24"/>
          <w:szCs w:val="24"/>
        </w:rPr>
        <w:t>historian’s</w:t>
      </w:r>
      <w:r w:rsidR="00013281" w:rsidRPr="004C6282">
        <w:rPr>
          <w:rFonts w:ascii="Arial" w:hAnsi="Arial" w:cs="Arial"/>
          <w:sz w:val="24"/>
          <w:szCs w:val="24"/>
        </w:rPr>
        <w:t xml:space="preserve"> perspective</w:t>
      </w:r>
      <w:r w:rsidR="00165FE2" w:rsidRPr="004C6282">
        <w:rPr>
          <w:rFonts w:ascii="Arial" w:hAnsi="Arial" w:cs="Arial"/>
          <w:sz w:val="24"/>
          <w:szCs w:val="24"/>
        </w:rPr>
        <w:t>,</w:t>
      </w:r>
      <w:r w:rsidR="00013281" w:rsidRPr="004C6282">
        <w:rPr>
          <w:rFonts w:ascii="Arial" w:hAnsi="Arial" w:cs="Arial"/>
          <w:sz w:val="24"/>
          <w:szCs w:val="24"/>
        </w:rPr>
        <w:t xml:space="preserve"> </w:t>
      </w:r>
      <w:r w:rsidR="00BE7E7A" w:rsidRPr="004C6282">
        <w:rPr>
          <w:rFonts w:ascii="Arial" w:hAnsi="Arial" w:cs="Arial"/>
          <w:sz w:val="24"/>
          <w:szCs w:val="24"/>
        </w:rPr>
        <w:t xml:space="preserve">it could </w:t>
      </w:r>
      <w:r w:rsidR="00FA3E85" w:rsidRPr="004C6282">
        <w:rPr>
          <w:rFonts w:ascii="Arial" w:hAnsi="Arial" w:cs="Arial"/>
          <w:sz w:val="24"/>
          <w:szCs w:val="24"/>
        </w:rPr>
        <w:t>ha</w:t>
      </w:r>
      <w:r w:rsidR="00BE7E7A" w:rsidRPr="004C6282">
        <w:rPr>
          <w:rFonts w:ascii="Arial" w:hAnsi="Arial" w:cs="Arial"/>
          <w:sz w:val="24"/>
          <w:szCs w:val="24"/>
        </w:rPr>
        <w:t>ve</w:t>
      </w:r>
      <w:r w:rsidR="00FA3E85" w:rsidRPr="004C6282">
        <w:rPr>
          <w:rFonts w:ascii="Arial" w:hAnsi="Arial" w:cs="Arial"/>
          <w:sz w:val="24"/>
          <w:szCs w:val="24"/>
        </w:rPr>
        <w:t xml:space="preserve"> a</w:t>
      </w:r>
      <w:r w:rsidR="00013281" w:rsidRPr="004C6282">
        <w:rPr>
          <w:rFonts w:ascii="Arial" w:hAnsi="Arial" w:cs="Arial"/>
          <w:sz w:val="24"/>
          <w:szCs w:val="24"/>
        </w:rPr>
        <w:t xml:space="preserve"> large </w:t>
      </w:r>
      <w:r w:rsidR="00FA3E85" w:rsidRPr="004C6282">
        <w:rPr>
          <w:rFonts w:ascii="Arial" w:hAnsi="Arial" w:cs="Arial"/>
          <w:sz w:val="24"/>
          <w:szCs w:val="24"/>
        </w:rPr>
        <w:t>significance</w:t>
      </w:r>
      <w:r w:rsidR="00013281" w:rsidRPr="004C6282">
        <w:rPr>
          <w:rFonts w:ascii="Arial" w:hAnsi="Arial" w:cs="Arial"/>
          <w:sz w:val="24"/>
          <w:szCs w:val="24"/>
        </w:rPr>
        <w:t>.</w:t>
      </w:r>
      <w:r w:rsidR="004B091D" w:rsidRPr="004C6282">
        <w:rPr>
          <w:rFonts w:ascii="Arial" w:hAnsi="Arial" w:cs="Arial"/>
          <w:sz w:val="24"/>
          <w:szCs w:val="24"/>
        </w:rPr>
        <w:t xml:space="preserve"> </w:t>
      </w:r>
    </w:p>
    <w:p w14:paraId="14DCA3AC" w14:textId="77B9E78E" w:rsidR="007402E0" w:rsidRPr="004C6282" w:rsidRDefault="007402E0" w:rsidP="007402E0">
      <w:pPr>
        <w:tabs>
          <w:tab w:val="left" w:pos="2256"/>
        </w:tabs>
        <w:jc w:val="both"/>
        <w:rPr>
          <w:rFonts w:ascii="Arial" w:hAnsi="Arial" w:cs="Arial"/>
          <w:sz w:val="24"/>
          <w:szCs w:val="24"/>
        </w:rPr>
      </w:pPr>
      <w:r w:rsidRPr="004C6282">
        <w:rPr>
          <w:rFonts w:ascii="Arial" w:hAnsi="Arial" w:cs="Arial"/>
          <w:sz w:val="24"/>
          <w:szCs w:val="24"/>
        </w:rPr>
        <w:t xml:space="preserve">One of the smallest prop </w:t>
      </w:r>
      <w:r w:rsidR="006C4732" w:rsidRPr="004C6282">
        <w:rPr>
          <w:rFonts w:ascii="Arial" w:hAnsi="Arial" w:cs="Arial"/>
          <w:sz w:val="24"/>
          <w:szCs w:val="24"/>
        </w:rPr>
        <w:t>inaccuracies</w:t>
      </w:r>
      <w:r w:rsidRPr="004C6282">
        <w:rPr>
          <w:rFonts w:ascii="Arial" w:hAnsi="Arial" w:cs="Arial"/>
          <w:sz w:val="24"/>
          <w:szCs w:val="24"/>
        </w:rPr>
        <w:t xml:space="preserve"> actually </w:t>
      </w:r>
      <w:r w:rsidR="006C4732" w:rsidRPr="004C6282">
        <w:rPr>
          <w:rFonts w:ascii="Arial" w:hAnsi="Arial" w:cs="Arial"/>
          <w:sz w:val="24"/>
          <w:szCs w:val="24"/>
        </w:rPr>
        <w:t>represents an</w:t>
      </w:r>
      <w:r w:rsidRPr="004C6282">
        <w:rPr>
          <w:rFonts w:ascii="Arial" w:hAnsi="Arial" w:cs="Arial"/>
          <w:sz w:val="24"/>
          <w:szCs w:val="24"/>
        </w:rPr>
        <w:t xml:space="preserve"> important element of Market Garden, the initial parachute drop. </w:t>
      </w:r>
      <w:r w:rsidR="00E761A6" w:rsidRPr="004C6282">
        <w:rPr>
          <w:rFonts w:ascii="Arial" w:hAnsi="Arial" w:cs="Arial"/>
          <w:sz w:val="24"/>
          <w:szCs w:val="24"/>
        </w:rPr>
        <w:t>C</w:t>
      </w:r>
      <w:r w:rsidR="0087279D" w:rsidRPr="004C6282">
        <w:rPr>
          <w:rFonts w:ascii="Arial" w:hAnsi="Arial" w:cs="Arial"/>
          <w:sz w:val="24"/>
          <w:szCs w:val="24"/>
        </w:rPr>
        <w:t>urrently</w:t>
      </w:r>
      <w:r w:rsidR="00B73B73" w:rsidRPr="004C6282">
        <w:rPr>
          <w:rFonts w:ascii="Arial" w:hAnsi="Arial" w:cs="Arial"/>
          <w:sz w:val="24"/>
          <w:szCs w:val="24"/>
        </w:rPr>
        <w:t>,</w:t>
      </w:r>
      <w:r w:rsidR="0087279D" w:rsidRPr="004C6282">
        <w:rPr>
          <w:rFonts w:ascii="Arial" w:hAnsi="Arial" w:cs="Arial"/>
          <w:sz w:val="24"/>
          <w:szCs w:val="24"/>
        </w:rPr>
        <w:t xml:space="preserve"> </w:t>
      </w:r>
      <w:r w:rsidRPr="004C6282">
        <w:rPr>
          <w:rFonts w:ascii="Arial" w:hAnsi="Arial" w:cs="Arial"/>
          <w:sz w:val="24"/>
          <w:szCs w:val="24"/>
        </w:rPr>
        <w:t>jumping out of an aircraft is regarded as an extreme sport</w:t>
      </w:r>
      <w:r w:rsidR="0087279D" w:rsidRPr="004C6282">
        <w:rPr>
          <w:rFonts w:ascii="Arial" w:hAnsi="Arial" w:cs="Arial"/>
          <w:sz w:val="24"/>
          <w:szCs w:val="24"/>
        </w:rPr>
        <w:t xml:space="preserve"> / hobby</w:t>
      </w:r>
      <w:r w:rsidRPr="004C6282">
        <w:rPr>
          <w:rFonts w:ascii="Arial" w:hAnsi="Arial" w:cs="Arial"/>
          <w:sz w:val="24"/>
          <w:szCs w:val="24"/>
        </w:rPr>
        <w:t>, in World War II it was a highly dangerous occupation.</w:t>
      </w:r>
      <w:r w:rsidR="00B17D14" w:rsidRPr="004C6282">
        <w:rPr>
          <w:rFonts w:ascii="Arial" w:hAnsi="Arial" w:cs="Arial"/>
          <w:sz w:val="24"/>
          <w:szCs w:val="24"/>
        </w:rPr>
        <w:t xml:space="preserve"> Health and safety rules, parachute design and technologies had obviously developed significantly in the period between the war ending, and the film being produced. </w:t>
      </w:r>
      <w:r w:rsidR="00B73B73" w:rsidRPr="004C6282">
        <w:rPr>
          <w:rFonts w:ascii="Arial" w:hAnsi="Arial" w:cs="Arial"/>
          <w:sz w:val="24"/>
          <w:szCs w:val="24"/>
        </w:rPr>
        <w:t>It is evident that m</w:t>
      </w:r>
      <w:r w:rsidR="00B17D14" w:rsidRPr="004C6282">
        <w:rPr>
          <w:rFonts w:ascii="Arial" w:hAnsi="Arial" w:cs="Arial"/>
          <w:sz w:val="24"/>
          <w:szCs w:val="24"/>
        </w:rPr>
        <w:t>odern, strict rules had to be followed when filming these sequences and modern parachute designs utilised</w:t>
      </w:r>
      <w:r w:rsidR="00B73B73" w:rsidRPr="004C6282">
        <w:rPr>
          <w:rFonts w:ascii="Arial" w:hAnsi="Arial" w:cs="Arial"/>
          <w:sz w:val="24"/>
          <w:szCs w:val="24"/>
        </w:rPr>
        <w:t>.</w:t>
      </w:r>
      <w:r w:rsidR="007D3673" w:rsidRPr="004C6282">
        <w:rPr>
          <w:rFonts w:ascii="Arial" w:hAnsi="Arial" w:cs="Arial"/>
          <w:sz w:val="24"/>
          <w:szCs w:val="24"/>
        </w:rPr>
        <w:t xml:space="preserve"> </w:t>
      </w:r>
      <w:r w:rsidR="008008BF" w:rsidRPr="004C6282">
        <w:rPr>
          <w:rFonts w:ascii="Arial" w:hAnsi="Arial" w:cs="Arial"/>
          <w:sz w:val="24"/>
          <w:szCs w:val="24"/>
        </w:rPr>
        <w:t xml:space="preserve">Visible, </w:t>
      </w:r>
      <w:r w:rsidR="007D3673" w:rsidRPr="004C6282">
        <w:rPr>
          <w:rFonts w:ascii="Arial" w:hAnsi="Arial" w:cs="Arial"/>
          <w:sz w:val="24"/>
          <w:szCs w:val="24"/>
        </w:rPr>
        <w:t>very distinct borders</w:t>
      </w:r>
      <w:r w:rsidR="008008BF" w:rsidRPr="004C6282">
        <w:rPr>
          <w:rFonts w:ascii="Arial" w:hAnsi="Arial" w:cs="Arial"/>
          <w:sz w:val="24"/>
          <w:szCs w:val="24"/>
        </w:rPr>
        <w:t xml:space="preserve"> can be seen </w:t>
      </w:r>
      <w:r w:rsidR="007D3673" w:rsidRPr="004C6282">
        <w:rPr>
          <w:rFonts w:ascii="Arial" w:hAnsi="Arial" w:cs="Arial"/>
          <w:sz w:val="24"/>
          <w:szCs w:val="24"/>
        </w:rPr>
        <w:t xml:space="preserve">on the bottom of each parachute, anti-inversion </w:t>
      </w:r>
      <w:r w:rsidR="00E761A6" w:rsidRPr="004C6282">
        <w:rPr>
          <w:rFonts w:ascii="Arial" w:hAnsi="Arial" w:cs="Arial"/>
          <w:sz w:val="24"/>
          <w:szCs w:val="24"/>
        </w:rPr>
        <w:t>devices</w:t>
      </w:r>
      <w:r w:rsidR="00694AAE" w:rsidRPr="004C6282">
        <w:rPr>
          <w:rFonts w:ascii="Arial" w:hAnsi="Arial" w:cs="Arial"/>
          <w:sz w:val="24"/>
          <w:szCs w:val="24"/>
        </w:rPr>
        <w:t xml:space="preserve"> that were not available in 1944. This netting </w:t>
      </w:r>
      <w:r w:rsidR="00E761A6" w:rsidRPr="004C6282">
        <w:rPr>
          <w:rFonts w:ascii="Arial" w:hAnsi="Arial" w:cs="Arial"/>
          <w:sz w:val="24"/>
          <w:szCs w:val="24"/>
        </w:rPr>
        <w:t>help</w:t>
      </w:r>
      <w:r w:rsidR="00694AAE" w:rsidRPr="004C6282">
        <w:rPr>
          <w:rFonts w:ascii="Arial" w:hAnsi="Arial" w:cs="Arial"/>
          <w:sz w:val="24"/>
          <w:szCs w:val="24"/>
        </w:rPr>
        <w:t xml:space="preserve">s to </w:t>
      </w:r>
      <w:r w:rsidR="00E761A6" w:rsidRPr="004C6282">
        <w:rPr>
          <w:rFonts w:ascii="Arial" w:hAnsi="Arial" w:cs="Arial"/>
          <w:sz w:val="24"/>
          <w:szCs w:val="24"/>
        </w:rPr>
        <w:t>limit parachute failures</w:t>
      </w:r>
      <w:r w:rsidR="005B76AD" w:rsidRPr="004C6282">
        <w:rPr>
          <w:rFonts w:ascii="Arial" w:hAnsi="Arial" w:cs="Arial"/>
          <w:sz w:val="24"/>
          <w:szCs w:val="24"/>
        </w:rPr>
        <w:t xml:space="preserve"> (Figures </w:t>
      </w:r>
      <w:r w:rsidR="00766DB6" w:rsidRPr="004C6282">
        <w:rPr>
          <w:rFonts w:ascii="Arial" w:hAnsi="Arial" w:cs="Arial"/>
          <w:sz w:val="24"/>
          <w:szCs w:val="24"/>
        </w:rPr>
        <w:t>10</w:t>
      </w:r>
      <w:r w:rsidR="005B76AD" w:rsidRPr="004C6282">
        <w:rPr>
          <w:rFonts w:ascii="Arial" w:hAnsi="Arial" w:cs="Arial"/>
          <w:sz w:val="24"/>
          <w:szCs w:val="24"/>
        </w:rPr>
        <w:t xml:space="preserve"> &amp; </w:t>
      </w:r>
      <w:r w:rsidR="00766DB6" w:rsidRPr="004C6282">
        <w:rPr>
          <w:rFonts w:ascii="Arial" w:hAnsi="Arial" w:cs="Arial"/>
          <w:sz w:val="24"/>
          <w:szCs w:val="24"/>
        </w:rPr>
        <w:t>11</w:t>
      </w:r>
      <w:r w:rsidR="005B76AD" w:rsidRPr="004C6282">
        <w:rPr>
          <w:rFonts w:ascii="Arial" w:hAnsi="Arial" w:cs="Arial"/>
          <w:sz w:val="24"/>
          <w:szCs w:val="24"/>
        </w:rPr>
        <w:t>)</w:t>
      </w:r>
      <w:r w:rsidR="00E761A6" w:rsidRPr="004C6282">
        <w:rPr>
          <w:rFonts w:ascii="Arial" w:hAnsi="Arial" w:cs="Arial"/>
          <w:sz w:val="24"/>
          <w:szCs w:val="24"/>
        </w:rPr>
        <w:t>. The materials used also differ</w:t>
      </w:r>
      <w:r w:rsidR="00976845" w:rsidRPr="004C6282">
        <w:rPr>
          <w:rFonts w:ascii="Arial" w:hAnsi="Arial" w:cs="Arial"/>
          <w:sz w:val="24"/>
          <w:szCs w:val="24"/>
        </w:rPr>
        <w:t>ed</w:t>
      </w:r>
      <w:r w:rsidR="00E761A6" w:rsidRPr="004C6282">
        <w:rPr>
          <w:rFonts w:ascii="Arial" w:hAnsi="Arial" w:cs="Arial"/>
          <w:sz w:val="24"/>
          <w:szCs w:val="24"/>
        </w:rPr>
        <w:t>,</w:t>
      </w:r>
      <w:r w:rsidR="00D53426" w:rsidRPr="004C6282">
        <w:rPr>
          <w:rFonts w:ascii="Arial" w:hAnsi="Arial" w:cs="Arial"/>
          <w:sz w:val="24"/>
          <w:szCs w:val="24"/>
        </w:rPr>
        <w:t xml:space="preserve"> as </w:t>
      </w:r>
      <w:r w:rsidR="00E761A6" w:rsidRPr="004C6282">
        <w:rPr>
          <w:rFonts w:ascii="Arial" w:hAnsi="Arial" w:cs="Arial"/>
          <w:sz w:val="24"/>
          <w:szCs w:val="24"/>
        </w:rPr>
        <w:t>Nylon replace</w:t>
      </w:r>
      <w:r w:rsidR="00976845" w:rsidRPr="004C6282">
        <w:rPr>
          <w:rFonts w:ascii="Arial" w:hAnsi="Arial" w:cs="Arial"/>
          <w:sz w:val="24"/>
          <w:szCs w:val="24"/>
        </w:rPr>
        <w:t>d</w:t>
      </w:r>
      <w:r w:rsidR="00E761A6" w:rsidRPr="004C6282">
        <w:rPr>
          <w:rFonts w:ascii="Arial" w:hAnsi="Arial" w:cs="Arial"/>
          <w:sz w:val="24"/>
          <w:szCs w:val="24"/>
        </w:rPr>
        <w:t xml:space="preserve"> </w:t>
      </w:r>
      <w:r w:rsidR="00D53426" w:rsidRPr="004C6282">
        <w:rPr>
          <w:rFonts w:ascii="Arial" w:hAnsi="Arial" w:cs="Arial"/>
          <w:sz w:val="24"/>
          <w:szCs w:val="24"/>
        </w:rPr>
        <w:t>Silk:</w:t>
      </w:r>
      <w:r w:rsidR="00694AAE" w:rsidRPr="004C6282">
        <w:rPr>
          <w:rFonts w:ascii="Arial" w:hAnsi="Arial" w:cs="Arial"/>
          <w:sz w:val="24"/>
          <w:szCs w:val="24"/>
        </w:rPr>
        <w:t xml:space="preserve"> </w:t>
      </w:r>
      <w:r w:rsidR="001073E8" w:rsidRPr="004C6282">
        <w:rPr>
          <w:rFonts w:ascii="Arial" w:hAnsi="Arial" w:cs="Arial"/>
          <w:sz w:val="24"/>
          <w:szCs w:val="24"/>
        </w:rPr>
        <w:t xml:space="preserve">Nylon </w:t>
      </w:r>
      <w:r w:rsidR="00D53426" w:rsidRPr="004C6282">
        <w:rPr>
          <w:rFonts w:ascii="Arial" w:hAnsi="Arial" w:cs="Arial"/>
          <w:sz w:val="24"/>
          <w:szCs w:val="24"/>
        </w:rPr>
        <w:t>being</w:t>
      </w:r>
      <w:r w:rsidR="00E761A6" w:rsidRPr="004C6282">
        <w:rPr>
          <w:rFonts w:ascii="Arial" w:hAnsi="Arial" w:cs="Arial"/>
          <w:sz w:val="24"/>
          <w:szCs w:val="24"/>
        </w:rPr>
        <w:t xml:space="preserve"> stronger, more reliable, less subject to wear, cheaper to produce, easier to obtain</w:t>
      </w:r>
      <w:r w:rsidR="001828F3" w:rsidRPr="004C6282">
        <w:rPr>
          <w:rFonts w:ascii="Arial" w:hAnsi="Arial" w:cs="Arial"/>
          <w:sz w:val="24"/>
          <w:szCs w:val="24"/>
        </w:rPr>
        <w:t>,</w:t>
      </w:r>
      <w:r w:rsidR="00E761A6" w:rsidRPr="004C6282">
        <w:rPr>
          <w:rFonts w:ascii="Arial" w:hAnsi="Arial" w:cs="Arial"/>
          <w:sz w:val="24"/>
          <w:szCs w:val="24"/>
        </w:rPr>
        <w:t xml:space="preserve"> and therefore more cost effective. </w:t>
      </w:r>
    </w:p>
    <w:p w14:paraId="7FCA8F34" w14:textId="37622A98" w:rsidR="00D22904" w:rsidRPr="004C6282" w:rsidRDefault="00D22904" w:rsidP="00D22904">
      <w:pPr>
        <w:tabs>
          <w:tab w:val="left" w:pos="2256"/>
        </w:tabs>
        <w:jc w:val="center"/>
        <w:rPr>
          <w:rFonts w:ascii="Arial" w:hAnsi="Arial" w:cs="Arial"/>
          <w:b/>
          <w:bCs/>
          <w:sz w:val="24"/>
          <w:szCs w:val="24"/>
        </w:rPr>
      </w:pPr>
      <w:r w:rsidRPr="004C6282">
        <w:rPr>
          <w:rFonts w:ascii="Arial" w:hAnsi="Arial" w:cs="Arial"/>
          <w:noProof/>
        </w:rPr>
        <w:lastRenderedPageBreak/>
        <w:drawing>
          <wp:anchor distT="0" distB="0" distL="114300" distR="114300" simplePos="0" relativeHeight="251702272" behindDoc="1" locked="0" layoutInCell="1" allowOverlap="1" wp14:anchorId="25366BAC" wp14:editId="4C08DE7D">
            <wp:simplePos x="0" y="0"/>
            <wp:positionH relativeFrom="margin">
              <wp:align>left</wp:align>
            </wp:positionH>
            <wp:positionV relativeFrom="paragraph">
              <wp:posOffset>267454</wp:posOffset>
            </wp:positionV>
            <wp:extent cx="5731510" cy="2750820"/>
            <wp:effectExtent l="0" t="0" r="2540" b="0"/>
            <wp:wrapTight wrapText="bothSides">
              <wp:wrapPolygon edited="0">
                <wp:start x="0" y="0"/>
                <wp:lineTo x="0" y="21391"/>
                <wp:lineTo x="21538" y="21391"/>
                <wp:lineTo x="21538" y="0"/>
                <wp:lineTo x="0" y="0"/>
              </wp:wrapPolygon>
            </wp:wrapTight>
            <wp:docPr id="419064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t="39568"/>
                    <a:stretch/>
                  </pic:blipFill>
                  <pic:spPr bwMode="auto">
                    <a:xfrm>
                      <a:off x="0" y="0"/>
                      <a:ext cx="5731510" cy="27508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52E280" w14:textId="603EC7A2" w:rsidR="00D22904" w:rsidRPr="004C6282" w:rsidRDefault="00D22904" w:rsidP="00D22904">
      <w:pPr>
        <w:tabs>
          <w:tab w:val="left" w:pos="2256"/>
        </w:tabs>
        <w:jc w:val="center"/>
        <w:rPr>
          <w:rFonts w:ascii="Arial" w:hAnsi="Arial" w:cs="Arial"/>
          <w:b/>
          <w:bCs/>
          <w:sz w:val="24"/>
          <w:szCs w:val="24"/>
        </w:rPr>
      </w:pPr>
      <w:r w:rsidRPr="004C6282">
        <w:rPr>
          <w:rFonts w:ascii="Arial" w:hAnsi="Arial" w:cs="Arial"/>
          <w:b/>
          <w:bCs/>
          <w:sz w:val="24"/>
          <w:szCs w:val="24"/>
        </w:rPr>
        <w:t xml:space="preserve">Figure 10: </w:t>
      </w:r>
      <w:r w:rsidR="00E34D4A" w:rsidRPr="004C6282">
        <w:rPr>
          <w:rFonts w:ascii="Arial" w:hAnsi="Arial" w:cs="Arial"/>
          <w:b/>
          <w:bCs/>
          <w:sz w:val="24"/>
          <w:szCs w:val="24"/>
        </w:rPr>
        <w:t xml:space="preserve">September 1944, </w:t>
      </w:r>
      <w:r w:rsidRPr="004C6282">
        <w:rPr>
          <w:rFonts w:ascii="Arial" w:hAnsi="Arial" w:cs="Arial"/>
          <w:b/>
          <w:bCs/>
          <w:sz w:val="24"/>
          <w:szCs w:val="24"/>
        </w:rPr>
        <w:t>Operation Market Garden</w:t>
      </w:r>
      <w:r w:rsidR="00E34D4A" w:rsidRPr="004C6282">
        <w:rPr>
          <w:rFonts w:ascii="Arial" w:hAnsi="Arial" w:cs="Arial"/>
          <w:b/>
          <w:bCs/>
          <w:sz w:val="24"/>
          <w:szCs w:val="24"/>
        </w:rPr>
        <w:t xml:space="preserve"> drop zone</w:t>
      </w:r>
    </w:p>
    <w:p w14:paraId="64E6B9D1" w14:textId="1680DA0C" w:rsidR="00D22904" w:rsidRPr="004C6282" w:rsidRDefault="00D22904" w:rsidP="00695D85">
      <w:pPr>
        <w:tabs>
          <w:tab w:val="left" w:pos="2256"/>
        </w:tabs>
        <w:jc w:val="both"/>
        <w:rPr>
          <w:rFonts w:ascii="Arial" w:hAnsi="Arial" w:cs="Arial"/>
          <w:sz w:val="24"/>
          <w:szCs w:val="24"/>
        </w:rPr>
      </w:pPr>
      <w:r w:rsidRPr="004C6282">
        <w:rPr>
          <w:rFonts w:ascii="Arial" w:hAnsi="Arial" w:cs="Arial"/>
          <w:noProof/>
        </w:rPr>
        <w:drawing>
          <wp:anchor distT="0" distB="0" distL="114300" distR="114300" simplePos="0" relativeHeight="251703296" behindDoc="1" locked="0" layoutInCell="1" allowOverlap="1" wp14:anchorId="692AF7E8" wp14:editId="6839C8E9">
            <wp:simplePos x="0" y="0"/>
            <wp:positionH relativeFrom="margin">
              <wp:align>left</wp:align>
            </wp:positionH>
            <wp:positionV relativeFrom="paragraph">
              <wp:posOffset>251832</wp:posOffset>
            </wp:positionV>
            <wp:extent cx="5731510" cy="2449830"/>
            <wp:effectExtent l="0" t="0" r="2540" b="7620"/>
            <wp:wrapTight wrapText="bothSides">
              <wp:wrapPolygon edited="0">
                <wp:start x="0" y="0"/>
                <wp:lineTo x="0" y="21499"/>
                <wp:lineTo x="21538" y="21499"/>
                <wp:lineTo x="21538" y="0"/>
                <wp:lineTo x="0" y="0"/>
              </wp:wrapPolygon>
            </wp:wrapTight>
            <wp:docPr id="383223776" name="Picture 4" descr="A group of people with parach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19962" name="Picture 4" descr="A group of people with parachut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49830"/>
                    </a:xfrm>
                    <a:prstGeom prst="rect">
                      <a:avLst/>
                    </a:prstGeom>
                    <a:noFill/>
                    <a:ln>
                      <a:noFill/>
                    </a:ln>
                  </pic:spPr>
                </pic:pic>
              </a:graphicData>
            </a:graphic>
          </wp:anchor>
        </w:drawing>
      </w:r>
    </w:p>
    <w:p w14:paraId="24A0D3D6" w14:textId="1BAF26F8" w:rsidR="00D22904" w:rsidRPr="004C6282" w:rsidRDefault="00D22904" w:rsidP="00D22904">
      <w:pPr>
        <w:tabs>
          <w:tab w:val="left" w:pos="2256"/>
        </w:tabs>
        <w:jc w:val="center"/>
        <w:rPr>
          <w:rFonts w:ascii="Arial" w:hAnsi="Arial" w:cs="Arial"/>
          <w:b/>
          <w:bCs/>
          <w:sz w:val="24"/>
          <w:szCs w:val="24"/>
        </w:rPr>
      </w:pPr>
      <w:r w:rsidRPr="004C6282">
        <w:rPr>
          <w:rFonts w:ascii="Arial" w:hAnsi="Arial" w:cs="Arial"/>
          <w:b/>
          <w:bCs/>
          <w:sz w:val="24"/>
          <w:szCs w:val="24"/>
        </w:rPr>
        <w:t xml:space="preserve">Figure 11: </w:t>
      </w:r>
      <w:r w:rsidR="00E34D4A" w:rsidRPr="004C6282">
        <w:rPr>
          <w:rFonts w:ascii="Arial" w:hAnsi="Arial" w:cs="Arial"/>
          <w:b/>
          <w:bCs/>
          <w:sz w:val="24"/>
          <w:szCs w:val="24"/>
        </w:rPr>
        <w:t xml:space="preserve">British Paratroopers </w:t>
      </w:r>
      <w:r w:rsidRPr="004C6282">
        <w:rPr>
          <w:rFonts w:ascii="Arial" w:hAnsi="Arial" w:cs="Arial"/>
          <w:b/>
          <w:bCs/>
          <w:sz w:val="24"/>
          <w:szCs w:val="24"/>
        </w:rPr>
        <w:t>drop zone</w:t>
      </w:r>
      <w:r w:rsidR="00E34D4A" w:rsidRPr="004C6282">
        <w:rPr>
          <w:rFonts w:ascii="Arial" w:hAnsi="Arial" w:cs="Arial"/>
          <w:b/>
          <w:bCs/>
          <w:sz w:val="24"/>
          <w:szCs w:val="24"/>
        </w:rPr>
        <w:t xml:space="preserve">, </w:t>
      </w:r>
      <w:r w:rsidRPr="004C6282">
        <w:rPr>
          <w:rFonts w:ascii="Arial" w:hAnsi="Arial" w:cs="Arial"/>
          <w:b/>
          <w:bCs/>
          <w:i/>
          <w:iCs/>
          <w:sz w:val="24"/>
          <w:szCs w:val="24"/>
        </w:rPr>
        <w:t>A Bridge Too Far</w:t>
      </w:r>
      <w:r w:rsidRPr="004C6282">
        <w:rPr>
          <w:rFonts w:ascii="Arial" w:hAnsi="Arial" w:cs="Arial"/>
          <w:b/>
          <w:bCs/>
          <w:sz w:val="24"/>
          <w:szCs w:val="24"/>
        </w:rPr>
        <w:t xml:space="preserve"> </w:t>
      </w:r>
      <w:r w:rsidR="00E34D4A" w:rsidRPr="004C6282">
        <w:rPr>
          <w:rFonts w:ascii="Arial" w:hAnsi="Arial" w:cs="Arial"/>
          <w:b/>
          <w:bCs/>
          <w:sz w:val="24"/>
          <w:szCs w:val="24"/>
        </w:rPr>
        <w:t>(</w:t>
      </w:r>
      <w:r w:rsidRPr="004C6282">
        <w:rPr>
          <w:rFonts w:ascii="Arial" w:hAnsi="Arial" w:cs="Arial"/>
          <w:b/>
          <w:bCs/>
          <w:sz w:val="24"/>
          <w:szCs w:val="24"/>
        </w:rPr>
        <w:t>1977</w:t>
      </w:r>
      <w:r w:rsidR="00E34D4A" w:rsidRPr="004C6282">
        <w:rPr>
          <w:rFonts w:ascii="Arial" w:hAnsi="Arial" w:cs="Arial"/>
          <w:b/>
          <w:bCs/>
          <w:sz w:val="24"/>
          <w:szCs w:val="24"/>
        </w:rPr>
        <w:t>)</w:t>
      </w:r>
    </w:p>
    <w:p w14:paraId="7C0BD98B" w14:textId="38F255DB" w:rsidR="002478A4" w:rsidRPr="004C6282" w:rsidRDefault="00165FE2" w:rsidP="00695D85">
      <w:pPr>
        <w:tabs>
          <w:tab w:val="left" w:pos="2256"/>
        </w:tabs>
        <w:jc w:val="both"/>
        <w:rPr>
          <w:rFonts w:ascii="Arial" w:hAnsi="Arial" w:cs="Arial"/>
          <w:sz w:val="24"/>
          <w:szCs w:val="24"/>
        </w:rPr>
      </w:pPr>
      <w:r w:rsidRPr="004C6282">
        <w:rPr>
          <w:rFonts w:ascii="Arial" w:hAnsi="Arial" w:cs="Arial"/>
          <w:sz w:val="24"/>
          <w:szCs w:val="24"/>
        </w:rPr>
        <w:t>A</w:t>
      </w:r>
      <w:r w:rsidR="00530AFC" w:rsidRPr="004C6282">
        <w:rPr>
          <w:rFonts w:ascii="Arial" w:hAnsi="Arial" w:cs="Arial"/>
          <w:sz w:val="24"/>
          <w:szCs w:val="24"/>
        </w:rPr>
        <w:t>nother</w:t>
      </w:r>
      <w:r w:rsidRPr="004C6282">
        <w:rPr>
          <w:rFonts w:ascii="Arial" w:hAnsi="Arial" w:cs="Arial"/>
          <w:sz w:val="24"/>
          <w:szCs w:val="24"/>
        </w:rPr>
        <w:t xml:space="preserve"> prominent example of misrepresentation </w:t>
      </w:r>
      <w:r w:rsidR="00D12563" w:rsidRPr="004C6282">
        <w:rPr>
          <w:rFonts w:ascii="Arial" w:hAnsi="Arial" w:cs="Arial"/>
          <w:sz w:val="24"/>
          <w:szCs w:val="24"/>
        </w:rPr>
        <w:t>involves the aircraft</w:t>
      </w:r>
      <w:r w:rsidR="009C3AE9" w:rsidRPr="004C6282">
        <w:rPr>
          <w:rFonts w:ascii="Arial" w:hAnsi="Arial" w:cs="Arial"/>
          <w:sz w:val="24"/>
          <w:szCs w:val="24"/>
        </w:rPr>
        <w:t xml:space="preserve"> used in scenes portraying the advance of 30 Corps</w:t>
      </w:r>
      <w:r w:rsidR="00F75DC1" w:rsidRPr="004C6282">
        <w:rPr>
          <w:rFonts w:ascii="Arial" w:hAnsi="Arial" w:cs="Arial"/>
          <w:sz w:val="24"/>
          <w:szCs w:val="24"/>
        </w:rPr>
        <w:t xml:space="preserve">. </w:t>
      </w:r>
      <w:r w:rsidR="009C3AE9" w:rsidRPr="004C6282">
        <w:rPr>
          <w:rFonts w:ascii="Arial" w:hAnsi="Arial" w:cs="Arial"/>
          <w:sz w:val="24"/>
          <w:szCs w:val="24"/>
        </w:rPr>
        <w:t xml:space="preserve">Several </w:t>
      </w:r>
      <w:r w:rsidR="00D12563" w:rsidRPr="004C6282">
        <w:rPr>
          <w:rFonts w:ascii="Arial" w:hAnsi="Arial" w:cs="Arial"/>
          <w:sz w:val="24"/>
          <w:szCs w:val="24"/>
        </w:rPr>
        <w:t>aeroplanes</w:t>
      </w:r>
      <w:r w:rsidR="009C3AE9" w:rsidRPr="004C6282">
        <w:rPr>
          <w:rFonts w:ascii="Arial" w:hAnsi="Arial" w:cs="Arial"/>
          <w:sz w:val="24"/>
          <w:szCs w:val="24"/>
        </w:rPr>
        <w:t xml:space="preserve"> are </w:t>
      </w:r>
      <w:r w:rsidR="007340DC" w:rsidRPr="004C6282">
        <w:rPr>
          <w:rFonts w:ascii="Arial" w:hAnsi="Arial" w:cs="Arial"/>
          <w:sz w:val="24"/>
          <w:szCs w:val="24"/>
        </w:rPr>
        <w:t>depicted dropping</w:t>
      </w:r>
      <w:r w:rsidR="009C3AE9" w:rsidRPr="004C6282">
        <w:rPr>
          <w:rFonts w:ascii="Arial" w:hAnsi="Arial" w:cs="Arial"/>
          <w:sz w:val="24"/>
          <w:szCs w:val="24"/>
        </w:rPr>
        <w:t xml:space="preserve"> bombs</w:t>
      </w:r>
      <w:r w:rsidR="00D12563" w:rsidRPr="004C6282">
        <w:rPr>
          <w:rFonts w:ascii="Arial" w:hAnsi="Arial" w:cs="Arial"/>
          <w:sz w:val="24"/>
          <w:szCs w:val="24"/>
        </w:rPr>
        <w:t xml:space="preserve"> / </w:t>
      </w:r>
      <w:r w:rsidR="009C3AE9" w:rsidRPr="004C6282">
        <w:rPr>
          <w:rFonts w:ascii="Arial" w:hAnsi="Arial" w:cs="Arial"/>
          <w:sz w:val="24"/>
          <w:szCs w:val="24"/>
        </w:rPr>
        <w:t xml:space="preserve">firing rockets on enemy </w:t>
      </w:r>
      <w:r w:rsidR="001073E8" w:rsidRPr="004C6282">
        <w:rPr>
          <w:rFonts w:ascii="Arial" w:hAnsi="Arial" w:cs="Arial"/>
          <w:sz w:val="24"/>
          <w:szCs w:val="24"/>
        </w:rPr>
        <w:t>positions;</w:t>
      </w:r>
      <w:r w:rsidR="009C3AE9" w:rsidRPr="004C6282">
        <w:rPr>
          <w:rFonts w:ascii="Arial" w:hAnsi="Arial" w:cs="Arial"/>
          <w:sz w:val="24"/>
          <w:szCs w:val="24"/>
        </w:rPr>
        <w:t xml:space="preserve"> however, these are </w:t>
      </w:r>
      <w:r w:rsidR="007340DC" w:rsidRPr="004C6282">
        <w:rPr>
          <w:rFonts w:ascii="Arial" w:hAnsi="Arial" w:cs="Arial"/>
          <w:sz w:val="24"/>
          <w:szCs w:val="24"/>
        </w:rPr>
        <w:t>substitutes, different from</w:t>
      </w:r>
      <w:r w:rsidR="009C3AE9" w:rsidRPr="004C6282">
        <w:rPr>
          <w:rFonts w:ascii="Arial" w:hAnsi="Arial" w:cs="Arial"/>
          <w:sz w:val="24"/>
          <w:szCs w:val="24"/>
        </w:rPr>
        <w:t xml:space="preserve"> the aircraft that took part in the battle. In his book, </w:t>
      </w:r>
      <w:r w:rsidR="009C3AE9" w:rsidRPr="004C6282">
        <w:rPr>
          <w:rFonts w:ascii="Arial" w:hAnsi="Arial" w:cs="Arial"/>
          <w:i/>
          <w:iCs/>
          <w:sz w:val="24"/>
          <w:szCs w:val="24"/>
        </w:rPr>
        <w:t>Making A Bridge Too Far</w:t>
      </w:r>
      <w:r w:rsidR="009C3AE9" w:rsidRPr="004C6282">
        <w:rPr>
          <w:rFonts w:ascii="Arial" w:hAnsi="Arial" w:cs="Arial"/>
          <w:sz w:val="24"/>
          <w:szCs w:val="24"/>
        </w:rPr>
        <w:t xml:space="preserve">, Simon </w:t>
      </w:r>
      <w:r w:rsidR="007C3E73" w:rsidRPr="004C6282">
        <w:rPr>
          <w:rFonts w:ascii="Arial" w:hAnsi="Arial" w:cs="Arial"/>
          <w:sz w:val="24"/>
          <w:szCs w:val="24"/>
        </w:rPr>
        <w:t>Lewis’s appendices</w:t>
      </w:r>
      <w:r w:rsidR="007340DC" w:rsidRPr="004C6282">
        <w:rPr>
          <w:rFonts w:ascii="Arial" w:hAnsi="Arial" w:cs="Arial"/>
          <w:sz w:val="24"/>
          <w:szCs w:val="24"/>
        </w:rPr>
        <w:t xml:space="preserve"> l</w:t>
      </w:r>
      <w:r w:rsidR="004610AD" w:rsidRPr="004C6282">
        <w:rPr>
          <w:rFonts w:ascii="Arial" w:hAnsi="Arial" w:cs="Arial"/>
          <w:sz w:val="24"/>
          <w:szCs w:val="24"/>
        </w:rPr>
        <w:t>is</w:t>
      </w:r>
      <w:r w:rsidR="007340DC" w:rsidRPr="004C6282">
        <w:rPr>
          <w:rFonts w:ascii="Arial" w:hAnsi="Arial" w:cs="Arial"/>
          <w:sz w:val="24"/>
          <w:szCs w:val="24"/>
        </w:rPr>
        <w:t>t</w:t>
      </w:r>
      <w:r w:rsidR="009C3AE9" w:rsidRPr="004C6282">
        <w:rPr>
          <w:rFonts w:ascii="Arial" w:hAnsi="Arial" w:cs="Arial"/>
          <w:sz w:val="24"/>
          <w:szCs w:val="24"/>
        </w:rPr>
        <w:t>, “Four Har-vard (T-6) disguised as Thunderbolts and Focke</w:t>
      </w:r>
      <w:r w:rsidRPr="004C6282">
        <w:rPr>
          <w:rFonts w:ascii="Arial" w:hAnsi="Arial" w:cs="Arial"/>
          <w:sz w:val="24"/>
          <w:szCs w:val="24"/>
        </w:rPr>
        <w:t xml:space="preserve"> </w:t>
      </w:r>
      <w:r w:rsidR="009C3AE9" w:rsidRPr="004C6282">
        <w:rPr>
          <w:rFonts w:ascii="Arial" w:hAnsi="Arial" w:cs="Arial"/>
          <w:sz w:val="24"/>
          <w:szCs w:val="24"/>
        </w:rPr>
        <w:t>Wulfs”</w:t>
      </w:r>
      <w:r w:rsidR="00127181" w:rsidRPr="004C6282">
        <w:rPr>
          <w:rFonts w:ascii="Arial" w:hAnsi="Arial" w:cs="Arial"/>
          <w:sz w:val="24"/>
          <w:szCs w:val="24"/>
        </w:rPr>
        <w:t>.</w:t>
      </w:r>
      <w:r w:rsidR="009C3AE9" w:rsidRPr="004C6282">
        <w:rPr>
          <w:rStyle w:val="FootnoteReference"/>
          <w:rFonts w:ascii="Arial" w:hAnsi="Arial" w:cs="Arial"/>
          <w:sz w:val="24"/>
          <w:szCs w:val="24"/>
        </w:rPr>
        <w:footnoteReference w:id="80"/>
      </w:r>
      <w:r w:rsidR="009C3AE9" w:rsidRPr="004C6282">
        <w:rPr>
          <w:rFonts w:ascii="Arial" w:hAnsi="Arial" w:cs="Arial"/>
          <w:sz w:val="24"/>
          <w:szCs w:val="24"/>
        </w:rPr>
        <w:t xml:space="preserve"> </w:t>
      </w:r>
      <w:r w:rsidR="00D65D6E" w:rsidRPr="004C6282">
        <w:rPr>
          <w:rFonts w:ascii="Arial" w:hAnsi="Arial" w:cs="Arial"/>
          <w:sz w:val="24"/>
          <w:szCs w:val="24"/>
        </w:rPr>
        <w:t xml:space="preserve">While </w:t>
      </w:r>
      <w:r w:rsidR="0092722B" w:rsidRPr="004C6282">
        <w:rPr>
          <w:rFonts w:ascii="Arial" w:hAnsi="Arial" w:cs="Arial"/>
          <w:sz w:val="24"/>
          <w:szCs w:val="24"/>
        </w:rPr>
        <w:t>Harvard T6’s feature</w:t>
      </w:r>
      <w:r w:rsidRPr="004C6282">
        <w:rPr>
          <w:rFonts w:ascii="Arial" w:hAnsi="Arial" w:cs="Arial"/>
          <w:sz w:val="24"/>
          <w:szCs w:val="24"/>
        </w:rPr>
        <w:t xml:space="preserve"> </w:t>
      </w:r>
      <w:r w:rsidR="00703737" w:rsidRPr="004C6282">
        <w:rPr>
          <w:rFonts w:ascii="Arial" w:hAnsi="Arial" w:cs="Arial"/>
          <w:sz w:val="24"/>
          <w:szCs w:val="24"/>
        </w:rPr>
        <w:t>radial engines, this is the only likeness they have to the originals used within the real operation</w:t>
      </w:r>
      <w:r w:rsidR="0092722B" w:rsidRPr="004C6282">
        <w:rPr>
          <w:rFonts w:ascii="Arial" w:hAnsi="Arial" w:cs="Arial"/>
          <w:sz w:val="24"/>
          <w:szCs w:val="24"/>
        </w:rPr>
        <w:t xml:space="preserve">, </w:t>
      </w:r>
      <w:r w:rsidR="00D65D6E" w:rsidRPr="004C6282">
        <w:rPr>
          <w:rFonts w:ascii="Arial" w:hAnsi="Arial" w:cs="Arial"/>
          <w:sz w:val="24"/>
          <w:szCs w:val="24"/>
        </w:rPr>
        <w:t>explain</w:t>
      </w:r>
      <w:r w:rsidR="0092722B" w:rsidRPr="004C6282">
        <w:rPr>
          <w:rFonts w:ascii="Arial" w:hAnsi="Arial" w:cs="Arial"/>
          <w:sz w:val="24"/>
          <w:szCs w:val="24"/>
        </w:rPr>
        <w:t>ing</w:t>
      </w:r>
      <w:r w:rsidR="00D65D6E" w:rsidRPr="004C6282">
        <w:rPr>
          <w:rFonts w:ascii="Arial" w:hAnsi="Arial" w:cs="Arial"/>
          <w:sz w:val="24"/>
          <w:szCs w:val="24"/>
        </w:rPr>
        <w:t xml:space="preserve"> </w:t>
      </w:r>
      <w:r w:rsidR="00703737" w:rsidRPr="004C6282">
        <w:rPr>
          <w:rFonts w:ascii="Arial" w:hAnsi="Arial" w:cs="Arial"/>
          <w:sz w:val="24"/>
          <w:szCs w:val="24"/>
        </w:rPr>
        <w:t xml:space="preserve">the need for a disguise. </w:t>
      </w:r>
      <w:r w:rsidR="002D00E0" w:rsidRPr="004C6282">
        <w:rPr>
          <w:rFonts w:ascii="Arial" w:hAnsi="Arial" w:cs="Arial"/>
          <w:sz w:val="24"/>
          <w:szCs w:val="24"/>
        </w:rPr>
        <w:t>Although a</w:t>
      </w:r>
      <w:r w:rsidR="00703737" w:rsidRPr="004C6282">
        <w:rPr>
          <w:rFonts w:ascii="Arial" w:hAnsi="Arial" w:cs="Arial"/>
          <w:sz w:val="24"/>
          <w:szCs w:val="24"/>
        </w:rPr>
        <w:t xml:space="preserve">n </w:t>
      </w:r>
      <w:r w:rsidR="009C3AE9" w:rsidRPr="004C6282">
        <w:rPr>
          <w:rFonts w:ascii="Arial" w:hAnsi="Arial" w:cs="Arial"/>
          <w:sz w:val="24"/>
          <w:szCs w:val="24"/>
        </w:rPr>
        <w:t>historical fact easily missed by the untrained eye</w:t>
      </w:r>
      <w:r w:rsidR="00703737" w:rsidRPr="004C6282">
        <w:rPr>
          <w:rFonts w:ascii="Arial" w:hAnsi="Arial" w:cs="Arial"/>
          <w:sz w:val="24"/>
          <w:szCs w:val="24"/>
        </w:rPr>
        <w:t>, it is a mistake.</w:t>
      </w:r>
      <w:r w:rsidR="00D65D6E" w:rsidRPr="004C6282">
        <w:rPr>
          <w:rFonts w:ascii="Arial" w:hAnsi="Arial" w:cs="Arial"/>
          <w:sz w:val="24"/>
          <w:szCs w:val="24"/>
        </w:rPr>
        <w:t xml:space="preserve"> As previously discussed, the filmmakers were heavily reliant on military forces and would have only </w:t>
      </w:r>
      <w:r w:rsidR="00D65D6E" w:rsidRPr="004C6282">
        <w:rPr>
          <w:rFonts w:ascii="Arial" w:hAnsi="Arial" w:cs="Arial"/>
          <w:sz w:val="24"/>
          <w:szCs w:val="24"/>
        </w:rPr>
        <w:lastRenderedPageBreak/>
        <w:t xml:space="preserve">been able to utilise what they were offered, subject to </w:t>
      </w:r>
      <w:r w:rsidR="00C108B2" w:rsidRPr="004C6282">
        <w:rPr>
          <w:rFonts w:ascii="Arial" w:hAnsi="Arial" w:cs="Arial"/>
          <w:sz w:val="24"/>
          <w:szCs w:val="24"/>
        </w:rPr>
        <w:t>availability</w:t>
      </w:r>
      <w:r w:rsidR="002D00E0" w:rsidRPr="004C6282">
        <w:rPr>
          <w:rFonts w:ascii="Arial" w:hAnsi="Arial" w:cs="Arial"/>
          <w:sz w:val="24"/>
          <w:szCs w:val="24"/>
        </w:rPr>
        <w:t xml:space="preserve"> (Thunderbolts and Focke Wulfs were obsolete)</w:t>
      </w:r>
      <w:r w:rsidR="00C108B2" w:rsidRPr="004C6282">
        <w:rPr>
          <w:rFonts w:ascii="Arial" w:hAnsi="Arial" w:cs="Arial"/>
          <w:sz w:val="24"/>
          <w:szCs w:val="24"/>
        </w:rPr>
        <w:t>.</w:t>
      </w:r>
    </w:p>
    <w:p w14:paraId="3410C58F" w14:textId="701B460B" w:rsidR="00695D85" w:rsidRPr="004C6282" w:rsidRDefault="00703737" w:rsidP="00695D85">
      <w:pPr>
        <w:tabs>
          <w:tab w:val="left" w:pos="2256"/>
        </w:tabs>
        <w:jc w:val="both"/>
        <w:rPr>
          <w:rFonts w:ascii="Arial" w:hAnsi="Arial" w:cs="Arial"/>
          <w:sz w:val="24"/>
          <w:szCs w:val="24"/>
        </w:rPr>
      </w:pPr>
      <w:r w:rsidRPr="004C6282">
        <w:rPr>
          <w:rFonts w:ascii="Arial" w:hAnsi="Arial" w:cs="Arial"/>
          <w:sz w:val="24"/>
          <w:szCs w:val="24"/>
        </w:rPr>
        <w:t>Another</w:t>
      </w:r>
      <w:r w:rsidR="004B091D" w:rsidRPr="004C6282">
        <w:rPr>
          <w:rFonts w:ascii="Arial" w:hAnsi="Arial" w:cs="Arial"/>
          <w:sz w:val="24"/>
          <w:szCs w:val="24"/>
        </w:rPr>
        <w:t xml:space="preserve"> </w:t>
      </w:r>
      <w:r w:rsidR="00C62616" w:rsidRPr="004C6282">
        <w:rPr>
          <w:rFonts w:ascii="Arial" w:hAnsi="Arial" w:cs="Arial"/>
          <w:sz w:val="24"/>
          <w:szCs w:val="24"/>
        </w:rPr>
        <w:t>glaring</w:t>
      </w:r>
      <w:r w:rsidR="004B091D" w:rsidRPr="004C6282">
        <w:rPr>
          <w:rFonts w:ascii="Arial" w:hAnsi="Arial" w:cs="Arial"/>
          <w:sz w:val="24"/>
          <w:szCs w:val="24"/>
        </w:rPr>
        <w:t xml:space="preserve"> example</w:t>
      </w:r>
      <w:r w:rsidRPr="004C6282">
        <w:rPr>
          <w:rFonts w:ascii="Arial" w:hAnsi="Arial" w:cs="Arial"/>
          <w:sz w:val="24"/>
          <w:szCs w:val="24"/>
        </w:rPr>
        <w:t xml:space="preserve"> of incorrect props</w:t>
      </w:r>
      <w:r w:rsidR="004B091D" w:rsidRPr="004C6282">
        <w:rPr>
          <w:rFonts w:ascii="Arial" w:hAnsi="Arial" w:cs="Arial"/>
          <w:sz w:val="24"/>
          <w:szCs w:val="24"/>
        </w:rPr>
        <w:t xml:space="preserve"> occurs </w:t>
      </w:r>
      <w:r w:rsidR="00695D85" w:rsidRPr="004C6282">
        <w:rPr>
          <w:rFonts w:ascii="Arial" w:hAnsi="Arial" w:cs="Arial"/>
          <w:sz w:val="24"/>
          <w:szCs w:val="24"/>
        </w:rPr>
        <w:t xml:space="preserve">during the scenes featuring the </w:t>
      </w:r>
      <w:r w:rsidR="00C22DA8" w:rsidRPr="004C6282">
        <w:rPr>
          <w:rFonts w:ascii="Arial" w:hAnsi="Arial" w:cs="Arial"/>
          <w:sz w:val="24"/>
          <w:szCs w:val="24"/>
        </w:rPr>
        <w:t xml:space="preserve">defence </w:t>
      </w:r>
      <w:r w:rsidR="00CE264C" w:rsidRPr="004C6282">
        <w:rPr>
          <w:rFonts w:ascii="Arial" w:hAnsi="Arial" w:cs="Arial"/>
          <w:sz w:val="24"/>
          <w:szCs w:val="24"/>
        </w:rPr>
        <w:t>of Arnhem</w:t>
      </w:r>
      <w:r w:rsidR="004B091D" w:rsidRPr="004C6282">
        <w:rPr>
          <w:rFonts w:ascii="Arial" w:hAnsi="Arial" w:cs="Arial"/>
          <w:sz w:val="24"/>
          <w:szCs w:val="24"/>
        </w:rPr>
        <w:t>.</w:t>
      </w:r>
      <w:r w:rsidR="005B205B" w:rsidRPr="004C6282">
        <w:rPr>
          <w:rFonts w:ascii="Arial" w:hAnsi="Arial" w:cs="Arial"/>
          <w:sz w:val="24"/>
          <w:szCs w:val="24"/>
        </w:rPr>
        <w:t xml:space="preserve"> </w:t>
      </w:r>
      <w:r w:rsidR="00CE264C" w:rsidRPr="004C6282">
        <w:rPr>
          <w:rFonts w:ascii="Arial" w:hAnsi="Arial" w:cs="Arial"/>
          <w:sz w:val="24"/>
          <w:szCs w:val="24"/>
        </w:rPr>
        <w:t xml:space="preserve">British paratroopers defend the bridge as </w:t>
      </w:r>
      <w:r w:rsidR="00B24FA5" w:rsidRPr="004C6282">
        <w:rPr>
          <w:rFonts w:ascii="Arial" w:hAnsi="Arial" w:cs="Arial"/>
          <w:sz w:val="24"/>
          <w:szCs w:val="24"/>
        </w:rPr>
        <w:t xml:space="preserve">the </w:t>
      </w:r>
      <w:r w:rsidR="00CE264C" w:rsidRPr="004C6282">
        <w:rPr>
          <w:rFonts w:ascii="Arial" w:hAnsi="Arial" w:cs="Arial"/>
          <w:sz w:val="24"/>
          <w:szCs w:val="24"/>
        </w:rPr>
        <w:t>Germans attempt to cross it in halftracks, Volkswagen Kübelwagen, BMW motorcycles with sidecars, and other period correct light vehicles</w:t>
      </w:r>
      <w:r w:rsidR="004F4905" w:rsidRPr="004C6282">
        <w:rPr>
          <w:rFonts w:ascii="Arial" w:hAnsi="Arial" w:cs="Arial"/>
          <w:sz w:val="24"/>
          <w:szCs w:val="24"/>
        </w:rPr>
        <w:t>. However</w:t>
      </w:r>
      <w:r w:rsidR="00CE264C" w:rsidRPr="004C6282">
        <w:rPr>
          <w:rFonts w:ascii="Arial" w:hAnsi="Arial" w:cs="Arial"/>
          <w:sz w:val="24"/>
          <w:szCs w:val="24"/>
        </w:rPr>
        <w:t>, there are also unidentifiable armoured cars</w:t>
      </w:r>
      <w:r w:rsidR="00B24FA5" w:rsidRPr="004C6282">
        <w:rPr>
          <w:rFonts w:ascii="Arial" w:hAnsi="Arial" w:cs="Arial"/>
          <w:sz w:val="24"/>
          <w:szCs w:val="24"/>
        </w:rPr>
        <w:t>, w</w:t>
      </w:r>
      <w:r w:rsidR="004F4905" w:rsidRPr="004C6282">
        <w:rPr>
          <w:rFonts w:ascii="Arial" w:hAnsi="Arial" w:cs="Arial"/>
          <w:sz w:val="24"/>
          <w:szCs w:val="24"/>
        </w:rPr>
        <w:t>hile they have German markings and Maschinengewehr 34’s attached to gunner’s positions, the vehicles bear no resemblance to those fielded by Germany during the war.</w:t>
      </w:r>
      <w:r w:rsidR="007B2CBB" w:rsidRPr="004C6282">
        <w:rPr>
          <w:rFonts w:ascii="Arial" w:hAnsi="Arial" w:cs="Arial"/>
          <w:sz w:val="24"/>
          <w:szCs w:val="24"/>
        </w:rPr>
        <w:t xml:space="preserve"> </w:t>
      </w:r>
      <w:r w:rsidR="005B205B" w:rsidRPr="004C6282">
        <w:rPr>
          <w:rFonts w:ascii="Arial" w:hAnsi="Arial" w:cs="Arial"/>
          <w:sz w:val="24"/>
          <w:szCs w:val="24"/>
        </w:rPr>
        <w:t xml:space="preserve">These may have been included by the film makers as an attempt to depict </w:t>
      </w:r>
      <w:r w:rsidR="00695D85" w:rsidRPr="004C6282">
        <w:rPr>
          <w:rFonts w:ascii="Arial" w:hAnsi="Arial" w:cs="Arial"/>
          <w:sz w:val="24"/>
          <w:szCs w:val="24"/>
        </w:rPr>
        <w:t xml:space="preserve">vehicles </w:t>
      </w:r>
      <w:r w:rsidR="007B2CBB" w:rsidRPr="004C6282">
        <w:rPr>
          <w:rFonts w:ascii="Arial" w:hAnsi="Arial" w:cs="Arial"/>
          <w:sz w:val="24"/>
          <w:szCs w:val="24"/>
        </w:rPr>
        <w:t>utilised by the</w:t>
      </w:r>
      <w:r w:rsidR="00695D85" w:rsidRPr="004C6282">
        <w:rPr>
          <w:rFonts w:ascii="Arial" w:hAnsi="Arial" w:cs="Arial"/>
          <w:sz w:val="24"/>
          <w:szCs w:val="24"/>
        </w:rPr>
        <w:t xml:space="preserve"> SS</w:t>
      </w:r>
      <w:r w:rsidR="005B205B" w:rsidRPr="004C6282">
        <w:rPr>
          <w:rFonts w:ascii="Arial" w:hAnsi="Arial" w:cs="Arial"/>
          <w:sz w:val="24"/>
          <w:szCs w:val="24"/>
        </w:rPr>
        <w:t xml:space="preserve"> </w:t>
      </w:r>
      <w:r w:rsidR="007B2CBB" w:rsidRPr="004C6282">
        <w:rPr>
          <w:rFonts w:ascii="Arial" w:hAnsi="Arial" w:cs="Arial"/>
          <w:sz w:val="24"/>
          <w:szCs w:val="24"/>
        </w:rPr>
        <w:t>(</w:t>
      </w:r>
      <w:r w:rsidR="00695D85" w:rsidRPr="004C6282">
        <w:rPr>
          <w:rFonts w:ascii="Arial" w:hAnsi="Arial" w:cs="Arial"/>
          <w:sz w:val="24"/>
          <w:szCs w:val="24"/>
        </w:rPr>
        <w:t>Leichter Panzerspähwagens’ in the Sd.Kfz</w:t>
      </w:r>
      <w:r w:rsidR="00C62616" w:rsidRPr="004C6282">
        <w:rPr>
          <w:rFonts w:ascii="Arial" w:hAnsi="Arial" w:cs="Arial"/>
          <w:sz w:val="24"/>
          <w:szCs w:val="24"/>
        </w:rPr>
        <w:t xml:space="preserve"> </w:t>
      </w:r>
      <w:r w:rsidR="00695D85" w:rsidRPr="004C6282">
        <w:rPr>
          <w:rFonts w:ascii="Arial" w:hAnsi="Arial" w:cs="Arial"/>
          <w:sz w:val="24"/>
          <w:szCs w:val="24"/>
        </w:rPr>
        <w:t>series</w:t>
      </w:r>
      <w:r w:rsidR="007B2CBB" w:rsidRPr="004C6282">
        <w:rPr>
          <w:rFonts w:ascii="Arial" w:hAnsi="Arial" w:cs="Arial"/>
          <w:sz w:val="24"/>
          <w:szCs w:val="24"/>
        </w:rPr>
        <w:t>)</w:t>
      </w:r>
      <w:r w:rsidR="00323900" w:rsidRPr="004C6282">
        <w:rPr>
          <w:rFonts w:ascii="Arial" w:hAnsi="Arial" w:cs="Arial"/>
          <w:sz w:val="24"/>
          <w:szCs w:val="24"/>
        </w:rPr>
        <w:t xml:space="preserve">. </w:t>
      </w:r>
      <w:r w:rsidR="00CD4E3B" w:rsidRPr="004C6282">
        <w:rPr>
          <w:rFonts w:ascii="Arial" w:hAnsi="Arial" w:cs="Arial"/>
          <w:sz w:val="24"/>
          <w:szCs w:val="24"/>
        </w:rPr>
        <w:t xml:space="preserve">Visually, </w:t>
      </w:r>
      <w:r w:rsidR="005B205B" w:rsidRPr="004C6282">
        <w:rPr>
          <w:rFonts w:ascii="Arial" w:hAnsi="Arial" w:cs="Arial"/>
          <w:sz w:val="24"/>
          <w:szCs w:val="24"/>
        </w:rPr>
        <w:t>the</w:t>
      </w:r>
      <w:r w:rsidR="008838B9" w:rsidRPr="004C6282">
        <w:rPr>
          <w:rFonts w:ascii="Arial" w:hAnsi="Arial" w:cs="Arial"/>
          <w:sz w:val="24"/>
          <w:szCs w:val="24"/>
        </w:rPr>
        <w:t>se</w:t>
      </w:r>
      <w:r w:rsidR="005B205B" w:rsidRPr="004C6282">
        <w:rPr>
          <w:rFonts w:ascii="Arial" w:hAnsi="Arial" w:cs="Arial"/>
          <w:sz w:val="24"/>
          <w:szCs w:val="24"/>
        </w:rPr>
        <w:t xml:space="preserve"> film</w:t>
      </w:r>
      <w:r w:rsidR="00695D85" w:rsidRPr="004C6282">
        <w:rPr>
          <w:rFonts w:ascii="Arial" w:hAnsi="Arial" w:cs="Arial"/>
          <w:sz w:val="24"/>
          <w:szCs w:val="24"/>
        </w:rPr>
        <w:t xml:space="preserve"> </w:t>
      </w:r>
      <w:r w:rsidR="008838B9" w:rsidRPr="004C6282">
        <w:rPr>
          <w:rFonts w:ascii="Arial" w:hAnsi="Arial" w:cs="Arial"/>
          <w:sz w:val="24"/>
          <w:szCs w:val="24"/>
        </w:rPr>
        <w:t>representations</w:t>
      </w:r>
      <w:r w:rsidR="00C62616" w:rsidRPr="004C6282">
        <w:rPr>
          <w:rFonts w:ascii="Arial" w:hAnsi="Arial" w:cs="Arial"/>
          <w:sz w:val="24"/>
          <w:szCs w:val="24"/>
        </w:rPr>
        <w:t xml:space="preserve"> </w:t>
      </w:r>
      <w:r w:rsidR="00CD4E3B" w:rsidRPr="004C6282">
        <w:rPr>
          <w:rFonts w:ascii="Arial" w:hAnsi="Arial" w:cs="Arial"/>
          <w:sz w:val="24"/>
          <w:szCs w:val="24"/>
        </w:rPr>
        <w:t>are</w:t>
      </w:r>
      <w:r w:rsidR="00695D85" w:rsidRPr="004C6282">
        <w:rPr>
          <w:rFonts w:ascii="Arial" w:hAnsi="Arial" w:cs="Arial"/>
          <w:sz w:val="24"/>
          <w:szCs w:val="24"/>
        </w:rPr>
        <w:t xml:space="preserve"> completely different</w:t>
      </w:r>
      <w:r w:rsidR="00C62616" w:rsidRPr="004C6282">
        <w:rPr>
          <w:rFonts w:ascii="Arial" w:hAnsi="Arial" w:cs="Arial"/>
          <w:sz w:val="24"/>
          <w:szCs w:val="24"/>
        </w:rPr>
        <w:t xml:space="preserve">, as they are </w:t>
      </w:r>
      <w:r w:rsidR="00695D85" w:rsidRPr="004C6282">
        <w:rPr>
          <w:rFonts w:ascii="Arial" w:hAnsi="Arial" w:cs="Arial"/>
          <w:sz w:val="24"/>
          <w:szCs w:val="24"/>
        </w:rPr>
        <w:t>more akin to a modern armoured car with bolted on</w:t>
      </w:r>
      <w:r w:rsidR="00C62616" w:rsidRPr="004C6282">
        <w:rPr>
          <w:rFonts w:ascii="Arial" w:hAnsi="Arial" w:cs="Arial"/>
          <w:sz w:val="24"/>
          <w:szCs w:val="24"/>
        </w:rPr>
        <w:t xml:space="preserve"> panelling</w:t>
      </w:r>
      <w:r w:rsidRPr="004C6282">
        <w:rPr>
          <w:rFonts w:ascii="Arial" w:hAnsi="Arial" w:cs="Arial"/>
          <w:sz w:val="24"/>
          <w:szCs w:val="24"/>
        </w:rPr>
        <w:t>.</w:t>
      </w:r>
      <w:r w:rsidR="00695D85" w:rsidRPr="004C6282">
        <w:rPr>
          <w:rFonts w:ascii="Arial" w:hAnsi="Arial" w:cs="Arial"/>
          <w:sz w:val="24"/>
          <w:szCs w:val="24"/>
        </w:rPr>
        <w:t xml:space="preserve"> </w:t>
      </w:r>
    </w:p>
    <w:p w14:paraId="54F8644D" w14:textId="63A1BF6B" w:rsidR="000467FF" w:rsidRPr="004C6282" w:rsidRDefault="00EE6F18" w:rsidP="00EE6F18">
      <w:pPr>
        <w:tabs>
          <w:tab w:val="left" w:pos="2256"/>
        </w:tabs>
        <w:jc w:val="both"/>
        <w:rPr>
          <w:rFonts w:ascii="Arial" w:hAnsi="Arial" w:cs="Arial"/>
          <w:sz w:val="24"/>
          <w:szCs w:val="24"/>
        </w:rPr>
      </w:pPr>
      <w:r w:rsidRPr="004C6282">
        <w:rPr>
          <w:rFonts w:ascii="Arial" w:hAnsi="Arial" w:cs="Arial"/>
          <w:sz w:val="24"/>
          <w:szCs w:val="24"/>
        </w:rPr>
        <w:t xml:space="preserve">Later in the scene, </w:t>
      </w:r>
      <w:r w:rsidR="009D0C8B" w:rsidRPr="004C6282">
        <w:rPr>
          <w:rFonts w:ascii="Arial" w:hAnsi="Arial" w:cs="Arial"/>
          <w:sz w:val="24"/>
          <w:szCs w:val="24"/>
        </w:rPr>
        <w:t xml:space="preserve">the Germans send tanks over the bridge on mass. This </w:t>
      </w:r>
      <w:r w:rsidR="0084074B" w:rsidRPr="004C6282">
        <w:rPr>
          <w:rFonts w:ascii="Arial" w:hAnsi="Arial" w:cs="Arial"/>
          <w:sz w:val="24"/>
          <w:szCs w:val="24"/>
        </w:rPr>
        <w:t xml:space="preserve">event </w:t>
      </w:r>
      <w:r w:rsidR="009D0C8B" w:rsidRPr="004C6282">
        <w:rPr>
          <w:rFonts w:ascii="Arial" w:hAnsi="Arial" w:cs="Arial"/>
          <w:sz w:val="24"/>
          <w:szCs w:val="24"/>
        </w:rPr>
        <w:t>actual</w:t>
      </w:r>
      <w:r w:rsidR="0084074B" w:rsidRPr="004C6282">
        <w:rPr>
          <w:rFonts w:ascii="Arial" w:hAnsi="Arial" w:cs="Arial"/>
          <w:sz w:val="24"/>
          <w:szCs w:val="24"/>
        </w:rPr>
        <w:t>ly occurred</w:t>
      </w:r>
      <w:r w:rsidR="009D0C8B" w:rsidRPr="004C6282">
        <w:rPr>
          <w:rFonts w:ascii="Arial" w:hAnsi="Arial" w:cs="Arial"/>
          <w:sz w:val="24"/>
          <w:szCs w:val="24"/>
        </w:rPr>
        <w:t xml:space="preserve">, </w:t>
      </w:r>
      <w:r w:rsidR="0084074B" w:rsidRPr="004C6282">
        <w:rPr>
          <w:rFonts w:ascii="Arial" w:hAnsi="Arial" w:cs="Arial"/>
          <w:sz w:val="24"/>
          <w:szCs w:val="24"/>
        </w:rPr>
        <w:t>as</w:t>
      </w:r>
      <w:r w:rsidR="00490B11" w:rsidRPr="004C6282">
        <w:rPr>
          <w:rFonts w:ascii="Arial" w:hAnsi="Arial" w:cs="Arial"/>
          <w:sz w:val="24"/>
          <w:szCs w:val="24"/>
        </w:rPr>
        <w:t xml:space="preserve"> it was a</w:t>
      </w:r>
      <w:r w:rsidR="00104E23" w:rsidRPr="004C6282">
        <w:rPr>
          <w:rFonts w:ascii="Arial" w:hAnsi="Arial" w:cs="Arial"/>
          <w:sz w:val="24"/>
          <w:szCs w:val="24"/>
        </w:rPr>
        <w:t>n</w:t>
      </w:r>
      <w:r w:rsidR="00490B11" w:rsidRPr="004C6282">
        <w:rPr>
          <w:rFonts w:ascii="Arial" w:hAnsi="Arial" w:cs="Arial"/>
          <w:sz w:val="24"/>
          <w:szCs w:val="24"/>
        </w:rPr>
        <w:t xml:space="preserve"> German </w:t>
      </w:r>
      <w:r w:rsidR="009D0C8B" w:rsidRPr="004C6282">
        <w:rPr>
          <w:rFonts w:ascii="Arial" w:hAnsi="Arial" w:cs="Arial"/>
          <w:sz w:val="24"/>
          <w:szCs w:val="24"/>
        </w:rPr>
        <w:t xml:space="preserve">attempt to overpower </w:t>
      </w:r>
      <w:r w:rsidR="0084074B" w:rsidRPr="004C6282">
        <w:rPr>
          <w:rFonts w:ascii="Arial" w:hAnsi="Arial" w:cs="Arial"/>
          <w:sz w:val="24"/>
          <w:szCs w:val="24"/>
        </w:rPr>
        <w:t>British</w:t>
      </w:r>
      <w:r w:rsidR="00506989" w:rsidRPr="004C6282">
        <w:rPr>
          <w:rFonts w:ascii="Arial" w:hAnsi="Arial" w:cs="Arial"/>
          <w:sz w:val="24"/>
          <w:szCs w:val="24"/>
        </w:rPr>
        <w:t xml:space="preserve"> forces</w:t>
      </w:r>
      <w:r w:rsidR="009D0C8B" w:rsidRPr="004C6282">
        <w:rPr>
          <w:rFonts w:ascii="Arial" w:hAnsi="Arial" w:cs="Arial"/>
          <w:sz w:val="24"/>
          <w:szCs w:val="24"/>
        </w:rPr>
        <w:t xml:space="preserve"> and retake the town</w:t>
      </w:r>
      <w:r w:rsidR="00490B11" w:rsidRPr="004C6282">
        <w:rPr>
          <w:rFonts w:ascii="Arial" w:hAnsi="Arial" w:cs="Arial"/>
          <w:sz w:val="24"/>
          <w:szCs w:val="24"/>
        </w:rPr>
        <w:t xml:space="preserve">. </w:t>
      </w:r>
      <w:r w:rsidR="00766D43" w:rsidRPr="004C6282">
        <w:rPr>
          <w:rFonts w:ascii="Arial" w:hAnsi="Arial" w:cs="Arial"/>
          <w:sz w:val="24"/>
          <w:szCs w:val="24"/>
        </w:rPr>
        <w:t xml:space="preserve">In reality, records show that </w:t>
      </w:r>
      <w:r w:rsidR="00490B11" w:rsidRPr="004C6282">
        <w:rPr>
          <w:rFonts w:ascii="Arial" w:hAnsi="Arial" w:cs="Arial"/>
          <w:sz w:val="24"/>
          <w:szCs w:val="24"/>
        </w:rPr>
        <w:t xml:space="preserve">Germany used Tiger I or II, </w:t>
      </w:r>
      <w:r w:rsidR="00C15D7F" w:rsidRPr="004C6282">
        <w:rPr>
          <w:rFonts w:ascii="Arial" w:hAnsi="Arial" w:cs="Arial"/>
          <w:sz w:val="24"/>
          <w:szCs w:val="24"/>
        </w:rPr>
        <w:t xml:space="preserve">Panzer III and IV, </w:t>
      </w:r>
      <w:r w:rsidR="00490B11" w:rsidRPr="004C6282">
        <w:rPr>
          <w:rFonts w:ascii="Arial" w:hAnsi="Arial" w:cs="Arial"/>
          <w:sz w:val="24"/>
          <w:szCs w:val="24"/>
        </w:rPr>
        <w:t xml:space="preserve">Panthers or StuG III’s as their battle tanks in World War II. </w:t>
      </w:r>
      <w:r w:rsidR="00D55FFB" w:rsidRPr="004C6282">
        <w:rPr>
          <w:rFonts w:ascii="Arial" w:hAnsi="Arial" w:cs="Arial"/>
          <w:sz w:val="24"/>
          <w:szCs w:val="24"/>
        </w:rPr>
        <w:t>General Heinz Guderian, played a key role in developing G</w:t>
      </w:r>
      <w:r w:rsidR="00313E24" w:rsidRPr="004C6282">
        <w:rPr>
          <w:rFonts w:ascii="Arial" w:hAnsi="Arial" w:cs="Arial"/>
          <w:sz w:val="24"/>
          <w:szCs w:val="24"/>
        </w:rPr>
        <w:t>er</w:t>
      </w:r>
      <w:r w:rsidR="00D55FFB" w:rsidRPr="004C6282">
        <w:rPr>
          <w:rFonts w:ascii="Arial" w:hAnsi="Arial" w:cs="Arial"/>
          <w:sz w:val="24"/>
          <w:szCs w:val="24"/>
        </w:rPr>
        <w:t>many’s tank defen</w:t>
      </w:r>
      <w:r w:rsidR="00313E24" w:rsidRPr="004C6282">
        <w:rPr>
          <w:rFonts w:ascii="Arial" w:hAnsi="Arial" w:cs="Arial"/>
          <w:sz w:val="24"/>
          <w:szCs w:val="24"/>
        </w:rPr>
        <w:t xml:space="preserve">ces and authored several books on the subject, including </w:t>
      </w:r>
      <w:r w:rsidR="00313E24" w:rsidRPr="004C6282">
        <w:rPr>
          <w:rFonts w:ascii="Arial" w:hAnsi="Arial" w:cs="Arial"/>
          <w:i/>
          <w:iCs/>
          <w:sz w:val="24"/>
          <w:szCs w:val="24"/>
        </w:rPr>
        <w:t>Panzer Leader</w:t>
      </w:r>
      <w:r w:rsidR="00D20B12" w:rsidRPr="004C6282">
        <w:rPr>
          <w:rFonts w:ascii="Arial" w:hAnsi="Arial" w:cs="Arial"/>
          <w:sz w:val="24"/>
          <w:szCs w:val="24"/>
        </w:rPr>
        <w:t xml:space="preserve"> (1937)</w:t>
      </w:r>
      <w:r w:rsidR="00313E24" w:rsidRPr="004C6282">
        <w:rPr>
          <w:rFonts w:ascii="Arial" w:hAnsi="Arial" w:cs="Arial"/>
          <w:sz w:val="24"/>
          <w:szCs w:val="24"/>
        </w:rPr>
        <w:t xml:space="preserve">, </w:t>
      </w:r>
      <w:r w:rsidR="00D22904" w:rsidRPr="004C6282">
        <w:rPr>
          <w:rFonts w:ascii="Arial" w:hAnsi="Arial" w:cs="Arial"/>
          <w:sz w:val="24"/>
          <w:szCs w:val="24"/>
        </w:rPr>
        <w:t xml:space="preserve">and </w:t>
      </w:r>
      <w:r w:rsidR="00313E24" w:rsidRPr="004C6282">
        <w:rPr>
          <w:rFonts w:ascii="Arial" w:hAnsi="Arial" w:cs="Arial"/>
          <w:sz w:val="24"/>
          <w:szCs w:val="24"/>
        </w:rPr>
        <w:t>stated, “If the tanks succeed, then victory follows”</w:t>
      </w:r>
      <w:r w:rsidR="00127181" w:rsidRPr="004C6282">
        <w:rPr>
          <w:rFonts w:ascii="Arial" w:hAnsi="Arial" w:cs="Arial"/>
          <w:sz w:val="24"/>
          <w:szCs w:val="24"/>
        </w:rPr>
        <w:t>.</w:t>
      </w:r>
      <w:r w:rsidR="000467FF" w:rsidRPr="004C6282">
        <w:rPr>
          <w:rStyle w:val="FootnoteReference"/>
          <w:rFonts w:ascii="Arial" w:hAnsi="Arial" w:cs="Arial"/>
          <w:sz w:val="24"/>
          <w:szCs w:val="24"/>
        </w:rPr>
        <w:footnoteReference w:id="81"/>
      </w:r>
      <w:r w:rsidR="00313E24" w:rsidRPr="004C6282">
        <w:rPr>
          <w:rFonts w:ascii="Arial" w:hAnsi="Arial" w:cs="Arial"/>
          <w:sz w:val="24"/>
          <w:szCs w:val="24"/>
        </w:rPr>
        <w:t xml:space="preserve"> This attitude is very indicative of how Germany viewed their heavy weapons, and how effective they usually were during a battle.</w:t>
      </w:r>
    </w:p>
    <w:p w14:paraId="6628FC32" w14:textId="1D017067" w:rsidR="006A2330" w:rsidRPr="004C6282" w:rsidRDefault="00490B11" w:rsidP="00EE6F18">
      <w:pPr>
        <w:tabs>
          <w:tab w:val="left" w:pos="2256"/>
        </w:tabs>
        <w:jc w:val="both"/>
        <w:rPr>
          <w:rFonts w:ascii="Arial" w:hAnsi="Arial" w:cs="Arial"/>
          <w:sz w:val="24"/>
          <w:szCs w:val="24"/>
        </w:rPr>
      </w:pPr>
      <w:r w:rsidRPr="004C6282">
        <w:rPr>
          <w:rFonts w:ascii="Arial" w:hAnsi="Arial" w:cs="Arial"/>
          <w:sz w:val="24"/>
          <w:szCs w:val="24"/>
        </w:rPr>
        <w:t xml:space="preserve">The film used Leopard I tanks that were manufactured from </w:t>
      </w:r>
      <w:r w:rsidR="0026435F" w:rsidRPr="004C6282">
        <w:rPr>
          <w:rFonts w:ascii="Arial" w:hAnsi="Arial" w:cs="Arial"/>
          <w:sz w:val="24"/>
          <w:szCs w:val="24"/>
        </w:rPr>
        <w:t>1965 and</w:t>
      </w:r>
      <w:r w:rsidR="00EE6F18" w:rsidRPr="004C6282">
        <w:rPr>
          <w:rFonts w:ascii="Arial" w:hAnsi="Arial" w:cs="Arial"/>
          <w:sz w:val="24"/>
          <w:szCs w:val="24"/>
        </w:rPr>
        <w:t xml:space="preserve"> look nothing like the iconic </w:t>
      </w:r>
      <w:r w:rsidR="0026435F" w:rsidRPr="004C6282">
        <w:rPr>
          <w:rFonts w:ascii="Arial" w:hAnsi="Arial" w:cs="Arial"/>
          <w:sz w:val="24"/>
          <w:szCs w:val="24"/>
        </w:rPr>
        <w:t xml:space="preserve">German tanks </w:t>
      </w:r>
      <w:r w:rsidR="00EE6F18" w:rsidRPr="004C6282">
        <w:rPr>
          <w:rFonts w:ascii="Arial" w:hAnsi="Arial" w:cs="Arial"/>
          <w:sz w:val="24"/>
          <w:szCs w:val="24"/>
        </w:rPr>
        <w:t>listed previously</w:t>
      </w:r>
      <w:r w:rsidR="006A2330" w:rsidRPr="004C6282">
        <w:rPr>
          <w:rFonts w:ascii="Arial" w:hAnsi="Arial" w:cs="Arial"/>
          <w:sz w:val="24"/>
          <w:szCs w:val="24"/>
        </w:rPr>
        <w:t xml:space="preserve"> (</w:t>
      </w:r>
      <w:r w:rsidR="00F6050F" w:rsidRPr="004C6282">
        <w:rPr>
          <w:rFonts w:ascii="Arial" w:hAnsi="Arial" w:cs="Arial"/>
          <w:sz w:val="24"/>
          <w:szCs w:val="24"/>
        </w:rPr>
        <w:t>F</w:t>
      </w:r>
      <w:r w:rsidR="006A2330" w:rsidRPr="004C6282">
        <w:rPr>
          <w:rFonts w:ascii="Arial" w:hAnsi="Arial" w:cs="Arial"/>
          <w:sz w:val="24"/>
          <w:szCs w:val="24"/>
        </w:rPr>
        <w:t xml:space="preserve">igures </w:t>
      </w:r>
      <w:r w:rsidR="00766D43" w:rsidRPr="004C6282">
        <w:rPr>
          <w:rFonts w:ascii="Arial" w:hAnsi="Arial" w:cs="Arial"/>
          <w:sz w:val="24"/>
          <w:szCs w:val="24"/>
        </w:rPr>
        <w:t>1</w:t>
      </w:r>
      <w:r w:rsidR="00766DB6" w:rsidRPr="004C6282">
        <w:rPr>
          <w:rFonts w:ascii="Arial" w:hAnsi="Arial" w:cs="Arial"/>
          <w:sz w:val="24"/>
          <w:szCs w:val="24"/>
        </w:rPr>
        <w:t>2</w:t>
      </w:r>
      <w:r w:rsidR="006A2330" w:rsidRPr="004C6282">
        <w:rPr>
          <w:rFonts w:ascii="Arial" w:hAnsi="Arial" w:cs="Arial"/>
          <w:sz w:val="24"/>
          <w:szCs w:val="24"/>
        </w:rPr>
        <w:t xml:space="preserve"> and </w:t>
      </w:r>
      <w:r w:rsidR="00766D43" w:rsidRPr="004C6282">
        <w:rPr>
          <w:rFonts w:ascii="Arial" w:hAnsi="Arial" w:cs="Arial"/>
          <w:sz w:val="24"/>
          <w:szCs w:val="24"/>
        </w:rPr>
        <w:t>1</w:t>
      </w:r>
      <w:r w:rsidR="00766DB6" w:rsidRPr="004C6282">
        <w:rPr>
          <w:rFonts w:ascii="Arial" w:hAnsi="Arial" w:cs="Arial"/>
          <w:sz w:val="24"/>
          <w:szCs w:val="24"/>
        </w:rPr>
        <w:t>3</w:t>
      </w:r>
      <w:r w:rsidR="00F6050F" w:rsidRPr="004C6282">
        <w:rPr>
          <w:rFonts w:ascii="Arial" w:hAnsi="Arial" w:cs="Arial"/>
          <w:sz w:val="24"/>
          <w:szCs w:val="24"/>
        </w:rPr>
        <w:t>)</w:t>
      </w:r>
      <w:r w:rsidR="00EE6F18" w:rsidRPr="004C6282">
        <w:rPr>
          <w:rFonts w:ascii="Arial" w:hAnsi="Arial" w:cs="Arial"/>
          <w:sz w:val="24"/>
          <w:szCs w:val="24"/>
        </w:rPr>
        <w:t xml:space="preserve">. </w:t>
      </w:r>
      <w:r w:rsidR="0026435F" w:rsidRPr="004C6282">
        <w:rPr>
          <w:rFonts w:ascii="Arial" w:hAnsi="Arial" w:cs="Arial"/>
          <w:sz w:val="24"/>
          <w:szCs w:val="24"/>
        </w:rPr>
        <w:t>Although this is a</w:t>
      </w:r>
      <w:r w:rsidR="00DB474F" w:rsidRPr="004C6282">
        <w:rPr>
          <w:rFonts w:ascii="Arial" w:hAnsi="Arial" w:cs="Arial"/>
          <w:sz w:val="24"/>
          <w:szCs w:val="24"/>
        </w:rPr>
        <w:t>n</w:t>
      </w:r>
      <w:r w:rsidR="0026435F" w:rsidRPr="004C6282">
        <w:rPr>
          <w:rFonts w:ascii="Arial" w:hAnsi="Arial" w:cs="Arial"/>
          <w:sz w:val="24"/>
          <w:szCs w:val="24"/>
        </w:rPr>
        <w:t xml:space="preserve"> unfortunate </w:t>
      </w:r>
      <w:r w:rsidR="00EE6F18" w:rsidRPr="004C6282">
        <w:rPr>
          <w:rFonts w:ascii="Arial" w:hAnsi="Arial" w:cs="Arial"/>
          <w:sz w:val="24"/>
          <w:szCs w:val="24"/>
        </w:rPr>
        <w:t xml:space="preserve">historical </w:t>
      </w:r>
      <w:r w:rsidR="0026435F" w:rsidRPr="004C6282">
        <w:rPr>
          <w:rFonts w:ascii="Arial" w:hAnsi="Arial" w:cs="Arial"/>
          <w:sz w:val="24"/>
          <w:szCs w:val="24"/>
        </w:rPr>
        <w:t>in</w:t>
      </w:r>
      <w:r w:rsidR="00EE6F18" w:rsidRPr="004C6282">
        <w:rPr>
          <w:rFonts w:ascii="Arial" w:hAnsi="Arial" w:cs="Arial"/>
          <w:sz w:val="24"/>
          <w:szCs w:val="24"/>
        </w:rPr>
        <w:t>accuracy</w:t>
      </w:r>
      <w:r w:rsidR="0026435F" w:rsidRPr="004C6282">
        <w:rPr>
          <w:rFonts w:ascii="Arial" w:hAnsi="Arial" w:cs="Arial"/>
          <w:sz w:val="24"/>
          <w:szCs w:val="24"/>
        </w:rPr>
        <w:t xml:space="preserve">, given the destruction that occurred during the war, it is highly unlikely that intact, working German tanks were readily available for the production crew. Even today, </w:t>
      </w:r>
      <w:r w:rsidR="00FC4FB7" w:rsidRPr="004C6282">
        <w:rPr>
          <w:rFonts w:ascii="Arial" w:hAnsi="Arial" w:cs="Arial"/>
          <w:sz w:val="24"/>
          <w:szCs w:val="24"/>
        </w:rPr>
        <w:t xml:space="preserve">only a handful </w:t>
      </w:r>
      <w:r w:rsidR="0026435F" w:rsidRPr="004C6282">
        <w:rPr>
          <w:rFonts w:ascii="Arial" w:hAnsi="Arial" w:cs="Arial"/>
          <w:sz w:val="24"/>
          <w:szCs w:val="24"/>
        </w:rPr>
        <w:t xml:space="preserve">of </w:t>
      </w:r>
      <w:r w:rsidR="00DB474F" w:rsidRPr="004C6282">
        <w:rPr>
          <w:rFonts w:ascii="Arial" w:hAnsi="Arial" w:cs="Arial"/>
          <w:sz w:val="24"/>
          <w:szCs w:val="24"/>
        </w:rPr>
        <w:t xml:space="preserve">these </w:t>
      </w:r>
      <w:r w:rsidR="0026435F" w:rsidRPr="004C6282">
        <w:rPr>
          <w:rFonts w:ascii="Arial" w:hAnsi="Arial" w:cs="Arial"/>
          <w:sz w:val="24"/>
          <w:szCs w:val="24"/>
        </w:rPr>
        <w:t>original</w:t>
      </w:r>
      <w:r w:rsidR="00FC4FB7" w:rsidRPr="004C6282">
        <w:rPr>
          <w:rFonts w:ascii="Arial" w:hAnsi="Arial" w:cs="Arial"/>
          <w:sz w:val="24"/>
          <w:szCs w:val="24"/>
        </w:rPr>
        <w:t xml:space="preserve"> tanks </w:t>
      </w:r>
      <w:r w:rsidR="00DB474F" w:rsidRPr="004C6282">
        <w:rPr>
          <w:rFonts w:ascii="Arial" w:hAnsi="Arial" w:cs="Arial"/>
          <w:sz w:val="24"/>
          <w:szCs w:val="24"/>
        </w:rPr>
        <w:t>exist</w:t>
      </w:r>
      <w:r w:rsidR="00FC4FB7" w:rsidRPr="004C6282">
        <w:rPr>
          <w:rFonts w:ascii="Arial" w:hAnsi="Arial" w:cs="Arial"/>
          <w:sz w:val="24"/>
          <w:szCs w:val="24"/>
        </w:rPr>
        <w:t xml:space="preserve"> and only a few that are mechanically still running.</w:t>
      </w:r>
      <w:r w:rsidR="00DB474F" w:rsidRPr="004C6282">
        <w:rPr>
          <w:rFonts w:ascii="Arial" w:hAnsi="Arial" w:cs="Arial"/>
          <w:sz w:val="24"/>
          <w:szCs w:val="24"/>
        </w:rPr>
        <w:t xml:space="preserve"> </w:t>
      </w:r>
      <w:r w:rsidR="00244823" w:rsidRPr="004C6282">
        <w:rPr>
          <w:rFonts w:ascii="Arial" w:hAnsi="Arial" w:cs="Arial"/>
          <w:sz w:val="24"/>
          <w:szCs w:val="24"/>
        </w:rPr>
        <w:t xml:space="preserve">Using readily available vehicles for the film, clearly filled the tank void, and </w:t>
      </w:r>
      <w:r w:rsidR="00EE6F18" w:rsidRPr="004C6282">
        <w:rPr>
          <w:rFonts w:ascii="Arial" w:hAnsi="Arial" w:cs="Arial"/>
          <w:sz w:val="24"/>
          <w:szCs w:val="24"/>
        </w:rPr>
        <w:t>to the untrained eye</w:t>
      </w:r>
      <w:r w:rsidR="00323900" w:rsidRPr="004C6282">
        <w:rPr>
          <w:rFonts w:ascii="Arial" w:hAnsi="Arial" w:cs="Arial"/>
          <w:sz w:val="24"/>
          <w:szCs w:val="24"/>
        </w:rPr>
        <w:t>,</w:t>
      </w:r>
      <w:r w:rsidR="00EE6F18" w:rsidRPr="004C6282">
        <w:rPr>
          <w:rFonts w:ascii="Arial" w:hAnsi="Arial" w:cs="Arial"/>
          <w:sz w:val="24"/>
          <w:szCs w:val="24"/>
        </w:rPr>
        <w:t xml:space="preserve"> </w:t>
      </w:r>
      <w:r w:rsidR="00244823" w:rsidRPr="004C6282">
        <w:rPr>
          <w:rFonts w:ascii="Arial" w:hAnsi="Arial" w:cs="Arial"/>
          <w:sz w:val="24"/>
          <w:szCs w:val="24"/>
        </w:rPr>
        <w:t xml:space="preserve">one tank looks very much like another, something that is unnoticeable. </w:t>
      </w:r>
      <w:r w:rsidR="00EE6F18" w:rsidRPr="004C6282">
        <w:rPr>
          <w:rFonts w:ascii="Arial" w:hAnsi="Arial" w:cs="Arial"/>
          <w:sz w:val="24"/>
          <w:szCs w:val="24"/>
        </w:rPr>
        <w:t xml:space="preserve"> </w:t>
      </w:r>
    </w:p>
    <w:p w14:paraId="5119D107" w14:textId="21AA74C9" w:rsidR="001073E8" w:rsidRPr="004C6282" w:rsidRDefault="001073E8" w:rsidP="00EE6F18">
      <w:pPr>
        <w:tabs>
          <w:tab w:val="left" w:pos="2256"/>
        </w:tabs>
        <w:jc w:val="both"/>
        <w:rPr>
          <w:rFonts w:ascii="Arial" w:hAnsi="Arial" w:cs="Arial"/>
          <w:sz w:val="24"/>
          <w:szCs w:val="24"/>
        </w:rPr>
      </w:pPr>
      <w:r w:rsidRPr="004C6282">
        <w:rPr>
          <w:rFonts w:ascii="Arial" w:hAnsi="Arial" w:cs="Arial"/>
          <w:sz w:val="24"/>
          <w:szCs w:val="24"/>
        </w:rPr>
        <w:t xml:space="preserve">The fact that there are several instances where “errors” in props have resulted in questionable historical validity, begs the question as to how much is expected of a filmmaker? Also, what makes films historically </w:t>
      </w:r>
      <w:r w:rsidR="009376D9" w:rsidRPr="004C6282">
        <w:rPr>
          <w:rFonts w:ascii="Arial" w:hAnsi="Arial" w:cs="Arial"/>
          <w:sz w:val="24"/>
          <w:szCs w:val="24"/>
        </w:rPr>
        <w:t>accurate?</w:t>
      </w:r>
      <w:r w:rsidRPr="004C6282">
        <w:rPr>
          <w:rFonts w:ascii="Arial" w:hAnsi="Arial" w:cs="Arial"/>
          <w:sz w:val="24"/>
          <w:szCs w:val="24"/>
        </w:rPr>
        <w:t xml:space="preserve"> It is obvious that </w:t>
      </w:r>
      <w:r w:rsidR="009376D9" w:rsidRPr="004C6282">
        <w:rPr>
          <w:rFonts w:ascii="Arial" w:hAnsi="Arial" w:cs="Arial"/>
          <w:sz w:val="24"/>
          <w:szCs w:val="24"/>
        </w:rPr>
        <w:t xml:space="preserve">personal safety is of paramount importance, and using outdated, highly dangerous equipment of any sort is out of the question. </w:t>
      </w:r>
      <w:r w:rsidR="00E82FF7" w:rsidRPr="004C6282">
        <w:rPr>
          <w:rFonts w:ascii="Arial" w:hAnsi="Arial" w:cs="Arial"/>
          <w:sz w:val="24"/>
          <w:szCs w:val="24"/>
        </w:rPr>
        <w:t>Does t</w:t>
      </w:r>
      <w:r w:rsidR="009376D9" w:rsidRPr="004C6282">
        <w:rPr>
          <w:rFonts w:ascii="Arial" w:hAnsi="Arial" w:cs="Arial"/>
          <w:sz w:val="24"/>
          <w:szCs w:val="24"/>
        </w:rPr>
        <w:t>he fact that the main st</w:t>
      </w:r>
      <w:r w:rsidR="00E82FF7" w:rsidRPr="004C6282">
        <w:rPr>
          <w:rFonts w:ascii="Arial" w:hAnsi="Arial" w:cs="Arial"/>
          <w:sz w:val="24"/>
          <w:szCs w:val="24"/>
        </w:rPr>
        <w:t>o</w:t>
      </w:r>
      <w:r w:rsidR="009376D9" w:rsidRPr="004C6282">
        <w:rPr>
          <w:rFonts w:ascii="Arial" w:hAnsi="Arial" w:cs="Arial"/>
          <w:sz w:val="24"/>
          <w:szCs w:val="24"/>
        </w:rPr>
        <w:t>ry</w:t>
      </w:r>
      <w:r w:rsidR="00E82FF7" w:rsidRPr="004C6282">
        <w:rPr>
          <w:rFonts w:ascii="Arial" w:hAnsi="Arial" w:cs="Arial"/>
          <w:sz w:val="24"/>
          <w:szCs w:val="24"/>
        </w:rPr>
        <w:t xml:space="preserve"> and premise of Operation Market Garden get recreated in the film, outweigh the very small oversights and equipment issues?   </w:t>
      </w:r>
      <w:r w:rsidR="009376D9" w:rsidRPr="004C6282">
        <w:rPr>
          <w:rFonts w:ascii="Arial" w:hAnsi="Arial" w:cs="Arial"/>
          <w:sz w:val="24"/>
          <w:szCs w:val="24"/>
        </w:rPr>
        <w:t xml:space="preserve"> </w:t>
      </w:r>
      <w:r w:rsidRPr="004C6282">
        <w:rPr>
          <w:rFonts w:ascii="Arial" w:hAnsi="Arial" w:cs="Arial"/>
          <w:sz w:val="24"/>
          <w:szCs w:val="24"/>
        </w:rPr>
        <w:t xml:space="preserve"> </w:t>
      </w:r>
    </w:p>
    <w:p w14:paraId="7D53DAC5" w14:textId="3C723D40" w:rsidR="00891DA9" w:rsidRPr="004C6282" w:rsidRDefault="00891DA9" w:rsidP="00891DA9">
      <w:pPr>
        <w:tabs>
          <w:tab w:val="left" w:pos="2256"/>
        </w:tabs>
        <w:jc w:val="both"/>
        <w:rPr>
          <w:rFonts w:ascii="Arial" w:hAnsi="Arial" w:cs="Arial"/>
          <w:sz w:val="24"/>
          <w:szCs w:val="24"/>
        </w:rPr>
      </w:pPr>
      <w:r w:rsidRPr="004C6282">
        <w:rPr>
          <w:rFonts w:ascii="Arial" w:hAnsi="Arial" w:cs="Arial"/>
          <w:sz w:val="24"/>
          <w:szCs w:val="24"/>
        </w:rPr>
        <w:t xml:space="preserve">Given the sheer scale and scope of Operation Market Garden, it is very apparent that </w:t>
      </w:r>
      <w:r w:rsidRPr="004C6282">
        <w:rPr>
          <w:rFonts w:ascii="Arial" w:hAnsi="Arial" w:cs="Arial"/>
          <w:i/>
          <w:iCs/>
          <w:sz w:val="24"/>
          <w:szCs w:val="24"/>
        </w:rPr>
        <w:t xml:space="preserve">A Bridge Too Far </w:t>
      </w:r>
      <w:r w:rsidRPr="004C6282">
        <w:rPr>
          <w:rFonts w:ascii="Arial" w:hAnsi="Arial" w:cs="Arial"/>
          <w:sz w:val="24"/>
          <w:szCs w:val="24"/>
        </w:rPr>
        <w:t>is a remarkably accurate depiction of the events that transpired. It is clear that Levine, Attenborough, and Goldman had meticulously planned, prepared, and implemented the aspects that they wanted to include</w:t>
      </w:r>
      <w:r w:rsidR="0034377E" w:rsidRPr="004C6282">
        <w:rPr>
          <w:rFonts w:ascii="Arial" w:hAnsi="Arial" w:cs="Arial"/>
          <w:sz w:val="24"/>
          <w:szCs w:val="24"/>
        </w:rPr>
        <w:t>,</w:t>
      </w:r>
      <w:r w:rsidRPr="004C6282">
        <w:rPr>
          <w:rFonts w:ascii="Arial" w:hAnsi="Arial" w:cs="Arial"/>
          <w:sz w:val="24"/>
          <w:szCs w:val="24"/>
        </w:rPr>
        <w:t xml:space="preserve"> and those that they wanted to leave out. Achieving such high historical </w:t>
      </w:r>
      <w:r w:rsidR="0034377E" w:rsidRPr="004C6282">
        <w:rPr>
          <w:rFonts w:ascii="Arial" w:hAnsi="Arial" w:cs="Arial"/>
          <w:sz w:val="24"/>
          <w:szCs w:val="24"/>
        </w:rPr>
        <w:t>validity</w:t>
      </w:r>
      <w:r w:rsidRPr="004C6282">
        <w:rPr>
          <w:rFonts w:ascii="Arial" w:hAnsi="Arial" w:cs="Arial"/>
          <w:sz w:val="24"/>
          <w:szCs w:val="24"/>
        </w:rPr>
        <w:t xml:space="preserve"> in a film is a very difficult task, but these three professionals appear to have done a superb job. They have been able to </w:t>
      </w:r>
      <w:r w:rsidRPr="004C6282">
        <w:rPr>
          <w:rFonts w:ascii="Arial" w:hAnsi="Arial" w:cs="Arial"/>
          <w:sz w:val="24"/>
          <w:szCs w:val="24"/>
        </w:rPr>
        <w:lastRenderedPageBreak/>
        <w:t xml:space="preserve">make this courageous story of sacrifice and determination accessible to the public. Simon Lewis’s conclusion appropriately </w:t>
      </w:r>
      <w:r w:rsidR="0034377E" w:rsidRPr="004C6282">
        <w:rPr>
          <w:rFonts w:ascii="Arial" w:hAnsi="Arial" w:cs="Arial"/>
          <w:sz w:val="24"/>
          <w:szCs w:val="24"/>
        </w:rPr>
        <w:t>summarises</w:t>
      </w:r>
      <w:r w:rsidRPr="004C6282">
        <w:rPr>
          <w:rFonts w:ascii="Arial" w:hAnsi="Arial" w:cs="Arial"/>
          <w:sz w:val="24"/>
          <w:szCs w:val="24"/>
        </w:rPr>
        <w:t xml:space="preserve"> </w:t>
      </w:r>
      <w:r w:rsidRPr="004C6282">
        <w:rPr>
          <w:rFonts w:ascii="Arial" w:hAnsi="Arial" w:cs="Arial"/>
          <w:i/>
          <w:iCs/>
          <w:sz w:val="24"/>
          <w:szCs w:val="24"/>
        </w:rPr>
        <w:t>A Bridge Too Far,</w:t>
      </w:r>
      <w:r w:rsidRPr="004C6282">
        <w:rPr>
          <w:rFonts w:ascii="Arial" w:hAnsi="Arial" w:cs="Arial"/>
          <w:sz w:val="24"/>
          <w:szCs w:val="24"/>
        </w:rPr>
        <w:t xml:space="preserve"> stat</w:t>
      </w:r>
      <w:r w:rsidR="0034377E" w:rsidRPr="004C6282">
        <w:rPr>
          <w:rFonts w:ascii="Arial" w:hAnsi="Arial" w:cs="Arial"/>
          <w:sz w:val="24"/>
          <w:szCs w:val="24"/>
        </w:rPr>
        <w:t>ing</w:t>
      </w:r>
      <w:r w:rsidRPr="004C6282">
        <w:rPr>
          <w:rFonts w:ascii="Arial" w:hAnsi="Arial" w:cs="Arial"/>
          <w:sz w:val="24"/>
          <w:szCs w:val="24"/>
        </w:rPr>
        <w:t xml:space="preserve"> that the film: </w:t>
      </w:r>
    </w:p>
    <w:p w14:paraId="14FCB8D2" w14:textId="69310C0F" w:rsidR="00891DA9" w:rsidRPr="004C6282" w:rsidRDefault="00891DA9" w:rsidP="00891DA9">
      <w:pPr>
        <w:tabs>
          <w:tab w:val="left" w:pos="2256"/>
        </w:tabs>
        <w:ind w:left="624" w:right="624"/>
        <w:jc w:val="both"/>
        <w:rPr>
          <w:rFonts w:ascii="Arial" w:hAnsi="Arial" w:cs="Arial"/>
          <w:b/>
          <w:bCs/>
          <w:sz w:val="24"/>
          <w:szCs w:val="24"/>
          <w:u w:val="single"/>
        </w:rPr>
      </w:pPr>
      <w:r w:rsidRPr="004C6282">
        <w:rPr>
          <w:rFonts w:ascii="Arial" w:hAnsi="Arial" w:cs="Arial"/>
          <w:sz w:val="24"/>
          <w:szCs w:val="24"/>
        </w:rPr>
        <w:t>should be applauded for its courage in presenting unpalatable truths about combat. It also is a valiant and honest attempt to retell a huge historical event.</w:t>
      </w:r>
      <w:r w:rsidR="00186A78" w:rsidRPr="004C6282">
        <w:rPr>
          <w:rFonts w:ascii="Arial" w:hAnsi="Arial" w:cs="Arial"/>
          <w:sz w:val="24"/>
          <w:szCs w:val="24"/>
        </w:rPr>
        <w:t xml:space="preserve"> </w:t>
      </w:r>
      <w:r w:rsidRPr="004C6282">
        <w:rPr>
          <w:rFonts w:ascii="Arial" w:hAnsi="Arial" w:cs="Arial"/>
          <w:sz w:val="24"/>
          <w:szCs w:val="24"/>
        </w:rPr>
        <w:t>Goldman and Attenborough deserve immense credit for endeavouring to make it as authentic as possible within the unforgiving commercial realities of Hollywood</w:t>
      </w:r>
      <w:r w:rsidR="00127181" w:rsidRPr="004C6282">
        <w:rPr>
          <w:rFonts w:ascii="Arial" w:hAnsi="Arial" w:cs="Arial"/>
          <w:sz w:val="24"/>
          <w:szCs w:val="24"/>
        </w:rPr>
        <w:t>.</w:t>
      </w:r>
      <w:r w:rsidRPr="004C6282">
        <w:rPr>
          <w:rStyle w:val="FootnoteReference"/>
          <w:rFonts w:ascii="Arial" w:hAnsi="Arial" w:cs="Arial"/>
          <w:sz w:val="24"/>
          <w:szCs w:val="24"/>
        </w:rPr>
        <w:footnoteReference w:id="82"/>
      </w:r>
      <w:r w:rsidRPr="004C6282">
        <w:rPr>
          <w:rFonts w:ascii="Arial" w:hAnsi="Arial" w:cs="Arial"/>
          <w:sz w:val="24"/>
          <w:szCs w:val="24"/>
        </w:rPr>
        <w:t xml:space="preserve"> </w:t>
      </w:r>
    </w:p>
    <w:p w14:paraId="3EA3D4CB" w14:textId="19A88866" w:rsidR="00F32AE5" w:rsidRPr="004C6282" w:rsidRDefault="00F32AE5" w:rsidP="00F32AE5">
      <w:pPr>
        <w:tabs>
          <w:tab w:val="left" w:pos="2256"/>
        </w:tabs>
        <w:jc w:val="center"/>
        <w:rPr>
          <w:rFonts w:ascii="Arial" w:hAnsi="Arial" w:cs="Arial"/>
          <w:b/>
          <w:bCs/>
          <w:sz w:val="24"/>
          <w:szCs w:val="24"/>
        </w:rPr>
      </w:pPr>
      <w:r w:rsidRPr="004C6282">
        <w:rPr>
          <w:rFonts w:ascii="Arial" w:hAnsi="Arial" w:cs="Arial"/>
          <w:noProof/>
          <w:sz w:val="24"/>
          <w:szCs w:val="24"/>
        </w:rPr>
        <w:drawing>
          <wp:anchor distT="0" distB="0" distL="114300" distR="114300" simplePos="0" relativeHeight="251711488" behindDoc="1" locked="0" layoutInCell="1" allowOverlap="1" wp14:anchorId="4ACF02E0" wp14:editId="071D7730">
            <wp:simplePos x="0" y="0"/>
            <wp:positionH relativeFrom="margin">
              <wp:posOffset>-2540</wp:posOffset>
            </wp:positionH>
            <wp:positionV relativeFrom="paragraph">
              <wp:posOffset>274320</wp:posOffset>
            </wp:positionV>
            <wp:extent cx="5730875" cy="2743200"/>
            <wp:effectExtent l="0" t="0" r="3175" b="0"/>
            <wp:wrapTight wrapText="bothSides">
              <wp:wrapPolygon edited="0">
                <wp:start x="0" y="0"/>
                <wp:lineTo x="0" y="21450"/>
                <wp:lineTo x="21540" y="21450"/>
                <wp:lineTo x="21540" y="0"/>
                <wp:lineTo x="0" y="0"/>
              </wp:wrapPolygon>
            </wp:wrapTight>
            <wp:docPr id="225826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a:extLst>
                        <a:ext uri="{28A0092B-C50C-407E-A947-70E740481C1C}">
                          <a14:useLocalDpi xmlns:a14="http://schemas.microsoft.com/office/drawing/2010/main" val="0"/>
                        </a:ext>
                      </a:extLst>
                    </a:blip>
                    <a:srcRect t="5929" b="8695"/>
                    <a:stretch>
                      <a:fillRect/>
                    </a:stretch>
                  </pic:blipFill>
                  <pic:spPr bwMode="auto">
                    <a:xfrm>
                      <a:off x="0" y="0"/>
                      <a:ext cx="5730875" cy="27432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18D5D1E" w14:textId="29D48080" w:rsidR="00F32AE5" w:rsidRPr="004C6282" w:rsidRDefault="00F32AE5" w:rsidP="00F32AE5">
      <w:pPr>
        <w:tabs>
          <w:tab w:val="left" w:pos="2256"/>
        </w:tabs>
        <w:jc w:val="center"/>
        <w:rPr>
          <w:rFonts w:ascii="Arial" w:hAnsi="Arial" w:cs="Arial"/>
          <w:b/>
          <w:bCs/>
          <w:sz w:val="24"/>
          <w:szCs w:val="24"/>
        </w:rPr>
      </w:pPr>
      <w:r w:rsidRPr="004C6282">
        <w:rPr>
          <w:rFonts w:ascii="Arial" w:hAnsi="Arial" w:cs="Arial"/>
          <w:b/>
          <w:bCs/>
          <w:sz w:val="24"/>
          <w:szCs w:val="24"/>
        </w:rPr>
        <w:t>Figure 12: German Panther Tank, Normandy 1944</w:t>
      </w:r>
    </w:p>
    <w:p w14:paraId="2615CF9B" w14:textId="5852833E" w:rsidR="00F32AE5" w:rsidRPr="004C6282" w:rsidRDefault="00F32AE5" w:rsidP="00B56919">
      <w:pPr>
        <w:tabs>
          <w:tab w:val="left" w:pos="2256"/>
        </w:tabs>
        <w:jc w:val="center"/>
        <w:rPr>
          <w:rFonts w:ascii="Arial" w:hAnsi="Arial" w:cs="Arial"/>
          <w:b/>
          <w:bCs/>
          <w:sz w:val="24"/>
          <w:szCs w:val="24"/>
        </w:rPr>
      </w:pPr>
      <w:r w:rsidRPr="004C6282">
        <w:rPr>
          <w:rFonts w:ascii="Arial" w:hAnsi="Arial" w:cs="Arial"/>
          <w:b/>
          <w:bCs/>
          <w:noProof/>
          <w:sz w:val="24"/>
          <w:szCs w:val="24"/>
        </w:rPr>
        <w:drawing>
          <wp:anchor distT="0" distB="0" distL="114300" distR="114300" simplePos="0" relativeHeight="251705344" behindDoc="1" locked="0" layoutInCell="1" allowOverlap="1" wp14:anchorId="5BBFB11A" wp14:editId="3E7EB39E">
            <wp:simplePos x="0" y="0"/>
            <wp:positionH relativeFrom="margin">
              <wp:posOffset>-1270</wp:posOffset>
            </wp:positionH>
            <wp:positionV relativeFrom="paragraph">
              <wp:posOffset>185420</wp:posOffset>
            </wp:positionV>
            <wp:extent cx="5730875" cy="2463165"/>
            <wp:effectExtent l="0" t="0" r="3175" b="0"/>
            <wp:wrapTight wrapText="bothSides">
              <wp:wrapPolygon edited="0">
                <wp:start x="0" y="0"/>
                <wp:lineTo x="0" y="21383"/>
                <wp:lineTo x="21540" y="21383"/>
                <wp:lineTo x="21540" y="0"/>
                <wp:lineTo x="0" y="0"/>
              </wp:wrapPolygon>
            </wp:wrapTight>
            <wp:docPr id="1067726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2463165"/>
                    </a:xfrm>
                    <a:prstGeom prst="rect">
                      <a:avLst/>
                    </a:prstGeom>
                    <a:noFill/>
                  </pic:spPr>
                </pic:pic>
              </a:graphicData>
            </a:graphic>
            <wp14:sizeRelH relativeFrom="page">
              <wp14:pctWidth>0</wp14:pctWidth>
            </wp14:sizeRelH>
            <wp14:sizeRelV relativeFrom="page">
              <wp14:pctHeight>0</wp14:pctHeight>
            </wp14:sizeRelV>
          </wp:anchor>
        </w:drawing>
      </w:r>
    </w:p>
    <w:p w14:paraId="2F5DA4C1" w14:textId="4B160049" w:rsidR="00B56919" w:rsidRPr="004C6282" w:rsidRDefault="00B56919" w:rsidP="00B56919">
      <w:pPr>
        <w:tabs>
          <w:tab w:val="left" w:pos="2256"/>
        </w:tabs>
        <w:jc w:val="center"/>
        <w:rPr>
          <w:rFonts w:ascii="Arial" w:hAnsi="Arial" w:cs="Arial"/>
          <w:b/>
          <w:bCs/>
          <w:sz w:val="24"/>
          <w:szCs w:val="24"/>
        </w:rPr>
      </w:pPr>
      <w:r w:rsidRPr="004C6282">
        <w:rPr>
          <w:rFonts w:ascii="Arial" w:hAnsi="Arial" w:cs="Arial"/>
          <w:b/>
          <w:bCs/>
          <w:sz w:val="24"/>
          <w:szCs w:val="24"/>
        </w:rPr>
        <w:t>Figure 1</w:t>
      </w:r>
      <w:r w:rsidR="00A14A23" w:rsidRPr="004C6282">
        <w:rPr>
          <w:rFonts w:ascii="Arial" w:hAnsi="Arial" w:cs="Arial"/>
          <w:b/>
          <w:bCs/>
          <w:sz w:val="24"/>
          <w:szCs w:val="24"/>
        </w:rPr>
        <w:t>3</w:t>
      </w:r>
      <w:r w:rsidR="006857E7" w:rsidRPr="004C6282">
        <w:rPr>
          <w:rFonts w:ascii="Arial" w:hAnsi="Arial" w:cs="Arial"/>
          <w:b/>
          <w:bCs/>
          <w:sz w:val="24"/>
          <w:szCs w:val="24"/>
        </w:rPr>
        <w:t xml:space="preserve">: </w:t>
      </w:r>
      <w:r w:rsidR="00E51548" w:rsidRPr="004C6282">
        <w:rPr>
          <w:rFonts w:ascii="Arial" w:hAnsi="Arial" w:cs="Arial"/>
          <w:b/>
          <w:bCs/>
          <w:sz w:val="24"/>
          <w:szCs w:val="24"/>
        </w:rPr>
        <w:t>Leopard I Tank used as a Panther in</w:t>
      </w:r>
      <w:r w:rsidR="006857E7" w:rsidRPr="004C6282">
        <w:rPr>
          <w:rFonts w:ascii="Arial" w:hAnsi="Arial" w:cs="Arial"/>
          <w:b/>
          <w:bCs/>
          <w:sz w:val="24"/>
          <w:szCs w:val="24"/>
        </w:rPr>
        <w:t xml:space="preserve"> </w:t>
      </w:r>
      <w:r w:rsidR="006857E7" w:rsidRPr="004C6282">
        <w:rPr>
          <w:rFonts w:ascii="Arial" w:hAnsi="Arial" w:cs="Arial"/>
          <w:b/>
          <w:bCs/>
          <w:i/>
          <w:iCs/>
          <w:sz w:val="24"/>
          <w:szCs w:val="24"/>
        </w:rPr>
        <w:t>A Bridge Too Far</w:t>
      </w:r>
      <w:r w:rsidR="006857E7" w:rsidRPr="004C6282">
        <w:rPr>
          <w:rFonts w:ascii="Arial" w:hAnsi="Arial" w:cs="Arial"/>
          <w:b/>
          <w:bCs/>
          <w:sz w:val="24"/>
          <w:szCs w:val="24"/>
        </w:rPr>
        <w:t xml:space="preserve"> (1977)</w:t>
      </w:r>
    </w:p>
    <w:p w14:paraId="2A59E26E" w14:textId="77777777" w:rsidR="002021D7" w:rsidRPr="004C6282" w:rsidRDefault="002021D7" w:rsidP="005A2FED">
      <w:pPr>
        <w:tabs>
          <w:tab w:val="left" w:pos="2256"/>
        </w:tabs>
        <w:jc w:val="center"/>
        <w:rPr>
          <w:rFonts w:ascii="Arial" w:hAnsi="Arial" w:cs="Arial"/>
          <w:b/>
          <w:bCs/>
          <w:sz w:val="24"/>
          <w:szCs w:val="24"/>
          <w:u w:val="single"/>
        </w:rPr>
      </w:pPr>
    </w:p>
    <w:p w14:paraId="05A7720B" w14:textId="77777777" w:rsidR="009377CC" w:rsidRDefault="009377CC" w:rsidP="005A2FED">
      <w:pPr>
        <w:tabs>
          <w:tab w:val="left" w:pos="2256"/>
        </w:tabs>
        <w:jc w:val="center"/>
        <w:rPr>
          <w:rFonts w:ascii="Arial" w:hAnsi="Arial" w:cs="Arial"/>
          <w:b/>
          <w:bCs/>
          <w:sz w:val="24"/>
          <w:szCs w:val="24"/>
          <w:u w:val="single"/>
        </w:rPr>
      </w:pPr>
      <w:r>
        <w:rPr>
          <w:rFonts w:ascii="Arial" w:hAnsi="Arial" w:cs="Arial"/>
          <w:b/>
          <w:bCs/>
          <w:sz w:val="24"/>
          <w:szCs w:val="24"/>
          <w:u w:val="single"/>
        </w:rPr>
        <w:lastRenderedPageBreak/>
        <w:t>Chapter 3</w:t>
      </w:r>
    </w:p>
    <w:p w14:paraId="0E3529BC" w14:textId="0888DD88" w:rsidR="00C96ADB" w:rsidRPr="004C6282" w:rsidRDefault="00DE6B51" w:rsidP="005A2FED">
      <w:pPr>
        <w:tabs>
          <w:tab w:val="left" w:pos="2256"/>
        </w:tabs>
        <w:jc w:val="center"/>
        <w:rPr>
          <w:rFonts w:ascii="Arial" w:hAnsi="Arial" w:cs="Arial"/>
          <w:b/>
          <w:bCs/>
          <w:u w:val="single"/>
        </w:rPr>
      </w:pPr>
      <w:r w:rsidRPr="004C6282">
        <w:rPr>
          <w:rFonts w:ascii="Arial" w:hAnsi="Arial" w:cs="Arial"/>
          <w:b/>
          <w:bCs/>
          <w:sz w:val="24"/>
          <w:szCs w:val="24"/>
          <w:u w:val="single"/>
        </w:rPr>
        <w:t xml:space="preserve">Historical </w:t>
      </w:r>
      <w:r w:rsidR="00A10C1B" w:rsidRPr="004C6282">
        <w:rPr>
          <w:rFonts w:ascii="Arial" w:hAnsi="Arial" w:cs="Arial"/>
          <w:b/>
          <w:bCs/>
          <w:sz w:val="24"/>
          <w:szCs w:val="24"/>
          <w:u w:val="single"/>
        </w:rPr>
        <w:t>v</w:t>
      </w:r>
      <w:r w:rsidRPr="004C6282">
        <w:rPr>
          <w:rFonts w:ascii="Arial" w:hAnsi="Arial" w:cs="Arial"/>
          <w:b/>
          <w:bCs/>
          <w:sz w:val="24"/>
          <w:szCs w:val="24"/>
          <w:u w:val="single"/>
        </w:rPr>
        <w:t xml:space="preserve">alidity </w:t>
      </w:r>
      <w:r w:rsidR="00A10C1B" w:rsidRPr="004C6282">
        <w:rPr>
          <w:rFonts w:ascii="Arial" w:hAnsi="Arial" w:cs="Arial"/>
          <w:b/>
          <w:bCs/>
          <w:sz w:val="24"/>
          <w:szCs w:val="24"/>
          <w:u w:val="single"/>
        </w:rPr>
        <w:t>i</w:t>
      </w:r>
      <w:r w:rsidRPr="004C6282">
        <w:rPr>
          <w:rFonts w:ascii="Arial" w:hAnsi="Arial" w:cs="Arial"/>
          <w:b/>
          <w:bCs/>
          <w:sz w:val="24"/>
          <w:szCs w:val="24"/>
          <w:u w:val="single"/>
        </w:rPr>
        <w:t xml:space="preserve">n </w:t>
      </w:r>
      <w:r w:rsidR="00A10C1B" w:rsidRPr="004C6282">
        <w:rPr>
          <w:rFonts w:ascii="Arial" w:hAnsi="Arial" w:cs="Arial"/>
          <w:b/>
          <w:bCs/>
          <w:sz w:val="24"/>
          <w:szCs w:val="24"/>
          <w:u w:val="single"/>
        </w:rPr>
        <w:t>f</w:t>
      </w:r>
      <w:r w:rsidRPr="004C6282">
        <w:rPr>
          <w:rFonts w:ascii="Arial" w:hAnsi="Arial" w:cs="Arial"/>
          <w:b/>
          <w:bCs/>
          <w:sz w:val="24"/>
          <w:szCs w:val="24"/>
          <w:u w:val="single"/>
        </w:rPr>
        <w:t xml:space="preserve">ilmic </w:t>
      </w:r>
      <w:r w:rsidR="00A10C1B" w:rsidRPr="004C6282">
        <w:rPr>
          <w:rFonts w:ascii="Arial" w:hAnsi="Arial" w:cs="Arial"/>
          <w:b/>
          <w:bCs/>
          <w:sz w:val="24"/>
          <w:szCs w:val="24"/>
          <w:u w:val="single"/>
        </w:rPr>
        <w:t>a</w:t>
      </w:r>
      <w:r w:rsidRPr="004C6282">
        <w:rPr>
          <w:rFonts w:ascii="Arial" w:hAnsi="Arial" w:cs="Arial"/>
          <w:b/>
          <w:bCs/>
          <w:sz w:val="24"/>
          <w:szCs w:val="24"/>
          <w:u w:val="single"/>
        </w:rPr>
        <w:t>daptations</w:t>
      </w:r>
    </w:p>
    <w:p w14:paraId="31001B17" w14:textId="4B9D69CC" w:rsidR="007C5A2E" w:rsidRPr="004C6282" w:rsidRDefault="00661EE7" w:rsidP="00CA0565">
      <w:pPr>
        <w:tabs>
          <w:tab w:val="left" w:pos="2256"/>
        </w:tabs>
        <w:jc w:val="both"/>
        <w:rPr>
          <w:rFonts w:ascii="Arial" w:hAnsi="Arial" w:cs="Arial"/>
          <w:sz w:val="24"/>
          <w:szCs w:val="24"/>
        </w:rPr>
      </w:pPr>
      <w:r w:rsidRPr="004C6282">
        <w:rPr>
          <w:rFonts w:ascii="Arial" w:hAnsi="Arial" w:cs="Arial"/>
          <w:sz w:val="24"/>
          <w:szCs w:val="24"/>
        </w:rPr>
        <w:t>The c</w:t>
      </w:r>
      <w:r w:rsidR="005B7977" w:rsidRPr="004C6282">
        <w:rPr>
          <w:rFonts w:ascii="Arial" w:hAnsi="Arial" w:cs="Arial"/>
          <w:sz w:val="24"/>
          <w:szCs w:val="24"/>
        </w:rPr>
        <w:t>ompar</w:t>
      </w:r>
      <w:r w:rsidR="00C8718C" w:rsidRPr="004C6282">
        <w:rPr>
          <w:rFonts w:ascii="Arial" w:hAnsi="Arial" w:cs="Arial"/>
          <w:sz w:val="24"/>
          <w:szCs w:val="24"/>
        </w:rPr>
        <w:t>i</w:t>
      </w:r>
      <w:r w:rsidRPr="004C6282">
        <w:rPr>
          <w:rFonts w:ascii="Arial" w:hAnsi="Arial" w:cs="Arial"/>
          <w:sz w:val="24"/>
          <w:szCs w:val="24"/>
        </w:rPr>
        <w:t>son of a motion picture</w:t>
      </w:r>
      <w:r w:rsidR="005B7977" w:rsidRPr="004C6282">
        <w:rPr>
          <w:rFonts w:ascii="Arial" w:hAnsi="Arial" w:cs="Arial"/>
          <w:sz w:val="24"/>
          <w:szCs w:val="24"/>
        </w:rPr>
        <w:t xml:space="preserve"> to </w:t>
      </w:r>
      <w:r w:rsidRPr="004C6282">
        <w:rPr>
          <w:rFonts w:ascii="Arial" w:hAnsi="Arial" w:cs="Arial"/>
          <w:sz w:val="24"/>
          <w:szCs w:val="24"/>
        </w:rPr>
        <w:t>the</w:t>
      </w:r>
      <w:r w:rsidR="00C8718C" w:rsidRPr="004C6282">
        <w:rPr>
          <w:rFonts w:ascii="Arial" w:hAnsi="Arial" w:cs="Arial"/>
          <w:sz w:val="24"/>
          <w:szCs w:val="24"/>
        </w:rPr>
        <w:t xml:space="preserve"> actual</w:t>
      </w:r>
      <w:r w:rsidR="005B7977" w:rsidRPr="004C6282">
        <w:rPr>
          <w:rFonts w:ascii="Arial" w:hAnsi="Arial" w:cs="Arial"/>
          <w:sz w:val="24"/>
          <w:szCs w:val="24"/>
        </w:rPr>
        <w:t xml:space="preserve"> event</w:t>
      </w:r>
      <w:r w:rsidRPr="004C6282">
        <w:rPr>
          <w:rFonts w:ascii="Arial" w:hAnsi="Arial" w:cs="Arial"/>
          <w:sz w:val="24"/>
          <w:szCs w:val="24"/>
        </w:rPr>
        <w:t xml:space="preserve"> it portrays </w:t>
      </w:r>
      <w:r w:rsidR="00C8718C" w:rsidRPr="004C6282">
        <w:rPr>
          <w:rFonts w:ascii="Arial" w:hAnsi="Arial" w:cs="Arial"/>
          <w:sz w:val="24"/>
          <w:szCs w:val="24"/>
        </w:rPr>
        <w:t xml:space="preserve">has </w:t>
      </w:r>
      <w:r w:rsidRPr="004C6282">
        <w:rPr>
          <w:rFonts w:ascii="Arial" w:hAnsi="Arial" w:cs="Arial"/>
          <w:sz w:val="24"/>
          <w:szCs w:val="24"/>
        </w:rPr>
        <w:t xml:space="preserve">helped </w:t>
      </w:r>
      <w:r w:rsidR="00385E9B" w:rsidRPr="004C6282">
        <w:rPr>
          <w:rFonts w:ascii="Arial" w:hAnsi="Arial" w:cs="Arial"/>
          <w:sz w:val="24"/>
          <w:szCs w:val="24"/>
        </w:rPr>
        <w:t>identify historical</w:t>
      </w:r>
      <w:r w:rsidRPr="004C6282">
        <w:rPr>
          <w:rFonts w:ascii="Arial" w:hAnsi="Arial" w:cs="Arial"/>
          <w:sz w:val="24"/>
          <w:szCs w:val="24"/>
        </w:rPr>
        <w:t xml:space="preserve"> accuracies, inaccuracies, dramatisations, and fiction contained within each. </w:t>
      </w:r>
      <w:r w:rsidR="00D50995" w:rsidRPr="004C6282">
        <w:rPr>
          <w:rFonts w:ascii="Arial" w:hAnsi="Arial" w:cs="Arial"/>
          <w:sz w:val="24"/>
          <w:szCs w:val="24"/>
        </w:rPr>
        <w:t>This analysis has produced so much data that a detailed</w:t>
      </w:r>
      <w:r w:rsidR="00745ABE" w:rsidRPr="004C6282">
        <w:rPr>
          <w:rFonts w:ascii="Arial" w:hAnsi="Arial" w:cs="Arial"/>
          <w:sz w:val="24"/>
          <w:szCs w:val="24"/>
        </w:rPr>
        <w:t>, comprehensive examination of the results is necessary</w:t>
      </w:r>
      <w:r w:rsidR="00A65BE5" w:rsidRPr="004C6282">
        <w:rPr>
          <w:rFonts w:ascii="Arial" w:hAnsi="Arial" w:cs="Arial"/>
          <w:sz w:val="24"/>
          <w:szCs w:val="24"/>
        </w:rPr>
        <w:t xml:space="preserve">. </w:t>
      </w:r>
      <w:r w:rsidRPr="004C6282">
        <w:rPr>
          <w:rFonts w:ascii="Arial" w:hAnsi="Arial" w:cs="Arial"/>
          <w:sz w:val="24"/>
          <w:szCs w:val="24"/>
        </w:rPr>
        <w:t xml:space="preserve">While </w:t>
      </w:r>
      <w:r w:rsidRPr="004C6282">
        <w:rPr>
          <w:rFonts w:ascii="Arial" w:hAnsi="Arial" w:cs="Arial"/>
          <w:i/>
          <w:iCs/>
          <w:sz w:val="24"/>
          <w:szCs w:val="24"/>
        </w:rPr>
        <w:t>The First of The Few, The Dam Busters</w:t>
      </w:r>
      <w:r w:rsidRPr="004C6282">
        <w:rPr>
          <w:rFonts w:ascii="Arial" w:hAnsi="Arial" w:cs="Arial"/>
          <w:sz w:val="24"/>
          <w:szCs w:val="24"/>
        </w:rPr>
        <w:t xml:space="preserve">, and </w:t>
      </w:r>
      <w:r w:rsidRPr="004C6282">
        <w:rPr>
          <w:rFonts w:ascii="Arial" w:hAnsi="Arial" w:cs="Arial"/>
          <w:i/>
          <w:iCs/>
          <w:sz w:val="24"/>
          <w:szCs w:val="24"/>
        </w:rPr>
        <w:t>A Bridge Too Far</w:t>
      </w:r>
      <w:r w:rsidR="00545215" w:rsidRPr="004C6282">
        <w:rPr>
          <w:rFonts w:ascii="Arial" w:hAnsi="Arial" w:cs="Arial"/>
          <w:sz w:val="24"/>
          <w:szCs w:val="24"/>
        </w:rPr>
        <w:t xml:space="preserve"> have all been found remarkably historically valid in the narrative they tell, all three </w:t>
      </w:r>
      <w:r w:rsidR="00F066A8" w:rsidRPr="004C6282">
        <w:rPr>
          <w:rFonts w:ascii="Arial" w:hAnsi="Arial" w:cs="Arial"/>
          <w:sz w:val="24"/>
          <w:szCs w:val="24"/>
        </w:rPr>
        <w:t xml:space="preserve">raise </w:t>
      </w:r>
      <w:r w:rsidR="007C5A2E" w:rsidRPr="004C6282">
        <w:rPr>
          <w:rFonts w:ascii="Arial" w:hAnsi="Arial" w:cs="Arial"/>
          <w:sz w:val="24"/>
          <w:szCs w:val="24"/>
        </w:rPr>
        <w:t xml:space="preserve">interesting </w:t>
      </w:r>
      <w:r w:rsidR="00F066A8" w:rsidRPr="004C6282">
        <w:rPr>
          <w:rFonts w:ascii="Arial" w:hAnsi="Arial" w:cs="Arial"/>
          <w:sz w:val="24"/>
          <w:szCs w:val="24"/>
        </w:rPr>
        <w:t>issues</w:t>
      </w:r>
      <w:r w:rsidR="007C5A2E" w:rsidRPr="004C6282">
        <w:rPr>
          <w:rFonts w:ascii="Arial" w:hAnsi="Arial" w:cs="Arial"/>
          <w:sz w:val="24"/>
          <w:szCs w:val="24"/>
        </w:rPr>
        <w:t xml:space="preserve"> and aspects</w:t>
      </w:r>
      <w:r w:rsidR="00F066A8" w:rsidRPr="004C6282">
        <w:rPr>
          <w:rFonts w:ascii="Arial" w:hAnsi="Arial" w:cs="Arial"/>
          <w:sz w:val="24"/>
          <w:szCs w:val="24"/>
        </w:rPr>
        <w:t xml:space="preserve"> that need to be addressed.</w:t>
      </w:r>
      <w:r w:rsidR="00730925" w:rsidRPr="004C6282">
        <w:rPr>
          <w:rFonts w:ascii="Arial" w:hAnsi="Arial" w:cs="Arial"/>
          <w:sz w:val="24"/>
          <w:szCs w:val="24"/>
        </w:rPr>
        <w:t xml:space="preserve"> </w:t>
      </w:r>
      <w:r w:rsidR="00A45EB7" w:rsidRPr="004C6282">
        <w:rPr>
          <w:rFonts w:ascii="Arial" w:hAnsi="Arial" w:cs="Arial"/>
          <w:sz w:val="24"/>
          <w:szCs w:val="24"/>
        </w:rPr>
        <w:t>As briefly discussed in the methodology section,</w:t>
      </w:r>
      <w:r w:rsidR="00730925" w:rsidRPr="004C6282">
        <w:rPr>
          <w:rFonts w:ascii="Arial" w:hAnsi="Arial" w:cs="Arial"/>
          <w:sz w:val="24"/>
          <w:szCs w:val="24"/>
        </w:rPr>
        <w:t xml:space="preserve"> each film analysed has, in its own way, added to the expanding questions surrounding historical accuracy within filmmaking. For example, how </w:t>
      </w:r>
      <w:r w:rsidR="009E3013" w:rsidRPr="004C6282">
        <w:rPr>
          <w:rFonts w:ascii="Arial" w:hAnsi="Arial" w:cs="Arial"/>
          <w:sz w:val="24"/>
          <w:szCs w:val="24"/>
        </w:rPr>
        <w:t xml:space="preserve">concerned </w:t>
      </w:r>
      <w:r w:rsidR="00730925" w:rsidRPr="004C6282">
        <w:rPr>
          <w:rFonts w:ascii="Arial" w:hAnsi="Arial" w:cs="Arial"/>
          <w:sz w:val="24"/>
          <w:szCs w:val="24"/>
        </w:rPr>
        <w:t xml:space="preserve">is a director regarding historical validity? How reliable is information given by witnesses / historical advisors? </w:t>
      </w:r>
      <w:r w:rsidR="00D23A94" w:rsidRPr="004C6282">
        <w:rPr>
          <w:rFonts w:ascii="Arial" w:hAnsi="Arial" w:cs="Arial"/>
          <w:sz w:val="24"/>
          <w:szCs w:val="24"/>
        </w:rPr>
        <w:t xml:space="preserve">Is the </w:t>
      </w:r>
      <w:r w:rsidR="00826EB8" w:rsidRPr="004C6282">
        <w:rPr>
          <w:rFonts w:ascii="Arial" w:hAnsi="Arial" w:cs="Arial"/>
          <w:sz w:val="24"/>
          <w:szCs w:val="24"/>
        </w:rPr>
        <w:t>sequence</w:t>
      </w:r>
      <w:r w:rsidR="00D23A94" w:rsidRPr="004C6282">
        <w:rPr>
          <w:rFonts w:ascii="Arial" w:hAnsi="Arial" w:cs="Arial"/>
          <w:sz w:val="24"/>
          <w:szCs w:val="24"/>
        </w:rPr>
        <w:t xml:space="preserve"> of events important or is </w:t>
      </w:r>
      <w:r w:rsidR="00826EB8" w:rsidRPr="004C6282">
        <w:rPr>
          <w:rFonts w:ascii="Arial" w:hAnsi="Arial" w:cs="Arial"/>
          <w:sz w:val="24"/>
          <w:szCs w:val="24"/>
        </w:rPr>
        <w:t>manipulation</w:t>
      </w:r>
      <w:r w:rsidR="00D23A94" w:rsidRPr="004C6282">
        <w:rPr>
          <w:rFonts w:ascii="Arial" w:hAnsi="Arial" w:cs="Arial"/>
          <w:sz w:val="24"/>
          <w:szCs w:val="24"/>
        </w:rPr>
        <w:t xml:space="preserve"> appropriate in order to add drama? </w:t>
      </w:r>
      <w:r w:rsidR="00826EB8" w:rsidRPr="004C6282">
        <w:rPr>
          <w:rFonts w:ascii="Arial" w:hAnsi="Arial" w:cs="Arial"/>
          <w:sz w:val="24"/>
          <w:szCs w:val="24"/>
        </w:rPr>
        <w:t>Are films attempting e</w:t>
      </w:r>
      <w:r w:rsidR="00D23A94" w:rsidRPr="004C6282">
        <w:rPr>
          <w:rFonts w:ascii="Arial" w:hAnsi="Arial" w:cs="Arial"/>
          <w:sz w:val="24"/>
          <w:szCs w:val="24"/>
        </w:rPr>
        <w:t>xtreme dramatisation or sympathetic representation</w:t>
      </w:r>
      <w:r w:rsidR="00826EB8" w:rsidRPr="004C6282">
        <w:rPr>
          <w:rFonts w:ascii="Arial" w:hAnsi="Arial" w:cs="Arial"/>
          <w:sz w:val="24"/>
          <w:szCs w:val="24"/>
        </w:rPr>
        <w:t>?</w:t>
      </w:r>
    </w:p>
    <w:p w14:paraId="571BEE37" w14:textId="73BA110B" w:rsidR="00716E90" w:rsidRPr="004C6282" w:rsidRDefault="00716E90" w:rsidP="00716E90">
      <w:pPr>
        <w:tabs>
          <w:tab w:val="left" w:pos="2256"/>
        </w:tabs>
        <w:jc w:val="both"/>
        <w:rPr>
          <w:rFonts w:ascii="Arial" w:hAnsi="Arial" w:cs="Arial"/>
          <w:sz w:val="24"/>
          <w:szCs w:val="24"/>
        </w:rPr>
      </w:pPr>
      <w:r w:rsidRPr="004C6282">
        <w:rPr>
          <w:rFonts w:ascii="Arial" w:hAnsi="Arial" w:cs="Arial"/>
          <w:sz w:val="24"/>
          <w:szCs w:val="24"/>
        </w:rPr>
        <w:t>It is widely believed that the director is the person in charge of a film, and all facets of the project are their responsib</w:t>
      </w:r>
      <w:r w:rsidR="003B7FAC">
        <w:rPr>
          <w:rFonts w:ascii="Arial" w:hAnsi="Arial" w:cs="Arial"/>
          <w:sz w:val="24"/>
          <w:szCs w:val="24"/>
        </w:rPr>
        <w:t>ility</w:t>
      </w:r>
      <w:r w:rsidR="00484786" w:rsidRPr="004C6282">
        <w:rPr>
          <w:rFonts w:ascii="Arial" w:hAnsi="Arial" w:cs="Arial"/>
          <w:sz w:val="24"/>
          <w:szCs w:val="24"/>
        </w:rPr>
        <w:t xml:space="preserve">, yet, </w:t>
      </w:r>
      <w:r w:rsidRPr="004C6282">
        <w:rPr>
          <w:rFonts w:ascii="Arial" w:hAnsi="Arial" w:cs="Arial"/>
          <w:sz w:val="24"/>
          <w:szCs w:val="24"/>
        </w:rPr>
        <w:t>this is not the case</w:t>
      </w:r>
      <w:r w:rsidR="00484786" w:rsidRPr="004C6282">
        <w:rPr>
          <w:rFonts w:ascii="Arial" w:hAnsi="Arial" w:cs="Arial"/>
          <w:sz w:val="24"/>
          <w:szCs w:val="24"/>
        </w:rPr>
        <w:t xml:space="preserve">. </w:t>
      </w:r>
      <w:r w:rsidR="004C275F" w:rsidRPr="004C6282">
        <w:rPr>
          <w:rFonts w:ascii="Arial" w:hAnsi="Arial" w:cs="Arial"/>
          <w:sz w:val="24"/>
          <w:szCs w:val="24"/>
        </w:rPr>
        <w:t>Evidence shows t</w:t>
      </w:r>
      <w:r w:rsidRPr="004C6282">
        <w:rPr>
          <w:rFonts w:ascii="Arial" w:hAnsi="Arial" w:cs="Arial"/>
          <w:sz w:val="24"/>
          <w:szCs w:val="24"/>
        </w:rPr>
        <w:t xml:space="preserve">he director is the creative lead, </w:t>
      </w:r>
      <w:r w:rsidR="00484786" w:rsidRPr="004C6282">
        <w:rPr>
          <w:rFonts w:ascii="Arial" w:hAnsi="Arial" w:cs="Arial"/>
          <w:sz w:val="24"/>
          <w:szCs w:val="24"/>
        </w:rPr>
        <w:t>and</w:t>
      </w:r>
      <w:r w:rsidRPr="004C6282">
        <w:t xml:space="preserve"> </w:t>
      </w:r>
      <w:r w:rsidRPr="004C6282">
        <w:rPr>
          <w:rFonts w:ascii="Arial" w:hAnsi="Arial" w:cs="Arial"/>
          <w:sz w:val="24"/>
          <w:szCs w:val="24"/>
        </w:rPr>
        <w:t xml:space="preserve">Neal Weisman </w:t>
      </w:r>
      <w:r w:rsidR="00557313" w:rsidRPr="004C6282">
        <w:rPr>
          <w:rFonts w:ascii="Arial" w:hAnsi="Arial" w:cs="Arial"/>
          <w:sz w:val="24"/>
          <w:szCs w:val="24"/>
        </w:rPr>
        <w:t>(</w:t>
      </w:r>
      <w:r w:rsidRPr="004C6282">
        <w:rPr>
          <w:rFonts w:ascii="Arial" w:hAnsi="Arial" w:cs="Arial"/>
          <w:sz w:val="24"/>
          <w:szCs w:val="24"/>
        </w:rPr>
        <w:t>New York Film Academy</w:t>
      </w:r>
      <w:r w:rsidR="00557313" w:rsidRPr="004C6282">
        <w:rPr>
          <w:rFonts w:ascii="Arial" w:hAnsi="Arial" w:cs="Arial"/>
          <w:sz w:val="24"/>
          <w:szCs w:val="24"/>
        </w:rPr>
        <w:t>),</w:t>
      </w:r>
      <w:r w:rsidRPr="004C6282">
        <w:rPr>
          <w:rFonts w:ascii="Arial" w:hAnsi="Arial" w:cs="Arial"/>
          <w:sz w:val="24"/>
          <w:szCs w:val="24"/>
        </w:rPr>
        <w:t xml:space="preserve"> acknowledges that the producer’s role</w:t>
      </w:r>
      <w:r w:rsidR="00484786" w:rsidRPr="004C6282">
        <w:rPr>
          <w:rFonts w:ascii="Arial" w:hAnsi="Arial" w:cs="Arial"/>
          <w:sz w:val="24"/>
          <w:szCs w:val="24"/>
        </w:rPr>
        <w:t xml:space="preserve"> is far more expansive, </w:t>
      </w:r>
      <w:r w:rsidRPr="004C6282">
        <w:rPr>
          <w:rFonts w:ascii="Arial" w:hAnsi="Arial" w:cs="Arial"/>
          <w:sz w:val="24"/>
          <w:szCs w:val="24"/>
        </w:rPr>
        <w:t>includ</w:t>
      </w:r>
      <w:r w:rsidR="00484786" w:rsidRPr="004C6282">
        <w:rPr>
          <w:rFonts w:ascii="Arial" w:hAnsi="Arial" w:cs="Arial"/>
          <w:sz w:val="24"/>
          <w:szCs w:val="24"/>
        </w:rPr>
        <w:t>ing</w:t>
      </w:r>
      <w:r w:rsidRPr="004C6282">
        <w:rPr>
          <w:rFonts w:ascii="Arial" w:hAnsi="Arial" w:cs="Arial"/>
          <w:sz w:val="24"/>
          <w:szCs w:val="24"/>
        </w:rPr>
        <w:t xml:space="preserve"> “identifying ideas to working with writers in the development of scripts, assembling commercially viable packages, raising finance, and looking at all aspects of pre-production, filming/shooting, post-production, as well as marketing, and distribution”.</w:t>
      </w:r>
      <w:r w:rsidRPr="004C6282">
        <w:rPr>
          <w:rStyle w:val="FootnoteReference"/>
          <w:rFonts w:ascii="Arial" w:hAnsi="Arial" w:cs="Arial"/>
          <w:sz w:val="24"/>
          <w:szCs w:val="24"/>
        </w:rPr>
        <w:footnoteReference w:id="83"/>
      </w:r>
      <w:r w:rsidRPr="004C6282">
        <w:rPr>
          <w:rFonts w:ascii="Arial" w:hAnsi="Arial" w:cs="Arial"/>
          <w:sz w:val="24"/>
          <w:szCs w:val="24"/>
        </w:rPr>
        <w:t xml:space="preserve"> From this statement, it is clear that</w:t>
      </w:r>
      <w:r w:rsidR="00BD3BE8" w:rsidRPr="004C6282">
        <w:rPr>
          <w:rFonts w:ascii="Arial" w:hAnsi="Arial" w:cs="Arial"/>
          <w:sz w:val="24"/>
          <w:szCs w:val="24"/>
        </w:rPr>
        <w:t xml:space="preserve"> a</w:t>
      </w:r>
      <w:r w:rsidRPr="004C6282">
        <w:rPr>
          <w:rFonts w:ascii="Arial" w:hAnsi="Arial" w:cs="Arial"/>
          <w:sz w:val="24"/>
          <w:szCs w:val="24"/>
        </w:rPr>
        <w:t xml:space="preserve"> directors’ concepts and ideas can be severely limited </w:t>
      </w:r>
      <w:r w:rsidR="0072381D" w:rsidRPr="004C6282">
        <w:rPr>
          <w:rFonts w:ascii="Arial" w:hAnsi="Arial" w:cs="Arial"/>
          <w:sz w:val="24"/>
          <w:szCs w:val="24"/>
        </w:rPr>
        <w:t xml:space="preserve">or enhanced </w:t>
      </w:r>
      <w:r w:rsidRPr="004C6282">
        <w:rPr>
          <w:rFonts w:ascii="Arial" w:hAnsi="Arial" w:cs="Arial"/>
          <w:sz w:val="24"/>
          <w:szCs w:val="24"/>
        </w:rPr>
        <w:t>by producers</w:t>
      </w:r>
      <w:r w:rsidR="000A57CF" w:rsidRPr="004C6282">
        <w:rPr>
          <w:rFonts w:ascii="Arial" w:hAnsi="Arial" w:cs="Arial"/>
          <w:sz w:val="24"/>
          <w:szCs w:val="24"/>
        </w:rPr>
        <w:t>.</w:t>
      </w:r>
      <w:r w:rsidR="00127C23" w:rsidRPr="004C6282">
        <w:rPr>
          <w:rFonts w:ascii="Arial" w:hAnsi="Arial" w:cs="Arial"/>
          <w:sz w:val="24"/>
          <w:szCs w:val="24"/>
        </w:rPr>
        <w:t xml:space="preserve"> </w:t>
      </w:r>
      <w:r w:rsidR="00FC131E" w:rsidRPr="004C6282">
        <w:rPr>
          <w:rFonts w:ascii="Arial" w:hAnsi="Arial" w:cs="Arial"/>
          <w:sz w:val="24"/>
          <w:szCs w:val="24"/>
        </w:rPr>
        <w:t>A producer is responsible for the money and the budget, and these</w:t>
      </w:r>
      <w:r w:rsidR="0072381D" w:rsidRPr="004C6282">
        <w:rPr>
          <w:rFonts w:ascii="Arial" w:hAnsi="Arial" w:cs="Arial"/>
          <w:sz w:val="24"/>
          <w:szCs w:val="24"/>
        </w:rPr>
        <w:t xml:space="preserve"> play an enormous role </w:t>
      </w:r>
      <w:r w:rsidR="00FC131E" w:rsidRPr="004C6282">
        <w:rPr>
          <w:rFonts w:ascii="Arial" w:hAnsi="Arial" w:cs="Arial"/>
          <w:sz w:val="24"/>
          <w:szCs w:val="24"/>
        </w:rPr>
        <w:t>i</w:t>
      </w:r>
      <w:r w:rsidR="0072381D" w:rsidRPr="004C6282">
        <w:rPr>
          <w:rFonts w:ascii="Arial" w:hAnsi="Arial" w:cs="Arial"/>
          <w:sz w:val="24"/>
          <w:szCs w:val="24"/>
        </w:rPr>
        <w:t>n making any film</w:t>
      </w:r>
      <w:r w:rsidR="00FC131E" w:rsidRPr="004C6282">
        <w:rPr>
          <w:rFonts w:ascii="Arial" w:hAnsi="Arial" w:cs="Arial"/>
          <w:sz w:val="24"/>
          <w:szCs w:val="24"/>
        </w:rPr>
        <w:t xml:space="preserve">. </w:t>
      </w:r>
      <w:r w:rsidR="009054CA" w:rsidRPr="004C6282">
        <w:rPr>
          <w:rFonts w:ascii="Arial" w:hAnsi="Arial" w:cs="Arial"/>
          <w:sz w:val="24"/>
          <w:szCs w:val="24"/>
        </w:rPr>
        <w:t xml:space="preserve">Even so, </w:t>
      </w:r>
      <w:r w:rsidR="00FC131E" w:rsidRPr="004C6282">
        <w:rPr>
          <w:rFonts w:ascii="Arial" w:hAnsi="Arial" w:cs="Arial"/>
          <w:sz w:val="24"/>
          <w:szCs w:val="24"/>
        </w:rPr>
        <w:t>believ</w:t>
      </w:r>
      <w:r w:rsidR="009054CA" w:rsidRPr="004C6282">
        <w:rPr>
          <w:rFonts w:ascii="Arial" w:hAnsi="Arial" w:cs="Arial"/>
          <w:sz w:val="24"/>
          <w:szCs w:val="24"/>
        </w:rPr>
        <w:t>ing</w:t>
      </w:r>
      <w:r w:rsidR="00FC131E" w:rsidRPr="004C6282">
        <w:rPr>
          <w:rFonts w:ascii="Arial" w:hAnsi="Arial" w:cs="Arial"/>
          <w:sz w:val="24"/>
          <w:szCs w:val="24"/>
        </w:rPr>
        <w:t xml:space="preserve"> that budget size guarantee</w:t>
      </w:r>
      <w:r w:rsidR="009054CA" w:rsidRPr="004C6282">
        <w:rPr>
          <w:rFonts w:ascii="Arial" w:hAnsi="Arial" w:cs="Arial"/>
          <w:sz w:val="24"/>
          <w:szCs w:val="24"/>
        </w:rPr>
        <w:t>s</w:t>
      </w:r>
      <w:r w:rsidR="00FC131E" w:rsidRPr="004C6282">
        <w:rPr>
          <w:rFonts w:ascii="Arial" w:hAnsi="Arial" w:cs="Arial"/>
          <w:sz w:val="24"/>
          <w:szCs w:val="24"/>
        </w:rPr>
        <w:t xml:space="preserve"> </w:t>
      </w:r>
      <w:r w:rsidR="009054CA" w:rsidRPr="004C6282">
        <w:rPr>
          <w:rFonts w:ascii="Arial" w:hAnsi="Arial" w:cs="Arial"/>
          <w:sz w:val="24"/>
          <w:szCs w:val="24"/>
        </w:rPr>
        <w:t xml:space="preserve">historical </w:t>
      </w:r>
      <w:r w:rsidR="00FC131E" w:rsidRPr="004C6282">
        <w:rPr>
          <w:rFonts w:ascii="Arial" w:hAnsi="Arial" w:cs="Arial"/>
          <w:sz w:val="24"/>
          <w:szCs w:val="24"/>
        </w:rPr>
        <w:t>authenticit</w:t>
      </w:r>
      <w:r w:rsidR="009054CA" w:rsidRPr="004C6282">
        <w:rPr>
          <w:rFonts w:ascii="Arial" w:hAnsi="Arial" w:cs="Arial"/>
          <w:sz w:val="24"/>
          <w:szCs w:val="24"/>
        </w:rPr>
        <w:t>y i</w:t>
      </w:r>
      <w:r w:rsidR="00FC131E" w:rsidRPr="004C6282">
        <w:rPr>
          <w:rFonts w:ascii="Arial" w:hAnsi="Arial" w:cs="Arial"/>
          <w:sz w:val="24"/>
          <w:szCs w:val="24"/>
        </w:rPr>
        <w:t xml:space="preserve">s irresponsible, </w:t>
      </w:r>
      <w:r w:rsidR="009054CA" w:rsidRPr="004C6282">
        <w:rPr>
          <w:rFonts w:ascii="Arial" w:hAnsi="Arial" w:cs="Arial"/>
          <w:sz w:val="24"/>
          <w:szCs w:val="24"/>
        </w:rPr>
        <w:t xml:space="preserve">as </w:t>
      </w:r>
      <w:r w:rsidR="00FC131E" w:rsidRPr="004C6282">
        <w:rPr>
          <w:rFonts w:ascii="Arial" w:hAnsi="Arial" w:cs="Arial"/>
          <w:sz w:val="24"/>
          <w:szCs w:val="24"/>
        </w:rPr>
        <w:t>money and accuracy are not mutually exclusive.</w:t>
      </w:r>
      <w:r w:rsidR="009054CA" w:rsidRPr="004C6282">
        <w:rPr>
          <w:rFonts w:ascii="Arial" w:hAnsi="Arial" w:cs="Arial"/>
          <w:sz w:val="24"/>
          <w:szCs w:val="24"/>
        </w:rPr>
        <w:t xml:space="preserve"> </w:t>
      </w:r>
      <w:r w:rsidR="004C275F" w:rsidRPr="004C6282">
        <w:rPr>
          <w:rFonts w:ascii="Arial" w:hAnsi="Arial" w:cs="Arial"/>
          <w:sz w:val="24"/>
          <w:szCs w:val="24"/>
        </w:rPr>
        <w:t>It is clear that t</w:t>
      </w:r>
      <w:r w:rsidR="00FC131E" w:rsidRPr="004C6282">
        <w:rPr>
          <w:rFonts w:ascii="Arial" w:hAnsi="Arial" w:cs="Arial"/>
          <w:sz w:val="24"/>
          <w:szCs w:val="24"/>
        </w:rPr>
        <w:t>he determining factor is not always funding</w:t>
      </w:r>
      <w:r w:rsidR="009054CA" w:rsidRPr="004C6282">
        <w:rPr>
          <w:rFonts w:ascii="Arial" w:hAnsi="Arial" w:cs="Arial"/>
          <w:sz w:val="24"/>
          <w:szCs w:val="24"/>
        </w:rPr>
        <w:t xml:space="preserve">, </w:t>
      </w:r>
      <w:r w:rsidR="00FC131E" w:rsidRPr="004C6282">
        <w:rPr>
          <w:rFonts w:ascii="Arial" w:hAnsi="Arial" w:cs="Arial"/>
          <w:sz w:val="24"/>
          <w:szCs w:val="24"/>
        </w:rPr>
        <w:t xml:space="preserve">but </w:t>
      </w:r>
      <w:r w:rsidR="009054CA" w:rsidRPr="004C6282">
        <w:rPr>
          <w:rFonts w:ascii="Arial" w:hAnsi="Arial" w:cs="Arial"/>
          <w:sz w:val="24"/>
          <w:szCs w:val="24"/>
        </w:rPr>
        <w:t xml:space="preserve">thorough </w:t>
      </w:r>
      <w:r w:rsidR="00FC131E" w:rsidRPr="004C6282">
        <w:rPr>
          <w:rFonts w:ascii="Arial" w:hAnsi="Arial" w:cs="Arial"/>
          <w:sz w:val="24"/>
          <w:szCs w:val="24"/>
        </w:rPr>
        <w:t xml:space="preserve">research and </w:t>
      </w:r>
      <w:r w:rsidR="00F360D0" w:rsidRPr="004C6282">
        <w:rPr>
          <w:rFonts w:ascii="Arial" w:hAnsi="Arial" w:cs="Arial"/>
          <w:sz w:val="24"/>
          <w:szCs w:val="24"/>
        </w:rPr>
        <w:t>resource availability /</w:t>
      </w:r>
      <w:r w:rsidR="009054CA" w:rsidRPr="004C6282">
        <w:rPr>
          <w:rFonts w:ascii="Arial" w:hAnsi="Arial" w:cs="Arial"/>
          <w:sz w:val="24"/>
          <w:szCs w:val="24"/>
        </w:rPr>
        <w:t xml:space="preserve"> </w:t>
      </w:r>
      <w:r w:rsidR="00FC131E" w:rsidRPr="004C6282">
        <w:rPr>
          <w:rFonts w:ascii="Arial" w:hAnsi="Arial" w:cs="Arial"/>
          <w:sz w:val="24"/>
          <w:szCs w:val="24"/>
        </w:rPr>
        <w:t xml:space="preserve">accessibility.  </w:t>
      </w:r>
      <w:r w:rsidRPr="004C6282">
        <w:rPr>
          <w:rFonts w:ascii="Arial" w:hAnsi="Arial" w:cs="Arial"/>
          <w:sz w:val="24"/>
          <w:szCs w:val="24"/>
        </w:rPr>
        <w:t xml:space="preserve">   </w:t>
      </w:r>
    </w:p>
    <w:p w14:paraId="12BFBA30" w14:textId="6F49FD50" w:rsidR="00945206" w:rsidRPr="004C6282" w:rsidRDefault="00F34B7F" w:rsidP="00CA0565">
      <w:pPr>
        <w:tabs>
          <w:tab w:val="left" w:pos="2256"/>
        </w:tabs>
        <w:jc w:val="both"/>
        <w:rPr>
          <w:rFonts w:ascii="Arial" w:hAnsi="Arial" w:cs="Arial"/>
          <w:sz w:val="24"/>
          <w:szCs w:val="24"/>
        </w:rPr>
      </w:pPr>
      <w:r w:rsidRPr="004C6282">
        <w:rPr>
          <w:rFonts w:ascii="Arial" w:hAnsi="Arial" w:cs="Arial"/>
          <w:sz w:val="24"/>
          <w:szCs w:val="24"/>
        </w:rPr>
        <w:t xml:space="preserve">Howard, </w:t>
      </w:r>
      <w:r w:rsidR="00FF13DF" w:rsidRPr="004C6282">
        <w:rPr>
          <w:rFonts w:ascii="Arial" w:hAnsi="Arial" w:cs="Arial"/>
          <w:sz w:val="24"/>
          <w:szCs w:val="24"/>
        </w:rPr>
        <w:t xml:space="preserve">Anderson, </w:t>
      </w:r>
      <w:r w:rsidRPr="004C6282">
        <w:rPr>
          <w:rFonts w:ascii="Arial" w:hAnsi="Arial" w:cs="Arial"/>
          <w:sz w:val="24"/>
          <w:szCs w:val="24"/>
        </w:rPr>
        <w:t>and Attenbo</w:t>
      </w:r>
      <w:r w:rsidR="008B023E" w:rsidRPr="004C6282">
        <w:rPr>
          <w:rFonts w:ascii="Arial" w:hAnsi="Arial" w:cs="Arial"/>
          <w:sz w:val="24"/>
          <w:szCs w:val="24"/>
        </w:rPr>
        <w:t>ro</w:t>
      </w:r>
      <w:r w:rsidRPr="004C6282">
        <w:rPr>
          <w:rFonts w:ascii="Arial" w:hAnsi="Arial" w:cs="Arial"/>
          <w:sz w:val="24"/>
          <w:szCs w:val="24"/>
        </w:rPr>
        <w:t>ugh</w:t>
      </w:r>
      <w:r w:rsidR="008B023E" w:rsidRPr="004C6282">
        <w:rPr>
          <w:rFonts w:ascii="Arial" w:hAnsi="Arial" w:cs="Arial"/>
          <w:sz w:val="24"/>
          <w:szCs w:val="24"/>
        </w:rPr>
        <w:t xml:space="preserve"> </w:t>
      </w:r>
      <w:r w:rsidRPr="004C6282">
        <w:rPr>
          <w:rFonts w:ascii="Arial" w:hAnsi="Arial" w:cs="Arial"/>
          <w:sz w:val="24"/>
          <w:szCs w:val="24"/>
        </w:rPr>
        <w:t>were all</w:t>
      </w:r>
      <w:r w:rsidR="00652C43" w:rsidRPr="004C6282">
        <w:rPr>
          <w:rFonts w:ascii="Arial" w:hAnsi="Arial" w:cs="Arial"/>
          <w:sz w:val="24"/>
          <w:szCs w:val="24"/>
        </w:rPr>
        <w:t xml:space="preserve"> </w:t>
      </w:r>
      <w:r w:rsidR="008B023E" w:rsidRPr="004C6282">
        <w:rPr>
          <w:rFonts w:ascii="Arial" w:hAnsi="Arial" w:cs="Arial"/>
          <w:sz w:val="24"/>
          <w:szCs w:val="24"/>
        </w:rPr>
        <w:t xml:space="preserve">established and well-respected directors within the film industry. </w:t>
      </w:r>
      <w:r w:rsidR="0042177A" w:rsidRPr="004C6282">
        <w:rPr>
          <w:rFonts w:ascii="Arial" w:hAnsi="Arial" w:cs="Arial"/>
          <w:sz w:val="24"/>
          <w:szCs w:val="24"/>
        </w:rPr>
        <w:t>E</w:t>
      </w:r>
      <w:r w:rsidR="008B023E" w:rsidRPr="004C6282">
        <w:rPr>
          <w:rFonts w:ascii="Arial" w:hAnsi="Arial" w:cs="Arial"/>
          <w:sz w:val="24"/>
          <w:szCs w:val="24"/>
        </w:rPr>
        <w:t>ach has applied their own, individual approach and interpretation to the subject matter of their respective films</w:t>
      </w:r>
      <w:r w:rsidR="00FF13DF" w:rsidRPr="004C6282">
        <w:rPr>
          <w:rFonts w:ascii="Arial" w:hAnsi="Arial" w:cs="Arial"/>
          <w:sz w:val="24"/>
          <w:szCs w:val="24"/>
        </w:rPr>
        <w:t>. T</w:t>
      </w:r>
      <w:r w:rsidR="008B023E" w:rsidRPr="004C6282">
        <w:rPr>
          <w:rFonts w:ascii="Arial" w:hAnsi="Arial" w:cs="Arial"/>
          <w:sz w:val="24"/>
          <w:szCs w:val="24"/>
        </w:rPr>
        <w:t>here are numerous commonalities in the methods that they have utilised to ensure historical accuracy is maintained</w:t>
      </w:r>
      <w:r w:rsidR="00945206" w:rsidRPr="004C6282">
        <w:rPr>
          <w:rFonts w:ascii="Arial" w:hAnsi="Arial" w:cs="Arial"/>
          <w:sz w:val="24"/>
          <w:szCs w:val="24"/>
        </w:rPr>
        <w:t xml:space="preserve">. All three started the film process with screenplays that are based on well researched, historically valid source materials. This strong literary foundation provided each with the ability to remain true to the events, and for the majority of the time, the people involved. </w:t>
      </w:r>
      <w:r w:rsidR="008B023E" w:rsidRPr="004C6282">
        <w:rPr>
          <w:rFonts w:ascii="Arial" w:hAnsi="Arial" w:cs="Arial"/>
          <w:sz w:val="24"/>
          <w:szCs w:val="24"/>
        </w:rPr>
        <w:t xml:space="preserve"> </w:t>
      </w:r>
    </w:p>
    <w:p w14:paraId="01C9ED8A" w14:textId="402DE6E6" w:rsidR="00052634" w:rsidRPr="004C6282" w:rsidRDefault="00D638BD" w:rsidP="00A45EB7">
      <w:pPr>
        <w:tabs>
          <w:tab w:val="left" w:pos="2256"/>
        </w:tabs>
        <w:jc w:val="both"/>
        <w:rPr>
          <w:rFonts w:ascii="Arial" w:hAnsi="Arial" w:cs="Arial"/>
          <w:sz w:val="24"/>
          <w:szCs w:val="24"/>
        </w:rPr>
      </w:pPr>
      <w:r w:rsidRPr="004C6282">
        <w:rPr>
          <w:rFonts w:ascii="Arial" w:hAnsi="Arial" w:cs="Arial"/>
          <w:sz w:val="24"/>
          <w:szCs w:val="24"/>
        </w:rPr>
        <w:t xml:space="preserve">During the production process, all three </w:t>
      </w:r>
      <w:r w:rsidR="00965C69" w:rsidRPr="004C6282">
        <w:rPr>
          <w:rFonts w:ascii="Arial" w:hAnsi="Arial" w:cs="Arial"/>
          <w:sz w:val="24"/>
          <w:szCs w:val="24"/>
        </w:rPr>
        <w:t xml:space="preserve">directors used </w:t>
      </w:r>
      <w:r w:rsidRPr="004C6282">
        <w:rPr>
          <w:rFonts w:ascii="Arial" w:hAnsi="Arial" w:cs="Arial"/>
          <w:sz w:val="24"/>
          <w:szCs w:val="24"/>
        </w:rPr>
        <w:t>s</w:t>
      </w:r>
      <w:r w:rsidR="00965C69" w:rsidRPr="004C6282">
        <w:rPr>
          <w:rFonts w:ascii="Arial" w:hAnsi="Arial" w:cs="Arial"/>
          <w:sz w:val="24"/>
          <w:szCs w:val="24"/>
        </w:rPr>
        <w:t>erving military personnel</w:t>
      </w:r>
      <w:r w:rsidRPr="004C6282">
        <w:rPr>
          <w:rFonts w:ascii="Arial" w:hAnsi="Arial" w:cs="Arial"/>
          <w:sz w:val="24"/>
          <w:szCs w:val="24"/>
        </w:rPr>
        <w:t xml:space="preserve"> in order to utilise their specialist abilities and expertise: tank driving, flying, parachuting etc. </w:t>
      </w:r>
      <w:r w:rsidR="000C021E" w:rsidRPr="004C6282">
        <w:rPr>
          <w:rFonts w:ascii="Arial" w:hAnsi="Arial" w:cs="Arial"/>
          <w:sz w:val="24"/>
          <w:szCs w:val="24"/>
        </w:rPr>
        <w:t xml:space="preserve">It is </w:t>
      </w:r>
      <w:r w:rsidR="00052634" w:rsidRPr="004C6282">
        <w:rPr>
          <w:rFonts w:ascii="Arial" w:hAnsi="Arial" w:cs="Arial"/>
          <w:sz w:val="24"/>
          <w:szCs w:val="24"/>
        </w:rPr>
        <w:t>evident</w:t>
      </w:r>
      <w:r w:rsidR="000C021E" w:rsidRPr="004C6282">
        <w:rPr>
          <w:rFonts w:ascii="Arial" w:hAnsi="Arial" w:cs="Arial"/>
          <w:sz w:val="24"/>
          <w:szCs w:val="24"/>
        </w:rPr>
        <w:t xml:space="preserve"> that t</w:t>
      </w:r>
      <w:r w:rsidR="00DC4252" w:rsidRPr="004C6282">
        <w:rPr>
          <w:rFonts w:ascii="Arial" w:hAnsi="Arial" w:cs="Arial"/>
          <w:sz w:val="24"/>
          <w:szCs w:val="24"/>
        </w:rPr>
        <w:t xml:space="preserve">he </w:t>
      </w:r>
      <w:r w:rsidR="000C021E" w:rsidRPr="004C6282">
        <w:rPr>
          <w:rFonts w:ascii="Arial" w:hAnsi="Arial" w:cs="Arial"/>
          <w:sz w:val="24"/>
          <w:szCs w:val="24"/>
        </w:rPr>
        <w:t xml:space="preserve">professional </w:t>
      </w:r>
      <w:r w:rsidR="00DC4252" w:rsidRPr="004C6282">
        <w:rPr>
          <w:rFonts w:ascii="Arial" w:hAnsi="Arial" w:cs="Arial"/>
          <w:sz w:val="24"/>
          <w:szCs w:val="24"/>
        </w:rPr>
        <w:t xml:space="preserve">skills </w:t>
      </w:r>
      <w:r w:rsidR="000C021E" w:rsidRPr="004C6282">
        <w:rPr>
          <w:rFonts w:ascii="Arial" w:hAnsi="Arial" w:cs="Arial"/>
          <w:sz w:val="24"/>
          <w:szCs w:val="24"/>
        </w:rPr>
        <w:t>of</w:t>
      </w:r>
      <w:r w:rsidR="00DC4252" w:rsidRPr="004C6282">
        <w:rPr>
          <w:rFonts w:ascii="Arial" w:hAnsi="Arial" w:cs="Arial"/>
          <w:sz w:val="24"/>
          <w:szCs w:val="24"/>
        </w:rPr>
        <w:t xml:space="preserve"> these individuals </w:t>
      </w:r>
      <w:r w:rsidR="000C021E" w:rsidRPr="004C6282">
        <w:rPr>
          <w:rFonts w:ascii="Arial" w:hAnsi="Arial" w:cs="Arial"/>
          <w:sz w:val="24"/>
          <w:szCs w:val="24"/>
        </w:rPr>
        <w:t>were required when filming these</w:t>
      </w:r>
      <w:r w:rsidR="00052634" w:rsidRPr="004C6282">
        <w:rPr>
          <w:rFonts w:ascii="Arial" w:hAnsi="Arial" w:cs="Arial"/>
          <w:sz w:val="24"/>
          <w:szCs w:val="24"/>
        </w:rPr>
        <w:t xml:space="preserve"> </w:t>
      </w:r>
      <w:r w:rsidR="000C021E" w:rsidRPr="004C6282">
        <w:rPr>
          <w:rFonts w:ascii="Arial" w:hAnsi="Arial" w:cs="Arial"/>
          <w:sz w:val="24"/>
          <w:szCs w:val="24"/>
        </w:rPr>
        <w:t>war epics. Driving a tank or flying in tight formation are not tasks that can be learned quickly</w:t>
      </w:r>
      <w:r w:rsidR="00052634" w:rsidRPr="004C6282">
        <w:rPr>
          <w:rFonts w:ascii="Arial" w:hAnsi="Arial" w:cs="Arial"/>
          <w:sz w:val="24"/>
          <w:szCs w:val="24"/>
        </w:rPr>
        <w:t>, so it was prudent to engage with experts.</w:t>
      </w:r>
      <w:r w:rsidR="000C021E" w:rsidRPr="004C6282">
        <w:rPr>
          <w:rFonts w:ascii="Arial" w:hAnsi="Arial" w:cs="Arial"/>
          <w:sz w:val="24"/>
          <w:szCs w:val="24"/>
        </w:rPr>
        <w:t xml:space="preserve"> </w:t>
      </w:r>
      <w:r w:rsidR="00052634" w:rsidRPr="004C6282">
        <w:rPr>
          <w:rFonts w:ascii="Arial" w:hAnsi="Arial" w:cs="Arial"/>
          <w:sz w:val="24"/>
          <w:szCs w:val="24"/>
        </w:rPr>
        <w:t xml:space="preserve">However, there is a distinct difference between how </w:t>
      </w:r>
      <w:r w:rsidR="00052634" w:rsidRPr="004C6282">
        <w:rPr>
          <w:rFonts w:ascii="Arial" w:hAnsi="Arial" w:cs="Arial"/>
          <w:i/>
          <w:iCs/>
          <w:sz w:val="24"/>
          <w:szCs w:val="24"/>
        </w:rPr>
        <w:t xml:space="preserve">The First of The Few (1942) </w:t>
      </w:r>
      <w:r w:rsidR="00052634" w:rsidRPr="004C6282">
        <w:rPr>
          <w:rFonts w:ascii="Arial" w:hAnsi="Arial" w:cs="Arial"/>
          <w:sz w:val="24"/>
          <w:szCs w:val="24"/>
        </w:rPr>
        <w:t xml:space="preserve">and the other two films </w:t>
      </w:r>
      <w:r w:rsidR="00052634" w:rsidRPr="004C6282">
        <w:rPr>
          <w:rFonts w:ascii="Arial" w:hAnsi="Arial" w:cs="Arial"/>
          <w:sz w:val="24"/>
          <w:szCs w:val="24"/>
        </w:rPr>
        <w:lastRenderedPageBreak/>
        <w:t xml:space="preserve">engaged with the military resources available to them. In 1942, the military </w:t>
      </w:r>
      <w:r w:rsidR="00635F9C" w:rsidRPr="004C6282">
        <w:rPr>
          <w:rFonts w:ascii="Arial" w:hAnsi="Arial" w:cs="Arial"/>
          <w:sz w:val="24"/>
          <w:szCs w:val="24"/>
        </w:rPr>
        <w:t>actively censor</w:t>
      </w:r>
      <w:r w:rsidR="00D40AD3" w:rsidRPr="004C6282">
        <w:rPr>
          <w:rFonts w:ascii="Arial" w:hAnsi="Arial" w:cs="Arial"/>
          <w:sz w:val="24"/>
          <w:szCs w:val="24"/>
        </w:rPr>
        <w:t>ed</w:t>
      </w:r>
      <w:r w:rsidR="00635F9C" w:rsidRPr="004C6282">
        <w:rPr>
          <w:rFonts w:ascii="Arial" w:hAnsi="Arial" w:cs="Arial"/>
          <w:sz w:val="24"/>
          <w:szCs w:val="24"/>
        </w:rPr>
        <w:t xml:space="preserve"> all aspects of the production, and us</w:t>
      </w:r>
      <w:r w:rsidR="00D40AD3" w:rsidRPr="004C6282">
        <w:rPr>
          <w:rFonts w:ascii="Arial" w:hAnsi="Arial" w:cs="Arial"/>
          <w:sz w:val="24"/>
          <w:szCs w:val="24"/>
        </w:rPr>
        <w:t>ed</w:t>
      </w:r>
      <w:r w:rsidR="00635F9C" w:rsidRPr="004C6282">
        <w:rPr>
          <w:rFonts w:ascii="Arial" w:hAnsi="Arial" w:cs="Arial"/>
          <w:sz w:val="24"/>
          <w:szCs w:val="24"/>
        </w:rPr>
        <w:t xml:space="preserve"> the film as a tool for propaganda. By 1955, while still present, censorship from the military had drastically decreased, and by 1977 there was no censorship</w:t>
      </w:r>
      <w:r w:rsidR="00315B43" w:rsidRPr="004C6282">
        <w:rPr>
          <w:rFonts w:ascii="Arial" w:hAnsi="Arial" w:cs="Arial"/>
          <w:sz w:val="24"/>
          <w:szCs w:val="24"/>
        </w:rPr>
        <w:t>,</w:t>
      </w:r>
      <w:r w:rsidR="00635F9C" w:rsidRPr="004C6282">
        <w:rPr>
          <w:rFonts w:ascii="Arial" w:hAnsi="Arial" w:cs="Arial"/>
          <w:sz w:val="24"/>
          <w:szCs w:val="24"/>
        </w:rPr>
        <w:t xml:space="preserve"> only collaboration.</w:t>
      </w:r>
    </w:p>
    <w:p w14:paraId="22F38194" w14:textId="5BF40128" w:rsidR="00BC06F1" w:rsidRPr="004C6282" w:rsidRDefault="00DA1731" w:rsidP="005B0526">
      <w:pPr>
        <w:tabs>
          <w:tab w:val="left" w:pos="2256"/>
        </w:tabs>
        <w:jc w:val="both"/>
        <w:rPr>
          <w:rFonts w:ascii="Arial" w:hAnsi="Arial" w:cs="Arial"/>
          <w:sz w:val="24"/>
          <w:szCs w:val="24"/>
        </w:rPr>
      </w:pPr>
      <w:r w:rsidRPr="004C6282">
        <w:rPr>
          <w:rFonts w:ascii="Arial" w:hAnsi="Arial" w:cs="Arial"/>
          <w:sz w:val="24"/>
          <w:szCs w:val="24"/>
        </w:rPr>
        <w:t xml:space="preserve">All three directors </w:t>
      </w:r>
      <w:r w:rsidR="00635F9C" w:rsidRPr="004C6282">
        <w:rPr>
          <w:rFonts w:ascii="Arial" w:hAnsi="Arial" w:cs="Arial"/>
          <w:sz w:val="24"/>
          <w:szCs w:val="24"/>
        </w:rPr>
        <w:t>employed m</w:t>
      </w:r>
      <w:r w:rsidR="00965C69" w:rsidRPr="004C6282">
        <w:rPr>
          <w:rFonts w:ascii="Arial" w:hAnsi="Arial" w:cs="Arial"/>
          <w:sz w:val="24"/>
          <w:szCs w:val="24"/>
        </w:rPr>
        <w:t xml:space="preserve">ilitary veterans </w:t>
      </w:r>
      <w:r w:rsidR="00D638BD" w:rsidRPr="004C6282">
        <w:rPr>
          <w:rFonts w:ascii="Arial" w:hAnsi="Arial" w:cs="Arial"/>
          <w:sz w:val="24"/>
          <w:szCs w:val="24"/>
        </w:rPr>
        <w:t>as historical advisors</w:t>
      </w:r>
      <w:r w:rsidR="00635F9C" w:rsidRPr="004C6282">
        <w:rPr>
          <w:rFonts w:ascii="Arial" w:hAnsi="Arial" w:cs="Arial"/>
          <w:sz w:val="24"/>
          <w:szCs w:val="24"/>
        </w:rPr>
        <w:t xml:space="preserve">. </w:t>
      </w:r>
      <w:r w:rsidR="00033EA3" w:rsidRPr="004C6282">
        <w:rPr>
          <w:rFonts w:ascii="Arial" w:hAnsi="Arial" w:cs="Arial"/>
          <w:sz w:val="24"/>
          <w:szCs w:val="24"/>
        </w:rPr>
        <w:t xml:space="preserve">Research </w:t>
      </w:r>
      <w:r w:rsidR="003567A6" w:rsidRPr="004C6282">
        <w:rPr>
          <w:rFonts w:ascii="Arial" w:hAnsi="Arial" w:cs="Arial"/>
          <w:sz w:val="24"/>
          <w:szCs w:val="24"/>
        </w:rPr>
        <w:t>conducted for this paper has highlighted th</w:t>
      </w:r>
      <w:r w:rsidR="00033EA3" w:rsidRPr="004C6282">
        <w:rPr>
          <w:rFonts w:ascii="Arial" w:hAnsi="Arial" w:cs="Arial"/>
          <w:sz w:val="24"/>
          <w:szCs w:val="24"/>
        </w:rPr>
        <w:t xml:space="preserve">at the </w:t>
      </w:r>
      <w:r w:rsidR="00635F9C" w:rsidRPr="004C6282">
        <w:rPr>
          <w:rFonts w:ascii="Arial" w:hAnsi="Arial" w:cs="Arial"/>
          <w:sz w:val="24"/>
          <w:szCs w:val="24"/>
        </w:rPr>
        <w:t>veterans</w:t>
      </w:r>
      <w:r w:rsidR="003567A6" w:rsidRPr="004C6282">
        <w:rPr>
          <w:rFonts w:ascii="Arial" w:hAnsi="Arial" w:cs="Arial"/>
          <w:sz w:val="24"/>
          <w:szCs w:val="24"/>
        </w:rPr>
        <w:t xml:space="preserve"> used</w:t>
      </w:r>
      <w:r w:rsidR="00635F9C" w:rsidRPr="004C6282">
        <w:rPr>
          <w:rFonts w:ascii="Arial" w:hAnsi="Arial" w:cs="Arial"/>
          <w:sz w:val="24"/>
          <w:szCs w:val="24"/>
        </w:rPr>
        <w:t xml:space="preserve"> </w:t>
      </w:r>
      <w:r w:rsidR="003567A6" w:rsidRPr="004C6282">
        <w:rPr>
          <w:rFonts w:ascii="Arial" w:hAnsi="Arial" w:cs="Arial"/>
          <w:sz w:val="24"/>
          <w:szCs w:val="24"/>
        </w:rPr>
        <w:t xml:space="preserve">had </w:t>
      </w:r>
      <w:r w:rsidR="005520C3" w:rsidRPr="004C6282">
        <w:rPr>
          <w:rFonts w:ascii="Arial" w:hAnsi="Arial" w:cs="Arial"/>
          <w:sz w:val="24"/>
          <w:szCs w:val="24"/>
        </w:rPr>
        <w:t>personal</w:t>
      </w:r>
      <w:r w:rsidR="00635F9C" w:rsidRPr="004C6282">
        <w:rPr>
          <w:rFonts w:ascii="Arial" w:hAnsi="Arial" w:cs="Arial"/>
          <w:sz w:val="24"/>
          <w:szCs w:val="24"/>
        </w:rPr>
        <w:t xml:space="preserve"> knowledge and </w:t>
      </w:r>
      <w:r w:rsidR="005520C3" w:rsidRPr="004C6282">
        <w:rPr>
          <w:rFonts w:ascii="Arial" w:hAnsi="Arial" w:cs="Arial"/>
          <w:sz w:val="24"/>
          <w:szCs w:val="24"/>
        </w:rPr>
        <w:t xml:space="preserve">experience </w:t>
      </w:r>
      <w:r w:rsidR="00635F9C" w:rsidRPr="004C6282">
        <w:rPr>
          <w:rFonts w:ascii="Arial" w:hAnsi="Arial" w:cs="Arial"/>
          <w:sz w:val="24"/>
          <w:szCs w:val="24"/>
        </w:rPr>
        <w:t>of the</w:t>
      </w:r>
      <w:r w:rsidR="005520C3" w:rsidRPr="004C6282">
        <w:rPr>
          <w:rFonts w:ascii="Arial" w:hAnsi="Arial" w:cs="Arial"/>
          <w:sz w:val="24"/>
          <w:szCs w:val="24"/>
        </w:rPr>
        <w:t xml:space="preserve"> operations / stories depicted </w:t>
      </w:r>
      <w:r w:rsidR="003567A6" w:rsidRPr="004C6282">
        <w:rPr>
          <w:rFonts w:ascii="Arial" w:hAnsi="Arial" w:cs="Arial"/>
          <w:sz w:val="24"/>
          <w:szCs w:val="24"/>
        </w:rPr>
        <w:t xml:space="preserve">in each </w:t>
      </w:r>
      <w:r w:rsidR="00485493" w:rsidRPr="004C6282">
        <w:rPr>
          <w:rFonts w:ascii="Arial" w:hAnsi="Arial" w:cs="Arial"/>
          <w:sz w:val="24"/>
          <w:szCs w:val="24"/>
        </w:rPr>
        <w:t>film.</w:t>
      </w:r>
      <w:r w:rsidR="00635F9C" w:rsidRPr="004C6282">
        <w:rPr>
          <w:rFonts w:ascii="Arial" w:hAnsi="Arial" w:cs="Arial"/>
          <w:sz w:val="24"/>
          <w:szCs w:val="24"/>
        </w:rPr>
        <w:t xml:space="preserve"> </w:t>
      </w:r>
      <w:r w:rsidR="00033EA3" w:rsidRPr="004C6282">
        <w:rPr>
          <w:rFonts w:ascii="Arial" w:hAnsi="Arial" w:cs="Arial"/>
          <w:sz w:val="24"/>
          <w:szCs w:val="24"/>
        </w:rPr>
        <w:t xml:space="preserve">While there are many advantages to using </w:t>
      </w:r>
      <w:r w:rsidR="003567A6" w:rsidRPr="004C6282">
        <w:rPr>
          <w:rFonts w:ascii="Arial" w:hAnsi="Arial" w:cs="Arial"/>
          <w:sz w:val="24"/>
          <w:szCs w:val="24"/>
        </w:rPr>
        <w:t>f</w:t>
      </w:r>
      <w:r w:rsidR="00C26BD0" w:rsidRPr="004C6282">
        <w:rPr>
          <w:rFonts w:ascii="Arial" w:hAnsi="Arial" w:cs="Arial"/>
          <w:sz w:val="24"/>
          <w:szCs w:val="24"/>
        </w:rPr>
        <w:t>i</w:t>
      </w:r>
      <w:r w:rsidR="003567A6" w:rsidRPr="004C6282">
        <w:rPr>
          <w:rFonts w:ascii="Arial" w:hAnsi="Arial" w:cs="Arial"/>
          <w:sz w:val="24"/>
          <w:szCs w:val="24"/>
        </w:rPr>
        <w:t xml:space="preserve">rst hand </w:t>
      </w:r>
      <w:r w:rsidR="00C26BD0" w:rsidRPr="004C6282">
        <w:rPr>
          <w:rFonts w:ascii="Arial" w:hAnsi="Arial" w:cs="Arial"/>
          <w:sz w:val="24"/>
          <w:szCs w:val="24"/>
        </w:rPr>
        <w:t>participants</w:t>
      </w:r>
      <w:r w:rsidR="00033EA3" w:rsidRPr="004C6282">
        <w:rPr>
          <w:rFonts w:ascii="Arial" w:hAnsi="Arial" w:cs="Arial"/>
          <w:sz w:val="24"/>
          <w:szCs w:val="24"/>
        </w:rPr>
        <w:t xml:space="preserve"> (</w:t>
      </w:r>
      <w:r w:rsidR="003567A6" w:rsidRPr="004C6282">
        <w:rPr>
          <w:rFonts w:ascii="Arial" w:hAnsi="Arial" w:cs="Arial"/>
          <w:sz w:val="24"/>
          <w:szCs w:val="24"/>
        </w:rPr>
        <w:t xml:space="preserve">e.g. </w:t>
      </w:r>
      <w:r w:rsidR="00033EA3" w:rsidRPr="004C6282">
        <w:rPr>
          <w:rFonts w:ascii="Arial" w:hAnsi="Arial" w:cs="Arial"/>
          <w:sz w:val="24"/>
          <w:szCs w:val="24"/>
        </w:rPr>
        <w:t>eye witness testimony, provide insights into military strategies</w:t>
      </w:r>
      <w:r w:rsidR="003567A6" w:rsidRPr="004C6282">
        <w:rPr>
          <w:rFonts w:ascii="Arial" w:hAnsi="Arial" w:cs="Arial"/>
          <w:sz w:val="24"/>
          <w:szCs w:val="24"/>
        </w:rPr>
        <w:t xml:space="preserve"> and tactics</w:t>
      </w:r>
      <w:r w:rsidR="00033EA3" w:rsidRPr="004C6282">
        <w:rPr>
          <w:rFonts w:ascii="Arial" w:hAnsi="Arial" w:cs="Arial"/>
          <w:sz w:val="24"/>
          <w:szCs w:val="24"/>
        </w:rPr>
        <w:t xml:space="preserve">, </w:t>
      </w:r>
      <w:r w:rsidR="003567A6" w:rsidRPr="004C6282">
        <w:rPr>
          <w:rFonts w:ascii="Arial" w:hAnsi="Arial" w:cs="Arial"/>
          <w:sz w:val="24"/>
          <w:szCs w:val="24"/>
        </w:rPr>
        <w:t>deliver technical advice)</w:t>
      </w:r>
      <w:r w:rsidR="00033EA3" w:rsidRPr="004C6282">
        <w:rPr>
          <w:rFonts w:ascii="Arial" w:hAnsi="Arial" w:cs="Arial"/>
          <w:sz w:val="24"/>
          <w:szCs w:val="24"/>
        </w:rPr>
        <w:t>, there are also some</w:t>
      </w:r>
      <w:r w:rsidR="003567A6" w:rsidRPr="004C6282">
        <w:rPr>
          <w:rFonts w:ascii="Arial" w:hAnsi="Arial" w:cs="Arial"/>
          <w:sz w:val="24"/>
          <w:szCs w:val="24"/>
        </w:rPr>
        <w:t xml:space="preserve"> potential </w:t>
      </w:r>
      <w:r w:rsidR="00033EA3" w:rsidRPr="004C6282">
        <w:rPr>
          <w:rFonts w:ascii="Arial" w:hAnsi="Arial" w:cs="Arial"/>
          <w:sz w:val="24"/>
          <w:szCs w:val="24"/>
        </w:rPr>
        <w:t>pitfalls</w:t>
      </w:r>
      <w:r w:rsidR="003567A6" w:rsidRPr="004C6282">
        <w:rPr>
          <w:rFonts w:ascii="Arial" w:hAnsi="Arial" w:cs="Arial"/>
          <w:sz w:val="24"/>
          <w:szCs w:val="24"/>
        </w:rPr>
        <w:t xml:space="preserve"> when using them</w:t>
      </w:r>
      <w:r w:rsidR="00033EA3" w:rsidRPr="004C6282">
        <w:rPr>
          <w:rFonts w:ascii="Arial" w:hAnsi="Arial" w:cs="Arial"/>
          <w:sz w:val="24"/>
          <w:szCs w:val="24"/>
        </w:rPr>
        <w:t>.</w:t>
      </w:r>
      <w:r w:rsidR="003567A6" w:rsidRPr="004C6282">
        <w:rPr>
          <w:rFonts w:ascii="Arial" w:hAnsi="Arial" w:cs="Arial"/>
          <w:sz w:val="24"/>
          <w:szCs w:val="24"/>
        </w:rPr>
        <w:t xml:space="preserve"> </w:t>
      </w:r>
    </w:p>
    <w:p w14:paraId="1A0BA3CE" w14:textId="55AE1427" w:rsidR="005B0526" w:rsidRPr="004C6282" w:rsidRDefault="005B0526" w:rsidP="005B0526">
      <w:pPr>
        <w:tabs>
          <w:tab w:val="left" w:pos="2256"/>
        </w:tabs>
        <w:jc w:val="both"/>
        <w:rPr>
          <w:rFonts w:ascii="Arial" w:hAnsi="Arial" w:cs="Arial"/>
          <w:sz w:val="24"/>
          <w:szCs w:val="24"/>
        </w:rPr>
      </w:pPr>
      <w:r w:rsidRPr="004C6282">
        <w:rPr>
          <w:rFonts w:ascii="Arial" w:hAnsi="Arial" w:cs="Arial"/>
          <w:sz w:val="24"/>
          <w:szCs w:val="24"/>
        </w:rPr>
        <w:t xml:space="preserve">In </w:t>
      </w:r>
      <w:r w:rsidRPr="004C6282">
        <w:rPr>
          <w:rFonts w:ascii="Arial" w:hAnsi="Arial" w:cs="Arial"/>
          <w:i/>
          <w:iCs/>
          <w:sz w:val="24"/>
          <w:szCs w:val="24"/>
        </w:rPr>
        <w:t xml:space="preserve">The Memory Minefield – Veteran testimony and the search for the facts, </w:t>
      </w:r>
      <w:r w:rsidRPr="004C6282">
        <w:rPr>
          <w:rFonts w:ascii="Arial" w:hAnsi="Arial" w:cs="Arial"/>
          <w:sz w:val="24"/>
          <w:szCs w:val="24"/>
        </w:rPr>
        <w:t xml:space="preserve">historian </w:t>
      </w:r>
      <w:bookmarkStart w:id="7" w:name="_Hlk198825502"/>
      <w:r w:rsidRPr="004C6282">
        <w:rPr>
          <w:rFonts w:ascii="Arial" w:hAnsi="Arial" w:cs="Arial"/>
          <w:sz w:val="24"/>
          <w:szCs w:val="24"/>
        </w:rPr>
        <w:t>Jane Gulliford Lowes</w:t>
      </w:r>
      <w:bookmarkEnd w:id="7"/>
      <w:r w:rsidRPr="004C6282">
        <w:rPr>
          <w:rFonts w:ascii="Arial" w:hAnsi="Arial" w:cs="Arial"/>
          <w:sz w:val="24"/>
          <w:szCs w:val="24"/>
        </w:rPr>
        <w:t xml:space="preserve">, </w:t>
      </w:r>
      <w:r w:rsidR="005B0A1D" w:rsidRPr="004C6282">
        <w:rPr>
          <w:rFonts w:ascii="Arial" w:hAnsi="Arial" w:cs="Arial"/>
          <w:sz w:val="24"/>
          <w:szCs w:val="24"/>
        </w:rPr>
        <w:t xml:space="preserve">asserts </w:t>
      </w:r>
      <w:r w:rsidR="003272E2" w:rsidRPr="004C6282">
        <w:rPr>
          <w:rFonts w:ascii="Arial" w:hAnsi="Arial" w:cs="Arial"/>
          <w:sz w:val="24"/>
          <w:szCs w:val="24"/>
        </w:rPr>
        <w:t>that</w:t>
      </w:r>
      <w:r w:rsidR="005B0A1D" w:rsidRPr="004C6282">
        <w:rPr>
          <w:rFonts w:ascii="Arial" w:hAnsi="Arial" w:cs="Arial"/>
          <w:sz w:val="24"/>
          <w:szCs w:val="24"/>
        </w:rPr>
        <w:t xml:space="preserve"> “veteran testimony should </w:t>
      </w:r>
      <w:r w:rsidR="005B0A1D" w:rsidRPr="004C6282">
        <w:rPr>
          <w:rFonts w:ascii="Arial" w:hAnsi="Arial" w:cs="Arial"/>
          <w:i/>
          <w:iCs/>
          <w:sz w:val="24"/>
          <w:szCs w:val="24"/>
        </w:rPr>
        <w:t>not</w:t>
      </w:r>
      <w:r w:rsidR="005B0A1D" w:rsidRPr="004C6282">
        <w:rPr>
          <w:rFonts w:ascii="Arial" w:hAnsi="Arial" w:cs="Arial"/>
          <w:sz w:val="24"/>
          <w:szCs w:val="24"/>
        </w:rPr>
        <w:t xml:space="preserve"> be accorded such a privileged position that it is not subject to the same forensic analysis and evidential rules as other historical sources”</w:t>
      </w:r>
      <w:r w:rsidR="007A031C" w:rsidRPr="004C6282">
        <w:rPr>
          <w:rFonts w:ascii="Arial" w:hAnsi="Arial" w:cs="Arial"/>
          <w:sz w:val="24"/>
          <w:szCs w:val="24"/>
        </w:rPr>
        <w:t>.</w:t>
      </w:r>
      <w:r w:rsidR="005B0A1D" w:rsidRPr="004C6282">
        <w:rPr>
          <w:rStyle w:val="FootnoteReference"/>
          <w:rFonts w:ascii="Arial" w:hAnsi="Arial" w:cs="Arial"/>
          <w:sz w:val="24"/>
          <w:szCs w:val="24"/>
        </w:rPr>
        <w:footnoteReference w:id="84"/>
      </w:r>
      <w:r w:rsidR="007A031C" w:rsidRPr="004C6282">
        <w:rPr>
          <w:rFonts w:ascii="Arial" w:hAnsi="Arial" w:cs="Arial"/>
          <w:sz w:val="24"/>
          <w:szCs w:val="24"/>
        </w:rPr>
        <w:t xml:space="preserve"> </w:t>
      </w:r>
      <w:r w:rsidR="00BC06F1" w:rsidRPr="004C6282">
        <w:rPr>
          <w:rFonts w:ascii="Arial" w:hAnsi="Arial" w:cs="Arial"/>
          <w:sz w:val="24"/>
          <w:szCs w:val="24"/>
        </w:rPr>
        <w:t xml:space="preserve">Lowes opinion </w:t>
      </w:r>
      <w:r w:rsidR="00644122" w:rsidRPr="004C6282">
        <w:rPr>
          <w:rFonts w:ascii="Arial" w:hAnsi="Arial" w:cs="Arial"/>
          <w:sz w:val="24"/>
          <w:szCs w:val="24"/>
        </w:rPr>
        <w:t xml:space="preserve">clearly </w:t>
      </w:r>
      <w:r w:rsidR="00BC06F1" w:rsidRPr="004C6282">
        <w:rPr>
          <w:rFonts w:ascii="Arial" w:hAnsi="Arial" w:cs="Arial"/>
          <w:sz w:val="24"/>
          <w:szCs w:val="24"/>
        </w:rPr>
        <w:t>supports the concept that while veteran testimony are personal too them, and should be noted</w:t>
      </w:r>
      <w:r w:rsidR="00644122" w:rsidRPr="004C6282">
        <w:rPr>
          <w:rFonts w:ascii="Arial" w:hAnsi="Arial" w:cs="Arial"/>
          <w:sz w:val="24"/>
          <w:szCs w:val="24"/>
        </w:rPr>
        <w:t>, they may contain inaccuracies, misinterpretations, or confabulation</w:t>
      </w:r>
      <w:r w:rsidR="00A50BEC" w:rsidRPr="004C6282">
        <w:rPr>
          <w:rFonts w:ascii="Arial" w:hAnsi="Arial" w:cs="Arial"/>
          <w:sz w:val="24"/>
          <w:szCs w:val="24"/>
        </w:rPr>
        <w:t>s</w:t>
      </w:r>
      <w:r w:rsidR="00644122" w:rsidRPr="004C6282">
        <w:rPr>
          <w:rFonts w:ascii="Arial" w:hAnsi="Arial" w:cs="Arial"/>
          <w:sz w:val="24"/>
          <w:szCs w:val="24"/>
        </w:rPr>
        <w:t xml:space="preserve">. All of these potential issues need to be examined before veteran testimony is totally relied upon.  </w:t>
      </w:r>
    </w:p>
    <w:p w14:paraId="679EF320" w14:textId="39DAE40B" w:rsidR="00115A00" w:rsidRPr="004C6282" w:rsidRDefault="00A50BEC" w:rsidP="00115A00">
      <w:pPr>
        <w:tabs>
          <w:tab w:val="left" w:pos="2256"/>
        </w:tabs>
        <w:jc w:val="both"/>
        <w:rPr>
          <w:rFonts w:ascii="Arial" w:hAnsi="Arial" w:cs="Arial"/>
          <w:sz w:val="24"/>
          <w:szCs w:val="24"/>
        </w:rPr>
      </w:pPr>
      <w:r w:rsidRPr="004C6282">
        <w:rPr>
          <w:rFonts w:ascii="Arial" w:hAnsi="Arial" w:cs="Arial"/>
          <w:sz w:val="24"/>
          <w:szCs w:val="24"/>
        </w:rPr>
        <w:t xml:space="preserve">While </w:t>
      </w:r>
      <w:r w:rsidR="00644122" w:rsidRPr="004C6282">
        <w:rPr>
          <w:rFonts w:ascii="Arial" w:hAnsi="Arial" w:cs="Arial"/>
          <w:sz w:val="24"/>
          <w:szCs w:val="24"/>
        </w:rPr>
        <w:t>Christopher R Browning</w:t>
      </w:r>
      <w:r w:rsidR="00100398" w:rsidRPr="004C6282">
        <w:rPr>
          <w:rFonts w:ascii="Arial" w:hAnsi="Arial" w:cs="Arial"/>
          <w:sz w:val="24"/>
          <w:szCs w:val="24"/>
        </w:rPr>
        <w:t xml:space="preserve"> </w:t>
      </w:r>
      <w:r w:rsidRPr="004C6282">
        <w:rPr>
          <w:rFonts w:ascii="Arial" w:hAnsi="Arial" w:cs="Arial"/>
          <w:sz w:val="24"/>
          <w:szCs w:val="24"/>
        </w:rPr>
        <w:t xml:space="preserve">is renowned for his specialist work on the Holocaust, his observations can be easily translated to military veterans that have had war experiences. Browning states </w:t>
      </w:r>
      <w:r w:rsidR="00115A00" w:rsidRPr="004C6282">
        <w:rPr>
          <w:rFonts w:ascii="Arial" w:hAnsi="Arial" w:cs="Arial"/>
          <w:sz w:val="24"/>
          <w:szCs w:val="24"/>
        </w:rPr>
        <w:t>“the most serious challenge in the use of survivor testimony as historical evidence is posed not by those who are inherently hostile to it but by those who embrace it too uncritically and emotionally”.</w:t>
      </w:r>
      <w:r w:rsidR="00BC08FB" w:rsidRPr="004C6282">
        <w:rPr>
          <w:rStyle w:val="FootnoteReference"/>
          <w:rFonts w:ascii="Arial" w:hAnsi="Arial" w:cs="Arial"/>
          <w:sz w:val="24"/>
          <w:szCs w:val="24"/>
        </w:rPr>
        <w:footnoteReference w:id="85"/>
      </w:r>
      <w:r w:rsidR="000C19AE" w:rsidRPr="004C6282">
        <w:rPr>
          <w:rFonts w:ascii="Arial" w:hAnsi="Arial" w:cs="Arial"/>
          <w:sz w:val="24"/>
          <w:szCs w:val="24"/>
        </w:rPr>
        <w:t xml:space="preserve"> This statement should act as a warning to anyone dealing with people who have undergone or experienced traumatic events, not everything they remember is accurate. The person involved may be traumatised and unaware of their inaccuracies, so the historian, filmmaker etc should be wary of fully believing them, without further investigation of the facts</w:t>
      </w:r>
      <w:r w:rsidR="004C275F" w:rsidRPr="004C6282">
        <w:rPr>
          <w:rFonts w:ascii="Arial" w:hAnsi="Arial" w:cs="Arial"/>
          <w:sz w:val="24"/>
          <w:szCs w:val="24"/>
        </w:rPr>
        <w:t xml:space="preserve"> / context </w:t>
      </w:r>
      <w:r w:rsidR="000C19AE" w:rsidRPr="004C6282">
        <w:rPr>
          <w:rFonts w:ascii="Arial" w:hAnsi="Arial" w:cs="Arial"/>
          <w:sz w:val="24"/>
          <w:szCs w:val="24"/>
        </w:rPr>
        <w:t>surrounding the events.</w:t>
      </w:r>
    </w:p>
    <w:p w14:paraId="145E3EB2" w14:textId="196781A9" w:rsidR="00115A00" w:rsidRPr="004C6282" w:rsidRDefault="007E48B1" w:rsidP="005B0526">
      <w:pPr>
        <w:tabs>
          <w:tab w:val="left" w:pos="2256"/>
        </w:tabs>
        <w:jc w:val="both"/>
        <w:rPr>
          <w:rFonts w:ascii="Arial" w:hAnsi="Arial" w:cs="Arial"/>
          <w:sz w:val="24"/>
          <w:szCs w:val="24"/>
        </w:rPr>
      </w:pPr>
      <w:r w:rsidRPr="004C6282">
        <w:rPr>
          <w:rFonts w:ascii="Arial" w:hAnsi="Arial" w:cs="Arial"/>
          <w:sz w:val="24"/>
          <w:szCs w:val="24"/>
        </w:rPr>
        <w:t xml:space="preserve">Within our modern society, </w:t>
      </w:r>
      <w:r w:rsidR="009D6DE4" w:rsidRPr="004C6282">
        <w:rPr>
          <w:rFonts w:ascii="Arial" w:hAnsi="Arial" w:cs="Arial"/>
          <w:sz w:val="24"/>
          <w:szCs w:val="24"/>
        </w:rPr>
        <w:t xml:space="preserve">Post </w:t>
      </w:r>
      <w:r w:rsidRPr="004C6282">
        <w:rPr>
          <w:rFonts w:ascii="Arial" w:hAnsi="Arial" w:cs="Arial"/>
          <w:sz w:val="24"/>
          <w:szCs w:val="24"/>
        </w:rPr>
        <w:t>T</w:t>
      </w:r>
      <w:r w:rsidR="009D6DE4" w:rsidRPr="004C6282">
        <w:rPr>
          <w:rFonts w:ascii="Arial" w:hAnsi="Arial" w:cs="Arial"/>
          <w:sz w:val="24"/>
          <w:szCs w:val="24"/>
        </w:rPr>
        <w:t xml:space="preserve">raumatic </w:t>
      </w:r>
      <w:r w:rsidRPr="004C6282">
        <w:rPr>
          <w:rFonts w:ascii="Arial" w:hAnsi="Arial" w:cs="Arial"/>
          <w:sz w:val="24"/>
          <w:szCs w:val="24"/>
        </w:rPr>
        <w:t>S</w:t>
      </w:r>
      <w:r w:rsidR="009D6DE4" w:rsidRPr="004C6282">
        <w:rPr>
          <w:rFonts w:ascii="Arial" w:hAnsi="Arial" w:cs="Arial"/>
          <w:sz w:val="24"/>
          <w:szCs w:val="24"/>
        </w:rPr>
        <w:t xml:space="preserve">tress </w:t>
      </w:r>
      <w:r w:rsidRPr="004C6282">
        <w:rPr>
          <w:rFonts w:ascii="Arial" w:hAnsi="Arial" w:cs="Arial"/>
          <w:sz w:val="24"/>
          <w:szCs w:val="24"/>
        </w:rPr>
        <w:t>D</w:t>
      </w:r>
      <w:r w:rsidR="009D6DE4" w:rsidRPr="004C6282">
        <w:rPr>
          <w:rFonts w:ascii="Arial" w:hAnsi="Arial" w:cs="Arial"/>
          <w:sz w:val="24"/>
          <w:szCs w:val="24"/>
        </w:rPr>
        <w:t xml:space="preserve">isorder (PTSD) is a widely </w:t>
      </w:r>
      <w:r w:rsidR="00A24509" w:rsidRPr="004C6282">
        <w:rPr>
          <w:rFonts w:ascii="Arial" w:hAnsi="Arial" w:cs="Arial"/>
          <w:sz w:val="24"/>
          <w:szCs w:val="24"/>
        </w:rPr>
        <w:t>recognised and accepted mental health issue</w:t>
      </w:r>
      <w:r w:rsidR="00E90476" w:rsidRPr="004C6282">
        <w:rPr>
          <w:rFonts w:ascii="Arial" w:hAnsi="Arial" w:cs="Arial"/>
          <w:sz w:val="24"/>
          <w:szCs w:val="24"/>
        </w:rPr>
        <w:t>. However, du</w:t>
      </w:r>
      <w:r w:rsidRPr="004C6282">
        <w:rPr>
          <w:rFonts w:ascii="Arial" w:hAnsi="Arial" w:cs="Arial"/>
          <w:sz w:val="24"/>
          <w:szCs w:val="24"/>
        </w:rPr>
        <w:t>ring WWII</w:t>
      </w:r>
      <w:r w:rsidR="00495368" w:rsidRPr="004C6282">
        <w:rPr>
          <w:rFonts w:ascii="Arial" w:hAnsi="Arial" w:cs="Arial"/>
          <w:sz w:val="24"/>
          <w:szCs w:val="24"/>
        </w:rPr>
        <w:t xml:space="preserve">, </w:t>
      </w:r>
      <w:r w:rsidRPr="004C6282">
        <w:rPr>
          <w:rFonts w:ascii="Arial" w:hAnsi="Arial" w:cs="Arial"/>
          <w:sz w:val="24"/>
          <w:szCs w:val="24"/>
        </w:rPr>
        <w:t>it was unknown</w:t>
      </w:r>
      <w:r w:rsidR="00E90476" w:rsidRPr="004C6282">
        <w:rPr>
          <w:rFonts w:ascii="Arial" w:hAnsi="Arial" w:cs="Arial"/>
          <w:sz w:val="24"/>
          <w:szCs w:val="24"/>
        </w:rPr>
        <w:t xml:space="preserve"> as s</w:t>
      </w:r>
      <w:r w:rsidRPr="004C6282">
        <w:rPr>
          <w:rFonts w:ascii="Arial" w:hAnsi="Arial" w:cs="Arial"/>
          <w:sz w:val="24"/>
          <w:szCs w:val="24"/>
        </w:rPr>
        <w:t>oldiers suffered from “shell shock”</w:t>
      </w:r>
      <w:r w:rsidR="00E90476" w:rsidRPr="004C6282">
        <w:rPr>
          <w:rFonts w:ascii="Arial" w:hAnsi="Arial" w:cs="Arial"/>
          <w:sz w:val="24"/>
          <w:szCs w:val="24"/>
        </w:rPr>
        <w:t xml:space="preserve"> </w:t>
      </w:r>
      <w:r w:rsidR="00856497" w:rsidRPr="004C6282">
        <w:rPr>
          <w:rFonts w:ascii="Arial" w:hAnsi="Arial" w:cs="Arial"/>
          <w:sz w:val="24"/>
          <w:szCs w:val="24"/>
        </w:rPr>
        <w:t>or</w:t>
      </w:r>
      <w:r w:rsidRPr="004C6282">
        <w:rPr>
          <w:rFonts w:ascii="Arial" w:hAnsi="Arial" w:cs="Arial"/>
          <w:sz w:val="24"/>
          <w:szCs w:val="24"/>
        </w:rPr>
        <w:t xml:space="preserve"> </w:t>
      </w:r>
      <w:r w:rsidR="00856497" w:rsidRPr="004C6282">
        <w:rPr>
          <w:rFonts w:ascii="Arial" w:hAnsi="Arial" w:cs="Arial"/>
          <w:sz w:val="24"/>
          <w:szCs w:val="24"/>
        </w:rPr>
        <w:t>“combat fatigue”</w:t>
      </w:r>
      <w:r w:rsidR="00E90476" w:rsidRPr="004C6282">
        <w:rPr>
          <w:rFonts w:ascii="Arial" w:hAnsi="Arial" w:cs="Arial"/>
          <w:sz w:val="24"/>
          <w:szCs w:val="24"/>
        </w:rPr>
        <w:t xml:space="preserve">.  </w:t>
      </w:r>
      <w:r w:rsidR="00A24509" w:rsidRPr="004C6282">
        <w:rPr>
          <w:rFonts w:ascii="Arial" w:hAnsi="Arial" w:cs="Arial"/>
          <w:sz w:val="24"/>
          <w:szCs w:val="24"/>
        </w:rPr>
        <w:t>According to Larry Decuers, within the American ranks during WWII, “More than half a million service members suffered some sort of psychiatric collapse due to combat. Alarmingly, 40 percent of medical discharges during the war were for psychiatric conditions. The vast majority of those can be attributed to combat stress”.</w:t>
      </w:r>
      <w:r w:rsidR="00A24509" w:rsidRPr="004C6282">
        <w:rPr>
          <w:rStyle w:val="FootnoteReference"/>
          <w:rFonts w:ascii="Arial" w:hAnsi="Arial" w:cs="Arial"/>
          <w:sz w:val="24"/>
          <w:szCs w:val="24"/>
        </w:rPr>
        <w:footnoteReference w:id="86"/>
      </w:r>
      <w:r w:rsidR="00E90476" w:rsidRPr="004C6282">
        <w:rPr>
          <w:rFonts w:ascii="Arial" w:hAnsi="Arial" w:cs="Arial"/>
          <w:sz w:val="24"/>
          <w:szCs w:val="24"/>
        </w:rPr>
        <w:t xml:space="preserve"> </w:t>
      </w:r>
      <w:r w:rsidR="009E4535" w:rsidRPr="004C6282">
        <w:rPr>
          <w:rFonts w:ascii="Arial" w:hAnsi="Arial" w:cs="Arial"/>
          <w:sz w:val="24"/>
          <w:szCs w:val="24"/>
        </w:rPr>
        <w:t>While t</w:t>
      </w:r>
      <w:r w:rsidR="00E90476" w:rsidRPr="004C6282">
        <w:rPr>
          <w:rFonts w:ascii="Arial" w:hAnsi="Arial" w:cs="Arial"/>
          <w:sz w:val="24"/>
          <w:szCs w:val="24"/>
        </w:rPr>
        <w:t xml:space="preserve">here is no </w:t>
      </w:r>
      <w:r w:rsidR="009E4535" w:rsidRPr="004C6282">
        <w:rPr>
          <w:rFonts w:ascii="Arial" w:hAnsi="Arial" w:cs="Arial"/>
          <w:sz w:val="24"/>
          <w:szCs w:val="24"/>
        </w:rPr>
        <w:t xml:space="preserve">medical </w:t>
      </w:r>
      <w:r w:rsidR="00E90476" w:rsidRPr="004C6282">
        <w:rPr>
          <w:rFonts w:ascii="Arial" w:hAnsi="Arial" w:cs="Arial"/>
          <w:sz w:val="24"/>
          <w:szCs w:val="24"/>
        </w:rPr>
        <w:t xml:space="preserve">evidence </w:t>
      </w:r>
      <w:r w:rsidR="009E4535" w:rsidRPr="004C6282">
        <w:rPr>
          <w:rFonts w:ascii="Arial" w:hAnsi="Arial" w:cs="Arial"/>
          <w:sz w:val="24"/>
          <w:szCs w:val="24"/>
        </w:rPr>
        <w:t xml:space="preserve">available </w:t>
      </w:r>
      <w:r w:rsidR="00E90476" w:rsidRPr="004C6282">
        <w:rPr>
          <w:rFonts w:ascii="Arial" w:hAnsi="Arial" w:cs="Arial"/>
          <w:sz w:val="24"/>
          <w:szCs w:val="24"/>
        </w:rPr>
        <w:t xml:space="preserve">to </w:t>
      </w:r>
      <w:r w:rsidR="009E4535" w:rsidRPr="004C6282">
        <w:rPr>
          <w:rFonts w:ascii="Arial" w:hAnsi="Arial" w:cs="Arial"/>
          <w:sz w:val="24"/>
          <w:szCs w:val="24"/>
        </w:rPr>
        <w:t>determine</w:t>
      </w:r>
      <w:r w:rsidR="00E90476" w:rsidRPr="004C6282">
        <w:rPr>
          <w:rFonts w:ascii="Arial" w:hAnsi="Arial" w:cs="Arial"/>
          <w:sz w:val="24"/>
          <w:szCs w:val="24"/>
        </w:rPr>
        <w:t xml:space="preserve"> if any of the veterans or military advisors </w:t>
      </w:r>
      <w:r w:rsidR="009E4535" w:rsidRPr="004C6282">
        <w:rPr>
          <w:rFonts w:ascii="Arial" w:hAnsi="Arial" w:cs="Arial"/>
          <w:sz w:val="24"/>
          <w:szCs w:val="24"/>
        </w:rPr>
        <w:t>involved in these films</w:t>
      </w:r>
      <w:r w:rsidR="00E90476" w:rsidRPr="004C6282">
        <w:rPr>
          <w:rFonts w:ascii="Arial" w:hAnsi="Arial" w:cs="Arial"/>
          <w:sz w:val="24"/>
          <w:szCs w:val="24"/>
        </w:rPr>
        <w:t xml:space="preserve"> experienc</w:t>
      </w:r>
      <w:r w:rsidR="009E4535" w:rsidRPr="004C6282">
        <w:rPr>
          <w:rFonts w:ascii="Arial" w:hAnsi="Arial" w:cs="Arial"/>
          <w:sz w:val="24"/>
          <w:szCs w:val="24"/>
        </w:rPr>
        <w:t>ed</w:t>
      </w:r>
      <w:r w:rsidR="00E90476" w:rsidRPr="004C6282">
        <w:rPr>
          <w:rFonts w:ascii="Arial" w:hAnsi="Arial" w:cs="Arial"/>
          <w:sz w:val="24"/>
          <w:szCs w:val="24"/>
        </w:rPr>
        <w:t xml:space="preserve"> PTSD</w:t>
      </w:r>
      <w:r w:rsidR="00D5580A" w:rsidRPr="004C6282">
        <w:rPr>
          <w:rFonts w:ascii="Arial" w:hAnsi="Arial" w:cs="Arial"/>
          <w:sz w:val="24"/>
          <w:szCs w:val="24"/>
        </w:rPr>
        <w:t>:</w:t>
      </w:r>
      <w:r w:rsidR="009E4535" w:rsidRPr="004C6282">
        <w:rPr>
          <w:rFonts w:ascii="Arial" w:hAnsi="Arial" w:cs="Arial"/>
          <w:sz w:val="24"/>
          <w:szCs w:val="24"/>
        </w:rPr>
        <w:t xml:space="preserve"> </w:t>
      </w:r>
      <w:r w:rsidR="00D5580A" w:rsidRPr="004C6282">
        <w:rPr>
          <w:rFonts w:ascii="Arial" w:hAnsi="Arial" w:cs="Arial"/>
          <w:sz w:val="24"/>
          <w:szCs w:val="24"/>
        </w:rPr>
        <w:t>John Frost’s directive to Anthony Hopkins (running to</w:t>
      </w:r>
      <w:r w:rsidR="00495368" w:rsidRPr="004C6282">
        <w:rPr>
          <w:rFonts w:ascii="Arial" w:hAnsi="Arial" w:cs="Arial"/>
          <w:sz w:val="24"/>
          <w:szCs w:val="24"/>
        </w:rPr>
        <w:t>o</w:t>
      </w:r>
      <w:r w:rsidR="00D5580A" w:rsidRPr="004C6282">
        <w:rPr>
          <w:rFonts w:ascii="Arial" w:hAnsi="Arial" w:cs="Arial"/>
          <w:sz w:val="24"/>
          <w:szCs w:val="24"/>
        </w:rPr>
        <w:t xml:space="preserve"> fast)</w:t>
      </w:r>
      <w:r w:rsidR="00E90476" w:rsidRPr="004C6282">
        <w:rPr>
          <w:rFonts w:ascii="Arial" w:hAnsi="Arial" w:cs="Arial"/>
          <w:sz w:val="24"/>
          <w:szCs w:val="24"/>
        </w:rPr>
        <w:t xml:space="preserve"> </w:t>
      </w:r>
      <w:r w:rsidR="00D5580A" w:rsidRPr="004C6282">
        <w:rPr>
          <w:rFonts w:ascii="Arial" w:hAnsi="Arial" w:cs="Arial"/>
          <w:sz w:val="24"/>
          <w:szCs w:val="24"/>
        </w:rPr>
        <w:t xml:space="preserve">does create some serious concerns about his mental </w:t>
      </w:r>
      <w:r w:rsidR="00495368" w:rsidRPr="004C6282">
        <w:rPr>
          <w:rFonts w:ascii="Arial" w:hAnsi="Arial" w:cs="Arial"/>
          <w:sz w:val="24"/>
          <w:szCs w:val="24"/>
        </w:rPr>
        <w:t xml:space="preserve">health. All the </w:t>
      </w:r>
      <w:r w:rsidR="009E4535" w:rsidRPr="004C6282">
        <w:rPr>
          <w:rFonts w:ascii="Arial" w:hAnsi="Arial" w:cs="Arial"/>
          <w:sz w:val="24"/>
          <w:szCs w:val="24"/>
        </w:rPr>
        <w:t>specialist</w:t>
      </w:r>
      <w:r w:rsidR="00495368" w:rsidRPr="004C6282">
        <w:rPr>
          <w:rFonts w:ascii="Arial" w:hAnsi="Arial" w:cs="Arial"/>
          <w:sz w:val="24"/>
          <w:szCs w:val="24"/>
        </w:rPr>
        <w:t xml:space="preserve"> opinions discussed</w:t>
      </w:r>
      <w:r w:rsidR="002819E9" w:rsidRPr="004C6282">
        <w:rPr>
          <w:rFonts w:ascii="Arial" w:hAnsi="Arial" w:cs="Arial"/>
          <w:sz w:val="24"/>
          <w:szCs w:val="24"/>
        </w:rPr>
        <w:t xml:space="preserve"> above</w:t>
      </w:r>
      <w:r w:rsidR="00495368" w:rsidRPr="004C6282">
        <w:rPr>
          <w:rFonts w:ascii="Arial" w:hAnsi="Arial" w:cs="Arial"/>
          <w:sz w:val="24"/>
          <w:szCs w:val="24"/>
        </w:rPr>
        <w:t xml:space="preserve">, </w:t>
      </w:r>
      <w:r w:rsidR="009E4535" w:rsidRPr="004C6282">
        <w:rPr>
          <w:rFonts w:ascii="Arial" w:hAnsi="Arial" w:cs="Arial"/>
          <w:sz w:val="24"/>
          <w:szCs w:val="24"/>
        </w:rPr>
        <w:t xml:space="preserve">most definitely lead to </w:t>
      </w:r>
      <w:r w:rsidR="00495368" w:rsidRPr="004C6282">
        <w:rPr>
          <w:rFonts w:ascii="Arial" w:hAnsi="Arial" w:cs="Arial"/>
          <w:sz w:val="24"/>
          <w:szCs w:val="24"/>
        </w:rPr>
        <w:t>a questioning</w:t>
      </w:r>
      <w:r w:rsidR="009E4535" w:rsidRPr="004C6282">
        <w:rPr>
          <w:rFonts w:ascii="Arial" w:hAnsi="Arial" w:cs="Arial"/>
          <w:sz w:val="24"/>
          <w:szCs w:val="24"/>
        </w:rPr>
        <w:t xml:space="preserve"> of the accuracy of the </w:t>
      </w:r>
      <w:r w:rsidR="009E4535" w:rsidRPr="004C6282">
        <w:rPr>
          <w:rFonts w:ascii="Arial" w:hAnsi="Arial" w:cs="Arial"/>
          <w:sz w:val="24"/>
          <w:szCs w:val="24"/>
        </w:rPr>
        <w:lastRenderedPageBreak/>
        <w:t>advi</w:t>
      </w:r>
      <w:r w:rsidR="00495368" w:rsidRPr="004C6282">
        <w:rPr>
          <w:rFonts w:ascii="Arial" w:hAnsi="Arial" w:cs="Arial"/>
          <w:sz w:val="24"/>
          <w:szCs w:val="24"/>
        </w:rPr>
        <w:t>s</w:t>
      </w:r>
      <w:r w:rsidR="009E4535" w:rsidRPr="004C6282">
        <w:rPr>
          <w:rFonts w:ascii="Arial" w:hAnsi="Arial" w:cs="Arial"/>
          <w:sz w:val="24"/>
          <w:szCs w:val="24"/>
        </w:rPr>
        <w:t>ors</w:t>
      </w:r>
      <w:r w:rsidR="00495368" w:rsidRPr="004C6282">
        <w:rPr>
          <w:rFonts w:ascii="Arial" w:hAnsi="Arial" w:cs="Arial"/>
          <w:sz w:val="24"/>
          <w:szCs w:val="24"/>
        </w:rPr>
        <w:t xml:space="preserve"> used within the three films. It can be months or years before PTSD symptoms manifest and present themselves in individuals</w:t>
      </w:r>
      <w:r w:rsidR="00120527" w:rsidRPr="004C6282">
        <w:rPr>
          <w:rFonts w:ascii="Arial" w:hAnsi="Arial" w:cs="Arial"/>
          <w:sz w:val="24"/>
          <w:szCs w:val="24"/>
        </w:rPr>
        <w:t>, so who’s to say that this wasn’t the case here?</w:t>
      </w:r>
      <w:r w:rsidR="00E965A9" w:rsidRPr="004C6282">
        <w:rPr>
          <w:rFonts w:ascii="Arial" w:hAnsi="Arial" w:cs="Arial"/>
          <w:sz w:val="24"/>
          <w:szCs w:val="24"/>
        </w:rPr>
        <w:t xml:space="preserve"> Complete reliance on veterans as historical advisors is clearly </w:t>
      </w:r>
      <w:r w:rsidR="00CA0528" w:rsidRPr="004C6282">
        <w:rPr>
          <w:rFonts w:ascii="Arial" w:hAnsi="Arial" w:cs="Arial"/>
          <w:sz w:val="24"/>
          <w:szCs w:val="24"/>
        </w:rPr>
        <w:t>not sound practice. T</w:t>
      </w:r>
      <w:r w:rsidR="00E965A9" w:rsidRPr="004C6282">
        <w:rPr>
          <w:rFonts w:ascii="Arial" w:hAnsi="Arial" w:cs="Arial"/>
          <w:sz w:val="24"/>
          <w:szCs w:val="24"/>
        </w:rPr>
        <w:t>he fact that each director was working from a researched, historically accurate script</w:t>
      </w:r>
      <w:r w:rsidR="00CA0528" w:rsidRPr="004C6282">
        <w:rPr>
          <w:rFonts w:ascii="Arial" w:hAnsi="Arial" w:cs="Arial"/>
          <w:sz w:val="24"/>
          <w:szCs w:val="24"/>
        </w:rPr>
        <w:t xml:space="preserve">, has </w:t>
      </w:r>
      <w:r w:rsidR="00E965A9" w:rsidRPr="004C6282">
        <w:rPr>
          <w:rFonts w:ascii="Arial" w:hAnsi="Arial" w:cs="Arial"/>
          <w:sz w:val="24"/>
          <w:szCs w:val="24"/>
        </w:rPr>
        <w:t>helped</w:t>
      </w:r>
      <w:r w:rsidR="00CA0528" w:rsidRPr="004C6282">
        <w:rPr>
          <w:rFonts w:ascii="Arial" w:hAnsi="Arial" w:cs="Arial"/>
          <w:sz w:val="24"/>
          <w:szCs w:val="24"/>
        </w:rPr>
        <w:t xml:space="preserve"> them to</w:t>
      </w:r>
      <w:r w:rsidR="00E965A9" w:rsidRPr="004C6282">
        <w:rPr>
          <w:rFonts w:ascii="Arial" w:hAnsi="Arial" w:cs="Arial"/>
          <w:sz w:val="24"/>
          <w:szCs w:val="24"/>
        </w:rPr>
        <w:t xml:space="preserve"> maintain </w:t>
      </w:r>
      <w:r w:rsidR="00CA0528" w:rsidRPr="004C6282">
        <w:rPr>
          <w:rFonts w:ascii="Arial" w:hAnsi="Arial" w:cs="Arial"/>
          <w:sz w:val="24"/>
          <w:szCs w:val="24"/>
        </w:rPr>
        <w:t xml:space="preserve">as much </w:t>
      </w:r>
      <w:r w:rsidR="00E965A9" w:rsidRPr="004C6282">
        <w:rPr>
          <w:rFonts w:ascii="Arial" w:hAnsi="Arial" w:cs="Arial"/>
          <w:sz w:val="24"/>
          <w:szCs w:val="24"/>
        </w:rPr>
        <w:t>historical validity as</w:t>
      </w:r>
      <w:r w:rsidR="00CA0528" w:rsidRPr="004C6282">
        <w:rPr>
          <w:rFonts w:ascii="Arial" w:hAnsi="Arial" w:cs="Arial"/>
          <w:sz w:val="24"/>
          <w:szCs w:val="24"/>
        </w:rPr>
        <w:t xml:space="preserve"> </w:t>
      </w:r>
      <w:r w:rsidR="00E965A9" w:rsidRPr="004C6282">
        <w:rPr>
          <w:rFonts w:ascii="Arial" w:hAnsi="Arial" w:cs="Arial"/>
          <w:sz w:val="24"/>
          <w:szCs w:val="24"/>
        </w:rPr>
        <w:t>possible</w:t>
      </w:r>
      <w:r w:rsidR="004A54DF" w:rsidRPr="004C6282">
        <w:rPr>
          <w:rFonts w:ascii="Arial" w:hAnsi="Arial" w:cs="Arial"/>
          <w:sz w:val="24"/>
          <w:szCs w:val="24"/>
        </w:rPr>
        <w:t>,</w:t>
      </w:r>
      <w:r w:rsidR="003033B9" w:rsidRPr="004C6282">
        <w:rPr>
          <w:rFonts w:ascii="Arial" w:hAnsi="Arial" w:cs="Arial"/>
          <w:sz w:val="24"/>
          <w:szCs w:val="24"/>
        </w:rPr>
        <w:t xml:space="preserve"> </w:t>
      </w:r>
      <w:r w:rsidR="004C275F" w:rsidRPr="004C6282">
        <w:rPr>
          <w:rFonts w:ascii="Arial" w:hAnsi="Arial" w:cs="Arial"/>
          <w:sz w:val="24"/>
          <w:szCs w:val="24"/>
        </w:rPr>
        <w:t>while</w:t>
      </w:r>
      <w:r w:rsidR="003033B9" w:rsidRPr="004C6282">
        <w:rPr>
          <w:rFonts w:ascii="Arial" w:hAnsi="Arial" w:cs="Arial"/>
          <w:sz w:val="24"/>
          <w:szCs w:val="24"/>
        </w:rPr>
        <w:t xml:space="preserve"> integrat</w:t>
      </w:r>
      <w:r w:rsidR="004C275F" w:rsidRPr="004C6282">
        <w:rPr>
          <w:rFonts w:ascii="Arial" w:hAnsi="Arial" w:cs="Arial"/>
          <w:sz w:val="24"/>
          <w:szCs w:val="24"/>
        </w:rPr>
        <w:t xml:space="preserve">ing </w:t>
      </w:r>
      <w:r w:rsidR="003033B9" w:rsidRPr="004C6282">
        <w:rPr>
          <w:rFonts w:ascii="Arial" w:hAnsi="Arial" w:cs="Arial"/>
          <w:sz w:val="24"/>
          <w:szCs w:val="24"/>
        </w:rPr>
        <w:t>personal experiences in a balance</w:t>
      </w:r>
      <w:r w:rsidR="004A54DF" w:rsidRPr="004C6282">
        <w:rPr>
          <w:rFonts w:ascii="Arial" w:hAnsi="Arial" w:cs="Arial"/>
          <w:sz w:val="24"/>
          <w:szCs w:val="24"/>
        </w:rPr>
        <w:t>d</w:t>
      </w:r>
      <w:r w:rsidR="003033B9" w:rsidRPr="004C6282">
        <w:rPr>
          <w:rFonts w:ascii="Arial" w:hAnsi="Arial" w:cs="Arial"/>
          <w:sz w:val="24"/>
          <w:szCs w:val="24"/>
        </w:rPr>
        <w:t xml:space="preserve"> format</w:t>
      </w:r>
      <w:r w:rsidR="00E965A9" w:rsidRPr="004C6282">
        <w:rPr>
          <w:rFonts w:ascii="Arial" w:hAnsi="Arial" w:cs="Arial"/>
          <w:sz w:val="24"/>
          <w:szCs w:val="24"/>
        </w:rPr>
        <w:t xml:space="preserve">. </w:t>
      </w:r>
      <w:r w:rsidR="009E4535" w:rsidRPr="004C6282">
        <w:rPr>
          <w:rFonts w:ascii="Arial" w:hAnsi="Arial" w:cs="Arial"/>
          <w:sz w:val="24"/>
          <w:szCs w:val="24"/>
        </w:rPr>
        <w:t xml:space="preserve"> </w:t>
      </w:r>
    </w:p>
    <w:p w14:paraId="6EC01E10" w14:textId="0339C51C" w:rsidR="007F23CA" w:rsidRPr="004C6282" w:rsidRDefault="007F23CA" w:rsidP="007F23CA">
      <w:pPr>
        <w:tabs>
          <w:tab w:val="left" w:pos="2256"/>
        </w:tabs>
        <w:jc w:val="both"/>
        <w:rPr>
          <w:rFonts w:ascii="Arial" w:hAnsi="Arial" w:cs="Arial"/>
          <w:i/>
          <w:iCs/>
          <w:sz w:val="24"/>
          <w:szCs w:val="24"/>
        </w:rPr>
      </w:pPr>
      <w:r w:rsidRPr="004C6282">
        <w:rPr>
          <w:rFonts w:ascii="Arial" w:hAnsi="Arial" w:cs="Arial"/>
          <w:sz w:val="24"/>
          <w:szCs w:val="24"/>
        </w:rPr>
        <w:t>As part of the selection criteria, the</w:t>
      </w:r>
      <w:r w:rsidR="00593C9D" w:rsidRPr="004C6282">
        <w:rPr>
          <w:rFonts w:ascii="Arial" w:hAnsi="Arial" w:cs="Arial"/>
          <w:sz w:val="24"/>
          <w:szCs w:val="24"/>
        </w:rPr>
        <w:t>se</w:t>
      </w:r>
      <w:r w:rsidRPr="004C6282">
        <w:rPr>
          <w:rFonts w:ascii="Arial" w:hAnsi="Arial" w:cs="Arial"/>
          <w:sz w:val="24"/>
          <w:szCs w:val="24"/>
        </w:rPr>
        <w:t xml:space="preserve"> films were deliberately chosen from distinctly, different eras</w:t>
      </w:r>
      <w:r w:rsidR="00593C9D" w:rsidRPr="004C6282">
        <w:rPr>
          <w:rFonts w:ascii="Arial" w:hAnsi="Arial" w:cs="Arial"/>
          <w:sz w:val="24"/>
          <w:szCs w:val="24"/>
        </w:rPr>
        <w:t>. T</w:t>
      </w:r>
      <w:r w:rsidRPr="004C6282">
        <w:rPr>
          <w:rFonts w:ascii="Arial" w:hAnsi="Arial" w:cs="Arial"/>
          <w:sz w:val="24"/>
          <w:szCs w:val="24"/>
        </w:rPr>
        <w:t xml:space="preserve">his was an attempt at examining how the film industry had technologically advanced through the decades. It is clear that the optical and mechanical special effects that have been utilised became more advanced and more complex. The use of different camera angles, positions, and placements also developed and became far more sophisticated. For example, </w:t>
      </w:r>
      <w:r w:rsidRPr="004C6282">
        <w:rPr>
          <w:rFonts w:ascii="Arial" w:hAnsi="Arial" w:cs="Arial"/>
          <w:i/>
          <w:iCs/>
          <w:sz w:val="24"/>
          <w:szCs w:val="24"/>
        </w:rPr>
        <w:t>The First of the Few</w:t>
      </w:r>
      <w:r w:rsidRPr="004C6282">
        <w:rPr>
          <w:rFonts w:ascii="Arial" w:hAnsi="Arial" w:cs="Arial"/>
          <w:sz w:val="24"/>
          <w:szCs w:val="24"/>
        </w:rPr>
        <w:t xml:space="preserve"> only used </w:t>
      </w:r>
      <w:r w:rsidR="00504DF1" w:rsidRPr="004C6282">
        <w:rPr>
          <w:rFonts w:ascii="Arial" w:hAnsi="Arial" w:cs="Arial"/>
          <w:sz w:val="24"/>
          <w:szCs w:val="24"/>
        </w:rPr>
        <w:t>ground-based</w:t>
      </w:r>
      <w:r w:rsidRPr="004C6282">
        <w:rPr>
          <w:rFonts w:ascii="Arial" w:hAnsi="Arial" w:cs="Arial"/>
          <w:sz w:val="24"/>
          <w:szCs w:val="24"/>
        </w:rPr>
        <w:t xml:space="preserve"> photography and original race footage</w:t>
      </w:r>
      <w:r w:rsidR="000D4A40" w:rsidRPr="004C6282">
        <w:rPr>
          <w:rFonts w:ascii="Arial" w:hAnsi="Arial" w:cs="Arial"/>
          <w:sz w:val="24"/>
          <w:szCs w:val="24"/>
        </w:rPr>
        <w:t>:</w:t>
      </w:r>
      <w:r w:rsidRPr="004C6282">
        <w:rPr>
          <w:rFonts w:ascii="Arial" w:hAnsi="Arial" w:cs="Arial"/>
          <w:sz w:val="24"/>
          <w:szCs w:val="24"/>
        </w:rPr>
        <w:t xml:space="preserve"> </w:t>
      </w:r>
      <w:r w:rsidR="00593C9D" w:rsidRPr="004C6282">
        <w:rPr>
          <w:rFonts w:ascii="Arial" w:hAnsi="Arial" w:cs="Arial"/>
          <w:sz w:val="24"/>
          <w:szCs w:val="24"/>
        </w:rPr>
        <w:t xml:space="preserve">for </w:t>
      </w:r>
      <w:r w:rsidRPr="004C6282">
        <w:rPr>
          <w:rFonts w:ascii="Arial" w:hAnsi="Arial" w:cs="Arial"/>
          <w:i/>
          <w:iCs/>
          <w:sz w:val="24"/>
          <w:szCs w:val="24"/>
        </w:rPr>
        <w:t xml:space="preserve">The Dam Busters </w:t>
      </w:r>
      <w:r w:rsidRPr="004C6282">
        <w:rPr>
          <w:rFonts w:ascii="Arial" w:hAnsi="Arial" w:cs="Arial"/>
          <w:sz w:val="24"/>
          <w:szCs w:val="24"/>
        </w:rPr>
        <w:t>the camera was both ground based and aircraft mounted to maximise the aerial shots available</w:t>
      </w:r>
      <w:r w:rsidR="00593C9D" w:rsidRPr="004C6282">
        <w:rPr>
          <w:rFonts w:ascii="Arial" w:hAnsi="Arial" w:cs="Arial"/>
          <w:sz w:val="24"/>
          <w:szCs w:val="24"/>
        </w:rPr>
        <w:t>:</w:t>
      </w:r>
      <w:r w:rsidRPr="004C6282">
        <w:rPr>
          <w:rFonts w:ascii="Arial" w:hAnsi="Arial" w:cs="Arial"/>
          <w:sz w:val="24"/>
          <w:szCs w:val="24"/>
        </w:rPr>
        <w:t xml:space="preserve"> A bridge Too Far had all the previous techniques</w:t>
      </w:r>
      <w:r w:rsidR="00593C9D" w:rsidRPr="004C6282">
        <w:rPr>
          <w:rFonts w:ascii="Arial" w:hAnsi="Arial" w:cs="Arial"/>
          <w:sz w:val="24"/>
          <w:szCs w:val="24"/>
        </w:rPr>
        <w:t>,</w:t>
      </w:r>
      <w:r w:rsidRPr="004C6282">
        <w:rPr>
          <w:rFonts w:ascii="Arial" w:hAnsi="Arial" w:cs="Arial"/>
          <w:sz w:val="24"/>
          <w:szCs w:val="24"/>
        </w:rPr>
        <w:t xml:space="preserve"> and personal cameras strapped to paratroopers to allow for individual experiences to be portrayed. </w:t>
      </w:r>
      <w:r w:rsidR="00593C9D" w:rsidRPr="004C6282">
        <w:rPr>
          <w:rFonts w:ascii="Arial" w:hAnsi="Arial" w:cs="Arial"/>
          <w:sz w:val="24"/>
          <w:szCs w:val="24"/>
        </w:rPr>
        <w:t>It is evident that all three films have used the latest and most advance</w:t>
      </w:r>
      <w:r w:rsidR="003B7FAC">
        <w:rPr>
          <w:rFonts w:ascii="Arial" w:hAnsi="Arial" w:cs="Arial"/>
          <w:sz w:val="24"/>
          <w:szCs w:val="24"/>
        </w:rPr>
        <w:t>d</w:t>
      </w:r>
      <w:r w:rsidR="00593C9D" w:rsidRPr="004C6282">
        <w:rPr>
          <w:rFonts w:ascii="Arial" w:hAnsi="Arial" w:cs="Arial"/>
          <w:sz w:val="24"/>
          <w:szCs w:val="24"/>
        </w:rPr>
        <w:t xml:space="preserve"> editing techniques available. It is unmistakable that each director has embraced the latest technologies available</w:t>
      </w:r>
      <w:r w:rsidR="001F375E" w:rsidRPr="004C6282">
        <w:rPr>
          <w:rFonts w:ascii="Arial" w:hAnsi="Arial" w:cs="Arial"/>
          <w:sz w:val="24"/>
          <w:szCs w:val="24"/>
        </w:rPr>
        <w:t>.</w:t>
      </w:r>
      <w:r w:rsidR="00593C9D" w:rsidRPr="004C6282">
        <w:rPr>
          <w:rFonts w:ascii="Arial" w:hAnsi="Arial" w:cs="Arial"/>
          <w:sz w:val="24"/>
          <w:szCs w:val="24"/>
        </w:rPr>
        <w:t xml:space="preserve">  </w:t>
      </w:r>
      <w:r w:rsidRPr="004C6282">
        <w:rPr>
          <w:rFonts w:ascii="Arial" w:hAnsi="Arial" w:cs="Arial"/>
          <w:sz w:val="24"/>
          <w:szCs w:val="24"/>
        </w:rPr>
        <w:t xml:space="preserve">   </w:t>
      </w:r>
      <w:r w:rsidRPr="004C6282">
        <w:rPr>
          <w:rFonts w:ascii="Arial" w:hAnsi="Arial" w:cs="Arial"/>
          <w:i/>
          <w:iCs/>
          <w:sz w:val="24"/>
          <w:szCs w:val="24"/>
        </w:rPr>
        <w:t xml:space="preserve">     </w:t>
      </w:r>
    </w:p>
    <w:p w14:paraId="2F82AC49" w14:textId="258C83F9" w:rsidR="00593C9D" w:rsidRPr="004C6282" w:rsidRDefault="00880422" w:rsidP="00593C9D">
      <w:pPr>
        <w:tabs>
          <w:tab w:val="left" w:pos="2256"/>
        </w:tabs>
        <w:jc w:val="both"/>
        <w:rPr>
          <w:rFonts w:ascii="Arial" w:hAnsi="Arial" w:cs="Arial"/>
          <w:sz w:val="24"/>
          <w:szCs w:val="24"/>
        </w:rPr>
      </w:pPr>
      <w:r w:rsidRPr="004C6282">
        <w:rPr>
          <w:rFonts w:ascii="Arial" w:hAnsi="Arial" w:cs="Arial"/>
          <w:sz w:val="24"/>
          <w:szCs w:val="24"/>
        </w:rPr>
        <w:t xml:space="preserve">Evidently </w:t>
      </w:r>
      <w:r w:rsidR="001B76C0" w:rsidRPr="004C6282">
        <w:rPr>
          <w:rFonts w:ascii="Arial" w:hAnsi="Arial" w:cs="Arial"/>
          <w:sz w:val="24"/>
          <w:szCs w:val="24"/>
        </w:rPr>
        <w:t>these three films are</w:t>
      </w:r>
      <w:r w:rsidR="00593C9D" w:rsidRPr="004C6282">
        <w:rPr>
          <w:rFonts w:ascii="Arial" w:hAnsi="Arial" w:cs="Arial"/>
          <w:sz w:val="24"/>
          <w:szCs w:val="24"/>
        </w:rPr>
        <w:t xml:space="preserve"> extraordinary</w:t>
      </w:r>
      <w:r w:rsidR="001B76C0" w:rsidRPr="004C6282">
        <w:rPr>
          <w:rFonts w:ascii="Arial" w:hAnsi="Arial" w:cs="Arial"/>
          <w:sz w:val="24"/>
          <w:szCs w:val="24"/>
        </w:rPr>
        <w:t>, and e</w:t>
      </w:r>
      <w:r w:rsidR="00593C9D" w:rsidRPr="004C6282">
        <w:rPr>
          <w:rFonts w:ascii="Arial" w:hAnsi="Arial" w:cs="Arial"/>
          <w:sz w:val="24"/>
          <w:szCs w:val="24"/>
        </w:rPr>
        <w:t xml:space="preserve">ach has definitely earned its place amongst the icons of cinematography. Howard, Anderson, </w:t>
      </w:r>
      <w:r w:rsidR="001B76C0" w:rsidRPr="004C6282">
        <w:rPr>
          <w:rFonts w:ascii="Arial" w:hAnsi="Arial" w:cs="Arial"/>
          <w:sz w:val="24"/>
          <w:szCs w:val="24"/>
        </w:rPr>
        <w:t>and Attenborough</w:t>
      </w:r>
      <w:r w:rsidR="00593C9D" w:rsidRPr="004C6282">
        <w:rPr>
          <w:rFonts w:ascii="Arial" w:hAnsi="Arial" w:cs="Arial"/>
          <w:sz w:val="24"/>
          <w:szCs w:val="24"/>
        </w:rPr>
        <w:t xml:space="preserve"> have all made significant attempts to graphically, conscientiously, and truthfully represent the people, places and events that transpired during various periods of the Second World War. Invariably, to accommodate specific film runtimes</w:t>
      </w:r>
      <w:r w:rsidR="001B76C0" w:rsidRPr="004C6282">
        <w:rPr>
          <w:rFonts w:ascii="Arial" w:hAnsi="Arial" w:cs="Arial"/>
          <w:sz w:val="24"/>
          <w:szCs w:val="24"/>
        </w:rPr>
        <w:t xml:space="preserve">, industry restrictions, </w:t>
      </w:r>
      <w:r w:rsidR="00941CBF" w:rsidRPr="004C6282">
        <w:rPr>
          <w:rFonts w:ascii="Arial" w:hAnsi="Arial" w:cs="Arial"/>
          <w:sz w:val="24"/>
          <w:szCs w:val="24"/>
        </w:rPr>
        <w:t xml:space="preserve">parental guidance content ratings, etc., </w:t>
      </w:r>
      <w:r w:rsidR="00593C9D" w:rsidRPr="004C6282">
        <w:rPr>
          <w:rFonts w:ascii="Arial" w:hAnsi="Arial" w:cs="Arial"/>
          <w:sz w:val="24"/>
          <w:szCs w:val="24"/>
        </w:rPr>
        <w:t xml:space="preserve">there has had to be a compression of timelines, personal stories, group representations and historical events </w:t>
      </w:r>
      <w:r w:rsidR="00941CBF" w:rsidRPr="004C6282">
        <w:rPr>
          <w:rFonts w:ascii="Arial" w:hAnsi="Arial" w:cs="Arial"/>
          <w:sz w:val="24"/>
          <w:szCs w:val="24"/>
        </w:rPr>
        <w:t>depicted.</w:t>
      </w:r>
      <w:r w:rsidR="001B76C0" w:rsidRPr="004C6282">
        <w:rPr>
          <w:rFonts w:ascii="Arial" w:hAnsi="Arial" w:cs="Arial"/>
          <w:sz w:val="24"/>
          <w:szCs w:val="24"/>
        </w:rPr>
        <w:t xml:space="preserve"> While there are</w:t>
      </w:r>
      <w:r w:rsidR="00941CBF" w:rsidRPr="004C6282">
        <w:rPr>
          <w:rFonts w:ascii="Arial" w:hAnsi="Arial" w:cs="Arial"/>
          <w:sz w:val="24"/>
          <w:szCs w:val="24"/>
        </w:rPr>
        <w:t xml:space="preserve"> numerous historically inaccurate props contained within each film, used f</w:t>
      </w:r>
      <w:r w:rsidR="000B4ED9" w:rsidRPr="004C6282">
        <w:rPr>
          <w:rFonts w:ascii="Arial" w:hAnsi="Arial" w:cs="Arial"/>
          <w:sz w:val="24"/>
          <w:szCs w:val="24"/>
        </w:rPr>
        <w:t>o</w:t>
      </w:r>
      <w:r w:rsidR="00941CBF" w:rsidRPr="004C6282">
        <w:rPr>
          <w:rFonts w:ascii="Arial" w:hAnsi="Arial" w:cs="Arial"/>
          <w:sz w:val="24"/>
          <w:szCs w:val="24"/>
        </w:rPr>
        <w:t>r a multitude of different reasons, these elements</w:t>
      </w:r>
      <w:r w:rsidR="000B4ED9" w:rsidRPr="004C6282">
        <w:rPr>
          <w:rFonts w:ascii="Arial" w:hAnsi="Arial" w:cs="Arial"/>
          <w:sz w:val="24"/>
          <w:szCs w:val="24"/>
        </w:rPr>
        <w:t xml:space="preserve"> are minor, and easily overlooked by the casual observer. All of th</w:t>
      </w:r>
      <w:r w:rsidR="00941CBF" w:rsidRPr="004C6282">
        <w:rPr>
          <w:rFonts w:ascii="Arial" w:hAnsi="Arial" w:cs="Arial"/>
          <w:sz w:val="24"/>
          <w:szCs w:val="24"/>
        </w:rPr>
        <w:t>ese modifications, in all their forms, do not detract from the overall integrity, heroism, and bravery depicted</w:t>
      </w:r>
      <w:r w:rsidR="000B4ED9" w:rsidRPr="004C6282">
        <w:rPr>
          <w:rFonts w:ascii="Arial" w:hAnsi="Arial" w:cs="Arial"/>
          <w:sz w:val="24"/>
          <w:szCs w:val="24"/>
        </w:rPr>
        <w:t>.</w:t>
      </w:r>
      <w:r w:rsidR="001B76C0" w:rsidRPr="004C6282">
        <w:rPr>
          <w:rFonts w:ascii="Arial" w:hAnsi="Arial" w:cs="Arial"/>
          <w:sz w:val="24"/>
          <w:szCs w:val="24"/>
        </w:rPr>
        <w:t xml:space="preserve">  </w:t>
      </w:r>
      <w:r w:rsidR="00593C9D" w:rsidRPr="004C6282">
        <w:rPr>
          <w:rFonts w:ascii="Arial" w:hAnsi="Arial" w:cs="Arial"/>
          <w:sz w:val="24"/>
          <w:szCs w:val="24"/>
        </w:rPr>
        <w:t xml:space="preserve">  </w:t>
      </w:r>
    </w:p>
    <w:p w14:paraId="0D0CB4B4" w14:textId="4BB27E4F" w:rsidR="00716E90" w:rsidRPr="004C6282" w:rsidRDefault="00716E90" w:rsidP="00BA6E55">
      <w:pPr>
        <w:tabs>
          <w:tab w:val="left" w:pos="2256"/>
        </w:tabs>
        <w:jc w:val="center"/>
        <w:rPr>
          <w:rFonts w:ascii="Arial" w:hAnsi="Arial" w:cs="Arial"/>
          <w:b/>
          <w:bCs/>
          <w:sz w:val="24"/>
          <w:szCs w:val="24"/>
        </w:rPr>
      </w:pPr>
    </w:p>
    <w:p w14:paraId="13E4CA83" w14:textId="77777777" w:rsidR="0092507F" w:rsidRPr="004C6282" w:rsidRDefault="0092507F" w:rsidP="00A10C1B">
      <w:pPr>
        <w:tabs>
          <w:tab w:val="left" w:pos="2256"/>
        </w:tabs>
        <w:jc w:val="center"/>
        <w:rPr>
          <w:rFonts w:ascii="Arial" w:hAnsi="Arial" w:cs="Arial"/>
          <w:sz w:val="24"/>
          <w:szCs w:val="24"/>
        </w:rPr>
      </w:pPr>
    </w:p>
    <w:p w14:paraId="3AE00475" w14:textId="77777777" w:rsidR="009501CB" w:rsidRPr="004C6282" w:rsidRDefault="009501CB" w:rsidP="002557C4">
      <w:pPr>
        <w:tabs>
          <w:tab w:val="left" w:pos="2256"/>
        </w:tabs>
        <w:jc w:val="center"/>
        <w:rPr>
          <w:rFonts w:ascii="Arial" w:hAnsi="Arial" w:cs="Arial"/>
          <w:b/>
          <w:bCs/>
          <w:sz w:val="24"/>
          <w:szCs w:val="24"/>
          <w:u w:val="single"/>
        </w:rPr>
      </w:pPr>
    </w:p>
    <w:p w14:paraId="0F9B0A40" w14:textId="77777777" w:rsidR="009501CB" w:rsidRPr="004C6282" w:rsidRDefault="009501CB" w:rsidP="002557C4">
      <w:pPr>
        <w:tabs>
          <w:tab w:val="left" w:pos="2256"/>
        </w:tabs>
        <w:jc w:val="center"/>
        <w:rPr>
          <w:rFonts w:ascii="Arial" w:hAnsi="Arial" w:cs="Arial"/>
          <w:b/>
          <w:bCs/>
          <w:sz w:val="24"/>
          <w:szCs w:val="24"/>
          <w:u w:val="single"/>
        </w:rPr>
      </w:pPr>
    </w:p>
    <w:p w14:paraId="6D2F7AB1" w14:textId="77777777" w:rsidR="009501CB" w:rsidRPr="004C6282" w:rsidRDefault="009501CB" w:rsidP="002557C4">
      <w:pPr>
        <w:tabs>
          <w:tab w:val="left" w:pos="2256"/>
        </w:tabs>
        <w:jc w:val="center"/>
        <w:rPr>
          <w:rFonts w:ascii="Arial" w:hAnsi="Arial" w:cs="Arial"/>
          <w:b/>
          <w:bCs/>
          <w:sz w:val="24"/>
          <w:szCs w:val="24"/>
          <w:u w:val="single"/>
        </w:rPr>
      </w:pPr>
    </w:p>
    <w:p w14:paraId="1EE49639" w14:textId="77777777" w:rsidR="009501CB" w:rsidRPr="004C6282" w:rsidRDefault="009501CB" w:rsidP="002557C4">
      <w:pPr>
        <w:tabs>
          <w:tab w:val="left" w:pos="2256"/>
        </w:tabs>
        <w:jc w:val="center"/>
        <w:rPr>
          <w:rFonts w:ascii="Arial" w:hAnsi="Arial" w:cs="Arial"/>
          <w:b/>
          <w:bCs/>
          <w:sz w:val="24"/>
          <w:szCs w:val="24"/>
          <w:u w:val="single"/>
        </w:rPr>
      </w:pPr>
    </w:p>
    <w:p w14:paraId="3E079608" w14:textId="77777777" w:rsidR="009501CB" w:rsidRPr="004C6282" w:rsidRDefault="009501CB" w:rsidP="002557C4">
      <w:pPr>
        <w:tabs>
          <w:tab w:val="left" w:pos="2256"/>
        </w:tabs>
        <w:jc w:val="center"/>
        <w:rPr>
          <w:rFonts w:ascii="Arial" w:hAnsi="Arial" w:cs="Arial"/>
          <w:b/>
          <w:bCs/>
          <w:sz w:val="24"/>
          <w:szCs w:val="24"/>
          <w:u w:val="single"/>
        </w:rPr>
      </w:pPr>
    </w:p>
    <w:p w14:paraId="0CBEB8FE" w14:textId="77777777" w:rsidR="00880422" w:rsidRPr="004C6282" w:rsidRDefault="00880422" w:rsidP="002557C4">
      <w:pPr>
        <w:tabs>
          <w:tab w:val="left" w:pos="2256"/>
        </w:tabs>
        <w:jc w:val="center"/>
        <w:rPr>
          <w:rFonts w:ascii="Arial" w:hAnsi="Arial" w:cs="Arial"/>
          <w:b/>
          <w:bCs/>
          <w:sz w:val="24"/>
          <w:szCs w:val="24"/>
          <w:u w:val="single"/>
        </w:rPr>
      </w:pPr>
    </w:p>
    <w:p w14:paraId="022D169A" w14:textId="77777777" w:rsidR="005A2FED" w:rsidRPr="004C6282" w:rsidRDefault="005A2FED" w:rsidP="002557C4">
      <w:pPr>
        <w:tabs>
          <w:tab w:val="left" w:pos="2256"/>
        </w:tabs>
        <w:jc w:val="center"/>
        <w:rPr>
          <w:rFonts w:ascii="Arial" w:hAnsi="Arial" w:cs="Arial"/>
          <w:b/>
          <w:bCs/>
          <w:sz w:val="24"/>
          <w:szCs w:val="24"/>
          <w:u w:val="single"/>
        </w:rPr>
      </w:pPr>
    </w:p>
    <w:p w14:paraId="3ABC0A35" w14:textId="77777777" w:rsidR="009501CB" w:rsidRPr="004C6282" w:rsidRDefault="009501CB" w:rsidP="002557C4">
      <w:pPr>
        <w:tabs>
          <w:tab w:val="left" w:pos="2256"/>
        </w:tabs>
        <w:jc w:val="center"/>
        <w:rPr>
          <w:rFonts w:ascii="Arial" w:hAnsi="Arial" w:cs="Arial"/>
          <w:b/>
          <w:bCs/>
          <w:sz w:val="24"/>
          <w:szCs w:val="24"/>
          <w:u w:val="single"/>
        </w:rPr>
      </w:pPr>
    </w:p>
    <w:p w14:paraId="69160C2C" w14:textId="0DDDF311" w:rsidR="00C94FF9" w:rsidRDefault="00C94FF9" w:rsidP="00C94FF9">
      <w:pPr>
        <w:tabs>
          <w:tab w:val="left" w:pos="2256"/>
        </w:tabs>
        <w:jc w:val="center"/>
        <w:rPr>
          <w:rFonts w:ascii="Arial" w:hAnsi="Arial" w:cs="Arial"/>
          <w:b/>
          <w:bCs/>
          <w:sz w:val="24"/>
          <w:szCs w:val="24"/>
          <w:u w:val="single"/>
        </w:rPr>
      </w:pPr>
      <w:r>
        <w:rPr>
          <w:rFonts w:ascii="Arial" w:hAnsi="Arial" w:cs="Arial"/>
          <w:b/>
          <w:bCs/>
          <w:sz w:val="24"/>
          <w:szCs w:val="24"/>
          <w:u w:val="single"/>
        </w:rPr>
        <w:lastRenderedPageBreak/>
        <w:t>Chapter 4</w:t>
      </w:r>
    </w:p>
    <w:p w14:paraId="4D1DF746" w14:textId="283DE20E" w:rsidR="00ED56F4" w:rsidRPr="004C6282" w:rsidRDefault="00A10C1B" w:rsidP="00C94FF9">
      <w:pPr>
        <w:tabs>
          <w:tab w:val="left" w:pos="2256"/>
        </w:tabs>
        <w:jc w:val="center"/>
        <w:rPr>
          <w:rFonts w:ascii="Arial" w:hAnsi="Arial" w:cs="Arial"/>
          <w:b/>
          <w:bCs/>
          <w:sz w:val="24"/>
          <w:szCs w:val="24"/>
          <w:u w:val="single"/>
        </w:rPr>
      </w:pPr>
      <w:r w:rsidRPr="004C6282">
        <w:rPr>
          <w:rFonts w:ascii="Arial" w:hAnsi="Arial" w:cs="Arial"/>
          <w:b/>
          <w:bCs/>
          <w:sz w:val="24"/>
          <w:szCs w:val="24"/>
          <w:u w:val="single"/>
        </w:rPr>
        <w:t>Conclusion</w:t>
      </w:r>
    </w:p>
    <w:p w14:paraId="62262B05" w14:textId="396ABDF0" w:rsidR="00211EA5" w:rsidRPr="004C6282" w:rsidRDefault="002557C4" w:rsidP="002557C4">
      <w:pPr>
        <w:tabs>
          <w:tab w:val="left" w:pos="2256"/>
        </w:tabs>
        <w:jc w:val="both"/>
        <w:rPr>
          <w:rFonts w:ascii="Arial" w:hAnsi="Arial" w:cs="Arial"/>
          <w:sz w:val="24"/>
          <w:szCs w:val="24"/>
        </w:rPr>
      </w:pPr>
      <w:r w:rsidRPr="004C6282">
        <w:rPr>
          <w:rFonts w:ascii="Arial" w:hAnsi="Arial" w:cs="Arial"/>
          <w:sz w:val="24"/>
          <w:szCs w:val="24"/>
        </w:rPr>
        <w:t>Through detailed analysis conducted as part of this dissertation, it has become clear that the accuracy / validity of a film is not due to a single factor, but influenced by multiple variables. Whether a film can be describe</w:t>
      </w:r>
      <w:r w:rsidR="004A7684" w:rsidRPr="004C6282">
        <w:rPr>
          <w:rFonts w:ascii="Arial" w:hAnsi="Arial" w:cs="Arial"/>
          <w:sz w:val="24"/>
          <w:szCs w:val="24"/>
        </w:rPr>
        <w:t>d</w:t>
      </w:r>
      <w:r w:rsidRPr="004C6282">
        <w:rPr>
          <w:rFonts w:ascii="Arial" w:hAnsi="Arial" w:cs="Arial"/>
          <w:sz w:val="24"/>
          <w:szCs w:val="24"/>
        </w:rPr>
        <w:t xml:space="preserve"> as historically accurate or social entertainment is dependent on the director, producer, budget, cast, screenplay, research, props, historical advisors, and location</w:t>
      </w:r>
      <w:r w:rsidR="00950206" w:rsidRPr="004C6282">
        <w:rPr>
          <w:rFonts w:ascii="Arial" w:hAnsi="Arial" w:cs="Arial"/>
          <w:sz w:val="24"/>
          <w:szCs w:val="24"/>
        </w:rPr>
        <w:t>s</w:t>
      </w:r>
      <w:r w:rsidRPr="004C6282">
        <w:rPr>
          <w:rFonts w:ascii="Arial" w:hAnsi="Arial" w:cs="Arial"/>
          <w:sz w:val="24"/>
          <w:szCs w:val="24"/>
        </w:rPr>
        <w:t xml:space="preserve">, to name a few. </w:t>
      </w:r>
      <w:r w:rsidR="00211EA5" w:rsidRPr="004C6282">
        <w:rPr>
          <w:rFonts w:ascii="Arial" w:hAnsi="Arial" w:cs="Arial"/>
          <w:sz w:val="24"/>
          <w:szCs w:val="24"/>
        </w:rPr>
        <w:t>Like history, the pre-to-post production of film</w:t>
      </w:r>
      <w:r w:rsidR="00E83A2A" w:rsidRPr="004C6282">
        <w:rPr>
          <w:rFonts w:ascii="Arial" w:hAnsi="Arial" w:cs="Arial"/>
          <w:sz w:val="24"/>
          <w:szCs w:val="24"/>
        </w:rPr>
        <w:t xml:space="preserve">-making </w:t>
      </w:r>
      <w:r w:rsidR="00211EA5" w:rsidRPr="004C6282">
        <w:rPr>
          <w:rFonts w:ascii="Arial" w:hAnsi="Arial" w:cs="Arial"/>
          <w:sz w:val="24"/>
          <w:szCs w:val="24"/>
        </w:rPr>
        <w:t>takes time, and at each stage of the process alterations, edits, and inaccuracies can occur. All these changes can have a direct or indirect impact on the final product, and can also affect whether or not a film is an historical</w:t>
      </w:r>
      <w:r w:rsidR="006169C4" w:rsidRPr="004C6282">
        <w:rPr>
          <w:rFonts w:ascii="Arial" w:hAnsi="Arial" w:cs="Arial"/>
          <w:sz w:val="24"/>
          <w:szCs w:val="24"/>
        </w:rPr>
        <w:t>ly</w:t>
      </w:r>
      <w:r w:rsidR="00211EA5" w:rsidRPr="004C6282">
        <w:rPr>
          <w:rFonts w:ascii="Arial" w:hAnsi="Arial" w:cs="Arial"/>
          <w:sz w:val="24"/>
          <w:szCs w:val="24"/>
        </w:rPr>
        <w:t xml:space="preserve"> valid portrayal or simply socially entertaining</w:t>
      </w:r>
      <w:r w:rsidR="006169C4" w:rsidRPr="004C6282">
        <w:rPr>
          <w:rFonts w:ascii="Arial" w:hAnsi="Arial" w:cs="Arial"/>
          <w:sz w:val="24"/>
          <w:szCs w:val="24"/>
        </w:rPr>
        <w:t xml:space="preserve">. </w:t>
      </w:r>
      <w:r w:rsidR="00965931" w:rsidRPr="004C6282">
        <w:rPr>
          <w:rFonts w:ascii="Arial" w:hAnsi="Arial" w:cs="Arial"/>
          <w:sz w:val="24"/>
          <w:szCs w:val="24"/>
        </w:rPr>
        <w:t>It is e</w:t>
      </w:r>
      <w:r w:rsidR="00024054" w:rsidRPr="004C6282">
        <w:rPr>
          <w:rFonts w:ascii="Arial" w:hAnsi="Arial" w:cs="Arial"/>
          <w:sz w:val="24"/>
          <w:szCs w:val="24"/>
        </w:rPr>
        <w:t xml:space="preserve">vident that historical films can be extremely valid or extremely disparaging in their narratives, and there is a complete spectrum in-between these extremes. </w:t>
      </w:r>
      <w:r w:rsidR="00211EA5" w:rsidRPr="004C6282">
        <w:rPr>
          <w:rFonts w:ascii="Arial" w:hAnsi="Arial" w:cs="Arial"/>
          <w:sz w:val="24"/>
          <w:szCs w:val="24"/>
        </w:rPr>
        <w:t xml:space="preserve">This sliding scale is constantly being adjusted due to the influence of </w:t>
      </w:r>
      <w:r w:rsidR="00965931" w:rsidRPr="004C6282">
        <w:rPr>
          <w:rFonts w:ascii="Arial" w:hAnsi="Arial" w:cs="Arial"/>
          <w:sz w:val="24"/>
          <w:szCs w:val="24"/>
        </w:rPr>
        <w:t xml:space="preserve">the many </w:t>
      </w:r>
      <w:r w:rsidR="00211EA5" w:rsidRPr="004C6282">
        <w:rPr>
          <w:rFonts w:ascii="Arial" w:hAnsi="Arial" w:cs="Arial"/>
          <w:sz w:val="24"/>
          <w:szCs w:val="24"/>
        </w:rPr>
        <w:t>different variables</w:t>
      </w:r>
      <w:r w:rsidR="00965931" w:rsidRPr="004C6282">
        <w:rPr>
          <w:rFonts w:ascii="Arial" w:hAnsi="Arial" w:cs="Arial"/>
          <w:sz w:val="24"/>
          <w:szCs w:val="24"/>
        </w:rPr>
        <w:t xml:space="preserve"> involved</w:t>
      </w:r>
      <w:r w:rsidR="00211EA5" w:rsidRPr="004C6282">
        <w:rPr>
          <w:rFonts w:ascii="Arial" w:hAnsi="Arial" w:cs="Arial"/>
          <w:sz w:val="24"/>
          <w:szCs w:val="24"/>
        </w:rPr>
        <w:t>.</w:t>
      </w:r>
      <w:r w:rsidR="00965931" w:rsidRPr="004C6282">
        <w:rPr>
          <w:rFonts w:ascii="Arial" w:hAnsi="Arial" w:cs="Arial"/>
          <w:sz w:val="24"/>
          <w:szCs w:val="24"/>
        </w:rPr>
        <w:t xml:space="preserve"> So, how can filmic representations be graded?</w:t>
      </w:r>
    </w:p>
    <w:p w14:paraId="09BC4CF9" w14:textId="257F168D" w:rsidR="00F67BBC" w:rsidRPr="004C6282" w:rsidRDefault="00710926" w:rsidP="002557C4">
      <w:pPr>
        <w:tabs>
          <w:tab w:val="left" w:pos="2256"/>
        </w:tabs>
        <w:jc w:val="both"/>
        <w:rPr>
          <w:rFonts w:ascii="Arial" w:hAnsi="Arial" w:cs="Arial"/>
          <w:sz w:val="24"/>
          <w:szCs w:val="24"/>
        </w:rPr>
      </w:pPr>
      <w:r w:rsidRPr="004C6282">
        <w:rPr>
          <w:rFonts w:ascii="Arial" w:hAnsi="Arial" w:cs="Arial"/>
          <w:sz w:val="24"/>
          <w:szCs w:val="24"/>
        </w:rPr>
        <w:t xml:space="preserve">This question requires </w:t>
      </w:r>
      <w:r w:rsidR="00024054" w:rsidRPr="004C6282">
        <w:rPr>
          <w:rFonts w:ascii="Arial" w:hAnsi="Arial" w:cs="Arial"/>
          <w:sz w:val="24"/>
          <w:szCs w:val="24"/>
        </w:rPr>
        <w:t>comprehensive</w:t>
      </w:r>
      <w:r w:rsidR="00E83A2A" w:rsidRPr="004C6282">
        <w:rPr>
          <w:rFonts w:ascii="Arial" w:hAnsi="Arial" w:cs="Arial"/>
          <w:sz w:val="24"/>
          <w:szCs w:val="24"/>
        </w:rPr>
        <w:t xml:space="preserve">, </w:t>
      </w:r>
      <w:r w:rsidR="00950206" w:rsidRPr="004C6282">
        <w:rPr>
          <w:rFonts w:ascii="Arial" w:hAnsi="Arial" w:cs="Arial"/>
          <w:sz w:val="24"/>
          <w:szCs w:val="24"/>
        </w:rPr>
        <w:t>i</w:t>
      </w:r>
      <w:r w:rsidR="00024054" w:rsidRPr="004C6282">
        <w:rPr>
          <w:rFonts w:ascii="Arial" w:hAnsi="Arial" w:cs="Arial"/>
          <w:sz w:val="24"/>
          <w:szCs w:val="24"/>
        </w:rPr>
        <w:t>ntensive work for historians and scholars, as historical films “based on a true story” must be analysed on an individual basis</w:t>
      </w:r>
      <w:r w:rsidR="00E83A2A" w:rsidRPr="004C6282">
        <w:rPr>
          <w:rFonts w:ascii="Arial" w:hAnsi="Arial" w:cs="Arial"/>
          <w:sz w:val="24"/>
          <w:szCs w:val="24"/>
        </w:rPr>
        <w:t xml:space="preserve">. Then </w:t>
      </w:r>
      <w:r w:rsidR="00024054" w:rsidRPr="004C6282">
        <w:rPr>
          <w:rFonts w:ascii="Arial" w:hAnsi="Arial" w:cs="Arial"/>
          <w:sz w:val="24"/>
          <w:szCs w:val="24"/>
        </w:rPr>
        <w:t xml:space="preserve">somehow ranked within </w:t>
      </w:r>
      <w:r w:rsidR="00671E49" w:rsidRPr="004C6282">
        <w:rPr>
          <w:rFonts w:ascii="Arial" w:hAnsi="Arial" w:cs="Arial"/>
          <w:sz w:val="24"/>
          <w:szCs w:val="24"/>
        </w:rPr>
        <w:t>a</w:t>
      </w:r>
      <w:r w:rsidR="00024054" w:rsidRPr="004C6282">
        <w:rPr>
          <w:rFonts w:ascii="Arial" w:hAnsi="Arial" w:cs="Arial"/>
          <w:sz w:val="24"/>
          <w:szCs w:val="24"/>
        </w:rPr>
        <w:t xml:space="preserve"> sliding scale of reliability, truthfulness, dramatisation, and sensationalism</w:t>
      </w:r>
      <w:r w:rsidR="00F67BBC" w:rsidRPr="004C6282">
        <w:rPr>
          <w:rFonts w:ascii="Arial" w:hAnsi="Arial" w:cs="Arial"/>
          <w:sz w:val="24"/>
          <w:szCs w:val="24"/>
        </w:rPr>
        <w:t xml:space="preserve">. This </w:t>
      </w:r>
      <w:r w:rsidR="00D3444A" w:rsidRPr="004C6282">
        <w:rPr>
          <w:rFonts w:ascii="Arial" w:hAnsi="Arial" w:cs="Arial"/>
          <w:sz w:val="24"/>
          <w:szCs w:val="24"/>
        </w:rPr>
        <w:t xml:space="preserve">study has identified how difficult this </w:t>
      </w:r>
      <w:r w:rsidR="00F67BBC" w:rsidRPr="004C6282">
        <w:rPr>
          <w:rFonts w:ascii="Arial" w:hAnsi="Arial" w:cs="Arial"/>
          <w:sz w:val="24"/>
          <w:szCs w:val="24"/>
        </w:rPr>
        <w:t xml:space="preserve">process </w:t>
      </w:r>
      <w:r w:rsidR="002557C4" w:rsidRPr="004C6282">
        <w:rPr>
          <w:rFonts w:ascii="Arial" w:hAnsi="Arial" w:cs="Arial"/>
          <w:sz w:val="24"/>
          <w:szCs w:val="24"/>
        </w:rPr>
        <w:t>can be</w:t>
      </w:r>
      <w:r w:rsidR="00D3444A" w:rsidRPr="004C6282">
        <w:rPr>
          <w:rFonts w:ascii="Arial" w:hAnsi="Arial" w:cs="Arial"/>
          <w:sz w:val="24"/>
          <w:szCs w:val="24"/>
        </w:rPr>
        <w:t xml:space="preserve">, </w:t>
      </w:r>
      <w:r w:rsidR="002557C4" w:rsidRPr="004C6282">
        <w:rPr>
          <w:rFonts w:ascii="Arial" w:hAnsi="Arial" w:cs="Arial"/>
          <w:sz w:val="24"/>
          <w:szCs w:val="24"/>
        </w:rPr>
        <w:t>a</w:t>
      </w:r>
      <w:r w:rsidR="00D3444A" w:rsidRPr="004C6282">
        <w:rPr>
          <w:rFonts w:ascii="Arial" w:hAnsi="Arial" w:cs="Arial"/>
          <w:sz w:val="24"/>
          <w:szCs w:val="24"/>
        </w:rPr>
        <w:t xml:space="preserve">nd is supportive of </w:t>
      </w:r>
      <w:r w:rsidR="002557C4" w:rsidRPr="004C6282">
        <w:rPr>
          <w:rFonts w:ascii="Arial" w:hAnsi="Arial" w:cs="Arial"/>
          <w:sz w:val="24"/>
          <w:szCs w:val="24"/>
        </w:rPr>
        <w:t>Robert Rosenstone</w:t>
      </w:r>
      <w:r w:rsidR="00855928" w:rsidRPr="004C6282">
        <w:rPr>
          <w:rFonts w:ascii="Arial" w:hAnsi="Arial" w:cs="Arial"/>
          <w:sz w:val="24"/>
          <w:szCs w:val="24"/>
        </w:rPr>
        <w:t>’s</w:t>
      </w:r>
      <w:r w:rsidR="002557C4" w:rsidRPr="004C6282">
        <w:rPr>
          <w:rFonts w:ascii="Arial" w:hAnsi="Arial" w:cs="Arial"/>
          <w:sz w:val="24"/>
          <w:szCs w:val="24"/>
        </w:rPr>
        <w:t xml:space="preserve"> </w:t>
      </w:r>
      <w:r w:rsidR="00F67BBC" w:rsidRPr="004C6282">
        <w:rPr>
          <w:rFonts w:ascii="Arial" w:hAnsi="Arial" w:cs="Arial"/>
          <w:sz w:val="24"/>
          <w:szCs w:val="24"/>
        </w:rPr>
        <w:t>state</w:t>
      </w:r>
      <w:r w:rsidR="00D3444A" w:rsidRPr="004C6282">
        <w:rPr>
          <w:rFonts w:ascii="Arial" w:hAnsi="Arial" w:cs="Arial"/>
          <w:sz w:val="24"/>
          <w:szCs w:val="24"/>
        </w:rPr>
        <w:t>ment:</w:t>
      </w:r>
      <w:r w:rsidR="00F67BBC" w:rsidRPr="004C6282">
        <w:rPr>
          <w:rFonts w:ascii="Arial" w:hAnsi="Arial" w:cs="Arial"/>
          <w:sz w:val="24"/>
          <w:szCs w:val="24"/>
        </w:rPr>
        <w:t xml:space="preserve"> </w:t>
      </w:r>
      <w:r w:rsidR="002557C4" w:rsidRPr="004C6282">
        <w:rPr>
          <w:rFonts w:ascii="Arial" w:hAnsi="Arial" w:cs="Arial"/>
          <w:sz w:val="24"/>
          <w:szCs w:val="24"/>
        </w:rPr>
        <w:t>“It is impossible to judge history on film solely by the standards of written history, for each medium has its own kind of necessarily fictive elements”</w:t>
      </w:r>
      <w:r w:rsidR="00746AF4" w:rsidRPr="004C6282">
        <w:rPr>
          <w:rFonts w:ascii="Arial" w:hAnsi="Arial" w:cs="Arial"/>
          <w:sz w:val="24"/>
          <w:szCs w:val="24"/>
        </w:rPr>
        <w:t>.</w:t>
      </w:r>
      <w:r w:rsidR="00110C46" w:rsidRPr="004C6282">
        <w:rPr>
          <w:rStyle w:val="FootnoteReference"/>
          <w:rFonts w:ascii="Arial" w:hAnsi="Arial" w:cs="Arial"/>
          <w:sz w:val="24"/>
          <w:szCs w:val="24"/>
        </w:rPr>
        <w:footnoteReference w:id="87"/>
      </w:r>
      <w:r w:rsidR="002557C4" w:rsidRPr="004C6282">
        <w:rPr>
          <w:rFonts w:ascii="Arial" w:hAnsi="Arial" w:cs="Arial"/>
          <w:sz w:val="24"/>
          <w:szCs w:val="24"/>
        </w:rPr>
        <w:t xml:space="preserve"> </w:t>
      </w:r>
      <w:r w:rsidR="00F67BBC" w:rsidRPr="004C6282">
        <w:rPr>
          <w:rFonts w:ascii="Arial" w:hAnsi="Arial" w:cs="Arial"/>
          <w:sz w:val="24"/>
          <w:szCs w:val="24"/>
        </w:rPr>
        <w:t>The fact that this study research</w:t>
      </w:r>
      <w:r w:rsidR="004D42F3" w:rsidRPr="004C6282">
        <w:rPr>
          <w:rFonts w:ascii="Arial" w:hAnsi="Arial" w:cs="Arial"/>
          <w:sz w:val="24"/>
          <w:szCs w:val="24"/>
        </w:rPr>
        <w:t>ed</w:t>
      </w:r>
      <w:r w:rsidR="00F67BBC" w:rsidRPr="004C6282">
        <w:rPr>
          <w:rFonts w:ascii="Arial" w:hAnsi="Arial" w:cs="Arial"/>
          <w:sz w:val="24"/>
          <w:szCs w:val="24"/>
        </w:rPr>
        <w:t xml:space="preserve"> a very small sample size, has allowed </w:t>
      </w:r>
      <w:r w:rsidR="002557C4" w:rsidRPr="004C6282">
        <w:rPr>
          <w:rFonts w:ascii="Arial" w:hAnsi="Arial" w:cs="Arial"/>
          <w:sz w:val="24"/>
          <w:szCs w:val="24"/>
        </w:rPr>
        <w:t>th</w:t>
      </w:r>
      <w:r w:rsidR="00F67BBC" w:rsidRPr="004C6282">
        <w:rPr>
          <w:rFonts w:ascii="Arial" w:hAnsi="Arial" w:cs="Arial"/>
          <w:sz w:val="24"/>
          <w:szCs w:val="24"/>
        </w:rPr>
        <w:t>e</w:t>
      </w:r>
      <w:r w:rsidR="002557C4" w:rsidRPr="004C6282">
        <w:rPr>
          <w:rFonts w:ascii="Arial" w:hAnsi="Arial" w:cs="Arial"/>
          <w:sz w:val="24"/>
          <w:szCs w:val="24"/>
        </w:rPr>
        <w:t xml:space="preserve"> </w:t>
      </w:r>
      <w:r w:rsidR="00F67BBC" w:rsidRPr="004C6282">
        <w:rPr>
          <w:rFonts w:ascii="Arial" w:hAnsi="Arial" w:cs="Arial"/>
          <w:sz w:val="24"/>
          <w:szCs w:val="24"/>
        </w:rPr>
        <w:t xml:space="preserve">analytical </w:t>
      </w:r>
      <w:r w:rsidR="002557C4" w:rsidRPr="004C6282">
        <w:rPr>
          <w:rFonts w:ascii="Arial" w:hAnsi="Arial" w:cs="Arial"/>
          <w:sz w:val="24"/>
          <w:szCs w:val="24"/>
        </w:rPr>
        <w:t xml:space="preserve">process </w:t>
      </w:r>
      <w:r w:rsidR="00F67BBC" w:rsidRPr="004C6282">
        <w:rPr>
          <w:rFonts w:ascii="Arial" w:hAnsi="Arial" w:cs="Arial"/>
          <w:sz w:val="24"/>
          <w:szCs w:val="24"/>
        </w:rPr>
        <w:t>to be manageable.</w:t>
      </w:r>
    </w:p>
    <w:p w14:paraId="4910D047" w14:textId="664B71EE" w:rsidR="00CF522F" w:rsidRPr="004C6282" w:rsidRDefault="004D42F3" w:rsidP="0092507F">
      <w:pPr>
        <w:tabs>
          <w:tab w:val="left" w:pos="2256"/>
        </w:tabs>
        <w:jc w:val="both"/>
        <w:rPr>
          <w:rFonts w:ascii="Arial" w:hAnsi="Arial" w:cs="Arial"/>
          <w:sz w:val="24"/>
          <w:szCs w:val="24"/>
        </w:rPr>
      </w:pPr>
      <w:r w:rsidRPr="004C6282">
        <w:rPr>
          <w:rFonts w:ascii="Arial" w:hAnsi="Arial" w:cs="Arial"/>
          <w:sz w:val="24"/>
          <w:szCs w:val="24"/>
        </w:rPr>
        <w:t xml:space="preserve">Regarding the specific films utilised for this </w:t>
      </w:r>
      <w:r w:rsidR="002B04B9" w:rsidRPr="004C6282">
        <w:rPr>
          <w:rFonts w:ascii="Arial" w:hAnsi="Arial" w:cs="Arial"/>
          <w:sz w:val="24"/>
          <w:szCs w:val="24"/>
        </w:rPr>
        <w:t>dissertation</w:t>
      </w:r>
      <w:r w:rsidRPr="004C6282">
        <w:rPr>
          <w:rFonts w:ascii="Arial" w:hAnsi="Arial" w:cs="Arial"/>
          <w:sz w:val="24"/>
          <w:szCs w:val="24"/>
        </w:rPr>
        <w:t>, a</w:t>
      </w:r>
      <w:r w:rsidR="002557C4" w:rsidRPr="004C6282">
        <w:rPr>
          <w:rFonts w:ascii="Arial" w:hAnsi="Arial" w:cs="Arial"/>
          <w:sz w:val="24"/>
          <w:szCs w:val="24"/>
        </w:rPr>
        <w:t xml:space="preserve">ll three </w:t>
      </w:r>
      <w:r w:rsidRPr="004C6282">
        <w:rPr>
          <w:rFonts w:ascii="Arial" w:hAnsi="Arial" w:cs="Arial"/>
          <w:sz w:val="24"/>
          <w:szCs w:val="24"/>
        </w:rPr>
        <w:t>exhibit</w:t>
      </w:r>
      <w:r w:rsidR="002557C4" w:rsidRPr="004C6282">
        <w:rPr>
          <w:rFonts w:ascii="Arial" w:hAnsi="Arial" w:cs="Arial"/>
          <w:sz w:val="24"/>
          <w:szCs w:val="24"/>
        </w:rPr>
        <w:t xml:space="preserve"> fictive elements</w:t>
      </w:r>
      <w:r w:rsidR="004A7684" w:rsidRPr="004C6282">
        <w:rPr>
          <w:rFonts w:ascii="Arial" w:hAnsi="Arial" w:cs="Arial"/>
          <w:sz w:val="24"/>
          <w:szCs w:val="24"/>
        </w:rPr>
        <w:t>,</w:t>
      </w:r>
      <w:r w:rsidR="002557C4" w:rsidRPr="004C6282">
        <w:rPr>
          <w:rFonts w:ascii="Arial" w:hAnsi="Arial" w:cs="Arial"/>
          <w:sz w:val="24"/>
          <w:szCs w:val="24"/>
        </w:rPr>
        <w:t xml:space="preserve"> prop inaccuracies,</w:t>
      </w:r>
      <w:r w:rsidRPr="004C6282">
        <w:rPr>
          <w:rFonts w:ascii="Arial" w:hAnsi="Arial" w:cs="Arial"/>
          <w:sz w:val="24"/>
          <w:szCs w:val="24"/>
        </w:rPr>
        <w:t xml:space="preserve"> and timeline compressions, however, none of these </w:t>
      </w:r>
      <w:r w:rsidR="002557C4" w:rsidRPr="004C6282">
        <w:rPr>
          <w:rFonts w:ascii="Arial" w:hAnsi="Arial" w:cs="Arial"/>
          <w:sz w:val="24"/>
          <w:szCs w:val="24"/>
        </w:rPr>
        <w:t>detract from the overall genuine portrayal of events and people</w:t>
      </w:r>
      <w:r w:rsidRPr="004C6282">
        <w:rPr>
          <w:rFonts w:ascii="Arial" w:hAnsi="Arial" w:cs="Arial"/>
          <w:sz w:val="24"/>
          <w:szCs w:val="24"/>
        </w:rPr>
        <w:t xml:space="preserve">. </w:t>
      </w:r>
      <w:r w:rsidR="00422C78" w:rsidRPr="004C6282">
        <w:rPr>
          <w:rFonts w:ascii="Arial" w:hAnsi="Arial" w:cs="Arial"/>
          <w:sz w:val="24"/>
          <w:szCs w:val="24"/>
        </w:rPr>
        <w:t>Rather</w:t>
      </w:r>
      <w:r w:rsidR="002557C4" w:rsidRPr="004C6282">
        <w:rPr>
          <w:rFonts w:ascii="Arial" w:hAnsi="Arial" w:cs="Arial"/>
          <w:sz w:val="24"/>
          <w:szCs w:val="24"/>
        </w:rPr>
        <w:t xml:space="preserve">, they </w:t>
      </w:r>
      <w:r w:rsidR="00422C78" w:rsidRPr="004C6282">
        <w:rPr>
          <w:rFonts w:ascii="Arial" w:hAnsi="Arial" w:cs="Arial"/>
          <w:sz w:val="24"/>
          <w:szCs w:val="24"/>
        </w:rPr>
        <w:t xml:space="preserve">help recreate some of </w:t>
      </w:r>
      <w:r w:rsidR="002557C4" w:rsidRPr="004C6282">
        <w:rPr>
          <w:rFonts w:ascii="Arial" w:hAnsi="Arial" w:cs="Arial"/>
          <w:sz w:val="24"/>
          <w:szCs w:val="24"/>
        </w:rPr>
        <w:t xml:space="preserve">the stories </w:t>
      </w:r>
      <w:r w:rsidR="00422C78" w:rsidRPr="004C6282">
        <w:rPr>
          <w:rFonts w:ascii="Arial" w:hAnsi="Arial" w:cs="Arial"/>
          <w:sz w:val="24"/>
          <w:szCs w:val="24"/>
        </w:rPr>
        <w:t xml:space="preserve">associated with </w:t>
      </w:r>
      <w:r w:rsidR="004A7684" w:rsidRPr="004C6282">
        <w:rPr>
          <w:rFonts w:ascii="Arial" w:hAnsi="Arial" w:cs="Arial"/>
          <w:sz w:val="24"/>
          <w:szCs w:val="24"/>
        </w:rPr>
        <w:t xml:space="preserve">difficult heritage and </w:t>
      </w:r>
      <w:r w:rsidR="002557C4" w:rsidRPr="004C6282">
        <w:rPr>
          <w:rFonts w:ascii="Arial" w:hAnsi="Arial" w:cs="Arial"/>
          <w:sz w:val="24"/>
          <w:szCs w:val="24"/>
        </w:rPr>
        <w:t xml:space="preserve">world history in informative and entertaining </w:t>
      </w:r>
      <w:r w:rsidR="004A7684" w:rsidRPr="004C6282">
        <w:rPr>
          <w:rFonts w:ascii="Arial" w:hAnsi="Arial" w:cs="Arial"/>
          <w:sz w:val="24"/>
          <w:szCs w:val="24"/>
        </w:rPr>
        <w:t xml:space="preserve">formats. </w:t>
      </w:r>
      <w:r w:rsidR="004A7684" w:rsidRPr="004C6282">
        <w:rPr>
          <w:rFonts w:ascii="Arial" w:hAnsi="Arial" w:cs="Arial"/>
          <w:i/>
          <w:iCs/>
          <w:sz w:val="24"/>
          <w:szCs w:val="24"/>
        </w:rPr>
        <w:t xml:space="preserve">The First of The Few, The Dam Busters, </w:t>
      </w:r>
      <w:r w:rsidR="004A7684" w:rsidRPr="004C6282">
        <w:rPr>
          <w:rFonts w:ascii="Arial" w:hAnsi="Arial" w:cs="Arial"/>
          <w:sz w:val="24"/>
          <w:szCs w:val="24"/>
        </w:rPr>
        <w:t xml:space="preserve">and </w:t>
      </w:r>
      <w:r w:rsidR="004A7684" w:rsidRPr="004C6282">
        <w:rPr>
          <w:rFonts w:ascii="Arial" w:hAnsi="Arial" w:cs="Arial"/>
          <w:i/>
          <w:iCs/>
          <w:sz w:val="24"/>
          <w:szCs w:val="24"/>
        </w:rPr>
        <w:t>A Bridge Too Far</w:t>
      </w:r>
      <w:r w:rsidR="004A7684" w:rsidRPr="004C6282">
        <w:rPr>
          <w:rFonts w:ascii="Arial" w:hAnsi="Arial" w:cs="Arial"/>
          <w:sz w:val="24"/>
          <w:szCs w:val="24"/>
        </w:rPr>
        <w:t xml:space="preserve"> are </w:t>
      </w:r>
      <w:r w:rsidR="002557C4" w:rsidRPr="004C6282">
        <w:rPr>
          <w:rFonts w:ascii="Arial" w:hAnsi="Arial" w:cs="Arial"/>
          <w:sz w:val="24"/>
          <w:szCs w:val="24"/>
        </w:rPr>
        <w:t>historically accurate and socially entertaining</w:t>
      </w:r>
      <w:r w:rsidR="004A7684" w:rsidRPr="004C6282">
        <w:rPr>
          <w:rFonts w:ascii="Arial" w:hAnsi="Arial" w:cs="Arial"/>
          <w:sz w:val="24"/>
          <w:szCs w:val="24"/>
        </w:rPr>
        <w:t xml:space="preserve">, </w:t>
      </w:r>
      <w:r w:rsidR="00725079" w:rsidRPr="004C6282">
        <w:rPr>
          <w:rFonts w:ascii="Arial" w:hAnsi="Arial" w:cs="Arial"/>
          <w:sz w:val="24"/>
          <w:szCs w:val="24"/>
        </w:rPr>
        <w:t xml:space="preserve">proving that these two concepts can co-exist and be complimentary of each other. However, </w:t>
      </w:r>
      <w:r w:rsidR="004A7684" w:rsidRPr="004C6282">
        <w:rPr>
          <w:rFonts w:ascii="Arial" w:hAnsi="Arial" w:cs="Arial"/>
          <w:sz w:val="24"/>
          <w:szCs w:val="24"/>
        </w:rPr>
        <w:t>this is not the case for all historical films in any genre</w:t>
      </w:r>
      <w:r w:rsidR="003A2EAB" w:rsidRPr="004C6282">
        <w:rPr>
          <w:rFonts w:ascii="Arial" w:hAnsi="Arial" w:cs="Arial"/>
          <w:sz w:val="24"/>
          <w:szCs w:val="24"/>
        </w:rPr>
        <w:t>.</w:t>
      </w:r>
      <w:r w:rsidR="002557C4" w:rsidRPr="004C6282">
        <w:rPr>
          <w:rFonts w:ascii="Arial" w:hAnsi="Arial" w:cs="Arial"/>
          <w:sz w:val="24"/>
          <w:szCs w:val="24"/>
        </w:rPr>
        <w:t xml:space="preserve"> </w:t>
      </w:r>
      <w:r w:rsidR="00B37264" w:rsidRPr="004C6282">
        <w:rPr>
          <w:rFonts w:ascii="Arial" w:hAnsi="Arial" w:cs="Arial"/>
          <w:sz w:val="24"/>
          <w:szCs w:val="24"/>
        </w:rPr>
        <w:t>Re</w:t>
      </w:r>
      <w:r w:rsidR="003A2EAB" w:rsidRPr="004C6282">
        <w:rPr>
          <w:rFonts w:ascii="Arial" w:hAnsi="Arial" w:cs="Arial"/>
          <w:sz w:val="24"/>
          <w:szCs w:val="24"/>
        </w:rPr>
        <w:t>se</w:t>
      </w:r>
      <w:r w:rsidR="00B37264" w:rsidRPr="004C6282">
        <w:rPr>
          <w:rFonts w:ascii="Arial" w:hAnsi="Arial" w:cs="Arial"/>
          <w:sz w:val="24"/>
          <w:szCs w:val="24"/>
        </w:rPr>
        <w:t>a</w:t>
      </w:r>
      <w:r w:rsidR="003A2EAB" w:rsidRPr="004C6282">
        <w:rPr>
          <w:rFonts w:ascii="Arial" w:hAnsi="Arial" w:cs="Arial"/>
          <w:sz w:val="24"/>
          <w:szCs w:val="24"/>
        </w:rPr>
        <w:t xml:space="preserve">rch has shown that historical films are modern societies chosen mode of accessing </w:t>
      </w:r>
      <w:r w:rsidR="00B37264" w:rsidRPr="004C6282">
        <w:rPr>
          <w:rFonts w:ascii="Arial" w:hAnsi="Arial" w:cs="Arial"/>
          <w:sz w:val="24"/>
          <w:szCs w:val="24"/>
        </w:rPr>
        <w:t>history (Syska, 2021),</w:t>
      </w:r>
      <w:r w:rsidR="00110C46" w:rsidRPr="004C6282">
        <w:rPr>
          <w:rStyle w:val="FootnoteReference"/>
          <w:rFonts w:ascii="Arial" w:hAnsi="Arial" w:cs="Arial"/>
          <w:sz w:val="24"/>
          <w:szCs w:val="24"/>
        </w:rPr>
        <w:footnoteReference w:id="88"/>
      </w:r>
      <w:r w:rsidR="00B37264" w:rsidRPr="004C6282">
        <w:rPr>
          <w:rFonts w:ascii="Arial" w:hAnsi="Arial" w:cs="Arial"/>
          <w:sz w:val="24"/>
          <w:szCs w:val="24"/>
        </w:rPr>
        <w:t xml:space="preserve"> therefore, it is crucial that what is being viewed is an accurate, valid, and appropriate representation. </w:t>
      </w:r>
      <w:r w:rsidR="0018706F" w:rsidRPr="004C6282">
        <w:rPr>
          <w:rFonts w:ascii="Arial" w:hAnsi="Arial" w:cs="Arial"/>
          <w:sz w:val="24"/>
          <w:szCs w:val="24"/>
        </w:rPr>
        <w:t>M</w:t>
      </w:r>
      <w:r w:rsidR="005C1D39" w:rsidRPr="004C6282">
        <w:rPr>
          <w:rFonts w:ascii="Arial" w:hAnsi="Arial" w:cs="Arial"/>
          <w:sz w:val="24"/>
          <w:szCs w:val="24"/>
        </w:rPr>
        <w:t>isinformation distributed and viewed</w:t>
      </w:r>
      <w:r w:rsidR="0018706F" w:rsidRPr="004C6282">
        <w:rPr>
          <w:rFonts w:ascii="Arial" w:hAnsi="Arial" w:cs="Arial"/>
          <w:sz w:val="24"/>
          <w:szCs w:val="24"/>
        </w:rPr>
        <w:t xml:space="preserve"> in filmic form</w:t>
      </w:r>
      <w:r w:rsidR="005C1D39" w:rsidRPr="004C6282">
        <w:rPr>
          <w:rFonts w:ascii="Arial" w:hAnsi="Arial" w:cs="Arial"/>
          <w:sz w:val="24"/>
          <w:szCs w:val="24"/>
        </w:rPr>
        <w:t>, may</w:t>
      </w:r>
      <w:r w:rsidR="00B37264" w:rsidRPr="004C6282">
        <w:rPr>
          <w:rFonts w:ascii="Arial" w:hAnsi="Arial" w:cs="Arial"/>
          <w:sz w:val="24"/>
          <w:szCs w:val="24"/>
        </w:rPr>
        <w:t xml:space="preserve"> influence</w:t>
      </w:r>
      <w:r w:rsidR="0018706F" w:rsidRPr="004C6282">
        <w:rPr>
          <w:rFonts w:ascii="Arial" w:hAnsi="Arial" w:cs="Arial"/>
          <w:sz w:val="24"/>
          <w:szCs w:val="24"/>
        </w:rPr>
        <w:t xml:space="preserve"> society with</w:t>
      </w:r>
      <w:r w:rsidR="00B37264" w:rsidRPr="004C6282">
        <w:rPr>
          <w:rFonts w:ascii="Arial" w:hAnsi="Arial" w:cs="Arial"/>
          <w:sz w:val="24"/>
          <w:szCs w:val="24"/>
        </w:rPr>
        <w:t xml:space="preserve"> bias</w:t>
      </w:r>
      <w:r w:rsidR="006169C4" w:rsidRPr="004C6282">
        <w:rPr>
          <w:rFonts w:ascii="Arial" w:hAnsi="Arial" w:cs="Arial"/>
          <w:sz w:val="24"/>
          <w:szCs w:val="24"/>
        </w:rPr>
        <w:t>ed</w:t>
      </w:r>
      <w:r w:rsidR="00B37264" w:rsidRPr="004C6282">
        <w:rPr>
          <w:rFonts w:ascii="Arial" w:hAnsi="Arial" w:cs="Arial"/>
          <w:sz w:val="24"/>
          <w:szCs w:val="24"/>
        </w:rPr>
        <w:t>, untru</w:t>
      </w:r>
      <w:r w:rsidR="006169C4" w:rsidRPr="004C6282">
        <w:rPr>
          <w:rFonts w:ascii="Arial" w:hAnsi="Arial" w:cs="Arial"/>
          <w:sz w:val="24"/>
          <w:szCs w:val="24"/>
        </w:rPr>
        <w:t>e</w:t>
      </w:r>
      <w:r w:rsidR="00B37264" w:rsidRPr="004C6282">
        <w:rPr>
          <w:rFonts w:ascii="Arial" w:hAnsi="Arial" w:cs="Arial"/>
          <w:sz w:val="24"/>
          <w:szCs w:val="24"/>
        </w:rPr>
        <w:t xml:space="preserve">, negative </w:t>
      </w:r>
      <w:r w:rsidR="005C1D39" w:rsidRPr="004C6282">
        <w:rPr>
          <w:rFonts w:ascii="Arial" w:hAnsi="Arial" w:cs="Arial"/>
          <w:sz w:val="24"/>
          <w:szCs w:val="24"/>
        </w:rPr>
        <w:t>stereotypes,</w:t>
      </w:r>
      <w:r w:rsidR="00B37264" w:rsidRPr="004C6282">
        <w:rPr>
          <w:rFonts w:ascii="Arial" w:hAnsi="Arial" w:cs="Arial"/>
          <w:sz w:val="24"/>
          <w:szCs w:val="24"/>
        </w:rPr>
        <w:t xml:space="preserve"> and </w:t>
      </w:r>
      <w:r w:rsidR="005C1D39" w:rsidRPr="004C6282">
        <w:rPr>
          <w:rFonts w:ascii="Arial" w:hAnsi="Arial" w:cs="Arial"/>
          <w:sz w:val="24"/>
          <w:szCs w:val="24"/>
        </w:rPr>
        <w:t xml:space="preserve">inappropriate ideologies. </w:t>
      </w:r>
      <w:r w:rsidR="0018706F" w:rsidRPr="004C6282">
        <w:rPr>
          <w:rFonts w:ascii="Arial" w:hAnsi="Arial" w:cs="Arial"/>
          <w:sz w:val="24"/>
          <w:szCs w:val="24"/>
        </w:rPr>
        <w:t>Extensive scholarly analysis of films purporting to be historical representations,</w:t>
      </w:r>
      <w:r w:rsidR="00C71C0D" w:rsidRPr="004C6282">
        <w:rPr>
          <w:rFonts w:ascii="Arial" w:hAnsi="Arial" w:cs="Arial"/>
          <w:sz w:val="24"/>
          <w:szCs w:val="24"/>
        </w:rPr>
        <w:t xml:space="preserve"> </w:t>
      </w:r>
      <w:r w:rsidR="0018706F" w:rsidRPr="004C6282">
        <w:rPr>
          <w:rFonts w:ascii="Arial" w:hAnsi="Arial" w:cs="Arial"/>
          <w:sz w:val="24"/>
          <w:szCs w:val="24"/>
        </w:rPr>
        <w:t xml:space="preserve">is therefore </w:t>
      </w:r>
      <w:r w:rsidR="00DB2BBB" w:rsidRPr="004C6282">
        <w:rPr>
          <w:rFonts w:ascii="Arial" w:hAnsi="Arial" w:cs="Arial"/>
          <w:sz w:val="24"/>
          <w:szCs w:val="24"/>
        </w:rPr>
        <w:t>d</w:t>
      </w:r>
      <w:r w:rsidR="0018706F" w:rsidRPr="004C6282">
        <w:rPr>
          <w:rFonts w:ascii="Arial" w:hAnsi="Arial" w:cs="Arial"/>
          <w:sz w:val="24"/>
          <w:szCs w:val="24"/>
        </w:rPr>
        <w:t xml:space="preserve">esperately needed to ensure </w:t>
      </w:r>
      <w:r w:rsidR="009C68AA" w:rsidRPr="004C6282">
        <w:rPr>
          <w:rFonts w:ascii="Arial" w:hAnsi="Arial" w:cs="Arial"/>
          <w:sz w:val="24"/>
          <w:szCs w:val="24"/>
        </w:rPr>
        <w:t xml:space="preserve">the public is not erroneously </w:t>
      </w:r>
      <w:r w:rsidR="009314D3" w:rsidRPr="004C6282">
        <w:rPr>
          <w:rFonts w:ascii="Arial" w:hAnsi="Arial" w:cs="Arial"/>
          <w:sz w:val="24"/>
          <w:szCs w:val="24"/>
        </w:rPr>
        <w:t>i</w:t>
      </w:r>
      <w:r w:rsidR="009C68AA" w:rsidRPr="004C6282">
        <w:rPr>
          <w:rFonts w:ascii="Arial" w:hAnsi="Arial" w:cs="Arial"/>
          <w:sz w:val="24"/>
          <w:szCs w:val="24"/>
        </w:rPr>
        <w:t>nfluenced</w:t>
      </w:r>
      <w:r w:rsidR="0020172B" w:rsidRPr="004C6282">
        <w:rPr>
          <w:rFonts w:ascii="Arial" w:hAnsi="Arial" w:cs="Arial"/>
          <w:sz w:val="24"/>
          <w:szCs w:val="24"/>
        </w:rPr>
        <w:t xml:space="preserve"> by </w:t>
      </w:r>
      <w:r w:rsidR="00703E30" w:rsidRPr="004C6282">
        <w:rPr>
          <w:rFonts w:ascii="Arial" w:hAnsi="Arial" w:cs="Arial"/>
          <w:sz w:val="24"/>
          <w:szCs w:val="24"/>
        </w:rPr>
        <w:t>incorrect information</w:t>
      </w:r>
      <w:r w:rsidR="009C68AA" w:rsidRPr="004C6282">
        <w:rPr>
          <w:rFonts w:ascii="Arial" w:hAnsi="Arial" w:cs="Arial"/>
          <w:sz w:val="24"/>
          <w:szCs w:val="24"/>
        </w:rPr>
        <w:t xml:space="preserve">. </w:t>
      </w:r>
      <w:r w:rsidR="0018706F" w:rsidRPr="004C6282">
        <w:rPr>
          <w:rFonts w:ascii="Arial" w:hAnsi="Arial" w:cs="Arial"/>
          <w:sz w:val="24"/>
          <w:szCs w:val="24"/>
        </w:rPr>
        <w:t xml:space="preserve">  </w:t>
      </w:r>
    </w:p>
    <w:p w14:paraId="441C9A0A" w14:textId="30C71A9F" w:rsidR="00A40175" w:rsidRPr="004C6282" w:rsidRDefault="001C65EB" w:rsidP="0092507F">
      <w:pPr>
        <w:tabs>
          <w:tab w:val="left" w:pos="2256"/>
        </w:tabs>
        <w:jc w:val="both"/>
        <w:rPr>
          <w:rFonts w:ascii="Arial" w:hAnsi="Arial" w:cs="Arial"/>
          <w:sz w:val="24"/>
          <w:szCs w:val="24"/>
        </w:rPr>
      </w:pPr>
      <w:r w:rsidRPr="004C6282">
        <w:rPr>
          <w:rFonts w:ascii="Arial" w:hAnsi="Arial" w:cs="Arial"/>
          <w:sz w:val="24"/>
          <w:szCs w:val="24"/>
        </w:rPr>
        <w:lastRenderedPageBreak/>
        <w:t xml:space="preserve">Comparative </w:t>
      </w:r>
      <w:r w:rsidR="00BF116F" w:rsidRPr="004C6282">
        <w:rPr>
          <w:rFonts w:ascii="Arial" w:hAnsi="Arial" w:cs="Arial"/>
          <w:sz w:val="24"/>
          <w:szCs w:val="24"/>
        </w:rPr>
        <w:t>analysis</w:t>
      </w:r>
      <w:r w:rsidRPr="004C6282">
        <w:rPr>
          <w:rFonts w:ascii="Arial" w:hAnsi="Arial" w:cs="Arial"/>
          <w:sz w:val="24"/>
          <w:szCs w:val="24"/>
        </w:rPr>
        <w:t xml:space="preserve"> of event versus film representation, is a very uncommon, niche research area</w:t>
      </w:r>
      <w:r w:rsidR="00464A10" w:rsidRPr="004C6282">
        <w:rPr>
          <w:rFonts w:ascii="Arial" w:hAnsi="Arial" w:cs="Arial"/>
          <w:sz w:val="24"/>
          <w:szCs w:val="24"/>
        </w:rPr>
        <w:t xml:space="preserve">. </w:t>
      </w:r>
      <w:r w:rsidR="00572A6C" w:rsidRPr="004C6282">
        <w:rPr>
          <w:rFonts w:ascii="Arial" w:hAnsi="Arial" w:cs="Arial"/>
          <w:sz w:val="24"/>
          <w:szCs w:val="24"/>
        </w:rPr>
        <w:t>Renowned scholars like Sorlin (1980)</w:t>
      </w:r>
      <w:r w:rsidR="00B5764B" w:rsidRPr="004C6282">
        <w:rPr>
          <w:rStyle w:val="FootnoteReference"/>
          <w:rFonts w:ascii="Arial" w:hAnsi="Arial" w:cs="Arial"/>
          <w:sz w:val="24"/>
          <w:szCs w:val="24"/>
        </w:rPr>
        <w:footnoteReference w:id="89"/>
      </w:r>
      <w:r w:rsidR="00572A6C" w:rsidRPr="004C6282">
        <w:rPr>
          <w:rFonts w:ascii="Arial" w:hAnsi="Arial" w:cs="Arial"/>
          <w:sz w:val="24"/>
          <w:szCs w:val="24"/>
        </w:rPr>
        <w:t xml:space="preserve"> and Rosenstone (1988)</w:t>
      </w:r>
      <w:r w:rsidR="00B5764B" w:rsidRPr="004C6282">
        <w:rPr>
          <w:rStyle w:val="FootnoteReference"/>
          <w:rFonts w:ascii="Arial" w:hAnsi="Arial" w:cs="Arial"/>
          <w:sz w:val="24"/>
          <w:szCs w:val="24"/>
        </w:rPr>
        <w:footnoteReference w:id="90"/>
      </w:r>
      <w:r w:rsidR="00572A6C" w:rsidRPr="004C6282">
        <w:rPr>
          <w:rFonts w:ascii="Arial" w:hAnsi="Arial" w:cs="Arial"/>
          <w:sz w:val="24"/>
          <w:szCs w:val="24"/>
        </w:rPr>
        <w:t xml:space="preserve"> have analysed filmic representations against the socio-economic and political situations depicted in the films, but neither have examined the factual event to the film. </w:t>
      </w:r>
      <w:r w:rsidR="00624112" w:rsidRPr="004C6282">
        <w:rPr>
          <w:rFonts w:ascii="Arial" w:hAnsi="Arial" w:cs="Arial"/>
          <w:sz w:val="24"/>
          <w:szCs w:val="24"/>
        </w:rPr>
        <w:t xml:space="preserve">Due to the internet and social media, there are numerous blogs available comparing films to actual events. However, these are not always </w:t>
      </w:r>
      <w:r w:rsidR="00572A6C" w:rsidRPr="004C6282">
        <w:rPr>
          <w:rFonts w:ascii="Arial" w:hAnsi="Arial" w:cs="Arial"/>
          <w:sz w:val="24"/>
          <w:szCs w:val="24"/>
        </w:rPr>
        <w:t>undertaken</w:t>
      </w:r>
      <w:r w:rsidR="00624112" w:rsidRPr="004C6282">
        <w:rPr>
          <w:rFonts w:ascii="Arial" w:hAnsi="Arial" w:cs="Arial"/>
          <w:sz w:val="24"/>
          <w:szCs w:val="24"/>
        </w:rPr>
        <w:t xml:space="preserve"> by scholars, historians, </w:t>
      </w:r>
      <w:r w:rsidR="001600A9" w:rsidRPr="004C6282">
        <w:rPr>
          <w:rFonts w:ascii="Arial" w:hAnsi="Arial" w:cs="Arial"/>
          <w:sz w:val="24"/>
          <w:szCs w:val="24"/>
        </w:rPr>
        <w:t>academics,</w:t>
      </w:r>
      <w:r w:rsidR="00624112" w:rsidRPr="004C6282">
        <w:rPr>
          <w:rFonts w:ascii="Arial" w:hAnsi="Arial" w:cs="Arial"/>
          <w:sz w:val="24"/>
          <w:szCs w:val="24"/>
        </w:rPr>
        <w:t xml:space="preserve"> or critics, and are</w:t>
      </w:r>
      <w:r w:rsidR="00572A6C" w:rsidRPr="004C6282">
        <w:rPr>
          <w:rFonts w:ascii="Arial" w:hAnsi="Arial" w:cs="Arial"/>
          <w:sz w:val="24"/>
          <w:szCs w:val="24"/>
        </w:rPr>
        <w:t xml:space="preserve"> not detailed, in</w:t>
      </w:r>
      <w:r w:rsidR="00B543A1" w:rsidRPr="004C6282">
        <w:rPr>
          <w:rFonts w:ascii="Arial" w:hAnsi="Arial" w:cs="Arial"/>
          <w:sz w:val="24"/>
          <w:szCs w:val="24"/>
        </w:rPr>
        <w:t>-</w:t>
      </w:r>
      <w:r w:rsidR="00572A6C" w:rsidRPr="004C6282">
        <w:rPr>
          <w:rFonts w:ascii="Arial" w:hAnsi="Arial" w:cs="Arial"/>
          <w:sz w:val="24"/>
          <w:szCs w:val="24"/>
        </w:rPr>
        <w:t>depth analysis</w:t>
      </w:r>
      <w:r w:rsidR="00624112" w:rsidRPr="004C6282">
        <w:rPr>
          <w:rFonts w:ascii="Arial" w:hAnsi="Arial" w:cs="Arial"/>
          <w:sz w:val="24"/>
          <w:szCs w:val="24"/>
        </w:rPr>
        <w:t xml:space="preserve">, </w:t>
      </w:r>
      <w:r w:rsidR="00B543A1" w:rsidRPr="004C6282">
        <w:rPr>
          <w:rFonts w:ascii="Arial" w:hAnsi="Arial" w:cs="Arial"/>
          <w:sz w:val="24"/>
          <w:szCs w:val="24"/>
        </w:rPr>
        <w:t xml:space="preserve">but </w:t>
      </w:r>
      <w:r w:rsidR="00624112" w:rsidRPr="004C6282">
        <w:rPr>
          <w:rFonts w:ascii="Arial" w:hAnsi="Arial" w:cs="Arial"/>
          <w:sz w:val="24"/>
          <w:szCs w:val="24"/>
        </w:rPr>
        <w:t xml:space="preserve">personal observations. </w:t>
      </w:r>
      <w:r w:rsidR="00CF522F" w:rsidRPr="004C6282">
        <w:rPr>
          <w:rFonts w:ascii="Arial" w:hAnsi="Arial" w:cs="Arial"/>
          <w:sz w:val="24"/>
          <w:szCs w:val="24"/>
        </w:rPr>
        <w:t>T</w:t>
      </w:r>
      <w:r w:rsidR="00624112" w:rsidRPr="004C6282">
        <w:rPr>
          <w:rFonts w:ascii="Arial" w:hAnsi="Arial" w:cs="Arial"/>
          <w:sz w:val="24"/>
          <w:szCs w:val="24"/>
        </w:rPr>
        <w:t xml:space="preserve">his dissertation has attempted to fill this research void, and has </w:t>
      </w:r>
      <w:r w:rsidRPr="004C6282">
        <w:rPr>
          <w:rFonts w:ascii="Arial" w:hAnsi="Arial" w:cs="Arial"/>
          <w:sz w:val="24"/>
          <w:szCs w:val="24"/>
        </w:rPr>
        <w:t xml:space="preserve">highlighted how insightful </w:t>
      </w:r>
      <w:r w:rsidR="00CC6ADF" w:rsidRPr="004C6282">
        <w:rPr>
          <w:rFonts w:ascii="Arial" w:hAnsi="Arial" w:cs="Arial"/>
          <w:sz w:val="24"/>
          <w:szCs w:val="24"/>
        </w:rPr>
        <w:t xml:space="preserve">the application of comparative analysis can be. </w:t>
      </w:r>
      <w:r w:rsidR="0008504C" w:rsidRPr="004C6282">
        <w:rPr>
          <w:rFonts w:ascii="Arial" w:hAnsi="Arial" w:cs="Arial"/>
          <w:sz w:val="24"/>
          <w:szCs w:val="24"/>
        </w:rPr>
        <w:t>While t</w:t>
      </w:r>
      <w:r w:rsidRPr="004C6282">
        <w:rPr>
          <w:rFonts w:ascii="Arial" w:hAnsi="Arial" w:cs="Arial"/>
          <w:sz w:val="24"/>
          <w:szCs w:val="24"/>
        </w:rPr>
        <w:t>his</w:t>
      </w:r>
      <w:r w:rsidR="00A40175" w:rsidRPr="004C6282">
        <w:rPr>
          <w:rFonts w:ascii="Arial" w:hAnsi="Arial" w:cs="Arial"/>
          <w:sz w:val="24"/>
          <w:szCs w:val="24"/>
        </w:rPr>
        <w:t xml:space="preserve"> </w:t>
      </w:r>
      <w:r w:rsidR="004938B1" w:rsidRPr="004C6282">
        <w:rPr>
          <w:rFonts w:ascii="Arial" w:hAnsi="Arial" w:cs="Arial"/>
          <w:sz w:val="24"/>
          <w:szCs w:val="24"/>
        </w:rPr>
        <w:t>analytical approach requires</w:t>
      </w:r>
      <w:r w:rsidR="00A40175" w:rsidRPr="004C6282">
        <w:rPr>
          <w:rFonts w:ascii="Arial" w:hAnsi="Arial" w:cs="Arial"/>
          <w:sz w:val="24"/>
          <w:szCs w:val="24"/>
        </w:rPr>
        <w:t xml:space="preserve"> detailed, intensive research and is very time consuming, the </w:t>
      </w:r>
      <w:r w:rsidR="00003C8D" w:rsidRPr="004C6282">
        <w:rPr>
          <w:rFonts w:ascii="Arial" w:hAnsi="Arial" w:cs="Arial"/>
          <w:sz w:val="24"/>
          <w:szCs w:val="24"/>
        </w:rPr>
        <w:t xml:space="preserve">data produced is </w:t>
      </w:r>
      <w:r w:rsidR="00A40175" w:rsidRPr="004C6282">
        <w:rPr>
          <w:rFonts w:ascii="Arial" w:hAnsi="Arial" w:cs="Arial"/>
          <w:sz w:val="24"/>
          <w:szCs w:val="24"/>
        </w:rPr>
        <w:t>extremely</w:t>
      </w:r>
      <w:r w:rsidR="00003C8D" w:rsidRPr="004C6282">
        <w:rPr>
          <w:rFonts w:ascii="Arial" w:hAnsi="Arial" w:cs="Arial"/>
          <w:sz w:val="24"/>
          <w:szCs w:val="24"/>
        </w:rPr>
        <w:t xml:space="preserve"> comprehensive, easily </w:t>
      </w:r>
      <w:r w:rsidR="0077214F" w:rsidRPr="004C6282">
        <w:rPr>
          <w:rFonts w:ascii="Arial" w:hAnsi="Arial" w:cs="Arial"/>
          <w:sz w:val="24"/>
          <w:szCs w:val="24"/>
        </w:rPr>
        <w:t>understood,</w:t>
      </w:r>
      <w:r w:rsidR="00003C8D" w:rsidRPr="004C6282">
        <w:rPr>
          <w:rFonts w:ascii="Arial" w:hAnsi="Arial" w:cs="Arial"/>
          <w:sz w:val="24"/>
          <w:szCs w:val="24"/>
        </w:rPr>
        <w:t xml:space="preserve"> and accurate.</w:t>
      </w:r>
      <w:r w:rsidR="00A40175" w:rsidRPr="004C6282">
        <w:rPr>
          <w:rFonts w:ascii="Arial" w:hAnsi="Arial" w:cs="Arial"/>
          <w:sz w:val="24"/>
          <w:szCs w:val="24"/>
        </w:rPr>
        <w:t xml:space="preserve"> </w:t>
      </w:r>
    </w:p>
    <w:p w14:paraId="57E9CE52" w14:textId="77777777" w:rsidR="009346C9" w:rsidRPr="004C6282" w:rsidRDefault="001C65EB" w:rsidP="0092507F">
      <w:pPr>
        <w:tabs>
          <w:tab w:val="left" w:pos="2256"/>
        </w:tabs>
        <w:jc w:val="both"/>
        <w:rPr>
          <w:rFonts w:ascii="Arial" w:hAnsi="Arial" w:cs="Arial"/>
          <w:sz w:val="24"/>
          <w:szCs w:val="24"/>
        </w:rPr>
      </w:pPr>
      <w:r w:rsidRPr="004C6282">
        <w:rPr>
          <w:rFonts w:ascii="Arial" w:hAnsi="Arial" w:cs="Arial"/>
          <w:sz w:val="24"/>
          <w:szCs w:val="24"/>
        </w:rPr>
        <w:t xml:space="preserve">Evidently, further study, will expand upon the </w:t>
      </w:r>
      <w:r w:rsidR="005F58C5" w:rsidRPr="004C6282">
        <w:rPr>
          <w:rFonts w:ascii="Arial" w:hAnsi="Arial" w:cs="Arial"/>
          <w:sz w:val="24"/>
          <w:szCs w:val="24"/>
        </w:rPr>
        <w:t>myriad</w:t>
      </w:r>
      <w:r w:rsidRPr="004C6282">
        <w:rPr>
          <w:rFonts w:ascii="Arial" w:hAnsi="Arial" w:cs="Arial"/>
          <w:sz w:val="24"/>
          <w:szCs w:val="24"/>
        </w:rPr>
        <w:t xml:space="preserve"> of questions that have been pr</w:t>
      </w:r>
      <w:r w:rsidR="000931DF" w:rsidRPr="004C6282">
        <w:rPr>
          <w:rFonts w:ascii="Arial" w:hAnsi="Arial" w:cs="Arial"/>
          <w:sz w:val="24"/>
          <w:szCs w:val="24"/>
        </w:rPr>
        <w:t xml:space="preserve">oduced </w:t>
      </w:r>
      <w:r w:rsidRPr="004C6282">
        <w:rPr>
          <w:rFonts w:ascii="Arial" w:hAnsi="Arial" w:cs="Arial"/>
          <w:sz w:val="24"/>
          <w:szCs w:val="24"/>
        </w:rPr>
        <w:t>throughout this dissertation</w:t>
      </w:r>
      <w:r w:rsidR="005F58C5" w:rsidRPr="004C6282">
        <w:rPr>
          <w:rFonts w:ascii="Arial" w:hAnsi="Arial" w:cs="Arial"/>
          <w:sz w:val="24"/>
          <w:szCs w:val="24"/>
        </w:rPr>
        <w:t xml:space="preserve">: </w:t>
      </w:r>
      <w:r w:rsidR="00074F2D" w:rsidRPr="004C6282">
        <w:rPr>
          <w:rFonts w:ascii="Arial" w:hAnsi="Arial" w:cs="Arial"/>
          <w:sz w:val="24"/>
          <w:szCs w:val="24"/>
        </w:rPr>
        <w:t xml:space="preserve">How much influence should historians have in the film </w:t>
      </w:r>
      <w:r w:rsidR="00B16852" w:rsidRPr="004C6282">
        <w:rPr>
          <w:rFonts w:ascii="Arial" w:hAnsi="Arial" w:cs="Arial"/>
          <w:sz w:val="24"/>
          <w:szCs w:val="24"/>
        </w:rPr>
        <w:t>industry?</w:t>
      </w:r>
      <w:r w:rsidR="00074F2D" w:rsidRPr="004C6282">
        <w:rPr>
          <w:rFonts w:ascii="Arial" w:hAnsi="Arial" w:cs="Arial"/>
          <w:sz w:val="24"/>
          <w:szCs w:val="24"/>
        </w:rPr>
        <w:t xml:space="preserve"> Is financial gain more important than historical validity? How are the audience influenced by misrepresentations of history? Can scholars gain different perspectives from film adaptations? </w:t>
      </w:r>
      <w:r w:rsidR="000931DF" w:rsidRPr="004C6282">
        <w:rPr>
          <w:rFonts w:ascii="Arial" w:hAnsi="Arial" w:cs="Arial"/>
          <w:sz w:val="24"/>
          <w:szCs w:val="24"/>
        </w:rPr>
        <w:t xml:space="preserve">The ever-expanding popularity of historical films, ensures that this area will be a leading research topic for the foreseeable future, so it is important that historians are an intrinsic part of the debate. </w:t>
      </w:r>
    </w:p>
    <w:p w14:paraId="6EB721C8" w14:textId="4C2F9166" w:rsidR="00D513BD" w:rsidRPr="004C6282" w:rsidRDefault="000931DF" w:rsidP="0092507F">
      <w:pPr>
        <w:tabs>
          <w:tab w:val="left" w:pos="2256"/>
        </w:tabs>
        <w:jc w:val="both"/>
        <w:rPr>
          <w:rFonts w:ascii="Arial" w:hAnsi="Arial" w:cs="Arial"/>
          <w:sz w:val="24"/>
          <w:szCs w:val="24"/>
        </w:rPr>
      </w:pPr>
      <w:r w:rsidRPr="004C6282">
        <w:rPr>
          <w:rFonts w:ascii="Arial" w:hAnsi="Arial" w:cs="Arial"/>
          <w:sz w:val="24"/>
          <w:szCs w:val="24"/>
        </w:rPr>
        <w:t>Extensive, d</w:t>
      </w:r>
      <w:r w:rsidR="000C09BA" w:rsidRPr="004C6282">
        <w:rPr>
          <w:rFonts w:ascii="Arial" w:hAnsi="Arial" w:cs="Arial"/>
          <w:sz w:val="24"/>
          <w:szCs w:val="24"/>
        </w:rPr>
        <w:t>etailed investigation and analysis</w:t>
      </w:r>
      <w:r w:rsidRPr="004C6282">
        <w:rPr>
          <w:rFonts w:ascii="Arial" w:hAnsi="Arial" w:cs="Arial"/>
          <w:sz w:val="24"/>
          <w:szCs w:val="24"/>
        </w:rPr>
        <w:t xml:space="preserve">, could help </w:t>
      </w:r>
      <w:r w:rsidR="00D513BD" w:rsidRPr="004C6282">
        <w:rPr>
          <w:rFonts w:ascii="Arial" w:hAnsi="Arial" w:cs="Arial"/>
          <w:sz w:val="24"/>
          <w:szCs w:val="24"/>
        </w:rPr>
        <w:t>formulate a universal framework / tool</w:t>
      </w:r>
      <w:r w:rsidRPr="004C6282">
        <w:rPr>
          <w:rFonts w:ascii="Arial" w:hAnsi="Arial" w:cs="Arial"/>
          <w:sz w:val="24"/>
          <w:szCs w:val="24"/>
        </w:rPr>
        <w:t xml:space="preserve"> (Paalman, 2021),</w:t>
      </w:r>
      <w:r w:rsidR="00110C46" w:rsidRPr="004C6282">
        <w:rPr>
          <w:rStyle w:val="FootnoteReference"/>
          <w:rFonts w:ascii="Arial" w:hAnsi="Arial" w:cs="Arial"/>
          <w:sz w:val="24"/>
          <w:szCs w:val="24"/>
        </w:rPr>
        <w:footnoteReference w:id="91"/>
      </w:r>
      <w:r w:rsidR="00D513BD" w:rsidRPr="004C6282">
        <w:rPr>
          <w:rFonts w:ascii="Arial" w:hAnsi="Arial" w:cs="Arial"/>
          <w:sz w:val="24"/>
          <w:szCs w:val="24"/>
        </w:rPr>
        <w:t xml:space="preserve"> that can </w:t>
      </w:r>
      <w:r w:rsidR="00591D70" w:rsidRPr="004C6282">
        <w:rPr>
          <w:rFonts w:ascii="Arial" w:hAnsi="Arial" w:cs="Arial"/>
          <w:sz w:val="24"/>
          <w:szCs w:val="24"/>
        </w:rPr>
        <w:t xml:space="preserve">be used to </w:t>
      </w:r>
      <w:r w:rsidR="00D513BD" w:rsidRPr="004C6282">
        <w:rPr>
          <w:rFonts w:ascii="Arial" w:hAnsi="Arial" w:cs="Arial"/>
          <w:sz w:val="24"/>
          <w:szCs w:val="24"/>
        </w:rPr>
        <w:t xml:space="preserve">evaluate or grade how historically accurate </w:t>
      </w:r>
      <w:r w:rsidR="00591D70" w:rsidRPr="004C6282">
        <w:rPr>
          <w:rFonts w:ascii="Arial" w:hAnsi="Arial" w:cs="Arial"/>
          <w:sz w:val="24"/>
          <w:szCs w:val="24"/>
        </w:rPr>
        <w:t>films</w:t>
      </w:r>
      <w:r w:rsidRPr="004C6282">
        <w:rPr>
          <w:rFonts w:ascii="Arial" w:hAnsi="Arial" w:cs="Arial"/>
          <w:sz w:val="24"/>
          <w:szCs w:val="24"/>
        </w:rPr>
        <w:t xml:space="preserve"> </w:t>
      </w:r>
      <w:r w:rsidR="00591D70" w:rsidRPr="004C6282">
        <w:rPr>
          <w:rFonts w:ascii="Arial" w:hAnsi="Arial" w:cs="Arial"/>
          <w:sz w:val="24"/>
          <w:szCs w:val="24"/>
        </w:rPr>
        <w:t>are</w:t>
      </w:r>
      <w:r w:rsidR="00725FAF" w:rsidRPr="004C6282">
        <w:rPr>
          <w:rFonts w:ascii="Arial" w:hAnsi="Arial" w:cs="Arial"/>
          <w:sz w:val="24"/>
          <w:szCs w:val="24"/>
        </w:rPr>
        <w:t xml:space="preserve">. A unified, understandable grading system will help the public, and educators, identify how historically valid the film they are about to watch is. </w:t>
      </w:r>
      <w:r w:rsidR="00591D70" w:rsidRPr="004C6282">
        <w:rPr>
          <w:rFonts w:ascii="Arial" w:hAnsi="Arial" w:cs="Arial"/>
          <w:sz w:val="24"/>
          <w:szCs w:val="24"/>
        </w:rPr>
        <w:t xml:space="preserve">This </w:t>
      </w:r>
      <w:r w:rsidR="00725FAF" w:rsidRPr="004C6282">
        <w:rPr>
          <w:rFonts w:ascii="Arial" w:hAnsi="Arial" w:cs="Arial"/>
          <w:sz w:val="24"/>
          <w:szCs w:val="24"/>
        </w:rPr>
        <w:t xml:space="preserve">displayed, </w:t>
      </w:r>
      <w:r w:rsidR="00591D70" w:rsidRPr="004C6282">
        <w:rPr>
          <w:rFonts w:ascii="Arial" w:hAnsi="Arial" w:cs="Arial"/>
          <w:sz w:val="24"/>
          <w:szCs w:val="24"/>
        </w:rPr>
        <w:t xml:space="preserve">preexisting understanding </w:t>
      </w:r>
      <w:r w:rsidR="00725FAF" w:rsidRPr="004C6282">
        <w:rPr>
          <w:rFonts w:ascii="Arial" w:hAnsi="Arial" w:cs="Arial"/>
          <w:sz w:val="24"/>
          <w:szCs w:val="24"/>
        </w:rPr>
        <w:t xml:space="preserve">could potentially, have enormous benefits for society, </w:t>
      </w:r>
      <w:r w:rsidR="00591D70" w:rsidRPr="004C6282">
        <w:rPr>
          <w:rFonts w:ascii="Arial" w:hAnsi="Arial" w:cs="Arial"/>
          <w:sz w:val="24"/>
          <w:szCs w:val="24"/>
        </w:rPr>
        <w:t xml:space="preserve">as an accurate </w:t>
      </w:r>
      <w:r w:rsidR="00725FAF" w:rsidRPr="004C6282">
        <w:rPr>
          <w:rFonts w:ascii="Arial" w:hAnsi="Arial" w:cs="Arial"/>
          <w:sz w:val="24"/>
          <w:szCs w:val="24"/>
        </w:rPr>
        <w:t xml:space="preserve">historical </w:t>
      </w:r>
      <w:r w:rsidR="00591D70" w:rsidRPr="004C6282">
        <w:rPr>
          <w:rFonts w:ascii="Arial" w:hAnsi="Arial" w:cs="Arial"/>
          <w:sz w:val="24"/>
          <w:szCs w:val="24"/>
        </w:rPr>
        <w:t xml:space="preserve">representation </w:t>
      </w:r>
      <w:r w:rsidR="00725FAF" w:rsidRPr="004C6282">
        <w:rPr>
          <w:rFonts w:ascii="Arial" w:hAnsi="Arial" w:cs="Arial"/>
          <w:sz w:val="24"/>
          <w:szCs w:val="24"/>
        </w:rPr>
        <w:t xml:space="preserve">can lead to </w:t>
      </w:r>
      <w:r w:rsidR="00591D70" w:rsidRPr="004C6282">
        <w:rPr>
          <w:rFonts w:ascii="Arial" w:hAnsi="Arial" w:cs="Arial"/>
          <w:sz w:val="24"/>
          <w:szCs w:val="24"/>
        </w:rPr>
        <w:t xml:space="preserve">further </w:t>
      </w:r>
      <w:r w:rsidR="00725FAF" w:rsidRPr="004C6282">
        <w:rPr>
          <w:rFonts w:ascii="Arial" w:hAnsi="Arial" w:cs="Arial"/>
          <w:sz w:val="24"/>
          <w:szCs w:val="24"/>
        </w:rPr>
        <w:t xml:space="preserve">interest in the topic, increased education, further </w:t>
      </w:r>
      <w:r w:rsidR="00544A62" w:rsidRPr="004C6282">
        <w:rPr>
          <w:rFonts w:ascii="Arial" w:hAnsi="Arial" w:cs="Arial"/>
          <w:sz w:val="24"/>
          <w:szCs w:val="24"/>
        </w:rPr>
        <w:t>research,</w:t>
      </w:r>
      <w:r w:rsidR="00725FAF" w:rsidRPr="004C6282">
        <w:rPr>
          <w:rFonts w:ascii="Arial" w:hAnsi="Arial" w:cs="Arial"/>
          <w:sz w:val="24"/>
          <w:szCs w:val="24"/>
        </w:rPr>
        <w:t xml:space="preserve"> and better understanding of past events. </w:t>
      </w:r>
    </w:p>
    <w:p w14:paraId="459B16E0" w14:textId="77777777" w:rsidR="006A7696" w:rsidRPr="004C6282" w:rsidRDefault="00AD15C7" w:rsidP="009E4E83">
      <w:pPr>
        <w:tabs>
          <w:tab w:val="left" w:pos="2256"/>
        </w:tabs>
        <w:jc w:val="both"/>
        <w:rPr>
          <w:rFonts w:ascii="Arial" w:hAnsi="Arial" w:cs="Arial"/>
          <w:sz w:val="24"/>
          <w:szCs w:val="24"/>
        </w:rPr>
      </w:pPr>
      <w:r w:rsidRPr="004C6282">
        <w:rPr>
          <w:rFonts w:ascii="Arial" w:hAnsi="Arial" w:cs="Arial"/>
          <w:sz w:val="24"/>
          <w:szCs w:val="24"/>
        </w:rPr>
        <w:t>As a research question</w:t>
      </w:r>
      <w:r w:rsidR="006169C4" w:rsidRPr="004C6282">
        <w:rPr>
          <w:rFonts w:ascii="Arial" w:hAnsi="Arial" w:cs="Arial"/>
          <w:sz w:val="24"/>
          <w:szCs w:val="24"/>
        </w:rPr>
        <w:t>,</w:t>
      </w:r>
      <w:r w:rsidRPr="004C6282">
        <w:rPr>
          <w:rFonts w:ascii="Arial" w:hAnsi="Arial" w:cs="Arial"/>
          <w:i/>
          <w:iCs/>
          <w:sz w:val="24"/>
          <w:szCs w:val="24"/>
        </w:rPr>
        <w:t xml:space="preserve"> War and Conflict in Cinematography: Historically Accurate or Social Entertainment? </w:t>
      </w:r>
      <w:r w:rsidRPr="004C6282">
        <w:rPr>
          <w:rFonts w:ascii="Arial" w:hAnsi="Arial" w:cs="Arial"/>
          <w:sz w:val="24"/>
          <w:szCs w:val="24"/>
        </w:rPr>
        <w:t>has proved to be a very complex interrogative. What seemed straight forward, simple, and relatively easy to analyse has produced more questions than answers. The fact that historical events are often</w:t>
      </w:r>
      <w:r w:rsidR="00D34349" w:rsidRPr="004C6282">
        <w:rPr>
          <w:rFonts w:ascii="Arial" w:hAnsi="Arial" w:cs="Arial"/>
          <w:sz w:val="24"/>
          <w:szCs w:val="24"/>
        </w:rPr>
        <w:t>:</w:t>
      </w:r>
      <w:r w:rsidRPr="004C6282">
        <w:rPr>
          <w:rFonts w:ascii="Arial" w:hAnsi="Arial" w:cs="Arial"/>
          <w:sz w:val="24"/>
          <w:szCs w:val="24"/>
        </w:rPr>
        <w:t xml:space="preserve"> </w:t>
      </w:r>
      <w:r w:rsidR="00D34349" w:rsidRPr="004C6282">
        <w:rPr>
          <w:rFonts w:ascii="Arial" w:hAnsi="Arial" w:cs="Arial"/>
          <w:sz w:val="24"/>
          <w:szCs w:val="24"/>
        </w:rPr>
        <w:t xml:space="preserve">complex situations, </w:t>
      </w:r>
      <w:r w:rsidRPr="004C6282">
        <w:rPr>
          <w:rFonts w:ascii="Arial" w:hAnsi="Arial" w:cs="Arial"/>
          <w:sz w:val="24"/>
          <w:szCs w:val="24"/>
        </w:rPr>
        <w:t>difficult to deconstruct, have limited records, biased narratives,</w:t>
      </w:r>
      <w:r w:rsidR="00655A1F" w:rsidRPr="004C6282">
        <w:rPr>
          <w:rFonts w:ascii="Arial" w:hAnsi="Arial" w:cs="Arial"/>
          <w:sz w:val="24"/>
          <w:szCs w:val="24"/>
        </w:rPr>
        <w:t xml:space="preserve"> or </w:t>
      </w:r>
      <w:r w:rsidRPr="004C6282">
        <w:rPr>
          <w:rFonts w:ascii="Arial" w:hAnsi="Arial" w:cs="Arial"/>
          <w:sz w:val="24"/>
          <w:szCs w:val="24"/>
        </w:rPr>
        <w:t>incomplete accounts</w:t>
      </w:r>
      <w:r w:rsidR="00655A1F" w:rsidRPr="004C6282">
        <w:rPr>
          <w:rFonts w:ascii="Arial" w:hAnsi="Arial" w:cs="Arial"/>
          <w:sz w:val="24"/>
          <w:szCs w:val="24"/>
        </w:rPr>
        <w:t xml:space="preserve">, </w:t>
      </w:r>
      <w:r w:rsidR="00D34349" w:rsidRPr="004C6282">
        <w:rPr>
          <w:rFonts w:ascii="Arial" w:hAnsi="Arial" w:cs="Arial"/>
          <w:sz w:val="24"/>
          <w:szCs w:val="24"/>
        </w:rPr>
        <w:t xml:space="preserve">means </w:t>
      </w:r>
      <w:r w:rsidR="004747A1" w:rsidRPr="004C6282">
        <w:rPr>
          <w:rFonts w:ascii="Arial" w:hAnsi="Arial" w:cs="Arial"/>
          <w:sz w:val="24"/>
          <w:szCs w:val="24"/>
        </w:rPr>
        <w:t>academics</w:t>
      </w:r>
      <w:r w:rsidR="00D34349" w:rsidRPr="004C6282">
        <w:rPr>
          <w:rFonts w:ascii="Arial" w:hAnsi="Arial" w:cs="Arial"/>
          <w:sz w:val="24"/>
          <w:szCs w:val="24"/>
        </w:rPr>
        <w:t xml:space="preserve"> often have opposing viewpoints. </w:t>
      </w:r>
    </w:p>
    <w:p w14:paraId="4D4E8F29" w14:textId="49A21D62" w:rsidR="00B9143C" w:rsidRPr="004C6282" w:rsidRDefault="00D34349" w:rsidP="009E4E83">
      <w:pPr>
        <w:tabs>
          <w:tab w:val="left" w:pos="2256"/>
        </w:tabs>
        <w:jc w:val="both"/>
        <w:rPr>
          <w:rFonts w:ascii="Arial" w:hAnsi="Arial" w:cs="Arial"/>
          <w:sz w:val="24"/>
          <w:szCs w:val="24"/>
        </w:rPr>
      </w:pPr>
      <w:r w:rsidRPr="004C6282">
        <w:rPr>
          <w:rFonts w:ascii="Arial" w:hAnsi="Arial" w:cs="Arial"/>
          <w:sz w:val="24"/>
          <w:szCs w:val="24"/>
        </w:rPr>
        <w:t>Film makers are not historians and are therefore not governed, accountable or limited by inaccuracies (Sorlin, 1980).</w:t>
      </w:r>
      <w:r w:rsidR="00110C46" w:rsidRPr="004C6282">
        <w:rPr>
          <w:rStyle w:val="FootnoteReference"/>
          <w:rFonts w:ascii="Arial" w:hAnsi="Arial" w:cs="Arial"/>
          <w:sz w:val="24"/>
          <w:szCs w:val="24"/>
        </w:rPr>
        <w:footnoteReference w:id="92"/>
      </w:r>
      <w:r w:rsidRPr="004C6282">
        <w:rPr>
          <w:rFonts w:ascii="Arial" w:hAnsi="Arial" w:cs="Arial"/>
          <w:sz w:val="24"/>
          <w:szCs w:val="24"/>
        </w:rPr>
        <w:t xml:space="preserve"> </w:t>
      </w:r>
      <w:r w:rsidR="00A320C5" w:rsidRPr="004C6282">
        <w:rPr>
          <w:rFonts w:ascii="Arial" w:hAnsi="Arial" w:cs="Arial"/>
          <w:sz w:val="24"/>
          <w:szCs w:val="24"/>
        </w:rPr>
        <w:t xml:space="preserve">In support of this supposition, </w:t>
      </w:r>
      <w:r w:rsidR="009E4E83" w:rsidRPr="004C6282">
        <w:rPr>
          <w:rFonts w:ascii="Arial" w:hAnsi="Arial" w:cs="Arial"/>
          <w:sz w:val="24"/>
          <w:szCs w:val="24"/>
        </w:rPr>
        <w:t>Lauren Ball</w:t>
      </w:r>
      <w:r w:rsidR="004B00EF" w:rsidRPr="004C6282">
        <w:rPr>
          <w:rFonts w:ascii="Arial" w:hAnsi="Arial" w:cs="Arial"/>
          <w:sz w:val="24"/>
          <w:szCs w:val="24"/>
        </w:rPr>
        <w:t xml:space="preserve"> </w:t>
      </w:r>
      <w:r w:rsidR="004E5E70" w:rsidRPr="004C6282">
        <w:rPr>
          <w:rFonts w:ascii="Arial" w:hAnsi="Arial" w:cs="Arial"/>
          <w:sz w:val="24"/>
          <w:szCs w:val="24"/>
        </w:rPr>
        <w:t>concluded</w:t>
      </w:r>
      <w:r w:rsidR="009E4E83" w:rsidRPr="004C6282">
        <w:rPr>
          <w:rFonts w:ascii="Arial" w:hAnsi="Arial" w:cs="Arial"/>
          <w:sz w:val="24"/>
          <w:szCs w:val="24"/>
        </w:rPr>
        <w:t xml:space="preserve"> “to say that film is worthless as a historical medium due to its potential or realized </w:t>
      </w:r>
      <w:r w:rsidR="009E4E83" w:rsidRPr="004C6282">
        <w:rPr>
          <w:rFonts w:ascii="Arial" w:hAnsi="Arial" w:cs="Arial"/>
          <w:sz w:val="24"/>
          <w:szCs w:val="24"/>
        </w:rPr>
        <w:lastRenderedPageBreak/>
        <w:t>inaccuracies is to miss the point of how humanity views itself</w:t>
      </w:r>
      <w:r w:rsidR="00A320C5" w:rsidRPr="004C6282">
        <w:rPr>
          <w:rFonts w:ascii="Arial" w:hAnsi="Arial" w:cs="Arial"/>
          <w:sz w:val="24"/>
          <w:szCs w:val="24"/>
        </w:rPr>
        <w:t>”.</w:t>
      </w:r>
      <w:r w:rsidR="00110C46" w:rsidRPr="004C6282">
        <w:rPr>
          <w:rStyle w:val="FootnoteReference"/>
          <w:rFonts w:ascii="Arial" w:hAnsi="Arial" w:cs="Arial"/>
          <w:sz w:val="24"/>
          <w:szCs w:val="24"/>
        </w:rPr>
        <w:footnoteReference w:id="93"/>
      </w:r>
      <w:r w:rsidR="00A320C5" w:rsidRPr="004C6282">
        <w:rPr>
          <w:rFonts w:ascii="Arial" w:hAnsi="Arial" w:cs="Arial"/>
          <w:sz w:val="24"/>
          <w:szCs w:val="24"/>
        </w:rPr>
        <w:t xml:space="preserve"> </w:t>
      </w:r>
      <w:r w:rsidR="00B16852" w:rsidRPr="004C6282">
        <w:rPr>
          <w:rFonts w:ascii="Arial" w:hAnsi="Arial" w:cs="Arial"/>
          <w:sz w:val="24"/>
          <w:szCs w:val="24"/>
        </w:rPr>
        <w:t xml:space="preserve">Filmic adaptations help keep </w:t>
      </w:r>
      <w:r w:rsidR="003C0C77" w:rsidRPr="004C6282">
        <w:rPr>
          <w:rFonts w:ascii="Arial" w:hAnsi="Arial" w:cs="Arial"/>
          <w:sz w:val="24"/>
          <w:szCs w:val="24"/>
        </w:rPr>
        <w:t>people’s</w:t>
      </w:r>
      <w:r w:rsidR="00B16852" w:rsidRPr="004C6282">
        <w:rPr>
          <w:rFonts w:ascii="Arial" w:hAnsi="Arial" w:cs="Arial"/>
          <w:sz w:val="24"/>
          <w:szCs w:val="24"/>
        </w:rPr>
        <w:t xml:space="preserve"> historical imagination alive, inspire individuals to think about what happened in the past, and</w:t>
      </w:r>
      <w:r w:rsidR="003C0C77" w:rsidRPr="004C6282">
        <w:rPr>
          <w:rFonts w:ascii="Arial" w:hAnsi="Arial" w:cs="Arial"/>
          <w:sz w:val="24"/>
          <w:szCs w:val="24"/>
        </w:rPr>
        <w:t xml:space="preserve"> facilitate a</w:t>
      </w:r>
      <w:r w:rsidR="00B16852" w:rsidRPr="004C6282">
        <w:rPr>
          <w:rFonts w:ascii="Arial" w:hAnsi="Arial" w:cs="Arial"/>
          <w:sz w:val="24"/>
          <w:szCs w:val="24"/>
        </w:rPr>
        <w:t xml:space="preserve"> connect</w:t>
      </w:r>
      <w:r w:rsidR="003C0C77" w:rsidRPr="004C6282">
        <w:rPr>
          <w:rFonts w:ascii="Arial" w:hAnsi="Arial" w:cs="Arial"/>
          <w:sz w:val="24"/>
          <w:szCs w:val="24"/>
        </w:rPr>
        <w:t xml:space="preserve">ion </w:t>
      </w:r>
      <w:r w:rsidR="00B16852" w:rsidRPr="004C6282">
        <w:rPr>
          <w:rFonts w:ascii="Arial" w:hAnsi="Arial" w:cs="Arial"/>
          <w:sz w:val="24"/>
          <w:szCs w:val="24"/>
        </w:rPr>
        <w:t>with history.</w:t>
      </w:r>
      <w:r w:rsidR="006A7696" w:rsidRPr="004C6282">
        <w:rPr>
          <w:rFonts w:ascii="Arial" w:hAnsi="Arial" w:cs="Arial"/>
          <w:sz w:val="24"/>
          <w:szCs w:val="24"/>
        </w:rPr>
        <w:t xml:space="preserve"> </w:t>
      </w:r>
      <w:r w:rsidR="00DC6E6C" w:rsidRPr="004C6282">
        <w:rPr>
          <w:rFonts w:ascii="Arial" w:hAnsi="Arial" w:cs="Arial"/>
          <w:sz w:val="24"/>
          <w:szCs w:val="24"/>
        </w:rPr>
        <w:t>T</w:t>
      </w:r>
      <w:r w:rsidR="00A320C5" w:rsidRPr="004C6282">
        <w:rPr>
          <w:rFonts w:ascii="Arial" w:hAnsi="Arial" w:cs="Arial"/>
          <w:sz w:val="24"/>
          <w:szCs w:val="24"/>
        </w:rPr>
        <w:t xml:space="preserve">his dissertation has highlighted </w:t>
      </w:r>
      <w:r w:rsidR="006A7696" w:rsidRPr="004C6282">
        <w:rPr>
          <w:rFonts w:ascii="Arial" w:hAnsi="Arial" w:cs="Arial"/>
          <w:sz w:val="24"/>
          <w:szCs w:val="24"/>
        </w:rPr>
        <w:t xml:space="preserve">that </w:t>
      </w:r>
      <w:r w:rsidR="00A320C5" w:rsidRPr="004C6282">
        <w:rPr>
          <w:rFonts w:ascii="Arial" w:hAnsi="Arial" w:cs="Arial"/>
          <w:sz w:val="24"/>
          <w:szCs w:val="24"/>
        </w:rPr>
        <w:t>filmmakers are a potentially underestimated, underutilised resource</w:t>
      </w:r>
      <w:r w:rsidR="006A7696" w:rsidRPr="004C6282">
        <w:rPr>
          <w:rFonts w:ascii="Arial" w:hAnsi="Arial" w:cs="Arial"/>
          <w:sz w:val="24"/>
          <w:szCs w:val="24"/>
        </w:rPr>
        <w:t>.</w:t>
      </w:r>
      <w:r w:rsidR="000F39FD" w:rsidRPr="004C6282">
        <w:rPr>
          <w:rFonts w:ascii="Arial" w:hAnsi="Arial" w:cs="Arial"/>
          <w:sz w:val="24"/>
          <w:szCs w:val="24"/>
        </w:rPr>
        <w:t xml:space="preserve"> </w:t>
      </w:r>
      <w:r w:rsidR="006A7696" w:rsidRPr="004C6282">
        <w:rPr>
          <w:rFonts w:ascii="Arial" w:hAnsi="Arial" w:cs="Arial"/>
          <w:sz w:val="24"/>
          <w:szCs w:val="24"/>
        </w:rPr>
        <w:t>Filmic adaptations are a visual representation of history that can help produce new insights into that history, benefiting even the most noted historians.</w:t>
      </w:r>
    </w:p>
    <w:p w14:paraId="1050F973" w14:textId="77777777" w:rsidR="00BB6FA3" w:rsidRPr="004C6282" w:rsidRDefault="00BB6FA3" w:rsidP="00CA0565">
      <w:pPr>
        <w:tabs>
          <w:tab w:val="left" w:pos="2256"/>
        </w:tabs>
        <w:jc w:val="both"/>
        <w:rPr>
          <w:rFonts w:ascii="Arial" w:hAnsi="Arial" w:cs="Arial"/>
        </w:rPr>
      </w:pPr>
    </w:p>
    <w:p w14:paraId="55C33989" w14:textId="77777777" w:rsidR="002021D7" w:rsidRPr="004C6282" w:rsidRDefault="002021D7" w:rsidP="00CA0565">
      <w:pPr>
        <w:tabs>
          <w:tab w:val="left" w:pos="2256"/>
        </w:tabs>
        <w:jc w:val="both"/>
        <w:rPr>
          <w:rFonts w:ascii="Arial" w:hAnsi="Arial" w:cs="Arial"/>
        </w:rPr>
      </w:pPr>
    </w:p>
    <w:p w14:paraId="6B93B2FC" w14:textId="7D63CD46" w:rsidR="002021D7" w:rsidRPr="004C6282" w:rsidRDefault="00417AC8" w:rsidP="00CA0565">
      <w:pPr>
        <w:tabs>
          <w:tab w:val="left" w:pos="2256"/>
        </w:tabs>
        <w:jc w:val="both"/>
        <w:rPr>
          <w:rFonts w:ascii="Arial" w:hAnsi="Arial" w:cs="Arial"/>
        </w:rPr>
      </w:pPr>
      <w:r w:rsidRPr="004C6282">
        <w:rPr>
          <w:rFonts w:ascii="Arial" w:hAnsi="Arial" w:cs="Arial"/>
        </w:rPr>
        <w:t>Word Count: 16,5</w:t>
      </w:r>
      <w:r w:rsidR="00FC4A19">
        <w:rPr>
          <w:rFonts w:ascii="Arial" w:hAnsi="Arial" w:cs="Arial"/>
        </w:rPr>
        <w:t>76</w:t>
      </w:r>
    </w:p>
    <w:p w14:paraId="52A5AAAD" w14:textId="77777777" w:rsidR="002021D7" w:rsidRPr="004C6282" w:rsidRDefault="002021D7" w:rsidP="00CA0565">
      <w:pPr>
        <w:tabs>
          <w:tab w:val="left" w:pos="2256"/>
        </w:tabs>
        <w:jc w:val="both"/>
        <w:rPr>
          <w:rFonts w:ascii="Arial" w:hAnsi="Arial" w:cs="Arial"/>
        </w:rPr>
      </w:pPr>
    </w:p>
    <w:p w14:paraId="4107C730" w14:textId="77777777" w:rsidR="002021D7" w:rsidRPr="004C6282" w:rsidRDefault="002021D7" w:rsidP="00CA0565">
      <w:pPr>
        <w:tabs>
          <w:tab w:val="left" w:pos="2256"/>
        </w:tabs>
        <w:jc w:val="both"/>
        <w:rPr>
          <w:rFonts w:ascii="Arial" w:hAnsi="Arial" w:cs="Arial"/>
        </w:rPr>
      </w:pPr>
    </w:p>
    <w:p w14:paraId="02274EC5" w14:textId="77777777" w:rsidR="002021D7" w:rsidRPr="004C6282" w:rsidRDefault="002021D7" w:rsidP="00CA0565">
      <w:pPr>
        <w:tabs>
          <w:tab w:val="left" w:pos="2256"/>
        </w:tabs>
        <w:jc w:val="both"/>
        <w:rPr>
          <w:rFonts w:ascii="Arial" w:hAnsi="Arial" w:cs="Arial"/>
        </w:rPr>
      </w:pPr>
    </w:p>
    <w:p w14:paraId="2C598267" w14:textId="77777777" w:rsidR="004C6282" w:rsidRPr="004C6282" w:rsidRDefault="004C6282" w:rsidP="00CA0565">
      <w:pPr>
        <w:tabs>
          <w:tab w:val="left" w:pos="2256"/>
        </w:tabs>
        <w:jc w:val="both"/>
        <w:rPr>
          <w:rFonts w:ascii="Arial" w:hAnsi="Arial" w:cs="Arial"/>
        </w:rPr>
      </w:pPr>
    </w:p>
    <w:p w14:paraId="25A0C6EC" w14:textId="77777777" w:rsidR="002021D7" w:rsidRPr="004C6282" w:rsidRDefault="002021D7" w:rsidP="00CA0565">
      <w:pPr>
        <w:tabs>
          <w:tab w:val="left" w:pos="2256"/>
        </w:tabs>
        <w:jc w:val="both"/>
        <w:rPr>
          <w:rFonts w:ascii="Arial" w:hAnsi="Arial" w:cs="Arial"/>
        </w:rPr>
      </w:pPr>
    </w:p>
    <w:p w14:paraId="18322CFF" w14:textId="77777777" w:rsidR="002021D7" w:rsidRPr="004C6282" w:rsidRDefault="002021D7" w:rsidP="00CA0565">
      <w:pPr>
        <w:tabs>
          <w:tab w:val="left" w:pos="2256"/>
        </w:tabs>
        <w:jc w:val="both"/>
        <w:rPr>
          <w:rFonts w:ascii="Arial" w:hAnsi="Arial" w:cs="Arial"/>
        </w:rPr>
      </w:pPr>
    </w:p>
    <w:p w14:paraId="692138B9" w14:textId="77777777" w:rsidR="002021D7" w:rsidRPr="004C6282" w:rsidRDefault="002021D7" w:rsidP="00CA0565">
      <w:pPr>
        <w:tabs>
          <w:tab w:val="left" w:pos="2256"/>
        </w:tabs>
        <w:jc w:val="both"/>
        <w:rPr>
          <w:rFonts w:ascii="Arial" w:hAnsi="Arial" w:cs="Arial"/>
        </w:rPr>
      </w:pPr>
    </w:p>
    <w:p w14:paraId="5A72215B" w14:textId="77777777" w:rsidR="002021D7" w:rsidRPr="004C6282" w:rsidRDefault="002021D7" w:rsidP="00CA0565">
      <w:pPr>
        <w:tabs>
          <w:tab w:val="left" w:pos="2256"/>
        </w:tabs>
        <w:jc w:val="both"/>
        <w:rPr>
          <w:rFonts w:ascii="Arial" w:hAnsi="Arial" w:cs="Arial"/>
        </w:rPr>
      </w:pPr>
    </w:p>
    <w:p w14:paraId="472F3E3A" w14:textId="77777777" w:rsidR="002021D7" w:rsidRDefault="002021D7" w:rsidP="00CA0565">
      <w:pPr>
        <w:tabs>
          <w:tab w:val="left" w:pos="2256"/>
        </w:tabs>
        <w:jc w:val="both"/>
        <w:rPr>
          <w:rFonts w:ascii="Arial" w:hAnsi="Arial" w:cs="Arial"/>
        </w:rPr>
      </w:pPr>
    </w:p>
    <w:p w14:paraId="2B4B4D18" w14:textId="77777777" w:rsidR="002021D7" w:rsidRDefault="002021D7" w:rsidP="00CA0565">
      <w:pPr>
        <w:tabs>
          <w:tab w:val="left" w:pos="2256"/>
        </w:tabs>
        <w:jc w:val="both"/>
        <w:rPr>
          <w:rFonts w:ascii="Arial" w:hAnsi="Arial" w:cs="Arial"/>
        </w:rPr>
      </w:pPr>
    </w:p>
    <w:p w14:paraId="67E3B6EF" w14:textId="77777777" w:rsidR="002021D7" w:rsidRDefault="002021D7" w:rsidP="00CA0565">
      <w:pPr>
        <w:tabs>
          <w:tab w:val="left" w:pos="2256"/>
        </w:tabs>
        <w:jc w:val="both"/>
        <w:rPr>
          <w:rFonts w:ascii="Arial" w:hAnsi="Arial" w:cs="Arial"/>
        </w:rPr>
      </w:pPr>
    </w:p>
    <w:p w14:paraId="2F463E47" w14:textId="77777777" w:rsidR="002021D7" w:rsidRDefault="002021D7" w:rsidP="00CA0565">
      <w:pPr>
        <w:tabs>
          <w:tab w:val="left" w:pos="2256"/>
        </w:tabs>
        <w:jc w:val="both"/>
        <w:rPr>
          <w:rFonts w:ascii="Arial" w:hAnsi="Arial" w:cs="Arial"/>
        </w:rPr>
      </w:pPr>
    </w:p>
    <w:p w14:paraId="0A9B486D" w14:textId="77777777" w:rsidR="00110C46" w:rsidRDefault="00110C46" w:rsidP="00CA0565">
      <w:pPr>
        <w:tabs>
          <w:tab w:val="left" w:pos="2256"/>
        </w:tabs>
        <w:jc w:val="both"/>
        <w:rPr>
          <w:rFonts w:ascii="Arial" w:hAnsi="Arial" w:cs="Arial"/>
        </w:rPr>
      </w:pPr>
    </w:p>
    <w:p w14:paraId="74CBCEA6" w14:textId="77777777" w:rsidR="00110C46" w:rsidRDefault="00110C46" w:rsidP="00CA0565">
      <w:pPr>
        <w:tabs>
          <w:tab w:val="left" w:pos="2256"/>
        </w:tabs>
        <w:jc w:val="both"/>
        <w:rPr>
          <w:rFonts w:ascii="Arial" w:hAnsi="Arial" w:cs="Arial"/>
        </w:rPr>
      </w:pPr>
    </w:p>
    <w:p w14:paraId="2D7FDAE9" w14:textId="77777777" w:rsidR="0049318C" w:rsidRDefault="0049318C" w:rsidP="00CA0565">
      <w:pPr>
        <w:tabs>
          <w:tab w:val="left" w:pos="2256"/>
        </w:tabs>
        <w:jc w:val="both"/>
        <w:rPr>
          <w:rFonts w:ascii="Arial" w:hAnsi="Arial" w:cs="Arial"/>
        </w:rPr>
      </w:pPr>
    </w:p>
    <w:p w14:paraId="022F4783" w14:textId="77777777" w:rsidR="00231CAA" w:rsidRDefault="00231CAA" w:rsidP="00CA0565">
      <w:pPr>
        <w:tabs>
          <w:tab w:val="left" w:pos="2256"/>
        </w:tabs>
        <w:jc w:val="both"/>
        <w:rPr>
          <w:rFonts w:ascii="Arial" w:hAnsi="Arial" w:cs="Arial"/>
        </w:rPr>
      </w:pPr>
    </w:p>
    <w:p w14:paraId="53B81DCF" w14:textId="77777777" w:rsidR="0049318C" w:rsidRDefault="0049318C" w:rsidP="00CA0565">
      <w:pPr>
        <w:tabs>
          <w:tab w:val="left" w:pos="2256"/>
        </w:tabs>
        <w:jc w:val="both"/>
        <w:rPr>
          <w:rFonts w:ascii="Arial" w:hAnsi="Arial" w:cs="Arial"/>
        </w:rPr>
      </w:pPr>
    </w:p>
    <w:p w14:paraId="56FE9E6A" w14:textId="77777777" w:rsidR="001D3743" w:rsidRDefault="001D3743" w:rsidP="00CA0565">
      <w:pPr>
        <w:tabs>
          <w:tab w:val="left" w:pos="2256"/>
        </w:tabs>
        <w:jc w:val="both"/>
        <w:rPr>
          <w:rFonts w:ascii="Arial" w:hAnsi="Arial" w:cs="Arial"/>
        </w:rPr>
      </w:pPr>
    </w:p>
    <w:p w14:paraId="0AC6AA2F" w14:textId="77777777" w:rsidR="00110C46" w:rsidRDefault="00110C46" w:rsidP="00CA0565">
      <w:pPr>
        <w:tabs>
          <w:tab w:val="left" w:pos="2256"/>
        </w:tabs>
        <w:jc w:val="both"/>
        <w:rPr>
          <w:rFonts w:ascii="Arial" w:hAnsi="Arial" w:cs="Arial"/>
        </w:rPr>
      </w:pPr>
    </w:p>
    <w:p w14:paraId="44FC22A1" w14:textId="77777777" w:rsidR="00110C46" w:rsidRDefault="00110C46" w:rsidP="00CA0565">
      <w:pPr>
        <w:tabs>
          <w:tab w:val="left" w:pos="2256"/>
        </w:tabs>
        <w:jc w:val="both"/>
        <w:rPr>
          <w:rFonts w:ascii="Arial" w:hAnsi="Arial" w:cs="Arial"/>
          <w:b/>
          <w:bCs/>
          <w:u w:val="single"/>
        </w:rPr>
      </w:pPr>
    </w:p>
    <w:p w14:paraId="6CC39EF9" w14:textId="77777777" w:rsidR="000A014D" w:rsidRDefault="000A014D" w:rsidP="00CA0565">
      <w:pPr>
        <w:tabs>
          <w:tab w:val="left" w:pos="2256"/>
        </w:tabs>
        <w:jc w:val="both"/>
        <w:rPr>
          <w:rFonts w:ascii="Arial" w:hAnsi="Arial" w:cs="Arial"/>
          <w:b/>
          <w:bCs/>
          <w:u w:val="single"/>
        </w:rPr>
      </w:pPr>
    </w:p>
    <w:p w14:paraId="61E266EA" w14:textId="77777777" w:rsidR="00BF53A2" w:rsidRDefault="00BF53A2" w:rsidP="0052113D">
      <w:pPr>
        <w:tabs>
          <w:tab w:val="left" w:pos="2256"/>
        </w:tabs>
        <w:jc w:val="center"/>
      </w:pPr>
    </w:p>
    <w:p w14:paraId="48A723D3" w14:textId="77777777" w:rsidR="001D3B42" w:rsidRDefault="001D3B42" w:rsidP="0052113D">
      <w:pPr>
        <w:tabs>
          <w:tab w:val="left" w:pos="2256"/>
        </w:tabs>
        <w:jc w:val="center"/>
      </w:pPr>
    </w:p>
    <w:p w14:paraId="14B7A434" w14:textId="574F463D" w:rsidR="00714D24" w:rsidRPr="00C41C37" w:rsidRDefault="00714D24" w:rsidP="0052113D">
      <w:pPr>
        <w:tabs>
          <w:tab w:val="left" w:pos="2256"/>
        </w:tabs>
        <w:jc w:val="center"/>
        <w:rPr>
          <w:rFonts w:ascii="Arial" w:hAnsi="Arial" w:cs="Arial"/>
          <w:b/>
          <w:bCs/>
          <w:sz w:val="24"/>
          <w:szCs w:val="24"/>
          <w:u w:val="single"/>
        </w:rPr>
      </w:pPr>
      <w:hyperlink r:id="rId24" w:history="1"/>
      <w:r w:rsidR="002021D7" w:rsidRPr="00C41C37">
        <w:rPr>
          <w:rFonts w:ascii="Arial" w:hAnsi="Arial" w:cs="Arial"/>
          <w:b/>
          <w:bCs/>
          <w:sz w:val="24"/>
          <w:szCs w:val="24"/>
          <w:u w:val="single"/>
        </w:rPr>
        <w:t>Bibliography</w:t>
      </w:r>
    </w:p>
    <w:p w14:paraId="355EE063" w14:textId="7E17DA07" w:rsidR="00572799" w:rsidRPr="00C41C37" w:rsidRDefault="00572799" w:rsidP="00C41C37">
      <w:pPr>
        <w:jc w:val="both"/>
        <w:rPr>
          <w:rFonts w:ascii="Arial" w:hAnsi="Arial" w:cs="Arial"/>
        </w:rPr>
      </w:pPr>
      <w:bookmarkStart w:id="8" w:name="_Hlk180115605"/>
      <w:r w:rsidRPr="00A54A6F">
        <w:rPr>
          <w:rFonts w:ascii="Arial" w:hAnsi="Arial" w:cs="Arial"/>
          <w:i/>
          <w:iCs/>
        </w:rPr>
        <w:t>A Bridge Too Far</w:t>
      </w:r>
      <w:r w:rsidRPr="00C41C37">
        <w:rPr>
          <w:rFonts w:ascii="Arial" w:hAnsi="Arial" w:cs="Arial"/>
        </w:rPr>
        <w:t xml:space="preserve">, dir. Richard </w:t>
      </w:r>
      <w:bookmarkStart w:id="9" w:name="_Hlk197962208"/>
      <w:r w:rsidRPr="00C41C37">
        <w:rPr>
          <w:rFonts w:ascii="Arial" w:hAnsi="Arial" w:cs="Arial"/>
        </w:rPr>
        <w:t>Attenborough</w:t>
      </w:r>
      <w:bookmarkEnd w:id="9"/>
      <w:r w:rsidRPr="00C41C37">
        <w:rPr>
          <w:rFonts w:ascii="Arial" w:hAnsi="Arial" w:cs="Arial"/>
        </w:rPr>
        <w:t>, Joseph E. Levine Productions, June 1977, (Accessed October 5th 2024)</w:t>
      </w:r>
    </w:p>
    <w:p w14:paraId="57A6685E" w14:textId="3A42F286" w:rsidR="001D6CE7" w:rsidRPr="00C41C37" w:rsidRDefault="001D6CE7" w:rsidP="00C41C37">
      <w:pPr>
        <w:jc w:val="both"/>
        <w:rPr>
          <w:rFonts w:ascii="Arial" w:hAnsi="Arial" w:cs="Arial"/>
        </w:rPr>
      </w:pPr>
      <w:r w:rsidRPr="00C41C37">
        <w:rPr>
          <w:rFonts w:ascii="Arial" w:hAnsi="Arial" w:cs="Arial"/>
        </w:rPr>
        <w:t xml:space="preserve">Academy Of Motion Picture Arts And Sciences, </w:t>
      </w:r>
      <w:r w:rsidRPr="00A54A6F">
        <w:rPr>
          <w:rFonts w:ascii="Arial" w:hAnsi="Arial" w:cs="Arial"/>
          <w:i/>
          <w:iCs/>
        </w:rPr>
        <w:t>The 28th Academy Awards 1956</w:t>
      </w:r>
      <w:r w:rsidRPr="00C41C37">
        <w:rPr>
          <w:rFonts w:ascii="Arial" w:hAnsi="Arial" w:cs="Arial"/>
        </w:rPr>
        <w:t xml:space="preserve">, www.oscars.org, March 21st 1956, (Accessed October 2024), Available from: </w:t>
      </w:r>
      <w:hyperlink r:id="rId25" w:history="1">
        <w:r w:rsidRPr="00C41C37">
          <w:rPr>
            <w:rStyle w:val="Hyperlink"/>
            <w:rFonts w:ascii="Arial" w:hAnsi="Arial" w:cs="Arial"/>
          </w:rPr>
          <w:t>https://www.oscars.org/oscars/ceremonies/1956</w:t>
        </w:r>
      </w:hyperlink>
      <w:r w:rsidRPr="00C41C37">
        <w:rPr>
          <w:rFonts w:ascii="Arial" w:hAnsi="Arial" w:cs="Arial"/>
        </w:rPr>
        <w:t xml:space="preserve"> </w:t>
      </w:r>
    </w:p>
    <w:p w14:paraId="26677368" w14:textId="3BA73548" w:rsidR="00B9240E" w:rsidRPr="00C41C37" w:rsidRDefault="00B9240E" w:rsidP="00C41C37">
      <w:pPr>
        <w:jc w:val="both"/>
        <w:rPr>
          <w:rFonts w:ascii="Arial" w:hAnsi="Arial" w:cs="Arial"/>
        </w:rPr>
      </w:pPr>
      <w:r w:rsidRPr="00C41C37">
        <w:rPr>
          <w:rFonts w:ascii="Arial" w:hAnsi="Arial" w:cs="Arial"/>
        </w:rPr>
        <w:t xml:space="preserve">Alex Griffiths, Liam Brake, </w:t>
      </w:r>
      <w:r w:rsidRPr="00A54A6F">
        <w:rPr>
          <w:rFonts w:ascii="Arial" w:hAnsi="Arial" w:cs="Arial"/>
          <w:i/>
          <w:iCs/>
        </w:rPr>
        <w:t>The Role of Cinema Within History, New Histories</w:t>
      </w:r>
      <w:r w:rsidRPr="00C41C37">
        <w:rPr>
          <w:rFonts w:ascii="Arial" w:hAnsi="Arial" w:cs="Arial"/>
        </w:rPr>
        <w:t xml:space="preserve">, Volume 4, Issue 3, February 20th 2013, (Accessed January 21st 2025), Available from: </w:t>
      </w:r>
      <w:hyperlink r:id="rId26" w:history="1">
        <w:r w:rsidRPr="00C41C37">
          <w:rPr>
            <w:rStyle w:val="Hyperlink"/>
            <w:rFonts w:ascii="Arial" w:hAnsi="Arial" w:cs="Arial"/>
          </w:rPr>
          <w:t>https://newhistories.sites.sheffield.ac.uk/volumes/2012-13/volume-4/issue-3-history-in-the-public-eye/the-role-of-cinema-within-history</w:t>
        </w:r>
      </w:hyperlink>
      <w:r w:rsidRPr="00C41C37">
        <w:rPr>
          <w:rFonts w:ascii="Arial" w:hAnsi="Arial" w:cs="Arial"/>
        </w:rPr>
        <w:t xml:space="preserve">    </w:t>
      </w:r>
    </w:p>
    <w:p w14:paraId="07D29E10" w14:textId="0417D3DC" w:rsidR="0069662A" w:rsidRPr="00C41C37" w:rsidRDefault="0069662A" w:rsidP="00C41C37">
      <w:pPr>
        <w:jc w:val="both"/>
        <w:rPr>
          <w:rFonts w:ascii="Arial" w:hAnsi="Arial" w:cs="Arial"/>
        </w:rPr>
      </w:pPr>
      <w:bookmarkStart w:id="10" w:name="_Hlk201241293"/>
      <w:r w:rsidRPr="00C41C37">
        <w:rPr>
          <w:rFonts w:ascii="Arial" w:hAnsi="Arial" w:cs="Arial"/>
        </w:rPr>
        <w:t xml:space="preserve">Alicja Syska, </w:t>
      </w:r>
      <w:r w:rsidRPr="00A54A6F">
        <w:rPr>
          <w:rFonts w:ascii="Arial" w:hAnsi="Arial" w:cs="Arial"/>
          <w:i/>
          <w:iCs/>
        </w:rPr>
        <w:t>Using Documentary Film as a Historical Source</w:t>
      </w:r>
      <w:r w:rsidRPr="00C41C37">
        <w:rPr>
          <w:rFonts w:ascii="Arial" w:hAnsi="Arial" w:cs="Arial"/>
        </w:rPr>
        <w:t xml:space="preserve">, University of Plymouth, 2021, (Accessed June 6th 2025), Available from: </w:t>
      </w:r>
      <w:hyperlink r:id="rId27" w:history="1">
        <w:r w:rsidRPr="00C41C37">
          <w:rPr>
            <w:rStyle w:val="Hyperlink"/>
            <w:rFonts w:ascii="Arial" w:hAnsi="Arial" w:cs="Arial"/>
          </w:rPr>
          <w:t>https://pearl.plymouth.ac.uk/cgi/viewcontent.cgi?article=1291&amp;context=sc-research</w:t>
        </w:r>
      </w:hyperlink>
      <w:r w:rsidRPr="00C41C37">
        <w:rPr>
          <w:rFonts w:ascii="Arial" w:hAnsi="Arial" w:cs="Arial"/>
        </w:rPr>
        <w:t xml:space="preserve"> </w:t>
      </w:r>
    </w:p>
    <w:bookmarkEnd w:id="10"/>
    <w:p w14:paraId="34432C2A" w14:textId="28D4D3EB" w:rsidR="00881B7C" w:rsidRPr="00C41C37" w:rsidRDefault="00881B7C" w:rsidP="00C41C37">
      <w:pPr>
        <w:jc w:val="both"/>
        <w:rPr>
          <w:rFonts w:ascii="Arial" w:hAnsi="Arial" w:cs="Arial"/>
        </w:rPr>
      </w:pPr>
      <w:r w:rsidRPr="00C41C37">
        <w:rPr>
          <w:rFonts w:ascii="Arial" w:hAnsi="Arial" w:cs="Arial"/>
        </w:rPr>
        <w:t xml:space="preserve">Anirudh Deshpande, </w:t>
      </w:r>
      <w:r w:rsidRPr="00A54A6F">
        <w:rPr>
          <w:rFonts w:ascii="Arial" w:hAnsi="Arial" w:cs="Arial"/>
          <w:i/>
          <w:iCs/>
        </w:rPr>
        <w:t>Films as Historical Sources or Alternative History, Economic and Political Weekly,</w:t>
      </w:r>
      <w:r w:rsidRPr="00C41C37">
        <w:rPr>
          <w:rFonts w:ascii="Arial" w:hAnsi="Arial" w:cs="Arial"/>
        </w:rPr>
        <w:t xml:space="preserve"> Volume 39, Number 40, Pages 4455-4459, October 2nd – 8th 2004, (Accessed March 3rd 2025), Available from: </w:t>
      </w:r>
      <w:hyperlink r:id="rId28" w:history="1">
        <w:r w:rsidRPr="00C41C37">
          <w:rPr>
            <w:rStyle w:val="Hyperlink"/>
            <w:rFonts w:ascii="Arial" w:hAnsi="Arial" w:cs="Arial"/>
          </w:rPr>
          <w:t>https://www-jstor-org.ezproxy.uwtsd.ac.uk/stable/4415618?searchText=&amp;searchUri=&amp;ab_segments=&amp;searchKey=&amp;refreqid=fastly-default%3Af0b9626301ce78533224134675b9bbc8&amp;initiator=recommender&amp;seq=1</w:t>
        </w:r>
      </w:hyperlink>
      <w:r w:rsidRPr="00C41C37">
        <w:rPr>
          <w:rFonts w:ascii="Arial" w:hAnsi="Arial" w:cs="Arial"/>
        </w:rPr>
        <w:t xml:space="preserve">     </w:t>
      </w:r>
    </w:p>
    <w:p w14:paraId="42F2B5C4" w14:textId="14C3BD55" w:rsidR="008A057D" w:rsidRPr="00C41C37" w:rsidRDefault="008A057D" w:rsidP="00C41C37">
      <w:pPr>
        <w:jc w:val="both"/>
        <w:rPr>
          <w:rFonts w:ascii="Arial" w:hAnsi="Arial" w:cs="Arial"/>
        </w:rPr>
      </w:pPr>
      <w:r w:rsidRPr="00C41C37">
        <w:rPr>
          <w:rFonts w:ascii="Arial" w:hAnsi="Arial" w:cs="Arial"/>
        </w:rPr>
        <w:t xml:space="preserve">Annette Lamb, </w:t>
      </w:r>
      <w:r w:rsidRPr="00A54A6F">
        <w:rPr>
          <w:rFonts w:ascii="Arial" w:hAnsi="Arial" w:cs="Arial"/>
          <w:i/>
          <w:iCs/>
        </w:rPr>
        <w:t>Fact to Fiction: The Truth behind Movies Based on True Stories, Teacher Librarian</w:t>
      </w:r>
      <w:r w:rsidRPr="00C41C37">
        <w:rPr>
          <w:rFonts w:ascii="Arial" w:hAnsi="Arial" w:cs="Arial"/>
        </w:rPr>
        <w:t xml:space="preserve">, Volume 46, Issue 5, Pages 46-52, June 2019, (Accessed April 12th 2025), Available from: </w:t>
      </w:r>
      <w:hyperlink r:id="rId29" w:history="1">
        <w:r w:rsidRPr="00C41C37">
          <w:rPr>
            <w:rStyle w:val="Hyperlink"/>
            <w:rFonts w:ascii="Arial" w:hAnsi="Arial" w:cs="Arial"/>
          </w:rPr>
          <w:t>https://www.proquest.com/openview/0c66bba1d9ffb34f47c88f408ea685ed/1?cbl=38018&amp;pq-origsite=gscholar</w:t>
        </w:r>
      </w:hyperlink>
      <w:r w:rsidRPr="00C41C37">
        <w:rPr>
          <w:rFonts w:ascii="Arial" w:hAnsi="Arial" w:cs="Arial"/>
        </w:rPr>
        <w:t xml:space="preserve"> </w:t>
      </w:r>
    </w:p>
    <w:p w14:paraId="5DCD5A87" w14:textId="04BF88E0" w:rsidR="00FE4693" w:rsidRPr="00C41C37" w:rsidRDefault="00FE4693" w:rsidP="00205678">
      <w:pPr>
        <w:jc w:val="both"/>
        <w:rPr>
          <w:rFonts w:ascii="Arial" w:hAnsi="Arial" w:cs="Arial"/>
        </w:rPr>
      </w:pPr>
      <w:r w:rsidRPr="00C41C37">
        <w:rPr>
          <w:rFonts w:ascii="Arial" w:hAnsi="Arial" w:cs="Arial"/>
        </w:rPr>
        <w:t xml:space="preserve">Arthur Harris, </w:t>
      </w:r>
      <w:r w:rsidRPr="00C41C37">
        <w:rPr>
          <w:rFonts w:ascii="Arial" w:hAnsi="Arial" w:cs="Arial"/>
          <w:i/>
          <w:iCs/>
        </w:rPr>
        <w:t>Bomber Offensive</w:t>
      </w:r>
      <w:r w:rsidRPr="00C41C37">
        <w:rPr>
          <w:rFonts w:ascii="Arial" w:hAnsi="Arial" w:cs="Arial"/>
        </w:rPr>
        <w:t xml:space="preserve">, Collins Publishing, Pages 157-159, 1947, (Accessed October 15th 2024) </w:t>
      </w:r>
    </w:p>
    <w:p w14:paraId="03E8E2DC" w14:textId="6C2E3C37" w:rsidR="00B7163D" w:rsidRPr="00C41C37" w:rsidRDefault="00B7163D" w:rsidP="00205678">
      <w:pPr>
        <w:jc w:val="both"/>
        <w:rPr>
          <w:rFonts w:ascii="Arial" w:hAnsi="Arial" w:cs="Arial"/>
        </w:rPr>
      </w:pPr>
      <w:r w:rsidRPr="00C41C37">
        <w:rPr>
          <w:rFonts w:ascii="Arial" w:hAnsi="Arial" w:cs="Arial"/>
        </w:rPr>
        <w:t xml:space="preserve">Arthur Marwick, </w:t>
      </w:r>
      <w:r w:rsidRPr="00A54A6F">
        <w:rPr>
          <w:rFonts w:ascii="Arial" w:hAnsi="Arial" w:cs="Arial"/>
          <w:i/>
          <w:iCs/>
        </w:rPr>
        <w:t>World War II and Social Class in Great Britain</w:t>
      </w:r>
      <w:r w:rsidRPr="00C41C37">
        <w:rPr>
          <w:rFonts w:ascii="Arial" w:hAnsi="Arial" w:cs="Arial"/>
        </w:rPr>
        <w:t xml:space="preserve">, in A. C. Duke, C. A. Tamse, </w:t>
      </w:r>
      <w:r w:rsidRPr="00A54A6F">
        <w:rPr>
          <w:rFonts w:ascii="Arial" w:hAnsi="Arial" w:cs="Arial"/>
          <w:i/>
          <w:iCs/>
        </w:rPr>
        <w:t>Britain and the Netherlands Volume VI: War and Society. Papers Delivered to the Sixth Anglo-Dutch Historical Conference</w:t>
      </w:r>
      <w:r w:rsidRPr="00C41C37">
        <w:rPr>
          <w:rFonts w:ascii="Arial" w:hAnsi="Arial" w:cs="Arial"/>
        </w:rPr>
        <w:t xml:space="preserve">, Springer, Dordrecht, Chapter 10, Pages 203–227, 1977, (Accessed April 14th 2025), Available from: </w:t>
      </w:r>
      <w:hyperlink r:id="rId30" w:anchor="citeas" w:history="1">
        <w:r w:rsidRPr="00C41C37">
          <w:rPr>
            <w:rStyle w:val="Hyperlink"/>
            <w:rFonts w:ascii="Arial" w:hAnsi="Arial" w:cs="Arial"/>
          </w:rPr>
          <w:t>https://link.springer.com/chapter/10.1007/978-94-015-7518-8_10#citeas</w:t>
        </w:r>
      </w:hyperlink>
      <w:r w:rsidRPr="00C41C37">
        <w:rPr>
          <w:rFonts w:ascii="Arial" w:hAnsi="Arial" w:cs="Arial"/>
        </w:rPr>
        <w:t xml:space="preserve"> </w:t>
      </w:r>
    </w:p>
    <w:p w14:paraId="755421AA" w14:textId="6F061387" w:rsidR="003B055E" w:rsidRPr="00C41C37" w:rsidRDefault="003B055E" w:rsidP="00205678">
      <w:pPr>
        <w:jc w:val="both"/>
        <w:rPr>
          <w:rFonts w:ascii="Arial" w:hAnsi="Arial" w:cs="Arial"/>
        </w:rPr>
      </w:pPr>
      <w:r w:rsidRPr="00C41C37">
        <w:rPr>
          <w:rFonts w:ascii="Arial" w:hAnsi="Arial" w:cs="Arial"/>
        </w:rPr>
        <w:t xml:space="preserve">BAE Systems Heritage, </w:t>
      </w:r>
      <w:r w:rsidRPr="00A54A6F">
        <w:rPr>
          <w:rFonts w:ascii="Arial" w:hAnsi="Arial" w:cs="Arial"/>
          <w:i/>
          <w:iCs/>
        </w:rPr>
        <w:t>Blackburn F3 (F.7/30)</w:t>
      </w:r>
      <w:r w:rsidRPr="00C41C37">
        <w:rPr>
          <w:rFonts w:ascii="Arial" w:hAnsi="Arial" w:cs="Arial"/>
        </w:rPr>
        <w:t xml:space="preserve">, BAE Systems, (Accessed January 7th 2025), Available from: </w:t>
      </w:r>
      <w:hyperlink r:id="rId31" w:history="1">
        <w:r w:rsidRPr="00C41C37">
          <w:rPr>
            <w:rStyle w:val="Hyperlink"/>
            <w:rFonts w:ascii="Arial" w:hAnsi="Arial" w:cs="Arial"/>
          </w:rPr>
          <w:t>https://www.baesystems.com/en-uk/heritage/blackburn-f3--f-7-30-</w:t>
        </w:r>
      </w:hyperlink>
      <w:r w:rsidRPr="00C41C37">
        <w:rPr>
          <w:rFonts w:ascii="Arial" w:hAnsi="Arial" w:cs="Arial"/>
        </w:rPr>
        <w:t xml:space="preserve"> </w:t>
      </w:r>
    </w:p>
    <w:p w14:paraId="69489F54" w14:textId="5DA3F0A7" w:rsidR="007103F0" w:rsidRPr="00C41C37" w:rsidRDefault="007103F0" w:rsidP="00205678">
      <w:pPr>
        <w:jc w:val="both"/>
        <w:rPr>
          <w:rFonts w:ascii="Arial" w:hAnsi="Arial" w:cs="Arial"/>
        </w:rPr>
      </w:pPr>
      <w:r w:rsidRPr="00C41C37">
        <w:rPr>
          <w:rFonts w:ascii="Arial" w:hAnsi="Arial" w:cs="Arial"/>
        </w:rPr>
        <w:t xml:space="preserve">BAE Systems Heritage, </w:t>
      </w:r>
      <w:r w:rsidRPr="00A54A6F">
        <w:rPr>
          <w:rFonts w:ascii="Arial" w:hAnsi="Arial" w:cs="Arial"/>
          <w:i/>
          <w:iCs/>
        </w:rPr>
        <w:t>Vickers Supermarine</w:t>
      </w:r>
      <w:r w:rsidRPr="00C41C37">
        <w:rPr>
          <w:rFonts w:ascii="Arial" w:hAnsi="Arial" w:cs="Arial"/>
        </w:rPr>
        <w:t xml:space="preserve">, BAE Systems, (Accessed January 2nd 2025), Available from: </w:t>
      </w:r>
      <w:hyperlink r:id="rId32" w:history="1">
        <w:r w:rsidRPr="00C41C37">
          <w:rPr>
            <w:rStyle w:val="Hyperlink"/>
            <w:rFonts w:ascii="Arial" w:hAnsi="Arial" w:cs="Arial"/>
          </w:rPr>
          <w:t>https://www.baesystems.com/en-uk/heritage/vickers-supermarine</w:t>
        </w:r>
      </w:hyperlink>
      <w:r w:rsidRPr="00C41C37">
        <w:rPr>
          <w:rFonts w:ascii="Arial" w:hAnsi="Arial" w:cs="Arial"/>
        </w:rPr>
        <w:t xml:space="preserve"> </w:t>
      </w:r>
    </w:p>
    <w:p w14:paraId="53752369" w14:textId="1D4E8B74" w:rsidR="00A80106" w:rsidRPr="00C41C37" w:rsidRDefault="00A80106" w:rsidP="00205678">
      <w:pPr>
        <w:jc w:val="both"/>
        <w:rPr>
          <w:rFonts w:ascii="Arial" w:hAnsi="Arial" w:cs="Arial"/>
        </w:rPr>
      </w:pPr>
      <w:r w:rsidRPr="00C41C37">
        <w:rPr>
          <w:rFonts w:ascii="Arial" w:hAnsi="Arial" w:cs="Arial"/>
        </w:rPr>
        <w:t xml:space="preserve">Barron Hilton Pioneers of Flight Gallery, </w:t>
      </w:r>
      <w:r w:rsidRPr="00C41C37">
        <w:rPr>
          <w:rFonts w:ascii="Arial" w:hAnsi="Arial" w:cs="Arial"/>
          <w:i/>
          <w:iCs/>
        </w:rPr>
        <w:t>The Schneider Trophy</w:t>
      </w:r>
      <w:r w:rsidRPr="00C41C37">
        <w:rPr>
          <w:rFonts w:ascii="Arial" w:hAnsi="Arial" w:cs="Arial"/>
        </w:rPr>
        <w:t xml:space="preserve">, Smithsonian National Air and Space Museum, (Accessed January 1st 2025), Available from: </w:t>
      </w:r>
      <w:hyperlink r:id="rId33" w:anchor=":~:text=Home%20/%20Culture%20/%20Air%20Racing%20/,%2Dmile)%20course%20seven%20times" w:history="1">
        <w:r w:rsidRPr="00C41C37">
          <w:rPr>
            <w:rStyle w:val="Hyperlink"/>
            <w:rFonts w:ascii="Arial" w:hAnsi="Arial" w:cs="Arial"/>
          </w:rPr>
          <w:t>https://pioneersofflight.si.edu/culture/air_racing/air_races/schneider_trophy#:~:text=Home%20/%20Culture%20/%20Air%20Racing%20/,%2Dmile)%20course%20seven%20times</w:t>
        </w:r>
      </w:hyperlink>
      <w:r w:rsidRPr="00C41C37">
        <w:rPr>
          <w:rFonts w:ascii="Arial" w:hAnsi="Arial" w:cs="Arial"/>
        </w:rPr>
        <w:t xml:space="preserve">. </w:t>
      </w:r>
    </w:p>
    <w:p w14:paraId="3D618091" w14:textId="1ED71BEE" w:rsidR="00B663A9" w:rsidRPr="00C41C37" w:rsidRDefault="00B663A9" w:rsidP="00205678">
      <w:pPr>
        <w:jc w:val="both"/>
        <w:rPr>
          <w:rFonts w:ascii="Arial" w:hAnsi="Arial" w:cs="Arial"/>
        </w:rPr>
      </w:pPr>
      <w:r w:rsidRPr="00C41C37">
        <w:rPr>
          <w:rFonts w:ascii="Arial" w:hAnsi="Arial" w:cs="Arial"/>
        </w:rPr>
        <w:t xml:space="preserve">British Academy of Film and Television Arts, </w:t>
      </w:r>
      <w:r w:rsidRPr="00A54A6F">
        <w:rPr>
          <w:rFonts w:ascii="Arial" w:hAnsi="Arial" w:cs="Arial"/>
          <w:i/>
          <w:iCs/>
        </w:rPr>
        <w:t>1978</w:t>
      </w:r>
      <w:r w:rsidRPr="00C41C37">
        <w:rPr>
          <w:rFonts w:ascii="Arial" w:hAnsi="Arial" w:cs="Arial"/>
        </w:rPr>
        <w:t xml:space="preserve">, BAFTA, 1978, (Accessed February 28th 2025), Available from: </w:t>
      </w:r>
      <w:hyperlink r:id="rId34" w:history="1">
        <w:r w:rsidRPr="00C41C37">
          <w:rPr>
            <w:rStyle w:val="Hyperlink"/>
            <w:rFonts w:ascii="Arial" w:hAnsi="Arial" w:cs="Arial"/>
          </w:rPr>
          <w:t>https://www.bafta.org/awards/search?search=1978&amp;pagenum=6</w:t>
        </w:r>
      </w:hyperlink>
      <w:r w:rsidRPr="00C41C37">
        <w:rPr>
          <w:rFonts w:ascii="Arial" w:hAnsi="Arial" w:cs="Arial"/>
        </w:rPr>
        <w:t xml:space="preserve"> </w:t>
      </w:r>
    </w:p>
    <w:p w14:paraId="49B34AEB" w14:textId="76267B9F" w:rsidR="001D6CE7" w:rsidRPr="00C41C37" w:rsidRDefault="001D6CE7" w:rsidP="00205678">
      <w:pPr>
        <w:jc w:val="both"/>
        <w:rPr>
          <w:rFonts w:ascii="Arial" w:hAnsi="Arial" w:cs="Arial"/>
        </w:rPr>
      </w:pPr>
      <w:r w:rsidRPr="00C41C37">
        <w:rPr>
          <w:rFonts w:ascii="Arial" w:hAnsi="Arial" w:cs="Arial"/>
        </w:rPr>
        <w:t xml:space="preserve">British Academy of Film and Television Arts, </w:t>
      </w:r>
      <w:r w:rsidRPr="00C41C37">
        <w:rPr>
          <w:rFonts w:ascii="Arial" w:hAnsi="Arial" w:cs="Arial"/>
          <w:i/>
          <w:iCs/>
        </w:rPr>
        <w:t>Film in 1956</w:t>
      </w:r>
      <w:r w:rsidRPr="00C41C37">
        <w:rPr>
          <w:rFonts w:ascii="Arial" w:hAnsi="Arial" w:cs="Arial"/>
        </w:rPr>
        <w:t xml:space="preserve">, BAFTA, 1956, (Accessed October 8th 2024), Available from: </w:t>
      </w:r>
      <w:hyperlink r:id="rId35" w:history="1">
        <w:r w:rsidRPr="00C41C37">
          <w:rPr>
            <w:rStyle w:val="Hyperlink"/>
            <w:rFonts w:ascii="Arial" w:hAnsi="Arial" w:cs="Arial"/>
          </w:rPr>
          <w:t>http://awards.bafta.org/award/1956/film</w:t>
        </w:r>
      </w:hyperlink>
      <w:r w:rsidRPr="00C41C37">
        <w:rPr>
          <w:rFonts w:ascii="Arial" w:hAnsi="Arial" w:cs="Arial"/>
        </w:rPr>
        <w:t xml:space="preserve"> </w:t>
      </w:r>
    </w:p>
    <w:p w14:paraId="4F291797" w14:textId="127A0E3D" w:rsidR="00BC08FB" w:rsidRPr="00C41C37" w:rsidRDefault="00BC08FB" w:rsidP="00205678">
      <w:pPr>
        <w:jc w:val="both"/>
        <w:rPr>
          <w:rFonts w:ascii="Arial" w:hAnsi="Arial" w:cs="Arial"/>
        </w:rPr>
      </w:pPr>
      <w:r w:rsidRPr="00C41C37">
        <w:rPr>
          <w:rFonts w:ascii="Arial" w:hAnsi="Arial" w:cs="Arial"/>
        </w:rPr>
        <w:lastRenderedPageBreak/>
        <w:t xml:space="preserve">Christopher R Browning, </w:t>
      </w:r>
      <w:r w:rsidRPr="00A54A6F">
        <w:rPr>
          <w:rFonts w:ascii="Arial" w:hAnsi="Arial" w:cs="Arial"/>
          <w:i/>
          <w:iCs/>
        </w:rPr>
        <w:t>Collected memories: Holocaust history and postwar testimony</w:t>
      </w:r>
      <w:r w:rsidRPr="00C41C37">
        <w:rPr>
          <w:rFonts w:ascii="Arial" w:hAnsi="Arial" w:cs="Arial"/>
        </w:rPr>
        <w:t xml:space="preserve">, The University of Wisconsin Press, Page 40, 2003, (Accessed May 4th 2025), Available from: </w:t>
      </w:r>
      <w:hyperlink r:id="rId36" w:history="1">
        <w:r w:rsidRPr="00C41C37">
          <w:rPr>
            <w:rStyle w:val="Hyperlink"/>
            <w:rFonts w:ascii="Arial" w:hAnsi="Arial" w:cs="Arial"/>
          </w:rPr>
          <w:t>https://www-fulcrum-org.ezproxy.uwtsd.ac.uk/epubs/3j3334806?locale=en</w:t>
        </w:r>
      </w:hyperlink>
      <w:r w:rsidRPr="00C41C37">
        <w:rPr>
          <w:rFonts w:ascii="Arial" w:hAnsi="Arial" w:cs="Arial"/>
        </w:rPr>
        <w:t xml:space="preserve"> </w:t>
      </w:r>
    </w:p>
    <w:p w14:paraId="060EDD20" w14:textId="4A0F7C87" w:rsidR="00EA1F0B" w:rsidRPr="00C41C37" w:rsidRDefault="00EA1F0B" w:rsidP="00205678">
      <w:pPr>
        <w:jc w:val="both"/>
        <w:rPr>
          <w:rFonts w:ascii="Arial" w:hAnsi="Arial" w:cs="Arial"/>
        </w:rPr>
      </w:pPr>
      <w:r w:rsidRPr="00C41C37">
        <w:rPr>
          <w:rFonts w:ascii="Arial" w:hAnsi="Arial" w:cs="Arial"/>
        </w:rPr>
        <w:t xml:space="preserve">Commonwealth War Graves, </w:t>
      </w:r>
      <w:r w:rsidRPr="00A54A6F">
        <w:rPr>
          <w:rFonts w:ascii="Arial" w:hAnsi="Arial" w:cs="Arial"/>
          <w:i/>
          <w:iCs/>
        </w:rPr>
        <w:t>Stories from Operation Market Garden &amp; the Battle for Arnhem</w:t>
      </w:r>
      <w:r w:rsidRPr="00C41C37">
        <w:rPr>
          <w:rFonts w:ascii="Arial" w:hAnsi="Arial" w:cs="Arial"/>
        </w:rPr>
        <w:t xml:space="preserve">, www.cwgc.org, September 19th 2022, (Accessed March 1st 2025), Available from: </w:t>
      </w:r>
      <w:hyperlink r:id="rId37" w:history="1">
        <w:r w:rsidRPr="00C41C37">
          <w:rPr>
            <w:rStyle w:val="Hyperlink"/>
            <w:rFonts w:ascii="Arial" w:hAnsi="Arial" w:cs="Arial"/>
          </w:rPr>
          <w:t>https://www.cwgc.org/our-work/blog/stories-from-operation-market-garden-the-battle-for-arnhem/</w:t>
        </w:r>
      </w:hyperlink>
      <w:r w:rsidRPr="00C41C37">
        <w:rPr>
          <w:rFonts w:ascii="Arial" w:hAnsi="Arial" w:cs="Arial"/>
        </w:rPr>
        <w:t xml:space="preserve"> </w:t>
      </w:r>
    </w:p>
    <w:p w14:paraId="1CC6FAD2" w14:textId="6E2236D9" w:rsidR="007D4DA4" w:rsidRPr="00C41C37" w:rsidRDefault="007D4DA4" w:rsidP="00205678">
      <w:pPr>
        <w:jc w:val="both"/>
        <w:rPr>
          <w:rFonts w:ascii="Arial" w:hAnsi="Arial" w:cs="Arial"/>
        </w:rPr>
      </w:pPr>
      <w:r w:rsidRPr="00C41C37">
        <w:rPr>
          <w:rFonts w:ascii="Arial" w:hAnsi="Arial" w:cs="Arial"/>
        </w:rPr>
        <w:t xml:space="preserve">David Collier, </w:t>
      </w:r>
      <w:r w:rsidRPr="00A54A6F">
        <w:rPr>
          <w:rFonts w:ascii="Arial" w:hAnsi="Arial" w:cs="Arial"/>
          <w:i/>
          <w:iCs/>
        </w:rPr>
        <w:t>The Comparative Method, Political Science: The State of the Discipline</w:t>
      </w:r>
      <w:r w:rsidRPr="00C41C37">
        <w:rPr>
          <w:rFonts w:ascii="Arial" w:hAnsi="Arial" w:cs="Arial"/>
        </w:rPr>
        <w:t xml:space="preserve">, Report 5, Pages 105-119, 1993, (Accessed April 15th 2025), Available from: </w:t>
      </w:r>
      <w:hyperlink r:id="rId38" w:anchor="main" w:history="1">
        <w:r w:rsidRPr="00C41C37">
          <w:rPr>
            <w:rStyle w:val="Hyperlink"/>
            <w:rFonts w:ascii="Arial" w:hAnsi="Arial" w:cs="Arial"/>
          </w:rPr>
          <w:t>https://escholarship.org/uc/item/25v8z2xs#main</w:t>
        </w:r>
      </w:hyperlink>
      <w:r w:rsidRPr="00C41C37">
        <w:rPr>
          <w:rFonts w:ascii="Arial" w:hAnsi="Arial" w:cs="Arial"/>
        </w:rPr>
        <w:t xml:space="preserve"> </w:t>
      </w:r>
    </w:p>
    <w:p w14:paraId="66F0AED8" w14:textId="0326088C" w:rsidR="009E2027" w:rsidRPr="00C41C37" w:rsidRDefault="009E2027" w:rsidP="00205678">
      <w:pPr>
        <w:jc w:val="both"/>
        <w:rPr>
          <w:rFonts w:ascii="Arial" w:hAnsi="Arial" w:cs="Arial"/>
        </w:rPr>
      </w:pPr>
      <w:r w:rsidRPr="00C41C37">
        <w:rPr>
          <w:rFonts w:ascii="Arial" w:hAnsi="Arial" w:cs="Arial"/>
        </w:rPr>
        <w:t xml:space="preserve">Debra Donnelly, </w:t>
      </w:r>
      <w:r w:rsidRPr="00A54A6F">
        <w:rPr>
          <w:rFonts w:ascii="Arial" w:hAnsi="Arial" w:cs="Arial"/>
          <w:i/>
          <w:iCs/>
        </w:rPr>
        <w:t>Using films in the development of historical consciousness: Research, theory and teacher practice, History Education Research Journal</w:t>
      </w:r>
      <w:r w:rsidRPr="00C41C37">
        <w:rPr>
          <w:rFonts w:ascii="Arial" w:hAnsi="Arial" w:cs="Arial"/>
        </w:rPr>
        <w:t xml:space="preserve">, Volume 17, Issue 1, Pages 114-131, April 1st 2020, (Accessed June 3rd 2025), Available from: </w:t>
      </w:r>
      <w:hyperlink r:id="rId39" w:history="1">
        <w:r w:rsidRPr="00C41C37">
          <w:rPr>
            <w:rStyle w:val="Hyperlink"/>
            <w:rFonts w:ascii="Arial" w:hAnsi="Arial" w:cs="Arial"/>
          </w:rPr>
          <w:t>https://files.eric.ed.gov/fulltext/EJ1343024.pdf</w:t>
        </w:r>
      </w:hyperlink>
      <w:r w:rsidRPr="00C41C37">
        <w:rPr>
          <w:rFonts w:ascii="Arial" w:hAnsi="Arial" w:cs="Arial"/>
        </w:rPr>
        <w:t xml:space="preserve"> </w:t>
      </w:r>
    </w:p>
    <w:p w14:paraId="0B93771F" w14:textId="1FF07622" w:rsidR="00C66D87" w:rsidRPr="00C41C37" w:rsidRDefault="00C66D87" w:rsidP="00205678">
      <w:pPr>
        <w:jc w:val="both"/>
        <w:rPr>
          <w:rFonts w:ascii="Arial" w:hAnsi="Arial" w:cs="Arial"/>
        </w:rPr>
      </w:pPr>
      <w:r w:rsidRPr="00C41C37">
        <w:rPr>
          <w:rFonts w:ascii="Arial" w:hAnsi="Arial" w:cs="Arial"/>
        </w:rPr>
        <w:t xml:space="preserve">Devin Griffiths, </w:t>
      </w:r>
      <w:r w:rsidRPr="00A54A6F">
        <w:rPr>
          <w:rFonts w:ascii="Arial" w:hAnsi="Arial" w:cs="Arial"/>
          <w:i/>
          <w:iCs/>
        </w:rPr>
        <w:t>The Comparative Method and the History of the Modern Humanities, History of Humanities,</w:t>
      </w:r>
      <w:r w:rsidRPr="00C41C37">
        <w:rPr>
          <w:rFonts w:ascii="Arial" w:hAnsi="Arial" w:cs="Arial"/>
        </w:rPr>
        <w:t xml:space="preserve"> Volume 2, Number 2, 2017, (Accessed May 8th 2025), Available from: </w:t>
      </w:r>
      <w:hyperlink r:id="rId40" w:anchor="fn2" w:history="1">
        <w:r w:rsidRPr="00C41C37">
          <w:rPr>
            <w:rStyle w:val="Hyperlink"/>
            <w:rFonts w:ascii="Arial" w:hAnsi="Arial" w:cs="Arial"/>
          </w:rPr>
          <w:t>https://www.journals.uchicago.edu/doi/10.1086/693325#fn2</w:t>
        </w:r>
      </w:hyperlink>
      <w:r w:rsidRPr="00C41C37">
        <w:rPr>
          <w:rFonts w:ascii="Arial" w:hAnsi="Arial" w:cs="Arial"/>
        </w:rPr>
        <w:t xml:space="preserve"> </w:t>
      </w:r>
    </w:p>
    <w:p w14:paraId="64748D08" w14:textId="4BCF5F1A" w:rsidR="00047743" w:rsidRPr="00C41C37" w:rsidRDefault="00047743" w:rsidP="00205678">
      <w:pPr>
        <w:jc w:val="both"/>
        <w:rPr>
          <w:rFonts w:ascii="Arial" w:hAnsi="Arial" w:cs="Arial"/>
        </w:rPr>
      </w:pPr>
      <w:r w:rsidRPr="00C41C37">
        <w:rPr>
          <w:rFonts w:ascii="Arial" w:hAnsi="Arial" w:cs="Arial"/>
        </w:rPr>
        <w:t xml:space="preserve">Dolf Zillmann, Peter Vorderer, </w:t>
      </w:r>
      <w:r w:rsidRPr="00A54A6F">
        <w:rPr>
          <w:rFonts w:ascii="Arial" w:hAnsi="Arial" w:cs="Arial"/>
          <w:i/>
          <w:iCs/>
        </w:rPr>
        <w:t>Media Entertainment The Psychology of Its Appeal</w:t>
      </w:r>
      <w:r w:rsidRPr="00C41C37">
        <w:rPr>
          <w:rFonts w:ascii="Arial" w:hAnsi="Arial" w:cs="Arial"/>
        </w:rPr>
        <w:t xml:space="preserve">, Routledge, 1st Edition, Preface VIII, May 1st 2000, (Accessed July 25th 2025), Available from: </w:t>
      </w:r>
      <w:hyperlink r:id="rId41" w:history="1">
        <w:r w:rsidRPr="00C41C37">
          <w:rPr>
            <w:rStyle w:val="Hyperlink"/>
            <w:rFonts w:ascii="Arial" w:hAnsi="Arial" w:cs="Arial"/>
          </w:rPr>
          <w:t>https://www.taylorfrancis.com/books/edit/10.4324/9781410604811/media-entertainment-dolf-zillmann-peter-vorderer</w:t>
        </w:r>
      </w:hyperlink>
      <w:r w:rsidRPr="00C41C37">
        <w:rPr>
          <w:rFonts w:ascii="Arial" w:hAnsi="Arial" w:cs="Arial"/>
        </w:rPr>
        <w:t xml:space="preserve"> </w:t>
      </w:r>
    </w:p>
    <w:p w14:paraId="7DAE9C1F" w14:textId="4A2ABBD4" w:rsidR="007D1272" w:rsidRPr="00C41C37" w:rsidRDefault="007D1272" w:rsidP="00205678">
      <w:pPr>
        <w:jc w:val="both"/>
        <w:rPr>
          <w:rFonts w:ascii="Arial" w:hAnsi="Arial" w:cs="Arial"/>
        </w:rPr>
      </w:pPr>
      <w:r w:rsidRPr="00C41C37">
        <w:rPr>
          <w:rFonts w:ascii="Arial" w:hAnsi="Arial" w:cs="Arial"/>
        </w:rPr>
        <w:t xml:space="preserve">Erika Harlitz-Kern, </w:t>
      </w:r>
      <w:r w:rsidRPr="00A54A6F">
        <w:rPr>
          <w:rFonts w:ascii="Arial" w:hAnsi="Arial" w:cs="Arial"/>
          <w:i/>
          <w:iCs/>
        </w:rPr>
        <w:t>Historical Truth vs. Historical Validity</w:t>
      </w:r>
      <w:r w:rsidRPr="00C41C37">
        <w:rPr>
          <w:rFonts w:ascii="Arial" w:hAnsi="Arial" w:cs="Arial"/>
        </w:rPr>
        <w:t xml:space="preserve">, The Boomerang, June 20th 2013, (Accessed May 1st 2025), Available from: </w:t>
      </w:r>
      <w:hyperlink r:id="rId42" w:history="1">
        <w:r w:rsidRPr="00C41C37">
          <w:rPr>
            <w:rStyle w:val="Hyperlink"/>
            <w:rFonts w:ascii="Arial" w:hAnsi="Arial" w:cs="Arial"/>
          </w:rPr>
          <w:t>https://ehkern.com/2013/06/20/historical-truth-vs-historical-validity/</w:t>
        </w:r>
      </w:hyperlink>
      <w:r w:rsidRPr="00C41C37">
        <w:rPr>
          <w:rFonts w:ascii="Arial" w:hAnsi="Arial" w:cs="Arial"/>
        </w:rPr>
        <w:t xml:space="preserve"> </w:t>
      </w:r>
    </w:p>
    <w:p w14:paraId="6013757E" w14:textId="7F01A89D" w:rsidR="000C0D63" w:rsidRPr="00C41C37" w:rsidRDefault="000C0D63" w:rsidP="00205678">
      <w:pPr>
        <w:jc w:val="both"/>
        <w:rPr>
          <w:rFonts w:ascii="Arial" w:hAnsi="Arial" w:cs="Arial"/>
        </w:rPr>
      </w:pPr>
      <w:r w:rsidRPr="00C41C37">
        <w:rPr>
          <w:rFonts w:ascii="Arial" w:hAnsi="Arial" w:cs="Arial"/>
        </w:rPr>
        <w:t xml:space="preserve">Field-Marshal Bernard Law Montgomery, </w:t>
      </w:r>
      <w:r w:rsidRPr="00A54A6F">
        <w:rPr>
          <w:rFonts w:ascii="Arial" w:hAnsi="Arial" w:cs="Arial"/>
          <w:i/>
          <w:iCs/>
        </w:rPr>
        <w:t>The memoirs of Field-Marshal the Viscount Montgomery of Alamein</w:t>
      </w:r>
      <w:r w:rsidRPr="00C41C37">
        <w:rPr>
          <w:rFonts w:ascii="Arial" w:hAnsi="Arial" w:cs="Arial"/>
        </w:rPr>
        <w:t xml:space="preserve">, The World Publishing Company, Page 267, 1958, (Accessed April 1st 2025), Available from: </w:t>
      </w:r>
      <w:hyperlink r:id="rId43" w:history="1">
        <w:r w:rsidRPr="00C41C37">
          <w:rPr>
            <w:rStyle w:val="Hyperlink"/>
            <w:rFonts w:ascii="Arial" w:hAnsi="Arial" w:cs="Arial"/>
          </w:rPr>
          <w:t>https://archive.org/details/memoirsoffieldma0000mont/page/n7/mode/2up</w:t>
        </w:r>
      </w:hyperlink>
      <w:r w:rsidRPr="00C41C37">
        <w:rPr>
          <w:rFonts w:ascii="Arial" w:hAnsi="Arial" w:cs="Arial"/>
        </w:rPr>
        <w:t xml:space="preserve"> </w:t>
      </w:r>
    </w:p>
    <w:p w14:paraId="1E3D19AE" w14:textId="58FB6C91" w:rsidR="00673A26" w:rsidRPr="00C41C37" w:rsidRDefault="00673A26" w:rsidP="00205678">
      <w:pPr>
        <w:jc w:val="both"/>
        <w:rPr>
          <w:rFonts w:ascii="Arial" w:hAnsi="Arial" w:cs="Arial"/>
        </w:rPr>
      </w:pPr>
      <w:r w:rsidRPr="00C41C37">
        <w:rPr>
          <w:rFonts w:ascii="Arial" w:hAnsi="Arial" w:cs="Arial"/>
        </w:rPr>
        <w:t xml:space="preserve">Floris Paalman, </w:t>
      </w:r>
      <w:r w:rsidRPr="00A54A6F">
        <w:rPr>
          <w:rFonts w:ascii="Arial" w:hAnsi="Arial" w:cs="Arial"/>
          <w:i/>
          <w:iCs/>
        </w:rPr>
        <w:t>Film and History: Towards a General Ontology, Research in Film and History</w:t>
      </w:r>
      <w:r w:rsidRPr="00C41C37">
        <w:rPr>
          <w:rFonts w:ascii="Arial" w:hAnsi="Arial" w:cs="Arial"/>
        </w:rPr>
        <w:t xml:space="preserve">, Issue 3: Sources – Meaning – Experience, Pages 1-41, January 28th 2021, (Accessed January 4th 2025), Available from: </w:t>
      </w:r>
      <w:hyperlink r:id="rId44" w:history="1">
        <w:r w:rsidRPr="00C41C37">
          <w:rPr>
            <w:rStyle w:val="Hyperlink"/>
            <w:rFonts w:ascii="Arial" w:hAnsi="Arial" w:cs="Arial"/>
          </w:rPr>
          <w:t>https://mediarep.org/server/api/core/bitstreams/0743c326-ed53-47b6-b0b9-2848e059dd3a/content</w:t>
        </w:r>
      </w:hyperlink>
      <w:r w:rsidRPr="00C41C37">
        <w:rPr>
          <w:rFonts w:ascii="Arial" w:hAnsi="Arial" w:cs="Arial"/>
        </w:rPr>
        <w:t xml:space="preserve">    </w:t>
      </w:r>
    </w:p>
    <w:p w14:paraId="40DA2D7B" w14:textId="23160150" w:rsidR="006074EF" w:rsidRPr="00C41C37" w:rsidRDefault="006074EF" w:rsidP="00205678">
      <w:pPr>
        <w:jc w:val="both"/>
        <w:rPr>
          <w:rFonts w:ascii="Arial" w:hAnsi="Arial" w:cs="Arial"/>
        </w:rPr>
      </w:pPr>
      <w:r w:rsidRPr="00C41C37">
        <w:rPr>
          <w:rFonts w:ascii="Arial" w:hAnsi="Arial" w:cs="Arial"/>
        </w:rPr>
        <w:t xml:space="preserve">Frank Esser, Rens Vliegenthart, </w:t>
      </w:r>
      <w:r w:rsidRPr="00A54A6F">
        <w:rPr>
          <w:rFonts w:ascii="Arial" w:hAnsi="Arial" w:cs="Arial"/>
          <w:i/>
          <w:iCs/>
        </w:rPr>
        <w:t>Comparative Research Methods</w:t>
      </w:r>
      <w:r w:rsidRPr="00C41C37">
        <w:rPr>
          <w:rFonts w:ascii="Arial" w:hAnsi="Arial" w:cs="Arial"/>
        </w:rPr>
        <w:t xml:space="preserve">, </w:t>
      </w:r>
      <w:r w:rsidRPr="00A54A6F">
        <w:rPr>
          <w:rFonts w:ascii="Arial" w:hAnsi="Arial" w:cs="Arial"/>
          <w:i/>
          <w:iCs/>
        </w:rPr>
        <w:t>International Encyclopedia of Communication Research Methods</w:t>
      </w:r>
      <w:r w:rsidRPr="00C41C37">
        <w:rPr>
          <w:rFonts w:ascii="Arial" w:hAnsi="Arial" w:cs="Arial"/>
        </w:rPr>
        <w:t xml:space="preserve">, Pages 1-22, 2017, (Accessed April 1st 2025), Available from: </w:t>
      </w:r>
      <w:hyperlink r:id="rId45" w:history="1">
        <w:r w:rsidRPr="00C41C37">
          <w:rPr>
            <w:rStyle w:val="Hyperlink"/>
            <w:rFonts w:ascii="Arial" w:hAnsi="Arial" w:cs="Arial"/>
          </w:rPr>
          <w:t>https://onlinelibrary.wiley.com/doi/epdf/10.1002/9781118901731.iecrm0035</w:t>
        </w:r>
      </w:hyperlink>
      <w:r w:rsidRPr="00C41C37">
        <w:rPr>
          <w:rFonts w:ascii="Arial" w:hAnsi="Arial" w:cs="Arial"/>
        </w:rPr>
        <w:t xml:space="preserve"> </w:t>
      </w:r>
    </w:p>
    <w:p w14:paraId="449CBC73" w14:textId="276DF845" w:rsidR="009327A2" w:rsidRPr="00C41C37" w:rsidRDefault="009327A2" w:rsidP="00205678">
      <w:pPr>
        <w:jc w:val="both"/>
        <w:rPr>
          <w:rFonts w:ascii="Arial" w:hAnsi="Arial" w:cs="Arial"/>
        </w:rPr>
      </w:pPr>
      <w:r w:rsidRPr="00C41C37">
        <w:rPr>
          <w:rFonts w:ascii="Arial" w:hAnsi="Arial" w:cs="Arial"/>
        </w:rPr>
        <w:t xml:space="preserve">Freddie Gaffney, </w:t>
      </w:r>
      <w:r w:rsidRPr="00C41C37">
        <w:rPr>
          <w:rFonts w:ascii="Arial" w:hAnsi="Arial" w:cs="Arial"/>
          <w:i/>
          <w:iCs/>
        </w:rPr>
        <w:t>Dam Busters, The (1955)</w:t>
      </w:r>
      <w:r w:rsidRPr="00C41C37">
        <w:rPr>
          <w:rFonts w:ascii="Arial" w:hAnsi="Arial" w:cs="Arial"/>
        </w:rPr>
        <w:t xml:space="preserve">, BFI Screen online, (Accessed November 10th 2024), Available from: </w:t>
      </w:r>
      <w:hyperlink r:id="rId46" w:history="1">
        <w:r w:rsidRPr="00C41C37">
          <w:rPr>
            <w:rStyle w:val="Hyperlink"/>
            <w:rFonts w:ascii="Arial" w:hAnsi="Arial" w:cs="Arial"/>
          </w:rPr>
          <w:t>http://www.screenonline.org.uk/film/id/483144/index.html</w:t>
        </w:r>
      </w:hyperlink>
      <w:r w:rsidRPr="00C41C37">
        <w:rPr>
          <w:rFonts w:ascii="Arial" w:hAnsi="Arial" w:cs="Arial"/>
        </w:rPr>
        <w:t xml:space="preserve"> </w:t>
      </w:r>
    </w:p>
    <w:p w14:paraId="0A3464C2" w14:textId="3ED7F6B5" w:rsidR="000C202C" w:rsidRPr="00C41C37" w:rsidRDefault="000C202C" w:rsidP="00205678">
      <w:pPr>
        <w:jc w:val="both"/>
        <w:rPr>
          <w:rFonts w:ascii="Arial" w:hAnsi="Arial" w:cs="Arial"/>
        </w:rPr>
      </w:pPr>
      <w:r w:rsidRPr="00C41C37">
        <w:rPr>
          <w:rFonts w:ascii="Arial" w:hAnsi="Arial" w:cs="Arial"/>
        </w:rPr>
        <w:t xml:space="preserve">Gerard Garrett, </w:t>
      </w:r>
      <w:r w:rsidRPr="00A54A6F">
        <w:rPr>
          <w:rFonts w:ascii="Arial" w:hAnsi="Arial" w:cs="Arial"/>
          <w:i/>
          <w:iCs/>
        </w:rPr>
        <w:t>The films of David Niven</w:t>
      </w:r>
      <w:r w:rsidRPr="00C41C37">
        <w:rPr>
          <w:rFonts w:ascii="Arial" w:hAnsi="Arial" w:cs="Arial"/>
        </w:rPr>
        <w:t xml:space="preserve">, Citadel Press, Pages 70-71, 1976, (Accessed January 5th 2025), Available from: </w:t>
      </w:r>
      <w:hyperlink r:id="rId47" w:history="1">
        <w:r w:rsidRPr="00C41C37">
          <w:rPr>
            <w:rStyle w:val="Hyperlink"/>
            <w:rFonts w:ascii="Arial" w:hAnsi="Arial" w:cs="Arial"/>
          </w:rPr>
          <w:t>https://archive.org/details/filmsofdavidnive0000garr/page/70/mode/2up</w:t>
        </w:r>
      </w:hyperlink>
      <w:r w:rsidRPr="00C41C37">
        <w:rPr>
          <w:rFonts w:ascii="Arial" w:hAnsi="Arial" w:cs="Arial"/>
        </w:rPr>
        <w:t xml:space="preserve"> </w:t>
      </w:r>
    </w:p>
    <w:p w14:paraId="416AADFE" w14:textId="314A4B38" w:rsidR="00E63821" w:rsidRPr="00C41C37" w:rsidRDefault="00E63821" w:rsidP="00205678">
      <w:pPr>
        <w:jc w:val="both"/>
        <w:rPr>
          <w:rFonts w:ascii="Arial" w:hAnsi="Arial" w:cs="Arial"/>
        </w:rPr>
      </w:pPr>
      <w:r w:rsidRPr="00C41C37">
        <w:rPr>
          <w:rFonts w:ascii="Arial" w:hAnsi="Arial" w:cs="Arial"/>
        </w:rPr>
        <w:t xml:space="preserve">Gordon Mitchell, </w:t>
      </w:r>
      <w:r w:rsidRPr="00A54A6F">
        <w:rPr>
          <w:rFonts w:ascii="Arial" w:hAnsi="Arial" w:cs="Arial"/>
          <w:i/>
          <w:iCs/>
        </w:rPr>
        <w:t>R.J. Mitchell Schooldays to Spitfire</w:t>
      </w:r>
      <w:r w:rsidRPr="00C41C37">
        <w:rPr>
          <w:rFonts w:ascii="Arial" w:hAnsi="Arial" w:cs="Arial"/>
        </w:rPr>
        <w:t>, The History Press, Tempus Publishing, 2006, (Accessed December 28th 2024)</w:t>
      </w:r>
    </w:p>
    <w:p w14:paraId="5C39D65F" w14:textId="30BD8BE9" w:rsidR="000467FF" w:rsidRPr="00C41C37" w:rsidRDefault="000467FF" w:rsidP="00205678">
      <w:pPr>
        <w:jc w:val="both"/>
        <w:rPr>
          <w:rFonts w:ascii="Arial" w:hAnsi="Arial" w:cs="Arial"/>
        </w:rPr>
      </w:pPr>
      <w:r w:rsidRPr="00C41C37">
        <w:rPr>
          <w:rFonts w:ascii="Arial" w:hAnsi="Arial" w:cs="Arial"/>
        </w:rPr>
        <w:lastRenderedPageBreak/>
        <w:t xml:space="preserve">Heinz Guderian, </w:t>
      </w:r>
      <w:r w:rsidRPr="00A54A6F">
        <w:rPr>
          <w:rFonts w:ascii="Arial" w:hAnsi="Arial" w:cs="Arial"/>
          <w:i/>
          <w:iCs/>
        </w:rPr>
        <w:t>Panzer leader</w:t>
      </w:r>
      <w:r w:rsidRPr="00C41C37">
        <w:rPr>
          <w:rFonts w:ascii="Arial" w:hAnsi="Arial" w:cs="Arial"/>
        </w:rPr>
        <w:t xml:space="preserve">, Da Capo Press, Page 43, 1996, (Accessed April 16th 2025), Available from: </w:t>
      </w:r>
      <w:hyperlink r:id="rId48" w:history="1">
        <w:r w:rsidRPr="00C41C37">
          <w:rPr>
            <w:rStyle w:val="Hyperlink"/>
            <w:rFonts w:ascii="Arial" w:hAnsi="Arial" w:cs="Arial"/>
          </w:rPr>
          <w:t>https://archive.org/details/panzerleader0000gude/page/n9/mode/2up</w:t>
        </w:r>
      </w:hyperlink>
      <w:r w:rsidRPr="00C41C37">
        <w:rPr>
          <w:rFonts w:ascii="Arial" w:hAnsi="Arial" w:cs="Arial"/>
        </w:rPr>
        <w:t xml:space="preserve"> </w:t>
      </w:r>
    </w:p>
    <w:p w14:paraId="4E3BCB70" w14:textId="092E9C96" w:rsidR="00B9284E" w:rsidRPr="00C41C37" w:rsidRDefault="00B9284E" w:rsidP="00205678">
      <w:pPr>
        <w:jc w:val="both"/>
        <w:rPr>
          <w:rFonts w:ascii="Arial" w:hAnsi="Arial" w:cs="Arial"/>
        </w:rPr>
      </w:pPr>
      <w:r w:rsidRPr="00C41C37">
        <w:rPr>
          <w:rFonts w:ascii="Arial" w:hAnsi="Arial" w:cs="Arial"/>
        </w:rPr>
        <w:t xml:space="preserve">Imperial War Museum, </w:t>
      </w:r>
      <w:r w:rsidRPr="00A54A6F">
        <w:rPr>
          <w:rFonts w:ascii="Arial" w:hAnsi="Arial" w:cs="Arial"/>
          <w:i/>
          <w:iCs/>
        </w:rPr>
        <w:t>The Story Of Operation 'Market Garden' In Photos</w:t>
      </w:r>
      <w:r w:rsidRPr="00C41C37">
        <w:rPr>
          <w:rFonts w:ascii="Arial" w:hAnsi="Arial" w:cs="Arial"/>
        </w:rPr>
        <w:t xml:space="preserve">, www.iwm.org, (Accessed February 16th 2025), Available from: </w:t>
      </w:r>
      <w:hyperlink r:id="rId49" w:history="1">
        <w:r w:rsidRPr="00C41C37">
          <w:rPr>
            <w:rStyle w:val="Hyperlink"/>
            <w:rFonts w:ascii="Arial" w:hAnsi="Arial" w:cs="Arial"/>
          </w:rPr>
          <w:t>https://www.iwm.org.uk/history/the-story-of-operation-market-garden-in-photos</w:t>
        </w:r>
      </w:hyperlink>
      <w:r w:rsidRPr="00C41C37">
        <w:rPr>
          <w:rFonts w:ascii="Arial" w:hAnsi="Arial" w:cs="Arial"/>
        </w:rPr>
        <w:t xml:space="preserve"> </w:t>
      </w:r>
    </w:p>
    <w:p w14:paraId="7DE8392A" w14:textId="0B4AC387" w:rsidR="00556244" w:rsidRPr="00C41C37" w:rsidRDefault="00556244" w:rsidP="00205678">
      <w:pPr>
        <w:jc w:val="both"/>
        <w:rPr>
          <w:rFonts w:ascii="Arial" w:hAnsi="Arial" w:cs="Arial"/>
        </w:rPr>
      </w:pPr>
      <w:r w:rsidRPr="00C41C37">
        <w:rPr>
          <w:rFonts w:ascii="Arial" w:hAnsi="Arial" w:cs="Arial"/>
        </w:rPr>
        <w:t xml:space="preserve">James Holland, </w:t>
      </w:r>
      <w:r w:rsidRPr="00C41C37">
        <w:rPr>
          <w:rFonts w:ascii="Arial" w:hAnsi="Arial" w:cs="Arial"/>
          <w:i/>
          <w:iCs/>
        </w:rPr>
        <w:t>Dam busters : the race to smash the dams 1943</w:t>
      </w:r>
      <w:r w:rsidRPr="00C41C37">
        <w:rPr>
          <w:rFonts w:ascii="Arial" w:hAnsi="Arial" w:cs="Arial"/>
        </w:rPr>
        <w:t xml:space="preserve">, Corgi Books, 2013, (Accessed October 6th 2024), Available from: </w:t>
      </w:r>
      <w:hyperlink r:id="rId50" w:history="1">
        <w:r w:rsidRPr="00C41C37">
          <w:rPr>
            <w:rStyle w:val="Hyperlink"/>
            <w:rFonts w:ascii="Arial" w:hAnsi="Arial" w:cs="Arial"/>
          </w:rPr>
          <w:t>https://archive.org/details/dambustersraceto0000holl/page/n3/mode/2up</w:t>
        </w:r>
      </w:hyperlink>
      <w:r w:rsidRPr="00C41C37">
        <w:rPr>
          <w:rFonts w:ascii="Arial" w:hAnsi="Arial" w:cs="Arial"/>
        </w:rPr>
        <w:t xml:space="preserve"> </w:t>
      </w:r>
    </w:p>
    <w:p w14:paraId="42128895" w14:textId="488E6E48" w:rsidR="007A031C" w:rsidRPr="00C41C37" w:rsidRDefault="007A031C" w:rsidP="00205678">
      <w:pPr>
        <w:jc w:val="both"/>
        <w:rPr>
          <w:rFonts w:ascii="Arial" w:hAnsi="Arial" w:cs="Arial"/>
        </w:rPr>
      </w:pPr>
      <w:r w:rsidRPr="00C41C37">
        <w:rPr>
          <w:rFonts w:ascii="Arial" w:hAnsi="Arial" w:cs="Arial"/>
        </w:rPr>
        <w:t xml:space="preserve">Jane Gulliford Lowes, </w:t>
      </w:r>
      <w:r w:rsidRPr="00A54A6F">
        <w:rPr>
          <w:rFonts w:ascii="Arial" w:hAnsi="Arial" w:cs="Arial"/>
          <w:i/>
          <w:iCs/>
        </w:rPr>
        <w:t>The Memory Minefield – Veteran testimony and the search for the facts</w:t>
      </w:r>
      <w:r w:rsidRPr="00C41C37">
        <w:rPr>
          <w:rFonts w:ascii="Arial" w:hAnsi="Arial" w:cs="Arial"/>
        </w:rPr>
        <w:t xml:space="preserve">, Just Curious Jane, October 7th 2022, (Accessed May 20th 2025), Available from: </w:t>
      </w:r>
      <w:hyperlink r:id="rId51" w:history="1">
        <w:r w:rsidRPr="00C41C37">
          <w:rPr>
            <w:rStyle w:val="Hyperlink"/>
            <w:rFonts w:ascii="Arial" w:hAnsi="Arial" w:cs="Arial"/>
          </w:rPr>
          <w:t>https://www.justcuriousjane.com/memory-minefield-veteran-testimony/</w:t>
        </w:r>
      </w:hyperlink>
      <w:r w:rsidRPr="00C41C37">
        <w:rPr>
          <w:rFonts w:ascii="Arial" w:hAnsi="Arial" w:cs="Arial"/>
        </w:rPr>
        <w:t xml:space="preserve">   </w:t>
      </w:r>
    </w:p>
    <w:p w14:paraId="46C75E85" w14:textId="1B9E00FD" w:rsidR="00944A74" w:rsidRPr="00C41C37" w:rsidRDefault="00944A74" w:rsidP="00205678">
      <w:pPr>
        <w:jc w:val="both"/>
        <w:rPr>
          <w:rFonts w:ascii="Arial" w:hAnsi="Arial" w:cs="Arial"/>
        </w:rPr>
      </w:pPr>
      <w:r w:rsidRPr="00C41C37">
        <w:rPr>
          <w:rFonts w:ascii="Arial" w:hAnsi="Arial" w:cs="Arial"/>
        </w:rPr>
        <w:t xml:space="preserve">Jeremy Stoddard, Alan Marcus, </w:t>
      </w:r>
      <w:r w:rsidRPr="00A54A6F">
        <w:rPr>
          <w:rFonts w:ascii="Arial" w:hAnsi="Arial" w:cs="Arial"/>
          <w:i/>
          <w:iCs/>
        </w:rPr>
        <w:t xml:space="preserve">More Than "Showing What Happened": Exploring the Potential of Teaching History With Film, The High School Journal, </w:t>
      </w:r>
      <w:r w:rsidRPr="00C41C37">
        <w:rPr>
          <w:rFonts w:ascii="Arial" w:hAnsi="Arial" w:cs="Arial"/>
        </w:rPr>
        <w:t xml:space="preserve">Volume 93, Number 2, Pages 83-90, 2010, (Accessed June 1st 2025), Available from: </w:t>
      </w:r>
      <w:hyperlink r:id="rId52" w:history="1">
        <w:r w:rsidRPr="00C41C37">
          <w:rPr>
            <w:rStyle w:val="Hyperlink"/>
            <w:rFonts w:ascii="Arial" w:hAnsi="Arial" w:cs="Arial"/>
          </w:rPr>
          <w:t>https://scholarworks.wm.edu/cgi/viewcontent.cgi?article=1113&amp;context=educationpubs</w:t>
        </w:r>
      </w:hyperlink>
      <w:r w:rsidRPr="00C41C37">
        <w:rPr>
          <w:rFonts w:ascii="Arial" w:hAnsi="Arial" w:cs="Arial"/>
        </w:rPr>
        <w:t xml:space="preserve"> </w:t>
      </w:r>
    </w:p>
    <w:p w14:paraId="0940E522" w14:textId="68F2D44C" w:rsidR="0047537E" w:rsidRPr="00C41C37" w:rsidRDefault="0047537E" w:rsidP="00205678">
      <w:pPr>
        <w:jc w:val="both"/>
        <w:rPr>
          <w:rFonts w:ascii="Arial" w:hAnsi="Arial" w:cs="Arial"/>
        </w:rPr>
      </w:pPr>
      <w:r w:rsidRPr="00C41C37">
        <w:rPr>
          <w:rFonts w:ascii="Arial" w:hAnsi="Arial" w:cs="Arial"/>
        </w:rPr>
        <w:t xml:space="preserve">Jess Womack, </w:t>
      </w:r>
      <w:r w:rsidRPr="00A54A6F">
        <w:rPr>
          <w:rFonts w:ascii="Arial" w:hAnsi="Arial" w:cs="Arial"/>
          <w:i/>
          <w:iCs/>
        </w:rPr>
        <w:t>A Case for Historical Inaccuracy, Retrospect Journal</w:t>
      </w:r>
      <w:r w:rsidRPr="00C41C37">
        <w:rPr>
          <w:rFonts w:ascii="Arial" w:hAnsi="Arial" w:cs="Arial"/>
        </w:rPr>
        <w:t xml:space="preserve">, Edenborough University, (Accessed June 9th 2025), Available from: </w:t>
      </w:r>
      <w:hyperlink r:id="rId53" w:history="1">
        <w:r w:rsidRPr="00C41C37">
          <w:rPr>
            <w:rStyle w:val="Hyperlink"/>
            <w:rFonts w:ascii="Arial" w:hAnsi="Arial" w:cs="Arial"/>
          </w:rPr>
          <w:t>https://retrospectjournal.com/2020/11/29/a-case-for-historical-inaccuracy/</w:t>
        </w:r>
      </w:hyperlink>
      <w:r w:rsidRPr="00C41C37">
        <w:rPr>
          <w:rFonts w:ascii="Arial" w:hAnsi="Arial" w:cs="Arial"/>
        </w:rPr>
        <w:t xml:space="preserve"> </w:t>
      </w:r>
    </w:p>
    <w:p w14:paraId="63186DC8" w14:textId="56BC1A11" w:rsidR="0020754B" w:rsidRPr="00C41C37" w:rsidRDefault="0020754B" w:rsidP="00205678">
      <w:pPr>
        <w:jc w:val="both"/>
        <w:rPr>
          <w:rFonts w:ascii="Arial" w:hAnsi="Arial" w:cs="Arial"/>
        </w:rPr>
      </w:pPr>
      <w:r w:rsidRPr="00C41C37">
        <w:rPr>
          <w:rFonts w:ascii="Arial" w:hAnsi="Arial" w:cs="Arial"/>
        </w:rPr>
        <w:t>Jessica Smith,</w:t>
      </w:r>
      <w:r w:rsidRPr="00A54A6F">
        <w:rPr>
          <w:rFonts w:ascii="Arial" w:hAnsi="Arial" w:cs="Arial"/>
          <w:i/>
          <w:iCs/>
        </w:rPr>
        <w:t xml:space="preserve"> Only 1 Scene? Cinema's Controversial 125-Year-Old "First" War Movie Explained, </w:t>
      </w:r>
      <w:r w:rsidRPr="00C41C37">
        <w:rPr>
          <w:rFonts w:ascii="Arial" w:hAnsi="Arial" w:cs="Arial"/>
        </w:rPr>
        <w:t xml:space="preserve">Screen Rant, August 4th 2023, (Accessed April 14th 2025), Available from: </w:t>
      </w:r>
      <w:hyperlink r:id="rId54" w:history="1">
        <w:r w:rsidRPr="00C41C37">
          <w:rPr>
            <w:rStyle w:val="Hyperlink"/>
            <w:rFonts w:ascii="Arial" w:hAnsi="Arial" w:cs="Arial"/>
          </w:rPr>
          <w:t>https://screenrant.com/first-war-movie-explained-one-scene-why/</w:t>
        </w:r>
      </w:hyperlink>
      <w:r w:rsidRPr="00C41C37">
        <w:rPr>
          <w:rFonts w:ascii="Arial" w:hAnsi="Arial" w:cs="Arial"/>
        </w:rPr>
        <w:t xml:space="preserve"> </w:t>
      </w:r>
    </w:p>
    <w:p w14:paraId="7B42138C" w14:textId="1430B569" w:rsidR="00944A74" w:rsidRPr="00C41C37" w:rsidRDefault="00944A74" w:rsidP="00205678">
      <w:pPr>
        <w:jc w:val="both"/>
        <w:rPr>
          <w:rFonts w:ascii="Arial" w:hAnsi="Arial" w:cs="Arial"/>
        </w:rPr>
      </w:pPr>
      <w:r w:rsidRPr="00C41C37">
        <w:rPr>
          <w:rFonts w:ascii="Arial" w:hAnsi="Arial" w:cs="Arial"/>
        </w:rPr>
        <w:t xml:space="preserve">John E. O'Connor, </w:t>
      </w:r>
      <w:r w:rsidRPr="00A54A6F">
        <w:rPr>
          <w:rFonts w:ascii="Arial" w:hAnsi="Arial" w:cs="Arial"/>
          <w:i/>
          <w:iCs/>
        </w:rPr>
        <w:t>History in Images/Images in History: Reflections on the Importance of Film and Television Study for an Understanding of the Past, The American Historical Review</w:t>
      </w:r>
      <w:r w:rsidRPr="00C41C37">
        <w:rPr>
          <w:rFonts w:ascii="Arial" w:hAnsi="Arial" w:cs="Arial"/>
        </w:rPr>
        <w:t xml:space="preserve">, Volume 93, Number 5, Pages 1200-1209, December 1988, (Accessed April 4th 2025), Available from: </w:t>
      </w:r>
      <w:hyperlink r:id="rId55" w:history="1">
        <w:r w:rsidRPr="00C41C37">
          <w:rPr>
            <w:rStyle w:val="Hyperlink"/>
            <w:rFonts w:ascii="Arial" w:hAnsi="Arial" w:cs="Arial"/>
          </w:rPr>
          <w:t>https://www-jstor-org.ezproxy.uwtsd.ac.uk/stable/1873535?searchText=&amp;searchUri=&amp;ab_segments=&amp;searchKey=&amp;refreqid=fastly-default%3A18c4611a9d883a8f652904de3b732903&amp;initiator=recommender&amp;seq=4</w:t>
        </w:r>
      </w:hyperlink>
      <w:r w:rsidRPr="00C41C37">
        <w:rPr>
          <w:rFonts w:ascii="Arial" w:hAnsi="Arial" w:cs="Arial"/>
        </w:rPr>
        <w:t xml:space="preserve">    </w:t>
      </w:r>
    </w:p>
    <w:p w14:paraId="4FC25D2E" w14:textId="2E472ACF" w:rsidR="009B3A75" w:rsidRPr="00C41C37" w:rsidRDefault="009B3A75" w:rsidP="00205678">
      <w:pPr>
        <w:jc w:val="both"/>
        <w:rPr>
          <w:rFonts w:ascii="Arial" w:hAnsi="Arial" w:cs="Arial"/>
        </w:rPr>
      </w:pPr>
      <w:r w:rsidRPr="00C41C37">
        <w:rPr>
          <w:rFonts w:ascii="Arial" w:hAnsi="Arial" w:cs="Arial"/>
        </w:rPr>
        <w:t xml:space="preserve">John F. Guilmartin, </w:t>
      </w:r>
      <w:r w:rsidRPr="00A54A6F">
        <w:rPr>
          <w:rFonts w:ascii="Arial" w:hAnsi="Arial" w:cs="Arial"/>
          <w:i/>
          <w:iCs/>
        </w:rPr>
        <w:t>Spitfire British aircraft</w:t>
      </w:r>
      <w:r w:rsidRPr="00C41C37">
        <w:rPr>
          <w:rFonts w:ascii="Arial" w:hAnsi="Arial" w:cs="Arial"/>
        </w:rPr>
        <w:t xml:space="preserve">, Encyclopedia Britannica, August 23rd 2013, (Accessed December 13th 2024), Available from: </w:t>
      </w:r>
      <w:hyperlink r:id="rId56" w:history="1">
        <w:r w:rsidRPr="00C41C37">
          <w:rPr>
            <w:rStyle w:val="Hyperlink"/>
            <w:rFonts w:ascii="Arial" w:hAnsi="Arial" w:cs="Arial"/>
          </w:rPr>
          <w:t>https://www.britannica.com/technology/Spitfire</w:t>
        </w:r>
      </w:hyperlink>
      <w:r w:rsidRPr="00C41C37">
        <w:rPr>
          <w:rFonts w:ascii="Arial" w:hAnsi="Arial" w:cs="Arial"/>
        </w:rPr>
        <w:t xml:space="preserve"> </w:t>
      </w:r>
    </w:p>
    <w:p w14:paraId="5225138A" w14:textId="186EDC7E" w:rsidR="0040078C" w:rsidRPr="00C41C37" w:rsidRDefault="0040078C" w:rsidP="00205678">
      <w:pPr>
        <w:jc w:val="both"/>
        <w:rPr>
          <w:rFonts w:ascii="Arial" w:hAnsi="Arial" w:cs="Arial"/>
        </w:rPr>
      </w:pPr>
      <w:r w:rsidRPr="00C41C37">
        <w:rPr>
          <w:rFonts w:ascii="Arial" w:hAnsi="Arial" w:cs="Arial"/>
        </w:rPr>
        <w:t xml:space="preserve">John Shelton, </w:t>
      </w:r>
      <w:r w:rsidRPr="00B153D7">
        <w:rPr>
          <w:rFonts w:ascii="Arial" w:hAnsi="Arial" w:cs="Arial"/>
          <w:i/>
          <w:iCs/>
        </w:rPr>
        <w:t>R.J. Mitchell To The Spitfire</w:t>
      </w:r>
      <w:r w:rsidRPr="00C41C37">
        <w:rPr>
          <w:rFonts w:ascii="Arial" w:hAnsi="Arial" w:cs="Arial"/>
        </w:rPr>
        <w:t>, Fonthill Media Limited, 2022, (Accessed December 28th 2024)</w:t>
      </w:r>
    </w:p>
    <w:p w14:paraId="38B960F3" w14:textId="43F2BC0D" w:rsidR="009151AC" w:rsidRPr="00C41C37" w:rsidRDefault="009151AC" w:rsidP="00205678">
      <w:pPr>
        <w:jc w:val="both"/>
        <w:rPr>
          <w:rFonts w:ascii="Arial" w:hAnsi="Arial" w:cs="Arial"/>
        </w:rPr>
      </w:pPr>
      <w:r w:rsidRPr="00C41C37">
        <w:rPr>
          <w:rFonts w:ascii="Arial" w:hAnsi="Arial" w:cs="Arial"/>
        </w:rPr>
        <w:t xml:space="preserve">Jonathan Falconer, </w:t>
      </w:r>
      <w:r w:rsidRPr="00C41C37">
        <w:rPr>
          <w:rFonts w:ascii="Arial" w:hAnsi="Arial" w:cs="Arial"/>
          <w:i/>
          <w:iCs/>
        </w:rPr>
        <w:t>Jonathan Falconer on Making The Dam Busters</w:t>
      </w:r>
      <w:r w:rsidRPr="00C41C37">
        <w:rPr>
          <w:rFonts w:ascii="Arial" w:hAnsi="Arial" w:cs="Arial"/>
        </w:rPr>
        <w:t xml:space="preserve">, Vintage Classics, September 23rd 2020,  (Accessed October 7th 2024), Available from: </w:t>
      </w:r>
      <w:hyperlink r:id="rId57" w:history="1">
        <w:r w:rsidRPr="00C41C37">
          <w:rPr>
            <w:rStyle w:val="Hyperlink"/>
            <w:rFonts w:ascii="Arial" w:hAnsi="Arial" w:cs="Arial"/>
          </w:rPr>
          <w:t>https://vintageclassicsfilm.co.uk/jonathan-falconer-on-making-the-dam-busters/</w:t>
        </w:r>
      </w:hyperlink>
      <w:r w:rsidRPr="00C41C37">
        <w:rPr>
          <w:rFonts w:ascii="Arial" w:hAnsi="Arial" w:cs="Arial"/>
        </w:rPr>
        <w:t xml:space="preserve"> </w:t>
      </w:r>
    </w:p>
    <w:p w14:paraId="2FD81094" w14:textId="7A96C6FB" w:rsidR="00CC6731" w:rsidRPr="00C41C37" w:rsidRDefault="00CC6731" w:rsidP="00CC6731">
      <w:pPr>
        <w:rPr>
          <w:rFonts w:ascii="Arial" w:hAnsi="Arial" w:cs="Arial"/>
        </w:rPr>
      </w:pPr>
      <w:r w:rsidRPr="00C41C37">
        <w:rPr>
          <w:rFonts w:ascii="Arial" w:hAnsi="Arial" w:cs="Arial"/>
        </w:rPr>
        <w:t xml:space="preserve">Jonathan Stubbs, </w:t>
      </w:r>
      <w:r w:rsidRPr="00B153D7">
        <w:rPr>
          <w:rFonts w:ascii="Arial" w:hAnsi="Arial" w:cs="Arial"/>
          <w:i/>
          <w:iCs/>
        </w:rPr>
        <w:t>Historical Film A Critical Introduction</w:t>
      </w:r>
      <w:r w:rsidRPr="00C41C37">
        <w:rPr>
          <w:rFonts w:ascii="Arial" w:hAnsi="Arial" w:cs="Arial"/>
        </w:rPr>
        <w:t xml:space="preserve">, Bloomsbury Publishing, January 2009, (Accessed June 9th 2025), Available from: </w:t>
      </w:r>
      <w:hyperlink r:id="rId58" w:history="1">
        <w:r w:rsidRPr="00C41C37">
          <w:rPr>
            <w:rStyle w:val="Hyperlink"/>
            <w:rFonts w:ascii="Arial" w:hAnsi="Arial" w:cs="Arial"/>
          </w:rPr>
          <w:t>https://www.researchgate.net/publication/332021157_Historical_Film_A_Critical_Introduction</w:t>
        </w:r>
      </w:hyperlink>
      <w:r w:rsidRPr="00C41C37">
        <w:rPr>
          <w:rFonts w:ascii="Arial" w:hAnsi="Arial" w:cs="Arial"/>
        </w:rPr>
        <w:t xml:space="preserve"> </w:t>
      </w:r>
    </w:p>
    <w:p w14:paraId="6D0365D2" w14:textId="027BF25A" w:rsidR="009278C4" w:rsidRPr="00C41C37" w:rsidRDefault="009278C4" w:rsidP="00205678">
      <w:pPr>
        <w:jc w:val="both"/>
        <w:rPr>
          <w:rFonts w:ascii="Arial" w:hAnsi="Arial" w:cs="Arial"/>
        </w:rPr>
      </w:pPr>
      <w:r w:rsidRPr="00C41C37">
        <w:rPr>
          <w:rFonts w:ascii="Arial" w:hAnsi="Arial" w:cs="Arial"/>
        </w:rPr>
        <w:t xml:space="preserve">Joseph E. Champoux, </w:t>
      </w:r>
      <w:r w:rsidRPr="00B153D7">
        <w:rPr>
          <w:rFonts w:ascii="Arial" w:hAnsi="Arial" w:cs="Arial"/>
          <w:i/>
          <w:iCs/>
        </w:rPr>
        <w:t>Film as a Teaching Resource, Journal of Management Inquiry</w:t>
      </w:r>
      <w:r w:rsidRPr="00C41C37">
        <w:rPr>
          <w:rFonts w:ascii="Arial" w:hAnsi="Arial" w:cs="Arial"/>
        </w:rPr>
        <w:t xml:space="preserve">, Volume 8, Isse 2, Pages 206-217, June 1999, (Accessed June 6th 2025), Available from: </w:t>
      </w:r>
      <w:hyperlink r:id="rId59" w:history="1">
        <w:r w:rsidRPr="00C41C37">
          <w:rPr>
            <w:rStyle w:val="Hyperlink"/>
            <w:rFonts w:ascii="Arial" w:hAnsi="Arial" w:cs="Arial"/>
          </w:rPr>
          <w:t>https://journals.sagepub.com/doi/epdf/10.1177/105649269982016</w:t>
        </w:r>
      </w:hyperlink>
      <w:r w:rsidRPr="00C41C37">
        <w:rPr>
          <w:rFonts w:ascii="Arial" w:hAnsi="Arial" w:cs="Arial"/>
        </w:rPr>
        <w:t xml:space="preserve">    </w:t>
      </w:r>
    </w:p>
    <w:p w14:paraId="3C576968" w14:textId="1107A2F6" w:rsidR="00C92ED7" w:rsidRPr="00C41C37" w:rsidRDefault="00C92ED7" w:rsidP="00205678">
      <w:pPr>
        <w:jc w:val="both"/>
        <w:rPr>
          <w:rFonts w:ascii="Arial" w:hAnsi="Arial" w:cs="Arial"/>
        </w:rPr>
      </w:pPr>
      <w:r w:rsidRPr="00C41C37">
        <w:rPr>
          <w:rFonts w:ascii="Arial" w:hAnsi="Arial" w:cs="Arial"/>
        </w:rPr>
        <w:lastRenderedPageBreak/>
        <w:t xml:space="preserve">Jurgen Kocka, </w:t>
      </w:r>
      <w:r w:rsidRPr="00B153D7">
        <w:rPr>
          <w:rFonts w:ascii="Arial" w:hAnsi="Arial" w:cs="Arial"/>
          <w:i/>
          <w:iCs/>
        </w:rPr>
        <w:t>Comparison and Beyond, History and Theory</w:t>
      </w:r>
      <w:r w:rsidRPr="00C41C37">
        <w:rPr>
          <w:rFonts w:ascii="Arial" w:hAnsi="Arial" w:cs="Arial"/>
        </w:rPr>
        <w:t xml:space="preserve">, Volume 42, Issue 1, Pages 39-44, February 2003, (Accessed April 9th 2025), Available from: </w:t>
      </w:r>
      <w:hyperlink r:id="rId60" w:history="1">
        <w:r w:rsidRPr="00C41C37">
          <w:rPr>
            <w:rStyle w:val="Hyperlink"/>
            <w:rFonts w:ascii="Arial" w:hAnsi="Arial" w:cs="Arial"/>
          </w:rPr>
          <w:t>https://dl1.cuni.cz/pluginfile.php/1075801/mod_resource/content/1/Kocka%20J%C3%BCrgen%20-%20Comparison%20and%20Beyond.pdf</w:t>
        </w:r>
      </w:hyperlink>
      <w:r w:rsidRPr="00C41C37">
        <w:rPr>
          <w:rFonts w:ascii="Arial" w:hAnsi="Arial" w:cs="Arial"/>
        </w:rPr>
        <w:t xml:space="preserve"> </w:t>
      </w:r>
    </w:p>
    <w:p w14:paraId="0939E54E" w14:textId="2D1D44EE" w:rsidR="00F67A26" w:rsidRPr="00C41C37" w:rsidRDefault="00F67A26" w:rsidP="00205678">
      <w:pPr>
        <w:jc w:val="both"/>
        <w:rPr>
          <w:rFonts w:ascii="Arial" w:hAnsi="Arial" w:cs="Arial"/>
        </w:rPr>
      </w:pPr>
      <w:r w:rsidRPr="00C41C37">
        <w:rPr>
          <w:rFonts w:ascii="Arial" w:hAnsi="Arial" w:cs="Arial"/>
        </w:rPr>
        <w:t xml:space="preserve">Larry Decuers, </w:t>
      </w:r>
      <w:r w:rsidRPr="00B153D7">
        <w:rPr>
          <w:rFonts w:ascii="Arial" w:hAnsi="Arial" w:cs="Arial"/>
          <w:i/>
          <w:iCs/>
        </w:rPr>
        <w:t>WWII Post-Traumatic Stress</w:t>
      </w:r>
      <w:r w:rsidRPr="00C41C37">
        <w:rPr>
          <w:rFonts w:ascii="Arial" w:hAnsi="Arial" w:cs="Arial"/>
        </w:rPr>
        <w:t xml:space="preserve">, The National WWII Museum New Orleans, June 27th 2020, (Accessed May 13th 2025), Available from: </w:t>
      </w:r>
      <w:hyperlink r:id="rId61" w:history="1">
        <w:r w:rsidRPr="00C41C37">
          <w:rPr>
            <w:rStyle w:val="Hyperlink"/>
            <w:rFonts w:ascii="Arial" w:hAnsi="Arial" w:cs="Arial"/>
          </w:rPr>
          <w:t>https://www.nationalww2museum.org/war/articles/wwii-post-traumatic-stress</w:t>
        </w:r>
      </w:hyperlink>
      <w:r w:rsidRPr="00C41C37">
        <w:rPr>
          <w:rFonts w:ascii="Arial" w:hAnsi="Arial" w:cs="Arial"/>
        </w:rPr>
        <w:t xml:space="preserve"> </w:t>
      </w:r>
    </w:p>
    <w:p w14:paraId="37649DB7" w14:textId="2CC7D4C2" w:rsidR="00150C49" w:rsidRPr="00C41C37" w:rsidRDefault="00150C49" w:rsidP="00205678">
      <w:pPr>
        <w:jc w:val="both"/>
        <w:rPr>
          <w:rFonts w:ascii="Arial" w:hAnsi="Arial" w:cs="Arial"/>
        </w:rPr>
      </w:pPr>
      <w:r w:rsidRPr="00C41C37">
        <w:rPr>
          <w:rFonts w:ascii="Arial" w:hAnsi="Arial" w:cs="Arial"/>
        </w:rPr>
        <w:t xml:space="preserve">Laura Saxton, </w:t>
      </w:r>
      <w:r w:rsidRPr="00B153D7">
        <w:rPr>
          <w:rFonts w:ascii="Arial" w:hAnsi="Arial" w:cs="Arial"/>
          <w:i/>
          <w:iCs/>
        </w:rPr>
        <w:t>A true story: defining accuracy and authenticity in historical fiction, Rethinking history,</w:t>
      </w:r>
      <w:r w:rsidRPr="00C41C37">
        <w:rPr>
          <w:rFonts w:ascii="Arial" w:hAnsi="Arial" w:cs="Arial"/>
        </w:rPr>
        <w:t xml:space="preserve"> Volume 24, Number 2, Pages 127–144, 2020, (Accessed May 2nd 2025), Available from: </w:t>
      </w:r>
      <w:hyperlink r:id="rId62" w:history="1">
        <w:r w:rsidRPr="00C41C37">
          <w:rPr>
            <w:rStyle w:val="Hyperlink"/>
            <w:rFonts w:ascii="Arial" w:hAnsi="Arial" w:cs="Arial"/>
          </w:rPr>
          <w:t>https://research-ebsco-com.ezproxy.uwtsd.ac.uk/c/onvpsy/viewer/pdf/om5wr4tl5v?route=details</w:t>
        </w:r>
      </w:hyperlink>
      <w:r w:rsidRPr="00C41C37">
        <w:rPr>
          <w:rFonts w:ascii="Arial" w:hAnsi="Arial" w:cs="Arial"/>
        </w:rPr>
        <w:t xml:space="preserve"> </w:t>
      </w:r>
    </w:p>
    <w:p w14:paraId="7DF4AAB3" w14:textId="2A94061A" w:rsidR="0087198C" w:rsidRPr="00C41C37" w:rsidRDefault="0087198C" w:rsidP="00205678">
      <w:pPr>
        <w:jc w:val="both"/>
        <w:rPr>
          <w:rFonts w:ascii="Arial" w:hAnsi="Arial" w:cs="Arial"/>
        </w:rPr>
      </w:pPr>
      <w:r w:rsidRPr="00C41C37">
        <w:rPr>
          <w:rFonts w:ascii="Arial" w:hAnsi="Arial" w:cs="Arial"/>
        </w:rPr>
        <w:t xml:space="preserve">Lauren Ball, </w:t>
      </w:r>
      <w:r w:rsidRPr="00B153D7">
        <w:rPr>
          <w:rFonts w:ascii="Arial" w:hAnsi="Arial" w:cs="Arial"/>
          <w:i/>
          <w:iCs/>
        </w:rPr>
        <w:t>The Historical Value of Film</w:t>
      </w:r>
      <w:r w:rsidRPr="00C41C37">
        <w:rPr>
          <w:rFonts w:ascii="Arial" w:hAnsi="Arial" w:cs="Arial"/>
        </w:rPr>
        <w:t xml:space="preserve">, Meta history, University of New Mexico, (Accessed January 30th 2025), Available from: </w:t>
      </w:r>
      <w:hyperlink r:id="rId63" w:history="1">
        <w:r w:rsidRPr="00C41C37">
          <w:rPr>
            <w:rStyle w:val="Hyperlink"/>
            <w:rFonts w:ascii="Arial" w:hAnsi="Arial" w:cs="Arial"/>
          </w:rPr>
          <w:t>https://unm-historiography.github.io/metahistory/essays/thematic/film.html</w:t>
        </w:r>
      </w:hyperlink>
      <w:r w:rsidRPr="00C41C37">
        <w:rPr>
          <w:rFonts w:ascii="Arial" w:hAnsi="Arial" w:cs="Arial"/>
        </w:rPr>
        <w:t xml:space="preserve">      </w:t>
      </w:r>
    </w:p>
    <w:p w14:paraId="40EB2BDE" w14:textId="5E97BB2E" w:rsidR="00205678" w:rsidRPr="00C41C37" w:rsidRDefault="00205678" w:rsidP="00205678">
      <w:pPr>
        <w:jc w:val="both"/>
        <w:rPr>
          <w:rFonts w:ascii="Arial" w:hAnsi="Arial" w:cs="Arial"/>
        </w:rPr>
      </w:pPr>
      <w:r w:rsidRPr="00C41C37">
        <w:rPr>
          <w:rFonts w:ascii="Arial" w:hAnsi="Arial" w:cs="Arial"/>
        </w:rPr>
        <w:t xml:space="preserve">Mark Cartwright, </w:t>
      </w:r>
      <w:r w:rsidRPr="00C41C37">
        <w:rPr>
          <w:rFonts w:ascii="Arial" w:hAnsi="Arial" w:cs="Arial"/>
          <w:i/>
          <w:iCs/>
        </w:rPr>
        <w:t>Operation Chastise</w:t>
      </w:r>
      <w:r w:rsidRPr="00C41C37">
        <w:rPr>
          <w:rFonts w:ascii="Arial" w:hAnsi="Arial" w:cs="Arial"/>
        </w:rPr>
        <w:t xml:space="preserve">, World History Encyclopedia, March 2024, (Accessed October 3rd 2024), Available from: </w:t>
      </w:r>
      <w:hyperlink r:id="rId64" w:history="1">
        <w:r w:rsidRPr="00C41C37">
          <w:rPr>
            <w:rStyle w:val="Hyperlink"/>
            <w:rFonts w:ascii="Arial" w:hAnsi="Arial" w:cs="Arial"/>
            <w:u w:val="none"/>
          </w:rPr>
          <w:t>https://www.worldhistory.org/Operation_Chastise/</w:t>
        </w:r>
      </w:hyperlink>
      <w:bookmarkEnd w:id="8"/>
      <w:r w:rsidRPr="00C41C37">
        <w:rPr>
          <w:rFonts w:ascii="Arial" w:hAnsi="Arial" w:cs="Arial"/>
        </w:rPr>
        <w:t xml:space="preserve"> </w:t>
      </w:r>
    </w:p>
    <w:p w14:paraId="5E89F744" w14:textId="5511FFDA" w:rsidR="00E17073" w:rsidRPr="00C41C37" w:rsidRDefault="00E17073" w:rsidP="00205678">
      <w:pPr>
        <w:jc w:val="both"/>
        <w:rPr>
          <w:rFonts w:ascii="Arial" w:hAnsi="Arial" w:cs="Arial"/>
        </w:rPr>
      </w:pPr>
      <w:r w:rsidRPr="00C41C37">
        <w:rPr>
          <w:rFonts w:ascii="Arial" w:hAnsi="Arial" w:cs="Arial"/>
        </w:rPr>
        <w:t xml:space="preserve">Max Hastings, </w:t>
      </w:r>
      <w:r w:rsidRPr="00C41C37">
        <w:rPr>
          <w:rFonts w:ascii="Arial" w:hAnsi="Arial" w:cs="Arial"/>
          <w:i/>
          <w:iCs/>
        </w:rPr>
        <w:t>Operation Chastise: The RAF's Most Brilliant Attack of World War II</w:t>
      </w:r>
      <w:r w:rsidRPr="00C41C37">
        <w:rPr>
          <w:rFonts w:ascii="Arial" w:hAnsi="Arial" w:cs="Arial"/>
        </w:rPr>
        <w:t xml:space="preserve">, Harper Collins Publishers, February 2020, (Accessed October 10th 2024) </w:t>
      </w:r>
    </w:p>
    <w:p w14:paraId="312960DD" w14:textId="58B1B9C0" w:rsidR="00EF7A7E" w:rsidRPr="00C41C37" w:rsidRDefault="00EF7A7E" w:rsidP="00205678">
      <w:pPr>
        <w:jc w:val="both"/>
        <w:rPr>
          <w:rFonts w:ascii="Arial" w:hAnsi="Arial" w:cs="Arial"/>
        </w:rPr>
      </w:pPr>
      <w:r w:rsidRPr="00C41C37">
        <w:rPr>
          <w:rFonts w:ascii="Arial" w:hAnsi="Arial" w:cs="Arial"/>
        </w:rPr>
        <w:t xml:space="preserve">Michael D. Hull, </w:t>
      </w:r>
      <w:r w:rsidRPr="00B153D7">
        <w:rPr>
          <w:rFonts w:ascii="Arial" w:hAnsi="Arial" w:cs="Arial"/>
          <w:i/>
          <w:iCs/>
        </w:rPr>
        <w:t>Deadly Thoroughbred Unleashed</w:t>
      </w:r>
      <w:r w:rsidRPr="00C41C37">
        <w:rPr>
          <w:rFonts w:ascii="Arial" w:hAnsi="Arial" w:cs="Arial"/>
        </w:rPr>
        <w:t xml:space="preserve">, Warfare History Network, August 2013, (Accessed February 3rd 2025), Available from: </w:t>
      </w:r>
      <w:hyperlink r:id="rId65" w:history="1">
        <w:r w:rsidRPr="00C41C37">
          <w:rPr>
            <w:rStyle w:val="Hyperlink"/>
            <w:rFonts w:ascii="Arial" w:hAnsi="Arial" w:cs="Arial"/>
          </w:rPr>
          <w:t>https://warfarehistorynetwork.com/article/deadly-thoroughbred-unleashed/</w:t>
        </w:r>
      </w:hyperlink>
      <w:r w:rsidRPr="00C41C37">
        <w:rPr>
          <w:rFonts w:ascii="Arial" w:hAnsi="Arial" w:cs="Arial"/>
        </w:rPr>
        <w:t xml:space="preserve"> </w:t>
      </w:r>
    </w:p>
    <w:p w14:paraId="6E80A648" w14:textId="3F505C12" w:rsidR="00716E90" w:rsidRPr="00C41C37" w:rsidRDefault="00716E90" w:rsidP="00205678">
      <w:pPr>
        <w:jc w:val="both"/>
        <w:rPr>
          <w:rFonts w:ascii="Arial" w:hAnsi="Arial" w:cs="Arial"/>
        </w:rPr>
      </w:pPr>
      <w:r w:rsidRPr="00C41C37">
        <w:rPr>
          <w:rFonts w:ascii="Arial" w:hAnsi="Arial" w:cs="Arial"/>
        </w:rPr>
        <w:t xml:space="preserve">New York Film Academy, </w:t>
      </w:r>
      <w:r w:rsidRPr="00B153D7">
        <w:rPr>
          <w:rFonts w:ascii="Arial" w:hAnsi="Arial" w:cs="Arial"/>
          <w:i/>
          <w:iCs/>
        </w:rPr>
        <w:t>The Role of a Film Producer: Their Responsibilities in Filmmaking</w:t>
      </w:r>
      <w:r w:rsidRPr="00C41C37">
        <w:rPr>
          <w:rFonts w:ascii="Arial" w:hAnsi="Arial" w:cs="Arial"/>
        </w:rPr>
        <w:t xml:space="preserve">, NYFA, June 22nd 2023, (Accessed May 15th 2025), Available from: </w:t>
      </w:r>
      <w:hyperlink r:id="rId66" w:history="1">
        <w:r w:rsidRPr="00C41C37">
          <w:rPr>
            <w:rStyle w:val="Hyperlink"/>
            <w:rFonts w:ascii="Arial" w:hAnsi="Arial" w:cs="Arial"/>
          </w:rPr>
          <w:t>https://www.nyfa.edu/student-resources/role-of-a-film-producer/</w:t>
        </w:r>
      </w:hyperlink>
      <w:r w:rsidRPr="00C41C37">
        <w:rPr>
          <w:rFonts w:ascii="Arial" w:hAnsi="Arial" w:cs="Arial"/>
        </w:rPr>
        <w:t xml:space="preserve"> </w:t>
      </w:r>
    </w:p>
    <w:p w14:paraId="445B6DF3" w14:textId="1EC45F17" w:rsidR="007D1D8E" w:rsidRPr="00C41C37" w:rsidRDefault="007D1D8E" w:rsidP="00205678">
      <w:pPr>
        <w:jc w:val="both"/>
        <w:rPr>
          <w:rFonts w:ascii="Arial" w:hAnsi="Arial" w:cs="Arial"/>
        </w:rPr>
      </w:pPr>
      <w:r w:rsidRPr="00C41C37">
        <w:rPr>
          <w:rFonts w:ascii="Arial" w:hAnsi="Arial" w:cs="Arial"/>
        </w:rPr>
        <w:t xml:space="preserve">Norman Brice, </w:t>
      </w:r>
      <w:r w:rsidRPr="00B153D7">
        <w:rPr>
          <w:rFonts w:ascii="Arial" w:hAnsi="Arial" w:cs="Arial"/>
          <w:i/>
          <w:iCs/>
        </w:rPr>
        <w:t>The Royal Air Force and Operation Market Garden: Chapter 2</w:t>
      </w:r>
      <w:r w:rsidRPr="00C41C37">
        <w:rPr>
          <w:rFonts w:ascii="Arial" w:hAnsi="Arial" w:cs="Arial"/>
        </w:rPr>
        <w:t xml:space="preserve">, Royal Air Force Museum, September 10th 2024, (Accessed April 1st 2025), Available from: </w:t>
      </w:r>
      <w:hyperlink r:id="rId67" w:history="1">
        <w:r w:rsidRPr="00C41C37">
          <w:rPr>
            <w:rStyle w:val="Hyperlink"/>
            <w:rFonts w:ascii="Arial" w:hAnsi="Arial" w:cs="Arial"/>
          </w:rPr>
          <w:t>https://www.rafmuseum.org.uk/blog/the-royal-air-force-and-operation-market-garden-chapter-2/</w:t>
        </w:r>
      </w:hyperlink>
      <w:r w:rsidRPr="00C41C37">
        <w:rPr>
          <w:rFonts w:ascii="Arial" w:hAnsi="Arial" w:cs="Arial"/>
        </w:rPr>
        <w:t xml:space="preserve"> </w:t>
      </w:r>
    </w:p>
    <w:p w14:paraId="3E33DC89" w14:textId="44E6E15A" w:rsidR="00BD7456" w:rsidRPr="00C41C37" w:rsidRDefault="00BD7456" w:rsidP="00205678">
      <w:pPr>
        <w:jc w:val="both"/>
        <w:rPr>
          <w:rFonts w:ascii="Arial" w:hAnsi="Arial" w:cs="Arial"/>
        </w:rPr>
      </w:pPr>
      <w:r w:rsidRPr="00C41C37">
        <w:rPr>
          <w:rFonts w:ascii="Arial" w:hAnsi="Arial" w:cs="Arial"/>
        </w:rPr>
        <w:t xml:space="preserve">Paul B. Weinstein, </w:t>
      </w:r>
      <w:r w:rsidRPr="00B153D7">
        <w:rPr>
          <w:rFonts w:ascii="Arial" w:hAnsi="Arial" w:cs="Arial"/>
          <w:i/>
          <w:iCs/>
        </w:rPr>
        <w:t>Movies as the Gateway to History: The History and Film Project, The History Teacher,</w:t>
      </w:r>
      <w:r w:rsidRPr="00C41C37">
        <w:rPr>
          <w:rFonts w:ascii="Arial" w:hAnsi="Arial" w:cs="Arial"/>
        </w:rPr>
        <w:t xml:space="preserve"> Volume 35, Number 1, Pages 27-48, November 2001, (Accessed April 5th 2025), Available from: </w:t>
      </w:r>
      <w:hyperlink r:id="rId68" w:history="1">
        <w:r w:rsidRPr="00C41C37">
          <w:rPr>
            <w:rStyle w:val="Hyperlink"/>
            <w:rFonts w:ascii="Arial" w:hAnsi="Arial" w:cs="Arial"/>
          </w:rPr>
          <w:t>https://www-jstor-org.ezproxy.uwtsd.ac.uk/stable/3054508?searchText=&amp;searchUri=&amp;ab_segments=&amp;searchKey=&amp;refreqid=fastly-default%3A6042b0a86a599809588ce36cebd92885&amp;initiator=recommender&amp;seq=2</w:t>
        </w:r>
      </w:hyperlink>
      <w:r w:rsidRPr="00C41C37">
        <w:rPr>
          <w:rFonts w:ascii="Arial" w:hAnsi="Arial" w:cs="Arial"/>
        </w:rPr>
        <w:t xml:space="preserve"> </w:t>
      </w:r>
    </w:p>
    <w:p w14:paraId="10FB7A65" w14:textId="0B195252" w:rsidR="001F0B99" w:rsidRPr="00C41C37" w:rsidRDefault="001F0B99" w:rsidP="00205678">
      <w:pPr>
        <w:jc w:val="both"/>
        <w:rPr>
          <w:rFonts w:ascii="Arial" w:hAnsi="Arial" w:cs="Arial"/>
        </w:rPr>
      </w:pPr>
      <w:r w:rsidRPr="00C41C37">
        <w:rPr>
          <w:rFonts w:ascii="Arial" w:hAnsi="Arial" w:cs="Arial"/>
        </w:rPr>
        <w:t xml:space="preserve">Peter Burkholder, Dana Schaffer, </w:t>
      </w:r>
      <w:r w:rsidRPr="00B153D7">
        <w:rPr>
          <w:rFonts w:ascii="Arial" w:hAnsi="Arial" w:cs="Arial"/>
          <w:i/>
          <w:iCs/>
        </w:rPr>
        <w:t>History, the Past, and Public Culture: Results from a National Survey</w:t>
      </w:r>
      <w:r w:rsidRPr="00C41C37">
        <w:rPr>
          <w:rFonts w:ascii="Arial" w:hAnsi="Arial" w:cs="Arial"/>
        </w:rPr>
        <w:t xml:space="preserve">, American Historical Association, 2021, (Accessed June 8th 2025), Available from: </w:t>
      </w:r>
      <w:hyperlink r:id="rId69" w:history="1">
        <w:r w:rsidRPr="00C41C37">
          <w:rPr>
            <w:rStyle w:val="Hyperlink"/>
            <w:rFonts w:ascii="Arial" w:hAnsi="Arial" w:cs="Arial"/>
          </w:rPr>
          <w:t>https://www.historians.org/wp-content/uploads/2024/06/History-Past-Public-Culture-Survey-Report-2021-08.pdf</w:t>
        </w:r>
      </w:hyperlink>
      <w:r w:rsidRPr="00C41C37">
        <w:rPr>
          <w:rFonts w:ascii="Arial" w:hAnsi="Arial" w:cs="Arial"/>
        </w:rPr>
        <w:t xml:space="preserve"> </w:t>
      </w:r>
    </w:p>
    <w:p w14:paraId="48D906E2" w14:textId="26C5E553" w:rsidR="00296E9E" w:rsidRPr="00C41C37" w:rsidRDefault="00296E9E" w:rsidP="00205678">
      <w:pPr>
        <w:jc w:val="both"/>
        <w:rPr>
          <w:rFonts w:ascii="Arial" w:hAnsi="Arial" w:cs="Arial"/>
        </w:rPr>
      </w:pPr>
      <w:r w:rsidRPr="00C41C37">
        <w:rPr>
          <w:rFonts w:ascii="Arial" w:hAnsi="Arial" w:cs="Arial"/>
        </w:rPr>
        <w:t xml:space="preserve">Pierre Sorlin, </w:t>
      </w:r>
      <w:r w:rsidRPr="00B153D7">
        <w:rPr>
          <w:rFonts w:ascii="Arial" w:hAnsi="Arial" w:cs="Arial"/>
          <w:i/>
          <w:iCs/>
        </w:rPr>
        <w:t>The film in history : restaging the past</w:t>
      </w:r>
      <w:r w:rsidRPr="00C41C37">
        <w:rPr>
          <w:rFonts w:ascii="Arial" w:hAnsi="Arial" w:cs="Arial"/>
        </w:rPr>
        <w:t xml:space="preserve">, Basil Blackwell, Pages 21, 41, 1980, (Accessed June 5th 2025), Available from: </w:t>
      </w:r>
      <w:hyperlink r:id="rId70" w:history="1">
        <w:r w:rsidRPr="00C41C37">
          <w:rPr>
            <w:rStyle w:val="Hyperlink"/>
            <w:rFonts w:ascii="Arial" w:hAnsi="Arial" w:cs="Arial"/>
          </w:rPr>
          <w:t>https://archive.org/details/filminhistoryres0000sorl/page/40/mode/2up?q=most+historical+films</w:t>
        </w:r>
      </w:hyperlink>
      <w:r w:rsidRPr="00C41C37">
        <w:rPr>
          <w:rFonts w:ascii="Arial" w:hAnsi="Arial" w:cs="Arial"/>
        </w:rPr>
        <w:t xml:space="preserve"> </w:t>
      </w:r>
    </w:p>
    <w:p w14:paraId="3F0FB42D" w14:textId="77777777" w:rsidR="00B153D7" w:rsidRDefault="00B153D7" w:rsidP="00205678">
      <w:pPr>
        <w:jc w:val="both"/>
        <w:rPr>
          <w:rFonts w:ascii="Arial" w:hAnsi="Arial" w:cs="Arial"/>
        </w:rPr>
      </w:pPr>
    </w:p>
    <w:p w14:paraId="452F5600" w14:textId="2B217EF1" w:rsidR="00E63821" w:rsidRPr="00C41C37" w:rsidRDefault="00E63821" w:rsidP="00205678">
      <w:pPr>
        <w:jc w:val="both"/>
        <w:rPr>
          <w:rFonts w:ascii="Arial" w:hAnsi="Arial" w:cs="Arial"/>
        </w:rPr>
      </w:pPr>
      <w:r w:rsidRPr="00C41C37">
        <w:rPr>
          <w:rFonts w:ascii="Arial" w:hAnsi="Arial" w:cs="Arial"/>
        </w:rPr>
        <w:lastRenderedPageBreak/>
        <w:t xml:space="preserve">Philip Marriott, </w:t>
      </w:r>
      <w:r w:rsidRPr="00B153D7">
        <w:rPr>
          <w:rFonts w:ascii="Arial" w:hAnsi="Arial" w:cs="Arial"/>
          <w:i/>
          <w:iCs/>
        </w:rPr>
        <w:t>WAR ON FILM – The First of the Few</w:t>
      </w:r>
      <w:r w:rsidRPr="00C41C37">
        <w:rPr>
          <w:rFonts w:ascii="Arial" w:hAnsi="Arial" w:cs="Arial"/>
        </w:rPr>
        <w:t xml:space="preserve">, Military History Matters, April 15th 2019, (Accessed January 4th 2025), Available from: </w:t>
      </w:r>
      <w:hyperlink r:id="rId71" w:anchor=":~:text=The%20First%20of%20the%20Few%20takes%20many%20liberties%20with%20the,but%20he%20never%20met%20Messerschmitt" w:history="1">
        <w:r w:rsidRPr="00C41C37">
          <w:rPr>
            <w:rStyle w:val="Hyperlink"/>
            <w:rFonts w:ascii="Arial" w:hAnsi="Arial" w:cs="Arial"/>
          </w:rPr>
          <w:t>https://www.military-history.org/war-on-film/war-on-film-the-first-of-the-few.htm#:~:text=The%20First%20of%20the%20Few%20takes%20many%20liberties%20with%20the,but%20he%20never%20met%20Messerschmitt</w:t>
        </w:r>
      </w:hyperlink>
      <w:r w:rsidRPr="00C41C37">
        <w:rPr>
          <w:rFonts w:ascii="Arial" w:hAnsi="Arial" w:cs="Arial"/>
        </w:rPr>
        <w:t xml:space="preserve">. </w:t>
      </w:r>
    </w:p>
    <w:p w14:paraId="3686C9E2" w14:textId="33AA8BD4" w:rsidR="00D317B6" w:rsidRPr="00C41C37" w:rsidRDefault="00D317B6" w:rsidP="00205678">
      <w:pPr>
        <w:jc w:val="both"/>
        <w:rPr>
          <w:rFonts w:ascii="Arial" w:hAnsi="Arial" w:cs="Arial"/>
        </w:rPr>
      </w:pPr>
      <w:r w:rsidRPr="00C41C37">
        <w:rPr>
          <w:rFonts w:ascii="Arial" w:hAnsi="Arial" w:cs="Arial"/>
        </w:rPr>
        <w:t xml:space="preserve">Ralph Pegram, </w:t>
      </w:r>
      <w:r w:rsidRPr="00B153D7">
        <w:rPr>
          <w:rFonts w:ascii="Arial" w:hAnsi="Arial" w:cs="Arial"/>
          <w:i/>
          <w:iCs/>
        </w:rPr>
        <w:t>The Spitfire: R.J. Mitchell’s radical design development</w:t>
      </w:r>
      <w:r w:rsidRPr="00C41C37">
        <w:rPr>
          <w:rFonts w:ascii="Arial" w:hAnsi="Arial" w:cs="Arial"/>
        </w:rPr>
        <w:t xml:space="preserve">, Aviation, History Press, December 7th 2016, (Accessed January 7th 2025), Available from: </w:t>
      </w:r>
      <w:hyperlink r:id="rId72" w:history="1">
        <w:r w:rsidRPr="00C41C37">
          <w:rPr>
            <w:rStyle w:val="Hyperlink"/>
            <w:rFonts w:ascii="Arial" w:hAnsi="Arial" w:cs="Arial"/>
          </w:rPr>
          <w:t>https://thehistorypress.co.uk/article/the-spitfire-r-j-mitchells-radical-design-development/</w:t>
        </w:r>
      </w:hyperlink>
      <w:r w:rsidRPr="00C41C37">
        <w:rPr>
          <w:rFonts w:ascii="Arial" w:hAnsi="Arial" w:cs="Arial"/>
        </w:rPr>
        <w:t xml:space="preserve"> </w:t>
      </w:r>
    </w:p>
    <w:p w14:paraId="6FCCDFFE" w14:textId="04E4670B" w:rsidR="000E6D1B" w:rsidRPr="00C41C37" w:rsidRDefault="000E6D1B" w:rsidP="00205678">
      <w:pPr>
        <w:jc w:val="both"/>
        <w:rPr>
          <w:rFonts w:ascii="Arial" w:hAnsi="Arial" w:cs="Arial"/>
        </w:rPr>
      </w:pPr>
      <w:r w:rsidRPr="00C41C37">
        <w:rPr>
          <w:rFonts w:ascii="Arial" w:hAnsi="Arial" w:cs="Arial"/>
        </w:rPr>
        <w:t xml:space="preserve">Raymond K. Bluhm, </w:t>
      </w:r>
      <w:r w:rsidRPr="00B153D7">
        <w:rPr>
          <w:rFonts w:ascii="Arial" w:hAnsi="Arial" w:cs="Arial"/>
          <w:i/>
          <w:iCs/>
        </w:rPr>
        <w:t>Operation Market Garden</w:t>
      </w:r>
      <w:r w:rsidRPr="00C41C37">
        <w:rPr>
          <w:rFonts w:ascii="Arial" w:hAnsi="Arial" w:cs="Arial"/>
        </w:rPr>
        <w:t xml:space="preserve">, Encyclopaedia Britannica, January 28th 2025, (Accessed March 3rd 2025), Available from: </w:t>
      </w:r>
      <w:hyperlink r:id="rId73" w:history="1">
        <w:r w:rsidRPr="00C41C37">
          <w:rPr>
            <w:rStyle w:val="Hyperlink"/>
            <w:rFonts w:ascii="Arial" w:hAnsi="Arial" w:cs="Arial"/>
          </w:rPr>
          <w:t>https://www.britannica.com/event/Operation-Market-Garden</w:t>
        </w:r>
      </w:hyperlink>
      <w:r w:rsidRPr="00C41C37">
        <w:rPr>
          <w:rFonts w:ascii="Arial" w:hAnsi="Arial" w:cs="Arial"/>
        </w:rPr>
        <w:t xml:space="preserve"> </w:t>
      </w:r>
    </w:p>
    <w:p w14:paraId="11300CED" w14:textId="32E00DF6" w:rsidR="00A00F42" w:rsidRPr="00C41C37" w:rsidRDefault="00A00F42" w:rsidP="00205678">
      <w:pPr>
        <w:jc w:val="both"/>
        <w:rPr>
          <w:rFonts w:ascii="Arial" w:hAnsi="Arial" w:cs="Arial"/>
        </w:rPr>
      </w:pPr>
      <w:r w:rsidRPr="00C41C37">
        <w:rPr>
          <w:rFonts w:ascii="Arial" w:hAnsi="Arial" w:cs="Arial"/>
        </w:rPr>
        <w:t xml:space="preserve">Reza Azarian, </w:t>
      </w:r>
      <w:r w:rsidRPr="00B153D7">
        <w:rPr>
          <w:rFonts w:ascii="Arial" w:hAnsi="Arial" w:cs="Arial"/>
          <w:i/>
          <w:iCs/>
        </w:rPr>
        <w:t>Potentials and Limitations of Comparative Method in Social Science, International Journal of Humanities and Social Science</w:t>
      </w:r>
      <w:r w:rsidRPr="00C41C37">
        <w:rPr>
          <w:rFonts w:ascii="Arial" w:hAnsi="Arial" w:cs="Arial"/>
        </w:rPr>
        <w:t xml:space="preserve">, Volume 1, Number 4, Pages 113-125, April 2011, (Accessed April 23rd 2025), Available from: </w:t>
      </w:r>
      <w:hyperlink r:id="rId74" w:history="1">
        <w:r w:rsidRPr="00C41C37">
          <w:rPr>
            <w:rStyle w:val="Hyperlink"/>
            <w:rFonts w:ascii="Arial" w:hAnsi="Arial" w:cs="Arial"/>
          </w:rPr>
          <w:t>https://www.ijhssnet.com/journals/Vol._1_No._4;_April_2011/15.pdf</w:t>
        </w:r>
      </w:hyperlink>
      <w:r w:rsidRPr="00C41C37">
        <w:rPr>
          <w:rFonts w:ascii="Arial" w:hAnsi="Arial" w:cs="Arial"/>
        </w:rPr>
        <w:t xml:space="preserve">                                          </w:t>
      </w:r>
    </w:p>
    <w:p w14:paraId="0CDB6897" w14:textId="61CA9915" w:rsidR="00E84EC8" w:rsidRPr="00C41C37" w:rsidRDefault="00E84EC8" w:rsidP="00205678">
      <w:pPr>
        <w:jc w:val="both"/>
        <w:rPr>
          <w:rFonts w:ascii="Arial" w:hAnsi="Arial" w:cs="Arial"/>
        </w:rPr>
      </w:pPr>
      <w:r w:rsidRPr="00C41C37">
        <w:rPr>
          <w:rFonts w:ascii="Arial" w:hAnsi="Arial" w:cs="Arial"/>
        </w:rPr>
        <w:t xml:space="preserve">Richard Maltby, </w:t>
      </w:r>
      <w:r w:rsidRPr="00B153D7">
        <w:rPr>
          <w:rFonts w:ascii="Arial" w:hAnsi="Arial" w:cs="Arial"/>
          <w:i/>
          <w:iCs/>
        </w:rPr>
        <w:t>Hollywood Cinema</w:t>
      </w:r>
      <w:r w:rsidRPr="00C41C37">
        <w:rPr>
          <w:rFonts w:ascii="Arial" w:hAnsi="Arial" w:cs="Arial"/>
        </w:rPr>
        <w:t>, Blackwell Publishing, 2nd Edition, Pages 34, 52, 2003, (Accessed July 30th 2025)</w:t>
      </w:r>
    </w:p>
    <w:p w14:paraId="21C34B8B" w14:textId="4EB18F83" w:rsidR="00110C46" w:rsidRPr="00C41C37" w:rsidRDefault="00110C46" w:rsidP="00205678">
      <w:pPr>
        <w:jc w:val="both"/>
        <w:rPr>
          <w:rFonts w:ascii="Arial" w:hAnsi="Arial" w:cs="Arial"/>
        </w:rPr>
      </w:pPr>
      <w:r w:rsidRPr="00C41C37">
        <w:rPr>
          <w:rFonts w:ascii="Arial" w:hAnsi="Arial" w:cs="Arial"/>
        </w:rPr>
        <w:t xml:space="preserve">Robert A. Rosenstone, </w:t>
      </w:r>
      <w:r w:rsidRPr="00B153D7">
        <w:rPr>
          <w:rFonts w:ascii="Arial" w:hAnsi="Arial" w:cs="Arial"/>
          <w:i/>
          <w:iCs/>
        </w:rPr>
        <w:t>History in Images/History in Words: Reflections on the Possibility of Really Putting History onto Film, The American Historical Review</w:t>
      </w:r>
      <w:r w:rsidRPr="00C41C37">
        <w:rPr>
          <w:rFonts w:ascii="Arial" w:hAnsi="Arial" w:cs="Arial"/>
        </w:rPr>
        <w:t xml:space="preserve">, Volume 93, Number 5, Pages 1173-1185, December 1988, (Accessed January 5th 2025), Available from: </w:t>
      </w:r>
      <w:hyperlink r:id="rId75" w:history="1">
        <w:r w:rsidRPr="00C41C37">
          <w:rPr>
            <w:rStyle w:val="Hyperlink"/>
            <w:rFonts w:ascii="Arial" w:hAnsi="Arial" w:cs="Arial"/>
          </w:rPr>
          <w:t>https://www-jstor-org.ezproxy.uwtsd.ac.uk/stable/1873532?seq=1</w:t>
        </w:r>
      </w:hyperlink>
      <w:r w:rsidRPr="00C41C37">
        <w:rPr>
          <w:rFonts w:ascii="Arial" w:hAnsi="Arial" w:cs="Arial"/>
        </w:rPr>
        <w:t xml:space="preserve">        </w:t>
      </w:r>
    </w:p>
    <w:p w14:paraId="7018C617" w14:textId="17C954B4" w:rsidR="00AF4D5D" w:rsidRPr="00C41C37" w:rsidRDefault="00AF4D5D" w:rsidP="00205678">
      <w:pPr>
        <w:jc w:val="both"/>
        <w:rPr>
          <w:rFonts w:ascii="Arial" w:hAnsi="Arial" w:cs="Arial"/>
        </w:rPr>
      </w:pPr>
      <w:r w:rsidRPr="00C41C37">
        <w:rPr>
          <w:rFonts w:ascii="Arial" w:hAnsi="Arial" w:cs="Arial"/>
        </w:rPr>
        <w:t xml:space="preserve">Robert A. Rosenstone, </w:t>
      </w:r>
      <w:r w:rsidRPr="00B153D7">
        <w:rPr>
          <w:rFonts w:ascii="Arial" w:hAnsi="Arial" w:cs="Arial"/>
          <w:i/>
          <w:iCs/>
        </w:rPr>
        <w:t>The Historical Film as Real History, Film-Historia</w:t>
      </w:r>
      <w:r w:rsidRPr="00C41C37">
        <w:rPr>
          <w:rFonts w:ascii="Arial" w:hAnsi="Arial" w:cs="Arial"/>
        </w:rPr>
        <w:t xml:space="preserve">, Volume 5, Number 1, Pages 5-23, 1995, (Accessed January 19th 2025), Available from: </w:t>
      </w:r>
      <w:hyperlink r:id="rId76" w:history="1">
        <w:r w:rsidRPr="00C41C37">
          <w:rPr>
            <w:rStyle w:val="Hyperlink"/>
            <w:rFonts w:ascii="Arial" w:hAnsi="Arial" w:cs="Arial"/>
          </w:rPr>
          <w:t>https://revistes.ub.edu/index.php/filmhistoria/article/view/12244</w:t>
        </w:r>
      </w:hyperlink>
      <w:r w:rsidRPr="00C41C37">
        <w:rPr>
          <w:rFonts w:ascii="Arial" w:hAnsi="Arial" w:cs="Arial"/>
        </w:rPr>
        <w:t xml:space="preserve">    </w:t>
      </w:r>
    </w:p>
    <w:p w14:paraId="05CBDB68" w14:textId="7160DDF3" w:rsidR="00BA3E04" w:rsidRPr="00C41C37" w:rsidRDefault="00BA3E04" w:rsidP="00205678">
      <w:pPr>
        <w:jc w:val="both"/>
        <w:rPr>
          <w:rFonts w:ascii="Arial" w:hAnsi="Arial" w:cs="Arial"/>
        </w:rPr>
      </w:pPr>
      <w:r w:rsidRPr="00C41C37">
        <w:rPr>
          <w:rFonts w:ascii="Arial" w:hAnsi="Arial" w:cs="Arial"/>
        </w:rPr>
        <w:t xml:space="preserve">Robert Brent Toplin, </w:t>
      </w:r>
      <w:r w:rsidRPr="00B153D7">
        <w:rPr>
          <w:rFonts w:ascii="Arial" w:hAnsi="Arial" w:cs="Arial"/>
          <w:i/>
          <w:iCs/>
        </w:rPr>
        <w:t>The Filmmaker as Historian, The American Historical Review</w:t>
      </w:r>
      <w:r w:rsidRPr="00C41C37">
        <w:rPr>
          <w:rFonts w:ascii="Arial" w:hAnsi="Arial" w:cs="Arial"/>
        </w:rPr>
        <w:t xml:space="preserve">, Volume 93, Number 5, Pages 1210-1227, December 1988, (Accessed April 4th 2025), Available from: </w:t>
      </w:r>
      <w:hyperlink r:id="rId77" w:history="1">
        <w:r w:rsidRPr="00C41C37">
          <w:rPr>
            <w:rStyle w:val="Hyperlink"/>
            <w:rFonts w:ascii="Arial" w:hAnsi="Arial" w:cs="Arial"/>
          </w:rPr>
          <w:t>https://www-jstor-org.ezproxy.uwtsd.ac.uk/stable/1873536?searchText=&amp;searchUri=&amp;ab_segments=&amp;searchKey=&amp;refreqid=fastly-default%3A468ec26eb844bf36b08f7ef5c486d218&amp;initiator=recommender&amp;seq=2</w:t>
        </w:r>
      </w:hyperlink>
      <w:r w:rsidRPr="00C41C37">
        <w:rPr>
          <w:rFonts w:ascii="Arial" w:hAnsi="Arial" w:cs="Arial"/>
        </w:rPr>
        <w:t xml:space="preserve">     </w:t>
      </w:r>
    </w:p>
    <w:p w14:paraId="16878E4E" w14:textId="53372679" w:rsidR="00944A74" w:rsidRPr="00C41C37" w:rsidRDefault="00944A74" w:rsidP="00205678">
      <w:pPr>
        <w:jc w:val="both"/>
        <w:rPr>
          <w:rFonts w:ascii="Arial" w:hAnsi="Arial" w:cs="Arial"/>
        </w:rPr>
      </w:pPr>
      <w:r w:rsidRPr="00C41C37">
        <w:rPr>
          <w:rFonts w:ascii="Arial" w:hAnsi="Arial" w:cs="Arial"/>
        </w:rPr>
        <w:t xml:space="preserve">Robert Brent Toplin, Jason Eudy, </w:t>
      </w:r>
      <w:r w:rsidRPr="00B153D7">
        <w:rPr>
          <w:rFonts w:ascii="Arial" w:hAnsi="Arial" w:cs="Arial"/>
          <w:i/>
          <w:iCs/>
        </w:rPr>
        <w:t>The Historian Encounters Film: A Historiography, OAH Magazine of History</w:t>
      </w:r>
      <w:r w:rsidRPr="00C41C37">
        <w:rPr>
          <w:rFonts w:ascii="Arial" w:hAnsi="Arial" w:cs="Arial"/>
        </w:rPr>
        <w:t xml:space="preserve">, Volume 16, Number 4, Pages 7-12, 2002, (Accessed April 27th 2025), Available from: </w:t>
      </w:r>
      <w:hyperlink r:id="rId78" w:history="1">
        <w:r w:rsidRPr="00C41C37">
          <w:rPr>
            <w:rStyle w:val="Hyperlink"/>
            <w:rFonts w:ascii="Arial" w:hAnsi="Arial" w:cs="Arial"/>
          </w:rPr>
          <w:t>https://www-jstor-org.ezproxy.uwtsd.ac.uk/stable/25163542?seq=1</w:t>
        </w:r>
      </w:hyperlink>
      <w:r w:rsidRPr="00C41C37">
        <w:rPr>
          <w:rFonts w:ascii="Arial" w:hAnsi="Arial" w:cs="Arial"/>
        </w:rPr>
        <w:t xml:space="preserve">   </w:t>
      </w:r>
    </w:p>
    <w:p w14:paraId="152C59D5" w14:textId="0B45F9A9" w:rsidR="000030A6" w:rsidRPr="00C41C37" w:rsidRDefault="000030A6" w:rsidP="00205678">
      <w:pPr>
        <w:jc w:val="both"/>
        <w:rPr>
          <w:rFonts w:ascii="Arial" w:hAnsi="Arial" w:cs="Arial"/>
        </w:rPr>
      </w:pPr>
      <w:r w:rsidRPr="00C41C37">
        <w:rPr>
          <w:rFonts w:ascii="Arial" w:hAnsi="Arial" w:cs="Arial"/>
        </w:rPr>
        <w:t xml:space="preserve">Royal Air Force Museum, </w:t>
      </w:r>
      <w:r w:rsidRPr="00C41C37">
        <w:rPr>
          <w:rFonts w:ascii="Arial" w:hAnsi="Arial" w:cs="Arial"/>
          <w:i/>
          <w:iCs/>
        </w:rPr>
        <w:t>The Dams Raid</w:t>
      </w:r>
      <w:r w:rsidRPr="00C41C37">
        <w:rPr>
          <w:rFonts w:ascii="Arial" w:hAnsi="Arial" w:cs="Arial"/>
        </w:rPr>
        <w:t xml:space="preserve">, rafmuseum.org.uk, 2013, (Accessed October 13th 2024), Available from: </w:t>
      </w:r>
      <w:hyperlink r:id="rId79" w:history="1">
        <w:r w:rsidRPr="00C41C37">
          <w:rPr>
            <w:rStyle w:val="Hyperlink"/>
            <w:rFonts w:ascii="Arial" w:hAnsi="Arial" w:cs="Arial"/>
          </w:rPr>
          <w:t>https://www.rafmuseum.org.uk/documents/podcasts/transcripts/the_dams_raid.pdf</w:t>
        </w:r>
      </w:hyperlink>
      <w:r w:rsidRPr="00C41C37">
        <w:rPr>
          <w:rFonts w:ascii="Arial" w:hAnsi="Arial" w:cs="Arial"/>
        </w:rPr>
        <w:t xml:space="preserve"> </w:t>
      </w:r>
    </w:p>
    <w:p w14:paraId="303457EC" w14:textId="57857DE6" w:rsidR="00257C30" w:rsidRPr="00C41C37" w:rsidRDefault="00257C30" w:rsidP="00205678">
      <w:pPr>
        <w:jc w:val="both"/>
        <w:rPr>
          <w:rFonts w:ascii="Arial" w:hAnsi="Arial" w:cs="Arial"/>
        </w:rPr>
      </w:pPr>
      <w:r w:rsidRPr="00C41C37">
        <w:rPr>
          <w:rFonts w:ascii="Arial" w:hAnsi="Arial" w:cs="Arial"/>
        </w:rPr>
        <w:t xml:space="preserve">Science + Media Museum, </w:t>
      </w:r>
      <w:r w:rsidRPr="00B153D7">
        <w:rPr>
          <w:rFonts w:ascii="Arial" w:hAnsi="Arial" w:cs="Arial"/>
          <w:i/>
          <w:iCs/>
        </w:rPr>
        <w:t>A very short history of cinema</w:t>
      </w:r>
      <w:r w:rsidRPr="00C41C37">
        <w:rPr>
          <w:rFonts w:ascii="Arial" w:hAnsi="Arial" w:cs="Arial"/>
        </w:rPr>
        <w:t xml:space="preserve">, www.scienceandmediamuseum.org.uk, June 18th 2020, (Accessed April 10th 2025), Available from: </w:t>
      </w:r>
      <w:hyperlink r:id="rId80" w:history="1">
        <w:r w:rsidRPr="00C41C37">
          <w:rPr>
            <w:rStyle w:val="Hyperlink"/>
            <w:rFonts w:ascii="Arial" w:hAnsi="Arial" w:cs="Arial"/>
          </w:rPr>
          <w:t>https://www.scienceandmediamuseum.org.uk/objects-and-stories/very-short-history-of-cinema</w:t>
        </w:r>
      </w:hyperlink>
      <w:r w:rsidRPr="00C41C37">
        <w:rPr>
          <w:rFonts w:ascii="Arial" w:hAnsi="Arial" w:cs="Arial"/>
        </w:rPr>
        <w:t xml:space="preserve"> </w:t>
      </w:r>
    </w:p>
    <w:p w14:paraId="75DF1A4F" w14:textId="014E342D" w:rsidR="008045A7" w:rsidRPr="00C41C37" w:rsidRDefault="008045A7" w:rsidP="00205678">
      <w:pPr>
        <w:jc w:val="both"/>
        <w:rPr>
          <w:rFonts w:ascii="Arial" w:hAnsi="Arial" w:cs="Arial"/>
        </w:rPr>
      </w:pPr>
      <w:r w:rsidRPr="00C41C37">
        <w:rPr>
          <w:rFonts w:ascii="Arial" w:hAnsi="Arial" w:cs="Arial"/>
        </w:rPr>
        <w:t xml:space="preserve">Science Museum Group, </w:t>
      </w:r>
      <w:r w:rsidRPr="00B153D7">
        <w:rPr>
          <w:rFonts w:ascii="Arial" w:hAnsi="Arial" w:cs="Arial"/>
          <w:i/>
          <w:iCs/>
        </w:rPr>
        <w:t>Biard, Henry C 1892 – 1966</w:t>
      </w:r>
      <w:r w:rsidRPr="00C41C37">
        <w:rPr>
          <w:rFonts w:ascii="Arial" w:hAnsi="Arial" w:cs="Arial"/>
        </w:rPr>
        <w:t xml:space="preserve">, sciencemuseumgroup.org.uk, (Accessed January 29th 2025), Available from: </w:t>
      </w:r>
      <w:hyperlink r:id="rId81" w:history="1">
        <w:r w:rsidRPr="00C41C37">
          <w:rPr>
            <w:rStyle w:val="Hyperlink"/>
            <w:rFonts w:ascii="Arial" w:hAnsi="Arial" w:cs="Arial"/>
          </w:rPr>
          <w:t>https://collection.sciencemuseumgroup.org.uk/people/ap30225/biard-henry-c</w:t>
        </w:r>
      </w:hyperlink>
      <w:r w:rsidRPr="00C41C37">
        <w:rPr>
          <w:rFonts w:ascii="Arial" w:hAnsi="Arial" w:cs="Arial"/>
        </w:rPr>
        <w:t xml:space="preserve"> </w:t>
      </w:r>
    </w:p>
    <w:p w14:paraId="465F6565" w14:textId="0322D70D" w:rsidR="00F2528B" w:rsidRPr="00C41C37" w:rsidRDefault="00F2528B" w:rsidP="00205678">
      <w:pPr>
        <w:jc w:val="both"/>
        <w:rPr>
          <w:rFonts w:ascii="Arial" w:hAnsi="Arial" w:cs="Arial"/>
        </w:rPr>
      </w:pPr>
      <w:r w:rsidRPr="00C41C37">
        <w:rPr>
          <w:rFonts w:ascii="Arial" w:hAnsi="Arial" w:cs="Arial"/>
        </w:rPr>
        <w:lastRenderedPageBreak/>
        <w:t xml:space="preserve">Scott Alan Metzger, </w:t>
      </w:r>
      <w:r w:rsidRPr="00B153D7">
        <w:rPr>
          <w:rFonts w:ascii="Arial" w:hAnsi="Arial" w:cs="Arial"/>
          <w:i/>
          <w:iCs/>
        </w:rPr>
        <w:t>Are movies a good way to learn history?,</w:t>
      </w:r>
      <w:r w:rsidRPr="00C41C37">
        <w:rPr>
          <w:rFonts w:ascii="Arial" w:hAnsi="Arial" w:cs="Arial"/>
        </w:rPr>
        <w:t xml:space="preserve"> </w:t>
      </w:r>
      <w:r w:rsidRPr="00B153D7">
        <w:rPr>
          <w:rFonts w:ascii="Arial" w:hAnsi="Arial" w:cs="Arial"/>
          <w:i/>
          <w:iCs/>
        </w:rPr>
        <w:t>The Conversation,</w:t>
      </w:r>
      <w:r w:rsidRPr="00C41C37">
        <w:rPr>
          <w:rFonts w:ascii="Arial" w:hAnsi="Arial" w:cs="Arial"/>
        </w:rPr>
        <w:t xml:space="preserve"> May 17th 2017, (Accessed May 4th 2025), Available from: </w:t>
      </w:r>
      <w:hyperlink r:id="rId82" w:history="1">
        <w:r w:rsidRPr="00C41C37">
          <w:rPr>
            <w:rStyle w:val="Hyperlink"/>
            <w:rFonts w:ascii="Arial" w:hAnsi="Arial" w:cs="Arial"/>
          </w:rPr>
          <w:t>https://theconversation.com/are-movies-a-good-way-to-learn-history-75976</w:t>
        </w:r>
      </w:hyperlink>
      <w:r w:rsidRPr="00C41C37">
        <w:rPr>
          <w:rFonts w:ascii="Arial" w:hAnsi="Arial" w:cs="Arial"/>
        </w:rPr>
        <w:t xml:space="preserve"> </w:t>
      </w:r>
    </w:p>
    <w:p w14:paraId="2E78343A" w14:textId="0120C451" w:rsidR="00595521" w:rsidRPr="00C41C37" w:rsidRDefault="00595521" w:rsidP="00205678">
      <w:pPr>
        <w:jc w:val="both"/>
        <w:rPr>
          <w:rFonts w:ascii="Arial" w:hAnsi="Arial" w:cs="Arial"/>
        </w:rPr>
      </w:pPr>
      <w:r w:rsidRPr="00C41C37">
        <w:rPr>
          <w:rFonts w:ascii="Arial" w:hAnsi="Arial" w:cs="Arial"/>
        </w:rPr>
        <w:t xml:space="preserve">Scott Campbell, </w:t>
      </w:r>
      <w:r w:rsidRPr="00B153D7">
        <w:rPr>
          <w:rFonts w:ascii="Arial" w:hAnsi="Arial" w:cs="Arial"/>
          <w:i/>
          <w:iCs/>
        </w:rPr>
        <w:t>The science of cinema: how watching movies affects the human body</w:t>
      </w:r>
      <w:r w:rsidRPr="00C41C37">
        <w:rPr>
          <w:rFonts w:ascii="Arial" w:hAnsi="Arial" w:cs="Arial"/>
        </w:rPr>
        <w:t xml:space="preserve">, Far Out, July 25th 2024, (Accessed June 2nd 2025), Available from: </w:t>
      </w:r>
      <w:hyperlink r:id="rId83" w:history="1">
        <w:r w:rsidRPr="00C41C37">
          <w:rPr>
            <w:rStyle w:val="Hyperlink"/>
            <w:rFonts w:ascii="Arial" w:hAnsi="Arial" w:cs="Arial"/>
          </w:rPr>
          <w:t>https://faroutmagazine.co.uk/how-watching-movies-affects-the-human-body/</w:t>
        </w:r>
      </w:hyperlink>
      <w:r w:rsidRPr="00C41C37">
        <w:rPr>
          <w:rFonts w:ascii="Arial" w:hAnsi="Arial" w:cs="Arial"/>
        </w:rPr>
        <w:t xml:space="preserve"> </w:t>
      </w:r>
    </w:p>
    <w:p w14:paraId="1B2A1079" w14:textId="489F9DDE" w:rsidR="00BD7456" w:rsidRPr="00C41C37" w:rsidRDefault="00BD7456" w:rsidP="00205678">
      <w:pPr>
        <w:jc w:val="both"/>
        <w:rPr>
          <w:rFonts w:ascii="Arial" w:hAnsi="Arial" w:cs="Arial"/>
        </w:rPr>
      </w:pPr>
      <w:r w:rsidRPr="00C41C37">
        <w:rPr>
          <w:rFonts w:ascii="Arial" w:hAnsi="Arial" w:cs="Arial"/>
        </w:rPr>
        <w:t xml:space="preserve">Sian Beavers, Sylvia Warnecke, </w:t>
      </w:r>
      <w:r w:rsidRPr="00B153D7">
        <w:rPr>
          <w:rFonts w:ascii="Arial" w:hAnsi="Arial" w:cs="Arial"/>
          <w:i/>
          <w:iCs/>
        </w:rPr>
        <w:t>Audience perceptions of historical authenticity in visual media</w:t>
      </w:r>
      <w:r w:rsidRPr="00C41C37">
        <w:rPr>
          <w:rFonts w:ascii="Arial" w:hAnsi="Arial" w:cs="Arial"/>
        </w:rPr>
        <w:t xml:space="preserve">, in Karl Alvestad, Robert Houghton, </w:t>
      </w:r>
      <w:r w:rsidRPr="00B153D7">
        <w:rPr>
          <w:rFonts w:ascii="Arial" w:hAnsi="Arial" w:cs="Arial"/>
          <w:i/>
          <w:iCs/>
        </w:rPr>
        <w:t>The Middle Ages in Modern Culture: History and Authenticity in  Contemporary Medievalism,</w:t>
      </w:r>
      <w:r w:rsidRPr="00C41C37">
        <w:rPr>
          <w:rFonts w:ascii="Arial" w:hAnsi="Arial" w:cs="Arial"/>
        </w:rPr>
        <w:t xml:space="preserve"> Bloomsbury Academic, Pages 74-89, 2021, (Accessed June 4th 2025), Available from: </w:t>
      </w:r>
      <w:hyperlink r:id="rId84" w:history="1">
        <w:r w:rsidRPr="00C41C37">
          <w:rPr>
            <w:rStyle w:val="Hyperlink"/>
            <w:rFonts w:ascii="Arial" w:hAnsi="Arial" w:cs="Arial"/>
          </w:rPr>
          <w:t>https://oro.open.ac.uk/81268/1/Audience%20perceptions%20of%20historical%20authenticity_chapter.pdf</w:t>
        </w:r>
      </w:hyperlink>
      <w:r w:rsidRPr="00C41C37">
        <w:rPr>
          <w:rFonts w:ascii="Arial" w:hAnsi="Arial" w:cs="Arial"/>
        </w:rPr>
        <w:t xml:space="preserve"> </w:t>
      </w:r>
    </w:p>
    <w:p w14:paraId="0D704F02" w14:textId="565F2562" w:rsidR="00FC5FCE" w:rsidRPr="00C41C37" w:rsidRDefault="00FC5FCE" w:rsidP="00205678">
      <w:pPr>
        <w:jc w:val="both"/>
        <w:rPr>
          <w:rFonts w:ascii="Arial" w:hAnsi="Arial" w:cs="Arial"/>
        </w:rPr>
      </w:pPr>
      <w:r w:rsidRPr="00C41C37">
        <w:rPr>
          <w:rFonts w:ascii="Arial" w:hAnsi="Arial" w:cs="Arial"/>
        </w:rPr>
        <w:t xml:space="preserve">Simon Lewis, </w:t>
      </w:r>
      <w:r w:rsidRPr="00B153D7">
        <w:rPr>
          <w:rFonts w:ascii="Arial" w:hAnsi="Arial" w:cs="Arial"/>
          <w:i/>
          <w:iCs/>
        </w:rPr>
        <w:t>Making A Bridge Too Far</w:t>
      </w:r>
      <w:r w:rsidRPr="00C41C37">
        <w:rPr>
          <w:rFonts w:ascii="Arial" w:hAnsi="Arial" w:cs="Arial"/>
        </w:rPr>
        <w:t>, Goodknight Books, 2024, (Accessed March 3rd 2025)</w:t>
      </w:r>
    </w:p>
    <w:p w14:paraId="5DB8FACF" w14:textId="493E1C96" w:rsidR="002D7AF2" w:rsidRPr="00C41C37" w:rsidRDefault="002D7AF2" w:rsidP="00205678">
      <w:pPr>
        <w:jc w:val="both"/>
        <w:rPr>
          <w:rFonts w:ascii="Arial" w:hAnsi="Arial" w:cs="Arial"/>
        </w:rPr>
      </w:pPr>
      <w:r w:rsidRPr="00C41C37">
        <w:rPr>
          <w:rFonts w:ascii="Arial" w:hAnsi="Arial" w:cs="Arial"/>
        </w:rPr>
        <w:t xml:space="preserve">The Bobbie Wygant Archive, </w:t>
      </w:r>
      <w:r w:rsidRPr="00B153D7">
        <w:rPr>
          <w:rFonts w:ascii="Arial" w:hAnsi="Arial" w:cs="Arial"/>
          <w:i/>
          <w:iCs/>
        </w:rPr>
        <w:t>Anthony Hopkins for "A Bridge too Far" 1977 - Bobbie Wygant Archive</w:t>
      </w:r>
      <w:r w:rsidRPr="00C41C37">
        <w:rPr>
          <w:rFonts w:ascii="Arial" w:hAnsi="Arial" w:cs="Arial"/>
        </w:rPr>
        <w:t xml:space="preserve">, YouTube, June 19th 2020, (Accessed April 15th 2025), Available from: </w:t>
      </w:r>
      <w:hyperlink r:id="rId85" w:history="1">
        <w:r w:rsidRPr="00C41C37">
          <w:rPr>
            <w:rStyle w:val="Hyperlink"/>
            <w:rFonts w:ascii="Arial" w:hAnsi="Arial" w:cs="Arial"/>
          </w:rPr>
          <w:t>https://www.youtube.com/watch?v=FiIrfCbVdnA&amp;t=8s</w:t>
        </w:r>
      </w:hyperlink>
      <w:r w:rsidRPr="00C41C37">
        <w:rPr>
          <w:rFonts w:ascii="Arial" w:hAnsi="Arial" w:cs="Arial"/>
        </w:rPr>
        <w:t xml:space="preserve">      </w:t>
      </w:r>
    </w:p>
    <w:p w14:paraId="722935E4" w14:textId="2DF2FBF7" w:rsidR="00475995" w:rsidRPr="00C41C37" w:rsidRDefault="00475995" w:rsidP="00205678">
      <w:pPr>
        <w:jc w:val="both"/>
        <w:rPr>
          <w:rFonts w:ascii="Arial" w:hAnsi="Arial" w:cs="Arial"/>
        </w:rPr>
      </w:pPr>
      <w:r w:rsidRPr="00B153D7">
        <w:rPr>
          <w:rFonts w:ascii="Arial" w:hAnsi="Arial" w:cs="Arial"/>
          <w:i/>
          <w:iCs/>
        </w:rPr>
        <w:t>The First of the Few</w:t>
      </w:r>
      <w:r w:rsidRPr="00C41C37">
        <w:rPr>
          <w:rFonts w:ascii="Arial" w:hAnsi="Arial" w:cs="Arial"/>
        </w:rPr>
        <w:t>, dir. Leslie Howard, RKO Pictures, General Film Distributors, August 1942, (Accessed October 5th 2024)</w:t>
      </w:r>
    </w:p>
    <w:p w14:paraId="6FCD848F" w14:textId="77777777" w:rsidR="00647BB7" w:rsidRPr="00C41C37" w:rsidRDefault="00EA4909" w:rsidP="00205678">
      <w:pPr>
        <w:jc w:val="both"/>
        <w:rPr>
          <w:rFonts w:ascii="Arial" w:hAnsi="Arial" w:cs="Arial"/>
        </w:rPr>
      </w:pPr>
      <w:r w:rsidRPr="00C41C37">
        <w:rPr>
          <w:rFonts w:ascii="Arial" w:hAnsi="Arial" w:cs="Arial"/>
        </w:rPr>
        <w:t xml:space="preserve">The Holocaust Explained, </w:t>
      </w:r>
      <w:r w:rsidRPr="00B153D7">
        <w:rPr>
          <w:rFonts w:ascii="Arial" w:hAnsi="Arial" w:cs="Arial"/>
          <w:i/>
          <w:iCs/>
        </w:rPr>
        <w:t>Economic policy</w:t>
      </w:r>
      <w:r w:rsidRPr="00C41C37">
        <w:rPr>
          <w:rFonts w:ascii="Arial" w:hAnsi="Arial" w:cs="Arial"/>
        </w:rPr>
        <w:t xml:space="preserve">, The Wiener Holocaust Library, (Accessed February 22nd 2025), Available from: </w:t>
      </w:r>
      <w:hyperlink r:id="rId86" w:anchor=":~:text=The%20Four%2DYear%20Plan%20aimed,authority%20to%20oversee%20its%20implementation" w:history="1">
        <w:r w:rsidRPr="00C41C37">
          <w:rPr>
            <w:rStyle w:val="Hyperlink"/>
            <w:rFonts w:ascii="Arial" w:hAnsi="Arial" w:cs="Arial"/>
          </w:rPr>
          <w:t>https://www.theholocaustexplained.org/life-in-nazi-occupied-europe/economic-policy/steps-towards-war-the-role-of-hermann-goring/#:~:text=The%20Four%2DYear%20Plan%20aimed,authority%20to%20oversee%20its%20implementation</w:t>
        </w:r>
      </w:hyperlink>
      <w:r w:rsidRPr="00C41C37">
        <w:rPr>
          <w:rFonts w:ascii="Arial" w:hAnsi="Arial" w:cs="Arial"/>
        </w:rPr>
        <w:t>.</w:t>
      </w:r>
    </w:p>
    <w:p w14:paraId="37C04E05" w14:textId="15F62D7F" w:rsidR="006D289C" w:rsidRPr="00C41C37" w:rsidRDefault="00647BB7" w:rsidP="00205678">
      <w:pPr>
        <w:jc w:val="both"/>
        <w:rPr>
          <w:rFonts w:ascii="Arial" w:hAnsi="Arial" w:cs="Arial"/>
        </w:rPr>
      </w:pPr>
      <w:r w:rsidRPr="00C41C37">
        <w:rPr>
          <w:rFonts w:ascii="Arial" w:hAnsi="Arial" w:cs="Arial"/>
        </w:rPr>
        <w:t xml:space="preserve">The Numbers, </w:t>
      </w:r>
      <w:r w:rsidRPr="00B153D7">
        <w:rPr>
          <w:rFonts w:ascii="Arial" w:hAnsi="Arial" w:cs="Arial"/>
          <w:i/>
          <w:iCs/>
        </w:rPr>
        <w:t>A Bridge Too Far (1977)</w:t>
      </w:r>
      <w:r w:rsidRPr="00C41C37">
        <w:rPr>
          <w:rFonts w:ascii="Arial" w:hAnsi="Arial" w:cs="Arial"/>
        </w:rPr>
        <w:t xml:space="preserve">, Nash Information Services, (Accessed March 8th 2025), Available from: </w:t>
      </w:r>
      <w:hyperlink r:id="rId87" w:anchor="tab=box-office" w:history="1">
        <w:r w:rsidRPr="00C41C37">
          <w:rPr>
            <w:rStyle w:val="Hyperlink"/>
            <w:rFonts w:ascii="Arial" w:hAnsi="Arial" w:cs="Arial"/>
          </w:rPr>
          <w:t>https://www.the-numbers.com/movie/Bridge-Too-Far-A-(1977)#tab=box-office</w:t>
        </w:r>
      </w:hyperlink>
      <w:r w:rsidRPr="00C41C37">
        <w:rPr>
          <w:rFonts w:ascii="Arial" w:hAnsi="Arial" w:cs="Arial"/>
        </w:rPr>
        <w:t xml:space="preserve">   </w:t>
      </w:r>
      <w:r w:rsidR="00EA4909" w:rsidRPr="00C41C37">
        <w:rPr>
          <w:rFonts w:ascii="Arial" w:hAnsi="Arial" w:cs="Arial"/>
        </w:rPr>
        <w:t xml:space="preserve"> </w:t>
      </w:r>
    </w:p>
    <w:p w14:paraId="07ADB799" w14:textId="1D433E78" w:rsidR="0004197F" w:rsidRPr="00C41C37" w:rsidRDefault="0004197F" w:rsidP="00205678">
      <w:pPr>
        <w:jc w:val="both"/>
        <w:rPr>
          <w:rFonts w:ascii="Arial" w:hAnsi="Arial" w:cs="Arial"/>
        </w:rPr>
      </w:pPr>
      <w:r w:rsidRPr="00C41C37">
        <w:rPr>
          <w:rFonts w:ascii="Arial" w:hAnsi="Arial" w:cs="Arial"/>
        </w:rPr>
        <w:t xml:space="preserve">T.M Webster, </w:t>
      </w:r>
      <w:r w:rsidRPr="00C41C37">
        <w:rPr>
          <w:rFonts w:ascii="Arial" w:hAnsi="Arial" w:cs="Arial"/>
          <w:i/>
          <w:iCs/>
        </w:rPr>
        <w:t>The Dam Busters Raid Success or Sideshow?</w:t>
      </w:r>
      <w:r w:rsidRPr="00C41C37">
        <w:rPr>
          <w:rFonts w:ascii="Arial" w:hAnsi="Arial" w:cs="Arial"/>
        </w:rPr>
        <w:t xml:space="preserve">, </w:t>
      </w:r>
      <w:r w:rsidRPr="00801571">
        <w:rPr>
          <w:rFonts w:ascii="Arial" w:hAnsi="Arial" w:cs="Arial"/>
          <w:i/>
          <w:iCs/>
        </w:rPr>
        <w:t>Air Power History</w:t>
      </w:r>
      <w:r w:rsidRPr="00C41C37">
        <w:rPr>
          <w:rFonts w:ascii="Arial" w:hAnsi="Arial" w:cs="Arial"/>
        </w:rPr>
        <w:t xml:space="preserve">, Volume 52, Issue 2, Pages 12-25, 2005, (Accessed October 6th 2024), Available from: </w:t>
      </w:r>
      <w:hyperlink r:id="rId88" w:history="1">
        <w:r w:rsidRPr="00C41C37">
          <w:rPr>
            <w:rStyle w:val="Hyperlink"/>
            <w:rFonts w:ascii="Arial" w:hAnsi="Arial" w:cs="Arial"/>
          </w:rPr>
          <w:t>https://www.proquest.com/docview/219748661?accountid=130472&amp;parentSessionId=DN7jXRfy6kYLriikxxM9yApZ8XVdqhqvDAnF2Xwe3JY%3D&amp;pq-origsite=primo&amp;sourcetype=Magazines</w:t>
        </w:r>
      </w:hyperlink>
      <w:r w:rsidRPr="00C41C37">
        <w:rPr>
          <w:rFonts w:ascii="Arial" w:hAnsi="Arial" w:cs="Arial"/>
        </w:rPr>
        <w:t xml:space="preserve"> </w:t>
      </w:r>
    </w:p>
    <w:p w14:paraId="3E1BF841" w14:textId="38DADE0C" w:rsidR="004444A8" w:rsidRPr="00C41C37" w:rsidRDefault="004444A8" w:rsidP="00E63821">
      <w:pPr>
        <w:jc w:val="both"/>
        <w:rPr>
          <w:rFonts w:ascii="Arial" w:hAnsi="Arial" w:cs="Arial"/>
        </w:rPr>
      </w:pPr>
      <w:r w:rsidRPr="00C41C37">
        <w:rPr>
          <w:rFonts w:ascii="Arial" w:hAnsi="Arial" w:cs="Arial"/>
        </w:rPr>
        <w:t xml:space="preserve">Union of International Associations, </w:t>
      </w:r>
      <w:r w:rsidRPr="00B153D7">
        <w:rPr>
          <w:rFonts w:ascii="Arial" w:hAnsi="Arial" w:cs="Arial"/>
          <w:i/>
          <w:iCs/>
        </w:rPr>
        <w:t>Historical misrepresentation</w:t>
      </w:r>
      <w:r w:rsidRPr="00C41C37">
        <w:rPr>
          <w:rFonts w:ascii="Arial" w:hAnsi="Arial" w:cs="Arial"/>
        </w:rPr>
        <w:t xml:space="preserve">, encyclopedia.uia.org, July 28th 2021, (Accessed June 6th 2025), Available from: </w:t>
      </w:r>
      <w:hyperlink r:id="rId89" w:history="1">
        <w:r w:rsidRPr="00C41C37">
          <w:rPr>
            <w:rStyle w:val="Hyperlink"/>
            <w:rFonts w:ascii="Arial" w:hAnsi="Arial" w:cs="Arial"/>
          </w:rPr>
          <w:t>https://encyclopedia.uia.org/problem/historical-misrepresentation</w:t>
        </w:r>
      </w:hyperlink>
      <w:r w:rsidRPr="00C41C37">
        <w:rPr>
          <w:rFonts w:ascii="Arial" w:hAnsi="Arial" w:cs="Arial"/>
        </w:rPr>
        <w:t xml:space="preserve"> </w:t>
      </w:r>
    </w:p>
    <w:p w14:paraId="5FBC095E" w14:textId="47AFCB6D" w:rsidR="009235C0" w:rsidRPr="00C41C37" w:rsidRDefault="00E63821" w:rsidP="00E63821">
      <w:pPr>
        <w:jc w:val="both"/>
        <w:rPr>
          <w:rFonts w:ascii="Arial" w:hAnsi="Arial" w:cs="Arial"/>
        </w:rPr>
      </w:pPr>
      <w:r w:rsidRPr="00C41C37">
        <w:rPr>
          <w:rFonts w:ascii="Arial" w:hAnsi="Arial" w:cs="Arial"/>
        </w:rPr>
        <w:t xml:space="preserve">Variety, </w:t>
      </w:r>
      <w:r w:rsidRPr="00B153D7">
        <w:rPr>
          <w:rFonts w:ascii="Arial" w:hAnsi="Arial" w:cs="Arial"/>
          <w:i/>
          <w:iCs/>
        </w:rPr>
        <w:t>The First of The Few (British-Made)</w:t>
      </w:r>
      <w:r w:rsidRPr="00C41C37">
        <w:rPr>
          <w:rFonts w:ascii="Arial" w:hAnsi="Arial" w:cs="Arial"/>
        </w:rPr>
        <w:t xml:space="preserve">, Volume 147, Number 13, Page 18, September 2nd 1942, (Accessed January 30th 2025), Available from: </w:t>
      </w:r>
      <w:hyperlink r:id="rId90" w:history="1">
        <w:r w:rsidRPr="00C41C37">
          <w:rPr>
            <w:rStyle w:val="Hyperlink"/>
            <w:rFonts w:ascii="Arial" w:hAnsi="Arial" w:cs="Arial"/>
          </w:rPr>
          <w:t>https://archive.org/details/variety147-1942-09/page/n17/mode/1up</w:t>
        </w:r>
      </w:hyperlink>
      <w:r w:rsidRPr="00C41C37">
        <w:rPr>
          <w:rFonts w:ascii="Arial" w:hAnsi="Arial" w:cs="Arial"/>
        </w:rPr>
        <w:t xml:space="preserve"> </w:t>
      </w:r>
    </w:p>
    <w:p w14:paraId="0D067DFE" w14:textId="0F53A11E" w:rsidR="00B84A69" w:rsidRPr="00C41C37" w:rsidRDefault="00B84A69" w:rsidP="006D289C">
      <w:pPr>
        <w:jc w:val="both"/>
        <w:rPr>
          <w:rFonts w:ascii="Arial" w:hAnsi="Arial" w:cs="Arial"/>
        </w:rPr>
      </w:pPr>
      <w:r w:rsidRPr="00C41C37">
        <w:rPr>
          <w:rFonts w:ascii="Arial" w:hAnsi="Arial" w:cs="Arial"/>
        </w:rPr>
        <w:t xml:space="preserve">Vytautas Jankauskas, Steffen Eckhard, Jörn Ege, </w:t>
      </w:r>
      <w:r w:rsidRPr="00B153D7">
        <w:rPr>
          <w:rFonts w:ascii="Arial" w:hAnsi="Arial" w:cs="Arial"/>
          <w:i/>
          <w:iCs/>
        </w:rPr>
        <w:t>Structured Focused Comparison</w:t>
      </w:r>
      <w:r w:rsidRPr="00C41C37">
        <w:rPr>
          <w:rFonts w:ascii="Arial" w:hAnsi="Arial" w:cs="Arial"/>
        </w:rPr>
        <w:t xml:space="preserve">, In Fanny Badache, Leah R Kimber, Lucile Maertens, </w:t>
      </w:r>
      <w:r w:rsidRPr="00B153D7">
        <w:rPr>
          <w:rFonts w:ascii="Arial" w:hAnsi="Arial" w:cs="Arial"/>
          <w:i/>
          <w:iCs/>
        </w:rPr>
        <w:t>International Organisations and Research Methods: An Introduction,</w:t>
      </w:r>
      <w:r w:rsidRPr="00C41C37">
        <w:rPr>
          <w:rFonts w:ascii="Arial" w:hAnsi="Arial" w:cs="Arial"/>
        </w:rPr>
        <w:t xml:space="preserve"> University of Michigan Press, Chapter 24, Pages 301-307, 2023, (Accessed May 4th 2025), Available from: </w:t>
      </w:r>
      <w:hyperlink r:id="rId91" w:history="1">
        <w:r w:rsidRPr="00C41C37">
          <w:rPr>
            <w:rStyle w:val="Hyperlink"/>
            <w:rFonts w:ascii="Arial" w:hAnsi="Arial" w:cs="Arial"/>
          </w:rPr>
          <w:t>https://research-ebsco-com.ezproxy.uwtsd.ac.uk/c/onvpsy/ebook-viewer/pdf/za4bkhs43n/section/lp_301?location=https://research-ebsco-com.ezproxy.uwtsd.ac.uk/c/onvpsy/search/details/za4bkhs43n?db=e001mww</w:t>
        </w:r>
      </w:hyperlink>
      <w:r w:rsidRPr="00C41C37">
        <w:rPr>
          <w:rFonts w:ascii="Arial" w:hAnsi="Arial" w:cs="Arial"/>
        </w:rPr>
        <w:t xml:space="preserve"> </w:t>
      </w:r>
    </w:p>
    <w:p w14:paraId="6EBFCED2" w14:textId="49C45BE7" w:rsidR="00CB5B58" w:rsidRPr="00C41C37" w:rsidRDefault="006D289C" w:rsidP="006D289C">
      <w:pPr>
        <w:jc w:val="both"/>
        <w:rPr>
          <w:rFonts w:ascii="Arial" w:hAnsi="Arial" w:cs="Arial"/>
        </w:rPr>
      </w:pPr>
      <w:r w:rsidRPr="00C41C37">
        <w:rPr>
          <w:rFonts w:ascii="Arial" w:hAnsi="Arial" w:cs="Arial"/>
        </w:rPr>
        <w:lastRenderedPageBreak/>
        <w:t xml:space="preserve">William F. Buckingham, </w:t>
      </w:r>
      <w:r w:rsidRPr="00B33C20">
        <w:rPr>
          <w:rFonts w:ascii="Arial" w:hAnsi="Arial" w:cs="Arial"/>
          <w:i/>
          <w:iCs/>
        </w:rPr>
        <w:t>Arnhem the complete story of Operation Market Garden 17-25 September 1944</w:t>
      </w:r>
      <w:r w:rsidRPr="00C41C37">
        <w:rPr>
          <w:rFonts w:ascii="Arial" w:hAnsi="Arial" w:cs="Arial"/>
        </w:rPr>
        <w:t xml:space="preserve">, Amberley Publishing, Page 489, 2019, (Accessed March 2nd 2025) </w:t>
      </w:r>
    </w:p>
    <w:p w14:paraId="3888D2FC" w14:textId="2CBAC9DE" w:rsidR="009E2027" w:rsidRPr="00C41C37" w:rsidRDefault="009E2027" w:rsidP="006D289C">
      <w:pPr>
        <w:jc w:val="both"/>
        <w:rPr>
          <w:rFonts w:ascii="Arial" w:hAnsi="Arial" w:cs="Arial"/>
        </w:rPr>
      </w:pPr>
      <w:r w:rsidRPr="00C41C37">
        <w:rPr>
          <w:rFonts w:ascii="Arial" w:hAnsi="Arial" w:cs="Arial"/>
        </w:rPr>
        <w:t xml:space="preserve">William Peters, </w:t>
      </w:r>
      <w:r w:rsidRPr="00B33C20">
        <w:rPr>
          <w:rFonts w:ascii="Arial" w:hAnsi="Arial" w:cs="Arial"/>
          <w:i/>
          <w:iCs/>
        </w:rPr>
        <w:t>Film in History Education: A Review of the Literature, The Social Studies</w:t>
      </w:r>
      <w:r w:rsidRPr="00C41C37">
        <w:rPr>
          <w:rFonts w:ascii="Arial" w:hAnsi="Arial" w:cs="Arial"/>
        </w:rPr>
        <w:t xml:space="preserve">, Volume 111, Number 6, Pages 275–295, 2020, (Accessed June 10th 2025), Available from: </w:t>
      </w:r>
      <w:hyperlink r:id="rId92" w:history="1">
        <w:r w:rsidRPr="00C41C37">
          <w:rPr>
            <w:rStyle w:val="Hyperlink"/>
            <w:rFonts w:ascii="Arial" w:hAnsi="Arial" w:cs="Arial"/>
          </w:rPr>
          <w:t>https://research-ebsco-com.ezproxy.uwtsd.ac.uk/c/onvpsy/viewer/pdf/puvi7myxmn?route=details</w:t>
        </w:r>
      </w:hyperlink>
      <w:r w:rsidRPr="00C41C37">
        <w:rPr>
          <w:rFonts w:ascii="Arial" w:hAnsi="Arial" w:cs="Arial"/>
        </w:rPr>
        <w:t xml:space="preserve"> </w:t>
      </w:r>
    </w:p>
    <w:p w14:paraId="2A901C16" w14:textId="10270C16" w:rsidR="00312226" w:rsidRPr="00C41C37" w:rsidRDefault="00312226" w:rsidP="006D289C">
      <w:pPr>
        <w:jc w:val="both"/>
        <w:rPr>
          <w:rFonts w:ascii="Arial" w:hAnsi="Arial" w:cs="Arial"/>
        </w:rPr>
      </w:pPr>
      <w:r w:rsidRPr="00C41C37">
        <w:rPr>
          <w:rFonts w:ascii="Arial" w:hAnsi="Arial" w:cs="Arial"/>
        </w:rPr>
        <w:t xml:space="preserve">Yasemin Derelioglu, Evren Sar, </w:t>
      </w:r>
      <w:r w:rsidRPr="00292C6A">
        <w:rPr>
          <w:rFonts w:ascii="Arial" w:hAnsi="Arial" w:cs="Arial"/>
          <w:i/>
          <w:iCs/>
        </w:rPr>
        <w:t>The use of films on history education in primary schools: Problems and suggestions, Procedia, social and behavioral sciences</w:t>
      </w:r>
      <w:r w:rsidRPr="00C41C37">
        <w:rPr>
          <w:rFonts w:ascii="Arial" w:hAnsi="Arial" w:cs="Arial"/>
        </w:rPr>
        <w:t xml:space="preserve">, Volume 9, Pages 2017-2020, 2010, (Accessed June 3rd 2025), Available from: </w:t>
      </w:r>
      <w:hyperlink r:id="rId93" w:history="1">
        <w:r w:rsidRPr="00C41C37">
          <w:rPr>
            <w:rStyle w:val="Hyperlink"/>
            <w:rFonts w:ascii="Arial" w:hAnsi="Arial" w:cs="Arial"/>
          </w:rPr>
          <w:t>https://www-sciencedirect-com.ezproxy.uwtsd.ac.uk/science/article/pii/S1877042810025449</w:t>
        </w:r>
      </w:hyperlink>
      <w:r w:rsidRPr="00C41C37">
        <w:rPr>
          <w:rFonts w:ascii="Arial" w:hAnsi="Arial" w:cs="Arial"/>
        </w:rPr>
        <w:t xml:space="preserve"> </w:t>
      </w:r>
    </w:p>
    <w:p w14:paraId="53E8DEFD" w14:textId="77777777" w:rsidR="00CB5B58" w:rsidRPr="00C41C37" w:rsidRDefault="00CB5B58" w:rsidP="0075309E">
      <w:pPr>
        <w:jc w:val="center"/>
        <w:rPr>
          <w:rFonts w:ascii="Arial" w:hAnsi="Arial" w:cs="Arial"/>
          <w:b/>
          <w:bCs/>
          <w:sz w:val="24"/>
          <w:szCs w:val="24"/>
          <w:u w:val="single"/>
        </w:rPr>
      </w:pPr>
    </w:p>
    <w:p w14:paraId="5DC06D44" w14:textId="77777777" w:rsidR="00365F7E" w:rsidRPr="00C43270" w:rsidRDefault="00365F7E" w:rsidP="0075309E">
      <w:pPr>
        <w:jc w:val="center"/>
        <w:rPr>
          <w:rFonts w:ascii="Arial" w:hAnsi="Arial" w:cs="Arial"/>
          <w:b/>
          <w:bCs/>
          <w:sz w:val="18"/>
          <w:szCs w:val="18"/>
          <w:u w:val="single"/>
        </w:rPr>
      </w:pPr>
    </w:p>
    <w:p w14:paraId="60BE184F" w14:textId="77777777" w:rsidR="00365F7E" w:rsidRPr="00C43270" w:rsidRDefault="00365F7E" w:rsidP="0075309E">
      <w:pPr>
        <w:jc w:val="center"/>
        <w:rPr>
          <w:rFonts w:ascii="Arial" w:hAnsi="Arial" w:cs="Arial"/>
          <w:b/>
          <w:bCs/>
          <w:sz w:val="18"/>
          <w:szCs w:val="18"/>
          <w:u w:val="single"/>
        </w:rPr>
      </w:pPr>
    </w:p>
    <w:p w14:paraId="54574F1A" w14:textId="77777777" w:rsidR="00365F7E" w:rsidRDefault="00365F7E" w:rsidP="0075309E">
      <w:pPr>
        <w:jc w:val="center"/>
        <w:rPr>
          <w:rFonts w:ascii="Arial" w:hAnsi="Arial" w:cs="Arial"/>
          <w:b/>
          <w:bCs/>
          <w:sz w:val="18"/>
          <w:szCs w:val="18"/>
          <w:u w:val="single"/>
        </w:rPr>
      </w:pPr>
    </w:p>
    <w:p w14:paraId="2410017D" w14:textId="77777777" w:rsidR="00036ECD" w:rsidRDefault="00036ECD" w:rsidP="0075309E">
      <w:pPr>
        <w:jc w:val="center"/>
        <w:rPr>
          <w:rFonts w:ascii="Arial" w:hAnsi="Arial" w:cs="Arial"/>
          <w:b/>
          <w:bCs/>
          <w:sz w:val="18"/>
          <w:szCs w:val="18"/>
          <w:u w:val="single"/>
        </w:rPr>
      </w:pPr>
    </w:p>
    <w:p w14:paraId="043DC6F9" w14:textId="77777777" w:rsidR="00036ECD" w:rsidRDefault="00036ECD" w:rsidP="0075309E">
      <w:pPr>
        <w:jc w:val="center"/>
        <w:rPr>
          <w:rFonts w:ascii="Arial" w:hAnsi="Arial" w:cs="Arial"/>
          <w:b/>
          <w:bCs/>
          <w:sz w:val="18"/>
          <w:szCs w:val="18"/>
          <w:u w:val="single"/>
        </w:rPr>
      </w:pPr>
    </w:p>
    <w:p w14:paraId="1068676D" w14:textId="77777777" w:rsidR="00036ECD" w:rsidRDefault="00036ECD" w:rsidP="0075309E">
      <w:pPr>
        <w:jc w:val="center"/>
        <w:rPr>
          <w:rFonts w:ascii="Arial" w:hAnsi="Arial" w:cs="Arial"/>
          <w:b/>
          <w:bCs/>
          <w:sz w:val="18"/>
          <w:szCs w:val="18"/>
          <w:u w:val="single"/>
        </w:rPr>
      </w:pPr>
    </w:p>
    <w:p w14:paraId="1229B7C2" w14:textId="77777777" w:rsidR="00036ECD" w:rsidRDefault="00036ECD" w:rsidP="0075309E">
      <w:pPr>
        <w:jc w:val="center"/>
        <w:rPr>
          <w:rFonts w:ascii="Arial" w:hAnsi="Arial" w:cs="Arial"/>
          <w:b/>
          <w:bCs/>
          <w:sz w:val="18"/>
          <w:szCs w:val="18"/>
          <w:u w:val="single"/>
        </w:rPr>
      </w:pPr>
    </w:p>
    <w:p w14:paraId="48011993" w14:textId="77777777" w:rsidR="00036ECD" w:rsidRDefault="00036ECD" w:rsidP="0075309E">
      <w:pPr>
        <w:jc w:val="center"/>
        <w:rPr>
          <w:rFonts w:ascii="Arial" w:hAnsi="Arial" w:cs="Arial"/>
          <w:b/>
          <w:bCs/>
          <w:sz w:val="18"/>
          <w:szCs w:val="18"/>
          <w:u w:val="single"/>
        </w:rPr>
      </w:pPr>
    </w:p>
    <w:p w14:paraId="2456D03D" w14:textId="77777777" w:rsidR="00036ECD" w:rsidRDefault="00036ECD" w:rsidP="0075309E">
      <w:pPr>
        <w:jc w:val="center"/>
        <w:rPr>
          <w:rFonts w:ascii="Arial" w:hAnsi="Arial" w:cs="Arial"/>
          <w:b/>
          <w:bCs/>
          <w:sz w:val="18"/>
          <w:szCs w:val="18"/>
          <w:u w:val="single"/>
        </w:rPr>
      </w:pPr>
    </w:p>
    <w:p w14:paraId="03D97A4C" w14:textId="77777777" w:rsidR="00036ECD" w:rsidRDefault="00036ECD" w:rsidP="0075309E">
      <w:pPr>
        <w:jc w:val="center"/>
        <w:rPr>
          <w:rFonts w:ascii="Arial" w:hAnsi="Arial" w:cs="Arial"/>
          <w:b/>
          <w:bCs/>
          <w:sz w:val="18"/>
          <w:szCs w:val="18"/>
          <w:u w:val="single"/>
        </w:rPr>
      </w:pPr>
    </w:p>
    <w:p w14:paraId="23ADE467" w14:textId="77777777" w:rsidR="00036ECD" w:rsidRDefault="00036ECD" w:rsidP="0075309E">
      <w:pPr>
        <w:jc w:val="center"/>
        <w:rPr>
          <w:rFonts w:ascii="Arial" w:hAnsi="Arial" w:cs="Arial"/>
          <w:b/>
          <w:bCs/>
          <w:sz w:val="18"/>
          <w:szCs w:val="18"/>
          <w:u w:val="single"/>
        </w:rPr>
      </w:pPr>
    </w:p>
    <w:p w14:paraId="1FAF1528" w14:textId="77777777" w:rsidR="00DD3D12" w:rsidRDefault="00DD3D12" w:rsidP="0075309E">
      <w:pPr>
        <w:jc w:val="center"/>
        <w:rPr>
          <w:rFonts w:ascii="Arial" w:hAnsi="Arial" w:cs="Arial"/>
          <w:b/>
          <w:bCs/>
          <w:sz w:val="18"/>
          <w:szCs w:val="18"/>
          <w:u w:val="single"/>
        </w:rPr>
      </w:pPr>
    </w:p>
    <w:p w14:paraId="47BBA20C" w14:textId="77777777" w:rsidR="00BB6FA3" w:rsidRDefault="00BB6FA3" w:rsidP="0075309E">
      <w:pPr>
        <w:jc w:val="center"/>
        <w:rPr>
          <w:rFonts w:ascii="Arial" w:hAnsi="Arial" w:cs="Arial"/>
          <w:b/>
          <w:bCs/>
          <w:sz w:val="18"/>
          <w:szCs w:val="18"/>
          <w:u w:val="single"/>
        </w:rPr>
      </w:pPr>
    </w:p>
    <w:p w14:paraId="312C06F4" w14:textId="77777777" w:rsidR="00DD3D12" w:rsidRDefault="00DD3D12" w:rsidP="0075309E">
      <w:pPr>
        <w:jc w:val="center"/>
        <w:rPr>
          <w:rFonts w:ascii="Arial" w:hAnsi="Arial" w:cs="Arial"/>
          <w:b/>
          <w:bCs/>
          <w:sz w:val="18"/>
          <w:szCs w:val="18"/>
          <w:u w:val="single"/>
        </w:rPr>
      </w:pPr>
    </w:p>
    <w:p w14:paraId="595AC4D5" w14:textId="77777777" w:rsidR="00231CAA" w:rsidRDefault="00231CAA" w:rsidP="0075309E">
      <w:pPr>
        <w:jc w:val="center"/>
        <w:rPr>
          <w:rFonts w:ascii="Arial" w:hAnsi="Arial" w:cs="Arial"/>
          <w:b/>
          <w:bCs/>
          <w:sz w:val="18"/>
          <w:szCs w:val="18"/>
          <w:u w:val="single"/>
        </w:rPr>
      </w:pPr>
    </w:p>
    <w:p w14:paraId="68C1CD5C" w14:textId="77777777" w:rsidR="00DD3D12" w:rsidRDefault="00DD3D12" w:rsidP="0075309E">
      <w:pPr>
        <w:jc w:val="center"/>
        <w:rPr>
          <w:rFonts w:ascii="Arial" w:hAnsi="Arial" w:cs="Arial"/>
          <w:b/>
          <w:bCs/>
          <w:sz w:val="18"/>
          <w:szCs w:val="18"/>
          <w:u w:val="single"/>
        </w:rPr>
      </w:pPr>
    </w:p>
    <w:p w14:paraId="4A54298D" w14:textId="77777777" w:rsidR="00036ECD" w:rsidRDefault="00036ECD" w:rsidP="0075309E">
      <w:pPr>
        <w:jc w:val="center"/>
        <w:rPr>
          <w:rFonts w:ascii="Arial" w:hAnsi="Arial" w:cs="Arial"/>
          <w:b/>
          <w:bCs/>
          <w:sz w:val="18"/>
          <w:szCs w:val="18"/>
          <w:u w:val="single"/>
        </w:rPr>
      </w:pPr>
    </w:p>
    <w:p w14:paraId="623C41EE" w14:textId="77777777" w:rsidR="001D3743" w:rsidRDefault="001D3743" w:rsidP="0075309E">
      <w:pPr>
        <w:jc w:val="center"/>
        <w:rPr>
          <w:rFonts w:ascii="Arial" w:hAnsi="Arial" w:cs="Arial"/>
          <w:b/>
          <w:bCs/>
          <w:sz w:val="18"/>
          <w:szCs w:val="18"/>
          <w:u w:val="single"/>
        </w:rPr>
      </w:pPr>
    </w:p>
    <w:p w14:paraId="1639608A" w14:textId="77777777" w:rsidR="00036ECD" w:rsidRPr="00C43270" w:rsidRDefault="00036ECD" w:rsidP="0075309E">
      <w:pPr>
        <w:jc w:val="center"/>
        <w:rPr>
          <w:rFonts w:ascii="Arial" w:hAnsi="Arial" w:cs="Arial"/>
          <w:b/>
          <w:bCs/>
          <w:sz w:val="18"/>
          <w:szCs w:val="18"/>
          <w:u w:val="single"/>
        </w:rPr>
      </w:pPr>
    </w:p>
    <w:p w14:paraId="5D7AE749" w14:textId="77777777" w:rsidR="00666BD9" w:rsidRDefault="00666BD9" w:rsidP="0075309E">
      <w:pPr>
        <w:jc w:val="center"/>
        <w:rPr>
          <w:rFonts w:ascii="Arial" w:hAnsi="Arial" w:cs="Arial"/>
          <w:b/>
          <w:bCs/>
          <w:sz w:val="18"/>
          <w:szCs w:val="18"/>
          <w:u w:val="single"/>
        </w:rPr>
      </w:pPr>
    </w:p>
    <w:p w14:paraId="264571D5" w14:textId="77777777" w:rsidR="000A014D" w:rsidRDefault="000A014D" w:rsidP="0075309E">
      <w:pPr>
        <w:jc w:val="center"/>
        <w:rPr>
          <w:rFonts w:ascii="Arial" w:hAnsi="Arial" w:cs="Arial"/>
          <w:b/>
          <w:bCs/>
          <w:sz w:val="18"/>
          <w:szCs w:val="18"/>
          <w:u w:val="single"/>
        </w:rPr>
      </w:pPr>
    </w:p>
    <w:p w14:paraId="030914EB" w14:textId="77777777" w:rsidR="002021D7" w:rsidRDefault="002021D7" w:rsidP="007940A3">
      <w:pPr>
        <w:jc w:val="center"/>
        <w:rPr>
          <w:rFonts w:ascii="Arial" w:hAnsi="Arial" w:cs="Arial"/>
          <w:b/>
          <w:bCs/>
          <w:sz w:val="24"/>
          <w:szCs w:val="24"/>
          <w:u w:val="single"/>
        </w:rPr>
      </w:pPr>
    </w:p>
    <w:p w14:paraId="5E2935CA" w14:textId="77777777" w:rsidR="00C41C37" w:rsidRDefault="00C41C37" w:rsidP="007940A3">
      <w:pPr>
        <w:jc w:val="center"/>
        <w:rPr>
          <w:rFonts w:ascii="Arial" w:hAnsi="Arial" w:cs="Arial"/>
          <w:b/>
          <w:bCs/>
          <w:sz w:val="24"/>
          <w:szCs w:val="24"/>
          <w:u w:val="single"/>
        </w:rPr>
      </w:pPr>
    </w:p>
    <w:p w14:paraId="477329C1" w14:textId="77777777" w:rsidR="00C41C37" w:rsidRDefault="00C41C37" w:rsidP="007940A3">
      <w:pPr>
        <w:jc w:val="center"/>
        <w:rPr>
          <w:rFonts w:ascii="Arial" w:hAnsi="Arial" w:cs="Arial"/>
          <w:b/>
          <w:bCs/>
          <w:sz w:val="24"/>
          <w:szCs w:val="24"/>
          <w:u w:val="single"/>
        </w:rPr>
      </w:pPr>
    </w:p>
    <w:p w14:paraId="53DC73D2" w14:textId="77777777" w:rsidR="00C41C37" w:rsidRDefault="00C41C37" w:rsidP="007940A3">
      <w:pPr>
        <w:jc w:val="center"/>
        <w:rPr>
          <w:rFonts w:ascii="Arial" w:hAnsi="Arial" w:cs="Arial"/>
          <w:b/>
          <w:bCs/>
          <w:sz w:val="24"/>
          <w:szCs w:val="24"/>
          <w:u w:val="single"/>
        </w:rPr>
      </w:pPr>
    </w:p>
    <w:p w14:paraId="5A2FAB7E" w14:textId="77777777" w:rsidR="00BD060B" w:rsidRDefault="00BD060B" w:rsidP="007940A3">
      <w:pPr>
        <w:jc w:val="center"/>
        <w:rPr>
          <w:rFonts w:ascii="Arial" w:hAnsi="Arial" w:cs="Arial"/>
          <w:b/>
          <w:bCs/>
          <w:sz w:val="24"/>
          <w:szCs w:val="24"/>
          <w:u w:val="single"/>
        </w:rPr>
      </w:pPr>
    </w:p>
    <w:p w14:paraId="28E87D2F" w14:textId="306243A8" w:rsidR="007940A3" w:rsidRPr="00C43270" w:rsidRDefault="00213554" w:rsidP="007940A3">
      <w:pPr>
        <w:jc w:val="center"/>
        <w:rPr>
          <w:rFonts w:ascii="Arial" w:hAnsi="Arial" w:cs="Arial"/>
          <w:b/>
          <w:bCs/>
          <w:sz w:val="24"/>
          <w:szCs w:val="24"/>
          <w:u w:val="single"/>
        </w:rPr>
      </w:pPr>
      <w:r>
        <w:rPr>
          <w:rFonts w:ascii="Arial" w:hAnsi="Arial" w:cs="Arial"/>
          <w:b/>
          <w:bCs/>
          <w:sz w:val="24"/>
          <w:szCs w:val="24"/>
          <w:u w:val="single"/>
        </w:rPr>
        <w:lastRenderedPageBreak/>
        <w:t>Illustration</w:t>
      </w:r>
      <w:r w:rsidR="002021D7">
        <w:rPr>
          <w:rFonts w:ascii="Arial" w:hAnsi="Arial" w:cs="Arial"/>
          <w:b/>
          <w:bCs/>
          <w:sz w:val="24"/>
          <w:szCs w:val="24"/>
          <w:u w:val="single"/>
        </w:rPr>
        <w:t xml:space="preserve"> References</w:t>
      </w:r>
    </w:p>
    <w:p w14:paraId="2CA39226" w14:textId="540D240D" w:rsidR="007940A3" w:rsidRPr="00C43270" w:rsidRDefault="00A6032A" w:rsidP="007940A3">
      <w:pPr>
        <w:jc w:val="both"/>
        <w:rPr>
          <w:rFonts w:ascii="Arial" w:hAnsi="Arial" w:cs="Arial"/>
          <w:sz w:val="24"/>
          <w:szCs w:val="24"/>
        </w:rPr>
      </w:pPr>
      <w:r w:rsidRPr="00C43270">
        <w:rPr>
          <w:rFonts w:ascii="Arial" w:hAnsi="Arial" w:cs="Arial"/>
          <w:sz w:val="24"/>
          <w:szCs w:val="24"/>
        </w:rPr>
        <w:t xml:space="preserve">Figure 1: </w:t>
      </w:r>
      <w:bookmarkStart w:id="11" w:name="_Hlk197524361"/>
      <w:r w:rsidRPr="00C43270">
        <w:rPr>
          <w:rFonts w:ascii="Arial" w:hAnsi="Arial" w:cs="Arial"/>
          <w:sz w:val="24"/>
          <w:szCs w:val="24"/>
        </w:rPr>
        <w:t xml:space="preserve">R.J Mitchel design evolution drawings </w:t>
      </w:r>
      <w:r w:rsidR="007940A3" w:rsidRPr="00C43270">
        <w:rPr>
          <w:rFonts w:ascii="Arial" w:hAnsi="Arial" w:cs="Arial"/>
          <w:sz w:val="24"/>
          <w:szCs w:val="24"/>
        </w:rPr>
        <w:t xml:space="preserve"> </w:t>
      </w:r>
      <w:bookmarkEnd w:id="11"/>
    </w:p>
    <w:p w14:paraId="51CC043B" w14:textId="08CA02BE" w:rsidR="00D21FC2" w:rsidRPr="00C43270" w:rsidRDefault="00D21FC2" w:rsidP="007940A3">
      <w:pPr>
        <w:jc w:val="both"/>
        <w:rPr>
          <w:rFonts w:ascii="Arial" w:hAnsi="Arial" w:cs="Arial"/>
        </w:rPr>
      </w:pPr>
      <w:bookmarkStart w:id="12" w:name="_Hlk195538659"/>
      <w:r w:rsidRPr="00C43270">
        <w:rPr>
          <w:rFonts w:ascii="Arial" w:hAnsi="Arial" w:cs="Arial"/>
        </w:rPr>
        <w:t xml:space="preserve">Ralph Pegram, </w:t>
      </w:r>
      <w:r w:rsidRPr="00DE64B2">
        <w:rPr>
          <w:rFonts w:ascii="Arial" w:hAnsi="Arial" w:cs="Arial"/>
          <w:i/>
          <w:iCs/>
        </w:rPr>
        <w:t>The Spitfire: R.J. Mitchell’s radical design development</w:t>
      </w:r>
      <w:r w:rsidRPr="00C43270">
        <w:rPr>
          <w:rFonts w:ascii="Arial" w:hAnsi="Arial" w:cs="Arial"/>
        </w:rPr>
        <w:t xml:space="preserve">, Aviation, History Press, December 7th 2016, (Accessed January 7th 2025), Available from: </w:t>
      </w:r>
      <w:hyperlink r:id="rId94" w:history="1">
        <w:r w:rsidRPr="00C43270">
          <w:rPr>
            <w:rStyle w:val="Hyperlink"/>
            <w:rFonts w:ascii="Arial" w:hAnsi="Arial" w:cs="Arial"/>
          </w:rPr>
          <w:t>https://thehistorypress.co.uk/article/the-spitfire-r-j-mitchells-radical-design-development/</w:t>
        </w:r>
      </w:hyperlink>
      <w:r w:rsidRPr="00C43270">
        <w:rPr>
          <w:rFonts w:ascii="Arial" w:hAnsi="Arial" w:cs="Arial"/>
        </w:rPr>
        <w:t xml:space="preserve"> </w:t>
      </w:r>
    </w:p>
    <w:p w14:paraId="624A8256" w14:textId="48D7E573" w:rsidR="00CF39C9" w:rsidRPr="00C43270" w:rsidRDefault="00A6032A" w:rsidP="00CF39C9">
      <w:pPr>
        <w:jc w:val="both"/>
        <w:rPr>
          <w:rFonts w:ascii="Arial" w:hAnsi="Arial" w:cs="Arial"/>
          <w:sz w:val="24"/>
          <w:szCs w:val="24"/>
        </w:rPr>
      </w:pPr>
      <w:r w:rsidRPr="00C43270">
        <w:rPr>
          <w:rFonts w:ascii="Arial" w:hAnsi="Arial" w:cs="Arial"/>
          <w:noProof/>
        </w:rPr>
        <w:drawing>
          <wp:anchor distT="0" distB="0" distL="114300" distR="114300" simplePos="0" relativeHeight="251664384" behindDoc="1" locked="0" layoutInCell="1" allowOverlap="1" wp14:anchorId="54808A67" wp14:editId="099A723C">
            <wp:simplePos x="0" y="0"/>
            <wp:positionH relativeFrom="margin">
              <wp:align>center</wp:align>
            </wp:positionH>
            <wp:positionV relativeFrom="paragraph">
              <wp:posOffset>171272</wp:posOffset>
            </wp:positionV>
            <wp:extent cx="3265170" cy="6845935"/>
            <wp:effectExtent l="0" t="0" r="0" b="0"/>
            <wp:wrapTight wrapText="bothSides">
              <wp:wrapPolygon edited="0">
                <wp:start x="0" y="0"/>
                <wp:lineTo x="0" y="21518"/>
                <wp:lineTo x="21424" y="21518"/>
                <wp:lineTo x="21424" y="0"/>
                <wp:lineTo x="0" y="0"/>
              </wp:wrapPolygon>
            </wp:wrapTight>
            <wp:docPr id="681108302" name="Picture 1" descr="A drawing of different types of airpla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108302" name="Picture 1" descr="A drawing of different types of airplan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65170" cy="68459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B5C523" w14:textId="16E52F26" w:rsidR="00D21FC2" w:rsidRPr="00C43270" w:rsidRDefault="00D21FC2" w:rsidP="007940A3">
      <w:pPr>
        <w:jc w:val="both"/>
        <w:rPr>
          <w:rFonts w:ascii="Arial" w:hAnsi="Arial" w:cs="Arial"/>
          <w:sz w:val="24"/>
          <w:szCs w:val="24"/>
        </w:rPr>
      </w:pPr>
    </w:p>
    <w:p w14:paraId="240D49F9" w14:textId="60286448" w:rsidR="007E4F24" w:rsidRPr="00C43270" w:rsidRDefault="007E4F24" w:rsidP="007940A3">
      <w:pPr>
        <w:jc w:val="both"/>
        <w:rPr>
          <w:rFonts w:ascii="Arial" w:hAnsi="Arial" w:cs="Arial"/>
          <w:sz w:val="24"/>
          <w:szCs w:val="24"/>
        </w:rPr>
      </w:pPr>
    </w:p>
    <w:bookmarkEnd w:id="12"/>
    <w:p w14:paraId="036306CE" w14:textId="77777777" w:rsidR="00CF39C9" w:rsidRPr="00C43270" w:rsidRDefault="00CF39C9" w:rsidP="007940A3">
      <w:pPr>
        <w:jc w:val="both"/>
        <w:rPr>
          <w:rFonts w:ascii="Arial" w:hAnsi="Arial" w:cs="Arial"/>
          <w:sz w:val="24"/>
          <w:szCs w:val="24"/>
        </w:rPr>
      </w:pPr>
    </w:p>
    <w:p w14:paraId="320BD645" w14:textId="77777777" w:rsidR="00CF39C9" w:rsidRPr="00C43270" w:rsidRDefault="00CF39C9" w:rsidP="007940A3">
      <w:pPr>
        <w:jc w:val="both"/>
        <w:rPr>
          <w:rFonts w:ascii="Arial" w:hAnsi="Arial" w:cs="Arial"/>
          <w:sz w:val="24"/>
          <w:szCs w:val="24"/>
        </w:rPr>
      </w:pPr>
    </w:p>
    <w:p w14:paraId="156CB2CF" w14:textId="77777777" w:rsidR="00CF39C9" w:rsidRPr="00C43270" w:rsidRDefault="00CF39C9" w:rsidP="007940A3">
      <w:pPr>
        <w:jc w:val="both"/>
        <w:rPr>
          <w:rFonts w:ascii="Arial" w:hAnsi="Arial" w:cs="Arial"/>
          <w:sz w:val="24"/>
          <w:szCs w:val="24"/>
        </w:rPr>
      </w:pPr>
    </w:p>
    <w:p w14:paraId="5B058B62" w14:textId="77777777" w:rsidR="00CF39C9" w:rsidRPr="00C43270" w:rsidRDefault="00CF39C9" w:rsidP="007940A3">
      <w:pPr>
        <w:jc w:val="both"/>
        <w:rPr>
          <w:rFonts w:ascii="Arial" w:hAnsi="Arial" w:cs="Arial"/>
          <w:sz w:val="24"/>
          <w:szCs w:val="24"/>
        </w:rPr>
      </w:pPr>
    </w:p>
    <w:p w14:paraId="514AA7BE" w14:textId="77777777" w:rsidR="00CF39C9" w:rsidRPr="00C43270" w:rsidRDefault="00CF39C9" w:rsidP="007940A3">
      <w:pPr>
        <w:jc w:val="both"/>
        <w:rPr>
          <w:rFonts w:ascii="Arial" w:hAnsi="Arial" w:cs="Arial"/>
          <w:sz w:val="24"/>
          <w:szCs w:val="24"/>
        </w:rPr>
      </w:pPr>
    </w:p>
    <w:p w14:paraId="28B47163" w14:textId="77777777" w:rsidR="00CF39C9" w:rsidRPr="00C43270" w:rsidRDefault="00CF39C9" w:rsidP="007940A3">
      <w:pPr>
        <w:jc w:val="both"/>
        <w:rPr>
          <w:rFonts w:ascii="Arial" w:hAnsi="Arial" w:cs="Arial"/>
          <w:sz w:val="24"/>
          <w:szCs w:val="24"/>
        </w:rPr>
      </w:pPr>
    </w:p>
    <w:p w14:paraId="073AB6F8" w14:textId="77777777" w:rsidR="00CF39C9" w:rsidRPr="00C43270" w:rsidRDefault="00CF39C9" w:rsidP="007940A3">
      <w:pPr>
        <w:jc w:val="both"/>
        <w:rPr>
          <w:rFonts w:ascii="Arial" w:hAnsi="Arial" w:cs="Arial"/>
          <w:sz w:val="24"/>
          <w:szCs w:val="24"/>
        </w:rPr>
      </w:pPr>
    </w:p>
    <w:p w14:paraId="2FE43FF9" w14:textId="77777777" w:rsidR="00CF39C9" w:rsidRPr="00C43270" w:rsidRDefault="00CF39C9" w:rsidP="007940A3">
      <w:pPr>
        <w:jc w:val="both"/>
        <w:rPr>
          <w:rFonts w:ascii="Arial" w:hAnsi="Arial" w:cs="Arial"/>
          <w:sz w:val="24"/>
          <w:szCs w:val="24"/>
        </w:rPr>
      </w:pPr>
    </w:p>
    <w:p w14:paraId="0CFDE602" w14:textId="77777777" w:rsidR="00CF39C9" w:rsidRPr="00C43270" w:rsidRDefault="00CF39C9" w:rsidP="007940A3">
      <w:pPr>
        <w:jc w:val="both"/>
        <w:rPr>
          <w:rFonts w:ascii="Arial" w:hAnsi="Arial" w:cs="Arial"/>
          <w:sz w:val="24"/>
          <w:szCs w:val="24"/>
        </w:rPr>
      </w:pPr>
    </w:p>
    <w:p w14:paraId="1D9BEB10" w14:textId="77777777" w:rsidR="00CF39C9" w:rsidRPr="00C43270" w:rsidRDefault="00CF39C9" w:rsidP="007940A3">
      <w:pPr>
        <w:jc w:val="both"/>
        <w:rPr>
          <w:rFonts w:ascii="Arial" w:hAnsi="Arial" w:cs="Arial"/>
          <w:sz w:val="24"/>
          <w:szCs w:val="24"/>
        </w:rPr>
      </w:pPr>
    </w:p>
    <w:p w14:paraId="628FCE60" w14:textId="77777777" w:rsidR="00CF39C9" w:rsidRPr="00C43270" w:rsidRDefault="00CF39C9" w:rsidP="007940A3">
      <w:pPr>
        <w:jc w:val="both"/>
        <w:rPr>
          <w:rFonts w:ascii="Arial" w:hAnsi="Arial" w:cs="Arial"/>
          <w:sz w:val="24"/>
          <w:szCs w:val="24"/>
        </w:rPr>
      </w:pPr>
    </w:p>
    <w:p w14:paraId="40B9FF2F" w14:textId="77777777" w:rsidR="00CF39C9" w:rsidRPr="00C43270" w:rsidRDefault="00CF39C9" w:rsidP="007940A3">
      <w:pPr>
        <w:jc w:val="both"/>
        <w:rPr>
          <w:rFonts w:ascii="Arial" w:hAnsi="Arial" w:cs="Arial"/>
          <w:sz w:val="24"/>
          <w:szCs w:val="24"/>
        </w:rPr>
      </w:pPr>
    </w:p>
    <w:p w14:paraId="3BCC5943" w14:textId="77777777" w:rsidR="00A6032A" w:rsidRPr="00C43270" w:rsidRDefault="00A6032A" w:rsidP="007940A3">
      <w:pPr>
        <w:jc w:val="both"/>
        <w:rPr>
          <w:rFonts w:ascii="Arial" w:hAnsi="Arial" w:cs="Arial"/>
          <w:sz w:val="24"/>
          <w:szCs w:val="24"/>
        </w:rPr>
      </w:pPr>
    </w:p>
    <w:p w14:paraId="48715A7C" w14:textId="77777777" w:rsidR="00CF39C9" w:rsidRPr="00C43270" w:rsidRDefault="00CF39C9" w:rsidP="007940A3">
      <w:pPr>
        <w:jc w:val="both"/>
        <w:rPr>
          <w:rFonts w:ascii="Arial" w:hAnsi="Arial" w:cs="Arial"/>
          <w:sz w:val="24"/>
          <w:szCs w:val="24"/>
        </w:rPr>
      </w:pPr>
    </w:p>
    <w:p w14:paraId="5434AF18" w14:textId="77777777" w:rsidR="00CF39C9" w:rsidRPr="00C43270" w:rsidRDefault="00CF39C9" w:rsidP="007940A3">
      <w:pPr>
        <w:jc w:val="both"/>
        <w:rPr>
          <w:rFonts w:ascii="Arial" w:hAnsi="Arial" w:cs="Arial"/>
          <w:sz w:val="24"/>
          <w:szCs w:val="24"/>
        </w:rPr>
      </w:pPr>
    </w:p>
    <w:p w14:paraId="78BCC0E6" w14:textId="77777777" w:rsidR="00CF39C9" w:rsidRPr="00C43270" w:rsidRDefault="00CF39C9" w:rsidP="007940A3">
      <w:pPr>
        <w:jc w:val="both"/>
        <w:rPr>
          <w:rFonts w:ascii="Arial" w:hAnsi="Arial" w:cs="Arial"/>
          <w:sz w:val="24"/>
          <w:szCs w:val="24"/>
        </w:rPr>
      </w:pPr>
    </w:p>
    <w:p w14:paraId="6947AA5D" w14:textId="77777777" w:rsidR="00CF39C9" w:rsidRPr="00C43270" w:rsidRDefault="00CF39C9" w:rsidP="007940A3">
      <w:pPr>
        <w:jc w:val="both"/>
        <w:rPr>
          <w:rFonts w:ascii="Arial" w:hAnsi="Arial" w:cs="Arial"/>
          <w:sz w:val="24"/>
          <w:szCs w:val="24"/>
        </w:rPr>
      </w:pPr>
    </w:p>
    <w:p w14:paraId="56344285" w14:textId="77777777" w:rsidR="00CF39C9" w:rsidRPr="00C43270" w:rsidRDefault="00CF39C9" w:rsidP="007940A3">
      <w:pPr>
        <w:jc w:val="both"/>
        <w:rPr>
          <w:rFonts w:ascii="Arial" w:hAnsi="Arial" w:cs="Arial"/>
          <w:sz w:val="24"/>
          <w:szCs w:val="24"/>
        </w:rPr>
      </w:pPr>
    </w:p>
    <w:p w14:paraId="5619C271" w14:textId="77777777" w:rsidR="00CF39C9" w:rsidRPr="00C43270" w:rsidRDefault="00CF39C9" w:rsidP="007940A3">
      <w:pPr>
        <w:jc w:val="both"/>
        <w:rPr>
          <w:rFonts w:ascii="Arial" w:hAnsi="Arial" w:cs="Arial"/>
          <w:sz w:val="24"/>
          <w:szCs w:val="24"/>
        </w:rPr>
      </w:pPr>
    </w:p>
    <w:p w14:paraId="4043128C" w14:textId="77777777" w:rsidR="00CF39C9" w:rsidRPr="00C43270" w:rsidRDefault="00CF39C9" w:rsidP="007940A3">
      <w:pPr>
        <w:jc w:val="both"/>
        <w:rPr>
          <w:rFonts w:ascii="Arial" w:hAnsi="Arial" w:cs="Arial"/>
          <w:sz w:val="24"/>
          <w:szCs w:val="24"/>
        </w:rPr>
      </w:pPr>
    </w:p>
    <w:p w14:paraId="6394C26C" w14:textId="77777777" w:rsidR="00CF39C9" w:rsidRPr="00C43270" w:rsidRDefault="00CF39C9" w:rsidP="007940A3">
      <w:pPr>
        <w:jc w:val="both"/>
        <w:rPr>
          <w:rFonts w:ascii="Arial" w:hAnsi="Arial" w:cs="Arial"/>
          <w:sz w:val="24"/>
          <w:szCs w:val="24"/>
        </w:rPr>
      </w:pPr>
    </w:p>
    <w:p w14:paraId="1148CEBC" w14:textId="77777777" w:rsidR="00CF39C9" w:rsidRPr="00C43270" w:rsidRDefault="00CF39C9" w:rsidP="007940A3">
      <w:pPr>
        <w:jc w:val="both"/>
        <w:rPr>
          <w:rFonts w:ascii="Arial" w:hAnsi="Arial" w:cs="Arial"/>
          <w:sz w:val="24"/>
          <w:szCs w:val="24"/>
        </w:rPr>
      </w:pPr>
    </w:p>
    <w:p w14:paraId="40D76DAF" w14:textId="77777777" w:rsidR="00BD060B" w:rsidRDefault="00BD060B" w:rsidP="007721C5">
      <w:pPr>
        <w:jc w:val="both"/>
        <w:rPr>
          <w:rFonts w:ascii="Arial" w:hAnsi="Arial" w:cs="Arial"/>
          <w:sz w:val="24"/>
          <w:szCs w:val="24"/>
        </w:rPr>
      </w:pPr>
    </w:p>
    <w:p w14:paraId="69696E2E" w14:textId="71D2D8E3" w:rsidR="007721C5" w:rsidRPr="00C43270" w:rsidRDefault="007721C5" w:rsidP="007721C5">
      <w:pPr>
        <w:jc w:val="both"/>
        <w:rPr>
          <w:rFonts w:ascii="Arial" w:hAnsi="Arial" w:cs="Arial"/>
          <w:sz w:val="24"/>
          <w:szCs w:val="24"/>
        </w:rPr>
      </w:pPr>
      <w:r w:rsidRPr="00C43270">
        <w:rPr>
          <w:rFonts w:ascii="Arial" w:hAnsi="Arial" w:cs="Arial"/>
          <w:sz w:val="24"/>
          <w:szCs w:val="24"/>
        </w:rPr>
        <w:lastRenderedPageBreak/>
        <w:t>Figure 2: R.J Mitchell CBE</w:t>
      </w:r>
    </w:p>
    <w:p w14:paraId="0A4B27E3" w14:textId="273509E1" w:rsidR="00C236EC" w:rsidRPr="00C43270" w:rsidRDefault="007721C5" w:rsidP="007721C5">
      <w:pPr>
        <w:jc w:val="both"/>
        <w:rPr>
          <w:rFonts w:ascii="Arial" w:hAnsi="Arial" w:cs="Arial"/>
          <w:sz w:val="24"/>
          <w:szCs w:val="24"/>
        </w:rPr>
      </w:pPr>
      <w:r w:rsidRPr="00C43270">
        <w:rPr>
          <w:rFonts w:ascii="Arial" w:hAnsi="Arial" w:cs="Arial"/>
          <w:sz w:val="24"/>
          <w:szCs w:val="24"/>
        </w:rPr>
        <w:t xml:space="preserve">Sotonopedia, </w:t>
      </w:r>
      <w:r w:rsidRPr="00DE64B2">
        <w:rPr>
          <w:rFonts w:ascii="Arial" w:hAnsi="Arial" w:cs="Arial"/>
          <w:i/>
          <w:iCs/>
          <w:sz w:val="24"/>
          <w:szCs w:val="24"/>
        </w:rPr>
        <w:t>Mitchell, Reginald J</w:t>
      </w:r>
      <w:r w:rsidRPr="00C43270">
        <w:rPr>
          <w:rFonts w:ascii="Arial" w:hAnsi="Arial" w:cs="Arial"/>
          <w:sz w:val="24"/>
          <w:szCs w:val="24"/>
        </w:rPr>
        <w:t>, Southampton Central Library, (Accessed April 1</w:t>
      </w:r>
      <w:r w:rsidRPr="00C43270">
        <w:rPr>
          <w:rFonts w:ascii="Arial" w:hAnsi="Arial" w:cs="Arial"/>
          <w:sz w:val="24"/>
          <w:szCs w:val="24"/>
          <w:vertAlign w:val="superscript"/>
        </w:rPr>
        <w:t>st</w:t>
      </w:r>
      <w:r w:rsidRPr="00C43270">
        <w:rPr>
          <w:rFonts w:ascii="Arial" w:hAnsi="Arial" w:cs="Arial"/>
          <w:sz w:val="24"/>
          <w:szCs w:val="24"/>
        </w:rPr>
        <w:t xml:space="preserve"> 2025), Available from: </w:t>
      </w:r>
      <w:hyperlink r:id="rId95" w:history="1">
        <w:r w:rsidRPr="00C43270">
          <w:rPr>
            <w:rStyle w:val="Hyperlink"/>
            <w:rFonts w:ascii="Arial" w:hAnsi="Arial" w:cs="Arial"/>
            <w:sz w:val="24"/>
            <w:szCs w:val="24"/>
          </w:rPr>
          <w:t>http://sotonopedia.wikidot.com/page-browse:mitchell-reginald-j</w:t>
        </w:r>
      </w:hyperlink>
    </w:p>
    <w:p w14:paraId="1467E5FE" w14:textId="0CB6DB95" w:rsidR="00C236EC" w:rsidRPr="00C43270" w:rsidRDefault="0016195E" w:rsidP="007940A3">
      <w:pPr>
        <w:jc w:val="both"/>
        <w:rPr>
          <w:rFonts w:ascii="Arial" w:hAnsi="Arial" w:cs="Arial"/>
          <w:sz w:val="24"/>
          <w:szCs w:val="24"/>
        </w:rPr>
      </w:pPr>
      <w:r w:rsidRPr="00C43270">
        <w:rPr>
          <w:rFonts w:ascii="Arial" w:hAnsi="Arial" w:cs="Arial"/>
          <w:noProof/>
          <w:sz w:val="24"/>
          <w:szCs w:val="24"/>
        </w:rPr>
        <w:drawing>
          <wp:anchor distT="0" distB="0" distL="114300" distR="114300" simplePos="0" relativeHeight="251695104" behindDoc="1" locked="0" layoutInCell="1" allowOverlap="1" wp14:anchorId="10E8D890" wp14:editId="2C68159C">
            <wp:simplePos x="0" y="0"/>
            <wp:positionH relativeFrom="margin">
              <wp:align>center</wp:align>
            </wp:positionH>
            <wp:positionV relativeFrom="paragraph">
              <wp:posOffset>93497</wp:posOffset>
            </wp:positionV>
            <wp:extent cx="3434080" cy="4352925"/>
            <wp:effectExtent l="0" t="0" r="0" b="9525"/>
            <wp:wrapTight wrapText="bothSides">
              <wp:wrapPolygon edited="0">
                <wp:start x="0" y="0"/>
                <wp:lineTo x="0" y="21553"/>
                <wp:lineTo x="21448" y="21553"/>
                <wp:lineTo x="21448" y="0"/>
                <wp:lineTo x="0" y="0"/>
              </wp:wrapPolygon>
            </wp:wrapTight>
            <wp:docPr id="574614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4080" cy="4352925"/>
                    </a:xfrm>
                    <a:prstGeom prst="rect">
                      <a:avLst/>
                    </a:prstGeom>
                    <a:noFill/>
                  </pic:spPr>
                </pic:pic>
              </a:graphicData>
            </a:graphic>
            <wp14:sizeRelH relativeFrom="page">
              <wp14:pctWidth>0</wp14:pctWidth>
            </wp14:sizeRelH>
            <wp14:sizeRelV relativeFrom="page">
              <wp14:pctHeight>0</wp14:pctHeight>
            </wp14:sizeRelV>
          </wp:anchor>
        </w:drawing>
      </w:r>
    </w:p>
    <w:p w14:paraId="1BEDD5BF" w14:textId="12ACC95D" w:rsidR="00C236EC" w:rsidRPr="00C43270" w:rsidRDefault="00C236EC" w:rsidP="007940A3">
      <w:pPr>
        <w:jc w:val="both"/>
        <w:rPr>
          <w:rFonts w:ascii="Arial" w:hAnsi="Arial" w:cs="Arial"/>
          <w:sz w:val="24"/>
          <w:szCs w:val="24"/>
        </w:rPr>
      </w:pPr>
    </w:p>
    <w:p w14:paraId="0CC11B49" w14:textId="54CB0CCC" w:rsidR="00C236EC" w:rsidRPr="00C43270" w:rsidRDefault="00C236EC" w:rsidP="007940A3">
      <w:pPr>
        <w:jc w:val="both"/>
        <w:rPr>
          <w:rFonts w:ascii="Arial" w:hAnsi="Arial" w:cs="Arial"/>
          <w:sz w:val="24"/>
          <w:szCs w:val="24"/>
        </w:rPr>
      </w:pPr>
    </w:p>
    <w:p w14:paraId="2E88724F" w14:textId="77777777" w:rsidR="00C236EC" w:rsidRPr="00C43270" w:rsidRDefault="00C236EC" w:rsidP="007940A3">
      <w:pPr>
        <w:jc w:val="both"/>
        <w:rPr>
          <w:rFonts w:ascii="Arial" w:hAnsi="Arial" w:cs="Arial"/>
          <w:sz w:val="24"/>
          <w:szCs w:val="24"/>
        </w:rPr>
      </w:pPr>
    </w:p>
    <w:p w14:paraId="7073B294" w14:textId="77777777" w:rsidR="00C236EC" w:rsidRPr="00C43270" w:rsidRDefault="00C236EC" w:rsidP="007940A3">
      <w:pPr>
        <w:jc w:val="both"/>
        <w:rPr>
          <w:rFonts w:ascii="Arial" w:hAnsi="Arial" w:cs="Arial"/>
          <w:sz w:val="24"/>
          <w:szCs w:val="24"/>
        </w:rPr>
      </w:pPr>
    </w:p>
    <w:p w14:paraId="30CBAF28" w14:textId="77777777" w:rsidR="00C236EC" w:rsidRPr="00C43270" w:rsidRDefault="00C236EC" w:rsidP="007940A3">
      <w:pPr>
        <w:jc w:val="both"/>
        <w:rPr>
          <w:rFonts w:ascii="Arial" w:hAnsi="Arial" w:cs="Arial"/>
          <w:sz w:val="24"/>
          <w:szCs w:val="24"/>
        </w:rPr>
      </w:pPr>
    </w:p>
    <w:p w14:paraId="7A7CB736" w14:textId="77777777" w:rsidR="00C236EC" w:rsidRPr="00C43270" w:rsidRDefault="00C236EC" w:rsidP="007940A3">
      <w:pPr>
        <w:jc w:val="both"/>
        <w:rPr>
          <w:rFonts w:ascii="Arial" w:hAnsi="Arial" w:cs="Arial"/>
          <w:sz w:val="24"/>
          <w:szCs w:val="24"/>
        </w:rPr>
      </w:pPr>
    </w:p>
    <w:p w14:paraId="5AB3BA8E" w14:textId="77777777" w:rsidR="00C236EC" w:rsidRPr="00C43270" w:rsidRDefault="00C236EC" w:rsidP="007940A3">
      <w:pPr>
        <w:jc w:val="both"/>
        <w:rPr>
          <w:rFonts w:ascii="Arial" w:hAnsi="Arial" w:cs="Arial"/>
          <w:sz w:val="24"/>
          <w:szCs w:val="24"/>
        </w:rPr>
      </w:pPr>
    </w:p>
    <w:p w14:paraId="37872F5D" w14:textId="77777777" w:rsidR="00C236EC" w:rsidRPr="00C43270" w:rsidRDefault="00C236EC" w:rsidP="007940A3">
      <w:pPr>
        <w:jc w:val="both"/>
        <w:rPr>
          <w:rFonts w:ascii="Arial" w:hAnsi="Arial" w:cs="Arial"/>
          <w:sz w:val="24"/>
          <w:szCs w:val="24"/>
        </w:rPr>
      </w:pPr>
    </w:p>
    <w:p w14:paraId="619BC530" w14:textId="77777777" w:rsidR="00C236EC" w:rsidRPr="00C43270" w:rsidRDefault="00C236EC" w:rsidP="007940A3">
      <w:pPr>
        <w:jc w:val="both"/>
        <w:rPr>
          <w:rFonts w:ascii="Arial" w:hAnsi="Arial" w:cs="Arial"/>
          <w:sz w:val="24"/>
          <w:szCs w:val="24"/>
        </w:rPr>
      </w:pPr>
    </w:p>
    <w:p w14:paraId="0DBC938F" w14:textId="77777777" w:rsidR="00C236EC" w:rsidRPr="00C43270" w:rsidRDefault="00C236EC" w:rsidP="007940A3">
      <w:pPr>
        <w:jc w:val="both"/>
        <w:rPr>
          <w:rFonts w:ascii="Arial" w:hAnsi="Arial" w:cs="Arial"/>
          <w:sz w:val="24"/>
          <w:szCs w:val="24"/>
        </w:rPr>
      </w:pPr>
    </w:p>
    <w:p w14:paraId="3527F8F8" w14:textId="77777777" w:rsidR="00C236EC" w:rsidRPr="00C43270" w:rsidRDefault="00C236EC" w:rsidP="007940A3">
      <w:pPr>
        <w:jc w:val="both"/>
        <w:rPr>
          <w:rFonts w:ascii="Arial" w:hAnsi="Arial" w:cs="Arial"/>
          <w:sz w:val="24"/>
          <w:szCs w:val="24"/>
        </w:rPr>
      </w:pPr>
    </w:p>
    <w:p w14:paraId="2F898E86" w14:textId="77777777" w:rsidR="00C236EC" w:rsidRPr="00C43270" w:rsidRDefault="00C236EC" w:rsidP="007940A3">
      <w:pPr>
        <w:jc w:val="both"/>
        <w:rPr>
          <w:rFonts w:ascii="Arial" w:hAnsi="Arial" w:cs="Arial"/>
          <w:sz w:val="24"/>
          <w:szCs w:val="24"/>
        </w:rPr>
      </w:pPr>
    </w:p>
    <w:p w14:paraId="297BB3EF" w14:textId="77777777" w:rsidR="00C236EC" w:rsidRPr="00C43270" w:rsidRDefault="00C236EC" w:rsidP="007940A3">
      <w:pPr>
        <w:jc w:val="both"/>
        <w:rPr>
          <w:rFonts w:ascii="Arial" w:hAnsi="Arial" w:cs="Arial"/>
          <w:sz w:val="24"/>
          <w:szCs w:val="24"/>
        </w:rPr>
      </w:pPr>
    </w:p>
    <w:p w14:paraId="2496581E" w14:textId="77777777" w:rsidR="00C236EC" w:rsidRPr="00C43270" w:rsidRDefault="00C236EC" w:rsidP="007940A3">
      <w:pPr>
        <w:jc w:val="both"/>
        <w:rPr>
          <w:rFonts w:ascii="Arial" w:hAnsi="Arial" w:cs="Arial"/>
          <w:sz w:val="24"/>
          <w:szCs w:val="24"/>
        </w:rPr>
      </w:pPr>
    </w:p>
    <w:p w14:paraId="608CC23E" w14:textId="77777777" w:rsidR="00C236EC" w:rsidRPr="00C43270" w:rsidRDefault="00C236EC" w:rsidP="007940A3">
      <w:pPr>
        <w:jc w:val="both"/>
        <w:rPr>
          <w:rFonts w:ascii="Arial" w:hAnsi="Arial" w:cs="Arial"/>
          <w:sz w:val="24"/>
          <w:szCs w:val="24"/>
        </w:rPr>
      </w:pPr>
    </w:p>
    <w:p w14:paraId="33F13F4F" w14:textId="77777777" w:rsidR="00C236EC" w:rsidRPr="00C43270" w:rsidRDefault="00C236EC" w:rsidP="007940A3">
      <w:pPr>
        <w:jc w:val="both"/>
        <w:rPr>
          <w:rFonts w:ascii="Arial" w:hAnsi="Arial" w:cs="Arial"/>
          <w:sz w:val="24"/>
          <w:szCs w:val="24"/>
        </w:rPr>
      </w:pPr>
    </w:p>
    <w:p w14:paraId="036BB832" w14:textId="77777777" w:rsidR="00C236EC" w:rsidRPr="00C43270" w:rsidRDefault="00C236EC" w:rsidP="007940A3">
      <w:pPr>
        <w:jc w:val="both"/>
        <w:rPr>
          <w:rFonts w:ascii="Arial" w:hAnsi="Arial" w:cs="Arial"/>
          <w:sz w:val="24"/>
          <w:szCs w:val="24"/>
        </w:rPr>
      </w:pPr>
    </w:p>
    <w:p w14:paraId="6E4F5435" w14:textId="77777777" w:rsidR="00C236EC" w:rsidRPr="00C43270" w:rsidRDefault="00C236EC" w:rsidP="007940A3">
      <w:pPr>
        <w:jc w:val="both"/>
        <w:rPr>
          <w:rFonts w:ascii="Arial" w:hAnsi="Arial" w:cs="Arial"/>
          <w:sz w:val="24"/>
          <w:szCs w:val="24"/>
        </w:rPr>
      </w:pPr>
    </w:p>
    <w:p w14:paraId="557DE0FB" w14:textId="77777777" w:rsidR="00C236EC" w:rsidRPr="00C43270" w:rsidRDefault="00C236EC" w:rsidP="007940A3">
      <w:pPr>
        <w:jc w:val="both"/>
        <w:rPr>
          <w:rFonts w:ascii="Arial" w:hAnsi="Arial" w:cs="Arial"/>
          <w:sz w:val="24"/>
          <w:szCs w:val="24"/>
        </w:rPr>
      </w:pPr>
    </w:p>
    <w:p w14:paraId="0B01666E" w14:textId="77777777" w:rsidR="0016195E" w:rsidRPr="00C43270" w:rsidRDefault="0016195E" w:rsidP="007940A3">
      <w:pPr>
        <w:jc w:val="both"/>
        <w:rPr>
          <w:rFonts w:ascii="Arial" w:hAnsi="Arial" w:cs="Arial"/>
          <w:sz w:val="24"/>
          <w:szCs w:val="24"/>
        </w:rPr>
      </w:pPr>
    </w:p>
    <w:p w14:paraId="2BA02C0E" w14:textId="77777777" w:rsidR="00C236EC" w:rsidRPr="00C43270" w:rsidRDefault="00C236EC" w:rsidP="007940A3">
      <w:pPr>
        <w:jc w:val="both"/>
        <w:rPr>
          <w:rFonts w:ascii="Arial" w:hAnsi="Arial" w:cs="Arial"/>
          <w:sz w:val="24"/>
          <w:szCs w:val="24"/>
        </w:rPr>
      </w:pPr>
    </w:p>
    <w:p w14:paraId="7B6A1B8B" w14:textId="77777777" w:rsidR="00C236EC" w:rsidRPr="00C43270" w:rsidRDefault="00C236EC" w:rsidP="007940A3">
      <w:pPr>
        <w:jc w:val="both"/>
        <w:rPr>
          <w:rFonts w:ascii="Arial" w:hAnsi="Arial" w:cs="Arial"/>
          <w:sz w:val="24"/>
          <w:szCs w:val="24"/>
        </w:rPr>
      </w:pPr>
    </w:p>
    <w:p w14:paraId="5DB1D591" w14:textId="77777777" w:rsidR="00C236EC" w:rsidRPr="00C43270" w:rsidRDefault="00C236EC" w:rsidP="007940A3">
      <w:pPr>
        <w:jc w:val="both"/>
        <w:rPr>
          <w:rFonts w:ascii="Arial" w:hAnsi="Arial" w:cs="Arial"/>
          <w:sz w:val="24"/>
          <w:szCs w:val="24"/>
        </w:rPr>
      </w:pPr>
    </w:p>
    <w:p w14:paraId="5E9DB9B8" w14:textId="77777777" w:rsidR="00C236EC" w:rsidRPr="00C43270" w:rsidRDefault="00C236EC" w:rsidP="007940A3">
      <w:pPr>
        <w:jc w:val="both"/>
        <w:rPr>
          <w:rFonts w:ascii="Arial" w:hAnsi="Arial" w:cs="Arial"/>
          <w:sz w:val="24"/>
          <w:szCs w:val="24"/>
        </w:rPr>
      </w:pPr>
    </w:p>
    <w:p w14:paraId="3CA55899" w14:textId="77777777" w:rsidR="00C236EC" w:rsidRPr="00C43270" w:rsidRDefault="00C236EC" w:rsidP="007940A3">
      <w:pPr>
        <w:jc w:val="both"/>
        <w:rPr>
          <w:rFonts w:ascii="Arial" w:hAnsi="Arial" w:cs="Arial"/>
          <w:sz w:val="24"/>
          <w:szCs w:val="24"/>
        </w:rPr>
      </w:pPr>
    </w:p>
    <w:p w14:paraId="1E62048E" w14:textId="77777777" w:rsidR="00C236EC" w:rsidRPr="00C43270" w:rsidRDefault="00C236EC" w:rsidP="007940A3">
      <w:pPr>
        <w:jc w:val="both"/>
        <w:rPr>
          <w:rFonts w:ascii="Arial" w:hAnsi="Arial" w:cs="Arial"/>
          <w:sz w:val="24"/>
          <w:szCs w:val="24"/>
        </w:rPr>
      </w:pPr>
    </w:p>
    <w:p w14:paraId="3897C7B2" w14:textId="77777777" w:rsidR="00C236EC" w:rsidRPr="00C43270" w:rsidRDefault="00C236EC" w:rsidP="007940A3">
      <w:pPr>
        <w:jc w:val="both"/>
        <w:rPr>
          <w:rFonts w:ascii="Arial" w:hAnsi="Arial" w:cs="Arial"/>
          <w:sz w:val="24"/>
          <w:szCs w:val="24"/>
        </w:rPr>
      </w:pPr>
    </w:p>
    <w:p w14:paraId="72D490EF" w14:textId="7E3E8C61" w:rsidR="007940A3" w:rsidRPr="00C43270" w:rsidRDefault="00A6032A" w:rsidP="007940A3">
      <w:pPr>
        <w:jc w:val="both"/>
        <w:rPr>
          <w:rFonts w:ascii="Arial" w:hAnsi="Arial" w:cs="Arial"/>
          <w:sz w:val="24"/>
          <w:szCs w:val="24"/>
        </w:rPr>
      </w:pPr>
      <w:r w:rsidRPr="00C43270">
        <w:rPr>
          <w:rFonts w:ascii="Arial" w:hAnsi="Arial" w:cs="Arial"/>
          <w:sz w:val="24"/>
          <w:szCs w:val="24"/>
        </w:rPr>
        <w:lastRenderedPageBreak/>
        <w:t xml:space="preserve">Figure </w:t>
      </w:r>
      <w:r w:rsidR="0016195E" w:rsidRPr="00C43270">
        <w:rPr>
          <w:rFonts w:ascii="Arial" w:hAnsi="Arial" w:cs="Arial"/>
          <w:sz w:val="24"/>
          <w:szCs w:val="24"/>
        </w:rPr>
        <w:t>3</w:t>
      </w:r>
      <w:r w:rsidRPr="00C43270">
        <w:rPr>
          <w:rFonts w:ascii="Arial" w:hAnsi="Arial" w:cs="Arial"/>
          <w:sz w:val="24"/>
          <w:szCs w:val="24"/>
        </w:rPr>
        <w:t>: Spitfire 194</w:t>
      </w:r>
      <w:r w:rsidR="00CB3307">
        <w:rPr>
          <w:rFonts w:ascii="Arial" w:hAnsi="Arial" w:cs="Arial"/>
          <w:sz w:val="24"/>
          <w:szCs w:val="24"/>
        </w:rPr>
        <w:t>3</w:t>
      </w:r>
      <w:r w:rsidRPr="00C43270">
        <w:rPr>
          <w:rFonts w:ascii="Arial" w:hAnsi="Arial" w:cs="Arial"/>
          <w:sz w:val="24"/>
          <w:szCs w:val="24"/>
        </w:rPr>
        <w:t xml:space="preserve"> Cinema Poster </w:t>
      </w:r>
      <w:r w:rsidR="007940A3" w:rsidRPr="00C43270">
        <w:rPr>
          <w:rFonts w:ascii="Arial" w:hAnsi="Arial" w:cs="Arial"/>
          <w:sz w:val="24"/>
          <w:szCs w:val="24"/>
        </w:rPr>
        <w:t xml:space="preserve"> </w:t>
      </w:r>
    </w:p>
    <w:p w14:paraId="14305BC1" w14:textId="49B5FFC4" w:rsidR="003643E3" w:rsidRPr="00C43270" w:rsidRDefault="00A6032A" w:rsidP="00172624">
      <w:pPr>
        <w:jc w:val="both"/>
        <w:rPr>
          <w:rFonts w:ascii="Arial" w:hAnsi="Arial" w:cs="Arial"/>
        </w:rPr>
      </w:pPr>
      <w:bookmarkStart w:id="13" w:name="_Hlk195539224"/>
      <w:r w:rsidRPr="00C43270">
        <w:rPr>
          <w:rFonts w:ascii="Arial" w:hAnsi="Arial" w:cs="Arial"/>
          <w:noProof/>
          <w:sz w:val="24"/>
          <w:szCs w:val="24"/>
        </w:rPr>
        <w:drawing>
          <wp:anchor distT="0" distB="0" distL="114300" distR="114300" simplePos="0" relativeHeight="251659264" behindDoc="1" locked="0" layoutInCell="1" allowOverlap="1" wp14:anchorId="56F8DFE0" wp14:editId="4C5F44D9">
            <wp:simplePos x="0" y="0"/>
            <wp:positionH relativeFrom="margin">
              <wp:align>right</wp:align>
            </wp:positionH>
            <wp:positionV relativeFrom="paragraph">
              <wp:posOffset>445135</wp:posOffset>
            </wp:positionV>
            <wp:extent cx="5735320" cy="4467860"/>
            <wp:effectExtent l="0" t="0" r="0" b="8890"/>
            <wp:wrapTight wrapText="bothSides">
              <wp:wrapPolygon edited="0">
                <wp:start x="0" y="0"/>
                <wp:lineTo x="0" y="21551"/>
                <wp:lineTo x="21523" y="21551"/>
                <wp:lineTo x="21523" y="0"/>
                <wp:lineTo x="0" y="0"/>
              </wp:wrapPolygon>
            </wp:wrapTight>
            <wp:docPr id="878043028" name="Picture 1" descr="A movie poster with a group of men and pla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43028" name="Picture 1" descr="A movie poster with a group of men and plan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5320" cy="4467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2624" w:rsidRPr="00C43270">
        <w:rPr>
          <w:rFonts w:ascii="Arial" w:hAnsi="Arial" w:cs="Arial"/>
        </w:rPr>
        <w:t xml:space="preserve">IMDb, </w:t>
      </w:r>
      <w:r w:rsidR="00172624" w:rsidRPr="00DE64B2">
        <w:rPr>
          <w:rFonts w:ascii="Arial" w:hAnsi="Arial" w:cs="Arial"/>
          <w:i/>
          <w:iCs/>
        </w:rPr>
        <w:t>Spitfire (1942),</w:t>
      </w:r>
      <w:r w:rsidR="00172624" w:rsidRPr="00C43270">
        <w:rPr>
          <w:rFonts w:ascii="Arial" w:hAnsi="Arial" w:cs="Arial"/>
        </w:rPr>
        <w:t xml:space="preserve"> www.imdb.com, 194</w:t>
      </w:r>
      <w:r w:rsidR="00CB3307">
        <w:rPr>
          <w:rFonts w:ascii="Arial" w:hAnsi="Arial" w:cs="Arial"/>
        </w:rPr>
        <w:t>3</w:t>
      </w:r>
      <w:r w:rsidR="00172624" w:rsidRPr="00C43270">
        <w:rPr>
          <w:rFonts w:ascii="Arial" w:hAnsi="Arial" w:cs="Arial"/>
        </w:rPr>
        <w:t xml:space="preserve">, (Accessed April 4th 2025), Available from: </w:t>
      </w:r>
      <w:hyperlink r:id="rId96" w:history="1">
        <w:r w:rsidR="00172624" w:rsidRPr="00C43270">
          <w:rPr>
            <w:rStyle w:val="Hyperlink"/>
            <w:rFonts w:ascii="Arial" w:hAnsi="Arial" w:cs="Arial"/>
          </w:rPr>
          <w:t>https://www.imdb.com/title/tt0034734/mediaviewer/rm3029627392/?ref_=ttmi_mi_10</w:t>
        </w:r>
      </w:hyperlink>
      <w:r w:rsidR="00172624" w:rsidRPr="00C43270">
        <w:rPr>
          <w:rFonts w:ascii="Arial" w:hAnsi="Arial" w:cs="Arial"/>
        </w:rPr>
        <w:t xml:space="preserve"> </w:t>
      </w:r>
    </w:p>
    <w:p w14:paraId="24B17556" w14:textId="5DEDB57F" w:rsidR="00172624" w:rsidRPr="00C43270" w:rsidRDefault="00172624" w:rsidP="00172624">
      <w:pPr>
        <w:jc w:val="both"/>
        <w:rPr>
          <w:rFonts w:ascii="Arial" w:hAnsi="Arial" w:cs="Arial"/>
          <w:sz w:val="24"/>
          <w:szCs w:val="24"/>
        </w:rPr>
      </w:pPr>
    </w:p>
    <w:p w14:paraId="1822729E" w14:textId="3157A31D" w:rsidR="003643E3" w:rsidRPr="00C43270" w:rsidRDefault="003643E3" w:rsidP="007940A3">
      <w:pPr>
        <w:jc w:val="both"/>
        <w:rPr>
          <w:rFonts w:ascii="Arial" w:hAnsi="Arial" w:cs="Arial"/>
          <w:sz w:val="24"/>
          <w:szCs w:val="24"/>
        </w:rPr>
      </w:pPr>
    </w:p>
    <w:p w14:paraId="2ED231C5" w14:textId="77777777" w:rsidR="00A6032A" w:rsidRPr="00C43270" w:rsidRDefault="00A6032A" w:rsidP="007940A3">
      <w:pPr>
        <w:jc w:val="both"/>
        <w:rPr>
          <w:rFonts w:ascii="Arial" w:hAnsi="Arial" w:cs="Arial"/>
          <w:sz w:val="24"/>
          <w:szCs w:val="24"/>
        </w:rPr>
      </w:pPr>
    </w:p>
    <w:p w14:paraId="7CF6E567" w14:textId="77777777" w:rsidR="00A6032A" w:rsidRPr="00C43270" w:rsidRDefault="00A6032A" w:rsidP="007940A3">
      <w:pPr>
        <w:jc w:val="both"/>
        <w:rPr>
          <w:rFonts w:ascii="Arial" w:hAnsi="Arial" w:cs="Arial"/>
          <w:sz w:val="24"/>
          <w:szCs w:val="24"/>
        </w:rPr>
      </w:pPr>
    </w:p>
    <w:p w14:paraId="6E2B3681" w14:textId="77777777" w:rsidR="00A6032A" w:rsidRPr="00C43270" w:rsidRDefault="00A6032A" w:rsidP="007940A3">
      <w:pPr>
        <w:jc w:val="both"/>
        <w:rPr>
          <w:rFonts w:ascii="Arial" w:hAnsi="Arial" w:cs="Arial"/>
          <w:sz w:val="24"/>
          <w:szCs w:val="24"/>
        </w:rPr>
      </w:pPr>
    </w:p>
    <w:p w14:paraId="718B5844" w14:textId="77777777" w:rsidR="00A6032A" w:rsidRPr="00C43270" w:rsidRDefault="00A6032A" w:rsidP="007940A3">
      <w:pPr>
        <w:jc w:val="both"/>
        <w:rPr>
          <w:rFonts w:ascii="Arial" w:hAnsi="Arial" w:cs="Arial"/>
          <w:sz w:val="24"/>
          <w:szCs w:val="24"/>
        </w:rPr>
      </w:pPr>
    </w:p>
    <w:p w14:paraId="0E6A68A8" w14:textId="77777777" w:rsidR="00A6032A" w:rsidRPr="00C43270" w:rsidRDefault="00A6032A" w:rsidP="007940A3">
      <w:pPr>
        <w:jc w:val="both"/>
        <w:rPr>
          <w:rFonts w:ascii="Arial" w:hAnsi="Arial" w:cs="Arial"/>
          <w:sz w:val="24"/>
          <w:szCs w:val="24"/>
        </w:rPr>
      </w:pPr>
    </w:p>
    <w:p w14:paraId="4EF72CBC" w14:textId="1ABD7C1A" w:rsidR="003643E3" w:rsidRPr="00C43270" w:rsidRDefault="003643E3" w:rsidP="007940A3">
      <w:pPr>
        <w:jc w:val="both"/>
        <w:rPr>
          <w:rFonts w:ascii="Arial" w:hAnsi="Arial" w:cs="Arial"/>
          <w:sz w:val="24"/>
          <w:szCs w:val="24"/>
        </w:rPr>
      </w:pPr>
    </w:p>
    <w:p w14:paraId="5E3FD7D6" w14:textId="72AB8989" w:rsidR="003643E3" w:rsidRPr="00C43270" w:rsidRDefault="003643E3" w:rsidP="007940A3">
      <w:pPr>
        <w:jc w:val="both"/>
        <w:rPr>
          <w:rFonts w:ascii="Arial" w:hAnsi="Arial" w:cs="Arial"/>
          <w:sz w:val="24"/>
          <w:szCs w:val="24"/>
        </w:rPr>
      </w:pPr>
    </w:p>
    <w:p w14:paraId="3122C8F0" w14:textId="788DA0AC" w:rsidR="003643E3" w:rsidRPr="00C43270" w:rsidRDefault="003643E3" w:rsidP="007940A3">
      <w:pPr>
        <w:jc w:val="both"/>
        <w:rPr>
          <w:rFonts w:ascii="Arial" w:hAnsi="Arial" w:cs="Arial"/>
          <w:sz w:val="24"/>
          <w:szCs w:val="24"/>
        </w:rPr>
      </w:pPr>
    </w:p>
    <w:p w14:paraId="3493158B" w14:textId="1AD58347" w:rsidR="003643E3" w:rsidRPr="00C43270" w:rsidRDefault="003643E3" w:rsidP="007940A3">
      <w:pPr>
        <w:jc w:val="both"/>
        <w:rPr>
          <w:rFonts w:ascii="Arial" w:hAnsi="Arial" w:cs="Arial"/>
          <w:sz w:val="24"/>
          <w:szCs w:val="24"/>
        </w:rPr>
      </w:pPr>
    </w:p>
    <w:bookmarkEnd w:id="13"/>
    <w:p w14:paraId="7EB36D15" w14:textId="6FE06504" w:rsidR="003643E3" w:rsidRPr="00C43270" w:rsidRDefault="003643E3" w:rsidP="007940A3">
      <w:pPr>
        <w:jc w:val="both"/>
        <w:rPr>
          <w:rFonts w:ascii="Arial" w:hAnsi="Arial" w:cs="Arial"/>
          <w:sz w:val="24"/>
          <w:szCs w:val="24"/>
        </w:rPr>
      </w:pPr>
    </w:p>
    <w:p w14:paraId="376FE28F" w14:textId="76DD94F5" w:rsidR="007940A3" w:rsidRPr="00C43270" w:rsidRDefault="00A6032A" w:rsidP="007940A3">
      <w:pPr>
        <w:jc w:val="both"/>
        <w:rPr>
          <w:rFonts w:ascii="Arial" w:hAnsi="Arial" w:cs="Arial"/>
          <w:sz w:val="24"/>
          <w:szCs w:val="24"/>
        </w:rPr>
      </w:pPr>
      <w:r w:rsidRPr="00C43270">
        <w:rPr>
          <w:rFonts w:ascii="Arial" w:hAnsi="Arial" w:cs="Arial"/>
          <w:sz w:val="24"/>
          <w:szCs w:val="24"/>
        </w:rPr>
        <w:lastRenderedPageBreak/>
        <w:t xml:space="preserve">Figure </w:t>
      </w:r>
      <w:r w:rsidR="0016195E" w:rsidRPr="00C43270">
        <w:rPr>
          <w:rFonts w:ascii="Arial" w:hAnsi="Arial" w:cs="Arial"/>
          <w:sz w:val="24"/>
          <w:szCs w:val="24"/>
        </w:rPr>
        <w:t>4</w:t>
      </w:r>
      <w:r w:rsidRPr="00C43270">
        <w:rPr>
          <w:rFonts w:ascii="Arial" w:hAnsi="Arial" w:cs="Arial"/>
          <w:sz w:val="24"/>
          <w:szCs w:val="24"/>
        </w:rPr>
        <w:t xml:space="preserve">: </w:t>
      </w:r>
      <w:r w:rsidR="007940A3" w:rsidRPr="00C43270">
        <w:rPr>
          <w:rFonts w:ascii="Arial" w:hAnsi="Arial" w:cs="Arial"/>
          <w:sz w:val="24"/>
          <w:szCs w:val="24"/>
        </w:rPr>
        <w:t xml:space="preserve"> </w:t>
      </w:r>
      <w:r w:rsidR="002D7F43">
        <w:rPr>
          <w:rFonts w:ascii="Arial" w:hAnsi="Arial" w:cs="Arial"/>
          <w:sz w:val="24"/>
          <w:szCs w:val="24"/>
        </w:rPr>
        <w:t>Diagram of Bombing Run</w:t>
      </w:r>
      <w:r w:rsidRPr="00C43270">
        <w:rPr>
          <w:rFonts w:ascii="Arial" w:hAnsi="Arial" w:cs="Arial"/>
          <w:sz w:val="24"/>
          <w:szCs w:val="24"/>
        </w:rPr>
        <w:t xml:space="preserve"> </w:t>
      </w:r>
    </w:p>
    <w:p w14:paraId="0700151D" w14:textId="52CDFCAF" w:rsidR="00172624" w:rsidRPr="00C43270" w:rsidRDefault="00850CF2" w:rsidP="007940A3">
      <w:pPr>
        <w:jc w:val="both"/>
        <w:rPr>
          <w:rFonts w:ascii="Arial" w:hAnsi="Arial" w:cs="Arial"/>
        </w:rPr>
      </w:pPr>
      <w:bookmarkStart w:id="14" w:name="_Hlk195541318"/>
      <w:r w:rsidRPr="00C43270">
        <w:rPr>
          <w:rFonts w:ascii="Arial" w:hAnsi="Arial" w:cs="Arial"/>
          <w:noProof/>
        </w:rPr>
        <w:drawing>
          <wp:anchor distT="0" distB="0" distL="114300" distR="114300" simplePos="0" relativeHeight="251660288" behindDoc="1" locked="0" layoutInCell="1" allowOverlap="1" wp14:anchorId="4DA051E6" wp14:editId="2D7DE95E">
            <wp:simplePos x="0" y="0"/>
            <wp:positionH relativeFrom="margin">
              <wp:align>right</wp:align>
            </wp:positionH>
            <wp:positionV relativeFrom="paragraph">
              <wp:posOffset>670560</wp:posOffset>
            </wp:positionV>
            <wp:extent cx="5735320" cy="2707640"/>
            <wp:effectExtent l="0" t="0" r="0" b="0"/>
            <wp:wrapTight wrapText="bothSides">
              <wp:wrapPolygon edited="0">
                <wp:start x="0" y="0"/>
                <wp:lineTo x="0" y="21428"/>
                <wp:lineTo x="21523" y="21428"/>
                <wp:lineTo x="21523" y="0"/>
                <wp:lineTo x="0" y="0"/>
              </wp:wrapPolygon>
            </wp:wrapTight>
            <wp:docPr id="1129094" name="Picture 2" descr="A diagram of a bombing ru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94" name="Picture 2" descr="A diagram of a bombing run&#10;&#10;AI-generated content may be incorrect."/>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35320" cy="2707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2624" w:rsidRPr="00C43270">
        <w:rPr>
          <w:rFonts w:ascii="Arial" w:hAnsi="Arial" w:cs="Arial"/>
        </w:rPr>
        <w:t xml:space="preserve">James Holland, </w:t>
      </w:r>
      <w:r w:rsidR="00172624" w:rsidRPr="00DE64B2">
        <w:rPr>
          <w:rFonts w:ascii="Arial" w:hAnsi="Arial" w:cs="Arial"/>
          <w:i/>
          <w:iCs/>
        </w:rPr>
        <w:t>Dam busters : the race to smash the dams 1943</w:t>
      </w:r>
      <w:r w:rsidR="00172624" w:rsidRPr="00C43270">
        <w:rPr>
          <w:rFonts w:ascii="Arial" w:hAnsi="Arial" w:cs="Arial"/>
        </w:rPr>
        <w:t xml:space="preserve">, Corgi Books, 2013, (Accessed October 6th 2024), Available from: </w:t>
      </w:r>
      <w:hyperlink r:id="rId98" w:history="1">
        <w:r w:rsidR="00172624" w:rsidRPr="00C43270">
          <w:rPr>
            <w:rStyle w:val="Hyperlink"/>
            <w:rFonts w:ascii="Arial" w:hAnsi="Arial" w:cs="Arial"/>
          </w:rPr>
          <w:t>https://archive.org/details/dambustersraceto0000holl/page/n3/mode/2up</w:t>
        </w:r>
      </w:hyperlink>
      <w:r w:rsidR="00172624" w:rsidRPr="00C43270">
        <w:rPr>
          <w:rFonts w:ascii="Arial" w:hAnsi="Arial" w:cs="Arial"/>
        </w:rPr>
        <w:t xml:space="preserve"> </w:t>
      </w:r>
    </w:p>
    <w:bookmarkEnd w:id="14"/>
    <w:p w14:paraId="6691992F" w14:textId="6F5CCDA9" w:rsidR="007940A3" w:rsidRPr="00C43270" w:rsidRDefault="00A6032A" w:rsidP="007940A3">
      <w:pPr>
        <w:jc w:val="both"/>
        <w:rPr>
          <w:rFonts w:ascii="Arial" w:hAnsi="Arial" w:cs="Arial"/>
          <w:sz w:val="24"/>
          <w:szCs w:val="24"/>
        </w:rPr>
      </w:pPr>
      <w:r w:rsidRPr="00C43270">
        <w:rPr>
          <w:rFonts w:ascii="Arial" w:hAnsi="Arial" w:cs="Arial"/>
          <w:sz w:val="24"/>
          <w:szCs w:val="24"/>
        </w:rPr>
        <w:t>Figure</w:t>
      </w:r>
      <w:r w:rsidR="0016195E" w:rsidRPr="00C43270">
        <w:rPr>
          <w:rFonts w:ascii="Arial" w:hAnsi="Arial" w:cs="Arial"/>
          <w:sz w:val="24"/>
          <w:szCs w:val="24"/>
        </w:rPr>
        <w:t xml:space="preserve"> 5</w:t>
      </w:r>
      <w:r w:rsidRPr="00C43270">
        <w:rPr>
          <w:rFonts w:ascii="Arial" w:hAnsi="Arial" w:cs="Arial"/>
          <w:sz w:val="24"/>
          <w:szCs w:val="24"/>
        </w:rPr>
        <w:t xml:space="preserve">: The </w:t>
      </w:r>
      <w:r w:rsidR="007940A3" w:rsidRPr="00C43270">
        <w:rPr>
          <w:rFonts w:ascii="Arial" w:hAnsi="Arial" w:cs="Arial"/>
          <w:sz w:val="24"/>
          <w:szCs w:val="24"/>
        </w:rPr>
        <w:t>Dam</w:t>
      </w:r>
      <w:r w:rsidRPr="00C43270">
        <w:rPr>
          <w:rFonts w:ascii="Arial" w:hAnsi="Arial" w:cs="Arial"/>
          <w:sz w:val="24"/>
          <w:szCs w:val="24"/>
        </w:rPr>
        <w:t xml:space="preserve"> </w:t>
      </w:r>
      <w:r w:rsidR="007940A3" w:rsidRPr="00C43270">
        <w:rPr>
          <w:rFonts w:ascii="Arial" w:hAnsi="Arial" w:cs="Arial"/>
          <w:sz w:val="24"/>
          <w:szCs w:val="24"/>
        </w:rPr>
        <w:t>busters</w:t>
      </w:r>
      <w:r w:rsidRPr="00C43270">
        <w:rPr>
          <w:rFonts w:ascii="Arial" w:hAnsi="Arial" w:cs="Arial"/>
          <w:sz w:val="24"/>
          <w:szCs w:val="24"/>
        </w:rPr>
        <w:t xml:space="preserve"> (1955) Cinema</w:t>
      </w:r>
      <w:r w:rsidR="007940A3" w:rsidRPr="00C43270">
        <w:rPr>
          <w:rFonts w:ascii="Arial" w:hAnsi="Arial" w:cs="Arial"/>
          <w:sz w:val="24"/>
          <w:szCs w:val="24"/>
        </w:rPr>
        <w:t xml:space="preserve"> Poster </w:t>
      </w:r>
    </w:p>
    <w:p w14:paraId="55B915AB" w14:textId="048B43A1" w:rsidR="00172624" w:rsidRPr="00C43270" w:rsidRDefault="007A323F" w:rsidP="00A6032A">
      <w:pPr>
        <w:rPr>
          <w:rFonts w:ascii="Arial" w:hAnsi="Arial" w:cs="Arial"/>
        </w:rPr>
      </w:pPr>
      <w:bookmarkStart w:id="15" w:name="_Hlk195541852"/>
      <w:r w:rsidRPr="00C43270">
        <w:rPr>
          <w:rFonts w:ascii="Arial" w:hAnsi="Arial" w:cs="Arial"/>
          <w:noProof/>
        </w:rPr>
        <w:drawing>
          <wp:anchor distT="0" distB="0" distL="114300" distR="114300" simplePos="0" relativeHeight="251661312" behindDoc="1" locked="0" layoutInCell="1" allowOverlap="1" wp14:anchorId="6098477C" wp14:editId="76E55122">
            <wp:simplePos x="0" y="0"/>
            <wp:positionH relativeFrom="margin">
              <wp:align>right</wp:align>
            </wp:positionH>
            <wp:positionV relativeFrom="paragraph">
              <wp:posOffset>584861</wp:posOffset>
            </wp:positionV>
            <wp:extent cx="5735320" cy="4268470"/>
            <wp:effectExtent l="0" t="0" r="0" b="0"/>
            <wp:wrapTight wrapText="bothSides">
              <wp:wrapPolygon edited="0">
                <wp:start x="0" y="0"/>
                <wp:lineTo x="0" y="21497"/>
                <wp:lineTo x="21523" y="21497"/>
                <wp:lineTo x="21523" y="0"/>
                <wp:lineTo x="0" y="0"/>
              </wp:wrapPolygon>
            </wp:wrapTight>
            <wp:docPr id="327955444" name="Picture 3" descr="A poster of a person in a uni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955444" name="Picture 3" descr="A poster of a person in a uniform&#10;&#10;AI-generated content may be incorrect."/>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735320" cy="4268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6EA3" w:rsidRPr="00C43270">
        <w:rPr>
          <w:rFonts w:ascii="Arial" w:hAnsi="Arial" w:cs="Arial"/>
        </w:rPr>
        <w:t xml:space="preserve">IMDb, </w:t>
      </w:r>
      <w:r w:rsidR="00816EA3" w:rsidRPr="00DE64B2">
        <w:rPr>
          <w:rFonts w:ascii="Arial" w:hAnsi="Arial" w:cs="Arial"/>
          <w:i/>
          <w:iCs/>
        </w:rPr>
        <w:t>Richard Todd in The Dam Busters (1955),</w:t>
      </w:r>
      <w:r w:rsidR="00816EA3" w:rsidRPr="00C43270">
        <w:rPr>
          <w:rFonts w:ascii="Arial" w:hAnsi="Arial" w:cs="Arial"/>
        </w:rPr>
        <w:t xml:space="preserve"> www.imdb.com, 1955, (Accessed April 4th 2025), Available from: </w:t>
      </w:r>
      <w:hyperlink r:id="rId100" w:history="1">
        <w:r w:rsidR="00816EA3" w:rsidRPr="00C43270">
          <w:rPr>
            <w:rStyle w:val="Hyperlink"/>
            <w:rFonts w:ascii="Arial" w:hAnsi="Arial" w:cs="Arial"/>
          </w:rPr>
          <w:t>https://www.imdb.com/title/tt0046889/mediaviewer/rm2359506433/?ref_=ttmi_mi_80</w:t>
        </w:r>
      </w:hyperlink>
      <w:r w:rsidR="00816EA3" w:rsidRPr="00C43270">
        <w:rPr>
          <w:rFonts w:ascii="Arial" w:hAnsi="Arial" w:cs="Arial"/>
        </w:rPr>
        <w:t xml:space="preserve"> </w:t>
      </w:r>
    </w:p>
    <w:bookmarkEnd w:id="15"/>
    <w:p w14:paraId="5E56CD65" w14:textId="3D852E88" w:rsidR="00DD075B" w:rsidRPr="00C43270" w:rsidRDefault="000D3FBD" w:rsidP="00816EA3">
      <w:pPr>
        <w:jc w:val="both"/>
        <w:rPr>
          <w:rFonts w:ascii="Arial" w:hAnsi="Arial" w:cs="Arial"/>
          <w:sz w:val="24"/>
          <w:szCs w:val="24"/>
        </w:rPr>
      </w:pPr>
      <w:r w:rsidRPr="00C43270">
        <w:rPr>
          <w:rFonts w:ascii="Arial" w:hAnsi="Arial" w:cs="Arial"/>
          <w:sz w:val="24"/>
          <w:szCs w:val="24"/>
        </w:rPr>
        <w:lastRenderedPageBreak/>
        <w:t xml:space="preserve">Figure </w:t>
      </w:r>
      <w:r w:rsidR="0016195E" w:rsidRPr="00C43270">
        <w:rPr>
          <w:rFonts w:ascii="Arial" w:hAnsi="Arial" w:cs="Arial"/>
          <w:sz w:val="24"/>
          <w:szCs w:val="24"/>
        </w:rPr>
        <w:t>6</w:t>
      </w:r>
      <w:r w:rsidRPr="00C43270">
        <w:rPr>
          <w:rFonts w:ascii="Arial" w:hAnsi="Arial" w:cs="Arial"/>
          <w:sz w:val="24"/>
          <w:szCs w:val="24"/>
        </w:rPr>
        <w:t>: Upkeep representation</w:t>
      </w:r>
      <w:r w:rsidR="002D7F43">
        <w:rPr>
          <w:rFonts w:ascii="Arial" w:hAnsi="Arial" w:cs="Arial"/>
          <w:sz w:val="24"/>
          <w:szCs w:val="24"/>
        </w:rPr>
        <w:t>,</w:t>
      </w:r>
      <w:r w:rsidRPr="00C43270">
        <w:rPr>
          <w:rFonts w:ascii="Arial" w:hAnsi="Arial" w:cs="Arial"/>
          <w:sz w:val="24"/>
          <w:szCs w:val="24"/>
        </w:rPr>
        <w:t xml:space="preserve"> The Dam Busters </w:t>
      </w:r>
      <w:r w:rsidR="00DD075B" w:rsidRPr="00C43270">
        <w:rPr>
          <w:rFonts w:ascii="Arial" w:hAnsi="Arial" w:cs="Arial"/>
          <w:sz w:val="24"/>
          <w:szCs w:val="24"/>
        </w:rPr>
        <w:t>(</w:t>
      </w:r>
      <w:r w:rsidRPr="00C43270">
        <w:rPr>
          <w:rFonts w:ascii="Arial" w:hAnsi="Arial" w:cs="Arial"/>
          <w:sz w:val="24"/>
          <w:szCs w:val="24"/>
        </w:rPr>
        <w:t>1955</w:t>
      </w:r>
      <w:r w:rsidR="00DD075B" w:rsidRPr="00C43270">
        <w:rPr>
          <w:rFonts w:ascii="Arial" w:hAnsi="Arial" w:cs="Arial"/>
          <w:sz w:val="24"/>
          <w:szCs w:val="24"/>
        </w:rPr>
        <w:t>)</w:t>
      </w:r>
      <w:r w:rsidR="007940A3" w:rsidRPr="00C43270">
        <w:rPr>
          <w:rFonts w:ascii="Arial" w:hAnsi="Arial" w:cs="Arial"/>
          <w:sz w:val="24"/>
          <w:szCs w:val="24"/>
        </w:rPr>
        <w:t xml:space="preserve"> </w:t>
      </w:r>
    </w:p>
    <w:p w14:paraId="3636CD07" w14:textId="23AA7BA9" w:rsidR="00816EA3" w:rsidRPr="00C43270" w:rsidRDefault="000D3FBD" w:rsidP="00816EA3">
      <w:pPr>
        <w:jc w:val="both"/>
        <w:rPr>
          <w:rFonts w:ascii="Arial" w:hAnsi="Arial" w:cs="Arial"/>
        </w:rPr>
      </w:pPr>
      <w:r w:rsidRPr="00DE64B2">
        <w:rPr>
          <w:rFonts w:ascii="Arial" w:hAnsi="Arial" w:cs="Arial"/>
          <w:i/>
          <w:iCs/>
          <w:noProof/>
          <w:sz w:val="24"/>
          <w:szCs w:val="24"/>
        </w:rPr>
        <w:drawing>
          <wp:anchor distT="0" distB="0" distL="114300" distR="114300" simplePos="0" relativeHeight="251676672" behindDoc="1" locked="0" layoutInCell="1" allowOverlap="1" wp14:anchorId="321E3B68" wp14:editId="64A35B5D">
            <wp:simplePos x="0" y="0"/>
            <wp:positionH relativeFrom="margin">
              <wp:align>right</wp:align>
            </wp:positionH>
            <wp:positionV relativeFrom="paragraph">
              <wp:posOffset>445135</wp:posOffset>
            </wp:positionV>
            <wp:extent cx="5735320" cy="4118610"/>
            <wp:effectExtent l="0" t="0" r="0" b="0"/>
            <wp:wrapTight wrapText="bothSides">
              <wp:wrapPolygon edited="0">
                <wp:start x="0" y="0"/>
                <wp:lineTo x="0" y="21480"/>
                <wp:lineTo x="21523" y="21480"/>
                <wp:lineTo x="21523" y="0"/>
                <wp:lineTo x="0" y="0"/>
              </wp:wrapPolygon>
            </wp:wrapTight>
            <wp:docPr id="1737836196" name="Picture 4" descr="A group of men working on a large air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836196" name="Picture 4" descr="A group of men working on a large airplane&#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5320" cy="4118610"/>
                    </a:xfrm>
                    <a:prstGeom prst="rect">
                      <a:avLst/>
                    </a:prstGeom>
                    <a:noFill/>
                    <a:ln>
                      <a:noFill/>
                    </a:ln>
                  </pic:spPr>
                </pic:pic>
              </a:graphicData>
            </a:graphic>
            <wp14:sizeRelH relativeFrom="page">
              <wp14:pctWidth>0</wp14:pctWidth>
            </wp14:sizeRelH>
            <wp14:sizeRelV relativeFrom="page">
              <wp14:pctHeight>0</wp14:pctHeight>
            </wp14:sizeRelV>
          </wp:anchor>
        </w:drawing>
      </w:r>
      <w:r w:rsidR="00816EA3" w:rsidRPr="00DE64B2">
        <w:rPr>
          <w:rFonts w:ascii="Arial" w:hAnsi="Arial" w:cs="Arial"/>
          <w:i/>
          <w:iCs/>
        </w:rPr>
        <w:t>The Dam Busters</w:t>
      </w:r>
      <w:r w:rsidR="00816EA3" w:rsidRPr="00C43270">
        <w:rPr>
          <w:rFonts w:ascii="Arial" w:hAnsi="Arial" w:cs="Arial"/>
        </w:rPr>
        <w:t>, dir. Michael Joseph Anderson, Associated British Picture Corporation, May 1955, (Accessed October 5th 2024)</w:t>
      </w:r>
    </w:p>
    <w:p w14:paraId="4CD9C13F" w14:textId="050241D9" w:rsidR="00816EA3" w:rsidRPr="00C43270" w:rsidRDefault="00816EA3" w:rsidP="00816EA3">
      <w:pPr>
        <w:jc w:val="both"/>
        <w:rPr>
          <w:rFonts w:ascii="Arial" w:hAnsi="Arial" w:cs="Arial"/>
          <w:sz w:val="24"/>
          <w:szCs w:val="24"/>
        </w:rPr>
      </w:pPr>
    </w:p>
    <w:p w14:paraId="36828B8B" w14:textId="77777777" w:rsidR="00D21FC2" w:rsidRPr="00C43270" w:rsidRDefault="00D21FC2" w:rsidP="00816EA3">
      <w:pPr>
        <w:jc w:val="both"/>
        <w:rPr>
          <w:rFonts w:ascii="Arial" w:hAnsi="Arial" w:cs="Arial"/>
          <w:sz w:val="24"/>
          <w:szCs w:val="24"/>
        </w:rPr>
      </w:pPr>
    </w:p>
    <w:p w14:paraId="6292464A" w14:textId="77777777" w:rsidR="000D3FBD" w:rsidRPr="00C43270" w:rsidRDefault="000D3FBD" w:rsidP="00816EA3">
      <w:pPr>
        <w:jc w:val="both"/>
        <w:rPr>
          <w:rFonts w:ascii="Arial" w:hAnsi="Arial" w:cs="Arial"/>
          <w:sz w:val="24"/>
          <w:szCs w:val="24"/>
        </w:rPr>
      </w:pPr>
    </w:p>
    <w:p w14:paraId="1E6620D8" w14:textId="77777777" w:rsidR="000D3FBD" w:rsidRPr="00C43270" w:rsidRDefault="000D3FBD" w:rsidP="00816EA3">
      <w:pPr>
        <w:jc w:val="both"/>
        <w:rPr>
          <w:rFonts w:ascii="Arial" w:hAnsi="Arial" w:cs="Arial"/>
          <w:sz w:val="24"/>
          <w:szCs w:val="24"/>
        </w:rPr>
      </w:pPr>
    </w:p>
    <w:p w14:paraId="52BC765B" w14:textId="77777777" w:rsidR="000D3FBD" w:rsidRPr="00C43270" w:rsidRDefault="000D3FBD" w:rsidP="00816EA3">
      <w:pPr>
        <w:jc w:val="both"/>
        <w:rPr>
          <w:rFonts w:ascii="Arial" w:hAnsi="Arial" w:cs="Arial"/>
          <w:sz w:val="24"/>
          <w:szCs w:val="24"/>
        </w:rPr>
      </w:pPr>
    </w:p>
    <w:p w14:paraId="06BCEAAD" w14:textId="77777777" w:rsidR="000D3FBD" w:rsidRPr="00C43270" w:rsidRDefault="000D3FBD" w:rsidP="00816EA3">
      <w:pPr>
        <w:jc w:val="both"/>
        <w:rPr>
          <w:rFonts w:ascii="Arial" w:hAnsi="Arial" w:cs="Arial"/>
          <w:sz w:val="24"/>
          <w:szCs w:val="24"/>
        </w:rPr>
      </w:pPr>
    </w:p>
    <w:p w14:paraId="0E55CC0D" w14:textId="77777777" w:rsidR="000D3FBD" w:rsidRPr="00C43270" w:rsidRDefault="000D3FBD" w:rsidP="00816EA3">
      <w:pPr>
        <w:jc w:val="both"/>
        <w:rPr>
          <w:rFonts w:ascii="Arial" w:hAnsi="Arial" w:cs="Arial"/>
          <w:sz w:val="24"/>
          <w:szCs w:val="24"/>
        </w:rPr>
      </w:pPr>
    </w:p>
    <w:p w14:paraId="685777F5" w14:textId="77777777" w:rsidR="000D3FBD" w:rsidRPr="00C43270" w:rsidRDefault="000D3FBD" w:rsidP="00816EA3">
      <w:pPr>
        <w:jc w:val="both"/>
        <w:rPr>
          <w:rFonts w:ascii="Arial" w:hAnsi="Arial" w:cs="Arial"/>
          <w:sz w:val="24"/>
          <w:szCs w:val="24"/>
        </w:rPr>
      </w:pPr>
    </w:p>
    <w:p w14:paraId="2294126F" w14:textId="77777777" w:rsidR="000D3FBD" w:rsidRPr="00C43270" w:rsidRDefault="000D3FBD" w:rsidP="00816EA3">
      <w:pPr>
        <w:jc w:val="both"/>
        <w:rPr>
          <w:rFonts w:ascii="Arial" w:hAnsi="Arial" w:cs="Arial"/>
          <w:sz w:val="24"/>
          <w:szCs w:val="24"/>
        </w:rPr>
      </w:pPr>
    </w:p>
    <w:p w14:paraId="35CC83D5" w14:textId="77777777" w:rsidR="000D3FBD" w:rsidRPr="00C43270" w:rsidRDefault="000D3FBD" w:rsidP="00816EA3">
      <w:pPr>
        <w:jc w:val="both"/>
        <w:rPr>
          <w:rFonts w:ascii="Arial" w:hAnsi="Arial" w:cs="Arial"/>
          <w:sz w:val="24"/>
          <w:szCs w:val="24"/>
        </w:rPr>
      </w:pPr>
    </w:p>
    <w:p w14:paraId="58B828DE" w14:textId="77777777" w:rsidR="00D21FC2" w:rsidRPr="00C43270" w:rsidRDefault="00D21FC2" w:rsidP="00816EA3">
      <w:pPr>
        <w:jc w:val="both"/>
        <w:rPr>
          <w:rFonts w:ascii="Arial" w:hAnsi="Arial" w:cs="Arial"/>
          <w:sz w:val="24"/>
          <w:szCs w:val="24"/>
        </w:rPr>
      </w:pPr>
    </w:p>
    <w:p w14:paraId="4E0B8630" w14:textId="77777777" w:rsidR="00D21FC2" w:rsidRPr="00C43270" w:rsidRDefault="00D21FC2" w:rsidP="00816EA3">
      <w:pPr>
        <w:jc w:val="both"/>
        <w:rPr>
          <w:rFonts w:ascii="Arial" w:hAnsi="Arial" w:cs="Arial"/>
          <w:sz w:val="24"/>
          <w:szCs w:val="24"/>
        </w:rPr>
      </w:pPr>
    </w:p>
    <w:p w14:paraId="2E4946F9" w14:textId="77777777" w:rsidR="00D21FC2" w:rsidRPr="00C43270" w:rsidRDefault="00D21FC2" w:rsidP="00816EA3">
      <w:pPr>
        <w:jc w:val="both"/>
        <w:rPr>
          <w:rFonts w:ascii="Arial" w:hAnsi="Arial" w:cs="Arial"/>
          <w:sz w:val="24"/>
          <w:szCs w:val="24"/>
        </w:rPr>
      </w:pPr>
    </w:p>
    <w:p w14:paraId="1944C777" w14:textId="15559FFA" w:rsidR="00D21FC2" w:rsidRPr="00C43270" w:rsidRDefault="000D3FBD" w:rsidP="00816EA3">
      <w:pPr>
        <w:jc w:val="both"/>
        <w:rPr>
          <w:rFonts w:ascii="Arial" w:hAnsi="Arial" w:cs="Arial"/>
          <w:sz w:val="24"/>
          <w:szCs w:val="24"/>
        </w:rPr>
      </w:pPr>
      <w:r w:rsidRPr="00C43270">
        <w:rPr>
          <w:rFonts w:ascii="Arial" w:hAnsi="Arial" w:cs="Arial"/>
          <w:sz w:val="24"/>
          <w:szCs w:val="24"/>
        </w:rPr>
        <w:lastRenderedPageBreak/>
        <w:t xml:space="preserve">Figure </w:t>
      </w:r>
      <w:r w:rsidR="0016195E" w:rsidRPr="00C43270">
        <w:rPr>
          <w:rFonts w:ascii="Arial" w:hAnsi="Arial" w:cs="Arial"/>
          <w:sz w:val="24"/>
          <w:szCs w:val="24"/>
        </w:rPr>
        <w:t>7</w:t>
      </w:r>
      <w:r w:rsidRPr="00C43270">
        <w:rPr>
          <w:rFonts w:ascii="Arial" w:hAnsi="Arial" w:cs="Arial"/>
          <w:sz w:val="24"/>
          <w:szCs w:val="24"/>
        </w:rPr>
        <w:t xml:space="preserve">: </w:t>
      </w:r>
      <w:r w:rsidR="002D7F43">
        <w:rPr>
          <w:rFonts w:ascii="Arial" w:hAnsi="Arial" w:cs="Arial"/>
          <w:sz w:val="24"/>
          <w:szCs w:val="24"/>
        </w:rPr>
        <w:t xml:space="preserve">Upkeep, </w:t>
      </w:r>
      <w:r w:rsidRPr="00C43270">
        <w:rPr>
          <w:rFonts w:ascii="Arial" w:hAnsi="Arial" w:cs="Arial"/>
          <w:sz w:val="24"/>
          <w:szCs w:val="24"/>
        </w:rPr>
        <w:t xml:space="preserve">Technical drawing </w:t>
      </w:r>
    </w:p>
    <w:p w14:paraId="73C61485" w14:textId="1BD09EA4" w:rsidR="004367E8" w:rsidRPr="00C43270" w:rsidRDefault="000D3FBD" w:rsidP="00816EA3">
      <w:pPr>
        <w:jc w:val="both"/>
        <w:rPr>
          <w:rFonts w:ascii="Arial" w:hAnsi="Arial" w:cs="Arial"/>
        </w:rPr>
      </w:pPr>
      <w:r w:rsidRPr="00C43270">
        <w:rPr>
          <w:rFonts w:ascii="Arial" w:hAnsi="Arial" w:cs="Arial"/>
          <w:noProof/>
          <w:sz w:val="24"/>
          <w:szCs w:val="24"/>
        </w:rPr>
        <w:drawing>
          <wp:anchor distT="0" distB="0" distL="114300" distR="114300" simplePos="0" relativeHeight="251662336" behindDoc="1" locked="0" layoutInCell="1" allowOverlap="1" wp14:anchorId="4640BE47" wp14:editId="6907C0A9">
            <wp:simplePos x="0" y="0"/>
            <wp:positionH relativeFrom="margin">
              <wp:align>right</wp:align>
            </wp:positionH>
            <wp:positionV relativeFrom="paragraph">
              <wp:posOffset>896620</wp:posOffset>
            </wp:positionV>
            <wp:extent cx="5735320" cy="4482465"/>
            <wp:effectExtent l="0" t="0" r="0" b="0"/>
            <wp:wrapTight wrapText="bothSides">
              <wp:wrapPolygon edited="0">
                <wp:start x="0" y="0"/>
                <wp:lineTo x="0" y="21481"/>
                <wp:lineTo x="21523" y="21481"/>
                <wp:lineTo x="21523" y="0"/>
                <wp:lineTo x="0" y="0"/>
              </wp:wrapPolygon>
            </wp:wrapTight>
            <wp:docPr id="1246403610" name="Picture 5" descr="A drawing of a dam-busting weap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403610" name="Picture 5" descr="A drawing of a dam-busting weapon&#10;&#10;AI-generated content may be incorrect."/>
                    <pic:cNvPicPr>
                      <a:picLocks noChangeAspect="1" noChangeArrowheads="1"/>
                    </pic:cNvPicPr>
                  </pic:nvPicPr>
                  <pic:blipFill rotWithShape="1">
                    <a:blip r:embed="rId17">
                      <a:extLst>
                        <a:ext uri="{28A0092B-C50C-407E-A947-70E740481C1C}">
                          <a14:useLocalDpi xmlns:a14="http://schemas.microsoft.com/office/drawing/2010/main" val="0"/>
                        </a:ext>
                      </a:extLst>
                    </a:blip>
                    <a:srcRect l="8696" t="10778" r="5990" b="6589"/>
                    <a:stretch/>
                  </pic:blipFill>
                  <pic:spPr bwMode="auto">
                    <a:xfrm>
                      <a:off x="0" y="0"/>
                      <a:ext cx="5735320" cy="44824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67E8" w:rsidRPr="00C43270">
        <w:rPr>
          <w:rFonts w:ascii="Arial" w:hAnsi="Arial" w:cs="Arial"/>
        </w:rPr>
        <w:t xml:space="preserve">Royal Air Force Museum, </w:t>
      </w:r>
      <w:r w:rsidR="004367E8" w:rsidRPr="00DE64B2">
        <w:rPr>
          <w:rFonts w:ascii="Arial" w:hAnsi="Arial" w:cs="Arial"/>
          <w:i/>
          <w:iCs/>
        </w:rPr>
        <w:t>Designing the UPKEEP Mine</w:t>
      </w:r>
      <w:r w:rsidR="004367E8" w:rsidRPr="00C43270">
        <w:rPr>
          <w:rFonts w:ascii="Arial" w:hAnsi="Arial" w:cs="Arial"/>
        </w:rPr>
        <w:t xml:space="preserve">, www.rafmuseum.org.uk, Reference Number X001-6488, (Accessed November 5th 2024), Available from: </w:t>
      </w:r>
      <w:hyperlink r:id="rId101" w:history="1">
        <w:r w:rsidR="004367E8" w:rsidRPr="00C43270">
          <w:rPr>
            <w:rStyle w:val="Hyperlink"/>
            <w:rFonts w:ascii="Arial" w:hAnsi="Arial" w:cs="Arial"/>
          </w:rPr>
          <w:t>https://www.rafmuseum.org.uk/research/online-exhibitions/617-squadron-and-the-dams-raid/designing-the-upkeep-mine/</w:t>
        </w:r>
      </w:hyperlink>
      <w:r w:rsidR="004367E8" w:rsidRPr="00C43270">
        <w:rPr>
          <w:rFonts w:ascii="Arial" w:hAnsi="Arial" w:cs="Arial"/>
        </w:rPr>
        <w:t xml:space="preserve"> </w:t>
      </w:r>
    </w:p>
    <w:p w14:paraId="153DAE36" w14:textId="5B9C720F" w:rsidR="00D21FC2" w:rsidRPr="00C43270" w:rsidRDefault="00D21FC2" w:rsidP="00816EA3">
      <w:pPr>
        <w:jc w:val="both"/>
        <w:rPr>
          <w:rFonts w:ascii="Arial" w:hAnsi="Arial" w:cs="Arial"/>
          <w:sz w:val="24"/>
          <w:szCs w:val="24"/>
        </w:rPr>
      </w:pPr>
    </w:p>
    <w:p w14:paraId="13896607" w14:textId="2DEFBC1A" w:rsidR="00D21FC2" w:rsidRPr="00C43270" w:rsidRDefault="00D21FC2" w:rsidP="00816EA3">
      <w:pPr>
        <w:jc w:val="both"/>
        <w:rPr>
          <w:rFonts w:ascii="Arial" w:hAnsi="Arial" w:cs="Arial"/>
          <w:sz w:val="24"/>
          <w:szCs w:val="24"/>
        </w:rPr>
      </w:pPr>
    </w:p>
    <w:p w14:paraId="5C4DD562" w14:textId="0F40256E" w:rsidR="00D21FC2" w:rsidRPr="00C43270" w:rsidRDefault="00D21FC2" w:rsidP="00816EA3">
      <w:pPr>
        <w:jc w:val="both"/>
        <w:rPr>
          <w:rFonts w:ascii="Arial" w:hAnsi="Arial" w:cs="Arial"/>
          <w:sz w:val="24"/>
          <w:szCs w:val="24"/>
        </w:rPr>
      </w:pPr>
    </w:p>
    <w:p w14:paraId="64870615" w14:textId="3C6D6ADA" w:rsidR="00D21FC2" w:rsidRPr="00C43270" w:rsidRDefault="00D21FC2" w:rsidP="00816EA3">
      <w:pPr>
        <w:jc w:val="both"/>
        <w:rPr>
          <w:rFonts w:ascii="Arial" w:hAnsi="Arial" w:cs="Arial"/>
          <w:sz w:val="24"/>
          <w:szCs w:val="24"/>
        </w:rPr>
      </w:pPr>
    </w:p>
    <w:p w14:paraId="59DE3020" w14:textId="00CA2280" w:rsidR="00D21FC2" w:rsidRPr="00C43270" w:rsidRDefault="00D21FC2" w:rsidP="00816EA3">
      <w:pPr>
        <w:jc w:val="both"/>
        <w:rPr>
          <w:rFonts w:ascii="Arial" w:hAnsi="Arial" w:cs="Arial"/>
          <w:sz w:val="24"/>
          <w:szCs w:val="24"/>
        </w:rPr>
      </w:pPr>
    </w:p>
    <w:p w14:paraId="3CD090F8" w14:textId="1E942A43" w:rsidR="004367E8" w:rsidRPr="00C43270" w:rsidRDefault="004367E8" w:rsidP="004367E8">
      <w:pPr>
        <w:jc w:val="both"/>
        <w:rPr>
          <w:rFonts w:ascii="Arial" w:hAnsi="Arial" w:cs="Arial"/>
          <w:sz w:val="24"/>
          <w:szCs w:val="24"/>
        </w:rPr>
      </w:pPr>
    </w:p>
    <w:p w14:paraId="7E208388" w14:textId="77777777" w:rsidR="004367E8" w:rsidRPr="00C43270" w:rsidRDefault="004367E8" w:rsidP="00816EA3">
      <w:pPr>
        <w:jc w:val="both"/>
        <w:rPr>
          <w:rFonts w:ascii="Arial" w:hAnsi="Arial" w:cs="Arial"/>
          <w:sz w:val="24"/>
          <w:szCs w:val="24"/>
        </w:rPr>
      </w:pPr>
    </w:p>
    <w:p w14:paraId="299DF60F" w14:textId="77777777" w:rsidR="000D3FBD" w:rsidRPr="00C43270" w:rsidRDefault="000D3FBD" w:rsidP="00816EA3">
      <w:pPr>
        <w:jc w:val="both"/>
        <w:rPr>
          <w:rFonts w:ascii="Arial" w:hAnsi="Arial" w:cs="Arial"/>
          <w:sz w:val="24"/>
          <w:szCs w:val="24"/>
        </w:rPr>
      </w:pPr>
    </w:p>
    <w:p w14:paraId="64D03398" w14:textId="77777777" w:rsidR="000D3FBD" w:rsidRPr="00C43270" w:rsidRDefault="000D3FBD" w:rsidP="00816EA3">
      <w:pPr>
        <w:jc w:val="both"/>
        <w:rPr>
          <w:rFonts w:ascii="Arial" w:hAnsi="Arial" w:cs="Arial"/>
          <w:sz w:val="24"/>
          <w:szCs w:val="24"/>
        </w:rPr>
      </w:pPr>
    </w:p>
    <w:p w14:paraId="6A1C7536" w14:textId="77777777" w:rsidR="00816EA3" w:rsidRPr="00C43270" w:rsidRDefault="00816EA3" w:rsidP="00816EA3">
      <w:pPr>
        <w:jc w:val="both"/>
        <w:rPr>
          <w:rFonts w:ascii="Arial" w:hAnsi="Arial" w:cs="Arial"/>
          <w:sz w:val="24"/>
          <w:szCs w:val="24"/>
        </w:rPr>
      </w:pPr>
    </w:p>
    <w:p w14:paraId="6E5B75A5" w14:textId="57E032FA" w:rsidR="00816EA3" w:rsidRPr="00C43270" w:rsidRDefault="000D3FBD" w:rsidP="007940A3">
      <w:pPr>
        <w:jc w:val="both"/>
        <w:rPr>
          <w:rFonts w:ascii="Arial" w:hAnsi="Arial" w:cs="Arial"/>
          <w:sz w:val="24"/>
          <w:szCs w:val="24"/>
        </w:rPr>
      </w:pPr>
      <w:bookmarkStart w:id="16" w:name="_Hlk195543746"/>
      <w:r w:rsidRPr="00C43270">
        <w:rPr>
          <w:rFonts w:ascii="Arial" w:hAnsi="Arial" w:cs="Arial"/>
          <w:sz w:val="24"/>
          <w:szCs w:val="24"/>
        </w:rPr>
        <w:lastRenderedPageBreak/>
        <w:t xml:space="preserve">Figure </w:t>
      </w:r>
      <w:r w:rsidR="0016195E" w:rsidRPr="00C43270">
        <w:rPr>
          <w:rFonts w:ascii="Arial" w:hAnsi="Arial" w:cs="Arial"/>
          <w:sz w:val="24"/>
          <w:szCs w:val="24"/>
        </w:rPr>
        <w:t>8</w:t>
      </w:r>
      <w:r w:rsidRPr="00C43270">
        <w:rPr>
          <w:rFonts w:ascii="Arial" w:hAnsi="Arial" w:cs="Arial"/>
          <w:sz w:val="24"/>
          <w:szCs w:val="24"/>
        </w:rPr>
        <w:t xml:space="preserve">: </w:t>
      </w:r>
      <w:r w:rsidR="00CF39C9" w:rsidRPr="00C43270">
        <w:rPr>
          <w:rFonts w:ascii="Arial" w:hAnsi="Arial" w:cs="Arial"/>
          <w:sz w:val="24"/>
          <w:szCs w:val="24"/>
        </w:rPr>
        <w:t>Operation Market Garden</w:t>
      </w:r>
      <w:r w:rsidR="000966D6">
        <w:rPr>
          <w:rFonts w:ascii="Arial" w:hAnsi="Arial" w:cs="Arial"/>
          <w:sz w:val="24"/>
          <w:szCs w:val="24"/>
        </w:rPr>
        <w:t xml:space="preserve"> M</w:t>
      </w:r>
      <w:r w:rsidR="00CF39C9" w:rsidRPr="00C43270">
        <w:rPr>
          <w:rFonts w:ascii="Arial" w:hAnsi="Arial" w:cs="Arial"/>
          <w:sz w:val="24"/>
          <w:szCs w:val="24"/>
        </w:rPr>
        <w:t xml:space="preserve">ap </w:t>
      </w:r>
    </w:p>
    <w:p w14:paraId="2EF35F67" w14:textId="2EF317AD" w:rsidR="004367E8" w:rsidRPr="00C43270" w:rsidRDefault="009862CD" w:rsidP="007940A3">
      <w:pPr>
        <w:jc w:val="both"/>
        <w:rPr>
          <w:rFonts w:ascii="Arial" w:hAnsi="Arial" w:cs="Arial"/>
        </w:rPr>
      </w:pPr>
      <w:r w:rsidRPr="00C43270">
        <w:rPr>
          <w:rFonts w:ascii="Arial" w:hAnsi="Arial" w:cs="Arial"/>
        </w:rPr>
        <w:t xml:space="preserve">Anna Tetlow, </w:t>
      </w:r>
      <w:r w:rsidRPr="00DE64B2">
        <w:rPr>
          <w:rFonts w:ascii="Arial" w:hAnsi="Arial" w:cs="Arial"/>
          <w:i/>
          <w:iCs/>
        </w:rPr>
        <w:t>How WWII Nearly Ended A Year Early</w:t>
      </w:r>
      <w:r w:rsidRPr="00C43270">
        <w:rPr>
          <w:rFonts w:ascii="Arial" w:hAnsi="Arial" w:cs="Arial"/>
        </w:rPr>
        <w:t>, Forces News,</w:t>
      </w:r>
      <w:r w:rsidR="00C6127F" w:rsidRPr="00C43270">
        <w:rPr>
          <w:rFonts w:ascii="Arial" w:hAnsi="Arial" w:cs="Arial"/>
        </w:rPr>
        <w:t xml:space="preserve"> September 16</w:t>
      </w:r>
      <w:r w:rsidR="00C6127F" w:rsidRPr="00C43270">
        <w:rPr>
          <w:rFonts w:ascii="Arial" w:hAnsi="Arial" w:cs="Arial"/>
          <w:vertAlign w:val="superscript"/>
        </w:rPr>
        <w:t>th</w:t>
      </w:r>
      <w:r w:rsidR="00C6127F" w:rsidRPr="00C43270">
        <w:rPr>
          <w:rFonts w:ascii="Arial" w:hAnsi="Arial" w:cs="Arial"/>
        </w:rPr>
        <w:t xml:space="preserve"> 2019, (Accessed April 5</w:t>
      </w:r>
      <w:r w:rsidR="00C6127F" w:rsidRPr="00C43270">
        <w:rPr>
          <w:rFonts w:ascii="Arial" w:hAnsi="Arial" w:cs="Arial"/>
          <w:vertAlign w:val="superscript"/>
        </w:rPr>
        <w:t>th</w:t>
      </w:r>
      <w:r w:rsidR="00C6127F" w:rsidRPr="00C43270">
        <w:rPr>
          <w:rFonts w:ascii="Arial" w:hAnsi="Arial" w:cs="Arial"/>
        </w:rPr>
        <w:t xml:space="preserve"> 2025), Available from: </w:t>
      </w:r>
      <w:hyperlink r:id="rId102" w:history="1">
        <w:r w:rsidR="00C6127F" w:rsidRPr="00C43270">
          <w:rPr>
            <w:rStyle w:val="Hyperlink"/>
            <w:rFonts w:ascii="Arial" w:hAnsi="Arial" w:cs="Arial"/>
          </w:rPr>
          <w:t>https://www.forcesnews.com/stories/how-wwii-nearly-ended-year-early</w:t>
        </w:r>
      </w:hyperlink>
      <w:r w:rsidR="00C6127F" w:rsidRPr="00C43270">
        <w:rPr>
          <w:rFonts w:ascii="Arial" w:hAnsi="Arial" w:cs="Arial"/>
        </w:rPr>
        <w:t xml:space="preserve"> </w:t>
      </w:r>
    </w:p>
    <w:p w14:paraId="0537377B" w14:textId="4D6D8201" w:rsidR="00C6127F" w:rsidRPr="00C43270" w:rsidRDefault="00750C38" w:rsidP="007940A3">
      <w:pPr>
        <w:jc w:val="both"/>
        <w:rPr>
          <w:rFonts w:ascii="Arial" w:hAnsi="Arial" w:cs="Arial"/>
          <w:sz w:val="24"/>
          <w:szCs w:val="24"/>
        </w:rPr>
      </w:pPr>
      <w:r w:rsidRPr="00C43270">
        <w:rPr>
          <w:rFonts w:ascii="Arial" w:hAnsi="Arial" w:cs="Arial"/>
          <w:noProof/>
          <w:sz w:val="24"/>
          <w:szCs w:val="24"/>
        </w:rPr>
        <w:drawing>
          <wp:anchor distT="0" distB="0" distL="114300" distR="114300" simplePos="0" relativeHeight="251677696" behindDoc="1" locked="0" layoutInCell="1" allowOverlap="1" wp14:anchorId="6021864B" wp14:editId="7D214849">
            <wp:simplePos x="0" y="0"/>
            <wp:positionH relativeFrom="margin">
              <wp:align>center</wp:align>
            </wp:positionH>
            <wp:positionV relativeFrom="paragraph">
              <wp:posOffset>13739</wp:posOffset>
            </wp:positionV>
            <wp:extent cx="3847465" cy="5271135"/>
            <wp:effectExtent l="0" t="0" r="635" b="5715"/>
            <wp:wrapTight wrapText="bothSides">
              <wp:wrapPolygon edited="0">
                <wp:start x="0" y="0"/>
                <wp:lineTo x="0" y="21545"/>
                <wp:lineTo x="21497" y="21545"/>
                <wp:lineTo x="21497" y="0"/>
                <wp:lineTo x="0" y="0"/>
              </wp:wrapPolygon>
            </wp:wrapTight>
            <wp:docPr id="12826228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51581"/>
                    <a:stretch/>
                  </pic:blipFill>
                  <pic:spPr bwMode="auto">
                    <a:xfrm>
                      <a:off x="0" y="0"/>
                      <a:ext cx="3847465" cy="52711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1A70F4" w14:textId="25323C6C" w:rsidR="00D21FC2" w:rsidRPr="00C43270" w:rsidRDefault="00D21FC2" w:rsidP="007940A3">
      <w:pPr>
        <w:jc w:val="both"/>
        <w:rPr>
          <w:rFonts w:ascii="Arial" w:hAnsi="Arial" w:cs="Arial"/>
          <w:sz w:val="24"/>
          <w:szCs w:val="24"/>
        </w:rPr>
      </w:pPr>
    </w:p>
    <w:p w14:paraId="2193AECD" w14:textId="60666BAE" w:rsidR="00D21FC2" w:rsidRPr="00C43270" w:rsidRDefault="00D21FC2" w:rsidP="007940A3">
      <w:pPr>
        <w:jc w:val="both"/>
        <w:rPr>
          <w:rFonts w:ascii="Arial" w:hAnsi="Arial" w:cs="Arial"/>
          <w:sz w:val="24"/>
          <w:szCs w:val="24"/>
        </w:rPr>
      </w:pPr>
    </w:p>
    <w:p w14:paraId="520C6C00" w14:textId="230071C1" w:rsidR="004D6E09" w:rsidRPr="00C43270" w:rsidRDefault="004D6E09" w:rsidP="007940A3">
      <w:pPr>
        <w:jc w:val="both"/>
        <w:rPr>
          <w:rFonts w:ascii="Arial" w:hAnsi="Arial" w:cs="Arial"/>
          <w:sz w:val="24"/>
          <w:szCs w:val="24"/>
        </w:rPr>
      </w:pPr>
    </w:p>
    <w:p w14:paraId="1F0032A1" w14:textId="6DED0644" w:rsidR="000D3FBD" w:rsidRPr="00C43270" w:rsidRDefault="000D3FBD" w:rsidP="007940A3">
      <w:pPr>
        <w:jc w:val="both"/>
        <w:rPr>
          <w:rFonts w:ascii="Arial" w:hAnsi="Arial" w:cs="Arial"/>
          <w:sz w:val="24"/>
          <w:szCs w:val="24"/>
        </w:rPr>
      </w:pPr>
    </w:p>
    <w:p w14:paraId="3C3FF883" w14:textId="040FF9A2" w:rsidR="000D3FBD" w:rsidRPr="00C43270" w:rsidRDefault="000D3FBD" w:rsidP="007940A3">
      <w:pPr>
        <w:jc w:val="both"/>
        <w:rPr>
          <w:rFonts w:ascii="Arial" w:hAnsi="Arial" w:cs="Arial"/>
          <w:sz w:val="24"/>
          <w:szCs w:val="24"/>
        </w:rPr>
      </w:pPr>
    </w:p>
    <w:p w14:paraId="55B1F4D5" w14:textId="15B6BA0D" w:rsidR="000D3FBD" w:rsidRPr="00C43270" w:rsidRDefault="000D3FBD" w:rsidP="007940A3">
      <w:pPr>
        <w:jc w:val="both"/>
        <w:rPr>
          <w:rFonts w:ascii="Arial" w:hAnsi="Arial" w:cs="Arial"/>
          <w:sz w:val="24"/>
          <w:szCs w:val="24"/>
        </w:rPr>
      </w:pPr>
    </w:p>
    <w:p w14:paraId="59B1EA21" w14:textId="4CA2143C" w:rsidR="000D3FBD" w:rsidRPr="00C43270" w:rsidRDefault="000D3FBD" w:rsidP="007940A3">
      <w:pPr>
        <w:jc w:val="both"/>
        <w:rPr>
          <w:rFonts w:ascii="Arial" w:hAnsi="Arial" w:cs="Arial"/>
          <w:sz w:val="24"/>
          <w:szCs w:val="24"/>
        </w:rPr>
      </w:pPr>
    </w:p>
    <w:p w14:paraId="736B7656" w14:textId="5E3FB772" w:rsidR="000D3FBD" w:rsidRPr="00C43270" w:rsidRDefault="000D3FBD" w:rsidP="007940A3">
      <w:pPr>
        <w:jc w:val="both"/>
        <w:rPr>
          <w:rFonts w:ascii="Arial" w:hAnsi="Arial" w:cs="Arial"/>
          <w:sz w:val="24"/>
          <w:szCs w:val="24"/>
        </w:rPr>
      </w:pPr>
    </w:p>
    <w:p w14:paraId="4A53488F" w14:textId="77777777" w:rsidR="000D3FBD" w:rsidRPr="00C43270" w:rsidRDefault="000D3FBD" w:rsidP="007940A3">
      <w:pPr>
        <w:jc w:val="both"/>
        <w:rPr>
          <w:rFonts w:ascii="Arial" w:hAnsi="Arial" w:cs="Arial"/>
          <w:sz w:val="24"/>
          <w:szCs w:val="24"/>
        </w:rPr>
      </w:pPr>
    </w:p>
    <w:p w14:paraId="1BB1B5B2" w14:textId="77777777" w:rsidR="000D3FBD" w:rsidRPr="00C43270" w:rsidRDefault="000D3FBD" w:rsidP="007940A3">
      <w:pPr>
        <w:jc w:val="both"/>
        <w:rPr>
          <w:rFonts w:ascii="Arial" w:hAnsi="Arial" w:cs="Arial"/>
          <w:sz w:val="24"/>
          <w:szCs w:val="24"/>
        </w:rPr>
      </w:pPr>
    </w:p>
    <w:p w14:paraId="508E084C" w14:textId="77777777" w:rsidR="000D3FBD" w:rsidRPr="00C43270" w:rsidRDefault="000D3FBD" w:rsidP="007940A3">
      <w:pPr>
        <w:jc w:val="both"/>
        <w:rPr>
          <w:rFonts w:ascii="Arial" w:hAnsi="Arial" w:cs="Arial"/>
          <w:sz w:val="24"/>
          <w:szCs w:val="24"/>
        </w:rPr>
      </w:pPr>
    </w:p>
    <w:p w14:paraId="1ECB456F" w14:textId="77777777" w:rsidR="000D3FBD" w:rsidRPr="00C43270" w:rsidRDefault="000D3FBD" w:rsidP="007940A3">
      <w:pPr>
        <w:jc w:val="both"/>
        <w:rPr>
          <w:rFonts w:ascii="Arial" w:hAnsi="Arial" w:cs="Arial"/>
          <w:sz w:val="24"/>
          <w:szCs w:val="24"/>
        </w:rPr>
      </w:pPr>
    </w:p>
    <w:p w14:paraId="0E84E3E6" w14:textId="77777777" w:rsidR="000D3FBD" w:rsidRPr="00C43270" w:rsidRDefault="000D3FBD" w:rsidP="007940A3">
      <w:pPr>
        <w:jc w:val="both"/>
        <w:rPr>
          <w:rFonts w:ascii="Arial" w:hAnsi="Arial" w:cs="Arial"/>
          <w:sz w:val="24"/>
          <w:szCs w:val="24"/>
        </w:rPr>
      </w:pPr>
    </w:p>
    <w:p w14:paraId="5DE9B743" w14:textId="77777777" w:rsidR="000D3FBD" w:rsidRPr="00C43270" w:rsidRDefault="000D3FBD" w:rsidP="007940A3">
      <w:pPr>
        <w:jc w:val="both"/>
        <w:rPr>
          <w:rFonts w:ascii="Arial" w:hAnsi="Arial" w:cs="Arial"/>
          <w:sz w:val="24"/>
          <w:szCs w:val="24"/>
        </w:rPr>
      </w:pPr>
    </w:p>
    <w:p w14:paraId="2BC0E366" w14:textId="77777777" w:rsidR="000D3FBD" w:rsidRPr="00C43270" w:rsidRDefault="000D3FBD" w:rsidP="007940A3">
      <w:pPr>
        <w:jc w:val="both"/>
        <w:rPr>
          <w:rFonts w:ascii="Arial" w:hAnsi="Arial" w:cs="Arial"/>
          <w:sz w:val="24"/>
          <w:szCs w:val="24"/>
        </w:rPr>
      </w:pPr>
    </w:p>
    <w:p w14:paraId="3EEA49F8" w14:textId="77777777" w:rsidR="000D3FBD" w:rsidRPr="00C43270" w:rsidRDefault="000D3FBD" w:rsidP="007940A3">
      <w:pPr>
        <w:jc w:val="both"/>
        <w:rPr>
          <w:rFonts w:ascii="Arial" w:hAnsi="Arial" w:cs="Arial"/>
          <w:sz w:val="24"/>
          <w:szCs w:val="24"/>
        </w:rPr>
      </w:pPr>
    </w:p>
    <w:p w14:paraId="3DCE48B0" w14:textId="77777777" w:rsidR="000D3FBD" w:rsidRPr="00C43270" w:rsidRDefault="000D3FBD" w:rsidP="007940A3">
      <w:pPr>
        <w:jc w:val="both"/>
        <w:rPr>
          <w:rFonts w:ascii="Arial" w:hAnsi="Arial" w:cs="Arial"/>
          <w:sz w:val="24"/>
          <w:szCs w:val="24"/>
        </w:rPr>
      </w:pPr>
    </w:p>
    <w:p w14:paraId="5208031B" w14:textId="77777777" w:rsidR="000D3FBD" w:rsidRPr="00C43270" w:rsidRDefault="000D3FBD" w:rsidP="007940A3">
      <w:pPr>
        <w:jc w:val="both"/>
        <w:rPr>
          <w:rFonts w:ascii="Arial" w:hAnsi="Arial" w:cs="Arial"/>
          <w:sz w:val="24"/>
          <w:szCs w:val="24"/>
        </w:rPr>
      </w:pPr>
    </w:p>
    <w:bookmarkEnd w:id="16"/>
    <w:p w14:paraId="03C7E6F6" w14:textId="77777777" w:rsidR="000D3FBD" w:rsidRPr="00C43270" w:rsidRDefault="000D3FBD" w:rsidP="007940A3">
      <w:pPr>
        <w:jc w:val="both"/>
        <w:rPr>
          <w:rFonts w:ascii="Arial" w:hAnsi="Arial" w:cs="Arial"/>
          <w:sz w:val="24"/>
          <w:szCs w:val="24"/>
        </w:rPr>
      </w:pPr>
    </w:p>
    <w:p w14:paraId="7D8C9EEE" w14:textId="77777777" w:rsidR="000D3FBD" w:rsidRPr="00C43270" w:rsidRDefault="000D3FBD" w:rsidP="007940A3">
      <w:pPr>
        <w:jc w:val="both"/>
        <w:rPr>
          <w:rFonts w:ascii="Arial" w:hAnsi="Arial" w:cs="Arial"/>
          <w:sz w:val="24"/>
          <w:szCs w:val="24"/>
        </w:rPr>
      </w:pPr>
    </w:p>
    <w:p w14:paraId="7CCD481A" w14:textId="77777777" w:rsidR="000D3FBD" w:rsidRPr="00C43270" w:rsidRDefault="000D3FBD" w:rsidP="007940A3">
      <w:pPr>
        <w:jc w:val="both"/>
        <w:rPr>
          <w:rFonts w:ascii="Arial" w:hAnsi="Arial" w:cs="Arial"/>
          <w:sz w:val="24"/>
          <w:szCs w:val="24"/>
        </w:rPr>
      </w:pPr>
    </w:p>
    <w:p w14:paraId="35EFC73A" w14:textId="77777777" w:rsidR="000D3FBD" w:rsidRPr="00C43270" w:rsidRDefault="000D3FBD" w:rsidP="007940A3">
      <w:pPr>
        <w:jc w:val="both"/>
        <w:rPr>
          <w:rFonts w:ascii="Arial" w:hAnsi="Arial" w:cs="Arial"/>
          <w:sz w:val="24"/>
          <w:szCs w:val="24"/>
        </w:rPr>
      </w:pPr>
    </w:p>
    <w:p w14:paraId="7C29492D" w14:textId="77777777" w:rsidR="000D3FBD" w:rsidRPr="00C43270" w:rsidRDefault="000D3FBD" w:rsidP="007940A3">
      <w:pPr>
        <w:jc w:val="both"/>
        <w:rPr>
          <w:rFonts w:ascii="Arial" w:hAnsi="Arial" w:cs="Arial"/>
          <w:sz w:val="24"/>
          <w:szCs w:val="24"/>
        </w:rPr>
      </w:pPr>
    </w:p>
    <w:p w14:paraId="4DABEBBA" w14:textId="77777777" w:rsidR="000D3FBD" w:rsidRPr="00C43270" w:rsidRDefault="000D3FBD" w:rsidP="007940A3">
      <w:pPr>
        <w:jc w:val="both"/>
        <w:rPr>
          <w:rFonts w:ascii="Arial" w:hAnsi="Arial" w:cs="Arial"/>
          <w:sz w:val="24"/>
          <w:szCs w:val="24"/>
        </w:rPr>
      </w:pPr>
    </w:p>
    <w:p w14:paraId="40657680" w14:textId="77777777" w:rsidR="000D3FBD" w:rsidRPr="00C43270" w:rsidRDefault="000D3FBD" w:rsidP="007940A3">
      <w:pPr>
        <w:jc w:val="both"/>
        <w:rPr>
          <w:rFonts w:ascii="Arial" w:hAnsi="Arial" w:cs="Arial"/>
          <w:sz w:val="24"/>
          <w:szCs w:val="24"/>
        </w:rPr>
      </w:pPr>
    </w:p>
    <w:p w14:paraId="7BF245B8" w14:textId="77777777" w:rsidR="000D3FBD" w:rsidRPr="00C43270" w:rsidRDefault="000D3FBD" w:rsidP="007940A3">
      <w:pPr>
        <w:jc w:val="both"/>
        <w:rPr>
          <w:rFonts w:ascii="Arial" w:hAnsi="Arial" w:cs="Arial"/>
          <w:sz w:val="24"/>
          <w:szCs w:val="24"/>
        </w:rPr>
      </w:pPr>
    </w:p>
    <w:p w14:paraId="62F53529" w14:textId="35D5091A" w:rsidR="007E4F24" w:rsidRPr="00C43270" w:rsidRDefault="000D3FBD" w:rsidP="007940A3">
      <w:pPr>
        <w:jc w:val="both"/>
        <w:rPr>
          <w:rFonts w:ascii="Arial" w:hAnsi="Arial" w:cs="Arial"/>
          <w:sz w:val="24"/>
          <w:szCs w:val="24"/>
        </w:rPr>
      </w:pPr>
      <w:r w:rsidRPr="00C43270">
        <w:rPr>
          <w:rFonts w:ascii="Arial" w:hAnsi="Arial" w:cs="Arial"/>
          <w:sz w:val="24"/>
          <w:szCs w:val="24"/>
        </w:rPr>
        <w:lastRenderedPageBreak/>
        <w:t xml:space="preserve">Figure </w:t>
      </w:r>
      <w:r w:rsidR="0016195E" w:rsidRPr="00C43270">
        <w:rPr>
          <w:rFonts w:ascii="Arial" w:hAnsi="Arial" w:cs="Arial"/>
          <w:sz w:val="24"/>
          <w:szCs w:val="24"/>
        </w:rPr>
        <w:t>9</w:t>
      </w:r>
      <w:r w:rsidRPr="00C43270">
        <w:rPr>
          <w:rFonts w:ascii="Arial" w:hAnsi="Arial" w:cs="Arial"/>
          <w:sz w:val="24"/>
          <w:szCs w:val="24"/>
        </w:rPr>
        <w:t xml:space="preserve">: </w:t>
      </w:r>
      <w:r w:rsidR="007940A3" w:rsidRPr="00C43270">
        <w:rPr>
          <w:rFonts w:ascii="Arial" w:hAnsi="Arial" w:cs="Arial"/>
          <w:sz w:val="24"/>
          <w:szCs w:val="24"/>
        </w:rPr>
        <w:t>A Bridge Too Far</w:t>
      </w:r>
      <w:r w:rsidRPr="00C43270">
        <w:rPr>
          <w:rFonts w:ascii="Arial" w:hAnsi="Arial" w:cs="Arial"/>
          <w:sz w:val="24"/>
          <w:szCs w:val="24"/>
        </w:rPr>
        <w:t xml:space="preserve"> </w:t>
      </w:r>
      <w:r w:rsidR="002478A4" w:rsidRPr="00C43270">
        <w:rPr>
          <w:rFonts w:ascii="Arial" w:hAnsi="Arial" w:cs="Arial"/>
          <w:sz w:val="24"/>
          <w:szCs w:val="24"/>
        </w:rPr>
        <w:t>(</w:t>
      </w:r>
      <w:r w:rsidRPr="00C43270">
        <w:rPr>
          <w:rFonts w:ascii="Arial" w:hAnsi="Arial" w:cs="Arial"/>
          <w:sz w:val="24"/>
          <w:szCs w:val="24"/>
        </w:rPr>
        <w:t>1977</w:t>
      </w:r>
      <w:r w:rsidR="002478A4" w:rsidRPr="00C43270">
        <w:rPr>
          <w:rFonts w:ascii="Arial" w:hAnsi="Arial" w:cs="Arial"/>
          <w:sz w:val="24"/>
          <w:szCs w:val="24"/>
        </w:rPr>
        <w:t>)</w:t>
      </w:r>
      <w:r w:rsidR="007940A3" w:rsidRPr="00C43270">
        <w:rPr>
          <w:rFonts w:ascii="Arial" w:hAnsi="Arial" w:cs="Arial"/>
          <w:sz w:val="24"/>
          <w:szCs w:val="24"/>
        </w:rPr>
        <w:t xml:space="preserve"> </w:t>
      </w:r>
      <w:r w:rsidRPr="00C43270">
        <w:rPr>
          <w:rFonts w:ascii="Arial" w:hAnsi="Arial" w:cs="Arial"/>
          <w:sz w:val="24"/>
          <w:szCs w:val="24"/>
        </w:rPr>
        <w:t xml:space="preserve">Cinema Poster </w:t>
      </w:r>
    </w:p>
    <w:p w14:paraId="302835D0" w14:textId="3B17824C" w:rsidR="00816EA3" w:rsidRPr="00C43270" w:rsidRDefault="000D3FBD" w:rsidP="007940A3">
      <w:pPr>
        <w:jc w:val="both"/>
        <w:rPr>
          <w:rFonts w:ascii="Arial" w:hAnsi="Arial" w:cs="Arial"/>
        </w:rPr>
      </w:pPr>
      <w:r w:rsidRPr="00C43270">
        <w:rPr>
          <w:rFonts w:ascii="Arial" w:hAnsi="Arial" w:cs="Arial"/>
          <w:noProof/>
        </w:rPr>
        <w:drawing>
          <wp:anchor distT="0" distB="0" distL="114300" distR="114300" simplePos="0" relativeHeight="251663360" behindDoc="1" locked="0" layoutInCell="1" allowOverlap="1" wp14:anchorId="58993B3C" wp14:editId="411CD858">
            <wp:simplePos x="0" y="0"/>
            <wp:positionH relativeFrom="margin">
              <wp:align>center</wp:align>
            </wp:positionH>
            <wp:positionV relativeFrom="paragraph">
              <wp:posOffset>454025</wp:posOffset>
            </wp:positionV>
            <wp:extent cx="5284470" cy="8102600"/>
            <wp:effectExtent l="0" t="0" r="0" b="0"/>
            <wp:wrapTight wrapText="bothSides">
              <wp:wrapPolygon edited="0">
                <wp:start x="0" y="0"/>
                <wp:lineTo x="0" y="21532"/>
                <wp:lineTo x="21491" y="21532"/>
                <wp:lineTo x="21491" y="0"/>
                <wp:lineTo x="0" y="0"/>
              </wp:wrapPolygon>
            </wp:wrapTight>
            <wp:docPr id="1138922609" name="Picture 6" descr="A poster of a mov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22609" name="Picture 6" descr="A poster of a movi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84470" cy="8102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6EA3" w:rsidRPr="00C43270">
        <w:rPr>
          <w:rFonts w:ascii="Arial" w:hAnsi="Arial" w:cs="Arial"/>
        </w:rPr>
        <w:t xml:space="preserve">IMDb, </w:t>
      </w:r>
      <w:r w:rsidR="00816EA3" w:rsidRPr="00DE64B2">
        <w:rPr>
          <w:rFonts w:ascii="Arial" w:hAnsi="Arial" w:cs="Arial"/>
          <w:i/>
          <w:iCs/>
        </w:rPr>
        <w:t>A Bridge Too Far (1977),</w:t>
      </w:r>
      <w:r w:rsidR="00816EA3" w:rsidRPr="00C43270">
        <w:rPr>
          <w:rFonts w:ascii="Arial" w:hAnsi="Arial" w:cs="Arial"/>
        </w:rPr>
        <w:t xml:space="preserve"> www.imdb.com, 1977, (Accessed April 5th 2025), Available from: </w:t>
      </w:r>
      <w:hyperlink r:id="rId103" w:history="1">
        <w:r w:rsidR="00816EA3" w:rsidRPr="00C43270">
          <w:rPr>
            <w:rStyle w:val="Hyperlink"/>
            <w:rFonts w:ascii="Arial" w:hAnsi="Arial" w:cs="Arial"/>
          </w:rPr>
          <w:t>https://www.imdb.com/title/tt0075784/mediaviewer/rm3932087809/?ref_=ttmi_mi_243</w:t>
        </w:r>
      </w:hyperlink>
      <w:r w:rsidR="00816EA3" w:rsidRPr="00C43270">
        <w:rPr>
          <w:rFonts w:ascii="Arial" w:hAnsi="Arial" w:cs="Arial"/>
        </w:rPr>
        <w:t xml:space="preserve"> </w:t>
      </w:r>
    </w:p>
    <w:p w14:paraId="79E34271" w14:textId="57B8F3F2" w:rsidR="005B76AD" w:rsidRPr="00C43270" w:rsidRDefault="005B76AD" w:rsidP="005B76AD">
      <w:pPr>
        <w:jc w:val="both"/>
        <w:rPr>
          <w:rFonts w:ascii="Arial" w:hAnsi="Arial" w:cs="Arial"/>
          <w:sz w:val="24"/>
          <w:szCs w:val="24"/>
        </w:rPr>
      </w:pPr>
      <w:bookmarkStart w:id="17" w:name="_Hlk196229366"/>
      <w:r w:rsidRPr="00C43270">
        <w:rPr>
          <w:rFonts w:ascii="Arial" w:hAnsi="Arial" w:cs="Arial"/>
          <w:sz w:val="24"/>
          <w:szCs w:val="24"/>
        </w:rPr>
        <w:lastRenderedPageBreak/>
        <w:t xml:space="preserve">Figure 10: </w:t>
      </w:r>
      <w:r w:rsidR="000966D6">
        <w:rPr>
          <w:rFonts w:ascii="Arial" w:hAnsi="Arial" w:cs="Arial"/>
          <w:sz w:val="24"/>
          <w:szCs w:val="24"/>
        </w:rPr>
        <w:t>September 1944, Operation Market Garden drop zone</w:t>
      </w:r>
      <w:r w:rsidRPr="00C43270">
        <w:rPr>
          <w:rFonts w:ascii="Arial" w:hAnsi="Arial" w:cs="Arial"/>
          <w:sz w:val="24"/>
          <w:szCs w:val="24"/>
        </w:rPr>
        <w:t xml:space="preserve">  </w:t>
      </w:r>
    </w:p>
    <w:p w14:paraId="1E78E25D" w14:textId="77777777" w:rsidR="005B76AD" w:rsidRPr="00C43270" w:rsidRDefault="005B76AD" w:rsidP="005B76AD">
      <w:pPr>
        <w:jc w:val="both"/>
        <w:rPr>
          <w:rFonts w:ascii="Arial" w:hAnsi="Arial" w:cs="Arial"/>
          <w:sz w:val="24"/>
          <w:szCs w:val="24"/>
        </w:rPr>
      </w:pPr>
      <w:r w:rsidRPr="00C43270">
        <w:rPr>
          <w:rFonts w:ascii="Arial" w:hAnsi="Arial" w:cs="Arial"/>
          <w:noProof/>
          <w:sz w:val="24"/>
          <w:szCs w:val="24"/>
        </w:rPr>
        <w:drawing>
          <wp:anchor distT="0" distB="0" distL="114300" distR="114300" simplePos="0" relativeHeight="251699200" behindDoc="1" locked="0" layoutInCell="1" allowOverlap="1" wp14:anchorId="2902CE05" wp14:editId="38F73434">
            <wp:simplePos x="0" y="0"/>
            <wp:positionH relativeFrom="margin">
              <wp:align>right</wp:align>
            </wp:positionH>
            <wp:positionV relativeFrom="paragraph">
              <wp:posOffset>826770</wp:posOffset>
            </wp:positionV>
            <wp:extent cx="5731510" cy="2750820"/>
            <wp:effectExtent l="0" t="0" r="2540" b="0"/>
            <wp:wrapTight wrapText="bothSides">
              <wp:wrapPolygon edited="0">
                <wp:start x="0" y="0"/>
                <wp:lineTo x="0" y="21391"/>
                <wp:lineTo x="21538" y="21391"/>
                <wp:lineTo x="21538" y="0"/>
                <wp:lineTo x="0" y="0"/>
              </wp:wrapPolygon>
            </wp:wrapTight>
            <wp:docPr id="20086959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t="39568"/>
                    <a:stretch/>
                  </pic:blipFill>
                  <pic:spPr bwMode="auto">
                    <a:xfrm>
                      <a:off x="0" y="0"/>
                      <a:ext cx="5731510" cy="27508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43270">
        <w:rPr>
          <w:rFonts w:ascii="Arial" w:hAnsi="Arial" w:cs="Arial"/>
          <w:sz w:val="24"/>
          <w:szCs w:val="24"/>
        </w:rPr>
        <w:t xml:space="preserve">The National WWII Museum New Orleans, </w:t>
      </w:r>
      <w:r w:rsidRPr="006A3DB1">
        <w:rPr>
          <w:rFonts w:ascii="Arial" w:hAnsi="Arial" w:cs="Arial"/>
          <w:i/>
          <w:iCs/>
          <w:sz w:val="24"/>
          <w:szCs w:val="24"/>
        </w:rPr>
        <w:t>FOCUS ON: OPERATION MARKET-GARDEN</w:t>
      </w:r>
      <w:r w:rsidRPr="00C43270">
        <w:rPr>
          <w:rFonts w:ascii="Arial" w:hAnsi="Arial" w:cs="Arial"/>
          <w:sz w:val="24"/>
          <w:szCs w:val="24"/>
        </w:rPr>
        <w:t xml:space="preserve">, </w:t>
      </w:r>
      <w:hyperlink r:id="rId104" w:history="1">
        <w:r w:rsidRPr="00C43270">
          <w:rPr>
            <w:rStyle w:val="Hyperlink"/>
            <w:rFonts w:ascii="Arial" w:hAnsi="Arial" w:cs="Arial"/>
            <w:sz w:val="24"/>
            <w:szCs w:val="24"/>
          </w:rPr>
          <w:t>www.nationalww2museum.org</w:t>
        </w:r>
      </w:hyperlink>
      <w:r w:rsidRPr="00C43270">
        <w:rPr>
          <w:rFonts w:ascii="Arial" w:hAnsi="Arial" w:cs="Arial"/>
          <w:sz w:val="24"/>
          <w:szCs w:val="24"/>
        </w:rPr>
        <w:t>, (Accessed April 3</w:t>
      </w:r>
      <w:r w:rsidRPr="00C43270">
        <w:rPr>
          <w:rFonts w:ascii="Arial" w:hAnsi="Arial" w:cs="Arial"/>
          <w:sz w:val="24"/>
          <w:szCs w:val="24"/>
          <w:vertAlign w:val="superscript"/>
        </w:rPr>
        <w:t>rd</w:t>
      </w:r>
      <w:r w:rsidRPr="00C43270">
        <w:rPr>
          <w:rFonts w:ascii="Arial" w:hAnsi="Arial" w:cs="Arial"/>
          <w:sz w:val="24"/>
          <w:szCs w:val="24"/>
        </w:rPr>
        <w:t xml:space="preserve"> 2025), Available from: </w:t>
      </w:r>
      <w:hyperlink r:id="rId105" w:history="1">
        <w:r w:rsidRPr="00C43270">
          <w:rPr>
            <w:rStyle w:val="Hyperlink"/>
            <w:rFonts w:ascii="Arial" w:hAnsi="Arial" w:cs="Arial"/>
            <w:sz w:val="24"/>
            <w:szCs w:val="24"/>
          </w:rPr>
          <w:t>https://www.nationalww2museumimages.org/focus_on/Market-Garden/parachutes-lg.jpg</w:t>
        </w:r>
      </w:hyperlink>
      <w:r w:rsidRPr="00C43270">
        <w:rPr>
          <w:rFonts w:ascii="Arial" w:hAnsi="Arial" w:cs="Arial"/>
          <w:sz w:val="24"/>
          <w:szCs w:val="24"/>
        </w:rPr>
        <w:t xml:space="preserve"> </w:t>
      </w:r>
    </w:p>
    <w:p w14:paraId="1E90C043" w14:textId="77777777" w:rsidR="005B76AD" w:rsidRPr="00C43270" w:rsidRDefault="005B76AD" w:rsidP="005B76AD">
      <w:pPr>
        <w:jc w:val="both"/>
        <w:rPr>
          <w:rFonts w:ascii="Arial" w:hAnsi="Arial" w:cs="Arial"/>
          <w:sz w:val="24"/>
          <w:szCs w:val="24"/>
        </w:rPr>
      </w:pPr>
    </w:p>
    <w:p w14:paraId="322C7FD7" w14:textId="46DED67E" w:rsidR="005B76AD" w:rsidRPr="00C43270" w:rsidRDefault="005B76AD" w:rsidP="005B76AD">
      <w:pPr>
        <w:jc w:val="both"/>
        <w:rPr>
          <w:rFonts w:ascii="Arial" w:hAnsi="Arial" w:cs="Arial"/>
          <w:sz w:val="24"/>
          <w:szCs w:val="24"/>
        </w:rPr>
      </w:pPr>
      <w:r w:rsidRPr="00C43270">
        <w:rPr>
          <w:rFonts w:ascii="Arial" w:hAnsi="Arial" w:cs="Arial"/>
          <w:sz w:val="24"/>
          <w:szCs w:val="24"/>
        </w:rPr>
        <w:t xml:space="preserve">Figure 11: </w:t>
      </w:r>
      <w:r w:rsidR="006857E7" w:rsidRPr="00C43270">
        <w:rPr>
          <w:rFonts w:ascii="Arial" w:hAnsi="Arial" w:cs="Arial"/>
          <w:sz w:val="24"/>
          <w:szCs w:val="24"/>
        </w:rPr>
        <w:t xml:space="preserve">British </w:t>
      </w:r>
      <w:r w:rsidR="000966D6">
        <w:rPr>
          <w:rFonts w:ascii="Arial" w:hAnsi="Arial" w:cs="Arial"/>
          <w:sz w:val="24"/>
          <w:szCs w:val="24"/>
        </w:rPr>
        <w:t xml:space="preserve">Paratroopers drop zone, </w:t>
      </w:r>
      <w:r w:rsidR="006857E7" w:rsidRPr="00C43270">
        <w:rPr>
          <w:rFonts w:ascii="Arial" w:hAnsi="Arial" w:cs="Arial"/>
          <w:sz w:val="24"/>
          <w:szCs w:val="24"/>
        </w:rPr>
        <w:t>A Bridge Too Far (1977)</w:t>
      </w:r>
    </w:p>
    <w:p w14:paraId="7031291A" w14:textId="77777777" w:rsidR="005B76AD" w:rsidRPr="00C43270" w:rsidRDefault="005B76AD" w:rsidP="005B76AD">
      <w:pPr>
        <w:jc w:val="both"/>
        <w:rPr>
          <w:rFonts w:ascii="Arial" w:hAnsi="Arial" w:cs="Arial"/>
          <w:sz w:val="24"/>
          <w:szCs w:val="24"/>
        </w:rPr>
      </w:pPr>
      <w:r w:rsidRPr="006A3DB1">
        <w:rPr>
          <w:rFonts w:ascii="Arial" w:hAnsi="Arial" w:cs="Arial"/>
          <w:i/>
          <w:iCs/>
          <w:noProof/>
          <w:sz w:val="24"/>
          <w:szCs w:val="24"/>
        </w:rPr>
        <w:drawing>
          <wp:anchor distT="0" distB="0" distL="114300" distR="114300" simplePos="0" relativeHeight="251700224" behindDoc="1" locked="0" layoutInCell="1" allowOverlap="1" wp14:anchorId="6ADCD44A" wp14:editId="34C8FA1E">
            <wp:simplePos x="0" y="0"/>
            <wp:positionH relativeFrom="margin">
              <wp:align>right</wp:align>
            </wp:positionH>
            <wp:positionV relativeFrom="paragraph">
              <wp:posOffset>663376</wp:posOffset>
            </wp:positionV>
            <wp:extent cx="5731510" cy="2449830"/>
            <wp:effectExtent l="0" t="0" r="2540" b="7620"/>
            <wp:wrapTight wrapText="bothSides">
              <wp:wrapPolygon edited="0">
                <wp:start x="0" y="0"/>
                <wp:lineTo x="0" y="21499"/>
                <wp:lineTo x="21538" y="21499"/>
                <wp:lineTo x="21538" y="0"/>
                <wp:lineTo x="0" y="0"/>
              </wp:wrapPolygon>
            </wp:wrapTight>
            <wp:docPr id="346419962" name="Picture 4" descr="A group of people with parach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419962" name="Picture 4" descr="A group of people with parachut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49830"/>
                    </a:xfrm>
                    <a:prstGeom prst="rect">
                      <a:avLst/>
                    </a:prstGeom>
                    <a:noFill/>
                    <a:ln>
                      <a:noFill/>
                    </a:ln>
                  </pic:spPr>
                </pic:pic>
              </a:graphicData>
            </a:graphic>
          </wp:anchor>
        </w:drawing>
      </w:r>
      <w:r w:rsidRPr="006A3DB1">
        <w:rPr>
          <w:rFonts w:ascii="Arial" w:hAnsi="Arial" w:cs="Arial"/>
          <w:i/>
          <w:iCs/>
          <w:sz w:val="24"/>
          <w:szCs w:val="24"/>
        </w:rPr>
        <w:t>A Bridge Too Far</w:t>
      </w:r>
      <w:r w:rsidRPr="00C43270">
        <w:rPr>
          <w:rFonts w:ascii="Arial" w:hAnsi="Arial" w:cs="Arial"/>
          <w:sz w:val="24"/>
          <w:szCs w:val="24"/>
        </w:rPr>
        <w:t>, dir. Richard Attenborough, Joseph E. Levine Productions, June 1977, (Accessed October 5th 2024)</w:t>
      </w:r>
    </w:p>
    <w:bookmarkEnd w:id="17"/>
    <w:p w14:paraId="2AA10A6E" w14:textId="77777777" w:rsidR="005B76AD" w:rsidRPr="00C43270" w:rsidRDefault="005B76AD" w:rsidP="0035081F">
      <w:pPr>
        <w:jc w:val="both"/>
        <w:rPr>
          <w:rFonts w:ascii="Arial" w:hAnsi="Arial" w:cs="Arial"/>
          <w:sz w:val="24"/>
          <w:szCs w:val="24"/>
        </w:rPr>
      </w:pPr>
    </w:p>
    <w:p w14:paraId="05DA5451" w14:textId="098DC6FC" w:rsidR="00B56919" w:rsidRDefault="00B56919" w:rsidP="00B56919">
      <w:pPr>
        <w:jc w:val="both"/>
        <w:rPr>
          <w:rFonts w:ascii="Arial" w:hAnsi="Arial" w:cs="Arial"/>
          <w:b/>
          <w:bCs/>
          <w:sz w:val="24"/>
          <w:szCs w:val="24"/>
          <w:u w:val="single"/>
        </w:rPr>
      </w:pPr>
    </w:p>
    <w:p w14:paraId="2969A570" w14:textId="77777777" w:rsidR="00553BE8" w:rsidRDefault="00553BE8" w:rsidP="00B56919">
      <w:pPr>
        <w:jc w:val="both"/>
        <w:rPr>
          <w:rFonts w:ascii="Arial" w:hAnsi="Arial" w:cs="Arial"/>
          <w:b/>
          <w:bCs/>
          <w:sz w:val="24"/>
          <w:szCs w:val="24"/>
          <w:u w:val="single"/>
        </w:rPr>
      </w:pPr>
    </w:p>
    <w:p w14:paraId="7D2ADBAC" w14:textId="77777777" w:rsidR="000966D6" w:rsidRPr="00C43270" w:rsidRDefault="000966D6" w:rsidP="00B56919">
      <w:pPr>
        <w:jc w:val="both"/>
        <w:rPr>
          <w:rFonts w:ascii="Arial" w:hAnsi="Arial" w:cs="Arial"/>
          <w:b/>
          <w:bCs/>
          <w:sz w:val="24"/>
          <w:szCs w:val="24"/>
          <w:u w:val="single"/>
        </w:rPr>
      </w:pPr>
    </w:p>
    <w:p w14:paraId="2BD8FB72" w14:textId="77777777" w:rsidR="000966D6" w:rsidRDefault="000966D6" w:rsidP="00B56919">
      <w:pPr>
        <w:jc w:val="both"/>
        <w:rPr>
          <w:rFonts w:ascii="Arial" w:hAnsi="Arial" w:cs="Arial"/>
          <w:sz w:val="24"/>
          <w:szCs w:val="24"/>
        </w:rPr>
      </w:pPr>
    </w:p>
    <w:p w14:paraId="4506D306" w14:textId="62F94853" w:rsidR="00B56919" w:rsidRPr="00C43270" w:rsidRDefault="00B56919" w:rsidP="00B56919">
      <w:pPr>
        <w:jc w:val="both"/>
        <w:rPr>
          <w:rFonts w:ascii="Arial" w:hAnsi="Arial" w:cs="Arial"/>
          <w:sz w:val="24"/>
          <w:szCs w:val="24"/>
        </w:rPr>
      </w:pPr>
      <w:r w:rsidRPr="00C43270">
        <w:rPr>
          <w:rFonts w:ascii="Arial" w:hAnsi="Arial" w:cs="Arial"/>
          <w:sz w:val="24"/>
          <w:szCs w:val="24"/>
        </w:rPr>
        <w:lastRenderedPageBreak/>
        <w:t>Figure 1</w:t>
      </w:r>
      <w:r w:rsidR="000966D6">
        <w:rPr>
          <w:rFonts w:ascii="Arial" w:hAnsi="Arial" w:cs="Arial"/>
          <w:sz w:val="24"/>
          <w:szCs w:val="24"/>
        </w:rPr>
        <w:t>2</w:t>
      </w:r>
      <w:r w:rsidRPr="00C43270">
        <w:rPr>
          <w:rFonts w:ascii="Arial" w:hAnsi="Arial" w:cs="Arial"/>
          <w:sz w:val="24"/>
          <w:szCs w:val="24"/>
        </w:rPr>
        <w:t>: German Panther Tank</w:t>
      </w:r>
      <w:r w:rsidR="000966D6">
        <w:rPr>
          <w:rFonts w:ascii="Arial" w:hAnsi="Arial" w:cs="Arial"/>
          <w:sz w:val="24"/>
          <w:szCs w:val="24"/>
        </w:rPr>
        <w:t xml:space="preserve">, </w:t>
      </w:r>
      <w:r w:rsidRPr="00C43270">
        <w:rPr>
          <w:rFonts w:ascii="Arial" w:hAnsi="Arial" w:cs="Arial"/>
          <w:sz w:val="24"/>
          <w:szCs w:val="24"/>
        </w:rPr>
        <w:t xml:space="preserve">Normandy 1944 </w:t>
      </w:r>
    </w:p>
    <w:p w14:paraId="3BC9C3D5" w14:textId="4BC5B4E2" w:rsidR="004C060F" w:rsidRPr="00C43270" w:rsidRDefault="00B56919" w:rsidP="007940A3">
      <w:pPr>
        <w:jc w:val="both"/>
        <w:rPr>
          <w:rFonts w:ascii="Arial" w:hAnsi="Arial" w:cs="Arial"/>
          <w:sz w:val="24"/>
          <w:szCs w:val="24"/>
        </w:rPr>
      </w:pPr>
      <w:bookmarkStart w:id="18" w:name="_Hlk205998795"/>
      <w:r w:rsidRPr="00C43270">
        <w:rPr>
          <w:rFonts w:ascii="Arial" w:hAnsi="Arial" w:cs="Arial"/>
          <w:noProof/>
          <w:sz w:val="24"/>
          <w:szCs w:val="24"/>
        </w:rPr>
        <w:drawing>
          <wp:anchor distT="0" distB="0" distL="114300" distR="114300" simplePos="0" relativeHeight="251708416" behindDoc="1" locked="0" layoutInCell="1" allowOverlap="1" wp14:anchorId="223D6783" wp14:editId="22004E3B">
            <wp:simplePos x="0" y="0"/>
            <wp:positionH relativeFrom="margin">
              <wp:align>right</wp:align>
            </wp:positionH>
            <wp:positionV relativeFrom="paragraph">
              <wp:posOffset>817956</wp:posOffset>
            </wp:positionV>
            <wp:extent cx="5730875" cy="3213100"/>
            <wp:effectExtent l="0" t="0" r="3175" b="6350"/>
            <wp:wrapTight wrapText="bothSides">
              <wp:wrapPolygon edited="0">
                <wp:start x="0" y="0"/>
                <wp:lineTo x="0" y="21515"/>
                <wp:lineTo x="21540" y="21515"/>
                <wp:lineTo x="21540" y="0"/>
                <wp:lineTo x="0" y="0"/>
              </wp:wrapPolygon>
            </wp:wrapTight>
            <wp:docPr id="415741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3213100"/>
                    </a:xfrm>
                    <a:prstGeom prst="rect">
                      <a:avLst/>
                    </a:prstGeom>
                    <a:noFill/>
                  </pic:spPr>
                </pic:pic>
              </a:graphicData>
            </a:graphic>
          </wp:anchor>
        </w:drawing>
      </w:r>
      <w:r w:rsidRPr="00C43270">
        <w:rPr>
          <w:rFonts w:ascii="Arial" w:hAnsi="Arial" w:cs="Arial"/>
          <w:sz w:val="24"/>
          <w:szCs w:val="24"/>
        </w:rPr>
        <w:t xml:space="preserve">National Army Museum, </w:t>
      </w:r>
      <w:r w:rsidRPr="006A3DB1">
        <w:rPr>
          <w:rFonts w:ascii="Arial" w:hAnsi="Arial" w:cs="Arial"/>
          <w:i/>
          <w:iCs/>
          <w:sz w:val="24"/>
          <w:szCs w:val="24"/>
        </w:rPr>
        <w:t>Side view of German Panther tank Normandy 1944</w:t>
      </w:r>
      <w:r w:rsidRPr="00C43270">
        <w:rPr>
          <w:rFonts w:ascii="Arial" w:hAnsi="Arial" w:cs="Arial"/>
          <w:sz w:val="24"/>
          <w:szCs w:val="24"/>
        </w:rPr>
        <w:t xml:space="preserve">, www.nam.ac.uk, Collection Reference (NAM. 1975-03-63-18-122), 1944, (Accessed April 1st 2025), Available from: </w:t>
      </w:r>
      <w:hyperlink r:id="rId106" w:history="1">
        <w:r w:rsidRPr="00C43270">
          <w:rPr>
            <w:rStyle w:val="Hyperlink"/>
            <w:rFonts w:ascii="Arial" w:hAnsi="Arial" w:cs="Arial"/>
            <w:sz w:val="24"/>
            <w:szCs w:val="24"/>
          </w:rPr>
          <w:t>https://collection.nam.ac.uk/detail.php?acc=1975-03-63-18-122</w:t>
        </w:r>
      </w:hyperlink>
      <w:r w:rsidRPr="00C43270">
        <w:rPr>
          <w:rFonts w:ascii="Arial" w:hAnsi="Arial" w:cs="Arial"/>
          <w:sz w:val="24"/>
          <w:szCs w:val="24"/>
        </w:rPr>
        <w:t xml:space="preserve"> </w:t>
      </w:r>
    </w:p>
    <w:bookmarkEnd w:id="18"/>
    <w:p w14:paraId="53AB5DEA" w14:textId="77777777" w:rsidR="000966D6" w:rsidRPr="000966D6" w:rsidRDefault="000966D6" w:rsidP="000966D6">
      <w:pPr>
        <w:jc w:val="both"/>
        <w:rPr>
          <w:rFonts w:ascii="Arial" w:hAnsi="Arial" w:cs="Arial"/>
          <w:sz w:val="24"/>
          <w:szCs w:val="24"/>
        </w:rPr>
      </w:pPr>
      <w:r w:rsidRPr="000966D6">
        <w:rPr>
          <w:rFonts w:ascii="Arial" w:hAnsi="Arial" w:cs="Arial"/>
          <w:sz w:val="24"/>
          <w:szCs w:val="24"/>
        </w:rPr>
        <w:t>Figure 13: Leopard 1 Tank used as a Panther in A Bridge Too Far (1977)</w:t>
      </w:r>
    </w:p>
    <w:p w14:paraId="703EAEC0" w14:textId="77777777" w:rsidR="000966D6" w:rsidRPr="000966D6" w:rsidRDefault="000966D6" w:rsidP="000966D6">
      <w:pPr>
        <w:jc w:val="both"/>
        <w:rPr>
          <w:rFonts w:ascii="Arial" w:hAnsi="Arial" w:cs="Arial"/>
          <w:sz w:val="24"/>
          <w:szCs w:val="24"/>
        </w:rPr>
      </w:pPr>
      <w:r w:rsidRPr="006A3DB1">
        <w:rPr>
          <w:rFonts w:ascii="Arial" w:hAnsi="Arial" w:cs="Arial"/>
          <w:b/>
          <w:bCs/>
          <w:i/>
          <w:iCs/>
          <w:noProof/>
          <w:sz w:val="24"/>
          <w:szCs w:val="24"/>
        </w:rPr>
        <w:drawing>
          <wp:anchor distT="0" distB="0" distL="114300" distR="114300" simplePos="0" relativeHeight="251713536" behindDoc="1" locked="0" layoutInCell="1" allowOverlap="1" wp14:anchorId="2FC2E64D" wp14:editId="6309D6D6">
            <wp:simplePos x="0" y="0"/>
            <wp:positionH relativeFrom="margin">
              <wp:align>right</wp:align>
            </wp:positionH>
            <wp:positionV relativeFrom="paragraph">
              <wp:posOffset>487045</wp:posOffset>
            </wp:positionV>
            <wp:extent cx="5730875" cy="2463165"/>
            <wp:effectExtent l="0" t="0" r="3175" b="0"/>
            <wp:wrapTight wrapText="bothSides">
              <wp:wrapPolygon edited="0">
                <wp:start x="0" y="0"/>
                <wp:lineTo x="0" y="21383"/>
                <wp:lineTo x="21540" y="21383"/>
                <wp:lineTo x="21540" y="0"/>
                <wp:lineTo x="0" y="0"/>
              </wp:wrapPolygon>
            </wp:wrapTight>
            <wp:docPr id="2806338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2463165"/>
                    </a:xfrm>
                    <a:prstGeom prst="rect">
                      <a:avLst/>
                    </a:prstGeom>
                    <a:noFill/>
                  </pic:spPr>
                </pic:pic>
              </a:graphicData>
            </a:graphic>
            <wp14:sizeRelH relativeFrom="page">
              <wp14:pctWidth>0</wp14:pctWidth>
            </wp14:sizeRelH>
            <wp14:sizeRelV relativeFrom="page">
              <wp14:pctHeight>0</wp14:pctHeight>
            </wp14:sizeRelV>
          </wp:anchor>
        </w:drawing>
      </w:r>
      <w:r w:rsidRPr="006A3DB1">
        <w:rPr>
          <w:rFonts w:ascii="Arial" w:hAnsi="Arial" w:cs="Arial"/>
          <w:i/>
          <w:iCs/>
          <w:sz w:val="24"/>
          <w:szCs w:val="24"/>
        </w:rPr>
        <w:t>A Bridge Too Far</w:t>
      </w:r>
      <w:r w:rsidRPr="000966D6">
        <w:rPr>
          <w:rFonts w:ascii="Arial" w:hAnsi="Arial" w:cs="Arial"/>
          <w:sz w:val="24"/>
          <w:szCs w:val="24"/>
        </w:rPr>
        <w:t>, dir. Richard Attenborough, Joseph E. Levine Productions, June 1977, (Accessed October 5th 2024)</w:t>
      </w:r>
    </w:p>
    <w:p w14:paraId="2DCB9C2F" w14:textId="77777777" w:rsidR="00823B38" w:rsidRDefault="00823B38" w:rsidP="007940A3">
      <w:pPr>
        <w:jc w:val="both"/>
        <w:rPr>
          <w:rFonts w:ascii="Arial" w:hAnsi="Arial" w:cs="Arial"/>
          <w:sz w:val="24"/>
          <w:szCs w:val="24"/>
        </w:rPr>
      </w:pPr>
    </w:p>
    <w:p w14:paraId="02679E44" w14:textId="77777777" w:rsidR="000966D6" w:rsidRDefault="000966D6" w:rsidP="007940A3">
      <w:pPr>
        <w:jc w:val="both"/>
        <w:rPr>
          <w:rFonts w:ascii="Arial" w:hAnsi="Arial" w:cs="Arial"/>
          <w:sz w:val="24"/>
          <w:szCs w:val="24"/>
        </w:rPr>
      </w:pPr>
    </w:p>
    <w:p w14:paraId="1F03C3F4" w14:textId="77777777" w:rsidR="000966D6" w:rsidRPr="00C43270" w:rsidRDefault="000966D6" w:rsidP="007940A3">
      <w:pPr>
        <w:jc w:val="both"/>
        <w:rPr>
          <w:rFonts w:ascii="Arial" w:hAnsi="Arial" w:cs="Arial"/>
          <w:sz w:val="24"/>
          <w:szCs w:val="24"/>
        </w:rPr>
      </w:pPr>
    </w:p>
    <w:sectPr w:rsidR="000966D6" w:rsidRPr="00C43270">
      <w:headerReference w:type="default" r:id="rId107"/>
      <w:footerReference w:type="default" r:id="rId1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6A204" w14:textId="77777777" w:rsidR="00153434" w:rsidRPr="00C43270" w:rsidRDefault="00153434" w:rsidP="000C63F1">
      <w:pPr>
        <w:spacing w:after="0" w:line="240" w:lineRule="auto"/>
      </w:pPr>
      <w:r w:rsidRPr="00C43270">
        <w:separator/>
      </w:r>
    </w:p>
  </w:endnote>
  <w:endnote w:type="continuationSeparator" w:id="0">
    <w:p w14:paraId="78F76831" w14:textId="77777777" w:rsidR="00153434" w:rsidRPr="00C43270" w:rsidRDefault="00153434" w:rsidP="000C63F1">
      <w:pPr>
        <w:spacing w:after="0" w:line="240" w:lineRule="auto"/>
      </w:pPr>
      <w:r w:rsidRPr="00C4327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5750881"/>
      <w:docPartObj>
        <w:docPartGallery w:val="Page Numbers (Bottom of Page)"/>
        <w:docPartUnique/>
      </w:docPartObj>
    </w:sdtPr>
    <w:sdtContent>
      <w:p w14:paraId="484470AE" w14:textId="70E01ABD" w:rsidR="003921F1" w:rsidRPr="00C43270" w:rsidRDefault="003921F1">
        <w:pPr>
          <w:pStyle w:val="Footer"/>
          <w:jc w:val="right"/>
        </w:pPr>
        <w:r w:rsidRPr="00C43270">
          <w:fldChar w:fldCharType="begin"/>
        </w:r>
        <w:r w:rsidRPr="00C43270">
          <w:instrText xml:space="preserve"> PAGE   \* MERGEFORMAT </w:instrText>
        </w:r>
        <w:r w:rsidRPr="00C43270">
          <w:fldChar w:fldCharType="separate"/>
        </w:r>
        <w:r w:rsidRPr="00C43270">
          <w:t>2</w:t>
        </w:r>
        <w:r w:rsidRPr="00C43270">
          <w:fldChar w:fldCharType="end"/>
        </w:r>
      </w:p>
    </w:sdtContent>
  </w:sdt>
  <w:p w14:paraId="4AD86382" w14:textId="77777777" w:rsidR="003921F1" w:rsidRPr="00C43270" w:rsidRDefault="00392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1DFAE" w14:textId="77777777" w:rsidR="00153434" w:rsidRPr="00C43270" w:rsidRDefault="00153434" w:rsidP="000C63F1">
      <w:pPr>
        <w:spacing w:after="0" w:line="240" w:lineRule="auto"/>
      </w:pPr>
      <w:r w:rsidRPr="00C43270">
        <w:separator/>
      </w:r>
    </w:p>
  </w:footnote>
  <w:footnote w:type="continuationSeparator" w:id="0">
    <w:p w14:paraId="6F58411F" w14:textId="77777777" w:rsidR="00153434" w:rsidRPr="00C43270" w:rsidRDefault="00153434" w:rsidP="000C63F1">
      <w:pPr>
        <w:spacing w:after="0" w:line="240" w:lineRule="auto"/>
      </w:pPr>
      <w:r w:rsidRPr="00C43270">
        <w:continuationSeparator/>
      </w:r>
    </w:p>
  </w:footnote>
  <w:footnote w:id="1">
    <w:p w14:paraId="7C751373" w14:textId="77777777" w:rsidR="00D27F55" w:rsidRPr="00C43270" w:rsidRDefault="00D27F55" w:rsidP="00D27F55">
      <w:pPr>
        <w:pStyle w:val="FootnoteText"/>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Jessica Smith, Only 1 Scene? Cinema's Controversial 125-Year-Old "First" War Movie Explained, Screen Rant, August 4th 2023, (Accessed April 14th 2025), Available from: </w:t>
      </w:r>
      <w:hyperlink r:id="rId1" w:history="1">
        <w:r w:rsidRPr="00C43270">
          <w:rPr>
            <w:rStyle w:val="Hyperlink"/>
            <w:rFonts w:ascii="Arial" w:hAnsi="Arial" w:cs="Arial"/>
            <w:sz w:val="16"/>
            <w:szCs w:val="16"/>
          </w:rPr>
          <w:t>https://screenrant.com/first-war-movie-explained-one-scene-why/</w:t>
        </w:r>
      </w:hyperlink>
      <w:r w:rsidRPr="00C43270">
        <w:rPr>
          <w:rFonts w:ascii="Arial" w:hAnsi="Arial" w:cs="Arial"/>
          <w:sz w:val="16"/>
          <w:szCs w:val="16"/>
        </w:rPr>
        <w:t xml:space="preserve"> </w:t>
      </w:r>
    </w:p>
  </w:footnote>
  <w:footnote w:id="2">
    <w:p w14:paraId="37DE11B4" w14:textId="3A6ABE54" w:rsidR="00257C30" w:rsidRPr="00C43270" w:rsidRDefault="00257C30" w:rsidP="00257C30">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Science + Media Museum, A very short history of cinema, www.scienceandmediamuseum.org.uk, June 18th 2020, (Accessed April 10th 2025), Available from: </w:t>
      </w:r>
      <w:hyperlink r:id="rId2" w:history="1">
        <w:r w:rsidRPr="00C43270">
          <w:rPr>
            <w:rStyle w:val="Hyperlink"/>
            <w:rFonts w:ascii="Arial" w:hAnsi="Arial" w:cs="Arial"/>
            <w:sz w:val="16"/>
            <w:szCs w:val="16"/>
          </w:rPr>
          <w:t>https://www.scienceandmediamuseum.org.uk/objects-and-stories/very-short-history-of-cinema</w:t>
        </w:r>
      </w:hyperlink>
      <w:r w:rsidRPr="00C43270">
        <w:rPr>
          <w:rFonts w:ascii="Arial" w:hAnsi="Arial" w:cs="Arial"/>
          <w:sz w:val="16"/>
          <w:szCs w:val="16"/>
        </w:rPr>
        <w:t xml:space="preserve"> </w:t>
      </w:r>
    </w:p>
  </w:footnote>
  <w:footnote w:id="3">
    <w:p w14:paraId="3067C3E3" w14:textId="7699AD7C" w:rsidR="008A057D" w:rsidRPr="00C43270" w:rsidRDefault="008A057D" w:rsidP="008A057D">
      <w:pPr>
        <w:pStyle w:val="FootnoteText"/>
      </w:pPr>
      <w:r w:rsidRPr="00C43270">
        <w:rPr>
          <w:rStyle w:val="FootnoteReference"/>
        </w:rPr>
        <w:footnoteRef/>
      </w:r>
      <w:r w:rsidRPr="00C43270">
        <w:t xml:space="preserve"> </w:t>
      </w:r>
      <w:r w:rsidRPr="00C43270">
        <w:rPr>
          <w:rFonts w:ascii="Arial" w:hAnsi="Arial" w:cs="Arial"/>
          <w:sz w:val="16"/>
          <w:szCs w:val="16"/>
        </w:rPr>
        <w:t xml:space="preserve">Annette Lamb, </w:t>
      </w:r>
      <w:r w:rsidRPr="00222B90">
        <w:rPr>
          <w:rFonts w:ascii="Arial" w:hAnsi="Arial" w:cs="Arial"/>
          <w:i/>
          <w:iCs/>
          <w:sz w:val="16"/>
          <w:szCs w:val="16"/>
        </w:rPr>
        <w:t>Fact to Fiction: The Truth behind Movies Based on True Stories, Teacher Librarian</w:t>
      </w:r>
      <w:r w:rsidRPr="00C43270">
        <w:rPr>
          <w:rFonts w:ascii="Arial" w:hAnsi="Arial" w:cs="Arial"/>
          <w:sz w:val="16"/>
          <w:szCs w:val="16"/>
        </w:rPr>
        <w:t xml:space="preserve">, Volume 46, Issue 5, Pages 46-52, June 2019, (Accessed April 12th 2025), Available from: </w:t>
      </w:r>
      <w:hyperlink r:id="rId3" w:history="1">
        <w:r w:rsidRPr="00C43270">
          <w:rPr>
            <w:rStyle w:val="Hyperlink"/>
            <w:rFonts w:ascii="Arial" w:hAnsi="Arial" w:cs="Arial"/>
            <w:sz w:val="16"/>
            <w:szCs w:val="16"/>
          </w:rPr>
          <w:t>https://www.proquest.com/openview/0c66bba1d9ffb34f47c88f408ea685ed/1?cbl=38018&amp;pq-origsite=gscholar</w:t>
        </w:r>
      </w:hyperlink>
      <w:r w:rsidRPr="00C43270">
        <w:rPr>
          <w:rFonts w:ascii="Arial" w:hAnsi="Arial" w:cs="Arial"/>
          <w:sz w:val="16"/>
          <w:szCs w:val="16"/>
        </w:rPr>
        <w:t xml:space="preserve"> </w:t>
      </w:r>
    </w:p>
  </w:footnote>
  <w:footnote w:id="4">
    <w:p w14:paraId="07FB0C1F" w14:textId="77777777" w:rsidR="00403ED2" w:rsidRPr="00C43270" w:rsidRDefault="00403ED2" w:rsidP="00403ED2">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Scott Alan Metzger, </w:t>
      </w:r>
      <w:r w:rsidRPr="00222B90">
        <w:rPr>
          <w:rFonts w:ascii="Arial" w:hAnsi="Arial" w:cs="Arial"/>
          <w:i/>
          <w:iCs/>
          <w:sz w:val="16"/>
          <w:szCs w:val="16"/>
        </w:rPr>
        <w:t>Are movies a good way to learn history?, The Conversation</w:t>
      </w:r>
      <w:r w:rsidRPr="00C43270">
        <w:rPr>
          <w:rFonts w:ascii="Arial" w:hAnsi="Arial" w:cs="Arial"/>
          <w:sz w:val="16"/>
          <w:szCs w:val="16"/>
        </w:rPr>
        <w:t xml:space="preserve">, May 17th 2017, (Accessed May 4th 2025), Available from: </w:t>
      </w:r>
      <w:hyperlink r:id="rId4" w:history="1">
        <w:r w:rsidRPr="00C43270">
          <w:rPr>
            <w:rStyle w:val="Hyperlink"/>
            <w:rFonts w:ascii="Arial" w:hAnsi="Arial" w:cs="Arial"/>
            <w:sz w:val="16"/>
            <w:szCs w:val="16"/>
          </w:rPr>
          <w:t>https://theconversation.com/are-movies-a-good-way-to-learn-history-75976</w:t>
        </w:r>
      </w:hyperlink>
      <w:r w:rsidRPr="00C43270">
        <w:rPr>
          <w:rFonts w:ascii="Arial" w:hAnsi="Arial" w:cs="Arial"/>
          <w:sz w:val="16"/>
          <w:szCs w:val="16"/>
        </w:rPr>
        <w:t xml:space="preserve"> </w:t>
      </w:r>
    </w:p>
  </w:footnote>
  <w:footnote w:id="5">
    <w:p w14:paraId="5C91F89C" w14:textId="061ADB6C" w:rsidR="00F57F54" w:rsidRDefault="00F57F54">
      <w:pPr>
        <w:pStyle w:val="FootnoteText"/>
      </w:pPr>
      <w:r>
        <w:rPr>
          <w:rStyle w:val="FootnoteReference"/>
        </w:rPr>
        <w:footnoteRef/>
      </w:r>
      <w:r>
        <w:t xml:space="preserve"> </w:t>
      </w:r>
      <w:r w:rsidRPr="00F57F54">
        <w:rPr>
          <w:rFonts w:ascii="Arial" w:hAnsi="Arial" w:cs="Arial"/>
          <w:sz w:val="16"/>
          <w:szCs w:val="16"/>
        </w:rPr>
        <w:t xml:space="preserve">Richard Maltby, </w:t>
      </w:r>
      <w:r w:rsidRPr="00222B90">
        <w:rPr>
          <w:rFonts w:ascii="Arial" w:hAnsi="Arial" w:cs="Arial"/>
          <w:i/>
          <w:iCs/>
          <w:sz w:val="16"/>
          <w:szCs w:val="16"/>
        </w:rPr>
        <w:t>Hollywood Cinema</w:t>
      </w:r>
      <w:r w:rsidRPr="00F57F54">
        <w:rPr>
          <w:rFonts w:ascii="Arial" w:hAnsi="Arial" w:cs="Arial"/>
          <w:sz w:val="16"/>
          <w:szCs w:val="16"/>
        </w:rPr>
        <w:t>, Blackwell Publishing, 2nd Edition, Pages 34, 52, 2003, (Accessed July 30th 2025)</w:t>
      </w:r>
    </w:p>
  </w:footnote>
  <w:footnote w:id="6">
    <w:p w14:paraId="07C98F8A" w14:textId="1456B754" w:rsidR="00047743" w:rsidRDefault="00047743" w:rsidP="00047743">
      <w:pPr>
        <w:pStyle w:val="FootnoteText"/>
        <w:jc w:val="both"/>
      </w:pPr>
      <w:r>
        <w:rPr>
          <w:rStyle w:val="FootnoteReference"/>
        </w:rPr>
        <w:footnoteRef/>
      </w:r>
      <w:r>
        <w:t xml:space="preserve"> </w:t>
      </w:r>
      <w:r w:rsidRPr="00047743">
        <w:rPr>
          <w:rFonts w:ascii="Arial" w:hAnsi="Arial" w:cs="Arial"/>
          <w:sz w:val="16"/>
          <w:szCs w:val="16"/>
        </w:rPr>
        <w:t xml:space="preserve">Dolf Zillmann, Peter Vorderer, </w:t>
      </w:r>
      <w:r w:rsidRPr="00222B90">
        <w:rPr>
          <w:rFonts w:ascii="Arial" w:hAnsi="Arial" w:cs="Arial"/>
          <w:i/>
          <w:iCs/>
          <w:sz w:val="16"/>
          <w:szCs w:val="16"/>
        </w:rPr>
        <w:t>Media Entertainment The Psychology of Its Appeal</w:t>
      </w:r>
      <w:r w:rsidRPr="00047743">
        <w:rPr>
          <w:rFonts w:ascii="Arial" w:hAnsi="Arial" w:cs="Arial"/>
          <w:sz w:val="16"/>
          <w:szCs w:val="16"/>
        </w:rPr>
        <w:t xml:space="preserve">, Routledge, 1st Edition, Preface VIII, May 1st 2000, (Accessed July 25th 2025), Available from: </w:t>
      </w:r>
      <w:hyperlink r:id="rId5" w:history="1">
        <w:r w:rsidRPr="00047743">
          <w:rPr>
            <w:rStyle w:val="Hyperlink"/>
            <w:rFonts w:ascii="Arial" w:hAnsi="Arial" w:cs="Arial"/>
            <w:sz w:val="16"/>
            <w:szCs w:val="16"/>
          </w:rPr>
          <w:t>https://www.taylorfrancis.com/books/edit/10.4324/9781410604811/media-entertainment-dolf-zillmann-peter-vorderer</w:t>
        </w:r>
      </w:hyperlink>
      <w:r w:rsidRPr="00047743">
        <w:rPr>
          <w:sz w:val="16"/>
          <w:szCs w:val="16"/>
        </w:rPr>
        <w:t xml:space="preserve"> </w:t>
      </w:r>
    </w:p>
  </w:footnote>
  <w:footnote w:id="7">
    <w:p w14:paraId="54E839FB" w14:textId="588A32AF" w:rsidR="00127181" w:rsidRPr="00C43270" w:rsidRDefault="00127181" w:rsidP="00127181">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Laura Saxton, </w:t>
      </w:r>
      <w:r w:rsidRPr="00222B90">
        <w:rPr>
          <w:rFonts w:ascii="Arial" w:hAnsi="Arial" w:cs="Arial"/>
          <w:i/>
          <w:iCs/>
          <w:sz w:val="16"/>
          <w:szCs w:val="16"/>
        </w:rPr>
        <w:t>A true story: defining accuracy and authenticity in historical fiction, Rethinking history</w:t>
      </w:r>
      <w:r w:rsidRPr="00C43270">
        <w:rPr>
          <w:rFonts w:ascii="Arial" w:hAnsi="Arial" w:cs="Arial"/>
          <w:sz w:val="16"/>
          <w:szCs w:val="16"/>
        </w:rPr>
        <w:t xml:space="preserve">, Volume 24, Number 2, Pages 127–144, 2020, (Accessed May 2nd 2025), Available from: </w:t>
      </w:r>
      <w:hyperlink r:id="rId6" w:history="1">
        <w:r w:rsidRPr="00C43270">
          <w:rPr>
            <w:rStyle w:val="Hyperlink"/>
            <w:rFonts w:ascii="Arial" w:hAnsi="Arial" w:cs="Arial"/>
            <w:sz w:val="16"/>
            <w:szCs w:val="16"/>
          </w:rPr>
          <w:t>https://research-ebsco-com.ezproxy.uwtsd.ac.uk/c/onvpsy/viewer/pdf/om5wr4tl5v?route=details</w:t>
        </w:r>
      </w:hyperlink>
      <w:r w:rsidRPr="00C43270">
        <w:rPr>
          <w:rFonts w:ascii="Arial" w:hAnsi="Arial" w:cs="Arial"/>
          <w:sz w:val="16"/>
          <w:szCs w:val="16"/>
        </w:rPr>
        <w:t xml:space="preserve"> </w:t>
      </w:r>
    </w:p>
  </w:footnote>
  <w:footnote w:id="8">
    <w:p w14:paraId="4B26C327" w14:textId="06832397" w:rsidR="007D1272" w:rsidRPr="00C43270" w:rsidRDefault="007D1272" w:rsidP="007D1272">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Erika Harlitz-Kern, </w:t>
      </w:r>
      <w:r w:rsidRPr="002D4AD0">
        <w:rPr>
          <w:rFonts w:ascii="Arial" w:hAnsi="Arial" w:cs="Arial"/>
          <w:i/>
          <w:iCs/>
          <w:sz w:val="16"/>
          <w:szCs w:val="16"/>
        </w:rPr>
        <w:t>Historical Truth vs. Historical Validity</w:t>
      </w:r>
      <w:r w:rsidRPr="00C43270">
        <w:rPr>
          <w:rFonts w:ascii="Arial" w:hAnsi="Arial" w:cs="Arial"/>
          <w:sz w:val="16"/>
          <w:szCs w:val="16"/>
        </w:rPr>
        <w:t xml:space="preserve">, The Boomerang, June 20th 2013, (Accessed May 1st 2025), Available from: </w:t>
      </w:r>
      <w:hyperlink r:id="rId7" w:history="1">
        <w:r w:rsidRPr="00C43270">
          <w:rPr>
            <w:rStyle w:val="Hyperlink"/>
            <w:rFonts w:ascii="Arial" w:hAnsi="Arial" w:cs="Arial"/>
            <w:sz w:val="16"/>
            <w:szCs w:val="16"/>
          </w:rPr>
          <w:t>https://ehkern.com/2013/06/20/historical-truth-vs-historical-validity/</w:t>
        </w:r>
      </w:hyperlink>
      <w:r w:rsidRPr="00C43270">
        <w:rPr>
          <w:sz w:val="16"/>
          <w:szCs w:val="16"/>
        </w:rPr>
        <w:t xml:space="preserve"> </w:t>
      </w:r>
    </w:p>
  </w:footnote>
  <w:footnote w:id="9">
    <w:p w14:paraId="0D899A1D" w14:textId="57435A66" w:rsidR="00AA3404" w:rsidRPr="00C43270" w:rsidRDefault="00AA3404" w:rsidP="00AA3404">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David Collier, </w:t>
      </w:r>
      <w:r w:rsidRPr="00222B90">
        <w:rPr>
          <w:rFonts w:ascii="Arial" w:hAnsi="Arial" w:cs="Arial"/>
          <w:i/>
          <w:iCs/>
          <w:sz w:val="16"/>
          <w:szCs w:val="16"/>
        </w:rPr>
        <w:t>The Comparative Method, Political Science: The State of the Discipline</w:t>
      </w:r>
      <w:r w:rsidRPr="00C43270">
        <w:rPr>
          <w:rFonts w:ascii="Arial" w:hAnsi="Arial" w:cs="Arial"/>
          <w:sz w:val="16"/>
          <w:szCs w:val="16"/>
        </w:rPr>
        <w:t xml:space="preserve">, Report 5, Pages 105-119, 1993, (Accessed April 15th 2025), Available from: </w:t>
      </w:r>
      <w:hyperlink r:id="rId8" w:anchor="main" w:history="1">
        <w:r w:rsidR="00222B90" w:rsidRPr="00DE1719">
          <w:rPr>
            <w:rStyle w:val="Hyperlink"/>
            <w:rFonts w:ascii="Arial" w:hAnsi="Arial" w:cs="Arial"/>
            <w:sz w:val="16"/>
            <w:szCs w:val="16"/>
          </w:rPr>
          <w:t>https://escholarship.org/uc/item/25v8z2xs#main</w:t>
        </w:r>
      </w:hyperlink>
      <w:r w:rsidR="00222B90">
        <w:rPr>
          <w:rFonts w:ascii="Arial" w:hAnsi="Arial" w:cs="Arial"/>
          <w:sz w:val="16"/>
          <w:szCs w:val="16"/>
        </w:rPr>
        <w:t xml:space="preserve"> </w:t>
      </w:r>
    </w:p>
  </w:footnote>
  <w:footnote w:id="10">
    <w:p w14:paraId="4721B76D" w14:textId="26847DE7" w:rsidR="00AA3404" w:rsidRPr="00C43270" w:rsidRDefault="00AA3404" w:rsidP="00AA3404">
      <w:pPr>
        <w:pStyle w:val="FootnoteText"/>
        <w:jc w:val="both"/>
      </w:pPr>
      <w:r w:rsidRPr="00C43270">
        <w:rPr>
          <w:rStyle w:val="FootnoteReference"/>
        </w:rPr>
        <w:footnoteRef/>
      </w:r>
      <w:r w:rsidRPr="00C43270">
        <w:t xml:space="preserve"> </w:t>
      </w:r>
      <w:bookmarkStart w:id="2" w:name="_Hlk197945560"/>
      <w:r w:rsidRPr="00C43270">
        <w:rPr>
          <w:rFonts w:ascii="Arial" w:hAnsi="Arial" w:cs="Arial"/>
          <w:sz w:val="16"/>
          <w:szCs w:val="16"/>
        </w:rPr>
        <w:t xml:space="preserve">Jurgen Kocka, </w:t>
      </w:r>
      <w:r w:rsidRPr="00222B90">
        <w:rPr>
          <w:rFonts w:ascii="Arial" w:hAnsi="Arial" w:cs="Arial"/>
          <w:i/>
          <w:iCs/>
          <w:sz w:val="16"/>
          <w:szCs w:val="16"/>
        </w:rPr>
        <w:t>Comparison and Beyond, History and Theory</w:t>
      </w:r>
      <w:r w:rsidRPr="00C43270">
        <w:rPr>
          <w:rFonts w:ascii="Arial" w:hAnsi="Arial" w:cs="Arial"/>
          <w:sz w:val="16"/>
          <w:szCs w:val="16"/>
        </w:rPr>
        <w:t xml:space="preserve">, Volume 42, Issue 1, Pages 39-44, February 2003, (Accessed April 9th 2025), Available from: </w:t>
      </w:r>
      <w:hyperlink r:id="rId9" w:history="1">
        <w:r w:rsidR="00222B90" w:rsidRPr="00DE1719">
          <w:rPr>
            <w:rStyle w:val="Hyperlink"/>
            <w:rFonts w:ascii="Arial" w:hAnsi="Arial" w:cs="Arial"/>
            <w:sz w:val="16"/>
            <w:szCs w:val="16"/>
          </w:rPr>
          <w:t>https://dl1.cuni.cz/pluginfile.php/1075801/mod_resource/content/1/Kocka%20J%C3%BCrgen%20-%20Comparison%20and%20Beyond.pdf</w:t>
        </w:r>
      </w:hyperlink>
      <w:bookmarkEnd w:id="2"/>
      <w:r w:rsidR="00222B90">
        <w:rPr>
          <w:rFonts w:ascii="Arial" w:hAnsi="Arial" w:cs="Arial"/>
          <w:sz w:val="16"/>
          <w:szCs w:val="16"/>
        </w:rPr>
        <w:t xml:space="preserve"> </w:t>
      </w:r>
    </w:p>
  </w:footnote>
  <w:footnote w:id="11">
    <w:p w14:paraId="45FBB394" w14:textId="4C55CF5B" w:rsidR="00A97AB3" w:rsidRPr="00A97AB3" w:rsidRDefault="00A97AB3" w:rsidP="00A97AB3">
      <w:pPr>
        <w:pStyle w:val="FootnoteText"/>
        <w:jc w:val="both"/>
        <w:rPr>
          <w:rFonts w:ascii="Arial" w:hAnsi="Arial" w:cs="Arial"/>
        </w:rPr>
      </w:pPr>
      <w:r w:rsidRPr="00A97AB3">
        <w:rPr>
          <w:rStyle w:val="FootnoteReference"/>
          <w:rFonts w:ascii="Arial" w:hAnsi="Arial" w:cs="Arial"/>
          <w:sz w:val="16"/>
          <w:szCs w:val="16"/>
        </w:rPr>
        <w:footnoteRef/>
      </w:r>
      <w:r w:rsidRPr="00A97AB3">
        <w:rPr>
          <w:rFonts w:ascii="Arial" w:hAnsi="Arial" w:cs="Arial"/>
          <w:sz w:val="16"/>
          <w:szCs w:val="16"/>
        </w:rPr>
        <w:t xml:space="preserve">   </w:t>
      </w:r>
      <w:bookmarkStart w:id="3" w:name="_Hlk201241501"/>
      <w:r w:rsidRPr="00A97AB3">
        <w:rPr>
          <w:rFonts w:ascii="Arial" w:hAnsi="Arial" w:cs="Arial"/>
          <w:sz w:val="16"/>
          <w:szCs w:val="16"/>
        </w:rPr>
        <w:t xml:space="preserve">Pierre Sorlin, </w:t>
      </w:r>
      <w:r w:rsidRPr="00222B90">
        <w:rPr>
          <w:rFonts w:ascii="Arial" w:hAnsi="Arial" w:cs="Arial"/>
          <w:i/>
          <w:iCs/>
          <w:sz w:val="16"/>
          <w:szCs w:val="16"/>
        </w:rPr>
        <w:t>The film in history : restaging the past</w:t>
      </w:r>
      <w:r w:rsidRPr="00A97AB3">
        <w:rPr>
          <w:rFonts w:ascii="Arial" w:hAnsi="Arial" w:cs="Arial"/>
          <w:sz w:val="16"/>
          <w:szCs w:val="16"/>
        </w:rPr>
        <w:t xml:space="preserve">, Basil Blackwell, Pages 21, 41, 1980, (Accessed June 5th 2025), Available from: </w:t>
      </w:r>
      <w:hyperlink r:id="rId10" w:history="1">
        <w:r w:rsidRPr="00A97AB3">
          <w:rPr>
            <w:rStyle w:val="Hyperlink"/>
            <w:rFonts w:ascii="Arial" w:hAnsi="Arial" w:cs="Arial"/>
            <w:sz w:val="16"/>
            <w:szCs w:val="16"/>
          </w:rPr>
          <w:t>https://archive.org/details/filminhistoryres0000sorl/page/40/mode/2up?q=most+historical+films</w:t>
        </w:r>
      </w:hyperlink>
      <w:r w:rsidRPr="00A97AB3">
        <w:rPr>
          <w:rFonts w:ascii="Arial" w:hAnsi="Arial" w:cs="Arial"/>
          <w:sz w:val="16"/>
          <w:szCs w:val="16"/>
        </w:rPr>
        <w:t xml:space="preserve"> </w:t>
      </w:r>
      <w:bookmarkEnd w:id="3"/>
    </w:p>
  </w:footnote>
  <w:footnote w:id="12">
    <w:p w14:paraId="5B8EC503" w14:textId="6AFCE6C6" w:rsidR="0069662A" w:rsidRDefault="0069662A" w:rsidP="0069662A">
      <w:pPr>
        <w:pStyle w:val="FootnoteText"/>
        <w:jc w:val="both"/>
      </w:pPr>
      <w:r>
        <w:rPr>
          <w:rStyle w:val="FootnoteReference"/>
        </w:rPr>
        <w:footnoteRef/>
      </w:r>
      <w:r>
        <w:t xml:space="preserve"> </w:t>
      </w:r>
      <w:r w:rsidRPr="0069662A">
        <w:rPr>
          <w:rFonts w:ascii="Arial" w:hAnsi="Arial" w:cs="Arial"/>
          <w:sz w:val="16"/>
          <w:szCs w:val="16"/>
        </w:rPr>
        <w:t xml:space="preserve">Alicja Syska, </w:t>
      </w:r>
      <w:r w:rsidRPr="002D4AD0">
        <w:rPr>
          <w:rFonts w:ascii="Arial" w:hAnsi="Arial" w:cs="Arial"/>
          <w:i/>
          <w:iCs/>
          <w:sz w:val="16"/>
          <w:szCs w:val="16"/>
        </w:rPr>
        <w:t>Using Documentary Film as a Historical Source</w:t>
      </w:r>
      <w:r w:rsidRPr="0069662A">
        <w:rPr>
          <w:rFonts w:ascii="Arial" w:hAnsi="Arial" w:cs="Arial"/>
          <w:sz w:val="16"/>
          <w:szCs w:val="16"/>
        </w:rPr>
        <w:t xml:space="preserve">, University of Plymouth, 2021, (Accessed June 6th 2025), Available from: </w:t>
      </w:r>
      <w:hyperlink r:id="rId11" w:history="1">
        <w:r w:rsidRPr="00810F2A">
          <w:rPr>
            <w:rStyle w:val="Hyperlink"/>
            <w:rFonts w:ascii="Arial" w:hAnsi="Arial" w:cs="Arial"/>
            <w:sz w:val="16"/>
            <w:szCs w:val="16"/>
          </w:rPr>
          <w:t>https://pearl.plymouth.ac.uk/cgi/viewcontent.cgi?article=1291&amp;context=sc-research</w:t>
        </w:r>
      </w:hyperlink>
      <w:r>
        <w:rPr>
          <w:rFonts w:ascii="Arial" w:hAnsi="Arial" w:cs="Arial"/>
          <w:sz w:val="16"/>
          <w:szCs w:val="16"/>
        </w:rPr>
        <w:t xml:space="preserve"> </w:t>
      </w:r>
    </w:p>
  </w:footnote>
  <w:footnote w:id="13">
    <w:p w14:paraId="7D2D0BD3" w14:textId="06B0669C" w:rsidR="00881B7C" w:rsidRDefault="00881B7C" w:rsidP="00881B7C">
      <w:pPr>
        <w:pStyle w:val="FootnoteText"/>
        <w:jc w:val="both"/>
      </w:pPr>
      <w:r>
        <w:rPr>
          <w:rStyle w:val="FootnoteReference"/>
        </w:rPr>
        <w:footnoteRef/>
      </w:r>
      <w:r>
        <w:t xml:space="preserve"> </w:t>
      </w:r>
      <w:r w:rsidRPr="00881B7C">
        <w:rPr>
          <w:rFonts w:ascii="Arial" w:hAnsi="Arial" w:cs="Arial"/>
          <w:sz w:val="16"/>
          <w:szCs w:val="16"/>
        </w:rPr>
        <w:t>Anirudh Deshpande</w:t>
      </w:r>
      <w:r w:rsidRPr="00222B90">
        <w:rPr>
          <w:rFonts w:ascii="Arial" w:hAnsi="Arial" w:cs="Arial"/>
          <w:i/>
          <w:iCs/>
          <w:sz w:val="16"/>
          <w:szCs w:val="16"/>
        </w:rPr>
        <w:t>, Films as Historical Sources or Alternative History, Economic and Political Weekly</w:t>
      </w:r>
      <w:r w:rsidRPr="00881B7C">
        <w:rPr>
          <w:rFonts w:ascii="Arial" w:hAnsi="Arial" w:cs="Arial"/>
          <w:sz w:val="16"/>
          <w:szCs w:val="16"/>
        </w:rPr>
        <w:t xml:space="preserve">, Volume 39, Number 40, Pages 4455-4459, October 2nd – 8th 2004, (Accessed March 3rd 2025), Available from: </w:t>
      </w:r>
      <w:hyperlink r:id="rId12" w:history="1">
        <w:r w:rsidRPr="00441E98">
          <w:rPr>
            <w:rStyle w:val="Hyperlink"/>
            <w:rFonts w:ascii="Arial" w:hAnsi="Arial" w:cs="Arial"/>
            <w:sz w:val="16"/>
            <w:szCs w:val="16"/>
          </w:rPr>
          <w:t>https://www-jstor-org.ezproxy.uwtsd.ac.uk/stable/4415618?searchText=&amp;searchUri=&amp;ab_segments=&amp;searchKey=&amp;refreqid=fastly-default%3Af0b9626301ce78533224134675b9bbc8&amp;initiator=recommender&amp;seq=1</w:t>
        </w:r>
      </w:hyperlink>
      <w:r>
        <w:rPr>
          <w:rFonts w:ascii="Arial" w:hAnsi="Arial" w:cs="Arial"/>
          <w:sz w:val="16"/>
          <w:szCs w:val="16"/>
        </w:rPr>
        <w:t xml:space="preserve"> </w:t>
      </w:r>
      <w:r w:rsidRPr="00881B7C">
        <w:rPr>
          <w:sz w:val="16"/>
          <w:szCs w:val="16"/>
        </w:rPr>
        <w:t xml:space="preserve">    </w:t>
      </w:r>
    </w:p>
  </w:footnote>
  <w:footnote w:id="14">
    <w:p w14:paraId="223450FA" w14:textId="3172C881" w:rsidR="00AF4D5D" w:rsidRDefault="00AF4D5D" w:rsidP="00881B7C">
      <w:pPr>
        <w:pStyle w:val="FootnoteText"/>
        <w:jc w:val="both"/>
      </w:pPr>
      <w:r>
        <w:rPr>
          <w:rStyle w:val="FootnoteReference"/>
        </w:rPr>
        <w:footnoteRef/>
      </w:r>
      <w:r>
        <w:t xml:space="preserve"> </w:t>
      </w:r>
      <w:r w:rsidRPr="00AF4D5D">
        <w:rPr>
          <w:rFonts w:ascii="Arial" w:hAnsi="Arial" w:cs="Arial"/>
          <w:sz w:val="16"/>
          <w:szCs w:val="16"/>
        </w:rPr>
        <w:t xml:space="preserve">Robert A. Rosenstone, </w:t>
      </w:r>
      <w:r w:rsidRPr="002D4AD0">
        <w:rPr>
          <w:rFonts w:ascii="Arial" w:hAnsi="Arial" w:cs="Arial"/>
          <w:i/>
          <w:iCs/>
          <w:sz w:val="16"/>
          <w:szCs w:val="16"/>
        </w:rPr>
        <w:t>The Historical Film as Real History, Film-Historia</w:t>
      </w:r>
      <w:r w:rsidRPr="00AF4D5D">
        <w:rPr>
          <w:rFonts w:ascii="Arial" w:hAnsi="Arial" w:cs="Arial"/>
          <w:sz w:val="16"/>
          <w:szCs w:val="16"/>
        </w:rPr>
        <w:t xml:space="preserve">, Volume 5, Number 1, Pages 5-23, 1995, (Accessed January 19th 2025), Available from: </w:t>
      </w:r>
      <w:hyperlink r:id="rId13" w:history="1">
        <w:r w:rsidRPr="00AF4D5D">
          <w:rPr>
            <w:rStyle w:val="Hyperlink"/>
            <w:rFonts w:ascii="Arial" w:hAnsi="Arial" w:cs="Arial"/>
            <w:sz w:val="16"/>
            <w:szCs w:val="16"/>
          </w:rPr>
          <w:t>https://revistes.ub.edu/index.php/filmhistoria/article/view/12244</w:t>
        </w:r>
      </w:hyperlink>
      <w:r>
        <w:t xml:space="preserve"> </w:t>
      </w:r>
      <w:r w:rsidRPr="00AF4D5D">
        <w:t xml:space="preserve">  </w:t>
      </w:r>
    </w:p>
  </w:footnote>
  <w:footnote w:id="15">
    <w:p w14:paraId="344FB00C" w14:textId="53B744C6" w:rsidR="00A125DB" w:rsidRDefault="00A125DB" w:rsidP="00A125DB">
      <w:pPr>
        <w:pStyle w:val="FootnoteText"/>
        <w:jc w:val="both"/>
      </w:pPr>
      <w:r>
        <w:rPr>
          <w:rStyle w:val="FootnoteReference"/>
        </w:rPr>
        <w:footnoteRef/>
      </w:r>
      <w:r>
        <w:t xml:space="preserve"> </w:t>
      </w:r>
      <w:r w:rsidRPr="00A125DB">
        <w:rPr>
          <w:rFonts w:ascii="Arial" w:hAnsi="Arial" w:cs="Arial"/>
          <w:sz w:val="16"/>
          <w:szCs w:val="16"/>
        </w:rPr>
        <w:t xml:space="preserve">Paul B. Weinstein, </w:t>
      </w:r>
      <w:r w:rsidRPr="00222B90">
        <w:rPr>
          <w:rFonts w:ascii="Arial" w:hAnsi="Arial" w:cs="Arial"/>
          <w:i/>
          <w:iCs/>
          <w:sz w:val="16"/>
          <w:szCs w:val="16"/>
        </w:rPr>
        <w:t>Movies as the Gateway to History: The History and Film Project, The History Teacher</w:t>
      </w:r>
      <w:r w:rsidRPr="00A125DB">
        <w:rPr>
          <w:rFonts w:ascii="Arial" w:hAnsi="Arial" w:cs="Arial"/>
          <w:sz w:val="16"/>
          <w:szCs w:val="16"/>
        </w:rPr>
        <w:t xml:space="preserve">, Volume 35, Number 1, Pages 27-48, November 2001, (Accessed April 5th 2025), Available from: </w:t>
      </w:r>
      <w:hyperlink r:id="rId14" w:history="1">
        <w:r w:rsidRPr="00810F2A">
          <w:rPr>
            <w:rStyle w:val="Hyperlink"/>
            <w:rFonts w:ascii="Arial" w:hAnsi="Arial" w:cs="Arial"/>
            <w:sz w:val="16"/>
            <w:szCs w:val="16"/>
          </w:rPr>
          <w:t>https://www-jstor-org.ezproxy.uwtsd.ac.uk/stable/3054508?searchText=&amp;searchUri=&amp;ab_segments=&amp;searchKey=&amp;refreqid=fastly-default%3A6042b0a86a599809588ce36cebd92885&amp;initiator=recommender&amp;seq=2</w:t>
        </w:r>
      </w:hyperlink>
      <w:r>
        <w:rPr>
          <w:rFonts w:ascii="Arial" w:hAnsi="Arial" w:cs="Arial"/>
          <w:sz w:val="16"/>
          <w:szCs w:val="16"/>
        </w:rPr>
        <w:t xml:space="preserve"> </w:t>
      </w:r>
      <w:r w:rsidRPr="00A125DB">
        <w:t xml:space="preserve">    </w:t>
      </w:r>
    </w:p>
  </w:footnote>
  <w:footnote w:id="16">
    <w:p w14:paraId="719C7B29" w14:textId="42267B25" w:rsidR="00CC6731" w:rsidRDefault="00CC6731" w:rsidP="00CC6731">
      <w:pPr>
        <w:pStyle w:val="FootnoteText"/>
        <w:jc w:val="both"/>
      </w:pPr>
      <w:r>
        <w:rPr>
          <w:rStyle w:val="FootnoteReference"/>
        </w:rPr>
        <w:footnoteRef/>
      </w:r>
      <w:r>
        <w:t xml:space="preserve"> </w:t>
      </w:r>
      <w:r w:rsidRPr="00CC6731">
        <w:rPr>
          <w:rFonts w:ascii="Arial" w:hAnsi="Arial" w:cs="Arial"/>
          <w:sz w:val="16"/>
          <w:szCs w:val="16"/>
        </w:rPr>
        <w:t xml:space="preserve">Jonathan Stubbs, </w:t>
      </w:r>
      <w:r w:rsidRPr="002D4AD0">
        <w:rPr>
          <w:rFonts w:ascii="Arial" w:hAnsi="Arial" w:cs="Arial"/>
          <w:i/>
          <w:iCs/>
          <w:sz w:val="16"/>
          <w:szCs w:val="16"/>
        </w:rPr>
        <w:t>Historical Film A Critical Introduction</w:t>
      </w:r>
      <w:r w:rsidRPr="00CC6731">
        <w:rPr>
          <w:rFonts w:ascii="Arial" w:hAnsi="Arial" w:cs="Arial"/>
          <w:sz w:val="16"/>
          <w:szCs w:val="16"/>
        </w:rPr>
        <w:t xml:space="preserve">, Bloomsbury Publishing, January 2009, (Accessed June 9th 2025), Available from: </w:t>
      </w:r>
      <w:hyperlink r:id="rId15" w:history="1">
        <w:r w:rsidRPr="00CC6731">
          <w:rPr>
            <w:rStyle w:val="Hyperlink"/>
            <w:rFonts w:ascii="Arial" w:hAnsi="Arial" w:cs="Arial"/>
            <w:sz w:val="16"/>
            <w:szCs w:val="16"/>
          </w:rPr>
          <w:t>https://www.researchgate.net/publication/332021157_Historical_Film_A_Critical_Introduction</w:t>
        </w:r>
      </w:hyperlink>
      <w:r w:rsidRPr="00CC6731">
        <w:rPr>
          <w:rFonts w:ascii="Arial" w:hAnsi="Arial" w:cs="Arial"/>
          <w:sz w:val="16"/>
          <w:szCs w:val="16"/>
        </w:rPr>
        <w:t xml:space="preserve"> </w:t>
      </w:r>
    </w:p>
  </w:footnote>
  <w:footnote w:id="17">
    <w:p w14:paraId="764C4CF0" w14:textId="6A036CF9" w:rsidR="00BD7456" w:rsidRDefault="00BD7456" w:rsidP="00BD7456">
      <w:pPr>
        <w:pStyle w:val="FootnoteText"/>
        <w:jc w:val="both"/>
      </w:pPr>
      <w:r>
        <w:rPr>
          <w:rStyle w:val="FootnoteReference"/>
        </w:rPr>
        <w:footnoteRef/>
      </w:r>
      <w:r>
        <w:t xml:space="preserve"> </w:t>
      </w:r>
      <w:r w:rsidRPr="00BD7456">
        <w:rPr>
          <w:rFonts w:ascii="Arial" w:hAnsi="Arial" w:cs="Arial"/>
          <w:sz w:val="16"/>
          <w:szCs w:val="16"/>
        </w:rPr>
        <w:t xml:space="preserve">Sian Beavers, Sylvia Warnecke, </w:t>
      </w:r>
      <w:r w:rsidRPr="002D4AD0">
        <w:rPr>
          <w:rFonts w:ascii="Arial" w:hAnsi="Arial" w:cs="Arial"/>
          <w:i/>
          <w:iCs/>
          <w:sz w:val="16"/>
          <w:szCs w:val="16"/>
        </w:rPr>
        <w:t>Audience perceptions of historical authenticity in visual media</w:t>
      </w:r>
      <w:r w:rsidRPr="00BD7456">
        <w:rPr>
          <w:rFonts w:ascii="Arial" w:hAnsi="Arial" w:cs="Arial"/>
          <w:sz w:val="16"/>
          <w:szCs w:val="16"/>
        </w:rPr>
        <w:t xml:space="preserve">, in Karl Alvestad, Robert Houghton, </w:t>
      </w:r>
      <w:r w:rsidRPr="002D4AD0">
        <w:rPr>
          <w:rFonts w:ascii="Arial" w:hAnsi="Arial" w:cs="Arial"/>
          <w:i/>
          <w:iCs/>
          <w:sz w:val="16"/>
          <w:szCs w:val="16"/>
        </w:rPr>
        <w:t>The Middle Ages in Modern Culture: History and Authenticity in  Contemporary Medievalism</w:t>
      </w:r>
      <w:r w:rsidRPr="00BD7456">
        <w:rPr>
          <w:rFonts w:ascii="Arial" w:hAnsi="Arial" w:cs="Arial"/>
          <w:sz w:val="16"/>
          <w:szCs w:val="16"/>
        </w:rPr>
        <w:t xml:space="preserve">, Bloomsbury Academic, Pages 74-89, 2021, (Accessed June 4th 2025), Available from: </w:t>
      </w:r>
      <w:hyperlink r:id="rId16" w:history="1">
        <w:r w:rsidRPr="00BD7456">
          <w:rPr>
            <w:rStyle w:val="Hyperlink"/>
            <w:rFonts w:ascii="Arial" w:hAnsi="Arial" w:cs="Arial"/>
            <w:sz w:val="16"/>
            <w:szCs w:val="16"/>
          </w:rPr>
          <w:t>https://oro.open.ac.uk/81268/1/Audience%20perceptions%20of%20historical%20authenticity_chapter.pdf</w:t>
        </w:r>
      </w:hyperlink>
      <w:r w:rsidRPr="00BD7456">
        <w:rPr>
          <w:sz w:val="16"/>
          <w:szCs w:val="16"/>
        </w:rPr>
        <w:t xml:space="preserve"> </w:t>
      </w:r>
    </w:p>
  </w:footnote>
  <w:footnote w:id="18">
    <w:p w14:paraId="633CBA86" w14:textId="70EDAB75" w:rsidR="00B9240E" w:rsidRDefault="00B9240E" w:rsidP="00B9240E">
      <w:pPr>
        <w:pStyle w:val="FootnoteText"/>
        <w:jc w:val="both"/>
      </w:pPr>
      <w:r>
        <w:rPr>
          <w:rStyle w:val="FootnoteReference"/>
        </w:rPr>
        <w:footnoteRef/>
      </w:r>
      <w:r>
        <w:t xml:space="preserve"> </w:t>
      </w:r>
      <w:r w:rsidRPr="00B9240E">
        <w:rPr>
          <w:rFonts w:ascii="Arial" w:hAnsi="Arial" w:cs="Arial"/>
          <w:sz w:val="16"/>
          <w:szCs w:val="16"/>
        </w:rPr>
        <w:t xml:space="preserve">Alex Griffiths, Liam Brake, </w:t>
      </w:r>
      <w:r w:rsidRPr="002D4AD0">
        <w:rPr>
          <w:rFonts w:ascii="Arial" w:hAnsi="Arial" w:cs="Arial"/>
          <w:i/>
          <w:iCs/>
          <w:sz w:val="16"/>
          <w:szCs w:val="16"/>
        </w:rPr>
        <w:t>The Role of Cinema Within History, New Histories</w:t>
      </w:r>
      <w:r w:rsidRPr="00B9240E">
        <w:rPr>
          <w:rFonts w:ascii="Arial" w:hAnsi="Arial" w:cs="Arial"/>
          <w:sz w:val="16"/>
          <w:szCs w:val="16"/>
        </w:rPr>
        <w:t xml:space="preserve">, Volume 4, Issue 3, February 20th 2013, (Accessed January 21st 2025), Available from: </w:t>
      </w:r>
      <w:hyperlink r:id="rId17" w:history="1">
        <w:r w:rsidRPr="00B9240E">
          <w:rPr>
            <w:rStyle w:val="Hyperlink"/>
            <w:rFonts w:ascii="Arial" w:hAnsi="Arial" w:cs="Arial"/>
            <w:sz w:val="16"/>
            <w:szCs w:val="16"/>
          </w:rPr>
          <w:t>https://newhistories.sites.sheffield.ac.uk/volumes/2012-13/volume-4/issue-3-history-in-the-public-eye/the-role-of-cinema-within-history</w:t>
        </w:r>
      </w:hyperlink>
      <w:r>
        <w:t xml:space="preserve"> </w:t>
      </w:r>
      <w:r w:rsidRPr="00B9240E">
        <w:t xml:space="preserve">   </w:t>
      </w:r>
    </w:p>
  </w:footnote>
  <w:footnote w:id="19">
    <w:p w14:paraId="45D85320" w14:textId="19B7786D" w:rsidR="0069662A" w:rsidRDefault="0069662A" w:rsidP="0069662A">
      <w:pPr>
        <w:pStyle w:val="FootnoteText"/>
        <w:jc w:val="both"/>
      </w:pPr>
      <w:r>
        <w:rPr>
          <w:rStyle w:val="FootnoteReference"/>
        </w:rPr>
        <w:footnoteRef/>
      </w:r>
      <w:r>
        <w:t xml:space="preserve"> </w:t>
      </w:r>
      <w:r w:rsidRPr="0069662A">
        <w:rPr>
          <w:rFonts w:ascii="Arial" w:hAnsi="Arial" w:cs="Arial"/>
          <w:sz w:val="16"/>
          <w:szCs w:val="16"/>
        </w:rPr>
        <w:t xml:space="preserve">Alicja Syska, </w:t>
      </w:r>
      <w:r w:rsidRPr="002D4AD0">
        <w:rPr>
          <w:rFonts w:ascii="Arial" w:hAnsi="Arial" w:cs="Arial"/>
          <w:i/>
          <w:iCs/>
          <w:sz w:val="16"/>
          <w:szCs w:val="16"/>
        </w:rPr>
        <w:t>Using Documentary Film as a Historical Source</w:t>
      </w:r>
      <w:r w:rsidRPr="0069662A">
        <w:rPr>
          <w:rFonts w:ascii="Arial" w:hAnsi="Arial" w:cs="Arial"/>
          <w:sz w:val="16"/>
          <w:szCs w:val="16"/>
        </w:rPr>
        <w:t xml:space="preserve">, University of Plymouth, 2021, (Accessed June 6th 2025), Available from: </w:t>
      </w:r>
      <w:hyperlink r:id="rId18" w:history="1">
        <w:r w:rsidRPr="0069662A">
          <w:rPr>
            <w:rStyle w:val="Hyperlink"/>
            <w:rFonts w:ascii="Arial" w:hAnsi="Arial" w:cs="Arial"/>
            <w:sz w:val="16"/>
            <w:szCs w:val="16"/>
          </w:rPr>
          <w:t>https://pearl.plymouth.ac.uk/cgi/viewcontent.cgi?article=1291&amp;context=sc-research</w:t>
        </w:r>
      </w:hyperlink>
      <w:r w:rsidRPr="0069662A">
        <w:rPr>
          <w:sz w:val="16"/>
          <w:szCs w:val="16"/>
        </w:rPr>
        <w:t xml:space="preserve"> </w:t>
      </w:r>
    </w:p>
  </w:footnote>
  <w:footnote w:id="20">
    <w:p w14:paraId="009B9128" w14:textId="117674C4" w:rsidR="001F0B99" w:rsidRDefault="001F0B99" w:rsidP="001F0B99">
      <w:pPr>
        <w:pStyle w:val="FootnoteText"/>
        <w:jc w:val="both"/>
      </w:pPr>
      <w:r>
        <w:rPr>
          <w:rStyle w:val="FootnoteReference"/>
        </w:rPr>
        <w:footnoteRef/>
      </w:r>
      <w:r>
        <w:t xml:space="preserve"> </w:t>
      </w:r>
      <w:r w:rsidRPr="001F0B99">
        <w:rPr>
          <w:rFonts w:ascii="Arial" w:hAnsi="Arial" w:cs="Arial"/>
          <w:sz w:val="16"/>
          <w:szCs w:val="16"/>
        </w:rPr>
        <w:t xml:space="preserve">Peter Burkholder, Dana Schaffer, </w:t>
      </w:r>
      <w:r w:rsidRPr="002D4AD0">
        <w:rPr>
          <w:rFonts w:ascii="Arial" w:hAnsi="Arial" w:cs="Arial"/>
          <w:i/>
          <w:iCs/>
          <w:sz w:val="16"/>
          <w:szCs w:val="16"/>
        </w:rPr>
        <w:t>History, the Past, and Public Culture: Results from a National Survey</w:t>
      </w:r>
      <w:r w:rsidRPr="001F0B99">
        <w:rPr>
          <w:rFonts w:ascii="Arial" w:hAnsi="Arial" w:cs="Arial"/>
          <w:sz w:val="16"/>
          <w:szCs w:val="16"/>
        </w:rPr>
        <w:t xml:space="preserve">, American Historical Association, 2021, (Accessed June 8th 2025), Available from: </w:t>
      </w:r>
      <w:hyperlink r:id="rId19" w:history="1">
        <w:r w:rsidRPr="00810F2A">
          <w:rPr>
            <w:rStyle w:val="Hyperlink"/>
            <w:rFonts w:ascii="Arial" w:hAnsi="Arial" w:cs="Arial"/>
            <w:sz w:val="16"/>
            <w:szCs w:val="16"/>
          </w:rPr>
          <w:t>https://www.historians.org/wp-content/uploads/2024/06/History-Past-Public-Culture-Survey-Report-2021-08.pdf</w:t>
        </w:r>
      </w:hyperlink>
      <w:r>
        <w:rPr>
          <w:rFonts w:ascii="Arial" w:hAnsi="Arial" w:cs="Arial"/>
          <w:sz w:val="16"/>
          <w:szCs w:val="16"/>
        </w:rPr>
        <w:t xml:space="preserve"> </w:t>
      </w:r>
    </w:p>
  </w:footnote>
  <w:footnote w:id="21">
    <w:p w14:paraId="6E23A140" w14:textId="4BD36554" w:rsidR="004444A8" w:rsidRDefault="004444A8" w:rsidP="004444A8">
      <w:pPr>
        <w:pStyle w:val="FootnoteText"/>
        <w:jc w:val="both"/>
      </w:pPr>
      <w:r>
        <w:rPr>
          <w:rStyle w:val="FootnoteReference"/>
        </w:rPr>
        <w:footnoteRef/>
      </w:r>
      <w:r>
        <w:t xml:space="preserve"> </w:t>
      </w:r>
      <w:r w:rsidRPr="004444A8">
        <w:rPr>
          <w:rFonts w:ascii="Arial" w:hAnsi="Arial" w:cs="Arial"/>
          <w:sz w:val="16"/>
          <w:szCs w:val="16"/>
        </w:rPr>
        <w:t xml:space="preserve">Union of International Associations, </w:t>
      </w:r>
      <w:r w:rsidRPr="002D4AD0">
        <w:rPr>
          <w:rFonts w:ascii="Arial" w:hAnsi="Arial" w:cs="Arial"/>
          <w:i/>
          <w:iCs/>
          <w:sz w:val="16"/>
          <w:szCs w:val="16"/>
        </w:rPr>
        <w:t>Historical misrepresentation</w:t>
      </w:r>
      <w:r w:rsidRPr="004444A8">
        <w:rPr>
          <w:rFonts w:ascii="Arial" w:hAnsi="Arial" w:cs="Arial"/>
          <w:sz w:val="16"/>
          <w:szCs w:val="16"/>
        </w:rPr>
        <w:t xml:space="preserve">, encyclopedia.uia.org, July 28th 2021, (Accessed June 6th 2025), Available from: </w:t>
      </w:r>
      <w:hyperlink r:id="rId20" w:history="1">
        <w:r w:rsidRPr="004444A8">
          <w:rPr>
            <w:rStyle w:val="Hyperlink"/>
            <w:rFonts w:ascii="Arial" w:hAnsi="Arial" w:cs="Arial"/>
            <w:sz w:val="16"/>
            <w:szCs w:val="16"/>
          </w:rPr>
          <w:t>https://encyclopedia.uia.org/problem/historical-misrepresentation</w:t>
        </w:r>
      </w:hyperlink>
      <w:r w:rsidRPr="004444A8">
        <w:rPr>
          <w:sz w:val="16"/>
          <w:szCs w:val="16"/>
        </w:rPr>
        <w:t xml:space="preserve"> </w:t>
      </w:r>
    </w:p>
  </w:footnote>
  <w:footnote w:id="22">
    <w:p w14:paraId="22B1E15D" w14:textId="03FF1375" w:rsidR="0047537E" w:rsidRDefault="0047537E" w:rsidP="0047537E">
      <w:pPr>
        <w:pStyle w:val="FootnoteText"/>
        <w:jc w:val="both"/>
      </w:pPr>
      <w:r>
        <w:rPr>
          <w:rStyle w:val="FootnoteReference"/>
        </w:rPr>
        <w:footnoteRef/>
      </w:r>
      <w:r>
        <w:t xml:space="preserve"> </w:t>
      </w:r>
      <w:r w:rsidRPr="0047537E">
        <w:rPr>
          <w:rFonts w:ascii="Arial" w:hAnsi="Arial" w:cs="Arial"/>
          <w:sz w:val="16"/>
          <w:szCs w:val="16"/>
        </w:rPr>
        <w:t xml:space="preserve">Jess Womack, </w:t>
      </w:r>
      <w:r w:rsidRPr="002D4AD0">
        <w:rPr>
          <w:rFonts w:ascii="Arial" w:hAnsi="Arial" w:cs="Arial"/>
          <w:i/>
          <w:iCs/>
          <w:sz w:val="16"/>
          <w:szCs w:val="16"/>
        </w:rPr>
        <w:t>A Case for Historical Inaccuracy, Retrospect Journal</w:t>
      </w:r>
      <w:r w:rsidRPr="0047537E">
        <w:rPr>
          <w:rFonts w:ascii="Arial" w:hAnsi="Arial" w:cs="Arial"/>
          <w:sz w:val="16"/>
          <w:szCs w:val="16"/>
        </w:rPr>
        <w:t xml:space="preserve">, Edenborough University, (Accessed June 9th 2025), Available from: </w:t>
      </w:r>
      <w:hyperlink r:id="rId21" w:history="1">
        <w:r w:rsidRPr="0047537E">
          <w:rPr>
            <w:rStyle w:val="Hyperlink"/>
            <w:rFonts w:ascii="Arial" w:hAnsi="Arial" w:cs="Arial"/>
            <w:sz w:val="16"/>
            <w:szCs w:val="16"/>
          </w:rPr>
          <w:t>https://retrospectjournal.com/2020/11/29/a-case-for-historical-inaccuracy/</w:t>
        </w:r>
      </w:hyperlink>
      <w:r w:rsidRPr="0047537E">
        <w:rPr>
          <w:sz w:val="16"/>
          <w:szCs w:val="16"/>
        </w:rPr>
        <w:t xml:space="preserve"> </w:t>
      </w:r>
    </w:p>
  </w:footnote>
  <w:footnote w:id="23">
    <w:p w14:paraId="083FB10F" w14:textId="2E33E06E" w:rsidR="00944A74" w:rsidRPr="00944A74" w:rsidRDefault="00944A74" w:rsidP="00944A74">
      <w:pPr>
        <w:pStyle w:val="FootnoteText"/>
        <w:jc w:val="both"/>
        <w:rPr>
          <w:rFonts w:ascii="Arial" w:hAnsi="Arial" w:cs="Arial"/>
          <w:sz w:val="16"/>
          <w:szCs w:val="16"/>
        </w:rPr>
      </w:pPr>
      <w:r w:rsidRPr="00944A74">
        <w:rPr>
          <w:rStyle w:val="FootnoteReference"/>
          <w:rFonts w:ascii="Arial" w:hAnsi="Arial" w:cs="Arial"/>
          <w:sz w:val="16"/>
          <w:szCs w:val="16"/>
        </w:rPr>
        <w:footnoteRef/>
      </w:r>
      <w:r w:rsidRPr="00944A74">
        <w:rPr>
          <w:rFonts w:ascii="Arial" w:hAnsi="Arial" w:cs="Arial"/>
          <w:sz w:val="16"/>
          <w:szCs w:val="16"/>
        </w:rPr>
        <w:t xml:space="preserve"> Robert Brent Toplin, Jason Eudy, </w:t>
      </w:r>
      <w:r w:rsidRPr="002D4AD0">
        <w:rPr>
          <w:rFonts w:ascii="Arial" w:hAnsi="Arial" w:cs="Arial"/>
          <w:i/>
          <w:iCs/>
          <w:sz w:val="16"/>
          <w:szCs w:val="16"/>
        </w:rPr>
        <w:t>The Historian Encounters Film: A Historiography, OAH Magazine of History</w:t>
      </w:r>
      <w:r w:rsidRPr="00944A74">
        <w:rPr>
          <w:rFonts w:ascii="Arial" w:hAnsi="Arial" w:cs="Arial"/>
          <w:sz w:val="16"/>
          <w:szCs w:val="16"/>
        </w:rPr>
        <w:t xml:space="preserve">, Volume 16, Number 4, Pages 7-12, 2002, (Accessed April 27th 2025), Available from: </w:t>
      </w:r>
      <w:hyperlink r:id="rId22" w:history="1">
        <w:r w:rsidRPr="00944A74">
          <w:rPr>
            <w:rStyle w:val="Hyperlink"/>
            <w:rFonts w:ascii="Arial" w:hAnsi="Arial" w:cs="Arial"/>
            <w:sz w:val="16"/>
            <w:szCs w:val="16"/>
          </w:rPr>
          <w:t>https://www-jstor-org.ezproxy.uwtsd.ac.uk/stable/25163542?seq=1</w:t>
        </w:r>
      </w:hyperlink>
      <w:r w:rsidRPr="00944A74">
        <w:rPr>
          <w:rFonts w:ascii="Arial" w:hAnsi="Arial" w:cs="Arial"/>
          <w:sz w:val="16"/>
          <w:szCs w:val="16"/>
        </w:rPr>
        <w:t xml:space="preserve">   </w:t>
      </w:r>
    </w:p>
  </w:footnote>
  <w:footnote w:id="24">
    <w:p w14:paraId="0EBDF615" w14:textId="3F726CAF" w:rsidR="00944A74" w:rsidRDefault="00944A74" w:rsidP="00944A74">
      <w:pPr>
        <w:pStyle w:val="FootnoteText"/>
        <w:jc w:val="both"/>
      </w:pPr>
      <w:r>
        <w:rPr>
          <w:rStyle w:val="FootnoteReference"/>
        </w:rPr>
        <w:footnoteRef/>
      </w:r>
      <w:r>
        <w:t xml:space="preserve"> </w:t>
      </w:r>
      <w:r w:rsidRPr="00944A74">
        <w:rPr>
          <w:rFonts w:ascii="Arial" w:hAnsi="Arial" w:cs="Arial"/>
          <w:sz w:val="16"/>
          <w:szCs w:val="16"/>
        </w:rPr>
        <w:t xml:space="preserve">Jeremy Stoddard, Alan Marcus, </w:t>
      </w:r>
      <w:r w:rsidRPr="002D4AD0">
        <w:rPr>
          <w:rFonts w:ascii="Arial" w:hAnsi="Arial" w:cs="Arial"/>
          <w:i/>
          <w:iCs/>
          <w:sz w:val="16"/>
          <w:szCs w:val="16"/>
        </w:rPr>
        <w:t>More Than "Showing What Happened": Exploring the Potential of Teaching History With Film, The High School Journal</w:t>
      </w:r>
      <w:r w:rsidRPr="00944A74">
        <w:rPr>
          <w:rFonts w:ascii="Arial" w:hAnsi="Arial" w:cs="Arial"/>
          <w:sz w:val="16"/>
          <w:szCs w:val="16"/>
        </w:rPr>
        <w:t xml:space="preserve">, Volume 93, Number 2, Pages 83-90, 2010, (Accessed June 1st 2025), Available from: </w:t>
      </w:r>
      <w:hyperlink r:id="rId23" w:history="1">
        <w:r w:rsidRPr="009378C0">
          <w:rPr>
            <w:rStyle w:val="Hyperlink"/>
            <w:rFonts w:ascii="Arial" w:hAnsi="Arial" w:cs="Arial"/>
            <w:sz w:val="16"/>
            <w:szCs w:val="16"/>
          </w:rPr>
          <w:t>https://scholarworks.wm.edu/cgi/viewcontent.cgi?article=1113&amp;context=educationpubs</w:t>
        </w:r>
      </w:hyperlink>
      <w:r>
        <w:rPr>
          <w:rFonts w:ascii="Arial" w:hAnsi="Arial" w:cs="Arial"/>
          <w:sz w:val="16"/>
          <w:szCs w:val="16"/>
        </w:rPr>
        <w:t xml:space="preserve"> </w:t>
      </w:r>
    </w:p>
  </w:footnote>
  <w:footnote w:id="25">
    <w:p w14:paraId="50D3B738" w14:textId="3EFA6085" w:rsidR="00944A74" w:rsidRPr="00944A74" w:rsidRDefault="00944A74" w:rsidP="00944A74">
      <w:pPr>
        <w:pStyle w:val="FootnoteText"/>
        <w:jc w:val="both"/>
        <w:rPr>
          <w:rFonts w:ascii="Arial" w:hAnsi="Arial" w:cs="Arial"/>
        </w:rPr>
      </w:pPr>
      <w:r w:rsidRPr="00944A74">
        <w:rPr>
          <w:rStyle w:val="FootnoteReference"/>
          <w:rFonts w:ascii="Arial" w:hAnsi="Arial" w:cs="Arial"/>
          <w:sz w:val="16"/>
          <w:szCs w:val="16"/>
        </w:rPr>
        <w:footnoteRef/>
      </w:r>
      <w:r w:rsidRPr="00944A74">
        <w:rPr>
          <w:rFonts w:ascii="Arial" w:hAnsi="Arial" w:cs="Arial"/>
          <w:sz w:val="16"/>
          <w:szCs w:val="16"/>
        </w:rPr>
        <w:t xml:space="preserve"> John E. O'Connor</w:t>
      </w:r>
      <w:r w:rsidRPr="002D4AD0">
        <w:rPr>
          <w:rFonts w:ascii="Arial" w:hAnsi="Arial" w:cs="Arial"/>
          <w:i/>
          <w:iCs/>
          <w:sz w:val="16"/>
          <w:szCs w:val="16"/>
        </w:rPr>
        <w:t>, History in Images/Images in History: Reflections on the Importance of Film and Television Study for an Understanding of the Past, The American Historical Review</w:t>
      </w:r>
      <w:r w:rsidRPr="00944A74">
        <w:rPr>
          <w:rFonts w:ascii="Arial" w:hAnsi="Arial" w:cs="Arial"/>
          <w:sz w:val="16"/>
          <w:szCs w:val="16"/>
        </w:rPr>
        <w:t xml:space="preserve">, Volume 93, Number 5, Pages 1200-1209, December 1988, (Accessed April 4th 2025), Available from: </w:t>
      </w:r>
      <w:hyperlink r:id="rId24" w:history="1">
        <w:r w:rsidRPr="00944A74">
          <w:rPr>
            <w:rStyle w:val="Hyperlink"/>
            <w:rFonts w:ascii="Arial" w:hAnsi="Arial" w:cs="Arial"/>
            <w:sz w:val="16"/>
            <w:szCs w:val="16"/>
          </w:rPr>
          <w:t>https://www-jstor-org.ezproxy.uwtsd.ac.uk/stable/1873535?searchText=&amp;searchUri=&amp;ab_segments=&amp;searchKey=&amp;refreqid=fastly-default%3A18c4611a9d883a8f652904de3b732903&amp;initiator=recommender&amp;seq=4</w:t>
        </w:r>
      </w:hyperlink>
      <w:r w:rsidRPr="00944A74">
        <w:rPr>
          <w:rFonts w:ascii="Arial" w:hAnsi="Arial" w:cs="Arial"/>
          <w:sz w:val="16"/>
          <w:szCs w:val="16"/>
        </w:rPr>
        <w:t xml:space="preserve">    </w:t>
      </w:r>
    </w:p>
  </w:footnote>
  <w:footnote w:id="26">
    <w:p w14:paraId="7649BA2F" w14:textId="0D92FEED" w:rsidR="009E2027" w:rsidRDefault="009E2027" w:rsidP="009E2027">
      <w:pPr>
        <w:pStyle w:val="FootnoteText"/>
        <w:jc w:val="both"/>
      </w:pPr>
      <w:r>
        <w:rPr>
          <w:rStyle w:val="FootnoteReference"/>
        </w:rPr>
        <w:footnoteRef/>
      </w:r>
      <w:r>
        <w:t xml:space="preserve"> </w:t>
      </w:r>
      <w:r w:rsidRPr="009E2027">
        <w:rPr>
          <w:rFonts w:ascii="Arial" w:hAnsi="Arial" w:cs="Arial"/>
          <w:sz w:val="16"/>
          <w:szCs w:val="16"/>
        </w:rPr>
        <w:t xml:space="preserve">Debra Donnelly, </w:t>
      </w:r>
      <w:r w:rsidRPr="002D4AD0">
        <w:rPr>
          <w:rFonts w:ascii="Arial" w:hAnsi="Arial" w:cs="Arial"/>
          <w:i/>
          <w:iCs/>
          <w:sz w:val="16"/>
          <w:szCs w:val="16"/>
        </w:rPr>
        <w:t>Using films in the development of historical consciousness: Research, theory and teacher practice, History Education Research Journal</w:t>
      </w:r>
      <w:r w:rsidRPr="009E2027">
        <w:rPr>
          <w:rFonts w:ascii="Arial" w:hAnsi="Arial" w:cs="Arial"/>
          <w:sz w:val="16"/>
          <w:szCs w:val="16"/>
        </w:rPr>
        <w:t xml:space="preserve">, Volume 17, Issue 1, Pages 114-131, April 1st 2020, (Accessed June 3rd 2025), Available from: </w:t>
      </w:r>
      <w:hyperlink r:id="rId25" w:history="1">
        <w:r w:rsidRPr="009E2027">
          <w:rPr>
            <w:rStyle w:val="Hyperlink"/>
            <w:rFonts w:ascii="Arial" w:hAnsi="Arial" w:cs="Arial"/>
            <w:sz w:val="16"/>
            <w:szCs w:val="16"/>
          </w:rPr>
          <w:t>https://files.eric.ed.gov/fulltext/EJ1343024.pdf</w:t>
        </w:r>
      </w:hyperlink>
      <w:r w:rsidRPr="009E2027">
        <w:rPr>
          <w:sz w:val="16"/>
          <w:szCs w:val="16"/>
        </w:rPr>
        <w:t xml:space="preserve"> </w:t>
      </w:r>
    </w:p>
  </w:footnote>
  <w:footnote w:id="27">
    <w:p w14:paraId="4DFED63C" w14:textId="34268E09" w:rsidR="009E2027" w:rsidRDefault="009E2027" w:rsidP="009E2027">
      <w:pPr>
        <w:pStyle w:val="FootnoteText"/>
        <w:jc w:val="both"/>
      </w:pPr>
      <w:r>
        <w:rPr>
          <w:rStyle w:val="FootnoteReference"/>
        </w:rPr>
        <w:footnoteRef/>
      </w:r>
      <w:r>
        <w:t xml:space="preserve"> </w:t>
      </w:r>
      <w:r w:rsidRPr="009E2027">
        <w:rPr>
          <w:rFonts w:ascii="Arial" w:hAnsi="Arial" w:cs="Arial"/>
          <w:sz w:val="16"/>
          <w:szCs w:val="16"/>
        </w:rPr>
        <w:t xml:space="preserve">William Peters, </w:t>
      </w:r>
      <w:r w:rsidRPr="002D4AD0">
        <w:rPr>
          <w:rFonts w:ascii="Arial" w:hAnsi="Arial" w:cs="Arial"/>
          <w:i/>
          <w:iCs/>
          <w:sz w:val="16"/>
          <w:szCs w:val="16"/>
        </w:rPr>
        <w:t>Film in History Education: A Review of the Literature, The Social Studies</w:t>
      </w:r>
      <w:r w:rsidRPr="009E2027">
        <w:rPr>
          <w:rFonts w:ascii="Arial" w:hAnsi="Arial" w:cs="Arial"/>
          <w:sz w:val="16"/>
          <w:szCs w:val="16"/>
        </w:rPr>
        <w:t xml:space="preserve">, Volume 111, Number 6, Pages 275–295, 2020, (Accessed June 10th 2025), Available from: </w:t>
      </w:r>
      <w:hyperlink r:id="rId26" w:history="1">
        <w:r w:rsidRPr="009E2027">
          <w:rPr>
            <w:rStyle w:val="Hyperlink"/>
            <w:rFonts w:ascii="Arial" w:hAnsi="Arial" w:cs="Arial"/>
            <w:sz w:val="16"/>
            <w:szCs w:val="16"/>
          </w:rPr>
          <w:t>https://research-ebsco-com.ezproxy.uwtsd.ac.uk/c/onvpsy/viewer/pdf/puvi7myxmn?route=details</w:t>
        </w:r>
      </w:hyperlink>
      <w:r w:rsidRPr="009E2027">
        <w:rPr>
          <w:sz w:val="16"/>
          <w:szCs w:val="16"/>
        </w:rPr>
        <w:t xml:space="preserve"> </w:t>
      </w:r>
    </w:p>
  </w:footnote>
  <w:footnote w:id="28">
    <w:p w14:paraId="24DAAED0" w14:textId="77777777" w:rsidR="00CE3C92" w:rsidRDefault="00CE3C92" w:rsidP="00CE3C92">
      <w:pPr>
        <w:pStyle w:val="FootnoteText"/>
        <w:jc w:val="both"/>
      </w:pPr>
      <w:r>
        <w:rPr>
          <w:rStyle w:val="FootnoteReference"/>
        </w:rPr>
        <w:footnoteRef/>
      </w:r>
      <w:r>
        <w:t xml:space="preserve"> </w:t>
      </w:r>
      <w:r w:rsidRPr="00312226">
        <w:rPr>
          <w:rFonts w:ascii="Arial" w:hAnsi="Arial" w:cs="Arial"/>
          <w:sz w:val="16"/>
          <w:szCs w:val="16"/>
        </w:rPr>
        <w:t xml:space="preserve">Yasemin Derelioglu, Evren Sar, </w:t>
      </w:r>
      <w:r w:rsidRPr="002D4AD0">
        <w:rPr>
          <w:rFonts w:ascii="Arial" w:hAnsi="Arial" w:cs="Arial"/>
          <w:i/>
          <w:iCs/>
          <w:sz w:val="16"/>
          <w:szCs w:val="16"/>
        </w:rPr>
        <w:t>The use of films on history education in primary schools: Problems and suggestions, Procedia, social and behavioral sciences</w:t>
      </w:r>
      <w:r w:rsidRPr="00312226">
        <w:rPr>
          <w:rFonts w:ascii="Arial" w:hAnsi="Arial" w:cs="Arial"/>
          <w:sz w:val="16"/>
          <w:szCs w:val="16"/>
        </w:rPr>
        <w:t xml:space="preserve">, Volume 9, Pages 2017-2020, 2010, (Accessed June 3rd 2025), Available from: </w:t>
      </w:r>
      <w:hyperlink r:id="rId27" w:history="1">
        <w:r w:rsidRPr="00312226">
          <w:rPr>
            <w:rStyle w:val="Hyperlink"/>
            <w:rFonts w:ascii="Arial" w:hAnsi="Arial" w:cs="Arial"/>
            <w:sz w:val="16"/>
            <w:szCs w:val="16"/>
          </w:rPr>
          <w:t>https://www-sciencedirect-com.ezproxy.uwtsd.ac.uk/science/article/pii/S1877042810025449</w:t>
        </w:r>
      </w:hyperlink>
      <w:r w:rsidRPr="00312226">
        <w:rPr>
          <w:sz w:val="16"/>
          <w:szCs w:val="16"/>
        </w:rPr>
        <w:t xml:space="preserve"> </w:t>
      </w:r>
    </w:p>
  </w:footnote>
  <w:footnote w:id="29">
    <w:p w14:paraId="4F19D360" w14:textId="5D7A6EBB" w:rsidR="009278C4" w:rsidRDefault="009278C4" w:rsidP="009278C4">
      <w:pPr>
        <w:pStyle w:val="FootnoteText"/>
        <w:jc w:val="both"/>
      </w:pPr>
      <w:r>
        <w:rPr>
          <w:rStyle w:val="FootnoteReference"/>
        </w:rPr>
        <w:footnoteRef/>
      </w:r>
      <w:r>
        <w:t xml:space="preserve"> </w:t>
      </w:r>
      <w:r w:rsidRPr="009278C4">
        <w:rPr>
          <w:rFonts w:ascii="Arial" w:hAnsi="Arial" w:cs="Arial"/>
          <w:sz w:val="16"/>
          <w:szCs w:val="16"/>
        </w:rPr>
        <w:t xml:space="preserve">Joseph E. Champoux, </w:t>
      </w:r>
      <w:r w:rsidRPr="002D4AD0">
        <w:rPr>
          <w:rFonts w:ascii="Arial" w:hAnsi="Arial" w:cs="Arial"/>
          <w:i/>
          <w:iCs/>
          <w:sz w:val="16"/>
          <w:szCs w:val="16"/>
        </w:rPr>
        <w:t>Film as a Teaching Resource, Journal of Management Inquiry</w:t>
      </w:r>
      <w:r w:rsidRPr="009278C4">
        <w:rPr>
          <w:rFonts w:ascii="Arial" w:hAnsi="Arial" w:cs="Arial"/>
          <w:sz w:val="16"/>
          <w:szCs w:val="16"/>
        </w:rPr>
        <w:t>, Volume 8, Isse 2, Pages 206-217, June 1999, (Accessed June 6th 2025), Available from: https://journals.sagepub.com/doi/epdf/10.1177/105649269982016</w:t>
      </w:r>
      <w:r w:rsidRPr="009278C4">
        <w:rPr>
          <w:sz w:val="16"/>
          <w:szCs w:val="16"/>
        </w:rPr>
        <w:t xml:space="preserve">  </w:t>
      </w:r>
    </w:p>
  </w:footnote>
  <w:footnote w:id="30">
    <w:p w14:paraId="42672165" w14:textId="698E5318" w:rsidR="0087198C" w:rsidRPr="0087198C" w:rsidRDefault="0087198C" w:rsidP="0087198C">
      <w:pPr>
        <w:pStyle w:val="FootnoteText"/>
        <w:jc w:val="both"/>
        <w:rPr>
          <w:rFonts w:ascii="Arial" w:hAnsi="Arial" w:cs="Arial"/>
          <w:sz w:val="16"/>
          <w:szCs w:val="16"/>
        </w:rPr>
      </w:pPr>
      <w:r w:rsidRPr="0087198C">
        <w:rPr>
          <w:rStyle w:val="FootnoteReference"/>
          <w:rFonts w:ascii="Arial" w:hAnsi="Arial" w:cs="Arial"/>
          <w:sz w:val="16"/>
          <w:szCs w:val="16"/>
        </w:rPr>
        <w:footnoteRef/>
      </w:r>
      <w:r w:rsidRPr="0087198C">
        <w:rPr>
          <w:rFonts w:ascii="Arial" w:hAnsi="Arial" w:cs="Arial"/>
          <w:sz w:val="16"/>
          <w:szCs w:val="16"/>
        </w:rPr>
        <w:t xml:space="preserve"> Lauren Ball, </w:t>
      </w:r>
      <w:r w:rsidRPr="002D4AD0">
        <w:rPr>
          <w:rFonts w:ascii="Arial" w:hAnsi="Arial" w:cs="Arial"/>
          <w:i/>
          <w:iCs/>
          <w:sz w:val="16"/>
          <w:szCs w:val="16"/>
        </w:rPr>
        <w:t>The Historical Value of Film,</w:t>
      </w:r>
      <w:r w:rsidRPr="0087198C">
        <w:rPr>
          <w:rFonts w:ascii="Arial" w:hAnsi="Arial" w:cs="Arial"/>
          <w:sz w:val="16"/>
          <w:szCs w:val="16"/>
        </w:rPr>
        <w:t xml:space="preserve"> Meta history, University of New Mexico, (Accessed January 30th 2025), Available from: </w:t>
      </w:r>
      <w:hyperlink r:id="rId28" w:history="1">
        <w:r w:rsidRPr="0087198C">
          <w:rPr>
            <w:rStyle w:val="Hyperlink"/>
            <w:rFonts w:ascii="Arial" w:hAnsi="Arial" w:cs="Arial"/>
            <w:sz w:val="16"/>
            <w:szCs w:val="16"/>
          </w:rPr>
          <w:t>https://unm-historiography.github.io/metahistory/essays/thematic/film.html</w:t>
        </w:r>
      </w:hyperlink>
      <w:r w:rsidRPr="0087198C">
        <w:rPr>
          <w:rFonts w:ascii="Arial" w:hAnsi="Arial" w:cs="Arial"/>
          <w:sz w:val="16"/>
          <w:szCs w:val="16"/>
        </w:rPr>
        <w:t xml:space="preserve">      </w:t>
      </w:r>
    </w:p>
  </w:footnote>
  <w:footnote w:id="31">
    <w:p w14:paraId="5B17E113" w14:textId="32914C9B" w:rsidR="00595521" w:rsidRDefault="00595521" w:rsidP="00595521">
      <w:pPr>
        <w:pStyle w:val="FootnoteText"/>
        <w:jc w:val="both"/>
      </w:pPr>
      <w:r>
        <w:rPr>
          <w:rStyle w:val="FootnoteReference"/>
        </w:rPr>
        <w:footnoteRef/>
      </w:r>
      <w:r>
        <w:t xml:space="preserve"> </w:t>
      </w:r>
      <w:r w:rsidRPr="00595521">
        <w:rPr>
          <w:rFonts w:ascii="Arial" w:hAnsi="Arial" w:cs="Arial"/>
          <w:sz w:val="16"/>
          <w:szCs w:val="16"/>
        </w:rPr>
        <w:t xml:space="preserve">Scott Campbell, </w:t>
      </w:r>
      <w:r w:rsidRPr="002D4AD0">
        <w:rPr>
          <w:rFonts w:ascii="Arial" w:hAnsi="Arial" w:cs="Arial"/>
          <w:i/>
          <w:iCs/>
          <w:sz w:val="16"/>
          <w:szCs w:val="16"/>
        </w:rPr>
        <w:t>The science of cinema: how watching movies affects the human body</w:t>
      </w:r>
      <w:r w:rsidRPr="00595521">
        <w:rPr>
          <w:rFonts w:ascii="Arial" w:hAnsi="Arial" w:cs="Arial"/>
          <w:sz w:val="16"/>
          <w:szCs w:val="16"/>
        </w:rPr>
        <w:t xml:space="preserve">, Far Out, July 25th 2024, (Accessed June 2nd 2025), Available from: </w:t>
      </w:r>
      <w:hyperlink r:id="rId29" w:history="1">
        <w:r w:rsidRPr="00595521">
          <w:rPr>
            <w:rStyle w:val="Hyperlink"/>
            <w:rFonts w:ascii="Arial" w:hAnsi="Arial" w:cs="Arial"/>
            <w:sz w:val="16"/>
            <w:szCs w:val="16"/>
          </w:rPr>
          <w:t>https://faroutmagazine.co.uk/how-watching-movies-affects-the-human-body/</w:t>
        </w:r>
      </w:hyperlink>
      <w:r w:rsidRPr="00595521">
        <w:rPr>
          <w:sz w:val="16"/>
          <w:szCs w:val="16"/>
        </w:rPr>
        <w:t xml:space="preserve"> </w:t>
      </w:r>
    </w:p>
  </w:footnote>
  <w:footnote w:id="32">
    <w:p w14:paraId="5E4B9B0E" w14:textId="446A6658" w:rsidR="00ED4C44" w:rsidRDefault="00ED4C44" w:rsidP="00ED4C44">
      <w:pPr>
        <w:pStyle w:val="FootnoteText"/>
        <w:jc w:val="both"/>
      </w:pPr>
      <w:r>
        <w:rPr>
          <w:rStyle w:val="FootnoteReference"/>
        </w:rPr>
        <w:footnoteRef/>
      </w:r>
      <w:r>
        <w:t xml:space="preserve"> </w:t>
      </w:r>
      <w:r w:rsidRPr="00ED4C44">
        <w:rPr>
          <w:rFonts w:ascii="Arial" w:hAnsi="Arial" w:cs="Arial"/>
          <w:sz w:val="16"/>
          <w:szCs w:val="16"/>
        </w:rPr>
        <w:t xml:space="preserve">Robert Brent Toplin, </w:t>
      </w:r>
      <w:r w:rsidRPr="002D4AD0">
        <w:rPr>
          <w:rFonts w:ascii="Arial" w:hAnsi="Arial" w:cs="Arial"/>
          <w:i/>
          <w:iCs/>
          <w:sz w:val="16"/>
          <w:szCs w:val="16"/>
        </w:rPr>
        <w:t>The Filmmaker as Historian, The American Historical Review</w:t>
      </w:r>
      <w:r w:rsidRPr="00ED4C44">
        <w:rPr>
          <w:rFonts w:ascii="Arial" w:hAnsi="Arial" w:cs="Arial"/>
          <w:sz w:val="16"/>
          <w:szCs w:val="16"/>
        </w:rPr>
        <w:t xml:space="preserve">, Volume 93, Number 5, Pages 1210-1227, December 1988, (Accessed April 4th 2025), Available from: </w:t>
      </w:r>
      <w:hyperlink r:id="rId30" w:history="1">
        <w:r w:rsidRPr="00ED4C44">
          <w:rPr>
            <w:rStyle w:val="Hyperlink"/>
            <w:rFonts w:ascii="Arial" w:hAnsi="Arial" w:cs="Arial"/>
            <w:sz w:val="16"/>
            <w:szCs w:val="16"/>
          </w:rPr>
          <w:t>https://www-jstor-org.ezproxy.uwtsd.ac.uk/stable/1873536?searchText=&amp;searchUri=&amp;ab_segments=&amp;searchKey=&amp;refreqid=fastly-default%3A468ec26eb844bf36b08f7ef5c486d218&amp;initiator=recommender&amp;seq=2</w:t>
        </w:r>
      </w:hyperlink>
      <w:r w:rsidRPr="00ED4C44">
        <w:rPr>
          <w:sz w:val="16"/>
          <w:szCs w:val="16"/>
        </w:rPr>
        <w:t xml:space="preserve">     </w:t>
      </w:r>
    </w:p>
  </w:footnote>
  <w:footnote w:id="33">
    <w:p w14:paraId="79F54D8B" w14:textId="0662B654" w:rsidR="00174E4D" w:rsidRDefault="00174E4D" w:rsidP="00174E4D">
      <w:pPr>
        <w:pStyle w:val="FootnoteText"/>
        <w:jc w:val="both"/>
      </w:pPr>
      <w:r>
        <w:rPr>
          <w:rStyle w:val="FootnoteReference"/>
        </w:rPr>
        <w:footnoteRef/>
      </w:r>
      <w:r>
        <w:t xml:space="preserve"> </w:t>
      </w:r>
      <w:r w:rsidRPr="00174E4D">
        <w:rPr>
          <w:rFonts w:ascii="Arial" w:hAnsi="Arial" w:cs="Arial"/>
          <w:sz w:val="16"/>
          <w:szCs w:val="16"/>
        </w:rPr>
        <w:t xml:space="preserve">Robert A. Rosenstone, </w:t>
      </w:r>
      <w:r w:rsidRPr="002D4AD0">
        <w:rPr>
          <w:rFonts w:ascii="Arial" w:hAnsi="Arial" w:cs="Arial"/>
          <w:i/>
          <w:iCs/>
          <w:sz w:val="16"/>
          <w:szCs w:val="16"/>
        </w:rPr>
        <w:t>The Historical Film as Real History, Film-Historia</w:t>
      </w:r>
      <w:r w:rsidRPr="00174E4D">
        <w:rPr>
          <w:rFonts w:ascii="Arial" w:hAnsi="Arial" w:cs="Arial"/>
          <w:sz w:val="16"/>
          <w:szCs w:val="16"/>
        </w:rPr>
        <w:t xml:space="preserve">, Volume 5, Number 1, Pages 5-23, 1995, (Accessed January 19th 2025), Available from: </w:t>
      </w:r>
      <w:hyperlink r:id="rId31" w:history="1">
        <w:r w:rsidRPr="00174E4D">
          <w:rPr>
            <w:rStyle w:val="Hyperlink"/>
            <w:rFonts w:ascii="Arial" w:hAnsi="Arial" w:cs="Arial"/>
            <w:sz w:val="16"/>
            <w:szCs w:val="16"/>
          </w:rPr>
          <w:t>https://revistes.ub.edu/index.php/filmhistoria/article/view/12244</w:t>
        </w:r>
      </w:hyperlink>
      <w:r w:rsidRPr="00174E4D">
        <w:rPr>
          <w:sz w:val="16"/>
          <w:szCs w:val="16"/>
        </w:rPr>
        <w:t xml:space="preserve"> </w:t>
      </w:r>
    </w:p>
  </w:footnote>
  <w:footnote w:id="34">
    <w:p w14:paraId="3FAECB02" w14:textId="35448214" w:rsidR="00673A26" w:rsidRDefault="00673A26" w:rsidP="00673A26">
      <w:pPr>
        <w:pStyle w:val="FootnoteText"/>
        <w:jc w:val="both"/>
      </w:pPr>
      <w:r>
        <w:rPr>
          <w:rStyle w:val="FootnoteReference"/>
        </w:rPr>
        <w:footnoteRef/>
      </w:r>
      <w:r>
        <w:t xml:space="preserve"> </w:t>
      </w:r>
      <w:r w:rsidRPr="00673A26">
        <w:rPr>
          <w:rFonts w:ascii="Arial" w:hAnsi="Arial" w:cs="Arial"/>
          <w:sz w:val="16"/>
          <w:szCs w:val="16"/>
        </w:rPr>
        <w:t xml:space="preserve">Floris Paalman, </w:t>
      </w:r>
      <w:r w:rsidRPr="002D4AD0">
        <w:rPr>
          <w:rFonts w:ascii="Arial" w:hAnsi="Arial" w:cs="Arial"/>
          <w:i/>
          <w:iCs/>
          <w:sz w:val="16"/>
          <w:szCs w:val="16"/>
        </w:rPr>
        <w:t>Film and History: Towards a General Ontology, Research in Film and History</w:t>
      </w:r>
      <w:r w:rsidRPr="00673A26">
        <w:rPr>
          <w:rFonts w:ascii="Arial" w:hAnsi="Arial" w:cs="Arial"/>
          <w:sz w:val="16"/>
          <w:szCs w:val="16"/>
        </w:rPr>
        <w:t xml:space="preserve">, Issue 3: Sources – Meaning – Experience, Pages 1-41, January 28th 2021, (Accessed January 4th 2025), Available from: </w:t>
      </w:r>
      <w:hyperlink r:id="rId32" w:history="1">
        <w:r w:rsidRPr="00673A26">
          <w:rPr>
            <w:rStyle w:val="Hyperlink"/>
            <w:rFonts w:ascii="Arial" w:hAnsi="Arial" w:cs="Arial"/>
            <w:sz w:val="16"/>
            <w:szCs w:val="16"/>
          </w:rPr>
          <w:t>https://mediarep.org/server/api/core/bitstreams/0743c326-ed53-47b6-b0b9-2848e059dd3a/content</w:t>
        </w:r>
      </w:hyperlink>
      <w:r w:rsidRPr="00673A26">
        <w:rPr>
          <w:rFonts w:ascii="Arial" w:hAnsi="Arial" w:cs="Arial"/>
          <w:sz w:val="16"/>
          <w:szCs w:val="16"/>
        </w:rPr>
        <w:t xml:space="preserve">    </w:t>
      </w:r>
    </w:p>
  </w:footnote>
  <w:footnote w:id="35">
    <w:p w14:paraId="75B4A7AB" w14:textId="77777777" w:rsidR="00CA5F6E" w:rsidRPr="00C43270" w:rsidRDefault="00CA5F6E" w:rsidP="00CA5F6E">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Devin Griffiths, </w:t>
      </w:r>
      <w:r w:rsidRPr="002D4AD0">
        <w:rPr>
          <w:rFonts w:ascii="Arial" w:hAnsi="Arial" w:cs="Arial"/>
          <w:i/>
          <w:iCs/>
          <w:sz w:val="16"/>
          <w:szCs w:val="16"/>
        </w:rPr>
        <w:t>The Comparative Method and the History of the Modern Humanities, History of Humanities</w:t>
      </w:r>
      <w:r w:rsidRPr="00C43270">
        <w:rPr>
          <w:rFonts w:ascii="Arial" w:hAnsi="Arial" w:cs="Arial"/>
          <w:sz w:val="16"/>
          <w:szCs w:val="16"/>
        </w:rPr>
        <w:t xml:space="preserve">, Volume 2, Number 2, 2017, (Accessed May 8th 2025), Available from: </w:t>
      </w:r>
      <w:hyperlink r:id="rId33" w:anchor="fn2" w:history="1">
        <w:r w:rsidRPr="00C43270">
          <w:rPr>
            <w:rStyle w:val="Hyperlink"/>
            <w:rFonts w:ascii="Arial" w:hAnsi="Arial" w:cs="Arial"/>
            <w:sz w:val="16"/>
            <w:szCs w:val="16"/>
          </w:rPr>
          <w:t>https://www.journals.uchicago.edu/doi/10.1086/693325#fn2</w:t>
        </w:r>
      </w:hyperlink>
      <w:r w:rsidRPr="00C43270">
        <w:rPr>
          <w:rFonts w:ascii="Arial" w:hAnsi="Arial" w:cs="Arial"/>
          <w:sz w:val="16"/>
          <w:szCs w:val="16"/>
        </w:rPr>
        <w:t xml:space="preserve"> </w:t>
      </w:r>
    </w:p>
  </w:footnote>
  <w:footnote w:id="36">
    <w:p w14:paraId="2E914D93" w14:textId="77777777" w:rsidR="00CA5F6E" w:rsidRPr="00C43270" w:rsidRDefault="00CA5F6E" w:rsidP="00CA5F6E">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Reza Azarian, </w:t>
      </w:r>
      <w:r w:rsidRPr="002D4AD0">
        <w:rPr>
          <w:rFonts w:ascii="Arial" w:hAnsi="Arial" w:cs="Arial"/>
          <w:i/>
          <w:iCs/>
          <w:sz w:val="16"/>
          <w:szCs w:val="16"/>
        </w:rPr>
        <w:t>Potentials and Limitations of Comparative Method in Social Science, International Journal of Humanities and Social Science</w:t>
      </w:r>
      <w:r w:rsidRPr="00C43270">
        <w:rPr>
          <w:rFonts w:ascii="Arial" w:hAnsi="Arial" w:cs="Arial"/>
          <w:sz w:val="16"/>
          <w:szCs w:val="16"/>
        </w:rPr>
        <w:t xml:space="preserve">, Volume 1, Number 4, Pages 113-125, April 2011, (Accessed April 23rd 2025), Available from: </w:t>
      </w:r>
      <w:hyperlink r:id="rId34" w:history="1">
        <w:r w:rsidRPr="00C43270">
          <w:rPr>
            <w:rStyle w:val="Hyperlink"/>
            <w:rFonts w:ascii="Arial" w:hAnsi="Arial" w:cs="Arial"/>
            <w:sz w:val="16"/>
            <w:szCs w:val="16"/>
          </w:rPr>
          <w:t>https://www.ijhssnet.com/journals/Vol._1_No._4;_April_2011/15.pdf</w:t>
        </w:r>
      </w:hyperlink>
      <w:r w:rsidRPr="00C43270">
        <w:rPr>
          <w:sz w:val="16"/>
          <w:szCs w:val="16"/>
        </w:rPr>
        <w:t xml:space="preserve">               </w:t>
      </w:r>
      <w:r w:rsidRPr="00C43270">
        <w:t xml:space="preserve">                           </w:t>
      </w:r>
    </w:p>
  </w:footnote>
  <w:footnote w:id="37">
    <w:p w14:paraId="1759BD06" w14:textId="77777777" w:rsidR="00CA5F6E" w:rsidRPr="00C43270" w:rsidRDefault="00CA5F6E" w:rsidP="00CA5F6E">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Frank Esser, Rens Vliegenthart, </w:t>
      </w:r>
      <w:r w:rsidRPr="002D4AD0">
        <w:rPr>
          <w:rFonts w:ascii="Arial" w:hAnsi="Arial" w:cs="Arial"/>
          <w:i/>
          <w:iCs/>
          <w:sz w:val="16"/>
          <w:szCs w:val="16"/>
        </w:rPr>
        <w:t>Comparative Research Methods, International Encyclopedia of Communication Research Methods</w:t>
      </w:r>
      <w:r w:rsidRPr="00C43270">
        <w:rPr>
          <w:rFonts w:ascii="Arial" w:hAnsi="Arial" w:cs="Arial"/>
          <w:sz w:val="16"/>
          <w:szCs w:val="16"/>
        </w:rPr>
        <w:t xml:space="preserve">, Pages 1-22, 2017, (Accessed April 1st 2025), Available from: </w:t>
      </w:r>
      <w:hyperlink r:id="rId35" w:history="1">
        <w:r w:rsidRPr="00C43270">
          <w:rPr>
            <w:rStyle w:val="Hyperlink"/>
            <w:rFonts w:ascii="Arial" w:hAnsi="Arial" w:cs="Arial"/>
            <w:sz w:val="16"/>
            <w:szCs w:val="16"/>
          </w:rPr>
          <w:t>https://onlinelibrary.wiley.com/doi/epdf/10.1002/9781118901731.iecrm0035</w:t>
        </w:r>
      </w:hyperlink>
      <w:r w:rsidRPr="00C43270">
        <w:rPr>
          <w:rFonts w:ascii="Arial" w:hAnsi="Arial" w:cs="Arial"/>
          <w:sz w:val="16"/>
          <w:szCs w:val="16"/>
        </w:rPr>
        <w:t xml:space="preserve"> </w:t>
      </w:r>
    </w:p>
  </w:footnote>
  <w:footnote w:id="38">
    <w:p w14:paraId="1EB7DC88" w14:textId="437C3F15" w:rsidR="00B84A69" w:rsidRPr="00C43270" w:rsidRDefault="00B84A69" w:rsidP="00B84A69">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Vytautas Jankauskas, Steffen Eckhard, Jörn Ege, </w:t>
      </w:r>
      <w:r w:rsidRPr="002D4AD0">
        <w:rPr>
          <w:rFonts w:ascii="Arial" w:hAnsi="Arial" w:cs="Arial"/>
          <w:i/>
          <w:iCs/>
          <w:sz w:val="16"/>
          <w:szCs w:val="16"/>
        </w:rPr>
        <w:t>Structured Focused Comparison</w:t>
      </w:r>
      <w:r w:rsidRPr="00C43270">
        <w:rPr>
          <w:rFonts w:ascii="Arial" w:hAnsi="Arial" w:cs="Arial"/>
          <w:sz w:val="16"/>
          <w:szCs w:val="16"/>
        </w:rPr>
        <w:t xml:space="preserve">, In Fanny Badache, Leah R Kimber, Lucile Maertens, </w:t>
      </w:r>
      <w:r w:rsidRPr="002D4AD0">
        <w:rPr>
          <w:rFonts w:ascii="Arial" w:hAnsi="Arial" w:cs="Arial"/>
          <w:i/>
          <w:iCs/>
          <w:sz w:val="16"/>
          <w:szCs w:val="16"/>
        </w:rPr>
        <w:t>International Organisations and Research Methods: An Introduction</w:t>
      </w:r>
      <w:r w:rsidRPr="00C43270">
        <w:rPr>
          <w:rFonts w:ascii="Arial" w:hAnsi="Arial" w:cs="Arial"/>
          <w:sz w:val="16"/>
          <w:szCs w:val="16"/>
        </w:rPr>
        <w:t xml:space="preserve">, University of Michigan Press, Chapter 24, Pages 301-307, 2023, (Accessed May 4th 2025), Available from: </w:t>
      </w:r>
      <w:hyperlink r:id="rId36" w:history="1">
        <w:r w:rsidRPr="00C43270">
          <w:rPr>
            <w:rStyle w:val="Hyperlink"/>
            <w:rFonts w:ascii="Arial" w:hAnsi="Arial" w:cs="Arial"/>
            <w:sz w:val="16"/>
            <w:szCs w:val="16"/>
          </w:rPr>
          <w:t>https://research-ebsco-com.ezproxy.uwtsd.ac.uk/c/onvpsy/ebook-viewer/pdf/za4bkhs43n/section/lp_301?location=https://research-ebsco-com.ezproxy.uwtsd.ac.uk/c/onvpsy/search/details/za4bkhs43n?db=e001mww</w:t>
        </w:r>
      </w:hyperlink>
      <w:r w:rsidRPr="00C43270">
        <w:rPr>
          <w:rFonts w:ascii="Arial" w:hAnsi="Arial" w:cs="Arial"/>
          <w:sz w:val="16"/>
          <w:szCs w:val="16"/>
        </w:rPr>
        <w:t xml:space="preserve"> </w:t>
      </w:r>
    </w:p>
  </w:footnote>
  <w:footnote w:id="39">
    <w:p w14:paraId="736D691C" w14:textId="6148BDED" w:rsidR="0020754B" w:rsidRPr="00C43270" w:rsidRDefault="0020754B" w:rsidP="0020754B">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Jurgen Kocka, </w:t>
      </w:r>
      <w:r w:rsidRPr="00D56A25">
        <w:rPr>
          <w:rFonts w:ascii="Arial" w:hAnsi="Arial" w:cs="Arial"/>
          <w:i/>
          <w:iCs/>
          <w:sz w:val="16"/>
          <w:szCs w:val="16"/>
        </w:rPr>
        <w:t>Comparison and Beyond, History and Theory</w:t>
      </w:r>
      <w:r w:rsidRPr="00C43270">
        <w:rPr>
          <w:rFonts w:ascii="Arial" w:hAnsi="Arial" w:cs="Arial"/>
          <w:sz w:val="16"/>
          <w:szCs w:val="16"/>
        </w:rPr>
        <w:t xml:space="preserve">, Volume 42, Issue 1, Pages 39-44, February 2003, (Accessed April 9th 2025), Available from: </w:t>
      </w:r>
      <w:hyperlink r:id="rId37" w:history="1">
        <w:r w:rsidRPr="00C43270">
          <w:rPr>
            <w:rStyle w:val="Hyperlink"/>
            <w:rFonts w:ascii="Arial" w:hAnsi="Arial" w:cs="Arial"/>
            <w:sz w:val="16"/>
            <w:szCs w:val="16"/>
          </w:rPr>
          <w:t>https://dl1.cuni.cz/pluginfile.php/1075801/mod_resource/content/1/Kocka%20J%C3%BCrgen%20-%20Comparison%20and%20Beyond.pdf</w:t>
        </w:r>
      </w:hyperlink>
      <w:r w:rsidRPr="00C43270">
        <w:rPr>
          <w:rFonts w:ascii="Arial" w:hAnsi="Arial" w:cs="Arial"/>
          <w:sz w:val="16"/>
          <w:szCs w:val="16"/>
        </w:rPr>
        <w:t xml:space="preserve"> </w:t>
      </w:r>
    </w:p>
  </w:footnote>
  <w:footnote w:id="40">
    <w:p w14:paraId="0F4034F5" w14:textId="5D99F373" w:rsidR="00D317B6" w:rsidRPr="00C43270" w:rsidRDefault="00D317B6">
      <w:pPr>
        <w:pStyle w:val="FootnoteText"/>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Ralph Pegram, </w:t>
      </w:r>
      <w:r w:rsidRPr="00D56A25">
        <w:rPr>
          <w:rFonts w:ascii="Arial" w:hAnsi="Arial" w:cs="Arial"/>
          <w:i/>
          <w:iCs/>
          <w:sz w:val="16"/>
          <w:szCs w:val="16"/>
        </w:rPr>
        <w:t>The Spitfire: R.J. Mitchell’s radical design development</w:t>
      </w:r>
      <w:r w:rsidRPr="00C43270">
        <w:rPr>
          <w:rFonts w:ascii="Arial" w:hAnsi="Arial" w:cs="Arial"/>
          <w:sz w:val="16"/>
          <w:szCs w:val="16"/>
        </w:rPr>
        <w:t xml:space="preserve">, Aviation, History Press, December 7th 2016, (Accessed January 7th 2025), Available from: </w:t>
      </w:r>
      <w:hyperlink r:id="rId38" w:history="1">
        <w:r w:rsidR="00C079D3" w:rsidRPr="00C43270">
          <w:rPr>
            <w:rStyle w:val="Hyperlink"/>
            <w:rFonts w:ascii="Arial" w:hAnsi="Arial" w:cs="Arial"/>
            <w:sz w:val="16"/>
            <w:szCs w:val="16"/>
          </w:rPr>
          <w:t>https://thehistorypress.co.uk/article/the-spitfire-r-j-mitchells-radical-design-development/</w:t>
        </w:r>
      </w:hyperlink>
      <w:r w:rsidR="00C079D3" w:rsidRPr="00C43270">
        <w:rPr>
          <w:rFonts w:ascii="Arial" w:hAnsi="Arial" w:cs="Arial"/>
          <w:sz w:val="16"/>
          <w:szCs w:val="16"/>
        </w:rPr>
        <w:t xml:space="preserve"> </w:t>
      </w:r>
    </w:p>
  </w:footnote>
  <w:footnote w:id="41">
    <w:p w14:paraId="5104A758" w14:textId="24E252CD" w:rsidR="0040078C" w:rsidRPr="00C43270" w:rsidRDefault="0040078C">
      <w:pPr>
        <w:pStyle w:val="FootnoteText"/>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John Shelton, </w:t>
      </w:r>
      <w:r w:rsidRPr="00D56A25">
        <w:rPr>
          <w:rFonts w:ascii="Arial" w:hAnsi="Arial" w:cs="Arial"/>
          <w:i/>
          <w:iCs/>
          <w:sz w:val="16"/>
          <w:szCs w:val="16"/>
        </w:rPr>
        <w:t>R.J. Mitchell To The Spitfire</w:t>
      </w:r>
      <w:r w:rsidRPr="00C43270">
        <w:rPr>
          <w:rFonts w:ascii="Arial" w:hAnsi="Arial" w:cs="Arial"/>
          <w:sz w:val="16"/>
          <w:szCs w:val="16"/>
        </w:rPr>
        <w:t>, Fonthill Media Limited, 2022, (Accessed December 28th 2024)</w:t>
      </w:r>
    </w:p>
  </w:footnote>
  <w:footnote w:id="42">
    <w:p w14:paraId="7E6365B4" w14:textId="56A1A537" w:rsidR="007579B1" w:rsidRPr="00C43270" w:rsidRDefault="007579B1" w:rsidP="007579B1">
      <w:pPr>
        <w:pStyle w:val="FootnoteText"/>
      </w:pPr>
      <w:r w:rsidRPr="00C43270">
        <w:rPr>
          <w:rStyle w:val="FootnoteReference"/>
        </w:rPr>
        <w:footnoteRef/>
      </w:r>
      <w:r w:rsidRPr="00C43270">
        <w:t xml:space="preserve"> </w:t>
      </w:r>
      <w:r w:rsidRPr="00C43270">
        <w:rPr>
          <w:rFonts w:ascii="Arial" w:hAnsi="Arial" w:cs="Arial"/>
          <w:sz w:val="16"/>
          <w:szCs w:val="16"/>
        </w:rPr>
        <w:t xml:space="preserve">Barron Hilton Pioneers of Flight Gallery, </w:t>
      </w:r>
      <w:r w:rsidRPr="00D56A25">
        <w:rPr>
          <w:rFonts w:ascii="Arial" w:hAnsi="Arial" w:cs="Arial"/>
          <w:i/>
          <w:iCs/>
          <w:sz w:val="16"/>
          <w:szCs w:val="16"/>
        </w:rPr>
        <w:t>The Schneider Trophy</w:t>
      </w:r>
      <w:r w:rsidRPr="00C43270">
        <w:rPr>
          <w:rFonts w:ascii="Arial" w:hAnsi="Arial" w:cs="Arial"/>
          <w:sz w:val="16"/>
          <w:szCs w:val="16"/>
        </w:rPr>
        <w:t xml:space="preserve">, Smithsonian National Air and Space Museum, (Accessed January 1st 2025), Available from: </w:t>
      </w:r>
      <w:hyperlink r:id="rId39" w:anchor=":~:text=Home%20/%20Culture%20/%20Air%20Racing%20/,%2Dmile)%20course%20seven%20times" w:history="1">
        <w:r w:rsidRPr="00C43270">
          <w:rPr>
            <w:rStyle w:val="Hyperlink"/>
            <w:rFonts w:ascii="Arial" w:hAnsi="Arial" w:cs="Arial"/>
            <w:sz w:val="16"/>
            <w:szCs w:val="16"/>
          </w:rPr>
          <w:t>https://pioneersofflight.si.edu/culture/air_racing/air_races/schneider_trophy#:~:text=Home%20/%20Culture%20/%20Air%20Racing%20/,%2Dmile)%20course%20seven%20times</w:t>
        </w:r>
      </w:hyperlink>
      <w:r w:rsidRPr="00C43270">
        <w:rPr>
          <w:rFonts w:ascii="Arial" w:hAnsi="Arial" w:cs="Arial"/>
          <w:sz w:val="16"/>
          <w:szCs w:val="16"/>
        </w:rPr>
        <w:t>.</w:t>
      </w:r>
      <w:r w:rsidRPr="00C43270">
        <w:rPr>
          <w:sz w:val="16"/>
          <w:szCs w:val="16"/>
        </w:rPr>
        <w:t xml:space="preserve"> </w:t>
      </w:r>
    </w:p>
  </w:footnote>
  <w:footnote w:id="43">
    <w:p w14:paraId="4D94EAE4" w14:textId="77777777" w:rsidR="00396753" w:rsidRPr="00C43270" w:rsidRDefault="00396753" w:rsidP="00396753">
      <w:pPr>
        <w:pStyle w:val="FootnoteText"/>
        <w:jc w:val="both"/>
      </w:pPr>
      <w:r w:rsidRPr="00C43270">
        <w:rPr>
          <w:rStyle w:val="FootnoteReference"/>
          <w:rFonts w:ascii="Arial" w:hAnsi="Arial" w:cs="Arial"/>
          <w:sz w:val="16"/>
          <w:szCs w:val="16"/>
        </w:rPr>
        <w:footnoteRef/>
      </w:r>
      <w:r w:rsidRPr="00C43270">
        <w:rPr>
          <w:rFonts w:ascii="Arial" w:hAnsi="Arial" w:cs="Arial"/>
          <w:sz w:val="16"/>
          <w:szCs w:val="16"/>
        </w:rPr>
        <w:t xml:space="preserve"> BAE Systems Heritage, </w:t>
      </w:r>
      <w:r w:rsidRPr="00D56A25">
        <w:rPr>
          <w:rFonts w:ascii="Arial" w:hAnsi="Arial" w:cs="Arial"/>
          <w:i/>
          <w:iCs/>
          <w:sz w:val="16"/>
          <w:szCs w:val="16"/>
        </w:rPr>
        <w:t>Vickers Supermarine</w:t>
      </w:r>
      <w:r w:rsidRPr="00C43270">
        <w:rPr>
          <w:rFonts w:ascii="Arial" w:hAnsi="Arial" w:cs="Arial"/>
          <w:sz w:val="16"/>
          <w:szCs w:val="16"/>
        </w:rPr>
        <w:t xml:space="preserve">, BAE Systems, (Accessed January 2nd 2025), Available from: </w:t>
      </w:r>
      <w:hyperlink r:id="rId40" w:history="1">
        <w:r w:rsidRPr="00C43270">
          <w:rPr>
            <w:rStyle w:val="Hyperlink"/>
            <w:rFonts w:ascii="Arial" w:hAnsi="Arial" w:cs="Arial"/>
            <w:sz w:val="16"/>
            <w:szCs w:val="16"/>
          </w:rPr>
          <w:t>https://www.baesystems.com/en-uk/heritage/vickers-supermarine</w:t>
        </w:r>
      </w:hyperlink>
      <w:r w:rsidRPr="00C43270">
        <w:rPr>
          <w:sz w:val="16"/>
          <w:szCs w:val="16"/>
        </w:rPr>
        <w:t xml:space="preserve"> </w:t>
      </w:r>
    </w:p>
  </w:footnote>
  <w:footnote w:id="44">
    <w:p w14:paraId="06032327" w14:textId="3663AD4D" w:rsidR="003B055E" w:rsidRPr="00C43270" w:rsidRDefault="003B055E" w:rsidP="003B055E">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BAE Systems Heritage, </w:t>
      </w:r>
      <w:r w:rsidRPr="00D56A25">
        <w:rPr>
          <w:rFonts w:ascii="Arial" w:hAnsi="Arial" w:cs="Arial"/>
          <w:i/>
          <w:iCs/>
          <w:sz w:val="16"/>
          <w:szCs w:val="16"/>
        </w:rPr>
        <w:t>Blackburn F3 (F.7/30)</w:t>
      </w:r>
      <w:r w:rsidRPr="00C43270">
        <w:rPr>
          <w:rFonts w:ascii="Arial" w:hAnsi="Arial" w:cs="Arial"/>
          <w:sz w:val="16"/>
          <w:szCs w:val="16"/>
        </w:rPr>
        <w:t xml:space="preserve">, BAE Systems, (Accessed January 7th 2025), Available from: </w:t>
      </w:r>
      <w:hyperlink r:id="rId41" w:history="1">
        <w:r w:rsidRPr="00C43270">
          <w:rPr>
            <w:rStyle w:val="Hyperlink"/>
            <w:rFonts w:ascii="Arial" w:hAnsi="Arial" w:cs="Arial"/>
            <w:sz w:val="16"/>
            <w:szCs w:val="16"/>
          </w:rPr>
          <w:t>https://www.baesystems.com/en-uk/heritage/blackburn-f3--f-7-30-</w:t>
        </w:r>
      </w:hyperlink>
      <w:r w:rsidRPr="00C43270">
        <w:rPr>
          <w:rFonts w:ascii="Arial" w:hAnsi="Arial" w:cs="Arial"/>
          <w:sz w:val="16"/>
          <w:szCs w:val="16"/>
        </w:rPr>
        <w:t xml:space="preserve"> </w:t>
      </w:r>
    </w:p>
  </w:footnote>
  <w:footnote w:id="45">
    <w:p w14:paraId="59DFCFF7" w14:textId="6683CA2B" w:rsidR="002E2485" w:rsidRPr="00C43270" w:rsidRDefault="002E2485" w:rsidP="00D521C9">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John F. Guilmartin, </w:t>
      </w:r>
      <w:r w:rsidRPr="00D56A25">
        <w:rPr>
          <w:rFonts w:ascii="Arial" w:hAnsi="Arial" w:cs="Arial"/>
          <w:i/>
          <w:iCs/>
          <w:sz w:val="16"/>
          <w:szCs w:val="16"/>
        </w:rPr>
        <w:t>Spitfire British aircraft</w:t>
      </w:r>
      <w:r w:rsidRPr="00C43270">
        <w:rPr>
          <w:rFonts w:ascii="Arial" w:hAnsi="Arial" w:cs="Arial"/>
          <w:sz w:val="16"/>
          <w:szCs w:val="16"/>
        </w:rPr>
        <w:t xml:space="preserve">, Encyclopedia Britannica, August 23rd 2013, (Accessed December 13th 2024), Available from: </w:t>
      </w:r>
      <w:hyperlink r:id="rId42" w:history="1">
        <w:r w:rsidR="00334F37" w:rsidRPr="00C43270">
          <w:rPr>
            <w:rStyle w:val="Hyperlink"/>
            <w:rFonts w:ascii="Arial" w:hAnsi="Arial" w:cs="Arial"/>
            <w:sz w:val="16"/>
            <w:szCs w:val="16"/>
          </w:rPr>
          <w:t>https://www.britannica.com/technology/Spitfire</w:t>
        </w:r>
      </w:hyperlink>
      <w:r w:rsidRPr="00C43270">
        <w:rPr>
          <w:rFonts w:ascii="Arial" w:hAnsi="Arial" w:cs="Arial"/>
          <w:sz w:val="16"/>
          <w:szCs w:val="16"/>
        </w:rPr>
        <w:t xml:space="preserve"> </w:t>
      </w:r>
    </w:p>
  </w:footnote>
  <w:footnote w:id="46">
    <w:p w14:paraId="30E5FFFE" w14:textId="77777777" w:rsidR="002D37B4" w:rsidRPr="00C43270" w:rsidRDefault="002D37B4" w:rsidP="002D37B4">
      <w:pPr>
        <w:pStyle w:val="FootnoteText"/>
        <w:jc w:val="both"/>
        <w:rPr>
          <w:rFonts w:ascii="Arial" w:hAnsi="Arial" w:cs="Arial"/>
        </w:rPr>
      </w:pPr>
      <w:r w:rsidRPr="00C43270">
        <w:rPr>
          <w:rStyle w:val="FootnoteReference"/>
          <w:rFonts w:ascii="Arial" w:hAnsi="Arial" w:cs="Arial"/>
        </w:rPr>
        <w:footnoteRef/>
      </w:r>
      <w:r w:rsidRPr="00C43270">
        <w:rPr>
          <w:rFonts w:ascii="Arial" w:hAnsi="Arial" w:cs="Arial"/>
          <w:sz w:val="16"/>
          <w:szCs w:val="16"/>
        </w:rPr>
        <w:t xml:space="preserve"> Variety, </w:t>
      </w:r>
      <w:r w:rsidRPr="00D56A25">
        <w:rPr>
          <w:rFonts w:ascii="Arial" w:hAnsi="Arial" w:cs="Arial"/>
          <w:i/>
          <w:iCs/>
          <w:sz w:val="16"/>
          <w:szCs w:val="16"/>
        </w:rPr>
        <w:t>The First of The Few (British-Made</w:t>
      </w:r>
      <w:r w:rsidRPr="00C43270">
        <w:rPr>
          <w:rFonts w:ascii="Arial" w:hAnsi="Arial" w:cs="Arial"/>
          <w:sz w:val="16"/>
          <w:szCs w:val="16"/>
        </w:rPr>
        <w:t xml:space="preserve">), Volume 147, Number 13, Page 18, September 2nd 1942, (Accessed January 30th 2025), Available from: </w:t>
      </w:r>
      <w:hyperlink r:id="rId43" w:history="1">
        <w:r w:rsidRPr="00C43270">
          <w:rPr>
            <w:rStyle w:val="Hyperlink"/>
            <w:rFonts w:ascii="Arial" w:hAnsi="Arial" w:cs="Arial"/>
            <w:sz w:val="16"/>
            <w:szCs w:val="16"/>
          </w:rPr>
          <w:t>https://archive.org/details/variety147-1942-09/page/n17/mode/1up</w:t>
        </w:r>
      </w:hyperlink>
      <w:r w:rsidRPr="00C43270">
        <w:rPr>
          <w:rFonts w:ascii="Arial" w:hAnsi="Arial" w:cs="Arial"/>
          <w:sz w:val="16"/>
          <w:szCs w:val="16"/>
        </w:rPr>
        <w:t xml:space="preserve">    </w:t>
      </w:r>
    </w:p>
  </w:footnote>
  <w:footnote w:id="47">
    <w:p w14:paraId="4EF2A630" w14:textId="3B6B819B" w:rsidR="00B1249E" w:rsidRPr="00C43270" w:rsidRDefault="00B1249E" w:rsidP="00B1249E">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Gerard Garrett, </w:t>
      </w:r>
      <w:r w:rsidRPr="00D56A25">
        <w:rPr>
          <w:rFonts w:ascii="Arial" w:hAnsi="Arial" w:cs="Arial"/>
          <w:i/>
          <w:iCs/>
          <w:sz w:val="16"/>
          <w:szCs w:val="16"/>
        </w:rPr>
        <w:t>The films of David Niven</w:t>
      </w:r>
      <w:r w:rsidRPr="00C43270">
        <w:rPr>
          <w:rFonts w:ascii="Arial" w:hAnsi="Arial" w:cs="Arial"/>
          <w:sz w:val="16"/>
          <w:szCs w:val="16"/>
        </w:rPr>
        <w:t xml:space="preserve">, Citadel Press, Pages 70-71, 1976, (Accessed January 5th 2025), Available from: </w:t>
      </w:r>
      <w:hyperlink r:id="rId44" w:history="1">
        <w:r w:rsidRPr="00C43270">
          <w:rPr>
            <w:rStyle w:val="Hyperlink"/>
            <w:rFonts w:ascii="Arial" w:hAnsi="Arial" w:cs="Arial"/>
            <w:sz w:val="16"/>
            <w:szCs w:val="16"/>
          </w:rPr>
          <w:t>https://archive.org/details/filmsofdavidnive0000garr/page/70/mode/2up</w:t>
        </w:r>
      </w:hyperlink>
      <w:r w:rsidRPr="00C43270">
        <w:rPr>
          <w:rFonts w:ascii="Arial" w:hAnsi="Arial" w:cs="Arial"/>
          <w:sz w:val="16"/>
          <w:szCs w:val="16"/>
        </w:rPr>
        <w:t xml:space="preserve"> </w:t>
      </w:r>
    </w:p>
  </w:footnote>
  <w:footnote w:id="48">
    <w:p w14:paraId="43AC2C9F" w14:textId="77777777" w:rsidR="00075FC2" w:rsidRPr="00C43270" w:rsidRDefault="00075FC2" w:rsidP="00075FC2">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Science Museum Group, </w:t>
      </w:r>
      <w:r w:rsidRPr="00D56A25">
        <w:rPr>
          <w:rFonts w:ascii="Arial" w:hAnsi="Arial" w:cs="Arial"/>
          <w:i/>
          <w:iCs/>
          <w:sz w:val="16"/>
          <w:szCs w:val="16"/>
        </w:rPr>
        <w:t>Biard, Henry C 1892 – 1966</w:t>
      </w:r>
      <w:r w:rsidRPr="00C43270">
        <w:rPr>
          <w:rFonts w:ascii="Arial" w:hAnsi="Arial" w:cs="Arial"/>
          <w:sz w:val="16"/>
          <w:szCs w:val="16"/>
        </w:rPr>
        <w:t xml:space="preserve">, sciencemuseumgroup.org.uk, (Accessed January 29th 2025), Available from: </w:t>
      </w:r>
      <w:hyperlink r:id="rId45" w:history="1">
        <w:r w:rsidRPr="00C43270">
          <w:rPr>
            <w:rStyle w:val="Hyperlink"/>
            <w:rFonts w:ascii="Arial" w:hAnsi="Arial" w:cs="Arial"/>
            <w:sz w:val="16"/>
            <w:szCs w:val="16"/>
          </w:rPr>
          <w:t>https://collection.sciencemuseumgroup.org.uk/people/ap30225/biard-henry-c</w:t>
        </w:r>
      </w:hyperlink>
      <w:r w:rsidRPr="00C43270">
        <w:rPr>
          <w:rFonts w:ascii="Arial" w:hAnsi="Arial" w:cs="Arial"/>
          <w:sz w:val="16"/>
          <w:szCs w:val="16"/>
        </w:rPr>
        <w:t xml:space="preserve"> </w:t>
      </w:r>
    </w:p>
  </w:footnote>
  <w:footnote w:id="49">
    <w:p w14:paraId="25F8A34F" w14:textId="77777777" w:rsidR="00F30DB5" w:rsidRPr="00C43270" w:rsidRDefault="00F30DB5" w:rsidP="00F30DB5">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Gerard Garrett, </w:t>
      </w:r>
      <w:r w:rsidRPr="00D56A25">
        <w:rPr>
          <w:rFonts w:ascii="Arial" w:hAnsi="Arial" w:cs="Arial"/>
          <w:i/>
          <w:iCs/>
          <w:sz w:val="16"/>
          <w:szCs w:val="16"/>
        </w:rPr>
        <w:t>The films of David Niven</w:t>
      </w:r>
      <w:r w:rsidRPr="00C43270">
        <w:rPr>
          <w:rFonts w:ascii="Arial" w:hAnsi="Arial" w:cs="Arial"/>
          <w:sz w:val="16"/>
          <w:szCs w:val="16"/>
        </w:rPr>
        <w:t xml:space="preserve">, Citadel Press, Pages 70-71, 1976, (Accessed January 5th 2025), Available from: </w:t>
      </w:r>
      <w:hyperlink r:id="rId46" w:history="1">
        <w:r w:rsidRPr="00C43270">
          <w:rPr>
            <w:rStyle w:val="Hyperlink"/>
            <w:rFonts w:ascii="Arial" w:hAnsi="Arial" w:cs="Arial"/>
            <w:sz w:val="16"/>
            <w:szCs w:val="16"/>
          </w:rPr>
          <w:t>https://archive.org/details/filmsofdavidnive0000garr/page/70/mode/2up</w:t>
        </w:r>
      </w:hyperlink>
      <w:r w:rsidRPr="00C43270">
        <w:rPr>
          <w:rFonts w:ascii="Arial" w:hAnsi="Arial" w:cs="Arial"/>
          <w:sz w:val="16"/>
          <w:szCs w:val="16"/>
        </w:rPr>
        <w:t xml:space="preserve"> </w:t>
      </w:r>
    </w:p>
  </w:footnote>
  <w:footnote w:id="50">
    <w:p w14:paraId="3D3F3133" w14:textId="14469FFD" w:rsidR="0030459B" w:rsidRPr="00C43270" w:rsidRDefault="0030459B" w:rsidP="0030459B">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Gordon Mitchell</w:t>
      </w:r>
      <w:r w:rsidRPr="00D56A25">
        <w:rPr>
          <w:rFonts w:ascii="Arial" w:hAnsi="Arial" w:cs="Arial"/>
          <w:i/>
          <w:iCs/>
          <w:sz w:val="16"/>
          <w:szCs w:val="16"/>
        </w:rPr>
        <w:t>, R.J. Mitchell Schooldays to Spitfire</w:t>
      </w:r>
      <w:r w:rsidRPr="00C43270">
        <w:rPr>
          <w:rFonts w:ascii="Arial" w:hAnsi="Arial" w:cs="Arial"/>
          <w:sz w:val="16"/>
          <w:szCs w:val="16"/>
        </w:rPr>
        <w:t>, The History Press, Tempus Publishing, 2006, (Accessed December 28th 2024)</w:t>
      </w:r>
    </w:p>
  </w:footnote>
  <w:footnote w:id="51">
    <w:p w14:paraId="4AFAD3D6" w14:textId="77777777" w:rsidR="00460B62" w:rsidRPr="00C43270" w:rsidRDefault="00460B62" w:rsidP="00460B62">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Philip Marriott, </w:t>
      </w:r>
      <w:r w:rsidRPr="00D56A25">
        <w:rPr>
          <w:rFonts w:ascii="Arial" w:hAnsi="Arial" w:cs="Arial"/>
          <w:i/>
          <w:iCs/>
          <w:sz w:val="16"/>
          <w:szCs w:val="16"/>
        </w:rPr>
        <w:t>WAR ON FILM – The First of the Few</w:t>
      </w:r>
      <w:r w:rsidRPr="00C43270">
        <w:rPr>
          <w:rFonts w:ascii="Arial" w:hAnsi="Arial" w:cs="Arial"/>
          <w:sz w:val="16"/>
          <w:szCs w:val="16"/>
        </w:rPr>
        <w:t xml:space="preserve">, Military History Matters, April 15th 2019, (Accessed January 4th 2025), Available from: </w:t>
      </w:r>
      <w:hyperlink r:id="rId47" w:anchor=":~:text=The%20First%20of%20the%20Few%20takes%20many%20liberties%20with%20the,but%20he%20never%20met%20Messerschmitt" w:history="1">
        <w:r w:rsidRPr="00C43270">
          <w:rPr>
            <w:rStyle w:val="Hyperlink"/>
            <w:rFonts w:ascii="Arial" w:hAnsi="Arial" w:cs="Arial"/>
            <w:sz w:val="16"/>
            <w:szCs w:val="16"/>
          </w:rPr>
          <w:t>https://www.military-history.org/war-on-film/war-on-film-the-first-of-the-few.htm#:~:text=The%20First%20of%20the%20Few%20takes%20many%20liberties%20with%20the,but%20he%20never%20met%20Messerschmitt</w:t>
        </w:r>
      </w:hyperlink>
      <w:r w:rsidRPr="00C43270">
        <w:rPr>
          <w:rFonts w:ascii="Arial" w:hAnsi="Arial" w:cs="Arial"/>
          <w:sz w:val="16"/>
          <w:szCs w:val="16"/>
        </w:rPr>
        <w:t>.</w:t>
      </w:r>
      <w:r w:rsidRPr="00C43270">
        <w:rPr>
          <w:sz w:val="16"/>
          <w:szCs w:val="16"/>
        </w:rPr>
        <w:t xml:space="preserve"> </w:t>
      </w:r>
    </w:p>
  </w:footnote>
  <w:footnote w:id="52">
    <w:p w14:paraId="3A7B45DC" w14:textId="77777777" w:rsidR="00051894" w:rsidRPr="00C43270" w:rsidRDefault="00051894" w:rsidP="00051894">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Gordon Mitchell, </w:t>
      </w:r>
      <w:r w:rsidRPr="00D56A25">
        <w:rPr>
          <w:rFonts w:ascii="Arial" w:hAnsi="Arial" w:cs="Arial"/>
          <w:i/>
          <w:iCs/>
          <w:sz w:val="16"/>
          <w:szCs w:val="16"/>
        </w:rPr>
        <w:t>R.J. Mitchell Schooldays to Spitfire</w:t>
      </w:r>
      <w:r w:rsidRPr="00C43270">
        <w:rPr>
          <w:rFonts w:ascii="Arial" w:hAnsi="Arial" w:cs="Arial"/>
          <w:sz w:val="16"/>
          <w:szCs w:val="16"/>
        </w:rPr>
        <w:t>, The History Press, Tempus Publishing, 2006, (Accessed December 28th 2024)</w:t>
      </w:r>
      <w:r w:rsidRPr="00C43270">
        <w:rPr>
          <w:sz w:val="16"/>
          <w:szCs w:val="16"/>
        </w:rPr>
        <w:t xml:space="preserve"> </w:t>
      </w:r>
    </w:p>
  </w:footnote>
  <w:footnote w:id="53">
    <w:p w14:paraId="25E169A8" w14:textId="77777777" w:rsidR="002A5037" w:rsidRPr="00C43270" w:rsidRDefault="002A5037" w:rsidP="002A5037">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w:t>
      </w:r>
      <w:r w:rsidRPr="00D56A25">
        <w:rPr>
          <w:rFonts w:ascii="Arial" w:hAnsi="Arial" w:cs="Arial"/>
          <w:i/>
          <w:iCs/>
          <w:sz w:val="16"/>
          <w:szCs w:val="16"/>
        </w:rPr>
        <w:t>The First of the Few</w:t>
      </w:r>
      <w:r w:rsidRPr="00C43270">
        <w:rPr>
          <w:rFonts w:ascii="Arial" w:hAnsi="Arial" w:cs="Arial"/>
          <w:sz w:val="16"/>
          <w:szCs w:val="16"/>
        </w:rPr>
        <w:t>, dir. Leslie Howard, RKO Pictures, General Film Distributors, August 1942, (Accessed October 5th 2024)</w:t>
      </w:r>
    </w:p>
  </w:footnote>
  <w:footnote w:id="54">
    <w:p w14:paraId="6BD120B5" w14:textId="77777777" w:rsidR="0085668D" w:rsidRPr="00C43270" w:rsidRDefault="0085668D" w:rsidP="0085668D">
      <w:pPr>
        <w:pStyle w:val="FootnoteText"/>
      </w:pPr>
      <w:r w:rsidRPr="00C43270">
        <w:rPr>
          <w:rStyle w:val="FootnoteReference"/>
        </w:rPr>
        <w:footnoteRef/>
      </w:r>
      <w:r w:rsidRPr="00C43270">
        <w:t xml:space="preserve"> </w:t>
      </w:r>
      <w:r w:rsidRPr="00C43270">
        <w:rPr>
          <w:rFonts w:ascii="Arial" w:hAnsi="Arial" w:cs="Arial"/>
          <w:sz w:val="16"/>
          <w:szCs w:val="16"/>
        </w:rPr>
        <w:t xml:space="preserve">The Holocaust Explained, </w:t>
      </w:r>
      <w:r w:rsidRPr="00D56A25">
        <w:rPr>
          <w:rFonts w:ascii="Arial" w:hAnsi="Arial" w:cs="Arial"/>
          <w:i/>
          <w:iCs/>
          <w:sz w:val="16"/>
          <w:szCs w:val="16"/>
        </w:rPr>
        <w:t>Economic policy</w:t>
      </w:r>
      <w:r w:rsidRPr="00C43270">
        <w:rPr>
          <w:rFonts w:ascii="Arial" w:hAnsi="Arial" w:cs="Arial"/>
          <w:sz w:val="16"/>
          <w:szCs w:val="16"/>
        </w:rPr>
        <w:t xml:space="preserve">, The Wiener Holocaust Library, (Accessed February 22nd 2025), Available from: </w:t>
      </w:r>
      <w:hyperlink r:id="rId48" w:anchor=":~:text=The%20Four%2DYear%20Plan%20aimed,authority%20to%20oversee%20its%20implementation" w:history="1">
        <w:r w:rsidRPr="00C43270">
          <w:rPr>
            <w:rStyle w:val="Hyperlink"/>
            <w:rFonts w:ascii="Arial" w:hAnsi="Arial" w:cs="Arial"/>
            <w:sz w:val="16"/>
            <w:szCs w:val="16"/>
          </w:rPr>
          <w:t>https://www.theholocaustexplained.org/life-in-nazi-occupied-europe/economic-policy/steps-towards-war-the-role-of-hermann-goring/#:~:text=The%20Four%2DYear%20Plan%20aimed,authority%20to%20oversee%20its%20implementation</w:t>
        </w:r>
      </w:hyperlink>
      <w:r w:rsidRPr="00C43270">
        <w:rPr>
          <w:rFonts w:ascii="Arial" w:hAnsi="Arial" w:cs="Arial"/>
          <w:sz w:val="16"/>
          <w:szCs w:val="16"/>
        </w:rPr>
        <w:t>.</w:t>
      </w:r>
      <w:r w:rsidRPr="00C43270">
        <w:rPr>
          <w:sz w:val="16"/>
          <w:szCs w:val="16"/>
        </w:rPr>
        <w:t xml:space="preserve"> </w:t>
      </w:r>
    </w:p>
  </w:footnote>
  <w:footnote w:id="55">
    <w:p w14:paraId="36AD0BBE" w14:textId="1B5640AB" w:rsidR="00496BFC" w:rsidRPr="00C43270" w:rsidRDefault="00496BFC" w:rsidP="00496BFC">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w:t>
      </w:r>
      <w:r w:rsidRPr="00D56A25">
        <w:rPr>
          <w:rFonts w:ascii="Arial" w:hAnsi="Arial" w:cs="Arial"/>
          <w:i/>
          <w:iCs/>
          <w:sz w:val="16"/>
          <w:szCs w:val="16"/>
        </w:rPr>
        <w:t>The First of the Few</w:t>
      </w:r>
      <w:r w:rsidRPr="00C43270">
        <w:rPr>
          <w:rFonts w:ascii="Arial" w:hAnsi="Arial" w:cs="Arial"/>
          <w:sz w:val="16"/>
          <w:szCs w:val="16"/>
        </w:rPr>
        <w:t>, dir. Leslie Howard, RKO Pictures, General Film Distributors, August 1942, (Accessed October 5th 2024)</w:t>
      </w:r>
    </w:p>
  </w:footnote>
  <w:footnote w:id="56">
    <w:p w14:paraId="58E7C8A2" w14:textId="77777777" w:rsidR="00557D43" w:rsidRPr="00C43270" w:rsidRDefault="00557D43" w:rsidP="00557D43">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Michael D. Hull, </w:t>
      </w:r>
      <w:r w:rsidRPr="00D56A25">
        <w:rPr>
          <w:rFonts w:ascii="Arial" w:hAnsi="Arial" w:cs="Arial"/>
          <w:i/>
          <w:iCs/>
          <w:sz w:val="16"/>
          <w:szCs w:val="16"/>
        </w:rPr>
        <w:t>Deadly Thoroughbred Unleashed</w:t>
      </w:r>
      <w:r w:rsidRPr="00C43270">
        <w:rPr>
          <w:rFonts w:ascii="Arial" w:hAnsi="Arial" w:cs="Arial"/>
          <w:sz w:val="16"/>
          <w:szCs w:val="16"/>
        </w:rPr>
        <w:t xml:space="preserve">, Warfare History Network, August 2013, (Accessed February 3rd 2025), Available from: </w:t>
      </w:r>
      <w:hyperlink r:id="rId49" w:history="1">
        <w:r w:rsidRPr="00C43270">
          <w:rPr>
            <w:rStyle w:val="Hyperlink"/>
            <w:rFonts w:ascii="Arial" w:hAnsi="Arial" w:cs="Arial"/>
            <w:sz w:val="16"/>
            <w:szCs w:val="16"/>
          </w:rPr>
          <w:t>https://warfarehistorynetwork.com/article/deadly-thoroughbred-unleashed/</w:t>
        </w:r>
      </w:hyperlink>
      <w:r w:rsidRPr="00C43270">
        <w:rPr>
          <w:rFonts w:ascii="Arial" w:hAnsi="Arial" w:cs="Arial"/>
          <w:sz w:val="16"/>
          <w:szCs w:val="16"/>
        </w:rPr>
        <w:t xml:space="preserve"> </w:t>
      </w:r>
    </w:p>
  </w:footnote>
  <w:footnote w:id="57">
    <w:p w14:paraId="72B647F9" w14:textId="087B1DEE" w:rsidR="00B7163D" w:rsidRPr="00C43270" w:rsidRDefault="00B7163D" w:rsidP="00B7163D">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Arthur Marwick, </w:t>
      </w:r>
      <w:r w:rsidRPr="00D56A25">
        <w:rPr>
          <w:rFonts w:ascii="Arial" w:hAnsi="Arial" w:cs="Arial"/>
          <w:i/>
          <w:iCs/>
          <w:sz w:val="16"/>
          <w:szCs w:val="16"/>
        </w:rPr>
        <w:t>World War II and Social Class in Great Britain</w:t>
      </w:r>
      <w:r w:rsidRPr="00C43270">
        <w:rPr>
          <w:rFonts w:ascii="Arial" w:hAnsi="Arial" w:cs="Arial"/>
          <w:sz w:val="16"/>
          <w:szCs w:val="16"/>
        </w:rPr>
        <w:t xml:space="preserve">, in A. C. Duke, C. A. Tamse, </w:t>
      </w:r>
      <w:r w:rsidRPr="00D56A25">
        <w:rPr>
          <w:rFonts w:ascii="Arial" w:hAnsi="Arial" w:cs="Arial"/>
          <w:i/>
          <w:iCs/>
          <w:sz w:val="16"/>
          <w:szCs w:val="16"/>
        </w:rPr>
        <w:t>Britain and the Netherlands Volume VI: War and Society. Papers Delivered to the Sixth Anglo-Dutch Historical Conference</w:t>
      </w:r>
      <w:r w:rsidRPr="00C43270">
        <w:rPr>
          <w:rFonts w:ascii="Arial" w:hAnsi="Arial" w:cs="Arial"/>
          <w:sz w:val="16"/>
          <w:szCs w:val="16"/>
        </w:rPr>
        <w:t xml:space="preserve">, Springer, Dordrecht, Chapter 10, Pages 203–227, 1977, (Accessed April 14th 2025), Available from: </w:t>
      </w:r>
      <w:hyperlink r:id="rId50" w:anchor="citeas" w:history="1">
        <w:r w:rsidRPr="00C43270">
          <w:rPr>
            <w:rStyle w:val="Hyperlink"/>
            <w:rFonts w:ascii="Arial" w:hAnsi="Arial" w:cs="Arial"/>
            <w:sz w:val="16"/>
            <w:szCs w:val="16"/>
          </w:rPr>
          <w:t>https://link.springer.com/chapter/10.1007/978-94-015-7518-8_10#citeas</w:t>
        </w:r>
      </w:hyperlink>
      <w:r w:rsidRPr="00C43270">
        <w:rPr>
          <w:sz w:val="16"/>
          <w:szCs w:val="16"/>
        </w:rPr>
        <w:t xml:space="preserve"> </w:t>
      </w:r>
    </w:p>
  </w:footnote>
  <w:footnote w:id="58">
    <w:p w14:paraId="7F97B062" w14:textId="2A259EAF" w:rsidR="000030A6" w:rsidRPr="00C43270" w:rsidRDefault="000030A6">
      <w:pPr>
        <w:pStyle w:val="FootnoteText"/>
        <w:rPr>
          <w:rFonts w:ascii="Arial" w:hAnsi="Arial" w:cs="Arial"/>
        </w:rPr>
      </w:pPr>
      <w:r w:rsidRPr="00C43270">
        <w:rPr>
          <w:rStyle w:val="FootnoteReference"/>
          <w:rFonts w:ascii="Arial" w:hAnsi="Arial" w:cs="Arial"/>
          <w:sz w:val="16"/>
          <w:szCs w:val="16"/>
        </w:rPr>
        <w:footnoteRef/>
      </w:r>
      <w:r w:rsidRPr="00C43270">
        <w:rPr>
          <w:rFonts w:ascii="Arial" w:hAnsi="Arial" w:cs="Arial"/>
          <w:sz w:val="16"/>
          <w:szCs w:val="16"/>
        </w:rPr>
        <w:t xml:space="preserve"> Royal Air Force Museum, </w:t>
      </w:r>
      <w:r w:rsidRPr="00D56A25">
        <w:rPr>
          <w:rFonts w:ascii="Arial" w:hAnsi="Arial" w:cs="Arial"/>
          <w:i/>
          <w:iCs/>
          <w:sz w:val="16"/>
          <w:szCs w:val="16"/>
        </w:rPr>
        <w:t>The Dams Raid</w:t>
      </w:r>
      <w:r w:rsidRPr="00C43270">
        <w:rPr>
          <w:rFonts w:ascii="Arial" w:hAnsi="Arial" w:cs="Arial"/>
          <w:sz w:val="16"/>
          <w:szCs w:val="16"/>
        </w:rPr>
        <w:t xml:space="preserve">, rafmuseum.org.uk, 2013, (Accessed October 13th 2024), Available from: </w:t>
      </w:r>
      <w:hyperlink r:id="rId51" w:history="1">
        <w:r w:rsidRPr="00C43270">
          <w:rPr>
            <w:rStyle w:val="Hyperlink"/>
            <w:rFonts w:ascii="Arial" w:hAnsi="Arial" w:cs="Arial"/>
            <w:sz w:val="16"/>
            <w:szCs w:val="16"/>
          </w:rPr>
          <w:t>https://www.rafmuseum.org.uk/documents/podcasts/transcripts/the_dams_raid.pdf</w:t>
        </w:r>
      </w:hyperlink>
      <w:r w:rsidRPr="00C43270">
        <w:rPr>
          <w:rFonts w:ascii="Arial" w:hAnsi="Arial" w:cs="Arial"/>
          <w:sz w:val="16"/>
          <w:szCs w:val="16"/>
        </w:rPr>
        <w:t xml:space="preserve"> </w:t>
      </w:r>
    </w:p>
  </w:footnote>
  <w:footnote w:id="59">
    <w:p w14:paraId="0BFD2D36" w14:textId="34158774" w:rsidR="007C3928" w:rsidRPr="00C43270" w:rsidRDefault="007C3928">
      <w:pPr>
        <w:pStyle w:val="FootnoteText"/>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Mark Cartwright, </w:t>
      </w:r>
      <w:r w:rsidRPr="00D56A25">
        <w:rPr>
          <w:rFonts w:ascii="Arial" w:hAnsi="Arial" w:cs="Arial"/>
          <w:i/>
          <w:iCs/>
          <w:sz w:val="16"/>
          <w:szCs w:val="16"/>
        </w:rPr>
        <w:t>Operation Chastise</w:t>
      </w:r>
      <w:r w:rsidRPr="00C43270">
        <w:rPr>
          <w:rFonts w:ascii="Arial" w:hAnsi="Arial" w:cs="Arial"/>
          <w:sz w:val="16"/>
          <w:szCs w:val="16"/>
        </w:rPr>
        <w:t xml:space="preserve">, World History Encyclopaedia, March 2024, (Accessed October 3rd 2024), Available from: </w:t>
      </w:r>
      <w:hyperlink r:id="rId52" w:history="1">
        <w:r w:rsidRPr="00C43270">
          <w:rPr>
            <w:rStyle w:val="Hyperlink"/>
            <w:rFonts w:ascii="Arial" w:hAnsi="Arial" w:cs="Arial"/>
            <w:sz w:val="16"/>
            <w:szCs w:val="16"/>
          </w:rPr>
          <w:t>https://www.worldhistory.org/Operation_Chastise/</w:t>
        </w:r>
      </w:hyperlink>
      <w:r w:rsidRPr="00C43270">
        <w:rPr>
          <w:rFonts w:ascii="Arial" w:hAnsi="Arial" w:cs="Arial"/>
          <w:sz w:val="16"/>
          <w:szCs w:val="16"/>
        </w:rPr>
        <w:t xml:space="preserve"> </w:t>
      </w:r>
    </w:p>
  </w:footnote>
  <w:footnote w:id="60">
    <w:p w14:paraId="56CF9167" w14:textId="40E31E12" w:rsidR="00734C6A" w:rsidRPr="00C43270" w:rsidRDefault="00734C6A" w:rsidP="00734C6A">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T.M Webster, </w:t>
      </w:r>
      <w:r w:rsidRPr="00D56A25">
        <w:rPr>
          <w:rFonts w:ascii="Arial" w:hAnsi="Arial" w:cs="Arial"/>
          <w:i/>
          <w:iCs/>
          <w:sz w:val="16"/>
          <w:szCs w:val="16"/>
        </w:rPr>
        <w:t>The Dam Busters Raid Success or Sideshow?, Air Power History</w:t>
      </w:r>
      <w:r w:rsidRPr="00C43270">
        <w:rPr>
          <w:rFonts w:ascii="Arial" w:hAnsi="Arial" w:cs="Arial"/>
          <w:sz w:val="16"/>
          <w:szCs w:val="16"/>
        </w:rPr>
        <w:t xml:space="preserve">, Volume 52, Issue 2, Pages 12-25, 2005, (Accessed October 6th 2024), Available from: </w:t>
      </w:r>
      <w:hyperlink r:id="rId53" w:history="1">
        <w:r w:rsidRPr="00C43270">
          <w:rPr>
            <w:rStyle w:val="Hyperlink"/>
            <w:rFonts w:ascii="Arial" w:hAnsi="Arial" w:cs="Arial"/>
            <w:sz w:val="16"/>
            <w:szCs w:val="16"/>
          </w:rPr>
          <w:t>https://www.proquest.com/docview/219748661?accountid=130472&amp;parentSessionId=DN7jXRfy6kYLriikxxM9yApZ8XVdqhqvDAnF2Xwe3JY%3D&amp;pq-origsite=primo&amp;sourcetype=Magazines</w:t>
        </w:r>
      </w:hyperlink>
      <w:r w:rsidRPr="00C43270">
        <w:rPr>
          <w:rFonts w:ascii="Arial" w:hAnsi="Arial" w:cs="Arial"/>
          <w:sz w:val="16"/>
          <w:szCs w:val="16"/>
        </w:rPr>
        <w:t xml:space="preserve"> </w:t>
      </w:r>
    </w:p>
  </w:footnote>
  <w:footnote w:id="61">
    <w:p w14:paraId="581E334A" w14:textId="3197C70C" w:rsidR="00FE4693" w:rsidRPr="00C43270" w:rsidRDefault="00FE4693">
      <w:pPr>
        <w:pStyle w:val="FootnoteText"/>
        <w:rPr>
          <w:rFonts w:ascii="Arial" w:hAnsi="Arial" w:cs="Arial"/>
          <w:sz w:val="16"/>
          <w:szCs w:val="16"/>
        </w:rPr>
      </w:pPr>
      <w:r w:rsidRPr="00C43270">
        <w:rPr>
          <w:rStyle w:val="FootnoteReference"/>
        </w:rPr>
        <w:footnoteRef/>
      </w:r>
      <w:r w:rsidRPr="00C43270">
        <w:t xml:space="preserve"> </w:t>
      </w:r>
      <w:r w:rsidRPr="00C43270">
        <w:rPr>
          <w:rFonts w:ascii="Arial" w:hAnsi="Arial" w:cs="Arial"/>
          <w:sz w:val="16"/>
          <w:szCs w:val="16"/>
        </w:rPr>
        <w:t xml:space="preserve">Arthur Harris, </w:t>
      </w:r>
      <w:r w:rsidRPr="00D56A25">
        <w:rPr>
          <w:rFonts w:ascii="Arial" w:hAnsi="Arial" w:cs="Arial"/>
          <w:i/>
          <w:iCs/>
          <w:sz w:val="16"/>
          <w:szCs w:val="16"/>
        </w:rPr>
        <w:t>Bomber Offensive</w:t>
      </w:r>
      <w:r w:rsidRPr="00C43270">
        <w:rPr>
          <w:rFonts w:ascii="Arial" w:hAnsi="Arial" w:cs="Arial"/>
          <w:sz w:val="16"/>
          <w:szCs w:val="16"/>
        </w:rPr>
        <w:t>, Collins Publishing, Pages 157-159, 1947, (Accessed October 15th 2024)</w:t>
      </w:r>
    </w:p>
  </w:footnote>
  <w:footnote w:id="62">
    <w:p w14:paraId="3972A50F" w14:textId="1B2D02F8" w:rsidR="00556244" w:rsidRPr="00C43270" w:rsidRDefault="00556244" w:rsidP="00556244">
      <w:pPr>
        <w:pStyle w:val="FootnoteText"/>
        <w:jc w:val="both"/>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James Holland, </w:t>
      </w:r>
      <w:r w:rsidRPr="00D56A25">
        <w:rPr>
          <w:rFonts w:ascii="Arial" w:hAnsi="Arial" w:cs="Arial"/>
          <w:i/>
          <w:iCs/>
          <w:sz w:val="16"/>
          <w:szCs w:val="16"/>
        </w:rPr>
        <w:t>Dam busters : the race to smash the dams 1943</w:t>
      </w:r>
      <w:r w:rsidRPr="00C43270">
        <w:rPr>
          <w:rFonts w:ascii="Arial" w:hAnsi="Arial" w:cs="Arial"/>
          <w:sz w:val="16"/>
          <w:szCs w:val="16"/>
        </w:rPr>
        <w:t xml:space="preserve">, Corgi Books, 2013, (Accessed October 6th 2024), Available from: </w:t>
      </w:r>
      <w:hyperlink r:id="rId54" w:history="1">
        <w:r w:rsidRPr="00C43270">
          <w:rPr>
            <w:rStyle w:val="Hyperlink"/>
            <w:rFonts w:ascii="Arial" w:hAnsi="Arial" w:cs="Arial"/>
            <w:sz w:val="16"/>
            <w:szCs w:val="16"/>
          </w:rPr>
          <w:t>https://archive.org/details/dambustersraceto0000holl/page/n3/mode/2up</w:t>
        </w:r>
      </w:hyperlink>
      <w:r w:rsidRPr="00C43270">
        <w:rPr>
          <w:rFonts w:ascii="Arial" w:hAnsi="Arial" w:cs="Arial"/>
          <w:sz w:val="16"/>
          <w:szCs w:val="16"/>
        </w:rPr>
        <w:t xml:space="preserve"> </w:t>
      </w:r>
    </w:p>
  </w:footnote>
  <w:footnote w:id="63">
    <w:p w14:paraId="18BBE31C" w14:textId="6C7C60B7" w:rsidR="001D6CE7" w:rsidRPr="00C43270" w:rsidRDefault="001D6CE7">
      <w:pPr>
        <w:pStyle w:val="FootnoteText"/>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Academy Of Motion Picture Arts And Sciences, </w:t>
      </w:r>
      <w:r w:rsidRPr="00D56A25">
        <w:rPr>
          <w:rFonts w:ascii="Arial" w:hAnsi="Arial" w:cs="Arial"/>
          <w:i/>
          <w:iCs/>
          <w:sz w:val="16"/>
          <w:szCs w:val="16"/>
        </w:rPr>
        <w:t>The 28th Academy Awards 1956</w:t>
      </w:r>
      <w:r w:rsidRPr="00C43270">
        <w:rPr>
          <w:rFonts w:ascii="Arial" w:hAnsi="Arial" w:cs="Arial"/>
          <w:sz w:val="16"/>
          <w:szCs w:val="16"/>
        </w:rPr>
        <w:t xml:space="preserve">, www.oscars.org, March 21st 1956, (Accessed October 2024), Available from: </w:t>
      </w:r>
      <w:hyperlink r:id="rId55" w:history="1">
        <w:r w:rsidRPr="00C43270">
          <w:rPr>
            <w:rStyle w:val="Hyperlink"/>
            <w:rFonts w:ascii="Arial" w:hAnsi="Arial" w:cs="Arial"/>
            <w:sz w:val="16"/>
            <w:szCs w:val="16"/>
          </w:rPr>
          <w:t>https://www.oscars.org/oscars/ceremonies/1956</w:t>
        </w:r>
      </w:hyperlink>
      <w:r w:rsidRPr="00C43270">
        <w:rPr>
          <w:rFonts w:ascii="Arial" w:hAnsi="Arial" w:cs="Arial"/>
          <w:sz w:val="16"/>
          <w:szCs w:val="16"/>
        </w:rPr>
        <w:t xml:space="preserve"> </w:t>
      </w:r>
    </w:p>
  </w:footnote>
  <w:footnote w:id="64">
    <w:p w14:paraId="1711FA60" w14:textId="4BB97AA2" w:rsidR="001D6CE7" w:rsidRPr="00C43270" w:rsidRDefault="001D6CE7">
      <w:pPr>
        <w:pStyle w:val="FootnoteText"/>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British Academy of Film and Television Arts, </w:t>
      </w:r>
      <w:r w:rsidRPr="00D56A25">
        <w:rPr>
          <w:rFonts w:ascii="Arial" w:hAnsi="Arial" w:cs="Arial"/>
          <w:i/>
          <w:iCs/>
          <w:sz w:val="16"/>
          <w:szCs w:val="16"/>
        </w:rPr>
        <w:t>Film in 1956</w:t>
      </w:r>
      <w:r w:rsidRPr="00C43270">
        <w:rPr>
          <w:rFonts w:ascii="Arial" w:hAnsi="Arial" w:cs="Arial"/>
          <w:sz w:val="16"/>
          <w:szCs w:val="16"/>
        </w:rPr>
        <w:t xml:space="preserve">, BAFTA, 1956, (Accessed October 8th 2024), Available from: </w:t>
      </w:r>
      <w:hyperlink r:id="rId56" w:history="1">
        <w:r w:rsidRPr="00C43270">
          <w:rPr>
            <w:rStyle w:val="Hyperlink"/>
            <w:rFonts w:ascii="Arial" w:hAnsi="Arial" w:cs="Arial"/>
            <w:sz w:val="16"/>
            <w:szCs w:val="16"/>
          </w:rPr>
          <w:t>http://awards.bafta.org/award/1956/film</w:t>
        </w:r>
      </w:hyperlink>
      <w:r w:rsidRPr="00C43270">
        <w:rPr>
          <w:rFonts w:ascii="Arial" w:hAnsi="Arial" w:cs="Arial"/>
          <w:sz w:val="16"/>
          <w:szCs w:val="16"/>
        </w:rPr>
        <w:t xml:space="preserve"> </w:t>
      </w:r>
    </w:p>
  </w:footnote>
  <w:footnote w:id="65">
    <w:p w14:paraId="5679493D" w14:textId="1036EC79" w:rsidR="009151AC" w:rsidRPr="00C43270" w:rsidRDefault="009151AC">
      <w:pPr>
        <w:pStyle w:val="FootnoteText"/>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Jonathan Falconer, </w:t>
      </w:r>
      <w:r w:rsidRPr="00C43270">
        <w:rPr>
          <w:rFonts w:ascii="Arial" w:hAnsi="Arial" w:cs="Arial"/>
          <w:i/>
          <w:iCs/>
          <w:sz w:val="16"/>
          <w:szCs w:val="16"/>
        </w:rPr>
        <w:t>Jonathan Falconer on Making The Dam Busters</w:t>
      </w:r>
      <w:r w:rsidRPr="00C43270">
        <w:rPr>
          <w:rFonts w:ascii="Arial" w:hAnsi="Arial" w:cs="Arial"/>
          <w:sz w:val="16"/>
          <w:szCs w:val="16"/>
        </w:rPr>
        <w:t xml:space="preserve">, Vintage Classics, September 23rd 2020,  (Accessed October 7th 2024), Available from: </w:t>
      </w:r>
      <w:hyperlink r:id="rId57" w:history="1">
        <w:r w:rsidRPr="00C43270">
          <w:rPr>
            <w:rStyle w:val="Hyperlink"/>
            <w:rFonts w:ascii="Arial" w:hAnsi="Arial" w:cs="Arial"/>
            <w:sz w:val="16"/>
            <w:szCs w:val="16"/>
          </w:rPr>
          <w:t>https://vintageclassicsfilm.co.uk/jonathan-falconer-on-making-the-dam-busters/</w:t>
        </w:r>
      </w:hyperlink>
      <w:r w:rsidRPr="00C43270">
        <w:rPr>
          <w:rFonts w:ascii="Arial" w:hAnsi="Arial" w:cs="Arial"/>
          <w:sz w:val="16"/>
          <w:szCs w:val="16"/>
        </w:rPr>
        <w:t xml:space="preserve"> </w:t>
      </w:r>
    </w:p>
  </w:footnote>
  <w:footnote w:id="66">
    <w:p w14:paraId="1049C380" w14:textId="36CE4D38" w:rsidR="00E17073" w:rsidRPr="00C43270" w:rsidRDefault="00E17073">
      <w:pPr>
        <w:pStyle w:val="FootnoteText"/>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Max Hastings, </w:t>
      </w:r>
      <w:r w:rsidRPr="00D56A25">
        <w:rPr>
          <w:rFonts w:ascii="Arial" w:hAnsi="Arial" w:cs="Arial"/>
          <w:i/>
          <w:iCs/>
          <w:sz w:val="16"/>
          <w:szCs w:val="16"/>
        </w:rPr>
        <w:t>Operation Chastise: The RAF's Most Brilliant Attack of World War II</w:t>
      </w:r>
      <w:r w:rsidRPr="00C43270">
        <w:rPr>
          <w:rFonts w:ascii="Arial" w:hAnsi="Arial" w:cs="Arial"/>
          <w:sz w:val="16"/>
          <w:szCs w:val="16"/>
        </w:rPr>
        <w:t>, Harper Collins Publishers, February 2020, (Accessed October 10th 2024)</w:t>
      </w:r>
    </w:p>
  </w:footnote>
  <w:footnote w:id="67">
    <w:p w14:paraId="6C7FFC4D" w14:textId="27907490" w:rsidR="009327A2" w:rsidRPr="00C43270" w:rsidRDefault="009327A2" w:rsidP="009327A2">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Freddie Gaffney, </w:t>
      </w:r>
      <w:r w:rsidRPr="00D56A25">
        <w:rPr>
          <w:rFonts w:ascii="Arial" w:hAnsi="Arial" w:cs="Arial"/>
          <w:i/>
          <w:iCs/>
          <w:sz w:val="16"/>
          <w:szCs w:val="16"/>
        </w:rPr>
        <w:t>Dam Busters, The (1955)</w:t>
      </w:r>
      <w:r w:rsidRPr="00C43270">
        <w:rPr>
          <w:rFonts w:ascii="Arial" w:hAnsi="Arial" w:cs="Arial"/>
          <w:sz w:val="16"/>
          <w:szCs w:val="16"/>
        </w:rPr>
        <w:t xml:space="preserve">, BFI Screen online, (Accessed November 10th 2024), Available from: </w:t>
      </w:r>
      <w:hyperlink r:id="rId58" w:history="1">
        <w:r w:rsidRPr="00C43270">
          <w:rPr>
            <w:rStyle w:val="Hyperlink"/>
            <w:rFonts w:ascii="Arial" w:hAnsi="Arial" w:cs="Arial"/>
            <w:sz w:val="16"/>
            <w:szCs w:val="16"/>
          </w:rPr>
          <w:t>http://www.screenonline.org.uk/film/id/483144/index.html</w:t>
        </w:r>
      </w:hyperlink>
      <w:r w:rsidRPr="00C43270">
        <w:rPr>
          <w:rFonts w:ascii="Arial" w:hAnsi="Arial" w:cs="Arial"/>
          <w:sz w:val="16"/>
          <w:szCs w:val="16"/>
        </w:rPr>
        <w:t xml:space="preserve"> </w:t>
      </w:r>
    </w:p>
  </w:footnote>
  <w:footnote w:id="68">
    <w:p w14:paraId="42F99F60" w14:textId="050AC0AE" w:rsidR="00235E8C" w:rsidRPr="00C43270" w:rsidRDefault="00235E8C">
      <w:pPr>
        <w:pStyle w:val="FootnoteText"/>
        <w:rPr>
          <w:rFonts w:ascii="Arial" w:hAnsi="Arial" w:cs="Arial"/>
          <w:sz w:val="16"/>
          <w:szCs w:val="16"/>
        </w:rPr>
      </w:pPr>
      <w:r w:rsidRPr="00C43270">
        <w:rPr>
          <w:rStyle w:val="FootnoteReference"/>
          <w:rFonts w:ascii="Arial" w:hAnsi="Arial" w:cs="Arial"/>
          <w:sz w:val="16"/>
          <w:szCs w:val="16"/>
        </w:rPr>
        <w:footnoteRef/>
      </w:r>
      <w:r w:rsidRPr="00C43270">
        <w:rPr>
          <w:rFonts w:ascii="Arial" w:hAnsi="Arial" w:cs="Arial"/>
          <w:sz w:val="16"/>
          <w:szCs w:val="16"/>
        </w:rPr>
        <w:t xml:space="preserve"> James Holland, </w:t>
      </w:r>
      <w:r w:rsidRPr="00D56A25">
        <w:rPr>
          <w:rFonts w:ascii="Arial" w:hAnsi="Arial" w:cs="Arial"/>
          <w:i/>
          <w:iCs/>
          <w:sz w:val="16"/>
          <w:szCs w:val="16"/>
        </w:rPr>
        <w:t>Dam busters : the race to smash the dams 1943</w:t>
      </w:r>
      <w:r w:rsidRPr="00C43270">
        <w:rPr>
          <w:rFonts w:ascii="Arial" w:hAnsi="Arial" w:cs="Arial"/>
          <w:sz w:val="16"/>
          <w:szCs w:val="16"/>
        </w:rPr>
        <w:t xml:space="preserve">, Corgi Books, 2013, (Accessed October 6th 2024), Available from: </w:t>
      </w:r>
      <w:hyperlink r:id="rId59" w:history="1">
        <w:r w:rsidRPr="00C43270">
          <w:rPr>
            <w:rStyle w:val="Hyperlink"/>
            <w:rFonts w:ascii="Arial" w:hAnsi="Arial" w:cs="Arial"/>
            <w:sz w:val="16"/>
            <w:szCs w:val="16"/>
          </w:rPr>
          <w:t>https://archive.org/details/dambustersraceto0000holl/page/n3/mode/2up</w:t>
        </w:r>
      </w:hyperlink>
      <w:r w:rsidRPr="00C43270">
        <w:rPr>
          <w:rFonts w:ascii="Arial" w:hAnsi="Arial" w:cs="Arial"/>
          <w:sz w:val="16"/>
          <w:szCs w:val="16"/>
        </w:rPr>
        <w:t xml:space="preserve"> </w:t>
      </w:r>
    </w:p>
  </w:footnote>
  <w:footnote w:id="69">
    <w:p w14:paraId="2BD40524" w14:textId="77777777" w:rsidR="00631EC3" w:rsidRPr="00C43270" w:rsidRDefault="00631EC3" w:rsidP="00631EC3">
      <w:pPr>
        <w:pStyle w:val="FootnoteText"/>
      </w:pPr>
      <w:r w:rsidRPr="00C43270">
        <w:rPr>
          <w:rStyle w:val="FootnoteReference"/>
        </w:rPr>
        <w:footnoteRef/>
      </w:r>
      <w:r w:rsidRPr="00C43270">
        <w:t xml:space="preserve"> </w:t>
      </w:r>
      <w:r w:rsidRPr="00C43270">
        <w:rPr>
          <w:rFonts w:ascii="Arial" w:hAnsi="Arial" w:cs="Arial"/>
          <w:sz w:val="16"/>
          <w:szCs w:val="16"/>
        </w:rPr>
        <w:t xml:space="preserve">Imperial War Museum, </w:t>
      </w:r>
      <w:r w:rsidRPr="00D56A25">
        <w:rPr>
          <w:rFonts w:ascii="Arial" w:hAnsi="Arial" w:cs="Arial"/>
          <w:i/>
          <w:iCs/>
          <w:sz w:val="16"/>
          <w:szCs w:val="16"/>
        </w:rPr>
        <w:t>The Story Of Operation 'Market Garden' In Photos</w:t>
      </w:r>
      <w:r w:rsidRPr="00C43270">
        <w:rPr>
          <w:rFonts w:ascii="Arial" w:hAnsi="Arial" w:cs="Arial"/>
          <w:sz w:val="16"/>
          <w:szCs w:val="16"/>
        </w:rPr>
        <w:t xml:space="preserve">, www.iwm.org, (Accessed February 16th 2025), Available from: </w:t>
      </w:r>
      <w:hyperlink r:id="rId60" w:history="1">
        <w:r w:rsidRPr="00C43270">
          <w:rPr>
            <w:rStyle w:val="Hyperlink"/>
            <w:rFonts w:ascii="Arial" w:hAnsi="Arial" w:cs="Arial"/>
            <w:sz w:val="16"/>
            <w:szCs w:val="16"/>
          </w:rPr>
          <w:t>https://www.iwm.org.uk/history/the-story-of-operation-market-garden-in-photos</w:t>
        </w:r>
      </w:hyperlink>
      <w:r w:rsidRPr="00C43270">
        <w:rPr>
          <w:rFonts w:ascii="Arial" w:hAnsi="Arial" w:cs="Arial"/>
          <w:sz w:val="16"/>
          <w:szCs w:val="16"/>
        </w:rPr>
        <w:t xml:space="preserve"> </w:t>
      </w:r>
    </w:p>
  </w:footnote>
  <w:footnote w:id="70">
    <w:p w14:paraId="3B947A00" w14:textId="77777777" w:rsidR="00844342" w:rsidRPr="00C43270" w:rsidRDefault="00844342" w:rsidP="00844342">
      <w:pPr>
        <w:pStyle w:val="FootnoteText"/>
      </w:pPr>
      <w:r w:rsidRPr="00C43270">
        <w:rPr>
          <w:rStyle w:val="FootnoteReference"/>
        </w:rPr>
        <w:footnoteRef/>
      </w:r>
      <w:r w:rsidRPr="00C43270">
        <w:t xml:space="preserve"> </w:t>
      </w:r>
      <w:r w:rsidRPr="00C43270">
        <w:rPr>
          <w:rFonts w:ascii="Arial" w:hAnsi="Arial" w:cs="Arial"/>
          <w:sz w:val="16"/>
          <w:szCs w:val="16"/>
        </w:rPr>
        <w:t xml:space="preserve">Commonwealth War Graves, </w:t>
      </w:r>
      <w:r w:rsidRPr="00D56A25">
        <w:rPr>
          <w:rFonts w:ascii="Arial" w:hAnsi="Arial" w:cs="Arial"/>
          <w:i/>
          <w:iCs/>
          <w:sz w:val="16"/>
          <w:szCs w:val="16"/>
        </w:rPr>
        <w:t>Stories from Operation Market Garden &amp; the Battle for Arnhem</w:t>
      </w:r>
      <w:r w:rsidRPr="00C43270">
        <w:rPr>
          <w:rFonts w:ascii="Arial" w:hAnsi="Arial" w:cs="Arial"/>
          <w:sz w:val="16"/>
          <w:szCs w:val="16"/>
        </w:rPr>
        <w:t xml:space="preserve">, www.cwgc.org, September 19th 2022, (Accessed March 1st 2025), Available from: </w:t>
      </w:r>
      <w:hyperlink r:id="rId61" w:history="1">
        <w:r w:rsidRPr="00C43270">
          <w:rPr>
            <w:rStyle w:val="Hyperlink"/>
            <w:rFonts w:ascii="Arial" w:hAnsi="Arial" w:cs="Arial"/>
            <w:sz w:val="16"/>
            <w:szCs w:val="16"/>
          </w:rPr>
          <w:t>https://www.cwgc.org/our-work/blog/stories-from-operation-market-garden-the-battle-for-arnhem/</w:t>
        </w:r>
      </w:hyperlink>
      <w:r w:rsidRPr="00C43270">
        <w:rPr>
          <w:sz w:val="16"/>
          <w:szCs w:val="16"/>
        </w:rPr>
        <w:t xml:space="preserve"> </w:t>
      </w:r>
    </w:p>
  </w:footnote>
  <w:footnote w:id="71">
    <w:p w14:paraId="19B2C35F" w14:textId="77777777" w:rsidR="00AF0054" w:rsidRPr="00C43270" w:rsidRDefault="00AF0054" w:rsidP="00AF0054">
      <w:pPr>
        <w:pStyle w:val="FootnoteText"/>
        <w:rPr>
          <w:rFonts w:ascii="Arial" w:hAnsi="Arial" w:cs="Arial"/>
        </w:rPr>
      </w:pPr>
      <w:r w:rsidRPr="00C43270">
        <w:rPr>
          <w:rStyle w:val="FootnoteReference"/>
          <w:rFonts w:ascii="Arial" w:hAnsi="Arial" w:cs="Arial"/>
          <w:sz w:val="16"/>
          <w:szCs w:val="16"/>
        </w:rPr>
        <w:footnoteRef/>
      </w:r>
      <w:r w:rsidRPr="00C43270">
        <w:rPr>
          <w:rFonts w:ascii="Arial" w:hAnsi="Arial" w:cs="Arial"/>
          <w:sz w:val="16"/>
          <w:szCs w:val="16"/>
        </w:rPr>
        <w:t xml:space="preserve"> Norman Brice, </w:t>
      </w:r>
      <w:r w:rsidRPr="00D56A25">
        <w:rPr>
          <w:rFonts w:ascii="Arial" w:hAnsi="Arial" w:cs="Arial"/>
          <w:i/>
          <w:iCs/>
          <w:sz w:val="16"/>
          <w:szCs w:val="16"/>
        </w:rPr>
        <w:t>The Royal Air Force and Operation Market Garden: Chapter 2</w:t>
      </w:r>
      <w:r w:rsidRPr="00C43270">
        <w:rPr>
          <w:rFonts w:ascii="Arial" w:hAnsi="Arial" w:cs="Arial"/>
          <w:sz w:val="16"/>
          <w:szCs w:val="16"/>
        </w:rPr>
        <w:t xml:space="preserve">, Royal Air Force Museum, September 10th 2024, (Accessed April 1st 2025), Available from: </w:t>
      </w:r>
      <w:hyperlink r:id="rId62" w:history="1">
        <w:r w:rsidRPr="00C43270">
          <w:rPr>
            <w:rStyle w:val="Hyperlink"/>
            <w:rFonts w:ascii="Arial" w:hAnsi="Arial" w:cs="Arial"/>
            <w:sz w:val="16"/>
            <w:szCs w:val="16"/>
          </w:rPr>
          <w:t>https://www.rafmuseum.org.uk/blog/the-royal-air-force-and-operation-market-garden-chapter-2/</w:t>
        </w:r>
      </w:hyperlink>
      <w:r w:rsidRPr="00C43270">
        <w:rPr>
          <w:rFonts w:ascii="Arial" w:hAnsi="Arial" w:cs="Arial"/>
          <w:sz w:val="16"/>
          <w:szCs w:val="16"/>
        </w:rPr>
        <w:t xml:space="preserve"> </w:t>
      </w:r>
    </w:p>
  </w:footnote>
  <w:footnote w:id="72">
    <w:p w14:paraId="69CCE612" w14:textId="77777777" w:rsidR="00DD4236" w:rsidRPr="00C43270" w:rsidRDefault="00DD4236" w:rsidP="00DD4236">
      <w:pPr>
        <w:pStyle w:val="FootnoteText"/>
      </w:pPr>
      <w:r w:rsidRPr="00C43270">
        <w:rPr>
          <w:rStyle w:val="FootnoteReference"/>
        </w:rPr>
        <w:footnoteRef/>
      </w:r>
      <w:r w:rsidRPr="00C43270">
        <w:t xml:space="preserve"> </w:t>
      </w:r>
      <w:r w:rsidRPr="00C43270">
        <w:rPr>
          <w:rFonts w:ascii="Arial" w:hAnsi="Arial" w:cs="Arial"/>
          <w:sz w:val="16"/>
          <w:szCs w:val="16"/>
        </w:rPr>
        <w:t xml:space="preserve">Field-Marshal Bernard Law Montgomery, </w:t>
      </w:r>
      <w:r w:rsidRPr="00D56A25">
        <w:rPr>
          <w:rFonts w:ascii="Arial" w:hAnsi="Arial" w:cs="Arial"/>
          <w:i/>
          <w:iCs/>
          <w:sz w:val="16"/>
          <w:szCs w:val="16"/>
        </w:rPr>
        <w:t>The memoirs of Field-Marshal the Viscount Montgomery of Alamein</w:t>
      </w:r>
      <w:r w:rsidRPr="00C43270">
        <w:rPr>
          <w:rFonts w:ascii="Arial" w:hAnsi="Arial" w:cs="Arial"/>
          <w:sz w:val="16"/>
          <w:szCs w:val="16"/>
        </w:rPr>
        <w:t xml:space="preserve">, The World Publishing Company, Page 267, 1958, (Accessed April 1st 2025), Available from: </w:t>
      </w:r>
      <w:hyperlink r:id="rId63" w:history="1">
        <w:r w:rsidRPr="00C43270">
          <w:rPr>
            <w:rStyle w:val="Hyperlink"/>
            <w:rFonts w:ascii="Arial" w:hAnsi="Arial" w:cs="Arial"/>
            <w:sz w:val="16"/>
            <w:szCs w:val="16"/>
          </w:rPr>
          <w:t>https://archive.org/details/memoirsoffieldma0000mont/page/n7/mode/2up</w:t>
        </w:r>
      </w:hyperlink>
      <w:r w:rsidRPr="00C43270">
        <w:rPr>
          <w:rFonts w:ascii="Arial" w:hAnsi="Arial" w:cs="Arial"/>
          <w:sz w:val="16"/>
          <w:szCs w:val="16"/>
        </w:rPr>
        <w:t xml:space="preserve"> </w:t>
      </w:r>
    </w:p>
  </w:footnote>
  <w:footnote w:id="73">
    <w:p w14:paraId="0395C325" w14:textId="77777777" w:rsidR="00330425" w:rsidRPr="00C43270" w:rsidRDefault="00330425" w:rsidP="00330425">
      <w:pPr>
        <w:pStyle w:val="FootnoteText"/>
        <w:rPr>
          <w:rFonts w:ascii="Arial" w:hAnsi="Arial" w:cs="Arial"/>
        </w:rPr>
      </w:pPr>
      <w:r w:rsidRPr="00C43270">
        <w:rPr>
          <w:rStyle w:val="FootnoteReference"/>
          <w:rFonts w:ascii="Arial" w:hAnsi="Arial" w:cs="Arial"/>
          <w:sz w:val="16"/>
          <w:szCs w:val="16"/>
        </w:rPr>
        <w:footnoteRef/>
      </w:r>
      <w:r w:rsidRPr="00C43270">
        <w:rPr>
          <w:rFonts w:ascii="Arial" w:hAnsi="Arial" w:cs="Arial"/>
          <w:sz w:val="16"/>
          <w:szCs w:val="16"/>
        </w:rPr>
        <w:t xml:space="preserve"> Raymond K. Bluhm, </w:t>
      </w:r>
      <w:r w:rsidRPr="00D56A25">
        <w:rPr>
          <w:rFonts w:ascii="Arial" w:hAnsi="Arial" w:cs="Arial"/>
          <w:i/>
          <w:iCs/>
          <w:sz w:val="16"/>
          <w:szCs w:val="16"/>
        </w:rPr>
        <w:t>Operation Market Garden</w:t>
      </w:r>
      <w:r w:rsidRPr="00C43270">
        <w:rPr>
          <w:rFonts w:ascii="Arial" w:hAnsi="Arial" w:cs="Arial"/>
          <w:sz w:val="16"/>
          <w:szCs w:val="16"/>
        </w:rPr>
        <w:t xml:space="preserve">, Encyclopaedia Britannica, January 28th 2025, (Accessed March 3rd 2025), Available from: </w:t>
      </w:r>
      <w:hyperlink r:id="rId64" w:history="1">
        <w:r w:rsidRPr="00C43270">
          <w:rPr>
            <w:rStyle w:val="Hyperlink"/>
            <w:rFonts w:ascii="Arial" w:hAnsi="Arial" w:cs="Arial"/>
            <w:sz w:val="16"/>
            <w:szCs w:val="16"/>
          </w:rPr>
          <w:t>https://www.britannica.com/event/Operation-Market-Garden</w:t>
        </w:r>
      </w:hyperlink>
      <w:r w:rsidRPr="00C43270">
        <w:rPr>
          <w:rFonts w:ascii="Arial" w:hAnsi="Arial" w:cs="Arial"/>
          <w:sz w:val="16"/>
          <w:szCs w:val="16"/>
        </w:rPr>
        <w:t xml:space="preserve"> </w:t>
      </w:r>
    </w:p>
  </w:footnote>
  <w:footnote w:id="74">
    <w:p w14:paraId="6FE8F896" w14:textId="76EA14D5" w:rsidR="004213F9" w:rsidRPr="00C43270" w:rsidRDefault="004213F9">
      <w:pPr>
        <w:pStyle w:val="FootnoteText"/>
      </w:pPr>
      <w:r w:rsidRPr="00C43270">
        <w:rPr>
          <w:rStyle w:val="FootnoteReference"/>
        </w:rPr>
        <w:footnoteRef/>
      </w:r>
      <w:r w:rsidRPr="00C43270">
        <w:t xml:space="preserve"> </w:t>
      </w:r>
      <w:r w:rsidRPr="00C43270">
        <w:rPr>
          <w:rFonts w:ascii="Arial" w:hAnsi="Arial" w:cs="Arial"/>
          <w:sz w:val="16"/>
          <w:szCs w:val="16"/>
        </w:rPr>
        <w:t xml:space="preserve">William F. Buckingham, </w:t>
      </w:r>
      <w:r w:rsidRPr="00D56A25">
        <w:rPr>
          <w:rFonts w:ascii="Arial" w:hAnsi="Arial" w:cs="Arial"/>
          <w:i/>
          <w:iCs/>
          <w:sz w:val="16"/>
          <w:szCs w:val="16"/>
        </w:rPr>
        <w:t>Arnhem the complete story of Operation Market Garden 17-25 September 1944</w:t>
      </w:r>
      <w:r w:rsidRPr="00C43270">
        <w:rPr>
          <w:rFonts w:ascii="Arial" w:hAnsi="Arial" w:cs="Arial"/>
          <w:sz w:val="16"/>
          <w:szCs w:val="16"/>
        </w:rPr>
        <w:t>, Amberley Publishing, Page 489, 2019, (Accessed March 2nd 2025)</w:t>
      </w:r>
    </w:p>
  </w:footnote>
  <w:footnote w:id="75">
    <w:p w14:paraId="54FA1699" w14:textId="77777777" w:rsidR="00B10B37" w:rsidRPr="00C43270" w:rsidRDefault="00B10B37" w:rsidP="00B10B37">
      <w:pPr>
        <w:pStyle w:val="FootnoteText"/>
      </w:pPr>
      <w:r w:rsidRPr="00C43270">
        <w:rPr>
          <w:rStyle w:val="FootnoteReference"/>
        </w:rPr>
        <w:footnoteRef/>
      </w:r>
      <w:r w:rsidRPr="00C43270">
        <w:t xml:space="preserve"> </w:t>
      </w:r>
      <w:bookmarkStart w:id="5" w:name="_Hlk195629270"/>
      <w:r w:rsidRPr="00C43270">
        <w:rPr>
          <w:rFonts w:ascii="Arial" w:hAnsi="Arial" w:cs="Arial"/>
          <w:sz w:val="16"/>
          <w:szCs w:val="16"/>
        </w:rPr>
        <w:t xml:space="preserve">Simon Lewis, </w:t>
      </w:r>
      <w:r w:rsidRPr="00A54A6F">
        <w:rPr>
          <w:rFonts w:ascii="Arial" w:hAnsi="Arial" w:cs="Arial"/>
          <w:i/>
          <w:iCs/>
          <w:sz w:val="16"/>
          <w:szCs w:val="16"/>
        </w:rPr>
        <w:t>Making A Bridge Too Far</w:t>
      </w:r>
      <w:r w:rsidRPr="00C43270">
        <w:rPr>
          <w:rFonts w:ascii="Arial" w:hAnsi="Arial" w:cs="Arial"/>
          <w:sz w:val="16"/>
          <w:szCs w:val="16"/>
        </w:rPr>
        <w:t>, Goodknight Books, 2024, (Accessed March 3rd 2025)</w:t>
      </w:r>
      <w:bookmarkEnd w:id="5"/>
    </w:p>
  </w:footnote>
  <w:footnote w:id="76">
    <w:p w14:paraId="2B93345F" w14:textId="16E66DF6" w:rsidR="003418CD" w:rsidRPr="00C43270" w:rsidRDefault="003418CD" w:rsidP="003418CD">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The Bobbie Wygant Archive, </w:t>
      </w:r>
      <w:r w:rsidRPr="00A54A6F">
        <w:rPr>
          <w:rFonts w:ascii="Arial" w:hAnsi="Arial" w:cs="Arial"/>
          <w:i/>
          <w:iCs/>
          <w:sz w:val="16"/>
          <w:szCs w:val="16"/>
        </w:rPr>
        <w:t>Anthony Hopkins for "A Bridge too Far" 1977 - Bobbie Wygant Archive</w:t>
      </w:r>
      <w:r w:rsidRPr="00C43270">
        <w:rPr>
          <w:rFonts w:ascii="Arial" w:hAnsi="Arial" w:cs="Arial"/>
          <w:sz w:val="16"/>
          <w:szCs w:val="16"/>
        </w:rPr>
        <w:t xml:space="preserve">, YouTube, June 19th 2020, (Accessed April 15th 2025), Available from: </w:t>
      </w:r>
      <w:hyperlink r:id="rId65" w:history="1">
        <w:r w:rsidRPr="00C43270">
          <w:rPr>
            <w:rStyle w:val="Hyperlink"/>
            <w:rFonts w:ascii="Arial" w:hAnsi="Arial" w:cs="Arial"/>
            <w:sz w:val="16"/>
            <w:szCs w:val="16"/>
          </w:rPr>
          <w:t>https://www.youtube.com/watch?v=FiIrfCbVdnA&amp;t=8s</w:t>
        </w:r>
      </w:hyperlink>
      <w:r w:rsidRPr="00C43270">
        <w:rPr>
          <w:sz w:val="16"/>
          <w:szCs w:val="16"/>
        </w:rPr>
        <w:t xml:space="preserve">     </w:t>
      </w:r>
    </w:p>
  </w:footnote>
  <w:footnote w:id="77">
    <w:p w14:paraId="4916A75B" w14:textId="51CC9661" w:rsidR="00572799" w:rsidRPr="00C43270" w:rsidRDefault="00572799" w:rsidP="00572799">
      <w:pPr>
        <w:pStyle w:val="FootnoteText"/>
        <w:jc w:val="both"/>
      </w:pPr>
      <w:r w:rsidRPr="00C43270">
        <w:rPr>
          <w:rStyle w:val="FootnoteReference"/>
        </w:rPr>
        <w:footnoteRef/>
      </w:r>
      <w:r w:rsidRPr="00C43270">
        <w:t xml:space="preserve"> </w:t>
      </w:r>
      <w:r w:rsidRPr="00A54A6F">
        <w:rPr>
          <w:rFonts w:ascii="Arial" w:hAnsi="Arial" w:cs="Arial"/>
          <w:i/>
          <w:iCs/>
          <w:sz w:val="16"/>
          <w:szCs w:val="16"/>
        </w:rPr>
        <w:t>A Bridge Too Far</w:t>
      </w:r>
      <w:r w:rsidRPr="00C43270">
        <w:rPr>
          <w:rFonts w:ascii="Arial" w:hAnsi="Arial" w:cs="Arial"/>
          <w:sz w:val="16"/>
          <w:szCs w:val="16"/>
        </w:rPr>
        <w:t>, dir. Richard Attenborough, Joseph E. Levine Productions, June 1977, (Accessed October 5th 2024)</w:t>
      </w:r>
    </w:p>
  </w:footnote>
  <w:footnote w:id="78">
    <w:p w14:paraId="0F0795F8" w14:textId="77777777" w:rsidR="00A02AD6" w:rsidRPr="00C43270" w:rsidRDefault="00A02AD6" w:rsidP="00A02AD6">
      <w:pPr>
        <w:pStyle w:val="FootnoteText"/>
      </w:pPr>
      <w:r w:rsidRPr="00C43270">
        <w:rPr>
          <w:rStyle w:val="FootnoteReference"/>
        </w:rPr>
        <w:footnoteRef/>
      </w:r>
      <w:r w:rsidRPr="00C43270">
        <w:t xml:space="preserve"> </w:t>
      </w:r>
      <w:r w:rsidRPr="00C43270">
        <w:rPr>
          <w:rFonts w:ascii="Arial" w:hAnsi="Arial" w:cs="Arial"/>
          <w:sz w:val="16"/>
          <w:szCs w:val="16"/>
        </w:rPr>
        <w:t xml:space="preserve">The Numbers, </w:t>
      </w:r>
      <w:r w:rsidRPr="00A54A6F">
        <w:rPr>
          <w:rFonts w:ascii="Arial" w:hAnsi="Arial" w:cs="Arial"/>
          <w:i/>
          <w:iCs/>
          <w:sz w:val="16"/>
          <w:szCs w:val="16"/>
        </w:rPr>
        <w:t>A Bridge Too Far (1977),</w:t>
      </w:r>
      <w:r w:rsidRPr="00C43270">
        <w:rPr>
          <w:rFonts w:ascii="Arial" w:hAnsi="Arial" w:cs="Arial"/>
          <w:sz w:val="16"/>
          <w:szCs w:val="16"/>
        </w:rPr>
        <w:t xml:space="preserve"> Nash Information Services, (Accessed March 8th 2025), Available from: </w:t>
      </w:r>
      <w:hyperlink r:id="rId66" w:anchor="tab=box-office" w:history="1">
        <w:r w:rsidRPr="00C43270">
          <w:rPr>
            <w:rStyle w:val="Hyperlink"/>
            <w:rFonts w:ascii="Arial" w:hAnsi="Arial" w:cs="Arial"/>
            <w:sz w:val="16"/>
            <w:szCs w:val="16"/>
          </w:rPr>
          <w:t>https://www.the-numbers.com/movie/Bridge-Too-Far-A-(1977)#tab=box-office</w:t>
        </w:r>
      </w:hyperlink>
      <w:r w:rsidRPr="00C43270">
        <w:rPr>
          <w:sz w:val="16"/>
          <w:szCs w:val="16"/>
        </w:rPr>
        <w:t xml:space="preserve"> </w:t>
      </w:r>
    </w:p>
  </w:footnote>
  <w:footnote w:id="79">
    <w:p w14:paraId="3110F4FB" w14:textId="77777777" w:rsidR="00A02AD6" w:rsidRPr="00C43270" w:rsidRDefault="00A02AD6" w:rsidP="00A02AD6">
      <w:pPr>
        <w:pStyle w:val="FootnoteText"/>
      </w:pPr>
      <w:r w:rsidRPr="00C43270">
        <w:rPr>
          <w:rStyle w:val="FootnoteReference"/>
        </w:rPr>
        <w:footnoteRef/>
      </w:r>
      <w:r w:rsidRPr="00C43270">
        <w:t xml:space="preserve"> </w:t>
      </w:r>
      <w:r w:rsidRPr="00C43270">
        <w:rPr>
          <w:rFonts w:ascii="Arial" w:hAnsi="Arial" w:cs="Arial"/>
          <w:sz w:val="16"/>
          <w:szCs w:val="16"/>
        </w:rPr>
        <w:t xml:space="preserve">British Academy of Film and Television Arts, </w:t>
      </w:r>
      <w:r w:rsidRPr="00A54A6F">
        <w:rPr>
          <w:rFonts w:ascii="Arial" w:hAnsi="Arial" w:cs="Arial"/>
          <w:i/>
          <w:iCs/>
          <w:sz w:val="16"/>
          <w:szCs w:val="16"/>
        </w:rPr>
        <w:t>1978</w:t>
      </w:r>
      <w:r w:rsidRPr="00C43270">
        <w:rPr>
          <w:rFonts w:ascii="Arial" w:hAnsi="Arial" w:cs="Arial"/>
          <w:sz w:val="16"/>
          <w:szCs w:val="16"/>
        </w:rPr>
        <w:t xml:space="preserve">, BAFTA, 1978, (Accessed February 28th 2025), Available from: </w:t>
      </w:r>
      <w:hyperlink r:id="rId67" w:history="1">
        <w:r w:rsidRPr="00C43270">
          <w:rPr>
            <w:rStyle w:val="Hyperlink"/>
            <w:rFonts w:ascii="Arial" w:hAnsi="Arial" w:cs="Arial"/>
            <w:sz w:val="16"/>
            <w:szCs w:val="16"/>
          </w:rPr>
          <w:t>https://www.bafta.org/awards/search?search=1978&amp;pagenum=6</w:t>
        </w:r>
      </w:hyperlink>
      <w:r w:rsidRPr="00C43270">
        <w:rPr>
          <w:sz w:val="16"/>
          <w:szCs w:val="16"/>
        </w:rPr>
        <w:t xml:space="preserve"> </w:t>
      </w:r>
    </w:p>
  </w:footnote>
  <w:footnote w:id="80">
    <w:p w14:paraId="7E176390" w14:textId="32D9325B" w:rsidR="009C3AE9" w:rsidRPr="00C43270" w:rsidRDefault="009C3AE9">
      <w:pPr>
        <w:pStyle w:val="FootnoteText"/>
      </w:pPr>
      <w:r w:rsidRPr="00C43270">
        <w:rPr>
          <w:rStyle w:val="FootnoteReference"/>
        </w:rPr>
        <w:footnoteRef/>
      </w:r>
      <w:r w:rsidRPr="00C43270">
        <w:t xml:space="preserve"> </w:t>
      </w:r>
      <w:bookmarkStart w:id="6" w:name="_Hlk196231894"/>
      <w:r w:rsidRPr="00C43270">
        <w:rPr>
          <w:rFonts w:ascii="Arial" w:hAnsi="Arial" w:cs="Arial"/>
          <w:sz w:val="16"/>
          <w:szCs w:val="16"/>
        </w:rPr>
        <w:t xml:space="preserve">Simon Lewis, </w:t>
      </w:r>
      <w:r w:rsidRPr="00A54A6F">
        <w:rPr>
          <w:rFonts w:ascii="Arial" w:hAnsi="Arial" w:cs="Arial"/>
          <w:i/>
          <w:iCs/>
          <w:sz w:val="16"/>
          <w:szCs w:val="16"/>
        </w:rPr>
        <w:t>Making A Bridge Too Far</w:t>
      </w:r>
      <w:r w:rsidRPr="00C43270">
        <w:rPr>
          <w:rFonts w:ascii="Arial" w:hAnsi="Arial" w:cs="Arial"/>
          <w:sz w:val="16"/>
          <w:szCs w:val="16"/>
        </w:rPr>
        <w:t>, Goodknight Books, 2024, (Accessed March 3rd 2025)</w:t>
      </w:r>
      <w:bookmarkEnd w:id="6"/>
    </w:p>
  </w:footnote>
  <w:footnote w:id="81">
    <w:p w14:paraId="6FD85A1B" w14:textId="2F69CEC8" w:rsidR="000467FF" w:rsidRPr="00C43270" w:rsidRDefault="000467FF" w:rsidP="000467FF">
      <w:pPr>
        <w:pStyle w:val="FootnoteText"/>
      </w:pPr>
      <w:r w:rsidRPr="00C43270">
        <w:rPr>
          <w:rStyle w:val="FootnoteReference"/>
        </w:rPr>
        <w:footnoteRef/>
      </w:r>
      <w:r w:rsidRPr="00C43270">
        <w:t xml:space="preserve"> </w:t>
      </w:r>
      <w:r w:rsidRPr="00C43270">
        <w:rPr>
          <w:rFonts w:ascii="Arial" w:hAnsi="Arial" w:cs="Arial"/>
          <w:sz w:val="16"/>
          <w:szCs w:val="16"/>
        </w:rPr>
        <w:t xml:space="preserve">Heinz Guderian, </w:t>
      </w:r>
      <w:r w:rsidRPr="00A54A6F">
        <w:rPr>
          <w:rFonts w:ascii="Arial" w:hAnsi="Arial" w:cs="Arial"/>
          <w:i/>
          <w:iCs/>
          <w:sz w:val="16"/>
          <w:szCs w:val="16"/>
        </w:rPr>
        <w:t>Panzer leader</w:t>
      </w:r>
      <w:r w:rsidRPr="00C43270">
        <w:rPr>
          <w:rFonts w:ascii="Arial" w:hAnsi="Arial" w:cs="Arial"/>
          <w:sz w:val="16"/>
          <w:szCs w:val="16"/>
        </w:rPr>
        <w:t xml:space="preserve">, Da Capo Press, Page 43, 1996, (Accessed April 16th 2025), Available from: </w:t>
      </w:r>
      <w:hyperlink r:id="rId68" w:history="1">
        <w:r w:rsidRPr="00C43270">
          <w:rPr>
            <w:rStyle w:val="Hyperlink"/>
            <w:rFonts w:ascii="Arial" w:hAnsi="Arial" w:cs="Arial"/>
            <w:sz w:val="16"/>
            <w:szCs w:val="16"/>
          </w:rPr>
          <w:t>https://archive.org/details/panzerleader0000gude/page/n9/mode/2up</w:t>
        </w:r>
      </w:hyperlink>
    </w:p>
  </w:footnote>
  <w:footnote w:id="82">
    <w:p w14:paraId="3E4B1081" w14:textId="77777777" w:rsidR="00891DA9" w:rsidRPr="00C43270" w:rsidRDefault="00891DA9" w:rsidP="00891DA9">
      <w:pPr>
        <w:pStyle w:val="FootnoteText"/>
      </w:pPr>
      <w:r w:rsidRPr="00C43270">
        <w:rPr>
          <w:rStyle w:val="FootnoteReference"/>
        </w:rPr>
        <w:footnoteRef/>
      </w:r>
      <w:r w:rsidRPr="00C43270">
        <w:t xml:space="preserve"> </w:t>
      </w:r>
      <w:r w:rsidRPr="00C43270">
        <w:rPr>
          <w:rFonts w:ascii="Arial" w:hAnsi="Arial" w:cs="Arial"/>
          <w:sz w:val="16"/>
          <w:szCs w:val="16"/>
        </w:rPr>
        <w:t xml:space="preserve">Simon Lewis, </w:t>
      </w:r>
      <w:r w:rsidRPr="00A54A6F">
        <w:rPr>
          <w:rFonts w:ascii="Arial" w:hAnsi="Arial" w:cs="Arial"/>
          <w:i/>
          <w:iCs/>
          <w:sz w:val="16"/>
          <w:szCs w:val="16"/>
        </w:rPr>
        <w:t>Making A Bridge Too Far</w:t>
      </w:r>
      <w:r w:rsidRPr="00C43270">
        <w:rPr>
          <w:rFonts w:ascii="Arial" w:hAnsi="Arial" w:cs="Arial"/>
          <w:sz w:val="16"/>
          <w:szCs w:val="16"/>
        </w:rPr>
        <w:t>, Goodknight Books, 2024, (Accessed March 3rd 2025)</w:t>
      </w:r>
    </w:p>
  </w:footnote>
  <w:footnote w:id="83">
    <w:p w14:paraId="658EA6B2" w14:textId="77777777" w:rsidR="00716E90" w:rsidRPr="00C43270" w:rsidRDefault="00716E90" w:rsidP="00716E90">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New York Film Academy, </w:t>
      </w:r>
      <w:r w:rsidRPr="00A54A6F">
        <w:rPr>
          <w:rFonts w:ascii="Arial" w:hAnsi="Arial" w:cs="Arial"/>
          <w:i/>
          <w:iCs/>
          <w:sz w:val="16"/>
          <w:szCs w:val="16"/>
        </w:rPr>
        <w:t>The Role of a Film Producer: Their Responsibilities in Filmmaking</w:t>
      </w:r>
      <w:r w:rsidRPr="00C43270">
        <w:rPr>
          <w:rFonts w:ascii="Arial" w:hAnsi="Arial" w:cs="Arial"/>
          <w:sz w:val="16"/>
          <w:szCs w:val="16"/>
        </w:rPr>
        <w:t xml:space="preserve">, NYFA, June 22nd 2023, (Accessed May 15th 2025), Available from: </w:t>
      </w:r>
      <w:hyperlink r:id="rId69" w:history="1">
        <w:r w:rsidRPr="00C43270">
          <w:rPr>
            <w:rStyle w:val="Hyperlink"/>
            <w:rFonts w:ascii="Arial" w:hAnsi="Arial" w:cs="Arial"/>
            <w:sz w:val="16"/>
            <w:szCs w:val="16"/>
          </w:rPr>
          <w:t>https://www.nyfa.edu/student-resources/role-of-a-film-producer/</w:t>
        </w:r>
      </w:hyperlink>
      <w:r w:rsidRPr="00C43270">
        <w:rPr>
          <w:sz w:val="16"/>
          <w:szCs w:val="16"/>
        </w:rPr>
        <w:t xml:space="preserve"> </w:t>
      </w:r>
    </w:p>
  </w:footnote>
  <w:footnote w:id="84">
    <w:p w14:paraId="6D369C81" w14:textId="74A289DF" w:rsidR="005B0A1D" w:rsidRPr="00C43270" w:rsidRDefault="005B0A1D">
      <w:pPr>
        <w:pStyle w:val="FootnoteText"/>
      </w:pPr>
      <w:r w:rsidRPr="00C43270">
        <w:rPr>
          <w:rStyle w:val="FootnoteReference"/>
        </w:rPr>
        <w:footnoteRef/>
      </w:r>
      <w:r w:rsidRPr="00C43270">
        <w:t xml:space="preserve"> </w:t>
      </w:r>
      <w:r w:rsidRPr="00C43270">
        <w:rPr>
          <w:rFonts w:ascii="Arial" w:hAnsi="Arial" w:cs="Arial"/>
          <w:sz w:val="16"/>
          <w:szCs w:val="16"/>
        </w:rPr>
        <w:t xml:space="preserve">Jane Gulliford Lowes, </w:t>
      </w:r>
      <w:r w:rsidRPr="00A54A6F">
        <w:rPr>
          <w:rFonts w:ascii="Arial" w:hAnsi="Arial" w:cs="Arial"/>
          <w:i/>
          <w:iCs/>
          <w:sz w:val="16"/>
          <w:szCs w:val="16"/>
        </w:rPr>
        <w:t>The Memory Minefield – Veteran testimony and the search for the facts</w:t>
      </w:r>
      <w:r w:rsidRPr="00C43270">
        <w:rPr>
          <w:rFonts w:ascii="Arial" w:hAnsi="Arial" w:cs="Arial"/>
          <w:sz w:val="16"/>
          <w:szCs w:val="16"/>
        </w:rPr>
        <w:t xml:space="preserve">, Just Curious Jane, October 7th 2022, (Accessed May 20th 2025), Available from: </w:t>
      </w:r>
      <w:hyperlink r:id="rId70" w:history="1">
        <w:r w:rsidRPr="00C43270">
          <w:rPr>
            <w:rStyle w:val="Hyperlink"/>
            <w:rFonts w:ascii="Arial" w:hAnsi="Arial" w:cs="Arial"/>
            <w:sz w:val="16"/>
            <w:szCs w:val="16"/>
          </w:rPr>
          <w:t>https://www.justcuriousjane.com/memory-minefield-veteran-testimony/</w:t>
        </w:r>
      </w:hyperlink>
      <w:r w:rsidRPr="00C43270">
        <w:t xml:space="preserve">   </w:t>
      </w:r>
    </w:p>
  </w:footnote>
  <w:footnote w:id="85">
    <w:p w14:paraId="438DFD5D" w14:textId="76575ED4" w:rsidR="00BC08FB" w:rsidRPr="00C43270" w:rsidRDefault="00BC08FB">
      <w:pPr>
        <w:pStyle w:val="FootnoteText"/>
      </w:pPr>
      <w:r w:rsidRPr="00C43270">
        <w:rPr>
          <w:rStyle w:val="FootnoteReference"/>
        </w:rPr>
        <w:footnoteRef/>
      </w:r>
      <w:r w:rsidRPr="00C43270">
        <w:t xml:space="preserve"> </w:t>
      </w:r>
      <w:r w:rsidRPr="00C43270">
        <w:rPr>
          <w:rFonts w:ascii="Arial" w:hAnsi="Arial" w:cs="Arial"/>
          <w:sz w:val="16"/>
          <w:szCs w:val="16"/>
        </w:rPr>
        <w:t xml:space="preserve">Christopher R Browning, </w:t>
      </w:r>
      <w:r w:rsidRPr="00A54A6F">
        <w:rPr>
          <w:rFonts w:ascii="Arial" w:hAnsi="Arial" w:cs="Arial"/>
          <w:i/>
          <w:iCs/>
          <w:sz w:val="16"/>
          <w:szCs w:val="16"/>
        </w:rPr>
        <w:t>Collected memories: Holocaust history and postwar testimony</w:t>
      </w:r>
      <w:r w:rsidRPr="00C43270">
        <w:rPr>
          <w:rFonts w:ascii="Arial" w:hAnsi="Arial" w:cs="Arial"/>
          <w:sz w:val="16"/>
          <w:szCs w:val="16"/>
        </w:rPr>
        <w:t xml:space="preserve">, The University of Wisconsin Press, Page 40, 2003, (Accessed May 4th 2025), Available from: </w:t>
      </w:r>
      <w:hyperlink r:id="rId71" w:history="1">
        <w:r w:rsidRPr="00C43270">
          <w:rPr>
            <w:rStyle w:val="Hyperlink"/>
            <w:rFonts w:ascii="Arial" w:hAnsi="Arial" w:cs="Arial"/>
            <w:sz w:val="16"/>
            <w:szCs w:val="16"/>
          </w:rPr>
          <w:t>https://www-fulcrum-org.ezproxy.uwtsd.ac.uk/epubs/3j3334806?locale=en</w:t>
        </w:r>
      </w:hyperlink>
      <w:r w:rsidRPr="00C43270">
        <w:rPr>
          <w:sz w:val="16"/>
          <w:szCs w:val="16"/>
        </w:rPr>
        <w:t xml:space="preserve"> </w:t>
      </w:r>
    </w:p>
  </w:footnote>
  <w:footnote w:id="86">
    <w:p w14:paraId="2C6925B8" w14:textId="2D700E7B" w:rsidR="00A24509" w:rsidRDefault="00A24509" w:rsidP="00A24509">
      <w:pPr>
        <w:pStyle w:val="FootnoteText"/>
        <w:jc w:val="both"/>
      </w:pPr>
      <w:r w:rsidRPr="00C43270">
        <w:rPr>
          <w:rStyle w:val="FootnoteReference"/>
        </w:rPr>
        <w:footnoteRef/>
      </w:r>
      <w:r w:rsidRPr="00C43270">
        <w:t xml:space="preserve"> </w:t>
      </w:r>
      <w:r w:rsidRPr="00C43270">
        <w:rPr>
          <w:rFonts w:ascii="Arial" w:hAnsi="Arial" w:cs="Arial"/>
          <w:sz w:val="16"/>
          <w:szCs w:val="16"/>
        </w:rPr>
        <w:t xml:space="preserve">Larry Decuers, </w:t>
      </w:r>
      <w:r w:rsidRPr="00A54A6F">
        <w:rPr>
          <w:rFonts w:ascii="Arial" w:hAnsi="Arial" w:cs="Arial"/>
          <w:i/>
          <w:iCs/>
          <w:sz w:val="16"/>
          <w:szCs w:val="16"/>
        </w:rPr>
        <w:t>WWII Post-Traumatic Stress</w:t>
      </w:r>
      <w:r w:rsidRPr="00C43270">
        <w:rPr>
          <w:rFonts w:ascii="Arial" w:hAnsi="Arial" w:cs="Arial"/>
          <w:sz w:val="16"/>
          <w:szCs w:val="16"/>
        </w:rPr>
        <w:t xml:space="preserve">, The National WWII Museum New Orleans, June 27th 2020, (Accessed May 13th 2025), Available from: </w:t>
      </w:r>
      <w:hyperlink r:id="rId72" w:history="1">
        <w:r w:rsidRPr="00C43270">
          <w:rPr>
            <w:rStyle w:val="Hyperlink"/>
            <w:rFonts w:ascii="Arial" w:hAnsi="Arial" w:cs="Arial"/>
            <w:sz w:val="16"/>
            <w:szCs w:val="16"/>
          </w:rPr>
          <w:t>https://www.nationalww2museum.org/war/articles/wwii-post-traumatic-stress</w:t>
        </w:r>
      </w:hyperlink>
      <w:r w:rsidRPr="00C43270">
        <w:rPr>
          <w:sz w:val="16"/>
          <w:szCs w:val="16"/>
        </w:rPr>
        <w:t xml:space="preserve"> </w:t>
      </w:r>
    </w:p>
  </w:footnote>
  <w:footnote w:id="87">
    <w:p w14:paraId="2FEAD9D6" w14:textId="77E5F8A0" w:rsidR="00110C46" w:rsidRPr="00110C46" w:rsidRDefault="00110C46" w:rsidP="00110C46">
      <w:pPr>
        <w:pStyle w:val="FootnoteText"/>
        <w:jc w:val="both"/>
        <w:rPr>
          <w:rFonts w:ascii="Arial" w:hAnsi="Arial" w:cs="Arial"/>
        </w:rPr>
      </w:pPr>
      <w:r w:rsidRPr="00110C46">
        <w:rPr>
          <w:rStyle w:val="FootnoteReference"/>
          <w:rFonts w:ascii="Arial" w:hAnsi="Arial" w:cs="Arial"/>
          <w:sz w:val="16"/>
          <w:szCs w:val="16"/>
        </w:rPr>
        <w:footnoteRef/>
      </w:r>
      <w:r w:rsidRPr="00110C46">
        <w:rPr>
          <w:rFonts w:ascii="Arial" w:hAnsi="Arial" w:cs="Arial"/>
          <w:sz w:val="16"/>
          <w:szCs w:val="16"/>
        </w:rPr>
        <w:t xml:space="preserve"> Robert A. Rosenstone, </w:t>
      </w:r>
      <w:r w:rsidRPr="00A54A6F">
        <w:rPr>
          <w:rFonts w:ascii="Arial" w:hAnsi="Arial" w:cs="Arial"/>
          <w:i/>
          <w:iCs/>
          <w:sz w:val="16"/>
          <w:szCs w:val="16"/>
        </w:rPr>
        <w:t>History in Images/History in Words: Reflections on the Possibility of Really Putting History onto Film, The American Historical Review</w:t>
      </w:r>
      <w:r w:rsidRPr="00110C46">
        <w:rPr>
          <w:rFonts w:ascii="Arial" w:hAnsi="Arial" w:cs="Arial"/>
          <w:sz w:val="16"/>
          <w:szCs w:val="16"/>
        </w:rPr>
        <w:t xml:space="preserve">, Volume 93, Number 5, Pages 1173-1185, December 1988, (Accessed January 5th 2025), Available from: </w:t>
      </w:r>
      <w:hyperlink r:id="rId73" w:history="1">
        <w:r w:rsidRPr="00110C46">
          <w:rPr>
            <w:rStyle w:val="Hyperlink"/>
            <w:rFonts w:ascii="Arial" w:hAnsi="Arial" w:cs="Arial"/>
            <w:sz w:val="16"/>
            <w:szCs w:val="16"/>
          </w:rPr>
          <w:t>https://www-jstor-org.ezproxy.uwtsd.ac.uk/stable/1873532?seq=1</w:t>
        </w:r>
      </w:hyperlink>
      <w:r w:rsidRPr="00110C46">
        <w:rPr>
          <w:rFonts w:ascii="Arial" w:hAnsi="Arial" w:cs="Arial"/>
        </w:rPr>
        <w:t xml:space="preserve">        </w:t>
      </w:r>
    </w:p>
  </w:footnote>
  <w:footnote w:id="88">
    <w:p w14:paraId="17E996E0" w14:textId="4D8E956A" w:rsidR="00110C46" w:rsidRDefault="00110C46" w:rsidP="00110C46">
      <w:pPr>
        <w:pStyle w:val="FootnoteText"/>
        <w:jc w:val="both"/>
      </w:pPr>
      <w:r>
        <w:rPr>
          <w:rStyle w:val="FootnoteReference"/>
        </w:rPr>
        <w:footnoteRef/>
      </w:r>
      <w:r>
        <w:t xml:space="preserve"> </w:t>
      </w:r>
      <w:r w:rsidRPr="00110C46">
        <w:rPr>
          <w:rFonts w:ascii="Arial" w:hAnsi="Arial" w:cs="Arial"/>
          <w:sz w:val="16"/>
          <w:szCs w:val="16"/>
        </w:rPr>
        <w:t xml:space="preserve">Alicja Syska, </w:t>
      </w:r>
      <w:r w:rsidRPr="00A54A6F">
        <w:rPr>
          <w:rFonts w:ascii="Arial" w:hAnsi="Arial" w:cs="Arial"/>
          <w:i/>
          <w:iCs/>
          <w:sz w:val="16"/>
          <w:szCs w:val="16"/>
        </w:rPr>
        <w:t>Using Documentary Film as a Historical Source</w:t>
      </w:r>
      <w:r w:rsidRPr="00110C46">
        <w:rPr>
          <w:rFonts w:ascii="Arial" w:hAnsi="Arial" w:cs="Arial"/>
          <w:sz w:val="16"/>
          <w:szCs w:val="16"/>
        </w:rPr>
        <w:t xml:space="preserve">, University of Plymouth, 2021, (Accessed June 6th 2025), Available from: </w:t>
      </w:r>
      <w:hyperlink r:id="rId74" w:history="1">
        <w:r w:rsidRPr="00110C46">
          <w:rPr>
            <w:rStyle w:val="Hyperlink"/>
            <w:rFonts w:ascii="Arial" w:hAnsi="Arial" w:cs="Arial"/>
            <w:sz w:val="16"/>
            <w:szCs w:val="16"/>
          </w:rPr>
          <w:t>https://pearl.plymouth.ac.uk/cgi/viewcontent.cgi?article=1291&amp;context=sc-research</w:t>
        </w:r>
      </w:hyperlink>
      <w:r w:rsidRPr="00110C46">
        <w:rPr>
          <w:rFonts w:ascii="Arial" w:hAnsi="Arial" w:cs="Arial"/>
          <w:sz w:val="16"/>
          <w:szCs w:val="16"/>
        </w:rPr>
        <w:t xml:space="preserve"> </w:t>
      </w:r>
    </w:p>
  </w:footnote>
  <w:footnote w:id="89">
    <w:p w14:paraId="5293C532" w14:textId="7AB5C634" w:rsidR="00B5764B" w:rsidRPr="00B5764B" w:rsidRDefault="00B5764B">
      <w:pPr>
        <w:pStyle w:val="FootnoteText"/>
        <w:rPr>
          <w:rFonts w:ascii="Arial" w:hAnsi="Arial" w:cs="Arial"/>
        </w:rPr>
      </w:pPr>
      <w:r w:rsidRPr="00B5764B">
        <w:rPr>
          <w:rStyle w:val="FootnoteReference"/>
          <w:rFonts w:ascii="Arial" w:hAnsi="Arial" w:cs="Arial"/>
          <w:sz w:val="16"/>
          <w:szCs w:val="16"/>
        </w:rPr>
        <w:footnoteRef/>
      </w:r>
      <w:r w:rsidRPr="00B5764B">
        <w:rPr>
          <w:rFonts w:ascii="Arial" w:hAnsi="Arial" w:cs="Arial"/>
          <w:sz w:val="16"/>
          <w:szCs w:val="16"/>
        </w:rPr>
        <w:t xml:space="preserve"> Pierre Sorlin, </w:t>
      </w:r>
      <w:r w:rsidRPr="00A54A6F">
        <w:rPr>
          <w:rFonts w:ascii="Arial" w:hAnsi="Arial" w:cs="Arial"/>
          <w:i/>
          <w:iCs/>
          <w:sz w:val="16"/>
          <w:szCs w:val="16"/>
        </w:rPr>
        <w:t>The film in history : restaging the past</w:t>
      </w:r>
      <w:r w:rsidRPr="00B5764B">
        <w:rPr>
          <w:rFonts w:ascii="Arial" w:hAnsi="Arial" w:cs="Arial"/>
          <w:sz w:val="16"/>
          <w:szCs w:val="16"/>
        </w:rPr>
        <w:t xml:space="preserve">, Basil Blackwell, Pages 21, 41, 1980, (Accessed June 5th 2025), Available from: </w:t>
      </w:r>
      <w:hyperlink r:id="rId75" w:history="1">
        <w:r w:rsidRPr="00B5764B">
          <w:rPr>
            <w:rStyle w:val="Hyperlink"/>
            <w:rFonts w:ascii="Arial" w:hAnsi="Arial" w:cs="Arial"/>
            <w:sz w:val="16"/>
            <w:szCs w:val="16"/>
          </w:rPr>
          <w:t>https://archive.org/details/filminhistoryres0000sorl/page/40/mode/2up?q=most+historical+films</w:t>
        </w:r>
      </w:hyperlink>
      <w:r w:rsidRPr="00B5764B">
        <w:rPr>
          <w:rFonts w:ascii="Arial" w:hAnsi="Arial" w:cs="Arial"/>
          <w:sz w:val="16"/>
          <w:szCs w:val="16"/>
        </w:rPr>
        <w:t xml:space="preserve"> </w:t>
      </w:r>
    </w:p>
  </w:footnote>
  <w:footnote w:id="90">
    <w:p w14:paraId="2C916033" w14:textId="0636C6B1" w:rsidR="00B5764B" w:rsidRDefault="00B5764B" w:rsidP="00B5764B">
      <w:pPr>
        <w:pStyle w:val="FootnoteText"/>
        <w:jc w:val="both"/>
      </w:pPr>
      <w:r>
        <w:rPr>
          <w:rStyle w:val="FootnoteReference"/>
        </w:rPr>
        <w:footnoteRef/>
      </w:r>
      <w:r>
        <w:t xml:space="preserve"> </w:t>
      </w:r>
      <w:r w:rsidRPr="00B5764B">
        <w:rPr>
          <w:rFonts w:ascii="Arial" w:hAnsi="Arial" w:cs="Arial"/>
          <w:sz w:val="16"/>
          <w:szCs w:val="16"/>
        </w:rPr>
        <w:t xml:space="preserve">Robert A. Rosenstone, </w:t>
      </w:r>
      <w:r w:rsidRPr="00A54A6F">
        <w:rPr>
          <w:rFonts w:ascii="Arial" w:hAnsi="Arial" w:cs="Arial"/>
          <w:i/>
          <w:iCs/>
          <w:sz w:val="16"/>
          <w:szCs w:val="16"/>
        </w:rPr>
        <w:t>History in Images/History in Words: Reflections on the Possibility of Really Putting History onto Film, The American Historical Review</w:t>
      </w:r>
      <w:r w:rsidRPr="00B5764B">
        <w:rPr>
          <w:rFonts w:ascii="Arial" w:hAnsi="Arial" w:cs="Arial"/>
          <w:sz w:val="16"/>
          <w:szCs w:val="16"/>
        </w:rPr>
        <w:t xml:space="preserve">, Volume 93, Number 5, Pages 1173-1185, December 1988, (Accessed January 5th 2025), Available from: </w:t>
      </w:r>
      <w:hyperlink r:id="rId76" w:history="1">
        <w:r w:rsidRPr="00B5764B">
          <w:rPr>
            <w:rStyle w:val="Hyperlink"/>
            <w:rFonts w:ascii="Arial" w:hAnsi="Arial" w:cs="Arial"/>
            <w:sz w:val="16"/>
            <w:szCs w:val="16"/>
          </w:rPr>
          <w:t>https://www-jstor-org.ezproxy.uwtsd.ac.uk/stable/1873532?seq=1</w:t>
        </w:r>
      </w:hyperlink>
      <w:r w:rsidRPr="00B5764B">
        <w:rPr>
          <w:sz w:val="16"/>
          <w:szCs w:val="16"/>
        </w:rPr>
        <w:t xml:space="preserve">         </w:t>
      </w:r>
    </w:p>
  </w:footnote>
  <w:footnote w:id="91">
    <w:p w14:paraId="4523DFC9" w14:textId="021DE098" w:rsidR="00110C46" w:rsidRDefault="00110C46" w:rsidP="00110C46">
      <w:pPr>
        <w:pStyle w:val="FootnoteText"/>
        <w:jc w:val="both"/>
      </w:pPr>
      <w:r>
        <w:rPr>
          <w:rStyle w:val="FootnoteReference"/>
        </w:rPr>
        <w:footnoteRef/>
      </w:r>
      <w:r>
        <w:t xml:space="preserve"> </w:t>
      </w:r>
      <w:r w:rsidRPr="00110C46">
        <w:rPr>
          <w:rFonts w:ascii="Arial" w:hAnsi="Arial" w:cs="Arial"/>
          <w:sz w:val="16"/>
          <w:szCs w:val="16"/>
        </w:rPr>
        <w:t xml:space="preserve">Floris Paalman, </w:t>
      </w:r>
      <w:r w:rsidRPr="00A54A6F">
        <w:rPr>
          <w:rFonts w:ascii="Arial" w:hAnsi="Arial" w:cs="Arial"/>
          <w:i/>
          <w:iCs/>
          <w:sz w:val="16"/>
          <w:szCs w:val="16"/>
        </w:rPr>
        <w:t>Film and History: Towards a General Ontology, Research in Film and History</w:t>
      </w:r>
      <w:r w:rsidRPr="00110C46">
        <w:rPr>
          <w:rFonts w:ascii="Arial" w:hAnsi="Arial" w:cs="Arial"/>
          <w:sz w:val="16"/>
          <w:szCs w:val="16"/>
        </w:rPr>
        <w:t xml:space="preserve">, Issue 3: Sources – Meaning – Experience, Pages 1-41, January 28th 2021, (Accessed January 4th 2025), Available from: </w:t>
      </w:r>
      <w:hyperlink r:id="rId77" w:history="1">
        <w:r w:rsidRPr="00110C46">
          <w:rPr>
            <w:rStyle w:val="Hyperlink"/>
            <w:rFonts w:ascii="Arial" w:hAnsi="Arial" w:cs="Arial"/>
            <w:sz w:val="16"/>
            <w:szCs w:val="16"/>
          </w:rPr>
          <w:t>https://mediarep.org/server/api/core/bitstreams/0743c326-ed53-47b6-b0b9-2848e059dd3a/content</w:t>
        </w:r>
      </w:hyperlink>
      <w:r w:rsidRPr="00110C46">
        <w:rPr>
          <w:sz w:val="16"/>
          <w:szCs w:val="16"/>
        </w:rPr>
        <w:t xml:space="preserve">     </w:t>
      </w:r>
    </w:p>
  </w:footnote>
  <w:footnote w:id="92">
    <w:p w14:paraId="3F028C77" w14:textId="1D2A1664" w:rsidR="00110C46" w:rsidRDefault="00110C46" w:rsidP="00110C46">
      <w:pPr>
        <w:pStyle w:val="FootnoteText"/>
        <w:jc w:val="both"/>
      </w:pPr>
      <w:r>
        <w:rPr>
          <w:rStyle w:val="FootnoteReference"/>
        </w:rPr>
        <w:footnoteRef/>
      </w:r>
      <w:r>
        <w:t xml:space="preserve"> </w:t>
      </w:r>
      <w:r w:rsidRPr="00110C46">
        <w:rPr>
          <w:rFonts w:ascii="Arial" w:hAnsi="Arial" w:cs="Arial"/>
          <w:sz w:val="16"/>
          <w:szCs w:val="16"/>
        </w:rPr>
        <w:t xml:space="preserve">Pierre Sorlin, </w:t>
      </w:r>
      <w:r w:rsidRPr="00A54A6F">
        <w:rPr>
          <w:rFonts w:ascii="Arial" w:hAnsi="Arial" w:cs="Arial"/>
          <w:i/>
          <w:iCs/>
          <w:sz w:val="16"/>
          <w:szCs w:val="16"/>
        </w:rPr>
        <w:t>The film in history : restaging the past,</w:t>
      </w:r>
      <w:r w:rsidRPr="00110C46">
        <w:rPr>
          <w:rFonts w:ascii="Arial" w:hAnsi="Arial" w:cs="Arial"/>
          <w:sz w:val="16"/>
          <w:szCs w:val="16"/>
        </w:rPr>
        <w:t xml:space="preserve"> Basil Blackwell, Pages 21, 41, 1980, (Accessed June 5th 2025), Available from: </w:t>
      </w:r>
      <w:hyperlink r:id="rId78" w:history="1">
        <w:r w:rsidRPr="00110C46">
          <w:rPr>
            <w:rStyle w:val="Hyperlink"/>
            <w:rFonts w:ascii="Arial" w:hAnsi="Arial" w:cs="Arial"/>
            <w:sz w:val="16"/>
            <w:szCs w:val="16"/>
          </w:rPr>
          <w:t>https://archive.org/details/filminhistoryres0000sorl/page/40/mode/2up?q=most+historical+films</w:t>
        </w:r>
      </w:hyperlink>
      <w:r w:rsidRPr="00110C46">
        <w:rPr>
          <w:sz w:val="16"/>
          <w:szCs w:val="16"/>
        </w:rPr>
        <w:t xml:space="preserve"> </w:t>
      </w:r>
    </w:p>
  </w:footnote>
  <w:footnote w:id="93">
    <w:p w14:paraId="70546DE5" w14:textId="5EE9205F" w:rsidR="00110C46" w:rsidRPr="00110C46" w:rsidRDefault="00110C46" w:rsidP="00110C46">
      <w:pPr>
        <w:pStyle w:val="FootnoteText"/>
        <w:jc w:val="both"/>
        <w:rPr>
          <w:rFonts w:ascii="Arial" w:hAnsi="Arial" w:cs="Arial"/>
        </w:rPr>
      </w:pPr>
      <w:r w:rsidRPr="00110C46">
        <w:rPr>
          <w:rStyle w:val="FootnoteReference"/>
          <w:rFonts w:ascii="Arial" w:hAnsi="Arial" w:cs="Arial"/>
          <w:sz w:val="16"/>
          <w:szCs w:val="16"/>
        </w:rPr>
        <w:footnoteRef/>
      </w:r>
      <w:r w:rsidRPr="00110C46">
        <w:rPr>
          <w:rFonts w:ascii="Arial" w:hAnsi="Arial" w:cs="Arial"/>
          <w:sz w:val="16"/>
          <w:szCs w:val="16"/>
        </w:rPr>
        <w:t xml:space="preserve"> Lauren Ball, </w:t>
      </w:r>
      <w:r w:rsidRPr="00A54A6F">
        <w:rPr>
          <w:rFonts w:ascii="Arial" w:hAnsi="Arial" w:cs="Arial"/>
          <w:i/>
          <w:iCs/>
          <w:sz w:val="16"/>
          <w:szCs w:val="16"/>
        </w:rPr>
        <w:t>The Historical Value of Film</w:t>
      </w:r>
      <w:r w:rsidRPr="00110C46">
        <w:rPr>
          <w:rFonts w:ascii="Arial" w:hAnsi="Arial" w:cs="Arial"/>
          <w:sz w:val="16"/>
          <w:szCs w:val="16"/>
        </w:rPr>
        <w:t xml:space="preserve">, Meta history, University of New Mexico, (Accessed January 30th 2025), Available from: </w:t>
      </w:r>
      <w:hyperlink r:id="rId79" w:history="1">
        <w:r w:rsidRPr="00110C46">
          <w:rPr>
            <w:rStyle w:val="Hyperlink"/>
            <w:rFonts w:ascii="Arial" w:hAnsi="Arial" w:cs="Arial"/>
            <w:sz w:val="16"/>
            <w:szCs w:val="16"/>
          </w:rPr>
          <w:t>https://unm-historiography.github.io/metahistory/essays/thematic/film.html</w:t>
        </w:r>
      </w:hyperlink>
      <w:r w:rsidRPr="00110C46">
        <w:rPr>
          <w:rFonts w:ascii="Arial" w:hAnsi="Arial" w:cs="Arial"/>
          <w:sz w:val="16"/>
          <w:szCs w:val="16"/>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0E5CD2" w14:textId="3B072F23" w:rsidR="000C63F1" w:rsidRPr="00C43270" w:rsidRDefault="000C63F1" w:rsidP="00BE04FE">
    <w:pPr>
      <w:pStyle w:val="Header"/>
      <w:jc w:val="center"/>
      <w:rPr>
        <w:rFonts w:ascii="Calibri" w:hAnsi="Calibri" w:cs="Calibri"/>
      </w:rPr>
    </w:pPr>
    <w:r w:rsidRPr="00C43270">
      <w:rPr>
        <w:rFonts w:ascii="Calibri" w:hAnsi="Calibri" w:cs="Calibri"/>
      </w:rPr>
      <w:t xml:space="preserve">Kurtis Lloyd Williams 1801031 </w:t>
    </w:r>
    <w:r w:rsidR="00BE04FE" w:rsidRPr="00C43270">
      <w:rPr>
        <w:rFonts w:ascii="Calibri" w:hAnsi="Calibri" w:cs="Calibri"/>
      </w:rPr>
      <w:t xml:space="preserve">Historical Studies </w:t>
    </w:r>
    <w:r w:rsidRPr="00C43270">
      <w:rPr>
        <w:rFonts w:ascii="Calibri" w:hAnsi="Calibri" w:cs="Calibri"/>
      </w:rPr>
      <w:t>MA Year 2 Dissertation</w:t>
    </w:r>
  </w:p>
  <w:p w14:paraId="63AA72EC" w14:textId="77777777" w:rsidR="000C63F1" w:rsidRPr="00C43270" w:rsidRDefault="000C63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E3C02"/>
    <w:multiLevelType w:val="hybridMultilevel"/>
    <w:tmpl w:val="9EAA6EC4"/>
    <w:lvl w:ilvl="0" w:tplc="0809000F">
      <w:start w:val="1"/>
      <w:numFmt w:val="decimal"/>
      <w:lvlText w:val="%1."/>
      <w:lvlJc w:val="left"/>
      <w:pPr>
        <w:ind w:left="390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D6FDB"/>
    <w:multiLevelType w:val="hybridMultilevel"/>
    <w:tmpl w:val="CF2EAE9E"/>
    <w:lvl w:ilvl="0" w:tplc="9162C39E">
      <w:numFmt w:val="bullet"/>
      <w:lvlText w:val="•"/>
      <w:lvlJc w:val="left"/>
      <w:pPr>
        <w:ind w:left="2616" w:hanging="2256"/>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B60B9"/>
    <w:multiLevelType w:val="hybridMultilevel"/>
    <w:tmpl w:val="A7700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43936"/>
    <w:multiLevelType w:val="hybridMultilevel"/>
    <w:tmpl w:val="F6B40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24B87"/>
    <w:multiLevelType w:val="hybridMultilevel"/>
    <w:tmpl w:val="E0D4AA16"/>
    <w:lvl w:ilvl="0" w:tplc="0204D14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FA2B38"/>
    <w:multiLevelType w:val="hybridMultilevel"/>
    <w:tmpl w:val="A1BA0A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8501BB8"/>
    <w:multiLevelType w:val="hybridMultilevel"/>
    <w:tmpl w:val="30CC5E2E"/>
    <w:lvl w:ilvl="0" w:tplc="9162C39E">
      <w:numFmt w:val="bullet"/>
      <w:lvlText w:val="•"/>
      <w:lvlJc w:val="left"/>
      <w:pPr>
        <w:ind w:left="2616" w:hanging="2256"/>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AE12E5"/>
    <w:multiLevelType w:val="hybridMultilevel"/>
    <w:tmpl w:val="FEA21F22"/>
    <w:lvl w:ilvl="0" w:tplc="DC1E0A7E">
      <w:numFmt w:val="bullet"/>
      <w:lvlText w:val="•"/>
      <w:lvlJc w:val="left"/>
      <w:pPr>
        <w:ind w:left="2616" w:hanging="2256"/>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6941BF"/>
    <w:multiLevelType w:val="hybridMultilevel"/>
    <w:tmpl w:val="D8025E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2B30175"/>
    <w:multiLevelType w:val="hybridMultilevel"/>
    <w:tmpl w:val="3894E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03592F"/>
    <w:multiLevelType w:val="hybridMultilevel"/>
    <w:tmpl w:val="363AB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A87AE0"/>
    <w:multiLevelType w:val="hybridMultilevel"/>
    <w:tmpl w:val="85FA3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1654825">
    <w:abstractNumId w:val="11"/>
  </w:num>
  <w:num w:numId="2" w16cid:durableId="1946771509">
    <w:abstractNumId w:val="2"/>
  </w:num>
  <w:num w:numId="3" w16cid:durableId="1414626901">
    <w:abstractNumId w:val="6"/>
  </w:num>
  <w:num w:numId="4" w16cid:durableId="473445372">
    <w:abstractNumId w:val="1"/>
  </w:num>
  <w:num w:numId="5" w16cid:durableId="385108113">
    <w:abstractNumId w:val="3"/>
  </w:num>
  <w:num w:numId="6" w16cid:durableId="173963588">
    <w:abstractNumId w:val="7"/>
  </w:num>
  <w:num w:numId="7" w16cid:durableId="2035573438">
    <w:abstractNumId w:val="0"/>
  </w:num>
  <w:num w:numId="8" w16cid:durableId="1507748465">
    <w:abstractNumId w:val="5"/>
  </w:num>
  <w:num w:numId="9" w16cid:durableId="252512551">
    <w:abstractNumId w:val="8"/>
  </w:num>
  <w:num w:numId="10" w16cid:durableId="944969672">
    <w:abstractNumId w:val="10"/>
  </w:num>
  <w:num w:numId="11" w16cid:durableId="106240559">
    <w:abstractNumId w:val="9"/>
  </w:num>
  <w:num w:numId="12" w16cid:durableId="11927198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3F1"/>
    <w:rsid w:val="000001C4"/>
    <w:rsid w:val="000009DC"/>
    <w:rsid w:val="00000A65"/>
    <w:rsid w:val="00000A8E"/>
    <w:rsid w:val="00001485"/>
    <w:rsid w:val="0000153B"/>
    <w:rsid w:val="000019C8"/>
    <w:rsid w:val="00001EAB"/>
    <w:rsid w:val="000030A6"/>
    <w:rsid w:val="00003C8D"/>
    <w:rsid w:val="00003C91"/>
    <w:rsid w:val="00004C45"/>
    <w:rsid w:val="00004EE7"/>
    <w:rsid w:val="0000717D"/>
    <w:rsid w:val="0001026E"/>
    <w:rsid w:val="00010BCF"/>
    <w:rsid w:val="00010EFA"/>
    <w:rsid w:val="0001144B"/>
    <w:rsid w:val="00011C4D"/>
    <w:rsid w:val="00013281"/>
    <w:rsid w:val="000137A3"/>
    <w:rsid w:val="000143F6"/>
    <w:rsid w:val="00015D90"/>
    <w:rsid w:val="00015F25"/>
    <w:rsid w:val="00020663"/>
    <w:rsid w:val="0002247F"/>
    <w:rsid w:val="000224F3"/>
    <w:rsid w:val="00022D72"/>
    <w:rsid w:val="00023AAE"/>
    <w:rsid w:val="00023C2C"/>
    <w:rsid w:val="00023C9B"/>
    <w:rsid w:val="00024054"/>
    <w:rsid w:val="000240C3"/>
    <w:rsid w:val="00024A34"/>
    <w:rsid w:val="00024BE1"/>
    <w:rsid w:val="00025717"/>
    <w:rsid w:val="0002618B"/>
    <w:rsid w:val="00026E19"/>
    <w:rsid w:val="000311A9"/>
    <w:rsid w:val="00031AC0"/>
    <w:rsid w:val="00031B66"/>
    <w:rsid w:val="00031B95"/>
    <w:rsid w:val="00031BDE"/>
    <w:rsid w:val="00031C9D"/>
    <w:rsid w:val="00032938"/>
    <w:rsid w:val="00032E5C"/>
    <w:rsid w:val="00033D86"/>
    <w:rsid w:val="00033EA3"/>
    <w:rsid w:val="00033FBD"/>
    <w:rsid w:val="000345A9"/>
    <w:rsid w:val="00036D63"/>
    <w:rsid w:val="00036D84"/>
    <w:rsid w:val="00036ECD"/>
    <w:rsid w:val="000371C5"/>
    <w:rsid w:val="0003763C"/>
    <w:rsid w:val="00037F24"/>
    <w:rsid w:val="00040744"/>
    <w:rsid w:val="00040C5F"/>
    <w:rsid w:val="0004197F"/>
    <w:rsid w:val="00041FC8"/>
    <w:rsid w:val="00042D4B"/>
    <w:rsid w:val="000444A4"/>
    <w:rsid w:val="0004486B"/>
    <w:rsid w:val="00044F0F"/>
    <w:rsid w:val="0004582C"/>
    <w:rsid w:val="00045D60"/>
    <w:rsid w:val="000467FF"/>
    <w:rsid w:val="00046C3D"/>
    <w:rsid w:val="0004747E"/>
    <w:rsid w:val="00047743"/>
    <w:rsid w:val="00047FA6"/>
    <w:rsid w:val="0005000C"/>
    <w:rsid w:val="00050842"/>
    <w:rsid w:val="00051894"/>
    <w:rsid w:val="000524F0"/>
    <w:rsid w:val="00052634"/>
    <w:rsid w:val="00052839"/>
    <w:rsid w:val="0005414D"/>
    <w:rsid w:val="00054443"/>
    <w:rsid w:val="00055A7D"/>
    <w:rsid w:val="00055FDA"/>
    <w:rsid w:val="00056860"/>
    <w:rsid w:val="00056927"/>
    <w:rsid w:val="00056A9C"/>
    <w:rsid w:val="000608A4"/>
    <w:rsid w:val="00060932"/>
    <w:rsid w:val="00061049"/>
    <w:rsid w:val="000611E0"/>
    <w:rsid w:val="0006168E"/>
    <w:rsid w:val="00061D3B"/>
    <w:rsid w:val="00062F14"/>
    <w:rsid w:val="0006315D"/>
    <w:rsid w:val="00063BD2"/>
    <w:rsid w:val="00064949"/>
    <w:rsid w:val="000650C2"/>
    <w:rsid w:val="00065367"/>
    <w:rsid w:val="00065CA4"/>
    <w:rsid w:val="00065D8B"/>
    <w:rsid w:val="00065F96"/>
    <w:rsid w:val="0006758C"/>
    <w:rsid w:val="000677C6"/>
    <w:rsid w:val="0006795C"/>
    <w:rsid w:val="000706F3"/>
    <w:rsid w:val="00070A32"/>
    <w:rsid w:val="00070B64"/>
    <w:rsid w:val="00071079"/>
    <w:rsid w:val="0007144B"/>
    <w:rsid w:val="000715A5"/>
    <w:rsid w:val="00071CED"/>
    <w:rsid w:val="0007211E"/>
    <w:rsid w:val="000731D0"/>
    <w:rsid w:val="00073C0D"/>
    <w:rsid w:val="00074E5E"/>
    <w:rsid w:val="00074F2D"/>
    <w:rsid w:val="00075668"/>
    <w:rsid w:val="00075F65"/>
    <w:rsid w:val="00075FC2"/>
    <w:rsid w:val="000769B8"/>
    <w:rsid w:val="00077298"/>
    <w:rsid w:val="00077BCB"/>
    <w:rsid w:val="00077FBC"/>
    <w:rsid w:val="000808CE"/>
    <w:rsid w:val="00081DDB"/>
    <w:rsid w:val="00082B06"/>
    <w:rsid w:val="00082BD2"/>
    <w:rsid w:val="00082CF3"/>
    <w:rsid w:val="00083B18"/>
    <w:rsid w:val="0008504C"/>
    <w:rsid w:val="00085D2C"/>
    <w:rsid w:val="00086317"/>
    <w:rsid w:val="000863F1"/>
    <w:rsid w:val="000866AF"/>
    <w:rsid w:val="00086FC5"/>
    <w:rsid w:val="00090F1B"/>
    <w:rsid w:val="00091479"/>
    <w:rsid w:val="00092B3F"/>
    <w:rsid w:val="00092FFC"/>
    <w:rsid w:val="000931DF"/>
    <w:rsid w:val="0009322F"/>
    <w:rsid w:val="00094D38"/>
    <w:rsid w:val="00094E0A"/>
    <w:rsid w:val="0009512A"/>
    <w:rsid w:val="000966D6"/>
    <w:rsid w:val="000968FB"/>
    <w:rsid w:val="0009698C"/>
    <w:rsid w:val="00096B2B"/>
    <w:rsid w:val="0009783E"/>
    <w:rsid w:val="000978B7"/>
    <w:rsid w:val="00097AF9"/>
    <w:rsid w:val="000A014D"/>
    <w:rsid w:val="000A0EBE"/>
    <w:rsid w:val="000A1F2D"/>
    <w:rsid w:val="000A1F67"/>
    <w:rsid w:val="000A2D90"/>
    <w:rsid w:val="000A305A"/>
    <w:rsid w:val="000A314A"/>
    <w:rsid w:val="000A4BB8"/>
    <w:rsid w:val="000A57CF"/>
    <w:rsid w:val="000A5D1D"/>
    <w:rsid w:val="000A6591"/>
    <w:rsid w:val="000A6A54"/>
    <w:rsid w:val="000A74C6"/>
    <w:rsid w:val="000A7D36"/>
    <w:rsid w:val="000B092B"/>
    <w:rsid w:val="000B2F9B"/>
    <w:rsid w:val="000B4ED9"/>
    <w:rsid w:val="000B4EDC"/>
    <w:rsid w:val="000B5DBC"/>
    <w:rsid w:val="000B5FD4"/>
    <w:rsid w:val="000B62AE"/>
    <w:rsid w:val="000B637D"/>
    <w:rsid w:val="000B6AFC"/>
    <w:rsid w:val="000B78B8"/>
    <w:rsid w:val="000C021E"/>
    <w:rsid w:val="000C09BA"/>
    <w:rsid w:val="000C0B0F"/>
    <w:rsid w:val="000C0D63"/>
    <w:rsid w:val="000C19AE"/>
    <w:rsid w:val="000C1BA5"/>
    <w:rsid w:val="000C202C"/>
    <w:rsid w:val="000C24AB"/>
    <w:rsid w:val="000C412E"/>
    <w:rsid w:val="000C51BB"/>
    <w:rsid w:val="000C527D"/>
    <w:rsid w:val="000C55AE"/>
    <w:rsid w:val="000C5C49"/>
    <w:rsid w:val="000C63F1"/>
    <w:rsid w:val="000C6D88"/>
    <w:rsid w:val="000C7552"/>
    <w:rsid w:val="000D0C7C"/>
    <w:rsid w:val="000D1CEC"/>
    <w:rsid w:val="000D2260"/>
    <w:rsid w:val="000D2392"/>
    <w:rsid w:val="000D32C8"/>
    <w:rsid w:val="000D3BEF"/>
    <w:rsid w:val="000D3E07"/>
    <w:rsid w:val="000D3F8B"/>
    <w:rsid w:val="000D3FBD"/>
    <w:rsid w:val="000D421A"/>
    <w:rsid w:val="000D46A5"/>
    <w:rsid w:val="000D48B3"/>
    <w:rsid w:val="000D49EA"/>
    <w:rsid w:val="000D4A40"/>
    <w:rsid w:val="000D4FE7"/>
    <w:rsid w:val="000D577B"/>
    <w:rsid w:val="000D588A"/>
    <w:rsid w:val="000D58CD"/>
    <w:rsid w:val="000D65A8"/>
    <w:rsid w:val="000E04F1"/>
    <w:rsid w:val="000E131A"/>
    <w:rsid w:val="000E18A7"/>
    <w:rsid w:val="000E22AB"/>
    <w:rsid w:val="000E2A6E"/>
    <w:rsid w:val="000E4C69"/>
    <w:rsid w:val="000E6D09"/>
    <w:rsid w:val="000E6D1B"/>
    <w:rsid w:val="000E6FBE"/>
    <w:rsid w:val="000F0C7C"/>
    <w:rsid w:val="000F245D"/>
    <w:rsid w:val="000F25E5"/>
    <w:rsid w:val="000F342A"/>
    <w:rsid w:val="000F35CE"/>
    <w:rsid w:val="000F39FD"/>
    <w:rsid w:val="000F3CE2"/>
    <w:rsid w:val="000F3E63"/>
    <w:rsid w:val="000F41CE"/>
    <w:rsid w:val="000F43D2"/>
    <w:rsid w:val="000F4950"/>
    <w:rsid w:val="000F498B"/>
    <w:rsid w:val="000F5B47"/>
    <w:rsid w:val="000F6692"/>
    <w:rsid w:val="000F6B08"/>
    <w:rsid w:val="000F71E7"/>
    <w:rsid w:val="000F79AB"/>
    <w:rsid w:val="000F7E79"/>
    <w:rsid w:val="00100398"/>
    <w:rsid w:val="001012FC"/>
    <w:rsid w:val="00101450"/>
    <w:rsid w:val="00101C48"/>
    <w:rsid w:val="00102097"/>
    <w:rsid w:val="001023D6"/>
    <w:rsid w:val="001028D2"/>
    <w:rsid w:val="00104E23"/>
    <w:rsid w:val="00105484"/>
    <w:rsid w:val="00105E02"/>
    <w:rsid w:val="00106F98"/>
    <w:rsid w:val="001073E8"/>
    <w:rsid w:val="00107733"/>
    <w:rsid w:val="00107B16"/>
    <w:rsid w:val="00110360"/>
    <w:rsid w:val="00110C46"/>
    <w:rsid w:val="00111420"/>
    <w:rsid w:val="00111B59"/>
    <w:rsid w:val="0011285A"/>
    <w:rsid w:val="00112D70"/>
    <w:rsid w:val="00115583"/>
    <w:rsid w:val="00115A00"/>
    <w:rsid w:val="00115D9B"/>
    <w:rsid w:val="001165AC"/>
    <w:rsid w:val="00116B32"/>
    <w:rsid w:val="00117586"/>
    <w:rsid w:val="001179B8"/>
    <w:rsid w:val="00120070"/>
    <w:rsid w:val="00120527"/>
    <w:rsid w:val="001209BE"/>
    <w:rsid w:val="00120A03"/>
    <w:rsid w:val="00120E92"/>
    <w:rsid w:val="001220EF"/>
    <w:rsid w:val="00122166"/>
    <w:rsid w:val="00122354"/>
    <w:rsid w:val="00122B49"/>
    <w:rsid w:val="00122EFB"/>
    <w:rsid w:val="00123242"/>
    <w:rsid w:val="00123776"/>
    <w:rsid w:val="0012478B"/>
    <w:rsid w:val="00124B66"/>
    <w:rsid w:val="00124CB6"/>
    <w:rsid w:val="00125AFD"/>
    <w:rsid w:val="001262A8"/>
    <w:rsid w:val="00127181"/>
    <w:rsid w:val="00127A55"/>
    <w:rsid w:val="00127C23"/>
    <w:rsid w:val="00127E6A"/>
    <w:rsid w:val="0013029E"/>
    <w:rsid w:val="00130A88"/>
    <w:rsid w:val="00130FBA"/>
    <w:rsid w:val="0013119D"/>
    <w:rsid w:val="001312B2"/>
    <w:rsid w:val="00131747"/>
    <w:rsid w:val="001319A5"/>
    <w:rsid w:val="001322F7"/>
    <w:rsid w:val="001327A5"/>
    <w:rsid w:val="00132D4E"/>
    <w:rsid w:val="0013379C"/>
    <w:rsid w:val="0013383D"/>
    <w:rsid w:val="00133935"/>
    <w:rsid w:val="001344B4"/>
    <w:rsid w:val="00134D1C"/>
    <w:rsid w:val="00135C27"/>
    <w:rsid w:val="00136373"/>
    <w:rsid w:val="00136612"/>
    <w:rsid w:val="0013699F"/>
    <w:rsid w:val="00136ADA"/>
    <w:rsid w:val="00136B0B"/>
    <w:rsid w:val="00136E40"/>
    <w:rsid w:val="00137E58"/>
    <w:rsid w:val="001405FF"/>
    <w:rsid w:val="00140BD1"/>
    <w:rsid w:val="00141658"/>
    <w:rsid w:val="0014393A"/>
    <w:rsid w:val="00144096"/>
    <w:rsid w:val="00144B7B"/>
    <w:rsid w:val="00144BBD"/>
    <w:rsid w:val="001451CA"/>
    <w:rsid w:val="00145662"/>
    <w:rsid w:val="00146E6A"/>
    <w:rsid w:val="00150C49"/>
    <w:rsid w:val="001512DD"/>
    <w:rsid w:val="00152BD3"/>
    <w:rsid w:val="00153258"/>
    <w:rsid w:val="00153434"/>
    <w:rsid w:val="001547F0"/>
    <w:rsid w:val="00154FD6"/>
    <w:rsid w:val="00155118"/>
    <w:rsid w:val="00155666"/>
    <w:rsid w:val="001559A8"/>
    <w:rsid w:val="0015699E"/>
    <w:rsid w:val="00156FAE"/>
    <w:rsid w:val="00157F29"/>
    <w:rsid w:val="001600A9"/>
    <w:rsid w:val="00161407"/>
    <w:rsid w:val="001615E0"/>
    <w:rsid w:val="001616D0"/>
    <w:rsid w:val="0016195E"/>
    <w:rsid w:val="001638E4"/>
    <w:rsid w:val="00164F68"/>
    <w:rsid w:val="00165B12"/>
    <w:rsid w:val="00165C05"/>
    <w:rsid w:val="00165FE2"/>
    <w:rsid w:val="00166F57"/>
    <w:rsid w:val="00167129"/>
    <w:rsid w:val="00170560"/>
    <w:rsid w:val="00170971"/>
    <w:rsid w:val="001717B3"/>
    <w:rsid w:val="001721A9"/>
    <w:rsid w:val="001722B8"/>
    <w:rsid w:val="00172624"/>
    <w:rsid w:val="00172791"/>
    <w:rsid w:val="00173965"/>
    <w:rsid w:val="00174131"/>
    <w:rsid w:val="00174204"/>
    <w:rsid w:val="00174E4D"/>
    <w:rsid w:val="0017633D"/>
    <w:rsid w:val="00176FDB"/>
    <w:rsid w:val="0017759F"/>
    <w:rsid w:val="001808CE"/>
    <w:rsid w:val="00180FD4"/>
    <w:rsid w:val="0018116E"/>
    <w:rsid w:val="00181A05"/>
    <w:rsid w:val="00181A66"/>
    <w:rsid w:val="00182615"/>
    <w:rsid w:val="001828F3"/>
    <w:rsid w:val="00182B5F"/>
    <w:rsid w:val="00184FF9"/>
    <w:rsid w:val="001850DC"/>
    <w:rsid w:val="0018546B"/>
    <w:rsid w:val="0018580A"/>
    <w:rsid w:val="00185E8A"/>
    <w:rsid w:val="00186A78"/>
    <w:rsid w:val="0018706F"/>
    <w:rsid w:val="00190C02"/>
    <w:rsid w:val="00193F98"/>
    <w:rsid w:val="0019484F"/>
    <w:rsid w:val="00194A94"/>
    <w:rsid w:val="001950A0"/>
    <w:rsid w:val="001952B9"/>
    <w:rsid w:val="00195586"/>
    <w:rsid w:val="00195739"/>
    <w:rsid w:val="00195ACA"/>
    <w:rsid w:val="0019604A"/>
    <w:rsid w:val="001964C8"/>
    <w:rsid w:val="00196A3D"/>
    <w:rsid w:val="001976C5"/>
    <w:rsid w:val="001979C9"/>
    <w:rsid w:val="001A0721"/>
    <w:rsid w:val="001A0F15"/>
    <w:rsid w:val="001A0FF9"/>
    <w:rsid w:val="001A1237"/>
    <w:rsid w:val="001A12D8"/>
    <w:rsid w:val="001A4735"/>
    <w:rsid w:val="001A5CF5"/>
    <w:rsid w:val="001B0E57"/>
    <w:rsid w:val="001B1C97"/>
    <w:rsid w:val="001B32A2"/>
    <w:rsid w:val="001B37FE"/>
    <w:rsid w:val="001B3E63"/>
    <w:rsid w:val="001B3E84"/>
    <w:rsid w:val="001B40D5"/>
    <w:rsid w:val="001B444C"/>
    <w:rsid w:val="001B4580"/>
    <w:rsid w:val="001B47BA"/>
    <w:rsid w:val="001B4830"/>
    <w:rsid w:val="001B5A53"/>
    <w:rsid w:val="001B5AB3"/>
    <w:rsid w:val="001B5DCA"/>
    <w:rsid w:val="001B6514"/>
    <w:rsid w:val="001B68ED"/>
    <w:rsid w:val="001B7447"/>
    <w:rsid w:val="001B76C0"/>
    <w:rsid w:val="001B7E46"/>
    <w:rsid w:val="001C30E8"/>
    <w:rsid w:val="001C3434"/>
    <w:rsid w:val="001C39B5"/>
    <w:rsid w:val="001C3A42"/>
    <w:rsid w:val="001C4B48"/>
    <w:rsid w:val="001C5CE2"/>
    <w:rsid w:val="001C608E"/>
    <w:rsid w:val="001C65EB"/>
    <w:rsid w:val="001C7D39"/>
    <w:rsid w:val="001D0670"/>
    <w:rsid w:val="001D0CF9"/>
    <w:rsid w:val="001D0E64"/>
    <w:rsid w:val="001D1BF0"/>
    <w:rsid w:val="001D2030"/>
    <w:rsid w:val="001D230C"/>
    <w:rsid w:val="001D2656"/>
    <w:rsid w:val="001D32A5"/>
    <w:rsid w:val="001D3743"/>
    <w:rsid w:val="001D3B42"/>
    <w:rsid w:val="001D4BBC"/>
    <w:rsid w:val="001D4D68"/>
    <w:rsid w:val="001D4E2B"/>
    <w:rsid w:val="001D5F2C"/>
    <w:rsid w:val="001D6100"/>
    <w:rsid w:val="001D6513"/>
    <w:rsid w:val="001D6CE7"/>
    <w:rsid w:val="001E0BF7"/>
    <w:rsid w:val="001E10A1"/>
    <w:rsid w:val="001E1579"/>
    <w:rsid w:val="001E23B5"/>
    <w:rsid w:val="001E24E0"/>
    <w:rsid w:val="001E2596"/>
    <w:rsid w:val="001E2660"/>
    <w:rsid w:val="001E47C6"/>
    <w:rsid w:val="001E53A7"/>
    <w:rsid w:val="001E62E5"/>
    <w:rsid w:val="001E6CA6"/>
    <w:rsid w:val="001E77CA"/>
    <w:rsid w:val="001F0B99"/>
    <w:rsid w:val="001F10B3"/>
    <w:rsid w:val="001F1789"/>
    <w:rsid w:val="001F1B0F"/>
    <w:rsid w:val="001F2310"/>
    <w:rsid w:val="001F2526"/>
    <w:rsid w:val="001F28E5"/>
    <w:rsid w:val="001F2E00"/>
    <w:rsid w:val="001F375E"/>
    <w:rsid w:val="001F3AF1"/>
    <w:rsid w:val="001F3E1C"/>
    <w:rsid w:val="001F3F61"/>
    <w:rsid w:val="001F3F86"/>
    <w:rsid w:val="001F4049"/>
    <w:rsid w:val="001F4DEB"/>
    <w:rsid w:val="001F664F"/>
    <w:rsid w:val="001F6654"/>
    <w:rsid w:val="001F7A7A"/>
    <w:rsid w:val="001F7E8C"/>
    <w:rsid w:val="00200123"/>
    <w:rsid w:val="00200A63"/>
    <w:rsid w:val="00200CB1"/>
    <w:rsid w:val="00200D0B"/>
    <w:rsid w:val="00200D13"/>
    <w:rsid w:val="002011AD"/>
    <w:rsid w:val="0020172B"/>
    <w:rsid w:val="00201BD0"/>
    <w:rsid w:val="002021D7"/>
    <w:rsid w:val="0020225E"/>
    <w:rsid w:val="002032E4"/>
    <w:rsid w:val="00203565"/>
    <w:rsid w:val="0020376F"/>
    <w:rsid w:val="00203B2A"/>
    <w:rsid w:val="002049D1"/>
    <w:rsid w:val="00205678"/>
    <w:rsid w:val="002071C7"/>
    <w:rsid w:val="0020725E"/>
    <w:rsid w:val="0020754B"/>
    <w:rsid w:val="00207571"/>
    <w:rsid w:val="00207D4A"/>
    <w:rsid w:val="00210C9A"/>
    <w:rsid w:val="00210EC1"/>
    <w:rsid w:val="0021136B"/>
    <w:rsid w:val="00211EA5"/>
    <w:rsid w:val="00211EBD"/>
    <w:rsid w:val="002122B0"/>
    <w:rsid w:val="00212DB6"/>
    <w:rsid w:val="00213554"/>
    <w:rsid w:val="00214A03"/>
    <w:rsid w:val="00214CD6"/>
    <w:rsid w:val="002153C1"/>
    <w:rsid w:val="0021594F"/>
    <w:rsid w:val="00216B34"/>
    <w:rsid w:val="0021714A"/>
    <w:rsid w:val="00217CF6"/>
    <w:rsid w:val="002201F8"/>
    <w:rsid w:val="0022091F"/>
    <w:rsid w:val="00220CE0"/>
    <w:rsid w:val="00222022"/>
    <w:rsid w:val="00222B90"/>
    <w:rsid w:val="0022413F"/>
    <w:rsid w:val="002243F7"/>
    <w:rsid w:val="00225145"/>
    <w:rsid w:val="002268EB"/>
    <w:rsid w:val="00227DC2"/>
    <w:rsid w:val="00227F5D"/>
    <w:rsid w:val="0023028E"/>
    <w:rsid w:val="0023119F"/>
    <w:rsid w:val="0023180A"/>
    <w:rsid w:val="00231A57"/>
    <w:rsid w:val="00231CAA"/>
    <w:rsid w:val="002324CB"/>
    <w:rsid w:val="00233AAA"/>
    <w:rsid w:val="00233B82"/>
    <w:rsid w:val="00233F00"/>
    <w:rsid w:val="00233F44"/>
    <w:rsid w:val="002347B8"/>
    <w:rsid w:val="00235E8C"/>
    <w:rsid w:val="002364E4"/>
    <w:rsid w:val="002371B6"/>
    <w:rsid w:val="00240666"/>
    <w:rsid w:val="002406B1"/>
    <w:rsid w:val="00241064"/>
    <w:rsid w:val="0024234A"/>
    <w:rsid w:val="0024250F"/>
    <w:rsid w:val="00242825"/>
    <w:rsid w:val="002437F8"/>
    <w:rsid w:val="00244823"/>
    <w:rsid w:val="002450F3"/>
    <w:rsid w:val="00245A49"/>
    <w:rsid w:val="00246303"/>
    <w:rsid w:val="002478A4"/>
    <w:rsid w:val="00247D51"/>
    <w:rsid w:val="00251546"/>
    <w:rsid w:val="0025217C"/>
    <w:rsid w:val="0025280D"/>
    <w:rsid w:val="00252A0C"/>
    <w:rsid w:val="00254524"/>
    <w:rsid w:val="002557C4"/>
    <w:rsid w:val="002568DA"/>
    <w:rsid w:val="00256B5B"/>
    <w:rsid w:val="00256DE9"/>
    <w:rsid w:val="00257C30"/>
    <w:rsid w:val="002600B9"/>
    <w:rsid w:val="0026037B"/>
    <w:rsid w:val="00260AFE"/>
    <w:rsid w:val="00261A48"/>
    <w:rsid w:val="00261AA5"/>
    <w:rsid w:val="0026285A"/>
    <w:rsid w:val="0026306C"/>
    <w:rsid w:val="002637D1"/>
    <w:rsid w:val="0026382B"/>
    <w:rsid w:val="00263B56"/>
    <w:rsid w:val="0026435F"/>
    <w:rsid w:val="002648D8"/>
    <w:rsid w:val="00265D25"/>
    <w:rsid w:val="002661B9"/>
    <w:rsid w:val="0026783A"/>
    <w:rsid w:val="002701AC"/>
    <w:rsid w:val="00270F16"/>
    <w:rsid w:val="0027203F"/>
    <w:rsid w:val="00272CA1"/>
    <w:rsid w:val="00272D2F"/>
    <w:rsid w:val="00272D45"/>
    <w:rsid w:val="00272F8F"/>
    <w:rsid w:val="002743DE"/>
    <w:rsid w:val="002744D6"/>
    <w:rsid w:val="00274A3C"/>
    <w:rsid w:val="00275B71"/>
    <w:rsid w:val="00276B08"/>
    <w:rsid w:val="002776CC"/>
    <w:rsid w:val="002811B2"/>
    <w:rsid w:val="002816EC"/>
    <w:rsid w:val="002819E9"/>
    <w:rsid w:val="00282962"/>
    <w:rsid w:val="00282D50"/>
    <w:rsid w:val="0028377F"/>
    <w:rsid w:val="00284096"/>
    <w:rsid w:val="0028528C"/>
    <w:rsid w:val="002857CF"/>
    <w:rsid w:val="0028614C"/>
    <w:rsid w:val="00286C8A"/>
    <w:rsid w:val="0028716D"/>
    <w:rsid w:val="002874CF"/>
    <w:rsid w:val="002903C3"/>
    <w:rsid w:val="00290E8F"/>
    <w:rsid w:val="0029199B"/>
    <w:rsid w:val="00291A9C"/>
    <w:rsid w:val="00291D58"/>
    <w:rsid w:val="002922A2"/>
    <w:rsid w:val="0029273E"/>
    <w:rsid w:val="00292C6A"/>
    <w:rsid w:val="00293B41"/>
    <w:rsid w:val="00294D38"/>
    <w:rsid w:val="00294DB7"/>
    <w:rsid w:val="00295441"/>
    <w:rsid w:val="00296512"/>
    <w:rsid w:val="002968B7"/>
    <w:rsid w:val="00296E9E"/>
    <w:rsid w:val="00296ED8"/>
    <w:rsid w:val="0029712D"/>
    <w:rsid w:val="002972E3"/>
    <w:rsid w:val="00297C16"/>
    <w:rsid w:val="002A04D0"/>
    <w:rsid w:val="002A0BD1"/>
    <w:rsid w:val="002A0CA3"/>
    <w:rsid w:val="002A0E60"/>
    <w:rsid w:val="002A1796"/>
    <w:rsid w:val="002A22A9"/>
    <w:rsid w:val="002A2BEF"/>
    <w:rsid w:val="002A38D0"/>
    <w:rsid w:val="002A4954"/>
    <w:rsid w:val="002A49C2"/>
    <w:rsid w:val="002A5037"/>
    <w:rsid w:val="002A60C1"/>
    <w:rsid w:val="002A6652"/>
    <w:rsid w:val="002A6F73"/>
    <w:rsid w:val="002A7CE4"/>
    <w:rsid w:val="002B04B9"/>
    <w:rsid w:val="002B0824"/>
    <w:rsid w:val="002B121E"/>
    <w:rsid w:val="002B1307"/>
    <w:rsid w:val="002B3233"/>
    <w:rsid w:val="002B3270"/>
    <w:rsid w:val="002B3C14"/>
    <w:rsid w:val="002B488B"/>
    <w:rsid w:val="002B58A7"/>
    <w:rsid w:val="002B58E4"/>
    <w:rsid w:val="002B62E9"/>
    <w:rsid w:val="002C0816"/>
    <w:rsid w:val="002C1013"/>
    <w:rsid w:val="002C101F"/>
    <w:rsid w:val="002C1896"/>
    <w:rsid w:val="002C1F99"/>
    <w:rsid w:val="002C2BB5"/>
    <w:rsid w:val="002C33C3"/>
    <w:rsid w:val="002C361D"/>
    <w:rsid w:val="002C3766"/>
    <w:rsid w:val="002C413A"/>
    <w:rsid w:val="002C4214"/>
    <w:rsid w:val="002C485D"/>
    <w:rsid w:val="002C666C"/>
    <w:rsid w:val="002C6BEF"/>
    <w:rsid w:val="002C74A2"/>
    <w:rsid w:val="002D00E0"/>
    <w:rsid w:val="002D0231"/>
    <w:rsid w:val="002D05E8"/>
    <w:rsid w:val="002D1D24"/>
    <w:rsid w:val="002D240F"/>
    <w:rsid w:val="002D26A1"/>
    <w:rsid w:val="002D301A"/>
    <w:rsid w:val="002D32AE"/>
    <w:rsid w:val="002D37B4"/>
    <w:rsid w:val="002D41C1"/>
    <w:rsid w:val="002D4531"/>
    <w:rsid w:val="002D471E"/>
    <w:rsid w:val="002D4AD0"/>
    <w:rsid w:val="002D72D3"/>
    <w:rsid w:val="002D7AF2"/>
    <w:rsid w:val="002D7F43"/>
    <w:rsid w:val="002E00ED"/>
    <w:rsid w:val="002E095A"/>
    <w:rsid w:val="002E105B"/>
    <w:rsid w:val="002E2485"/>
    <w:rsid w:val="002E2E7B"/>
    <w:rsid w:val="002E2EA5"/>
    <w:rsid w:val="002E42E5"/>
    <w:rsid w:val="002E4660"/>
    <w:rsid w:val="002E46DA"/>
    <w:rsid w:val="002E5626"/>
    <w:rsid w:val="002E66A4"/>
    <w:rsid w:val="002E7D25"/>
    <w:rsid w:val="002F0600"/>
    <w:rsid w:val="002F0789"/>
    <w:rsid w:val="002F1838"/>
    <w:rsid w:val="002F205A"/>
    <w:rsid w:val="002F2181"/>
    <w:rsid w:val="002F2270"/>
    <w:rsid w:val="002F25FA"/>
    <w:rsid w:val="002F33C2"/>
    <w:rsid w:val="002F37FC"/>
    <w:rsid w:val="002F4329"/>
    <w:rsid w:val="002F4387"/>
    <w:rsid w:val="002F469D"/>
    <w:rsid w:val="002F53D0"/>
    <w:rsid w:val="002F5986"/>
    <w:rsid w:val="002F5C1A"/>
    <w:rsid w:val="002F672D"/>
    <w:rsid w:val="002F7186"/>
    <w:rsid w:val="002F7CFE"/>
    <w:rsid w:val="003001A8"/>
    <w:rsid w:val="00301234"/>
    <w:rsid w:val="00302B73"/>
    <w:rsid w:val="0030337D"/>
    <w:rsid w:val="003033B9"/>
    <w:rsid w:val="003041B3"/>
    <w:rsid w:val="0030459B"/>
    <w:rsid w:val="00304E89"/>
    <w:rsid w:val="00306151"/>
    <w:rsid w:val="003062C7"/>
    <w:rsid w:val="0030761A"/>
    <w:rsid w:val="0031014C"/>
    <w:rsid w:val="003103CF"/>
    <w:rsid w:val="0031112A"/>
    <w:rsid w:val="003118F1"/>
    <w:rsid w:val="00312226"/>
    <w:rsid w:val="00312F36"/>
    <w:rsid w:val="00313E24"/>
    <w:rsid w:val="003154A5"/>
    <w:rsid w:val="00315B43"/>
    <w:rsid w:val="00315C98"/>
    <w:rsid w:val="00315E5E"/>
    <w:rsid w:val="003171B0"/>
    <w:rsid w:val="003171DA"/>
    <w:rsid w:val="00317FDB"/>
    <w:rsid w:val="0032015A"/>
    <w:rsid w:val="0032189D"/>
    <w:rsid w:val="0032234E"/>
    <w:rsid w:val="00322420"/>
    <w:rsid w:val="00323822"/>
    <w:rsid w:val="00323900"/>
    <w:rsid w:val="00325B8F"/>
    <w:rsid w:val="003262D8"/>
    <w:rsid w:val="00327062"/>
    <w:rsid w:val="003272E2"/>
    <w:rsid w:val="00330425"/>
    <w:rsid w:val="00330553"/>
    <w:rsid w:val="00330FBE"/>
    <w:rsid w:val="003315AA"/>
    <w:rsid w:val="00332B0B"/>
    <w:rsid w:val="0033361E"/>
    <w:rsid w:val="00333B8D"/>
    <w:rsid w:val="00333DF0"/>
    <w:rsid w:val="00334523"/>
    <w:rsid w:val="00334A64"/>
    <w:rsid w:val="00334F37"/>
    <w:rsid w:val="003354A1"/>
    <w:rsid w:val="003358A2"/>
    <w:rsid w:val="00335A19"/>
    <w:rsid w:val="00335E02"/>
    <w:rsid w:val="00335F8B"/>
    <w:rsid w:val="003360EB"/>
    <w:rsid w:val="00336960"/>
    <w:rsid w:val="00337CAA"/>
    <w:rsid w:val="00340758"/>
    <w:rsid w:val="00340F3D"/>
    <w:rsid w:val="0034174A"/>
    <w:rsid w:val="003417D3"/>
    <w:rsid w:val="003418CD"/>
    <w:rsid w:val="003426B3"/>
    <w:rsid w:val="003428DE"/>
    <w:rsid w:val="0034377E"/>
    <w:rsid w:val="00343D83"/>
    <w:rsid w:val="00344D3C"/>
    <w:rsid w:val="00345343"/>
    <w:rsid w:val="00345ADF"/>
    <w:rsid w:val="003464BB"/>
    <w:rsid w:val="00346BD6"/>
    <w:rsid w:val="00346DC8"/>
    <w:rsid w:val="00346F83"/>
    <w:rsid w:val="00347252"/>
    <w:rsid w:val="00347429"/>
    <w:rsid w:val="00347B19"/>
    <w:rsid w:val="00347C3D"/>
    <w:rsid w:val="0035081F"/>
    <w:rsid w:val="00350DBD"/>
    <w:rsid w:val="0035236B"/>
    <w:rsid w:val="0035276E"/>
    <w:rsid w:val="00353BD2"/>
    <w:rsid w:val="003544D3"/>
    <w:rsid w:val="003547B2"/>
    <w:rsid w:val="00354B8D"/>
    <w:rsid w:val="00355A57"/>
    <w:rsid w:val="00355F26"/>
    <w:rsid w:val="003560AE"/>
    <w:rsid w:val="003567A6"/>
    <w:rsid w:val="00357708"/>
    <w:rsid w:val="00357861"/>
    <w:rsid w:val="00357917"/>
    <w:rsid w:val="00357BDA"/>
    <w:rsid w:val="0036097C"/>
    <w:rsid w:val="003612AA"/>
    <w:rsid w:val="0036134C"/>
    <w:rsid w:val="003616A5"/>
    <w:rsid w:val="00361868"/>
    <w:rsid w:val="00362F33"/>
    <w:rsid w:val="00362F50"/>
    <w:rsid w:val="00363492"/>
    <w:rsid w:val="003634A2"/>
    <w:rsid w:val="003635DA"/>
    <w:rsid w:val="00364082"/>
    <w:rsid w:val="003643E3"/>
    <w:rsid w:val="003644A4"/>
    <w:rsid w:val="003658B6"/>
    <w:rsid w:val="00365F7E"/>
    <w:rsid w:val="00365F9F"/>
    <w:rsid w:val="0036606A"/>
    <w:rsid w:val="00370684"/>
    <w:rsid w:val="00370856"/>
    <w:rsid w:val="003716BE"/>
    <w:rsid w:val="00371F6B"/>
    <w:rsid w:val="00372A1C"/>
    <w:rsid w:val="00373706"/>
    <w:rsid w:val="003743FB"/>
    <w:rsid w:val="0037512E"/>
    <w:rsid w:val="003751DC"/>
    <w:rsid w:val="003752F1"/>
    <w:rsid w:val="003758A9"/>
    <w:rsid w:val="00376C95"/>
    <w:rsid w:val="00376CA4"/>
    <w:rsid w:val="00376DA3"/>
    <w:rsid w:val="00377203"/>
    <w:rsid w:val="00381FC6"/>
    <w:rsid w:val="0038257C"/>
    <w:rsid w:val="003826B5"/>
    <w:rsid w:val="00382D38"/>
    <w:rsid w:val="00382E4E"/>
    <w:rsid w:val="00383F2A"/>
    <w:rsid w:val="003847E2"/>
    <w:rsid w:val="00384919"/>
    <w:rsid w:val="00385E9B"/>
    <w:rsid w:val="0038635C"/>
    <w:rsid w:val="00386678"/>
    <w:rsid w:val="00386FBF"/>
    <w:rsid w:val="003870CC"/>
    <w:rsid w:val="00387128"/>
    <w:rsid w:val="0038770F"/>
    <w:rsid w:val="003877ED"/>
    <w:rsid w:val="0038783C"/>
    <w:rsid w:val="00387EA9"/>
    <w:rsid w:val="00390493"/>
    <w:rsid w:val="003916FE"/>
    <w:rsid w:val="0039189A"/>
    <w:rsid w:val="003921F1"/>
    <w:rsid w:val="00393A28"/>
    <w:rsid w:val="00393D33"/>
    <w:rsid w:val="003943C0"/>
    <w:rsid w:val="00395675"/>
    <w:rsid w:val="00395CEF"/>
    <w:rsid w:val="00395EDB"/>
    <w:rsid w:val="00396271"/>
    <w:rsid w:val="00396753"/>
    <w:rsid w:val="00396D92"/>
    <w:rsid w:val="00397000"/>
    <w:rsid w:val="003973A6"/>
    <w:rsid w:val="003974B1"/>
    <w:rsid w:val="003A0317"/>
    <w:rsid w:val="003A180A"/>
    <w:rsid w:val="003A1AE4"/>
    <w:rsid w:val="003A2130"/>
    <w:rsid w:val="003A2734"/>
    <w:rsid w:val="003A2738"/>
    <w:rsid w:val="003A2933"/>
    <w:rsid w:val="003A2994"/>
    <w:rsid w:val="003A2C3B"/>
    <w:rsid w:val="003A2EAB"/>
    <w:rsid w:val="003A383D"/>
    <w:rsid w:val="003A3AAF"/>
    <w:rsid w:val="003A4B2B"/>
    <w:rsid w:val="003A4E9D"/>
    <w:rsid w:val="003A57C4"/>
    <w:rsid w:val="003A635D"/>
    <w:rsid w:val="003A647E"/>
    <w:rsid w:val="003A6A68"/>
    <w:rsid w:val="003A7AAB"/>
    <w:rsid w:val="003B007E"/>
    <w:rsid w:val="003B055E"/>
    <w:rsid w:val="003B0B6C"/>
    <w:rsid w:val="003B41A0"/>
    <w:rsid w:val="003B4438"/>
    <w:rsid w:val="003B5450"/>
    <w:rsid w:val="003B57CF"/>
    <w:rsid w:val="003B6207"/>
    <w:rsid w:val="003B6511"/>
    <w:rsid w:val="003B6A4F"/>
    <w:rsid w:val="003B733E"/>
    <w:rsid w:val="003B7A05"/>
    <w:rsid w:val="003B7FAC"/>
    <w:rsid w:val="003C0C77"/>
    <w:rsid w:val="003C0E50"/>
    <w:rsid w:val="003C1301"/>
    <w:rsid w:val="003C1665"/>
    <w:rsid w:val="003C1734"/>
    <w:rsid w:val="003C343F"/>
    <w:rsid w:val="003C3629"/>
    <w:rsid w:val="003C3830"/>
    <w:rsid w:val="003C45D8"/>
    <w:rsid w:val="003C4971"/>
    <w:rsid w:val="003C52F1"/>
    <w:rsid w:val="003C533B"/>
    <w:rsid w:val="003C5E9B"/>
    <w:rsid w:val="003C602E"/>
    <w:rsid w:val="003C68B9"/>
    <w:rsid w:val="003C6966"/>
    <w:rsid w:val="003C6AC3"/>
    <w:rsid w:val="003C6BAF"/>
    <w:rsid w:val="003C736F"/>
    <w:rsid w:val="003D2867"/>
    <w:rsid w:val="003D56E4"/>
    <w:rsid w:val="003D5B78"/>
    <w:rsid w:val="003D72A5"/>
    <w:rsid w:val="003D784A"/>
    <w:rsid w:val="003E054E"/>
    <w:rsid w:val="003E10A2"/>
    <w:rsid w:val="003E1BE4"/>
    <w:rsid w:val="003E2A00"/>
    <w:rsid w:val="003E53E6"/>
    <w:rsid w:val="003E5FFE"/>
    <w:rsid w:val="003E6B3B"/>
    <w:rsid w:val="003E775C"/>
    <w:rsid w:val="003E7A0D"/>
    <w:rsid w:val="003E7DB1"/>
    <w:rsid w:val="003F08E1"/>
    <w:rsid w:val="003F1BC6"/>
    <w:rsid w:val="003F1E09"/>
    <w:rsid w:val="003F2ADB"/>
    <w:rsid w:val="003F2E35"/>
    <w:rsid w:val="003F3B8F"/>
    <w:rsid w:val="003F4536"/>
    <w:rsid w:val="003F560A"/>
    <w:rsid w:val="003F5E35"/>
    <w:rsid w:val="003F6819"/>
    <w:rsid w:val="003F689D"/>
    <w:rsid w:val="004000FC"/>
    <w:rsid w:val="0040078C"/>
    <w:rsid w:val="00400840"/>
    <w:rsid w:val="00400FC1"/>
    <w:rsid w:val="004018B4"/>
    <w:rsid w:val="00401E7C"/>
    <w:rsid w:val="00403E0E"/>
    <w:rsid w:val="00403ED2"/>
    <w:rsid w:val="0040498D"/>
    <w:rsid w:val="00404EA6"/>
    <w:rsid w:val="00404EDE"/>
    <w:rsid w:val="0040510E"/>
    <w:rsid w:val="0040594F"/>
    <w:rsid w:val="00405FA6"/>
    <w:rsid w:val="004076F7"/>
    <w:rsid w:val="00407B00"/>
    <w:rsid w:val="00407F5E"/>
    <w:rsid w:val="004101FB"/>
    <w:rsid w:val="004102CD"/>
    <w:rsid w:val="004114F7"/>
    <w:rsid w:val="004124C0"/>
    <w:rsid w:val="0041272A"/>
    <w:rsid w:val="00412A8C"/>
    <w:rsid w:val="00413E45"/>
    <w:rsid w:val="00414E3D"/>
    <w:rsid w:val="0041505F"/>
    <w:rsid w:val="00415240"/>
    <w:rsid w:val="00415308"/>
    <w:rsid w:val="004165AE"/>
    <w:rsid w:val="00417531"/>
    <w:rsid w:val="004175EA"/>
    <w:rsid w:val="0041762E"/>
    <w:rsid w:val="00417AC8"/>
    <w:rsid w:val="004201D3"/>
    <w:rsid w:val="004204D2"/>
    <w:rsid w:val="0042074E"/>
    <w:rsid w:val="00421112"/>
    <w:rsid w:val="004213F9"/>
    <w:rsid w:val="00421410"/>
    <w:rsid w:val="004215D2"/>
    <w:rsid w:val="0042177A"/>
    <w:rsid w:val="00421F72"/>
    <w:rsid w:val="004226C2"/>
    <w:rsid w:val="00422736"/>
    <w:rsid w:val="00422C78"/>
    <w:rsid w:val="00423259"/>
    <w:rsid w:val="0042446E"/>
    <w:rsid w:val="00424F6B"/>
    <w:rsid w:val="00425356"/>
    <w:rsid w:val="00425C36"/>
    <w:rsid w:val="00426044"/>
    <w:rsid w:val="00427D7E"/>
    <w:rsid w:val="0043045F"/>
    <w:rsid w:val="0043085E"/>
    <w:rsid w:val="00430C79"/>
    <w:rsid w:val="00431078"/>
    <w:rsid w:val="004312E1"/>
    <w:rsid w:val="00432170"/>
    <w:rsid w:val="004326F7"/>
    <w:rsid w:val="00432759"/>
    <w:rsid w:val="00433435"/>
    <w:rsid w:val="004340D6"/>
    <w:rsid w:val="004342D1"/>
    <w:rsid w:val="0043491C"/>
    <w:rsid w:val="00434A32"/>
    <w:rsid w:val="00434BBE"/>
    <w:rsid w:val="0043570D"/>
    <w:rsid w:val="00435E4C"/>
    <w:rsid w:val="00435EC4"/>
    <w:rsid w:val="004367E8"/>
    <w:rsid w:val="00437D5B"/>
    <w:rsid w:val="00440E12"/>
    <w:rsid w:val="0044117C"/>
    <w:rsid w:val="0044143F"/>
    <w:rsid w:val="004444A8"/>
    <w:rsid w:val="004449B8"/>
    <w:rsid w:val="00445286"/>
    <w:rsid w:val="0044547E"/>
    <w:rsid w:val="00445F7E"/>
    <w:rsid w:val="00450248"/>
    <w:rsid w:val="004503DC"/>
    <w:rsid w:val="00450B8B"/>
    <w:rsid w:val="00450F87"/>
    <w:rsid w:val="00451FCE"/>
    <w:rsid w:val="004524B2"/>
    <w:rsid w:val="00452758"/>
    <w:rsid w:val="004535E4"/>
    <w:rsid w:val="00453752"/>
    <w:rsid w:val="004556C0"/>
    <w:rsid w:val="00456758"/>
    <w:rsid w:val="00456871"/>
    <w:rsid w:val="00456C4B"/>
    <w:rsid w:val="00456DD2"/>
    <w:rsid w:val="00457E11"/>
    <w:rsid w:val="00460B62"/>
    <w:rsid w:val="00460E7A"/>
    <w:rsid w:val="004610AD"/>
    <w:rsid w:val="00461821"/>
    <w:rsid w:val="00461945"/>
    <w:rsid w:val="004631F2"/>
    <w:rsid w:val="004639F9"/>
    <w:rsid w:val="00463E13"/>
    <w:rsid w:val="00464523"/>
    <w:rsid w:val="00464A10"/>
    <w:rsid w:val="004650A1"/>
    <w:rsid w:val="00465654"/>
    <w:rsid w:val="0046630E"/>
    <w:rsid w:val="004668D2"/>
    <w:rsid w:val="00466CE6"/>
    <w:rsid w:val="00467157"/>
    <w:rsid w:val="004673B5"/>
    <w:rsid w:val="00467F3D"/>
    <w:rsid w:val="00470B1B"/>
    <w:rsid w:val="00471D00"/>
    <w:rsid w:val="00471DC1"/>
    <w:rsid w:val="004720CB"/>
    <w:rsid w:val="004721CB"/>
    <w:rsid w:val="00472C10"/>
    <w:rsid w:val="00472CE3"/>
    <w:rsid w:val="00472EBA"/>
    <w:rsid w:val="004738E9"/>
    <w:rsid w:val="00473BEC"/>
    <w:rsid w:val="004747A1"/>
    <w:rsid w:val="0047537E"/>
    <w:rsid w:val="004755EB"/>
    <w:rsid w:val="004758D6"/>
    <w:rsid w:val="00475995"/>
    <w:rsid w:val="00475DD2"/>
    <w:rsid w:val="00477CF6"/>
    <w:rsid w:val="00480D3B"/>
    <w:rsid w:val="00480DF6"/>
    <w:rsid w:val="00481D85"/>
    <w:rsid w:val="00481FBF"/>
    <w:rsid w:val="00482AC1"/>
    <w:rsid w:val="00482D48"/>
    <w:rsid w:val="00483D72"/>
    <w:rsid w:val="00484786"/>
    <w:rsid w:val="00484892"/>
    <w:rsid w:val="004852CA"/>
    <w:rsid w:val="00485493"/>
    <w:rsid w:val="00485594"/>
    <w:rsid w:val="00485A89"/>
    <w:rsid w:val="00486C81"/>
    <w:rsid w:val="0048765E"/>
    <w:rsid w:val="004877EA"/>
    <w:rsid w:val="00487B49"/>
    <w:rsid w:val="00487BA4"/>
    <w:rsid w:val="0049022E"/>
    <w:rsid w:val="00490409"/>
    <w:rsid w:val="0049078D"/>
    <w:rsid w:val="004907C3"/>
    <w:rsid w:val="00490B11"/>
    <w:rsid w:val="004912EB"/>
    <w:rsid w:val="004914B8"/>
    <w:rsid w:val="0049228D"/>
    <w:rsid w:val="0049279A"/>
    <w:rsid w:val="0049318C"/>
    <w:rsid w:val="004935E0"/>
    <w:rsid w:val="004937A7"/>
    <w:rsid w:val="004938B1"/>
    <w:rsid w:val="00493CC2"/>
    <w:rsid w:val="00494100"/>
    <w:rsid w:val="004945D3"/>
    <w:rsid w:val="00495368"/>
    <w:rsid w:val="00496BFC"/>
    <w:rsid w:val="004974C4"/>
    <w:rsid w:val="00497E6C"/>
    <w:rsid w:val="004A1136"/>
    <w:rsid w:val="004A1C44"/>
    <w:rsid w:val="004A3CE7"/>
    <w:rsid w:val="004A4975"/>
    <w:rsid w:val="004A4E7E"/>
    <w:rsid w:val="004A54DF"/>
    <w:rsid w:val="004A5985"/>
    <w:rsid w:val="004A5E38"/>
    <w:rsid w:val="004A6424"/>
    <w:rsid w:val="004A7684"/>
    <w:rsid w:val="004A7C14"/>
    <w:rsid w:val="004A7DE1"/>
    <w:rsid w:val="004A7F32"/>
    <w:rsid w:val="004B00EF"/>
    <w:rsid w:val="004B0187"/>
    <w:rsid w:val="004B0745"/>
    <w:rsid w:val="004B091D"/>
    <w:rsid w:val="004B0D86"/>
    <w:rsid w:val="004B1084"/>
    <w:rsid w:val="004B2095"/>
    <w:rsid w:val="004B3393"/>
    <w:rsid w:val="004B35F2"/>
    <w:rsid w:val="004B3950"/>
    <w:rsid w:val="004B4060"/>
    <w:rsid w:val="004B4B00"/>
    <w:rsid w:val="004B555E"/>
    <w:rsid w:val="004B5C5C"/>
    <w:rsid w:val="004B5E62"/>
    <w:rsid w:val="004B65D9"/>
    <w:rsid w:val="004B6D73"/>
    <w:rsid w:val="004B71A9"/>
    <w:rsid w:val="004C04BB"/>
    <w:rsid w:val="004C060F"/>
    <w:rsid w:val="004C15A2"/>
    <w:rsid w:val="004C1A4D"/>
    <w:rsid w:val="004C1EFA"/>
    <w:rsid w:val="004C275F"/>
    <w:rsid w:val="004C2F55"/>
    <w:rsid w:val="004C3093"/>
    <w:rsid w:val="004C37CB"/>
    <w:rsid w:val="004C3C33"/>
    <w:rsid w:val="004C3FAF"/>
    <w:rsid w:val="004C5385"/>
    <w:rsid w:val="004C5CB6"/>
    <w:rsid w:val="004C5FD0"/>
    <w:rsid w:val="004C617C"/>
    <w:rsid w:val="004C6282"/>
    <w:rsid w:val="004C6301"/>
    <w:rsid w:val="004C7523"/>
    <w:rsid w:val="004C798F"/>
    <w:rsid w:val="004C7B43"/>
    <w:rsid w:val="004D053D"/>
    <w:rsid w:val="004D1BB2"/>
    <w:rsid w:val="004D1C98"/>
    <w:rsid w:val="004D1F5C"/>
    <w:rsid w:val="004D307D"/>
    <w:rsid w:val="004D42F3"/>
    <w:rsid w:val="004D4699"/>
    <w:rsid w:val="004D57DF"/>
    <w:rsid w:val="004D5AD6"/>
    <w:rsid w:val="004D64C7"/>
    <w:rsid w:val="004D6621"/>
    <w:rsid w:val="004D6E09"/>
    <w:rsid w:val="004D77A9"/>
    <w:rsid w:val="004D7AA8"/>
    <w:rsid w:val="004D7D02"/>
    <w:rsid w:val="004D7EC2"/>
    <w:rsid w:val="004E07B5"/>
    <w:rsid w:val="004E0D39"/>
    <w:rsid w:val="004E0F04"/>
    <w:rsid w:val="004E10C5"/>
    <w:rsid w:val="004E119D"/>
    <w:rsid w:val="004E161F"/>
    <w:rsid w:val="004E1715"/>
    <w:rsid w:val="004E20B8"/>
    <w:rsid w:val="004E3267"/>
    <w:rsid w:val="004E36C8"/>
    <w:rsid w:val="004E5E70"/>
    <w:rsid w:val="004E605D"/>
    <w:rsid w:val="004E686D"/>
    <w:rsid w:val="004E6FDC"/>
    <w:rsid w:val="004E79C6"/>
    <w:rsid w:val="004F0554"/>
    <w:rsid w:val="004F0EA7"/>
    <w:rsid w:val="004F2956"/>
    <w:rsid w:val="004F31A4"/>
    <w:rsid w:val="004F3381"/>
    <w:rsid w:val="004F38B9"/>
    <w:rsid w:val="004F4905"/>
    <w:rsid w:val="004F5991"/>
    <w:rsid w:val="004F6686"/>
    <w:rsid w:val="004F7543"/>
    <w:rsid w:val="004F75B0"/>
    <w:rsid w:val="004F791B"/>
    <w:rsid w:val="004F7E75"/>
    <w:rsid w:val="0050017C"/>
    <w:rsid w:val="00500F04"/>
    <w:rsid w:val="00501393"/>
    <w:rsid w:val="005014FB"/>
    <w:rsid w:val="00501C6F"/>
    <w:rsid w:val="00502448"/>
    <w:rsid w:val="005026E2"/>
    <w:rsid w:val="00502B62"/>
    <w:rsid w:val="00502D3C"/>
    <w:rsid w:val="00503474"/>
    <w:rsid w:val="00504557"/>
    <w:rsid w:val="00504DF1"/>
    <w:rsid w:val="0050510B"/>
    <w:rsid w:val="00505B47"/>
    <w:rsid w:val="00505D2E"/>
    <w:rsid w:val="00506989"/>
    <w:rsid w:val="0050698E"/>
    <w:rsid w:val="005110F3"/>
    <w:rsid w:val="005113DE"/>
    <w:rsid w:val="005124C3"/>
    <w:rsid w:val="005130C6"/>
    <w:rsid w:val="005152D8"/>
    <w:rsid w:val="00515565"/>
    <w:rsid w:val="00515E53"/>
    <w:rsid w:val="005167BB"/>
    <w:rsid w:val="00516896"/>
    <w:rsid w:val="005203A8"/>
    <w:rsid w:val="0052113D"/>
    <w:rsid w:val="0052157D"/>
    <w:rsid w:val="005225BB"/>
    <w:rsid w:val="00522EA5"/>
    <w:rsid w:val="005242B3"/>
    <w:rsid w:val="00524D7E"/>
    <w:rsid w:val="0052508C"/>
    <w:rsid w:val="00525F98"/>
    <w:rsid w:val="0052601A"/>
    <w:rsid w:val="00526BC9"/>
    <w:rsid w:val="00526C96"/>
    <w:rsid w:val="005274E6"/>
    <w:rsid w:val="005276B2"/>
    <w:rsid w:val="00530987"/>
    <w:rsid w:val="00530AFC"/>
    <w:rsid w:val="005314A5"/>
    <w:rsid w:val="00531D6B"/>
    <w:rsid w:val="00532BB5"/>
    <w:rsid w:val="00532E80"/>
    <w:rsid w:val="005344F6"/>
    <w:rsid w:val="00534A7A"/>
    <w:rsid w:val="00535DC0"/>
    <w:rsid w:val="005365EE"/>
    <w:rsid w:val="00536A31"/>
    <w:rsid w:val="00536C14"/>
    <w:rsid w:val="00537A81"/>
    <w:rsid w:val="00537FDB"/>
    <w:rsid w:val="005407E4"/>
    <w:rsid w:val="00540FC1"/>
    <w:rsid w:val="00541E2D"/>
    <w:rsid w:val="00542673"/>
    <w:rsid w:val="00542A79"/>
    <w:rsid w:val="00543504"/>
    <w:rsid w:val="00543742"/>
    <w:rsid w:val="00544101"/>
    <w:rsid w:val="00544A62"/>
    <w:rsid w:val="00545215"/>
    <w:rsid w:val="005454F4"/>
    <w:rsid w:val="00546017"/>
    <w:rsid w:val="00546357"/>
    <w:rsid w:val="00546747"/>
    <w:rsid w:val="005474D8"/>
    <w:rsid w:val="005477B3"/>
    <w:rsid w:val="005500A2"/>
    <w:rsid w:val="00550189"/>
    <w:rsid w:val="00550ACE"/>
    <w:rsid w:val="00551ABF"/>
    <w:rsid w:val="005520C3"/>
    <w:rsid w:val="0055231B"/>
    <w:rsid w:val="00552C96"/>
    <w:rsid w:val="005532B1"/>
    <w:rsid w:val="00553444"/>
    <w:rsid w:val="00553571"/>
    <w:rsid w:val="00553BE8"/>
    <w:rsid w:val="005540E1"/>
    <w:rsid w:val="005541D9"/>
    <w:rsid w:val="005554F9"/>
    <w:rsid w:val="005559BC"/>
    <w:rsid w:val="00555A6C"/>
    <w:rsid w:val="00555DC4"/>
    <w:rsid w:val="00556244"/>
    <w:rsid w:val="00556F4D"/>
    <w:rsid w:val="00557133"/>
    <w:rsid w:val="00557313"/>
    <w:rsid w:val="00557783"/>
    <w:rsid w:val="00557D43"/>
    <w:rsid w:val="00560363"/>
    <w:rsid w:val="00560E24"/>
    <w:rsid w:val="00561373"/>
    <w:rsid w:val="005622CC"/>
    <w:rsid w:val="00562D70"/>
    <w:rsid w:val="00563852"/>
    <w:rsid w:val="00563CB0"/>
    <w:rsid w:val="00564FCD"/>
    <w:rsid w:val="005672BA"/>
    <w:rsid w:val="005676E3"/>
    <w:rsid w:val="00567DBB"/>
    <w:rsid w:val="00570622"/>
    <w:rsid w:val="00572799"/>
    <w:rsid w:val="00572A6C"/>
    <w:rsid w:val="005747C9"/>
    <w:rsid w:val="005766A0"/>
    <w:rsid w:val="00576B46"/>
    <w:rsid w:val="00576C28"/>
    <w:rsid w:val="00576CAA"/>
    <w:rsid w:val="00576F4A"/>
    <w:rsid w:val="00577165"/>
    <w:rsid w:val="0057759A"/>
    <w:rsid w:val="00577A08"/>
    <w:rsid w:val="0058000C"/>
    <w:rsid w:val="005819D1"/>
    <w:rsid w:val="00581A68"/>
    <w:rsid w:val="00581BF4"/>
    <w:rsid w:val="005820B0"/>
    <w:rsid w:val="00582148"/>
    <w:rsid w:val="005823E1"/>
    <w:rsid w:val="00583520"/>
    <w:rsid w:val="00583E17"/>
    <w:rsid w:val="0058422B"/>
    <w:rsid w:val="005846E3"/>
    <w:rsid w:val="005848C7"/>
    <w:rsid w:val="0058507E"/>
    <w:rsid w:val="00585824"/>
    <w:rsid w:val="00587A16"/>
    <w:rsid w:val="00591D42"/>
    <w:rsid w:val="00591D70"/>
    <w:rsid w:val="00592161"/>
    <w:rsid w:val="00592644"/>
    <w:rsid w:val="00593187"/>
    <w:rsid w:val="00593C49"/>
    <w:rsid w:val="00593C9D"/>
    <w:rsid w:val="00593CB2"/>
    <w:rsid w:val="00595128"/>
    <w:rsid w:val="00595521"/>
    <w:rsid w:val="005955CE"/>
    <w:rsid w:val="00595BDB"/>
    <w:rsid w:val="00597402"/>
    <w:rsid w:val="005A078E"/>
    <w:rsid w:val="005A09AC"/>
    <w:rsid w:val="005A1670"/>
    <w:rsid w:val="005A1DAC"/>
    <w:rsid w:val="005A2AFE"/>
    <w:rsid w:val="005A2FED"/>
    <w:rsid w:val="005A3120"/>
    <w:rsid w:val="005A4271"/>
    <w:rsid w:val="005A56BB"/>
    <w:rsid w:val="005A5A2F"/>
    <w:rsid w:val="005A6F0B"/>
    <w:rsid w:val="005A73F7"/>
    <w:rsid w:val="005B0526"/>
    <w:rsid w:val="005B078E"/>
    <w:rsid w:val="005B0A1D"/>
    <w:rsid w:val="005B205B"/>
    <w:rsid w:val="005B272E"/>
    <w:rsid w:val="005B365E"/>
    <w:rsid w:val="005B58A8"/>
    <w:rsid w:val="005B5CC2"/>
    <w:rsid w:val="005B76AD"/>
    <w:rsid w:val="005B7977"/>
    <w:rsid w:val="005C0159"/>
    <w:rsid w:val="005C07E8"/>
    <w:rsid w:val="005C08A9"/>
    <w:rsid w:val="005C1826"/>
    <w:rsid w:val="005C1D39"/>
    <w:rsid w:val="005C2313"/>
    <w:rsid w:val="005C3464"/>
    <w:rsid w:val="005C3766"/>
    <w:rsid w:val="005C3F38"/>
    <w:rsid w:val="005C455C"/>
    <w:rsid w:val="005C4643"/>
    <w:rsid w:val="005C4FD9"/>
    <w:rsid w:val="005C6119"/>
    <w:rsid w:val="005C62CE"/>
    <w:rsid w:val="005D0613"/>
    <w:rsid w:val="005D1485"/>
    <w:rsid w:val="005D1943"/>
    <w:rsid w:val="005D3478"/>
    <w:rsid w:val="005D3F81"/>
    <w:rsid w:val="005D3FF9"/>
    <w:rsid w:val="005D40E7"/>
    <w:rsid w:val="005D5AF8"/>
    <w:rsid w:val="005D5CFA"/>
    <w:rsid w:val="005D7A41"/>
    <w:rsid w:val="005D7BFE"/>
    <w:rsid w:val="005E095F"/>
    <w:rsid w:val="005E121D"/>
    <w:rsid w:val="005E1C0A"/>
    <w:rsid w:val="005E20D4"/>
    <w:rsid w:val="005E2972"/>
    <w:rsid w:val="005E2E07"/>
    <w:rsid w:val="005E316A"/>
    <w:rsid w:val="005E4002"/>
    <w:rsid w:val="005E4693"/>
    <w:rsid w:val="005E4B9A"/>
    <w:rsid w:val="005E4D66"/>
    <w:rsid w:val="005E5788"/>
    <w:rsid w:val="005E69FC"/>
    <w:rsid w:val="005E6B79"/>
    <w:rsid w:val="005E719E"/>
    <w:rsid w:val="005E73A6"/>
    <w:rsid w:val="005E7EEA"/>
    <w:rsid w:val="005F1398"/>
    <w:rsid w:val="005F1832"/>
    <w:rsid w:val="005F28EE"/>
    <w:rsid w:val="005F2D05"/>
    <w:rsid w:val="005F2E06"/>
    <w:rsid w:val="005F3B40"/>
    <w:rsid w:val="005F408E"/>
    <w:rsid w:val="005F422C"/>
    <w:rsid w:val="005F491C"/>
    <w:rsid w:val="005F5555"/>
    <w:rsid w:val="005F58C5"/>
    <w:rsid w:val="005F5D3D"/>
    <w:rsid w:val="005F6376"/>
    <w:rsid w:val="005F7906"/>
    <w:rsid w:val="006019C9"/>
    <w:rsid w:val="00602255"/>
    <w:rsid w:val="00602D46"/>
    <w:rsid w:val="00603E59"/>
    <w:rsid w:val="00604566"/>
    <w:rsid w:val="006049A1"/>
    <w:rsid w:val="0060507E"/>
    <w:rsid w:val="00606820"/>
    <w:rsid w:val="006074EF"/>
    <w:rsid w:val="00607735"/>
    <w:rsid w:val="00607CCC"/>
    <w:rsid w:val="00607D41"/>
    <w:rsid w:val="0061174E"/>
    <w:rsid w:val="00611F62"/>
    <w:rsid w:val="006129BC"/>
    <w:rsid w:val="006134A5"/>
    <w:rsid w:val="006138EC"/>
    <w:rsid w:val="00613E1A"/>
    <w:rsid w:val="0061418D"/>
    <w:rsid w:val="00614C21"/>
    <w:rsid w:val="0061513A"/>
    <w:rsid w:val="00615235"/>
    <w:rsid w:val="00615477"/>
    <w:rsid w:val="006165A0"/>
    <w:rsid w:val="006169C4"/>
    <w:rsid w:val="00616A4F"/>
    <w:rsid w:val="00616C02"/>
    <w:rsid w:val="00616DBB"/>
    <w:rsid w:val="00620E09"/>
    <w:rsid w:val="00620EC4"/>
    <w:rsid w:val="00621102"/>
    <w:rsid w:val="00621467"/>
    <w:rsid w:val="00621674"/>
    <w:rsid w:val="0062199E"/>
    <w:rsid w:val="006225AF"/>
    <w:rsid w:val="00624004"/>
    <w:rsid w:val="00624112"/>
    <w:rsid w:val="00624184"/>
    <w:rsid w:val="006248A7"/>
    <w:rsid w:val="00624994"/>
    <w:rsid w:val="00625A47"/>
    <w:rsid w:val="00625E21"/>
    <w:rsid w:val="00626077"/>
    <w:rsid w:val="00626585"/>
    <w:rsid w:val="006269A3"/>
    <w:rsid w:val="0062727E"/>
    <w:rsid w:val="00630985"/>
    <w:rsid w:val="00630E21"/>
    <w:rsid w:val="00630FC0"/>
    <w:rsid w:val="00631838"/>
    <w:rsid w:val="00631C27"/>
    <w:rsid w:val="00631EC3"/>
    <w:rsid w:val="006320C1"/>
    <w:rsid w:val="00632264"/>
    <w:rsid w:val="00632A98"/>
    <w:rsid w:val="00632C01"/>
    <w:rsid w:val="00633BB0"/>
    <w:rsid w:val="00633C48"/>
    <w:rsid w:val="00634400"/>
    <w:rsid w:val="00634685"/>
    <w:rsid w:val="00635E4F"/>
    <w:rsid w:val="00635F9C"/>
    <w:rsid w:val="006361D8"/>
    <w:rsid w:val="0063691E"/>
    <w:rsid w:val="0063695C"/>
    <w:rsid w:val="00636DA4"/>
    <w:rsid w:val="0063714F"/>
    <w:rsid w:val="00637251"/>
    <w:rsid w:val="00637AD4"/>
    <w:rsid w:val="006403F1"/>
    <w:rsid w:val="00640443"/>
    <w:rsid w:val="00641177"/>
    <w:rsid w:val="006418CE"/>
    <w:rsid w:val="006424C2"/>
    <w:rsid w:val="00642680"/>
    <w:rsid w:val="00642D2F"/>
    <w:rsid w:val="006437FF"/>
    <w:rsid w:val="00644122"/>
    <w:rsid w:val="006441F0"/>
    <w:rsid w:val="00645456"/>
    <w:rsid w:val="00645538"/>
    <w:rsid w:val="00646095"/>
    <w:rsid w:val="00646351"/>
    <w:rsid w:val="00646D22"/>
    <w:rsid w:val="00647B22"/>
    <w:rsid w:val="00647BB7"/>
    <w:rsid w:val="00651CDE"/>
    <w:rsid w:val="00652C43"/>
    <w:rsid w:val="00652C4C"/>
    <w:rsid w:val="00652C4D"/>
    <w:rsid w:val="00652D9A"/>
    <w:rsid w:val="006531F4"/>
    <w:rsid w:val="00653AA3"/>
    <w:rsid w:val="00654D2B"/>
    <w:rsid w:val="006556F5"/>
    <w:rsid w:val="00655825"/>
    <w:rsid w:val="00655849"/>
    <w:rsid w:val="00655A1F"/>
    <w:rsid w:val="0065615A"/>
    <w:rsid w:val="00656574"/>
    <w:rsid w:val="00656EC7"/>
    <w:rsid w:val="00660195"/>
    <w:rsid w:val="00661931"/>
    <w:rsid w:val="00661EE7"/>
    <w:rsid w:val="006627FE"/>
    <w:rsid w:val="00662E72"/>
    <w:rsid w:val="00664016"/>
    <w:rsid w:val="00666A88"/>
    <w:rsid w:val="00666BD9"/>
    <w:rsid w:val="0067064E"/>
    <w:rsid w:val="00670737"/>
    <w:rsid w:val="0067138B"/>
    <w:rsid w:val="00671E49"/>
    <w:rsid w:val="00672E3F"/>
    <w:rsid w:val="00673097"/>
    <w:rsid w:val="006730E6"/>
    <w:rsid w:val="00673760"/>
    <w:rsid w:val="00673A26"/>
    <w:rsid w:val="00673EE3"/>
    <w:rsid w:val="0067616A"/>
    <w:rsid w:val="0067621F"/>
    <w:rsid w:val="00676864"/>
    <w:rsid w:val="0068069C"/>
    <w:rsid w:val="00683AF6"/>
    <w:rsid w:val="0068457B"/>
    <w:rsid w:val="006846A6"/>
    <w:rsid w:val="006847C0"/>
    <w:rsid w:val="0068484E"/>
    <w:rsid w:val="00684896"/>
    <w:rsid w:val="0068501A"/>
    <w:rsid w:val="00685714"/>
    <w:rsid w:val="00685778"/>
    <w:rsid w:val="006857E7"/>
    <w:rsid w:val="0068755B"/>
    <w:rsid w:val="00690773"/>
    <w:rsid w:val="0069087D"/>
    <w:rsid w:val="00690F17"/>
    <w:rsid w:val="00691CD7"/>
    <w:rsid w:val="00693F0D"/>
    <w:rsid w:val="006941E1"/>
    <w:rsid w:val="00694AAE"/>
    <w:rsid w:val="00694FBA"/>
    <w:rsid w:val="00694FBE"/>
    <w:rsid w:val="00695267"/>
    <w:rsid w:val="00695D85"/>
    <w:rsid w:val="0069662A"/>
    <w:rsid w:val="006967D7"/>
    <w:rsid w:val="006968F2"/>
    <w:rsid w:val="00696C72"/>
    <w:rsid w:val="00697592"/>
    <w:rsid w:val="00697996"/>
    <w:rsid w:val="006A00CA"/>
    <w:rsid w:val="006A0394"/>
    <w:rsid w:val="006A0D6E"/>
    <w:rsid w:val="006A11CE"/>
    <w:rsid w:val="006A1349"/>
    <w:rsid w:val="006A1516"/>
    <w:rsid w:val="006A215B"/>
    <w:rsid w:val="006A2330"/>
    <w:rsid w:val="006A2FA4"/>
    <w:rsid w:val="006A37AA"/>
    <w:rsid w:val="006A3DB1"/>
    <w:rsid w:val="006A45DD"/>
    <w:rsid w:val="006A4A7F"/>
    <w:rsid w:val="006A52AA"/>
    <w:rsid w:val="006A576E"/>
    <w:rsid w:val="006A5A5C"/>
    <w:rsid w:val="006A7696"/>
    <w:rsid w:val="006B0C40"/>
    <w:rsid w:val="006B1305"/>
    <w:rsid w:val="006B1781"/>
    <w:rsid w:val="006B1CA5"/>
    <w:rsid w:val="006B2255"/>
    <w:rsid w:val="006B339A"/>
    <w:rsid w:val="006B3C26"/>
    <w:rsid w:val="006B4CC1"/>
    <w:rsid w:val="006B5B29"/>
    <w:rsid w:val="006B691B"/>
    <w:rsid w:val="006C01AD"/>
    <w:rsid w:val="006C0917"/>
    <w:rsid w:val="006C1613"/>
    <w:rsid w:val="006C34DB"/>
    <w:rsid w:val="006C4732"/>
    <w:rsid w:val="006C5E0B"/>
    <w:rsid w:val="006C63DF"/>
    <w:rsid w:val="006C673D"/>
    <w:rsid w:val="006C6AC0"/>
    <w:rsid w:val="006C6B99"/>
    <w:rsid w:val="006C7704"/>
    <w:rsid w:val="006C7FCF"/>
    <w:rsid w:val="006D1F2E"/>
    <w:rsid w:val="006D289C"/>
    <w:rsid w:val="006D2D27"/>
    <w:rsid w:val="006D3B8E"/>
    <w:rsid w:val="006D4517"/>
    <w:rsid w:val="006D497F"/>
    <w:rsid w:val="006D50D9"/>
    <w:rsid w:val="006D5B91"/>
    <w:rsid w:val="006D6714"/>
    <w:rsid w:val="006D6A64"/>
    <w:rsid w:val="006D72B3"/>
    <w:rsid w:val="006D7824"/>
    <w:rsid w:val="006E017D"/>
    <w:rsid w:val="006E1819"/>
    <w:rsid w:val="006E1B64"/>
    <w:rsid w:val="006E2C04"/>
    <w:rsid w:val="006E2DE7"/>
    <w:rsid w:val="006E437E"/>
    <w:rsid w:val="006E4CF7"/>
    <w:rsid w:val="006E5316"/>
    <w:rsid w:val="006E58A0"/>
    <w:rsid w:val="006E63AD"/>
    <w:rsid w:val="006E7349"/>
    <w:rsid w:val="006E775F"/>
    <w:rsid w:val="006E7D8A"/>
    <w:rsid w:val="006F04DA"/>
    <w:rsid w:val="006F0BB5"/>
    <w:rsid w:val="006F1B73"/>
    <w:rsid w:val="006F28B2"/>
    <w:rsid w:val="006F28BA"/>
    <w:rsid w:val="006F4AA2"/>
    <w:rsid w:val="006F6100"/>
    <w:rsid w:val="006F62FC"/>
    <w:rsid w:val="006F6342"/>
    <w:rsid w:val="006F72A4"/>
    <w:rsid w:val="006F7C19"/>
    <w:rsid w:val="00700360"/>
    <w:rsid w:val="0070089E"/>
    <w:rsid w:val="007023AC"/>
    <w:rsid w:val="00702556"/>
    <w:rsid w:val="007025E3"/>
    <w:rsid w:val="00702D09"/>
    <w:rsid w:val="0070349F"/>
    <w:rsid w:val="00703667"/>
    <w:rsid w:val="0070369A"/>
    <w:rsid w:val="00703737"/>
    <w:rsid w:val="0070374D"/>
    <w:rsid w:val="00703E30"/>
    <w:rsid w:val="00703E9D"/>
    <w:rsid w:val="00703FC8"/>
    <w:rsid w:val="00704829"/>
    <w:rsid w:val="00704BB5"/>
    <w:rsid w:val="00704F01"/>
    <w:rsid w:val="00707CB1"/>
    <w:rsid w:val="007103F0"/>
    <w:rsid w:val="007104D5"/>
    <w:rsid w:val="00710674"/>
    <w:rsid w:val="00710926"/>
    <w:rsid w:val="00710C60"/>
    <w:rsid w:val="00713C58"/>
    <w:rsid w:val="00714053"/>
    <w:rsid w:val="00714565"/>
    <w:rsid w:val="007145C3"/>
    <w:rsid w:val="00714D24"/>
    <w:rsid w:val="007151BB"/>
    <w:rsid w:val="007156A3"/>
    <w:rsid w:val="0071592B"/>
    <w:rsid w:val="00715E43"/>
    <w:rsid w:val="00715FD9"/>
    <w:rsid w:val="00715FF7"/>
    <w:rsid w:val="00716E90"/>
    <w:rsid w:val="007171CD"/>
    <w:rsid w:val="00721F0C"/>
    <w:rsid w:val="007225B2"/>
    <w:rsid w:val="00722B97"/>
    <w:rsid w:val="00722FCE"/>
    <w:rsid w:val="0072381D"/>
    <w:rsid w:val="00723BCD"/>
    <w:rsid w:val="00724783"/>
    <w:rsid w:val="00725079"/>
    <w:rsid w:val="0072522C"/>
    <w:rsid w:val="00725340"/>
    <w:rsid w:val="007255B3"/>
    <w:rsid w:val="0072560D"/>
    <w:rsid w:val="00725FAF"/>
    <w:rsid w:val="00726A6E"/>
    <w:rsid w:val="00727444"/>
    <w:rsid w:val="00727EF8"/>
    <w:rsid w:val="00727F68"/>
    <w:rsid w:val="00730377"/>
    <w:rsid w:val="00730925"/>
    <w:rsid w:val="0073153E"/>
    <w:rsid w:val="007318CF"/>
    <w:rsid w:val="00732675"/>
    <w:rsid w:val="0073289C"/>
    <w:rsid w:val="00732B21"/>
    <w:rsid w:val="00733413"/>
    <w:rsid w:val="007340DC"/>
    <w:rsid w:val="007340F1"/>
    <w:rsid w:val="00734C6A"/>
    <w:rsid w:val="00735E27"/>
    <w:rsid w:val="00737256"/>
    <w:rsid w:val="00737E06"/>
    <w:rsid w:val="007402E0"/>
    <w:rsid w:val="00741920"/>
    <w:rsid w:val="0074217F"/>
    <w:rsid w:val="00742961"/>
    <w:rsid w:val="00742A34"/>
    <w:rsid w:val="00742E50"/>
    <w:rsid w:val="00743DC7"/>
    <w:rsid w:val="00744069"/>
    <w:rsid w:val="00744416"/>
    <w:rsid w:val="007451CE"/>
    <w:rsid w:val="00745305"/>
    <w:rsid w:val="007453B9"/>
    <w:rsid w:val="00745ABE"/>
    <w:rsid w:val="00746AF4"/>
    <w:rsid w:val="00746AF7"/>
    <w:rsid w:val="00746DBB"/>
    <w:rsid w:val="0074748E"/>
    <w:rsid w:val="00747500"/>
    <w:rsid w:val="007501B7"/>
    <w:rsid w:val="00750279"/>
    <w:rsid w:val="00750472"/>
    <w:rsid w:val="00750C38"/>
    <w:rsid w:val="00752CDF"/>
    <w:rsid w:val="0075309E"/>
    <w:rsid w:val="00754AD7"/>
    <w:rsid w:val="00754D60"/>
    <w:rsid w:val="00755417"/>
    <w:rsid w:val="00756A2E"/>
    <w:rsid w:val="00756AD3"/>
    <w:rsid w:val="00756CC5"/>
    <w:rsid w:val="00756EF5"/>
    <w:rsid w:val="00757002"/>
    <w:rsid w:val="007579B1"/>
    <w:rsid w:val="00760393"/>
    <w:rsid w:val="00761C23"/>
    <w:rsid w:val="00763792"/>
    <w:rsid w:val="00764CC7"/>
    <w:rsid w:val="00764E32"/>
    <w:rsid w:val="00766D43"/>
    <w:rsid w:val="00766DB6"/>
    <w:rsid w:val="00767059"/>
    <w:rsid w:val="00767C47"/>
    <w:rsid w:val="00770D30"/>
    <w:rsid w:val="007718E8"/>
    <w:rsid w:val="0077214F"/>
    <w:rsid w:val="007721C5"/>
    <w:rsid w:val="007722B9"/>
    <w:rsid w:val="00773F69"/>
    <w:rsid w:val="0077400A"/>
    <w:rsid w:val="0077464A"/>
    <w:rsid w:val="00774BF6"/>
    <w:rsid w:val="0077501A"/>
    <w:rsid w:val="007752B5"/>
    <w:rsid w:val="00775AA1"/>
    <w:rsid w:val="00777221"/>
    <w:rsid w:val="00777CF9"/>
    <w:rsid w:val="007814EF"/>
    <w:rsid w:val="007816E3"/>
    <w:rsid w:val="00781D41"/>
    <w:rsid w:val="00782F16"/>
    <w:rsid w:val="00783222"/>
    <w:rsid w:val="00783B2B"/>
    <w:rsid w:val="0078579C"/>
    <w:rsid w:val="00785C82"/>
    <w:rsid w:val="00786BA6"/>
    <w:rsid w:val="00791649"/>
    <w:rsid w:val="007940A3"/>
    <w:rsid w:val="00794A4D"/>
    <w:rsid w:val="00794CD3"/>
    <w:rsid w:val="00794E12"/>
    <w:rsid w:val="00796352"/>
    <w:rsid w:val="00796DDB"/>
    <w:rsid w:val="00796EFF"/>
    <w:rsid w:val="007979D1"/>
    <w:rsid w:val="007A031C"/>
    <w:rsid w:val="007A075E"/>
    <w:rsid w:val="007A1EA2"/>
    <w:rsid w:val="007A2264"/>
    <w:rsid w:val="007A28F2"/>
    <w:rsid w:val="007A2A7D"/>
    <w:rsid w:val="007A2C7A"/>
    <w:rsid w:val="007A2CEE"/>
    <w:rsid w:val="007A323F"/>
    <w:rsid w:val="007A43D3"/>
    <w:rsid w:val="007A487A"/>
    <w:rsid w:val="007A4AE3"/>
    <w:rsid w:val="007A576F"/>
    <w:rsid w:val="007A670C"/>
    <w:rsid w:val="007A6DC7"/>
    <w:rsid w:val="007A700B"/>
    <w:rsid w:val="007A7542"/>
    <w:rsid w:val="007A7A4A"/>
    <w:rsid w:val="007B204E"/>
    <w:rsid w:val="007B255F"/>
    <w:rsid w:val="007B28A9"/>
    <w:rsid w:val="007B2CBB"/>
    <w:rsid w:val="007B47AF"/>
    <w:rsid w:val="007B5BCF"/>
    <w:rsid w:val="007B60FA"/>
    <w:rsid w:val="007B68C2"/>
    <w:rsid w:val="007B7175"/>
    <w:rsid w:val="007B7D47"/>
    <w:rsid w:val="007C056D"/>
    <w:rsid w:val="007C0ED7"/>
    <w:rsid w:val="007C1D19"/>
    <w:rsid w:val="007C1D54"/>
    <w:rsid w:val="007C2324"/>
    <w:rsid w:val="007C2882"/>
    <w:rsid w:val="007C33D7"/>
    <w:rsid w:val="007C35F4"/>
    <w:rsid w:val="007C3928"/>
    <w:rsid w:val="007C3E73"/>
    <w:rsid w:val="007C4016"/>
    <w:rsid w:val="007C409D"/>
    <w:rsid w:val="007C4511"/>
    <w:rsid w:val="007C4BA2"/>
    <w:rsid w:val="007C4C1D"/>
    <w:rsid w:val="007C4E3B"/>
    <w:rsid w:val="007C5A2E"/>
    <w:rsid w:val="007C5B97"/>
    <w:rsid w:val="007C6C58"/>
    <w:rsid w:val="007C7609"/>
    <w:rsid w:val="007C7EA2"/>
    <w:rsid w:val="007D1272"/>
    <w:rsid w:val="007D1D8E"/>
    <w:rsid w:val="007D22E5"/>
    <w:rsid w:val="007D2AE5"/>
    <w:rsid w:val="007D3673"/>
    <w:rsid w:val="007D3B1C"/>
    <w:rsid w:val="007D403C"/>
    <w:rsid w:val="007D4B91"/>
    <w:rsid w:val="007D4DA4"/>
    <w:rsid w:val="007D4EB4"/>
    <w:rsid w:val="007D510C"/>
    <w:rsid w:val="007D5E0E"/>
    <w:rsid w:val="007D6624"/>
    <w:rsid w:val="007D6DD7"/>
    <w:rsid w:val="007D78B9"/>
    <w:rsid w:val="007D78C5"/>
    <w:rsid w:val="007D7975"/>
    <w:rsid w:val="007D7DC1"/>
    <w:rsid w:val="007E0525"/>
    <w:rsid w:val="007E0535"/>
    <w:rsid w:val="007E07AF"/>
    <w:rsid w:val="007E087B"/>
    <w:rsid w:val="007E0D11"/>
    <w:rsid w:val="007E15B5"/>
    <w:rsid w:val="007E2D0C"/>
    <w:rsid w:val="007E2E17"/>
    <w:rsid w:val="007E3EC5"/>
    <w:rsid w:val="007E48B1"/>
    <w:rsid w:val="007E49FA"/>
    <w:rsid w:val="007E4D75"/>
    <w:rsid w:val="007E4F24"/>
    <w:rsid w:val="007E4F9F"/>
    <w:rsid w:val="007E5229"/>
    <w:rsid w:val="007E59B7"/>
    <w:rsid w:val="007E6529"/>
    <w:rsid w:val="007E671B"/>
    <w:rsid w:val="007E6E81"/>
    <w:rsid w:val="007E7C61"/>
    <w:rsid w:val="007F0805"/>
    <w:rsid w:val="007F0AA9"/>
    <w:rsid w:val="007F0D9B"/>
    <w:rsid w:val="007F0EC7"/>
    <w:rsid w:val="007F1D47"/>
    <w:rsid w:val="007F23A3"/>
    <w:rsid w:val="007F23CA"/>
    <w:rsid w:val="007F3611"/>
    <w:rsid w:val="007F3A99"/>
    <w:rsid w:val="007F4BA2"/>
    <w:rsid w:val="007F5ACA"/>
    <w:rsid w:val="007F6BEA"/>
    <w:rsid w:val="0080034A"/>
    <w:rsid w:val="008008BF"/>
    <w:rsid w:val="008008E5"/>
    <w:rsid w:val="0080105B"/>
    <w:rsid w:val="008013FF"/>
    <w:rsid w:val="00801571"/>
    <w:rsid w:val="00801FD7"/>
    <w:rsid w:val="0080243F"/>
    <w:rsid w:val="00802799"/>
    <w:rsid w:val="008027FF"/>
    <w:rsid w:val="00802A75"/>
    <w:rsid w:val="00802D37"/>
    <w:rsid w:val="00802F82"/>
    <w:rsid w:val="00803F4C"/>
    <w:rsid w:val="00804456"/>
    <w:rsid w:val="008045A7"/>
    <w:rsid w:val="0080469E"/>
    <w:rsid w:val="008049A5"/>
    <w:rsid w:val="00804FF3"/>
    <w:rsid w:val="008061E9"/>
    <w:rsid w:val="008067F3"/>
    <w:rsid w:val="00806EC8"/>
    <w:rsid w:val="00807C0B"/>
    <w:rsid w:val="00810590"/>
    <w:rsid w:val="00811423"/>
    <w:rsid w:val="00811915"/>
    <w:rsid w:val="00812840"/>
    <w:rsid w:val="00812B3A"/>
    <w:rsid w:val="00812C3A"/>
    <w:rsid w:val="00813E81"/>
    <w:rsid w:val="00813E94"/>
    <w:rsid w:val="008148D5"/>
    <w:rsid w:val="00814DD8"/>
    <w:rsid w:val="008158CD"/>
    <w:rsid w:val="00815FAE"/>
    <w:rsid w:val="008162A7"/>
    <w:rsid w:val="008165D5"/>
    <w:rsid w:val="00816EA3"/>
    <w:rsid w:val="008172CC"/>
    <w:rsid w:val="00817D66"/>
    <w:rsid w:val="0082007F"/>
    <w:rsid w:val="00820699"/>
    <w:rsid w:val="008219B3"/>
    <w:rsid w:val="00822276"/>
    <w:rsid w:val="00822FCF"/>
    <w:rsid w:val="008230A1"/>
    <w:rsid w:val="008238D4"/>
    <w:rsid w:val="00823B38"/>
    <w:rsid w:val="00823B4F"/>
    <w:rsid w:val="0082436E"/>
    <w:rsid w:val="008253AB"/>
    <w:rsid w:val="00825848"/>
    <w:rsid w:val="00826EB8"/>
    <w:rsid w:val="008271CE"/>
    <w:rsid w:val="0082738F"/>
    <w:rsid w:val="0083080C"/>
    <w:rsid w:val="00830E96"/>
    <w:rsid w:val="00831C4E"/>
    <w:rsid w:val="00832B85"/>
    <w:rsid w:val="00834F4C"/>
    <w:rsid w:val="00835BA0"/>
    <w:rsid w:val="00835EB9"/>
    <w:rsid w:val="00835F2C"/>
    <w:rsid w:val="00836702"/>
    <w:rsid w:val="00836B64"/>
    <w:rsid w:val="00836C56"/>
    <w:rsid w:val="00837D5F"/>
    <w:rsid w:val="0084074B"/>
    <w:rsid w:val="00841A57"/>
    <w:rsid w:val="00841D70"/>
    <w:rsid w:val="0084200B"/>
    <w:rsid w:val="0084234D"/>
    <w:rsid w:val="00842AD9"/>
    <w:rsid w:val="0084341A"/>
    <w:rsid w:val="008438BF"/>
    <w:rsid w:val="00844342"/>
    <w:rsid w:val="00844995"/>
    <w:rsid w:val="00844F00"/>
    <w:rsid w:val="008456AB"/>
    <w:rsid w:val="008479D1"/>
    <w:rsid w:val="008500A7"/>
    <w:rsid w:val="00850CF2"/>
    <w:rsid w:val="00851ED1"/>
    <w:rsid w:val="0085274E"/>
    <w:rsid w:val="008528A7"/>
    <w:rsid w:val="00852A5A"/>
    <w:rsid w:val="00853672"/>
    <w:rsid w:val="0085397D"/>
    <w:rsid w:val="00854403"/>
    <w:rsid w:val="0085446C"/>
    <w:rsid w:val="0085554B"/>
    <w:rsid w:val="00855928"/>
    <w:rsid w:val="00855E2D"/>
    <w:rsid w:val="00856497"/>
    <w:rsid w:val="0085668D"/>
    <w:rsid w:val="00857128"/>
    <w:rsid w:val="00857953"/>
    <w:rsid w:val="00857C80"/>
    <w:rsid w:val="00861F98"/>
    <w:rsid w:val="00862298"/>
    <w:rsid w:val="008627CC"/>
    <w:rsid w:val="008635B3"/>
    <w:rsid w:val="00863B0A"/>
    <w:rsid w:val="00864FA7"/>
    <w:rsid w:val="00865E41"/>
    <w:rsid w:val="00866346"/>
    <w:rsid w:val="00866F1C"/>
    <w:rsid w:val="0086747A"/>
    <w:rsid w:val="00867F05"/>
    <w:rsid w:val="00870CB5"/>
    <w:rsid w:val="008710C9"/>
    <w:rsid w:val="0087198C"/>
    <w:rsid w:val="0087279D"/>
    <w:rsid w:val="008727EF"/>
    <w:rsid w:val="00873AF8"/>
    <w:rsid w:val="0087677A"/>
    <w:rsid w:val="00876B8F"/>
    <w:rsid w:val="00877518"/>
    <w:rsid w:val="008775CA"/>
    <w:rsid w:val="00877B1A"/>
    <w:rsid w:val="00880422"/>
    <w:rsid w:val="0088043B"/>
    <w:rsid w:val="0088156D"/>
    <w:rsid w:val="00881B7C"/>
    <w:rsid w:val="0088258C"/>
    <w:rsid w:val="00882C13"/>
    <w:rsid w:val="0088377D"/>
    <w:rsid w:val="008838B9"/>
    <w:rsid w:val="00883C2F"/>
    <w:rsid w:val="008845DE"/>
    <w:rsid w:val="0088546A"/>
    <w:rsid w:val="0088584A"/>
    <w:rsid w:val="008858F1"/>
    <w:rsid w:val="00885BBF"/>
    <w:rsid w:val="008871AB"/>
    <w:rsid w:val="00887FA0"/>
    <w:rsid w:val="0089099C"/>
    <w:rsid w:val="00891223"/>
    <w:rsid w:val="008912E9"/>
    <w:rsid w:val="008918A7"/>
    <w:rsid w:val="00891DA9"/>
    <w:rsid w:val="008923DD"/>
    <w:rsid w:val="00893BD8"/>
    <w:rsid w:val="008942AF"/>
    <w:rsid w:val="00895F5E"/>
    <w:rsid w:val="00896E3C"/>
    <w:rsid w:val="00897F8C"/>
    <w:rsid w:val="008A057D"/>
    <w:rsid w:val="008A1343"/>
    <w:rsid w:val="008A1382"/>
    <w:rsid w:val="008A1FDD"/>
    <w:rsid w:val="008A2979"/>
    <w:rsid w:val="008A3772"/>
    <w:rsid w:val="008A3B82"/>
    <w:rsid w:val="008A3FB5"/>
    <w:rsid w:val="008A44E3"/>
    <w:rsid w:val="008A556A"/>
    <w:rsid w:val="008A5C88"/>
    <w:rsid w:val="008A60D7"/>
    <w:rsid w:val="008A6614"/>
    <w:rsid w:val="008A6C0B"/>
    <w:rsid w:val="008A785F"/>
    <w:rsid w:val="008B023E"/>
    <w:rsid w:val="008B0ACA"/>
    <w:rsid w:val="008B1083"/>
    <w:rsid w:val="008B182D"/>
    <w:rsid w:val="008B2EEA"/>
    <w:rsid w:val="008B31FF"/>
    <w:rsid w:val="008B388D"/>
    <w:rsid w:val="008B4D67"/>
    <w:rsid w:val="008B4E25"/>
    <w:rsid w:val="008B5B9A"/>
    <w:rsid w:val="008B5DA6"/>
    <w:rsid w:val="008B5EED"/>
    <w:rsid w:val="008B6FC7"/>
    <w:rsid w:val="008B714A"/>
    <w:rsid w:val="008C08B0"/>
    <w:rsid w:val="008C09EF"/>
    <w:rsid w:val="008C0B49"/>
    <w:rsid w:val="008C2572"/>
    <w:rsid w:val="008C385D"/>
    <w:rsid w:val="008C3D2F"/>
    <w:rsid w:val="008C501E"/>
    <w:rsid w:val="008C5AF4"/>
    <w:rsid w:val="008C634A"/>
    <w:rsid w:val="008C6904"/>
    <w:rsid w:val="008C6C99"/>
    <w:rsid w:val="008C7163"/>
    <w:rsid w:val="008D0C49"/>
    <w:rsid w:val="008D0DF5"/>
    <w:rsid w:val="008D10F7"/>
    <w:rsid w:val="008D2857"/>
    <w:rsid w:val="008D2B06"/>
    <w:rsid w:val="008D3206"/>
    <w:rsid w:val="008D33D5"/>
    <w:rsid w:val="008D38B5"/>
    <w:rsid w:val="008D3D6D"/>
    <w:rsid w:val="008D5E80"/>
    <w:rsid w:val="008D7170"/>
    <w:rsid w:val="008D7221"/>
    <w:rsid w:val="008D7EF8"/>
    <w:rsid w:val="008E06D3"/>
    <w:rsid w:val="008E14CA"/>
    <w:rsid w:val="008E15CF"/>
    <w:rsid w:val="008E252D"/>
    <w:rsid w:val="008E2B74"/>
    <w:rsid w:val="008E437A"/>
    <w:rsid w:val="008E47DD"/>
    <w:rsid w:val="008E50A0"/>
    <w:rsid w:val="008E5C55"/>
    <w:rsid w:val="008E7B9A"/>
    <w:rsid w:val="008F0F52"/>
    <w:rsid w:val="008F119A"/>
    <w:rsid w:val="008F179A"/>
    <w:rsid w:val="008F1D35"/>
    <w:rsid w:val="008F2043"/>
    <w:rsid w:val="008F21C9"/>
    <w:rsid w:val="008F23D4"/>
    <w:rsid w:val="008F246E"/>
    <w:rsid w:val="008F3A2E"/>
    <w:rsid w:val="008F46F9"/>
    <w:rsid w:val="008F4CB2"/>
    <w:rsid w:val="008F4F8F"/>
    <w:rsid w:val="008F52C2"/>
    <w:rsid w:val="008F71A2"/>
    <w:rsid w:val="008F77A7"/>
    <w:rsid w:val="008F79D7"/>
    <w:rsid w:val="008F7D36"/>
    <w:rsid w:val="00900520"/>
    <w:rsid w:val="009020E6"/>
    <w:rsid w:val="00902C84"/>
    <w:rsid w:val="00903633"/>
    <w:rsid w:val="00904521"/>
    <w:rsid w:val="00904DB1"/>
    <w:rsid w:val="00904EAB"/>
    <w:rsid w:val="009054CA"/>
    <w:rsid w:val="00905C47"/>
    <w:rsid w:val="0090615E"/>
    <w:rsid w:val="009067DB"/>
    <w:rsid w:val="00906F56"/>
    <w:rsid w:val="0090718D"/>
    <w:rsid w:val="00907A08"/>
    <w:rsid w:val="00907A54"/>
    <w:rsid w:val="00907EB6"/>
    <w:rsid w:val="00907F10"/>
    <w:rsid w:val="00907FDE"/>
    <w:rsid w:val="009103CA"/>
    <w:rsid w:val="00911CA5"/>
    <w:rsid w:val="00911CEA"/>
    <w:rsid w:val="00912021"/>
    <w:rsid w:val="009125D5"/>
    <w:rsid w:val="009129C6"/>
    <w:rsid w:val="00912ECE"/>
    <w:rsid w:val="00913013"/>
    <w:rsid w:val="009151AC"/>
    <w:rsid w:val="00915288"/>
    <w:rsid w:val="00917458"/>
    <w:rsid w:val="009200EF"/>
    <w:rsid w:val="0092041B"/>
    <w:rsid w:val="009212EF"/>
    <w:rsid w:val="00922A5B"/>
    <w:rsid w:val="009230BC"/>
    <w:rsid w:val="009235C0"/>
    <w:rsid w:val="00923761"/>
    <w:rsid w:val="00924D95"/>
    <w:rsid w:val="0092507F"/>
    <w:rsid w:val="009250C7"/>
    <w:rsid w:val="00925906"/>
    <w:rsid w:val="009259DB"/>
    <w:rsid w:val="00925ABB"/>
    <w:rsid w:val="00926922"/>
    <w:rsid w:val="0092722B"/>
    <w:rsid w:val="009278C4"/>
    <w:rsid w:val="00927B2A"/>
    <w:rsid w:val="00927EC5"/>
    <w:rsid w:val="00927F01"/>
    <w:rsid w:val="00930C85"/>
    <w:rsid w:val="009310D4"/>
    <w:rsid w:val="009314D3"/>
    <w:rsid w:val="00931602"/>
    <w:rsid w:val="0093178A"/>
    <w:rsid w:val="00931B1C"/>
    <w:rsid w:val="009327A2"/>
    <w:rsid w:val="00932E96"/>
    <w:rsid w:val="0093317A"/>
    <w:rsid w:val="00933BFB"/>
    <w:rsid w:val="00934203"/>
    <w:rsid w:val="009346C9"/>
    <w:rsid w:val="0093498D"/>
    <w:rsid w:val="00934CA6"/>
    <w:rsid w:val="009356CD"/>
    <w:rsid w:val="0093593E"/>
    <w:rsid w:val="00935B83"/>
    <w:rsid w:val="00936447"/>
    <w:rsid w:val="00936D6E"/>
    <w:rsid w:val="009376D9"/>
    <w:rsid w:val="009377CC"/>
    <w:rsid w:val="009419F1"/>
    <w:rsid w:val="00941B28"/>
    <w:rsid w:val="00941B53"/>
    <w:rsid w:val="00941CBF"/>
    <w:rsid w:val="009421D8"/>
    <w:rsid w:val="009425CA"/>
    <w:rsid w:val="009425D4"/>
    <w:rsid w:val="009426E8"/>
    <w:rsid w:val="00942741"/>
    <w:rsid w:val="00943225"/>
    <w:rsid w:val="009434A7"/>
    <w:rsid w:val="009437FA"/>
    <w:rsid w:val="009449DD"/>
    <w:rsid w:val="00944A74"/>
    <w:rsid w:val="00944CC0"/>
    <w:rsid w:val="00945206"/>
    <w:rsid w:val="00945B4B"/>
    <w:rsid w:val="00946353"/>
    <w:rsid w:val="00946425"/>
    <w:rsid w:val="009464AC"/>
    <w:rsid w:val="00946531"/>
    <w:rsid w:val="00946DE2"/>
    <w:rsid w:val="009476DC"/>
    <w:rsid w:val="009501CB"/>
    <w:rsid w:val="00950206"/>
    <w:rsid w:val="00950698"/>
    <w:rsid w:val="00950759"/>
    <w:rsid w:val="0095098E"/>
    <w:rsid w:val="009523F9"/>
    <w:rsid w:val="00952645"/>
    <w:rsid w:val="009532BA"/>
    <w:rsid w:val="00953901"/>
    <w:rsid w:val="00954301"/>
    <w:rsid w:val="00954745"/>
    <w:rsid w:val="009547A6"/>
    <w:rsid w:val="009550C5"/>
    <w:rsid w:val="00956397"/>
    <w:rsid w:val="009565F2"/>
    <w:rsid w:val="009566A7"/>
    <w:rsid w:val="0096112B"/>
    <w:rsid w:val="009614E0"/>
    <w:rsid w:val="0096203F"/>
    <w:rsid w:val="00962472"/>
    <w:rsid w:val="00962998"/>
    <w:rsid w:val="009631BC"/>
    <w:rsid w:val="00963204"/>
    <w:rsid w:val="009633E8"/>
    <w:rsid w:val="00963B63"/>
    <w:rsid w:val="009646C5"/>
    <w:rsid w:val="0096478B"/>
    <w:rsid w:val="00964F59"/>
    <w:rsid w:val="0096562A"/>
    <w:rsid w:val="00965931"/>
    <w:rsid w:val="00965C69"/>
    <w:rsid w:val="0097052A"/>
    <w:rsid w:val="00971085"/>
    <w:rsid w:val="0097122D"/>
    <w:rsid w:val="00971970"/>
    <w:rsid w:val="00972690"/>
    <w:rsid w:val="00972F94"/>
    <w:rsid w:val="00974A51"/>
    <w:rsid w:val="00974D78"/>
    <w:rsid w:val="00976845"/>
    <w:rsid w:val="00976DFC"/>
    <w:rsid w:val="00977235"/>
    <w:rsid w:val="00977287"/>
    <w:rsid w:val="009775DA"/>
    <w:rsid w:val="009776E8"/>
    <w:rsid w:val="0097796D"/>
    <w:rsid w:val="009807A8"/>
    <w:rsid w:val="00980A28"/>
    <w:rsid w:val="009810E6"/>
    <w:rsid w:val="00981287"/>
    <w:rsid w:val="00981AEF"/>
    <w:rsid w:val="00981F5B"/>
    <w:rsid w:val="009820D0"/>
    <w:rsid w:val="00982B6B"/>
    <w:rsid w:val="00982B86"/>
    <w:rsid w:val="00983229"/>
    <w:rsid w:val="00983516"/>
    <w:rsid w:val="00983661"/>
    <w:rsid w:val="00983B3D"/>
    <w:rsid w:val="00983DAB"/>
    <w:rsid w:val="00984658"/>
    <w:rsid w:val="00984749"/>
    <w:rsid w:val="00984DC8"/>
    <w:rsid w:val="00984F5F"/>
    <w:rsid w:val="0098504C"/>
    <w:rsid w:val="00985969"/>
    <w:rsid w:val="00985ECD"/>
    <w:rsid w:val="00986181"/>
    <w:rsid w:val="009862CD"/>
    <w:rsid w:val="00986464"/>
    <w:rsid w:val="00987487"/>
    <w:rsid w:val="00987C46"/>
    <w:rsid w:val="00990615"/>
    <w:rsid w:val="00990DFC"/>
    <w:rsid w:val="009915A7"/>
    <w:rsid w:val="009924F1"/>
    <w:rsid w:val="00992671"/>
    <w:rsid w:val="00992964"/>
    <w:rsid w:val="00993449"/>
    <w:rsid w:val="00993CC5"/>
    <w:rsid w:val="00993D06"/>
    <w:rsid w:val="00993E3B"/>
    <w:rsid w:val="00994452"/>
    <w:rsid w:val="00994A66"/>
    <w:rsid w:val="0099679F"/>
    <w:rsid w:val="00997697"/>
    <w:rsid w:val="00997FE9"/>
    <w:rsid w:val="009A0770"/>
    <w:rsid w:val="009A0AAA"/>
    <w:rsid w:val="009A252D"/>
    <w:rsid w:val="009A4130"/>
    <w:rsid w:val="009A4281"/>
    <w:rsid w:val="009A4856"/>
    <w:rsid w:val="009A5781"/>
    <w:rsid w:val="009A62F1"/>
    <w:rsid w:val="009B0152"/>
    <w:rsid w:val="009B027A"/>
    <w:rsid w:val="009B031E"/>
    <w:rsid w:val="009B101A"/>
    <w:rsid w:val="009B1415"/>
    <w:rsid w:val="009B3A75"/>
    <w:rsid w:val="009B3E4E"/>
    <w:rsid w:val="009B3F0E"/>
    <w:rsid w:val="009B4E00"/>
    <w:rsid w:val="009B5536"/>
    <w:rsid w:val="009B57EA"/>
    <w:rsid w:val="009B6118"/>
    <w:rsid w:val="009B6B90"/>
    <w:rsid w:val="009B7297"/>
    <w:rsid w:val="009B7A16"/>
    <w:rsid w:val="009C0787"/>
    <w:rsid w:val="009C0FFA"/>
    <w:rsid w:val="009C114E"/>
    <w:rsid w:val="009C27DB"/>
    <w:rsid w:val="009C3025"/>
    <w:rsid w:val="009C3AE9"/>
    <w:rsid w:val="009C456A"/>
    <w:rsid w:val="009C4F61"/>
    <w:rsid w:val="009C52A9"/>
    <w:rsid w:val="009C586A"/>
    <w:rsid w:val="009C594F"/>
    <w:rsid w:val="009C68AA"/>
    <w:rsid w:val="009C6C47"/>
    <w:rsid w:val="009C7463"/>
    <w:rsid w:val="009C7877"/>
    <w:rsid w:val="009C7A20"/>
    <w:rsid w:val="009C7C41"/>
    <w:rsid w:val="009D089A"/>
    <w:rsid w:val="009D0C8B"/>
    <w:rsid w:val="009D1034"/>
    <w:rsid w:val="009D117B"/>
    <w:rsid w:val="009D12F2"/>
    <w:rsid w:val="009D1BDA"/>
    <w:rsid w:val="009D2308"/>
    <w:rsid w:val="009D26C7"/>
    <w:rsid w:val="009D32CB"/>
    <w:rsid w:val="009D3A9B"/>
    <w:rsid w:val="009D4C51"/>
    <w:rsid w:val="009D4D0B"/>
    <w:rsid w:val="009D6926"/>
    <w:rsid w:val="009D6B83"/>
    <w:rsid w:val="009D6B99"/>
    <w:rsid w:val="009D6DE4"/>
    <w:rsid w:val="009D70F6"/>
    <w:rsid w:val="009D7271"/>
    <w:rsid w:val="009D7716"/>
    <w:rsid w:val="009E000D"/>
    <w:rsid w:val="009E03F3"/>
    <w:rsid w:val="009E05D0"/>
    <w:rsid w:val="009E06F3"/>
    <w:rsid w:val="009E12A8"/>
    <w:rsid w:val="009E2027"/>
    <w:rsid w:val="009E2384"/>
    <w:rsid w:val="009E2B50"/>
    <w:rsid w:val="009E3013"/>
    <w:rsid w:val="009E3675"/>
    <w:rsid w:val="009E4535"/>
    <w:rsid w:val="009E49CE"/>
    <w:rsid w:val="009E49DB"/>
    <w:rsid w:val="009E4BE0"/>
    <w:rsid w:val="009E4E83"/>
    <w:rsid w:val="009E4ED2"/>
    <w:rsid w:val="009E522C"/>
    <w:rsid w:val="009E5940"/>
    <w:rsid w:val="009E5EDC"/>
    <w:rsid w:val="009E64D3"/>
    <w:rsid w:val="009E727A"/>
    <w:rsid w:val="009E7759"/>
    <w:rsid w:val="009E781B"/>
    <w:rsid w:val="009F075F"/>
    <w:rsid w:val="009F0C3A"/>
    <w:rsid w:val="009F1453"/>
    <w:rsid w:val="009F2843"/>
    <w:rsid w:val="009F347A"/>
    <w:rsid w:val="009F3697"/>
    <w:rsid w:val="009F4A51"/>
    <w:rsid w:val="009F50ED"/>
    <w:rsid w:val="009F55F1"/>
    <w:rsid w:val="009F6400"/>
    <w:rsid w:val="009F691A"/>
    <w:rsid w:val="009F7EC8"/>
    <w:rsid w:val="00A009B5"/>
    <w:rsid w:val="00A009D8"/>
    <w:rsid w:val="00A00E7B"/>
    <w:rsid w:val="00A00F42"/>
    <w:rsid w:val="00A00FB7"/>
    <w:rsid w:val="00A02709"/>
    <w:rsid w:val="00A02AD6"/>
    <w:rsid w:val="00A032C2"/>
    <w:rsid w:val="00A06D57"/>
    <w:rsid w:val="00A0731C"/>
    <w:rsid w:val="00A0795F"/>
    <w:rsid w:val="00A102F8"/>
    <w:rsid w:val="00A10C1B"/>
    <w:rsid w:val="00A11F30"/>
    <w:rsid w:val="00A120B4"/>
    <w:rsid w:val="00A12344"/>
    <w:rsid w:val="00A125DB"/>
    <w:rsid w:val="00A12761"/>
    <w:rsid w:val="00A12976"/>
    <w:rsid w:val="00A12EA2"/>
    <w:rsid w:val="00A13F43"/>
    <w:rsid w:val="00A1414A"/>
    <w:rsid w:val="00A14910"/>
    <w:rsid w:val="00A14A23"/>
    <w:rsid w:val="00A14FD9"/>
    <w:rsid w:val="00A161B8"/>
    <w:rsid w:val="00A167F8"/>
    <w:rsid w:val="00A17F61"/>
    <w:rsid w:val="00A20A25"/>
    <w:rsid w:val="00A20BFE"/>
    <w:rsid w:val="00A222B7"/>
    <w:rsid w:val="00A23047"/>
    <w:rsid w:val="00A2361D"/>
    <w:rsid w:val="00A23B65"/>
    <w:rsid w:val="00A24509"/>
    <w:rsid w:val="00A25E54"/>
    <w:rsid w:val="00A25FAE"/>
    <w:rsid w:val="00A26090"/>
    <w:rsid w:val="00A26427"/>
    <w:rsid w:val="00A265DE"/>
    <w:rsid w:val="00A2683B"/>
    <w:rsid w:val="00A3004E"/>
    <w:rsid w:val="00A30C8C"/>
    <w:rsid w:val="00A320C5"/>
    <w:rsid w:val="00A323A2"/>
    <w:rsid w:val="00A335CF"/>
    <w:rsid w:val="00A33956"/>
    <w:rsid w:val="00A352FF"/>
    <w:rsid w:val="00A35B68"/>
    <w:rsid w:val="00A35DCF"/>
    <w:rsid w:val="00A35E5E"/>
    <w:rsid w:val="00A36810"/>
    <w:rsid w:val="00A36CD6"/>
    <w:rsid w:val="00A37725"/>
    <w:rsid w:val="00A37AEB"/>
    <w:rsid w:val="00A37FB9"/>
    <w:rsid w:val="00A40175"/>
    <w:rsid w:val="00A40E61"/>
    <w:rsid w:val="00A4105C"/>
    <w:rsid w:val="00A41F6B"/>
    <w:rsid w:val="00A4223E"/>
    <w:rsid w:val="00A42E5D"/>
    <w:rsid w:val="00A4330F"/>
    <w:rsid w:val="00A44FF5"/>
    <w:rsid w:val="00A45EB7"/>
    <w:rsid w:val="00A4612A"/>
    <w:rsid w:val="00A46501"/>
    <w:rsid w:val="00A47368"/>
    <w:rsid w:val="00A473BD"/>
    <w:rsid w:val="00A50BEC"/>
    <w:rsid w:val="00A51F81"/>
    <w:rsid w:val="00A52475"/>
    <w:rsid w:val="00A54759"/>
    <w:rsid w:val="00A54A6F"/>
    <w:rsid w:val="00A5509B"/>
    <w:rsid w:val="00A550BA"/>
    <w:rsid w:val="00A559BD"/>
    <w:rsid w:val="00A568FB"/>
    <w:rsid w:val="00A570ED"/>
    <w:rsid w:val="00A57441"/>
    <w:rsid w:val="00A6006E"/>
    <w:rsid w:val="00A6028A"/>
    <w:rsid w:val="00A6032A"/>
    <w:rsid w:val="00A60BB5"/>
    <w:rsid w:val="00A60D3A"/>
    <w:rsid w:val="00A62A54"/>
    <w:rsid w:val="00A62CEA"/>
    <w:rsid w:val="00A62E1D"/>
    <w:rsid w:val="00A63EE6"/>
    <w:rsid w:val="00A64033"/>
    <w:rsid w:val="00A64C93"/>
    <w:rsid w:val="00A655FB"/>
    <w:rsid w:val="00A65BA9"/>
    <w:rsid w:val="00A65BE5"/>
    <w:rsid w:val="00A66F76"/>
    <w:rsid w:val="00A675A8"/>
    <w:rsid w:val="00A67B17"/>
    <w:rsid w:val="00A708E7"/>
    <w:rsid w:val="00A70D76"/>
    <w:rsid w:val="00A7101C"/>
    <w:rsid w:val="00A719B9"/>
    <w:rsid w:val="00A72475"/>
    <w:rsid w:val="00A72725"/>
    <w:rsid w:val="00A72755"/>
    <w:rsid w:val="00A72EA3"/>
    <w:rsid w:val="00A73147"/>
    <w:rsid w:val="00A73EC1"/>
    <w:rsid w:val="00A75056"/>
    <w:rsid w:val="00A770E4"/>
    <w:rsid w:val="00A7743A"/>
    <w:rsid w:val="00A80106"/>
    <w:rsid w:val="00A83B75"/>
    <w:rsid w:val="00A84238"/>
    <w:rsid w:val="00A84588"/>
    <w:rsid w:val="00A8490B"/>
    <w:rsid w:val="00A851C2"/>
    <w:rsid w:val="00A861EB"/>
    <w:rsid w:val="00A871E6"/>
    <w:rsid w:val="00A87810"/>
    <w:rsid w:val="00A93419"/>
    <w:rsid w:val="00A94264"/>
    <w:rsid w:val="00A9495A"/>
    <w:rsid w:val="00A94D42"/>
    <w:rsid w:val="00A9679D"/>
    <w:rsid w:val="00A96AAB"/>
    <w:rsid w:val="00A96FE4"/>
    <w:rsid w:val="00A97AB3"/>
    <w:rsid w:val="00AA0193"/>
    <w:rsid w:val="00AA0D79"/>
    <w:rsid w:val="00AA1F8D"/>
    <w:rsid w:val="00AA20F6"/>
    <w:rsid w:val="00AA2188"/>
    <w:rsid w:val="00AA2200"/>
    <w:rsid w:val="00AA2AE9"/>
    <w:rsid w:val="00AA2F5B"/>
    <w:rsid w:val="00AA3404"/>
    <w:rsid w:val="00AA3580"/>
    <w:rsid w:val="00AA38D7"/>
    <w:rsid w:val="00AA421C"/>
    <w:rsid w:val="00AA5B01"/>
    <w:rsid w:val="00AA5D19"/>
    <w:rsid w:val="00AA61A5"/>
    <w:rsid w:val="00AA63AB"/>
    <w:rsid w:val="00AA7C88"/>
    <w:rsid w:val="00AB1AE7"/>
    <w:rsid w:val="00AB1DCE"/>
    <w:rsid w:val="00AB1FA9"/>
    <w:rsid w:val="00AB25CA"/>
    <w:rsid w:val="00AB268F"/>
    <w:rsid w:val="00AB3839"/>
    <w:rsid w:val="00AB436C"/>
    <w:rsid w:val="00AB7223"/>
    <w:rsid w:val="00AB78C4"/>
    <w:rsid w:val="00AB7EBC"/>
    <w:rsid w:val="00AC031E"/>
    <w:rsid w:val="00AC05A9"/>
    <w:rsid w:val="00AC22E6"/>
    <w:rsid w:val="00AC2995"/>
    <w:rsid w:val="00AC31E9"/>
    <w:rsid w:val="00AC43CF"/>
    <w:rsid w:val="00AC4646"/>
    <w:rsid w:val="00AC4827"/>
    <w:rsid w:val="00AC584A"/>
    <w:rsid w:val="00AC6139"/>
    <w:rsid w:val="00AC616A"/>
    <w:rsid w:val="00AC68FB"/>
    <w:rsid w:val="00AC730C"/>
    <w:rsid w:val="00AC7629"/>
    <w:rsid w:val="00AC7BB5"/>
    <w:rsid w:val="00AD0204"/>
    <w:rsid w:val="00AD0647"/>
    <w:rsid w:val="00AD0933"/>
    <w:rsid w:val="00AD0ABA"/>
    <w:rsid w:val="00AD15C7"/>
    <w:rsid w:val="00AD254E"/>
    <w:rsid w:val="00AD351D"/>
    <w:rsid w:val="00AD492B"/>
    <w:rsid w:val="00AD5487"/>
    <w:rsid w:val="00AD5622"/>
    <w:rsid w:val="00AD5625"/>
    <w:rsid w:val="00AD5989"/>
    <w:rsid w:val="00AD5EDD"/>
    <w:rsid w:val="00AD5F48"/>
    <w:rsid w:val="00AD6794"/>
    <w:rsid w:val="00AD67E5"/>
    <w:rsid w:val="00AD736E"/>
    <w:rsid w:val="00AD73E5"/>
    <w:rsid w:val="00AD7B84"/>
    <w:rsid w:val="00AE167D"/>
    <w:rsid w:val="00AE24C7"/>
    <w:rsid w:val="00AE2B33"/>
    <w:rsid w:val="00AE2E40"/>
    <w:rsid w:val="00AE32A2"/>
    <w:rsid w:val="00AE50FC"/>
    <w:rsid w:val="00AE5177"/>
    <w:rsid w:val="00AE5A36"/>
    <w:rsid w:val="00AE6BAA"/>
    <w:rsid w:val="00AE7161"/>
    <w:rsid w:val="00AE7741"/>
    <w:rsid w:val="00AF0054"/>
    <w:rsid w:val="00AF0A36"/>
    <w:rsid w:val="00AF2F72"/>
    <w:rsid w:val="00AF3463"/>
    <w:rsid w:val="00AF3C77"/>
    <w:rsid w:val="00AF43DD"/>
    <w:rsid w:val="00AF4540"/>
    <w:rsid w:val="00AF45FA"/>
    <w:rsid w:val="00AF4D5D"/>
    <w:rsid w:val="00AF602F"/>
    <w:rsid w:val="00AF7982"/>
    <w:rsid w:val="00B02715"/>
    <w:rsid w:val="00B027FD"/>
    <w:rsid w:val="00B028FC"/>
    <w:rsid w:val="00B02F87"/>
    <w:rsid w:val="00B03786"/>
    <w:rsid w:val="00B04A53"/>
    <w:rsid w:val="00B04C06"/>
    <w:rsid w:val="00B04C12"/>
    <w:rsid w:val="00B0559E"/>
    <w:rsid w:val="00B0568B"/>
    <w:rsid w:val="00B058C4"/>
    <w:rsid w:val="00B05F7B"/>
    <w:rsid w:val="00B07C7E"/>
    <w:rsid w:val="00B10B37"/>
    <w:rsid w:val="00B118AA"/>
    <w:rsid w:val="00B11E65"/>
    <w:rsid w:val="00B1249E"/>
    <w:rsid w:val="00B12FDF"/>
    <w:rsid w:val="00B138F8"/>
    <w:rsid w:val="00B13DE2"/>
    <w:rsid w:val="00B14243"/>
    <w:rsid w:val="00B14AE9"/>
    <w:rsid w:val="00B14BBB"/>
    <w:rsid w:val="00B15194"/>
    <w:rsid w:val="00B153D7"/>
    <w:rsid w:val="00B15537"/>
    <w:rsid w:val="00B16001"/>
    <w:rsid w:val="00B163B1"/>
    <w:rsid w:val="00B16852"/>
    <w:rsid w:val="00B1756E"/>
    <w:rsid w:val="00B17D14"/>
    <w:rsid w:val="00B201C1"/>
    <w:rsid w:val="00B20F0C"/>
    <w:rsid w:val="00B2109D"/>
    <w:rsid w:val="00B214BE"/>
    <w:rsid w:val="00B21999"/>
    <w:rsid w:val="00B21D24"/>
    <w:rsid w:val="00B22944"/>
    <w:rsid w:val="00B24CF0"/>
    <w:rsid w:val="00B24FA5"/>
    <w:rsid w:val="00B25384"/>
    <w:rsid w:val="00B26236"/>
    <w:rsid w:val="00B2637E"/>
    <w:rsid w:val="00B26A23"/>
    <w:rsid w:val="00B27ACF"/>
    <w:rsid w:val="00B27E5E"/>
    <w:rsid w:val="00B30CC8"/>
    <w:rsid w:val="00B30DF0"/>
    <w:rsid w:val="00B30EF7"/>
    <w:rsid w:val="00B3109A"/>
    <w:rsid w:val="00B31220"/>
    <w:rsid w:val="00B31ACE"/>
    <w:rsid w:val="00B31C92"/>
    <w:rsid w:val="00B32083"/>
    <w:rsid w:val="00B322DD"/>
    <w:rsid w:val="00B32598"/>
    <w:rsid w:val="00B328C2"/>
    <w:rsid w:val="00B339C5"/>
    <w:rsid w:val="00B33C20"/>
    <w:rsid w:val="00B3452A"/>
    <w:rsid w:val="00B34817"/>
    <w:rsid w:val="00B35F31"/>
    <w:rsid w:val="00B35FB7"/>
    <w:rsid w:val="00B3627C"/>
    <w:rsid w:val="00B3669B"/>
    <w:rsid w:val="00B36BEE"/>
    <w:rsid w:val="00B37264"/>
    <w:rsid w:val="00B37795"/>
    <w:rsid w:val="00B4015B"/>
    <w:rsid w:val="00B406B9"/>
    <w:rsid w:val="00B4105E"/>
    <w:rsid w:val="00B42418"/>
    <w:rsid w:val="00B44494"/>
    <w:rsid w:val="00B458D2"/>
    <w:rsid w:val="00B46517"/>
    <w:rsid w:val="00B46F9A"/>
    <w:rsid w:val="00B47587"/>
    <w:rsid w:val="00B4770B"/>
    <w:rsid w:val="00B47998"/>
    <w:rsid w:val="00B47EE4"/>
    <w:rsid w:val="00B503E5"/>
    <w:rsid w:val="00B50C43"/>
    <w:rsid w:val="00B51483"/>
    <w:rsid w:val="00B5209C"/>
    <w:rsid w:val="00B52463"/>
    <w:rsid w:val="00B529D1"/>
    <w:rsid w:val="00B52BF6"/>
    <w:rsid w:val="00B52FE1"/>
    <w:rsid w:val="00B5376D"/>
    <w:rsid w:val="00B543A1"/>
    <w:rsid w:val="00B54F23"/>
    <w:rsid w:val="00B56402"/>
    <w:rsid w:val="00B56919"/>
    <w:rsid w:val="00B569A4"/>
    <w:rsid w:val="00B5764B"/>
    <w:rsid w:val="00B5778B"/>
    <w:rsid w:val="00B579AB"/>
    <w:rsid w:val="00B579CC"/>
    <w:rsid w:val="00B57B48"/>
    <w:rsid w:val="00B61ADA"/>
    <w:rsid w:val="00B61F71"/>
    <w:rsid w:val="00B6326D"/>
    <w:rsid w:val="00B637AF"/>
    <w:rsid w:val="00B63D4B"/>
    <w:rsid w:val="00B63DD7"/>
    <w:rsid w:val="00B645E8"/>
    <w:rsid w:val="00B64696"/>
    <w:rsid w:val="00B64B83"/>
    <w:rsid w:val="00B64F17"/>
    <w:rsid w:val="00B656B4"/>
    <w:rsid w:val="00B663A9"/>
    <w:rsid w:val="00B66E68"/>
    <w:rsid w:val="00B67543"/>
    <w:rsid w:val="00B70B47"/>
    <w:rsid w:val="00B70C8C"/>
    <w:rsid w:val="00B71511"/>
    <w:rsid w:val="00B7163D"/>
    <w:rsid w:val="00B71B31"/>
    <w:rsid w:val="00B7235C"/>
    <w:rsid w:val="00B72CC8"/>
    <w:rsid w:val="00B73077"/>
    <w:rsid w:val="00B731DB"/>
    <w:rsid w:val="00B73B73"/>
    <w:rsid w:val="00B73F3C"/>
    <w:rsid w:val="00B74FBA"/>
    <w:rsid w:val="00B7588B"/>
    <w:rsid w:val="00B76437"/>
    <w:rsid w:val="00B773B8"/>
    <w:rsid w:val="00B776B4"/>
    <w:rsid w:val="00B77B49"/>
    <w:rsid w:val="00B77CDA"/>
    <w:rsid w:val="00B77EC6"/>
    <w:rsid w:val="00B80B39"/>
    <w:rsid w:val="00B80C3C"/>
    <w:rsid w:val="00B814D4"/>
    <w:rsid w:val="00B81C08"/>
    <w:rsid w:val="00B81CB0"/>
    <w:rsid w:val="00B82498"/>
    <w:rsid w:val="00B82B6D"/>
    <w:rsid w:val="00B82BDF"/>
    <w:rsid w:val="00B82E5F"/>
    <w:rsid w:val="00B8335A"/>
    <w:rsid w:val="00B8384E"/>
    <w:rsid w:val="00B83943"/>
    <w:rsid w:val="00B83CB0"/>
    <w:rsid w:val="00B84074"/>
    <w:rsid w:val="00B84A69"/>
    <w:rsid w:val="00B84EF6"/>
    <w:rsid w:val="00B85EF9"/>
    <w:rsid w:val="00B86A4F"/>
    <w:rsid w:val="00B86F21"/>
    <w:rsid w:val="00B876CB"/>
    <w:rsid w:val="00B90F66"/>
    <w:rsid w:val="00B9143C"/>
    <w:rsid w:val="00B91F01"/>
    <w:rsid w:val="00B9236D"/>
    <w:rsid w:val="00B9240E"/>
    <w:rsid w:val="00B92492"/>
    <w:rsid w:val="00B92789"/>
    <w:rsid w:val="00B9284E"/>
    <w:rsid w:val="00B92B7A"/>
    <w:rsid w:val="00B93181"/>
    <w:rsid w:val="00B93A6E"/>
    <w:rsid w:val="00B93D54"/>
    <w:rsid w:val="00B942BC"/>
    <w:rsid w:val="00B9578E"/>
    <w:rsid w:val="00B95A4A"/>
    <w:rsid w:val="00B95DD4"/>
    <w:rsid w:val="00B962B7"/>
    <w:rsid w:val="00B964B2"/>
    <w:rsid w:val="00B96C24"/>
    <w:rsid w:val="00BA0ADC"/>
    <w:rsid w:val="00BA0EE0"/>
    <w:rsid w:val="00BA1535"/>
    <w:rsid w:val="00BA2044"/>
    <w:rsid w:val="00BA245C"/>
    <w:rsid w:val="00BA2618"/>
    <w:rsid w:val="00BA266E"/>
    <w:rsid w:val="00BA293B"/>
    <w:rsid w:val="00BA2EFD"/>
    <w:rsid w:val="00BA351A"/>
    <w:rsid w:val="00BA3559"/>
    <w:rsid w:val="00BA3CC0"/>
    <w:rsid w:val="00BA3E04"/>
    <w:rsid w:val="00BA5965"/>
    <w:rsid w:val="00BA6866"/>
    <w:rsid w:val="00BA6E55"/>
    <w:rsid w:val="00BA70A2"/>
    <w:rsid w:val="00BA7BFF"/>
    <w:rsid w:val="00BA7C0F"/>
    <w:rsid w:val="00BA7C10"/>
    <w:rsid w:val="00BB088B"/>
    <w:rsid w:val="00BB20CC"/>
    <w:rsid w:val="00BB24FE"/>
    <w:rsid w:val="00BB2A11"/>
    <w:rsid w:val="00BB31EC"/>
    <w:rsid w:val="00BB3342"/>
    <w:rsid w:val="00BB3418"/>
    <w:rsid w:val="00BB39EF"/>
    <w:rsid w:val="00BB3B3B"/>
    <w:rsid w:val="00BB417A"/>
    <w:rsid w:val="00BB48B0"/>
    <w:rsid w:val="00BB5F70"/>
    <w:rsid w:val="00BB629F"/>
    <w:rsid w:val="00BB6779"/>
    <w:rsid w:val="00BB6E1B"/>
    <w:rsid w:val="00BB6FA3"/>
    <w:rsid w:val="00BC03D0"/>
    <w:rsid w:val="00BC06F1"/>
    <w:rsid w:val="00BC08FB"/>
    <w:rsid w:val="00BC090D"/>
    <w:rsid w:val="00BC0F7E"/>
    <w:rsid w:val="00BC2202"/>
    <w:rsid w:val="00BC282C"/>
    <w:rsid w:val="00BC2F18"/>
    <w:rsid w:val="00BC456E"/>
    <w:rsid w:val="00BC462A"/>
    <w:rsid w:val="00BC47EC"/>
    <w:rsid w:val="00BC4C26"/>
    <w:rsid w:val="00BC6CC0"/>
    <w:rsid w:val="00BC758A"/>
    <w:rsid w:val="00BC7B8B"/>
    <w:rsid w:val="00BD020C"/>
    <w:rsid w:val="00BD060B"/>
    <w:rsid w:val="00BD0825"/>
    <w:rsid w:val="00BD1C11"/>
    <w:rsid w:val="00BD2550"/>
    <w:rsid w:val="00BD34CC"/>
    <w:rsid w:val="00BD3BE8"/>
    <w:rsid w:val="00BD3E71"/>
    <w:rsid w:val="00BD465C"/>
    <w:rsid w:val="00BD46F6"/>
    <w:rsid w:val="00BD4702"/>
    <w:rsid w:val="00BD59CE"/>
    <w:rsid w:val="00BD6246"/>
    <w:rsid w:val="00BD6D0F"/>
    <w:rsid w:val="00BD7456"/>
    <w:rsid w:val="00BD7631"/>
    <w:rsid w:val="00BD7980"/>
    <w:rsid w:val="00BD7B7A"/>
    <w:rsid w:val="00BD7C50"/>
    <w:rsid w:val="00BE04FE"/>
    <w:rsid w:val="00BE06BC"/>
    <w:rsid w:val="00BE08B6"/>
    <w:rsid w:val="00BE0962"/>
    <w:rsid w:val="00BE162F"/>
    <w:rsid w:val="00BE174F"/>
    <w:rsid w:val="00BE29E9"/>
    <w:rsid w:val="00BE3694"/>
    <w:rsid w:val="00BE4C87"/>
    <w:rsid w:val="00BE501E"/>
    <w:rsid w:val="00BE7D07"/>
    <w:rsid w:val="00BE7E7A"/>
    <w:rsid w:val="00BE7F2B"/>
    <w:rsid w:val="00BF05C9"/>
    <w:rsid w:val="00BF08E3"/>
    <w:rsid w:val="00BF0C79"/>
    <w:rsid w:val="00BF116F"/>
    <w:rsid w:val="00BF2FF2"/>
    <w:rsid w:val="00BF3A74"/>
    <w:rsid w:val="00BF3C91"/>
    <w:rsid w:val="00BF3DE7"/>
    <w:rsid w:val="00BF42D7"/>
    <w:rsid w:val="00BF43BE"/>
    <w:rsid w:val="00BF44ED"/>
    <w:rsid w:val="00BF4DD6"/>
    <w:rsid w:val="00BF53A2"/>
    <w:rsid w:val="00BF5657"/>
    <w:rsid w:val="00BF65DF"/>
    <w:rsid w:val="00BF6A40"/>
    <w:rsid w:val="00BF6A6D"/>
    <w:rsid w:val="00BF71CC"/>
    <w:rsid w:val="00BF7EE3"/>
    <w:rsid w:val="00C0090D"/>
    <w:rsid w:val="00C01738"/>
    <w:rsid w:val="00C0225B"/>
    <w:rsid w:val="00C02E90"/>
    <w:rsid w:val="00C040A2"/>
    <w:rsid w:val="00C0442A"/>
    <w:rsid w:val="00C04AF6"/>
    <w:rsid w:val="00C04C3E"/>
    <w:rsid w:val="00C050D7"/>
    <w:rsid w:val="00C05A42"/>
    <w:rsid w:val="00C075BC"/>
    <w:rsid w:val="00C079D3"/>
    <w:rsid w:val="00C108B2"/>
    <w:rsid w:val="00C116E0"/>
    <w:rsid w:val="00C118CB"/>
    <w:rsid w:val="00C11DEA"/>
    <w:rsid w:val="00C1337A"/>
    <w:rsid w:val="00C13393"/>
    <w:rsid w:val="00C134B2"/>
    <w:rsid w:val="00C1378D"/>
    <w:rsid w:val="00C1399E"/>
    <w:rsid w:val="00C13A97"/>
    <w:rsid w:val="00C15184"/>
    <w:rsid w:val="00C15B22"/>
    <w:rsid w:val="00C15C99"/>
    <w:rsid w:val="00C15D7F"/>
    <w:rsid w:val="00C16E9A"/>
    <w:rsid w:val="00C17E87"/>
    <w:rsid w:val="00C21A09"/>
    <w:rsid w:val="00C22DA8"/>
    <w:rsid w:val="00C236EC"/>
    <w:rsid w:val="00C2394B"/>
    <w:rsid w:val="00C24245"/>
    <w:rsid w:val="00C25A54"/>
    <w:rsid w:val="00C2602C"/>
    <w:rsid w:val="00C26180"/>
    <w:rsid w:val="00C2645C"/>
    <w:rsid w:val="00C266D5"/>
    <w:rsid w:val="00C26BD0"/>
    <w:rsid w:val="00C26D27"/>
    <w:rsid w:val="00C30FD1"/>
    <w:rsid w:val="00C3140D"/>
    <w:rsid w:val="00C316A7"/>
    <w:rsid w:val="00C321CC"/>
    <w:rsid w:val="00C324C1"/>
    <w:rsid w:val="00C3293D"/>
    <w:rsid w:val="00C32EEE"/>
    <w:rsid w:val="00C333A3"/>
    <w:rsid w:val="00C34DBD"/>
    <w:rsid w:val="00C3513F"/>
    <w:rsid w:val="00C35D16"/>
    <w:rsid w:val="00C360F3"/>
    <w:rsid w:val="00C367F8"/>
    <w:rsid w:val="00C368C0"/>
    <w:rsid w:val="00C36B1C"/>
    <w:rsid w:val="00C36E68"/>
    <w:rsid w:val="00C40323"/>
    <w:rsid w:val="00C4084A"/>
    <w:rsid w:val="00C40B39"/>
    <w:rsid w:val="00C40B87"/>
    <w:rsid w:val="00C40B96"/>
    <w:rsid w:val="00C40F45"/>
    <w:rsid w:val="00C41896"/>
    <w:rsid w:val="00C41C37"/>
    <w:rsid w:val="00C41CDE"/>
    <w:rsid w:val="00C4294A"/>
    <w:rsid w:val="00C43270"/>
    <w:rsid w:val="00C43538"/>
    <w:rsid w:val="00C43736"/>
    <w:rsid w:val="00C438F5"/>
    <w:rsid w:val="00C43F7D"/>
    <w:rsid w:val="00C4451D"/>
    <w:rsid w:val="00C45BC2"/>
    <w:rsid w:val="00C46DAB"/>
    <w:rsid w:val="00C503C9"/>
    <w:rsid w:val="00C518C3"/>
    <w:rsid w:val="00C52472"/>
    <w:rsid w:val="00C531B5"/>
    <w:rsid w:val="00C54658"/>
    <w:rsid w:val="00C548F7"/>
    <w:rsid w:val="00C54C0C"/>
    <w:rsid w:val="00C55609"/>
    <w:rsid w:val="00C55EF6"/>
    <w:rsid w:val="00C56166"/>
    <w:rsid w:val="00C5650B"/>
    <w:rsid w:val="00C566CC"/>
    <w:rsid w:val="00C57A7C"/>
    <w:rsid w:val="00C57EBD"/>
    <w:rsid w:val="00C60BD3"/>
    <w:rsid w:val="00C610BC"/>
    <w:rsid w:val="00C6127F"/>
    <w:rsid w:val="00C619D8"/>
    <w:rsid w:val="00C625C6"/>
    <w:rsid w:val="00C62616"/>
    <w:rsid w:val="00C6268B"/>
    <w:rsid w:val="00C62F25"/>
    <w:rsid w:val="00C62F2F"/>
    <w:rsid w:val="00C63003"/>
    <w:rsid w:val="00C63A02"/>
    <w:rsid w:val="00C63CE7"/>
    <w:rsid w:val="00C650B5"/>
    <w:rsid w:val="00C657C1"/>
    <w:rsid w:val="00C65AA2"/>
    <w:rsid w:val="00C660B0"/>
    <w:rsid w:val="00C663F9"/>
    <w:rsid w:val="00C6691C"/>
    <w:rsid w:val="00C66D87"/>
    <w:rsid w:val="00C6782E"/>
    <w:rsid w:val="00C70B21"/>
    <w:rsid w:val="00C71C0D"/>
    <w:rsid w:val="00C71C45"/>
    <w:rsid w:val="00C71ECC"/>
    <w:rsid w:val="00C72344"/>
    <w:rsid w:val="00C728E8"/>
    <w:rsid w:val="00C73A75"/>
    <w:rsid w:val="00C73C82"/>
    <w:rsid w:val="00C74186"/>
    <w:rsid w:val="00C7423C"/>
    <w:rsid w:val="00C745C2"/>
    <w:rsid w:val="00C750E4"/>
    <w:rsid w:val="00C75648"/>
    <w:rsid w:val="00C764CB"/>
    <w:rsid w:val="00C76AC6"/>
    <w:rsid w:val="00C76B65"/>
    <w:rsid w:val="00C83E73"/>
    <w:rsid w:val="00C859EB"/>
    <w:rsid w:val="00C861B4"/>
    <w:rsid w:val="00C8718C"/>
    <w:rsid w:val="00C8753F"/>
    <w:rsid w:val="00C8786B"/>
    <w:rsid w:val="00C90358"/>
    <w:rsid w:val="00C90D41"/>
    <w:rsid w:val="00C91B98"/>
    <w:rsid w:val="00C92ED7"/>
    <w:rsid w:val="00C93571"/>
    <w:rsid w:val="00C9488F"/>
    <w:rsid w:val="00C9498A"/>
    <w:rsid w:val="00C94FF9"/>
    <w:rsid w:val="00C95BC4"/>
    <w:rsid w:val="00C95C75"/>
    <w:rsid w:val="00C963BB"/>
    <w:rsid w:val="00C96797"/>
    <w:rsid w:val="00C96AB5"/>
    <w:rsid w:val="00C96ADB"/>
    <w:rsid w:val="00C96AE7"/>
    <w:rsid w:val="00C96B2D"/>
    <w:rsid w:val="00C96D60"/>
    <w:rsid w:val="00C9701F"/>
    <w:rsid w:val="00C97CEF"/>
    <w:rsid w:val="00CA0528"/>
    <w:rsid w:val="00CA0565"/>
    <w:rsid w:val="00CA0791"/>
    <w:rsid w:val="00CA0E05"/>
    <w:rsid w:val="00CA108F"/>
    <w:rsid w:val="00CA2470"/>
    <w:rsid w:val="00CA39AD"/>
    <w:rsid w:val="00CA466F"/>
    <w:rsid w:val="00CA4F55"/>
    <w:rsid w:val="00CA52EF"/>
    <w:rsid w:val="00CA5395"/>
    <w:rsid w:val="00CA5F6E"/>
    <w:rsid w:val="00CA6906"/>
    <w:rsid w:val="00CA7498"/>
    <w:rsid w:val="00CB0121"/>
    <w:rsid w:val="00CB0F57"/>
    <w:rsid w:val="00CB1DC5"/>
    <w:rsid w:val="00CB1DD8"/>
    <w:rsid w:val="00CB21D1"/>
    <w:rsid w:val="00CB2804"/>
    <w:rsid w:val="00CB28D9"/>
    <w:rsid w:val="00CB2995"/>
    <w:rsid w:val="00CB3307"/>
    <w:rsid w:val="00CB3F15"/>
    <w:rsid w:val="00CB5B58"/>
    <w:rsid w:val="00CB5E89"/>
    <w:rsid w:val="00CB60D6"/>
    <w:rsid w:val="00CB7BBA"/>
    <w:rsid w:val="00CC02FA"/>
    <w:rsid w:val="00CC03BB"/>
    <w:rsid w:val="00CC1BF0"/>
    <w:rsid w:val="00CC2280"/>
    <w:rsid w:val="00CC22B1"/>
    <w:rsid w:val="00CC3430"/>
    <w:rsid w:val="00CC3729"/>
    <w:rsid w:val="00CC4C72"/>
    <w:rsid w:val="00CC57FB"/>
    <w:rsid w:val="00CC5A3B"/>
    <w:rsid w:val="00CC627C"/>
    <w:rsid w:val="00CC6731"/>
    <w:rsid w:val="00CC6ADF"/>
    <w:rsid w:val="00CC73B0"/>
    <w:rsid w:val="00CD01A3"/>
    <w:rsid w:val="00CD02E3"/>
    <w:rsid w:val="00CD0555"/>
    <w:rsid w:val="00CD0953"/>
    <w:rsid w:val="00CD0D36"/>
    <w:rsid w:val="00CD0D89"/>
    <w:rsid w:val="00CD2AA2"/>
    <w:rsid w:val="00CD36A8"/>
    <w:rsid w:val="00CD3A79"/>
    <w:rsid w:val="00CD46FF"/>
    <w:rsid w:val="00CD4E3B"/>
    <w:rsid w:val="00CE0090"/>
    <w:rsid w:val="00CE0251"/>
    <w:rsid w:val="00CE23CE"/>
    <w:rsid w:val="00CE264C"/>
    <w:rsid w:val="00CE2A4E"/>
    <w:rsid w:val="00CE31BB"/>
    <w:rsid w:val="00CE38ED"/>
    <w:rsid w:val="00CE3C92"/>
    <w:rsid w:val="00CE4163"/>
    <w:rsid w:val="00CE4E34"/>
    <w:rsid w:val="00CE60A1"/>
    <w:rsid w:val="00CE7F68"/>
    <w:rsid w:val="00CF0A51"/>
    <w:rsid w:val="00CF16DA"/>
    <w:rsid w:val="00CF341F"/>
    <w:rsid w:val="00CF3559"/>
    <w:rsid w:val="00CF39C9"/>
    <w:rsid w:val="00CF4194"/>
    <w:rsid w:val="00CF5154"/>
    <w:rsid w:val="00CF522F"/>
    <w:rsid w:val="00CF59D6"/>
    <w:rsid w:val="00CF5A17"/>
    <w:rsid w:val="00CF5BA4"/>
    <w:rsid w:val="00CF6A1F"/>
    <w:rsid w:val="00CF6FB7"/>
    <w:rsid w:val="00CF7008"/>
    <w:rsid w:val="00CF712B"/>
    <w:rsid w:val="00CF7B72"/>
    <w:rsid w:val="00D004A9"/>
    <w:rsid w:val="00D00937"/>
    <w:rsid w:val="00D009E2"/>
    <w:rsid w:val="00D01EFA"/>
    <w:rsid w:val="00D02553"/>
    <w:rsid w:val="00D026B4"/>
    <w:rsid w:val="00D02FE0"/>
    <w:rsid w:val="00D03DD1"/>
    <w:rsid w:val="00D03EAB"/>
    <w:rsid w:val="00D03F5E"/>
    <w:rsid w:val="00D045E5"/>
    <w:rsid w:val="00D0470E"/>
    <w:rsid w:val="00D0566E"/>
    <w:rsid w:val="00D05E3B"/>
    <w:rsid w:val="00D06DFD"/>
    <w:rsid w:val="00D07A8B"/>
    <w:rsid w:val="00D1118D"/>
    <w:rsid w:val="00D1133E"/>
    <w:rsid w:val="00D11673"/>
    <w:rsid w:val="00D12229"/>
    <w:rsid w:val="00D12563"/>
    <w:rsid w:val="00D126FC"/>
    <w:rsid w:val="00D127A0"/>
    <w:rsid w:val="00D13016"/>
    <w:rsid w:val="00D14C7D"/>
    <w:rsid w:val="00D150A3"/>
    <w:rsid w:val="00D15B3F"/>
    <w:rsid w:val="00D162E4"/>
    <w:rsid w:val="00D17637"/>
    <w:rsid w:val="00D2008E"/>
    <w:rsid w:val="00D20868"/>
    <w:rsid w:val="00D20B12"/>
    <w:rsid w:val="00D21441"/>
    <w:rsid w:val="00D21646"/>
    <w:rsid w:val="00D2164A"/>
    <w:rsid w:val="00D21779"/>
    <w:rsid w:val="00D217B0"/>
    <w:rsid w:val="00D21FC2"/>
    <w:rsid w:val="00D225DC"/>
    <w:rsid w:val="00D22904"/>
    <w:rsid w:val="00D23A94"/>
    <w:rsid w:val="00D241E5"/>
    <w:rsid w:val="00D24719"/>
    <w:rsid w:val="00D24D55"/>
    <w:rsid w:val="00D25171"/>
    <w:rsid w:val="00D25FF1"/>
    <w:rsid w:val="00D2678B"/>
    <w:rsid w:val="00D27509"/>
    <w:rsid w:val="00D27E5B"/>
    <w:rsid w:val="00D27F55"/>
    <w:rsid w:val="00D302F9"/>
    <w:rsid w:val="00D31028"/>
    <w:rsid w:val="00D312F4"/>
    <w:rsid w:val="00D317B6"/>
    <w:rsid w:val="00D32060"/>
    <w:rsid w:val="00D32545"/>
    <w:rsid w:val="00D32601"/>
    <w:rsid w:val="00D339C9"/>
    <w:rsid w:val="00D340A2"/>
    <w:rsid w:val="00D34226"/>
    <w:rsid w:val="00D34349"/>
    <w:rsid w:val="00D3444A"/>
    <w:rsid w:val="00D35011"/>
    <w:rsid w:val="00D353F3"/>
    <w:rsid w:val="00D356C4"/>
    <w:rsid w:val="00D35845"/>
    <w:rsid w:val="00D3628D"/>
    <w:rsid w:val="00D36B4B"/>
    <w:rsid w:val="00D36CFB"/>
    <w:rsid w:val="00D36E51"/>
    <w:rsid w:val="00D37732"/>
    <w:rsid w:val="00D3798C"/>
    <w:rsid w:val="00D37A29"/>
    <w:rsid w:val="00D40AD3"/>
    <w:rsid w:val="00D40BF3"/>
    <w:rsid w:val="00D40DC4"/>
    <w:rsid w:val="00D42A4E"/>
    <w:rsid w:val="00D42F77"/>
    <w:rsid w:val="00D442AA"/>
    <w:rsid w:val="00D44A56"/>
    <w:rsid w:val="00D4549B"/>
    <w:rsid w:val="00D45746"/>
    <w:rsid w:val="00D46517"/>
    <w:rsid w:val="00D467F5"/>
    <w:rsid w:val="00D476E3"/>
    <w:rsid w:val="00D47BC2"/>
    <w:rsid w:val="00D47E65"/>
    <w:rsid w:val="00D50521"/>
    <w:rsid w:val="00D50995"/>
    <w:rsid w:val="00D513BD"/>
    <w:rsid w:val="00D51971"/>
    <w:rsid w:val="00D521C9"/>
    <w:rsid w:val="00D52AB2"/>
    <w:rsid w:val="00D52EC3"/>
    <w:rsid w:val="00D53426"/>
    <w:rsid w:val="00D5343E"/>
    <w:rsid w:val="00D53E04"/>
    <w:rsid w:val="00D557F7"/>
    <w:rsid w:val="00D5580A"/>
    <w:rsid w:val="00D55FFB"/>
    <w:rsid w:val="00D563D1"/>
    <w:rsid w:val="00D56834"/>
    <w:rsid w:val="00D56A25"/>
    <w:rsid w:val="00D612D4"/>
    <w:rsid w:val="00D616AE"/>
    <w:rsid w:val="00D622D6"/>
    <w:rsid w:val="00D62781"/>
    <w:rsid w:val="00D638BD"/>
    <w:rsid w:val="00D64366"/>
    <w:rsid w:val="00D650FC"/>
    <w:rsid w:val="00D658FB"/>
    <w:rsid w:val="00D6598A"/>
    <w:rsid w:val="00D65D6E"/>
    <w:rsid w:val="00D66D02"/>
    <w:rsid w:val="00D67025"/>
    <w:rsid w:val="00D70CDA"/>
    <w:rsid w:val="00D70D8B"/>
    <w:rsid w:val="00D71709"/>
    <w:rsid w:val="00D71AA2"/>
    <w:rsid w:val="00D71F49"/>
    <w:rsid w:val="00D732A9"/>
    <w:rsid w:val="00D73440"/>
    <w:rsid w:val="00D740BB"/>
    <w:rsid w:val="00D75499"/>
    <w:rsid w:val="00D75F5E"/>
    <w:rsid w:val="00D76203"/>
    <w:rsid w:val="00D763F7"/>
    <w:rsid w:val="00D76F36"/>
    <w:rsid w:val="00D77078"/>
    <w:rsid w:val="00D7789D"/>
    <w:rsid w:val="00D77AC7"/>
    <w:rsid w:val="00D80A5A"/>
    <w:rsid w:val="00D8147E"/>
    <w:rsid w:val="00D8185E"/>
    <w:rsid w:val="00D823AD"/>
    <w:rsid w:val="00D826B1"/>
    <w:rsid w:val="00D82F23"/>
    <w:rsid w:val="00D83CAC"/>
    <w:rsid w:val="00D83CF8"/>
    <w:rsid w:val="00D83F39"/>
    <w:rsid w:val="00D83F88"/>
    <w:rsid w:val="00D83FB6"/>
    <w:rsid w:val="00D851C5"/>
    <w:rsid w:val="00D8586A"/>
    <w:rsid w:val="00D86838"/>
    <w:rsid w:val="00D86C4F"/>
    <w:rsid w:val="00D87287"/>
    <w:rsid w:val="00D87FD1"/>
    <w:rsid w:val="00D90182"/>
    <w:rsid w:val="00D90F1F"/>
    <w:rsid w:val="00D91959"/>
    <w:rsid w:val="00D934A2"/>
    <w:rsid w:val="00D937D7"/>
    <w:rsid w:val="00D93940"/>
    <w:rsid w:val="00D941A0"/>
    <w:rsid w:val="00D944B5"/>
    <w:rsid w:val="00D94737"/>
    <w:rsid w:val="00D94DE9"/>
    <w:rsid w:val="00D95FA4"/>
    <w:rsid w:val="00D96126"/>
    <w:rsid w:val="00D96900"/>
    <w:rsid w:val="00D97894"/>
    <w:rsid w:val="00D97B08"/>
    <w:rsid w:val="00D97C66"/>
    <w:rsid w:val="00DA0179"/>
    <w:rsid w:val="00DA118A"/>
    <w:rsid w:val="00DA1731"/>
    <w:rsid w:val="00DA1B24"/>
    <w:rsid w:val="00DA2F9C"/>
    <w:rsid w:val="00DA5946"/>
    <w:rsid w:val="00DA678B"/>
    <w:rsid w:val="00DA680E"/>
    <w:rsid w:val="00DA698B"/>
    <w:rsid w:val="00DA705D"/>
    <w:rsid w:val="00DA7761"/>
    <w:rsid w:val="00DA7B9B"/>
    <w:rsid w:val="00DB0901"/>
    <w:rsid w:val="00DB0A1D"/>
    <w:rsid w:val="00DB1563"/>
    <w:rsid w:val="00DB1A92"/>
    <w:rsid w:val="00DB22FD"/>
    <w:rsid w:val="00DB25A3"/>
    <w:rsid w:val="00DB26BD"/>
    <w:rsid w:val="00DB2BBB"/>
    <w:rsid w:val="00DB2E53"/>
    <w:rsid w:val="00DB474F"/>
    <w:rsid w:val="00DB4870"/>
    <w:rsid w:val="00DB4EB5"/>
    <w:rsid w:val="00DB5549"/>
    <w:rsid w:val="00DB5731"/>
    <w:rsid w:val="00DB597E"/>
    <w:rsid w:val="00DB5CFD"/>
    <w:rsid w:val="00DB623D"/>
    <w:rsid w:val="00DB74C1"/>
    <w:rsid w:val="00DC0374"/>
    <w:rsid w:val="00DC05D4"/>
    <w:rsid w:val="00DC08AD"/>
    <w:rsid w:val="00DC14AE"/>
    <w:rsid w:val="00DC1D72"/>
    <w:rsid w:val="00DC250F"/>
    <w:rsid w:val="00DC4252"/>
    <w:rsid w:val="00DC4AE5"/>
    <w:rsid w:val="00DC5489"/>
    <w:rsid w:val="00DC5ED2"/>
    <w:rsid w:val="00DC6C42"/>
    <w:rsid w:val="00DC6E6C"/>
    <w:rsid w:val="00DC7014"/>
    <w:rsid w:val="00DC724A"/>
    <w:rsid w:val="00DC7377"/>
    <w:rsid w:val="00DD075B"/>
    <w:rsid w:val="00DD20DB"/>
    <w:rsid w:val="00DD2258"/>
    <w:rsid w:val="00DD29E5"/>
    <w:rsid w:val="00DD3D12"/>
    <w:rsid w:val="00DD4236"/>
    <w:rsid w:val="00DD45B6"/>
    <w:rsid w:val="00DD4BD9"/>
    <w:rsid w:val="00DD542F"/>
    <w:rsid w:val="00DD60B6"/>
    <w:rsid w:val="00DD7032"/>
    <w:rsid w:val="00DD72D7"/>
    <w:rsid w:val="00DD77A3"/>
    <w:rsid w:val="00DE00BB"/>
    <w:rsid w:val="00DE0FA7"/>
    <w:rsid w:val="00DE1DAE"/>
    <w:rsid w:val="00DE2C8D"/>
    <w:rsid w:val="00DE2D42"/>
    <w:rsid w:val="00DE39CD"/>
    <w:rsid w:val="00DE39CF"/>
    <w:rsid w:val="00DE48C2"/>
    <w:rsid w:val="00DE5C34"/>
    <w:rsid w:val="00DE6228"/>
    <w:rsid w:val="00DE6454"/>
    <w:rsid w:val="00DE64B2"/>
    <w:rsid w:val="00DE6B51"/>
    <w:rsid w:val="00DE6C29"/>
    <w:rsid w:val="00DE6EA9"/>
    <w:rsid w:val="00DE7116"/>
    <w:rsid w:val="00DE7B22"/>
    <w:rsid w:val="00DF0314"/>
    <w:rsid w:val="00DF06DF"/>
    <w:rsid w:val="00DF09DB"/>
    <w:rsid w:val="00DF0C93"/>
    <w:rsid w:val="00DF0FC1"/>
    <w:rsid w:val="00DF1EF1"/>
    <w:rsid w:val="00DF364F"/>
    <w:rsid w:val="00DF4905"/>
    <w:rsid w:val="00DF4944"/>
    <w:rsid w:val="00DF4C73"/>
    <w:rsid w:val="00DF53AE"/>
    <w:rsid w:val="00DF56D9"/>
    <w:rsid w:val="00DF6674"/>
    <w:rsid w:val="00DF698B"/>
    <w:rsid w:val="00DF7502"/>
    <w:rsid w:val="00E001E4"/>
    <w:rsid w:val="00E00429"/>
    <w:rsid w:val="00E00B31"/>
    <w:rsid w:val="00E00E28"/>
    <w:rsid w:val="00E01C65"/>
    <w:rsid w:val="00E02798"/>
    <w:rsid w:val="00E030DE"/>
    <w:rsid w:val="00E033CC"/>
    <w:rsid w:val="00E03AB1"/>
    <w:rsid w:val="00E042FD"/>
    <w:rsid w:val="00E0462C"/>
    <w:rsid w:val="00E04BF5"/>
    <w:rsid w:val="00E05300"/>
    <w:rsid w:val="00E05C2B"/>
    <w:rsid w:val="00E06483"/>
    <w:rsid w:val="00E06A14"/>
    <w:rsid w:val="00E070D1"/>
    <w:rsid w:val="00E07E07"/>
    <w:rsid w:val="00E1024E"/>
    <w:rsid w:val="00E10C58"/>
    <w:rsid w:val="00E10F75"/>
    <w:rsid w:val="00E11306"/>
    <w:rsid w:val="00E122A6"/>
    <w:rsid w:val="00E12F63"/>
    <w:rsid w:val="00E13E8E"/>
    <w:rsid w:val="00E149F8"/>
    <w:rsid w:val="00E15A42"/>
    <w:rsid w:val="00E16F0D"/>
    <w:rsid w:val="00E17067"/>
    <w:rsid w:val="00E17073"/>
    <w:rsid w:val="00E20299"/>
    <w:rsid w:val="00E20707"/>
    <w:rsid w:val="00E2076E"/>
    <w:rsid w:val="00E21067"/>
    <w:rsid w:val="00E21713"/>
    <w:rsid w:val="00E22033"/>
    <w:rsid w:val="00E22582"/>
    <w:rsid w:val="00E22933"/>
    <w:rsid w:val="00E2326B"/>
    <w:rsid w:val="00E234E2"/>
    <w:rsid w:val="00E2355D"/>
    <w:rsid w:val="00E23875"/>
    <w:rsid w:val="00E23C55"/>
    <w:rsid w:val="00E2420E"/>
    <w:rsid w:val="00E243C8"/>
    <w:rsid w:val="00E24660"/>
    <w:rsid w:val="00E246C0"/>
    <w:rsid w:val="00E24EC4"/>
    <w:rsid w:val="00E2616B"/>
    <w:rsid w:val="00E26393"/>
    <w:rsid w:val="00E267FD"/>
    <w:rsid w:val="00E26EA4"/>
    <w:rsid w:val="00E27DAF"/>
    <w:rsid w:val="00E308B6"/>
    <w:rsid w:val="00E315AB"/>
    <w:rsid w:val="00E318CC"/>
    <w:rsid w:val="00E318EA"/>
    <w:rsid w:val="00E34CAD"/>
    <w:rsid w:val="00E34D4A"/>
    <w:rsid w:val="00E34DE8"/>
    <w:rsid w:val="00E35502"/>
    <w:rsid w:val="00E35988"/>
    <w:rsid w:val="00E35EE8"/>
    <w:rsid w:val="00E363E3"/>
    <w:rsid w:val="00E36652"/>
    <w:rsid w:val="00E378CE"/>
    <w:rsid w:val="00E40C9B"/>
    <w:rsid w:val="00E42357"/>
    <w:rsid w:val="00E423B6"/>
    <w:rsid w:val="00E42A45"/>
    <w:rsid w:val="00E439EE"/>
    <w:rsid w:val="00E43E76"/>
    <w:rsid w:val="00E44165"/>
    <w:rsid w:val="00E4442E"/>
    <w:rsid w:val="00E4483B"/>
    <w:rsid w:val="00E453B4"/>
    <w:rsid w:val="00E45EE9"/>
    <w:rsid w:val="00E50174"/>
    <w:rsid w:val="00E50883"/>
    <w:rsid w:val="00E50B48"/>
    <w:rsid w:val="00E50C3E"/>
    <w:rsid w:val="00E513C5"/>
    <w:rsid w:val="00E51548"/>
    <w:rsid w:val="00E51D0B"/>
    <w:rsid w:val="00E51F3F"/>
    <w:rsid w:val="00E522B1"/>
    <w:rsid w:val="00E52655"/>
    <w:rsid w:val="00E52E05"/>
    <w:rsid w:val="00E52FD2"/>
    <w:rsid w:val="00E536E5"/>
    <w:rsid w:val="00E5427F"/>
    <w:rsid w:val="00E54B10"/>
    <w:rsid w:val="00E55347"/>
    <w:rsid w:val="00E575C8"/>
    <w:rsid w:val="00E579D3"/>
    <w:rsid w:val="00E57DE4"/>
    <w:rsid w:val="00E60CC1"/>
    <w:rsid w:val="00E611DF"/>
    <w:rsid w:val="00E61620"/>
    <w:rsid w:val="00E61673"/>
    <w:rsid w:val="00E61D4D"/>
    <w:rsid w:val="00E61E97"/>
    <w:rsid w:val="00E6255E"/>
    <w:rsid w:val="00E628A2"/>
    <w:rsid w:val="00E629A5"/>
    <w:rsid w:val="00E635C9"/>
    <w:rsid w:val="00E63821"/>
    <w:rsid w:val="00E64068"/>
    <w:rsid w:val="00E644D0"/>
    <w:rsid w:val="00E66477"/>
    <w:rsid w:val="00E667AC"/>
    <w:rsid w:val="00E67B41"/>
    <w:rsid w:val="00E67C54"/>
    <w:rsid w:val="00E709E4"/>
    <w:rsid w:val="00E714BA"/>
    <w:rsid w:val="00E71A09"/>
    <w:rsid w:val="00E720F6"/>
    <w:rsid w:val="00E72216"/>
    <w:rsid w:val="00E743E6"/>
    <w:rsid w:val="00E7450F"/>
    <w:rsid w:val="00E7499F"/>
    <w:rsid w:val="00E75DE7"/>
    <w:rsid w:val="00E761A6"/>
    <w:rsid w:val="00E764A3"/>
    <w:rsid w:val="00E81241"/>
    <w:rsid w:val="00E81247"/>
    <w:rsid w:val="00E82DCD"/>
    <w:rsid w:val="00E82FF7"/>
    <w:rsid w:val="00E83A2A"/>
    <w:rsid w:val="00E8403A"/>
    <w:rsid w:val="00E84208"/>
    <w:rsid w:val="00E84EC8"/>
    <w:rsid w:val="00E859B7"/>
    <w:rsid w:val="00E85AD9"/>
    <w:rsid w:val="00E85F55"/>
    <w:rsid w:val="00E868F6"/>
    <w:rsid w:val="00E8697E"/>
    <w:rsid w:val="00E87034"/>
    <w:rsid w:val="00E87429"/>
    <w:rsid w:val="00E9045D"/>
    <w:rsid w:val="00E90476"/>
    <w:rsid w:val="00E9071D"/>
    <w:rsid w:val="00E9134B"/>
    <w:rsid w:val="00E913B2"/>
    <w:rsid w:val="00E91AA3"/>
    <w:rsid w:val="00E938A6"/>
    <w:rsid w:val="00E93B8B"/>
    <w:rsid w:val="00E94FA6"/>
    <w:rsid w:val="00E965A9"/>
    <w:rsid w:val="00E96F5F"/>
    <w:rsid w:val="00E974AA"/>
    <w:rsid w:val="00EA03C5"/>
    <w:rsid w:val="00EA0667"/>
    <w:rsid w:val="00EA08FF"/>
    <w:rsid w:val="00EA0A87"/>
    <w:rsid w:val="00EA13E4"/>
    <w:rsid w:val="00EA1B90"/>
    <w:rsid w:val="00EA1F0B"/>
    <w:rsid w:val="00EA2074"/>
    <w:rsid w:val="00EA215C"/>
    <w:rsid w:val="00EA26BE"/>
    <w:rsid w:val="00EA271B"/>
    <w:rsid w:val="00EA37ED"/>
    <w:rsid w:val="00EA3D85"/>
    <w:rsid w:val="00EA421C"/>
    <w:rsid w:val="00EA479A"/>
    <w:rsid w:val="00EA4909"/>
    <w:rsid w:val="00EA60EA"/>
    <w:rsid w:val="00EA6828"/>
    <w:rsid w:val="00EA6AC7"/>
    <w:rsid w:val="00EB01F9"/>
    <w:rsid w:val="00EB226B"/>
    <w:rsid w:val="00EB2794"/>
    <w:rsid w:val="00EB42ED"/>
    <w:rsid w:val="00EB4950"/>
    <w:rsid w:val="00EB4C0C"/>
    <w:rsid w:val="00EB4E92"/>
    <w:rsid w:val="00EB55C9"/>
    <w:rsid w:val="00EB5D4E"/>
    <w:rsid w:val="00EB67D2"/>
    <w:rsid w:val="00EB7C3C"/>
    <w:rsid w:val="00EC0040"/>
    <w:rsid w:val="00EC07F9"/>
    <w:rsid w:val="00EC0D26"/>
    <w:rsid w:val="00EC10A8"/>
    <w:rsid w:val="00EC2863"/>
    <w:rsid w:val="00EC2973"/>
    <w:rsid w:val="00EC2B1F"/>
    <w:rsid w:val="00EC2EB6"/>
    <w:rsid w:val="00EC3682"/>
    <w:rsid w:val="00EC441E"/>
    <w:rsid w:val="00EC44FC"/>
    <w:rsid w:val="00EC4CD0"/>
    <w:rsid w:val="00EC4D20"/>
    <w:rsid w:val="00EC4DB8"/>
    <w:rsid w:val="00EC5203"/>
    <w:rsid w:val="00EC5358"/>
    <w:rsid w:val="00EC5972"/>
    <w:rsid w:val="00EC59B0"/>
    <w:rsid w:val="00EC6491"/>
    <w:rsid w:val="00ED0744"/>
    <w:rsid w:val="00ED0B1C"/>
    <w:rsid w:val="00ED1056"/>
    <w:rsid w:val="00ED10E3"/>
    <w:rsid w:val="00ED21AB"/>
    <w:rsid w:val="00ED22F4"/>
    <w:rsid w:val="00ED3537"/>
    <w:rsid w:val="00ED3EBB"/>
    <w:rsid w:val="00ED44CE"/>
    <w:rsid w:val="00ED4C44"/>
    <w:rsid w:val="00ED4EC1"/>
    <w:rsid w:val="00ED55EE"/>
    <w:rsid w:val="00ED56F4"/>
    <w:rsid w:val="00ED5AD0"/>
    <w:rsid w:val="00ED64B7"/>
    <w:rsid w:val="00ED64FA"/>
    <w:rsid w:val="00EE0EA1"/>
    <w:rsid w:val="00EE1511"/>
    <w:rsid w:val="00EE1E36"/>
    <w:rsid w:val="00EE3908"/>
    <w:rsid w:val="00EE3C04"/>
    <w:rsid w:val="00EE415F"/>
    <w:rsid w:val="00EE5225"/>
    <w:rsid w:val="00EE5A79"/>
    <w:rsid w:val="00EE640C"/>
    <w:rsid w:val="00EE6A36"/>
    <w:rsid w:val="00EE6ED3"/>
    <w:rsid w:val="00EE6F18"/>
    <w:rsid w:val="00EE77E8"/>
    <w:rsid w:val="00EE790B"/>
    <w:rsid w:val="00EF0A37"/>
    <w:rsid w:val="00EF1D49"/>
    <w:rsid w:val="00EF2119"/>
    <w:rsid w:val="00EF2245"/>
    <w:rsid w:val="00EF4066"/>
    <w:rsid w:val="00EF4485"/>
    <w:rsid w:val="00EF55CC"/>
    <w:rsid w:val="00EF5B65"/>
    <w:rsid w:val="00EF5CBF"/>
    <w:rsid w:val="00EF5D62"/>
    <w:rsid w:val="00EF6472"/>
    <w:rsid w:val="00EF7025"/>
    <w:rsid w:val="00EF7109"/>
    <w:rsid w:val="00EF7A7E"/>
    <w:rsid w:val="00F00755"/>
    <w:rsid w:val="00F007CE"/>
    <w:rsid w:val="00F00BD6"/>
    <w:rsid w:val="00F01AEB"/>
    <w:rsid w:val="00F01F10"/>
    <w:rsid w:val="00F02112"/>
    <w:rsid w:val="00F022E5"/>
    <w:rsid w:val="00F02521"/>
    <w:rsid w:val="00F027DB"/>
    <w:rsid w:val="00F02F12"/>
    <w:rsid w:val="00F03A3A"/>
    <w:rsid w:val="00F0424B"/>
    <w:rsid w:val="00F044CA"/>
    <w:rsid w:val="00F04856"/>
    <w:rsid w:val="00F05123"/>
    <w:rsid w:val="00F057BA"/>
    <w:rsid w:val="00F059C7"/>
    <w:rsid w:val="00F06070"/>
    <w:rsid w:val="00F066A8"/>
    <w:rsid w:val="00F06719"/>
    <w:rsid w:val="00F068B0"/>
    <w:rsid w:val="00F06D26"/>
    <w:rsid w:val="00F06DA5"/>
    <w:rsid w:val="00F07DC5"/>
    <w:rsid w:val="00F10802"/>
    <w:rsid w:val="00F112AB"/>
    <w:rsid w:val="00F112D7"/>
    <w:rsid w:val="00F114E7"/>
    <w:rsid w:val="00F1163D"/>
    <w:rsid w:val="00F1194C"/>
    <w:rsid w:val="00F12239"/>
    <w:rsid w:val="00F125E5"/>
    <w:rsid w:val="00F12958"/>
    <w:rsid w:val="00F12B96"/>
    <w:rsid w:val="00F13D97"/>
    <w:rsid w:val="00F1477D"/>
    <w:rsid w:val="00F14921"/>
    <w:rsid w:val="00F14988"/>
    <w:rsid w:val="00F15405"/>
    <w:rsid w:val="00F15A1F"/>
    <w:rsid w:val="00F21F4C"/>
    <w:rsid w:val="00F239FB"/>
    <w:rsid w:val="00F24442"/>
    <w:rsid w:val="00F24C6F"/>
    <w:rsid w:val="00F251F3"/>
    <w:rsid w:val="00F2528B"/>
    <w:rsid w:val="00F25292"/>
    <w:rsid w:val="00F25EC5"/>
    <w:rsid w:val="00F2734F"/>
    <w:rsid w:val="00F30DB5"/>
    <w:rsid w:val="00F310BA"/>
    <w:rsid w:val="00F31250"/>
    <w:rsid w:val="00F31277"/>
    <w:rsid w:val="00F31DA3"/>
    <w:rsid w:val="00F323BF"/>
    <w:rsid w:val="00F329BB"/>
    <w:rsid w:val="00F32AE5"/>
    <w:rsid w:val="00F32C15"/>
    <w:rsid w:val="00F337B9"/>
    <w:rsid w:val="00F33A14"/>
    <w:rsid w:val="00F33DE3"/>
    <w:rsid w:val="00F33E35"/>
    <w:rsid w:val="00F344FD"/>
    <w:rsid w:val="00F34B7F"/>
    <w:rsid w:val="00F35407"/>
    <w:rsid w:val="00F359A9"/>
    <w:rsid w:val="00F360D0"/>
    <w:rsid w:val="00F36716"/>
    <w:rsid w:val="00F36DA1"/>
    <w:rsid w:val="00F36F95"/>
    <w:rsid w:val="00F375F3"/>
    <w:rsid w:val="00F41166"/>
    <w:rsid w:val="00F4143C"/>
    <w:rsid w:val="00F414E3"/>
    <w:rsid w:val="00F422BA"/>
    <w:rsid w:val="00F424CB"/>
    <w:rsid w:val="00F447D7"/>
    <w:rsid w:val="00F447EB"/>
    <w:rsid w:val="00F44CDA"/>
    <w:rsid w:val="00F45405"/>
    <w:rsid w:val="00F4600A"/>
    <w:rsid w:val="00F462D4"/>
    <w:rsid w:val="00F46E47"/>
    <w:rsid w:val="00F47828"/>
    <w:rsid w:val="00F47F8A"/>
    <w:rsid w:val="00F5006F"/>
    <w:rsid w:val="00F5325F"/>
    <w:rsid w:val="00F53BE9"/>
    <w:rsid w:val="00F547F3"/>
    <w:rsid w:val="00F54BC9"/>
    <w:rsid w:val="00F5576F"/>
    <w:rsid w:val="00F56483"/>
    <w:rsid w:val="00F571A5"/>
    <w:rsid w:val="00F57F54"/>
    <w:rsid w:val="00F6031E"/>
    <w:rsid w:val="00F6050F"/>
    <w:rsid w:val="00F607EC"/>
    <w:rsid w:val="00F60B22"/>
    <w:rsid w:val="00F611D1"/>
    <w:rsid w:val="00F6185F"/>
    <w:rsid w:val="00F61AFE"/>
    <w:rsid w:val="00F61BC3"/>
    <w:rsid w:val="00F625BD"/>
    <w:rsid w:val="00F635B7"/>
    <w:rsid w:val="00F63842"/>
    <w:rsid w:val="00F6386B"/>
    <w:rsid w:val="00F642F7"/>
    <w:rsid w:val="00F643F8"/>
    <w:rsid w:val="00F64CA9"/>
    <w:rsid w:val="00F651D4"/>
    <w:rsid w:val="00F65D3E"/>
    <w:rsid w:val="00F66008"/>
    <w:rsid w:val="00F6600A"/>
    <w:rsid w:val="00F66666"/>
    <w:rsid w:val="00F67233"/>
    <w:rsid w:val="00F67A26"/>
    <w:rsid w:val="00F67BBC"/>
    <w:rsid w:val="00F67DC8"/>
    <w:rsid w:val="00F70038"/>
    <w:rsid w:val="00F701F0"/>
    <w:rsid w:val="00F70779"/>
    <w:rsid w:val="00F709A1"/>
    <w:rsid w:val="00F70C48"/>
    <w:rsid w:val="00F7158E"/>
    <w:rsid w:val="00F71630"/>
    <w:rsid w:val="00F726EE"/>
    <w:rsid w:val="00F72984"/>
    <w:rsid w:val="00F7351D"/>
    <w:rsid w:val="00F74147"/>
    <w:rsid w:val="00F74958"/>
    <w:rsid w:val="00F749C2"/>
    <w:rsid w:val="00F74CB1"/>
    <w:rsid w:val="00F75091"/>
    <w:rsid w:val="00F75A0A"/>
    <w:rsid w:val="00F75DC1"/>
    <w:rsid w:val="00F76111"/>
    <w:rsid w:val="00F77FB4"/>
    <w:rsid w:val="00F809ED"/>
    <w:rsid w:val="00F81FEB"/>
    <w:rsid w:val="00F82761"/>
    <w:rsid w:val="00F834EF"/>
    <w:rsid w:val="00F8380A"/>
    <w:rsid w:val="00F83A3D"/>
    <w:rsid w:val="00F8420A"/>
    <w:rsid w:val="00F84D89"/>
    <w:rsid w:val="00F856D3"/>
    <w:rsid w:val="00F857CA"/>
    <w:rsid w:val="00F8650B"/>
    <w:rsid w:val="00F8687D"/>
    <w:rsid w:val="00F878BD"/>
    <w:rsid w:val="00F909B8"/>
    <w:rsid w:val="00F90CF9"/>
    <w:rsid w:val="00F914A2"/>
    <w:rsid w:val="00F91A5D"/>
    <w:rsid w:val="00F9272F"/>
    <w:rsid w:val="00F9344D"/>
    <w:rsid w:val="00F93C1A"/>
    <w:rsid w:val="00F95423"/>
    <w:rsid w:val="00F967C8"/>
    <w:rsid w:val="00F9703E"/>
    <w:rsid w:val="00F9778C"/>
    <w:rsid w:val="00F97AD7"/>
    <w:rsid w:val="00F97D05"/>
    <w:rsid w:val="00FA00C0"/>
    <w:rsid w:val="00FA0B66"/>
    <w:rsid w:val="00FA1674"/>
    <w:rsid w:val="00FA1AB1"/>
    <w:rsid w:val="00FA257C"/>
    <w:rsid w:val="00FA36BC"/>
    <w:rsid w:val="00FA3A36"/>
    <w:rsid w:val="00FA3E85"/>
    <w:rsid w:val="00FA4702"/>
    <w:rsid w:val="00FA5B31"/>
    <w:rsid w:val="00FA5C87"/>
    <w:rsid w:val="00FA5C8C"/>
    <w:rsid w:val="00FA5CAB"/>
    <w:rsid w:val="00FA6CF5"/>
    <w:rsid w:val="00FA7BAD"/>
    <w:rsid w:val="00FA7C96"/>
    <w:rsid w:val="00FB084E"/>
    <w:rsid w:val="00FB0BA0"/>
    <w:rsid w:val="00FB1533"/>
    <w:rsid w:val="00FB1642"/>
    <w:rsid w:val="00FB1AF3"/>
    <w:rsid w:val="00FB1C43"/>
    <w:rsid w:val="00FB23FD"/>
    <w:rsid w:val="00FB260F"/>
    <w:rsid w:val="00FB4214"/>
    <w:rsid w:val="00FB71C5"/>
    <w:rsid w:val="00FB7272"/>
    <w:rsid w:val="00FB7461"/>
    <w:rsid w:val="00FB77C3"/>
    <w:rsid w:val="00FC093E"/>
    <w:rsid w:val="00FC131E"/>
    <w:rsid w:val="00FC1741"/>
    <w:rsid w:val="00FC1A89"/>
    <w:rsid w:val="00FC246B"/>
    <w:rsid w:val="00FC2731"/>
    <w:rsid w:val="00FC2C09"/>
    <w:rsid w:val="00FC2C0B"/>
    <w:rsid w:val="00FC3227"/>
    <w:rsid w:val="00FC35A6"/>
    <w:rsid w:val="00FC3880"/>
    <w:rsid w:val="00FC408D"/>
    <w:rsid w:val="00FC4A19"/>
    <w:rsid w:val="00FC4FB7"/>
    <w:rsid w:val="00FC529F"/>
    <w:rsid w:val="00FC5A64"/>
    <w:rsid w:val="00FC5FCE"/>
    <w:rsid w:val="00FC64CB"/>
    <w:rsid w:val="00FC768D"/>
    <w:rsid w:val="00FC76CD"/>
    <w:rsid w:val="00FC7EB5"/>
    <w:rsid w:val="00FD15BD"/>
    <w:rsid w:val="00FD164A"/>
    <w:rsid w:val="00FD18E4"/>
    <w:rsid w:val="00FD2A4D"/>
    <w:rsid w:val="00FD303D"/>
    <w:rsid w:val="00FD34A7"/>
    <w:rsid w:val="00FD45E3"/>
    <w:rsid w:val="00FD49C9"/>
    <w:rsid w:val="00FD6C0A"/>
    <w:rsid w:val="00FE0376"/>
    <w:rsid w:val="00FE0712"/>
    <w:rsid w:val="00FE1219"/>
    <w:rsid w:val="00FE1613"/>
    <w:rsid w:val="00FE2416"/>
    <w:rsid w:val="00FE3525"/>
    <w:rsid w:val="00FE4693"/>
    <w:rsid w:val="00FE50CE"/>
    <w:rsid w:val="00FE66EE"/>
    <w:rsid w:val="00FE721F"/>
    <w:rsid w:val="00FE78E5"/>
    <w:rsid w:val="00FE799E"/>
    <w:rsid w:val="00FF02A7"/>
    <w:rsid w:val="00FF05B4"/>
    <w:rsid w:val="00FF092F"/>
    <w:rsid w:val="00FF13DF"/>
    <w:rsid w:val="00FF271A"/>
    <w:rsid w:val="00FF299D"/>
    <w:rsid w:val="00FF38CA"/>
    <w:rsid w:val="00FF5CF0"/>
    <w:rsid w:val="00FF62B5"/>
    <w:rsid w:val="00FF6990"/>
    <w:rsid w:val="00FF6BEA"/>
    <w:rsid w:val="00FF7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25E90"/>
  <w15:chartTrackingRefBased/>
  <w15:docId w15:val="{4CB85108-A19C-4BAB-B279-F8F1B8255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070"/>
  </w:style>
  <w:style w:type="paragraph" w:styleId="Heading1">
    <w:name w:val="heading 1"/>
    <w:basedOn w:val="Normal"/>
    <w:next w:val="Normal"/>
    <w:link w:val="Heading1Char"/>
    <w:uiPriority w:val="9"/>
    <w:qFormat/>
    <w:rsid w:val="000C63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3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3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3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3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3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3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3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3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3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3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3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3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3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3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3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3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3F1"/>
    <w:rPr>
      <w:rFonts w:eastAsiaTheme="majorEastAsia" w:cstheme="majorBidi"/>
      <w:color w:val="272727" w:themeColor="text1" w:themeTint="D8"/>
    </w:rPr>
  </w:style>
  <w:style w:type="paragraph" w:styleId="Title">
    <w:name w:val="Title"/>
    <w:basedOn w:val="Normal"/>
    <w:next w:val="Normal"/>
    <w:link w:val="TitleChar"/>
    <w:uiPriority w:val="10"/>
    <w:qFormat/>
    <w:rsid w:val="000C63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3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3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3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3F1"/>
    <w:pPr>
      <w:spacing w:before="160"/>
      <w:jc w:val="center"/>
    </w:pPr>
    <w:rPr>
      <w:i/>
      <w:iCs/>
      <w:color w:val="404040" w:themeColor="text1" w:themeTint="BF"/>
    </w:rPr>
  </w:style>
  <w:style w:type="character" w:customStyle="1" w:styleId="QuoteChar">
    <w:name w:val="Quote Char"/>
    <w:basedOn w:val="DefaultParagraphFont"/>
    <w:link w:val="Quote"/>
    <w:uiPriority w:val="29"/>
    <w:rsid w:val="000C63F1"/>
    <w:rPr>
      <w:i/>
      <w:iCs/>
      <w:color w:val="404040" w:themeColor="text1" w:themeTint="BF"/>
    </w:rPr>
  </w:style>
  <w:style w:type="paragraph" w:styleId="ListParagraph">
    <w:name w:val="List Paragraph"/>
    <w:basedOn w:val="Normal"/>
    <w:uiPriority w:val="34"/>
    <w:qFormat/>
    <w:rsid w:val="000C63F1"/>
    <w:pPr>
      <w:ind w:left="720"/>
      <w:contextualSpacing/>
    </w:pPr>
  </w:style>
  <w:style w:type="character" w:styleId="IntenseEmphasis">
    <w:name w:val="Intense Emphasis"/>
    <w:basedOn w:val="DefaultParagraphFont"/>
    <w:uiPriority w:val="21"/>
    <w:qFormat/>
    <w:rsid w:val="000C63F1"/>
    <w:rPr>
      <w:i/>
      <w:iCs/>
      <w:color w:val="0F4761" w:themeColor="accent1" w:themeShade="BF"/>
    </w:rPr>
  </w:style>
  <w:style w:type="paragraph" w:styleId="IntenseQuote">
    <w:name w:val="Intense Quote"/>
    <w:basedOn w:val="Normal"/>
    <w:next w:val="Normal"/>
    <w:link w:val="IntenseQuoteChar"/>
    <w:uiPriority w:val="30"/>
    <w:qFormat/>
    <w:rsid w:val="000C63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3F1"/>
    <w:rPr>
      <w:i/>
      <w:iCs/>
      <w:color w:val="0F4761" w:themeColor="accent1" w:themeShade="BF"/>
    </w:rPr>
  </w:style>
  <w:style w:type="character" w:styleId="IntenseReference">
    <w:name w:val="Intense Reference"/>
    <w:basedOn w:val="DefaultParagraphFont"/>
    <w:uiPriority w:val="32"/>
    <w:qFormat/>
    <w:rsid w:val="000C63F1"/>
    <w:rPr>
      <w:b/>
      <w:bCs/>
      <w:smallCaps/>
      <w:color w:val="0F4761" w:themeColor="accent1" w:themeShade="BF"/>
      <w:spacing w:val="5"/>
    </w:rPr>
  </w:style>
  <w:style w:type="paragraph" w:styleId="Header">
    <w:name w:val="header"/>
    <w:basedOn w:val="Normal"/>
    <w:link w:val="HeaderChar"/>
    <w:uiPriority w:val="99"/>
    <w:unhideWhenUsed/>
    <w:rsid w:val="000C6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3F1"/>
  </w:style>
  <w:style w:type="paragraph" w:styleId="Footer">
    <w:name w:val="footer"/>
    <w:basedOn w:val="Normal"/>
    <w:link w:val="FooterChar"/>
    <w:uiPriority w:val="99"/>
    <w:unhideWhenUsed/>
    <w:rsid w:val="000C6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3F1"/>
  </w:style>
  <w:style w:type="character" w:styleId="Hyperlink">
    <w:name w:val="Hyperlink"/>
    <w:basedOn w:val="DefaultParagraphFont"/>
    <w:uiPriority w:val="99"/>
    <w:unhideWhenUsed/>
    <w:rsid w:val="005026E2"/>
    <w:rPr>
      <w:color w:val="467886" w:themeColor="hyperlink"/>
      <w:u w:val="single"/>
    </w:rPr>
  </w:style>
  <w:style w:type="character" w:styleId="UnresolvedMention">
    <w:name w:val="Unresolved Mention"/>
    <w:basedOn w:val="DefaultParagraphFont"/>
    <w:uiPriority w:val="99"/>
    <w:semiHidden/>
    <w:unhideWhenUsed/>
    <w:rsid w:val="005026E2"/>
    <w:rPr>
      <w:color w:val="605E5C"/>
      <w:shd w:val="clear" w:color="auto" w:fill="E1DFDD"/>
    </w:rPr>
  </w:style>
  <w:style w:type="character" w:styleId="FollowedHyperlink">
    <w:name w:val="FollowedHyperlink"/>
    <w:basedOn w:val="DefaultParagraphFont"/>
    <w:uiPriority w:val="99"/>
    <w:semiHidden/>
    <w:unhideWhenUsed/>
    <w:rsid w:val="00CA7498"/>
    <w:rPr>
      <w:color w:val="96607D" w:themeColor="followedHyperlink"/>
      <w:u w:val="single"/>
    </w:rPr>
  </w:style>
  <w:style w:type="paragraph" w:styleId="FootnoteText">
    <w:name w:val="footnote text"/>
    <w:basedOn w:val="Normal"/>
    <w:link w:val="FootnoteTextChar"/>
    <w:uiPriority w:val="99"/>
    <w:semiHidden/>
    <w:unhideWhenUsed/>
    <w:rsid w:val="00D476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76E3"/>
    <w:rPr>
      <w:sz w:val="20"/>
      <w:szCs w:val="20"/>
    </w:rPr>
  </w:style>
  <w:style w:type="character" w:styleId="FootnoteReference">
    <w:name w:val="footnote reference"/>
    <w:basedOn w:val="DefaultParagraphFont"/>
    <w:uiPriority w:val="99"/>
    <w:semiHidden/>
    <w:unhideWhenUsed/>
    <w:rsid w:val="00D476E3"/>
    <w:rPr>
      <w:vertAlign w:val="superscript"/>
    </w:rPr>
  </w:style>
  <w:style w:type="paragraph" w:styleId="NoSpacing">
    <w:name w:val="No Spacing"/>
    <w:uiPriority w:val="1"/>
    <w:qFormat/>
    <w:rsid w:val="00ED4EC1"/>
    <w:pPr>
      <w:spacing w:after="0" w:line="240" w:lineRule="auto"/>
    </w:pPr>
  </w:style>
  <w:style w:type="character" w:styleId="CommentReference">
    <w:name w:val="annotation reference"/>
    <w:basedOn w:val="DefaultParagraphFont"/>
    <w:uiPriority w:val="99"/>
    <w:semiHidden/>
    <w:unhideWhenUsed/>
    <w:rsid w:val="00683AF6"/>
    <w:rPr>
      <w:sz w:val="16"/>
      <w:szCs w:val="16"/>
    </w:rPr>
  </w:style>
  <w:style w:type="paragraph" w:styleId="CommentText">
    <w:name w:val="annotation text"/>
    <w:basedOn w:val="Normal"/>
    <w:link w:val="CommentTextChar"/>
    <w:uiPriority w:val="99"/>
    <w:semiHidden/>
    <w:unhideWhenUsed/>
    <w:rsid w:val="00683AF6"/>
    <w:pPr>
      <w:spacing w:line="240" w:lineRule="auto"/>
    </w:pPr>
    <w:rPr>
      <w:sz w:val="20"/>
      <w:szCs w:val="20"/>
    </w:rPr>
  </w:style>
  <w:style w:type="character" w:customStyle="1" w:styleId="CommentTextChar">
    <w:name w:val="Comment Text Char"/>
    <w:basedOn w:val="DefaultParagraphFont"/>
    <w:link w:val="CommentText"/>
    <w:uiPriority w:val="99"/>
    <w:semiHidden/>
    <w:rsid w:val="00683AF6"/>
    <w:rPr>
      <w:sz w:val="20"/>
      <w:szCs w:val="20"/>
    </w:rPr>
  </w:style>
  <w:style w:type="paragraph" w:styleId="CommentSubject">
    <w:name w:val="annotation subject"/>
    <w:basedOn w:val="CommentText"/>
    <w:next w:val="CommentText"/>
    <w:link w:val="CommentSubjectChar"/>
    <w:uiPriority w:val="99"/>
    <w:semiHidden/>
    <w:unhideWhenUsed/>
    <w:rsid w:val="00683AF6"/>
    <w:rPr>
      <w:b/>
      <w:bCs/>
    </w:rPr>
  </w:style>
  <w:style w:type="character" w:customStyle="1" w:styleId="CommentSubjectChar">
    <w:name w:val="Comment Subject Char"/>
    <w:basedOn w:val="CommentTextChar"/>
    <w:link w:val="CommentSubject"/>
    <w:uiPriority w:val="99"/>
    <w:semiHidden/>
    <w:rsid w:val="00683AF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438370">
      <w:bodyDiv w:val="1"/>
      <w:marLeft w:val="0"/>
      <w:marRight w:val="0"/>
      <w:marTop w:val="0"/>
      <w:marBottom w:val="0"/>
      <w:divBdr>
        <w:top w:val="none" w:sz="0" w:space="0" w:color="auto"/>
        <w:left w:val="none" w:sz="0" w:space="0" w:color="auto"/>
        <w:bottom w:val="none" w:sz="0" w:space="0" w:color="auto"/>
        <w:right w:val="none" w:sz="0" w:space="0" w:color="auto"/>
      </w:divBdr>
    </w:div>
    <w:div w:id="246311231">
      <w:bodyDiv w:val="1"/>
      <w:marLeft w:val="0"/>
      <w:marRight w:val="0"/>
      <w:marTop w:val="0"/>
      <w:marBottom w:val="0"/>
      <w:divBdr>
        <w:top w:val="none" w:sz="0" w:space="0" w:color="auto"/>
        <w:left w:val="none" w:sz="0" w:space="0" w:color="auto"/>
        <w:bottom w:val="none" w:sz="0" w:space="0" w:color="auto"/>
        <w:right w:val="none" w:sz="0" w:space="0" w:color="auto"/>
      </w:divBdr>
    </w:div>
    <w:div w:id="272858849">
      <w:bodyDiv w:val="1"/>
      <w:marLeft w:val="0"/>
      <w:marRight w:val="0"/>
      <w:marTop w:val="0"/>
      <w:marBottom w:val="0"/>
      <w:divBdr>
        <w:top w:val="none" w:sz="0" w:space="0" w:color="auto"/>
        <w:left w:val="none" w:sz="0" w:space="0" w:color="auto"/>
        <w:bottom w:val="none" w:sz="0" w:space="0" w:color="auto"/>
        <w:right w:val="none" w:sz="0" w:space="0" w:color="auto"/>
      </w:divBdr>
    </w:div>
    <w:div w:id="497772534">
      <w:bodyDiv w:val="1"/>
      <w:marLeft w:val="0"/>
      <w:marRight w:val="0"/>
      <w:marTop w:val="0"/>
      <w:marBottom w:val="0"/>
      <w:divBdr>
        <w:top w:val="none" w:sz="0" w:space="0" w:color="auto"/>
        <w:left w:val="none" w:sz="0" w:space="0" w:color="auto"/>
        <w:bottom w:val="none" w:sz="0" w:space="0" w:color="auto"/>
        <w:right w:val="none" w:sz="0" w:space="0" w:color="auto"/>
      </w:divBdr>
    </w:div>
    <w:div w:id="629432560">
      <w:bodyDiv w:val="1"/>
      <w:marLeft w:val="0"/>
      <w:marRight w:val="0"/>
      <w:marTop w:val="0"/>
      <w:marBottom w:val="0"/>
      <w:divBdr>
        <w:top w:val="none" w:sz="0" w:space="0" w:color="auto"/>
        <w:left w:val="none" w:sz="0" w:space="0" w:color="auto"/>
        <w:bottom w:val="none" w:sz="0" w:space="0" w:color="auto"/>
        <w:right w:val="none" w:sz="0" w:space="0" w:color="auto"/>
      </w:divBdr>
    </w:div>
    <w:div w:id="1317147660">
      <w:bodyDiv w:val="1"/>
      <w:marLeft w:val="0"/>
      <w:marRight w:val="0"/>
      <w:marTop w:val="0"/>
      <w:marBottom w:val="0"/>
      <w:divBdr>
        <w:top w:val="none" w:sz="0" w:space="0" w:color="auto"/>
        <w:left w:val="none" w:sz="0" w:space="0" w:color="auto"/>
        <w:bottom w:val="none" w:sz="0" w:space="0" w:color="auto"/>
        <w:right w:val="none" w:sz="0" w:space="0" w:color="auto"/>
      </w:divBdr>
    </w:div>
    <w:div w:id="1417092975">
      <w:bodyDiv w:val="1"/>
      <w:marLeft w:val="0"/>
      <w:marRight w:val="0"/>
      <w:marTop w:val="0"/>
      <w:marBottom w:val="0"/>
      <w:divBdr>
        <w:top w:val="none" w:sz="0" w:space="0" w:color="auto"/>
        <w:left w:val="none" w:sz="0" w:space="0" w:color="auto"/>
        <w:bottom w:val="none" w:sz="0" w:space="0" w:color="auto"/>
        <w:right w:val="none" w:sz="0" w:space="0" w:color="auto"/>
      </w:divBdr>
    </w:div>
    <w:div w:id="1425833693">
      <w:bodyDiv w:val="1"/>
      <w:marLeft w:val="0"/>
      <w:marRight w:val="0"/>
      <w:marTop w:val="0"/>
      <w:marBottom w:val="0"/>
      <w:divBdr>
        <w:top w:val="none" w:sz="0" w:space="0" w:color="auto"/>
        <w:left w:val="none" w:sz="0" w:space="0" w:color="auto"/>
        <w:bottom w:val="none" w:sz="0" w:space="0" w:color="auto"/>
        <w:right w:val="none" w:sz="0" w:space="0" w:color="auto"/>
      </w:divBdr>
    </w:div>
    <w:div w:id="1441799288">
      <w:bodyDiv w:val="1"/>
      <w:marLeft w:val="0"/>
      <w:marRight w:val="0"/>
      <w:marTop w:val="0"/>
      <w:marBottom w:val="0"/>
      <w:divBdr>
        <w:top w:val="none" w:sz="0" w:space="0" w:color="auto"/>
        <w:left w:val="none" w:sz="0" w:space="0" w:color="auto"/>
        <w:bottom w:val="none" w:sz="0" w:space="0" w:color="auto"/>
        <w:right w:val="none" w:sz="0" w:space="0" w:color="auto"/>
      </w:divBdr>
    </w:div>
    <w:div w:id="1468085745">
      <w:bodyDiv w:val="1"/>
      <w:marLeft w:val="0"/>
      <w:marRight w:val="0"/>
      <w:marTop w:val="0"/>
      <w:marBottom w:val="0"/>
      <w:divBdr>
        <w:top w:val="none" w:sz="0" w:space="0" w:color="auto"/>
        <w:left w:val="none" w:sz="0" w:space="0" w:color="auto"/>
        <w:bottom w:val="none" w:sz="0" w:space="0" w:color="auto"/>
        <w:right w:val="none" w:sz="0" w:space="0" w:color="auto"/>
      </w:divBdr>
    </w:div>
    <w:div w:id="1743524924">
      <w:bodyDiv w:val="1"/>
      <w:marLeft w:val="0"/>
      <w:marRight w:val="0"/>
      <w:marTop w:val="0"/>
      <w:marBottom w:val="0"/>
      <w:divBdr>
        <w:top w:val="none" w:sz="0" w:space="0" w:color="auto"/>
        <w:left w:val="none" w:sz="0" w:space="0" w:color="auto"/>
        <w:bottom w:val="none" w:sz="0" w:space="0" w:color="auto"/>
        <w:right w:val="none" w:sz="0" w:space="0" w:color="auto"/>
      </w:divBdr>
    </w:div>
    <w:div w:id="1804813716">
      <w:bodyDiv w:val="1"/>
      <w:marLeft w:val="0"/>
      <w:marRight w:val="0"/>
      <w:marTop w:val="0"/>
      <w:marBottom w:val="0"/>
      <w:divBdr>
        <w:top w:val="none" w:sz="0" w:space="0" w:color="auto"/>
        <w:left w:val="none" w:sz="0" w:space="0" w:color="auto"/>
        <w:bottom w:val="none" w:sz="0" w:space="0" w:color="auto"/>
        <w:right w:val="none" w:sz="0" w:space="0" w:color="auto"/>
      </w:divBdr>
    </w:div>
    <w:div w:id="1815945697">
      <w:bodyDiv w:val="1"/>
      <w:marLeft w:val="0"/>
      <w:marRight w:val="0"/>
      <w:marTop w:val="0"/>
      <w:marBottom w:val="0"/>
      <w:divBdr>
        <w:top w:val="none" w:sz="0" w:space="0" w:color="auto"/>
        <w:left w:val="none" w:sz="0" w:space="0" w:color="auto"/>
        <w:bottom w:val="none" w:sz="0" w:space="0" w:color="auto"/>
        <w:right w:val="none" w:sz="0" w:space="0" w:color="auto"/>
      </w:divBdr>
    </w:div>
    <w:div w:id="1868177027">
      <w:bodyDiv w:val="1"/>
      <w:marLeft w:val="0"/>
      <w:marRight w:val="0"/>
      <w:marTop w:val="0"/>
      <w:marBottom w:val="0"/>
      <w:divBdr>
        <w:top w:val="none" w:sz="0" w:space="0" w:color="auto"/>
        <w:left w:val="none" w:sz="0" w:space="0" w:color="auto"/>
        <w:bottom w:val="none" w:sz="0" w:space="0" w:color="auto"/>
        <w:right w:val="none" w:sz="0" w:space="0" w:color="auto"/>
      </w:divBdr>
    </w:div>
    <w:div w:id="1901666525">
      <w:bodyDiv w:val="1"/>
      <w:marLeft w:val="0"/>
      <w:marRight w:val="0"/>
      <w:marTop w:val="0"/>
      <w:marBottom w:val="0"/>
      <w:divBdr>
        <w:top w:val="none" w:sz="0" w:space="0" w:color="auto"/>
        <w:left w:val="none" w:sz="0" w:space="0" w:color="auto"/>
        <w:bottom w:val="none" w:sz="0" w:space="0" w:color="auto"/>
        <w:right w:val="none" w:sz="0" w:space="0" w:color="auto"/>
      </w:divBdr>
    </w:div>
    <w:div w:id="2075546259">
      <w:bodyDiv w:val="1"/>
      <w:marLeft w:val="0"/>
      <w:marRight w:val="0"/>
      <w:marTop w:val="0"/>
      <w:marBottom w:val="0"/>
      <w:divBdr>
        <w:top w:val="none" w:sz="0" w:space="0" w:color="auto"/>
        <w:left w:val="none" w:sz="0" w:space="0" w:color="auto"/>
        <w:bottom w:val="none" w:sz="0" w:space="0" w:color="auto"/>
        <w:right w:val="none" w:sz="0" w:space="0" w:color="auto"/>
      </w:divBdr>
    </w:div>
    <w:div w:id="2088069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ewhistories.sites.sheffield.ac.uk/volumes/2012-13/volume-4/issue-3-history-in-the-public-eye/the-role-of-cinema-within-history" TargetMode="External"/><Relationship Id="rId21" Type="http://schemas.openxmlformats.org/officeDocument/2006/relationships/image" Target="media/image13.png"/><Relationship Id="rId42" Type="http://schemas.openxmlformats.org/officeDocument/2006/relationships/hyperlink" Target="https://ehkern.com/2013/06/20/historical-truth-vs-historical-validity/" TargetMode="External"/><Relationship Id="rId47" Type="http://schemas.openxmlformats.org/officeDocument/2006/relationships/hyperlink" Target="https://archive.org/details/filmsofdavidnive0000garr/page/70/mode/2up" TargetMode="External"/><Relationship Id="rId63" Type="http://schemas.openxmlformats.org/officeDocument/2006/relationships/hyperlink" Target="https://unm-historiography.github.io/metahistory/essays/thematic/film.html" TargetMode="External"/><Relationship Id="rId68" Type="http://schemas.openxmlformats.org/officeDocument/2006/relationships/hyperlink" Target="https://www-jstor-org.ezproxy.uwtsd.ac.uk/stable/3054508?searchText=&amp;searchUri=&amp;ab_segments=&amp;searchKey=&amp;refreqid=fastly-default%3A6042b0a86a599809588ce36cebd92885&amp;initiator=recommender&amp;seq=2" TargetMode="External"/><Relationship Id="rId84" Type="http://schemas.openxmlformats.org/officeDocument/2006/relationships/hyperlink" Target="https://oro.open.ac.uk/81268/1/Audience%20perceptions%20of%20historical%20authenticity_chapter.pdf" TargetMode="External"/><Relationship Id="rId89" Type="http://schemas.openxmlformats.org/officeDocument/2006/relationships/hyperlink" Target="https://encyclopedia.uia.org/problem/historical-misrepresentation" TargetMode="External"/><Relationship Id="rId16" Type="http://schemas.openxmlformats.org/officeDocument/2006/relationships/image" Target="media/image8.png"/><Relationship Id="rId107" Type="http://schemas.openxmlformats.org/officeDocument/2006/relationships/header" Target="header1.xml"/><Relationship Id="rId11" Type="http://schemas.openxmlformats.org/officeDocument/2006/relationships/image" Target="media/image3.jpeg"/><Relationship Id="rId32" Type="http://schemas.openxmlformats.org/officeDocument/2006/relationships/hyperlink" Target="https://www.baesystems.com/en-uk/heritage/vickers-supermarine" TargetMode="External"/><Relationship Id="rId37" Type="http://schemas.openxmlformats.org/officeDocument/2006/relationships/hyperlink" Target="https://www.cwgc.org/our-work/blog/stories-from-operation-market-garden-the-battle-for-arnhem/" TargetMode="External"/><Relationship Id="rId53" Type="http://schemas.openxmlformats.org/officeDocument/2006/relationships/hyperlink" Target="https://retrospectjournal.com/2020/11/29/a-case-for-historical-inaccuracy/" TargetMode="External"/><Relationship Id="rId58" Type="http://schemas.openxmlformats.org/officeDocument/2006/relationships/hyperlink" Target="https://www.researchgate.net/publication/332021157_Historical_Film_A_Critical_Introduction" TargetMode="External"/><Relationship Id="rId74" Type="http://schemas.openxmlformats.org/officeDocument/2006/relationships/hyperlink" Target="https://www.ijhssnet.com/journals/Vol._1_No._4;_April_2011/15.pdf" TargetMode="External"/><Relationship Id="rId79" Type="http://schemas.openxmlformats.org/officeDocument/2006/relationships/hyperlink" Target="https://www.rafmuseum.org.uk/documents/podcasts/transcripts/the_dams_raid.pdf" TargetMode="External"/><Relationship Id="rId102" Type="http://schemas.openxmlformats.org/officeDocument/2006/relationships/hyperlink" Target="https://www.forcesnews.com/stories/how-wwii-nearly-ended-year-early" TargetMode="External"/><Relationship Id="rId5" Type="http://schemas.openxmlformats.org/officeDocument/2006/relationships/webSettings" Target="webSettings.xml"/><Relationship Id="rId90" Type="http://schemas.openxmlformats.org/officeDocument/2006/relationships/hyperlink" Target="https://archive.org/details/variety147-1942-09/page/n17/mode/1up" TargetMode="External"/><Relationship Id="rId95" Type="http://schemas.openxmlformats.org/officeDocument/2006/relationships/hyperlink" Target="http://sotonopedia.wikidot.com/page-browse:mitchell-reginald-j" TargetMode="External"/><Relationship Id="rId22" Type="http://schemas.openxmlformats.org/officeDocument/2006/relationships/image" Target="media/image14.png"/><Relationship Id="rId27" Type="http://schemas.openxmlformats.org/officeDocument/2006/relationships/hyperlink" Target="https://pearl.plymouth.ac.uk/cgi/viewcontent.cgi?article=1291&amp;context=sc-research" TargetMode="External"/><Relationship Id="rId43" Type="http://schemas.openxmlformats.org/officeDocument/2006/relationships/hyperlink" Target="https://archive.org/details/memoirsoffieldma0000mont/page/n7/mode/2up" TargetMode="External"/><Relationship Id="rId48" Type="http://schemas.openxmlformats.org/officeDocument/2006/relationships/hyperlink" Target="https://archive.org/details/panzerleader0000gude/page/n9/mode/2up" TargetMode="External"/><Relationship Id="rId64" Type="http://schemas.openxmlformats.org/officeDocument/2006/relationships/hyperlink" Target="https://www.worldhistory.org/Operation_Chastise/" TargetMode="External"/><Relationship Id="rId69" Type="http://schemas.openxmlformats.org/officeDocument/2006/relationships/hyperlink" Target="https://www.historians.org/wp-content/uploads/2024/06/History-Past-Public-Culture-Survey-Report-2021-08.pdf" TargetMode="External"/><Relationship Id="rId80" Type="http://schemas.openxmlformats.org/officeDocument/2006/relationships/hyperlink" Target="https://www.scienceandmediamuseum.org.uk/objects-and-stories/very-short-history-of-cinema" TargetMode="External"/><Relationship Id="rId85" Type="http://schemas.openxmlformats.org/officeDocument/2006/relationships/hyperlink" Target="https://www.youtube.com/watch?v=FiIrfCbVdnA&amp;t=8s" TargetMode="External"/><Relationship Id="rId12" Type="http://schemas.openxmlformats.org/officeDocument/2006/relationships/image" Target="media/image4.png"/><Relationship Id="rId17" Type="http://schemas.openxmlformats.org/officeDocument/2006/relationships/image" Target="media/image9.jpeg"/><Relationship Id="rId33" Type="http://schemas.openxmlformats.org/officeDocument/2006/relationships/hyperlink" Target="https://pioneersofflight.si.edu/culture/air_racing/air_races/schneider_trophy" TargetMode="External"/><Relationship Id="rId38" Type="http://schemas.openxmlformats.org/officeDocument/2006/relationships/hyperlink" Target="https://escholarship.org/uc/item/25v8z2xs" TargetMode="External"/><Relationship Id="rId59" Type="http://schemas.openxmlformats.org/officeDocument/2006/relationships/hyperlink" Target="https://journals.sagepub.com/doi/epdf/10.1177/105649269982016" TargetMode="External"/><Relationship Id="rId103" Type="http://schemas.openxmlformats.org/officeDocument/2006/relationships/hyperlink" Target="https://www.imdb.com/title/tt0075784/mediaviewer/rm3932087809/?ref_=ttmi_mi_243" TargetMode="External"/><Relationship Id="rId108" Type="http://schemas.openxmlformats.org/officeDocument/2006/relationships/footer" Target="footer1.xml"/><Relationship Id="rId54" Type="http://schemas.openxmlformats.org/officeDocument/2006/relationships/hyperlink" Target="https://screenrant.com/first-war-movie-explained-one-scene-why/" TargetMode="External"/><Relationship Id="rId70" Type="http://schemas.openxmlformats.org/officeDocument/2006/relationships/hyperlink" Target="https://archive.org/details/filminhistoryres0000sorl/page/40/mode/2up?q=most+historical+films" TargetMode="External"/><Relationship Id="rId75" Type="http://schemas.openxmlformats.org/officeDocument/2006/relationships/hyperlink" Target="https://www-jstor-org.ezproxy.uwtsd.ac.uk/stable/1873532?seq=1" TargetMode="External"/><Relationship Id="rId91" Type="http://schemas.openxmlformats.org/officeDocument/2006/relationships/hyperlink" Target="https://research-ebsco-com.ezproxy.uwtsd.ac.uk/c/onvpsy/ebook-viewer/pdf/za4bkhs43n/section/lp_301?location=https://research-ebsco-com.ezproxy.uwtsd.ac.uk/c/onvpsy/search/details/za4bkhs43n?db=e001mww" TargetMode="External"/><Relationship Id="rId96" Type="http://schemas.openxmlformats.org/officeDocument/2006/relationships/hyperlink" Target="https://www.imdb.com/title/tt0034734/mediaviewer/rm3029627392/?ref_=ttmi_mi_1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jstor-org.ezproxy.uwtsd.ac.uk/stable/4415618?searchText=&amp;searchUri=&amp;ab_segments=&amp;searchKey=&amp;refreqid=fastly-default%3Af0b9626301ce78533224134675b9bbc8&amp;initiator=recommender&amp;seq=1" TargetMode="External"/><Relationship Id="rId36" Type="http://schemas.openxmlformats.org/officeDocument/2006/relationships/hyperlink" Target="https://www-fulcrum-org.ezproxy.uwtsd.ac.uk/epubs/3j3334806?locale=en" TargetMode="External"/><Relationship Id="rId49" Type="http://schemas.openxmlformats.org/officeDocument/2006/relationships/hyperlink" Target="https://www.iwm.org.uk/history/the-story-of-operation-market-garden-in-photos" TargetMode="External"/><Relationship Id="rId57" Type="http://schemas.openxmlformats.org/officeDocument/2006/relationships/hyperlink" Target="https://vintageclassicsfilm.co.uk/jonathan-falconer-on-making-the-dam-busters/" TargetMode="External"/><Relationship Id="rId106" Type="http://schemas.openxmlformats.org/officeDocument/2006/relationships/hyperlink" Target="https://collection.nam.ac.uk/detail.php?acc=1975-03-63-18-122" TargetMode="External"/><Relationship Id="rId10" Type="http://schemas.openxmlformats.org/officeDocument/2006/relationships/hyperlink" Target="http://psych.wustl.edu/memory/Roddy%20article%20PDF%27s/Butler%20et%20al%20(2009)_PsychSci.pdf" TargetMode="External"/><Relationship Id="rId31" Type="http://schemas.openxmlformats.org/officeDocument/2006/relationships/hyperlink" Target="https://www.baesystems.com/en-uk/heritage/blackburn-f3--f-7-30-" TargetMode="External"/><Relationship Id="rId44" Type="http://schemas.openxmlformats.org/officeDocument/2006/relationships/hyperlink" Target="https://mediarep.org/server/api/core/bitstreams/0743c326-ed53-47b6-b0b9-2848e059dd3a/content" TargetMode="External"/><Relationship Id="rId52" Type="http://schemas.openxmlformats.org/officeDocument/2006/relationships/hyperlink" Target="https://scholarworks.wm.edu/cgi/viewcontent.cgi?article=1113&amp;context=educationpubs" TargetMode="External"/><Relationship Id="rId60" Type="http://schemas.openxmlformats.org/officeDocument/2006/relationships/hyperlink" Target="https://dl1.cuni.cz/pluginfile.php/1075801/mod_resource/content/1/Kocka%20J%C3%BCrgen%20-%20Comparison%20and%20Beyond.pdf" TargetMode="External"/><Relationship Id="rId65" Type="http://schemas.openxmlformats.org/officeDocument/2006/relationships/hyperlink" Target="https://warfarehistorynetwork.com/article/deadly-thoroughbred-unleashed/" TargetMode="External"/><Relationship Id="rId73" Type="http://schemas.openxmlformats.org/officeDocument/2006/relationships/hyperlink" Target="https://www.britannica.com/event/Operation-Market-Garden" TargetMode="External"/><Relationship Id="rId78" Type="http://schemas.openxmlformats.org/officeDocument/2006/relationships/hyperlink" Target="https://www-jstor-org.ezproxy.uwtsd.ac.uk/stable/25163542?seq=1" TargetMode="External"/><Relationship Id="rId81" Type="http://schemas.openxmlformats.org/officeDocument/2006/relationships/hyperlink" Target="https://collection.sciencemuseumgroup.org.uk/people/ap30225/biard-henry-c" TargetMode="External"/><Relationship Id="rId86" Type="http://schemas.openxmlformats.org/officeDocument/2006/relationships/hyperlink" Target="https://www.theholocaustexplained.org/life-in-nazi-occupied-europe/economic-policy/steps-towards-war-the-role-of-hermann-goring/" TargetMode="External"/><Relationship Id="rId94" Type="http://schemas.openxmlformats.org/officeDocument/2006/relationships/hyperlink" Target="https://thehistorypress.co.uk/article/the-spitfire-r-j-mitchells-radical-design-development/" TargetMode="External"/><Relationship Id="rId99" Type="http://schemas.openxmlformats.org/officeDocument/2006/relationships/image" Target="media/image17.png"/><Relationship Id="rId101" Type="http://schemas.openxmlformats.org/officeDocument/2006/relationships/hyperlink" Target="https://www.rafmuseum.org.uk/research/online-exhibitions/617-squadron-and-the-dams-raid/designing-the-upkeep-min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hyperlink" Target="https://files.eric.ed.gov/fulltext/EJ1343024.pdf" TargetMode="External"/><Relationship Id="rId109" Type="http://schemas.openxmlformats.org/officeDocument/2006/relationships/fontTable" Target="fontTable.xml"/><Relationship Id="rId34" Type="http://schemas.openxmlformats.org/officeDocument/2006/relationships/hyperlink" Target="https://www.bafta.org/awards/search?search=1978&amp;pagenum=6" TargetMode="External"/><Relationship Id="rId50" Type="http://schemas.openxmlformats.org/officeDocument/2006/relationships/hyperlink" Target="https://archive.org/details/dambustersraceto0000holl/page/n3/mode/2up" TargetMode="External"/><Relationship Id="rId55" Type="http://schemas.openxmlformats.org/officeDocument/2006/relationships/hyperlink" Target="https://www-jstor-org.ezproxy.uwtsd.ac.uk/stable/1873535?searchText=&amp;searchUri=&amp;ab_segments=&amp;searchKey=&amp;refreqid=fastly-default%3A18c4611a9d883a8f652904de3b732903&amp;initiator=recommender&amp;seq=4" TargetMode="External"/><Relationship Id="rId76" Type="http://schemas.openxmlformats.org/officeDocument/2006/relationships/hyperlink" Target="https://revistes.ub.edu/index.php/filmhistoria/article/view/12244" TargetMode="External"/><Relationship Id="rId97" Type="http://schemas.openxmlformats.org/officeDocument/2006/relationships/image" Target="media/image16.png"/><Relationship Id="rId104" Type="http://schemas.openxmlformats.org/officeDocument/2006/relationships/hyperlink" Target="http://www.nationalww2museum.org" TargetMode="External"/><Relationship Id="rId7" Type="http://schemas.openxmlformats.org/officeDocument/2006/relationships/endnotes" Target="endnotes.xml"/><Relationship Id="rId71" Type="http://schemas.openxmlformats.org/officeDocument/2006/relationships/hyperlink" Target="https://www.military-history.org/war-on-film/war-on-film-the-first-of-the-few.htm" TargetMode="External"/><Relationship Id="rId92" Type="http://schemas.openxmlformats.org/officeDocument/2006/relationships/hyperlink" Target="https://research-ebsco-com.ezproxy.uwtsd.ac.uk/c/onvpsy/viewer/pdf/puvi7myxmn?route=details" TargetMode="External"/><Relationship Id="rId2" Type="http://schemas.openxmlformats.org/officeDocument/2006/relationships/numbering" Target="numbering.xml"/><Relationship Id="rId29" Type="http://schemas.openxmlformats.org/officeDocument/2006/relationships/hyperlink" Target="https://www.proquest.com/openview/0c66bba1d9ffb34f47c88f408ea685ed/1?cbl=38018&amp;pq-origsite=gscholar" TargetMode="External"/><Relationship Id="rId24" Type="http://schemas.openxmlformats.org/officeDocument/2006/relationships/hyperlink" Target="https://www.rafbf.org/news-and-stories/raf-history/barnes-wallis-and-idea-behind-bouncing-bomb" TargetMode="External"/><Relationship Id="rId40" Type="http://schemas.openxmlformats.org/officeDocument/2006/relationships/hyperlink" Target="https://www.journals.uchicago.edu/doi/10.1086/693325" TargetMode="External"/><Relationship Id="rId45" Type="http://schemas.openxmlformats.org/officeDocument/2006/relationships/hyperlink" Target="https://onlinelibrary.wiley.com/doi/epdf/10.1002/9781118901731.iecrm0035" TargetMode="External"/><Relationship Id="rId66" Type="http://schemas.openxmlformats.org/officeDocument/2006/relationships/hyperlink" Target="https://www.nyfa.edu/student-resources/role-of-a-film-producer/" TargetMode="External"/><Relationship Id="rId87" Type="http://schemas.openxmlformats.org/officeDocument/2006/relationships/hyperlink" Target="https://www.the-numbers.com/movie/Bridge-Too-Far-A-(1977)" TargetMode="External"/><Relationship Id="rId110" Type="http://schemas.openxmlformats.org/officeDocument/2006/relationships/theme" Target="theme/theme1.xml"/><Relationship Id="rId61" Type="http://schemas.openxmlformats.org/officeDocument/2006/relationships/hyperlink" Target="https://www.nationalww2museum.org/war/articles/wwii-post-traumatic-stress" TargetMode="External"/><Relationship Id="rId82" Type="http://schemas.openxmlformats.org/officeDocument/2006/relationships/hyperlink" Target="https://theconversation.com/are-movies-a-good-way-to-learn-history-75976"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link.springer.com/chapter/10.1007/978-94-015-7518-8_10" TargetMode="External"/><Relationship Id="rId35" Type="http://schemas.openxmlformats.org/officeDocument/2006/relationships/hyperlink" Target="http://awards.bafta.org/award/1956/film" TargetMode="External"/><Relationship Id="rId56" Type="http://schemas.openxmlformats.org/officeDocument/2006/relationships/hyperlink" Target="https://www.britannica.com/technology/Spitfire" TargetMode="External"/><Relationship Id="rId77" Type="http://schemas.openxmlformats.org/officeDocument/2006/relationships/hyperlink" Target="https://www-jstor-org.ezproxy.uwtsd.ac.uk/stable/1873536?searchText=&amp;searchUri=&amp;ab_segments=&amp;searchKey=&amp;refreqid=fastly-default%3A468ec26eb844bf36b08f7ef5c486d218&amp;initiator=recommender&amp;seq=2" TargetMode="External"/><Relationship Id="rId100" Type="http://schemas.openxmlformats.org/officeDocument/2006/relationships/hyperlink" Target="https://www.imdb.com/title/tt0046889/mediaviewer/rm2359506433/?ref_=ttmi_mi_80" TargetMode="External"/><Relationship Id="rId105" Type="http://schemas.openxmlformats.org/officeDocument/2006/relationships/hyperlink" Target="https://www.nationalww2museumimages.org/focus_on/Market-Garden/parachutes-lg.jpg" TargetMode="External"/><Relationship Id="rId8" Type="http://schemas.openxmlformats.org/officeDocument/2006/relationships/image" Target="media/image1.png"/><Relationship Id="rId51" Type="http://schemas.openxmlformats.org/officeDocument/2006/relationships/hyperlink" Target="https://www.justcuriousjane.com/memory-minefield-veteran-testimony/" TargetMode="External"/><Relationship Id="rId72" Type="http://schemas.openxmlformats.org/officeDocument/2006/relationships/hyperlink" Target="https://thehistorypress.co.uk/article/the-spitfire-r-j-mitchells-radical-design-development/" TargetMode="External"/><Relationship Id="rId93" Type="http://schemas.openxmlformats.org/officeDocument/2006/relationships/hyperlink" Target="https://www-sciencedirect-com.ezproxy.uwtsd.ac.uk/science/article/pii/S1877042810025449" TargetMode="External"/><Relationship Id="rId98" Type="http://schemas.openxmlformats.org/officeDocument/2006/relationships/hyperlink" Target="https://archive.org/details/dambustersraceto0000holl/page/n3/mode/2up" TargetMode="External"/><Relationship Id="rId3" Type="http://schemas.openxmlformats.org/officeDocument/2006/relationships/styles" Target="styles.xml"/><Relationship Id="rId25" Type="http://schemas.openxmlformats.org/officeDocument/2006/relationships/hyperlink" Target="https://www.oscars.org/oscars/ceremonies/1956" TargetMode="External"/><Relationship Id="rId46" Type="http://schemas.openxmlformats.org/officeDocument/2006/relationships/hyperlink" Target="http://www.screenonline.org.uk/film/id/483144/index.html" TargetMode="External"/><Relationship Id="rId67" Type="http://schemas.openxmlformats.org/officeDocument/2006/relationships/hyperlink" Target="https://www.rafmuseum.org.uk/blog/the-royal-air-force-and-operation-market-garden-chapter-2/" TargetMode="External"/><Relationship Id="rId20" Type="http://schemas.openxmlformats.org/officeDocument/2006/relationships/image" Target="media/image12.png"/><Relationship Id="rId41" Type="http://schemas.openxmlformats.org/officeDocument/2006/relationships/hyperlink" Target="https://www.taylorfrancis.com/books/edit/10.4324/9781410604811/media-entertainment-dolf-zillmann-peter-vorderer" TargetMode="External"/><Relationship Id="rId62" Type="http://schemas.openxmlformats.org/officeDocument/2006/relationships/hyperlink" Target="https://research-ebsco-com.ezproxy.uwtsd.ac.uk/c/onvpsy/viewer/pdf/om5wr4tl5v?route=details" TargetMode="External"/><Relationship Id="rId83" Type="http://schemas.openxmlformats.org/officeDocument/2006/relationships/hyperlink" Target="https://faroutmagazine.co.uk/how-watching-movies-affects-the-human-body/" TargetMode="External"/><Relationship Id="rId88" Type="http://schemas.openxmlformats.org/officeDocument/2006/relationships/hyperlink" Target="https://www.proquest.com/docview/219748661?accountid=130472&amp;parentSessionId=DN7jXRfy6kYLriikxxM9yApZ8XVdqhqvDAnF2Xwe3JY%3D&amp;pq-origsite=primo&amp;sourcetype=Magazines" TargetMode="External"/></Relationships>
</file>

<file path=word/_rels/footnotes.xml.rels><?xml version="1.0" encoding="UTF-8" standalone="yes"?>
<Relationships xmlns="http://schemas.openxmlformats.org/package/2006/relationships"><Relationship Id="rId26" Type="http://schemas.openxmlformats.org/officeDocument/2006/relationships/hyperlink" Target="https://research-ebsco-com.ezproxy.uwtsd.ac.uk/c/onvpsy/viewer/pdf/puvi7myxmn?route=details" TargetMode="External"/><Relationship Id="rId21" Type="http://schemas.openxmlformats.org/officeDocument/2006/relationships/hyperlink" Target="https://retrospectjournal.com/2020/11/29/a-case-for-historical-inaccuracy/" TargetMode="External"/><Relationship Id="rId42" Type="http://schemas.openxmlformats.org/officeDocument/2006/relationships/hyperlink" Target="https://www.britannica.com/technology/Spitfire" TargetMode="External"/><Relationship Id="rId47" Type="http://schemas.openxmlformats.org/officeDocument/2006/relationships/hyperlink" Target="https://www.military-history.org/war-on-film/war-on-film-the-first-of-the-few.htm" TargetMode="External"/><Relationship Id="rId63" Type="http://schemas.openxmlformats.org/officeDocument/2006/relationships/hyperlink" Target="https://archive.org/details/memoirsoffieldma0000mont/page/n7/mode/2up" TargetMode="External"/><Relationship Id="rId68" Type="http://schemas.openxmlformats.org/officeDocument/2006/relationships/hyperlink" Target="https://archive.org/details/panzerleader0000gude/page/n9/mode/2up" TargetMode="External"/><Relationship Id="rId16" Type="http://schemas.openxmlformats.org/officeDocument/2006/relationships/hyperlink" Target="https://oro.open.ac.uk/81268/1/Audience%20perceptions%20of%20historical%20authenticity_chapter.pdf" TargetMode="External"/><Relationship Id="rId11" Type="http://schemas.openxmlformats.org/officeDocument/2006/relationships/hyperlink" Target="https://pearl.plymouth.ac.uk/cgi/viewcontent.cgi?article=1291&amp;context=sc-research" TargetMode="External"/><Relationship Id="rId24" Type="http://schemas.openxmlformats.org/officeDocument/2006/relationships/hyperlink" Target="https://www-jstor-org.ezproxy.uwtsd.ac.uk/stable/1873535?searchText=&amp;searchUri=&amp;ab_segments=&amp;searchKey=&amp;refreqid=fastly-default%3A18c4611a9d883a8f652904de3b732903&amp;initiator=recommender&amp;seq=4" TargetMode="External"/><Relationship Id="rId32" Type="http://schemas.openxmlformats.org/officeDocument/2006/relationships/hyperlink" Target="https://mediarep.org/server/api/core/bitstreams/0743c326-ed53-47b6-b0b9-2848e059dd3a/content" TargetMode="External"/><Relationship Id="rId37" Type="http://schemas.openxmlformats.org/officeDocument/2006/relationships/hyperlink" Target="https://dl1.cuni.cz/pluginfile.php/1075801/mod_resource/content/1/Kocka%20J%C3%BCrgen%20-%20Comparison%20and%20Beyond.pdf" TargetMode="External"/><Relationship Id="rId40" Type="http://schemas.openxmlformats.org/officeDocument/2006/relationships/hyperlink" Target="https://www.baesystems.com/en-uk/heritage/vickers-supermarine" TargetMode="External"/><Relationship Id="rId45" Type="http://schemas.openxmlformats.org/officeDocument/2006/relationships/hyperlink" Target="https://collection.sciencemuseumgroup.org.uk/people/ap30225/biard-henry-c" TargetMode="External"/><Relationship Id="rId53" Type="http://schemas.openxmlformats.org/officeDocument/2006/relationships/hyperlink" Target="https://www.proquest.com/docview/219748661?accountid=130472&amp;parentSessionId=DN7jXRfy6kYLriikxxM9yApZ8XVdqhqvDAnF2Xwe3JY%3D&amp;pq-origsite=primo&amp;sourcetype=Magazines" TargetMode="External"/><Relationship Id="rId58" Type="http://schemas.openxmlformats.org/officeDocument/2006/relationships/hyperlink" Target="http://www.screenonline.org.uk/film/id/483144/index.html" TargetMode="External"/><Relationship Id="rId66" Type="http://schemas.openxmlformats.org/officeDocument/2006/relationships/hyperlink" Target="https://www.the-numbers.com/movie/Bridge-Too-Far-A-(1977)" TargetMode="External"/><Relationship Id="rId74" Type="http://schemas.openxmlformats.org/officeDocument/2006/relationships/hyperlink" Target="https://pearl.plymouth.ac.uk/cgi/viewcontent.cgi?article=1291&amp;context=sc-research" TargetMode="External"/><Relationship Id="rId79" Type="http://schemas.openxmlformats.org/officeDocument/2006/relationships/hyperlink" Target="https://unm-historiography.github.io/metahistory/essays/thematic/film.html" TargetMode="External"/><Relationship Id="rId5" Type="http://schemas.openxmlformats.org/officeDocument/2006/relationships/hyperlink" Target="https://www.taylorfrancis.com/books/edit/10.4324/9781410604811/media-entertainment-dolf-zillmann-peter-vorderer" TargetMode="External"/><Relationship Id="rId61" Type="http://schemas.openxmlformats.org/officeDocument/2006/relationships/hyperlink" Target="https://www.cwgc.org/our-work/blog/stories-from-operation-market-garden-the-battle-for-arnhem/" TargetMode="External"/><Relationship Id="rId19" Type="http://schemas.openxmlformats.org/officeDocument/2006/relationships/hyperlink" Target="https://www.historians.org/wp-content/uploads/2024/06/History-Past-Public-Culture-Survey-Report-2021-08.pdf" TargetMode="External"/><Relationship Id="rId14" Type="http://schemas.openxmlformats.org/officeDocument/2006/relationships/hyperlink" Target="https://www-jstor-org.ezproxy.uwtsd.ac.uk/stable/3054508?searchText=&amp;searchUri=&amp;ab_segments=&amp;searchKey=&amp;refreqid=fastly-default%3A6042b0a86a599809588ce36cebd92885&amp;initiator=recommender&amp;seq=2" TargetMode="External"/><Relationship Id="rId22" Type="http://schemas.openxmlformats.org/officeDocument/2006/relationships/hyperlink" Target="https://www-jstor-org.ezproxy.uwtsd.ac.uk/stable/25163542?seq=1" TargetMode="External"/><Relationship Id="rId27" Type="http://schemas.openxmlformats.org/officeDocument/2006/relationships/hyperlink" Target="https://www-sciencedirect-com.ezproxy.uwtsd.ac.uk/science/article/pii/S1877042810025449" TargetMode="External"/><Relationship Id="rId30" Type="http://schemas.openxmlformats.org/officeDocument/2006/relationships/hyperlink" Target="https://www-jstor-org.ezproxy.uwtsd.ac.uk/stable/1873536?searchText=&amp;searchUri=&amp;ab_segments=&amp;searchKey=&amp;refreqid=fastly-default%3A468ec26eb844bf36b08f7ef5c486d218&amp;initiator=recommender&amp;seq=2" TargetMode="External"/><Relationship Id="rId35" Type="http://schemas.openxmlformats.org/officeDocument/2006/relationships/hyperlink" Target="https://onlinelibrary.wiley.com/doi/epdf/10.1002/9781118901731.iecrm0035" TargetMode="External"/><Relationship Id="rId43" Type="http://schemas.openxmlformats.org/officeDocument/2006/relationships/hyperlink" Target="https://archive.org/details/variety147-1942-09/page/n17/mode/1up" TargetMode="External"/><Relationship Id="rId48" Type="http://schemas.openxmlformats.org/officeDocument/2006/relationships/hyperlink" Target="https://www.theholocaustexplained.org/life-in-nazi-occupied-europe/economic-policy/steps-towards-war-the-role-of-hermann-goring/" TargetMode="External"/><Relationship Id="rId56" Type="http://schemas.openxmlformats.org/officeDocument/2006/relationships/hyperlink" Target="http://awards.bafta.org/award/1956/film" TargetMode="External"/><Relationship Id="rId64" Type="http://schemas.openxmlformats.org/officeDocument/2006/relationships/hyperlink" Target="https://www.britannica.com/event/Operation-Market-Garden" TargetMode="External"/><Relationship Id="rId69" Type="http://schemas.openxmlformats.org/officeDocument/2006/relationships/hyperlink" Target="https://www.nyfa.edu/student-resources/role-of-a-film-producer/" TargetMode="External"/><Relationship Id="rId77" Type="http://schemas.openxmlformats.org/officeDocument/2006/relationships/hyperlink" Target="https://mediarep.org/server/api/core/bitstreams/0743c326-ed53-47b6-b0b9-2848e059dd3a/content" TargetMode="External"/><Relationship Id="rId8" Type="http://schemas.openxmlformats.org/officeDocument/2006/relationships/hyperlink" Target="https://escholarship.org/uc/item/25v8z2xs" TargetMode="External"/><Relationship Id="rId51" Type="http://schemas.openxmlformats.org/officeDocument/2006/relationships/hyperlink" Target="https://www.rafmuseum.org.uk/documents/podcasts/transcripts/the_dams_raid.pdf" TargetMode="External"/><Relationship Id="rId72" Type="http://schemas.openxmlformats.org/officeDocument/2006/relationships/hyperlink" Target="https://www.nationalww2museum.org/war/articles/wwii-post-traumatic-stress" TargetMode="External"/><Relationship Id="rId3" Type="http://schemas.openxmlformats.org/officeDocument/2006/relationships/hyperlink" Target="https://www.proquest.com/openview/0c66bba1d9ffb34f47c88f408ea685ed/1?cbl=38018&amp;pq-origsite=gscholar" TargetMode="External"/><Relationship Id="rId12" Type="http://schemas.openxmlformats.org/officeDocument/2006/relationships/hyperlink" Target="https://www-jstor-org.ezproxy.uwtsd.ac.uk/stable/4415618?searchText=&amp;searchUri=&amp;ab_segments=&amp;searchKey=&amp;refreqid=fastly-default%3Af0b9626301ce78533224134675b9bbc8&amp;initiator=recommender&amp;seq=1" TargetMode="External"/><Relationship Id="rId17" Type="http://schemas.openxmlformats.org/officeDocument/2006/relationships/hyperlink" Target="https://newhistories.sites.sheffield.ac.uk/volumes/2012-13/volume-4/issue-3-history-in-the-public-eye/the-role-of-cinema-within-history" TargetMode="External"/><Relationship Id="rId25" Type="http://schemas.openxmlformats.org/officeDocument/2006/relationships/hyperlink" Target="https://files.eric.ed.gov/fulltext/EJ1343024.pdf" TargetMode="External"/><Relationship Id="rId33" Type="http://schemas.openxmlformats.org/officeDocument/2006/relationships/hyperlink" Target="https://www.journals.uchicago.edu/doi/10.1086/693325" TargetMode="External"/><Relationship Id="rId38" Type="http://schemas.openxmlformats.org/officeDocument/2006/relationships/hyperlink" Target="https://thehistorypress.co.uk/article/the-spitfire-r-j-mitchells-radical-design-development/" TargetMode="External"/><Relationship Id="rId46" Type="http://schemas.openxmlformats.org/officeDocument/2006/relationships/hyperlink" Target="https://archive.org/details/filmsofdavidnive0000garr/page/70/mode/2up" TargetMode="External"/><Relationship Id="rId59" Type="http://schemas.openxmlformats.org/officeDocument/2006/relationships/hyperlink" Target="https://archive.org/details/dambustersraceto0000holl/page/n3/mode/2up" TargetMode="External"/><Relationship Id="rId67" Type="http://schemas.openxmlformats.org/officeDocument/2006/relationships/hyperlink" Target="https://www.bafta.org/awards/search?search=1978&amp;pagenum=6" TargetMode="External"/><Relationship Id="rId20" Type="http://schemas.openxmlformats.org/officeDocument/2006/relationships/hyperlink" Target="https://encyclopedia.uia.org/problem/historical-misrepresentation" TargetMode="External"/><Relationship Id="rId41" Type="http://schemas.openxmlformats.org/officeDocument/2006/relationships/hyperlink" Target="https://www.baesystems.com/en-uk/heritage/blackburn-f3--f-7-30-" TargetMode="External"/><Relationship Id="rId54" Type="http://schemas.openxmlformats.org/officeDocument/2006/relationships/hyperlink" Target="https://archive.org/details/dambustersraceto0000holl/page/n3/mode/2up" TargetMode="External"/><Relationship Id="rId62" Type="http://schemas.openxmlformats.org/officeDocument/2006/relationships/hyperlink" Target="https://www.rafmuseum.org.uk/blog/the-royal-air-force-and-operation-market-garden-chapter-2/" TargetMode="External"/><Relationship Id="rId70" Type="http://schemas.openxmlformats.org/officeDocument/2006/relationships/hyperlink" Target="https://www.justcuriousjane.com/memory-minefield-veteran-testimony/" TargetMode="External"/><Relationship Id="rId75" Type="http://schemas.openxmlformats.org/officeDocument/2006/relationships/hyperlink" Target="https://archive.org/details/filminhistoryres0000sorl/page/40/mode/2up?q=most+historical+films" TargetMode="External"/><Relationship Id="rId1" Type="http://schemas.openxmlformats.org/officeDocument/2006/relationships/hyperlink" Target="https://screenrant.com/first-war-movie-explained-one-scene-why/" TargetMode="External"/><Relationship Id="rId6" Type="http://schemas.openxmlformats.org/officeDocument/2006/relationships/hyperlink" Target="https://research-ebsco-com.ezproxy.uwtsd.ac.uk/c/onvpsy/viewer/pdf/om5wr4tl5v?route=details" TargetMode="External"/><Relationship Id="rId15" Type="http://schemas.openxmlformats.org/officeDocument/2006/relationships/hyperlink" Target="https://www.researchgate.net/publication/332021157_Historical_Film_A_Critical_Introduction" TargetMode="External"/><Relationship Id="rId23" Type="http://schemas.openxmlformats.org/officeDocument/2006/relationships/hyperlink" Target="https://scholarworks.wm.edu/cgi/viewcontent.cgi?article=1113&amp;context=educationpubs" TargetMode="External"/><Relationship Id="rId28" Type="http://schemas.openxmlformats.org/officeDocument/2006/relationships/hyperlink" Target="https://unm-historiography.github.io/metahistory/essays/thematic/film.html" TargetMode="External"/><Relationship Id="rId36" Type="http://schemas.openxmlformats.org/officeDocument/2006/relationships/hyperlink" Target="https://research-ebsco-com.ezproxy.uwtsd.ac.uk/c/onvpsy/ebook-viewer/pdf/za4bkhs43n/section/lp_301?location=https://research-ebsco-com.ezproxy.uwtsd.ac.uk/c/onvpsy/search/details/za4bkhs43n?db=e001mww" TargetMode="External"/><Relationship Id="rId49" Type="http://schemas.openxmlformats.org/officeDocument/2006/relationships/hyperlink" Target="https://warfarehistorynetwork.com/article/deadly-thoroughbred-unleashed/" TargetMode="External"/><Relationship Id="rId57" Type="http://schemas.openxmlformats.org/officeDocument/2006/relationships/hyperlink" Target="https://vintageclassicsfilm.co.uk/jonathan-falconer-on-making-the-dam-busters/" TargetMode="External"/><Relationship Id="rId10" Type="http://schemas.openxmlformats.org/officeDocument/2006/relationships/hyperlink" Target="https://archive.org/details/filminhistoryres0000sorl/page/40/mode/2up?q=most+historical+films" TargetMode="External"/><Relationship Id="rId31" Type="http://schemas.openxmlformats.org/officeDocument/2006/relationships/hyperlink" Target="https://revistes.ub.edu/index.php/filmhistoria/article/view/12244" TargetMode="External"/><Relationship Id="rId44" Type="http://schemas.openxmlformats.org/officeDocument/2006/relationships/hyperlink" Target="https://archive.org/details/filmsofdavidnive0000garr/page/70/mode/2up" TargetMode="External"/><Relationship Id="rId52" Type="http://schemas.openxmlformats.org/officeDocument/2006/relationships/hyperlink" Target="https://www.worldhistory.org/Operation_Chastise/" TargetMode="External"/><Relationship Id="rId60" Type="http://schemas.openxmlformats.org/officeDocument/2006/relationships/hyperlink" Target="https://www.iwm.org.uk/history/the-story-of-operation-market-garden-in-photos" TargetMode="External"/><Relationship Id="rId65" Type="http://schemas.openxmlformats.org/officeDocument/2006/relationships/hyperlink" Target="https://www.youtube.com/watch?v=FiIrfCbVdnA&amp;t=8s" TargetMode="External"/><Relationship Id="rId73" Type="http://schemas.openxmlformats.org/officeDocument/2006/relationships/hyperlink" Target="https://www-jstor-org.ezproxy.uwtsd.ac.uk/stable/1873532?seq=1" TargetMode="External"/><Relationship Id="rId78" Type="http://schemas.openxmlformats.org/officeDocument/2006/relationships/hyperlink" Target="https://archive.org/details/filminhistoryres0000sorl/page/40/mode/2up?q=most+historical+films" TargetMode="External"/><Relationship Id="rId4" Type="http://schemas.openxmlformats.org/officeDocument/2006/relationships/hyperlink" Target="https://theconversation.com/are-movies-a-good-way-to-learn-history-75976" TargetMode="External"/><Relationship Id="rId9" Type="http://schemas.openxmlformats.org/officeDocument/2006/relationships/hyperlink" Target="https://dl1.cuni.cz/pluginfile.php/1075801/mod_resource/content/1/Kocka%20J%C3%BCrgen%20-%20Comparison%20and%20Beyond.pdf" TargetMode="External"/><Relationship Id="rId13" Type="http://schemas.openxmlformats.org/officeDocument/2006/relationships/hyperlink" Target="https://revistes.ub.edu/index.php/filmhistoria/article/view/12244" TargetMode="External"/><Relationship Id="rId18" Type="http://schemas.openxmlformats.org/officeDocument/2006/relationships/hyperlink" Target="https://pearl.plymouth.ac.uk/cgi/viewcontent.cgi?article=1291&amp;context=sc-research" TargetMode="External"/><Relationship Id="rId39" Type="http://schemas.openxmlformats.org/officeDocument/2006/relationships/hyperlink" Target="https://pioneersofflight.si.edu/culture/air_racing/air_races/schneider_trophy" TargetMode="External"/><Relationship Id="rId34" Type="http://schemas.openxmlformats.org/officeDocument/2006/relationships/hyperlink" Target="https://www.ijhssnet.com/journals/Vol._1_No._4;_April_2011/15.pdf" TargetMode="External"/><Relationship Id="rId50" Type="http://schemas.openxmlformats.org/officeDocument/2006/relationships/hyperlink" Target="https://link.springer.com/chapter/10.1007/978-94-015-7518-8_10" TargetMode="External"/><Relationship Id="rId55" Type="http://schemas.openxmlformats.org/officeDocument/2006/relationships/hyperlink" Target="https://www.oscars.org/oscars/ceremonies/1956" TargetMode="External"/><Relationship Id="rId76" Type="http://schemas.openxmlformats.org/officeDocument/2006/relationships/hyperlink" Target="https://www-jstor-org.ezproxy.uwtsd.ac.uk/stable/1873532?seq=1" TargetMode="External"/><Relationship Id="rId7" Type="http://schemas.openxmlformats.org/officeDocument/2006/relationships/hyperlink" Target="https://ehkern.com/2013/06/20/historical-truth-vs-historical-validity/" TargetMode="External"/><Relationship Id="rId71" Type="http://schemas.openxmlformats.org/officeDocument/2006/relationships/hyperlink" Target="https://www-fulcrum-org.ezproxy.uwtsd.ac.uk/epubs/3j3334806?locale=en" TargetMode="External"/><Relationship Id="rId2" Type="http://schemas.openxmlformats.org/officeDocument/2006/relationships/hyperlink" Target="https://www.scienceandmediamuseum.org.uk/objects-and-stories/very-short-history-of-cinema" TargetMode="External"/><Relationship Id="rId29" Type="http://schemas.openxmlformats.org/officeDocument/2006/relationships/hyperlink" Target="https://faroutmagazine.co.uk/how-watching-movies-affects-the-human-bo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7CE2B-A965-4DC4-944E-1E7A9A5CE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69</Pages>
  <Words>21524</Words>
  <Characters>122688</Characters>
  <Application>Microsoft Office Word</Application>
  <DocSecurity>0</DocSecurity>
  <Lines>1022</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Williams (1801031)</dc:creator>
  <cp:keywords/>
  <dc:description/>
  <cp:lastModifiedBy>Kurtis Williams (1801031)</cp:lastModifiedBy>
  <cp:revision>99</cp:revision>
  <cp:lastPrinted>2025-08-14T11:23:00Z</cp:lastPrinted>
  <dcterms:created xsi:type="dcterms:W3CDTF">2025-08-13T16:19:00Z</dcterms:created>
  <dcterms:modified xsi:type="dcterms:W3CDTF">2025-09-25T09:09:00Z</dcterms:modified>
</cp:coreProperties>
</file>