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12652" w14:textId="77777777" w:rsidR="00CA1840" w:rsidRPr="00CA1840" w:rsidRDefault="00CA1840" w:rsidP="00CA1840">
      <w:r w:rsidRPr="00CA1840">
        <w:t>Cieran Hughes</w:t>
      </w:r>
    </w:p>
    <w:p w14:paraId="7CD80BA0" w14:textId="1E676207" w:rsidR="00CA1840" w:rsidRDefault="00CA1840" w:rsidP="00CA1840">
      <w:r w:rsidRPr="00CA1840">
        <w:t>1800730</w:t>
      </w:r>
    </w:p>
    <w:p w14:paraId="7F2856CB" w14:textId="241B3B03" w:rsidR="00B97F91" w:rsidRPr="00CA1840" w:rsidRDefault="009C02F0" w:rsidP="00CA1840">
      <w:r>
        <w:t>Shape Up Gyms Database</w:t>
      </w:r>
    </w:p>
    <w:p w14:paraId="2A774798" w14:textId="14A4A5CF" w:rsidR="00992FA6" w:rsidRPr="00CA1840" w:rsidRDefault="009C02F0" w:rsidP="00CA1840">
      <w:r>
        <w:t>Database Management Systems</w:t>
      </w:r>
    </w:p>
    <w:p w14:paraId="2732FC99" w14:textId="77777777" w:rsidR="009C02F0" w:rsidRDefault="00F05081">
      <w:pPr>
        <w:spacing w:before="0" w:after="0"/>
      </w:pPr>
      <w:r>
        <w:t>Computing</w:t>
      </w:r>
    </w:p>
    <w:p w14:paraId="3095A324" w14:textId="77777777" w:rsidR="009C02F0" w:rsidRDefault="009C02F0">
      <w:pPr>
        <w:spacing w:before="0" w:after="0"/>
      </w:pPr>
      <w:r>
        <w:br w:type="page"/>
      </w:r>
    </w:p>
    <w:p w14:paraId="02C78480" w14:textId="2A1F1449" w:rsidR="009C02F0" w:rsidRDefault="009C02F0">
      <w:pPr>
        <w:spacing w:before="0" w:after="0"/>
      </w:pPr>
      <w:r>
        <w:lastRenderedPageBreak/>
        <w:t>Abstract</w:t>
      </w:r>
    </w:p>
    <w:p w14:paraId="2E55A96C" w14:textId="01169E76" w:rsidR="00C71FEA" w:rsidRDefault="005F36C6" w:rsidP="003054D8">
      <w:pPr>
        <w:pStyle w:val="Body"/>
      </w:pPr>
      <w:r w:rsidRPr="005F36C6">
        <w:t>This report will offer solutions solving the problems for Shape Up Gyms. These problems are performance tuning, this will be exploring indexes to improve query times, and a distributed database solution to scatter their information over different sights using different fragmentation techniques.</w:t>
      </w:r>
      <w:r w:rsidR="00C71FEA">
        <w:br w:type="page"/>
      </w:r>
    </w:p>
    <w:p w14:paraId="275151FA" w14:textId="77777777" w:rsidR="006719A8" w:rsidRDefault="00C71FEA" w:rsidP="00CA1840">
      <w:r>
        <w:lastRenderedPageBreak/>
        <w:t>Table of Contents</w:t>
      </w:r>
    </w:p>
    <w:p w14:paraId="1A380EE3" w14:textId="190CE019" w:rsidR="005C45DE" w:rsidRDefault="009D3B64">
      <w:pPr>
        <w:pStyle w:val="TOC1"/>
        <w:tabs>
          <w:tab w:val="right" w:leader="dot" w:pos="9350"/>
        </w:tabs>
        <w:rPr>
          <w:rFonts w:eastAsiaTheme="minorEastAsia"/>
          <w:noProof/>
          <w:sz w:val="22"/>
          <w:szCs w:val="22"/>
          <w:lang w:eastAsia="en-GB"/>
        </w:rPr>
      </w:pPr>
      <w:r w:rsidRPr="003B019E">
        <w:rPr>
          <w:rFonts w:asciiTheme="majorHAnsi" w:hAnsiTheme="majorHAnsi" w:cstheme="majorHAnsi"/>
        </w:rPr>
        <w:fldChar w:fldCharType="begin"/>
      </w:r>
      <w:r w:rsidRPr="003B019E">
        <w:rPr>
          <w:rFonts w:asciiTheme="majorHAnsi" w:hAnsiTheme="majorHAnsi" w:cstheme="majorHAnsi"/>
        </w:rPr>
        <w:instrText xml:space="preserve"> TOC \o "1-4" \h \z </w:instrText>
      </w:r>
      <w:r w:rsidRPr="003B019E">
        <w:rPr>
          <w:rFonts w:asciiTheme="majorHAnsi" w:hAnsiTheme="majorHAnsi" w:cstheme="majorHAnsi"/>
        </w:rPr>
        <w:fldChar w:fldCharType="separate"/>
      </w:r>
      <w:hyperlink w:anchor="_Toc35895244" w:history="1">
        <w:r w:rsidR="005C45DE" w:rsidRPr="00B30433">
          <w:rPr>
            <w:rStyle w:val="Hyperlink"/>
            <w:noProof/>
          </w:rPr>
          <w:t>1. Introduction</w:t>
        </w:r>
        <w:r w:rsidR="005C45DE">
          <w:rPr>
            <w:noProof/>
            <w:webHidden/>
          </w:rPr>
          <w:tab/>
        </w:r>
        <w:r w:rsidR="005C45DE">
          <w:rPr>
            <w:noProof/>
            <w:webHidden/>
          </w:rPr>
          <w:fldChar w:fldCharType="begin"/>
        </w:r>
        <w:r w:rsidR="005C45DE">
          <w:rPr>
            <w:noProof/>
            <w:webHidden/>
          </w:rPr>
          <w:instrText xml:space="preserve"> PAGEREF _Toc35895244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739FC88B" w14:textId="082D3818" w:rsidR="005C45DE" w:rsidRDefault="00490232">
      <w:pPr>
        <w:pStyle w:val="TOC1"/>
        <w:tabs>
          <w:tab w:val="right" w:leader="dot" w:pos="9350"/>
        </w:tabs>
        <w:rPr>
          <w:rFonts w:eastAsiaTheme="minorEastAsia"/>
          <w:noProof/>
          <w:sz w:val="22"/>
          <w:szCs w:val="22"/>
          <w:lang w:eastAsia="en-GB"/>
        </w:rPr>
      </w:pPr>
      <w:hyperlink w:anchor="_Toc35895245" w:history="1">
        <w:r w:rsidR="005C45DE" w:rsidRPr="00B30433">
          <w:rPr>
            <w:rStyle w:val="Hyperlink"/>
            <w:noProof/>
          </w:rPr>
          <w:t>2. Methodology</w:t>
        </w:r>
        <w:r w:rsidR="005C45DE">
          <w:rPr>
            <w:noProof/>
            <w:webHidden/>
          </w:rPr>
          <w:tab/>
        </w:r>
        <w:r w:rsidR="005C45DE">
          <w:rPr>
            <w:noProof/>
            <w:webHidden/>
          </w:rPr>
          <w:fldChar w:fldCharType="begin"/>
        </w:r>
        <w:r w:rsidR="005C45DE">
          <w:rPr>
            <w:noProof/>
            <w:webHidden/>
          </w:rPr>
          <w:instrText xml:space="preserve"> PAGEREF _Toc35895245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53DD7189" w14:textId="17D314F1" w:rsidR="005C45DE" w:rsidRDefault="00490232">
      <w:pPr>
        <w:pStyle w:val="TOC2"/>
        <w:tabs>
          <w:tab w:val="right" w:leader="dot" w:pos="9350"/>
        </w:tabs>
        <w:rPr>
          <w:rFonts w:eastAsiaTheme="minorEastAsia"/>
          <w:noProof/>
          <w:sz w:val="22"/>
          <w:szCs w:val="22"/>
          <w:lang w:eastAsia="en-GB"/>
        </w:rPr>
      </w:pPr>
      <w:hyperlink w:anchor="_Toc35895246" w:history="1">
        <w:r w:rsidR="005C45DE" w:rsidRPr="00B30433">
          <w:rPr>
            <w:rStyle w:val="Hyperlink"/>
            <w:noProof/>
          </w:rPr>
          <w:t>2.1 Performance Tuning</w:t>
        </w:r>
        <w:r w:rsidR="005C45DE">
          <w:rPr>
            <w:noProof/>
            <w:webHidden/>
          </w:rPr>
          <w:tab/>
        </w:r>
        <w:r w:rsidR="005C45DE">
          <w:rPr>
            <w:noProof/>
            <w:webHidden/>
          </w:rPr>
          <w:fldChar w:fldCharType="begin"/>
        </w:r>
        <w:r w:rsidR="005C45DE">
          <w:rPr>
            <w:noProof/>
            <w:webHidden/>
          </w:rPr>
          <w:instrText xml:space="preserve"> PAGEREF _Toc35895246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7159641E" w14:textId="32DDE5B3" w:rsidR="005C45DE" w:rsidRDefault="00490232">
      <w:pPr>
        <w:pStyle w:val="TOC3"/>
        <w:tabs>
          <w:tab w:val="right" w:leader="dot" w:pos="9350"/>
        </w:tabs>
        <w:rPr>
          <w:rFonts w:eastAsiaTheme="minorEastAsia"/>
          <w:b w:val="0"/>
          <w:noProof/>
          <w:sz w:val="22"/>
          <w:szCs w:val="22"/>
          <w:lang w:eastAsia="en-GB"/>
        </w:rPr>
      </w:pPr>
      <w:hyperlink w:anchor="_Toc35895247" w:history="1">
        <w:r w:rsidR="005C45DE" w:rsidRPr="00B30433">
          <w:rPr>
            <w:rStyle w:val="Hyperlink"/>
            <w:noProof/>
          </w:rPr>
          <w:t>2.1.1 Index 1 – Package Name</w:t>
        </w:r>
        <w:r w:rsidR="005C45DE">
          <w:rPr>
            <w:noProof/>
            <w:webHidden/>
          </w:rPr>
          <w:tab/>
        </w:r>
        <w:r w:rsidR="005C45DE">
          <w:rPr>
            <w:noProof/>
            <w:webHidden/>
          </w:rPr>
          <w:fldChar w:fldCharType="begin"/>
        </w:r>
        <w:r w:rsidR="005C45DE">
          <w:rPr>
            <w:noProof/>
            <w:webHidden/>
          </w:rPr>
          <w:instrText xml:space="preserve"> PAGEREF _Toc35895247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0D62BA74" w14:textId="7EA6BEFA" w:rsidR="005C45DE" w:rsidRDefault="00490232">
      <w:pPr>
        <w:pStyle w:val="TOC3"/>
        <w:tabs>
          <w:tab w:val="right" w:leader="dot" w:pos="9350"/>
        </w:tabs>
        <w:rPr>
          <w:rFonts w:eastAsiaTheme="minorEastAsia"/>
          <w:b w:val="0"/>
          <w:noProof/>
          <w:sz w:val="22"/>
          <w:szCs w:val="22"/>
          <w:lang w:eastAsia="en-GB"/>
        </w:rPr>
      </w:pPr>
      <w:hyperlink w:anchor="_Toc35895248" w:history="1">
        <w:r w:rsidR="005C45DE" w:rsidRPr="00B30433">
          <w:rPr>
            <w:rStyle w:val="Hyperlink"/>
            <w:noProof/>
          </w:rPr>
          <w:t>2.1.2 Index 2 – Package Name</w:t>
        </w:r>
        <w:r w:rsidR="005C45DE">
          <w:rPr>
            <w:noProof/>
            <w:webHidden/>
          </w:rPr>
          <w:tab/>
        </w:r>
        <w:r w:rsidR="005C45DE">
          <w:rPr>
            <w:noProof/>
            <w:webHidden/>
          </w:rPr>
          <w:fldChar w:fldCharType="begin"/>
        </w:r>
        <w:r w:rsidR="005C45DE">
          <w:rPr>
            <w:noProof/>
            <w:webHidden/>
          </w:rPr>
          <w:instrText xml:space="preserve"> PAGEREF _Toc35895248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1F97A8D1" w14:textId="26D4A128" w:rsidR="005C45DE" w:rsidRDefault="00490232">
      <w:pPr>
        <w:pStyle w:val="TOC3"/>
        <w:tabs>
          <w:tab w:val="right" w:leader="dot" w:pos="9350"/>
        </w:tabs>
        <w:rPr>
          <w:rFonts w:eastAsiaTheme="minorEastAsia"/>
          <w:b w:val="0"/>
          <w:noProof/>
          <w:sz w:val="22"/>
          <w:szCs w:val="22"/>
          <w:lang w:eastAsia="en-GB"/>
        </w:rPr>
      </w:pPr>
      <w:hyperlink w:anchor="_Toc35895249" w:history="1">
        <w:r w:rsidR="005C45DE" w:rsidRPr="00B30433">
          <w:rPr>
            <w:rStyle w:val="Hyperlink"/>
            <w:noProof/>
          </w:rPr>
          <w:t>2.1.3 Index 3 – Package Name</w:t>
        </w:r>
        <w:r w:rsidR="005C45DE">
          <w:rPr>
            <w:noProof/>
            <w:webHidden/>
          </w:rPr>
          <w:tab/>
        </w:r>
        <w:r w:rsidR="005C45DE">
          <w:rPr>
            <w:noProof/>
            <w:webHidden/>
          </w:rPr>
          <w:fldChar w:fldCharType="begin"/>
        </w:r>
        <w:r w:rsidR="005C45DE">
          <w:rPr>
            <w:noProof/>
            <w:webHidden/>
          </w:rPr>
          <w:instrText xml:space="preserve"> PAGEREF _Toc35895249 \h </w:instrText>
        </w:r>
        <w:r w:rsidR="005C45DE">
          <w:rPr>
            <w:noProof/>
            <w:webHidden/>
          </w:rPr>
        </w:r>
        <w:r w:rsidR="005C45DE">
          <w:rPr>
            <w:noProof/>
            <w:webHidden/>
          </w:rPr>
          <w:fldChar w:fldCharType="separate"/>
        </w:r>
        <w:r w:rsidR="005C45DE">
          <w:rPr>
            <w:noProof/>
            <w:webHidden/>
          </w:rPr>
          <w:t>1</w:t>
        </w:r>
        <w:r w:rsidR="005C45DE">
          <w:rPr>
            <w:noProof/>
            <w:webHidden/>
          </w:rPr>
          <w:fldChar w:fldCharType="end"/>
        </w:r>
      </w:hyperlink>
    </w:p>
    <w:p w14:paraId="18342801" w14:textId="03F58DC9" w:rsidR="005C45DE" w:rsidRDefault="00490232">
      <w:pPr>
        <w:pStyle w:val="TOC2"/>
        <w:tabs>
          <w:tab w:val="right" w:leader="dot" w:pos="9350"/>
        </w:tabs>
        <w:rPr>
          <w:rFonts w:eastAsiaTheme="minorEastAsia"/>
          <w:noProof/>
          <w:sz w:val="22"/>
          <w:szCs w:val="22"/>
          <w:lang w:eastAsia="en-GB"/>
        </w:rPr>
      </w:pPr>
      <w:hyperlink w:anchor="_Toc35895250" w:history="1">
        <w:r w:rsidR="005C45DE" w:rsidRPr="00B30433">
          <w:rPr>
            <w:rStyle w:val="Hyperlink"/>
            <w:noProof/>
          </w:rPr>
          <w:t>2.2 Distributed Database Solution</w:t>
        </w:r>
        <w:r w:rsidR="005C45DE">
          <w:rPr>
            <w:noProof/>
            <w:webHidden/>
          </w:rPr>
          <w:tab/>
        </w:r>
        <w:r w:rsidR="005C45DE">
          <w:rPr>
            <w:noProof/>
            <w:webHidden/>
          </w:rPr>
          <w:fldChar w:fldCharType="begin"/>
        </w:r>
        <w:r w:rsidR="005C45DE">
          <w:rPr>
            <w:noProof/>
            <w:webHidden/>
          </w:rPr>
          <w:instrText xml:space="preserve"> PAGEREF _Toc35895250 \h </w:instrText>
        </w:r>
        <w:r w:rsidR="005C45DE">
          <w:rPr>
            <w:noProof/>
            <w:webHidden/>
          </w:rPr>
        </w:r>
        <w:r w:rsidR="005C45DE">
          <w:rPr>
            <w:noProof/>
            <w:webHidden/>
          </w:rPr>
          <w:fldChar w:fldCharType="separate"/>
        </w:r>
        <w:r w:rsidR="005C45DE">
          <w:rPr>
            <w:noProof/>
            <w:webHidden/>
          </w:rPr>
          <w:t>2</w:t>
        </w:r>
        <w:r w:rsidR="005C45DE">
          <w:rPr>
            <w:noProof/>
            <w:webHidden/>
          </w:rPr>
          <w:fldChar w:fldCharType="end"/>
        </w:r>
      </w:hyperlink>
    </w:p>
    <w:p w14:paraId="23EF6C2E" w14:textId="62C6B22F" w:rsidR="005C45DE" w:rsidRDefault="00490232">
      <w:pPr>
        <w:pStyle w:val="TOC3"/>
        <w:tabs>
          <w:tab w:val="right" w:leader="dot" w:pos="9350"/>
        </w:tabs>
        <w:rPr>
          <w:rFonts w:eastAsiaTheme="minorEastAsia"/>
          <w:b w:val="0"/>
          <w:noProof/>
          <w:sz w:val="22"/>
          <w:szCs w:val="22"/>
          <w:lang w:eastAsia="en-GB"/>
        </w:rPr>
      </w:pPr>
      <w:hyperlink w:anchor="_Toc35895251" w:history="1">
        <w:r w:rsidR="005C45DE" w:rsidRPr="00B30433">
          <w:rPr>
            <w:rStyle w:val="Hyperlink"/>
            <w:noProof/>
          </w:rPr>
          <w:t>2.2.1 Horizontal Fragmentation</w:t>
        </w:r>
        <w:r w:rsidR="005C45DE">
          <w:rPr>
            <w:noProof/>
            <w:webHidden/>
          </w:rPr>
          <w:tab/>
        </w:r>
        <w:r w:rsidR="005C45DE">
          <w:rPr>
            <w:noProof/>
            <w:webHidden/>
          </w:rPr>
          <w:fldChar w:fldCharType="begin"/>
        </w:r>
        <w:r w:rsidR="005C45DE">
          <w:rPr>
            <w:noProof/>
            <w:webHidden/>
          </w:rPr>
          <w:instrText xml:space="preserve"> PAGEREF _Toc35895251 \h </w:instrText>
        </w:r>
        <w:r w:rsidR="005C45DE">
          <w:rPr>
            <w:noProof/>
            <w:webHidden/>
          </w:rPr>
        </w:r>
        <w:r w:rsidR="005C45DE">
          <w:rPr>
            <w:noProof/>
            <w:webHidden/>
          </w:rPr>
          <w:fldChar w:fldCharType="separate"/>
        </w:r>
        <w:r w:rsidR="005C45DE">
          <w:rPr>
            <w:noProof/>
            <w:webHidden/>
          </w:rPr>
          <w:t>2</w:t>
        </w:r>
        <w:r w:rsidR="005C45DE">
          <w:rPr>
            <w:noProof/>
            <w:webHidden/>
          </w:rPr>
          <w:fldChar w:fldCharType="end"/>
        </w:r>
      </w:hyperlink>
    </w:p>
    <w:p w14:paraId="3315F4EE" w14:textId="20ED8063"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2" w:history="1">
        <w:r w:rsidR="005C45DE" w:rsidRPr="00B30433">
          <w:rPr>
            <w:rStyle w:val="Hyperlink"/>
            <w:noProof/>
          </w:rPr>
          <w:t>2.2.1.1 Membership Type Table</w:t>
        </w:r>
        <w:r w:rsidR="005C45DE">
          <w:rPr>
            <w:noProof/>
            <w:webHidden/>
          </w:rPr>
          <w:tab/>
        </w:r>
        <w:r w:rsidR="005C45DE">
          <w:rPr>
            <w:noProof/>
            <w:webHidden/>
          </w:rPr>
          <w:fldChar w:fldCharType="begin"/>
        </w:r>
        <w:r w:rsidR="005C45DE">
          <w:rPr>
            <w:noProof/>
            <w:webHidden/>
          </w:rPr>
          <w:instrText xml:space="preserve"> PAGEREF _Toc35895252 \h </w:instrText>
        </w:r>
        <w:r w:rsidR="005C45DE">
          <w:rPr>
            <w:noProof/>
            <w:webHidden/>
          </w:rPr>
        </w:r>
        <w:r w:rsidR="005C45DE">
          <w:rPr>
            <w:noProof/>
            <w:webHidden/>
          </w:rPr>
          <w:fldChar w:fldCharType="separate"/>
        </w:r>
        <w:r w:rsidR="005C45DE">
          <w:rPr>
            <w:noProof/>
            <w:webHidden/>
          </w:rPr>
          <w:t>2</w:t>
        </w:r>
        <w:r w:rsidR="005C45DE">
          <w:rPr>
            <w:noProof/>
            <w:webHidden/>
          </w:rPr>
          <w:fldChar w:fldCharType="end"/>
        </w:r>
      </w:hyperlink>
    </w:p>
    <w:p w14:paraId="6C622E97" w14:textId="0757ED9C"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3" w:history="1">
        <w:r w:rsidR="005C45DE" w:rsidRPr="00B30433">
          <w:rPr>
            <w:rStyle w:val="Hyperlink"/>
            <w:noProof/>
          </w:rPr>
          <w:t>2.2.1.2 Customer Table</w:t>
        </w:r>
        <w:r w:rsidR="005C45DE">
          <w:rPr>
            <w:noProof/>
            <w:webHidden/>
          </w:rPr>
          <w:tab/>
        </w:r>
        <w:r w:rsidR="005C45DE">
          <w:rPr>
            <w:noProof/>
            <w:webHidden/>
          </w:rPr>
          <w:fldChar w:fldCharType="begin"/>
        </w:r>
        <w:r w:rsidR="005C45DE">
          <w:rPr>
            <w:noProof/>
            <w:webHidden/>
          </w:rPr>
          <w:instrText xml:space="preserve"> PAGEREF _Toc35895253 \h </w:instrText>
        </w:r>
        <w:r w:rsidR="005C45DE">
          <w:rPr>
            <w:noProof/>
            <w:webHidden/>
          </w:rPr>
        </w:r>
        <w:r w:rsidR="005C45DE">
          <w:rPr>
            <w:noProof/>
            <w:webHidden/>
          </w:rPr>
          <w:fldChar w:fldCharType="separate"/>
        </w:r>
        <w:r w:rsidR="005C45DE">
          <w:rPr>
            <w:noProof/>
            <w:webHidden/>
          </w:rPr>
          <w:t>2</w:t>
        </w:r>
        <w:r w:rsidR="005C45DE">
          <w:rPr>
            <w:noProof/>
            <w:webHidden/>
          </w:rPr>
          <w:fldChar w:fldCharType="end"/>
        </w:r>
      </w:hyperlink>
    </w:p>
    <w:p w14:paraId="0DA258C9" w14:textId="3C02F358"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4" w:history="1">
        <w:r w:rsidR="005C45DE" w:rsidRPr="00B30433">
          <w:rPr>
            <w:rStyle w:val="Hyperlink"/>
            <w:noProof/>
          </w:rPr>
          <w:t>2.2.1.2 Membership Purchase Table</w:t>
        </w:r>
        <w:r w:rsidR="005C45DE">
          <w:rPr>
            <w:noProof/>
            <w:webHidden/>
          </w:rPr>
          <w:tab/>
        </w:r>
        <w:r w:rsidR="005C45DE">
          <w:rPr>
            <w:noProof/>
            <w:webHidden/>
          </w:rPr>
          <w:fldChar w:fldCharType="begin"/>
        </w:r>
        <w:r w:rsidR="005C45DE">
          <w:rPr>
            <w:noProof/>
            <w:webHidden/>
          </w:rPr>
          <w:instrText xml:space="preserve"> PAGEREF _Toc35895254 \h </w:instrText>
        </w:r>
        <w:r w:rsidR="005C45DE">
          <w:rPr>
            <w:noProof/>
            <w:webHidden/>
          </w:rPr>
        </w:r>
        <w:r w:rsidR="005C45DE">
          <w:rPr>
            <w:noProof/>
            <w:webHidden/>
          </w:rPr>
          <w:fldChar w:fldCharType="separate"/>
        </w:r>
        <w:r w:rsidR="005C45DE">
          <w:rPr>
            <w:noProof/>
            <w:webHidden/>
          </w:rPr>
          <w:t>3</w:t>
        </w:r>
        <w:r w:rsidR="005C45DE">
          <w:rPr>
            <w:noProof/>
            <w:webHidden/>
          </w:rPr>
          <w:fldChar w:fldCharType="end"/>
        </w:r>
      </w:hyperlink>
    </w:p>
    <w:p w14:paraId="2834C94C" w14:textId="603E539F" w:rsidR="005C45DE" w:rsidRDefault="00490232">
      <w:pPr>
        <w:pStyle w:val="TOC3"/>
        <w:tabs>
          <w:tab w:val="right" w:leader="dot" w:pos="9350"/>
        </w:tabs>
        <w:rPr>
          <w:rFonts w:eastAsiaTheme="minorEastAsia"/>
          <w:b w:val="0"/>
          <w:noProof/>
          <w:sz w:val="22"/>
          <w:szCs w:val="22"/>
          <w:lang w:eastAsia="en-GB"/>
        </w:rPr>
      </w:pPr>
      <w:hyperlink w:anchor="_Toc35895255" w:history="1">
        <w:r w:rsidR="005C45DE" w:rsidRPr="00B30433">
          <w:rPr>
            <w:rStyle w:val="Hyperlink"/>
            <w:noProof/>
          </w:rPr>
          <w:t>2.2.2 Vertical Fragmentation</w:t>
        </w:r>
        <w:r w:rsidR="005C45DE">
          <w:rPr>
            <w:noProof/>
            <w:webHidden/>
          </w:rPr>
          <w:tab/>
        </w:r>
        <w:r w:rsidR="005C45DE">
          <w:rPr>
            <w:noProof/>
            <w:webHidden/>
          </w:rPr>
          <w:fldChar w:fldCharType="begin"/>
        </w:r>
        <w:r w:rsidR="005C45DE">
          <w:rPr>
            <w:noProof/>
            <w:webHidden/>
          </w:rPr>
          <w:instrText xml:space="preserve"> PAGEREF _Toc35895255 \h </w:instrText>
        </w:r>
        <w:r w:rsidR="005C45DE">
          <w:rPr>
            <w:noProof/>
            <w:webHidden/>
          </w:rPr>
        </w:r>
        <w:r w:rsidR="005C45DE">
          <w:rPr>
            <w:noProof/>
            <w:webHidden/>
          </w:rPr>
          <w:fldChar w:fldCharType="separate"/>
        </w:r>
        <w:r w:rsidR="005C45DE">
          <w:rPr>
            <w:noProof/>
            <w:webHidden/>
          </w:rPr>
          <w:t>3</w:t>
        </w:r>
        <w:r w:rsidR="005C45DE">
          <w:rPr>
            <w:noProof/>
            <w:webHidden/>
          </w:rPr>
          <w:fldChar w:fldCharType="end"/>
        </w:r>
      </w:hyperlink>
    </w:p>
    <w:p w14:paraId="0C1B3DE2" w14:textId="3BEF7B3B"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6" w:history="1">
        <w:r w:rsidR="005C45DE" w:rsidRPr="00B30433">
          <w:rPr>
            <w:rStyle w:val="Hyperlink"/>
            <w:noProof/>
          </w:rPr>
          <w:t>2.2.2.1 Membership Type Table</w:t>
        </w:r>
        <w:r w:rsidR="005C45DE">
          <w:rPr>
            <w:noProof/>
            <w:webHidden/>
          </w:rPr>
          <w:tab/>
        </w:r>
        <w:r w:rsidR="005C45DE">
          <w:rPr>
            <w:noProof/>
            <w:webHidden/>
          </w:rPr>
          <w:fldChar w:fldCharType="begin"/>
        </w:r>
        <w:r w:rsidR="005C45DE">
          <w:rPr>
            <w:noProof/>
            <w:webHidden/>
          </w:rPr>
          <w:instrText xml:space="preserve"> PAGEREF _Toc35895256 \h </w:instrText>
        </w:r>
        <w:r w:rsidR="005C45DE">
          <w:rPr>
            <w:noProof/>
            <w:webHidden/>
          </w:rPr>
        </w:r>
        <w:r w:rsidR="005C45DE">
          <w:rPr>
            <w:noProof/>
            <w:webHidden/>
          </w:rPr>
          <w:fldChar w:fldCharType="separate"/>
        </w:r>
        <w:r w:rsidR="005C45DE">
          <w:rPr>
            <w:noProof/>
            <w:webHidden/>
          </w:rPr>
          <w:t>3</w:t>
        </w:r>
        <w:r w:rsidR="005C45DE">
          <w:rPr>
            <w:noProof/>
            <w:webHidden/>
          </w:rPr>
          <w:fldChar w:fldCharType="end"/>
        </w:r>
      </w:hyperlink>
    </w:p>
    <w:p w14:paraId="0C21AF57" w14:textId="77499736"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7" w:history="1">
        <w:r w:rsidR="005C45DE" w:rsidRPr="00B30433">
          <w:rPr>
            <w:rStyle w:val="Hyperlink"/>
            <w:noProof/>
          </w:rPr>
          <w:t>2.2.2.2 Customer</w:t>
        </w:r>
        <w:r w:rsidR="005C45DE">
          <w:rPr>
            <w:noProof/>
            <w:webHidden/>
          </w:rPr>
          <w:tab/>
        </w:r>
        <w:r w:rsidR="005C45DE">
          <w:rPr>
            <w:noProof/>
            <w:webHidden/>
          </w:rPr>
          <w:fldChar w:fldCharType="begin"/>
        </w:r>
        <w:r w:rsidR="005C45DE">
          <w:rPr>
            <w:noProof/>
            <w:webHidden/>
          </w:rPr>
          <w:instrText xml:space="preserve"> PAGEREF _Toc35895257 \h </w:instrText>
        </w:r>
        <w:r w:rsidR="005C45DE">
          <w:rPr>
            <w:noProof/>
            <w:webHidden/>
          </w:rPr>
        </w:r>
        <w:r w:rsidR="005C45DE">
          <w:rPr>
            <w:noProof/>
            <w:webHidden/>
          </w:rPr>
          <w:fldChar w:fldCharType="separate"/>
        </w:r>
        <w:r w:rsidR="005C45DE">
          <w:rPr>
            <w:noProof/>
            <w:webHidden/>
          </w:rPr>
          <w:t>3</w:t>
        </w:r>
        <w:r w:rsidR="005C45DE">
          <w:rPr>
            <w:noProof/>
            <w:webHidden/>
          </w:rPr>
          <w:fldChar w:fldCharType="end"/>
        </w:r>
      </w:hyperlink>
    </w:p>
    <w:p w14:paraId="035064D7" w14:textId="5CAE7E00" w:rsidR="005C45DE" w:rsidRDefault="00490232">
      <w:pPr>
        <w:pStyle w:val="TOC3"/>
        <w:tabs>
          <w:tab w:val="right" w:leader="dot" w:pos="9350"/>
        </w:tabs>
        <w:rPr>
          <w:rFonts w:eastAsiaTheme="minorEastAsia"/>
          <w:b w:val="0"/>
          <w:noProof/>
          <w:sz w:val="22"/>
          <w:szCs w:val="22"/>
          <w:lang w:eastAsia="en-GB"/>
        </w:rPr>
      </w:pPr>
      <w:hyperlink w:anchor="_Toc35895258" w:history="1">
        <w:r w:rsidR="005C45DE" w:rsidRPr="00B30433">
          <w:rPr>
            <w:rStyle w:val="Hyperlink"/>
            <w:noProof/>
          </w:rPr>
          <w:t>2.2.3 Mixed Fragmentation</w:t>
        </w:r>
        <w:r w:rsidR="005C45DE">
          <w:rPr>
            <w:noProof/>
            <w:webHidden/>
          </w:rPr>
          <w:tab/>
        </w:r>
        <w:r w:rsidR="005C45DE">
          <w:rPr>
            <w:noProof/>
            <w:webHidden/>
          </w:rPr>
          <w:fldChar w:fldCharType="begin"/>
        </w:r>
        <w:r w:rsidR="005C45DE">
          <w:rPr>
            <w:noProof/>
            <w:webHidden/>
          </w:rPr>
          <w:instrText xml:space="preserve"> PAGEREF _Toc35895258 \h </w:instrText>
        </w:r>
        <w:r w:rsidR="005C45DE">
          <w:rPr>
            <w:noProof/>
            <w:webHidden/>
          </w:rPr>
        </w:r>
        <w:r w:rsidR="005C45DE">
          <w:rPr>
            <w:noProof/>
            <w:webHidden/>
          </w:rPr>
          <w:fldChar w:fldCharType="separate"/>
        </w:r>
        <w:r w:rsidR="005C45DE">
          <w:rPr>
            <w:noProof/>
            <w:webHidden/>
          </w:rPr>
          <w:t>4</w:t>
        </w:r>
        <w:r w:rsidR="005C45DE">
          <w:rPr>
            <w:noProof/>
            <w:webHidden/>
          </w:rPr>
          <w:fldChar w:fldCharType="end"/>
        </w:r>
      </w:hyperlink>
    </w:p>
    <w:p w14:paraId="3E39437A" w14:textId="541073A3"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59" w:history="1">
        <w:r w:rsidR="005C45DE" w:rsidRPr="00B30433">
          <w:rPr>
            <w:rStyle w:val="Hyperlink"/>
            <w:noProof/>
          </w:rPr>
          <w:t>2.2.3.1 Customer</w:t>
        </w:r>
        <w:r w:rsidR="005C45DE">
          <w:rPr>
            <w:noProof/>
            <w:webHidden/>
          </w:rPr>
          <w:tab/>
        </w:r>
        <w:r w:rsidR="005C45DE">
          <w:rPr>
            <w:noProof/>
            <w:webHidden/>
          </w:rPr>
          <w:fldChar w:fldCharType="begin"/>
        </w:r>
        <w:r w:rsidR="005C45DE">
          <w:rPr>
            <w:noProof/>
            <w:webHidden/>
          </w:rPr>
          <w:instrText xml:space="preserve"> PAGEREF _Toc35895259 \h </w:instrText>
        </w:r>
        <w:r w:rsidR="005C45DE">
          <w:rPr>
            <w:noProof/>
            <w:webHidden/>
          </w:rPr>
        </w:r>
        <w:r w:rsidR="005C45DE">
          <w:rPr>
            <w:noProof/>
            <w:webHidden/>
          </w:rPr>
          <w:fldChar w:fldCharType="separate"/>
        </w:r>
        <w:r w:rsidR="005C45DE">
          <w:rPr>
            <w:noProof/>
            <w:webHidden/>
          </w:rPr>
          <w:t>4</w:t>
        </w:r>
        <w:r w:rsidR="005C45DE">
          <w:rPr>
            <w:noProof/>
            <w:webHidden/>
          </w:rPr>
          <w:fldChar w:fldCharType="end"/>
        </w:r>
      </w:hyperlink>
    </w:p>
    <w:p w14:paraId="35DE8214" w14:textId="18CCE8C8" w:rsidR="005C45DE" w:rsidRDefault="00490232">
      <w:pPr>
        <w:pStyle w:val="TOC3"/>
        <w:tabs>
          <w:tab w:val="right" w:leader="dot" w:pos="9350"/>
        </w:tabs>
        <w:rPr>
          <w:rFonts w:eastAsiaTheme="minorEastAsia"/>
          <w:b w:val="0"/>
          <w:noProof/>
          <w:sz w:val="22"/>
          <w:szCs w:val="22"/>
          <w:lang w:eastAsia="en-GB"/>
        </w:rPr>
      </w:pPr>
      <w:hyperlink w:anchor="_Toc35895260" w:history="1">
        <w:r w:rsidR="005C45DE" w:rsidRPr="00B30433">
          <w:rPr>
            <w:rStyle w:val="Hyperlink"/>
            <w:noProof/>
          </w:rPr>
          <w:t>2.2.4 Derived Horizontal Fragmentation</w:t>
        </w:r>
        <w:r w:rsidR="005C45DE">
          <w:rPr>
            <w:noProof/>
            <w:webHidden/>
          </w:rPr>
          <w:tab/>
        </w:r>
        <w:r w:rsidR="005C45DE">
          <w:rPr>
            <w:noProof/>
            <w:webHidden/>
          </w:rPr>
          <w:fldChar w:fldCharType="begin"/>
        </w:r>
        <w:r w:rsidR="005C45DE">
          <w:rPr>
            <w:noProof/>
            <w:webHidden/>
          </w:rPr>
          <w:instrText xml:space="preserve"> PAGEREF _Toc35895260 \h </w:instrText>
        </w:r>
        <w:r w:rsidR="005C45DE">
          <w:rPr>
            <w:noProof/>
            <w:webHidden/>
          </w:rPr>
        </w:r>
        <w:r w:rsidR="005C45DE">
          <w:rPr>
            <w:noProof/>
            <w:webHidden/>
          </w:rPr>
          <w:fldChar w:fldCharType="separate"/>
        </w:r>
        <w:r w:rsidR="005C45DE">
          <w:rPr>
            <w:noProof/>
            <w:webHidden/>
          </w:rPr>
          <w:t>5</w:t>
        </w:r>
        <w:r w:rsidR="005C45DE">
          <w:rPr>
            <w:noProof/>
            <w:webHidden/>
          </w:rPr>
          <w:fldChar w:fldCharType="end"/>
        </w:r>
      </w:hyperlink>
    </w:p>
    <w:p w14:paraId="3431132E" w14:textId="4F918EE6" w:rsidR="005C45DE" w:rsidRDefault="00490232">
      <w:pPr>
        <w:pStyle w:val="TOC4"/>
        <w:tabs>
          <w:tab w:val="right" w:leader="dot" w:pos="9350"/>
        </w:tabs>
        <w:rPr>
          <w:rFonts w:asciiTheme="minorHAnsi" w:eastAsiaTheme="minorEastAsia" w:hAnsiTheme="minorHAnsi"/>
          <w:b w:val="0"/>
          <w:noProof/>
          <w:sz w:val="22"/>
          <w:szCs w:val="22"/>
          <w:lang w:eastAsia="en-GB"/>
        </w:rPr>
      </w:pPr>
      <w:hyperlink w:anchor="_Toc35895261" w:history="1">
        <w:r w:rsidR="005C45DE" w:rsidRPr="00B30433">
          <w:rPr>
            <w:rStyle w:val="Hyperlink"/>
            <w:noProof/>
          </w:rPr>
          <w:t>2.2.4.1 Membership Purchase</w:t>
        </w:r>
        <w:r w:rsidR="005C45DE">
          <w:rPr>
            <w:noProof/>
            <w:webHidden/>
          </w:rPr>
          <w:tab/>
        </w:r>
        <w:r w:rsidR="005C45DE">
          <w:rPr>
            <w:noProof/>
            <w:webHidden/>
          </w:rPr>
          <w:fldChar w:fldCharType="begin"/>
        </w:r>
        <w:r w:rsidR="005C45DE">
          <w:rPr>
            <w:noProof/>
            <w:webHidden/>
          </w:rPr>
          <w:instrText xml:space="preserve"> PAGEREF _Toc35895261 \h </w:instrText>
        </w:r>
        <w:r w:rsidR="005C45DE">
          <w:rPr>
            <w:noProof/>
            <w:webHidden/>
          </w:rPr>
        </w:r>
        <w:r w:rsidR="005C45DE">
          <w:rPr>
            <w:noProof/>
            <w:webHidden/>
          </w:rPr>
          <w:fldChar w:fldCharType="separate"/>
        </w:r>
        <w:r w:rsidR="005C45DE">
          <w:rPr>
            <w:noProof/>
            <w:webHidden/>
          </w:rPr>
          <w:t>5</w:t>
        </w:r>
        <w:r w:rsidR="005C45DE">
          <w:rPr>
            <w:noProof/>
            <w:webHidden/>
          </w:rPr>
          <w:fldChar w:fldCharType="end"/>
        </w:r>
      </w:hyperlink>
    </w:p>
    <w:p w14:paraId="59B9A45A" w14:textId="0014A214" w:rsidR="005C45DE" w:rsidRDefault="00490232">
      <w:pPr>
        <w:pStyle w:val="TOC1"/>
        <w:tabs>
          <w:tab w:val="right" w:leader="dot" w:pos="9350"/>
        </w:tabs>
        <w:rPr>
          <w:rFonts w:eastAsiaTheme="minorEastAsia"/>
          <w:noProof/>
          <w:sz w:val="22"/>
          <w:szCs w:val="22"/>
          <w:lang w:eastAsia="en-GB"/>
        </w:rPr>
      </w:pPr>
      <w:hyperlink w:anchor="_Toc35895262" w:history="1">
        <w:r w:rsidR="005C45DE" w:rsidRPr="00B30433">
          <w:rPr>
            <w:rStyle w:val="Hyperlink"/>
            <w:noProof/>
          </w:rPr>
          <w:t>3. Conclusion</w:t>
        </w:r>
        <w:r w:rsidR="005C45DE">
          <w:rPr>
            <w:noProof/>
            <w:webHidden/>
          </w:rPr>
          <w:tab/>
        </w:r>
        <w:r w:rsidR="005C45DE">
          <w:rPr>
            <w:noProof/>
            <w:webHidden/>
          </w:rPr>
          <w:fldChar w:fldCharType="begin"/>
        </w:r>
        <w:r w:rsidR="005C45DE">
          <w:rPr>
            <w:noProof/>
            <w:webHidden/>
          </w:rPr>
          <w:instrText xml:space="preserve"> PAGEREF _Toc35895262 \h </w:instrText>
        </w:r>
        <w:r w:rsidR="005C45DE">
          <w:rPr>
            <w:noProof/>
            <w:webHidden/>
          </w:rPr>
        </w:r>
        <w:r w:rsidR="005C45DE">
          <w:rPr>
            <w:noProof/>
            <w:webHidden/>
          </w:rPr>
          <w:fldChar w:fldCharType="separate"/>
        </w:r>
        <w:r w:rsidR="005C45DE">
          <w:rPr>
            <w:noProof/>
            <w:webHidden/>
          </w:rPr>
          <w:t>5</w:t>
        </w:r>
        <w:r w:rsidR="005C45DE">
          <w:rPr>
            <w:noProof/>
            <w:webHidden/>
          </w:rPr>
          <w:fldChar w:fldCharType="end"/>
        </w:r>
      </w:hyperlink>
    </w:p>
    <w:p w14:paraId="41E2E5F7" w14:textId="3A214DAB" w:rsidR="005C45DE" w:rsidRDefault="00490232">
      <w:pPr>
        <w:pStyle w:val="TOC1"/>
        <w:tabs>
          <w:tab w:val="right" w:leader="dot" w:pos="9350"/>
        </w:tabs>
        <w:rPr>
          <w:rFonts w:eastAsiaTheme="minorEastAsia"/>
          <w:noProof/>
          <w:sz w:val="22"/>
          <w:szCs w:val="22"/>
          <w:lang w:eastAsia="en-GB"/>
        </w:rPr>
      </w:pPr>
      <w:hyperlink w:anchor="_Toc35895263" w:history="1">
        <w:r w:rsidR="005C45DE" w:rsidRPr="00B30433">
          <w:rPr>
            <w:rStyle w:val="Hyperlink"/>
            <w:noProof/>
          </w:rPr>
          <w:t>4. References</w:t>
        </w:r>
        <w:r w:rsidR="005C45DE">
          <w:rPr>
            <w:noProof/>
            <w:webHidden/>
          </w:rPr>
          <w:tab/>
        </w:r>
        <w:r w:rsidR="005C45DE">
          <w:rPr>
            <w:noProof/>
            <w:webHidden/>
          </w:rPr>
          <w:fldChar w:fldCharType="begin"/>
        </w:r>
        <w:r w:rsidR="005C45DE">
          <w:rPr>
            <w:noProof/>
            <w:webHidden/>
          </w:rPr>
          <w:instrText xml:space="preserve"> PAGEREF _Toc35895263 \h </w:instrText>
        </w:r>
        <w:r w:rsidR="005C45DE">
          <w:rPr>
            <w:noProof/>
            <w:webHidden/>
          </w:rPr>
        </w:r>
        <w:r w:rsidR="005C45DE">
          <w:rPr>
            <w:noProof/>
            <w:webHidden/>
          </w:rPr>
          <w:fldChar w:fldCharType="separate"/>
        </w:r>
        <w:r w:rsidR="005C45DE">
          <w:rPr>
            <w:noProof/>
            <w:webHidden/>
          </w:rPr>
          <w:t>6</w:t>
        </w:r>
        <w:r w:rsidR="005C45DE">
          <w:rPr>
            <w:noProof/>
            <w:webHidden/>
          </w:rPr>
          <w:fldChar w:fldCharType="end"/>
        </w:r>
      </w:hyperlink>
    </w:p>
    <w:p w14:paraId="01A2BE16" w14:textId="389D0355" w:rsidR="007048FD" w:rsidRPr="00E1796F" w:rsidRDefault="009D3B64" w:rsidP="003054D8">
      <w:pPr>
        <w:pStyle w:val="Body"/>
        <w:sectPr w:rsidR="007048FD" w:rsidRPr="00E1796F" w:rsidSect="00C71FEA">
          <w:headerReference w:type="default" r:id="rId8"/>
          <w:footerReference w:type="even" r:id="rId9"/>
          <w:footerReference w:type="default" r:id="rId10"/>
          <w:pgSz w:w="12240" w:h="15840"/>
          <w:pgMar w:top="1440" w:right="1440" w:bottom="1440" w:left="1440" w:header="720" w:footer="720" w:gutter="0"/>
          <w:pgNumType w:start="1"/>
          <w:cols w:space="720"/>
          <w:noEndnote/>
        </w:sectPr>
      </w:pPr>
      <w:r w:rsidRPr="003B019E">
        <w:fldChar w:fldCharType="end"/>
      </w:r>
    </w:p>
    <w:p w14:paraId="343D9C45" w14:textId="3DE8B0BC" w:rsidR="00E1796F" w:rsidRDefault="00E1796F" w:rsidP="00E1796F">
      <w:pPr>
        <w:pStyle w:val="Heading1"/>
      </w:pPr>
      <w:bookmarkStart w:id="0" w:name="_Toc35895244"/>
      <w:r w:rsidRPr="00E1796F">
        <w:lastRenderedPageBreak/>
        <w:t>1.</w:t>
      </w:r>
      <w:r>
        <w:t xml:space="preserve"> Introduction</w:t>
      </w:r>
      <w:bookmarkEnd w:id="0"/>
    </w:p>
    <w:p w14:paraId="59BDEA3D" w14:textId="42782E78" w:rsidR="00FD0FD2" w:rsidRDefault="005F36C6" w:rsidP="003054D8">
      <w:pPr>
        <w:pStyle w:val="Body"/>
      </w:pPr>
      <w:r w:rsidRPr="005F36C6">
        <w:t>This report will focus on producing solutions for performance tuning using indexes and distributed database solutions. Outlining the different indexes used and reasoning for them, also the different fragmentation types and solutions that could be applied to the database improving the usage at each network location.</w:t>
      </w:r>
    </w:p>
    <w:p w14:paraId="672BC8BC" w14:textId="77777777" w:rsidR="005F36C6" w:rsidRDefault="005F36C6" w:rsidP="003054D8">
      <w:pPr>
        <w:pStyle w:val="Body"/>
      </w:pPr>
    </w:p>
    <w:p w14:paraId="5F168681" w14:textId="7EB11BFF" w:rsidR="00FD0FD2" w:rsidRDefault="00FD0FD2" w:rsidP="00FD0FD2">
      <w:pPr>
        <w:pStyle w:val="Heading1"/>
      </w:pPr>
      <w:bookmarkStart w:id="1" w:name="_Toc35895245"/>
      <w:r>
        <w:t>2. Methodology</w:t>
      </w:r>
      <w:bookmarkEnd w:id="1"/>
    </w:p>
    <w:p w14:paraId="3303CF84" w14:textId="6184B3EB" w:rsidR="00920757" w:rsidRDefault="005F36C6" w:rsidP="005F36C6">
      <w:pPr>
        <w:pStyle w:val="Heading2"/>
      </w:pPr>
      <w:bookmarkStart w:id="2" w:name="_Toc35895246"/>
      <w:r>
        <w:t>2.1 Performance Tuning</w:t>
      </w:r>
      <w:bookmarkEnd w:id="2"/>
    </w:p>
    <w:p w14:paraId="6A6A6B8A" w14:textId="4DA2AC3C" w:rsidR="005F36C6" w:rsidRDefault="005F36C6" w:rsidP="005F36C6">
      <w:pPr>
        <w:pStyle w:val="Heading3"/>
      </w:pPr>
      <w:bookmarkStart w:id="3" w:name="_Toc35895247"/>
      <w:r>
        <w:t>2.1.1 Index 1 – Package Name</w:t>
      </w:r>
      <w:bookmarkEnd w:id="3"/>
    </w:p>
    <w:p w14:paraId="74B64BFE" w14:textId="038005E1" w:rsidR="005F36C6" w:rsidRPr="005F36C6" w:rsidRDefault="005F36C6" w:rsidP="003054D8">
      <w:pPr>
        <w:pStyle w:val="Body"/>
      </w:pPr>
      <w:r w:rsidRPr="005F36C6">
        <w:t xml:space="preserve">Data that will be accessed frequently is the name of the available packages. So, the first index on the Membership Price table, and the indexed column is the package name. This is a non-clustered secondary index </w:t>
      </w:r>
      <w:r>
        <w:fldChar w:fldCharType="begin" w:fldLock="1"/>
      </w:r>
      <w:r w:rsidR="003054D8">
        <w:instrText>ADDIN CSL_CITATION {"citationItems":[{"id":"ITEM-1","itemData":{"URL":"https://docs.oracle.com/cd/E17275_01/html/programmer_reference/am_second.html","accessed":{"date-parts":[["2020","3","23"]]},"author":[{"dropping-particle":"","family":"Orical","given":"","non-dropping-particle":"","parse-names":false,"suffix":""}],"id":"ITEM-1","issued":{"date-parts":[["0"]]},"title":"Secondary indexes","type":"webpage"},"uris":["http://www.mendeley.com/documents/?uuid=de75d90a-2421-4a92-9a81-bbaebfe8b19c"]}],"mendeley":{"formattedCitation":"[1]","plainTextFormattedCitation":"[1]","previouslyFormattedCitation":"[1]"},"properties":{"noteIndex":0},"schema":"https://github.com/citation-style-language/schema/raw/master/csl-citation.json"}</w:instrText>
      </w:r>
      <w:r>
        <w:fldChar w:fldCharType="separate"/>
      </w:r>
      <w:r w:rsidRPr="005F36C6">
        <w:rPr>
          <w:noProof/>
        </w:rPr>
        <w:t>[1]</w:t>
      </w:r>
      <w:r>
        <w:fldChar w:fldCharType="end"/>
      </w:r>
      <w:r w:rsidRPr="005F36C6">
        <w:t xml:space="preserve"> as the package names are not ordered by default. The reason for indexing this column is, when a new customer goes to the gyms they will be requesting information on the available packages, as they will be purchasing one. This index will speed up the query when the information desk is requesting this </w:t>
      </w:r>
      <w:commentRangeStart w:id="4"/>
      <w:r w:rsidRPr="005F36C6">
        <w:t>data</w:t>
      </w:r>
      <w:commentRangeEnd w:id="4"/>
      <w:r w:rsidR="0089136B">
        <w:rPr>
          <w:rStyle w:val="CommentReference"/>
        </w:rPr>
        <w:commentReference w:id="4"/>
      </w:r>
      <w:r w:rsidRPr="005F36C6">
        <w:t>.</w:t>
      </w:r>
    </w:p>
    <w:p w14:paraId="3A4A5E02" w14:textId="77777777" w:rsidR="005F36C6" w:rsidRPr="005F36C6" w:rsidRDefault="005F36C6" w:rsidP="003054D8">
      <w:pPr>
        <w:pStyle w:val="Body"/>
      </w:pPr>
    </w:p>
    <w:p w14:paraId="10401C14" w14:textId="0B488E9A" w:rsidR="005F36C6" w:rsidRDefault="005F36C6" w:rsidP="005F36C6">
      <w:pPr>
        <w:pStyle w:val="Heading3"/>
      </w:pPr>
      <w:bookmarkStart w:id="5" w:name="_Toc35895248"/>
      <w:r>
        <w:t xml:space="preserve">2.1.2 Index 2 – </w:t>
      </w:r>
      <w:commentRangeStart w:id="6"/>
      <w:r>
        <w:t>Package Name</w:t>
      </w:r>
      <w:bookmarkEnd w:id="5"/>
      <w:commentRangeEnd w:id="6"/>
      <w:r w:rsidR="00E6273E">
        <w:rPr>
          <w:rStyle w:val="CommentReference"/>
          <w:rFonts w:asciiTheme="majorHAnsi" w:eastAsiaTheme="minorHAnsi" w:hAnsiTheme="majorHAnsi" w:cstheme="minorBidi"/>
        </w:rPr>
        <w:commentReference w:id="6"/>
      </w:r>
    </w:p>
    <w:p w14:paraId="79936DAE" w14:textId="1DFC7FC3" w:rsidR="005F36C6" w:rsidRDefault="005F36C6" w:rsidP="003054D8">
      <w:pPr>
        <w:pStyle w:val="Body"/>
      </w:pPr>
      <w:r w:rsidRPr="005F36C6">
        <w:t xml:space="preserve">Another index is on the customer names. This is an important index to have as when the admin office is looking for the customers in the Cardiff gym, all the names are indexed speeding up the search. There will be lots of customers in this table, so when their names are searched for only this information is gathered from the index and not the rest of the columns that could be unnecessary for the search. This index firstly sorts the customers last names by </w:t>
      </w:r>
      <w:r w:rsidR="00E34485" w:rsidRPr="005F36C6">
        <w:t>ascending</w:t>
      </w:r>
      <w:r w:rsidRPr="005F36C6">
        <w:t xml:space="preserve"> order, then the surnames by ascending order. Making it easier when looking through the data as, if someone is looking for a name they will be able to skip to the letter in alphabetical order, for the customers last name then first name. This index has a where clause that only indexes customers who are in the Cardiff gym, by only selecting rows that have a </w:t>
      </w:r>
      <w:commentRangeStart w:id="7"/>
      <w:r w:rsidRPr="005F36C6">
        <w:t>GymID of ‘GY001’</w:t>
      </w:r>
      <w:commentRangeEnd w:id="7"/>
      <w:r w:rsidR="005038DB">
        <w:rPr>
          <w:rStyle w:val="CommentReference"/>
        </w:rPr>
        <w:commentReference w:id="7"/>
      </w:r>
      <w:r w:rsidRPr="005F36C6">
        <w:t>.</w:t>
      </w:r>
    </w:p>
    <w:p w14:paraId="61ECF02D" w14:textId="77777777" w:rsidR="005F36C6" w:rsidRPr="005F36C6" w:rsidRDefault="005F36C6" w:rsidP="003054D8">
      <w:pPr>
        <w:pStyle w:val="Body"/>
      </w:pPr>
    </w:p>
    <w:p w14:paraId="0681EC62" w14:textId="5FEE2231" w:rsidR="005F36C6" w:rsidRDefault="005F36C6" w:rsidP="005F36C6">
      <w:pPr>
        <w:pStyle w:val="Heading3"/>
      </w:pPr>
      <w:bookmarkStart w:id="8" w:name="_Toc35895249"/>
      <w:r>
        <w:t>2.1.3 Index 3 – Package Name</w:t>
      </w:r>
      <w:bookmarkEnd w:id="8"/>
    </w:p>
    <w:p w14:paraId="44CB184C" w14:textId="511B17AE" w:rsidR="005F36C6" w:rsidRDefault="003054D8" w:rsidP="003054D8">
      <w:pPr>
        <w:pStyle w:val="Body"/>
      </w:pPr>
      <w:r w:rsidRPr="003054D8">
        <w:t xml:space="preserve">The third index is a unique non-clustered index on the GymID column and the Gym Name </w:t>
      </w:r>
      <w:commentRangeStart w:id="9"/>
      <w:r w:rsidRPr="003054D8">
        <w:t>column</w:t>
      </w:r>
      <w:commentRangeEnd w:id="9"/>
      <w:r w:rsidR="00F439F8">
        <w:rPr>
          <w:rStyle w:val="CommentReference"/>
        </w:rPr>
        <w:commentReference w:id="9"/>
      </w:r>
      <w:r w:rsidRPr="003054D8">
        <w:t xml:space="preserve"> in the Gym table. The index is unique as one of the indexes columns is a primary key, this means it will only gather the unique values, as primary key columns are unique by default </w:t>
      </w:r>
      <w:r>
        <w:fldChar w:fldCharType="begin" w:fldLock="1"/>
      </w:r>
      <w:r w:rsidR="002361E2">
        <w:instrText>ADDIN CSL_CITATION {"citationItems":[{"id":"ITEM-1","itemData":{"DOI":"10.1145/1989323.1989448","ISBN":"9781450306614","ISSN":"07308078","abstract":"The SQL Server 11 release (code named \"Denali\") introduces a new data warehouse query acceleration feature based on a new index type called a column store index. The new index type combined with new query operators processing batches of rows greatly improves data warehouse query performance: in some cases by hundreds of times and routinely a tenfold speedup for a broad range of decision support queries. Column store indexes are fully integrated with the rest of the system, including query processing and optimization. This paper gives an overview of the design and implementation of column store indexes including enhancements to query processing and query optimization to take full advantage of the new indexes. The resulting performance improvements are illustrated by a number of example queries. © 2011 ACM.","author":[{"dropping-particle":"","family":"Larson","given":"Per Åke","non-dropping-particle":"","parse-names":false,"suffix":""},{"dropping-particle":"","family":"Clinciu","given":"Cipri","non-dropping-particle":"","parse-names":false,"suffix":""},{"dropping-particle":"","family":"Hanson","given":"Eric N.","non-dropping-particle":"","parse-names":false,"suffix":""},{"dropping-particle":"","family":"Oks","given":"Artem","non-dropping-particle":"","parse-names":false,"suffix":""},{"dropping-particle":"","family":"Price","given":"Susan L.","non-dropping-particle":"","parse-names":false,"suffix":""},{"dropping-particle":"","family":"Rangarajan","given":"Srikumar","non-dropping-particle":"","parse-names":false,"suffix":""},{"dropping-particle":"","family":"Surna","given":"Aleksandras","non-dropping-particle":"","parse-names":false,"suffix":""},{"dropping-particle":"","family":"Zhou","given":"Qingqing","non-dropping-particle":"","parse-names":false,"suffix":""}],"container-title":"Proceedings of the ACM SIGMOD International Conference on Management of Data","id":"ITEM-1","issued":{"date-parts":[["2011"]]},"page":"1177-1184","title":"SQL server column store indexes","type":"article-journal"},"uris":["http://www.mendeley.com/documents/?uuid=81cdf26e-357a-47fe-b2a0-42ef61fedbb9"]}],"mendeley":{"formattedCitation":"[2]","plainTextFormattedCitation":"[2]","previouslyFormattedCitation":"[2]"},"properties":{"noteIndex":0},"schema":"https://github.com/citation-style-language/schema/raw/master/csl-citation.json"}</w:instrText>
      </w:r>
      <w:r>
        <w:fldChar w:fldCharType="separate"/>
      </w:r>
      <w:r w:rsidRPr="003054D8">
        <w:rPr>
          <w:noProof/>
        </w:rPr>
        <w:t>[2]</w:t>
      </w:r>
      <w:r>
        <w:fldChar w:fldCharType="end"/>
      </w:r>
      <w:r w:rsidRPr="003054D8">
        <w:t xml:space="preserve">. The reason for choosing this index is, when searching for a list of all gyms, it will speed up the query by returning all the gym names and IDs. This query will be used frequently by all branches of the gyms and the head office. For the gym branched the customer will want to see all the other gyms as their membership will allow them to attend any of the other gyms around Wales. The head office </w:t>
      </w:r>
      <w:r w:rsidRPr="003054D8">
        <w:lastRenderedPageBreak/>
        <w:t>will be executing the same query often for the same reason, but also as they will be referring to a list of gyms when doing any paperwork for each one.</w:t>
      </w:r>
    </w:p>
    <w:p w14:paraId="29524F43" w14:textId="2FAF5A12" w:rsidR="003054D8" w:rsidRDefault="003054D8" w:rsidP="003054D8">
      <w:pPr>
        <w:pStyle w:val="Body"/>
      </w:pPr>
    </w:p>
    <w:p w14:paraId="751F2BCB" w14:textId="5A1F07A5" w:rsidR="003054D8" w:rsidRDefault="003054D8" w:rsidP="003054D8">
      <w:pPr>
        <w:pStyle w:val="Heading2"/>
      </w:pPr>
      <w:bookmarkStart w:id="10" w:name="_Toc35895250"/>
      <w:r>
        <w:t>2.2 Distributed Database Solution</w:t>
      </w:r>
      <w:bookmarkEnd w:id="10"/>
    </w:p>
    <w:p w14:paraId="2EDC4F81" w14:textId="7B1D46CB" w:rsidR="003054D8" w:rsidRDefault="003054D8" w:rsidP="003054D8">
      <w:pPr>
        <w:pStyle w:val="Heading3"/>
      </w:pPr>
      <w:bookmarkStart w:id="11" w:name="_Toc35895251"/>
      <w:r>
        <w:t>2.2.1 Horizontal Fragmentation</w:t>
      </w:r>
      <w:bookmarkEnd w:id="11"/>
    </w:p>
    <w:p w14:paraId="6AA05B98" w14:textId="77777777" w:rsidR="003054D8" w:rsidRDefault="003054D8" w:rsidP="003054D8">
      <w:pPr>
        <w:pStyle w:val="Body"/>
      </w:pPr>
      <w:r>
        <w:t xml:space="preserve">This fragmentation type is based on horizontal fragmentation, aiming to split table rows and allocating them to the sites where they are frequently used to avoid remotely editing them [3]. The region, city gym and membership type tables will not fragmentated as these tables have a small number of </w:t>
      </w:r>
      <w:commentRangeStart w:id="12"/>
      <w:r>
        <w:t>rows</w:t>
      </w:r>
      <w:commentRangeEnd w:id="12"/>
      <w:r w:rsidR="009F16B6">
        <w:rPr>
          <w:rStyle w:val="CommentReference"/>
        </w:rPr>
        <w:commentReference w:id="12"/>
      </w:r>
      <w:r>
        <w:t>.</w:t>
      </w:r>
    </w:p>
    <w:p w14:paraId="24E6C4D1" w14:textId="77777777" w:rsidR="003054D8" w:rsidRDefault="003054D8" w:rsidP="003054D8">
      <w:pPr>
        <w:pStyle w:val="Body"/>
      </w:pPr>
    </w:p>
    <w:p w14:paraId="44193D4C" w14:textId="6877CDCC" w:rsidR="003054D8" w:rsidRPr="003054D8" w:rsidRDefault="003054D8" w:rsidP="003054D8">
      <w:pPr>
        <w:pStyle w:val="Heading4"/>
      </w:pPr>
      <w:bookmarkStart w:id="13" w:name="_Toc35895252"/>
      <w:r>
        <w:t xml:space="preserve">2.2.1.1 </w:t>
      </w:r>
      <w:r w:rsidRPr="003054D8">
        <w:t>Membership Type Table</w:t>
      </w:r>
      <w:bookmarkEnd w:id="13"/>
    </w:p>
    <w:p w14:paraId="17516F5E" w14:textId="77777777" w:rsidR="003054D8" w:rsidRDefault="003054D8" w:rsidP="003054D8">
      <w:pPr>
        <w:pStyle w:val="Body"/>
      </w:pPr>
      <w:r>
        <w:t xml:space="preserve">The gym membership type table will be split using the gym id. The reason for this is the gym will only have the membership types that are used for that specific gym, as there is no need for the gym to sort the membership types for a gym that can be purchased at that </w:t>
      </w:r>
      <w:commentRangeStart w:id="14"/>
      <w:r>
        <w:t>gym</w:t>
      </w:r>
      <w:commentRangeEnd w:id="14"/>
      <w:r w:rsidR="009C5846">
        <w:rPr>
          <w:rStyle w:val="CommentReference"/>
        </w:rPr>
        <w:commentReference w:id="14"/>
      </w:r>
      <w:r>
        <w:t>.</w:t>
      </w:r>
    </w:p>
    <w:p w14:paraId="2A2A2C10" w14:textId="77777777" w:rsidR="003054D8" w:rsidRDefault="003054D8" w:rsidP="003054D8">
      <w:pPr>
        <w:pStyle w:val="Body"/>
      </w:pPr>
      <w:r>
        <w:t>MT1</w:t>
      </w:r>
      <w:r>
        <w:tab/>
        <w:t>GymID = ‘GY001’</w:t>
      </w:r>
    </w:p>
    <w:p w14:paraId="2EE91D28" w14:textId="77777777" w:rsidR="003054D8" w:rsidRDefault="003054D8" w:rsidP="003054D8">
      <w:pPr>
        <w:pStyle w:val="Body"/>
      </w:pPr>
      <w:r>
        <w:t>MT2</w:t>
      </w:r>
      <w:r>
        <w:tab/>
        <w:t>GymID = ‘GY002’</w:t>
      </w:r>
    </w:p>
    <w:p w14:paraId="40105BFA" w14:textId="77777777" w:rsidR="003054D8" w:rsidRDefault="003054D8" w:rsidP="003054D8">
      <w:pPr>
        <w:pStyle w:val="Body"/>
      </w:pPr>
      <w:r>
        <w:t>MT3</w:t>
      </w:r>
      <w:r>
        <w:tab/>
        <w:t>GymID = ‘GY003’</w:t>
      </w:r>
    </w:p>
    <w:p w14:paraId="4EA5547F" w14:textId="77777777" w:rsidR="003054D8" w:rsidRDefault="003054D8" w:rsidP="003054D8">
      <w:pPr>
        <w:pStyle w:val="Body"/>
      </w:pPr>
      <w:r>
        <w:t>MT4</w:t>
      </w:r>
      <w:r>
        <w:tab/>
        <w:t>GymID = ‘GY004’</w:t>
      </w:r>
    </w:p>
    <w:p w14:paraId="37A75B56" w14:textId="77777777" w:rsidR="003054D8" w:rsidRDefault="003054D8" w:rsidP="003054D8">
      <w:pPr>
        <w:pStyle w:val="Body"/>
      </w:pPr>
    </w:p>
    <w:p w14:paraId="2A67CBDC" w14:textId="200C04FE" w:rsidR="003054D8" w:rsidRDefault="003054D8" w:rsidP="003054D8">
      <w:pPr>
        <w:pStyle w:val="Body"/>
      </w:pPr>
      <w:r>
        <w:t xml:space="preserve">Reconstruction = MT1 </w:t>
      </w:r>
      <w:r>
        <w:rPr>
          <w:spacing w:val="-3"/>
          <w:lang w:val="en-US"/>
        </w:rPr>
        <w:sym w:font="Symbol" w:char="F0C8"/>
      </w:r>
      <w:r>
        <w:t xml:space="preserve">MT2 </w:t>
      </w:r>
      <w:r>
        <w:rPr>
          <w:spacing w:val="-3"/>
          <w:lang w:val="en-US"/>
        </w:rPr>
        <w:sym w:font="Symbol" w:char="F0C8"/>
      </w:r>
      <w:r>
        <w:t>MT3</w:t>
      </w:r>
      <w:r>
        <w:rPr>
          <w:spacing w:val="-3"/>
          <w:lang w:val="en-US"/>
        </w:rPr>
        <w:sym w:font="Symbol" w:char="F0C8"/>
      </w:r>
      <w:r>
        <w:t>MT4</w:t>
      </w:r>
    </w:p>
    <w:p w14:paraId="6B0473B0" w14:textId="77777777" w:rsidR="003054D8" w:rsidRDefault="003054D8" w:rsidP="003054D8">
      <w:pPr>
        <w:pStyle w:val="Body"/>
      </w:pPr>
    </w:p>
    <w:p w14:paraId="24D70CB1" w14:textId="5714C087" w:rsidR="003054D8" w:rsidRDefault="003054D8" w:rsidP="003054D8">
      <w:pPr>
        <w:pStyle w:val="Heading4"/>
      </w:pPr>
      <w:bookmarkStart w:id="15" w:name="_Toc35895253"/>
      <w:r>
        <w:t>2.2.1.2 Customer Table</w:t>
      </w:r>
      <w:bookmarkEnd w:id="15"/>
    </w:p>
    <w:p w14:paraId="690EAF8D" w14:textId="77777777" w:rsidR="003054D8" w:rsidRDefault="003054D8" w:rsidP="003054D8">
      <w:pPr>
        <w:pStyle w:val="Body"/>
      </w:pPr>
      <w:r>
        <w:t xml:space="preserve">This table will be split in the same way as the membership type table as the gyms will be adding customers to this table, but only ones that will be joining their local gym. Also, the gym will be updating personal information or finance information on the customers regularly. This fragmentation will stop remote writing to the </w:t>
      </w:r>
      <w:commentRangeStart w:id="16"/>
      <w:r>
        <w:t>table</w:t>
      </w:r>
      <w:commentRangeEnd w:id="16"/>
      <w:r w:rsidR="0031197B">
        <w:rPr>
          <w:rStyle w:val="CommentReference"/>
        </w:rPr>
        <w:commentReference w:id="16"/>
      </w:r>
      <w:r>
        <w:t xml:space="preserve">. </w:t>
      </w:r>
    </w:p>
    <w:p w14:paraId="73719879" w14:textId="77777777" w:rsidR="003054D8" w:rsidRDefault="003054D8" w:rsidP="003054D8">
      <w:pPr>
        <w:pStyle w:val="Body"/>
      </w:pPr>
      <w:r>
        <w:t>C1</w:t>
      </w:r>
      <w:r>
        <w:tab/>
        <w:t>GymID = ‘GY001’</w:t>
      </w:r>
    </w:p>
    <w:p w14:paraId="67F35B82" w14:textId="77777777" w:rsidR="003054D8" w:rsidRDefault="003054D8" w:rsidP="003054D8">
      <w:pPr>
        <w:pStyle w:val="Body"/>
      </w:pPr>
      <w:r>
        <w:t>C2</w:t>
      </w:r>
      <w:r>
        <w:tab/>
        <w:t>GymID = ‘GY002’</w:t>
      </w:r>
    </w:p>
    <w:p w14:paraId="7E0A664F" w14:textId="77777777" w:rsidR="003054D8" w:rsidRDefault="003054D8" w:rsidP="003054D8">
      <w:pPr>
        <w:pStyle w:val="Body"/>
      </w:pPr>
      <w:r>
        <w:t>C3</w:t>
      </w:r>
      <w:r>
        <w:tab/>
        <w:t>GymID = ‘GY003’</w:t>
      </w:r>
    </w:p>
    <w:p w14:paraId="7003EDF7" w14:textId="77777777" w:rsidR="003054D8" w:rsidRDefault="003054D8" w:rsidP="003054D8">
      <w:pPr>
        <w:pStyle w:val="Body"/>
      </w:pPr>
      <w:r>
        <w:t>C4</w:t>
      </w:r>
      <w:r>
        <w:tab/>
        <w:t>GymID = ‘GY004’</w:t>
      </w:r>
    </w:p>
    <w:p w14:paraId="61CD13F1" w14:textId="77777777" w:rsidR="003054D8" w:rsidRDefault="003054D8" w:rsidP="003054D8">
      <w:pPr>
        <w:pStyle w:val="Body"/>
      </w:pPr>
    </w:p>
    <w:p w14:paraId="1382DE18" w14:textId="21664321" w:rsidR="003054D8" w:rsidRDefault="003054D8" w:rsidP="003054D8">
      <w:pPr>
        <w:pStyle w:val="Body"/>
      </w:pPr>
      <w:r>
        <w:t>Reconstruction = C1</w:t>
      </w:r>
      <w:r>
        <w:rPr>
          <w:spacing w:val="-3"/>
          <w:lang w:val="en-US"/>
        </w:rPr>
        <w:sym w:font="Symbol" w:char="F0C8"/>
      </w:r>
      <w:r>
        <w:t>C2</w:t>
      </w:r>
      <w:r>
        <w:rPr>
          <w:spacing w:val="-3"/>
          <w:lang w:val="en-US"/>
        </w:rPr>
        <w:sym w:font="Symbol" w:char="F0C8"/>
      </w:r>
      <w:r>
        <w:t>C3</w:t>
      </w:r>
      <w:r>
        <w:rPr>
          <w:spacing w:val="-3"/>
          <w:lang w:val="en-US"/>
        </w:rPr>
        <w:sym w:font="Symbol" w:char="F0C8"/>
      </w:r>
      <w:r>
        <w:t>C4</w:t>
      </w:r>
    </w:p>
    <w:p w14:paraId="1E8EF485" w14:textId="77777777" w:rsidR="003054D8" w:rsidRDefault="003054D8" w:rsidP="003054D8">
      <w:pPr>
        <w:pStyle w:val="Body"/>
      </w:pPr>
    </w:p>
    <w:p w14:paraId="6D4755D3" w14:textId="00B8BD2E" w:rsidR="003054D8" w:rsidRDefault="00E34485" w:rsidP="007C0870">
      <w:pPr>
        <w:pStyle w:val="Heading4"/>
      </w:pPr>
      <w:bookmarkStart w:id="17" w:name="_Toc35895254"/>
      <w:r>
        <w:lastRenderedPageBreak/>
        <w:t>2</w:t>
      </w:r>
      <w:r w:rsidR="007C0870">
        <w:t>.</w:t>
      </w:r>
      <w:r>
        <w:t>2.1.</w:t>
      </w:r>
      <w:r w:rsidR="007C0870">
        <w:t xml:space="preserve">2 </w:t>
      </w:r>
      <w:r w:rsidR="003054D8">
        <w:t>Membership Purchase Table</w:t>
      </w:r>
      <w:bookmarkEnd w:id="17"/>
    </w:p>
    <w:p w14:paraId="64B472BE" w14:textId="77777777" w:rsidR="003054D8" w:rsidRDefault="003054D8" w:rsidP="003054D8">
      <w:pPr>
        <w:pStyle w:val="Body"/>
      </w:pPr>
      <w:r>
        <w:t xml:space="preserve">The horizontal fragmentation in this table will be on the customers id number and end contract date. This is the case as when the gym is updating the payment dates it will only be on the customers who attend that gym and still have a valid membership, or the membership ended in the current month. Also, the gyms will be querying which customer which payment plan and change it if this is requested, so this will all need to be stored locally at the gym </w:t>
      </w:r>
      <w:commentRangeStart w:id="18"/>
      <w:r>
        <w:t>site</w:t>
      </w:r>
      <w:commentRangeEnd w:id="18"/>
      <w:r w:rsidR="000C156B">
        <w:rPr>
          <w:rStyle w:val="CommentReference"/>
        </w:rPr>
        <w:commentReference w:id="18"/>
      </w:r>
      <w:r>
        <w:t>.</w:t>
      </w:r>
    </w:p>
    <w:p w14:paraId="79A2BCDC" w14:textId="77777777" w:rsidR="003054D8" w:rsidRDefault="003054D8" w:rsidP="003054D8">
      <w:pPr>
        <w:pStyle w:val="Body"/>
      </w:pPr>
      <w:r>
        <w:t>MP1</w:t>
      </w:r>
      <w:r>
        <w:tab/>
        <w:t>GymID = ‘GY001’ and EndDate &gt; CurrentMonth</w:t>
      </w:r>
    </w:p>
    <w:p w14:paraId="73343BF4" w14:textId="77777777" w:rsidR="003054D8" w:rsidRDefault="003054D8" w:rsidP="003054D8">
      <w:pPr>
        <w:pStyle w:val="Body"/>
      </w:pPr>
      <w:r>
        <w:t>MP2</w:t>
      </w:r>
      <w:r>
        <w:tab/>
        <w:t>GymID = ‘GY002’ and EndDate &gt; CurrentMonth</w:t>
      </w:r>
    </w:p>
    <w:p w14:paraId="35ECFF8B" w14:textId="77777777" w:rsidR="003054D8" w:rsidRDefault="003054D8" w:rsidP="003054D8">
      <w:pPr>
        <w:pStyle w:val="Body"/>
      </w:pPr>
      <w:r>
        <w:t>MP3</w:t>
      </w:r>
      <w:r>
        <w:tab/>
        <w:t>GymID = ‘GY003’ and EndDate &gt; CurrentMonth</w:t>
      </w:r>
    </w:p>
    <w:p w14:paraId="601453BB" w14:textId="77777777" w:rsidR="003054D8" w:rsidRDefault="003054D8" w:rsidP="003054D8">
      <w:pPr>
        <w:pStyle w:val="Body"/>
      </w:pPr>
      <w:r>
        <w:t>MP4</w:t>
      </w:r>
      <w:r>
        <w:tab/>
        <w:t>GymID = ‘GY004’ and EndDate &gt; CurrentMonth</w:t>
      </w:r>
    </w:p>
    <w:p w14:paraId="06DD1DC8" w14:textId="77777777" w:rsidR="003054D8" w:rsidRDefault="003054D8" w:rsidP="003054D8">
      <w:pPr>
        <w:pStyle w:val="Body"/>
      </w:pPr>
    </w:p>
    <w:p w14:paraId="2D31E1BE" w14:textId="464CF164" w:rsidR="003054D8" w:rsidRDefault="003054D8" w:rsidP="003054D8">
      <w:pPr>
        <w:pStyle w:val="Body"/>
      </w:pPr>
      <w:r>
        <w:t>Reconstruction = MP1</w:t>
      </w:r>
      <w:r>
        <w:rPr>
          <w:spacing w:val="-3"/>
          <w:lang w:val="en-US"/>
        </w:rPr>
        <w:sym w:font="Symbol" w:char="F0C8"/>
      </w:r>
      <w:r>
        <w:t>MP2</w:t>
      </w:r>
      <w:r>
        <w:rPr>
          <w:spacing w:val="-3"/>
          <w:lang w:val="en-US"/>
        </w:rPr>
        <w:sym w:font="Symbol" w:char="F0C8"/>
      </w:r>
      <w:r>
        <w:t>MP3</w:t>
      </w:r>
      <w:r>
        <w:rPr>
          <w:spacing w:val="-3"/>
          <w:lang w:val="en-US"/>
        </w:rPr>
        <w:sym w:font="Symbol" w:char="F0C8"/>
      </w:r>
      <w:r>
        <w:t>MP4</w:t>
      </w:r>
    </w:p>
    <w:p w14:paraId="47CBF82B" w14:textId="77777777" w:rsidR="003054D8" w:rsidRPr="003054D8" w:rsidRDefault="003054D8" w:rsidP="003054D8">
      <w:pPr>
        <w:pStyle w:val="Body"/>
      </w:pPr>
    </w:p>
    <w:p w14:paraId="33422E3A" w14:textId="10D5608C" w:rsidR="003054D8" w:rsidRDefault="003054D8" w:rsidP="003054D8">
      <w:pPr>
        <w:pStyle w:val="Heading3"/>
      </w:pPr>
      <w:bookmarkStart w:id="19" w:name="_Toc35895255"/>
      <w:r>
        <w:t>2.2.2 Vertical Fragmentation</w:t>
      </w:r>
      <w:bookmarkEnd w:id="19"/>
    </w:p>
    <w:p w14:paraId="70DC214C" w14:textId="5AAB72FB" w:rsidR="003054D8" w:rsidRDefault="003054D8" w:rsidP="003054D8">
      <w:pPr>
        <w:pStyle w:val="Body"/>
      </w:pPr>
      <w:r>
        <w:t xml:space="preserve">This type of fragmentation involves splitting the tables by the column and allocating them to specific place on the network. When comparing the cost locally sorting the data or remotely accessing it, locally storing the correct fragments is the lowest costing </w:t>
      </w:r>
      <w:r w:rsidR="002361E2">
        <w:fldChar w:fldCharType="begin" w:fldLock="1"/>
      </w:r>
      <w:r w:rsidR="001418C4">
        <w:instrText>ADDIN CSL_CITATION {"citationItems":[{"id":"ITEM-1","itemData":{"author":[{"dropping-particle":"","family":"Runceanu","given":"Adrian","non-dropping-particle":"","parse-names":false,"suffix":""},{"dropping-particle":"","family":"Popescu","given":"Marian","non-dropping-particle":"","parse-names":false,"suffix":""}],"id":"ITEM-1","issued":{"date-parts":[["0"]]},"page":"25-33","title":"ANOTHER PARTITIONING TOOL FOR VERTICAL FRAGMENTATION IN DISTRIBUTED DATABASES","type":"article-journal"},"uris":["http://www.mendeley.com/documents/?uuid=c09dc865-c288-4e19-a0df-ede919520e12"]}],"mendeley":{"formattedCitation":"[3]","plainTextFormattedCitation":"[3]","previouslyFormattedCitation":"[3]"},"properties":{"noteIndex":0},"schema":"https://github.com/citation-style-language/schema/raw/master/csl-citation.json"}</w:instrText>
      </w:r>
      <w:r w:rsidR="002361E2">
        <w:fldChar w:fldCharType="separate"/>
      </w:r>
      <w:r w:rsidR="002361E2" w:rsidRPr="002361E2">
        <w:rPr>
          <w:noProof/>
        </w:rPr>
        <w:t>[3]</w:t>
      </w:r>
      <w:r w:rsidR="002361E2">
        <w:fldChar w:fldCharType="end"/>
      </w:r>
      <w:r>
        <w:t>. The tables region, city, gym and membership purchase do not need a vertical fragmentation solution as they can be stored at each location because there is limited information in each table. The other tables that has no fragmentation is the gym membership table and membership purchase table. These tables will need to be fully accessed by the finance team as all the columns are needed when working out the customer financial information.</w:t>
      </w:r>
    </w:p>
    <w:p w14:paraId="47F66622" w14:textId="77777777" w:rsidR="003054D8" w:rsidRDefault="003054D8" w:rsidP="003054D8">
      <w:pPr>
        <w:pStyle w:val="Body"/>
      </w:pPr>
    </w:p>
    <w:p w14:paraId="52B8F434" w14:textId="5F75D9EF" w:rsidR="003054D8" w:rsidRDefault="002361E2" w:rsidP="002361E2">
      <w:pPr>
        <w:pStyle w:val="Heading4"/>
      </w:pPr>
      <w:bookmarkStart w:id="20" w:name="_Toc35895256"/>
      <w:r>
        <w:t xml:space="preserve">2.2.2.1 </w:t>
      </w:r>
      <w:r w:rsidR="003054D8">
        <w:t>Membership Type Table</w:t>
      </w:r>
      <w:bookmarkEnd w:id="20"/>
    </w:p>
    <w:p w14:paraId="1C7D3E2B" w14:textId="77777777" w:rsidR="003054D8" w:rsidRDefault="003054D8" w:rsidP="003054D8">
      <w:pPr>
        <w:pStyle w:val="Body"/>
      </w:pPr>
      <w:r>
        <w:t xml:space="preserve">This table will be split so the finance department can have the financial package information but not the description as this is needed for them when they are setting up direct debit information on customer </w:t>
      </w:r>
      <w:commentRangeStart w:id="21"/>
      <w:r>
        <w:t>accounts</w:t>
      </w:r>
      <w:commentRangeEnd w:id="21"/>
      <w:r w:rsidR="000C156B">
        <w:rPr>
          <w:rStyle w:val="CommentReference"/>
        </w:rPr>
        <w:commentReference w:id="21"/>
      </w:r>
      <w:r>
        <w:t>.</w:t>
      </w:r>
    </w:p>
    <w:p w14:paraId="0BC6B1D8" w14:textId="52CC932C" w:rsidR="003054D8" w:rsidRDefault="003054D8" w:rsidP="003054D8">
      <w:pPr>
        <w:pStyle w:val="Body"/>
      </w:pPr>
      <w:r>
        <w:t>MT1 (Gyms)</w:t>
      </w:r>
      <w:r>
        <w:tab/>
      </w:r>
      <w:r w:rsidR="002361E2" w:rsidRPr="00F42D25">
        <w:rPr>
          <w:rStyle w:val="HeaderFooterChar"/>
          <w:sz w:val="22"/>
        </w:rPr>
        <w:sym w:font="Symbol" w:char="F050"/>
      </w:r>
      <w:r w:rsidR="002361E2">
        <w:rPr>
          <w:rStyle w:val="HeaderFooterChar"/>
          <w:sz w:val="22"/>
        </w:rPr>
        <w:t xml:space="preserve"> </w:t>
      </w:r>
      <w:r w:rsidRPr="002361E2">
        <w:rPr>
          <w:rStyle w:val="body2Char"/>
        </w:rPr>
        <w:t>MemebershipTypeID, PackageName, Description, DurationType, DurationQuantity, OffPeakMembership</w:t>
      </w:r>
    </w:p>
    <w:p w14:paraId="60A1641D" w14:textId="0BD86BF3" w:rsidR="003054D8" w:rsidRDefault="003054D8" w:rsidP="003054D8">
      <w:pPr>
        <w:pStyle w:val="Body"/>
      </w:pPr>
      <w:r>
        <w:t>MT2 (Finance)</w:t>
      </w:r>
      <w:r>
        <w:tab/>
      </w:r>
      <w:r w:rsidR="002361E2" w:rsidRPr="00F42D25">
        <w:rPr>
          <w:rStyle w:val="HeaderFooterChar"/>
          <w:sz w:val="22"/>
        </w:rPr>
        <w:sym w:font="Symbol" w:char="F050"/>
      </w:r>
      <w:r w:rsidR="002361E2">
        <w:rPr>
          <w:rStyle w:val="HeaderFooterChar"/>
          <w:sz w:val="22"/>
        </w:rPr>
        <w:t xml:space="preserve"> </w:t>
      </w:r>
      <w:r w:rsidRPr="002361E2">
        <w:rPr>
          <w:rStyle w:val="body2Char"/>
        </w:rPr>
        <w:t>MemebershipTypeID, ContractType, CancelAnytime</w:t>
      </w:r>
    </w:p>
    <w:p w14:paraId="2A8A92AA" w14:textId="02BC4CFA" w:rsidR="003054D8" w:rsidRDefault="003054D8" w:rsidP="003054D8">
      <w:pPr>
        <w:pStyle w:val="Body"/>
      </w:pPr>
    </w:p>
    <w:p w14:paraId="21294D57" w14:textId="62980E4F" w:rsidR="003054D8" w:rsidRDefault="002361E2" w:rsidP="003054D8">
      <w:pPr>
        <w:pStyle w:val="Body"/>
      </w:pPr>
      <w:r>
        <w:rPr>
          <w:noProof/>
          <w:lang w:eastAsia="en-GB"/>
        </w:rPr>
        <mc:AlternateContent>
          <mc:Choice Requires="wpg">
            <w:drawing>
              <wp:anchor distT="0" distB="0" distL="114300" distR="114300" simplePos="0" relativeHeight="251661312" behindDoc="0" locked="0" layoutInCell="1" allowOverlap="1" wp14:anchorId="651ED949" wp14:editId="5127C6E8">
                <wp:simplePos x="0" y="0"/>
                <wp:positionH relativeFrom="column">
                  <wp:posOffset>2361537</wp:posOffset>
                </wp:positionH>
                <wp:positionV relativeFrom="paragraph">
                  <wp:posOffset>62976</wp:posOffset>
                </wp:positionV>
                <wp:extent cx="144780" cy="91440"/>
                <wp:effectExtent l="0" t="0" r="0" b="22860"/>
                <wp:wrapNone/>
                <wp:docPr id="1" name="Group 1"/>
                <wp:cNvGraphicFramePr/>
                <a:graphic xmlns:a="http://schemas.openxmlformats.org/drawingml/2006/main">
                  <a:graphicData uri="http://schemas.microsoft.com/office/word/2010/wordprocessingGroup">
                    <wpg:wgp>
                      <wpg:cNvGrpSpPr/>
                      <wpg:grpSpPr bwMode="auto">
                        <a:xfrm>
                          <a:off x="0" y="0"/>
                          <a:ext cx="144780" cy="91440"/>
                          <a:chOff x="0" y="0"/>
                          <a:chExt cx="288" cy="144"/>
                        </a:xfrm>
                      </wpg:grpSpPr>
                      <wps:wsp>
                        <wps:cNvPr id="6" name="Line 15"/>
                        <wps:cNvCnPr>
                          <a:cxnSpLocks noChangeShapeType="1"/>
                        </wps:cNvCnPr>
                        <wps:spPr bwMode="auto">
                          <a:xfrm>
                            <a:off x="0"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16"/>
                        <wps:cNvCnPr>
                          <a:cxnSpLocks noChangeShapeType="1"/>
                        </wps:cNvCnPr>
                        <wps:spPr bwMode="auto">
                          <a:xfrm>
                            <a:off x="288"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7"/>
                        <wps:cNvCnPr>
                          <a:cxnSpLocks noChangeShapeType="1"/>
                        </wps:cNvCnPr>
                        <wps:spPr bwMode="auto">
                          <a:xfrm flipV="1">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8"/>
                        <wps:cNvCnPr>
                          <a:cxnSpLocks noChangeShapeType="1"/>
                        </wps:cNvCnPr>
                        <wps:spPr bwMode="auto">
                          <a:xfrm>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2098A12E" id="Group 1" o:spid="_x0000_s1026" style="position:absolute;margin-left:185.95pt;margin-top:4.95pt;width:11.4pt;height:7.2pt;z-index:251661312"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group>
            </w:pict>
          </mc:Fallback>
        </mc:AlternateContent>
      </w:r>
      <w:r w:rsidR="003054D8">
        <w:t>Reconstruction = MT1(</w:t>
      </w:r>
      <w:r w:rsidR="003054D8" w:rsidRPr="002361E2">
        <w:rPr>
          <w:rStyle w:val="body2Char"/>
        </w:rPr>
        <w:t>MemebershipTypeID</w:t>
      </w:r>
      <w:r w:rsidR="003054D8">
        <w:t>)</w:t>
      </w:r>
      <w:r>
        <w:rPr>
          <w:noProof/>
        </w:rPr>
        <w:t xml:space="preserve">       </w:t>
      </w:r>
      <w:r w:rsidR="003054D8">
        <w:t xml:space="preserve"> MT2(</w:t>
      </w:r>
      <w:r w:rsidR="003054D8" w:rsidRPr="002361E2">
        <w:rPr>
          <w:rStyle w:val="body2Char"/>
        </w:rPr>
        <w:t>MembershipTypeID</w:t>
      </w:r>
      <w:r w:rsidR="003054D8">
        <w:t>)</w:t>
      </w:r>
    </w:p>
    <w:p w14:paraId="4888C451" w14:textId="77777777" w:rsidR="003054D8" w:rsidRDefault="003054D8" w:rsidP="003054D8">
      <w:pPr>
        <w:pStyle w:val="Body"/>
      </w:pPr>
    </w:p>
    <w:p w14:paraId="41E03CBB" w14:textId="60D3590B" w:rsidR="003054D8" w:rsidRDefault="002361E2" w:rsidP="002361E2">
      <w:pPr>
        <w:pStyle w:val="Heading4"/>
      </w:pPr>
      <w:bookmarkStart w:id="22" w:name="_Toc35895257"/>
      <w:r>
        <w:t xml:space="preserve">2.2.2.2 </w:t>
      </w:r>
      <w:r w:rsidR="003054D8">
        <w:t>Customer</w:t>
      </w:r>
      <w:bookmarkEnd w:id="22"/>
    </w:p>
    <w:p w14:paraId="52869B96" w14:textId="77777777" w:rsidR="003054D8" w:rsidRDefault="003054D8" w:rsidP="003054D8">
      <w:pPr>
        <w:pStyle w:val="Body"/>
      </w:pPr>
      <w:r>
        <w:t xml:space="preserve">The vertical fragmentation solution that will be applied to this table is separating the account details from the customer information. The account information is needed by the finance </w:t>
      </w:r>
      <w:r>
        <w:lastRenderedPageBreak/>
        <w:t>department as these are the details that the money will be taken from to pay the membership for the gym. This is also more secure as the gym branches will not have access to this sensitive information.</w:t>
      </w:r>
    </w:p>
    <w:p w14:paraId="110BB88A" w14:textId="679852F6" w:rsidR="003054D8" w:rsidRDefault="003054D8" w:rsidP="003054D8">
      <w:pPr>
        <w:pStyle w:val="Body"/>
      </w:pPr>
      <w:r>
        <w:t>C1 (Gyms)</w:t>
      </w:r>
      <w:r>
        <w:tab/>
      </w:r>
      <w:r w:rsidR="002361E2" w:rsidRPr="00F42D25">
        <w:rPr>
          <w:rStyle w:val="HeaderFooterChar"/>
          <w:sz w:val="22"/>
        </w:rPr>
        <w:sym w:font="Symbol" w:char="F050"/>
      </w:r>
      <w:r w:rsidR="002361E2">
        <w:rPr>
          <w:rStyle w:val="HeaderFooterChar"/>
          <w:sz w:val="22"/>
        </w:rPr>
        <w:t xml:space="preserve"> </w:t>
      </w:r>
      <w:r w:rsidRPr="002361E2">
        <w:rPr>
          <w:rStyle w:val="body2Char"/>
        </w:rPr>
        <w:t>CustomerID, Firstname, Lastname, DateOfBirth, Passcode, HomeAddress, HomeCityCode, Postcode, ContactPhoneNumber, Medical Summary, JoinDate</w:t>
      </w:r>
    </w:p>
    <w:p w14:paraId="09B340F5" w14:textId="30EA1E65" w:rsidR="003054D8" w:rsidRDefault="003054D8" w:rsidP="003054D8">
      <w:pPr>
        <w:pStyle w:val="Body"/>
      </w:pPr>
      <w:r>
        <w:t>C2 (Finance)</w:t>
      </w:r>
      <w:r>
        <w:tab/>
      </w:r>
      <w:r w:rsidR="002361E2" w:rsidRPr="00F42D25">
        <w:rPr>
          <w:rStyle w:val="HeaderFooterChar"/>
          <w:sz w:val="22"/>
        </w:rPr>
        <w:sym w:font="Symbol" w:char="F050"/>
      </w:r>
      <w:r w:rsidR="002361E2">
        <w:rPr>
          <w:rStyle w:val="HeaderFooterChar"/>
          <w:sz w:val="22"/>
        </w:rPr>
        <w:t xml:space="preserve"> </w:t>
      </w:r>
      <w:r w:rsidRPr="002361E2">
        <w:rPr>
          <w:rStyle w:val="body2Char"/>
        </w:rPr>
        <w:t>CustomerID, GymID, BankAccountNo, SortCode</w:t>
      </w:r>
    </w:p>
    <w:p w14:paraId="3CCF9AAC" w14:textId="5ACDC340" w:rsidR="003054D8" w:rsidRDefault="003054D8" w:rsidP="003054D8">
      <w:pPr>
        <w:pStyle w:val="Body"/>
      </w:pPr>
    </w:p>
    <w:p w14:paraId="036D7DA6" w14:textId="282A08B3" w:rsidR="003054D8" w:rsidRDefault="002361E2" w:rsidP="003054D8">
      <w:pPr>
        <w:pStyle w:val="Body"/>
      </w:pPr>
      <w:r>
        <w:rPr>
          <w:noProof/>
          <w:lang w:eastAsia="en-GB"/>
        </w:rPr>
        <mc:AlternateContent>
          <mc:Choice Requires="wpg">
            <w:drawing>
              <wp:anchor distT="0" distB="0" distL="114300" distR="114300" simplePos="0" relativeHeight="251659264" behindDoc="0" locked="0" layoutInCell="1" allowOverlap="1" wp14:anchorId="279165A1" wp14:editId="4D9E4B47">
                <wp:simplePos x="0" y="0"/>
                <wp:positionH relativeFrom="column">
                  <wp:posOffset>1828800</wp:posOffset>
                </wp:positionH>
                <wp:positionV relativeFrom="paragraph">
                  <wp:posOffset>55659</wp:posOffset>
                </wp:positionV>
                <wp:extent cx="144780" cy="91440"/>
                <wp:effectExtent l="0" t="0" r="0" b="22860"/>
                <wp:wrapNone/>
                <wp:docPr id="9" name="Group 9"/>
                <wp:cNvGraphicFramePr/>
                <a:graphic xmlns:a="http://schemas.openxmlformats.org/drawingml/2006/main">
                  <a:graphicData uri="http://schemas.microsoft.com/office/word/2010/wordprocessingGroup">
                    <wpg:wgp>
                      <wpg:cNvGrpSpPr/>
                      <wpg:grpSpPr bwMode="auto">
                        <a:xfrm>
                          <a:off x="0" y="0"/>
                          <a:ext cx="144780" cy="91440"/>
                          <a:chOff x="0" y="0"/>
                          <a:chExt cx="288" cy="144"/>
                        </a:xfrm>
                      </wpg:grpSpPr>
                      <wps:wsp>
                        <wps:cNvPr id="2" name="Line 15"/>
                        <wps:cNvCnPr>
                          <a:cxnSpLocks noChangeShapeType="1"/>
                        </wps:cNvCnPr>
                        <wps:spPr bwMode="auto">
                          <a:xfrm>
                            <a:off x="0"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16"/>
                        <wps:cNvCnPr>
                          <a:cxnSpLocks noChangeShapeType="1"/>
                        </wps:cNvCnPr>
                        <wps:spPr bwMode="auto">
                          <a:xfrm>
                            <a:off x="288"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17"/>
                        <wps:cNvCnPr>
                          <a:cxnSpLocks noChangeShapeType="1"/>
                        </wps:cNvCnPr>
                        <wps:spPr bwMode="auto">
                          <a:xfrm flipV="1">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18"/>
                        <wps:cNvCnPr>
                          <a:cxnSpLocks noChangeShapeType="1"/>
                        </wps:cNvCnPr>
                        <wps:spPr bwMode="auto">
                          <a:xfrm>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508A4830" id="Group 9" o:spid="_x0000_s1026" style="position:absolute;margin-left:2in;margin-top:4.4pt;width:11.4pt;height:7.2pt;z-index:251659264"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group>
            </w:pict>
          </mc:Fallback>
        </mc:AlternateContent>
      </w:r>
      <w:r w:rsidR="003054D8">
        <w:t>Reconstruction = C1(</w:t>
      </w:r>
      <w:r w:rsidR="003054D8" w:rsidRPr="002361E2">
        <w:rPr>
          <w:rStyle w:val="body2Char"/>
        </w:rPr>
        <w:t>CustomerID</w:t>
      </w:r>
      <w:r w:rsidR="003054D8">
        <w:t>)</w:t>
      </w:r>
      <w:r w:rsidR="003054D8">
        <w:tab/>
        <w:t xml:space="preserve">     C2(</w:t>
      </w:r>
      <w:r w:rsidR="003054D8" w:rsidRPr="002361E2">
        <w:rPr>
          <w:rStyle w:val="body2Char"/>
        </w:rPr>
        <w:t>CustomerID</w:t>
      </w:r>
      <w:r w:rsidR="003054D8">
        <w:t>)</w:t>
      </w:r>
    </w:p>
    <w:p w14:paraId="2CD3CC58" w14:textId="77777777" w:rsidR="003054D8" w:rsidRPr="003054D8" w:rsidRDefault="003054D8" w:rsidP="003054D8">
      <w:pPr>
        <w:pStyle w:val="Body"/>
      </w:pPr>
    </w:p>
    <w:p w14:paraId="7BE02E65" w14:textId="270BEDCA" w:rsidR="003054D8" w:rsidRDefault="003054D8" w:rsidP="003054D8">
      <w:pPr>
        <w:pStyle w:val="Heading3"/>
      </w:pPr>
      <w:bookmarkStart w:id="23" w:name="_Toc35895258"/>
      <w:r>
        <w:t>2.2.3 Mixed Fragmentation</w:t>
      </w:r>
      <w:bookmarkEnd w:id="23"/>
    </w:p>
    <w:p w14:paraId="3275F3BA" w14:textId="77777777" w:rsidR="002361E2" w:rsidRDefault="002361E2" w:rsidP="002361E2">
      <w:pPr>
        <w:pStyle w:val="Body"/>
      </w:pPr>
      <w:r>
        <w:t>When looking at this fragmentation, it is a mix of the vertical and horizontal fragmentation. This takes the advantages from each type and combines them so it can be used where either or both styles are needed. The tables that have no mixed fragmentation are the region, city, gym, membership type and membership purchase.</w:t>
      </w:r>
    </w:p>
    <w:p w14:paraId="7213EDAD" w14:textId="77777777" w:rsidR="002361E2" w:rsidRDefault="002361E2" w:rsidP="002361E2">
      <w:pPr>
        <w:pStyle w:val="Body"/>
      </w:pPr>
    </w:p>
    <w:p w14:paraId="0191EE27" w14:textId="7CB3895D" w:rsidR="002361E2" w:rsidRDefault="002361E2" w:rsidP="002361E2">
      <w:pPr>
        <w:pStyle w:val="Heading4"/>
      </w:pPr>
      <w:bookmarkStart w:id="24" w:name="_Toc35895259"/>
      <w:r>
        <w:t>2.2.3.1 Customer</w:t>
      </w:r>
      <w:bookmarkEnd w:id="24"/>
    </w:p>
    <w:p w14:paraId="5669FBA6" w14:textId="77777777" w:rsidR="002361E2" w:rsidRDefault="002361E2" w:rsidP="002361E2">
      <w:pPr>
        <w:pStyle w:val="Body"/>
      </w:pPr>
      <w:r>
        <w:t xml:space="preserve">The fragmentation solution on this table is removing all the financial information on the customers table at each gym site by using vertical fragmentation. The reason for this is that it is more secure because none of the gym employees will have access to this personal data that they do not need to access. Then using horizontal fragmentation, the customer will be split so that their information can be stored at the gym that they </w:t>
      </w:r>
      <w:commentRangeStart w:id="25"/>
      <w:r>
        <w:t>attend</w:t>
      </w:r>
      <w:commentRangeEnd w:id="25"/>
      <w:r w:rsidR="005A01CB">
        <w:rPr>
          <w:rStyle w:val="CommentReference"/>
        </w:rPr>
        <w:commentReference w:id="25"/>
      </w:r>
      <w:r>
        <w:t>.</w:t>
      </w:r>
    </w:p>
    <w:p w14:paraId="3AE7F2F6" w14:textId="2A796BC2" w:rsidR="002361E2" w:rsidRDefault="002361E2" w:rsidP="002361E2">
      <w:pPr>
        <w:pStyle w:val="Body"/>
      </w:pPr>
      <w:r>
        <w:t>C1 (Finance)</w:t>
      </w:r>
      <w:r>
        <w:tab/>
      </w:r>
      <w:r w:rsidRPr="00F42D25">
        <w:rPr>
          <w:rStyle w:val="HeaderFooterChar"/>
          <w:sz w:val="22"/>
        </w:rPr>
        <w:sym w:font="Symbol" w:char="F050"/>
      </w:r>
      <w:r>
        <w:rPr>
          <w:rStyle w:val="HeaderFooterChar"/>
          <w:sz w:val="22"/>
        </w:rPr>
        <w:t xml:space="preserve">     </w:t>
      </w:r>
      <w:r w:rsidRPr="002361E2">
        <w:rPr>
          <w:rStyle w:val="body2Char"/>
        </w:rPr>
        <w:t>CustomerID, GymID, BankAccountNo, SortCode</w:t>
      </w:r>
    </w:p>
    <w:p w14:paraId="6F609CA2" w14:textId="0F27C2A1" w:rsidR="002361E2" w:rsidRDefault="002361E2" w:rsidP="002361E2">
      <w:pPr>
        <w:pStyle w:val="Body"/>
        <w:rPr>
          <w:rStyle w:val="body2Char"/>
        </w:rPr>
      </w:pPr>
      <w:r>
        <w:t>C2 (Gyms)</w:t>
      </w:r>
      <w:r>
        <w:tab/>
      </w:r>
      <w:r w:rsidRPr="00F42D25">
        <w:rPr>
          <w:rStyle w:val="HeaderFooterChar"/>
          <w:sz w:val="22"/>
        </w:rPr>
        <w:sym w:font="Symbol" w:char="F050"/>
      </w:r>
      <w:r>
        <w:rPr>
          <w:rStyle w:val="HeaderFooterChar"/>
          <w:sz w:val="22"/>
        </w:rPr>
        <w:t xml:space="preserve"> </w:t>
      </w:r>
      <w:r w:rsidRPr="002361E2">
        <w:rPr>
          <w:rStyle w:val="body2Char"/>
        </w:rPr>
        <w:t>CustomerID, Firstname, Lastname, DateOfBirth, Passcode, HomeAddress, HomeCityCode, Postcode, ContactPhoneNumber, Medical Summary, JoinDate</w:t>
      </w:r>
    </w:p>
    <w:p w14:paraId="0362431A" w14:textId="77777777" w:rsidR="002361E2" w:rsidRDefault="002361E2" w:rsidP="002361E2">
      <w:pPr>
        <w:pStyle w:val="Body"/>
      </w:pPr>
    </w:p>
    <w:p w14:paraId="6865E7D0" w14:textId="77777777" w:rsidR="002361E2" w:rsidRDefault="002361E2" w:rsidP="002361E2">
      <w:pPr>
        <w:pStyle w:val="Body"/>
      </w:pPr>
      <w:r>
        <w:t>C21</w:t>
      </w:r>
      <w:r>
        <w:tab/>
      </w:r>
      <w:r>
        <w:tab/>
        <w:t>GymID = ‘GY001’</w:t>
      </w:r>
    </w:p>
    <w:p w14:paraId="287B053C" w14:textId="77777777" w:rsidR="002361E2" w:rsidRDefault="002361E2" w:rsidP="002361E2">
      <w:pPr>
        <w:pStyle w:val="Body"/>
      </w:pPr>
      <w:r>
        <w:t>C22</w:t>
      </w:r>
      <w:r>
        <w:tab/>
      </w:r>
      <w:r>
        <w:tab/>
        <w:t>GymID = ‘GY002’</w:t>
      </w:r>
    </w:p>
    <w:p w14:paraId="12848D24" w14:textId="77777777" w:rsidR="002361E2" w:rsidRDefault="002361E2" w:rsidP="002361E2">
      <w:pPr>
        <w:pStyle w:val="Body"/>
      </w:pPr>
      <w:r>
        <w:t>C23</w:t>
      </w:r>
      <w:r>
        <w:tab/>
      </w:r>
      <w:r>
        <w:tab/>
        <w:t>GymID = ‘GY003’</w:t>
      </w:r>
    </w:p>
    <w:p w14:paraId="0227565A" w14:textId="77777777" w:rsidR="002361E2" w:rsidRDefault="002361E2" w:rsidP="002361E2">
      <w:pPr>
        <w:pStyle w:val="Body"/>
      </w:pPr>
      <w:r>
        <w:t>C24</w:t>
      </w:r>
      <w:r>
        <w:tab/>
      </w:r>
      <w:r>
        <w:tab/>
        <w:t>GymID = ‘GY004’</w:t>
      </w:r>
    </w:p>
    <w:p w14:paraId="3A287DFB" w14:textId="2C45AC27" w:rsidR="002361E2" w:rsidRDefault="002361E2" w:rsidP="002361E2">
      <w:pPr>
        <w:pStyle w:val="Body"/>
      </w:pPr>
    </w:p>
    <w:p w14:paraId="0FAE335B" w14:textId="1A4C661A" w:rsidR="002361E2" w:rsidRDefault="002361E2" w:rsidP="002361E2">
      <w:pPr>
        <w:pStyle w:val="Body"/>
      </w:pPr>
      <w:r>
        <w:rPr>
          <w:noProof/>
          <w:lang w:eastAsia="en-GB"/>
        </w:rPr>
        <mc:AlternateContent>
          <mc:Choice Requires="wpg">
            <w:drawing>
              <wp:anchor distT="0" distB="0" distL="114300" distR="114300" simplePos="0" relativeHeight="251663360" behindDoc="0" locked="0" layoutInCell="1" allowOverlap="1" wp14:anchorId="006EFFB9" wp14:editId="466DF21E">
                <wp:simplePos x="0" y="0"/>
                <wp:positionH relativeFrom="column">
                  <wp:posOffset>2170706</wp:posOffset>
                </wp:positionH>
                <wp:positionV relativeFrom="paragraph">
                  <wp:posOffset>78878</wp:posOffset>
                </wp:positionV>
                <wp:extent cx="144780" cy="91440"/>
                <wp:effectExtent l="0" t="0" r="0" b="22860"/>
                <wp:wrapNone/>
                <wp:docPr id="11" name="Group 11"/>
                <wp:cNvGraphicFramePr/>
                <a:graphic xmlns:a="http://schemas.openxmlformats.org/drawingml/2006/main">
                  <a:graphicData uri="http://schemas.microsoft.com/office/word/2010/wordprocessingGroup">
                    <wpg:wgp>
                      <wpg:cNvGrpSpPr/>
                      <wpg:grpSpPr bwMode="auto">
                        <a:xfrm>
                          <a:off x="0" y="0"/>
                          <a:ext cx="144780" cy="91440"/>
                          <a:chOff x="0" y="0"/>
                          <a:chExt cx="288" cy="144"/>
                        </a:xfrm>
                      </wpg:grpSpPr>
                      <wps:wsp>
                        <wps:cNvPr id="12" name="Line 15"/>
                        <wps:cNvCnPr>
                          <a:cxnSpLocks noChangeShapeType="1"/>
                        </wps:cNvCnPr>
                        <wps:spPr bwMode="auto">
                          <a:xfrm>
                            <a:off x="0"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a:off x="288"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7"/>
                        <wps:cNvCnPr>
                          <a:cxnSpLocks noChangeShapeType="1"/>
                        </wps:cNvCnPr>
                        <wps:spPr bwMode="auto">
                          <a:xfrm flipV="1">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8"/>
                        <wps:cNvCnPr>
                          <a:cxnSpLocks noChangeShapeType="1"/>
                        </wps:cNvCnPr>
                        <wps:spPr bwMode="auto">
                          <a:xfrm>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11D3C4C" id="Group 11" o:spid="_x0000_s1026" style="position:absolute;margin-left:170.9pt;margin-top:6.2pt;width:11.4pt;height:7.2pt;z-index:251663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group>
            </w:pict>
          </mc:Fallback>
        </mc:AlternateContent>
      </w:r>
      <w:r>
        <w:t>Reconstruction = C1(CustomerID)</w:t>
      </w:r>
      <w:r>
        <w:tab/>
        <w:t xml:space="preserve">     (C21</w:t>
      </w:r>
      <w:r>
        <w:rPr>
          <w:spacing w:val="-3"/>
          <w:lang w:val="en-US"/>
        </w:rPr>
        <w:sym w:font="Symbol" w:char="F0C8"/>
      </w:r>
      <w:r>
        <w:t>C22</w:t>
      </w:r>
      <w:r>
        <w:rPr>
          <w:spacing w:val="-3"/>
          <w:lang w:val="en-US"/>
        </w:rPr>
        <w:sym w:font="Symbol" w:char="F0C8"/>
      </w:r>
      <w:r>
        <w:t>C23</w:t>
      </w:r>
      <w:r>
        <w:rPr>
          <w:spacing w:val="-3"/>
          <w:lang w:val="en-US"/>
        </w:rPr>
        <w:sym w:font="Symbol" w:char="F0C8"/>
      </w:r>
      <w:r>
        <w:t>C24)</w:t>
      </w:r>
    </w:p>
    <w:p w14:paraId="54C6E3BC" w14:textId="7FF5B1B5" w:rsidR="002361E2" w:rsidRDefault="002361E2" w:rsidP="002361E2">
      <w:pPr>
        <w:pStyle w:val="Body"/>
      </w:pPr>
    </w:p>
    <w:p w14:paraId="0FAF6AC9" w14:textId="77777777" w:rsidR="002361E2" w:rsidRPr="002361E2" w:rsidRDefault="002361E2" w:rsidP="002361E2">
      <w:pPr>
        <w:pStyle w:val="Body"/>
      </w:pPr>
    </w:p>
    <w:p w14:paraId="2D4CA062" w14:textId="6ED84D60" w:rsidR="003054D8" w:rsidRDefault="003054D8" w:rsidP="003054D8">
      <w:pPr>
        <w:pStyle w:val="Heading3"/>
      </w:pPr>
      <w:bookmarkStart w:id="26" w:name="_Toc35895260"/>
      <w:r>
        <w:lastRenderedPageBreak/>
        <w:t>2.2.4 Derived Horizontal Fragmentation</w:t>
      </w:r>
      <w:bookmarkEnd w:id="26"/>
    </w:p>
    <w:p w14:paraId="702CDC21" w14:textId="4C2F3532" w:rsidR="002361E2" w:rsidRDefault="002361E2" w:rsidP="002361E2">
      <w:pPr>
        <w:pStyle w:val="Body"/>
      </w:pPr>
      <w:r>
        <w:t>This solution of fragmentation involves using joins made between tables. So, the fragmentation is based on the previously defined constraints using the primary and foreign keys that link the tables</w:t>
      </w:r>
      <w:r w:rsidR="0096552D">
        <w:t xml:space="preserve"> </w:t>
      </w:r>
      <w:r w:rsidR="0096552D">
        <w:fldChar w:fldCharType="begin" w:fldLock="1"/>
      </w:r>
      <w:r w:rsidR="0096552D">
        <w:instrText>ADDIN CSL_CITATION {"citationItems":[{"id":"ITEM-1","itemData":{"author":[{"dropping-particle":"","family":"Thomas M. Connolly","given":"Carolyn E. Begg.","non-dropping-particle":"","parse-names":false,"suffix":""}],"id":"ITEM-1","issued":{"date-parts":[["2015"]]},"number-of-pages":"1442","publisher":"Pearson Education","title":"Database Systems: A Practical Approach to Design, Implementation, and Management, Global Edition","type":"book"},"uris":["http://www.mendeley.com/documents/?uuid=4f741cc3-062f-4b0f-b5d0-9c252d074099"]}],"mendeley":{"formattedCitation":"[4]","plainTextFormattedCitation":"[4]"},"properties":{"noteIndex":0},"schema":"https://github.com/citation-style-language/schema/raw/master/csl-citation.json"}</w:instrText>
      </w:r>
      <w:r w:rsidR="0096552D">
        <w:fldChar w:fldCharType="separate"/>
      </w:r>
      <w:r w:rsidR="0096552D" w:rsidRPr="0096552D">
        <w:rPr>
          <w:noProof/>
        </w:rPr>
        <w:t>[4]</w:t>
      </w:r>
      <w:r w:rsidR="0096552D">
        <w:fldChar w:fldCharType="end"/>
      </w:r>
      <w:r>
        <w:t xml:space="preserve">. This is only used on tables that isn’t dependent on another table. The only table </w:t>
      </w:r>
    </w:p>
    <w:p w14:paraId="0405C64B" w14:textId="77777777" w:rsidR="002361E2" w:rsidRDefault="002361E2" w:rsidP="002361E2">
      <w:pPr>
        <w:pStyle w:val="Body"/>
      </w:pPr>
    </w:p>
    <w:p w14:paraId="6C94D8BA" w14:textId="21FE2B32" w:rsidR="002361E2" w:rsidRDefault="002361E2" w:rsidP="002361E2">
      <w:pPr>
        <w:pStyle w:val="Heading4"/>
      </w:pPr>
      <w:bookmarkStart w:id="27" w:name="_Toc35895261"/>
      <w:r>
        <w:t>2.2.4.1 Membership Purchase</w:t>
      </w:r>
      <w:bookmarkEnd w:id="27"/>
    </w:p>
    <w:p w14:paraId="254B3B3A" w14:textId="77777777" w:rsidR="002361E2" w:rsidRDefault="002361E2" w:rsidP="002361E2">
      <w:pPr>
        <w:pStyle w:val="Body"/>
      </w:pPr>
      <w:r>
        <w:t xml:space="preserve">When fragmenting the membership purchase table using derived horizontal fragmentation, it will split the table rows so the purchased memberships will be grouped by the gym the customers are registered with. Meaning the tables can be stored at the gym branch and only the purchases for that branch will be stored at the </w:t>
      </w:r>
      <w:commentRangeStart w:id="28"/>
      <w:r>
        <w:t>branch</w:t>
      </w:r>
      <w:commentRangeEnd w:id="28"/>
      <w:r w:rsidR="001039FE">
        <w:rPr>
          <w:rStyle w:val="CommentReference"/>
        </w:rPr>
        <w:commentReference w:id="28"/>
      </w:r>
      <w:r>
        <w:t>.</w:t>
      </w:r>
    </w:p>
    <w:p w14:paraId="522BEA06" w14:textId="77777777" w:rsidR="002361E2" w:rsidRDefault="002361E2" w:rsidP="002361E2">
      <w:pPr>
        <w:pStyle w:val="Body"/>
      </w:pPr>
    </w:p>
    <w:p w14:paraId="79BDCCBB" w14:textId="4275693C" w:rsidR="002361E2" w:rsidRDefault="002361E2" w:rsidP="002361E2">
      <w:pPr>
        <w:pStyle w:val="Body"/>
      </w:pPr>
      <w:r>
        <w:t xml:space="preserve">MP1: </w:t>
      </w:r>
      <w:r w:rsidRPr="002B6AB6">
        <w:rPr>
          <w:rFonts w:cstheme="majorHAnsi"/>
        </w:rPr>
        <w:sym w:font="Symbol" w:char="F073"/>
      </w:r>
      <w:r>
        <w:rPr>
          <w:rFonts w:cstheme="majorHAnsi"/>
        </w:rPr>
        <w:t xml:space="preserve"> </w:t>
      </w:r>
      <w:r>
        <w:t>GymID = 'GY001'</w:t>
      </w:r>
    </w:p>
    <w:p w14:paraId="01641900" w14:textId="07873C51" w:rsidR="002361E2" w:rsidRDefault="002361E2" w:rsidP="002361E2">
      <w:pPr>
        <w:pStyle w:val="Body"/>
      </w:pPr>
      <w:r>
        <w:t xml:space="preserve">MP2: </w:t>
      </w:r>
      <w:r w:rsidRPr="002B6AB6">
        <w:rPr>
          <w:rFonts w:cstheme="majorHAnsi"/>
        </w:rPr>
        <w:sym w:font="Symbol" w:char="F073"/>
      </w:r>
      <w:r>
        <w:rPr>
          <w:rFonts w:cstheme="majorHAnsi"/>
        </w:rPr>
        <w:t xml:space="preserve"> </w:t>
      </w:r>
      <w:r>
        <w:t>GymID = 'GY002'</w:t>
      </w:r>
    </w:p>
    <w:p w14:paraId="781FBA3C" w14:textId="6215F329" w:rsidR="002361E2" w:rsidRDefault="002361E2" w:rsidP="002361E2">
      <w:pPr>
        <w:pStyle w:val="Body"/>
      </w:pPr>
      <w:r>
        <w:t xml:space="preserve">MP3: </w:t>
      </w:r>
      <w:r w:rsidRPr="002B6AB6">
        <w:rPr>
          <w:rFonts w:cstheme="majorHAnsi"/>
        </w:rPr>
        <w:sym w:font="Symbol" w:char="F073"/>
      </w:r>
      <w:r>
        <w:rPr>
          <w:rFonts w:cstheme="majorHAnsi"/>
        </w:rPr>
        <w:t xml:space="preserve"> </w:t>
      </w:r>
      <w:r>
        <w:t>GymID = 'GY003'</w:t>
      </w:r>
    </w:p>
    <w:p w14:paraId="74389A90" w14:textId="2D75CDB1" w:rsidR="002361E2" w:rsidRDefault="002361E2" w:rsidP="002361E2">
      <w:pPr>
        <w:pStyle w:val="Body"/>
      </w:pPr>
      <w:r>
        <w:t xml:space="preserve">MP4: </w:t>
      </w:r>
      <w:r w:rsidRPr="002B6AB6">
        <w:rPr>
          <w:rFonts w:cstheme="majorHAnsi"/>
        </w:rPr>
        <w:sym w:font="Symbol" w:char="F073"/>
      </w:r>
      <w:r>
        <w:rPr>
          <w:rFonts w:cstheme="majorHAnsi"/>
        </w:rPr>
        <w:t xml:space="preserve"> </w:t>
      </w:r>
      <w:r>
        <w:t>GymID = 'GY004'</w:t>
      </w:r>
    </w:p>
    <w:p w14:paraId="3A8E7AFA" w14:textId="77777777" w:rsidR="002361E2" w:rsidRDefault="002361E2" w:rsidP="002361E2">
      <w:pPr>
        <w:pStyle w:val="Body"/>
      </w:pPr>
    </w:p>
    <w:p w14:paraId="42B97697" w14:textId="3DA6F1C1" w:rsidR="003054D8" w:rsidRDefault="002361E2" w:rsidP="002361E2">
      <w:pPr>
        <w:pStyle w:val="Body"/>
      </w:pPr>
      <w:r>
        <w:t>Reconstruction = MP1</w:t>
      </w:r>
      <w:r>
        <w:rPr>
          <w:spacing w:val="-3"/>
          <w:lang w:val="en-US"/>
        </w:rPr>
        <w:sym w:font="Symbol" w:char="F0C8"/>
      </w:r>
      <w:r>
        <w:t>MP2</w:t>
      </w:r>
      <w:r>
        <w:rPr>
          <w:spacing w:val="-3"/>
          <w:lang w:val="en-US"/>
        </w:rPr>
        <w:sym w:font="Symbol" w:char="F0C8"/>
      </w:r>
      <w:r>
        <w:t>MP3</w:t>
      </w:r>
      <w:r>
        <w:rPr>
          <w:spacing w:val="-3"/>
          <w:lang w:val="en-US"/>
        </w:rPr>
        <w:sym w:font="Symbol" w:char="F0C8"/>
      </w:r>
      <w:r>
        <w:t>MP4</w:t>
      </w:r>
    </w:p>
    <w:p w14:paraId="2F614A3E" w14:textId="77777777" w:rsidR="002361E2" w:rsidRDefault="002361E2" w:rsidP="003054D8">
      <w:pPr>
        <w:pStyle w:val="Body"/>
      </w:pPr>
    </w:p>
    <w:p w14:paraId="2554C4A7" w14:textId="14F39161" w:rsidR="00FD0FD2" w:rsidRDefault="00FD0FD2" w:rsidP="00FD0FD2">
      <w:pPr>
        <w:pStyle w:val="Heading1"/>
      </w:pPr>
      <w:bookmarkStart w:id="29" w:name="_Toc35895262"/>
      <w:r>
        <w:t>3. Conclusion</w:t>
      </w:r>
      <w:bookmarkEnd w:id="29"/>
    </w:p>
    <w:p w14:paraId="2C4C8940" w14:textId="500CF953" w:rsidR="00860F2A" w:rsidRDefault="001418C4" w:rsidP="001418C4">
      <w:pPr>
        <w:pStyle w:val="Body"/>
        <w:rPr>
          <w:rFonts w:eastAsiaTheme="majorEastAsia" w:cstheme="majorBidi"/>
          <w:szCs w:val="32"/>
        </w:rPr>
      </w:pPr>
      <w:r w:rsidRPr="001418C4">
        <w:t xml:space="preserve">These solutions for the performance tuning defining the different indexes show improvement to the speed of the databases and querying for different data. Also, the solution for the fragmentation demonstrates that there are different solutions for each of the tables to improve on the performance and storage size of the database on each site. </w:t>
      </w:r>
      <w:r w:rsidR="00860F2A">
        <w:br w:type="page"/>
      </w:r>
    </w:p>
    <w:p w14:paraId="241714CB" w14:textId="02707E82" w:rsidR="00992FA6" w:rsidRDefault="00DB5DF2" w:rsidP="00DB5DF2">
      <w:pPr>
        <w:pStyle w:val="Heading1"/>
      </w:pPr>
      <w:bookmarkStart w:id="30" w:name="_Toc35895263"/>
      <w:r>
        <w:lastRenderedPageBreak/>
        <w:t>4. References</w:t>
      </w:r>
      <w:bookmarkEnd w:id="30"/>
    </w:p>
    <w:p w14:paraId="3ECC9886" w14:textId="11B8D308" w:rsidR="0096552D" w:rsidRPr="0096552D" w:rsidRDefault="001418C4" w:rsidP="0096552D">
      <w:pPr>
        <w:widowControl w:val="0"/>
        <w:autoSpaceDE w:val="0"/>
        <w:autoSpaceDN w:val="0"/>
        <w:adjustRightInd w:val="0"/>
        <w:ind w:left="640" w:hanging="640"/>
        <w:rPr>
          <w:rFonts w:ascii="Calibri Light" w:hAnsi="Calibri Light" w:cs="Calibri Light"/>
          <w:noProof/>
          <w:sz w:val="24"/>
        </w:rPr>
      </w:pPr>
      <w:r>
        <w:fldChar w:fldCharType="begin" w:fldLock="1"/>
      </w:r>
      <w:r>
        <w:instrText xml:space="preserve">ADDIN Mendeley Bibliography CSL_BIBLIOGRAPHY </w:instrText>
      </w:r>
      <w:r>
        <w:fldChar w:fldCharType="separate"/>
      </w:r>
      <w:r w:rsidR="0096552D" w:rsidRPr="0096552D">
        <w:rPr>
          <w:rFonts w:ascii="Calibri Light" w:hAnsi="Calibri Light" w:cs="Calibri Light"/>
          <w:noProof/>
          <w:sz w:val="24"/>
        </w:rPr>
        <w:t>[1]</w:t>
      </w:r>
      <w:r w:rsidR="0096552D" w:rsidRPr="0096552D">
        <w:rPr>
          <w:rFonts w:ascii="Calibri Light" w:hAnsi="Calibri Light" w:cs="Calibri Light"/>
          <w:noProof/>
          <w:sz w:val="24"/>
        </w:rPr>
        <w:tab/>
        <w:t>Orical, “Secondary indexes.” [Online]. Available: https://docs.oracle.com/cd/E17275_01/html/programmer_reference/am_second.html. [Accessed: 23-Mar-2020].</w:t>
      </w:r>
    </w:p>
    <w:p w14:paraId="4A0421CC" w14:textId="77777777" w:rsidR="0096552D" w:rsidRPr="0096552D" w:rsidRDefault="0096552D" w:rsidP="0096552D">
      <w:pPr>
        <w:widowControl w:val="0"/>
        <w:autoSpaceDE w:val="0"/>
        <w:autoSpaceDN w:val="0"/>
        <w:adjustRightInd w:val="0"/>
        <w:ind w:left="640" w:hanging="640"/>
        <w:rPr>
          <w:rFonts w:ascii="Calibri Light" w:hAnsi="Calibri Light" w:cs="Calibri Light"/>
          <w:noProof/>
          <w:sz w:val="24"/>
        </w:rPr>
      </w:pPr>
      <w:r w:rsidRPr="0096552D">
        <w:rPr>
          <w:rFonts w:ascii="Calibri Light" w:hAnsi="Calibri Light" w:cs="Calibri Light"/>
          <w:noProof/>
          <w:sz w:val="24"/>
        </w:rPr>
        <w:t>[2]</w:t>
      </w:r>
      <w:r w:rsidRPr="0096552D">
        <w:rPr>
          <w:rFonts w:ascii="Calibri Light" w:hAnsi="Calibri Light" w:cs="Calibri Light"/>
          <w:noProof/>
          <w:sz w:val="24"/>
        </w:rPr>
        <w:tab/>
        <w:t xml:space="preserve">P. Å. Larson </w:t>
      </w:r>
      <w:r w:rsidRPr="0096552D">
        <w:rPr>
          <w:rFonts w:ascii="Calibri Light" w:hAnsi="Calibri Light" w:cs="Calibri Light"/>
          <w:i/>
          <w:iCs/>
          <w:noProof/>
          <w:sz w:val="24"/>
        </w:rPr>
        <w:t>et al.</w:t>
      </w:r>
      <w:r w:rsidRPr="0096552D">
        <w:rPr>
          <w:rFonts w:ascii="Calibri Light" w:hAnsi="Calibri Light" w:cs="Calibri Light"/>
          <w:noProof/>
          <w:sz w:val="24"/>
        </w:rPr>
        <w:t xml:space="preserve">, “SQL server column store indexes,” </w:t>
      </w:r>
      <w:r w:rsidRPr="0096552D">
        <w:rPr>
          <w:rFonts w:ascii="Calibri Light" w:hAnsi="Calibri Light" w:cs="Calibri Light"/>
          <w:i/>
          <w:iCs/>
          <w:noProof/>
          <w:sz w:val="24"/>
        </w:rPr>
        <w:t>Proc. ACM SIGMOD Int. Conf. Manag. Data</w:t>
      </w:r>
      <w:r w:rsidRPr="0096552D">
        <w:rPr>
          <w:rFonts w:ascii="Calibri Light" w:hAnsi="Calibri Light" w:cs="Calibri Light"/>
          <w:noProof/>
          <w:sz w:val="24"/>
        </w:rPr>
        <w:t>, pp. 1177–1184, 2011.</w:t>
      </w:r>
    </w:p>
    <w:p w14:paraId="1B917623" w14:textId="77777777" w:rsidR="0096552D" w:rsidRPr="0096552D" w:rsidRDefault="0096552D" w:rsidP="0096552D">
      <w:pPr>
        <w:widowControl w:val="0"/>
        <w:autoSpaceDE w:val="0"/>
        <w:autoSpaceDN w:val="0"/>
        <w:adjustRightInd w:val="0"/>
        <w:ind w:left="640" w:hanging="640"/>
        <w:rPr>
          <w:rFonts w:ascii="Calibri Light" w:hAnsi="Calibri Light" w:cs="Calibri Light"/>
          <w:noProof/>
          <w:sz w:val="24"/>
        </w:rPr>
      </w:pPr>
      <w:r w:rsidRPr="0096552D">
        <w:rPr>
          <w:rFonts w:ascii="Calibri Light" w:hAnsi="Calibri Light" w:cs="Calibri Light"/>
          <w:noProof/>
          <w:sz w:val="24"/>
        </w:rPr>
        <w:t>[3]</w:t>
      </w:r>
      <w:r w:rsidRPr="0096552D">
        <w:rPr>
          <w:rFonts w:ascii="Calibri Light" w:hAnsi="Calibri Light" w:cs="Calibri Light"/>
          <w:noProof/>
          <w:sz w:val="24"/>
        </w:rPr>
        <w:tab/>
        <w:t>A. Runceanu and M. Popescu, “ANOTHER PARTITIONING TOOL FOR VERTICAL FRAGMENTATION IN DISTRIBUTED DATABASES,” pp. 25–33.</w:t>
      </w:r>
    </w:p>
    <w:p w14:paraId="366DED30" w14:textId="77777777" w:rsidR="0096552D" w:rsidRPr="0096552D" w:rsidRDefault="0096552D" w:rsidP="0096552D">
      <w:pPr>
        <w:widowControl w:val="0"/>
        <w:autoSpaceDE w:val="0"/>
        <w:autoSpaceDN w:val="0"/>
        <w:adjustRightInd w:val="0"/>
        <w:ind w:left="640" w:hanging="640"/>
        <w:rPr>
          <w:rFonts w:ascii="Calibri Light" w:hAnsi="Calibri Light" w:cs="Calibri Light"/>
          <w:noProof/>
          <w:sz w:val="24"/>
        </w:rPr>
      </w:pPr>
      <w:r w:rsidRPr="0096552D">
        <w:rPr>
          <w:rFonts w:ascii="Calibri Light" w:hAnsi="Calibri Light" w:cs="Calibri Light"/>
          <w:noProof/>
          <w:sz w:val="24"/>
        </w:rPr>
        <w:t>[4]</w:t>
      </w:r>
      <w:r w:rsidRPr="0096552D">
        <w:rPr>
          <w:rFonts w:ascii="Calibri Light" w:hAnsi="Calibri Light" w:cs="Calibri Light"/>
          <w:noProof/>
          <w:sz w:val="24"/>
        </w:rPr>
        <w:tab/>
        <w:t xml:space="preserve">C. E. B. Thomas M. Connolly, </w:t>
      </w:r>
      <w:r w:rsidRPr="0096552D">
        <w:rPr>
          <w:rFonts w:ascii="Calibri Light" w:hAnsi="Calibri Light" w:cs="Calibri Light"/>
          <w:i/>
          <w:iCs/>
          <w:noProof/>
          <w:sz w:val="24"/>
        </w:rPr>
        <w:t>Database Systems: A Practical Approach to Design, Implementation, and Management, Global Edition</w:t>
      </w:r>
      <w:r w:rsidRPr="0096552D">
        <w:rPr>
          <w:rFonts w:ascii="Calibri Light" w:hAnsi="Calibri Light" w:cs="Calibri Light"/>
          <w:noProof/>
          <w:sz w:val="24"/>
        </w:rPr>
        <w:t>. Pearson Education, 2015.</w:t>
      </w:r>
    </w:p>
    <w:p w14:paraId="6972AD22" w14:textId="77777777" w:rsidR="00640D01" w:rsidRDefault="001418C4" w:rsidP="001418C4">
      <w:pPr>
        <w:pStyle w:val="Body"/>
        <w:sectPr w:rsidR="00640D01" w:rsidSect="00C71FEA">
          <w:headerReference w:type="default" r:id="rId13"/>
          <w:footerReference w:type="default" r:id="rId14"/>
          <w:pgSz w:w="12240" w:h="15840"/>
          <w:pgMar w:top="1440" w:right="1440" w:bottom="1440" w:left="1440" w:header="720" w:footer="720" w:gutter="0"/>
          <w:pgNumType w:start="1"/>
          <w:cols w:space="720"/>
          <w:noEndnote/>
        </w:sectPr>
      </w:pPr>
      <w:r>
        <w:fldChar w:fldCharType="end"/>
      </w:r>
    </w:p>
    <w:p w14:paraId="7834DA8B" w14:textId="77777777" w:rsidR="00640D01" w:rsidRPr="00640D01" w:rsidRDefault="00640D01" w:rsidP="00640D01">
      <w:pPr>
        <w:spacing w:before="0" w:after="0"/>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40D01" w:rsidRPr="00640D01" w14:paraId="09B0E377" w14:textId="77777777" w:rsidTr="005A1EC0">
        <w:trPr>
          <w:jc w:val="center"/>
        </w:trPr>
        <w:tc>
          <w:tcPr>
            <w:tcW w:w="10670" w:type="dxa"/>
            <w:shd w:val="clear" w:color="auto" w:fill="BFBFBF"/>
          </w:tcPr>
          <w:p w14:paraId="1EB10F9E" w14:textId="77777777" w:rsidR="00640D01" w:rsidRPr="00640D01" w:rsidRDefault="00640D01" w:rsidP="00640D01">
            <w:pPr>
              <w:spacing w:before="0" w:after="0"/>
              <w:rPr>
                <w:rFonts w:ascii="Times New Roman" w:eastAsia="Times New Roman" w:hAnsi="Times New Roman" w:cs="Times New Roman"/>
                <w:sz w:val="20"/>
                <w:szCs w:val="20"/>
                <w:lang w:eastAsia="en-GB"/>
              </w:rPr>
            </w:pPr>
            <w:r w:rsidRPr="00640D01">
              <w:rPr>
                <w:rFonts w:ascii="Times New Roman" w:eastAsia="Times New Roman" w:hAnsi="Times New Roman" w:cs="Times New Roman"/>
                <w:sz w:val="32"/>
                <w:szCs w:val="32"/>
                <w:lang w:eastAsia="en-GB"/>
              </w:rPr>
              <w:br w:type="page"/>
            </w:r>
            <w:r w:rsidRPr="00640D01">
              <w:rPr>
                <w:rFonts w:ascii="Calibri" w:eastAsia="Times New Roman" w:hAnsi="Calibri" w:cs="Arial"/>
                <w:b/>
                <w:caps/>
                <w:szCs w:val="20"/>
                <w:lang w:eastAsia="en-GB"/>
              </w:rPr>
              <w:t xml:space="preserve">                 marking criteria and Student FEEDBACK</w:t>
            </w:r>
          </w:p>
        </w:tc>
      </w:tr>
    </w:tbl>
    <w:p w14:paraId="6212EF25" w14:textId="77777777" w:rsidR="00640D01" w:rsidRPr="00640D01" w:rsidRDefault="00640D01" w:rsidP="00640D01">
      <w:pPr>
        <w:spacing w:before="0" w:after="0"/>
        <w:rPr>
          <w:rFonts w:ascii="Times New Roman" w:eastAsia="Times New Roman" w:hAnsi="Times New Roman" w:cs="Times New Roman"/>
          <w:sz w:val="16"/>
          <w:szCs w:val="20"/>
          <w:lang w:eastAsia="en-GB"/>
        </w:rPr>
      </w:pPr>
    </w:p>
    <w:p w14:paraId="0B6D5103" w14:textId="77777777" w:rsidR="00640D01" w:rsidRPr="00640D01" w:rsidRDefault="00640D01" w:rsidP="00640D01">
      <w:pPr>
        <w:spacing w:before="0" w:after="0"/>
        <w:jc w:val="both"/>
        <w:rPr>
          <w:rFonts w:ascii="Calibri" w:eastAsia="Times New Roman" w:hAnsi="Calibri" w:cs="Times New Roman"/>
          <w:sz w:val="20"/>
          <w:szCs w:val="20"/>
        </w:rPr>
      </w:pPr>
      <w:r w:rsidRPr="00640D01">
        <w:rPr>
          <w:rFonts w:ascii="Calibri" w:eastAsia="Times New Roman" w:hAnsi="Calibri" w:cs="Times New Roman"/>
          <w:sz w:val="20"/>
          <w:szCs w:val="20"/>
        </w:rPr>
        <w:t xml:space="preserve">This section details the </w:t>
      </w:r>
      <w:r w:rsidRPr="00640D01">
        <w:rPr>
          <w:rFonts w:ascii="Calibri" w:eastAsia="Times New Roman" w:hAnsi="Calibri" w:cs="Times New Roman"/>
          <w:i/>
          <w:sz w:val="20"/>
          <w:szCs w:val="20"/>
        </w:rPr>
        <w:t>extent</w:t>
      </w:r>
      <w:r w:rsidRPr="00640D0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BC98926" w14:textId="77777777" w:rsidR="00640D01" w:rsidRPr="00640D01" w:rsidRDefault="00640D01" w:rsidP="00640D01">
      <w:pPr>
        <w:spacing w:before="0" w:after="0"/>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640D01" w:rsidRPr="00640D01" w14:paraId="3EF27457"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D9F6552" w14:textId="77777777" w:rsidR="00640D01" w:rsidRPr="00640D01" w:rsidRDefault="00640D01" w:rsidP="00640D01">
            <w:pPr>
              <w:spacing w:before="0" w:after="0"/>
              <w:rPr>
                <w:rFonts w:ascii="Calibri" w:eastAsia="Times New Roman" w:hAnsi="Calibri" w:cs="Times New Roman"/>
                <w:b/>
                <w:sz w:val="22"/>
                <w:szCs w:val="20"/>
                <w:lang w:eastAsia="en-GB"/>
              </w:rPr>
            </w:pPr>
            <w:r w:rsidRPr="00640D01">
              <w:rPr>
                <w:rFonts w:ascii="Calibri" w:eastAsia="Times New Roman" w:hAnsi="Calibri" w:cs="Times New Roman"/>
                <w:b/>
                <w:sz w:val="22"/>
                <w:szCs w:val="16"/>
                <w:lang w:eastAsia="en-GB"/>
              </w:rPr>
              <w:t xml:space="preserve">Common Assessment Criteria </w:t>
            </w:r>
            <w:r w:rsidRPr="00640D01">
              <w:rPr>
                <w:rFonts w:ascii="Calibri" w:eastAsia="Times New Roman" w:hAnsi="Calibri" w:cs="Times New Roman"/>
                <w:b/>
                <w:sz w:val="22"/>
                <w:szCs w:val="20"/>
                <w:lang w:eastAsia="en-GB"/>
              </w:rPr>
              <w:t xml:space="preserve">Applied </w:t>
            </w:r>
            <w:bookmarkStart w:id="31" w:name="assessmentComponent"/>
            <w:bookmarkEnd w:id="31"/>
            <w:r w:rsidRPr="00640D01">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6FEF7FE" w14:textId="77777777" w:rsidR="00640D01" w:rsidRPr="00640D01" w:rsidRDefault="00640D01" w:rsidP="00640D01">
            <w:pPr>
              <w:spacing w:before="0" w:after="0"/>
              <w:ind w:left="34" w:right="113"/>
              <w:jc w:val="center"/>
              <w:rPr>
                <w:rFonts w:ascii="Calibri" w:eastAsia="Times New Roman" w:hAnsi="Calibri" w:cs="Times New Roman"/>
                <w:b/>
                <w:sz w:val="14"/>
                <w:szCs w:val="14"/>
                <w:lang w:eastAsia="en-GB"/>
              </w:rPr>
            </w:pPr>
            <w:r w:rsidRPr="00640D0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7CB931" w14:textId="77777777" w:rsidR="00640D01" w:rsidRPr="00640D01" w:rsidRDefault="00640D01" w:rsidP="00640D01">
            <w:pPr>
              <w:spacing w:before="0" w:after="0"/>
              <w:ind w:left="113" w:right="113"/>
              <w:jc w:val="center"/>
              <w:rPr>
                <w:rFonts w:ascii="Calibri" w:eastAsia="Times New Roman" w:hAnsi="Calibri" w:cs="Times New Roman"/>
                <w:b/>
                <w:sz w:val="14"/>
                <w:szCs w:val="14"/>
                <w:lang w:eastAsia="en-GB"/>
              </w:rPr>
            </w:pPr>
            <w:r w:rsidRPr="00640D01">
              <w:rPr>
                <w:rFonts w:ascii="Calibri" w:eastAsia="Times New Roman" w:hAnsi="Calibri" w:cs="Times New Roman"/>
                <w:b/>
                <w:sz w:val="14"/>
                <w:szCs w:val="14"/>
                <w:lang w:eastAsia="en-GB"/>
              </w:rPr>
              <w:t xml:space="preserve">Marks </w:t>
            </w:r>
          </w:p>
          <w:p w14:paraId="71D9788C" w14:textId="77777777" w:rsidR="00640D01" w:rsidRPr="00640D01" w:rsidRDefault="00640D01" w:rsidP="00640D01">
            <w:pPr>
              <w:spacing w:before="0" w:after="0"/>
              <w:ind w:left="113" w:right="113"/>
              <w:jc w:val="center"/>
              <w:rPr>
                <w:rFonts w:ascii="Calibri" w:eastAsia="Times New Roman" w:hAnsi="Calibri" w:cs="Times New Roman"/>
                <w:b/>
                <w:sz w:val="14"/>
                <w:szCs w:val="14"/>
                <w:lang w:eastAsia="en-GB"/>
              </w:rPr>
            </w:pPr>
            <w:r w:rsidRPr="00640D01">
              <w:rPr>
                <w:rFonts w:ascii="Calibri" w:eastAsia="Times New Roman" w:hAnsi="Calibri" w:cs="Times New Roman"/>
                <w:b/>
                <w:sz w:val="14"/>
                <w:szCs w:val="14"/>
                <w:lang w:eastAsia="en-GB"/>
              </w:rPr>
              <w:t>awarded</w:t>
            </w:r>
          </w:p>
        </w:tc>
      </w:tr>
      <w:tr w:rsidR="00640D01" w:rsidRPr="00640D01" w14:paraId="5FA78A8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6661394" w14:textId="77777777" w:rsidR="00640D01" w:rsidRPr="00640D01" w:rsidRDefault="00640D01" w:rsidP="00640D01">
            <w:pPr>
              <w:spacing w:before="0" w:after="0"/>
              <w:rPr>
                <w:rFonts w:ascii="Calibri" w:eastAsia="Times New Roman" w:hAnsi="Calibri" w:cs="Times New Roman"/>
                <w:b/>
                <w:sz w:val="16"/>
                <w:szCs w:val="16"/>
                <w:lang w:eastAsia="en-GB"/>
              </w:rPr>
            </w:pPr>
            <w:r w:rsidRPr="00640D01">
              <w:rPr>
                <w:rFonts w:ascii="Calibri" w:eastAsia="Times New Roman" w:hAnsi="Calibri" w:cs="Times New Roman"/>
                <w:b/>
                <w:sz w:val="20"/>
                <w:szCs w:val="16"/>
                <w:lang w:eastAsia="en-GB"/>
              </w:rPr>
              <w:t xml:space="preserve">1. </w:t>
            </w:r>
            <w:r w:rsidRPr="00640D01">
              <w:rPr>
                <w:rFonts w:ascii="Calibri" w:eastAsia="Times New Roman" w:hAnsi="Calibri" w:cs="Times New Roman"/>
                <w:b/>
                <w:sz w:val="20"/>
                <w:szCs w:val="20"/>
                <w:lang w:eastAsia="en-GB"/>
              </w:rPr>
              <w:t>Engagement with Literature Skills</w:t>
            </w:r>
            <w:r w:rsidRPr="00640D01">
              <w:rPr>
                <w:rFonts w:ascii="Calibri" w:eastAsia="Times New Roman" w:hAnsi="Calibri" w:cs="Times New Roman"/>
                <w:b/>
                <w:sz w:val="16"/>
                <w:szCs w:val="16"/>
                <w:lang w:eastAsia="en-GB"/>
              </w:rPr>
              <w:t xml:space="preserve"> </w:t>
            </w:r>
          </w:p>
          <w:p w14:paraId="450A1D23" w14:textId="77777777" w:rsidR="00640D01" w:rsidRPr="00640D01" w:rsidRDefault="00640D01" w:rsidP="00640D01">
            <w:pPr>
              <w:spacing w:before="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00C91AC"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3D31AC"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4D355E92"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97AE876" w14:textId="77777777" w:rsidR="00640D01" w:rsidRPr="00640D01" w:rsidRDefault="00640D01" w:rsidP="00640D01">
            <w:pPr>
              <w:spacing w:before="0"/>
              <w:rPr>
                <w:rFonts w:ascii="Calibri" w:eastAsia="Times New Roman" w:hAnsi="Calibri" w:cs="Times New Roman"/>
                <w:sz w:val="20"/>
                <w:szCs w:val="14"/>
                <w:lang w:eastAsia="en-GB"/>
              </w:rPr>
            </w:pPr>
            <w:bookmarkStart w:id="32" w:name="feedbackRIL"/>
            <w:bookmarkEnd w:id="32"/>
          </w:p>
        </w:tc>
        <w:tc>
          <w:tcPr>
            <w:tcW w:w="283" w:type="pct"/>
            <w:tcBorders>
              <w:top w:val="single" w:sz="4" w:space="0" w:color="auto"/>
              <w:left w:val="single" w:sz="4" w:space="0" w:color="auto"/>
              <w:right w:val="single" w:sz="4" w:space="0" w:color="auto"/>
            </w:tcBorders>
          </w:tcPr>
          <w:p w14:paraId="3B34DB46"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33" w:name="totalRIL"/>
            <w:bookmarkEnd w:id="33"/>
          </w:p>
        </w:tc>
        <w:tc>
          <w:tcPr>
            <w:tcW w:w="283" w:type="pct"/>
            <w:vMerge w:val="restart"/>
            <w:tcBorders>
              <w:top w:val="single" w:sz="4" w:space="0" w:color="auto"/>
              <w:left w:val="single" w:sz="4" w:space="0" w:color="auto"/>
              <w:bottom w:val="single" w:sz="4" w:space="0" w:color="auto"/>
              <w:right w:val="single" w:sz="4" w:space="0" w:color="auto"/>
            </w:tcBorders>
          </w:tcPr>
          <w:p w14:paraId="75CCCF30"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34" w:name="markRIL"/>
            <w:bookmarkEnd w:id="34"/>
          </w:p>
        </w:tc>
      </w:tr>
      <w:tr w:rsidR="00640D01" w:rsidRPr="00640D01" w14:paraId="589DF01B" w14:textId="77777777" w:rsidTr="005A1EC0">
        <w:trPr>
          <w:trHeight w:val="451"/>
        </w:trPr>
        <w:tc>
          <w:tcPr>
            <w:tcW w:w="4435" w:type="pct"/>
            <w:vMerge/>
            <w:tcBorders>
              <w:left w:val="single" w:sz="4" w:space="0" w:color="auto"/>
              <w:bottom w:val="single" w:sz="4" w:space="0" w:color="auto"/>
              <w:right w:val="single" w:sz="4" w:space="0" w:color="auto"/>
            </w:tcBorders>
          </w:tcPr>
          <w:p w14:paraId="1379E3E1" w14:textId="77777777" w:rsidR="00640D01" w:rsidRPr="00640D01" w:rsidRDefault="00640D01" w:rsidP="00640D01">
            <w:pPr>
              <w:spacing w:before="0" w:after="0"/>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27E43D" w14:textId="77777777" w:rsidR="00640D01" w:rsidRPr="00640D01" w:rsidRDefault="00640D01" w:rsidP="00640D01">
            <w:pPr>
              <w:spacing w:before="0" w:after="0"/>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6BC62A"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3F2BF1D7"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E111426" w14:textId="77777777" w:rsidR="00640D01" w:rsidRPr="00640D01" w:rsidRDefault="00640D01" w:rsidP="00640D01">
            <w:pPr>
              <w:spacing w:before="0" w:after="0"/>
              <w:rPr>
                <w:rFonts w:ascii="Calibri" w:eastAsia="Times New Roman" w:hAnsi="Calibri" w:cs="Times New Roman"/>
                <w:b/>
                <w:sz w:val="20"/>
                <w:szCs w:val="20"/>
                <w:lang w:eastAsia="en-GB"/>
              </w:rPr>
            </w:pPr>
            <w:r w:rsidRPr="00640D01">
              <w:rPr>
                <w:rFonts w:ascii="Calibri" w:eastAsia="Times New Roman" w:hAnsi="Calibri" w:cs="Times New Roman"/>
                <w:b/>
                <w:sz w:val="20"/>
                <w:szCs w:val="16"/>
                <w:lang w:eastAsia="en-GB"/>
              </w:rPr>
              <w:t xml:space="preserve">2. </w:t>
            </w:r>
            <w:r w:rsidRPr="00640D01">
              <w:rPr>
                <w:rFonts w:ascii="Calibri" w:eastAsia="Times New Roman" w:hAnsi="Calibri" w:cs="Times New Roman"/>
                <w:b/>
                <w:sz w:val="20"/>
                <w:szCs w:val="20"/>
                <w:lang w:eastAsia="en-GB"/>
              </w:rPr>
              <w:t>Knowledge and Understanding Skills</w:t>
            </w:r>
          </w:p>
          <w:p w14:paraId="303ED590" w14:textId="77777777" w:rsidR="00640D01" w:rsidRPr="00640D01" w:rsidRDefault="00640D01" w:rsidP="00640D01">
            <w:pPr>
              <w:spacing w:before="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93D465"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4813CA"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1A817DDE" w14:textId="77777777" w:rsidTr="005A1EC0">
        <w:trPr>
          <w:trHeight w:val="450"/>
        </w:trPr>
        <w:tc>
          <w:tcPr>
            <w:tcW w:w="4435" w:type="pct"/>
            <w:vMerge w:val="restart"/>
            <w:tcBorders>
              <w:top w:val="single" w:sz="4" w:space="0" w:color="auto"/>
              <w:left w:val="single" w:sz="4" w:space="0" w:color="auto"/>
              <w:right w:val="single" w:sz="4" w:space="0" w:color="auto"/>
            </w:tcBorders>
          </w:tcPr>
          <w:p w14:paraId="13E9AD8F" w14:textId="77777777" w:rsidR="00640D01" w:rsidRPr="00640D01" w:rsidRDefault="00640D01" w:rsidP="00640D01">
            <w:pPr>
              <w:spacing w:before="0"/>
              <w:rPr>
                <w:rFonts w:ascii="Calibri" w:eastAsia="Times New Roman" w:hAnsi="Calibri" w:cs="Times New Roman"/>
                <w:sz w:val="20"/>
                <w:szCs w:val="14"/>
                <w:lang w:eastAsia="en-GB"/>
              </w:rPr>
            </w:pPr>
            <w:bookmarkStart w:id="35" w:name="feedbackKUS"/>
            <w:bookmarkEnd w:id="35"/>
            <w:r w:rsidRPr="00640D01">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good attempt at the required transaction to purchase a new membership but there is room for improvement. First, the INSERT into the Membership Type table is not required. Also, the transaction requires an IF statement to check for any existing active memberships.  (Grade mark: 72.00%)</w:t>
            </w:r>
          </w:p>
        </w:tc>
        <w:tc>
          <w:tcPr>
            <w:tcW w:w="283" w:type="pct"/>
            <w:tcBorders>
              <w:top w:val="single" w:sz="4" w:space="0" w:color="auto"/>
              <w:left w:val="single" w:sz="4" w:space="0" w:color="auto"/>
              <w:right w:val="single" w:sz="4" w:space="0" w:color="auto"/>
            </w:tcBorders>
          </w:tcPr>
          <w:p w14:paraId="06B4025F"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36" w:name="totalKUS"/>
            <w:bookmarkEnd w:id="36"/>
            <w:r w:rsidRPr="00640D0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2CBAB90"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37" w:name="markKUS"/>
            <w:bookmarkEnd w:id="37"/>
            <w:r w:rsidRPr="00640D01">
              <w:rPr>
                <w:rFonts w:ascii="Calibri" w:eastAsia="Times New Roman" w:hAnsi="Calibri" w:cs="Times New Roman"/>
                <w:sz w:val="20"/>
                <w:szCs w:val="20"/>
                <w:lang w:eastAsia="en-GB"/>
              </w:rPr>
              <w:t>18</w:t>
            </w:r>
          </w:p>
        </w:tc>
      </w:tr>
      <w:tr w:rsidR="00640D01" w:rsidRPr="00640D01" w14:paraId="7C1A7D34" w14:textId="77777777" w:rsidTr="005A1EC0">
        <w:trPr>
          <w:trHeight w:val="451"/>
        </w:trPr>
        <w:tc>
          <w:tcPr>
            <w:tcW w:w="4435" w:type="pct"/>
            <w:vMerge/>
            <w:tcBorders>
              <w:left w:val="single" w:sz="4" w:space="0" w:color="auto"/>
              <w:bottom w:val="single" w:sz="4" w:space="0" w:color="auto"/>
              <w:right w:val="single" w:sz="4" w:space="0" w:color="auto"/>
            </w:tcBorders>
          </w:tcPr>
          <w:p w14:paraId="74C67D38" w14:textId="77777777" w:rsidR="00640D01" w:rsidRPr="00640D01" w:rsidRDefault="00640D01" w:rsidP="00640D01">
            <w:pPr>
              <w:spacing w:before="0" w:after="0"/>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BEC9CC" w14:textId="77777777" w:rsidR="00640D01" w:rsidRPr="00640D01" w:rsidRDefault="00640D01" w:rsidP="00640D01">
            <w:pPr>
              <w:spacing w:before="0" w:after="0"/>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508C13"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58707AC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F423EF6" w14:textId="77777777" w:rsidR="00640D01" w:rsidRPr="00640D01" w:rsidRDefault="00640D01" w:rsidP="00640D01">
            <w:pPr>
              <w:spacing w:before="0" w:after="0"/>
              <w:rPr>
                <w:rFonts w:ascii="Calibri" w:eastAsia="Times New Roman" w:hAnsi="Calibri" w:cs="Times New Roman"/>
                <w:b/>
                <w:sz w:val="16"/>
                <w:szCs w:val="16"/>
                <w:lang w:eastAsia="en-GB"/>
              </w:rPr>
            </w:pPr>
            <w:r w:rsidRPr="00640D01">
              <w:rPr>
                <w:rFonts w:ascii="Calibri" w:eastAsia="Times New Roman" w:hAnsi="Calibri" w:cs="Times New Roman"/>
                <w:b/>
                <w:sz w:val="20"/>
                <w:szCs w:val="16"/>
                <w:lang w:eastAsia="en-GB"/>
              </w:rPr>
              <w:t xml:space="preserve">3. </w:t>
            </w:r>
            <w:r w:rsidRPr="00640D01">
              <w:rPr>
                <w:rFonts w:ascii="Calibri" w:eastAsia="Times New Roman" w:hAnsi="Calibri" w:cs="Times New Roman"/>
                <w:b/>
                <w:sz w:val="20"/>
                <w:szCs w:val="20"/>
                <w:lang w:eastAsia="en-GB"/>
              </w:rPr>
              <w:t>Cognitive and Intellectual Skills</w:t>
            </w:r>
          </w:p>
          <w:p w14:paraId="4B761BA3" w14:textId="77777777" w:rsidR="00640D01" w:rsidRPr="00640D01" w:rsidRDefault="00640D01" w:rsidP="00640D01">
            <w:pPr>
              <w:spacing w:before="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D0F25DE"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2C6D79"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439DB005"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E23B4A8" w14:textId="77777777" w:rsidR="00640D01" w:rsidRPr="00640D01" w:rsidRDefault="00640D01" w:rsidP="00640D01">
            <w:pPr>
              <w:spacing w:before="0"/>
              <w:rPr>
                <w:rFonts w:ascii="Calibri" w:eastAsia="Times New Roman" w:hAnsi="Calibri" w:cs="Times New Roman"/>
                <w:sz w:val="20"/>
                <w:szCs w:val="14"/>
                <w:lang w:eastAsia="en-GB"/>
              </w:rPr>
            </w:pPr>
            <w:bookmarkStart w:id="38" w:name="feedbackANA"/>
            <w:bookmarkEnd w:id="38"/>
            <w:r w:rsidRPr="00640D01">
              <w:rPr>
                <w:rFonts w:ascii="Calibri" w:eastAsia="Times New Roman" w:hAnsi="Calibri" w:cs="Times New Roman"/>
                <w:sz w:val="20"/>
                <w:szCs w:val="14"/>
                <w:lang w:eastAsia="en-GB"/>
              </w:rPr>
              <w:t>A good analysis of the case study, but there is room for improvement. Although you have explained the justifications for your indexes well and demonstrated the use of multi-column indexes and filtered indexes, some of the chosen columns to index could be better. Generally, a good distributed database design solution has been proposed, but there is also room for improvement. See your report for additional comments. (Grade mark: 61.67%)</w:t>
            </w:r>
          </w:p>
        </w:tc>
        <w:tc>
          <w:tcPr>
            <w:tcW w:w="283" w:type="pct"/>
            <w:tcBorders>
              <w:top w:val="single" w:sz="4" w:space="0" w:color="auto"/>
              <w:left w:val="single" w:sz="4" w:space="0" w:color="auto"/>
              <w:right w:val="single" w:sz="4" w:space="0" w:color="auto"/>
            </w:tcBorders>
          </w:tcPr>
          <w:p w14:paraId="6AD674FC"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39" w:name="totalANA"/>
            <w:bookmarkEnd w:id="39"/>
            <w:r w:rsidRPr="00640D01">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052CD60"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40" w:name="markANA"/>
            <w:bookmarkEnd w:id="40"/>
            <w:r w:rsidRPr="00640D01">
              <w:rPr>
                <w:rFonts w:ascii="Calibri" w:eastAsia="Times New Roman" w:hAnsi="Calibri" w:cs="Times New Roman"/>
                <w:sz w:val="20"/>
                <w:szCs w:val="20"/>
                <w:lang w:eastAsia="en-GB"/>
              </w:rPr>
              <w:t>18.5</w:t>
            </w:r>
          </w:p>
        </w:tc>
      </w:tr>
      <w:tr w:rsidR="00640D01" w:rsidRPr="00640D01" w14:paraId="0AD25A0F" w14:textId="77777777" w:rsidTr="005A1EC0">
        <w:trPr>
          <w:trHeight w:val="451"/>
        </w:trPr>
        <w:tc>
          <w:tcPr>
            <w:tcW w:w="4435" w:type="pct"/>
            <w:vMerge/>
            <w:tcBorders>
              <w:left w:val="single" w:sz="4" w:space="0" w:color="auto"/>
              <w:bottom w:val="single" w:sz="4" w:space="0" w:color="auto"/>
              <w:right w:val="single" w:sz="4" w:space="0" w:color="auto"/>
            </w:tcBorders>
          </w:tcPr>
          <w:p w14:paraId="137688FC" w14:textId="77777777" w:rsidR="00640D01" w:rsidRPr="00640D01" w:rsidRDefault="00640D01" w:rsidP="00640D01">
            <w:pPr>
              <w:spacing w:before="0" w:after="0"/>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71E4DE" w14:textId="77777777" w:rsidR="00640D01" w:rsidRPr="00640D01" w:rsidRDefault="00640D01" w:rsidP="00640D01">
            <w:pPr>
              <w:spacing w:before="0" w:after="0"/>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65F0C4"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07E102F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2D5B689" w14:textId="77777777" w:rsidR="00640D01" w:rsidRPr="00640D01" w:rsidRDefault="00640D01" w:rsidP="00640D01">
            <w:pPr>
              <w:spacing w:before="0" w:after="0"/>
              <w:rPr>
                <w:rFonts w:ascii="Calibri" w:eastAsia="Times New Roman" w:hAnsi="Calibri" w:cs="Times New Roman"/>
                <w:b/>
                <w:sz w:val="16"/>
                <w:szCs w:val="16"/>
                <w:lang w:eastAsia="en-GB"/>
              </w:rPr>
            </w:pPr>
            <w:r w:rsidRPr="00640D01">
              <w:rPr>
                <w:rFonts w:ascii="Calibri" w:eastAsia="Times New Roman" w:hAnsi="Calibri" w:cs="Times New Roman"/>
                <w:b/>
                <w:sz w:val="20"/>
                <w:szCs w:val="16"/>
                <w:lang w:eastAsia="en-GB"/>
              </w:rPr>
              <w:t xml:space="preserve">4. </w:t>
            </w:r>
            <w:r w:rsidRPr="00640D01">
              <w:rPr>
                <w:rFonts w:ascii="Calibri" w:eastAsia="Times New Roman" w:hAnsi="Calibri" w:cs="Times New Roman"/>
                <w:b/>
                <w:sz w:val="20"/>
                <w:szCs w:val="20"/>
                <w:lang w:eastAsia="en-GB"/>
              </w:rPr>
              <w:t>Practical Application Skills</w:t>
            </w:r>
          </w:p>
          <w:p w14:paraId="1BC86B61" w14:textId="77777777" w:rsidR="00640D01" w:rsidRPr="00640D01" w:rsidRDefault="00640D01" w:rsidP="00640D01">
            <w:pPr>
              <w:spacing w:before="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2CC3842"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973BE2"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26DC3F56" w14:textId="77777777" w:rsidTr="005A1EC0">
        <w:trPr>
          <w:trHeight w:val="451"/>
        </w:trPr>
        <w:tc>
          <w:tcPr>
            <w:tcW w:w="4435" w:type="pct"/>
            <w:vMerge w:val="restart"/>
            <w:tcBorders>
              <w:top w:val="single" w:sz="4" w:space="0" w:color="auto"/>
              <w:left w:val="single" w:sz="4" w:space="0" w:color="auto"/>
              <w:right w:val="single" w:sz="4" w:space="0" w:color="auto"/>
            </w:tcBorders>
          </w:tcPr>
          <w:p w14:paraId="5E3BFB4C" w14:textId="77777777" w:rsidR="00640D01" w:rsidRPr="00640D01" w:rsidRDefault="00640D01" w:rsidP="00640D01">
            <w:pPr>
              <w:spacing w:before="0"/>
              <w:rPr>
                <w:rFonts w:ascii="Calibri" w:eastAsia="Times New Roman" w:hAnsi="Calibri" w:cs="Times New Roman"/>
                <w:sz w:val="20"/>
                <w:szCs w:val="14"/>
                <w:lang w:eastAsia="en-GB"/>
              </w:rPr>
            </w:pPr>
            <w:bookmarkStart w:id="41" w:name="feedbackPAD"/>
            <w:bookmarkEnd w:id="41"/>
            <w:r w:rsidRPr="00640D01">
              <w:rPr>
                <w:rFonts w:ascii="Calibri" w:eastAsia="Times New Roman" w:hAnsi="Calibri" w:cs="Times New Roman"/>
                <w:sz w:val="20"/>
                <w:szCs w:val="14"/>
                <w:lang w:eastAsia="en-GB"/>
              </w:rPr>
              <w:t>A very good attempt. Just a few minor things to note. For the OffPeakMembership and CancelAnyTime, a BIT type would be more appropriate as this is used for Boolean (Yes/No or True/False) data. The size of some of your PK columns also needs to be a bit longer as, for example, at the moment only a maximum of 9999 customers can register. For bank account number, sort code, and passcode, integer is not appropriate. CHAR would actually be better to allow you to store any leading zeroes that may apply. CityCode in Gym and HomeCityCode in customer should be a FK to the city table. (Grade mark: 77.50%)</w:t>
            </w:r>
          </w:p>
        </w:tc>
        <w:tc>
          <w:tcPr>
            <w:tcW w:w="283" w:type="pct"/>
            <w:tcBorders>
              <w:top w:val="single" w:sz="4" w:space="0" w:color="auto"/>
              <w:left w:val="single" w:sz="4" w:space="0" w:color="auto"/>
              <w:right w:val="single" w:sz="4" w:space="0" w:color="auto"/>
            </w:tcBorders>
          </w:tcPr>
          <w:p w14:paraId="3E248194"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42" w:name="totalPAD"/>
            <w:bookmarkEnd w:id="42"/>
            <w:r w:rsidRPr="00640D01">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98BE4FB"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43" w:name="markPAD"/>
            <w:bookmarkEnd w:id="43"/>
            <w:r w:rsidRPr="00640D01">
              <w:rPr>
                <w:rFonts w:ascii="Calibri" w:eastAsia="Times New Roman" w:hAnsi="Calibri" w:cs="Times New Roman"/>
                <w:sz w:val="20"/>
                <w:szCs w:val="20"/>
                <w:lang w:eastAsia="en-GB"/>
              </w:rPr>
              <w:t>31</w:t>
            </w:r>
          </w:p>
        </w:tc>
      </w:tr>
      <w:tr w:rsidR="00640D01" w:rsidRPr="00640D01" w14:paraId="6619BB08" w14:textId="77777777" w:rsidTr="005A1EC0">
        <w:trPr>
          <w:trHeight w:val="450"/>
        </w:trPr>
        <w:tc>
          <w:tcPr>
            <w:tcW w:w="4435" w:type="pct"/>
            <w:vMerge/>
            <w:tcBorders>
              <w:left w:val="single" w:sz="4" w:space="0" w:color="auto"/>
              <w:bottom w:val="single" w:sz="4" w:space="0" w:color="auto"/>
              <w:right w:val="single" w:sz="4" w:space="0" w:color="auto"/>
            </w:tcBorders>
          </w:tcPr>
          <w:p w14:paraId="6A768B06" w14:textId="77777777" w:rsidR="00640D01" w:rsidRPr="00640D01" w:rsidRDefault="00640D01" w:rsidP="00640D01">
            <w:pPr>
              <w:spacing w:before="0" w:after="0"/>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C05BA4" w14:textId="77777777" w:rsidR="00640D01" w:rsidRPr="00640D01" w:rsidRDefault="00640D01" w:rsidP="00640D01">
            <w:pPr>
              <w:spacing w:before="0" w:after="0"/>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E888316"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6E0BEC70"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4290C29" w14:textId="77777777" w:rsidR="00640D01" w:rsidRPr="00640D01" w:rsidRDefault="00640D01" w:rsidP="00640D01">
            <w:pPr>
              <w:spacing w:before="0" w:after="0"/>
              <w:rPr>
                <w:rFonts w:ascii="Calibri" w:eastAsia="Times New Roman" w:hAnsi="Calibri" w:cs="Times New Roman"/>
                <w:b/>
                <w:sz w:val="16"/>
                <w:szCs w:val="16"/>
                <w:lang w:eastAsia="en-GB"/>
              </w:rPr>
            </w:pPr>
            <w:r w:rsidRPr="00640D01">
              <w:rPr>
                <w:rFonts w:ascii="Calibri" w:eastAsia="Times New Roman" w:hAnsi="Calibri" w:cs="Times New Roman"/>
                <w:b/>
                <w:sz w:val="20"/>
                <w:szCs w:val="16"/>
                <w:lang w:eastAsia="en-GB"/>
              </w:rPr>
              <w:t xml:space="preserve">5. </w:t>
            </w:r>
            <w:r w:rsidRPr="00640D01">
              <w:rPr>
                <w:rFonts w:ascii="Calibri" w:eastAsia="Times New Roman" w:hAnsi="Calibri" w:cs="Times New Roman"/>
                <w:b/>
                <w:sz w:val="20"/>
                <w:szCs w:val="20"/>
                <w:lang w:eastAsia="en-GB"/>
              </w:rPr>
              <w:t>Transferable Skills for Life and Professional Practice</w:t>
            </w:r>
            <w:r w:rsidRPr="00640D01">
              <w:rPr>
                <w:rFonts w:ascii="Calibri" w:eastAsia="Times New Roman" w:hAnsi="Calibri" w:cs="Times New Roman"/>
                <w:b/>
                <w:sz w:val="16"/>
                <w:szCs w:val="16"/>
                <w:lang w:eastAsia="en-GB"/>
              </w:rPr>
              <w:t xml:space="preserve"> </w:t>
            </w:r>
          </w:p>
          <w:p w14:paraId="35C423BD" w14:textId="77777777" w:rsidR="00640D01" w:rsidRPr="00640D01" w:rsidRDefault="00640D01" w:rsidP="00640D01">
            <w:pPr>
              <w:spacing w:before="0"/>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9BCEE5"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5CFABD" w14:textId="77777777" w:rsidR="00640D01" w:rsidRPr="00640D01" w:rsidRDefault="00640D01" w:rsidP="00640D01">
            <w:pPr>
              <w:spacing w:before="0" w:after="0"/>
              <w:jc w:val="center"/>
              <w:rPr>
                <w:rFonts w:ascii="Calibri" w:eastAsia="Times New Roman" w:hAnsi="Calibri" w:cs="Times New Roman"/>
                <w:sz w:val="32"/>
                <w:szCs w:val="20"/>
                <w:lang w:eastAsia="en-GB"/>
              </w:rPr>
            </w:pPr>
          </w:p>
        </w:tc>
      </w:tr>
      <w:tr w:rsidR="00640D01" w:rsidRPr="00640D01" w14:paraId="0C603F2A" w14:textId="77777777" w:rsidTr="005A1EC0">
        <w:trPr>
          <w:trHeight w:val="451"/>
        </w:trPr>
        <w:tc>
          <w:tcPr>
            <w:tcW w:w="4435" w:type="pct"/>
            <w:vMerge w:val="restart"/>
            <w:tcBorders>
              <w:top w:val="single" w:sz="4" w:space="0" w:color="auto"/>
              <w:left w:val="single" w:sz="4" w:space="0" w:color="auto"/>
              <w:right w:val="single" w:sz="4" w:space="0" w:color="auto"/>
            </w:tcBorders>
          </w:tcPr>
          <w:p w14:paraId="5A7A8557" w14:textId="77777777" w:rsidR="00640D01" w:rsidRPr="00640D01" w:rsidRDefault="00640D01" w:rsidP="00640D01">
            <w:pPr>
              <w:spacing w:before="0"/>
              <w:rPr>
                <w:rFonts w:ascii="Calibri" w:eastAsia="Times New Roman" w:hAnsi="Calibri" w:cs="Times New Roman"/>
                <w:sz w:val="20"/>
                <w:szCs w:val="14"/>
                <w:lang w:eastAsia="en-GB"/>
              </w:rPr>
            </w:pPr>
            <w:bookmarkStart w:id="44" w:name="feedbackSPP"/>
            <w:bookmarkEnd w:id="44"/>
            <w:r w:rsidRPr="00640D01">
              <w:rPr>
                <w:rFonts w:ascii="Calibri" w:eastAsia="Times New Roman" w:hAnsi="Calibri" w:cs="Times New Roman"/>
                <w:sz w:val="20"/>
                <w:szCs w:val="14"/>
                <w:lang w:eastAsia="en-GB"/>
              </w:rPr>
              <w:t>The report is well-written and presented. (Grade mark: 90.00%)</w:t>
            </w:r>
          </w:p>
        </w:tc>
        <w:tc>
          <w:tcPr>
            <w:tcW w:w="283" w:type="pct"/>
            <w:tcBorders>
              <w:top w:val="single" w:sz="4" w:space="0" w:color="auto"/>
              <w:left w:val="single" w:sz="4" w:space="0" w:color="auto"/>
              <w:right w:val="single" w:sz="4" w:space="0" w:color="auto"/>
            </w:tcBorders>
          </w:tcPr>
          <w:p w14:paraId="295A2FCD"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45" w:name="totalSPP"/>
            <w:bookmarkEnd w:id="45"/>
            <w:r w:rsidRPr="00640D0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3E8931C" w14:textId="77777777" w:rsidR="00640D01" w:rsidRPr="00640D01" w:rsidRDefault="00640D01" w:rsidP="00640D01">
            <w:pPr>
              <w:spacing w:before="0" w:after="0"/>
              <w:jc w:val="center"/>
              <w:rPr>
                <w:rFonts w:ascii="Calibri" w:eastAsia="Times New Roman" w:hAnsi="Calibri" w:cs="Times New Roman"/>
                <w:sz w:val="20"/>
                <w:szCs w:val="20"/>
                <w:lang w:eastAsia="en-GB"/>
              </w:rPr>
            </w:pPr>
            <w:bookmarkStart w:id="46" w:name="markSPP"/>
            <w:bookmarkEnd w:id="46"/>
            <w:r w:rsidRPr="00640D01">
              <w:rPr>
                <w:rFonts w:ascii="Calibri" w:eastAsia="Times New Roman" w:hAnsi="Calibri" w:cs="Times New Roman"/>
                <w:sz w:val="20"/>
                <w:szCs w:val="20"/>
                <w:lang w:eastAsia="en-GB"/>
              </w:rPr>
              <w:t>4.5</w:t>
            </w:r>
          </w:p>
        </w:tc>
      </w:tr>
      <w:tr w:rsidR="00640D01" w:rsidRPr="00640D01" w14:paraId="48723DCD" w14:textId="77777777" w:rsidTr="005A1EC0">
        <w:trPr>
          <w:trHeight w:val="450"/>
        </w:trPr>
        <w:tc>
          <w:tcPr>
            <w:tcW w:w="4435" w:type="pct"/>
            <w:vMerge/>
            <w:tcBorders>
              <w:left w:val="single" w:sz="4" w:space="0" w:color="auto"/>
              <w:bottom w:val="single" w:sz="4" w:space="0" w:color="auto"/>
              <w:right w:val="single" w:sz="4" w:space="0" w:color="auto"/>
            </w:tcBorders>
          </w:tcPr>
          <w:p w14:paraId="6363E541" w14:textId="77777777" w:rsidR="00640D01" w:rsidRPr="00640D01" w:rsidRDefault="00640D01" w:rsidP="00640D01">
            <w:pPr>
              <w:spacing w:before="0" w:after="0"/>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A5ED4E5" w14:textId="77777777" w:rsidR="00640D01" w:rsidRPr="00640D01" w:rsidRDefault="00640D01" w:rsidP="00640D01">
            <w:pPr>
              <w:spacing w:before="0" w:after="0"/>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1A0657" w14:textId="77777777" w:rsidR="00640D01" w:rsidRPr="00640D01" w:rsidRDefault="00640D01" w:rsidP="00640D01">
            <w:pPr>
              <w:spacing w:before="0" w:after="0"/>
              <w:jc w:val="center"/>
              <w:rPr>
                <w:rFonts w:ascii="Calibri" w:eastAsia="Times New Roman" w:hAnsi="Calibri" w:cs="Times New Roman"/>
                <w:sz w:val="20"/>
                <w:szCs w:val="20"/>
                <w:lang w:eastAsia="en-GB"/>
              </w:rPr>
            </w:pPr>
          </w:p>
        </w:tc>
      </w:tr>
    </w:tbl>
    <w:p w14:paraId="61B9C799" w14:textId="77777777" w:rsidR="00640D01" w:rsidRPr="00640D01" w:rsidRDefault="00640D01" w:rsidP="00640D01">
      <w:pPr>
        <w:spacing w:before="0" w:after="0"/>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40D01" w:rsidRPr="00640D01" w14:paraId="745D6386" w14:textId="77777777" w:rsidTr="005A1EC0">
        <w:trPr>
          <w:cantSplit/>
        </w:trPr>
        <w:tc>
          <w:tcPr>
            <w:tcW w:w="6062" w:type="dxa"/>
            <w:vMerge w:val="restart"/>
            <w:shd w:val="pct15" w:color="auto" w:fill="auto"/>
            <w:vAlign w:val="center"/>
          </w:tcPr>
          <w:p w14:paraId="2F2B2887" w14:textId="77777777" w:rsidR="00640D01" w:rsidRPr="00640D01" w:rsidRDefault="00640D01" w:rsidP="00640D01">
            <w:pPr>
              <w:spacing w:before="0" w:after="0"/>
              <w:rPr>
                <w:rFonts w:ascii="Calibri" w:eastAsia="Times New Roman" w:hAnsi="Calibri" w:cs="Times New Roman"/>
                <w:sz w:val="16"/>
                <w:szCs w:val="16"/>
                <w:lang w:eastAsia="en-GB"/>
              </w:rPr>
            </w:pPr>
            <w:r w:rsidRPr="00640D01">
              <w:rPr>
                <w:rFonts w:ascii="Calibri" w:eastAsia="Times New Roman" w:hAnsi="Calibri" w:cs="Arial"/>
                <w:b/>
                <w:bCs/>
                <w:sz w:val="22"/>
                <w:szCs w:val="22"/>
                <w:lang w:eastAsia="en-GB"/>
              </w:rPr>
              <w:t xml:space="preserve">Assignment Mark </w:t>
            </w:r>
            <w:r w:rsidRPr="00640D01">
              <w:rPr>
                <w:rFonts w:ascii="Calibri" w:eastAsia="Times New Roman" w:hAnsi="Calibri" w:cs="Arial"/>
                <w:bCs/>
                <w:sz w:val="22"/>
                <w:szCs w:val="22"/>
                <w:lang w:eastAsia="en-GB"/>
              </w:rPr>
              <w:t>(</w:t>
            </w:r>
            <w:r w:rsidRPr="00640D0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5BE84C2" w14:textId="77777777" w:rsidR="00640D01" w:rsidRPr="00640D01" w:rsidRDefault="00640D01" w:rsidP="00640D01">
            <w:pPr>
              <w:spacing w:before="0" w:after="0"/>
              <w:rPr>
                <w:rFonts w:ascii="Calibri" w:eastAsia="Times New Roman" w:hAnsi="Calibri" w:cs="Arial"/>
                <w:b/>
                <w:bCs/>
                <w:sz w:val="16"/>
                <w:szCs w:val="16"/>
                <w:lang w:eastAsia="en-GB"/>
              </w:rPr>
            </w:pPr>
            <w:r w:rsidRPr="00640D01">
              <w:rPr>
                <w:rFonts w:ascii="Calibri" w:eastAsia="Times New Roman" w:hAnsi="Calibri" w:cs="Arial"/>
                <w:b/>
                <w:sz w:val="16"/>
                <w:szCs w:val="16"/>
                <w:lang w:eastAsia="en-GB"/>
              </w:rPr>
              <w:t>Late Submission Penalties (tick if appropriate)</w:t>
            </w:r>
          </w:p>
        </w:tc>
        <w:tc>
          <w:tcPr>
            <w:tcW w:w="1276" w:type="dxa"/>
            <w:vMerge w:val="restart"/>
            <w:vAlign w:val="center"/>
          </w:tcPr>
          <w:p w14:paraId="18F7C56B" w14:textId="77777777" w:rsidR="00640D01" w:rsidRPr="00640D01" w:rsidRDefault="00640D01" w:rsidP="00640D01">
            <w:pPr>
              <w:spacing w:before="0" w:after="0"/>
              <w:jc w:val="right"/>
              <w:rPr>
                <w:rFonts w:ascii="Calibri" w:eastAsia="Times New Roman" w:hAnsi="Calibri" w:cs="Arial"/>
                <w:b/>
                <w:bCs/>
                <w:sz w:val="20"/>
                <w:szCs w:val="20"/>
                <w:lang w:eastAsia="en-GB"/>
              </w:rPr>
            </w:pPr>
            <w:bookmarkStart w:id="47" w:name="totalMark"/>
            <w:bookmarkEnd w:id="47"/>
            <w:r w:rsidRPr="00640D01">
              <w:rPr>
                <w:rFonts w:ascii="Calibri" w:eastAsia="Times New Roman" w:hAnsi="Calibri" w:cs="Arial"/>
                <w:b/>
                <w:bCs/>
                <w:sz w:val="20"/>
                <w:szCs w:val="20"/>
                <w:lang w:eastAsia="en-GB"/>
              </w:rPr>
              <w:t>72%</w:t>
            </w:r>
          </w:p>
        </w:tc>
      </w:tr>
      <w:tr w:rsidR="00640D01" w:rsidRPr="00640D01" w14:paraId="04DDE91D" w14:textId="77777777" w:rsidTr="005A1EC0">
        <w:trPr>
          <w:cantSplit/>
        </w:trPr>
        <w:tc>
          <w:tcPr>
            <w:tcW w:w="6062" w:type="dxa"/>
            <w:vMerge/>
            <w:vAlign w:val="bottom"/>
          </w:tcPr>
          <w:p w14:paraId="3DBFFAB9" w14:textId="77777777" w:rsidR="00640D01" w:rsidRPr="00640D01" w:rsidRDefault="00640D01" w:rsidP="00640D01">
            <w:pPr>
              <w:spacing w:before="0" w:after="0"/>
              <w:rPr>
                <w:rFonts w:ascii="Calibri" w:eastAsia="Times New Roman" w:hAnsi="Calibri" w:cs="Arial"/>
                <w:sz w:val="20"/>
                <w:szCs w:val="20"/>
                <w:lang w:eastAsia="en-GB"/>
              </w:rPr>
            </w:pPr>
          </w:p>
        </w:tc>
        <w:tc>
          <w:tcPr>
            <w:tcW w:w="2903" w:type="dxa"/>
            <w:vAlign w:val="bottom"/>
          </w:tcPr>
          <w:p w14:paraId="09026C8B" w14:textId="77777777" w:rsidR="00640D01" w:rsidRPr="00640D01" w:rsidRDefault="00640D01" w:rsidP="00640D01">
            <w:pPr>
              <w:spacing w:before="0" w:after="0"/>
              <w:rPr>
                <w:rFonts w:ascii="Calibri" w:eastAsia="Times New Roman" w:hAnsi="Calibri" w:cs="Arial"/>
                <w:b/>
                <w:bCs/>
                <w:sz w:val="16"/>
                <w:szCs w:val="16"/>
                <w:lang w:eastAsia="en-GB"/>
              </w:rPr>
            </w:pPr>
            <w:r w:rsidRPr="00640D01">
              <w:rPr>
                <w:rFonts w:ascii="Calibri" w:eastAsia="Times New Roman" w:hAnsi="Calibri" w:cs="Arial"/>
                <w:sz w:val="16"/>
                <w:szCs w:val="16"/>
                <w:lang w:eastAsia="en-GB"/>
              </w:rPr>
              <w:t>Up to 1 week late (40% Max)</w:t>
            </w:r>
          </w:p>
        </w:tc>
        <w:tc>
          <w:tcPr>
            <w:tcW w:w="425" w:type="dxa"/>
            <w:vAlign w:val="bottom"/>
          </w:tcPr>
          <w:p w14:paraId="3D0AC219" w14:textId="77777777" w:rsidR="00640D01" w:rsidRPr="00640D01" w:rsidRDefault="00640D01" w:rsidP="00640D01">
            <w:pPr>
              <w:spacing w:before="0" w:after="0"/>
              <w:jc w:val="center"/>
              <w:rPr>
                <w:rFonts w:ascii="Calibri" w:eastAsia="Times New Roman" w:hAnsi="Calibri" w:cs="Arial"/>
                <w:sz w:val="12"/>
                <w:szCs w:val="12"/>
                <w:lang w:eastAsia="en-GB"/>
              </w:rPr>
            </w:pPr>
            <w:bookmarkStart w:id="48" w:name="fourWeeksLate"/>
            <w:bookmarkEnd w:id="48"/>
          </w:p>
        </w:tc>
        <w:tc>
          <w:tcPr>
            <w:tcW w:w="1276" w:type="dxa"/>
            <w:vMerge/>
            <w:vAlign w:val="bottom"/>
          </w:tcPr>
          <w:p w14:paraId="60C51C5C" w14:textId="77777777" w:rsidR="00640D01" w:rsidRPr="00640D01" w:rsidRDefault="00640D01" w:rsidP="00640D01">
            <w:pPr>
              <w:spacing w:before="0" w:after="0"/>
              <w:ind w:leftChars="71" w:left="284"/>
              <w:rPr>
                <w:rFonts w:ascii="Calibri" w:eastAsia="Times New Roman" w:hAnsi="Calibri" w:cs="Arial"/>
                <w:sz w:val="20"/>
                <w:szCs w:val="20"/>
                <w:lang w:eastAsia="en-GB"/>
              </w:rPr>
            </w:pPr>
          </w:p>
        </w:tc>
      </w:tr>
      <w:tr w:rsidR="00640D01" w:rsidRPr="00640D01" w14:paraId="374714A0" w14:textId="77777777" w:rsidTr="005A1EC0">
        <w:trPr>
          <w:cantSplit/>
        </w:trPr>
        <w:tc>
          <w:tcPr>
            <w:tcW w:w="6062" w:type="dxa"/>
            <w:vMerge/>
            <w:vAlign w:val="bottom"/>
          </w:tcPr>
          <w:p w14:paraId="5044C265" w14:textId="77777777" w:rsidR="00640D01" w:rsidRPr="00640D01" w:rsidRDefault="00640D01" w:rsidP="00640D01">
            <w:pPr>
              <w:spacing w:before="0" w:after="0"/>
              <w:rPr>
                <w:rFonts w:ascii="Calibri" w:eastAsia="Times New Roman" w:hAnsi="Calibri" w:cs="Arial"/>
                <w:sz w:val="20"/>
                <w:szCs w:val="20"/>
                <w:lang w:eastAsia="en-GB"/>
              </w:rPr>
            </w:pPr>
          </w:p>
        </w:tc>
        <w:tc>
          <w:tcPr>
            <w:tcW w:w="2903" w:type="dxa"/>
            <w:vAlign w:val="bottom"/>
          </w:tcPr>
          <w:p w14:paraId="78E273C1" w14:textId="77777777" w:rsidR="00640D01" w:rsidRPr="00640D01" w:rsidRDefault="00640D01" w:rsidP="00640D01">
            <w:pPr>
              <w:spacing w:before="0" w:after="0"/>
              <w:rPr>
                <w:rFonts w:ascii="Calibri" w:eastAsia="Times New Roman" w:hAnsi="Calibri" w:cs="Arial"/>
                <w:b/>
                <w:bCs/>
                <w:sz w:val="16"/>
                <w:szCs w:val="16"/>
                <w:lang w:eastAsia="en-GB"/>
              </w:rPr>
            </w:pPr>
            <w:r w:rsidRPr="00640D01">
              <w:rPr>
                <w:rFonts w:ascii="Calibri" w:eastAsia="Times New Roman" w:hAnsi="Calibri" w:cs="Arial"/>
                <w:sz w:val="16"/>
                <w:szCs w:val="16"/>
                <w:lang w:eastAsia="en-GB"/>
              </w:rPr>
              <w:t>Over 1 week late (0%)</w:t>
            </w:r>
          </w:p>
        </w:tc>
        <w:tc>
          <w:tcPr>
            <w:tcW w:w="425" w:type="dxa"/>
            <w:vAlign w:val="bottom"/>
          </w:tcPr>
          <w:p w14:paraId="227FB5DE" w14:textId="77777777" w:rsidR="00640D01" w:rsidRPr="00640D01" w:rsidRDefault="00640D01" w:rsidP="00640D01">
            <w:pPr>
              <w:spacing w:before="0" w:after="0"/>
              <w:jc w:val="center"/>
              <w:rPr>
                <w:rFonts w:ascii="Calibri" w:eastAsia="Times New Roman" w:hAnsi="Calibri" w:cs="Arial"/>
                <w:sz w:val="12"/>
                <w:szCs w:val="12"/>
                <w:lang w:eastAsia="en-GB"/>
              </w:rPr>
            </w:pPr>
            <w:bookmarkStart w:id="49" w:name="firstAttempt"/>
            <w:bookmarkEnd w:id="49"/>
          </w:p>
        </w:tc>
        <w:tc>
          <w:tcPr>
            <w:tcW w:w="1276" w:type="dxa"/>
            <w:vMerge/>
            <w:vAlign w:val="bottom"/>
          </w:tcPr>
          <w:p w14:paraId="1870B7C7" w14:textId="77777777" w:rsidR="00640D01" w:rsidRPr="00640D01" w:rsidRDefault="00640D01" w:rsidP="00640D01">
            <w:pPr>
              <w:spacing w:before="0" w:after="0"/>
              <w:ind w:firstLineChars="141" w:firstLine="282"/>
              <w:rPr>
                <w:rFonts w:ascii="Calibri" w:eastAsia="Times New Roman" w:hAnsi="Calibri" w:cs="Arial"/>
                <w:sz w:val="20"/>
                <w:szCs w:val="20"/>
                <w:lang w:eastAsia="en-GB"/>
              </w:rPr>
            </w:pPr>
          </w:p>
        </w:tc>
      </w:tr>
    </w:tbl>
    <w:p w14:paraId="3CEF14F8" w14:textId="77777777" w:rsidR="00640D01" w:rsidRPr="00640D01" w:rsidRDefault="00640D01" w:rsidP="00640D01">
      <w:pPr>
        <w:spacing w:before="0" w:after="200" w:line="276" w:lineRule="auto"/>
        <w:rPr>
          <w:rFonts w:ascii="Calibri" w:eastAsia="Calibri" w:hAnsi="Calibri" w:cs="Times New Roman"/>
          <w:sz w:val="22"/>
          <w:szCs w:val="22"/>
        </w:rPr>
      </w:pPr>
    </w:p>
    <w:p w14:paraId="3D3953A6" w14:textId="52C84E5A" w:rsidR="008E418A" w:rsidRPr="00305211" w:rsidRDefault="008E418A" w:rsidP="001418C4">
      <w:pPr>
        <w:pStyle w:val="Body"/>
      </w:pPr>
      <w:bookmarkStart w:id="50" w:name="_GoBack"/>
      <w:bookmarkEnd w:id="50"/>
    </w:p>
    <w:sectPr w:rsidR="008E418A" w:rsidRPr="00305211"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20-04-04T11:37:00Z" w:initials="KA">
    <w:p w14:paraId="02C649AE" w14:textId="3BC1570E" w:rsidR="0089136B" w:rsidRDefault="0089136B">
      <w:pPr>
        <w:pStyle w:val="CommentText"/>
      </w:pPr>
      <w:r>
        <w:rPr>
          <w:rStyle w:val="CommentReference"/>
        </w:rPr>
        <w:annotationRef/>
      </w:r>
      <w:r>
        <w:t>Okay, but this table is a small table, so adding an extra index may not be beneficial.</w:t>
      </w:r>
    </w:p>
  </w:comment>
  <w:comment w:id="6" w:author="Kemi Ademoye" w:date="2020-04-04T11:38:00Z" w:initials="KA">
    <w:p w14:paraId="4A06F283" w14:textId="132B0382" w:rsidR="00E6273E" w:rsidRDefault="00E6273E">
      <w:pPr>
        <w:pStyle w:val="CommentText"/>
      </w:pPr>
      <w:r>
        <w:rPr>
          <w:rStyle w:val="CommentReference"/>
        </w:rPr>
        <w:annotationRef/>
      </w:r>
      <w:r>
        <w:t>You forgot to change the name and same applies to the one below.</w:t>
      </w:r>
    </w:p>
  </w:comment>
  <w:comment w:id="7" w:author="Kemi Ademoye" w:date="2020-04-04T11:38:00Z" w:initials="KA">
    <w:p w14:paraId="32F9B2D0" w14:textId="36A4E497" w:rsidR="005038DB" w:rsidRDefault="005038DB">
      <w:pPr>
        <w:pStyle w:val="CommentText"/>
      </w:pPr>
      <w:r>
        <w:rPr>
          <w:rStyle w:val="CommentReference"/>
        </w:rPr>
        <w:annotationRef/>
      </w:r>
      <w:r>
        <w:t>Good example of a filtered index.</w:t>
      </w:r>
    </w:p>
  </w:comment>
  <w:comment w:id="9" w:author="Kemi Ademoye" w:date="2020-04-04T11:39:00Z" w:initials="KA">
    <w:p w14:paraId="33CBD295" w14:textId="57E3B8AD" w:rsidR="00F439F8" w:rsidRDefault="00F439F8">
      <w:pPr>
        <w:pStyle w:val="CommentText"/>
      </w:pPr>
      <w:r>
        <w:rPr>
          <w:rStyle w:val="CommentReference"/>
        </w:rPr>
        <w:annotationRef/>
      </w:r>
      <w:r>
        <w:t>Okay, but users are more likely to be interested in finding gyms in a particular city location and city code and/or postcode will be more appropriate. Also, the addition of gym ID to this index is redundant.</w:t>
      </w:r>
    </w:p>
  </w:comment>
  <w:comment w:id="12" w:author="Kemi Ademoye" w:date="2020-04-04T11:46:00Z" w:initials="KA">
    <w:p w14:paraId="0BC1B55B" w14:textId="11084EAD" w:rsidR="009F16B6" w:rsidRDefault="009F16B6">
      <w:pPr>
        <w:pStyle w:val="CommentText"/>
      </w:pPr>
      <w:r>
        <w:rPr>
          <w:rStyle w:val="CommentReference"/>
        </w:rPr>
        <w:annotationRef/>
      </w:r>
      <w:r>
        <w:t xml:space="preserve">Okay, but you </w:t>
      </w:r>
      <w:r w:rsidR="00B5214C">
        <w:t xml:space="preserve">also </w:t>
      </w:r>
      <w:r>
        <w:t>need to specify if you are replicating or centralising these tables.</w:t>
      </w:r>
    </w:p>
  </w:comment>
  <w:comment w:id="14" w:author="Kemi Ademoye" w:date="2020-04-04T11:43:00Z" w:initials="KA">
    <w:p w14:paraId="3E1AC7A4" w14:textId="7F7DBDE5" w:rsidR="009C5846" w:rsidRDefault="009C5846">
      <w:pPr>
        <w:pStyle w:val="CommentText"/>
      </w:pPr>
      <w:r>
        <w:rPr>
          <w:rStyle w:val="CommentReference"/>
        </w:rPr>
        <w:annotationRef/>
      </w:r>
      <w:r w:rsidR="00812888">
        <w:t>Hmmm, I suspect you meant gym membership price table. Okay, but the gym IDs should be selected based on the regional location of the gym to fulfil the requirements to distribute the data regionally.</w:t>
      </w:r>
    </w:p>
  </w:comment>
  <w:comment w:id="16" w:author="Kemi Ademoye" w:date="2020-04-04T11:47:00Z" w:initials="KA">
    <w:p w14:paraId="644F3800" w14:textId="536AE608" w:rsidR="0031197B" w:rsidRDefault="0031197B">
      <w:pPr>
        <w:pStyle w:val="CommentText"/>
      </w:pPr>
      <w:r>
        <w:rPr>
          <w:rStyle w:val="CommentReference"/>
        </w:rPr>
        <w:annotationRef/>
      </w:r>
      <w:r>
        <w:t>Okay, but mixed fragmentation will be better to fulfil the requirement to process payments centrally from HO. First create 2 vertical fragments – fragment 1 with the payment details + PK, and the remaining columns + PK in fragment 2. Then apply horizontal fragmentation as you have suggested selecting gyms on a regional basis.</w:t>
      </w:r>
    </w:p>
    <w:p w14:paraId="4707B040" w14:textId="328BC881" w:rsidR="00E6722B" w:rsidRDefault="00E6722B">
      <w:pPr>
        <w:pStyle w:val="CommentText"/>
      </w:pPr>
    </w:p>
    <w:p w14:paraId="3797C94A" w14:textId="47C45753" w:rsidR="00E6722B" w:rsidRDefault="00E6722B">
      <w:pPr>
        <w:pStyle w:val="CommentText"/>
      </w:pPr>
      <w:r>
        <w:t>Okay, seen the section on vertical fragmentation below. The order in which you apply mixed fragmentation is important. For the customer table, you need ton vertically fragment first.</w:t>
      </w:r>
    </w:p>
  </w:comment>
  <w:comment w:id="18" w:author="Kemi Ademoye" w:date="2020-04-04T11:50:00Z" w:initials="KA">
    <w:p w14:paraId="72028DAB" w14:textId="7BB9DD93" w:rsidR="000C156B" w:rsidRDefault="000C156B">
      <w:pPr>
        <w:pStyle w:val="CommentText"/>
      </w:pPr>
      <w:r>
        <w:rPr>
          <w:rStyle w:val="CommentReference"/>
        </w:rPr>
        <w:annotationRef/>
      </w:r>
      <w:r>
        <w:t>Okay, but not quite</w:t>
      </w:r>
    </w:p>
  </w:comment>
  <w:comment w:id="21" w:author="Kemi Ademoye" w:date="2020-04-04T11:50:00Z" w:initials="KA">
    <w:p w14:paraId="1EBB19FC" w14:textId="776487C7" w:rsidR="000C156B" w:rsidRDefault="000C156B">
      <w:pPr>
        <w:pStyle w:val="CommentText"/>
      </w:pPr>
      <w:r>
        <w:rPr>
          <w:rStyle w:val="CommentReference"/>
        </w:rPr>
        <w:annotationRef/>
      </w:r>
      <w:r>
        <w:t>This table is a small table and should not be fragmented but replicated as it is also used by ALL gyms. Also, it is not this payment information that is used to process payments. It is the info stored in the membership purchase and customer tables.</w:t>
      </w:r>
    </w:p>
  </w:comment>
  <w:comment w:id="25" w:author="Kemi Ademoye" w:date="2020-04-04T11:53:00Z" w:initials="KA">
    <w:p w14:paraId="7EB09578" w14:textId="3270E5D4" w:rsidR="005A01CB" w:rsidRDefault="005A01CB">
      <w:pPr>
        <w:pStyle w:val="CommentText"/>
      </w:pPr>
      <w:r>
        <w:rPr>
          <w:rStyle w:val="CommentReference"/>
        </w:rPr>
        <w:annotationRef/>
      </w:r>
      <w:r>
        <w:t>Okay, but the Gym ID should be in the second fragment.</w:t>
      </w:r>
    </w:p>
  </w:comment>
  <w:comment w:id="28" w:author="Kemi Ademoye" w:date="2020-04-04T11:54:00Z" w:initials="KA">
    <w:p w14:paraId="02BC139A" w14:textId="6C7C0D2E" w:rsidR="001039FE" w:rsidRDefault="001039FE">
      <w:pPr>
        <w:pStyle w:val="CommentText"/>
      </w:pPr>
      <w:r>
        <w:rPr>
          <w:rStyle w:val="CommentReference"/>
        </w:rPr>
        <w:annotationRef/>
      </w:r>
      <w:r>
        <w:t>Okay, but you want to use derived horizontal fragmentation based on CustomerID instead so that customers’ membership purchase will be at the same location as the parent customer record. Also, you need to handle the requirement that payment info is processed centrally.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C649AE" w15:done="0"/>
  <w15:commentEx w15:paraId="4A06F283" w15:done="0"/>
  <w15:commentEx w15:paraId="32F9B2D0" w15:done="0"/>
  <w15:commentEx w15:paraId="33CBD295" w15:done="0"/>
  <w15:commentEx w15:paraId="0BC1B55B" w15:done="0"/>
  <w15:commentEx w15:paraId="3E1AC7A4" w15:done="0"/>
  <w15:commentEx w15:paraId="3797C94A" w15:done="0"/>
  <w15:commentEx w15:paraId="72028DAB" w15:done="0"/>
  <w15:commentEx w15:paraId="1EBB19FC" w15:done="0"/>
  <w15:commentEx w15:paraId="7EB09578" w15:done="0"/>
  <w15:commentEx w15:paraId="02BC139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E7BFA" w14:textId="77777777" w:rsidR="00490232" w:rsidRDefault="00490232" w:rsidP="00C71FEA">
      <w:pPr>
        <w:spacing w:before="0" w:after="0"/>
      </w:pPr>
      <w:r>
        <w:separator/>
      </w:r>
    </w:p>
  </w:endnote>
  <w:endnote w:type="continuationSeparator" w:id="0">
    <w:p w14:paraId="77313418" w14:textId="77777777" w:rsidR="00490232" w:rsidRDefault="00490232" w:rsidP="00C71F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96905769"/>
      <w:docPartObj>
        <w:docPartGallery w:val="Page Numbers (Bottom of Page)"/>
        <w:docPartUnique/>
      </w:docPartObj>
    </w:sdtPr>
    <w:sdtEndPr>
      <w:rPr>
        <w:rStyle w:val="PageNumber"/>
      </w:rPr>
    </w:sdtEndPr>
    <w:sdtContent>
      <w:p w14:paraId="7D53748F" w14:textId="77777777" w:rsidR="003B019E" w:rsidRDefault="003B019E" w:rsidP="00671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92615877"/>
      <w:docPartObj>
        <w:docPartGallery w:val="Page Numbers (Bottom of Page)"/>
        <w:docPartUnique/>
      </w:docPartObj>
    </w:sdtPr>
    <w:sdtEndPr>
      <w:rPr>
        <w:rStyle w:val="PageNumber"/>
      </w:rPr>
    </w:sdtEndPr>
    <w:sdtContent>
      <w:p w14:paraId="05AB99DF" w14:textId="77777777" w:rsidR="003B019E" w:rsidRDefault="003B019E" w:rsidP="007048F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3AC6AC" w14:textId="77777777" w:rsidR="003B019E" w:rsidRDefault="003B019E" w:rsidP="00C71F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A706" w14:textId="77777777" w:rsidR="003B019E" w:rsidRDefault="003B019E" w:rsidP="003054D8">
    <w:pPr>
      <w:pStyle w:val="Body"/>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826DD" w14:textId="15F7574D" w:rsidR="003B019E" w:rsidRDefault="00490232" w:rsidP="003054D8">
    <w:pPr>
      <w:pStyle w:val="Body"/>
    </w:pPr>
    <w:sdt>
      <w:sdtPr>
        <w:rPr>
          <w:rStyle w:val="PageNumber"/>
        </w:rPr>
        <w:id w:val="2126182191"/>
        <w:docPartObj>
          <w:docPartGallery w:val="Page Numbers (Bottom of Page)"/>
          <w:docPartUnique/>
        </w:docPartObj>
      </w:sdtPr>
      <w:sdtEndPr>
        <w:rPr>
          <w:rStyle w:val="PageNumber"/>
        </w:rPr>
      </w:sdtEndPr>
      <w:sdtContent>
        <w:r w:rsidR="003B019E">
          <w:rPr>
            <w:rStyle w:val="PageNumber"/>
          </w:rPr>
          <w:t xml:space="preserve">Page </w:t>
        </w:r>
        <w:r w:rsidR="003B019E">
          <w:rPr>
            <w:rStyle w:val="PageNumber"/>
          </w:rPr>
          <w:fldChar w:fldCharType="begin"/>
        </w:r>
        <w:r w:rsidR="003B019E">
          <w:rPr>
            <w:rStyle w:val="PageNumber"/>
          </w:rPr>
          <w:instrText xml:space="preserve"> PAGE </w:instrText>
        </w:r>
        <w:r w:rsidR="003B019E">
          <w:rPr>
            <w:rStyle w:val="PageNumber"/>
          </w:rPr>
          <w:fldChar w:fldCharType="separate"/>
        </w:r>
        <w:r w:rsidR="00640D01">
          <w:rPr>
            <w:rStyle w:val="PageNumber"/>
            <w:noProof/>
          </w:rPr>
          <w:t>6</w:t>
        </w:r>
        <w:r w:rsidR="003B019E">
          <w:rPr>
            <w:rStyle w:val="PageNumber"/>
          </w:rPr>
          <w:fldChar w:fldCharType="end"/>
        </w:r>
      </w:sdtContent>
    </w:sdt>
    <w:r w:rsidR="003B019E">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43593" w14:textId="026D7689" w:rsidR="00C57238" w:rsidRDefault="00490232">
    <w:pPr>
      <w:pStyle w:val="Footer"/>
      <w:jc w:val="center"/>
    </w:pPr>
    <w:r>
      <w:t xml:space="preserve">Page </w:t>
    </w:r>
    <w:r>
      <w:rPr>
        <w:b/>
        <w:sz w:val="24"/>
      </w:rPr>
      <w:fldChar w:fldCharType="begin"/>
    </w:r>
    <w:r>
      <w:rPr>
        <w:b/>
      </w:rPr>
      <w:instrText xml:space="preserve"> PAGE </w:instrText>
    </w:r>
    <w:r>
      <w:rPr>
        <w:b/>
        <w:sz w:val="24"/>
      </w:rPr>
      <w:fldChar w:fldCharType="separate"/>
    </w:r>
    <w:r w:rsidR="00640D01">
      <w:rPr>
        <w:b/>
        <w:noProof/>
      </w:rPr>
      <w:t>7</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640D01">
      <w:rPr>
        <w:b/>
        <w:noProof/>
      </w:rPr>
      <w:t>10</w:t>
    </w:r>
    <w:r>
      <w:rPr>
        <w:b/>
        <w:sz w:val="24"/>
      </w:rPr>
      <w:fldChar w:fldCharType="end"/>
    </w:r>
  </w:p>
  <w:p w14:paraId="2B882D2F" w14:textId="77777777" w:rsidR="00C57238" w:rsidRDefault="0049023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9023E" w14:textId="77777777" w:rsidR="00490232" w:rsidRDefault="00490232" w:rsidP="00C71FEA">
      <w:pPr>
        <w:spacing w:before="0" w:after="0"/>
      </w:pPr>
      <w:r>
        <w:separator/>
      </w:r>
    </w:p>
  </w:footnote>
  <w:footnote w:type="continuationSeparator" w:id="0">
    <w:p w14:paraId="2BA05302" w14:textId="77777777" w:rsidR="00490232" w:rsidRDefault="00490232" w:rsidP="00C71F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C6269" w14:textId="77777777" w:rsidR="003B019E" w:rsidRDefault="003B019E" w:rsidP="003054D8">
    <w:pPr>
      <w:pStyle w:val="Body"/>
    </w:pPr>
    <w:r>
      <w:t>Cieran Hughes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F8137" w14:textId="77777777" w:rsidR="003B019E" w:rsidRDefault="003B019E" w:rsidP="003054D8">
    <w:pPr>
      <w:pStyle w:val="Header"/>
    </w:pPr>
    <w:r>
      <w:t>Cieran Hughes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7C39AE"/>
    <w:multiLevelType w:val="hybridMultilevel"/>
    <w:tmpl w:val="9F841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95F19"/>
    <w:multiLevelType w:val="hybridMultilevel"/>
    <w:tmpl w:val="3BAA7A86"/>
    <w:lvl w:ilvl="0" w:tplc="F6A8561E">
      <w:start w:val="1"/>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023E2E"/>
    <w:multiLevelType w:val="hybridMultilevel"/>
    <w:tmpl w:val="417A785E"/>
    <w:lvl w:ilvl="0" w:tplc="2F1837C0">
      <w:start w:val="6"/>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F1AFA"/>
    <w:multiLevelType w:val="hybridMultilevel"/>
    <w:tmpl w:val="1CE6F482"/>
    <w:lvl w:ilvl="0" w:tplc="B58E7EE8">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00163"/>
    <w:multiLevelType w:val="hybridMultilevel"/>
    <w:tmpl w:val="A92A3E14"/>
    <w:lvl w:ilvl="0" w:tplc="2F1837C0">
      <w:start w:val="6"/>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8673F"/>
    <w:multiLevelType w:val="hybridMultilevel"/>
    <w:tmpl w:val="0E426B16"/>
    <w:lvl w:ilvl="0" w:tplc="F6A8561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615759"/>
    <w:multiLevelType w:val="hybridMultilevel"/>
    <w:tmpl w:val="8702BD42"/>
    <w:lvl w:ilvl="0" w:tplc="BA446546">
      <w:start w:val="1"/>
      <w:numFmt w:val="decimal"/>
      <w:lvlText w:val="%1."/>
      <w:lvlJc w:val="left"/>
      <w:pPr>
        <w:ind w:left="750" w:hanging="39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AA39B5"/>
    <w:multiLevelType w:val="hybridMultilevel"/>
    <w:tmpl w:val="FD88F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0"/>
  </w:num>
  <w:num w:numId="5">
    <w:abstractNumId w:val="1"/>
  </w:num>
  <w:num w:numId="6">
    <w:abstractNumId w:val="2"/>
  </w:num>
  <w:num w:numId="7">
    <w:abstractNumId w:val="5"/>
  </w:num>
  <w:num w:numId="8">
    <w:abstractNumId w:val="9"/>
  </w:num>
  <w:num w:numId="9">
    <w:abstractNumId w:val="10"/>
  </w:num>
  <w:num w:numId="10">
    <w:abstractNumId w:val="6"/>
  </w:num>
  <w:num w:numId="1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840"/>
    <w:rsid w:val="0005634F"/>
    <w:rsid w:val="0006263F"/>
    <w:rsid w:val="00065390"/>
    <w:rsid w:val="00067643"/>
    <w:rsid w:val="000705ED"/>
    <w:rsid w:val="00072BC8"/>
    <w:rsid w:val="0008215C"/>
    <w:rsid w:val="0009391D"/>
    <w:rsid w:val="00095BA7"/>
    <w:rsid w:val="0009695D"/>
    <w:rsid w:val="000A11D9"/>
    <w:rsid w:val="000A3C2F"/>
    <w:rsid w:val="000C156B"/>
    <w:rsid w:val="000D16C3"/>
    <w:rsid w:val="000F6701"/>
    <w:rsid w:val="0010100F"/>
    <w:rsid w:val="00102762"/>
    <w:rsid w:val="001039FE"/>
    <w:rsid w:val="001062C4"/>
    <w:rsid w:val="00107CCA"/>
    <w:rsid w:val="001418C4"/>
    <w:rsid w:val="00152829"/>
    <w:rsid w:val="001551C6"/>
    <w:rsid w:val="0017661A"/>
    <w:rsid w:val="001813D1"/>
    <w:rsid w:val="001A35EB"/>
    <w:rsid w:val="001D5D4A"/>
    <w:rsid w:val="002032A7"/>
    <w:rsid w:val="0020462F"/>
    <w:rsid w:val="002361E2"/>
    <w:rsid w:val="002418CB"/>
    <w:rsid w:val="00247C1F"/>
    <w:rsid w:val="00260B8B"/>
    <w:rsid w:val="00260C7C"/>
    <w:rsid w:val="002628B4"/>
    <w:rsid w:val="00275355"/>
    <w:rsid w:val="002862DF"/>
    <w:rsid w:val="002864AB"/>
    <w:rsid w:val="00293254"/>
    <w:rsid w:val="002A1BFC"/>
    <w:rsid w:val="002B13D2"/>
    <w:rsid w:val="002B6611"/>
    <w:rsid w:val="002C54A6"/>
    <w:rsid w:val="002D1453"/>
    <w:rsid w:val="002D61EB"/>
    <w:rsid w:val="002E3A7F"/>
    <w:rsid w:val="002E5133"/>
    <w:rsid w:val="002F56A5"/>
    <w:rsid w:val="00305211"/>
    <w:rsid w:val="003054D8"/>
    <w:rsid w:val="00307E5B"/>
    <w:rsid w:val="0031197B"/>
    <w:rsid w:val="003136EC"/>
    <w:rsid w:val="00341BF6"/>
    <w:rsid w:val="00344768"/>
    <w:rsid w:val="00392D3E"/>
    <w:rsid w:val="003A3CF0"/>
    <w:rsid w:val="003B019E"/>
    <w:rsid w:val="003C49DB"/>
    <w:rsid w:val="003C5EAA"/>
    <w:rsid w:val="003D3DF0"/>
    <w:rsid w:val="00416318"/>
    <w:rsid w:val="00440AAA"/>
    <w:rsid w:val="00452E81"/>
    <w:rsid w:val="0045334E"/>
    <w:rsid w:val="00474B41"/>
    <w:rsid w:val="00490232"/>
    <w:rsid w:val="00490E0D"/>
    <w:rsid w:val="00491A21"/>
    <w:rsid w:val="00491D99"/>
    <w:rsid w:val="00492BC4"/>
    <w:rsid w:val="004A2C00"/>
    <w:rsid w:val="004B2E3C"/>
    <w:rsid w:val="004D12DC"/>
    <w:rsid w:val="004D3643"/>
    <w:rsid w:val="004D3C44"/>
    <w:rsid w:val="004D434D"/>
    <w:rsid w:val="004E03BE"/>
    <w:rsid w:val="004F49D7"/>
    <w:rsid w:val="005038DB"/>
    <w:rsid w:val="00512C57"/>
    <w:rsid w:val="00525AF7"/>
    <w:rsid w:val="0054256C"/>
    <w:rsid w:val="00547A4C"/>
    <w:rsid w:val="00580850"/>
    <w:rsid w:val="00583CE3"/>
    <w:rsid w:val="005A01CB"/>
    <w:rsid w:val="005A67A8"/>
    <w:rsid w:val="005C45DE"/>
    <w:rsid w:val="005F36C6"/>
    <w:rsid w:val="00603690"/>
    <w:rsid w:val="00606796"/>
    <w:rsid w:val="00633C2F"/>
    <w:rsid w:val="00635AAE"/>
    <w:rsid w:val="00640D01"/>
    <w:rsid w:val="00651B78"/>
    <w:rsid w:val="00664D14"/>
    <w:rsid w:val="00667DF9"/>
    <w:rsid w:val="006719A8"/>
    <w:rsid w:val="006A08A0"/>
    <w:rsid w:val="006B454E"/>
    <w:rsid w:val="006E7612"/>
    <w:rsid w:val="006F57F1"/>
    <w:rsid w:val="007048FD"/>
    <w:rsid w:val="00731361"/>
    <w:rsid w:val="007354D1"/>
    <w:rsid w:val="007441AC"/>
    <w:rsid w:val="00746A61"/>
    <w:rsid w:val="00747218"/>
    <w:rsid w:val="00761DF4"/>
    <w:rsid w:val="007A13AB"/>
    <w:rsid w:val="007B1DF5"/>
    <w:rsid w:val="007C0870"/>
    <w:rsid w:val="007C293D"/>
    <w:rsid w:val="007D7170"/>
    <w:rsid w:val="007F3808"/>
    <w:rsid w:val="008038DC"/>
    <w:rsid w:val="008122A5"/>
    <w:rsid w:val="00812888"/>
    <w:rsid w:val="00817AF5"/>
    <w:rsid w:val="00823C3E"/>
    <w:rsid w:val="0084498A"/>
    <w:rsid w:val="00847CE3"/>
    <w:rsid w:val="00855E7E"/>
    <w:rsid w:val="008579A4"/>
    <w:rsid w:val="00860F2A"/>
    <w:rsid w:val="008761A5"/>
    <w:rsid w:val="00880014"/>
    <w:rsid w:val="008808E4"/>
    <w:rsid w:val="00881F23"/>
    <w:rsid w:val="008825BA"/>
    <w:rsid w:val="0089136B"/>
    <w:rsid w:val="00895B7B"/>
    <w:rsid w:val="008A7BD4"/>
    <w:rsid w:val="008C0B31"/>
    <w:rsid w:val="008E07A9"/>
    <w:rsid w:val="008E33D4"/>
    <w:rsid w:val="008E418A"/>
    <w:rsid w:val="008F7508"/>
    <w:rsid w:val="00920757"/>
    <w:rsid w:val="009307C7"/>
    <w:rsid w:val="00934DD3"/>
    <w:rsid w:val="0095374F"/>
    <w:rsid w:val="00961580"/>
    <w:rsid w:val="0096552D"/>
    <w:rsid w:val="00966918"/>
    <w:rsid w:val="00973EE6"/>
    <w:rsid w:val="00976653"/>
    <w:rsid w:val="00981646"/>
    <w:rsid w:val="00992FA6"/>
    <w:rsid w:val="009A1C02"/>
    <w:rsid w:val="009C02F0"/>
    <w:rsid w:val="009C037F"/>
    <w:rsid w:val="009C4668"/>
    <w:rsid w:val="009C5846"/>
    <w:rsid w:val="009D3B64"/>
    <w:rsid w:val="009E0B38"/>
    <w:rsid w:val="009F16B6"/>
    <w:rsid w:val="00A17B0D"/>
    <w:rsid w:val="00A22C33"/>
    <w:rsid w:val="00A32084"/>
    <w:rsid w:val="00A44F01"/>
    <w:rsid w:val="00A46D96"/>
    <w:rsid w:val="00A5561B"/>
    <w:rsid w:val="00A63249"/>
    <w:rsid w:val="00A65A87"/>
    <w:rsid w:val="00A73D84"/>
    <w:rsid w:val="00A749C9"/>
    <w:rsid w:val="00A75054"/>
    <w:rsid w:val="00A80D21"/>
    <w:rsid w:val="00AA6560"/>
    <w:rsid w:val="00AB3341"/>
    <w:rsid w:val="00AB3D67"/>
    <w:rsid w:val="00AB4F82"/>
    <w:rsid w:val="00AC39F1"/>
    <w:rsid w:val="00AD1DF1"/>
    <w:rsid w:val="00AF0C6E"/>
    <w:rsid w:val="00AF55E2"/>
    <w:rsid w:val="00AF7E00"/>
    <w:rsid w:val="00B01F87"/>
    <w:rsid w:val="00B1196A"/>
    <w:rsid w:val="00B172EC"/>
    <w:rsid w:val="00B2117E"/>
    <w:rsid w:val="00B40B27"/>
    <w:rsid w:val="00B4581F"/>
    <w:rsid w:val="00B5214C"/>
    <w:rsid w:val="00B82440"/>
    <w:rsid w:val="00B87EA1"/>
    <w:rsid w:val="00B97F91"/>
    <w:rsid w:val="00BA4760"/>
    <w:rsid w:val="00C0692B"/>
    <w:rsid w:val="00C318DC"/>
    <w:rsid w:val="00C446DC"/>
    <w:rsid w:val="00C71B09"/>
    <w:rsid w:val="00C71FEA"/>
    <w:rsid w:val="00C90038"/>
    <w:rsid w:val="00CA1840"/>
    <w:rsid w:val="00CB0A55"/>
    <w:rsid w:val="00CB2159"/>
    <w:rsid w:val="00CB4B89"/>
    <w:rsid w:val="00CD2703"/>
    <w:rsid w:val="00CD2B5A"/>
    <w:rsid w:val="00CF33B3"/>
    <w:rsid w:val="00D4145C"/>
    <w:rsid w:val="00D51A16"/>
    <w:rsid w:val="00D64E70"/>
    <w:rsid w:val="00D85232"/>
    <w:rsid w:val="00DA4603"/>
    <w:rsid w:val="00DB235F"/>
    <w:rsid w:val="00DB5DF2"/>
    <w:rsid w:val="00DB5E65"/>
    <w:rsid w:val="00DB7969"/>
    <w:rsid w:val="00DC0FAB"/>
    <w:rsid w:val="00DC1DF5"/>
    <w:rsid w:val="00DC6EBD"/>
    <w:rsid w:val="00DD079D"/>
    <w:rsid w:val="00DD48E9"/>
    <w:rsid w:val="00DF5F80"/>
    <w:rsid w:val="00E03946"/>
    <w:rsid w:val="00E03A58"/>
    <w:rsid w:val="00E13B08"/>
    <w:rsid w:val="00E13EAE"/>
    <w:rsid w:val="00E1796F"/>
    <w:rsid w:val="00E239F8"/>
    <w:rsid w:val="00E34485"/>
    <w:rsid w:val="00E6273E"/>
    <w:rsid w:val="00E6722B"/>
    <w:rsid w:val="00E67B44"/>
    <w:rsid w:val="00E67C60"/>
    <w:rsid w:val="00E75B99"/>
    <w:rsid w:val="00EA6E50"/>
    <w:rsid w:val="00EB67F5"/>
    <w:rsid w:val="00EC6FB6"/>
    <w:rsid w:val="00EE1628"/>
    <w:rsid w:val="00EE2B05"/>
    <w:rsid w:val="00F020E8"/>
    <w:rsid w:val="00F05081"/>
    <w:rsid w:val="00F21F1D"/>
    <w:rsid w:val="00F439F8"/>
    <w:rsid w:val="00F44694"/>
    <w:rsid w:val="00FB1DE7"/>
    <w:rsid w:val="00FC670D"/>
    <w:rsid w:val="00FD0FD2"/>
    <w:rsid w:val="00FE6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DD495"/>
  <w14:defaultImageDpi w14:val="32767"/>
  <w15:chartTrackingRefBased/>
  <w15:docId w15:val="{B3AAB1E9-FE9B-7B4A-B9C6-B97BF4BA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Heading"/>
    <w:qFormat/>
    <w:rsid w:val="00CA1840"/>
    <w:pPr>
      <w:spacing w:before="120" w:after="120"/>
    </w:pPr>
    <w:rPr>
      <w:rFonts w:asciiTheme="majorHAnsi" w:hAnsiTheme="majorHAnsi"/>
      <w:sz w:val="40"/>
    </w:rPr>
  </w:style>
  <w:style w:type="paragraph" w:styleId="Heading1">
    <w:name w:val="heading 1"/>
    <w:basedOn w:val="Normal"/>
    <w:next w:val="Heading2"/>
    <w:link w:val="Heading1Char"/>
    <w:uiPriority w:val="9"/>
    <w:qFormat/>
    <w:rsid w:val="00DF5F80"/>
    <w:pPr>
      <w:keepNext/>
      <w:keepLines/>
      <w:spacing w:before="40"/>
      <w:outlineLvl w:val="0"/>
    </w:pPr>
    <w:rPr>
      <w:rFonts w:eastAsiaTheme="majorEastAsia" w:cstheme="majorBidi"/>
      <w:szCs w:val="32"/>
    </w:rPr>
  </w:style>
  <w:style w:type="paragraph" w:styleId="Heading2">
    <w:name w:val="heading 2"/>
    <w:basedOn w:val="Heading1"/>
    <w:next w:val="Body"/>
    <w:link w:val="Heading2Char"/>
    <w:autoRedefine/>
    <w:uiPriority w:val="9"/>
    <w:unhideWhenUsed/>
    <w:qFormat/>
    <w:rsid w:val="000D16C3"/>
    <w:pPr>
      <w:spacing w:before="160" w:after="240"/>
      <w:outlineLvl w:val="1"/>
    </w:pPr>
    <w:rPr>
      <w:rFonts w:asciiTheme="minorHAnsi" w:hAnsiTheme="minorHAnsi"/>
      <w:sz w:val="32"/>
      <w:szCs w:val="26"/>
    </w:rPr>
  </w:style>
  <w:style w:type="paragraph" w:styleId="Heading3">
    <w:name w:val="heading 3"/>
    <w:basedOn w:val="Heading2"/>
    <w:next w:val="Body"/>
    <w:link w:val="Heading3Char"/>
    <w:autoRedefine/>
    <w:uiPriority w:val="9"/>
    <w:unhideWhenUsed/>
    <w:qFormat/>
    <w:rsid w:val="00664D14"/>
    <w:pPr>
      <w:jc w:val="both"/>
      <w:outlineLvl w:val="2"/>
    </w:pPr>
    <w:rPr>
      <w:sz w:val="28"/>
    </w:rPr>
  </w:style>
  <w:style w:type="paragraph" w:styleId="Heading4">
    <w:name w:val="heading 4"/>
    <w:basedOn w:val="Normal"/>
    <w:next w:val="Normal"/>
    <w:link w:val="Heading4Char"/>
    <w:uiPriority w:val="9"/>
    <w:unhideWhenUsed/>
    <w:qFormat/>
    <w:rsid w:val="00664D14"/>
    <w:pPr>
      <w:keepNext/>
      <w:keepLines/>
      <w:spacing w:before="40"/>
      <w:jc w:val="center"/>
      <w:outlineLvl w:val="3"/>
    </w:pPr>
    <w:rPr>
      <w:rFonts w:eastAsiaTheme="majorEastAsia" w:cstheme="majorBidi"/>
      <w:b/>
      <w:iCs/>
      <w:sz w:val="24"/>
    </w:rPr>
  </w:style>
  <w:style w:type="paragraph" w:styleId="Heading5">
    <w:name w:val="heading 5"/>
    <w:basedOn w:val="Body"/>
    <w:next w:val="Body"/>
    <w:link w:val="Heading5Char"/>
    <w:uiPriority w:val="9"/>
    <w:semiHidden/>
    <w:unhideWhenUsed/>
    <w:qFormat/>
    <w:rsid w:val="0005634F"/>
    <w:pPr>
      <w:keepNext/>
      <w:keepLines/>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F80"/>
    <w:rPr>
      <w:rFonts w:asciiTheme="majorHAnsi" w:eastAsiaTheme="majorEastAsia" w:hAnsiTheme="majorHAnsi" w:cstheme="majorBidi"/>
      <w:sz w:val="40"/>
      <w:szCs w:val="32"/>
    </w:rPr>
  </w:style>
  <w:style w:type="character" w:customStyle="1" w:styleId="Heading2Char">
    <w:name w:val="Heading 2 Char"/>
    <w:basedOn w:val="DefaultParagraphFont"/>
    <w:link w:val="Heading2"/>
    <w:uiPriority w:val="9"/>
    <w:rsid w:val="000D16C3"/>
    <w:rPr>
      <w:rFonts w:eastAsiaTheme="majorEastAsia" w:cstheme="majorBidi"/>
      <w:sz w:val="32"/>
      <w:szCs w:val="26"/>
    </w:rPr>
  </w:style>
  <w:style w:type="paragraph" w:customStyle="1" w:styleId="Body">
    <w:name w:val="Body"/>
    <w:basedOn w:val="Normal"/>
    <w:link w:val="BodyChar"/>
    <w:autoRedefine/>
    <w:qFormat/>
    <w:rsid w:val="003054D8"/>
    <w:pPr>
      <w:jc w:val="both"/>
    </w:pPr>
    <w:rPr>
      <w:sz w:val="24"/>
    </w:rPr>
  </w:style>
  <w:style w:type="character" w:customStyle="1" w:styleId="Heading4Char">
    <w:name w:val="Heading 4 Char"/>
    <w:basedOn w:val="DefaultParagraphFont"/>
    <w:link w:val="Heading4"/>
    <w:uiPriority w:val="9"/>
    <w:rsid w:val="00664D14"/>
    <w:rPr>
      <w:rFonts w:asciiTheme="majorHAnsi" w:eastAsiaTheme="majorEastAsia" w:hAnsiTheme="majorHAnsi" w:cstheme="majorBidi"/>
      <w:b/>
      <w:iCs/>
    </w:rPr>
  </w:style>
  <w:style w:type="character" w:customStyle="1" w:styleId="Heading3Char">
    <w:name w:val="Heading 3 Char"/>
    <w:basedOn w:val="DefaultParagraphFont"/>
    <w:link w:val="Heading3"/>
    <w:uiPriority w:val="9"/>
    <w:rsid w:val="00664D14"/>
    <w:rPr>
      <w:rFonts w:eastAsiaTheme="majorEastAsia" w:cstheme="majorBidi"/>
      <w:sz w:val="28"/>
      <w:szCs w:val="26"/>
    </w:rPr>
  </w:style>
  <w:style w:type="paragraph" w:styleId="TOC1">
    <w:name w:val="toc 1"/>
    <w:basedOn w:val="Normal"/>
    <w:next w:val="Normal"/>
    <w:autoRedefine/>
    <w:uiPriority w:val="39"/>
    <w:unhideWhenUsed/>
    <w:qFormat/>
    <w:rsid w:val="00DF5F80"/>
    <w:pPr>
      <w:spacing w:after="100"/>
    </w:pPr>
    <w:rPr>
      <w:rFonts w:asciiTheme="minorHAnsi" w:hAnsiTheme="minorHAnsi"/>
      <w:sz w:val="32"/>
    </w:rPr>
  </w:style>
  <w:style w:type="paragraph" w:styleId="TOC2">
    <w:name w:val="toc 2"/>
    <w:basedOn w:val="TOC1"/>
    <w:next w:val="Normal"/>
    <w:autoRedefine/>
    <w:uiPriority w:val="39"/>
    <w:unhideWhenUsed/>
    <w:qFormat/>
    <w:rsid w:val="00DF5F80"/>
    <w:pPr>
      <w:ind w:left="720"/>
    </w:pPr>
    <w:rPr>
      <w:sz w:val="24"/>
    </w:rPr>
  </w:style>
  <w:style w:type="paragraph" w:styleId="TOC3">
    <w:name w:val="toc 3"/>
    <w:basedOn w:val="TOC2"/>
    <w:next w:val="Normal"/>
    <w:autoRedefine/>
    <w:uiPriority w:val="39"/>
    <w:unhideWhenUsed/>
    <w:qFormat/>
    <w:rsid w:val="00C446DC"/>
    <w:pPr>
      <w:ind w:left="1440"/>
    </w:pPr>
    <w:rPr>
      <w:b/>
    </w:rPr>
  </w:style>
  <w:style w:type="paragraph" w:styleId="TOC4">
    <w:name w:val="toc 4"/>
    <w:basedOn w:val="Normal"/>
    <w:next w:val="Normal"/>
    <w:autoRedefine/>
    <w:uiPriority w:val="39"/>
    <w:unhideWhenUsed/>
    <w:rsid w:val="00C446DC"/>
    <w:pPr>
      <w:spacing w:after="100"/>
      <w:ind w:left="2160"/>
    </w:pPr>
    <w:rPr>
      <w:b/>
      <w:sz w:val="24"/>
    </w:rPr>
  </w:style>
  <w:style w:type="character" w:customStyle="1" w:styleId="Heading5Char">
    <w:name w:val="Heading 5 Char"/>
    <w:basedOn w:val="DefaultParagraphFont"/>
    <w:link w:val="Heading5"/>
    <w:uiPriority w:val="9"/>
    <w:semiHidden/>
    <w:rsid w:val="0005634F"/>
    <w:rPr>
      <w:rFonts w:ascii="Arial" w:eastAsiaTheme="majorEastAsia" w:hAnsi="Arial" w:cstheme="majorBidi"/>
      <w:b/>
    </w:rPr>
  </w:style>
  <w:style w:type="paragraph" w:styleId="Header">
    <w:name w:val="header"/>
    <w:basedOn w:val="Body"/>
    <w:link w:val="HeaderChar"/>
    <w:uiPriority w:val="99"/>
    <w:unhideWhenUsed/>
    <w:rsid w:val="00C71FEA"/>
    <w:pPr>
      <w:tabs>
        <w:tab w:val="center" w:pos="4513"/>
        <w:tab w:val="right" w:pos="9026"/>
      </w:tabs>
      <w:spacing w:before="0" w:after="0"/>
    </w:pPr>
  </w:style>
  <w:style w:type="character" w:customStyle="1" w:styleId="HeaderChar">
    <w:name w:val="Header Char"/>
    <w:basedOn w:val="DefaultParagraphFont"/>
    <w:link w:val="Header"/>
    <w:uiPriority w:val="99"/>
    <w:rsid w:val="00C90038"/>
    <w:rPr>
      <w:rFonts w:asciiTheme="majorHAnsi" w:hAnsiTheme="majorHAnsi"/>
    </w:rPr>
  </w:style>
  <w:style w:type="paragraph" w:styleId="Footer">
    <w:name w:val="footer"/>
    <w:basedOn w:val="Normal"/>
    <w:link w:val="FooterChar"/>
    <w:uiPriority w:val="99"/>
    <w:unhideWhenUsed/>
    <w:rsid w:val="00C71FEA"/>
    <w:pPr>
      <w:tabs>
        <w:tab w:val="center" w:pos="4513"/>
        <w:tab w:val="right" w:pos="9026"/>
      </w:tabs>
      <w:spacing w:before="0" w:after="0"/>
    </w:pPr>
  </w:style>
  <w:style w:type="character" w:customStyle="1" w:styleId="FooterChar">
    <w:name w:val="Footer Char"/>
    <w:basedOn w:val="DefaultParagraphFont"/>
    <w:link w:val="Footer"/>
    <w:uiPriority w:val="99"/>
    <w:rsid w:val="00C71FEA"/>
    <w:rPr>
      <w:rFonts w:asciiTheme="majorHAnsi" w:hAnsiTheme="majorHAnsi"/>
      <w:sz w:val="40"/>
    </w:rPr>
  </w:style>
  <w:style w:type="character" w:styleId="PageNumber">
    <w:name w:val="page number"/>
    <w:basedOn w:val="DefaultParagraphFont"/>
    <w:uiPriority w:val="99"/>
    <w:semiHidden/>
    <w:unhideWhenUsed/>
    <w:rsid w:val="00C71FEA"/>
  </w:style>
  <w:style w:type="paragraph" w:styleId="ListParagraph">
    <w:name w:val="List Paragraph"/>
    <w:basedOn w:val="Normal"/>
    <w:uiPriority w:val="34"/>
    <w:qFormat/>
    <w:rsid w:val="00C90038"/>
    <w:pPr>
      <w:ind w:left="720"/>
      <w:contextualSpacing/>
    </w:pPr>
  </w:style>
  <w:style w:type="paragraph" w:styleId="TOCHeading">
    <w:name w:val="TOC Heading"/>
    <w:basedOn w:val="Heading1"/>
    <w:next w:val="Normal"/>
    <w:uiPriority w:val="39"/>
    <w:unhideWhenUsed/>
    <w:qFormat/>
    <w:rsid w:val="00A73D84"/>
    <w:pPr>
      <w:spacing w:before="240" w:after="0" w:line="259" w:lineRule="auto"/>
      <w:outlineLvl w:val="9"/>
    </w:pPr>
    <w:rPr>
      <w:color w:val="2F5496" w:themeColor="accent1" w:themeShade="BF"/>
      <w:sz w:val="32"/>
      <w:lang w:val="en-US"/>
    </w:rPr>
  </w:style>
  <w:style w:type="character" w:styleId="Hyperlink">
    <w:name w:val="Hyperlink"/>
    <w:basedOn w:val="DefaultParagraphFont"/>
    <w:uiPriority w:val="99"/>
    <w:unhideWhenUsed/>
    <w:rsid w:val="00DF5F80"/>
    <w:rPr>
      <w:color w:val="0563C1" w:themeColor="hyperlink"/>
      <w:u w:val="single"/>
    </w:rPr>
  </w:style>
  <w:style w:type="table" w:styleId="TableGrid">
    <w:name w:val="Table Grid"/>
    <w:basedOn w:val="TableNormal"/>
    <w:uiPriority w:val="39"/>
    <w:rsid w:val="004E0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9">
    <w:name w:val="toc 9"/>
    <w:basedOn w:val="Normal"/>
    <w:next w:val="Normal"/>
    <w:autoRedefine/>
    <w:uiPriority w:val="39"/>
    <w:semiHidden/>
    <w:unhideWhenUsed/>
    <w:rsid w:val="009D3B64"/>
    <w:pPr>
      <w:spacing w:after="100"/>
      <w:ind w:left="3200"/>
    </w:pPr>
  </w:style>
  <w:style w:type="paragraph" w:customStyle="1" w:styleId="body2">
    <w:name w:val="body2"/>
    <w:basedOn w:val="Body"/>
    <w:link w:val="body2Char"/>
    <w:qFormat/>
    <w:rsid w:val="002361E2"/>
    <w:rPr>
      <w:sz w:val="16"/>
    </w:rPr>
  </w:style>
  <w:style w:type="paragraph" w:customStyle="1" w:styleId="HeaderFooter">
    <w:name w:val="Header+Footer"/>
    <w:basedOn w:val="Normal"/>
    <w:link w:val="HeaderFooterChar"/>
    <w:qFormat/>
    <w:rsid w:val="002361E2"/>
    <w:pPr>
      <w:jc w:val="right"/>
    </w:pPr>
    <w:rPr>
      <w:sz w:val="20"/>
      <w:szCs w:val="22"/>
    </w:rPr>
  </w:style>
  <w:style w:type="character" w:customStyle="1" w:styleId="BodyChar">
    <w:name w:val="Body Char"/>
    <w:basedOn w:val="DefaultParagraphFont"/>
    <w:link w:val="Body"/>
    <w:rsid w:val="002361E2"/>
    <w:rPr>
      <w:rFonts w:asciiTheme="majorHAnsi" w:hAnsiTheme="majorHAnsi"/>
    </w:rPr>
  </w:style>
  <w:style w:type="character" w:customStyle="1" w:styleId="body2Char">
    <w:name w:val="body2 Char"/>
    <w:basedOn w:val="BodyChar"/>
    <w:link w:val="body2"/>
    <w:rsid w:val="002361E2"/>
    <w:rPr>
      <w:rFonts w:asciiTheme="majorHAnsi" w:hAnsiTheme="majorHAnsi"/>
      <w:sz w:val="16"/>
    </w:rPr>
  </w:style>
  <w:style w:type="character" w:customStyle="1" w:styleId="HeaderFooterChar">
    <w:name w:val="Header+Footer Char"/>
    <w:basedOn w:val="DefaultParagraphFont"/>
    <w:link w:val="HeaderFooter"/>
    <w:rsid w:val="002361E2"/>
    <w:rPr>
      <w:rFonts w:asciiTheme="majorHAnsi" w:hAnsiTheme="majorHAnsi"/>
      <w:sz w:val="20"/>
      <w:szCs w:val="22"/>
    </w:rPr>
  </w:style>
  <w:style w:type="character" w:styleId="CommentReference">
    <w:name w:val="annotation reference"/>
    <w:basedOn w:val="DefaultParagraphFont"/>
    <w:uiPriority w:val="99"/>
    <w:semiHidden/>
    <w:unhideWhenUsed/>
    <w:rsid w:val="0089136B"/>
    <w:rPr>
      <w:sz w:val="16"/>
      <w:szCs w:val="16"/>
    </w:rPr>
  </w:style>
  <w:style w:type="paragraph" w:styleId="CommentText">
    <w:name w:val="annotation text"/>
    <w:basedOn w:val="Normal"/>
    <w:link w:val="CommentTextChar"/>
    <w:uiPriority w:val="99"/>
    <w:semiHidden/>
    <w:unhideWhenUsed/>
    <w:rsid w:val="0089136B"/>
    <w:rPr>
      <w:sz w:val="20"/>
      <w:szCs w:val="20"/>
    </w:rPr>
  </w:style>
  <w:style w:type="character" w:customStyle="1" w:styleId="CommentTextChar">
    <w:name w:val="Comment Text Char"/>
    <w:basedOn w:val="DefaultParagraphFont"/>
    <w:link w:val="CommentText"/>
    <w:uiPriority w:val="99"/>
    <w:semiHidden/>
    <w:rsid w:val="0089136B"/>
    <w:rPr>
      <w:rFonts w:asciiTheme="majorHAnsi" w:hAnsiTheme="majorHAnsi"/>
      <w:sz w:val="20"/>
      <w:szCs w:val="20"/>
    </w:rPr>
  </w:style>
  <w:style w:type="paragraph" w:styleId="CommentSubject">
    <w:name w:val="annotation subject"/>
    <w:basedOn w:val="CommentText"/>
    <w:next w:val="CommentText"/>
    <w:link w:val="CommentSubjectChar"/>
    <w:uiPriority w:val="99"/>
    <w:semiHidden/>
    <w:unhideWhenUsed/>
    <w:rsid w:val="0089136B"/>
    <w:rPr>
      <w:b/>
      <w:bCs/>
    </w:rPr>
  </w:style>
  <w:style w:type="character" w:customStyle="1" w:styleId="CommentSubjectChar">
    <w:name w:val="Comment Subject Char"/>
    <w:basedOn w:val="CommentTextChar"/>
    <w:link w:val="CommentSubject"/>
    <w:uiPriority w:val="99"/>
    <w:semiHidden/>
    <w:rsid w:val="0089136B"/>
    <w:rPr>
      <w:rFonts w:asciiTheme="majorHAnsi" w:hAnsiTheme="majorHAnsi"/>
      <w:b/>
      <w:bCs/>
      <w:sz w:val="20"/>
      <w:szCs w:val="20"/>
    </w:rPr>
  </w:style>
  <w:style w:type="paragraph" w:styleId="BalloonText">
    <w:name w:val="Balloon Text"/>
    <w:basedOn w:val="Normal"/>
    <w:link w:val="BalloonTextChar"/>
    <w:uiPriority w:val="99"/>
    <w:semiHidden/>
    <w:unhideWhenUsed/>
    <w:rsid w:val="0089136B"/>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3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60990">
      <w:bodyDiv w:val="1"/>
      <w:marLeft w:val="0"/>
      <w:marRight w:val="0"/>
      <w:marTop w:val="0"/>
      <w:marBottom w:val="0"/>
      <w:divBdr>
        <w:top w:val="none" w:sz="0" w:space="0" w:color="auto"/>
        <w:left w:val="none" w:sz="0" w:space="0" w:color="auto"/>
        <w:bottom w:val="none" w:sz="0" w:space="0" w:color="auto"/>
        <w:right w:val="none" w:sz="0" w:space="0" w:color="auto"/>
      </w:divBdr>
    </w:div>
    <w:div w:id="131869636">
      <w:bodyDiv w:val="1"/>
      <w:marLeft w:val="0"/>
      <w:marRight w:val="0"/>
      <w:marTop w:val="0"/>
      <w:marBottom w:val="0"/>
      <w:divBdr>
        <w:top w:val="none" w:sz="0" w:space="0" w:color="auto"/>
        <w:left w:val="none" w:sz="0" w:space="0" w:color="auto"/>
        <w:bottom w:val="none" w:sz="0" w:space="0" w:color="auto"/>
        <w:right w:val="none" w:sz="0" w:space="0" w:color="auto"/>
      </w:divBdr>
    </w:div>
    <w:div w:id="185601916">
      <w:bodyDiv w:val="1"/>
      <w:marLeft w:val="0"/>
      <w:marRight w:val="0"/>
      <w:marTop w:val="0"/>
      <w:marBottom w:val="0"/>
      <w:divBdr>
        <w:top w:val="none" w:sz="0" w:space="0" w:color="auto"/>
        <w:left w:val="none" w:sz="0" w:space="0" w:color="auto"/>
        <w:bottom w:val="none" w:sz="0" w:space="0" w:color="auto"/>
        <w:right w:val="none" w:sz="0" w:space="0" w:color="auto"/>
      </w:divBdr>
    </w:div>
    <w:div w:id="231234814">
      <w:bodyDiv w:val="1"/>
      <w:marLeft w:val="0"/>
      <w:marRight w:val="0"/>
      <w:marTop w:val="0"/>
      <w:marBottom w:val="0"/>
      <w:divBdr>
        <w:top w:val="none" w:sz="0" w:space="0" w:color="auto"/>
        <w:left w:val="none" w:sz="0" w:space="0" w:color="auto"/>
        <w:bottom w:val="none" w:sz="0" w:space="0" w:color="auto"/>
        <w:right w:val="none" w:sz="0" w:space="0" w:color="auto"/>
      </w:divBdr>
    </w:div>
    <w:div w:id="236794065">
      <w:bodyDiv w:val="1"/>
      <w:marLeft w:val="0"/>
      <w:marRight w:val="0"/>
      <w:marTop w:val="0"/>
      <w:marBottom w:val="0"/>
      <w:divBdr>
        <w:top w:val="none" w:sz="0" w:space="0" w:color="auto"/>
        <w:left w:val="none" w:sz="0" w:space="0" w:color="auto"/>
        <w:bottom w:val="none" w:sz="0" w:space="0" w:color="auto"/>
        <w:right w:val="none" w:sz="0" w:space="0" w:color="auto"/>
      </w:divBdr>
    </w:div>
    <w:div w:id="240254991">
      <w:bodyDiv w:val="1"/>
      <w:marLeft w:val="0"/>
      <w:marRight w:val="0"/>
      <w:marTop w:val="0"/>
      <w:marBottom w:val="0"/>
      <w:divBdr>
        <w:top w:val="none" w:sz="0" w:space="0" w:color="auto"/>
        <w:left w:val="none" w:sz="0" w:space="0" w:color="auto"/>
        <w:bottom w:val="none" w:sz="0" w:space="0" w:color="auto"/>
        <w:right w:val="none" w:sz="0" w:space="0" w:color="auto"/>
      </w:divBdr>
    </w:div>
    <w:div w:id="264189710">
      <w:bodyDiv w:val="1"/>
      <w:marLeft w:val="0"/>
      <w:marRight w:val="0"/>
      <w:marTop w:val="0"/>
      <w:marBottom w:val="0"/>
      <w:divBdr>
        <w:top w:val="none" w:sz="0" w:space="0" w:color="auto"/>
        <w:left w:val="none" w:sz="0" w:space="0" w:color="auto"/>
        <w:bottom w:val="none" w:sz="0" w:space="0" w:color="auto"/>
        <w:right w:val="none" w:sz="0" w:space="0" w:color="auto"/>
      </w:divBdr>
    </w:div>
    <w:div w:id="269122002">
      <w:bodyDiv w:val="1"/>
      <w:marLeft w:val="0"/>
      <w:marRight w:val="0"/>
      <w:marTop w:val="0"/>
      <w:marBottom w:val="0"/>
      <w:divBdr>
        <w:top w:val="none" w:sz="0" w:space="0" w:color="auto"/>
        <w:left w:val="none" w:sz="0" w:space="0" w:color="auto"/>
        <w:bottom w:val="none" w:sz="0" w:space="0" w:color="auto"/>
        <w:right w:val="none" w:sz="0" w:space="0" w:color="auto"/>
      </w:divBdr>
    </w:div>
    <w:div w:id="291137045">
      <w:bodyDiv w:val="1"/>
      <w:marLeft w:val="0"/>
      <w:marRight w:val="0"/>
      <w:marTop w:val="0"/>
      <w:marBottom w:val="0"/>
      <w:divBdr>
        <w:top w:val="none" w:sz="0" w:space="0" w:color="auto"/>
        <w:left w:val="none" w:sz="0" w:space="0" w:color="auto"/>
        <w:bottom w:val="none" w:sz="0" w:space="0" w:color="auto"/>
        <w:right w:val="none" w:sz="0" w:space="0" w:color="auto"/>
      </w:divBdr>
    </w:div>
    <w:div w:id="433937524">
      <w:bodyDiv w:val="1"/>
      <w:marLeft w:val="0"/>
      <w:marRight w:val="0"/>
      <w:marTop w:val="0"/>
      <w:marBottom w:val="0"/>
      <w:divBdr>
        <w:top w:val="none" w:sz="0" w:space="0" w:color="auto"/>
        <w:left w:val="none" w:sz="0" w:space="0" w:color="auto"/>
        <w:bottom w:val="none" w:sz="0" w:space="0" w:color="auto"/>
        <w:right w:val="none" w:sz="0" w:space="0" w:color="auto"/>
      </w:divBdr>
    </w:div>
    <w:div w:id="492526326">
      <w:bodyDiv w:val="1"/>
      <w:marLeft w:val="0"/>
      <w:marRight w:val="0"/>
      <w:marTop w:val="0"/>
      <w:marBottom w:val="0"/>
      <w:divBdr>
        <w:top w:val="none" w:sz="0" w:space="0" w:color="auto"/>
        <w:left w:val="none" w:sz="0" w:space="0" w:color="auto"/>
        <w:bottom w:val="none" w:sz="0" w:space="0" w:color="auto"/>
        <w:right w:val="none" w:sz="0" w:space="0" w:color="auto"/>
      </w:divBdr>
    </w:div>
    <w:div w:id="569005599">
      <w:bodyDiv w:val="1"/>
      <w:marLeft w:val="0"/>
      <w:marRight w:val="0"/>
      <w:marTop w:val="0"/>
      <w:marBottom w:val="0"/>
      <w:divBdr>
        <w:top w:val="none" w:sz="0" w:space="0" w:color="auto"/>
        <w:left w:val="none" w:sz="0" w:space="0" w:color="auto"/>
        <w:bottom w:val="none" w:sz="0" w:space="0" w:color="auto"/>
        <w:right w:val="none" w:sz="0" w:space="0" w:color="auto"/>
      </w:divBdr>
    </w:div>
    <w:div w:id="613445140">
      <w:bodyDiv w:val="1"/>
      <w:marLeft w:val="0"/>
      <w:marRight w:val="0"/>
      <w:marTop w:val="0"/>
      <w:marBottom w:val="0"/>
      <w:divBdr>
        <w:top w:val="none" w:sz="0" w:space="0" w:color="auto"/>
        <w:left w:val="none" w:sz="0" w:space="0" w:color="auto"/>
        <w:bottom w:val="none" w:sz="0" w:space="0" w:color="auto"/>
        <w:right w:val="none" w:sz="0" w:space="0" w:color="auto"/>
      </w:divBdr>
    </w:div>
    <w:div w:id="644362238">
      <w:bodyDiv w:val="1"/>
      <w:marLeft w:val="0"/>
      <w:marRight w:val="0"/>
      <w:marTop w:val="0"/>
      <w:marBottom w:val="0"/>
      <w:divBdr>
        <w:top w:val="none" w:sz="0" w:space="0" w:color="auto"/>
        <w:left w:val="none" w:sz="0" w:space="0" w:color="auto"/>
        <w:bottom w:val="none" w:sz="0" w:space="0" w:color="auto"/>
        <w:right w:val="none" w:sz="0" w:space="0" w:color="auto"/>
      </w:divBdr>
    </w:div>
    <w:div w:id="738598286">
      <w:bodyDiv w:val="1"/>
      <w:marLeft w:val="0"/>
      <w:marRight w:val="0"/>
      <w:marTop w:val="0"/>
      <w:marBottom w:val="0"/>
      <w:divBdr>
        <w:top w:val="none" w:sz="0" w:space="0" w:color="auto"/>
        <w:left w:val="none" w:sz="0" w:space="0" w:color="auto"/>
        <w:bottom w:val="none" w:sz="0" w:space="0" w:color="auto"/>
        <w:right w:val="none" w:sz="0" w:space="0" w:color="auto"/>
      </w:divBdr>
    </w:div>
    <w:div w:id="762338694">
      <w:bodyDiv w:val="1"/>
      <w:marLeft w:val="0"/>
      <w:marRight w:val="0"/>
      <w:marTop w:val="0"/>
      <w:marBottom w:val="0"/>
      <w:divBdr>
        <w:top w:val="none" w:sz="0" w:space="0" w:color="auto"/>
        <w:left w:val="none" w:sz="0" w:space="0" w:color="auto"/>
        <w:bottom w:val="none" w:sz="0" w:space="0" w:color="auto"/>
        <w:right w:val="none" w:sz="0" w:space="0" w:color="auto"/>
      </w:divBdr>
    </w:div>
    <w:div w:id="875116173">
      <w:bodyDiv w:val="1"/>
      <w:marLeft w:val="0"/>
      <w:marRight w:val="0"/>
      <w:marTop w:val="0"/>
      <w:marBottom w:val="0"/>
      <w:divBdr>
        <w:top w:val="none" w:sz="0" w:space="0" w:color="auto"/>
        <w:left w:val="none" w:sz="0" w:space="0" w:color="auto"/>
        <w:bottom w:val="none" w:sz="0" w:space="0" w:color="auto"/>
        <w:right w:val="none" w:sz="0" w:space="0" w:color="auto"/>
      </w:divBdr>
    </w:div>
    <w:div w:id="965625261">
      <w:bodyDiv w:val="1"/>
      <w:marLeft w:val="0"/>
      <w:marRight w:val="0"/>
      <w:marTop w:val="0"/>
      <w:marBottom w:val="0"/>
      <w:divBdr>
        <w:top w:val="none" w:sz="0" w:space="0" w:color="auto"/>
        <w:left w:val="none" w:sz="0" w:space="0" w:color="auto"/>
        <w:bottom w:val="none" w:sz="0" w:space="0" w:color="auto"/>
        <w:right w:val="none" w:sz="0" w:space="0" w:color="auto"/>
      </w:divBdr>
    </w:div>
    <w:div w:id="1057437649">
      <w:bodyDiv w:val="1"/>
      <w:marLeft w:val="0"/>
      <w:marRight w:val="0"/>
      <w:marTop w:val="0"/>
      <w:marBottom w:val="0"/>
      <w:divBdr>
        <w:top w:val="none" w:sz="0" w:space="0" w:color="auto"/>
        <w:left w:val="none" w:sz="0" w:space="0" w:color="auto"/>
        <w:bottom w:val="none" w:sz="0" w:space="0" w:color="auto"/>
        <w:right w:val="none" w:sz="0" w:space="0" w:color="auto"/>
      </w:divBdr>
    </w:div>
    <w:div w:id="1114446882">
      <w:bodyDiv w:val="1"/>
      <w:marLeft w:val="0"/>
      <w:marRight w:val="0"/>
      <w:marTop w:val="0"/>
      <w:marBottom w:val="0"/>
      <w:divBdr>
        <w:top w:val="none" w:sz="0" w:space="0" w:color="auto"/>
        <w:left w:val="none" w:sz="0" w:space="0" w:color="auto"/>
        <w:bottom w:val="none" w:sz="0" w:space="0" w:color="auto"/>
        <w:right w:val="none" w:sz="0" w:space="0" w:color="auto"/>
      </w:divBdr>
    </w:div>
    <w:div w:id="1131167215">
      <w:bodyDiv w:val="1"/>
      <w:marLeft w:val="0"/>
      <w:marRight w:val="0"/>
      <w:marTop w:val="0"/>
      <w:marBottom w:val="0"/>
      <w:divBdr>
        <w:top w:val="none" w:sz="0" w:space="0" w:color="auto"/>
        <w:left w:val="none" w:sz="0" w:space="0" w:color="auto"/>
        <w:bottom w:val="none" w:sz="0" w:space="0" w:color="auto"/>
        <w:right w:val="none" w:sz="0" w:space="0" w:color="auto"/>
      </w:divBdr>
    </w:div>
    <w:div w:id="1155950871">
      <w:bodyDiv w:val="1"/>
      <w:marLeft w:val="0"/>
      <w:marRight w:val="0"/>
      <w:marTop w:val="0"/>
      <w:marBottom w:val="0"/>
      <w:divBdr>
        <w:top w:val="none" w:sz="0" w:space="0" w:color="auto"/>
        <w:left w:val="none" w:sz="0" w:space="0" w:color="auto"/>
        <w:bottom w:val="none" w:sz="0" w:space="0" w:color="auto"/>
        <w:right w:val="none" w:sz="0" w:space="0" w:color="auto"/>
      </w:divBdr>
    </w:div>
    <w:div w:id="1286890471">
      <w:bodyDiv w:val="1"/>
      <w:marLeft w:val="0"/>
      <w:marRight w:val="0"/>
      <w:marTop w:val="0"/>
      <w:marBottom w:val="0"/>
      <w:divBdr>
        <w:top w:val="none" w:sz="0" w:space="0" w:color="auto"/>
        <w:left w:val="none" w:sz="0" w:space="0" w:color="auto"/>
        <w:bottom w:val="none" w:sz="0" w:space="0" w:color="auto"/>
        <w:right w:val="none" w:sz="0" w:space="0" w:color="auto"/>
      </w:divBdr>
    </w:div>
    <w:div w:id="1424105667">
      <w:bodyDiv w:val="1"/>
      <w:marLeft w:val="0"/>
      <w:marRight w:val="0"/>
      <w:marTop w:val="0"/>
      <w:marBottom w:val="0"/>
      <w:divBdr>
        <w:top w:val="none" w:sz="0" w:space="0" w:color="auto"/>
        <w:left w:val="none" w:sz="0" w:space="0" w:color="auto"/>
        <w:bottom w:val="none" w:sz="0" w:space="0" w:color="auto"/>
        <w:right w:val="none" w:sz="0" w:space="0" w:color="auto"/>
      </w:divBdr>
    </w:div>
    <w:div w:id="1447852613">
      <w:bodyDiv w:val="1"/>
      <w:marLeft w:val="0"/>
      <w:marRight w:val="0"/>
      <w:marTop w:val="0"/>
      <w:marBottom w:val="0"/>
      <w:divBdr>
        <w:top w:val="none" w:sz="0" w:space="0" w:color="auto"/>
        <w:left w:val="none" w:sz="0" w:space="0" w:color="auto"/>
        <w:bottom w:val="none" w:sz="0" w:space="0" w:color="auto"/>
        <w:right w:val="none" w:sz="0" w:space="0" w:color="auto"/>
      </w:divBdr>
    </w:div>
    <w:div w:id="1470826254">
      <w:bodyDiv w:val="1"/>
      <w:marLeft w:val="0"/>
      <w:marRight w:val="0"/>
      <w:marTop w:val="0"/>
      <w:marBottom w:val="0"/>
      <w:divBdr>
        <w:top w:val="none" w:sz="0" w:space="0" w:color="auto"/>
        <w:left w:val="none" w:sz="0" w:space="0" w:color="auto"/>
        <w:bottom w:val="none" w:sz="0" w:space="0" w:color="auto"/>
        <w:right w:val="none" w:sz="0" w:space="0" w:color="auto"/>
      </w:divBdr>
    </w:div>
    <w:div w:id="1520971191">
      <w:bodyDiv w:val="1"/>
      <w:marLeft w:val="0"/>
      <w:marRight w:val="0"/>
      <w:marTop w:val="0"/>
      <w:marBottom w:val="0"/>
      <w:divBdr>
        <w:top w:val="none" w:sz="0" w:space="0" w:color="auto"/>
        <w:left w:val="none" w:sz="0" w:space="0" w:color="auto"/>
        <w:bottom w:val="none" w:sz="0" w:space="0" w:color="auto"/>
        <w:right w:val="none" w:sz="0" w:space="0" w:color="auto"/>
      </w:divBdr>
    </w:div>
    <w:div w:id="1610619443">
      <w:bodyDiv w:val="1"/>
      <w:marLeft w:val="0"/>
      <w:marRight w:val="0"/>
      <w:marTop w:val="0"/>
      <w:marBottom w:val="0"/>
      <w:divBdr>
        <w:top w:val="none" w:sz="0" w:space="0" w:color="auto"/>
        <w:left w:val="none" w:sz="0" w:space="0" w:color="auto"/>
        <w:bottom w:val="none" w:sz="0" w:space="0" w:color="auto"/>
        <w:right w:val="none" w:sz="0" w:space="0" w:color="auto"/>
      </w:divBdr>
    </w:div>
    <w:div w:id="1643466807">
      <w:bodyDiv w:val="1"/>
      <w:marLeft w:val="0"/>
      <w:marRight w:val="0"/>
      <w:marTop w:val="0"/>
      <w:marBottom w:val="0"/>
      <w:divBdr>
        <w:top w:val="none" w:sz="0" w:space="0" w:color="auto"/>
        <w:left w:val="none" w:sz="0" w:space="0" w:color="auto"/>
        <w:bottom w:val="none" w:sz="0" w:space="0" w:color="auto"/>
        <w:right w:val="none" w:sz="0" w:space="0" w:color="auto"/>
      </w:divBdr>
    </w:div>
    <w:div w:id="1679186588">
      <w:bodyDiv w:val="1"/>
      <w:marLeft w:val="0"/>
      <w:marRight w:val="0"/>
      <w:marTop w:val="0"/>
      <w:marBottom w:val="0"/>
      <w:divBdr>
        <w:top w:val="none" w:sz="0" w:space="0" w:color="auto"/>
        <w:left w:val="none" w:sz="0" w:space="0" w:color="auto"/>
        <w:bottom w:val="none" w:sz="0" w:space="0" w:color="auto"/>
        <w:right w:val="none" w:sz="0" w:space="0" w:color="auto"/>
      </w:divBdr>
    </w:div>
    <w:div w:id="1679457788">
      <w:bodyDiv w:val="1"/>
      <w:marLeft w:val="0"/>
      <w:marRight w:val="0"/>
      <w:marTop w:val="0"/>
      <w:marBottom w:val="0"/>
      <w:divBdr>
        <w:top w:val="none" w:sz="0" w:space="0" w:color="auto"/>
        <w:left w:val="none" w:sz="0" w:space="0" w:color="auto"/>
        <w:bottom w:val="none" w:sz="0" w:space="0" w:color="auto"/>
        <w:right w:val="none" w:sz="0" w:space="0" w:color="auto"/>
      </w:divBdr>
    </w:div>
    <w:div w:id="1693647887">
      <w:bodyDiv w:val="1"/>
      <w:marLeft w:val="0"/>
      <w:marRight w:val="0"/>
      <w:marTop w:val="0"/>
      <w:marBottom w:val="0"/>
      <w:divBdr>
        <w:top w:val="none" w:sz="0" w:space="0" w:color="auto"/>
        <w:left w:val="none" w:sz="0" w:space="0" w:color="auto"/>
        <w:bottom w:val="none" w:sz="0" w:space="0" w:color="auto"/>
        <w:right w:val="none" w:sz="0" w:space="0" w:color="auto"/>
      </w:divBdr>
    </w:div>
    <w:div w:id="1772046702">
      <w:bodyDiv w:val="1"/>
      <w:marLeft w:val="0"/>
      <w:marRight w:val="0"/>
      <w:marTop w:val="0"/>
      <w:marBottom w:val="0"/>
      <w:divBdr>
        <w:top w:val="none" w:sz="0" w:space="0" w:color="auto"/>
        <w:left w:val="none" w:sz="0" w:space="0" w:color="auto"/>
        <w:bottom w:val="none" w:sz="0" w:space="0" w:color="auto"/>
        <w:right w:val="none" w:sz="0" w:space="0" w:color="auto"/>
      </w:divBdr>
    </w:div>
    <w:div w:id="1773938709">
      <w:bodyDiv w:val="1"/>
      <w:marLeft w:val="0"/>
      <w:marRight w:val="0"/>
      <w:marTop w:val="0"/>
      <w:marBottom w:val="0"/>
      <w:divBdr>
        <w:top w:val="none" w:sz="0" w:space="0" w:color="auto"/>
        <w:left w:val="none" w:sz="0" w:space="0" w:color="auto"/>
        <w:bottom w:val="none" w:sz="0" w:space="0" w:color="auto"/>
        <w:right w:val="none" w:sz="0" w:space="0" w:color="auto"/>
      </w:divBdr>
    </w:div>
    <w:div w:id="1955021652">
      <w:bodyDiv w:val="1"/>
      <w:marLeft w:val="0"/>
      <w:marRight w:val="0"/>
      <w:marTop w:val="0"/>
      <w:marBottom w:val="0"/>
      <w:divBdr>
        <w:top w:val="none" w:sz="0" w:space="0" w:color="auto"/>
        <w:left w:val="none" w:sz="0" w:space="0" w:color="auto"/>
        <w:bottom w:val="none" w:sz="0" w:space="0" w:color="auto"/>
        <w:right w:val="none" w:sz="0" w:space="0" w:color="auto"/>
      </w:divBdr>
    </w:div>
    <w:div w:id="1961107897">
      <w:bodyDiv w:val="1"/>
      <w:marLeft w:val="0"/>
      <w:marRight w:val="0"/>
      <w:marTop w:val="0"/>
      <w:marBottom w:val="0"/>
      <w:divBdr>
        <w:top w:val="none" w:sz="0" w:space="0" w:color="auto"/>
        <w:left w:val="none" w:sz="0" w:space="0" w:color="auto"/>
        <w:bottom w:val="none" w:sz="0" w:space="0" w:color="auto"/>
        <w:right w:val="none" w:sz="0" w:space="0" w:color="auto"/>
      </w:divBdr>
    </w:div>
    <w:div w:id="203418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E7DD92A-E55C-4134-99C9-4F2B43D24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4670</TotalTime>
  <Pages>10</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Cieran Hughes</dc:creator>
  <cp:keywords/>
  <dc:description/>
  <cp:lastModifiedBy>Kemi Ademoye</cp:lastModifiedBy>
  <cp:revision>216</cp:revision>
  <dcterms:created xsi:type="dcterms:W3CDTF">2019-11-24T14:35:00Z</dcterms:created>
  <dcterms:modified xsi:type="dcterms:W3CDTF">2020-04-07T07:08:00Z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19656f15-4807-303d-b3ea-17eb73e26406</vt:lpwstr>
  </property>
  <property fmtid="{D5CDD505-2E9C-101B-9397-08002B2CF9AE}" pid="24" name="Mendeley Citation Style_1">
    <vt:lpwstr>http://www.zotero.org/styles/ieee</vt:lpwstr>
  </property>
</Properties>
</file>