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FE92C6" w14:textId="5BC00ACE" w:rsidR="00B2794F" w:rsidRPr="00B2794F" w:rsidRDefault="00B2794F" w:rsidP="00B2794F">
      <w:pPr>
        <w:spacing w:after="200" w:line="360" w:lineRule="auto"/>
        <w:jc w:val="center"/>
        <w:rPr>
          <w:rFonts w:ascii="Times New Roman" w:eastAsiaTheme="minorHAnsi" w:hAnsi="Times New Roman" w:cs="Times New Roman"/>
          <w:b/>
          <w:color w:val="000000" w:themeColor="text1"/>
          <w:sz w:val="28"/>
          <w:szCs w:val="28"/>
          <w:u w:val="single"/>
          <w:lang w:eastAsia="en-US"/>
        </w:rPr>
      </w:pPr>
      <w:r w:rsidRPr="00B2794F">
        <w:rPr>
          <w:rFonts w:ascii="Times New Roman" w:eastAsiaTheme="minorHAnsi" w:hAnsi="Times New Roman" w:cs="Times New Roman"/>
          <w:b/>
          <w:color w:val="000000" w:themeColor="text1"/>
          <w:sz w:val="28"/>
          <w:szCs w:val="28"/>
          <w:u w:val="single"/>
          <w:lang w:eastAsia="en-US"/>
        </w:rPr>
        <w:t xml:space="preserve">Impact of Virtual Learning Environment (VLE) – Moodle on the Learning Experience of Students at the University </w:t>
      </w:r>
      <w:r w:rsidR="0027132A" w:rsidRPr="0027132A">
        <w:rPr>
          <w:rFonts w:ascii="Times New Roman" w:eastAsiaTheme="minorHAnsi" w:hAnsi="Times New Roman" w:cs="Times New Roman"/>
          <w:b/>
          <w:color w:val="000000" w:themeColor="text1"/>
          <w:sz w:val="28"/>
          <w:szCs w:val="28"/>
          <w:u w:val="single"/>
          <w:lang w:eastAsia="en-US"/>
        </w:rPr>
        <w:t>Of</w:t>
      </w:r>
      <w:r w:rsidRPr="00B2794F">
        <w:rPr>
          <w:rFonts w:ascii="Times New Roman" w:eastAsiaTheme="minorHAnsi" w:hAnsi="Times New Roman" w:cs="Times New Roman"/>
          <w:b/>
          <w:color w:val="000000" w:themeColor="text1"/>
          <w:sz w:val="28"/>
          <w:szCs w:val="28"/>
          <w:u w:val="single"/>
          <w:lang w:eastAsia="en-US"/>
        </w:rPr>
        <w:t xml:space="preserve"> Wales Trinity Saint David London Campus</w:t>
      </w:r>
    </w:p>
    <w:p w14:paraId="62F1AE5C" w14:textId="77777777" w:rsidR="00B90A2C" w:rsidRDefault="00B90A2C" w:rsidP="00621C86">
      <w:pPr>
        <w:autoSpaceDE w:val="0"/>
        <w:autoSpaceDN w:val="0"/>
        <w:adjustRightInd w:val="0"/>
        <w:spacing w:line="360" w:lineRule="auto"/>
        <w:jc w:val="both"/>
        <w:rPr>
          <w:rFonts w:ascii="Times New Roman" w:eastAsiaTheme="minorHAnsi" w:hAnsi="Times New Roman" w:cs="Times New Roman"/>
          <w:b/>
          <w:sz w:val="24"/>
          <w:szCs w:val="24"/>
          <w:lang w:eastAsia="en-US"/>
        </w:rPr>
      </w:pPr>
    </w:p>
    <w:p w14:paraId="4E801954" w14:textId="77777777" w:rsidR="00B90A2C" w:rsidRPr="000073D1" w:rsidRDefault="00B90A2C" w:rsidP="00906B77">
      <w:pPr>
        <w:autoSpaceDE w:val="0"/>
        <w:autoSpaceDN w:val="0"/>
        <w:adjustRightInd w:val="0"/>
        <w:spacing w:line="360" w:lineRule="auto"/>
        <w:jc w:val="center"/>
        <w:rPr>
          <w:rFonts w:ascii="Times New Roman" w:eastAsiaTheme="minorHAnsi" w:hAnsi="Times New Roman" w:cs="Times New Roman"/>
          <w:b/>
          <w:sz w:val="24"/>
          <w:szCs w:val="24"/>
          <w:lang w:eastAsia="en-US"/>
        </w:rPr>
      </w:pPr>
      <w:r w:rsidRPr="000073D1">
        <w:rPr>
          <w:rFonts w:ascii="Times New Roman" w:eastAsiaTheme="minorHAnsi" w:hAnsi="Times New Roman" w:cs="Times New Roman"/>
          <w:b/>
          <w:sz w:val="24"/>
          <w:szCs w:val="24"/>
          <w:lang w:eastAsia="en-US"/>
        </w:rPr>
        <w:t>Module Name: Digital Skills and Research Methods</w:t>
      </w:r>
    </w:p>
    <w:p w14:paraId="23587ACB" w14:textId="77777777" w:rsidR="00B90A2C" w:rsidRPr="00621C86" w:rsidRDefault="00B90A2C" w:rsidP="00906B77">
      <w:pPr>
        <w:autoSpaceDE w:val="0"/>
        <w:autoSpaceDN w:val="0"/>
        <w:adjustRightInd w:val="0"/>
        <w:spacing w:line="360" w:lineRule="auto"/>
        <w:jc w:val="center"/>
        <w:rPr>
          <w:rFonts w:ascii="Times New Roman" w:eastAsiaTheme="minorHAnsi" w:hAnsi="Times New Roman" w:cs="Times New Roman"/>
          <w:sz w:val="24"/>
          <w:szCs w:val="24"/>
          <w:lang w:eastAsia="en-US"/>
        </w:rPr>
      </w:pPr>
      <w:r w:rsidRPr="00621C86">
        <w:rPr>
          <w:rFonts w:ascii="Times New Roman" w:eastAsiaTheme="minorHAnsi" w:hAnsi="Times New Roman" w:cs="Times New Roman"/>
          <w:b/>
          <w:sz w:val="24"/>
          <w:szCs w:val="24"/>
          <w:lang w:eastAsia="en-US"/>
        </w:rPr>
        <w:t>Module Code:</w:t>
      </w:r>
      <w:r w:rsidRPr="00621C86">
        <w:rPr>
          <w:rFonts w:ascii="Times New Roman" w:eastAsiaTheme="minorHAnsi" w:hAnsi="Times New Roman" w:cs="Times New Roman"/>
          <w:sz w:val="24"/>
          <w:szCs w:val="24"/>
          <w:lang w:eastAsia="en-US"/>
        </w:rPr>
        <w:t xml:space="preserve"> BMSW4003</w:t>
      </w:r>
    </w:p>
    <w:p w14:paraId="146B77F8" w14:textId="410F3AFE" w:rsidR="00B90A2C" w:rsidRPr="00621C86" w:rsidRDefault="004F6BE5" w:rsidP="004F6BE5">
      <w:pPr>
        <w:autoSpaceDE w:val="0"/>
        <w:autoSpaceDN w:val="0"/>
        <w:adjustRightInd w:val="0"/>
        <w:spacing w:line="360" w:lineRule="auto"/>
        <w:rPr>
          <w:rFonts w:ascii="Times New Roman" w:eastAsiaTheme="minorHAnsi" w:hAnsi="Times New Roman" w:cs="Times New Roman"/>
          <w:sz w:val="24"/>
          <w:szCs w:val="24"/>
          <w:lang w:eastAsia="en-US"/>
        </w:rPr>
      </w:pPr>
      <w:r>
        <w:rPr>
          <w:rFonts w:ascii="Times New Roman" w:eastAsiaTheme="minorHAnsi" w:hAnsi="Times New Roman" w:cs="Times New Roman"/>
          <w:b/>
          <w:sz w:val="24"/>
          <w:szCs w:val="24"/>
          <w:lang w:eastAsia="en-US"/>
        </w:rPr>
        <w:t xml:space="preserve">                                                       </w:t>
      </w:r>
      <w:r w:rsidR="00B90A2C" w:rsidRPr="00621C86">
        <w:rPr>
          <w:rFonts w:ascii="Times New Roman" w:eastAsiaTheme="minorHAnsi" w:hAnsi="Times New Roman" w:cs="Times New Roman"/>
          <w:b/>
          <w:sz w:val="24"/>
          <w:szCs w:val="24"/>
          <w:lang w:eastAsia="en-US"/>
        </w:rPr>
        <w:t>Lecturer:</w:t>
      </w:r>
      <w:r w:rsidR="00B90A2C" w:rsidRPr="00621C86">
        <w:rPr>
          <w:rFonts w:ascii="Times New Roman" w:eastAsiaTheme="minorHAnsi" w:hAnsi="Times New Roman"/>
          <w:sz w:val="24"/>
          <w:lang w:eastAsia="en-US"/>
        </w:rPr>
        <w:t xml:space="preserve"> </w:t>
      </w:r>
      <w:proofErr w:type="spellStart"/>
      <w:r w:rsidR="00151C46">
        <w:rPr>
          <w:rFonts w:ascii="Times New Roman" w:eastAsiaTheme="minorHAnsi" w:hAnsi="Times New Roman"/>
          <w:sz w:val="24"/>
          <w:lang w:eastAsia="en-US"/>
        </w:rPr>
        <w:t>O</w:t>
      </w:r>
      <w:r w:rsidR="00897355">
        <w:rPr>
          <w:rFonts w:ascii="Times New Roman" w:eastAsiaTheme="minorHAnsi" w:hAnsi="Times New Roman"/>
          <w:sz w:val="24"/>
          <w:lang w:eastAsia="en-US"/>
        </w:rPr>
        <w:t>lusoyi</w:t>
      </w:r>
      <w:proofErr w:type="spellEnd"/>
      <w:r w:rsidR="00897355">
        <w:rPr>
          <w:rFonts w:ascii="Times New Roman" w:eastAsiaTheme="minorHAnsi" w:hAnsi="Times New Roman"/>
          <w:sz w:val="24"/>
          <w:lang w:eastAsia="en-US"/>
        </w:rPr>
        <w:t xml:space="preserve"> </w:t>
      </w:r>
      <w:proofErr w:type="spellStart"/>
      <w:r w:rsidR="00897355">
        <w:rPr>
          <w:rFonts w:ascii="Times New Roman" w:eastAsiaTheme="minorHAnsi" w:hAnsi="Times New Roman"/>
          <w:sz w:val="24"/>
          <w:lang w:eastAsia="en-US"/>
        </w:rPr>
        <w:t>Ashaye</w:t>
      </w:r>
      <w:proofErr w:type="spellEnd"/>
    </w:p>
    <w:p w14:paraId="4EB8C5E4" w14:textId="6B91C920" w:rsidR="000073D1" w:rsidRDefault="004F6BE5" w:rsidP="000073D1">
      <w:pPr>
        <w:spacing w:after="200" w:line="360" w:lineRule="auto"/>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 xml:space="preserve">                                                       </w:t>
      </w:r>
      <w:r w:rsidR="00B90A2C" w:rsidRPr="00621C86">
        <w:rPr>
          <w:rFonts w:ascii="Times New Roman" w:eastAsiaTheme="minorHAnsi" w:hAnsi="Times New Roman" w:cs="Times New Roman"/>
          <w:b/>
          <w:sz w:val="24"/>
          <w:szCs w:val="24"/>
          <w:lang w:eastAsia="en-US"/>
        </w:rPr>
        <w:t>Submission Date:</w:t>
      </w:r>
      <w:r w:rsidR="000B4ED1">
        <w:rPr>
          <w:rFonts w:ascii="Times New Roman" w:eastAsiaTheme="minorHAnsi" w:hAnsi="Times New Roman" w:cs="Times New Roman"/>
          <w:b/>
          <w:sz w:val="24"/>
          <w:szCs w:val="24"/>
          <w:lang w:eastAsia="en-US"/>
        </w:rPr>
        <w:t xml:space="preserve"> 8</w:t>
      </w:r>
      <w:r w:rsidR="000B4ED1" w:rsidRPr="000B4ED1">
        <w:rPr>
          <w:rFonts w:ascii="Times New Roman" w:eastAsiaTheme="minorHAnsi" w:hAnsi="Times New Roman" w:cs="Times New Roman"/>
          <w:b/>
          <w:sz w:val="24"/>
          <w:szCs w:val="24"/>
          <w:vertAlign w:val="superscript"/>
          <w:lang w:eastAsia="en-US"/>
        </w:rPr>
        <w:t>th</w:t>
      </w:r>
      <w:r w:rsidR="000B4ED1">
        <w:rPr>
          <w:rFonts w:ascii="Times New Roman" w:eastAsiaTheme="minorHAnsi" w:hAnsi="Times New Roman" w:cs="Times New Roman"/>
          <w:b/>
          <w:sz w:val="24"/>
          <w:szCs w:val="24"/>
          <w:lang w:eastAsia="en-US"/>
        </w:rPr>
        <w:t xml:space="preserve"> Jan 2021</w:t>
      </w:r>
    </w:p>
    <w:p w14:paraId="74B6A46D" w14:textId="082CC80E" w:rsidR="00621C86" w:rsidRPr="00621C86" w:rsidRDefault="0037138C" w:rsidP="000073D1">
      <w:pPr>
        <w:spacing w:after="200" w:line="360" w:lineRule="auto"/>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 xml:space="preserve">                                                      Student </w:t>
      </w:r>
      <w:r w:rsidR="00621C86" w:rsidRPr="00621C86">
        <w:rPr>
          <w:rFonts w:ascii="Times New Roman" w:eastAsiaTheme="minorHAnsi" w:hAnsi="Times New Roman" w:cs="Times New Roman"/>
          <w:b/>
          <w:sz w:val="24"/>
          <w:szCs w:val="24"/>
          <w:lang w:eastAsia="en-US"/>
        </w:rPr>
        <w:t xml:space="preserve">Name: Samata Khatoon </w:t>
      </w:r>
    </w:p>
    <w:p w14:paraId="1DCEE3A9" w14:textId="5EE52549" w:rsidR="00621C86" w:rsidRPr="00621C86" w:rsidRDefault="0037138C" w:rsidP="00621C86">
      <w:pPr>
        <w:autoSpaceDE w:val="0"/>
        <w:autoSpaceDN w:val="0"/>
        <w:adjustRightInd w:val="0"/>
        <w:spacing w:line="360" w:lineRule="auto"/>
        <w:jc w:val="both"/>
        <w:rPr>
          <w:rFonts w:ascii="Times New Roman" w:eastAsiaTheme="minorHAnsi" w:hAnsi="Times New Roman" w:cs="Times New Roman"/>
          <w:b/>
          <w:sz w:val="24"/>
          <w:szCs w:val="24"/>
          <w:lang w:eastAsia="en-US"/>
        </w:rPr>
      </w:pPr>
      <w:r>
        <w:rPr>
          <w:rFonts w:ascii="Times New Roman" w:eastAsiaTheme="minorHAnsi" w:hAnsi="Times New Roman" w:cs="Times New Roman"/>
          <w:b/>
          <w:sz w:val="24"/>
          <w:szCs w:val="24"/>
          <w:lang w:eastAsia="en-US"/>
        </w:rPr>
        <w:t xml:space="preserve">                                                      </w:t>
      </w:r>
      <w:r w:rsidR="00621C86" w:rsidRPr="00621C86">
        <w:rPr>
          <w:rFonts w:ascii="Times New Roman" w:eastAsiaTheme="minorHAnsi" w:hAnsi="Times New Roman" w:cs="Times New Roman"/>
          <w:b/>
          <w:sz w:val="24"/>
          <w:szCs w:val="24"/>
          <w:lang w:eastAsia="en-US"/>
        </w:rPr>
        <w:t>Student Number:</w:t>
      </w:r>
      <w:r w:rsidR="000B4ED1">
        <w:rPr>
          <w:rFonts w:ascii="Times New Roman" w:eastAsiaTheme="minorHAnsi" w:hAnsi="Times New Roman" w:cs="Times New Roman"/>
          <w:b/>
          <w:sz w:val="24"/>
          <w:szCs w:val="24"/>
          <w:lang w:eastAsia="en-US"/>
        </w:rPr>
        <w:t xml:space="preserve"> 1919</w:t>
      </w:r>
      <w:r w:rsidR="00606615">
        <w:rPr>
          <w:rFonts w:ascii="Times New Roman" w:eastAsiaTheme="minorHAnsi" w:hAnsi="Times New Roman" w:cs="Times New Roman"/>
          <w:b/>
          <w:sz w:val="24"/>
          <w:szCs w:val="24"/>
          <w:lang w:eastAsia="en-US"/>
        </w:rPr>
        <w:t>228</w:t>
      </w:r>
    </w:p>
    <w:p w14:paraId="24D4A503" w14:textId="594DDF32" w:rsidR="001349D5" w:rsidRPr="0027132A" w:rsidRDefault="001349D5" w:rsidP="00926406">
      <w:pPr>
        <w:keepNext/>
        <w:keepLines/>
        <w:spacing w:before="480" w:line="360" w:lineRule="auto"/>
        <w:rPr>
          <w:rFonts w:ascii="Times New Roman" w:eastAsiaTheme="majorEastAsia" w:hAnsi="Times New Roman" w:cs="Times New Roman"/>
          <w:b/>
          <w:bCs/>
          <w:sz w:val="28"/>
          <w:szCs w:val="28"/>
          <w:u w:val="single"/>
          <w:lang w:val="en-US" w:eastAsia="en-US"/>
        </w:rPr>
      </w:pPr>
      <w:r w:rsidRPr="0027132A">
        <w:rPr>
          <w:rFonts w:ascii="Times New Roman" w:eastAsiaTheme="majorEastAsia" w:hAnsi="Times New Roman" w:cs="Times New Roman"/>
          <w:b/>
          <w:bCs/>
          <w:sz w:val="28"/>
          <w:szCs w:val="28"/>
          <w:u w:val="single"/>
          <w:lang w:val="en-US" w:eastAsia="en-US"/>
        </w:rPr>
        <w:t>Table of Contents</w:t>
      </w:r>
    </w:p>
    <w:p w14:paraId="0CCB274E" w14:textId="7DD0FA16"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Abstract………………………………………………………………………………………</w:t>
      </w:r>
      <w:r w:rsidR="00C8468A">
        <w:rPr>
          <w:rFonts w:ascii="Times New Roman" w:eastAsiaTheme="minorHAnsi" w:hAnsi="Times New Roman"/>
          <w:sz w:val="24"/>
          <w:lang w:eastAsia="en-US"/>
        </w:rPr>
        <w:t>….</w:t>
      </w:r>
      <w:r w:rsidR="006D4B84">
        <w:rPr>
          <w:rFonts w:ascii="Times New Roman" w:eastAsiaTheme="minorHAnsi" w:hAnsi="Times New Roman"/>
          <w:sz w:val="24"/>
          <w:lang w:eastAsia="en-US"/>
        </w:rPr>
        <w:t>.</w:t>
      </w:r>
      <w:r>
        <w:rPr>
          <w:rFonts w:ascii="Times New Roman" w:eastAsiaTheme="minorHAnsi" w:hAnsi="Times New Roman"/>
          <w:sz w:val="24"/>
          <w:lang w:eastAsia="en-US"/>
        </w:rPr>
        <w:t>2</w:t>
      </w:r>
    </w:p>
    <w:p w14:paraId="68AF8C30" w14:textId="5BBD06AB"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Introduction……………………………………………………………………………………</w:t>
      </w:r>
      <w:r w:rsidR="00C8468A">
        <w:rPr>
          <w:rFonts w:ascii="Times New Roman" w:eastAsiaTheme="minorHAnsi" w:hAnsi="Times New Roman"/>
          <w:sz w:val="24"/>
          <w:lang w:eastAsia="en-US"/>
        </w:rPr>
        <w:t>…</w:t>
      </w:r>
      <w:r>
        <w:rPr>
          <w:rFonts w:ascii="Times New Roman" w:eastAsiaTheme="minorHAnsi" w:hAnsi="Times New Roman"/>
          <w:sz w:val="24"/>
          <w:lang w:eastAsia="en-US"/>
        </w:rPr>
        <w:t>3</w:t>
      </w:r>
    </w:p>
    <w:p w14:paraId="31A1F7C3" w14:textId="3ED8D302"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Research aims and objectives…………………………………………………………………</w:t>
      </w:r>
      <w:r w:rsidR="00C8468A">
        <w:rPr>
          <w:rFonts w:ascii="Times New Roman" w:eastAsiaTheme="minorHAnsi" w:hAnsi="Times New Roman"/>
          <w:sz w:val="24"/>
          <w:lang w:eastAsia="en-US"/>
        </w:rPr>
        <w:t>…</w:t>
      </w:r>
      <w:r>
        <w:rPr>
          <w:rFonts w:ascii="Times New Roman" w:eastAsiaTheme="minorHAnsi" w:hAnsi="Times New Roman"/>
          <w:sz w:val="24"/>
          <w:lang w:eastAsia="en-US"/>
        </w:rPr>
        <w:t>4</w:t>
      </w:r>
    </w:p>
    <w:p w14:paraId="2DAAC404" w14:textId="4D3379ED"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Research question ……………………………………………………………………………</w:t>
      </w:r>
      <w:r w:rsidR="00C8468A">
        <w:rPr>
          <w:rFonts w:ascii="Times New Roman" w:eastAsiaTheme="minorHAnsi" w:hAnsi="Times New Roman"/>
          <w:sz w:val="24"/>
          <w:lang w:eastAsia="en-US"/>
        </w:rPr>
        <w:t>…</w:t>
      </w:r>
      <w:r w:rsidR="00D44A7E">
        <w:rPr>
          <w:rFonts w:ascii="Times New Roman" w:eastAsiaTheme="minorHAnsi" w:hAnsi="Times New Roman"/>
          <w:sz w:val="24"/>
          <w:lang w:eastAsia="en-US"/>
        </w:rPr>
        <w:t>4</w:t>
      </w:r>
    </w:p>
    <w:p w14:paraId="0B2E8E92" w14:textId="60AA20C1"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Research Rationale …………………………………………………………………………...</w:t>
      </w:r>
      <w:r w:rsidR="00221580">
        <w:rPr>
          <w:rFonts w:ascii="Times New Roman" w:eastAsiaTheme="minorHAnsi" w:hAnsi="Times New Roman"/>
          <w:sz w:val="24"/>
          <w:lang w:eastAsia="en-US"/>
        </w:rPr>
        <w:t>.</w:t>
      </w:r>
      <w:r w:rsidR="00C8468A">
        <w:rPr>
          <w:rFonts w:ascii="Times New Roman" w:eastAsiaTheme="minorHAnsi" w:hAnsi="Times New Roman"/>
          <w:sz w:val="24"/>
          <w:lang w:eastAsia="en-US"/>
        </w:rPr>
        <w:t>..</w:t>
      </w:r>
      <w:r w:rsidR="00B562CF">
        <w:rPr>
          <w:rFonts w:ascii="Times New Roman" w:eastAsiaTheme="minorHAnsi" w:hAnsi="Times New Roman"/>
          <w:sz w:val="24"/>
          <w:lang w:eastAsia="en-US"/>
        </w:rPr>
        <w:t>4</w:t>
      </w:r>
    </w:p>
    <w:p w14:paraId="14202499" w14:textId="3A9F6F85"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 xml:space="preserve">Research Scope </w:t>
      </w:r>
      <w:r w:rsidR="00B562CF">
        <w:rPr>
          <w:rFonts w:ascii="Times New Roman" w:eastAsiaTheme="minorHAnsi" w:hAnsi="Times New Roman"/>
          <w:sz w:val="24"/>
          <w:lang w:eastAsia="en-US"/>
        </w:rPr>
        <w:t>………………………………………………………………………………</w:t>
      </w:r>
      <w:r w:rsidR="00C8468A">
        <w:rPr>
          <w:rFonts w:ascii="Times New Roman" w:eastAsiaTheme="minorHAnsi" w:hAnsi="Times New Roman"/>
          <w:sz w:val="24"/>
          <w:lang w:eastAsia="en-US"/>
        </w:rPr>
        <w:t>…</w:t>
      </w:r>
      <w:r w:rsidR="00B562CF">
        <w:rPr>
          <w:rFonts w:ascii="Times New Roman" w:eastAsiaTheme="minorHAnsi" w:hAnsi="Times New Roman"/>
          <w:sz w:val="24"/>
          <w:lang w:eastAsia="en-US"/>
        </w:rPr>
        <w:t>5</w:t>
      </w:r>
    </w:p>
    <w:p w14:paraId="3028C5D8" w14:textId="4554A0A2"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 xml:space="preserve">Literature Review </w:t>
      </w:r>
      <w:r w:rsidR="00453647">
        <w:rPr>
          <w:rFonts w:ascii="Times New Roman" w:eastAsiaTheme="minorHAnsi" w:hAnsi="Times New Roman"/>
          <w:sz w:val="24"/>
          <w:lang w:eastAsia="en-US"/>
        </w:rPr>
        <w:t>…………………………………………………………………………</w:t>
      </w:r>
      <w:r w:rsidR="00221580">
        <w:rPr>
          <w:rFonts w:ascii="Times New Roman" w:eastAsiaTheme="minorHAnsi" w:hAnsi="Times New Roman"/>
          <w:sz w:val="24"/>
          <w:lang w:eastAsia="en-US"/>
        </w:rPr>
        <w:t>…5-6</w:t>
      </w:r>
    </w:p>
    <w:p w14:paraId="273AB527" w14:textId="55172B3B"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Research Methodology</w:t>
      </w:r>
      <w:r w:rsidR="00221580">
        <w:rPr>
          <w:rFonts w:ascii="Times New Roman" w:eastAsiaTheme="minorHAnsi" w:hAnsi="Times New Roman"/>
          <w:sz w:val="24"/>
          <w:lang w:eastAsia="en-US"/>
        </w:rPr>
        <w:t>………………………………………………………………………..</w:t>
      </w:r>
      <w:r w:rsidR="00672DF9">
        <w:rPr>
          <w:rFonts w:ascii="Times New Roman" w:eastAsiaTheme="minorHAnsi" w:hAnsi="Times New Roman"/>
          <w:sz w:val="24"/>
          <w:lang w:eastAsia="en-US"/>
        </w:rPr>
        <w:t>.</w:t>
      </w:r>
      <w:r w:rsidR="006D4B84">
        <w:rPr>
          <w:rFonts w:ascii="Times New Roman" w:eastAsiaTheme="minorHAnsi" w:hAnsi="Times New Roman"/>
          <w:sz w:val="24"/>
          <w:lang w:eastAsia="en-US"/>
        </w:rPr>
        <w:t>.</w:t>
      </w:r>
      <w:r w:rsidR="00221580">
        <w:rPr>
          <w:rFonts w:ascii="Times New Roman" w:eastAsiaTheme="minorHAnsi" w:hAnsi="Times New Roman"/>
          <w:sz w:val="24"/>
          <w:lang w:eastAsia="en-US"/>
        </w:rPr>
        <w:t>6</w:t>
      </w:r>
    </w:p>
    <w:p w14:paraId="1244702A" w14:textId="42D8382B"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Data Analysis &amp; Analysis Benefits &amp; Challenges</w:t>
      </w:r>
      <w:r w:rsidR="00A27B49">
        <w:rPr>
          <w:rFonts w:ascii="Times New Roman" w:eastAsiaTheme="minorHAnsi" w:hAnsi="Times New Roman"/>
          <w:sz w:val="24"/>
          <w:lang w:eastAsia="en-US"/>
        </w:rPr>
        <w:t>…………………………………………..7-11</w:t>
      </w:r>
    </w:p>
    <w:p w14:paraId="668FAA50" w14:textId="3DFCD0B8"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Again, for focusing on Benefits &amp; Challenges</w:t>
      </w:r>
      <w:r w:rsidR="008B2B4B">
        <w:rPr>
          <w:rFonts w:ascii="Times New Roman" w:eastAsiaTheme="minorHAnsi" w:hAnsi="Times New Roman"/>
          <w:sz w:val="24"/>
          <w:lang w:eastAsia="en-US"/>
        </w:rPr>
        <w:t>……………………………………………</w:t>
      </w:r>
      <w:r w:rsidR="00672DF9">
        <w:rPr>
          <w:rFonts w:ascii="Times New Roman" w:eastAsiaTheme="minorHAnsi" w:hAnsi="Times New Roman"/>
          <w:sz w:val="24"/>
          <w:lang w:eastAsia="en-US"/>
        </w:rPr>
        <w:t>..11-12</w:t>
      </w:r>
    </w:p>
    <w:p w14:paraId="30859B9A" w14:textId="4C9DE3F8"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 xml:space="preserve">Conclusion </w:t>
      </w:r>
      <w:r w:rsidR="008B2B4B">
        <w:rPr>
          <w:rFonts w:ascii="Times New Roman" w:eastAsiaTheme="minorHAnsi" w:hAnsi="Times New Roman"/>
          <w:sz w:val="24"/>
          <w:lang w:eastAsia="en-US"/>
        </w:rPr>
        <w:t>…………………………………………………………………………………</w:t>
      </w:r>
      <w:r w:rsidR="00C8468A">
        <w:rPr>
          <w:rFonts w:ascii="Times New Roman" w:eastAsiaTheme="minorHAnsi" w:hAnsi="Times New Roman"/>
          <w:sz w:val="24"/>
          <w:lang w:eastAsia="en-US"/>
        </w:rPr>
        <w:t>….</w:t>
      </w:r>
      <w:r w:rsidR="008457C4">
        <w:rPr>
          <w:rFonts w:ascii="Times New Roman" w:eastAsiaTheme="minorHAnsi" w:hAnsi="Times New Roman"/>
          <w:sz w:val="24"/>
          <w:lang w:eastAsia="en-US"/>
        </w:rPr>
        <w:t>12</w:t>
      </w:r>
    </w:p>
    <w:p w14:paraId="10AF22F0" w14:textId="3706619F" w:rsidR="001349D5"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 xml:space="preserve">Reference </w:t>
      </w:r>
      <w:r w:rsidR="006A1DED">
        <w:rPr>
          <w:rFonts w:ascii="Times New Roman" w:eastAsiaTheme="minorHAnsi" w:hAnsi="Times New Roman"/>
          <w:sz w:val="24"/>
          <w:lang w:eastAsia="en-US"/>
        </w:rPr>
        <w:t>…………………………………………………………………………………</w:t>
      </w:r>
      <w:r w:rsidR="00C8468A">
        <w:rPr>
          <w:rFonts w:ascii="Times New Roman" w:eastAsiaTheme="minorHAnsi" w:hAnsi="Times New Roman"/>
          <w:sz w:val="24"/>
          <w:lang w:eastAsia="en-US"/>
        </w:rPr>
        <w:t>……</w:t>
      </w:r>
      <w:r w:rsidR="007C758B">
        <w:rPr>
          <w:rFonts w:ascii="Times New Roman" w:eastAsiaTheme="minorHAnsi" w:hAnsi="Times New Roman"/>
          <w:sz w:val="24"/>
          <w:lang w:eastAsia="en-US"/>
        </w:rPr>
        <w:t>13</w:t>
      </w:r>
    </w:p>
    <w:p w14:paraId="6311A92E" w14:textId="5BD6E73B" w:rsidR="008227DC" w:rsidRDefault="001349D5" w:rsidP="00906B77">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Appendi</w:t>
      </w:r>
      <w:r w:rsidR="004D03DE">
        <w:rPr>
          <w:rFonts w:ascii="Times New Roman" w:eastAsiaTheme="minorHAnsi" w:hAnsi="Times New Roman"/>
          <w:sz w:val="24"/>
          <w:lang w:eastAsia="en-US"/>
        </w:rPr>
        <w:t>ces</w:t>
      </w:r>
      <w:r w:rsidR="006A1DED">
        <w:rPr>
          <w:rFonts w:ascii="Times New Roman" w:eastAsiaTheme="minorHAnsi" w:hAnsi="Times New Roman"/>
          <w:sz w:val="24"/>
          <w:lang w:eastAsia="en-US"/>
        </w:rPr>
        <w:t>……</w:t>
      </w:r>
      <w:r w:rsidR="008227DC">
        <w:rPr>
          <w:rFonts w:ascii="Times New Roman" w:eastAsiaTheme="minorHAnsi" w:hAnsi="Times New Roman"/>
          <w:sz w:val="24"/>
          <w:lang w:eastAsia="en-US"/>
        </w:rPr>
        <w:t>…………………………………………………………………</w:t>
      </w:r>
      <w:r w:rsidR="00D20D72">
        <w:rPr>
          <w:rFonts w:ascii="Times New Roman" w:eastAsiaTheme="minorHAnsi" w:hAnsi="Times New Roman"/>
          <w:sz w:val="24"/>
          <w:lang w:eastAsia="en-US"/>
        </w:rPr>
        <w:t>…………</w:t>
      </w:r>
      <w:r w:rsidR="00952775">
        <w:rPr>
          <w:rFonts w:ascii="Times New Roman" w:eastAsiaTheme="minorHAnsi" w:hAnsi="Times New Roman"/>
          <w:sz w:val="24"/>
          <w:lang w:eastAsia="en-US"/>
        </w:rPr>
        <w:t>14-16</w:t>
      </w:r>
    </w:p>
    <w:p w14:paraId="1A8B35B9" w14:textId="30A0EF6F" w:rsidR="009E1787" w:rsidRPr="009E1787" w:rsidRDefault="001349D5" w:rsidP="00D20D72">
      <w:pPr>
        <w:tabs>
          <w:tab w:val="right" w:leader="dot" w:pos="9350"/>
        </w:tabs>
        <w:spacing w:after="10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Questionnaire</w:t>
      </w:r>
      <w:r w:rsidR="004D03DE">
        <w:rPr>
          <w:rFonts w:ascii="Times New Roman" w:eastAsiaTheme="minorHAnsi" w:hAnsi="Times New Roman"/>
          <w:sz w:val="24"/>
          <w:lang w:eastAsia="en-US"/>
        </w:rPr>
        <w:t xml:space="preserve"> &amp; </w:t>
      </w:r>
      <w:r w:rsidR="009E1787">
        <w:rPr>
          <w:rFonts w:ascii="Times New Roman" w:eastAsiaTheme="minorHAnsi" w:hAnsi="Times New Roman"/>
          <w:sz w:val="24"/>
          <w:lang w:eastAsia="en-US"/>
        </w:rPr>
        <w:t>Excel</w:t>
      </w:r>
      <w:r w:rsidR="004D03DE">
        <w:rPr>
          <w:rFonts w:ascii="Times New Roman" w:eastAsiaTheme="minorHAnsi" w:hAnsi="Times New Roman"/>
          <w:sz w:val="24"/>
          <w:lang w:eastAsia="en-US"/>
        </w:rPr>
        <w:t xml:space="preserve"> </w:t>
      </w:r>
      <w:r w:rsidR="009E1787">
        <w:rPr>
          <w:rFonts w:ascii="Times New Roman" w:eastAsiaTheme="minorHAnsi" w:hAnsi="Times New Roman"/>
          <w:sz w:val="24"/>
          <w:lang w:eastAsia="en-US"/>
        </w:rPr>
        <w:t>Work…………………………………………………………………</w:t>
      </w:r>
      <w:r w:rsidR="00952775">
        <w:rPr>
          <w:rFonts w:ascii="Times New Roman" w:eastAsiaTheme="minorHAnsi" w:hAnsi="Times New Roman"/>
          <w:sz w:val="24"/>
          <w:lang w:eastAsia="en-US"/>
        </w:rPr>
        <w:t>14-16</w:t>
      </w:r>
    </w:p>
    <w:p w14:paraId="478E39A9" w14:textId="77777777" w:rsidR="00EE3ABD" w:rsidRDefault="00EE3ABD" w:rsidP="00D20D72">
      <w:pPr>
        <w:tabs>
          <w:tab w:val="right" w:leader="dot" w:pos="9350"/>
        </w:tabs>
        <w:spacing w:after="100" w:line="360" w:lineRule="auto"/>
        <w:jc w:val="both"/>
        <w:rPr>
          <w:rFonts w:ascii="Times New Roman" w:eastAsiaTheme="minorHAnsi" w:hAnsi="Times New Roman"/>
          <w:sz w:val="24"/>
          <w:lang w:eastAsia="en-US"/>
        </w:rPr>
      </w:pPr>
    </w:p>
    <w:p w14:paraId="73477100" w14:textId="375AE814" w:rsidR="00621C86" w:rsidRPr="0027132A" w:rsidRDefault="00621C86" w:rsidP="0012368A">
      <w:pPr>
        <w:spacing w:after="200" w:line="276" w:lineRule="auto"/>
        <w:rPr>
          <w:rFonts w:ascii="Times New Roman" w:eastAsiaTheme="minorHAnsi" w:hAnsi="Times New Roman"/>
          <w:sz w:val="28"/>
          <w:szCs w:val="28"/>
          <w:lang w:eastAsia="en-US"/>
        </w:rPr>
      </w:pPr>
      <w:r w:rsidRPr="0027132A">
        <w:rPr>
          <w:rFonts w:ascii="Times New Roman" w:eastAsiaTheme="minorHAnsi" w:hAnsi="Times New Roman" w:cstheme="minorHAnsi"/>
          <w:b/>
          <w:sz w:val="28"/>
          <w:szCs w:val="28"/>
          <w:u w:val="single"/>
          <w:lang w:val="en-US" w:eastAsia="en-US"/>
        </w:rPr>
        <w:t>Abstract</w:t>
      </w:r>
    </w:p>
    <w:p w14:paraId="6A10BB24" w14:textId="74604ECE" w:rsidR="00621C86" w:rsidRPr="00621C86" w:rsidRDefault="00621C86" w:rsidP="007832B3">
      <w:pPr>
        <w:shd w:val="clear" w:color="auto" w:fill="FFFFFF"/>
        <w:spacing w:line="360" w:lineRule="auto"/>
        <w:jc w:val="both"/>
        <w:rPr>
          <w:rFonts w:ascii="Times New Roman" w:eastAsia="Times New Roman" w:hAnsi="Times New Roman" w:cstheme="minorHAnsi"/>
          <w:color w:val="222222"/>
          <w:sz w:val="24"/>
          <w:szCs w:val="24"/>
          <w:lang w:val="en-US" w:eastAsia="en-US"/>
        </w:rPr>
        <w:sectPr w:rsidR="00621C86" w:rsidRPr="00621C86" w:rsidSect="000E05BA">
          <w:footerReference w:type="even" r:id="rId7"/>
          <w:footerReference w:type="default" r:id="rId8"/>
          <w:pgSz w:w="12240" w:h="15840"/>
          <w:pgMar w:top="1440" w:right="1440" w:bottom="1440" w:left="1440" w:header="720" w:footer="720" w:gutter="0"/>
          <w:cols w:space="720"/>
          <w:docGrid w:linePitch="360"/>
        </w:sectPr>
      </w:pPr>
      <w:r w:rsidRPr="00621C86">
        <w:rPr>
          <w:rFonts w:ascii="Times New Roman" w:eastAsia="Times New Roman" w:hAnsi="Times New Roman" w:cstheme="minorHAnsi"/>
          <w:bCs/>
          <w:color w:val="222222"/>
          <w:sz w:val="24"/>
          <w:szCs w:val="24"/>
          <w:lang w:val="en-US" w:eastAsia="en-US"/>
        </w:rPr>
        <w:t>Virtual Learning Environment</w:t>
      </w:r>
      <w:r w:rsidRPr="00621C86">
        <w:rPr>
          <w:rFonts w:ascii="Times New Roman" w:eastAsia="Times New Roman" w:hAnsi="Times New Roman" w:cstheme="minorHAnsi"/>
          <w:color w:val="222222"/>
          <w:sz w:val="24"/>
          <w:szCs w:val="24"/>
          <w:lang w:val="en-US" w:eastAsia="en-US"/>
        </w:rPr>
        <w:t xml:space="preserve"> is nothing but a web-based learning system created for students so that they can do all their studies staying at home. The impact of this type of environment on students' learning experience is being shown in this report using primary and secondary research analysis. In the primary research, a survey has been taken to provide information regarding the virtual learning environment through research questionnaire. In the secondary research, some secondary sources like books, journals, literature etc. are being considered for gathering some information regarding this aspect.  This entire analysis has been conducted to produce some findings as the achievements of some aims and objectives in the field of virtual learning considering the </w:t>
      </w:r>
      <w:r w:rsidRPr="00621C86">
        <w:rPr>
          <w:rFonts w:ascii="Times New Roman" w:eastAsia="Times New Roman" w:hAnsi="Times New Roman" w:cstheme="minorHAnsi"/>
          <w:bCs/>
          <w:color w:val="222222"/>
          <w:sz w:val="24"/>
          <w:szCs w:val="24"/>
          <w:lang w:val="en-US" w:eastAsia="en-US"/>
        </w:rPr>
        <w:t>University of Wales Trinity Saint David London Campus.</w:t>
      </w:r>
    </w:p>
    <w:p w14:paraId="1EE83A48" w14:textId="77777777" w:rsidR="00621C86" w:rsidRPr="0027132A" w:rsidRDefault="00621C86" w:rsidP="00621C86">
      <w:pPr>
        <w:keepNext/>
        <w:keepLines/>
        <w:spacing w:before="480" w:line="360" w:lineRule="auto"/>
        <w:jc w:val="both"/>
        <w:outlineLvl w:val="0"/>
        <w:rPr>
          <w:rFonts w:ascii="Times New Roman" w:eastAsiaTheme="majorEastAsia" w:hAnsi="Times New Roman" w:cstheme="majorBidi"/>
          <w:b/>
          <w:bCs/>
          <w:sz w:val="28"/>
          <w:szCs w:val="28"/>
          <w:u w:val="single"/>
          <w:lang w:eastAsia="en-US"/>
        </w:rPr>
      </w:pPr>
      <w:bookmarkStart w:id="0" w:name="_Toc57108229"/>
      <w:r w:rsidRPr="0027132A">
        <w:rPr>
          <w:rFonts w:ascii="Times New Roman" w:eastAsia="Times New Roman" w:hAnsi="Times New Roman" w:cstheme="majorBidi"/>
          <w:b/>
          <w:bCs/>
          <w:sz w:val="28"/>
          <w:szCs w:val="28"/>
          <w:u w:val="single"/>
          <w:lang w:val="en-US" w:eastAsia="en-US"/>
        </w:rPr>
        <w:lastRenderedPageBreak/>
        <w:t>Introduction</w:t>
      </w:r>
      <w:bookmarkEnd w:id="0"/>
      <w:r w:rsidRPr="0027132A">
        <w:rPr>
          <w:rFonts w:ascii="Times New Roman" w:eastAsia="Times New Roman" w:hAnsi="Times New Roman" w:cstheme="majorBidi"/>
          <w:b/>
          <w:bCs/>
          <w:sz w:val="28"/>
          <w:szCs w:val="28"/>
          <w:u w:val="single"/>
          <w:lang w:val="en-US" w:eastAsia="en-US"/>
        </w:rPr>
        <w:t> </w:t>
      </w:r>
    </w:p>
    <w:p w14:paraId="4E10ACB4"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bCs/>
          <w:color w:val="222222"/>
          <w:sz w:val="24"/>
          <w:szCs w:val="24"/>
          <w:lang w:val="en-US" w:eastAsia="en-US"/>
        </w:rPr>
        <w:t>Virtual Learning Environment</w:t>
      </w:r>
      <w:r w:rsidRPr="00621C86">
        <w:rPr>
          <w:rFonts w:ascii="Times New Roman" w:eastAsia="Times New Roman" w:hAnsi="Times New Roman" w:cstheme="minorHAnsi"/>
          <w:color w:val="222222"/>
          <w:sz w:val="24"/>
          <w:szCs w:val="24"/>
          <w:lang w:val="en-US" w:eastAsia="en-US"/>
        </w:rPr>
        <w:t xml:space="preserve"> is simply a web-based learning tool for students that provide various E-learning facilities such as maps for the online curriculum, online learning materials for courses and so on </w:t>
      </w:r>
      <w:r w:rsidRPr="00621C86">
        <w:rPr>
          <w:rFonts w:ascii="Times New Roman" w:eastAsiaTheme="minorHAnsi" w:hAnsi="Times New Roman" w:cstheme="minorHAnsi"/>
          <w:color w:val="000000"/>
          <w:sz w:val="24"/>
          <w:szCs w:val="24"/>
          <w:shd w:val="clear" w:color="auto" w:fill="FFFFFF"/>
          <w:lang w:eastAsia="en-US"/>
        </w:rPr>
        <w:t>(</w:t>
      </w:r>
      <w:proofErr w:type="spellStart"/>
      <w:r w:rsidRPr="00621C86">
        <w:rPr>
          <w:rFonts w:ascii="Times New Roman" w:eastAsiaTheme="minorHAnsi" w:hAnsi="Times New Roman" w:cstheme="minorHAnsi"/>
          <w:color w:val="000000"/>
          <w:sz w:val="24"/>
          <w:szCs w:val="24"/>
          <w:shd w:val="clear" w:color="auto" w:fill="FFFFFF"/>
          <w:lang w:eastAsia="en-US"/>
        </w:rPr>
        <w:t>Becnel</w:t>
      </w:r>
      <w:proofErr w:type="spellEnd"/>
      <w:r w:rsidRPr="00621C86">
        <w:rPr>
          <w:rFonts w:ascii="Times New Roman" w:eastAsiaTheme="minorHAnsi" w:hAnsi="Times New Roman" w:cstheme="minorHAnsi"/>
          <w:color w:val="000000"/>
          <w:sz w:val="24"/>
          <w:szCs w:val="24"/>
          <w:shd w:val="clear" w:color="auto" w:fill="FFFFFF"/>
          <w:lang w:eastAsia="en-US"/>
        </w:rPr>
        <w:t>, 2016)</w:t>
      </w:r>
      <w:r w:rsidRPr="00621C86">
        <w:rPr>
          <w:rFonts w:ascii="Times New Roman" w:eastAsia="Times New Roman" w:hAnsi="Times New Roman" w:cstheme="minorHAnsi"/>
          <w:color w:val="222222"/>
          <w:sz w:val="24"/>
          <w:szCs w:val="24"/>
          <w:lang w:val="en-US" w:eastAsia="en-US"/>
        </w:rPr>
        <w:t xml:space="preserve">. This has become an urgent need for the whole world due to the present pandemic situation of </w:t>
      </w:r>
      <w:r w:rsidRPr="00621C86">
        <w:rPr>
          <w:rFonts w:ascii="Times New Roman" w:eastAsia="Times New Roman" w:hAnsi="Times New Roman" w:cstheme="minorHAnsi"/>
          <w:bCs/>
          <w:color w:val="222222"/>
          <w:sz w:val="24"/>
          <w:szCs w:val="24"/>
          <w:lang w:val="en-US" w:eastAsia="en-US"/>
        </w:rPr>
        <w:t>COVID 19</w:t>
      </w:r>
      <w:r w:rsidRPr="00621C86">
        <w:rPr>
          <w:rFonts w:ascii="Times New Roman" w:eastAsia="Times New Roman" w:hAnsi="Times New Roman" w:cstheme="minorHAnsi"/>
          <w:color w:val="222222"/>
          <w:sz w:val="24"/>
          <w:szCs w:val="24"/>
          <w:lang w:val="en-US" w:eastAsia="en-US"/>
        </w:rPr>
        <w:t>. This tool is a must to help the students continue their learning even during the lockdown. VLE is widely used for the purposes regarding higher studies. The offerings by VLE include the following-</w:t>
      </w:r>
    </w:p>
    <w:p w14:paraId="70BE5958"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Curriculum maps for planning as well as managing everyday lessons, using Microsoft teams </w:t>
      </w:r>
    </w:p>
    <w:p w14:paraId="51766AA5"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Digital elements for learning such as animations, videos, documents and so on.</w:t>
      </w:r>
    </w:p>
    <w:p w14:paraId="46E62883"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Real-time response regarding the lessons.</w:t>
      </w:r>
    </w:p>
    <w:p w14:paraId="06AD0B00"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Instruction as well as submission of assignments using the web.</w:t>
      </w:r>
    </w:p>
    <w:p w14:paraId="378BB792"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Evaluation and publication of results of the students</w:t>
      </w:r>
    </w:p>
    <w:p w14:paraId="060E3B34" w14:textId="77777777" w:rsidR="00621C86" w:rsidRPr="00621C86" w:rsidRDefault="00621C86" w:rsidP="00621C86">
      <w:pPr>
        <w:numPr>
          <w:ilvl w:val="0"/>
          <w:numId w:val="1"/>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Forum discussion as well as live sessions </w:t>
      </w:r>
      <w:r w:rsidRPr="00621C86">
        <w:rPr>
          <w:rFonts w:ascii="Times New Roman" w:eastAsiaTheme="minorHAnsi" w:hAnsi="Times New Roman" w:cstheme="minorHAnsi"/>
          <w:color w:val="000000"/>
          <w:sz w:val="24"/>
          <w:szCs w:val="24"/>
          <w:shd w:val="clear" w:color="auto" w:fill="FFFFFF"/>
          <w:lang w:eastAsia="en-US"/>
        </w:rPr>
        <w:t>(</w:t>
      </w:r>
      <w:proofErr w:type="spellStart"/>
      <w:r w:rsidRPr="00621C86">
        <w:rPr>
          <w:rFonts w:ascii="Times New Roman" w:eastAsiaTheme="minorHAnsi" w:hAnsi="Times New Roman" w:cstheme="minorHAnsi"/>
          <w:color w:val="000000"/>
          <w:sz w:val="24"/>
          <w:szCs w:val="24"/>
          <w:shd w:val="clear" w:color="auto" w:fill="FFFFFF"/>
          <w:lang w:eastAsia="en-US"/>
        </w:rPr>
        <w:t>Boboc</w:t>
      </w:r>
      <w:proofErr w:type="spellEnd"/>
      <w:r w:rsidRPr="00621C86">
        <w:rPr>
          <w:rFonts w:ascii="Times New Roman" w:eastAsiaTheme="minorHAnsi" w:hAnsi="Times New Roman" w:cstheme="minorHAnsi"/>
          <w:color w:val="000000"/>
          <w:sz w:val="24"/>
          <w:szCs w:val="24"/>
          <w:shd w:val="clear" w:color="auto" w:fill="FFFFFF"/>
          <w:lang w:eastAsia="en-US"/>
        </w:rPr>
        <w:t xml:space="preserve"> and </w:t>
      </w:r>
      <w:proofErr w:type="spellStart"/>
      <w:r w:rsidRPr="00621C86">
        <w:rPr>
          <w:rFonts w:ascii="Times New Roman" w:eastAsiaTheme="minorHAnsi" w:hAnsi="Times New Roman" w:cstheme="minorHAnsi"/>
          <w:color w:val="000000"/>
          <w:sz w:val="24"/>
          <w:szCs w:val="24"/>
          <w:shd w:val="clear" w:color="auto" w:fill="FFFFFF"/>
          <w:lang w:eastAsia="en-US"/>
        </w:rPr>
        <w:t>Koç</w:t>
      </w:r>
      <w:proofErr w:type="spellEnd"/>
      <w:r w:rsidRPr="00621C86">
        <w:rPr>
          <w:rFonts w:ascii="Times New Roman" w:eastAsiaTheme="minorHAnsi" w:hAnsi="Times New Roman" w:cstheme="minorHAnsi"/>
          <w:color w:val="000000"/>
          <w:sz w:val="24"/>
          <w:szCs w:val="24"/>
          <w:shd w:val="clear" w:color="auto" w:fill="FFFFFF"/>
          <w:lang w:eastAsia="en-US"/>
        </w:rPr>
        <w:t>, 2015)</w:t>
      </w:r>
      <w:r w:rsidRPr="00621C86">
        <w:rPr>
          <w:rFonts w:ascii="Times New Roman" w:eastAsia="Times New Roman" w:hAnsi="Times New Roman" w:cstheme="minorHAnsi"/>
          <w:color w:val="222222"/>
          <w:sz w:val="24"/>
          <w:szCs w:val="24"/>
          <w:lang w:val="en-US" w:eastAsia="en-US"/>
        </w:rPr>
        <w:t>.</w:t>
      </w:r>
    </w:p>
    <w:p w14:paraId="6B01E13A"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This research has been taken place considering the </w:t>
      </w:r>
      <w:r w:rsidRPr="00621C86">
        <w:rPr>
          <w:rFonts w:ascii="Times New Roman" w:eastAsiaTheme="minorHAnsi" w:hAnsi="Times New Roman"/>
          <w:bCs/>
          <w:sz w:val="24"/>
          <w:lang w:val="en-US" w:eastAsia="en-US"/>
        </w:rPr>
        <w:t>University of Wales Trinity Saint David London Campus</w:t>
      </w:r>
      <w:r w:rsidRPr="00621C86">
        <w:rPr>
          <w:rFonts w:ascii="Times New Roman" w:eastAsiaTheme="minorHAnsi" w:hAnsi="Times New Roman"/>
          <w:sz w:val="24"/>
          <w:lang w:val="en-US" w:eastAsia="en-US"/>
        </w:rPr>
        <w:t xml:space="preserve"> to assess the impact of VLE platform i.e. Moodle on its students.</w:t>
      </w:r>
    </w:p>
    <w:p w14:paraId="422A55C5" w14:textId="77777777" w:rsidR="00621C86" w:rsidRPr="00621C86" w:rsidRDefault="00621C86" w:rsidP="00621C86">
      <w:pPr>
        <w:spacing w:after="200" w:line="276" w:lineRule="auto"/>
        <w:rPr>
          <w:rFonts w:eastAsia="Times New Roman" w:cstheme="minorHAnsi"/>
          <w:b/>
          <w:bCs/>
          <w:sz w:val="32"/>
          <w:szCs w:val="28"/>
          <w:u w:val="single"/>
          <w:lang w:val="en-US" w:eastAsia="en-US"/>
        </w:rPr>
      </w:pPr>
      <w:r w:rsidRPr="00621C86">
        <w:rPr>
          <w:rFonts w:eastAsia="Times New Roman" w:cstheme="minorHAnsi"/>
          <w:sz w:val="24"/>
          <w:lang w:val="en-US" w:eastAsia="en-US"/>
        </w:rPr>
        <w:br w:type="page"/>
      </w:r>
    </w:p>
    <w:p w14:paraId="6D294F63" w14:textId="77777777" w:rsidR="00621C86" w:rsidRPr="00621C86" w:rsidRDefault="00621C86" w:rsidP="00621C86">
      <w:pPr>
        <w:keepNext/>
        <w:keepLines/>
        <w:spacing w:before="200" w:line="360" w:lineRule="auto"/>
        <w:jc w:val="both"/>
        <w:outlineLvl w:val="1"/>
        <w:rPr>
          <w:rFonts w:ascii="Times New Roman" w:eastAsiaTheme="majorEastAsia" w:hAnsi="Times New Roman" w:cstheme="majorBidi"/>
          <w:b/>
          <w:bCs/>
          <w:sz w:val="28"/>
          <w:szCs w:val="26"/>
          <w:u w:val="single"/>
          <w:lang w:eastAsia="en-US"/>
        </w:rPr>
      </w:pPr>
      <w:bookmarkStart w:id="1" w:name="_Toc57108231"/>
      <w:r w:rsidRPr="00621C86">
        <w:rPr>
          <w:rFonts w:ascii="Times New Roman" w:eastAsia="Times New Roman" w:hAnsi="Times New Roman" w:cstheme="majorBidi"/>
          <w:b/>
          <w:bCs/>
          <w:sz w:val="28"/>
          <w:szCs w:val="26"/>
          <w:u w:val="single"/>
          <w:lang w:val="en-US" w:eastAsia="en-US"/>
        </w:rPr>
        <w:lastRenderedPageBreak/>
        <w:t>Research aims and objectives</w:t>
      </w:r>
      <w:bookmarkEnd w:id="1"/>
    </w:p>
    <w:p w14:paraId="64D78D96"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Every research has its own purpose to achieve and the same thing is applicable for this research as well </w:t>
      </w:r>
      <w:r w:rsidRPr="00621C86">
        <w:rPr>
          <w:rFonts w:ascii="Times New Roman" w:eastAsiaTheme="minorHAnsi" w:hAnsi="Times New Roman" w:cstheme="minorHAnsi"/>
          <w:color w:val="000000"/>
          <w:sz w:val="24"/>
          <w:szCs w:val="24"/>
          <w:shd w:val="clear" w:color="auto" w:fill="FFFFFF"/>
          <w:lang w:eastAsia="en-US"/>
        </w:rPr>
        <w:t>(Müller, 2013)</w:t>
      </w:r>
      <w:r w:rsidRPr="00621C86">
        <w:rPr>
          <w:rFonts w:ascii="Times New Roman" w:eastAsia="Times New Roman" w:hAnsi="Times New Roman" w:cstheme="minorHAnsi"/>
          <w:color w:val="222222"/>
          <w:sz w:val="24"/>
          <w:szCs w:val="24"/>
          <w:lang w:val="en-US" w:eastAsia="en-US"/>
        </w:rPr>
        <w:t>. This research has been conducted to achieve some objectives specified in the very beginning. The overall objective of this research includes the development of an understanding regarding the impact of VLE on the learning experience of the students of our concerned university. More specific objectives for this research are as follows –</w:t>
      </w:r>
    </w:p>
    <w:p w14:paraId="3C5FA0D0" w14:textId="77777777" w:rsidR="00621C86" w:rsidRPr="00621C86" w:rsidRDefault="00621C86" w:rsidP="00621C86">
      <w:pPr>
        <w:numPr>
          <w:ilvl w:val="0"/>
          <w:numId w:val="2"/>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To develop an understanding of the VLE's impact on learning along with their implications by universities. </w:t>
      </w:r>
    </w:p>
    <w:p w14:paraId="3BA925ED" w14:textId="77777777" w:rsidR="00621C86" w:rsidRPr="00621C86" w:rsidRDefault="00621C86" w:rsidP="00621C86">
      <w:pPr>
        <w:numPr>
          <w:ilvl w:val="0"/>
          <w:numId w:val="2"/>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To ensure the development of skills that help conduct the research successfully.</w:t>
      </w:r>
    </w:p>
    <w:p w14:paraId="6320D12F" w14:textId="77777777" w:rsidR="00621C86" w:rsidRPr="00621C86" w:rsidRDefault="00621C86" w:rsidP="00621C86">
      <w:pPr>
        <w:numPr>
          <w:ilvl w:val="0"/>
          <w:numId w:val="2"/>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To go through some literature to gain some knowledge regarding VLE from those.</w:t>
      </w:r>
    </w:p>
    <w:p w14:paraId="7D05DAFA" w14:textId="77777777" w:rsidR="00621C86" w:rsidRPr="00621C86" w:rsidRDefault="00621C86" w:rsidP="00621C86">
      <w:pPr>
        <w:numPr>
          <w:ilvl w:val="0"/>
          <w:numId w:val="2"/>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To make an addition to the existing literature by providing updated information regarding VLE.</w:t>
      </w:r>
    </w:p>
    <w:p w14:paraId="64AEA008" w14:textId="77777777" w:rsidR="00621C86" w:rsidRPr="00621C86" w:rsidRDefault="00621C86" w:rsidP="00621C86">
      <w:pPr>
        <w:keepNext/>
        <w:keepLines/>
        <w:spacing w:before="200" w:line="360" w:lineRule="auto"/>
        <w:jc w:val="both"/>
        <w:outlineLvl w:val="1"/>
        <w:rPr>
          <w:rFonts w:ascii="Times New Roman" w:eastAsiaTheme="majorEastAsia" w:hAnsi="Times New Roman" w:cstheme="majorBidi"/>
          <w:b/>
          <w:bCs/>
          <w:sz w:val="28"/>
          <w:szCs w:val="26"/>
          <w:u w:val="single"/>
          <w:lang w:eastAsia="en-US"/>
        </w:rPr>
      </w:pPr>
      <w:bookmarkStart w:id="2" w:name="_Toc57108232"/>
      <w:r w:rsidRPr="00621C86">
        <w:rPr>
          <w:rFonts w:ascii="Times New Roman" w:eastAsia="Times New Roman" w:hAnsi="Times New Roman" w:cstheme="majorBidi"/>
          <w:b/>
          <w:bCs/>
          <w:sz w:val="28"/>
          <w:szCs w:val="26"/>
          <w:u w:val="single"/>
          <w:lang w:val="en-US" w:eastAsia="en-US"/>
        </w:rPr>
        <w:t>Research question</w:t>
      </w:r>
      <w:bookmarkEnd w:id="2"/>
      <w:r w:rsidRPr="00621C86">
        <w:rPr>
          <w:rFonts w:ascii="Times New Roman" w:eastAsia="Times New Roman" w:hAnsi="Times New Roman" w:cstheme="majorBidi"/>
          <w:b/>
          <w:bCs/>
          <w:sz w:val="28"/>
          <w:szCs w:val="26"/>
          <w:u w:val="single"/>
          <w:lang w:val="en-US" w:eastAsia="en-US"/>
        </w:rPr>
        <w:t> </w:t>
      </w:r>
    </w:p>
    <w:p w14:paraId="1A3E2C73"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This research has been designed to obtain its objectives specified by answering the following questions.</w:t>
      </w:r>
    </w:p>
    <w:p w14:paraId="5E3BED93" w14:textId="77777777" w:rsidR="00621C86" w:rsidRPr="00621C86" w:rsidRDefault="00621C86" w:rsidP="00621C86">
      <w:pPr>
        <w:numPr>
          <w:ilvl w:val="0"/>
          <w:numId w:val="3"/>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Whether the students of University of Wales Trinity Saint David London Campus are receiving a positive impact regarding the Virtual Learning Environment platform of the University. </w:t>
      </w:r>
    </w:p>
    <w:p w14:paraId="3C160A47" w14:textId="77777777" w:rsidR="00621C86" w:rsidRPr="00621C86" w:rsidRDefault="00621C86" w:rsidP="00621C86">
      <w:pPr>
        <w:numPr>
          <w:ilvl w:val="0"/>
          <w:numId w:val="3"/>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Whether the VLE platform of the university provides effective learning to the students even in current situations regarding COVID 19 pandemic. </w:t>
      </w:r>
    </w:p>
    <w:p w14:paraId="34951285" w14:textId="77777777" w:rsidR="00621C86" w:rsidRPr="00621C86" w:rsidRDefault="00621C86" w:rsidP="00621C86">
      <w:pPr>
        <w:numPr>
          <w:ilvl w:val="0"/>
          <w:numId w:val="3"/>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Whether there remains any scope to make advancements in the E-learning process of the University. </w:t>
      </w:r>
    </w:p>
    <w:p w14:paraId="55F45228" w14:textId="77777777" w:rsidR="00621C86" w:rsidRPr="00621C86" w:rsidRDefault="00621C86" w:rsidP="00621C86">
      <w:pPr>
        <w:keepNext/>
        <w:keepLines/>
        <w:spacing w:before="200" w:line="360" w:lineRule="auto"/>
        <w:jc w:val="both"/>
        <w:outlineLvl w:val="1"/>
        <w:rPr>
          <w:rFonts w:ascii="Times New Roman" w:eastAsiaTheme="majorEastAsia" w:hAnsi="Times New Roman" w:cstheme="majorBidi"/>
          <w:b/>
          <w:bCs/>
          <w:sz w:val="28"/>
          <w:szCs w:val="26"/>
          <w:u w:val="single"/>
          <w:lang w:eastAsia="en-US"/>
        </w:rPr>
      </w:pPr>
      <w:bookmarkStart w:id="3" w:name="_Toc57108233"/>
      <w:r w:rsidRPr="00621C86">
        <w:rPr>
          <w:rFonts w:ascii="Times New Roman" w:eastAsia="Times New Roman" w:hAnsi="Times New Roman" w:cstheme="majorBidi"/>
          <w:b/>
          <w:bCs/>
          <w:sz w:val="28"/>
          <w:szCs w:val="26"/>
          <w:u w:val="single"/>
          <w:lang w:val="en-US" w:eastAsia="en-US"/>
        </w:rPr>
        <w:t>Research Rationale</w:t>
      </w:r>
      <w:bookmarkEnd w:id="3"/>
    </w:p>
    <w:p w14:paraId="19009A35"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The virtual Learning process is a platform that facilitates distant learning so that students can enhance their learning experience using the internet at home. It helps the students a lot in receiving higher studies as well </w:t>
      </w:r>
      <w:r w:rsidRPr="00621C86">
        <w:rPr>
          <w:rFonts w:ascii="Times New Roman" w:eastAsiaTheme="minorHAnsi" w:hAnsi="Times New Roman" w:cstheme="minorHAnsi"/>
          <w:color w:val="000000"/>
          <w:sz w:val="24"/>
          <w:szCs w:val="24"/>
          <w:shd w:val="clear" w:color="auto" w:fill="FFFFFF"/>
          <w:lang w:eastAsia="en-US"/>
        </w:rPr>
        <w:t>(Ragusa, 2013)</w:t>
      </w:r>
      <w:r w:rsidRPr="00621C86">
        <w:rPr>
          <w:rFonts w:ascii="Times New Roman" w:eastAsia="Times New Roman" w:hAnsi="Times New Roman" w:cstheme="minorHAnsi"/>
          <w:color w:val="222222"/>
          <w:sz w:val="24"/>
          <w:szCs w:val="24"/>
          <w:lang w:val="en-US" w:eastAsia="en-US"/>
        </w:rPr>
        <w:t>. Students can design their self-learning process using this platform such as Moodle and get a move forward. It has become an urgent necessity in the present pandemic situation regarding coronavirus as it is very risky to keep the universities open for learning. Now students can use this platform to ensure risk-free learning for them. Thus, the effectiveness of Moodle to make the students learn things fast is a must thing to be ensured (</w:t>
      </w:r>
      <w:proofErr w:type="spellStart"/>
      <w:r w:rsidRPr="00621C86">
        <w:rPr>
          <w:rFonts w:ascii="Times New Roman" w:eastAsiaTheme="minorHAnsi" w:hAnsi="Times New Roman"/>
          <w:color w:val="000000"/>
          <w:sz w:val="24"/>
          <w:lang w:eastAsia="en-US"/>
        </w:rPr>
        <w:t>Shandilay</w:t>
      </w:r>
      <w:proofErr w:type="spellEnd"/>
      <w:r w:rsidRPr="00621C86">
        <w:rPr>
          <w:rFonts w:ascii="Times New Roman" w:eastAsiaTheme="minorHAnsi" w:hAnsi="Times New Roman"/>
          <w:color w:val="000000"/>
          <w:sz w:val="24"/>
          <w:lang w:eastAsia="en-US"/>
        </w:rPr>
        <w:t>, 2018)</w:t>
      </w:r>
      <w:r w:rsidRPr="00621C86">
        <w:rPr>
          <w:rFonts w:ascii="Times New Roman" w:eastAsia="Times New Roman" w:hAnsi="Times New Roman" w:cstheme="minorHAnsi"/>
          <w:color w:val="222222"/>
          <w:sz w:val="24"/>
          <w:szCs w:val="24"/>
          <w:lang w:val="en-US" w:eastAsia="en-US"/>
        </w:rPr>
        <w:t>. This research has been conducted to ensure that thing and make it easy for the students to continue their studies even during the lockdown.</w:t>
      </w:r>
    </w:p>
    <w:p w14:paraId="47289648" w14:textId="77777777" w:rsidR="00621C86" w:rsidRPr="00621C86" w:rsidRDefault="00621C86" w:rsidP="00621C86">
      <w:pPr>
        <w:keepNext/>
        <w:keepLines/>
        <w:spacing w:before="200" w:line="360" w:lineRule="auto"/>
        <w:jc w:val="both"/>
        <w:outlineLvl w:val="1"/>
        <w:rPr>
          <w:rFonts w:ascii="Times New Roman" w:eastAsiaTheme="majorEastAsia" w:hAnsi="Times New Roman" w:cstheme="majorBidi"/>
          <w:b/>
          <w:bCs/>
          <w:sz w:val="28"/>
          <w:szCs w:val="26"/>
          <w:u w:val="single"/>
          <w:lang w:eastAsia="en-US"/>
        </w:rPr>
      </w:pPr>
      <w:bookmarkStart w:id="4" w:name="_Toc57108234"/>
      <w:r w:rsidRPr="00621C86">
        <w:rPr>
          <w:rFonts w:ascii="Times New Roman" w:eastAsia="Times New Roman" w:hAnsi="Times New Roman" w:cstheme="majorBidi"/>
          <w:b/>
          <w:bCs/>
          <w:sz w:val="28"/>
          <w:szCs w:val="26"/>
          <w:u w:val="single"/>
          <w:lang w:val="en-US" w:eastAsia="en-US"/>
        </w:rPr>
        <w:lastRenderedPageBreak/>
        <w:t>Research Scope</w:t>
      </w:r>
      <w:bookmarkEnd w:id="4"/>
    </w:p>
    <w:p w14:paraId="7B1A1661"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A wide variety of options are available to access the Virtual Learning facility </w:t>
      </w:r>
      <w:r w:rsidRPr="00621C86">
        <w:rPr>
          <w:rFonts w:ascii="Times New Roman" w:eastAsiaTheme="minorHAnsi" w:hAnsi="Times New Roman" w:cstheme="minorHAnsi"/>
          <w:color w:val="000000"/>
          <w:sz w:val="24"/>
          <w:szCs w:val="24"/>
          <w:shd w:val="clear" w:color="auto" w:fill="FFFFFF"/>
          <w:lang w:eastAsia="en-US"/>
        </w:rPr>
        <w:t>(Tan and Waugh, 2012)</w:t>
      </w:r>
      <w:r w:rsidRPr="00621C86">
        <w:rPr>
          <w:rFonts w:ascii="Times New Roman" w:eastAsia="Times New Roman" w:hAnsi="Times New Roman" w:cstheme="minorHAnsi"/>
          <w:color w:val="222222"/>
          <w:sz w:val="24"/>
          <w:szCs w:val="24"/>
          <w:lang w:val="en-US" w:eastAsia="en-US"/>
        </w:rPr>
        <w:t>. This research analyses one of those options that known as Moodle in the perspective of the University of Wales Trinity Saint David London Campus. This research indeed has a narrow scope but this can discover a great deal of new knowledge as there exist very few literature on Moodle. Thus, this research has focused on discovering some new knowledge regarding the impact of Moodle on the students' learning. </w:t>
      </w:r>
    </w:p>
    <w:p w14:paraId="794933ED" w14:textId="77777777" w:rsidR="00637443" w:rsidRDefault="00637443" w:rsidP="00637443">
      <w:pPr>
        <w:spacing w:after="200" w:line="276" w:lineRule="auto"/>
        <w:rPr>
          <w:rFonts w:eastAsia="Times New Roman" w:cstheme="minorHAnsi"/>
          <w:sz w:val="24"/>
          <w:lang w:val="en-US" w:eastAsia="en-US"/>
        </w:rPr>
      </w:pPr>
      <w:bookmarkStart w:id="5" w:name="_Toc57108235"/>
    </w:p>
    <w:p w14:paraId="5C11641C" w14:textId="5BEEF566" w:rsidR="00621C86" w:rsidRPr="00A226A3" w:rsidRDefault="00621C86" w:rsidP="00637443">
      <w:pPr>
        <w:spacing w:after="200" w:line="276" w:lineRule="auto"/>
        <w:rPr>
          <w:rFonts w:eastAsia="Times New Roman" w:cstheme="minorHAnsi"/>
          <w:b/>
          <w:bCs/>
          <w:sz w:val="28"/>
          <w:szCs w:val="28"/>
          <w:u w:val="single"/>
          <w:lang w:val="en-US" w:eastAsia="en-US"/>
        </w:rPr>
      </w:pPr>
      <w:r w:rsidRPr="00A226A3">
        <w:rPr>
          <w:rFonts w:ascii="Times New Roman" w:eastAsia="Times New Roman" w:hAnsi="Times New Roman" w:cstheme="majorBidi"/>
          <w:b/>
          <w:bCs/>
          <w:sz w:val="28"/>
          <w:szCs w:val="28"/>
          <w:u w:val="single"/>
          <w:lang w:val="en-US" w:eastAsia="en-US"/>
        </w:rPr>
        <w:t>Literature Review</w:t>
      </w:r>
      <w:bookmarkEnd w:id="5"/>
    </w:p>
    <w:p w14:paraId="223A6E06"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This section shows the part of secondary research regarding the impact VLEs i.e. Moodle on the overall learning experiences of the pupils.</w:t>
      </w:r>
    </w:p>
    <w:p w14:paraId="369BAC94"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According to </w:t>
      </w:r>
      <w:proofErr w:type="spellStart"/>
      <w:r w:rsidRPr="00621C86">
        <w:rPr>
          <w:rFonts w:ascii="Times New Roman" w:eastAsiaTheme="minorHAnsi" w:hAnsi="Times New Roman"/>
          <w:sz w:val="24"/>
          <w:lang w:val="en-US" w:eastAsia="en-US"/>
        </w:rPr>
        <w:t>Guasch</w:t>
      </w:r>
      <w:proofErr w:type="spellEnd"/>
      <w:r w:rsidRPr="00621C86">
        <w:rPr>
          <w:rFonts w:ascii="Times New Roman" w:eastAsiaTheme="minorHAnsi" w:hAnsi="Times New Roman"/>
          <w:sz w:val="24"/>
          <w:lang w:val="en-US" w:eastAsia="en-US"/>
        </w:rPr>
        <w:t xml:space="preserve">, Alvarez and </w:t>
      </w:r>
      <w:proofErr w:type="spellStart"/>
      <w:r w:rsidRPr="00621C86">
        <w:rPr>
          <w:rFonts w:ascii="Times New Roman" w:eastAsiaTheme="minorHAnsi" w:hAnsi="Times New Roman"/>
          <w:sz w:val="24"/>
          <w:lang w:val="en-US" w:eastAsia="en-US"/>
        </w:rPr>
        <w:t>Espasa</w:t>
      </w:r>
      <w:proofErr w:type="spellEnd"/>
      <w:r w:rsidRPr="00621C86">
        <w:rPr>
          <w:rFonts w:ascii="Times New Roman" w:eastAsiaTheme="minorHAnsi" w:hAnsi="Times New Roman"/>
          <w:sz w:val="24"/>
          <w:lang w:val="en-US" w:eastAsia="en-US"/>
        </w:rPr>
        <w:t xml:space="preserve"> (2010), Virtual Learning Environment (VLE) as an environment for meaningful as well as collaborative learning created using the web. Teachers as well as his pupils collaborate to discover new learning experiences for the students. </w:t>
      </w:r>
    </w:p>
    <w:p w14:paraId="0D387FC9"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According to Xu, Park and </w:t>
      </w:r>
      <w:proofErr w:type="spellStart"/>
      <w:r w:rsidRPr="00621C86">
        <w:rPr>
          <w:rFonts w:ascii="Times New Roman" w:eastAsiaTheme="minorHAnsi" w:hAnsi="Times New Roman"/>
          <w:sz w:val="24"/>
          <w:lang w:val="en-US" w:eastAsia="en-US"/>
        </w:rPr>
        <w:t>Baek</w:t>
      </w:r>
      <w:proofErr w:type="spellEnd"/>
      <w:r w:rsidRPr="00621C86">
        <w:rPr>
          <w:rFonts w:ascii="Times New Roman" w:eastAsiaTheme="minorHAnsi" w:hAnsi="Times New Roman"/>
          <w:sz w:val="24"/>
          <w:lang w:val="en-US" w:eastAsia="en-US"/>
        </w:rPr>
        <w:t xml:space="preserve"> (2011), a Virtual Learning Environment can be made interesting for students using entertaining features such as creating videos, animations and power point slides. Students get those learning very well as they find their interests in those. </w:t>
      </w:r>
      <w:r w:rsidRPr="00621C86">
        <w:rPr>
          <w:rFonts w:ascii="Times New Roman" w:eastAsia="Times New Roman" w:hAnsi="Times New Roman" w:cstheme="minorHAnsi"/>
          <w:color w:val="222222"/>
          <w:sz w:val="24"/>
          <w:szCs w:val="24"/>
          <w:lang w:val="en-US" w:eastAsia="en-US"/>
        </w:rPr>
        <w:t xml:space="preserve">As per the description of </w:t>
      </w:r>
      <w:proofErr w:type="spellStart"/>
      <w:r w:rsidRPr="00621C86">
        <w:rPr>
          <w:rFonts w:ascii="Times New Roman" w:eastAsia="Times New Roman" w:hAnsi="Times New Roman" w:cstheme="minorHAnsi"/>
          <w:color w:val="222222"/>
          <w:sz w:val="24"/>
          <w:szCs w:val="24"/>
          <w:lang w:val="en-US" w:eastAsia="en-US"/>
        </w:rPr>
        <w:t>Phungsuk</w:t>
      </w:r>
      <w:proofErr w:type="spellEnd"/>
      <w:r w:rsidRPr="00621C86">
        <w:rPr>
          <w:rFonts w:ascii="Times New Roman" w:eastAsia="Times New Roman" w:hAnsi="Times New Roman" w:cstheme="minorHAnsi"/>
          <w:color w:val="222222"/>
          <w:sz w:val="24"/>
          <w:szCs w:val="24"/>
          <w:lang w:val="en-US" w:eastAsia="en-US"/>
        </w:rPr>
        <w:t xml:space="preserve">, </w:t>
      </w:r>
      <w:proofErr w:type="spellStart"/>
      <w:r w:rsidRPr="00621C86">
        <w:rPr>
          <w:rFonts w:ascii="Times New Roman" w:eastAsia="Times New Roman" w:hAnsi="Times New Roman" w:cstheme="minorHAnsi"/>
          <w:color w:val="222222"/>
          <w:sz w:val="24"/>
          <w:szCs w:val="24"/>
          <w:lang w:val="en-US" w:eastAsia="en-US"/>
        </w:rPr>
        <w:t>Viriyavejakul</w:t>
      </w:r>
      <w:proofErr w:type="spellEnd"/>
      <w:r w:rsidRPr="00621C86">
        <w:rPr>
          <w:rFonts w:ascii="Times New Roman" w:eastAsia="Times New Roman" w:hAnsi="Times New Roman" w:cstheme="minorHAnsi"/>
          <w:color w:val="222222"/>
          <w:sz w:val="24"/>
          <w:szCs w:val="24"/>
          <w:lang w:val="en-US" w:eastAsia="en-US"/>
        </w:rPr>
        <w:t xml:space="preserve"> and </w:t>
      </w:r>
      <w:proofErr w:type="spellStart"/>
      <w:r w:rsidRPr="00621C86">
        <w:rPr>
          <w:rFonts w:ascii="Times New Roman" w:eastAsia="Times New Roman" w:hAnsi="Times New Roman" w:cstheme="minorHAnsi"/>
          <w:color w:val="222222"/>
          <w:sz w:val="24"/>
          <w:szCs w:val="24"/>
          <w:lang w:val="en-US" w:eastAsia="en-US"/>
        </w:rPr>
        <w:t>Ratanaolarn</w:t>
      </w:r>
      <w:proofErr w:type="spellEnd"/>
      <w:r w:rsidRPr="00621C86">
        <w:rPr>
          <w:rFonts w:ascii="Times New Roman" w:eastAsia="Times New Roman" w:hAnsi="Times New Roman" w:cstheme="minorHAnsi"/>
          <w:color w:val="222222"/>
          <w:sz w:val="24"/>
          <w:szCs w:val="24"/>
          <w:lang w:val="en-US" w:eastAsia="en-US"/>
        </w:rPr>
        <w:t xml:space="preserve"> (2017), VLE platform has been able to reduce the communication gap between teacher and students. The main reason behind it has been found out as the occurrence of informal communication.   </w:t>
      </w:r>
    </w:p>
    <w:p w14:paraId="4B8B0993"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roofErr w:type="spellStart"/>
      <w:r w:rsidRPr="00621C86">
        <w:rPr>
          <w:rFonts w:ascii="Times New Roman" w:eastAsiaTheme="minorHAnsi" w:hAnsi="Times New Roman"/>
          <w:sz w:val="24"/>
          <w:lang w:val="en-US" w:eastAsia="en-US"/>
        </w:rPr>
        <w:t>Keppell</w:t>
      </w:r>
      <w:proofErr w:type="spellEnd"/>
      <w:r w:rsidRPr="00621C86">
        <w:rPr>
          <w:rFonts w:ascii="Times New Roman" w:eastAsiaTheme="minorHAnsi" w:hAnsi="Times New Roman"/>
          <w:sz w:val="24"/>
          <w:lang w:val="en-US" w:eastAsia="en-US"/>
        </w:rPr>
        <w:t xml:space="preserve">, Souter and Riddle (2011) have expressed the role of VLE in higher education. Nowadays complexities have been reduced for the students in terms of receiving higher education with the introduction of VLEs. They can now easily complete a course related to his higher studies by applying for it online. The contribution of Cloud Computing to VLEs has been shown by Hew and </w:t>
      </w:r>
      <w:proofErr w:type="spellStart"/>
      <w:r w:rsidRPr="00621C86">
        <w:rPr>
          <w:rFonts w:ascii="Times New Roman" w:eastAsiaTheme="minorHAnsi" w:hAnsi="Times New Roman"/>
          <w:sz w:val="24"/>
          <w:lang w:val="en-US" w:eastAsia="en-US"/>
        </w:rPr>
        <w:t>Kadir</w:t>
      </w:r>
      <w:proofErr w:type="spellEnd"/>
      <w:r w:rsidRPr="00621C86">
        <w:rPr>
          <w:rFonts w:ascii="Times New Roman" w:eastAsiaTheme="minorHAnsi" w:hAnsi="Times New Roman"/>
          <w:sz w:val="24"/>
          <w:lang w:val="en-US" w:eastAsia="en-US"/>
        </w:rPr>
        <w:t xml:space="preserve"> (2016). As per their statement, cloud computing has made it easy for both the teachers as well as the students to store, read and modify their valuable data as per their needs within a very short time. This has made the overall virtual learning process easy and smooth.</w:t>
      </w:r>
    </w:p>
    <w:p w14:paraId="2FFB3827"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In 2015, </w:t>
      </w:r>
      <w:proofErr w:type="spellStart"/>
      <w:r w:rsidRPr="00621C86">
        <w:rPr>
          <w:rFonts w:ascii="Times New Roman" w:eastAsiaTheme="minorHAnsi" w:hAnsi="Times New Roman"/>
          <w:sz w:val="24"/>
          <w:lang w:val="en-US" w:eastAsia="en-US"/>
        </w:rPr>
        <w:t>Oproiu</w:t>
      </w:r>
      <w:proofErr w:type="spellEnd"/>
      <w:r w:rsidRPr="00621C86">
        <w:rPr>
          <w:rFonts w:ascii="Times New Roman" w:eastAsiaTheme="minorHAnsi" w:hAnsi="Times New Roman"/>
          <w:sz w:val="24"/>
          <w:lang w:val="en-US" w:eastAsia="en-US"/>
        </w:rPr>
        <w:t xml:space="preserve"> defined Moodle VLE platform as an integrated, fast and secured VLE platform for students. This platform provides its users with the opportunity to create a personalized learning environment. </w:t>
      </w:r>
      <w:proofErr w:type="spellStart"/>
      <w:r w:rsidRPr="00621C86">
        <w:rPr>
          <w:rFonts w:ascii="Times New Roman" w:eastAsia="Times New Roman" w:hAnsi="Times New Roman" w:cstheme="minorHAnsi"/>
          <w:color w:val="222222"/>
          <w:sz w:val="24"/>
          <w:szCs w:val="24"/>
          <w:lang w:val="en-US" w:eastAsia="en-US"/>
        </w:rPr>
        <w:t>Vaganova</w:t>
      </w:r>
      <w:proofErr w:type="spellEnd"/>
      <w:r w:rsidRPr="00621C86">
        <w:rPr>
          <w:rFonts w:ascii="Times New Roman" w:eastAsia="Times New Roman" w:hAnsi="Times New Roman" w:cstheme="minorHAnsi"/>
          <w:color w:val="222222"/>
          <w:sz w:val="24"/>
          <w:szCs w:val="24"/>
          <w:lang w:val="en-US" w:eastAsia="en-US"/>
        </w:rPr>
        <w:t xml:space="preserve"> and </w:t>
      </w:r>
      <w:proofErr w:type="spellStart"/>
      <w:r w:rsidRPr="00621C86">
        <w:rPr>
          <w:rFonts w:ascii="Times New Roman" w:eastAsia="Times New Roman" w:hAnsi="Times New Roman" w:cstheme="minorHAnsi"/>
          <w:color w:val="222222"/>
          <w:sz w:val="24"/>
          <w:szCs w:val="24"/>
          <w:lang w:val="en-US" w:eastAsia="en-US"/>
        </w:rPr>
        <w:t>Smirnova</w:t>
      </w:r>
      <w:proofErr w:type="spellEnd"/>
      <w:r w:rsidRPr="00621C86">
        <w:rPr>
          <w:rFonts w:ascii="Times New Roman" w:eastAsia="Times New Roman" w:hAnsi="Times New Roman" w:cstheme="minorHAnsi"/>
          <w:color w:val="222222"/>
          <w:sz w:val="24"/>
          <w:szCs w:val="24"/>
          <w:lang w:val="en-US" w:eastAsia="en-US"/>
        </w:rPr>
        <w:t xml:space="preserve"> (2017) showed the importance of test control </w:t>
      </w:r>
      <w:r w:rsidRPr="00621C86">
        <w:rPr>
          <w:rFonts w:ascii="Times New Roman" w:eastAsia="Times New Roman" w:hAnsi="Times New Roman" w:cstheme="minorHAnsi"/>
          <w:color w:val="222222"/>
          <w:sz w:val="24"/>
          <w:szCs w:val="24"/>
          <w:lang w:val="en-US" w:eastAsia="en-US"/>
        </w:rPr>
        <w:lastRenderedPageBreak/>
        <w:t>by Moodle in the VLE platform. It facilitates the teachers with a well-controlled test system including both multiple-choice questions as well as elaborative ones. That is why Moodle is widely used by teachers and their students as well.</w:t>
      </w:r>
    </w:p>
    <w:p w14:paraId="53A5EB49" w14:textId="77777777" w:rsidR="00621C86" w:rsidRPr="00A226A3" w:rsidRDefault="00621C86" w:rsidP="00621C86">
      <w:pPr>
        <w:keepNext/>
        <w:keepLines/>
        <w:spacing w:before="480" w:line="360" w:lineRule="auto"/>
        <w:jc w:val="center"/>
        <w:outlineLvl w:val="0"/>
        <w:rPr>
          <w:rFonts w:ascii="Times New Roman" w:eastAsiaTheme="majorEastAsia" w:hAnsi="Times New Roman" w:cstheme="majorBidi"/>
          <w:b/>
          <w:bCs/>
          <w:sz w:val="28"/>
          <w:szCs w:val="28"/>
          <w:u w:val="single"/>
          <w:lang w:eastAsia="en-US"/>
        </w:rPr>
      </w:pPr>
      <w:bookmarkStart w:id="6" w:name="_Toc57108236"/>
      <w:r w:rsidRPr="00A226A3">
        <w:rPr>
          <w:rFonts w:ascii="Times New Roman" w:eastAsia="Times New Roman" w:hAnsi="Times New Roman" w:cstheme="majorBidi"/>
          <w:b/>
          <w:bCs/>
          <w:sz w:val="28"/>
          <w:szCs w:val="28"/>
          <w:u w:val="single"/>
          <w:lang w:val="en-US" w:eastAsia="en-US"/>
        </w:rPr>
        <w:t>Research Methodology</w:t>
      </w:r>
      <w:bookmarkEnd w:id="6"/>
    </w:p>
    <w:p w14:paraId="1F40356D"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This research has been conducted and analyzed using two types of Data- Primary as well as secondary. In the primary research, a survey has been conducted on 12 students of the University of Wales Trinity Saint David London Campus. They have been asked questions regarding the use of Moodle through the research questionnaire. Using the quantitative methods, this research questionnaire is prepared in a form document and sent to everyone online vie email &amp; WhatsApp. The secondary research has been done using different books, journals as well as literature available on VLEs. The secondary research has been shown in the section of the literature review.</w:t>
      </w:r>
    </w:p>
    <w:p w14:paraId="7D4E4B45" w14:textId="77777777" w:rsidR="00621C86" w:rsidRPr="00621C86" w:rsidRDefault="00621C86" w:rsidP="00621C86">
      <w:pPr>
        <w:autoSpaceDE w:val="0"/>
        <w:autoSpaceDN w:val="0"/>
        <w:adjustRightInd w:val="0"/>
        <w:spacing w:line="360" w:lineRule="auto"/>
        <w:jc w:val="both"/>
        <w:rPr>
          <w:rFonts w:ascii="Times New Roman" w:eastAsiaTheme="minorHAnsi" w:hAnsi="Times New Roman"/>
          <w:sz w:val="24"/>
          <w:lang w:val="en-US" w:eastAsia="en-US"/>
        </w:rPr>
      </w:pPr>
      <w:r w:rsidRPr="00621C86">
        <w:rPr>
          <w:rFonts w:ascii="Times New Roman" w:eastAsiaTheme="minorHAnsi" w:hAnsi="Times New Roman"/>
          <w:b/>
          <w:sz w:val="24"/>
          <w:lang w:val="en-US" w:eastAsia="en-US"/>
        </w:rPr>
        <w:t>Sampling method:</w:t>
      </w:r>
      <w:r w:rsidRPr="00621C86">
        <w:rPr>
          <w:rFonts w:ascii="Times New Roman" w:eastAsiaTheme="minorHAnsi" w:hAnsi="Times New Roman"/>
          <w:sz w:val="24"/>
          <w:lang w:val="en-US" w:eastAsia="en-US"/>
        </w:rPr>
        <w:t xml:space="preserve"> The sample for conducting the primary research has been drawn using the</w:t>
      </w:r>
    </w:p>
    <w:p w14:paraId="3FAA8A81" w14:textId="77777777" w:rsidR="00621C86" w:rsidRPr="00621C86" w:rsidRDefault="00621C86" w:rsidP="00621C86">
      <w:pPr>
        <w:autoSpaceDE w:val="0"/>
        <w:autoSpaceDN w:val="0"/>
        <w:adjustRightInd w:val="0"/>
        <w:spacing w:line="360" w:lineRule="auto"/>
        <w:jc w:val="both"/>
        <w:rPr>
          <w:rFonts w:ascii="Times New Roman" w:eastAsiaTheme="minorHAnsi" w:hAnsi="Times New Roman" w:cs="Times New Roman"/>
          <w:sz w:val="24"/>
          <w:szCs w:val="24"/>
          <w:lang w:eastAsia="en-US"/>
        </w:rPr>
      </w:pPr>
      <w:r w:rsidRPr="00621C86">
        <w:rPr>
          <w:rFonts w:ascii="Times New Roman" w:eastAsiaTheme="minorHAnsi" w:hAnsi="Times New Roman"/>
          <w:sz w:val="24"/>
          <w:lang w:val="en-US" w:eastAsia="en-US"/>
        </w:rPr>
        <w:t>small groups of students who are studying</w:t>
      </w:r>
      <w:r w:rsidRPr="00621C86">
        <w:rPr>
          <w:rFonts w:ascii="Times New Roman" w:eastAsiaTheme="minorHAnsi" w:hAnsi="Times New Roman" w:cs="Times New Roman"/>
          <w:sz w:val="24"/>
          <w:szCs w:val="24"/>
          <w:lang w:eastAsia="en-US"/>
        </w:rPr>
        <w:t xml:space="preserve"> Digital Skills and Research Methods</w:t>
      </w:r>
      <w:r w:rsidRPr="00621C86">
        <w:rPr>
          <w:rFonts w:ascii="Times New Roman" w:eastAsiaTheme="minorHAnsi" w:hAnsi="Times New Roman"/>
          <w:sz w:val="24"/>
          <w:lang w:val="en-US" w:eastAsia="en-US"/>
        </w:rPr>
        <w:t xml:space="preserve"> at the University of Wales Trinity Saint David London Campus over the internet. The first 12 responses were taken into account for conducting this survey.</w:t>
      </w:r>
    </w:p>
    <w:p w14:paraId="0C905B32" w14:textId="77777777" w:rsidR="00621C86" w:rsidRPr="00621C86" w:rsidRDefault="00621C86" w:rsidP="00621C86">
      <w:pPr>
        <w:autoSpaceDE w:val="0"/>
        <w:autoSpaceDN w:val="0"/>
        <w:adjustRightInd w:val="0"/>
        <w:spacing w:line="360" w:lineRule="auto"/>
        <w:jc w:val="both"/>
        <w:rPr>
          <w:rFonts w:ascii="Times New Roman" w:eastAsiaTheme="minorHAnsi" w:hAnsi="Times New Roman" w:cs="Times New Roman"/>
          <w:sz w:val="24"/>
          <w:szCs w:val="24"/>
          <w:lang w:eastAsia="en-US"/>
        </w:rPr>
      </w:pPr>
    </w:p>
    <w:p w14:paraId="190748F6" w14:textId="77777777" w:rsidR="00621C86" w:rsidRPr="00621C86" w:rsidRDefault="00621C86" w:rsidP="00621C86">
      <w:pPr>
        <w:spacing w:after="200"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b/>
          <w:color w:val="222222"/>
          <w:sz w:val="24"/>
          <w:szCs w:val="24"/>
          <w:lang w:val="en-US" w:eastAsia="en-US"/>
        </w:rPr>
        <w:t>Data Analysis:</w:t>
      </w:r>
      <w:r w:rsidRPr="00621C86">
        <w:rPr>
          <w:rFonts w:ascii="Times New Roman" w:eastAsia="Times New Roman" w:hAnsi="Times New Roman" w:cstheme="minorHAnsi"/>
          <w:color w:val="222222"/>
          <w:sz w:val="24"/>
          <w:szCs w:val="24"/>
          <w:lang w:val="en-US" w:eastAsia="en-US"/>
        </w:rPr>
        <w:t xml:space="preserve"> The data collected through the research questionnaire have been analyzed with the help of data visualization tools such as charts and graphs. The responses of the students towards the research questionnaire have been summarized using the graphs and charts. Moreover, data collected through literature are being discussed in the part of the literature review in this report.</w:t>
      </w:r>
    </w:p>
    <w:p w14:paraId="4786B6E5" w14:textId="77777777" w:rsidR="00621C86" w:rsidRPr="00621C86" w:rsidRDefault="00621C86" w:rsidP="00621C86">
      <w:pPr>
        <w:spacing w:after="200" w:line="360" w:lineRule="auto"/>
        <w:jc w:val="both"/>
        <w:rPr>
          <w:rFonts w:eastAsiaTheme="minorHAnsi"/>
          <w:sz w:val="24"/>
          <w:szCs w:val="26"/>
          <w:lang w:val="en-US" w:eastAsia="en-US"/>
        </w:rPr>
      </w:pPr>
      <w:r w:rsidRPr="00621C86">
        <w:rPr>
          <w:rFonts w:ascii="Times New Roman" w:eastAsiaTheme="minorHAnsi" w:hAnsi="Times New Roman"/>
          <w:b/>
          <w:sz w:val="24"/>
          <w:lang w:eastAsia="en-US"/>
        </w:rPr>
        <w:t>Ethical issues:</w:t>
      </w:r>
      <w:r w:rsidRPr="00621C86">
        <w:rPr>
          <w:rFonts w:eastAsiaTheme="minorHAnsi"/>
          <w:sz w:val="24"/>
          <w:lang w:val="en-US" w:eastAsia="en-US"/>
        </w:rPr>
        <w:t xml:space="preserve"> </w:t>
      </w:r>
      <w:r w:rsidRPr="00621C86">
        <w:rPr>
          <w:rFonts w:ascii="Times New Roman" w:eastAsiaTheme="minorHAnsi" w:hAnsi="Times New Roman"/>
          <w:sz w:val="24"/>
          <w:lang w:val="en-US" w:eastAsia="en-US"/>
        </w:rPr>
        <w:t>Several ethical factors have been maintained throughout this research. These factors are mentioned in the following.</w:t>
      </w:r>
    </w:p>
    <w:p w14:paraId="16234B82" w14:textId="77777777" w:rsidR="00621C86" w:rsidRPr="00621C86" w:rsidRDefault="00621C86" w:rsidP="00621C86">
      <w:pPr>
        <w:numPr>
          <w:ilvl w:val="0"/>
          <w:numId w:val="4"/>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No monetary value has been exchanged in the process of data collection. </w:t>
      </w:r>
    </w:p>
    <w:p w14:paraId="6314654F" w14:textId="77777777" w:rsidR="00621C86" w:rsidRPr="00621C86" w:rsidRDefault="00621C86" w:rsidP="00621C86">
      <w:pPr>
        <w:numPr>
          <w:ilvl w:val="0"/>
          <w:numId w:val="4"/>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The entire data collection process has been tried to keep unbiased.</w:t>
      </w:r>
    </w:p>
    <w:p w14:paraId="207F728D" w14:textId="77777777" w:rsidR="00621C86" w:rsidRPr="00621C86" w:rsidRDefault="00621C86" w:rsidP="00621C86">
      <w:pPr>
        <w:numPr>
          <w:ilvl w:val="0"/>
          <w:numId w:val="4"/>
        </w:numPr>
        <w:shd w:val="clear" w:color="auto" w:fill="FFFFFF"/>
        <w:spacing w:line="360" w:lineRule="auto"/>
        <w:contextualSpacing/>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The entire research analysis has been kept fair ensuring the avoidance of unfair means.</w:t>
      </w:r>
    </w:p>
    <w:p w14:paraId="545A3F72" w14:textId="77777777" w:rsidR="00621C86" w:rsidRPr="00621C86" w:rsidRDefault="00621C86" w:rsidP="00621C86">
      <w:pPr>
        <w:spacing w:after="200"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br w:type="page"/>
      </w:r>
    </w:p>
    <w:p w14:paraId="2540E968" w14:textId="77777777" w:rsidR="00621C86" w:rsidRPr="00A226A3" w:rsidRDefault="00621C86" w:rsidP="00621C86">
      <w:pPr>
        <w:keepNext/>
        <w:keepLines/>
        <w:spacing w:before="480" w:line="360" w:lineRule="auto"/>
        <w:jc w:val="center"/>
        <w:outlineLvl w:val="0"/>
        <w:rPr>
          <w:rFonts w:ascii="Times New Roman" w:eastAsiaTheme="majorEastAsia" w:hAnsi="Times New Roman" w:cstheme="majorBidi"/>
          <w:b/>
          <w:bCs/>
          <w:sz w:val="28"/>
          <w:szCs w:val="28"/>
          <w:u w:val="single"/>
          <w:lang w:eastAsia="en-US"/>
        </w:rPr>
      </w:pPr>
      <w:bookmarkStart w:id="7" w:name="_Toc57108237"/>
      <w:r w:rsidRPr="00A226A3">
        <w:rPr>
          <w:rFonts w:ascii="Times New Roman" w:eastAsia="Times New Roman" w:hAnsi="Times New Roman" w:cstheme="majorBidi"/>
          <w:b/>
          <w:bCs/>
          <w:sz w:val="28"/>
          <w:szCs w:val="28"/>
          <w:u w:val="single"/>
          <w:lang w:val="en-US" w:eastAsia="en-US"/>
        </w:rPr>
        <w:lastRenderedPageBreak/>
        <w:t>Data Analysis</w:t>
      </w:r>
      <w:bookmarkEnd w:id="7"/>
    </w:p>
    <w:p w14:paraId="46471153"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This segment is concerned with the analysis of the opinion of the students regarding some benefits as well as challenges of Moodle along with some other statements. In terms of analyzing  the questionnaire, </w:t>
      </w:r>
      <w:r w:rsidRPr="00621C86">
        <w:rPr>
          <w:rFonts w:ascii="Times New Roman" w:eastAsiaTheme="minorHAnsi" w:hAnsi="Times New Roman"/>
          <w:sz w:val="24"/>
          <w:lang w:val="en-US" w:eastAsia="en-US"/>
        </w:rPr>
        <w:t xml:space="preserve">the campus of universities has been closed due to the epidemic of COVID 19, I have conducted my survey online using WhatsApps and emails. </w:t>
      </w:r>
    </w:p>
    <w:p w14:paraId="2F706F20" w14:textId="77777777" w:rsidR="00621C86" w:rsidRPr="00621C86" w:rsidRDefault="00621C86" w:rsidP="00621C86">
      <w:pPr>
        <w:keepNext/>
        <w:keepLines/>
        <w:spacing w:before="200" w:line="360" w:lineRule="auto"/>
        <w:jc w:val="both"/>
        <w:outlineLvl w:val="1"/>
        <w:rPr>
          <w:rFonts w:ascii="Times New Roman" w:eastAsia="Times New Roman" w:hAnsi="Times New Roman" w:cstheme="majorBidi"/>
          <w:b/>
          <w:bCs/>
          <w:sz w:val="28"/>
          <w:szCs w:val="26"/>
          <w:u w:val="single"/>
          <w:lang w:val="en-US" w:eastAsia="en-US"/>
        </w:rPr>
      </w:pPr>
      <w:bookmarkStart w:id="8" w:name="_Toc57108238"/>
      <w:r w:rsidRPr="00621C86">
        <w:rPr>
          <w:rFonts w:ascii="Times New Roman" w:eastAsiaTheme="majorEastAsia" w:hAnsi="Times New Roman" w:cstheme="majorBidi"/>
          <w:b/>
          <w:bCs/>
          <w:noProof/>
          <w:sz w:val="28"/>
          <w:szCs w:val="26"/>
          <w:u w:val="single"/>
          <w:lang w:eastAsia="en-US"/>
        </w:rPr>
        <w:drawing>
          <wp:anchor distT="0" distB="0" distL="114300" distR="114300" simplePos="0" relativeHeight="251660288" behindDoc="0" locked="0" layoutInCell="1" allowOverlap="1" wp14:anchorId="24231F0B" wp14:editId="726AA935">
            <wp:simplePos x="0" y="0"/>
            <wp:positionH relativeFrom="column">
              <wp:posOffset>626400</wp:posOffset>
            </wp:positionH>
            <wp:positionV relativeFrom="paragraph">
              <wp:posOffset>613920</wp:posOffset>
            </wp:positionV>
            <wp:extent cx="4132555" cy="2339975"/>
            <wp:effectExtent l="0" t="0" r="8255" b="9525"/>
            <wp:wrapTopAndBottom/>
            <wp:docPr id="2" name="Chart 2">
              <a:extLst xmlns:a="http://schemas.openxmlformats.org/drawingml/2006/main">
                <a:ext uri="{FF2B5EF4-FFF2-40B4-BE49-F238E27FC236}">
                  <a16:creationId xmlns:a16="http://schemas.microsoft.com/office/drawing/2014/main" id="{91BAF792-E3BA-A64F-BAEF-213D326B3C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621C86">
        <w:rPr>
          <w:rFonts w:ascii="Times New Roman" w:eastAsia="Times New Roman" w:hAnsi="Times New Roman" w:cstheme="majorBidi"/>
          <w:b/>
          <w:bCs/>
          <w:sz w:val="28"/>
          <w:szCs w:val="26"/>
          <w:u w:val="single"/>
          <w:lang w:val="en-US" w:eastAsia="en-US"/>
        </w:rPr>
        <w:t>Analyzing Benefits and challenges</w:t>
      </w:r>
      <w:bookmarkEnd w:id="8"/>
      <w:r w:rsidRPr="00621C86">
        <w:rPr>
          <w:rFonts w:ascii="Times New Roman" w:eastAsia="Times New Roman" w:hAnsi="Times New Roman" w:cstheme="majorBidi"/>
          <w:b/>
          <w:bCs/>
          <w:sz w:val="28"/>
          <w:szCs w:val="26"/>
          <w:u w:val="single"/>
          <w:lang w:val="en-US" w:eastAsia="en-US"/>
        </w:rPr>
        <w:t> </w:t>
      </w:r>
    </w:p>
    <w:p w14:paraId="0763ED87"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 </w:t>
      </w:r>
    </w:p>
    <w:p w14:paraId="1F9C11C9"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All the participants of the research were asked to answer whether digital learning is easily accessible for the students of the University of Wales Trinity Saint David London Campus. Among those 12 participants, 66% (8 students) rated strongly agree. This proves that students are using Moodle and Microsoft teams etc. Due to its flexible nature as well as the greater learning opportunity it provides. </w:t>
      </w:r>
    </w:p>
    <w:p w14:paraId="41631945"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11CD5053"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0C8F34FB"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6CF036D4"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56746551"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heme="minorHAnsi" w:hAnsi="Times New Roman"/>
          <w:noProof/>
          <w:sz w:val="24"/>
          <w:lang w:eastAsia="en-US"/>
        </w:rPr>
        <w:lastRenderedPageBreak/>
        <w:drawing>
          <wp:anchor distT="0" distB="0" distL="114300" distR="114300" simplePos="0" relativeHeight="251661312" behindDoc="0" locked="0" layoutInCell="1" allowOverlap="1" wp14:anchorId="00EA49A6" wp14:editId="37180E4B">
            <wp:simplePos x="0" y="0"/>
            <wp:positionH relativeFrom="column">
              <wp:posOffset>367030</wp:posOffset>
            </wp:positionH>
            <wp:positionV relativeFrom="paragraph">
              <wp:posOffset>78740</wp:posOffset>
            </wp:positionV>
            <wp:extent cx="4888230" cy="2634615"/>
            <wp:effectExtent l="0" t="0" r="13970" b="6985"/>
            <wp:wrapTopAndBottom/>
            <wp:docPr id="7" name="Chart 7">
              <a:extLst xmlns:a="http://schemas.openxmlformats.org/drawingml/2006/main">
                <a:ext uri="{FF2B5EF4-FFF2-40B4-BE49-F238E27FC236}">
                  <a16:creationId xmlns:a16="http://schemas.microsoft.com/office/drawing/2014/main" id="{A81FD3A1-271A-824D-8D89-971D0B90180B}"/>
                </a:ext>
                <a:ext uri="{147F2762-F138-4A5C-976F-8EAC2B608ADB}">
                  <a16:predDERef xmlns:a16="http://schemas.microsoft.com/office/drawing/2014/main" pred="{91BAF792-E3BA-A64F-BAEF-213D326B3C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A5FA978"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Students were asked how easily can they access to digital resources, and whether there was  any challenges they faced regarding the Moodle. Around 50% of participants mentioned very easy as 41% mentioned slightly difficult. Lastly 8.3% mentioned very difficult. This is clearly shown that access to digital resources can be easily accessed, however, they might be some challenges to access the Moodle or Microsoft teams etc, and this is due to lack of knowledge or poor network connection. </w:t>
      </w:r>
    </w:p>
    <w:p w14:paraId="52F540A7"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25BE1B44"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0928B5F4"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noProof/>
          <w:sz w:val="24"/>
          <w:lang w:eastAsia="en-US"/>
        </w:rPr>
        <w:drawing>
          <wp:anchor distT="0" distB="0" distL="114300" distR="114300" simplePos="0" relativeHeight="251662336" behindDoc="0" locked="0" layoutInCell="1" allowOverlap="1" wp14:anchorId="30E91470" wp14:editId="78C1CCAC">
            <wp:simplePos x="0" y="0"/>
            <wp:positionH relativeFrom="column">
              <wp:posOffset>251410</wp:posOffset>
            </wp:positionH>
            <wp:positionV relativeFrom="paragraph">
              <wp:posOffset>-597665</wp:posOffset>
            </wp:positionV>
            <wp:extent cx="5111750" cy="3009265"/>
            <wp:effectExtent l="0" t="0" r="6350" b="13335"/>
            <wp:wrapTopAndBottom/>
            <wp:docPr id="11" name="Chart 11">
              <a:extLst xmlns:a="http://schemas.openxmlformats.org/drawingml/2006/main">
                <a:ext uri="{FF2B5EF4-FFF2-40B4-BE49-F238E27FC236}">
                  <a16:creationId xmlns:a16="http://schemas.microsoft.com/office/drawing/2014/main" id="{DD4CE99A-8E11-354E-9C2A-7D475994BF68}"/>
                </a:ext>
                <a:ext uri="{147F2762-F138-4A5C-976F-8EAC2B608ADB}">
                  <a16:predDERef xmlns:a16="http://schemas.microsoft.com/office/drawing/2014/main" pred="{90FC38BF-4D25-EB49-8177-2BCA82503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5334EF34" w14:textId="3A34DC06"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lastRenderedPageBreak/>
        <w:t> Among the participants, the number of participants who supported the statement is 50% agrees online learning has been productive the 33% of them selected strongly agree and the remaining 8% of them disagree and strongly disagree. This proves that this statement is also supported by the majority as a true one.</w:t>
      </w:r>
    </w:p>
    <w:p w14:paraId="30C98405"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noProof/>
          <w:sz w:val="24"/>
          <w:lang w:eastAsia="en-US"/>
        </w:rPr>
        <w:drawing>
          <wp:anchor distT="0" distB="0" distL="114300" distR="114300" simplePos="0" relativeHeight="251663360" behindDoc="0" locked="0" layoutInCell="1" allowOverlap="1" wp14:anchorId="3DD5E755" wp14:editId="521883AA">
            <wp:simplePos x="0" y="0"/>
            <wp:positionH relativeFrom="column">
              <wp:posOffset>0</wp:posOffset>
            </wp:positionH>
            <wp:positionV relativeFrom="paragraph">
              <wp:posOffset>79200</wp:posOffset>
            </wp:positionV>
            <wp:extent cx="5471795" cy="3051530"/>
            <wp:effectExtent l="0" t="0" r="14605" b="9525"/>
            <wp:wrapTopAndBottom/>
            <wp:docPr id="13" name="Chart 13">
              <a:extLst xmlns:a="http://schemas.openxmlformats.org/drawingml/2006/main">
                <a:ext uri="{FF2B5EF4-FFF2-40B4-BE49-F238E27FC236}">
                  <a16:creationId xmlns:a16="http://schemas.microsoft.com/office/drawing/2014/main" id="{90FC38BF-4D25-EB49-8177-2BCA82503D12}"/>
                </a:ext>
                <a:ext uri="{147F2762-F138-4A5C-976F-8EAC2B608ADB}">
                  <a16:predDERef xmlns:a16="http://schemas.microsoft.com/office/drawing/2014/main" pred="{1BC66A52-7FF6-3C4C-9232-C5FFAE6344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DDA7D65" w14:textId="69DBFE7F"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 xml:space="preserve">12 students were asked  the biggest disadvantage of VLE challenges they face regarding Moodle etc. Around 41% of participants mentioned a social interaction is a major challenge they face as you’re unable to have a face to face classes. Another 33% rated inaccessible to internet due to poor network connection or doesn’t have a laptop  has been a challenge to them. According to  recent Government announcements (third lockdowns) everyone must stay at home and all School, Colleges and Universities must switch to remote learning. The research shows a significant number of students were impacted by digital poverty during the previous lockdown. Therefore, the universities must ensure all students have accesses to the digital </w:t>
      </w:r>
      <w:r w:rsidR="00934423" w:rsidRPr="00621C86">
        <w:rPr>
          <w:rFonts w:ascii="Times New Roman" w:eastAsia="Times New Roman" w:hAnsi="Times New Roman" w:cstheme="minorHAnsi"/>
          <w:color w:val="222222"/>
          <w:sz w:val="24"/>
          <w:szCs w:val="24"/>
          <w:lang w:val="en-US" w:eastAsia="en-US"/>
        </w:rPr>
        <w:t>dev</w:t>
      </w:r>
      <w:r w:rsidR="000E7B90">
        <w:rPr>
          <w:rFonts w:ascii="Times New Roman" w:eastAsia="Times New Roman" w:hAnsi="Times New Roman" w:cstheme="minorHAnsi"/>
          <w:color w:val="222222"/>
          <w:sz w:val="24"/>
          <w:szCs w:val="24"/>
          <w:lang w:val="en-US" w:eastAsia="en-US"/>
        </w:rPr>
        <w:t>ices</w:t>
      </w:r>
      <w:r w:rsidRPr="00621C86">
        <w:rPr>
          <w:rFonts w:ascii="Times New Roman" w:eastAsia="Times New Roman" w:hAnsi="Times New Roman" w:cstheme="minorHAnsi"/>
          <w:color w:val="222222"/>
          <w:sz w:val="24"/>
          <w:szCs w:val="24"/>
          <w:lang w:val="en-US" w:eastAsia="en-US"/>
        </w:rPr>
        <w:t xml:space="preserve"> and no one is left behind, particularly the most disadvantage. (The Guardian online, 7</w:t>
      </w:r>
      <w:r w:rsidRPr="00621C86">
        <w:rPr>
          <w:rFonts w:ascii="Times New Roman" w:eastAsia="Times New Roman" w:hAnsi="Times New Roman" w:cstheme="minorHAnsi"/>
          <w:color w:val="222222"/>
          <w:sz w:val="24"/>
          <w:szCs w:val="24"/>
          <w:vertAlign w:val="superscript"/>
          <w:lang w:val="en-US" w:eastAsia="en-US"/>
        </w:rPr>
        <w:t>th</w:t>
      </w:r>
      <w:r w:rsidRPr="00621C86">
        <w:rPr>
          <w:rFonts w:ascii="Times New Roman" w:eastAsia="Times New Roman" w:hAnsi="Times New Roman" w:cstheme="minorHAnsi"/>
          <w:color w:val="222222"/>
          <w:sz w:val="24"/>
          <w:szCs w:val="24"/>
          <w:lang w:val="en-US" w:eastAsia="en-US"/>
        </w:rPr>
        <w:t xml:space="preserve"> Sept 2020)</w:t>
      </w:r>
    </w:p>
    <w:p w14:paraId="020973C5"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3FAB0B82"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w:t>
      </w:r>
    </w:p>
    <w:p w14:paraId="1FE543E3"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396A14C9"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35AC3B23"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noProof/>
          <w:sz w:val="24"/>
          <w:lang w:eastAsia="en-US"/>
        </w:rPr>
        <w:lastRenderedPageBreak/>
        <w:drawing>
          <wp:anchor distT="0" distB="0" distL="114300" distR="114300" simplePos="0" relativeHeight="251664384" behindDoc="0" locked="0" layoutInCell="1" allowOverlap="1" wp14:anchorId="117FFE28" wp14:editId="7645FF7F">
            <wp:simplePos x="0" y="0"/>
            <wp:positionH relativeFrom="column">
              <wp:posOffset>603995</wp:posOffset>
            </wp:positionH>
            <wp:positionV relativeFrom="paragraph">
              <wp:posOffset>-633600</wp:posOffset>
            </wp:positionV>
            <wp:extent cx="5126355" cy="4340865"/>
            <wp:effectExtent l="0" t="0" r="17145" b="15240"/>
            <wp:wrapTopAndBottom/>
            <wp:docPr id="4" name="Chart 4">
              <a:extLst xmlns:a="http://schemas.openxmlformats.org/drawingml/2006/main">
                <a:ext uri="{FF2B5EF4-FFF2-40B4-BE49-F238E27FC236}">
                  <a16:creationId xmlns:a16="http://schemas.microsoft.com/office/drawing/2014/main" id="{1BC66A52-7FF6-3C4C-9232-C5FFAE63445E}"/>
                </a:ext>
                <a:ext uri="{147F2762-F138-4A5C-976F-8EAC2B608ADB}">
                  <a16:predDERef xmlns:a16="http://schemas.microsoft.com/office/drawing/2014/main" pred="{A81FD3A1-271A-824D-8D89-971D0B9018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2B657892"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This pic-chat shows VLE and the Moodle is a flexible as well as time-saving platform for the users, teachers as well as students. Among all the 12 participants, 5 students mentioned Flexibility for students/teachers, 4 students mentioned time saving and 3 students mentioned cost effective. </w:t>
      </w:r>
    </w:p>
    <w:p w14:paraId="6ECF3E1F"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1F8F173C"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4F7B28E5"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42DCB9B3"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28CCE012"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56BCD66C"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257ADCCE"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75759011"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p>
    <w:p w14:paraId="3A24D616" w14:textId="77777777" w:rsidR="00621C86" w:rsidRPr="00621C86" w:rsidRDefault="00621C86" w:rsidP="00621C86">
      <w:pPr>
        <w:shd w:val="clear" w:color="auto" w:fill="FFFFFF"/>
        <w:spacing w:line="360" w:lineRule="auto"/>
        <w:jc w:val="center"/>
        <w:rPr>
          <w:rFonts w:ascii="Times New Roman" w:eastAsia="Times New Roman" w:hAnsi="Times New Roman" w:cstheme="minorHAnsi"/>
          <w:b/>
          <w:color w:val="222222"/>
          <w:sz w:val="24"/>
          <w:szCs w:val="24"/>
          <w:lang w:val="en-US" w:eastAsia="en-US"/>
        </w:rPr>
      </w:pPr>
      <w:r w:rsidRPr="00621C86">
        <w:rPr>
          <w:rFonts w:ascii="Times New Roman" w:eastAsiaTheme="minorHAnsi" w:hAnsi="Times New Roman"/>
          <w:noProof/>
          <w:sz w:val="24"/>
          <w:lang w:eastAsia="en-US"/>
        </w:rPr>
        <w:lastRenderedPageBreak/>
        <w:drawing>
          <wp:anchor distT="0" distB="0" distL="114300" distR="114300" simplePos="0" relativeHeight="251665408" behindDoc="0" locked="0" layoutInCell="1" allowOverlap="1" wp14:anchorId="7667A976" wp14:editId="01DD1DAA">
            <wp:simplePos x="0" y="0"/>
            <wp:positionH relativeFrom="column">
              <wp:posOffset>0</wp:posOffset>
            </wp:positionH>
            <wp:positionV relativeFrom="paragraph">
              <wp:posOffset>266700</wp:posOffset>
            </wp:positionV>
            <wp:extent cx="4512734" cy="2677584"/>
            <wp:effectExtent l="0" t="0" r="8890" b="15240"/>
            <wp:wrapTopAndBottom/>
            <wp:docPr id="1" name="Chart 1">
              <a:extLst xmlns:a="http://schemas.openxmlformats.org/drawingml/2006/main">
                <a:ext uri="{FF2B5EF4-FFF2-40B4-BE49-F238E27FC236}">
                  <a16:creationId xmlns:a16="http://schemas.microsoft.com/office/drawing/2014/main" id="{6DC5A1B1-7320-7947-8A12-E5B157BEB096}"/>
                </a:ext>
                <a:ext uri="{147F2762-F138-4A5C-976F-8EAC2B608ADB}">
                  <a16:predDERef xmlns:a16="http://schemas.microsoft.com/office/drawing/2014/main" pred="{AABE3DA1-93AB-EF4D-A8FC-C0B9C749E2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3235D1D9" w14:textId="77777777" w:rsidR="00621C86" w:rsidRPr="00621C86" w:rsidRDefault="00621C86" w:rsidP="00621C86">
      <w:pPr>
        <w:spacing w:after="200" w:line="360" w:lineRule="auto"/>
        <w:jc w:val="both"/>
        <w:rPr>
          <w:rFonts w:ascii="Times New Roman" w:eastAsiaTheme="minorHAnsi" w:hAnsi="Times New Roman"/>
          <w:b/>
          <w:sz w:val="24"/>
          <w:lang w:val="en-US" w:eastAsia="en-US"/>
        </w:rPr>
      </w:pPr>
    </w:p>
    <w:p w14:paraId="55C05317"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Around 83% of students among the students have shown their positivity towards the above statement that they think VLE is effective. Another 16% No. The majority of the students believe VLE is effective.</w:t>
      </w:r>
    </w:p>
    <w:p w14:paraId="4E406A5A"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p>
    <w:p w14:paraId="183CE619"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Rest of the two statements is being shown in a tabular format on the following. </w:t>
      </w:r>
    </w:p>
    <w:tbl>
      <w:tblPr>
        <w:tblStyle w:val="TableGrid"/>
        <w:tblW w:w="4436" w:type="pct"/>
        <w:tblLayout w:type="fixed"/>
        <w:tblLook w:val="04A0" w:firstRow="1" w:lastRow="0" w:firstColumn="1" w:lastColumn="0" w:noHBand="0" w:noVBand="1"/>
      </w:tblPr>
      <w:tblGrid>
        <w:gridCol w:w="3832"/>
        <w:gridCol w:w="1102"/>
        <w:gridCol w:w="848"/>
        <w:gridCol w:w="1102"/>
        <w:gridCol w:w="1115"/>
      </w:tblGrid>
      <w:tr w:rsidR="00621C86" w:rsidRPr="00621C86" w14:paraId="1F6B63E1" w14:textId="77777777" w:rsidTr="00906B77">
        <w:trPr>
          <w:trHeight w:val="310"/>
        </w:trPr>
        <w:tc>
          <w:tcPr>
            <w:tcW w:w="2395" w:type="pct"/>
            <w:noWrap/>
            <w:hideMark/>
          </w:tcPr>
          <w:p w14:paraId="73541A08" w14:textId="77777777" w:rsidR="00621C86" w:rsidRPr="00621C86" w:rsidRDefault="00621C86" w:rsidP="00621C86">
            <w:pPr>
              <w:spacing w:line="360" w:lineRule="auto"/>
              <w:jc w:val="center"/>
              <w:rPr>
                <w:rFonts w:ascii="Times New Roman" w:hAnsi="Times New Roman"/>
                <w:b/>
                <w:bCs/>
                <w:sz w:val="24"/>
                <w:lang w:val="en-GB"/>
              </w:rPr>
            </w:pPr>
            <w:r w:rsidRPr="00621C86">
              <w:rPr>
                <w:rFonts w:ascii="Times New Roman" w:hAnsi="Times New Roman"/>
                <w:b/>
                <w:bCs/>
                <w:sz w:val="24"/>
                <w:lang w:val="en-GB"/>
              </w:rPr>
              <w:t>Questions</w:t>
            </w:r>
          </w:p>
        </w:tc>
        <w:tc>
          <w:tcPr>
            <w:tcW w:w="689" w:type="pct"/>
            <w:noWrap/>
            <w:hideMark/>
          </w:tcPr>
          <w:p w14:paraId="7C7793A6" w14:textId="77777777" w:rsidR="00621C86" w:rsidRPr="00621C86" w:rsidRDefault="00621C86" w:rsidP="00621C86">
            <w:pPr>
              <w:spacing w:line="360" w:lineRule="auto"/>
              <w:jc w:val="both"/>
              <w:rPr>
                <w:rFonts w:ascii="Times New Roman" w:hAnsi="Times New Roman"/>
                <w:b/>
                <w:bCs/>
                <w:sz w:val="24"/>
                <w:lang w:val="en-GB"/>
              </w:rPr>
            </w:pPr>
            <w:r w:rsidRPr="00621C86">
              <w:rPr>
                <w:rFonts w:ascii="Times New Roman" w:hAnsi="Times New Roman"/>
                <w:b/>
                <w:bCs/>
                <w:sz w:val="24"/>
                <w:lang w:val="en-GB"/>
              </w:rPr>
              <w:t xml:space="preserve">Strongly Agree </w:t>
            </w:r>
          </w:p>
        </w:tc>
        <w:tc>
          <w:tcPr>
            <w:tcW w:w="530" w:type="pct"/>
            <w:noWrap/>
            <w:hideMark/>
          </w:tcPr>
          <w:p w14:paraId="12683321" w14:textId="77777777" w:rsidR="00621C86" w:rsidRPr="00621C86" w:rsidRDefault="00621C86" w:rsidP="00621C86">
            <w:pPr>
              <w:spacing w:line="360" w:lineRule="auto"/>
              <w:jc w:val="both"/>
              <w:rPr>
                <w:rFonts w:ascii="Times New Roman" w:hAnsi="Times New Roman"/>
                <w:b/>
                <w:bCs/>
                <w:sz w:val="24"/>
                <w:lang w:val="en-GB"/>
              </w:rPr>
            </w:pPr>
            <w:r w:rsidRPr="00621C86">
              <w:rPr>
                <w:rFonts w:ascii="Times New Roman" w:hAnsi="Times New Roman"/>
                <w:b/>
                <w:bCs/>
                <w:sz w:val="24"/>
                <w:lang w:val="en-GB"/>
              </w:rPr>
              <w:t>Agree</w:t>
            </w:r>
          </w:p>
        </w:tc>
        <w:tc>
          <w:tcPr>
            <w:tcW w:w="689" w:type="pct"/>
            <w:noWrap/>
            <w:hideMark/>
          </w:tcPr>
          <w:p w14:paraId="427E3B26" w14:textId="77777777" w:rsidR="00621C86" w:rsidRPr="00621C86" w:rsidRDefault="00621C86" w:rsidP="00621C86">
            <w:pPr>
              <w:spacing w:line="360" w:lineRule="auto"/>
              <w:jc w:val="both"/>
              <w:rPr>
                <w:rFonts w:ascii="Times New Roman" w:hAnsi="Times New Roman"/>
                <w:b/>
                <w:bCs/>
                <w:sz w:val="24"/>
                <w:lang w:val="en-GB"/>
              </w:rPr>
            </w:pPr>
            <w:r w:rsidRPr="00621C86">
              <w:rPr>
                <w:rFonts w:ascii="Times New Roman" w:hAnsi="Times New Roman"/>
                <w:b/>
                <w:bCs/>
                <w:sz w:val="24"/>
                <w:lang w:val="en-GB"/>
              </w:rPr>
              <w:t xml:space="preserve">Disagree </w:t>
            </w:r>
          </w:p>
        </w:tc>
        <w:tc>
          <w:tcPr>
            <w:tcW w:w="697" w:type="pct"/>
            <w:noWrap/>
            <w:hideMark/>
          </w:tcPr>
          <w:p w14:paraId="7FB0098D" w14:textId="77777777" w:rsidR="00621C86" w:rsidRPr="00621C86" w:rsidRDefault="00621C86" w:rsidP="00621C86">
            <w:pPr>
              <w:spacing w:line="360" w:lineRule="auto"/>
              <w:jc w:val="both"/>
              <w:rPr>
                <w:rFonts w:ascii="Times New Roman" w:hAnsi="Times New Roman"/>
                <w:b/>
                <w:bCs/>
                <w:sz w:val="24"/>
                <w:lang w:val="en-GB"/>
              </w:rPr>
            </w:pPr>
            <w:r w:rsidRPr="00621C86">
              <w:rPr>
                <w:rFonts w:ascii="Times New Roman" w:hAnsi="Times New Roman"/>
                <w:b/>
                <w:bCs/>
                <w:sz w:val="24"/>
                <w:lang w:val="en-GB"/>
              </w:rPr>
              <w:t>Strongly Disagree</w:t>
            </w:r>
          </w:p>
        </w:tc>
      </w:tr>
      <w:tr w:rsidR="00621C86" w:rsidRPr="00621C86" w14:paraId="2CA04EC7" w14:textId="77777777" w:rsidTr="00906B77">
        <w:trPr>
          <w:trHeight w:val="310"/>
        </w:trPr>
        <w:tc>
          <w:tcPr>
            <w:tcW w:w="2395" w:type="pct"/>
            <w:noWrap/>
            <w:hideMark/>
          </w:tcPr>
          <w:p w14:paraId="75E379BD" w14:textId="77777777" w:rsidR="00621C86" w:rsidRPr="00621C86" w:rsidRDefault="00621C86" w:rsidP="00621C86">
            <w:pPr>
              <w:ind w:left="720"/>
              <w:contextualSpacing/>
              <w:rPr>
                <w:rFonts w:ascii="Times New Roman" w:eastAsiaTheme="minorEastAsia" w:hAnsi="Times New Roman" w:cs="Times New Roman"/>
                <w:sz w:val="24"/>
                <w:szCs w:val="24"/>
                <w:lang w:val="en-GB" w:eastAsia="en-GB"/>
              </w:rPr>
            </w:pPr>
            <w:r w:rsidRPr="00621C86">
              <w:rPr>
                <w:rFonts w:ascii="Times New Roman" w:eastAsiaTheme="minorEastAsia" w:hAnsi="Times New Roman" w:cs="Times New Roman"/>
                <w:sz w:val="24"/>
                <w:szCs w:val="24"/>
                <w:lang w:val="en-GB" w:eastAsia="en-GB"/>
              </w:rPr>
              <w:t>Do you agree that online services have improved your learning outcomes?</w:t>
            </w:r>
          </w:p>
          <w:p w14:paraId="32C2410C" w14:textId="77777777" w:rsidR="00621C86" w:rsidRPr="00621C86" w:rsidRDefault="00621C86" w:rsidP="00621C86">
            <w:pPr>
              <w:rPr>
                <w:rFonts w:eastAsiaTheme="minorEastAsia"/>
                <w:sz w:val="20"/>
                <w:szCs w:val="20"/>
                <w:lang w:val="en-GB" w:eastAsia="en-GB"/>
              </w:rPr>
            </w:pPr>
          </w:p>
          <w:p w14:paraId="614626B9" w14:textId="77777777" w:rsidR="00621C86" w:rsidRPr="00621C86" w:rsidRDefault="00621C86" w:rsidP="00621C86">
            <w:pPr>
              <w:spacing w:line="360" w:lineRule="auto"/>
              <w:jc w:val="both"/>
              <w:rPr>
                <w:rFonts w:ascii="Times New Roman" w:hAnsi="Times New Roman"/>
                <w:sz w:val="24"/>
                <w:lang w:val="en-GB"/>
              </w:rPr>
            </w:pPr>
          </w:p>
        </w:tc>
        <w:tc>
          <w:tcPr>
            <w:tcW w:w="689" w:type="pct"/>
            <w:noWrap/>
            <w:hideMark/>
          </w:tcPr>
          <w:p w14:paraId="5B487E57"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66%</w:t>
            </w:r>
          </w:p>
        </w:tc>
        <w:tc>
          <w:tcPr>
            <w:tcW w:w="530" w:type="pct"/>
            <w:noWrap/>
            <w:hideMark/>
          </w:tcPr>
          <w:p w14:paraId="0723C878"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33%</w:t>
            </w:r>
          </w:p>
        </w:tc>
        <w:tc>
          <w:tcPr>
            <w:tcW w:w="689" w:type="pct"/>
            <w:noWrap/>
            <w:hideMark/>
          </w:tcPr>
          <w:p w14:paraId="02CE568D"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0%</w:t>
            </w:r>
          </w:p>
        </w:tc>
        <w:tc>
          <w:tcPr>
            <w:tcW w:w="697" w:type="pct"/>
            <w:noWrap/>
            <w:hideMark/>
          </w:tcPr>
          <w:p w14:paraId="40DB001E"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0%</w:t>
            </w:r>
          </w:p>
        </w:tc>
      </w:tr>
      <w:tr w:rsidR="00621C86" w:rsidRPr="00621C86" w14:paraId="20710401" w14:textId="77777777" w:rsidTr="00906B77">
        <w:trPr>
          <w:trHeight w:val="310"/>
        </w:trPr>
        <w:tc>
          <w:tcPr>
            <w:tcW w:w="2395" w:type="pct"/>
            <w:noWrap/>
            <w:hideMark/>
          </w:tcPr>
          <w:p w14:paraId="1CFAE48A" w14:textId="77777777" w:rsidR="00621C86" w:rsidRPr="00621C86" w:rsidRDefault="00621C86" w:rsidP="00621C86">
            <w:pPr>
              <w:ind w:left="720"/>
              <w:contextualSpacing/>
              <w:rPr>
                <w:rFonts w:ascii="Times New Roman" w:eastAsiaTheme="minorEastAsia" w:hAnsi="Times New Roman" w:cs="Times New Roman"/>
                <w:sz w:val="24"/>
                <w:szCs w:val="24"/>
                <w:lang w:val="en-GB" w:eastAsia="en-GB"/>
              </w:rPr>
            </w:pPr>
            <w:r w:rsidRPr="00621C86">
              <w:rPr>
                <w:rFonts w:ascii="Times New Roman" w:eastAsiaTheme="minorEastAsia" w:hAnsi="Times New Roman" w:cs="Times New Roman"/>
                <w:sz w:val="24"/>
                <w:szCs w:val="24"/>
                <w:lang w:val="en-GB" w:eastAsia="en-GB"/>
              </w:rPr>
              <w:t>Do you agree your teachers/ lecturers have the knowledge to teach online?</w:t>
            </w:r>
          </w:p>
          <w:p w14:paraId="601E371B" w14:textId="77777777" w:rsidR="00621C86" w:rsidRPr="00621C86" w:rsidRDefault="00621C86" w:rsidP="00621C86">
            <w:pPr>
              <w:rPr>
                <w:rFonts w:ascii="Times New Roman" w:eastAsiaTheme="minorEastAsia" w:hAnsi="Times New Roman" w:cs="Times New Roman"/>
                <w:sz w:val="24"/>
                <w:szCs w:val="24"/>
                <w:lang w:val="en-GB" w:eastAsia="en-GB"/>
              </w:rPr>
            </w:pPr>
            <w:r w:rsidRPr="00621C86">
              <w:rPr>
                <w:rFonts w:ascii="Times New Roman" w:eastAsiaTheme="minorEastAsia" w:hAnsi="Times New Roman" w:cs="Times New Roman"/>
                <w:sz w:val="24"/>
                <w:szCs w:val="24"/>
                <w:lang w:val="en-GB" w:eastAsia="en-GB"/>
              </w:rPr>
              <w:t xml:space="preserve">                </w:t>
            </w:r>
          </w:p>
          <w:p w14:paraId="0234F0C3" w14:textId="77777777" w:rsidR="00621C86" w:rsidRPr="00621C86" w:rsidRDefault="00621C86" w:rsidP="00621C86">
            <w:pPr>
              <w:spacing w:line="360" w:lineRule="auto"/>
              <w:jc w:val="both"/>
              <w:rPr>
                <w:rFonts w:ascii="Times New Roman" w:hAnsi="Times New Roman" w:cs="Times New Roman"/>
                <w:sz w:val="24"/>
                <w:szCs w:val="24"/>
                <w:lang w:val="en-GB"/>
              </w:rPr>
            </w:pPr>
          </w:p>
        </w:tc>
        <w:tc>
          <w:tcPr>
            <w:tcW w:w="689" w:type="pct"/>
            <w:noWrap/>
            <w:hideMark/>
          </w:tcPr>
          <w:p w14:paraId="4405162C"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58%</w:t>
            </w:r>
          </w:p>
        </w:tc>
        <w:tc>
          <w:tcPr>
            <w:tcW w:w="530" w:type="pct"/>
            <w:noWrap/>
            <w:hideMark/>
          </w:tcPr>
          <w:p w14:paraId="12306BB5"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33%</w:t>
            </w:r>
          </w:p>
        </w:tc>
        <w:tc>
          <w:tcPr>
            <w:tcW w:w="689" w:type="pct"/>
            <w:noWrap/>
            <w:hideMark/>
          </w:tcPr>
          <w:p w14:paraId="66A0C170"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8%</w:t>
            </w:r>
          </w:p>
        </w:tc>
        <w:tc>
          <w:tcPr>
            <w:tcW w:w="697" w:type="pct"/>
            <w:noWrap/>
            <w:hideMark/>
          </w:tcPr>
          <w:p w14:paraId="4029D8DA" w14:textId="77777777" w:rsidR="00621C86" w:rsidRPr="00621C86" w:rsidRDefault="00621C86" w:rsidP="00621C86">
            <w:pPr>
              <w:spacing w:line="360" w:lineRule="auto"/>
              <w:jc w:val="both"/>
              <w:rPr>
                <w:rFonts w:ascii="Times New Roman" w:hAnsi="Times New Roman"/>
                <w:sz w:val="24"/>
                <w:lang w:val="en-GB"/>
              </w:rPr>
            </w:pPr>
            <w:r w:rsidRPr="00621C86">
              <w:rPr>
                <w:rFonts w:ascii="Times New Roman" w:hAnsi="Times New Roman"/>
                <w:sz w:val="24"/>
                <w:lang w:val="en-GB"/>
              </w:rPr>
              <w:t>0%</w:t>
            </w:r>
          </w:p>
        </w:tc>
      </w:tr>
    </w:tbl>
    <w:p w14:paraId="2AB367EA" w14:textId="77777777" w:rsidR="00621C86" w:rsidRPr="00621C86" w:rsidRDefault="00621C86" w:rsidP="00621C86">
      <w:pPr>
        <w:spacing w:after="200" w:line="276" w:lineRule="auto"/>
        <w:rPr>
          <w:rFonts w:ascii="Times New Roman" w:eastAsiaTheme="minorHAnsi" w:hAnsi="Times New Roman"/>
          <w:b/>
          <w:sz w:val="28"/>
          <w:u w:val="single"/>
          <w:lang w:val="en-US" w:eastAsia="en-US"/>
        </w:rPr>
      </w:pPr>
      <w:bookmarkStart w:id="9" w:name="_Toc57108240"/>
    </w:p>
    <w:p w14:paraId="3FA655C6" w14:textId="1C138D6A" w:rsidR="00621C86" w:rsidRPr="00621C86" w:rsidRDefault="00621C86" w:rsidP="00621C86">
      <w:pPr>
        <w:spacing w:after="200" w:line="276" w:lineRule="auto"/>
        <w:rPr>
          <w:rFonts w:eastAsia="Times New Roman" w:cstheme="minorHAnsi"/>
          <w:b/>
          <w:bCs/>
          <w:sz w:val="32"/>
          <w:szCs w:val="28"/>
          <w:u w:val="single"/>
          <w:lang w:val="en-US" w:eastAsia="en-US"/>
        </w:rPr>
      </w:pPr>
      <w:r w:rsidRPr="00621C86">
        <w:rPr>
          <w:rFonts w:ascii="Times New Roman" w:eastAsiaTheme="minorHAnsi" w:hAnsi="Times New Roman"/>
          <w:b/>
          <w:sz w:val="28"/>
          <w:u w:val="single"/>
          <w:lang w:val="en-US" w:eastAsia="en-US"/>
        </w:rPr>
        <w:t>Focusing on Benefits and Challenges</w:t>
      </w:r>
    </w:p>
    <w:p w14:paraId="6B3557A2" w14:textId="77777777" w:rsidR="00621C86" w:rsidRPr="00621C86" w:rsidRDefault="00621C86" w:rsidP="00621C86">
      <w:pPr>
        <w:spacing w:after="200" w:line="360" w:lineRule="auto"/>
        <w:jc w:val="both"/>
        <w:rPr>
          <w:rFonts w:ascii="Times New Roman" w:eastAsiaTheme="minorHAnsi" w:hAnsi="Times New Roman"/>
          <w:b/>
          <w:sz w:val="28"/>
          <w:lang w:val="en-US" w:eastAsia="en-US"/>
        </w:rPr>
      </w:pPr>
      <w:r w:rsidRPr="00621C86">
        <w:rPr>
          <w:rFonts w:ascii="Times New Roman" w:eastAsiaTheme="minorHAnsi" w:hAnsi="Times New Roman"/>
          <w:b/>
          <w:sz w:val="28"/>
          <w:lang w:val="en-US" w:eastAsia="en-US"/>
        </w:rPr>
        <w:t>The most beneficial factor of Moodle</w:t>
      </w:r>
    </w:p>
    <w:p w14:paraId="786FBF5C" w14:textId="77777777" w:rsidR="00621C86" w:rsidRPr="00621C86" w:rsidRDefault="00621C86" w:rsidP="00621C86">
      <w:pPr>
        <w:numPr>
          <w:ilvl w:val="0"/>
          <w:numId w:val="5"/>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Flexibility</w:t>
      </w:r>
    </w:p>
    <w:p w14:paraId="720D20A2" w14:textId="77777777" w:rsidR="00621C86" w:rsidRPr="00621C86" w:rsidRDefault="00621C86" w:rsidP="00621C86">
      <w:pPr>
        <w:numPr>
          <w:ilvl w:val="0"/>
          <w:numId w:val="5"/>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Accessibility </w:t>
      </w:r>
    </w:p>
    <w:p w14:paraId="7CA9DC8F" w14:textId="77777777" w:rsidR="00621C86" w:rsidRPr="00621C86" w:rsidRDefault="00621C86" w:rsidP="00621C86">
      <w:pPr>
        <w:numPr>
          <w:ilvl w:val="0"/>
          <w:numId w:val="5"/>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Affordability</w:t>
      </w:r>
    </w:p>
    <w:p w14:paraId="1B7F67F1" w14:textId="77777777" w:rsidR="00621C86" w:rsidRPr="00621C86" w:rsidRDefault="00621C86" w:rsidP="00621C86">
      <w:pPr>
        <w:numPr>
          <w:ilvl w:val="0"/>
          <w:numId w:val="5"/>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Efficiency in Management</w:t>
      </w:r>
    </w:p>
    <w:p w14:paraId="01C3441F" w14:textId="77777777" w:rsidR="00621C86" w:rsidRPr="00621C86" w:rsidRDefault="00621C86" w:rsidP="00621C86">
      <w:pPr>
        <w:numPr>
          <w:ilvl w:val="0"/>
          <w:numId w:val="5"/>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lastRenderedPageBreak/>
        <w:t xml:space="preserve">Enhanced Learning Opportunity </w:t>
      </w:r>
    </w:p>
    <w:p w14:paraId="3B191C40" w14:textId="77777777" w:rsidR="00621C86" w:rsidRPr="00DF6793" w:rsidRDefault="00621C86" w:rsidP="00621C86">
      <w:pPr>
        <w:spacing w:after="200" w:line="360" w:lineRule="auto"/>
        <w:jc w:val="both"/>
        <w:rPr>
          <w:rFonts w:ascii="Times New Roman" w:eastAsiaTheme="minorHAnsi" w:hAnsi="Times New Roman"/>
          <w:b/>
          <w:sz w:val="28"/>
          <w:szCs w:val="28"/>
          <w:lang w:val="en-US" w:eastAsia="en-US"/>
        </w:rPr>
      </w:pPr>
      <w:r w:rsidRPr="00DF6793">
        <w:rPr>
          <w:rFonts w:ascii="Times New Roman" w:eastAsiaTheme="minorHAnsi" w:hAnsi="Times New Roman"/>
          <w:b/>
          <w:sz w:val="28"/>
          <w:szCs w:val="28"/>
          <w:lang w:val="en-US" w:eastAsia="en-US"/>
        </w:rPr>
        <w:t>The biggest challenge in using Moodle</w:t>
      </w:r>
    </w:p>
    <w:p w14:paraId="4D5D8590" w14:textId="77777777" w:rsidR="00621C86" w:rsidRPr="00621C86" w:rsidRDefault="00621C86" w:rsidP="00621C86">
      <w:pPr>
        <w:numPr>
          <w:ilvl w:val="0"/>
          <w:numId w:val="6"/>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Limitations on learning </w:t>
      </w:r>
    </w:p>
    <w:p w14:paraId="17D9CCA4" w14:textId="77777777" w:rsidR="00621C86" w:rsidRPr="00621C86" w:rsidRDefault="00621C86" w:rsidP="00621C86">
      <w:pPr>
        <w:numPr>
          <w:ilvl w:val="0"/>
          <w:numId w:val="6"/>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Face to face Communication</w:t>
      </w:r>
    </w:p>
    <w:p w14:paraId="198C7590" w14:textId="77777777" w:rsidR="00621C86" w:rsidRPr="00621C86" w:rsidRDefault="00621C86" w:rsidP="00621C86">
      <w:pPr>
        <w:numPr>
          <w:ilvl w:val="0"/>
          <w:numId w:val="6"/>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Lack of Digital Resources </w:t>
      </w:r>
    </w:p>
    <w:p w14:paraId="3C86E1D1" w14:textId="77777777" w:rsidR="00621C86" w:rsidRPr="00621C86" w:rsidRDefault="00621C86" w:rsidP="00621C86">
      <w:pPr>
        <w:numPr>
          <w:ilvl w:val="0"/>
          <w:numId w:val="6"/>
        </w:numPr>
        <w:spacing w:after="200" w:line="360" w:lineRule="auto"/>
        <w:contextualSpacing/>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Lack of Self-Discipline</w:t>
      </w:r>
    </w:p>
    <w:p w14:paraId="1D91D3DD" w14:textId="77777777" w:rsidR="00621C86" w:rsidRPr="00621C86" w:rsidRDefault="00621C86" w:rsidP="00621C86">
      <w:pPr>
        <w:keepNext/>
        <w:keepLines/>
        <w:spacing w:before="480" w:line="360" w:lineRule="auto"/>
        <w:jc w:val="center"/>
        <w:outlineLvl w:val="0"/>
        <w:rPr>
          <w:rFonts w:ascii="Times New Roman" w:eastAsiaTheme="majorEastAsia" w:hAnsi="Times New Roman" w:cstheme="majorBidi"/>
          <w:b/>
          <w:bCs/>
          <w:sz w:val="32"/>
          <w:szCs w:val="28"/>
          <w:u w:val="single"/>
          <w:lang w:eastAsia="en-US"/>
        </w:rPr>
      </w:pPr>
      <w:r w:rsidRPr="00621C86">
        <w:rPr>
          <w:rFonts w:ascii="Times New Roman" w:eastAsia="Times New Roman" w:hAnsi="Times New Roman" w:cstheme="majorBidi"/>
          <w:b/>
          <w:bCs/>
          <w:noProof/>
          <w:sz w:val="32"/>
          <w:szCs w:val="28"/>
          <w:u w:val="single"/>
          <w:lang w:val="en-US" w:eastAsia="en-US"/>
        </w:rPr>
        <w:drawing>
          <wp:anchor distT="0" distB="0" distL="114300" distR="114300" simplePos="0" relativeHeight="251659264" behindDoc="0" locked="0" layoutInCell="1" allowOverlap="1" wp14:anchorId="1AC7B7BC" wp14:editId="7AE06AE2">
            <wp:simplePos x="914400" y="2886075"/>
            <wp:positionH relativeFrom="column">
              <wp:align>left</wp:align>
            </wp:positionH>
            <wp:positionV relativeFrom="paragraph">
              <wp:align>top</wp:align>
            </wp:positionV>
            <wp:extent cx="9525" cy="9525"/>
            <wp:effectExtent l="0" t="0" r="0" b="0"/>
            <wp:wrapSquare wrapText="bothSides"/>
            <wp:docPr id="6" name="Picture 6" descr="https://ssl.gstatic.com/ui/v1/icons/mail/images/clear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sl.gstatic.com/ui/v1/icons/mail/images/cleardot.gif"/>
                    <pic:cNvPicPr>
                      <a:picLocks noChangeAspect="1" noChangeArrowheads="1"/>
                    </pic:cNvPicPr>
                  </pic:nvPicPr>
                  <pic:blipFill>
                    <a:blip r:embed="rId15"/>
                    <a:srcRect/>
                    <a:stretch>
                      <a:fillRect/>
                    </a:stretch>
                  </pic:blipFill>
                  <pic:spPr bwMode="auto">
                    <a:xfrm>
                      <a:off x="0" y="0"/>
                      <a:ext cx="9525" cy="9525"/>
                    </a:xfrm>
                    <a:prstGeom prst="rect">
                      <a:avLst/>
                    </a:prstGeom>
                    <a:noFill/>
                    <a:ln w="9525">
                      <a:noFill/>
                      <a:miter lim="800000"/>
                      <a:headEnd/>
                      <a:tailEnd/>
                    </a:ln>
                  </pic:spPr>
                </pic:pic>
              </a:graphicData>
            </a:graphic>
          </wp:anchor>
        </w:drawing>
      </w:r>
      <w:r w:rsidRPr="00621C86">
        <w:rPr>
          <w:rFonts w:ascii="Times New Roman" w:eastAsia="Times New Roman" w:hAnsi="Times New Roman" w:cstheme="majorBidi"/>
          <w:b/>
          <w:bCs/>
          <w:sz w:val="32"/>
          <w:szCs w:val="28"/>
          <w:u w:val="single"/>
          <w:lang w:val="en-US" w:eastAsia="en-US"/>
        </w:rPr>
        <w:t>Conclusion</w:t>
      </w:r>
      <w:bookmarkEnd w:id="9"/>
    </w:p>
    <w:p w14:paraId="7E797CF4" w14:textId="4F0761F1"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Certain factors have been found out from this research. This research has discovered the benefits as well as challenges for online learning- for Moodle through the support of the majority participants in response to the research questions. Flexibility as well as additional learning scope have been found out as the benefits as per the thinking of the majority of students. On the other hand, lack of face to face learning and inaccessible to </w:t>
      </w:r>
      <w:r w:rsidR="008B51B8">
        <w:rPr>
          <w:rFonts w:ascii="Times New Roman" w:eastAsiaTheme="minorHAnsi" w:hAnsi="Times New Roman"/>
          <w:sz w:val="24"/>
          <w:lang w:val="en-US" w:eastAsia="en-US"/>
        </w:rPr>
        <w:t xml:space="preserve">internet </w:t>
      </w:r>
      <w:r w:rsidRPr="00621C86">
        <w:rPr>
          <w:rFonts w:ascii="Times New Roman" w:eastAsiaTheme="minorHAnsi" w:hAnsi="Times New Roman"/>
          <w:sz w:val="24"/>
          <w:lang w:val="en-US" w:eastAsia="en-US"/>
        </w:rPr>
        <w:t>has come out as the challenges faced by most of the students regarding Moodle.</w:t>
      </w:r>
    </w:p>
    <w:p w14:paraId="15BB9B46" w14:textId="18E24FB6"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 xml:space="preserve">Overall the responses on social </w:t>
      </w:r>
      <w:r w:rsidR="009C46CC">
        <w:rPr>
          <w:rFonts w:ascii="Times New Roman" w:eastAsiaTheme="minorHAnsi" w:hAnsi="Times New Roman"/>
          <w:sz w:val="24"/>
          <w:lang w:val="en-US" w:eastAsia="en-US"/>
        </w:rPr>
        <w:t xml:space="preserve">interaction </w:t>
      </w:r>
      <w:r w:rsidRPr="00621C86">
        <w:rPr>
          <w:rFonts w:ascii="Times New Roman" w:eastAsiaTheme="minorHAnsi" w:hAnsi="Times New Roman"/>
          <w:sz w:val="24"/>
          <w:lang w:val="en-US" w:eastAsia="en-US"/>
        </w:rPr>
        <w:t>has been discovered in terms of communication and teamwork among the students. Some think that online classes have reduced communication as well as teamwork. On the other hand, a large portion of students thinks that this can be solved by ensuring the arrangement of online group meetings among a group of students to show their teamwork as well as collaboration virtually. </w:t>
      </w:r>
    </w:p>
    <w:p w14:paraId="59407F01" w14:textId="77777777" w:rsidR="00621C86" w:rsidRPr="00621C86" w:rsidRDefault="00621C86" w:rsidP="00621C86">
      <w:pPr>
        <w:shd w:val="clear" w:color="auto" w:fill="FFFFFF"/>
        <w:spacing w:line="360" w:lineRule="auto"/>
        <w:jc w:val="both"/>
        <w:rPr>
          <w:rFonts w:ascii="Times New Roman" w:eastAsia="Times New Roman" w:hAnsi="Times New Roman" w:cstheme="minorHAnsi"/>
          <w:color w:val="222222"/>
          <w:sz w:val="24"/>
          <w:szCs w:val="24"/>
          <w:lang w:val="en-US" w:eastAsia="en-US"/>
        </w:rPr>
      </w:pPr>
      <w:r w:rsidRPr="00621C86">
        <w:rPr>
          <w:rFonts w:ascii="Times New Roman" w:eastAsia="Times New Roman" w:hAnsi="Times New Roman" w:cstheme="minorHAnsi"/>
          <w:color w:val="222222"/>
          <w:sz w:val="24"/>
          <w:szCs w:val="24"/>
          <w:lang w:val="en-US" w:eastAsia="en-US"/>
        </w:rPr>
        <w:t>VLE platform can be improved further to enhance the skills of students regarding online communication as well as learning (</w:t>
      </w:r>
      <w:r w:rsidRPr="00621C86">
        <w:rPr>
          <w:rFonts w:ascii="Times New Roman" w:eastAsiaTheme="minorHAnsi" w:hAnsi="Times New Roman"/>
          <w:color w:val="000000"/>
          <w:sz w:val="24"/>
          <w:lang w:eastAsia="en-US"/>
        </w:rPr>
        <w:t>Weller, 2013)</w:t>
      </w:r>
      <w:r w:rsidRPr="00621C86">
        <w:rPr>
          <w:rFonts w:ascii="Times New Roman" w:eastAsia="Times New Roman" w:hAnsi="Times New Roman" w:cstheme="minorHAnsi"/>
          <w:color w:val="222222"/>
          <w:sz w:val="24"/>
          <w:szCs w:val="24"/>
          <w:lang w:val="en-US" w:eastAsia="en-US"/>
        </w:rPr>
        <w:t xml:space="preserve">. They can be provided access to extra facilities just as like as </w:t>
      </w:r>
      <w:proofErr w:type="spellStart"/>
      <w:r w:rsidRPr="00621C86">
        <w:rPr>
          <w:rFonts w:ascii="Times New Roman" w:eastAsia="Times New Roman" w:hAnsi="Times New Roman" w:cstheme="minorHAnsi"/>
          <w:color w:val="222222"/>
          <w:sz w:val="24"/>
          <w:szCs w:val="24"/>
          <w:lang w:val="en-US" w:eastAsia="en-US"/>
        </w:rPr>
        <w:t>Coursera</w:t>
      </w:r>
      <w:proofErr w:type="spellEnd"/>
      <w:r w:rsidRPr="00621C86">
        <w:rPr>
          <w:rFonts w:ascii="Times New Roman" w:eastAsia="Times New Roman" w:hAnsi="Times New Roman" w:cstheme="minorHAnsi"/>
          <w:color w:val="222222"/>
          <w:sz w:val="24"/>
          <w:szCs w:val="24"/>
          <w:lang w:val="en-US" w:eastAsia="en-US"/>
        </w:rPr>
        <w:t>. Effective strategies can be taken by the instructor to make the students able to learn as well as develop. For this, online Interviews can be taken place besides regular classes.</w:t>
      </w:r>
    </w:p>
    <w:p w14:paraId="1A553A82"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Thus, this research analysis has provided some sort of new knowledge even under the limited scope of VLE literature as well as research.</w:t>
      </w:r>
    </w:p>
    <w:p w14:paraId="52B24B57" w14:textId="77777777" w:rsidR="00621C86" w:rsidRPr="00621C86" w:rsidRDefault="00621C86" w:rsidP="00621C86">
      <w:pPr>
        <w:spacing w:after="200" w:line="360" w:lineRule="auto"/>
        <w:jc w:val="both"/>
        <w:rPr>
          <w:rFonts w:ascii="Times New Roman" w:eastAsia="Times New Roman" w:hAnsi="Times New Roman" w:cs="Times New Roman"/>
          <w:b/>
          <w:bCs/>
          <w:color w:val="222222"/>
          <w:sz w:val="24"/>
          <w:szCs w:val="24"/>
          <w:u w:val="single"/>
          <w:lang w:val="en-US" w:eastAsia="en-US"/>
        </w:rPr>
      </w:pPr>
      <w:r w:rsidRPr="00621C86">
        <w:rPr>
          <w:rFonts w:ascii="Times New Roman" w:eastAsia="Times New Roman" w:hAnsi="Times New Roman" w:cstheme="minorHAnsi"/>
          <w:color w:val="222222"/>
          <w:sz w:val="24"/>
          <w:szCs w:val="24"/>
          <w:lang w:val="en-US" w:eastAsia="en-US"/>
        </w:rPr>
        <w:br w:type="page"/>
      </w:r>
      <w:bookmarkStart w:id="10" w:name="_Toc57108241"/>
      <w:r w:rsidRPr="00621C86">
        <w:rPr>
          <w:rFonts w:ascii="Times New Roman" w:eastAsiaTheme="minorHAnsi" w:hAnsi="Times New Roman" w:cs="Times New Roman"/>
          <w:b/>
          <w:bCs/>
          <w:sz w:val="24"/>
          <w:u w:val="single"/>
          <w:lang w:eastAsia="en-US"/>
        </w:rPr>
        <w:lastRenderedPageBreak/>
        <w:t>References</w:t>
      </w:r>
      <w:bookmarkEnd w:id="10"/>
    </w:p>
    <w:p w14:paraId="1D0138B3"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proofErr w:type="spellStart"/>
      <w:r w:rsidRPr="00621C86">
        <w:rPr>
          <w:rFonts w:ascii="Times New Roman" w:eastAsia="Times New Roman" w:hAnsi="Times New Roman" w:cs="Times New Roman"/>
          <w:color w:val="000000"/>
          <w:sz w:val="24"/>
          <w:szCs w:val="24"/>
          <w:lang w:val="en-US" w:eastAsia="en-US"/>
        </w:rPr>
        <w:t>Becnel</w:t>
      </w:r>
      <w:proofErr w:type="spellEnd"/>
      <w:r w:rsidRPr="00621C86">
        <w:rPr>
          <w:rFonts w:ascii="Times New Roman" w:eastAsia="Times New Roman" w:hAnsi="Times New Roman" w:cs="Times New Roman"/>
          <w:color w:val="000000"/>
          <w:sz w:val="24"/>
          <w:szCs w:val="24"/>
          <w:lang w:val="en-US" w:eastAsia="en-US"/>
        </w:rPr>
        <w:t>, K., 2016. </w:t>
      </w:r>
      <w:r w:rsidRPr="00621C86">
        <w:rPr>
          <w:rFonts w:ascii="Times New Roman" w:eastAsia="Times New Roman" w:hAnsi="Times New Roman" w:cs="Times New Roman"/>
          <w:i/>
          <w:iCs/>
          <w:color w:val="000000"/>
          <w:sz w:val="24"/>
          <w:szCs w:val="24"/>
          <w:lang w:val="en-US" w:eastAsia="en-US"/>
        </w:rPr>
        <w:t>Emerging Technologies In Virtual Learning Environments</w:t>
      </w:r>
      <w:r w:rsidRPr="00621C86">
        <w:rPr>
          <w:rFonts w:ascii="Times New Roman" w:eastAsia="Times New Roman" w:hAnsi="Times New Roman" w:cs="Times New Roman"/>
          <w:color w:val="000000"/>
          <w:sz w:val="24"/>
          <w:szCs w:val="24"/>
          <w:lang w:val="en-US" w:eastAsia="en-US"/>
        </w:rPr>
        <w:t>.</w:t>
      </w:r>
    </w:p>
    <w:p w14:paraId="52E8FAAD"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proofErr w:type="spellStart"/>
      <w:r w:rsidRPr="00621C86">
        <w:rPr>
          <w:rFonts w:ascii="Times New Roman" w:eastAsia="Times New Roman" w:hAnsi="Times New Roman" w:cs="Times New Roman"/>
          <w:color w:val="000000"/>
          <w:sz w:val="24"/>
          <w:szCs w:val="24"/>
          <w:lang w:val="en-US" w:eastAsia="en-US"/>
        </w:rPr>
        <w:t>Boboc</w:t>
      </w:r>
      <w:proofErr w:type="spellEnd"/>
      <w:r w:rsidRPr="00621C86">
        <w:rPr>
          <w:rFonts w:ascii="Times New Roman" w:eastAsia="Times New Roman" w:hAnsi="Times New Roman" w:cs="Times New Roman"/>
          <w:color w:val="000000"/>
          <w:sz w:val="24"/>
          <w:szCs w:val="24"/>
          <w:lang w:val="en-US" w:eastAsia="en-US"/>
        </w:rPr>
        <w:t xml:space="preserve">, M. and </w:t>
      </w:r>
      <w:proofErr w:type="spellStart"/>
      <w:r w:rsidRPr="00621C86">
        <w:rPr>
          <w:rFonts w:ascii="Times New Roman" w:eastAsia="Times New Roman" w:hAnsi="Times New Roman" w:cs="Times New Roman"/>
          <w:color w:val="000000"/>
          <w:sz w:val="24"/>
          <w:szCs w:val="24"/>
          <w:lang w:val="en-US" w:eastAsia="en-US"/>
        </w:rPr>
        <w:t>Koç</w:t>
      </w:r>
      <w:proofErr w:type="spellEnd"/>
      <w:r w:rsidRPr="00621C86">
        <w:rPr>
          <w:rFonts w:ascii="Times New Roman" w:eastAsia="Times New Roman" w:hAnsi="Times New Roman" w:cs="Times New Roman"/>
          <w:color w:val="000000"/>
          <w:sz w:val="24"/>
          <w:szCs w:val="24"/>
          <w:lang w:val="en-US" w:eastAsia="en-US"/>
        </w:rPr>
        <w:t>, S., 2015. </w:t>
      </w:r>
      <w:r w:rsidRPr="00621C86">
        <w:rPr>
          <w:rFonts w:ascii="Times New Roman" w:eastAsia="Times New Roman" w:hAnsi="Times New Roman" w:cs="Times New Roman"/>
          <w:i/>
          <w:iCs/>
          <w:color w:val="000000"/>
          <w:sz w:val="24"/>
          <w:szCs w:val="24"/>
          <w:lang w:val="en-US" w:eastAsia="en-US"/>
        </w:rPr>
        <w:t>Student-Centered Virtual Learning Environments In Higher Education</w:t>
      </w:r>
      <w:r w:rsidRPr="00621C86">
        <w:rPr>
          <w:rFonts w:ascii="Times New Roman" w:eastAsia="Times New Roman" w:hAnsi="Times New Roman" w:cs="Times New Roman"/>
          <w:color w:val="000000"/>
          <w:sz w:val="24"/>
          <w:szCs w:val="24"/>
          <w:lang w:val="en-US" w:eastAsia="en-US"/>
        </w:rPr>
        <w:t>.</w:t>
      </w:r>
    </w:p>
    <w:p w14:paraId="4EE59BE8"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r w:rsidRPr="00621C86">
        <w:rPr>
          <w:rFonts w:ascii="Times New Roman" w:eastAsia="Times New Roman" w:hAnsi="Times New Roman" w:cs="Times New Roman"/>
          <w:color w:val="000000"/>
          <w:sz w:val="24"/>
          <w:szCs w:val="24"/>
          <w:lang w:val="en-US" w:eastAsia="en-US"/>
        </w:rPr>
        <w:t>Müller, D., 2013. </w:t>
      </w:r>
      <w:r w:rsidRPr="00621C86">
        <w:rPr>
          <w:rFonts w:ascii="Times New Roman" w:eastAsia="Times New Roman" w:hAnsi="Times New Roman" w:cs="Times New Roman"/>
          <w:i/>
          <w:iCs/>
          <w:color w:val="000000"/>
          <w:sz w:val="24"/>
          <w:szCs w:val="24"/>
          <w:lang w:val="en-US" w:eastAsia="en-US"/>
        </w:rPr>
        <w:t>Design Characteristics Of Virtual Learning Environments</w:t>
      </w:r>
      <w:r w:rsidRPr="00621C86">
        <w:rPr>
          <w:rFonts w:ascii="Times New Roman" w:eastAsia="Times New Roman" w:hAnsi="Times New Roman" w:cs="Times New Roman"/>
          <w:color w:val="000000"/>
          <w:sz w:val="24"/>
          <w:szCs w:val="24"/>
          <w:lang w:val="en-US" w:eastAsia="en-US"/>
        </w:rPr>
        <w:t xml:space="preserve">. Wiesbaden: Springer </w:t>
      </w:r>
      <w:proofErr w:type="spellStart"/>
      <w:r w:rsidRPr="00621C86">
        <w:rPr>
          <w:rFonts w:ascii="Times New Roman" w:eastAsia="Times New Roman" w:hAnsi="Times New Roman" w:cs="Times New Roman"/>
          <w:color w:val="000000"/>
          <w:sz w:val="24"/>
          <w:szCs w:val="24"/>
          <w:lang w:val="en-US" w:eastAsia="en-US"/>
        </w:rPr>
        <w:t>Fachmedien</w:t>
      </w:r>
      <w:proofErr w:type="spellEnd"/>
      <w:r w:rsidRPr="00621C86">
        <w:rPr>
          <w:rFonts w:ascii="Times New Roman" w:eastAsia="Times New Roman" w:hAnsi="Times New Roman" w:cs="Times New Roman"/>
          <w:color w:val="000000"/>
          <w:sz w:val="24"/>
          <w:szCs w:val="24"/>
          <w:lang w:val="en-US" w:eastAsia="en-US"/>
        </w:rPr>
        <w:t>.</w:t>
      </w:r>
    </w:p>
    <w:p w14:paraId="599B040C"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r w:rsidRPr="00621C86">
        <w:rPr>
          <w:rFonts w:ascii="Times New Roman" w:eastAsia="Times New Roman" w:hAnsi="Times New Roman" w:cs="Times New Roman"/>
          <w:color w:val="000000"/>
          <w:sz w:val="24"/>
          <w:szCs w:val="24"/>
          <w:lang w:val="en-US" w:eastAsia="en-US"/>
        </w:rPr>
        <w:t>Ragusa, A., 2013. </w:t>
      </w:r>
      <w:r w:rsidRPr="00621C86">
        <w:rPr>
          <w:rFonts w:ascii="Times New Roman" w:eastAsia="Times New Roman" w:hAnsi="Times New Roman" w:cs="Times New Roman"/>
          <w:i/>
          <w:iCs/>
          <w:color w:val="000000"/>
          <w:sz w:val="24"/>
          <w:szCs w:val="24"/>
          <w:lang w:val="en-US" w:eastAsia="en-US"/>
        </w:rPr>
        <w:t>Interaction In Communication Technologies And Virtual Learning Environments</w:t>
      </w:r>
      <w:r w:rsidRPr="00621C86">
        <w:rPr>
          <w:rFonts w:ascii="Times New Roman" w:eastAsia="Times New Roman" w:hAnsi="Times New Roman" w:cs="Times New Roman"/>
          <w:color w:val="000000"/>
          <w:sz w:val="24"/>
          <w:szCs w:val="24"/>
          <w:lang w:val="en-US" w:eastAsia="en-US"/>
        </w:rPr>
        <w:t>. Hershey, PA: Information Science Reference.</w:t>
      </w:r>
    </w:p>
    <w:p w14:paraId="2AF7285D"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proofErr w:type="spellStart"/>
      <w:r w:rsidRPr="00621C86">
        <w:rPr>
          <w:rFonts w:ascii="Times New Roman" w:eastAsia="Times New Roman" w:hAnsi="Times New Roman" w:cs="Times New Roman"/>
          <w:color w:val="000000"/>
          <w:sz w:val="24"/>
          <w:szCs w:val="24"/>
          <w:lang w:val="en-US" w:eastAsia="en-US"/>
        </w:rPr>
        <w:t>Shandilay</w:t>
      </w:r>
      <w:proofErr w:type="spellEnd"/>
      <w:r w:rsidRPr="00621C86">
        <w:rPr>
          <w:rFonts w:ascii="Times New Roman" w:eastAsia="Times New Roman" w:hAnsi="Times New Roman" w:cs="Times New Roman"/>
          <w:color w:val="000000"/>
          <w:sz w:val="24"/>
          <w:szCs w:val="24"/>
          <w:lang w:val="en-US" w:eastAsia="en-US"/>
        </w:rPr>
        <w:t>, D., 2018. Virtual Learning Environment Scenario in Higher Education (Web-based Learning). </w:t>
      </w:r>
      <w:r w:rsidRPr="00621C86">
        <w:rPr>
          <w:rFonts w:ascii="Times New Roman" w:eastAsia="Times New Roman" w:hAnsi="Times New Roman" w:cs="Times New Roman"/>
          <w:i/>
          <w:iCs/>
          <w:color w:val="000000"/>
          <w:sz w:val="24"/>
          <w:szCs w:val="24"/>
          <w:lang w:val="en-US" w:eastAsia="en-US"/>
        </w:rPr>
        <w:t>International Journal Of Management And Economics Invention</w:t>
      </w:r>
      <w:r w:rsidRPr="00621C86">
        <w:rPr>
          <w:rFonts w:ascii="Times New Roman" w:eastAsia="Times New Roman" w:hAnsi="Times New Roman" w:cs="Times New Roman"/>
          <w:color w:val="000000"/>
          <w:sz w:val="24"/>
          <w:szCs w:val="24"/>
          <w:lang w:val="en-US" w:eastAsia="en-US"/>
        </w:rPr>
        <w:t>, 04(05).</w:t>
      </w:r>
    </w:p>
    <w:p w14:paraId="66D42FC1" w14:textId="77777777" w:rsidR="00621C86" w:rsidRP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r w:rsidRPr="00621C86">
        <w:rPr>
          <w:rFonts w:ascii="Times New Roman" w:eastAsia="Times New Roman" w:hAnsi="Times New Roman" w:cs="Times New Roman"/>
          <w:color w:val="000000"/>
          <w:sz w:val="24"/>
          <w:szCs w:val="24"/>
          <w:lang w:val="en-US" w:eastAsia="en-US"/>
        </w:rPr>
        <w:t>Tan, S. and Waugh, R., 2012. </w:t>
      </w:r>
      <w:r w:rsidRPr="00621C86">
        <w:rPr>
          <w:rFonts w:ascii="Times New Roman" w:eastAsia="Times New Roman" w:hAnsi="Times New Roman" w:cs="Times New Roman"/>
          <w:i/>
          <w:iCs/>
          <w:color w:val="000000"/>
          <w:sz w:val="24"/>
          <w:szCs w:val="24"/>
          <w:lang w:val="en-US" w:eastAsia="en-US"/>
        </w:rPr>
        <w:t>Virtual Learning Environments</w:t>
      </w:r>
      <w:r w:rsidRPr="00621C86">
        <w:rPr>
          <w:rFonts w:ascii="Times New Roman" w:eastAsia="Times New Roman" w:hAnsi="Times New Roman" w:cs="Times New Roman"/>
          <w:color w:val="000000"/>
          <w:sz w:val="24"/>
          <w:szCs w:val="24"/>
          <w:lang w:val="en-US" w:eastAsia="en-US"/>
        </w:rPr>
        <w:t>.</w:t>
      </w:r>
    </w:p>
    <w:p w14:paraId="7538F340" w14:textId="6C071B91" w:rsidR="00621C86" w:rsidRDefault="00621C86" w:rsidP="00621C86">
      <w:pPr>
        <w:spacing w:after="180" w:line="360" w:lineRule="auto"/>
        <w:ind w:left="450" w:hanging="450"/>
        <w:jc w:val="both"/>
        <w:rPr>
          <w:rFonts w:ascii="Times New Roman" w:eastAsia="Times New Roman" w:hAnsi="Times New Roman" w:cs="Times New Roman"/>
          <w:color w:val="000000"/>
          <w:sz w:val="24"/>
          <w:szCs w:val="24"/>
          <w:lang w:val="en-US" w:eastAsia="en-US"/>
        </w:rPr>
      </w:pPr>
      <w:r w:rsidRPr="00621C86">
        <w:rPr>
          <w:rFonts w:ascii="Times New Roman" w:eastAsia="Times New Roman" w:hAnsi="Times New Roman" w:cs="Times New Roman"/>
          <w:color w:val="000000"/>
          <w:sz w:val="24"/>
          <w:szCs w:val="24"/>
          <w:lang w:val="en-US" w:eastAsia="en-US"/>
        </w:rPr>
        <w:t>Weller, M., 2013. </w:t>
      </w:r>
      <w:r w:rsidRPr="00621C86">
        <w:rPr>
          <w:rFonts w:ascii="Times New Roman" w:eastAsia="Times New Roman" w:hAnsi="Times New Roman" w:cs="Times New Roman"/>
          <w:i/>
          <w:iCs/>
          <w:color w:val="000000"/>
          <w:sz w:val="24"/>
          <w:szCs w:val="24"/>
          <w:lang w:val="en-US" w:eastAsia="en-US"/>
        </w:rPr>
        <w:t>Virtual Learning Environments: Using, Choosing, And Developing Your VLE</w:t>
      </w:r>
      <w:r w:rsidRPr="00621C86">
        <w:rPr>
          <w:rFonts w:ascii="Times New Roman" w:eastAsia="Times New Roman" w:hAnsi="Times New Roman" w:cs="Times New Roman"/>
          <w:color w:val="000000"/>
          <w:sz w:val="24"/>
          <w:szCs w:val="24"/>
          <w:lang w:val="en-US" w:eastAsia="en-US"/>
        </w:rPr>
        <w:t xml:space="preserve">. 1st ed. London: </w:t>
      </w:r>
      <w:proofErr w:type="spellStart"/>
      <w:r w:rsidRPr="00621C86">
        <w:rPr>
          <w:rFonts w:ascii="Times New Roman" w:eastAsia="Times New Roman" w:hAnsi="Times New Roman" w:cs="Times New Roman"/>
          <w:color w:val="000000"/>
          <w:sz w:val="24"/>
          <w:szCs w:val="24"/>
          <w:lang w:val="en-US" w:eastAsia="en-US"/>
        </w:rPr>
        <w:t>Routledge</w:t>
      </w:r>
      <w:proofErr w:type="spellEnd"/>
      <w:r w:rsidRPr="00621C86">
        <w:rPr>
          <w:rFonts w:ascii="Times New Roman" w:eastAsia="Times New Roman" w:hAnsi="Times New Roman" w:cs="Times New Roman"/>
          <w:color w:val="000000"/>
          <w:sz w:val="24"/>
          <w:szCs w:val="24"/>
          <w:lang w:val="en-US" w:eastAsia="en-US"/>
        </w:rPr>
        <w:t>.</w:t>
      </w:r>
    </w:p>
    <w:p w14:paraId="14E62B60" w14:textId="77777777" w:rsidR="00BC1CE1" w:rsidRDefault="00B2169B">
      <w:pPr>
        <w:pStyle w:val="p1"/>
        <w:divId w:val="415514989"/>
      </w:pPr>
      <w:r w:rsidRPr="00E955E7">
        <w:rPr>
          <w:rFonts w:ascii="Times New Roman" w:eastAsia="Times New Roman" w:hAnsi="Times New Roman"/>
          <w:b/>
          <w:bCs/>
          <w:color w:val="000000"/>
          <w:sz w:val="28"/>
          <w:szCs w:val="28"/>
          <w:u w:val="single"/>
          <w:lang w:val="en-US" w:eastAsia="en-US"/>
        </w:rPr>
        <w:t>Journal:</w:t>
      </w:r>
      <w:r w:rsidRPr="00E955E7">
        <w:rPr>
          <w:rStyle w:val="s1"/>
          <w:sz w:val="28"/>
          <w:szCs w:val="28"/>
        </w:rPr>
        <w:t xml:space="preserve"> </w:t>
      </w:r>
      <w:hyperlink r:id="rId16" w:history="1">
        <w:r w:rsidR="00BC1CE1" w:rsidRPr="00EF1A37">
          <w:rPr>
            <w:rStyle w:val="Hyperlink"/>
            <w:sz w:val="24"/>
            <w:szCs w:val="24"/>
          </w:rPr>
          <w:t>https://eur01.safelinks.protection.outlook.com/?url=https%3A%2F%2Fwww.theguardian.com%2Feducation%2F2020%2Fsep%2F08%2Fthird-of-students-unable-to-access-online-learning-during-lockdown-survey&amp;data=04%7C01%7C%7C1c74ea2e47e04890316b08d8b35eac84%7C4e0f11f9046e45059cb8db2152311e21%7C0%7C0%7C637456566489499291%7CUnknown%7CTWFpbGZsb3d8eyJWIjoiMC4wLjAwMDAiLCJQIjoiV2luMzIiLCJBTiI6Ik1haWwiLCJXVCI6Mn0%3D%7C1000&amp;sdata=PZ1xFgFMluDghiiCeBWsZ5rX%2FVEysi8zc6bFAnsIgCU%3D&amp;reserved=0</w:t>
        </w:r>
      </w:hyperlink>
    </w:p>
    <w:p w14:paraId="55D26408" w14:textId="77777777" w:rsidR="00EF1A37" w:rsidRDefault="00EF1A37" w:rsidP="00B95008">
      <w:pPr>
        <w:spacing w:after="180" w:line="360" w:lineRule="auto"/>
        <w:ind w:left="450" w:hanging="450"/>
        <w:jc w:val="both"/>
        <w:rPr>
          <w:rFonts w:ascii="Times New Roman" w:eastAsia="Times New Roman" w:hAnsi="Times New Roman" w:cs="Times New Roman"/>
          <w:b/>
          <w:bCs/>
          <w:color w:val="000000"/>
          <w:sz w:val="24"/>
          <w:szCs w:val="24"/>
          <w:lang w:val="en-US" w:eastAsia="en-US"/>
        </w:rPr>
      </w:pPr>
    </w:p>
    <w:p w14:paraId="4793A073" w14:textId="1D1E7543" w:rsidR="00606615" w:rsidRPr="00621C86" w:rsidRDefault="00606615" w:rsidP="00B95008">
      <w:pPr>
        <w:spacing w:after="180" w:line="360" w:lineRule="auto"/>
        <w:ind w:left="450" w:hanging="450"/>
        <w:jc w:val="both"/>
        <w:rPr>
          <w:rFonts w:ascii="Times New Roman" w:eastAsia="Times New Roman" w:hAnsi="Times New Roman" w:cs="Times New Roman"/>
          <w:color w:val="000000"/>
          <w:sz w:val="24"/>
          <w:szCs w:val="24"/>
          <w:lang w:val="en-US" w:eastAsia="en-US"/>
        </w:rPr>
      </w:pPr>
      <w:r w:rsidRPr="00B2169B">
        <w:rPr>
          <w:rFonts w:ascii="Times New Roman" w:eastAsia="Times New Roman" w:hAnsi="Times New Roman" w:cs="Times New Roman"/>
          <w:b/>
          <w:bCs/>
          <w:color w:val="000000"/>
          <w:sz w:val="24"/>
          <w:szCs w:val="24"/>
          <w:lang w:val="en-US" w:eastAsia="en-US"/>
        </w:rPr>
        <w:t>Lecture notes:</w:t>
      </w:r>
      <w:r>
        <w:rPr>
          <w:rFonts w:ascii="Times New Roman" w:eastAsia="Times New Roman" w:hAnsi="Times New Roman" w:cs="Times New Roman"/>
          <w:color w:val="000000"/>
          <w:sz w:val="24"/>
          <w:szCs w:val="24"/>
          <w:lang w:val="en-US" w:eastAsia="en-US"/>
        </w:rPr>
        <w:t xml:space="preserve"> </w:t>
      </w:r>
      <w:r w:rsidR="00C164EE">
        <w:rPr>
          <w:rFonts w:ascii="Times New Roman" w:eastAsia="Times New Roman" w:hAnsi="Times New Roman" w:cs="Times New Roman"/>
          <w:color w:val="000000"/>
          <w:sz w:val="24"/>
          <w:szCs w:val="24"/>
          <w:lang w:val="en-US" w:eastAsia="en-US"/>
        </w:rPr>
        <w:t>lecturer</w:t>
      </w:r>
      <w:r w:rsidR="00D42BDB">
        <w:rPr>
          <w:rFonts w:ascii="Times New Roman" w:eastAsia="Times New Roman" w:hAnsi="Times New Roman" w:cs="Times New Roman"/>
          <w:color w:val="000000"/>
          <w:sz w:val="24"/>
          <w:szCs w:val="24"/>
          <w:lang w:val="en-US" w:eastAsia="en-US"/>
        </w:rPr>
        <w:t>-</w:t>
      </w:r>
      <w:r w:rsidR="00B95008">
        <w:rPr>
          <w:rFonts w:ascii="Times New Roman" w:eastAsia="Times New Roman" w:hAnsi="Times New Roman" w:cs="Times New Roman"/>
          <w:color w:val="000000"/>
          <w:sz w:val="24"/>
          <w:szCs w:val="24"/>
          <w:lang w:val="en-US" w:eastAsia="en-US"/>
        </w:rPr>
        <w:t xml:space="preserve"> </w:t>
      </w:r>
      <w:proofErr w:type="spellStart"/>
      <w:r w:rsidR="00B95008">
        <w:rPr>
          <w:rFonts w:ascii="Times New Roman" w:eastAsia="Times New Roman" w:hAnsi="Times New Roman" w:cs="Times New Roman"/>
          <w:color w:val="000000"/>
          <w:sz w:val="24"/>
          <w:szCs w:val="24"/>
          <w:lang w:val="en-US" w:eastAsia="en-US"/>
        </w:rPr>
        <w:t>Olusoyi</w:t>
      </w:r>
      <w:proofErr w:type="spellEnd"/>
      <w:r w:rsidR="00B95008">
        <w:rPr>
          <w:rFonts w:ascii="Times New Roman" w:eastAsia="Times New Roman" w:hAnsi="Times New Roman" w:cs="Times New Roman"/>
          <w:color w:val="000000"/>
          <w:sz w:val="24"/>
          <w:szCs w:val="24"/>
          <w:lang w:val="en-US" w:eastAsia="en-US"/>
        </w:rPr>
        <w:t xml:space="preserve"> </w:t>
      </w:r>
      <w:proofErr w:type="spellStart"/>
      <w:r w:rsidR="00B95008">
        <w:rPr>
          <w:rFonts w:ascii="Times New Roman" w:eastAsia="Times New Roman" w:hAnsi="Times New Roman" w:cs="Times New Roman"/>
          <w:color w:val="000000"/>
          <w:sz w:val="24"/>
          <w:szCs w:val="24"/>
          <w:lang w:val="en-US" w:eastAsia="en-US"/>
        </w:rPr>
        <w:t>As</w:t>
      </w:r>
      <w:r w:rsidR="00B2169B">
        <w:rPr>
          <w:rFonts w:ascii="Times New Roman" w:eastAsia="Times New Roman" w:hAnsi="Times New Roman" w:cs="Times New Roman"/>
          <w:color w:val="000000"/>
          <w:sz w:val="24"/>
          <w:szCs w:val="24"/>
          <w:lang w:val="en-US" w:eastAsia="en-US"/>
        </w:rPr>
        <w:t>haye</w:t>
      </w:r>
      <w:proofErr w:type="spellEnd"/>
    </w:p>
    <w:p w14:paraId="24D8CCEC" w14:textId="77777777" w:rsidR="00621C86" w:rsidRPr="00621C86" w:rsidRDefault="00621C86" w:rsidP="00621C86">
      <w:pPr>
        <w:spacing w:after="200" w:line="276" w:lineRule="auto"/>
        <w:rPr>
          <w:rFonts w:ascii="Times New Roman" w:eastAsiaTheme="minorHAnsi" w:hAnsi="Times New Roman" w:cstheme="minorHAnsi"/>
          <w:sz w:val="20"/>
          <w:lang w:val="en-US" w:eastAsia="en-US"/>
        </w:rPr>
      </w:pPr>
      <w:r w:rsidRPr="00621C86">
        <w:rPr>
          <w:rFonts w:ascii="Times New Roman" w:eastAsiaTheme="minorHAnsi" w:hAnsi="Times New Roman" w:cstheme="minorHAnsi"/>
          <w:sz w:val="20"/>
          <w:lang w:val="en-US" w:eastAsia="en-US"/>
        </w:rPr>
        <w:br w:type="page"/>
      </w:r>
    </w:p>
    <w:p w14:paraId="2C3A3827" w14:textId="77777777" w:rsidR="00621C86" w:rsidRPr="00621C86" w:rsidRDefault="00621C86" w:rsidP="00621C86">
      <w:pPr>
        <w:keepNext/>
        <w:keepLines/>
        <w:spacing w:before="480" w:line="360" w:lineRule="auto"/>
        <w:jc w:val="center"/>
        <w:outlineLvl w:val="0"/>
        <w:rPr>
          <w:rFonts w:ascii="Times New Roman" w:eastAsiaTheme="majorEastAsia" w:hAnsi="Times New Roman" w:cstheme="majorBidi"/>
          <w:b/>
          <w:bCs/>
          <w:sz w:val="32"/>
          <w:szCs w:val="28"/>
          <w:u w:val="single"/>
          <w:lang w:val="en-US" w:eastAsia="en-US"/>
        </w:rPr>
      </w:pPr>
      <w:bookmarkStart w:id="11" w:name="_Toc57108242"/>
      <w:r w:rsidRPr="00621C86">
        <w:rPr>
          <w:rFonts w:ascii="Times New Roman" w:eastAsiaTheme="majorEastAsia" w:hAnsi="Times New Roman" w:cstheme="majorBidi"/>
          <w:b/>
          <w:bCs/>
          <w:sz w:val="32"/>
          <w:szCs w:val="28"/>
          <w:u w:val="single"/>
          <w:lang w:val="en-US" w:eastAsia="en-US"/>
        </w:rPr>
        <w:lastRenderedPageBreak/>
        <w:t>Appendix</w:t>
      </w:r>
      <w:bookmarkEnd w:id="11"/>
    </w:p>
    <w:p w14:paraId="5088EF68" w14:textId="77777777" w:rsidR="00621C86" w:rsidRPr="00621C86" w:rsidRDefault="00621C86" w:rsidP="00621C86">
      <w:pPr>
        <w:spacing w:after="200" w:line="360" w:lineRule="auto"/>
        <w:jc w:val="both"/>
        <w:rPr>
          <w:rFonts w:ascii="Times New Roman" w:eastAsiaTheme="minorHAnsi" w:hAnsi="Times New Roman"/>
          <w:sz w:val="24"/>
          <w:lang w:val="en-US" w:eastAsia="en-US"/>
        </w:rPr>
      </w:pPr>
      <w:r w:rsidRPr="00621C86">
        <w:rPr>
          <w:rFonts w:ascii="Times New Roman" w:eastAsiaTheme="minorHAnsi" w:hAnsi="Times New Roman"/>
          <w:sz w:val="24"/>
          <w:lang w:val="en-US" w:eastAsia="en-US"/>
        </w:rPr>
        <w:t>Because of the current pandemic situation, the survey had been conducted through online only instead of face-to-face. The content of this survey or questionnaire has been provided below –</w:t>
      </w:r>
    </w:p>
    <w:p w14:paraId="30554E4F" w14:textId="77777777" w:rsidR="00621C86" w:rsidRPr="00621C86" w:rsidRDefault="00621C86" w:rsidP="00621C86">
      <w:pPr>
        <w:rPr>
          <w:rFonts w:ascii="Times New Roman" w:hAnsi="Times New Roman" w:cs="Times New Roman"/>
          <w:b/>
          <w:bCs/>
          <w:sz w:val="24"/>
          <w:szCs w:val="24"/>
          <w:u w:val="single"/>
        </w:rPr>
      </w:pPr>
      <w:r w:rsidRPr="00621C86">
        <w:rPr>
          <w:rFonts w:ascii="Times New Roman" w:hAnsi="Times New Roman" w:cs="Times New Roman"/>
          <w:b/>
          <w:bCs/>
          <w:sz w:val="24"/>
          <w:szCs w:val="24"/>
          <w:u w:val="single"/>
        </w:rPr>
        <w:t xml:space="preserve">Questionnaire </w:t>
      </w:r>
    </w:p>
    <w:p w14:paraId="53AA0B42" w14:textId="77777777" w:rsidR="00621C86" w:rsidRPr="00621C86" w:rsidRDefault="00621C86" w:rsidP="00621C86">
      <w:pPr>
        <w:ind w:left="360"/>
        <w:rPr>
          <w:rFonts w:ascii="Times New Roman" w:hAnsi="Times New Roman" w:cs="Times New Roman"/>
          <w:sz w:val="24"/>
          <w:szCs w:val="24"/>
        </w:rPr>
      </w:pPr>
    </w:p>
    <w:p w14:paraId="3D7EC5A8" w14:textId="77777777" w:rsidR="00621C86" w:rsidRPr="00621C86" w:rsidRDefault="00621C86" w:rsidP="00621C86">
      <w:pPr>
        <w:ind w:left="360"/>
        <w:rPr>
          <w:rFonts w:ascii="Times New Roman" w:hAnsi="Times New Roman" w:cs="Times New Roman"/>
          <w:sz w:val="24"/>
          <w:szCs w:val="24"/>
        </w:rPr>
      </w:pPr>
      <w:r w:rsidRPr="00621C86">
        <w:rPr>
          <w:rFonts w:ascii="Times New Roman" w:hAnsi="Times New Roman" w:cs="Times New Roman"/>
          <w:sz w:val="24"/>
          <w:szCs w:val="24"/>
        </w:rPr>
        <w:t xml:space="preserve">You are being invited to participate in a research of the Impact of the Virtual Learning Environment (VLE) on Student Learning Experience. This research is being done by Samata Khatoon, a student of the University of Wales Trinity Saint David London. Due to the current pandemic situation, the survey is being conducted online only instead of face to face. </w:t>
      </w:r>
    </w:p>
    <w:p w14:paraId="4371A056" w14:textId="77777777" w:rsidR="00621C86" w:rsidRPr="00621C86" w:rsidRDefault="00621C86" w:rsidP="00621C86">
      <w:pPr>
        <w:rPr>
          <w:rFonts w:ascii="Times New Roman" w:hAnsi="Times New Roman" w:cs="Times New Roman"/>
          <w:sz w:val="24"/>
          <w:szCs w:val="24"/>
        </w:rPr>
      </w:pPr>
    </w:p>
    <w:p w14:paraId="7920E911" w14:textId="77777777" w:rsidR="00621C86" w:rsidRPr="00621C86" w:rsidRDefault="00621C86" w:rsidP="00621C86">
      <w:pPr>
        <w:ind w:left="360"/>
        <w:rPr>
          <w:rFonts w:ascii="Times New Roman" w:hAnsi="Times New Roman" w:cs="Times New Roman"/>
          <w:sz w:val="24"/>
          <w:szCs w:val="24"/>
        </w:rPr>
      </w:pPr>
      <w:r w:rsidRPr="00621C86">
        <w:rPr>
          <w:rFonts w:ascii="Times New Roman" w:hAnsi="Times New Roman" w:cs="Times New Roman"/>
          <w:sz w:val="24"/>
          <w:szCs w:val="24"/>
        </w:rPr>
        <w:t xml:space="preserve">If you agree to the participate in the survey, please complete the online questionnaire below. And your response will be kept anonymous and treated with strict confidentiality for academic purposes only. </w:t>
      </w:r>
    </w:p>
    <w:p w14:paraId="7E9A2B9B" w14:textId="77777777" w:rsidR="00621C86" w:rsidRPr="00621C86" w:rsidRDefault="00621C86" w:rsidP="00621C86">
      <w:pPr>
        <w:ind w:left="360"/>
        <w:rPr>
          <w:rFonts w:ascii="Times New Roman" w:hAnsi="Times New Roman" w:cs="Times New Roman"/>
          <w:sz w:val="24"/>
          <w:szCs w:val="24"/>
        </w:rPr>
      </w:pPr>
    </w:p>
    <w:p w14:paraId="7B87D204" w14:textId="77777777" w:rsidR="00621C86" w:rsidRPr="00621C86" w:rsidRDefault="00621C86" w:rsidP="00621C86">
      <w:pPr>
        <w:ind w:left="360"/>
        <w:rPr>
          <w:rFonts w:ascii="Times New Roman" w:hAnsi="Times New Roman" w:cs="Times New Roman"/>
          <w:sz w:val="24"/>
          <w:szCs w:val="24"/>
        </w:rPr>
      </w:pPr>
    </w:p>
    <w:p w14:paraId="2490D545" w14:textId="77777777" w:rsidR="00621C86" w:rsidRPr="00621C86" w:rsidRDefault="00621C86" w:rsidP="00621C86">
      <w:pPr>
        <w:ind w:left="360"/>
        <w:rPr>
          <w:rFonts w:ascii="Times New Roman" w:hAnsi="Times New Roman" w:cs="Times New Roman"/>
          <w:sz w:val="24"/>
          <w:szCs w:val="24"/>
        </w:rPr>
      </w:pPr>
      <w:r w:rsidRPr="00621C86">
        <w:rPr>
          <w:rFonts w:ascii="Times New Roman" w:hAnsi="Times New Roman" w:cs="Times New Roman"/>
          <w:sz w:val="24"/>
          <w:szCs w:val="24"/>
        </w:rPr>
        <w:t>Please fill the details :</w:t>
      </w:r>
    </w:p>
    <w:p w14:paraId="63528E9B" w14:textId="77777777" w:rsidR="00621C86" w:rsidRPr="00621C86" w:rsidRDefault="00621C86" w:rsidP="00621C86">
      <w:pPr>
        <w:ind w:left="360"/>
        <w:rPr>
          <w:rFonts w:ascii="Times New Roman" w:hAnsi="Times New Roman" w:cs="Times New Roman"/>
          <w:sz w:val="24"/>
          <w:szCs w:val="24"/>
        </w:rPr>
      </w:pPr>
    </w:p>
    <w:p w14:paraId="7135C8A4" w14:textId="77777777" w:rsidR="00621C86" w:rsidRPr="00621C86" w:rsidRDefault="00621C86" w:rsidP="00621C86">
      <w:pPr>
        <w:ind w:left="360"/>
        <w:rPr>
          <w:rFonts w:ascii="Times New Roman" w:hAnsi="Times New Roman" w:cs="Times New Roman"/>
          <w:sz w:val="24"/>
          <w:szCs w:val="24"/>
        </w:rPr>
      </w:pPr>
      <w:r w:rsidRPr="00621C86">
        <w:rPr>
          <w:rFonts w:ascii="Times New Roman" w:hAnsi="Times New Roman" w:cs="Times New Roman"/>
          <w:sz w:val="24"/>
          <w:szCs w:val="24"/>
        </w:rPr>
        <w:t>Name of your University………………………</w:t>
      </w:r>
    </w:p>
    <w:p w14:paraId="375F30D7" w14:textId="77777777" w:rsidR="00621C86" w:rsidRPr="00621C86" w:rsidRDefault="00621C86" w:rsidP="00621C86">
      <w:pPr>
        <w:ind w:left="360"/>
        <w:rPr>
          <w:rFonts w:ascii="Times New Roman" w:hAnsi="Times New Roman" w:cs="Times New Roman"/>
          <w:sz w:val="24"/>
          <w:szCs w:val="24"/>
        </w:rPr>
      </w:pPr>
    </w:p>
    <w:p w14:paraId="59E18C49" w14:textId="77777777" w:rsidR="00621C86" w:rsidRPr="00621C86" w:rsidRDefault="00621C86" w:rsidP="00621C86">
      <w:pPr>
        <w:ind w:left="360"/>
        <w:rPr>
          <w:rFonts w:ascii="Times New Roman" w:hAnsi="Times New Roman" w:cs="Times New Roman"/>
          <w:sz w:val="24"/>
          <w:szCs w:val="24"/>
        </w:rPr>
      </w:pPr>
      <w:r w:rsidRPr="00621C86">
        <w:rPr>
          <w:rFonts w:ascii="Times New Roman" w:hAnsi="Times New Roman" w:cs="Times New Roman"/>
          <w:sz w:val="24"/>
          <w:szCs w:val="24"/>
        </w:rPr>
        <w:t>Which campus you are studying in………………………..</w:t>
      </w:r>
    </w:p>
    <w:p w14:paraId="3CCFA0BD" w14:textId="77777777" w:rsidR="00621C86" w:rsidRPr="00621C86" w:rsidRDefault="00621C86" w:rsidP="00621C86">
      <w:pPr>
        <w:ind w:left="360"/>
        <w:rPr>
          <w:rFonts w:ascii="Times New Roman" w:hAnsi="Times New Roman" w:cs="Times New Roman"/>
          <w:sz w:val="24"/>
          <w:szCs w:val="24"/>
        </w:rPr>
      </w:pPr>
    </w:p>
    <w:p w14:paraId="045652CC"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Contact details (optional)</w:t>
      </w:r>
    </w:p>
    <w:p w14:paraId="7EB3114E" w14:textId="77777777" w:rsidR="00621C86" w:rsidRPr="00621C86" w:rsidRDefault="00621C86" w:rsidP="00621C86">
      <w:pPr>
        <w:ind w:left="720"/>
        <w:contextualSpacing/>
        <w:rPr>
          <w:rFonts w:ascii="Times New Roman" w:hAnsi="Times New Roman" w:cs="Times New Roman"/>
          <w:sz w:val="24"/>
          <w:szCs w:val="24"/>
        </w:rPr>
      </w:pPr>
    </w:p>
    <w:p w14:paraId="36ABDC31"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Forename………………………………………Surname……………………………………………….</w:t>
      </w:r>
    </w:p>
    <w:p w14:paraId="7A2B0B34"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Telephone Number……………………………….Email Address………………………………..</w:t>
      </w:r>
    </w:p>
    <w:p w14:paraId="6059CE10"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 xml:space="preserve"> </w:t>
      </w:r>
    </w:p>
    <w:p w14:paraId="70432589" w14:textId="77777777" w:rsidR="00621C86" w:rsidRPr="00621C86" w:rsidRDefault="00621C86" w:rsidP="00621C86">
      <w:pPr>
        <w:rPr>
          <w:rFonts w:ascii="Times New Roman" w:hAnsi="Times New Roman" w:cs="Times New Roman"/>
          <w:sz w:val="24"/>
          <w:szCs w:val="24"/>
        </w:rPr>
      </w:pPr>
      <w:r w:rsidRPr="00621C86">
        <w:rPr>
          <w:rFonts w:ascii="Times New Roman" w:hAnsi="Times New Roman" w:cs="Times New Roman"/>
          <w:sz w:val="24"/>
          <w:szCs w:val="24"/>
        </w:rPr>
        <w:t>Please circle/highlight one answer in each of the questions below.</w:t>
      </w:r>
    </w:p>
    <w:p w14:paraId="5B03DDEC" w14:textId="77777777" w:rsidR="00621C86" w:rsidRPr="00621C86" w:rsidRDefault="00621C86" w:rsidP="00621C86">
      <w:pPr>
        <w:rPr>
          <w:rFonts w:ascii="Times New Roman" w:hAnsi="Times New Roman" w:cs="Times New Roman"/>
          <w:sz w:val="24"/>
          <w:szCs w:val="24"/>
        </w:rPr>
      </w:pPr>
    </w:p>
    <w:p w14:paraId="3E6588F7"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Age Group </w:t>
      </w:r>
    </w:p>
    <w:p w14:paraId="58444A97" w14:textId="77777777" w:rsidR="00621C86" w:rsidRPr="00621C86" w:rsidRDefault="00621C86" w:rsidP="00621C86">
      <w:pPr>
        <w:numPr>
          <w:ilvl w:val="0"/>
          <w:numId w:val="9"/>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16-24   B. 25-35  C. 36-45  D. 46-55  E. Over 55 </w:t>
      </w:r>
    </w:p>
    <w:p w14:paraId="4EEE5B0C" w14:textId="77777777" w:rsidR="00621C86" w:rsidRPr="00621C86" w:rsidRDefault="00621C86" w:rsidP="00621C86">
      <w:pPr>
        <w:ind w:left="720"/>
        <w:contextualSpacing/>
        <w:rPr>
          <w:rFonts w:ascii="Times New Roman" w:hAnsi="Times New Roman" w:cs="Times New Roman"/>
          <w:sz w:val="24"/>
          <w:szCs w:val="24"/>
        </w:rPr>
      </w:pPr>
    </w:p>
    <w:p w14:paraId="2927AD2F"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Gender </w:t>
      </w:r>
    </w:p>
    <w:p w14:paraId="722BA509" w14:textId="77777777" w:rsidR="00621C86" w:rsidRPr="00621C86" w:rsidRDefault="00621C86" w:rsidP="00621C86">
      <w:pPr>
        <w:numPr>
          <w:ilvl w:val="0"/>
          <w:numId w:val="10"/>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Male B. Female </w:t>
      </w:r>
    </w:p>
    <w:p w14:paraId="0F67369F" w14:textId="77777777" w:rsidR="00621C86" w:rsidRPr="00621C86" w:rsidRDefault="00621C86" w:rsidP="00621C86">
      <w:pPr>
        <w:ind w:left="1080"/>
        <w:contextualSpacing/>
        <w:rPr>
          <w:rFonts w:ascii="Times New Roman" w:hAnsi="Times New Roman" w:cs="Times New Roman"/>
          <w:sz w:val="24"/>
          <w:szCs w:val="24"/>
        </w:rPr>
      </w:pPr>
    </w:p>
    <w:p w14:paraId="05A7180E"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Do you think the VLE is effective?</w:t>
      </w:r>
    </w:p>
    <w:p w14:paraId="76527D97"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A.Yes B. No</w:t>
      </w:r>
    </w:p>
    <w:p w14:paraId="55A90603" w14:textId="77777777" w:rsidR="00621C86" w:rsidRPr="00621C86" w:rsidRDefault="00621C86" w:rsidP="00621C86">
      <w:pPr>
        <w:rPr>
          <w:rFonts w:ascii="Times New Roman" w:hAnsi="Times New Roman" w:cs="Times New Roman"/>
          <w:sz w:val="24"/>
          <w:szCs w:val="24"/>
        </w:rPr>
      </w:pPr>
    </w:p>
    <w:p w14:paraId="50587A2E"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 What is the most important advantage of the VLE in your view?</w:t>
      </w:r>
    </w:p>
    <w:p w14:paraId="6D540F6C" w14:textId="77777777" w:rsidR="00621C86" w:rsidRPr="00621C86" w:rsidRDefault="00621C86" w:rsidP="00621C86">
      <w:pPr>
        <w:numPr>
          <w:ilvl w:val="0"/>
          <w:numId w:val="11"/>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Cost effective B. Time-saving C. Flexibility for students / teacher’s </w:t>
      </w:r>
    </w:p>
    <w:p w14:paraId="4CE0A4D5" w14:textId="77777777" w:rsidR="00621C86" w:rsidRPr="00621C86" w:rsidRDefault="00621C86" w:rsidP="00621C86">
      <w:pPr>
        <w:rPr>
          <w:rFonts w:ascii="Times New Roman" w:hAnsi="Times New Roman" w:cs="Times New Roman"/>
          <w:sz w:val="24"/>
          <w:szCs w:val="24"/>
        </w:rPr>
      </w:pPr>
    </w:p>
    <w:p w14:paraId="6120704B"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What is the biggest disadvantage of the VLE in your view? </w:t>
      </w:r>
    </w:p>
    <w:p w14:paraId="3480E32F" w14:textId="77777777" w:rsidR="00621C86" w:rsidRPr="00621C86" w:rsidRDefault="00621C86" w:rsidP="00621C86">
      <w:pPr>
        <w:numPr>
          <w:ilvl w:val="0"/>
          <w:numId w:val="14"/>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 Social interaction (face to face ) B. Inaccessible to internet C. Cheating is unavoidable </w:t>
      </w:r>
    </w:p>
    <w:p w14:paraId="4F98582B" w14:textId="77777777" w:rsidR="00621C86" w:rsidRPr="00621C86" w:rsidRDefault="00621C86" w:rsidP="00621C86">
      <w:pPr>
        <w:ind w:left="720"/>
        <w:contextualSpacing/>
        <w:rPr>
          <w:rFonts w:ascii="Times New Roman" w:hAnsi="Times New Roman" w:cs="Times New Roman"/>
          <w:sz w:val="24"/>
          <w:szCs w:val="24"/>
        </w:rPr>
      </w:pPr>
      <w:r w:rsidRPr="00621C86">
        <w:rPr>
          <w:rFonts w:ascii="Times New Roman" w:hAnsi="Times New Roman" w:cs="Times New Roman"/>
          <w:sz w:val="24"/>
          <w:szCs w:val="24"/>
        </w:rPr>
        <w:t xml:space="preserve">D. Proper time management </w:t>
      </w:r>
    </w:p>
    <w:p w14:paraId="227B3826" w14:textId="01F91C51" w:rsidR="00621C86" w:rsidRPr="00621C86" w:rsidRDefault="00621C86" w:rsidP="00621C86">
      <w:pPr>
        <w:rPr>
          <w:rFonts w:ascii="Times New Roman" w:hAnsi="Times New Roman" w:cs="Times New Roman"/>
          <w:sz w:val="24"/>
          <w:szCs w:val="24"/>
        </w:rPr>
      </w:pPr>
    </w:p>
    <w:p w14:paraId="6C25CB11" w14:textId="645136FE"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 Do you agree that digital learning is easily accessible?</w:t>
      </w:r>
    </w:p>
    <w:p w14:paraId="00EC2D09" w14:textId="77777777" w:rsidR="00621C86" w:rsidRPr="00621C86" w:rsidRDefault="00621C86" w:rsidP="00621C86">
      <w:pPr>
        <w:ind w:left="720"/>
        <w:contextualSpacing/>
        <w:rPr>
          <w:rFonts w:ascii="Times New Roman" w:hAnsi="Times New Roman" w:cs="Times New Roman"/>
          <w:sz w:val="24"/>
          <w:szCs w:val="24"/>
        </w:rPr>
      </w:pPr>
    </w:p>
    <w:p w14:paraId="7F886E6F" w14:textId="4907B3A7" w:rsidR="00621C86" w:rsidRPr="00621C86" w:rsidRDefault="00621C86" w:rsidP="00621C86">
      <w:pPr>
        <w:numPr>
          <w:ilvl w:val="0"/>
          <w:numId w:val="12"/>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Strongly Agree B. Agree C. Disagree D.Strongly disagree </w:t>
      </w:r>
    </w:p>
    <w:p w14:paraId="3001930F" w14:textId="77777777" w:rsidR="00621C86" w:rsidRPr="00621C86" w:rsidRDefault="00621C86" w:rsidP="00621C86">
      <w:pPr>
        <w:rPr>
          <w:rFonts w:ascii="Times New Roman" w:hAnsi="Times New Roman" w:cs="Times New Roman"/>
          <w:sz w:val="24"/>
          <w:szCs w:val="24"/>
        </w:rPr>
      </w:pPr>
    </w:p>
    <w:p w14:paraId="477379B2" w14:textId="0EF9DF85"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Do you think online learning has been productive?</w:t>
      </w:r>
    </w:p>
    <w:p w14:paraId="341073F0" w14:textId="77777777" w:rsidR="00621C86" w:rsidRPr="00621C86" w:rsidRDefault="00621C86" w:rsidP="00621C86">
      <w:pPr>
        <w:ind w:left="720"/>
        <w:contextualSpacing/>
        <w:rPr>
          <w:rFonts w:ascii="Times New Roman" w:hAnsi="Times New Roman" w:cs="Times New Roman"/>
          <w:sz w:val="24"/>
          <w:szCs w:val="24"/>
        </w:rPr>
      </w:pPr>
    </w:p>
    <w:p w14:paraId="763C8298" w14:textId="77777777" w:rsidR="00621C86" w:rsidRPr="00621C86" w:rsidRDefault="00621C86" w:rsidP="00621C86">
      <w:pPr>
        <w:numPr>
          <w:ilvl w:val="0"/>
          <w:numId w:val="13"/>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Strongly Agree B. Agree C. Disagree D.Strongly disagree </w:t>
      </w:r>
    </w:p>
    <w:p w14:paraId="0A6AFB35" w14:textId="219CADCB" w:rsidR="00621C86" w:rsidRPr="00621C86" w:rsidRDefault="00621C86" w:rsidP="00621C86">
      <w:pPr>
        <w:rPr>
          <w:rFonts w:ascii="Times New Roman" w:hAnsi="Times New Roman" w:cs="Times New Roman"/>
          <w:sz w:val="24"/>
          <w:szCs w:val="24"/>
        </w:rPr>
      </w:pPr>
    </w:p>
    <w:p w14:paraId="4533C8A4"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How easily were you able to access digital resources? Online Library, Moodle &amp; Microsoft teams etc</w:t>
      </w:r>
    </w:p>
    <w:p w14:paraId="6EA511BE" w14:textId="4284136C" w:rsidR="00621C86" w:rsidRPr="00621C86" w:rsidRDefault="00621C86" w:rsidP="00621C86">
      <w:pPr>
        <w:numPr>
          <w:ilvl w:val="0"/>
          <w:numId w:val="15"/>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Very easy B. Slightly difficult C. Very difficult </w:t>
      </w:r>
    </w:p>
    <w:p w14:paraId="4DA6A1E1" w14:textId="77777777" w:rsidR="00621C86" w:rsidRPr="00621C86" w:rsidRDefault="00621C86" w:rsidP="00621C86">
      <w:pPr>
        <w:ind w:left="720"/>
        <w:contextualSpacing/>
        <w:rPr>
          <w:rFonts w:ascii="Times New Roman" w:hAnsi="Times New Roman" w:cs="Times New Roman"/>
          <w:sz w:val="24"/>
          <w:szCs w:val="24"/>
        </w:rPr>
      </w:pPr>
    </w:p>
    <w:p w14:paraId="0C9D1852" w14:textId="2A8937D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 Do you agree that online services have improved your learning outcomes?</w:t>
      </w:r>
    </w:p>
    <w:p w14:paraId="01BAC4A1" w14:textId="77777777" w:rsidR="00621C86" w:rsidRPr="00621C86" w:rsidRDefault="00621C86" w:rsidP="00621C86">
      <w:pPr>
        <w:numPr>
          <w:ilvl w:val="0"/>
          <w:numId w:val="8"/>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Strongly Agree B. Agree C. Disagree D.Strongly disagree </w:t>
      </w:r>
    </w:p>
    <w:p w14:paraId="751608DC" w14:textId="77777777" w:rsidR="00621C86" w:rsidRPr="00621C86" w:rsidRDefault="00621C86" w:rsidP="00621C86">
      <w:pPr>
        <w:rPr>
          <w:rFonts w:ascii="Times New Roman" w:hAnsi="Times New Roman" w:cs="Times New Roman"/>
          <w:sz w:val="24"/>
          <w:szCs w:val="24"/>
        </w:rPr>
      </w:pPr>
    </w:p>
    <w:p w14:paraId="695EDEDA" w14:textId="77777777" w:rsidR="00621C86" w:rsidRPr="00621C86" w:rsidRDefault="00621C86" w:rsidP="00621C86">
      <w:pPr>
        <w:numPr>
          <w:ilvl w:val="0"/>
          <w:numId w:val="7"/>
        </w:numPr>
        <w:contextualSpacing/>
        <w:rPr>
          <w:rFonts w:ascii="Times New Roman" w:hAnsi="Times New Roman" w:cs="Times New Roman"/>
          <w:sz w:val="24"/>
          <w:szCs w:val="24"/>
        </w:rPr>
      </w:pPr>
      <w:r w:rsidRPr="00621C86">
        <w:rPr>
          <w:rFonts w:ascii="Times New Roman" w:hAnsi="Times New Roman" w:cs="Times New Roman"/>
          <w:sz w:val="24"/>
          <w:szCs w:val="24"/>
        </w:rPr>
        <w:t>Do you agree your teachers/ lecturers have the knowledge to teach online?</w:t>
      </w:r>
    </w:p>
    <w:p w14:paraId="77983692" w14:textId="77777777" w:rsidR="00621C86" w:rsidRPr="00621C86" w:rsidRDefault="00621C86" w:rsidP="00621C86">
      <w:pPr>
        <w:rPr>
          <w:rFonts w:ascii="Times New Roman" w:hAnsi="Times New Roman" w:cs="Times New Roman"/>
          <w:sz w:val="24"/>
          <w:szCs w:val="24"/>
        </w:rPr>
      </w:pPr>
      <w:r w:rsidRPr="00621C86">
        <w:rPr>
          <w:rFonts w:ascii="Times New Roman" w:hAnsi="Times New Roman" w:cs="Times New Roman"/>
          <w:sz w:val="24"/>
          <w:szCs w:val="24"/>
        </w:rPr>
        <w:t xml:space="preserve">                </w:t>
      </w:r>
    </w:p>
    <w:p w14:paraId="25727607" w14:textId="77777777" w:rsidR="00621C86" w:rsidRPr="00621C86" w:rsidRDefault="00621C86" w:rsidP="00621C86">
      <w:pPr>
        <w:numPr>
          <w:ilvl w:val="0"/>
          <w:numId w:val="16"/>
        </w:numPr>
        <w:contextualSpacing/>
        <w:rPr>
          <w:rFonts w:ascii="Times New Roman" w:hAnsi="Times New Roman" w:cs="Times New Roman"/>
          <w:sz w:val="24"/>
          <w:szCs w:val="24"/>
        </w:rPr>
      </w:pPr>
      <w:r w:rsidRPr="00621C86">
        <w:rPr>
          <w:rFonts w:ascii="Times New Roman" w:hAnsi="Times New Roman" w:cs="Times New Roman"/>
          <w:sz w:val="24"/>
          <w:szCs w:val="24"/>
        </w:rPr>
        <w:t xml:space="preserve">Strongly Agree B. Agree C. Disagree D.Strongly disagree </w:t>
      </w:r>
    </w:p>
    <w:p w14:paraId="3326AF1A" w14:textId="77777777" w:rsidR="00621C86" w:rsidRPr="00621C86" w:rsidRDefault="00621C86" w:rsidP="00621C86">
      <w:pPr>
        <w:contextualSpacing/>
        <w:rPr>
          <w:rFonts w:ascii="Times New Roman" w:hAnsi="Times New Roman" w:cs="Times New Roman"/>
          <w:sz w:val="24"/>
          <w:szCs w:val="24"/>
        </w:rPr>
      </w:pPr>
    </w:p>
    <w:p w14:paraId="6E185A00" w14:textId="7CB9F5AC" w:rsidR="00621C86" w:rsidRPr="00621C86" w:rsidRDefault="00621C86" w:rsidP="00621C86">
      <w:pPr>
        <w:contextualSpacing/>
        <w:rPr>
          <w:rFonts w:ascii="Times New Roman" w:hAnsi="Times New Roman" w:cs="Times New Roman"/>
          <w:sz w:val="24"/>
          <w:szCs w:val="24"/>
        </w:rPr>
      </w:pPr>
      <w:r w:rsidRPr="00621C86">
        <w:rPr>
          <w:rFonts w:ascii="Times New Roman" w:hAnsi="Times New Roman" w:cs="Times New Roman"/>
          <w:sz w:val="24"/>
          <w:szCs w:val="24"/>
        </w:rPr>
        <w:t>Thank you for participating on this survey and if you have any questions or need further clarification please email me on. 1919523@student.uwstsd.ac.uk</w:t>
      </w:r>
    </w:p>
    <w:p w14:paraId="37419EDF" w14:textId="275C4AAB" w:rsidR="00621C86" w:rsidRDefault="00621C86"/>
    <w:p w14:paraId="00BA1D7C" w14:textId="1A491742" w:rsidR="001941C5" w:rsidRDefault="00773EB3">
      <w:r>
        <w:rPr>
          <w:noProof/>
        </w:rPr>
        <w:drawing>
          <wp:anchor distT="0" distB="0" distL="114300" distR="114300" simplePos="0" relativeHeight="251667456" behindDoc="0" locked="0" layoutInCell="1" allowOverlap="1" wp14:anchorId="3BE7E1B1" wp14:editId="14F87264">
            <wp:simplePos x="0" y="0"/>
            <wp:positionH relativeFrom="column">
              <wp:posOffset>500704</wp:posOffset>
            </wp:positionH>
            <wp:positionV relativeFrom="paragraph">
              <wp:posOffset>485823</wp:posOffset>
            </wp:positionV>
            <wp:extent cx="5731510" cy="42989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98950"/>
                    </a:xfrm>
                    <a:prstGeom prst="rect">
                      <a:avLst/>
                    </a:prstGeom>
                  </pic:spPr>
                </pic:pic>
              </a:graphicData>
            </a:graphic>
          </wp:anchor>
        </w:drawing>
      </w:r>
    </w:p>
    <w:p w14:paraId="010E09E9" w14:textId="1E247A29" w:rsidR="00773EB3" w:rsidRDefault="00773EB3"/>
    <w:p w14:paraId="4DC8F646" w14:textId="7B562A7A" w:rsidR="00451747" w:rsidRDefault="004D4927">
      <w:r>
        <w:rPr>
          <w:noProof/>
        </w:rPr>
        <w:lastRenderedPageBreak/>
        <w:drawing>
          <wp:anchor distT="0" distB="0" distL="114300" distR="114300" simplePos="0" relativeHeight="251669504" behindDoc="0" locked="0" layoutInCell="1" allowOverlap="1" wp14:anchorId="006A7614" wp14:editId="0F408B33">
            <wp:simplePos x="0" y="0"/>
            <wp:positionH relativeFrom="column">
              <wp:posOffset>0</wp:posOffset>
            </wp:positionH>
            <wp:positionV relativeFrom="paragraph">
              <wp:posOffset>172720</wp:posOffset>
            </wp:positionV>
            <wp:extent cx="5731510" cy="429895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298950"/>
                    </a:xfrm>
                    <a:prstGeom prst="rect">
                      <a:avLst/>
                    </a:prstGeom>
                  </pic:spPr>
                </pic:pic>
              </a:graphicData>
            </a:graphic>
          </wp:anchor>
        </w:drawing>
      </w:r>
      <w:r w:rsidR="00200793">
        <w:rPr>
          <w:noProof/>
        </w:rPr>
        <w:drawing>
          <wp:anchor distT="0" distB="0" distL="114300" distR="114300" simplePos="0" relativeHeight="251671552" behindDoc="0" locked="0" layoutInCell="1" allowOverlap="1" wp14:anchorId="50A7AA46" wp14:editId="12BBDCE7">
            <wp:simplePos x="0" y="0"/>
            <wp:positionH relativeFrom="column">
              <wp:posOffset>71755</wp:posOffset>
            </wp:positionH>
            <wp:positionV relativeFrom="paragraph">
              <wp:posOffset>4555423</wp:posOffset>
            </wp:positionV>
            <wp:extent cx="5731510" cy="4298950"/>
            <wp:effectExtent l="0" t="0" r="0" b="6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298950"/>
                    </a:xfrm>
                    <a:prstGeom prst="rect">
                      <a:avLst/>
                    </a:prstGeom>
                  </pic:spPr>
                </pic:pic>
              </a:graphicData>
            </a:graphic>
          </wp:anchor>
        </w:drawing>
      </w:r>
      <w:r w:rsidR="00121D14">
        <w:rPr>
          <w:noProof/>
        </w:rPr>
        <w:drawing>
          <wp:anchor distT="0" distB="0" distL="114300" distR="114300" simplePos="0" relativeHeight="251673600" behindDoc="0" locked="0" layoutInCell="1" allowOverlap="1" wp14:anchorId="29D23397" wp14:editId="7E2F6582">
            <wp:simplePos x="0" y="0"/>
            <wp:positionH relativeFrom="column">
              <wp:posOffset>-55880</wp:posOffset>
            </wp:positionH>
            <wp:positionV relativeFrom="paragraph">
              <wp:posOffset>3272322</wp:posOffset>
            </wp:positionV>
            <wp:extent cx="5731510" cy="4298950"/>
            <wp:effectExtent l="0" t="0" r="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98950"/>
                    </a:xfrm>
                    <a:prstGeom prst="rect">
                      <a:avLst/>
                    </a:prstGeom>
                  </pic:spPr>
                </pic:pic>
              </a:graphicData>
            </a:graphic>
          </wp:anchor>
        </w:drawing>
      </w:r>
    </w:p>
    <w:sectPr w:rsidR="004517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6FBA7" w14:textId="77777777" w:rsidR="00D16CCD" w:rsidRDefault="00D16CCD">
      <w:r>
        <w:separator/>
      </w:r>
    </w:p>
  </w:endnote>
  <w:endnote w:type="continuationSeparator" w:id="0">
    <w:p w14:paraId="1CE32174" w14:textId="77777777" w:rsidR="00D16CCD" w:rsidRDefault="00D16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993833"/>
      <w:docPartObj>
        <w:docPartGallery w:val="Page Numbers (Bottom of Page)"/>
        <w:docPartUnique/>
      </w:docPartObj>
    </w:sdtPr>
    <w:sdtEndPr>
      <w:rPr>
        <w:rStyle w:val="PageNumber"/>
      </w:rPr>
    </w:sdtEndPr>
    <w:sdtContent>
      <w:p w14:paraId="0E714ACE" w14:textId="77777777" w:rsidR="00255253" w:rsidRDefault="00637443" w:rsidP="00AD27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79143999"/>
      <w:docPartObj>
        <w:docPartGallery w:val="Page Numbers (Bottom of Page)"/>
        <w:docPartUnique/>
      </w:docPartObj>
    </w:sdtPr>
    <w:sdtEndPr>
      <w:rPr>
        <w:rStyle w:val="PageNumber"/>
      </w:rPr>
    </w:sdtEndPr>
    <w:sdtContent>
      <w:p w14:paraId="2B4F6720" w14:textId="77777777" w:rsidR="00255253" w:rsidRDefault="00637443" w:rsidP="0025525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91776211"/>
      <w:docPartObj>
        <w:docPartGallery w:val="Page Numbers (Bottom of Page)"/>
        <w:docPartUnique/>
      </w:docPartObj>
    </w:sdtPr>
    <w:sdtEndPr>
      <w:rPr>
        <w:rStyle w:val="PageNumber"/>
      </w:rPr>
    </w:sdtEndPr>
    <w:sdtContent>
      <w:p w14:paraId="2034097F" w14:textId="77777777" w:rsidR="00A022D1" w:rsidRDefault="00637443" w:rsidP="0025525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D22EF" w14:textId="77777777" w:rsidR="00A022D1" w:rsidRDefault="00DB408E" w:rsidP="00A022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9426762"/>
      <w:docPartObj>
        <w:docPartGallery w:val="Page Numbers (Bottom of Page)"/>
        <w:docPartUnique/>
      </w:docPartObj>
    </w:sdtPr>
    <w:sdtEndPr>
      <w:rPr>
        <w:rStyle w:val="PageNumber"/>
      </w:rPr>
    </w:sdtEndPr>
    <w:sdtContent>
      <w:p w14:paraId="176A6312" w14:textId="77777777" w:rsidR="00255253" w:rsidRDefault="00637443" w:rsidP="00AD27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7676388" w14:textId="77777777" w:rsidR="00E52BE4" w:rsidRDefault="00DB408E" w:rsidP="00A022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D88F7" w14:textId="77777777" w:rsidR="00D16CCD" w:rsidRDefault="00D16CCD">
      <w:r>
        <w:separator/>
      </w:r>
    </w:p>
  </w:footnote>
  <w:footnote w:type="continuationSeparator" w:id="0">
    <w:p w14:paraId="4188DFA5" w14:textId="77777777" w:rsidR="00D16CCD" w:rsidRDefault="00D16C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F46A0"/>
    <w:multiLevelType w:val="hybridMultilevel"/>
    <w:tmpl w:val="838AC80A"/>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8959B1"/>
    <w:multiLevelType w:val="hybridMultilevel"/>
    <w:tmpl w:val="3ED4E096"/>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766393"/>
    <w:multiLevelType w:val="hybridMultilevel"/>
    <w:tmpl w:val="B31E1E1E"/>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AC7E2A"/>
    <w:multiLevelType w:val="hybridMultilevel"/>
    <w:tmpl w:val="D1F42F60"/>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38532A"/>
    <w:multiLevelType w:val="hybridMultilevel"/>
    <w:tmpl w:val="51E672F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D77D4"/>
    <w:multiLevelType w:val="hybridMultilevel"/>
    <w:tmpl w:val="AFACD2E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AA29FE"/>
    <w:multiLevelType w:val="hybridMultilevel"/>
    <w:tmpl w:val="838AC80A"/>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F01928"/>
    <w:multiLevelType w:val="hybridMultilevel"/>
    <w:tmpl w:val="B22486DA"/>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44403F3"/>
    <w:multiLevelType w:val="hybridMultilevel"/>
    <w:tmpl w:val="42CC0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9D57E9"/>
    <w:multiLevelType w:val="hybridMultilevel"/>
    <w:tmpl w:val="89645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232002"/>
    <w:multiLevelType w:val="hybridMultilevel"/>
    <w:tmpl w:val="58E6CD4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8932B4"/>
    <w:multiLevelType w:val="hybridMultilevel"/>
    <w:tmpl w:val="B22A8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822445"/>
    <w:multiLevelType w:val="hybridMultilevel"/>
    <w:tmpl w:val="4E268278"/>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550FEA"/>
    <w:multiLevelType w:val="hybridMultilevel"/>
    <w:tmpl w:val="84485FFA"/>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4" w15:restartNumberingAfterBreak="0">
    <w:nsid w:val="6C0B2CC4"/>
    <w:multiLevelType w:val="hybridMultilevel"/>
    <w:tmpl w:val="3A3801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F736B8"/>
    <w:multiLevelType w:val="hybridMultilevel"/>
    <w:tmpl w:val="E04C3DC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1"/>
  </w:num>
  <w:num w:numId="3">
    <w:abstractNumId w:val="8"/>
  </w:num>
  <w:num w:numId="4">
    <w:abstractNumId w:val="9"/>
  </w:num>
  <w:num w:numId="5">
    <w:abstractNumId w:val="5"/>
  </w:num>
  <w:num w:numId="6">
    <w:abstractNumId w:val="10"/>
  </w:num>
  <w:num w:numId="7">
    <w:abstractNumId w:val="14"/>
  </w:num>
  <w:num w:numId="8">
    <w:abstractNumId w:val="6"/>
  </w:num>
  <w:num w:numId="9">
    <w:abstractNumId w:val="12"/>
  </w:num>
  <w:num w:numId="10">
    <w:abstractNumId w:val="1"/>
  </w:num>
  <w:num w:numId="11">
    <w:abstractNumId w:val="3"/>
  </w:num>
  <w:num w:numId="12">
    <w:abstractNumId w:val="2"/>
  </w:num>
  <w:num w:numId="13">
    <w:abstractNumId w:val="15"/>
  </w:num>
  <w:num w:numId="14">
    <w:abstractNumId w:val="4"/>
  </w:num>
  <w:num w:numId="15">
    <w:abstractNumId w:val="7"/>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86"/>
    <w:rsid w:val="000073D1"/>
    <w:rsid w:val="0001658A"/>
    <w:rsid w:val="00091540"/>
    <w:rsid w:val="00093E9E"/>
    <w:rsid w:val="000B4ED1"/>
    <w:rsid w:val="000E7B90"/>
    <w:rsid w:val="0011476A"/>
    <w:rsid w:val="00121D14"/>
    <w:rsid w:val="0012368A"/>
    <w:rsid w:val="001349D5"/>
    <w:rsid w:val="00145747"/>
    <w:rsid w:val="00151C46"/>
    <w:rsid w:val="001941C5"/>
    <w:rsid w:val="00200793"/>
    <w:rsid w:val="00221580"/>
    <w:rsid w:val="0027132A"/>
    <w:rsid w:val="0037138C"/>
    <w:rsid w:val="003A5479"/>
    <w:rsid w:val="00451747"/>
    <w:rsid w:val="00453647"/>
    <w:rsid w:val="004D03DE"/>
    <w:rsid w:val="004D4927"/>
    <w:rsid w:val="004F6BE5"/>
    <w:rsid w:val="00606615"/>
    <w:rsid w:val="00621C86"/>
    <w:rsid w:val="00637443"/>
    <w:rsid w:val="00672DF9"/>
    <w:rsid w:val="00683117"/>
    <w:rsid w:val="006A1DED"/>
    <w:rsid w:val="006D4B84"/>
    <w:rsid w:val="00773EB3"/>
    <w:rsid w:val="007832B3"/>
    <w:rsid w:val="00783E96"/>
    <w:rsid w:val="007C758B"/>
    <w:rsid w:val="008227DC"/>
    <w:rsid w:val="008457C4"/>
    <w:rsid w:val="00897355"/>
    <w:rsid w:val="008B2B4B"/>
    <w:rsid w:val="008B51B8"/>
    <w:rsid w:val="00913D7B"/>
    <w:rsid w:val="00926406"/>
    <w:rsid w:val="00934423"/>
    <w:rsid w:val="00952775"/>
    <w:rsid w:val="009B40C7"/>
    <w:rsid w:val="009C46CC"/>
    <w:rsid w:val="009E1787"/>
    <w:rsid w:val="00A226A3"/>
    <w:rsid w:val="00A27B49"/>
    <w:rsid w:val="00A31840"/>
    <w:rsid w:val="00A32980"/>
    <w:rsid w:val="00AD7DDF"/>
    <w:rsid w:val="00B2169B"/>
    <w:rsid w:val="00B2794F"/>
    <w:rsid w:val="00B562CF"/>
    <w:rsid w:val="00B90A2C"/>
    <w:rsid w:val="00B95008"/>
    <w:rsid w:val="00BC1CE1"/>
    <w:rsid w:val="00C164EE"/>
    <w:rsid w:val="00C8468A"/>
    <w:rsid w:val="00D16CCD"/>
    <w:rsid w:val="00D17F58"/>
    <w:rsid w:val="00D20D72"/>
    <w:rsid w:val="00D3208B"/>
    <w:rsid w:val="00D37CAF"/>
    <w:rsid w:val="00D42BDB"/>
    <w:rsid w:val="00D44A7E"/>
    <w:rsid w:val="00DB408E"/>
    <w:rsid w:val="00DF6793"/>
    <w:rsid w:val="00E955E7"/>
    <w:rsid w:val="00EC2782"/>
    <w:rsid w:val="00EE3ABD"/>
    <w:rsid w:val="00EF1A37"/>
    <w:rsid w:val="00F10AD6"/>
    <w:rsid w:val="00F70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4AEBE"/>
  <w15:chartTrackingRefBased/>
  <w15:docId w15:val="{BE526EA0-1856-2F40-A5B4-59B0B733A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C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1C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C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1C8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621C86"/>
    <w:pPr>
      <w:tabs>
        <w:tab w:val="center" w:pos="4680"/>
        <w:tab w:val="right" w:pos="9360"/>
      </w:tabs>
      <w:jc w:val="both"/>
    </w:pPr>
    <w:rPr>
      <w:rFonts w:ascii="Times New Roman" w:eastAsiaTheme="minorHAnsi" w:hAnsi="Times New Roman"/>
      <w:sz w:val="24"/>
      <w:lang w:eastAsia="en-US"/>
    </w:rPr>
  </w:style>
  <w:style w:type="character" w:customStyle="1" w:styleId="FooterChar">
    <w:name w:val="Footer Char"/>
    <w:basedOn w:val="DefaultParagraphFont"/>
    <w:link w:val="Footer"/>
    <w:uiPriority w:val="99"/>
    <w:rsid w:val="00621C86"/>
    <w:rPr>
      <w:rFonts w:ascii="Times New Roman" w:eastAsiaTheme="minorHAnsi" w:hAnsi="Times New Roman"/>
      <w:sz w:val="24"/>
      <w:lang w:eastAsia="en-US"/>
    </w:rPr>
  </w:style>
  <w:style w:type="paragraph" w:styleId="ListParagraph">
    <w:name w:val="List Paragraph"/>
    <w:basedOn w:val="Normal"/>
    <w:uiPriority w:val="34"/>
    <w:qFormat/>
    <w:rsid w:val="00621C86"/>
    <w:pPr>
      <w:spacing w:after="200" w:line="360" w:lineRule="auto"/>
      <w:ind w:left="720"/>
      <w:contextualSpacing/>
      <w:jc w:val="both"/>
    </w:pPr>
    <w:rPr>
      <w:rFonts w:ascii="Times New Roman" w:eastAsiaTheme="minorHAnsi" w:hAnsi="Times New Roman"/>
      <w:sz w:val="24"/>
      <w:lang w:eastAsia="en-US"/>
    </w:rPr>
  </w:style>
  <w:style w:type="table" w:styleId="TableGrid">
    <w:name w:val="Table Grid"/>
    <w:basedOn w:val="TableNormal"/>
    <w:uiPriority w:val="39"/>
    <w:rsid w:val="00621C86"/>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21C86"/>
    <w:pPr>
      <w:spacing w:before="100" w:beforeAutospacing="1" w:after="100" w:afterAutospacing="1"/>
      <w:jc w:val="both"/>
    </w:pPr>
    <w:rPr>
      <w:rFonts w:ascii="Times New Roman" w:eastAsia="Times New Roman" w:hAnsi="Times New Roman" w:cs="Times New Roman"/>
      <w:sz w:val="24"/>
      <w:szCs w:val="24"/>
      <w:lang w:val="en-US" w:eastAsia="en-US"/>
    </w:rPr>
  </w:style>
  <w:style w:type="character" w:styleId="PageNumber">
    <w:name w:val="page number"/>
    <w:basedOn w:val="DefaultParagraphFont"/>
    <w:uiPriority w:val="99"/>
    <w:semiHidden/>
    <w:unhideWhenUsed/>
    <w:rsid w:val="00621C86"/>
  </w:style>
  <w:style w:type="paragraph" w:customStyle="1" w:styleId="p1">
    <w:name w:val="p1"/>
    <w:basedOn w:val="Normal"/>
    <w:rsid w:val="00BC1CE1"/>
    <w:rPr>
      <w:rFonts w:ascii="Helvetica" w:hAnsi="Helvetica" w:cs="Times New Roman"/>
      <w:sz w:val="18"/>
      <w:szCs w:val="18"/>
    </w:rPr>
  </w:style>
  <w:style w:type="character" w:customStyle="1" w:styleId="s1">
    <w:name w:val="s1"/>
    <w:basedOn w:val="DefaultParagraphFont"/>
    <w:rsid w:val="00BC1CE1"/>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BC1CE1"/>
    <w:rPr>
      <w:color w:val="0000FF"/>
      <w:u w:val="single"/>
    </w:rPr>
  </w:style>
  <w:style w:type="paragraph" w:styleId="Header">
    <w:name w:val="header"/>
    <w:basedOn w:val="Normal"/>
    <w:link w:val="HeaderChar"/>
    <w:uiPriority w:val="99"/>
    <w:unhideWhenUsed/>
    <w:rsid w:val="004D4927"/>
    <w:pPr>
      <w:tabs>
        <w:tab w:val="center" w:pos="4513"/>
        <w:tab w:val="right" w:pos="9026"/>
      </w:tabs>
    </w:pPr>
  </w:style>
  <w:style w:type="character" w:customStyle="1" w:styleId="HeaderChar">
    <w:name w:val="Header Char"/>
    <w:basedOn w:val="DefaultParagraphFont"/>
    <w:link w:val="Header"/>
    <w:uiPriority w:val="99"/>
    <w:rsid w:val="004D49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51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chart" Target="charts/chart5.xm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chart" Target="charts/chart4.xm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eur01.safelinks.protection.outlook.com/?url=https%3A%2F%2Fwww.theguardian.com%2Feducation%2F2020%2Fsep%2F08%2Fthird-of-students-unable-to-access-online-learning-during-lockdown-survey&amp;data=04%7C01%7C%7C1c74ea2e47e04890316b08d8b35eac84%7C4e0f11f9046e45059cb8db2152311e21%7C0%7C0%7C637456566489499291%7CUnknown%7CTWFpbGZsb3d8eyJWIjoiMC4wLjAwMDAiLCJQIjoiV2luMzIiLCJBTiI6Ik1haWwiLCJXVCI6Mn0%3D%7C1000&amp;sdata=PZ1xFgFMluDghiiCeBWsZ5rX%2FVEysi8zc6bFAnsIgCU%3D&amp;reserved=0"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image" Target="media/image1.gif"/><Relationship Id="rId10" Type="http://schemas.openxmlformats.org/officeDocument/2006/relationships/chart" Target="charts/chart2.xm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US"/>
              <a:t> you agree that digital learning is easily accessible?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[Book1.xlsx]Sheet1!$B$3</c:f>
              <c:strCache>
                <c:ptCount val="1"/>
                <c:pt idx="0">
                  <c:v>Response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[Book1.xlsx]Sheet1!$A$4:$A$7</c:f>
              <c:strCache>
                <c:ptCount val="4"/>
                <c:pt idx="0">
                  <c:v>A.     Strongly Agree </c:v>
                </c:pt>
                <c:pt idx="1">
                  <c:v>B. Agree </c:v>
                </c:pt>
                <c:pt idx="2">
                  <c:v>C. Disagree </c:v>
                </c:pt>
                <c:pt idx="3">
                  <c:v>D. Strongly disagree </c:v>
                </c:pt>
              </c:strCache>
            </c:strRef>
          </c:cat>
          <c:val>
            <c:numRef>
              <c:f>[Book1.xlsx]Sheet1!$B$4:$B$7</c:f>
              <c:numCache>
                <c:formatCode>General</c:formatCode>
                <c:ptCount val="4"/>
                <c:pt idx="0">
                  <c:v>8</c:v>
                </c:pt>
                <c:pt idx="1">
                  <c:v>2</c:v>
                </c:pt>
                <c:pt idx="2">
                  <c:v>2</c:v>
                </c:pt>
              </c:numCache>
            </c:numRef>
          </c:val>
          <c:extLst>
            <c:ext xmlns:c16="http://schemas.microsoft.com/office/drawing/2014/chart" uri="{C3380CC4-5D6E-409C-BE32-E72D297353CC}">
              <c16:uniqueId val="{00000000-7795-3C45-AD31-EDB25D56BC4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easily were you able to access digital resources? Online Library, Moodle &amp; Microsoft teams etc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[Book1.xlsx]Sheet1!$B$25</c:f>
              <c:strCache>
                <c:ptCount val="1"/>
                <c:pt idx="0">
                  <c:v>Responses </c:v>
                </c:pt>
              </c:strCache>
            </c:strRef>
          </c:tx>
          <c:spPr>
            <a:solidFill>
              <a:schemeClr val="accent1"/>
            </a:solidFill>
            <a:ln>
              <a:noFill/>
            </a:ln>
            <a:effectLst/>
          </c:spPr>
          <c:invertIfNegative val="0"/>
          <c:cat>
            <c:strRef>
              <c:f>[Book1.xlsx]Sheet1!$A$26:$A$28</c:f>
              <c:strCache>
                <c:ptCount val="3"/>
                <c:pt idx="0">
                  <c:v>A. Very easy</c:v>
                </c:pt>
                <c:pt idx="1">
                  <c:v>B. Slightly difficult </c:v>
                </c:pt>
                <c:pt idx="2">
                  <c:v>C. Very difficult </c:v>
                </c:pt>
              </c:strCache>
            </c:strRef>
          </c:cat>
          <c:val>
            <c:numRef>
              <c:f>[Book1.xlsx]Sheet1!$B$26:$B$28</c:f>
              <c:numCache>
                <c:formatCode>General</c:formatCode>
                <c:ptCount val="3"/>
                <c:pt idx="0">
                  <c:v>6</c:v>
                </c:pt>
                <c:pt idx="1">
                  <c:v>5</c:v>
                </c:pt>
                <c:pt idx="2">
                  <c:v>1</c:v>
                </c:pt>
              </c:numCache>
            </c:numRef>
          </c:val>
          <c:extLst>
            <c:ext xmlns:c16="http://schemas.microsoft.com/office/drawing/2014/chart" uri="{C3380CC4-5D6E-409C-BE32-E72D297353CC}">
              <c16:uniqueId val="{00000000-BEE5-234F-9D5A-B7700D9B3F70}"/>
            </c:ext>
          </c:extLst>
        </c:ser>
        <c:dLbls>
          <c:showLegendKey val="0"/>
          <c:showVal val="0"/>
          <c:showCatName val="0"/>
          <c:showSerName val="0"/>
          <c:showPercent val="0"/>
          <c:showBubbleSize val="0"/>
        </c:dLbls>
        <c:gapWidth val="150"/>
        <c:overlap val="100"/>
        <c:axId val="517097264"/>
        <c:axId val="779201712"/>
      </c:barChart>
      <c:catAx>
        <c:axId val="517097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201712"/>
        <c:crosses val="autoZero"/>
        <c:auto val="1"/>
        <c:lblAlgn val="ctr"/>
        <c:lblOffset val="100"/>
        <c:noMultiLvlLbl val="0"/>
      </c:catAx>
      <c:valAx>
        <c:axId val="779201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09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think online learning has been productive?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[Book1.xlsx]Sheet1!$B$83</c:f>
              <c:strCache>
                <c:ptCount val="1"/>
                <c:pt idx="0">
                  <c:v>Responses </c:v>
                </c:pt>
              </c:strCache>
            </c:strRef>
          </c:tx>
          <c:spPr>
            <a:solidFill>
              <a:schemeClr val="accent1"/>
            </a:solidFill>
            <a:ln>
              <a:noFill/>
            </a:ln>
            <a:effectLst/>
          </c:spPr>
          <c:invertIfNegative val="0"/>
          <c:cat>
            <c:strRef>
              <c:f>[Book1.xlsx]Sheet1!$A$84:$A$87</c:f>
              <c:strCache>
                <c:ptCount val="4"/>
                <c:pt idx="0">
                  <c:v>A. Strongly Agree</c:v>
                </c:pt>
                <c:pt idx="1">
                  <c:v>B. Agree</c:v>
                </c:pt>
                <c:pt idx="2">
                  <c:v>C. Disagree</c:v>
                </c:pt>
                <c:pt idx="3">
                  <c:v>D. Strongly disagree </c:v>
                </c:pt>
              </c:strCache>
            </c:strRef>
          </c:cat>
          <c:val>
            <c:numRef>
              <c:f>[Book1.xlsx]Sheet1!$B$84:$B$87</c:f>
              <c:numCache>
                <c:formatCode>General</c:formatCode>
                <c:ptCount val="4"/>
                <c:pt idx="0">
                  <c:v>4</c:v>
                </c:pt>
                <c:pt idx="1">
                  <c:v>6</c:v>
                </c:pt>
                <c:pt idx="2">
                  <c:v>1</c:v>
                </c:pt>
                <c:pt idx="3">
                  <c:v>1</c:v>
                </c:pt>
              </c:numCache>
            </c:numRef>
          </c:val>
          <c:extLst>
            <c:ext xmlns:c16="http://schemas.microsoft.com/office/drawing/2014/chart" uri="{C3380CC4-5D6E-409C-BE32-E72D297353CC}">
              <c16:uniqueId val="{00000000-B1B4-0947-ADA3-A35405A5AAFA}"/>
            </c:ext>
          </c:extLst>
        </c:ser>
        <c:dLbls>
          <c:showLegendKey val="0"/>
          <c:showVal val="0"/>
          <c:showCatName val="0"/>
          <c:showSerName val="0"/>
          <c:showPercent val="0"/>
          <c:showBubbleSize val="0"/>
        </c:dLbls>
        <c:gapWidth val="150"/>
        <c:overlap val="100"/>
        <c:axId val="1071839376"/>
        <c:axId val="1072594256"/>
      </c:barChart>
      <c:catAx>
        <c:axId val="107183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594256"/>
        <c:crosses val="autoZero"/>
        <c:auto val="1"/>
        <c:lblAlgn val="ctr"/>
        <c:lblOffset val="100"/>
        <c:noMultiLvlLbl val="0"/>
      </c:catAx>
      <c:valAx>
        <c:axId val="107259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839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the biggest disadvantage of the VLE in your view? </a:t>
            </a:r>
          </a:p>
          <a:p>
            <a:pPr>
              <a:defRPr/>
            </a:pP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[Book1.xlsx]Sheet1!$B$74</c:f>
              <c:strCache>
                <c:ptCount val="1"/>
                <c:pt idx="0">
                  <c:v>Responses </c:v>
                </c:pt>
              </c:strCache>
            </c:strRef>
          </c:tx>
          <c:spPr>
            <a:solidFill>
              <a:schemeClr val="accent1"/>
            </a:solidFill>
            <a:ln>
              <a:noFill/>
            </a:ln>
            <a:effectLst/>
          </c:spPr>
          <c:invertIfNegative val="0"/>
          <c:cat>
            <c:strRef>
              <c:f>[Book1.xlsx]Sheet1!$A$75:$A$78</c:f>
              <c:strCache>
                <c:ptCount val="4"/>
                <c:pt idx="0">
                  <c:v>A. Social interaction (face to face) </c:v>
                </c:pt>
                <c:pt idx="1">
                  <c:v>B. Inaccessible to internet  </c:v>
                </c:pt>
                <c:pt idx="2">
                  <c:v>C. Cheating is unavoidable </c:v>
                </c:pt>
                <c:pt idx="3">
                  <c:v>D. Proper time management </c:v>
                </c:pt>
              </c:strCache>
            </c:strRef>
          </c:cat>
          <c:val>
            <c:numRef>
              <c:f>[Book1.xlsx]Sheet1!$B$75:$B$78</c:f>
              <c:numCache>
                <c:formatCode>General</c:formatCode>
                <c:ptCount val="4"/>
                <c:pt idx="0">
                  <c:v>5</c:v>
                </c:pt>
                <c:pt idx="1">
                  <c:v>4</c:v>
                </c:pt>
                <c:pt idx="2">
                  <c:v>2</c:v>
                </c:pt>
                <c:pt idx="3">
                  <c:v>1</c:v>
                </c:pt>
              </c:numCache>
            </c:numRef>
          </c:val>
          <c:extLst>
            <c:ext xmlns:c16="http://schemas.microsoft.com/office/drawing/2014/chart" uri="{C3380CC4-5D6E-409C-BE32-E72D297353CC}">
              <c16:uniqueId val="{00000000-F029-944E-9129-C80C39E99975}"/>
            </c:ext>
          </c:extLst>
        </c:ser>
        <c:dLbls>
          <c:showLegendKey val="0"/>
          <c:showVal val="0"/>
          <c:showCatName val="0"/>
          <c:showSerName val="0"/>
          <c:showPercent val="0"/>
          <c:showBubbleSize val="0"/>
        </c:dLbls>
        <c:gapWidth val="150"/>
        <c:overlap val="100"/>
        <c:axId val="763659616"/>
        <c:axId val="763661264"/>
      </c:barChart>
      <c:catAx>
        <c:axId val="763659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661264"/>
        <c:crosses val="autoZero"/>
        <c:auto val="1"/>
        <c:lblAlgn val="ctr"/>
        <c:lblOffset val="100"/>
        <c:noMultiLvlLbl val="0"/>
      </c:catAx>
      <c:valAx>
        <c:axId val="76366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659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US"/>
              <a:t> is the most important advantage of the VLE in your view?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[Book1.xlsx]Sheet1!$B$48</c:f>
              <c:strCache>
                <c:ptCount val="1"/>
                <c:pt idx="0">
                  <c:v>Responses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[Book1.xlsx]Sheet1!$A$49:$A$51</c:f>
              <c:strCache>
                <c:ptCount val="3"/>
                <c:pt idx="0">
                  <c:v>A. Cost effective </c:v>
                </c:pt>
                <c:pt idx="1">
                  <c:v>B. Time-saving</c:v>
                </c:pt>
                <c:pt idx="2">
                  <c:v>C. Flexibility for students/teachers</c:v>
                </c:pt>
              </c:strCache>
            </c:strRef>
          </c:cat>
          <c:val>
            <c:numRef>
              <c:f>[Book1.xlsx]Sheet1!$B$49:$B$51</c:f>
              <c:numCache>
                <c:formatCode>General</c:formatCode>
                <c:ptCount val="3"/>
                <c:pt idx="0">
                  <c:v>3</c:v>
                </c:pt>
                <c:pt idx="1">
                  <c:v>4</c:v>
                </c:pt>
                <c:pt idx="2">
                  <c:v>5</c:v>
                </c:pt>
              </c:numCache>
            </c:numRef>
          </c:val>
          <c:extLst>
            <c:ext xmlns:c16="http://schemas.microsoft.com/office/drawing/2014/chart" uri="{C3380CC4-5D6E-409C-BE32-E72D297353CC}">
              <c16:uniqueId val="{00000000-2195-834C-A29D-7123968FA30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think the VLE is effective?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[Book1.xlsx]Sheet1!$B$106</c:f>
              <c:strCache>
                <c:ptCount val="1"/>
                <c:pt idx="0">
                  <c:v>Responses </c:v>
                </c:pt>
              </c:strCache>
            </c:strRef>
          </c:tx>
          <c:spPr>
            <a:solidFill>
              <a:schemeClr val="accent1"/>
            </a:solidFill>
            <a:ln>
              <a:noFill/>
            </a:ln>
            <a:effectLst/>
          </c:spPr>
          <c:invertIfNegative val="0"/>
          <c:cat>
            <c:strRef>
              <c:f>[Book1.xlsx]Sheet1!$A$107:$A$108</c:f>
              <c:strCache>
                <c:ptCount val="2"/>
                <c:pt idx="0">
                  <c:v>Yes</c:v>
                </c:pt>
                <c:pt idx="1">
                  <c:v>No</c:v>
                </c:pt>
              </c:strCache>
            </c:strRef>
          </c:cat>
          <c:val>
            <c:numRef>
              <c:f>[Book1.xlsx]Sheet1!$B$107:$B$108</c:f>
              <c:numCache>
                <c:formatCode>General</c:formatCode>
                <c:ptCount val="2"/>
                <c:pt idx="0">
                  <c:v>10</c:v>
                </c:pt>
                <c:pt idx="1">
                  <c:v>2</c:v>
                </c:pt>
              </c:numCache>
            </c:numRef>
          </c:val>
          <c:extLst>
            <c:ext xmlns:c16="http://schemas.microsoft.com/office/drawing/2014/chart" uri="{C3380CC4-5D6E-409C-BE32-E72D297353CC}">
              <c16:uniqueId val="{00000000-9E69-8648-8039-B37F4FF81EB4}"/>
            </c:ext>
          </c:extLst>
        </c:ser>
        <c:dLbls>
          <c:showLegendKey val="0"/>
          <c:showVal val="0"/>
          <c:showCatName val="0"/>
          <c:showSerName val="0"/>
          <c:showPercent val="0"/>
          <c:showBubbleSize val="0"/>
        </c:dLbls>
        <c:gapWidth val="150"/>
        <c:overlap val="100"/>
        <c:axId val="1076707456"/>
        <c:axId val="1076867024"/>
      </c:barChart>
      <c:catAx>
        <c:axId val="107670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867024"/>
        <c:crosses val="autoZero"/>
        <c:auto val="1"/>
        <c:lblAlgn val="ctr"/>
        <c:lblOffset val="100"/>
        <c:noMultiLvlLbl val="0"/>
      </c:catAx>
      <c:valAx>
        <c:axId val="1076867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707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2860</Words>
  <Characters>16306</Characters>
  <Application>Microsoft Office Word</Application>
  <DocSecurity>0</DocSecurity>
  <Lines>135</Lines>
  <Paragraphs>38</Paragraphs>
  <ScaleCrop>false</ScaleCrop>
  <Company/>
  <LinksUpToDate>false</LinksUpToDate>
  <CharactersWithSpaces>19128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Samata Khatoon (1919228)</dc:creator>
  <cp:keywords/>
  <dc:description/>
  <cp:lastModifiedBy>Samata Khatoon (1919228)</cp:lastModifiedBy>
  <cp:revision>2</cp:revision>
  <dcterms:created xsi:type="dcterms:W3CDTF">2021-01-07T23:40:00Z</dcterms:created>
  <dcterms:modified xsi:type="dcterms:W3CDTF">2021-01-07T23:40:00Z</dcterms:modified>
</cp:coreProperties>
</file>