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82866769"/>
        <w:docPartObj>
          <w:docPartGallery w:val="Cover Pages"/>
          <w:docPartUnique/>
        </w:docPartObj>
      </w:sdtPr>
      <w:sdtEndPr>
        <w:rPr>
          <w:rFonts w:asciiTheme="majorHAnsi" w:hAnsiTheme="majorHAnsi" w:cstheme="majorHAnsi"/>
          <w:sz w:val="28"/>
          <w:szCs w:val="28"/>
          <w:lang w:val="en-US"/>
        </w:rPr>
      </w:sdtEndPr>
      <w:sdtContent>
        <w:p w14:paraId="59270BB0" w14:textId="70956EC1" w:rsidR="00CA1D79" w:rsidRDefault="00CA1D79">
          <w:r>
            <w:rPr>
              <w:noProof/>
            </w:rPr>
            <mc:AlternateContent>
              <mc:Choice Requires="wpg">
                <w:drawing>
                  <wp:anchor distT="0" distB="0" distL="114300" distR="114300" simplePos="0" relativeHeight="251663360" behindDoc="0" locked="0" layoutInCell="1" allowOverlap="1" wp14:anchorId="49F852ED" wp14:editId="56922ED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8571335" id="Group 51"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107855F2" wp14:editId="621B5AE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BAD412" w14:textId="11AD44DA" w:rsidR="00CA1D79" w:rsidRPr="005C2692" w:rsidRDefault="00CA1D79" w:rsidP="003F32A0">
                                <w:pPr>
                                  <w:pStyle w:val="NoSpacing"/>
                                  <w:jc w:val="center"/>
                                  <w:rPr>
                                    <w:color w:val="5B9BD5" w:themeColor="accent1"/>
                                    <w:sz w:val="40"/>
                                    <w:szCs w:val="40"/>
                                  </w:rPr>
                                </w:pPr>
                              </w:p>
                              <w:sdt>
                                <w:sdtPr>
                                  <w:rPr>
                                    <w:rFonts w:asciiTheme="majorHAnsi" w:hAnsiTheme="majorHAnsi" w:cstheme="majorHAnsi"/>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Content>
                                  <w:p w14:paraId="6266A07C" w14:textId="4038921F" w:rsidR="00CA1D79" w:rsidRPr="005C2692" w:rsidRDefault="00E36FA7" w:rsidP="00C110AA">
                                    <w:pPr>
                                      <w:pStyle w:val="NoSpacing"/>
                                      <w:jc w:val="center"/>
                                      <w:rPr>
                                        <w:color w:val="595959" w:themeColor="text1" w:themeTint="A6"/>
                                        <w:sz w:val="40"/>
                                        <w:szCs w:val="40"/>
                                      </w:rPr>
                                    </w:pPr>
                                    <w:r w:rsidRPr="005C2692">
                                      <w:rPr>
                                        <w:rFonts w:asciiTheme="majorHAnsi" w:hAnsiTheme="majorHAnsi" w:cstheme="majorHAnsi"/>
                                        <w:sz w:val="40"/>
                                        <w:szCs w:val="40"/>
                                      </w:rPr>
                                      <w:t>Student Name:</w:t>
                                    </w:r>
                                    <w:r w:rsidR="003F32A0" w:rsidRPr="005C2692">
                                      <w:rPr>
                                        <w:rFonts w:asciiTheme="majorHAnsi" w:hAnsiTheme="majorHAnsi" w:cstheme="majorHAnsi"/>
                                        <w:sz w:val="40"/>
                                        <w:szCs w:val="40"/>
                                      </w:rPr>
                                      <w:t xml:space="preserve"> </w:t>
                                    </w:r>
                                    <w:r w:rsidRPr="005C2692">
                                      <w:rPr>
                                        <w:rFonts w:asciiTheme="majorHAnsi" w:hAnsiTheme="majorHAnsi" w:cstheme="majorHAnsi"/>
                                        <w:sz w:val="40"/>
                                        <w:szCs w:val="40"/>
                                      </w:rPr>
                                      <w:t>Raya Salah</w:t>
                                    </w:r>
                                    <w:r w:rsidRPr="005C2692">
                                      <w:rPr>
                                        <w:rFonts w:asciiTheme="majorHAnsi" w:hAnsiTheme="majorHAnsi" w:cstheme="majorHAnsi"/>
                                        <w:sz w:val="40"/>
                                        <w:szCs w:val="40"/>
                                      </w:rPr>
                                      <w:br/>
                                    </w:r>
                                    <w:r w:rsidRPr="005C2692">
                                      <w:rPr>
                                        <w:rFonts w:asciiTheme="majorHAnsi" w:hAnsiTheme="majorHAnsi" w:cstheme="majorHAnsi"/>
                                        <w:sz w:val="40"/>
                                        <w:szCs w:val="40"/>
                                      </w:rPr>
                                      <w:t>Student Number:2026066</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07855F2" id="_x0000_t202" coordsize="21600,21600" o:spt="202" path="m,l,21600r21600,l21600,xe">
                    <v:stroke joinstyle="miter"/>
                    <v:path gradientshapeok="t" o:connecttype="rect"/>
                  </v:shapetype>
                  <v:shape id="Text Box 53" o:spid="_x0000_s1026" type="#_x0000_t202" style="position:absolute;margin-left:0;margin-top:0;width:8in;height:79.5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68BAD412" w14:textId="11AD44DA" w:rsidR="00CA1D79" w:rsidRPr="005C2692" w:rsidRDefault="00CA1D79" w:rsidP="003F32A0">
                          <w:pPr>
                            <w:pStyle w:val="NoSpacing"/>
                            <w:jc w:val="center"/>
                            <w:rPr>
                              <w:color w:val="5B9BD5" w:themeColor="accent1"/>
                              <w:sz w:val="40"/>
                              <w:szCs w:val="40"/>
                            </w:rPr>
                          </w:pPr>
                        </w:p>
                        <w:sdt>
                          <w:sdtPr>
                            <w:rPr>
                              <w:rFonts w:asciiTheme="majorHAnsi" w:hAnsiTheme="majorHAnsi" w:cstheme="majorHAnsi"/>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Content>
                            <w:p w14:paraId="6266A07C" w14:textId="4038921F" w:rsidR="00CA1D79" w:rsidRPr="005C2692" w:rsidRDefault="00E36FA7" w:rsidP="00C110AA">
                              <w:pPr>
                                <w:pStyle w:val="NoSpacing"/>
                                <w:jc w:val="center"/>
                                <w:rPr>
                                  <w:color w:val="595959" w:themeColor="text1" w:themeTint="A6"/>
                                  <w:sz w:val="40"/>
                                  <w:szCs w:val="40"/>
                                </w:rPr>
                              </w:pPr>
                              <w:r w:rsidRPr="005C2692">
                                <w:rPr>
                                  <w:rFonts w:asciiTheme="majorHAnsi" w:hAnsiTheme="majorHAnsi" w:cstheme="majorHAnsi"/>
                                  <w:sz w:val="40"/>
                                  <w:szCs w:val="40"/>
                                </w:rPr>
                                <w:t>Student Name:</w:t>
                              </w:r>
                              <w:r w:rsidR="003F32A0" w:rsidRPr="005C2692">
                                <w:rPr>
                                  <w:rFonts w:asciiTheme="majorHAnsi" w:hAnsiTheme="majorHAnsi" w:cstheme="majorHAnsi"/>
                                  <w:sz w:val="40"/>
                                  <w:szCs w:val="40"/>
                                </w:rPr>
                                <w:t xml:space="preserve"> </w:t>
                              </w:r>
                              <w:r w:rsidRPr="005C2692">
                                <w:rPr>
                                  <w:rFonts w:asciiTheme="majorHAnsi" w:hAnsiTheme="majorHAnsi" w:cstheme="majorHAnsi"/>
                                  <w:sz w:val="40"/>
                                  <w:szCs w:val="40"/>
                                </w:rPr>
                                <w:t>Raya Salah</w:t>
                              </w:r>
                              <w:r w:rsidRPr="005C2692">
                                <w:rPr>
                                  <w:rFonts w:asciiTheme="majorHAnsi" w:hAnsiTheme="majorHAnsi" w:cstheme="majorHAnsi"/>
                                  <w:sz w:val="40"/>
                                  <w:szCs w:val="40"/>
                                </w:rPr>
                                <w:br/>
                              </w:r>
                              <w:r w:rsidRPr="005C2692">
                                <w:rPr>
                                  <w:rFonts w:asciiTheme="majorHAnsi" w:hAnsiTheme="majorHAnsi" w:cstheme="majorHAnsi"/>
                                  <w:sz w:val="40"/>
                                  <w:szCs w:val="40"/>
                                </w:rPr>
                                <w:t>Student Number:2026066</w:t>
                              </w:r>
                            </w:p>
                          </w:sdtContent>
                        </w:sdt>
                      </w:txbxContent>
                    </v:textbox>
                    <w10:wrap type="square" anchorx="page" anchory="page"/>
                  </v:shape>
                </w:pict>
              </mc:Fallback>
            </mc:AlternateContent>
          </w:r>
        </w:p>
        <w:p w14:paraId="7B1FFB9F" w14:textId="2FC6CADD" w:rsidR="00CA1D79" w:rsidRDefault="00C110AA">
          <w:pPr>
            <w:rPr>
              <w:rFonts w:asciiTheme="majorHAnsi" w:hAnsiTheme="majorHAnsi" w:cstheme="majorHAnsi"/>
              <w:sz w:val="28"/>
              <w:szCs w:val="28"/>
              <w:lang w:val="en-US"/>
            </w:rPr>
          </w:pPr>
          <w:r>
            <w:rPr>
              <w:noProof/>
            </w:rPr>
            <mc:AlternateContent>
              <mc:Choice Requires="wps">
                <w:drawing>
                  <wp:anchor distT="0" distB="0" distL="114300" distR="114300" simplePos="0" relativeHeight="251656192" behindDoc="0" locked="0" layoutInCell="1" allowOverlap="1" wp14:anchorId="71DF3995" wp14:editId="7D386D39">
                    <wp:simplePos x="0" y="0"/>
                    <wp:positionH relativeFrom="page">
                      <wp:posOffset>275137</wp:posOffset>
                    </wp:positionH>
                    <wp:positionV relativeFrom="page">
                      <wp:posOffset>1509213</wp:posOffset>
                    </wp:positionV>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757488" w14:textId="1C153005" w:rsidR="00CA1D79" w:rsidRPr="006C411D" w:rsidRDefault="006C411D" w:rsidP="00C110AA">
                                <w:pPr>
                                  <w:jc w:val="center"/>
                                  <w:rPr>
                                    <w:color w:val="5B9BD5" w:themeColor="accent1"/>
                                    <w:sz w:val="180"/>
                                    <w:szCs w:val="180"/>
                                  </w:rPr>
                                </w:pPr>
                                <w:sdt>
                                  <w:sdtPr>
                                    <w:rPr>
                                      <w:rFonts w:asciiTheme="majorHAnsi" w:hAnsiTheme="majorHAnsi" w:cstheme="majorHAnsi"/>
                                      <w:kern w:val="0"/>
                                      <w:sz w:val="48"/>
                                      <w:szCs w:val="48"/>
                                      <w:lang w:val="en-US"/>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C411D">
                                      <w:rPr>
                                        <w:rFonts w:asciiTheme="majorHAnsi" w:hAnsiTheme="majorHAnsi" w:cstheme="majorHAnsi"/>
                                        <w:kern w:val="0"/>
                                        <w:sz w:val="48"/>
                                        <w:szCs w:val="48"/>
                                        <w:lang w:val="en-US"/>
                                        <w14:ligatures w14:val="none"/>
                                      </w:rPr>
                                      <w:t>Emergent Leadership Skills in the Workplace Academic</w:t>
                                    </w:r>
                                    <w:r w:rsidRPr="006C411D">
                                      <w:rPr>
                                        <w:rFonts w:asciiTheme="majorHAnsi" w:hAnsiTheme="majorHAnsi" w:cstheme="majorHAnsi"/>
                                        <w:kern w:val="0"/>
                                        <w:sz w:val="48"/>
                                        <w:szCs w:val="48"/>
                                        <w:lang w:val="en-US"/>
                                        <w14:ligatures w14:val="none"/>
                                      </w:rPr>
                                      <w:t xml:space="preserve"> </w:t>
                                    </w:r>
                                    <w:r w:rsidRPr="006C411D">
                                      <w:rPr>
                                        <w:rFonts w:asciiTheme="majorHAnsi" w:hAnsiTheme="majorHAnsi" w:cstheme="majorHAnsi"/>
                                        <w:kern w:val="0"/>
                                        <w:sz w:val="48"/>
                                        <w:szCs w:val="48"/>
                                        <w:lang w:val="en-US"/>
                                        <w14:ligatures w14:val="none"/>
                                      </w:rPr>
                                      <w:t xml:space="preserve">Portfolio </w:t>
                                    </w:r>
                                  </w:sdtContent>
                                </w:sdt>
                              </w:p>
                              <w:sdt>
                                <w:sdtPr>
                                  <w:rPr>
                                    <w:rFonts w:asciiTheme="majorHAnsi" w:hAnsiTheme="majorHAnsi" w:cstheme="majorHAnsi"/>
                                    <w:kern w:val="0"/>
                                    <w:sz w:val="40"/>
                                    <w:szCs w:val="40"/>
                                    <w:lang w:val="en-US"/>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043117" w14:textId="26B7D727" w:rsidR="00CA1D79" w:rsidRPr="00E36FA7" w:rsidRDefault="001B2D2E" w:rsidP="00C110AA">
                                    <w:pPr>
                                      <w:jc w:val="center"/>
                                      <w:rPr>
                                        <w:smallCaps/>
                                        <w:color w:val="404040" w:themeColor="text1" w:themeTint="BF"/>
                                        <w:sz w:val="40"/>
                                        <w:szCs w:val="40"/>
                                      </w:rPr>
                                    </w:pPr>
                                    <w:r w:rsidRPr="00E36FA7">
                                      <w:rPr>
                                        <w:rFonts w:asciiTheme="majorHAnsi" w:hAnsiTheme="majorHAnsi" w:cstheme="majorHAnsi"/>
                                        <w:kern w:val="0"/>
                                        <w:sz w:val="40"/>
                                        <w:szCs w:val="40"/>
                                        <w:lang w:val="en-US"/>
                                        <w14:ligatures w14:val="none"/>
                                      </w:rPr>
                                      <w:t>Report Part 1BMSW6101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DF3995" id="Text Box 54" o:spid="_x0000_s1027" type="#_x0000_t202" style="position:absolute;margin-left:21.65pt;margin-top:118.85pt;width:8in;height:286.5pt;z-index:251656192;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" filled="f" stroked="f" strokeweight=".5pt">
                    <v:textbox inset="126pt,0,54pt,0">
                      <w:txbxContent>
                        <w:p w14:paraId="0B757488" w14:textId="1C153005" w:rsidR="00CA1D79" w:rsidRPr="006C411D" w:rsidRDefault="006C411D" w:rsidP="00C110AA">
                          <w:pPr>
                            <w:jc w:val="center"/>
                            <w:rPr>
                              <w:color w:val="5B9BD5" w:themeColor="accent1"/>
                              <w:sz w:val="180"/>
                              <w:szCs w:val="180"/>
                            </w:rPr>
                          </w:pPr>
                          <w:sdt>
                            <w:sdtPr>
                              <w:rPr>
                                <w:rFonts w:asciiTheme="majorHAnsi" w:hAnsiTheme="majorHAnsi" w:cstheme="majorHAnsi"/>
                                <w:kern w:val="0"/>
                                <w:sz w:val="48"/>
                                <w:szCs w:val="48"/>
                                <w:lang w:val="en-US"/>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C411D">
                                <w:rPr>
                                  <w:rFonts w:asciiTheme="majorHAnsi" w:hAnsiTheme="majorHAnsi" w:cstheme="majorHAnsi"/>
                                  <w:kern w:val="0"/>
                                  <w:sz w:val="48"/>
                                  <w:szCs w:val="48"/>
                                  <w:lang w:val="en-US"/>
                                  <w14:ligatures w14:val="none"/>
                                </w:rPr>
                                <w:t>Emergent Leadership Skills in the Workplace Academic</w:t>
                              </w:r>
                              <w:r w:rsidRPr="006C411D">
                                <w:rPr>
                                  <w:rFonts w:asciiTheme="majorHAnsi" w:hAnsiTheme="majorHAnsi" w:cstheme="majorHAnsi"/>
                                  <w:kern w:val="0"/>
                                  <w:sz w:val="48"/>
                                  <w:szCs w:val="48"/>
                                  <w:lang w:val="en-US"/>
                                  <w14:ligatures w14:val="none"/>
                                </w:rPr>
                                <w:t xml:space="preserve"> </w:t>
                              </w:r>
                              <w:r w:rsidRPr="006C411D">
                                <w:rPr>
                                  <w:rFonts w:asciiTheme="majorHAnsi" w:hAnsiTheme="majorHAnsi" w:cstheme="majorHAnsi"/>
                                  <w:kern w:val="0"/>
                                  <w:sz w:val="48"/>
                                  <w:szCs w:val="48"/>
                                  <w:lang w:val="en-US"/>
                                  <w14:ligatures w14:val="none"/>
                                </w:rPr>
                                <w:t xml:space="preserve">Portfolio </w:t>
                              </w:r>
                            </w:sdtContent>
                          </w:sdt>
                        </w:p>
                        <w:sdt>
                          <w:sdtPr>
                            <w:rPr>
                              <w:rFonts w:asciiTheme="majorHAnsi" w:hAnsiTheme="majorHAnsi" w:cstheme="majorHAnsi"/>
                              <w:kern w:val="0"/>
                              <w:sz w:val="40"/>
                              <w:szCs w:val="40"/>
                              <w:lang w:val="en-US"/>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043117" w14:textId="26B7D727" w:rsidR="00CA1D79" w:rsidRPr="00E36FA7" w:rsidRDefault="001B2D2E" w:rsidP="00C110AA">
                              <w:pPr>
                                <w:jc w:val="center"/>
                                <w:rPr>
                                  <w:smallCaps/>
                                  <w:color w:val="404040" w:themeColor="text1" w:themeTint="BF"/>
                                  <w:sz w:val="40"/>
                                  <w:szCs w:val="40"/>
                                </w:rPr>
                              </w:pPr>
                              <w:r w:rsidRPr="00E36FA7">
                                <w:rPr>
                                  <w:rFonts w:asciiTheme="majorHAnsi" w:hAnsiTheme="majorHAnsi" w:cstheme="majorHAnsi"/>
                                  <w:kern w:val="0"/>
                                  <w:sz w:val="40"/>
                                  <w:szCs w:val="40"/>
                                  <w:lang w:val="en-US"/>
                                  <w14:ligatures w14:val="none"/>
                                </w:rPr>
                                <w:t>Report Part 1BMSW6101</w:t>
                              </w:r>
                            </w:p>
                          </w:sdtContent>
                        </w:sdt>
                      </w:txbxContent>
                    </v:textbox>
                    <w10:wrap type="square" anchorx="page" anchory="page"/>
                  </v:shape>
                </w:pict>
              </mc:Fallback>
            </mc:AlternateContent>
          </w:r>
          <w:r w:rsidR="00CA1D79">
            <w:rPr>
              <w:noProof/>
            </w:rPr>
            <mc:AlternateContent>
              <mc:Choice Requires="wps">
                <w:drawing>
                  <wp:anchor distT="0" distB="0" distL="114300" distR="114300" simplePos="0" relativeHeight="251659264" behindDoc="0" locked="0" layoutInCell="1" allowOverlap="1" wp14:anchorId="411B67F6" wp14:editId="0505CAD1">
                    <wp:simplePos x="0" y="0"/>
                    <wp:positionH relativeFrom="page">
                      <wp:posOffset>-52251</wp:posOffset>
                    </wp:positionH>
                    <wp:positionV relativeFrom="page">
                      <wp:posOffset>6936377</wp:posOffset>
                    </wp:positionV>
                    <wp:extent cx="7315200" cy="418012"/>
                    <wp:effectExtent l="0" t="0" r="0" b="1270"/>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41801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464296" w14:textId="6F6918E4" w:rsidR="00CA1D79" w:rsidRDefault="005C2692" w:rsidP="00C110AA">
                                <w:pPr>
                                  <w:pStyle w:val="NoSpacing"/>
                                  <w:jc w:val="center"/>
                                  <w:rPr>
                                    <w:color w:val="595959" w:themeColor="text1" w:themeTint="A6"/>
                                    <w:sz w:val="18"/>
                                    <w:szCs w:val="18"/>
                                  </w:rPr>
                                </w:pPr>
                                <w:r w:rsidRPr="00E36FA7">
                                  <w:rPr>
                                    <w:rFonts w:asciiTheme="majorHAnsi" w:hAnsiTheme="majorHAnsi" w:cstheme="majorHAnsi"/>
                                    <w:sz w:val="40"/>
                                    <w:szCs w:val="40"/>
                                  </w:rPr>
                                  <w:t>Lecture</w:t>
                                </w:r>
                                <w:r>
                                  <w:rPr>
                                    <w:rFonts w:asciiTheme="majorHAnsi" w:hAnsiTheme="majorHAnsi" w:cstheme="majorHAnsi"/>
                                    <w:sz w:val="40"/>
                                    <w:szCs w:val="40"/>
                                  </w:rPr>
                                  <w:t>r:</w:t>
                                </w:r>
                                <w:r w:rsidRPr="00E36FA7">
                                  <w:rPr>
                                    <w:rFonts w:asciiTheme="majorHAnsi" w:hAnsiTheme="majorHAnsi" w:cstheme="majorHAnsi"/>
                                    <w:sz w:val="40"/>
                                    <w:szCs w:val="40"/>
                                  </w:rPr>
                                  <w:t xml:space="preserve"> Samuel Ofori</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11B67F6" id="Text Box 52" o:spid="_x0000_s1028" type="#_x0000_t202" style="position:absolute;margin-left:-4.1pt;margin-top:546.15pt;width:8in;height:32.9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" filled="f" stroked="f" strokeweight=".5pt">
                    <v:textbox inset="126pt,0,54pt,0">
                      <w:txbxContent>
                        <w:p w14:paraId="6E464296" w14:textId="6F6918E4" w:rsidR="00CA1D79" w:rsidRDefault="005C2692" w:rsidP="00C110AA">
                          <w:pPr>
                            <w:pStyle w:val="NoSpacing"/>
                            <w:jc w:val="center"/>
                            <w:rPr>
                              <w:color w:val="595959" w:themeColor="text1" w:themeTint="A6"/>
                              <w:sz w:val="18"/>
                              <w:szCs w:val="18"/>
                            </w:rPr>
                          </w:pPr>
                          <w:r w:rsidRPr="00E36FA7">
                            <w:rPr>
                              <w:rFonts w:asciiTheme="majorHAnsi" w:hAnsiTheme="majorHAnsi" w:cstheme="majorHAnsi"/>
                              <w:sz w:val="40"/>
                              <w:szCs w:val="40"/>
                            </w:rPr>
                            <w:t>Lecture</w:t>
                          </w:r>
                          <w:r>
                            <w:rPr>
                              <w:rFonts w:asciiTheme="majorHAnsi" w:hAnsiTheme="majorHAnsi" w:cstheme="majorHAnsi"/>
                              <w:sz w:val="40"/>
                              <w:szCs w:val="40"/>
                            </w:rPr>
                            <w:t>r:</w:t>
                          </w:r>
                          <w:r w:rsidRPr="00E36FA7">
                            <w:rPr>
                              <w:rFonts w:asciiTheme="majorHAnsi" w:hAnsiTheme="majorHAnsi" w:cstheme="majorHAnsi"/>
                              <w:sz w:val="40"/>
                              <w:szCs w:val="40"/>
                            </w:rPr>
                            <w:t xml:space="preserve"> Samuel Ofori</w:t>
                          </w:r>
                        </w:p>
                      </w:txbxContent>
                    </v:textbox>
                    <w10:wrap type="square" anchorx="page" anchory="page"/>
                  </v:shape>
                </w:pict>
              </mc:Fallback>
            </mc:AlternateContent>
          </w:r>
          <w:r w:rsidR="00CA1D79">
            <w:rPr>
              <w:rFonts w:asciiTheme="majorHAnsi" w:hAnsiTheme="majorHAnsi" w:cstheme="majorHAnsi"/>
              <w:sz w:val="28"/>
              <w:szCs w:val="28"/>
              <w:lang w:val="en-US"/>
            </w:rPr>
            <w:br w:type="page"/>
          </w:r>
        </w:p>
      </w:sdtContent>
    </w:sdt>
    <w:p w14:paraId="4E26EFB3" w14:textId="77777777" w:rsidR="00D46630" w:rsidRDefault="00D46630" w:rsidP="003F32A0">
      <w:pPr>
        <w:rPr>
          <w:rFonts w:asciiTheme="majorHAnsi" w:hAnsiTheme="majorHAnsi" w:cstheme="majorHAnsi"/>
          <w:sz w:val="28"/>
          <w:szCs w:val="28"/>
          <w:lang w:val="en-US"/>
        </w:rPr>
      </w:pPr>
    </w:p>
    <w:sdt>
      <w:sdtPr>
        <w:id w:val="17646799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6603028" w14:textId="56FEBA69" w:rsidR="007004CE" w:rsidRDefault="007004CE">
          <w:pPr>
            <w:pStyle w:val="TOCHeading"/>
          </w:pPr>
          <w:r>
            <w:t>Table of Contents</w:t>
          </w:r>
        </w:p>
        <w:p w14:paraId="16820C23" w14:textId="7DE7F8A0" w:rsidR="007004CE" w:rsidRDefault="007004CE">
          <w:pPr>
            <w:pStyle w:val="TOC1"/>
            <w:tabs>
              <w:tab w:val="left" w:pos="480"/>
              <w:tab w:val="right" w:leader="dot" w:pos="9016"/>
            </w:tabs>
            <w:rPr>
              <w:noProof/>
            </w:rPr>
          </w:pPr>
          <w:r>
            <w:fldChar w:fldCharType="begin"/>
          </w:r>
          <w:r>
            <w:instrText xml:space="preserve"> TOC \o "1-3" \h \z \u </w:instrText>
          </w:r>
          <w:r>
            <w:fldChar w:fldCharType="separate"/>
          </w:r>
          <w:hyperlink w:anchor="_Toc162365889" w:history="1">
            <w:r w:rsidRPr="00A61906">
              <w:rPr>
                <w:rStyle w:val="Hyperlink"/>
                <w:noProof/>
                <w:lang w:val="en-US"/>
              </w:rPr>
              <w:t>1.</w:t>
            </w:r>
            <w:r>
              <w:rPr>
                <w:noProof/>
              </w:rPr>
              <w:tab/>
            </w:r>
            <w:r w:rsidRPr="00A61906">
              <w:rPr>
                <w:rStyle w:val="Hyperlink"/>
                <w:noProof/>
                <w:lang w:val="en-US"/>
              </w:rPr>
              <w:t>Introduction:</w:t>
            </w:r>
            <w:r>
              <w:rPr>
                <w:noProof/>
                <w:webHidden/>
              </w:rPr>
              <w:tab/>
            </w:r>
            <w:r>
              <w:rPr>
                <w:noProof/>
                <w:webHidden/>
              </w:rPr>
              <w:fldChar w:fldCharType="begin"/>
            </w:r>
            <w:r>
              <w:rPr>
                <w:noProof/>
                <w:webHidden/>
              </w:rPr>
              <w:instrText xml:space="preserve"> PAGEREF _Toc162365889 \h </w:instrText>
            </w:r>
            <w:r>
              <w:rPr>
                <w:noProof/>
                <w:webHidden/>
              </w:rPr>
            </w:r>
            <w:r>
              <w:rPr>
                <w:noProof/>
                <w:webHidden/>
              </w:rPr>
              <w:fldChar w:fldCharType="separate"/>
            </w:r>
            <w:r>
              <w:rPr>
                <w:noProof/>
                <w:webHidden/>
              </w:rPr>
              <w:t>4</w:t>
            </w:r>
            <w:r>
              <w:rPr>
                <w:noProof/>
                <w:webHidden/>
              </w:rPr>
              <w:fldChar w:fldCharType="end"/>
            </w:r>
          </w:hyperlink>
        </w:p>
        <w:p w14:paraId="16185DC7" w14:textId="225D04EC" w:rsidR="007004CE" w:rsidRDefault="007004CE">
          <w:pPr>
            <w:pStyle w:val="TOC1"/>
            <w:tabs>
              <w:tab w:val="left" w:pos="480"/>
              <w:tab w:val="right" w:leader="dot" w:pos="9016"/>
            </w:tabs>
            <w:rPr>
              <w:noProof/>
            </w:rPr>
          </w:pPr>
          <w:hyperlink w:anchor="_Toc162365890" w:history="1">
            <w:r w:rsidRPr="00A61906">
              <w:rPr>
                <w:rStyle w:val="Hyperlink"/>
                <w:noProof/>
                <w:lang w:val="en-US"/>
              </w:rPr>
              <w:t>2.</w:t>
            </w:r>
            <w:r>
              <w:rPr>
                <w:noProof/>
              </w:rPr>
              <w:tab/>
            </w:r>
            <w:r w:rsidRPr="00A61906">
              <w:rPr>
                <w:rStyle w:val="Hyperlink"/>
                <w:noProof/>
                <w:lang w:val="en-US"/>
              </w:rPr>
              <w:t>Explanation of X, Y, and Z Theory:</w:t>
            </w:r>
            <w:r>
              <w:rPr>
                <w:noProof/>
                <w:webHidden/>
              </w:rPr>
              <w:tab/>
            </w:r>
            <w:r>
              <w:rPr>
                <w:noProof/>
                <w:webHidden/>
              </w:rPr>
              <w:fldChar w:fldCharType="begin"/>
            </w:r>
            <w:r>
              <w:rPr>
                <w:noProof/>
                <w:webHidden/>
              </w:rPr>
              <w:instrText xml:space="preserve"> PAGEREF _Toc162365890 \h </w:instrText>
            </w:r>
            <w:r>
              <w:rPr>
                <w:noProof/>
                <w:webHidden/>
              </w:rPr>
            </w:r>
            <w:r>
              <w:rPr>
                <w:noProof/>
                <w:webHidden/>
              </w:rPr>
              <w:fldChar w:fldCharType="separate"/>
            </w:r>
            <w:r>
              <w:rPr>
                <w:noProof/>
                <w:webHidden/>
              </w:rPr>
              <w:t>5</w:t>
            </w:r>
            <w:r>
              <w:rPr>
                <w:noProof/>
                <w:webHidden/>
              </w:rPr>
              <w:fldChar w:fldCharType="end"/>
            </w:r>
          </w:hyperlink>
        </w:p>
        <w:p w14:paraId="3FD26493" w14:textId="21A94F0F" w:rsidR="007004CE" w:rsidRDefault="007004CE">
          <w:pPr>
            <w:pStyle w:val="TOC1"/>
            <w:tabs>
              <w:tab w:val="left" w:pos="480"/>
              <w:tab w:val="right" w:leader="dot" w:pos="9016"/>
            </w:tabs>
            <w:rPr>
              <w:noProof/>
            </w:rPr>
          </w:pPr>
          <w:hyperlink w:anchor="_Toc162365891" w:history="1">
            <w:r w:rsidRPr="00A61906">
              <w:rPr>
                <w:rStyle w:val="Hyperlink"/>
                <w:noProof/>
                <w:lang w:val="en-US"/>
              </w:rPr>
              <w:t>3.</w:t>
            </w:r>
            <w:r>
              <w:rPr>
                <w:noProof/>
              </w:rPr>
              <w:tab/>
            </w:r>
            <w:r w:rsidRPr="00A61906">
              <w:rPr>
                <w:rStyle w:val="Hyperlink"/>
                <w:noProof/>
                <w:lang w:val="en-US"/>
              </w:rPr>
              <w:t>Theories comparison:</w:t>
            </w:r>
            <w:r>
              <w:rPr>
                <w:noProof/>
                <w:webHidden/>
              </w:rPr>
              <w:tab/>
            </w:r>
            <w:r>
              <w:rPr>
                <w:noProof/>
                <w:webHidden/>
              </w:rPr>
              <w:fldChar w:fldCharType="begin"/>
            </w:r>
            <w:r>
              <w:rPr>
                <w:noProof/>
                <w:webHidden/>
              </w:rPr>
              <w:instrText xml:space="preserve"> PAGEREF _Toc162365891 \h </w:instrText>
            </w:r>
            <w:r>
              <w:rPr>
                <w:noProof/>
                <w:webHidden/>
              </w:rPr>
            </w:r>
            <w:r>
              <w:rPr>
                <w:noProof/>
                <w:webHidden/>
              </w:rPr>
              <w:fldChar w:fldCharType="separate"/>
            </w:r>
            <w:r>
              <w:rPr>
                <w:noProof/>
                <w:webHidden/>
              </w:rPr>
              <w:t>6</w:t>
            </w:r>
            <w:r>
              <w:rPr>
                <w:noProof/>
                <w:webHidden/>
              </w:rPr>
              <w:fldChar w:fldCharType="end"/>
            </w:r>
          </w:hyperlink>
        </w:p>
        <w:p w14:paraId="0569279C" w14:textId="6AE62FE5" w:rsidR="007004CE" w:rsidRDefault="007004CE">
          <w:pPr>
            <w:pStyle w:val="TOC1"/>
            <w:tabs>
              <w:tab w:val="left" w:pos="480"/>
              <w:tab w:val="right" w:leader="dot" w:pos="9016"/>
            </w:tabs>
            <w:rPr>
              <w:noProof/>
            </w:rPr>
          </w:pPr>
          <w:hyperlink w:anchor="_Toc162365892" w:history="1">
            <w:r w:rsidRPr="00A61906">
              <w:rPr>
                <w:rStyle w:val="Hyperlink"/>
                <w:noProof/>
                <w:lang w:val="en-US"/>
              </w:rPr>
              <w:t>4.</w:t>
            </w:r>
            <w:r>
              <w:rPr>
                <w:noProof/>
              </w:rPr>
              <w:tab/>
            </w:r>
            <w:r w:rsidRPr="00A61906">
              <w:rPr>
                <w:rStyle w:val="Hyperlink"/>
                <w:noProof/>
                <w:lang w:val="en-US"/>
              </w:rPr>
              <w:t>Differences:</w:t>
            </w:r>
            <w:r>
              <w:rPr>
                <w:noProof/>
                <w:webHidden/>
              </w:rPr>
              <w:tab/>
            </w:r>
            <w:r>
              <w:rPr>
                <w:noProof/>
                <w:webHidden/>
              </w:rPr>
              <w:fldChar w:fldCharType="begin"/>
            </w:r>
            <w:r>
              <w:rPr>
                <w:noProof/>
                <w:webHidden/>
              </w:rPr>
              <w:instrText xml:space="preserve"> PAGEREF _Toc162365892 \h </w:instrText>
            </w:r>
            <w:r>
              <w:rPr>
                <w:noProof/>
                <w:webHidden/>
              </w:rPr>
            </w:r>
            <w:r>
              <w:rPr>
                <w:noProof/>
                <w:webHidden/>
              </w:rPr>
              <w:fldChar w:fldCharType="separate"/>
            </w:r>
            <w:r>
              <w:rPr>
                <w:noProof/>
                <w:webHidden/>
              </w:rPr>
              <w:t>6</w:t>
            </w:r>
            <w:r>
              <w:rPr>
                <w:noProof/>
                <w:webHidden/>
              </w:rPr>
              <w:fldChar w:fldCharType="end"/>
            </w:r>
          </w:hyperlink>
        </w:p>
        <w:p w14:paraId="2E2134BC" w14:textId="149BAA3F" w:rsidR="007004CE" w:rsidRDefault="007004CE">
          <w:pPr>
            <w:pStyle w:val="TOC1"/>
            <w:tabs>
              <w:tab w:val="left" w:pos="480"/>
              <w:tab w:val="right" w:leader="dot" w:pos="9016"/>
            </w:tabs>
            <w:rPr>
              <w:noProof/>
            </w:rPr>
          </w:pPr>
          <w:hyperlink w:anchor="_Toc162365893" w:history="1">
            <w:r w:rsidRPr="00A61906">
              <w:rPr>
                <w:rStyle w:val="Hyperlink"/>
                <w:noProof/>
                <w:lang w:val="en-US"/>
              </w:rPr>
              <w:t>5.</w:t>
            </w:r>
            <w:r>
              <w:rPr>
                <w:noProof/>
              </w:rPr>
              <w:tab/>
            </w:r>
            <w:r w:rsidRPr="00A61906">
              <w:rPr>
                <w:rStyle w:val="Hyperlink"/>
                <w:noProof/>
                <w:lang w:val="en-US"/>
              </w:rPr>
              <w:t>Advantages and disadvantages of Leadership styles:</w:t>
            </w:r>
            <w:r>
              <w:rPr>
                <w:noProof/>
                <w:webHidden/>
              </w:rPr>
              <w:tab/>
            </w:r>
            <w:r>
              <w:rPr>
                <w:noProof/>
                <w:webHidden/>
              </w:rPr>
              <w:fldChar w:fldCharType="begin"/>
            </w:r>
            <w:r>
              <w:rPr>
                <w:noProof/>
                <w:webHidden/>
              </w:rPr>
              <w:instrText xml:space="preserve"> PAGEREF _Toc162365893 \h </w:instrText>
            </w:r>
            <w:r>
              <w:rPr>
                <w:noProof/>
                <w:webHidden/>
              </w:rPr>
            </w:r>
            <w:r>
              <w:rPr>
                <w:noProof/>
                <w:webHidden/>
              </w:rPr>
              <w:fldChar w:fldCharType="separate"/>
            </w:r>
            <w:r>
              <w:rPr>
                <w:noProof/>
                <w:webHidden/>
              </w:rPr>
              <w:t>7</w:t>
            </w:r>
            <w:r>
              <w:rPr>
                <w:noProof/>
                <w:webHidden/>
              </w:rPr>
              <w:fldChar w:fldCharType="end"/>
            </w:r>
          </w:hyperlink>
        </w:p>
        <w:p w14:paraId="4AF0D874" w14:textId="5184C108" w:rsidR="007004CE" w:rsidRDefault="007004CE">
          <w:pPr>
            <w:pStyle w:val="TOC1"/>
            <w:tabs>
              <w:tab w:val="left" w:pos="480"/>
              <w:tab w:val="right" w:leader="dot" w:pos="9016"/>
            </w:tabs>
            <w:rPr>
              <w:noProof/>
            </w:rPr>
          </w:pPr>
          <w:hyperlink w:anchor="_Toc162365894" w:history="1">
            <w:r w:rsidRPr="00A61906">
              <w:rPr>
                <w:rStyle w:val="Hyperlink"/>
                <w:noProof/>
                <w:lang w:val="en-US"/>
              </w:rPr>
              <w:t>6.</w:t>
            </w:r>
            <w:r>
              <w:rPr>
                <w:noProof/>
              </w:rPr>
              <w:tab/>
            </w:r>
            <w:r w:rsidRPr="00A61906">
              <w:rPr>
                <w:rStyle w:val="Hyperlink"/>
                <w:noProof/>
                <w:lang w:val="en-US"/>
              </w:rPr>
              <w:t>Evaluation of Leadership Approaches:</w:t>
            </w:r>
            <w:r>
              <w:rPr>
                <w:noProof/>
                <w:webHidden/>
              </w:rPr>
              <w:tab/>
            </w:r>
            <w:r>
              <w:rPr>
                <w:noProof/>
                <w:webHidden/>
              </w:rPr>
              <w:fldChar w:fldCharType="begin"/>
            </w:r>
            <w:r>
              <w:rPr>
                <w:noProof/>
                <w:webHidden/>
              </w:rPr>
              <w:instrText xml:space="preserve"> PAGEREF _Toc162365894 \h </w:instrText>
            </w:r>
            <w:r>
              <w:rPr>
                <w:noProof/>
                <w:webHidden/>
              </w:rPr>
            </w:r>
            <w:r>
              <w:rPr>
                <w:noProof/>
                <w:webHidden/>
              </w:rPr>
              <w:fldChar w:fldCharType="separate"/>
            </w:r>
            <w:r>
              <w:rPr>
                <w:noProof/>
                <w:webHidden/>
              </w:rPr>
              <w:t>8</w:t>
            </w:r>
            <w:r>
              <w:rPr>
                <w:noProof/>
                <w:webHidden/>
              </w:rPr>
              <w:fldChar w:fldCharType="end"/>
            </w:r>
          </w:hyperlink>
        </w:p>
        <w:p w14:paraId="14ACB0E9" w14:textId="1A1F3E7E" w:rsidR="007004CE" w:rsidRDefault="007004CE">
          <w:pPr>
            <w:pStyle w:val="TOC1"/>
            <w:tabs>
              <w:tab w:val="left" w:pos="480"/>
              <w:tab w:val="right" w:leader="dot" w:pos="9016"/>
            </w:tabs>
            <w:rPr>
              <w:noProof/>
            </w:rPr>
          </w:pPr>
          <w:hyperlink w:anchor="_Toc162365895" w:history="1">
            <w:r w:rsidRPr="00A61906">
              <w:rPr>
                <w:rStyle w:val="Hyperlink"/>
                <w:noProof/>
                <w:lang w:val="en-US"/>
              </w:rPr>
              <w:t>7.</w:t>
            </w:r>
            <w:r>
              <w:rPr>
                <w:noProof/>
              </w:rPr>
              <w:tab/>
            </w:r>
            <w:r w:rsidRPr="00A61906">
              <w:rPr>
                <w:rStyle w:val="Hyperlink"/>
                <w:noProof/>
                <w:lang w:val="en-US"/>
              </w:rPr>
              <w:t>Relationship Focus:</w:t>
            </w:r>
            <w:r>
              <w:rPr>
                <w:noProof/>
                <w:webHidden/>
              </w:rPr>
              <w:tab/>
            </w:r>
            <w:r>
              <w:rPr>
                <w:noProof/>
                <w:webHidden/>
              </w:rPr>
              <w:fldChar w:fldCharType="begin"/>
            </w:r>
            <w:r>
              <w:rPr>
                <w:noProof/>
                <w:webHidden/>
              </w:rPr>
              <w:instrText xml:space="preserve"> PAGEREF _Toc162365895 \h </w:instrText>
            </w:r>
            <w:r>
              <w:rPr>
                <w:noProof/>
                <w:webHidden/>
              </w:rPr>
            </w:r>
            <w:r>
              <w:rPr>
                <w:noProof/>
                <w:webHidden/>
              </w:rPr>
              <w:fldChar w:fldCharType="separate"/>
            </w:r>
            <w:r>
              <w:rPr>
                <w:noProof/>
                <w:webHidden/>
              </w:rPr>
              <w:t>10</w:t>
            </w:r>
            <w:r>
              <w:rPr>
                <w:noProof/>
                <w:webHidden/>
              </w:rPr>
              <w:fldChar w:fldCharType="end"/>
            </w:r>
          </w:hyperlink>
        </w:p>
        <w:p w14:paraId="400B9B28" w14:textId="123FDACE" w:rsidR="007004CE" w:rsidRDefault="007004CE">
          <w:pPr>
            <w:pStyle w:val="TOC1"/>
            <w:tabs>
              <w:tab w:val="left" w:pos="480"/>
              <w:tab w:val="right" w:leader="dot" w:pos="9016"/>
            </w:tabs>
            <w:rPr>
              <w:noProof/>
            </w:rPr>
          </w:pPr>
          <w:hyperlink w:anchor="_Toc162365896" w:history="1">
            <w:r w:rsidRPr="00A61906">
              <w:rPr>
                <w:rStyle w:val="Hyperlink"/>
                <w:noProof/>
                <w:lang w:val="en-US"/>
              </w:rPr>
              <w:t>8.</w:t>
            </w:r>
            <w:r>
              <w:rPr>
                <w:noProof/>
              </w:rPr>
              <w:tab/>
            </w:r>
            <w:r w:rsidRPr="00A61906">
              <w:rPr>
                <w:rStyle w:val="Hyperlink"/>
                <w:noProof/>
                <w:lang w:val="en-US"/>
              </w:rPr>
              <w:t>Leadership traits:</w:t>
            </w:r>
            <w:r>
              <w:rPr>
                <w:noProof/>
                <w:webHidden/>
              </w:rPr>
              <w:tab/>
            </w:r>
            <w:r>
              <w:rPr>
                <w:noProof/>
                <w:webHidden/>
              </w:rPr>
              <w:fldChar w:fldCharType="begin"/>
            </w:r>
            <w:r>
              <w:rPr>
                <w:noProof/>
                <w:webHidden/>
              </w:rPr>
              <w:instrText xml:space="preserve"> PAGEREF _Toc162365896 \h </w:instrText>
            </w:r>
            <w:r>
              <w:rPr>
                <w:noProof/>
                <w:webHidden/>
              </w:rPr>
            </w:r>
            <w:r>
              <w:rPr>
                <w:noProof/>
                <w:webHidden/>
              </w:rPr>
              <w:fldChar w:fldCharType="separate"/>
            </w:r>
            <w:r>
              <w:rPr>
                <w:noProof/>
                <w:webHidden/>
              </w:rPr>
              <w:t>10</w:t>
            </w:r>
            <w:r>
              <w:rPr>
                <w:noProof/>
                <w:webHidden/>
              </w:rPr>
              <w:fldChar w:fldCharType="end"/>
            </w:r>
          </w:hyperlink>
        </w:p>
        <w:p w14:paraId="184C366F" w14:textId="28062603" w:rsidR="007004CE" w:rsidRDefault="007004CE">
          <w:pPr>
            <w:pStyle w:val="TOC1"/>
            <w:tabs>
              <w:tab w:val="left" w:pos="480"/>
              <w:tab w:val="right" w:leader="dot" w:pos="9016"/>
            </w:tabs>
            <w:rPr>
              <w:noProof/>
            </w:rPr>
          </w:pPr>
          <w:hyperlink w:anchor="_Toc162365897" w:history="1">
            <w:r w:rsidRPr="00A61906">
              <w:rPr>
                <w:rStyle w:val="Hyperlink"/>
                <w:noProof/>
                <w:lang w:val="en-US"/>
              </w:rPr>
              <w:t>9.</w:t>
            </w:r>
            <w:r>
              <w:rPr>
                <w:noProof/>
              </w:rPr>
              <w:tab/>
            </w:r>
            <w:r w:rsidRPr="00A61906">
              <w:rPr>
                <w:rStyle w:val="Hyperlink"/>
                <w:noProof/>
                <w:lang w:val="en-US"/>
              </w:rPr>
              <w:t>Leadership Skills:</w:t>
            </w:r>
            <w:r>
              <w:rPr>
                <w:noProof/>
                <w:webHidden/>
              </w:rPr>
              <w:tab/>
            </w:r>
            <w:r>
              <w:rPr>
                <w:noProof/>
                <w:webHidden/>
              </w:rPr>
              <w:fldChar w:fldCharType="begin"/>
            </w:r>
            <w:r>
              <w:rPr>
                <w:noProof/>
                <w:webHidden/>
              </w:rPr>
              <w:instrText xml:space="preserve"> PAGEREF _Toc162365897 \h </w:instrText>
            </w:r>
            <w:r>
              <w:rPr>
                <w:noProof/>
                <w:webHidden/>
              </w:rPr>
            </w:r>
            <w:r>
              <w:rPr>
                <w:noProof/>
                <w:webHidden/>
              </w:rPr>
              <w:fldChar w:fldCharType="separate"/>
            </w:r>
            <w:r>
              <w:rPr>
                <w:noProof/>
                <w:webHidden/>
              </w:rPr>
              <w:t>10</w:t>
            </w:r>
            <w:r>
              <w:rPr>
                <w:noProof/>
                <w:webHidden/>
              </w:rPr>
              <w:fldChar w:fldCharType="end"/>
            </w:r>
          </w:hyperlink>
        </w:p>
        <w:p w14:paraId="3ED0FF31" w14:textId="4CE9F240" w:rsidR="007004CE" w:rsidRDefault="007004CE">
          <w:pPr>
            <w:pStyle w:val="TOC1"/>
            <w:tabs>
              <w:tab w:val="left" w:pos="720"/>
              <w:tab w:val="right" w:leader="dot" w:pos="9016"/>
            </w:tabs>
            <w:rPr>
              <w:noProof/>
            </w:rPr>
          </w:pPr>
          <w:hyperlink w:anchor="_Toc162365898" w:history="1">
            <w:r w:rsidRPr="00A61906">
              <w:rPr>
                <w:rStyle w:val="Hyperlink"/>
                <w:noProof/>
                <w:lang w:val="en-US"/>
              </w:rPr>
              <w:t>10.</w:t>
            </w:r>
            <w:r>
              <w:rPr>
                <w:noProof/>
              </w:rPr>
              <w:tab/>
            </w:r>
            <w:r w:rsidRPr="00A61906">
              <w:rPr>
                <w:rStyle w:val="Hyperlink"/>
                <w:noProof/>
                <w:lang w:val="en-US"/>
              </w:rPr>
              <w:t>Situational Vs Contingency Leadership:</w:t>
            </w:r>
            <w:r>
              <w:rPr>
                <w:noProof/>
                <w:webHidden/>
              </w:rPr>
              <w:tab/>
            </w:r>
            <w:r>
              <w:rPr>
                <w:noProof/>
                <w:webHidden/>
              </w:rPr>
              <w:fldChar w:fldCharType="begin"/>
            </w:r>
            <w:r>
              <w:rPr>
                <w:noProof/>
                <w:webHidden/>
              </w:rPr>
              <w:instrText xml:space="preserve"> PAGEREF _Toc162365898 \h </w:instrText>
            </w:r>
            <w:r>
              <w:rPr>
                <w:noProof/>
                <w:webHidden/>
              </w:rPr>
            </w:r>
            <w:r>
              <w:rPr>
                <w:noProof/>
                <w:webHidden/>
              </w:rPr>
              <w:fldChar w:fldCharType="separate"/>
            </w:r>
            <w:r>
              <w:rPr>
                <w:noProof/>
                <w:webHidden/>
              </w:rPr>
              <w:t>11</w:t>
            </w:r>
            <w:r>
              <w:rPr>
                <w:noProof/>
                <w:webHidden/>
              </w:rPr>
              <w:fldChar w:fldCharType="end"/>
            </w:r>
          </w:hyperlink>
        </w:p>
        <w:p w14:paraId="72DABD7C" w14:textId="56173478" w:rsidR="007004CE" w:rsidRDefault="007004CE">
          <w:pPr>
            <w:pStyle w:val="TOC1"/>
            <w:tabs>
              <w:tab w:val="left" w:pos="720"/>
              <w:tab w:val="right" w:leader="dot" w:pos="9016"/>
            </w:tabs>
            <w:rPr>
              <w:noProof/>
            </w:rPr>
          </w:pPr>
          <w:hyperlink w:anchor="_Toc162365899" w:history="1">
            <w:r w:rsidRPr="00A61906">
              <w:rPr>
                <w:rStyle w:val="Hyperlink"/>
                <w:noProof/>
                <w:lang w:val="en-US"/>
              </w:rPr>
              <w:t>11.</w:t>
            </w:r>
            <w:r>
              <w:rPr>
                <w:noProof/>
              </w:rPr>
              <w:tab/>
            </w:r>
            <w:r w:rsidRPr="00A61906">
              <w:rPr>
                <w:rStyle w:val="Hyperlink"/>
                <w:noProof/>
                <w:lang w:val="en-US"/>
              </w:rPr>
              <w:t>Business Challenges:</w:t>
            </w:r>
            <w:r>
              <w:rPr>
                <w:noProof/>
                <w:webHidden/>
              </w:rPr>
              <w:tab/>
            </w:r>
            <w:r>
              <w:rPr>
                <w:noProof/>
                <w:webHidden/>
              </w:rPr>
              <w:fldChar w:fldCharType="begin"/>
            </w:r>
            <w:r>
              <w:rPr>
                <w:noProof/>
                <w:webHidden/>
              </w:rPr>
              <w:instrText xml:space="preserve"> PAGEREF _Toc162365899 \h </w:instrText>
            </w:r>
            <w:r>
              <w:rPr>
                <w:noProof/>
                <w:webHidden/>
              </w:rPr>
            </w:r>
            <w:r>
              <w:rPr>
                <w:noProof/>
                <w:webHidden/>
              </w:rPr>
              <w:fldChar w:fldCharType="separate"/>
            </w:r>
            <w:r>
              <w:rPr>
                <w:noProof/>
                <w:webHidden/>
              </w:rPr>
              <w:t>11</w:t>
            </w:r>
            <w:r>
              <w:rPr>
                <w:noProof/>
                <w:webHidden/>
              </w:rPr>
              <w:fldChar w:fldCharType="end"/>
            </w:r>
          </w:hyperlink>
        </w:p>
        <w:p w14:paraId="4CA43136" w14:textId="1E1A6286" w:rsidR="007004CE" w:rsidRDefault="007004CE">
          <w:pPr>
            <w:pStyle w:val="TOC1"/>
            <w:tabs>
              <w:tab w:val="left" w:pos="720"/>
              <w:tab w:val="right" w:leader="dot" w:pos="9016"/>
            </w:tabs>
            <w:rPr>
              <w:noProof/>
            </w:rPr>
          </w:pPr>
          <w:hyperlink w:anchor="_Toc162365900" w:history="1">
            <w:r w:rsidRPr="00A61906">
              <w:rPr>
                <w:rStyle w:val="Hyperlink"/>
                <w:noProof/>
                <w:lang w:val="en-US"/>
              </w:rPr>
              <w:t>12.</w:t>
            </w:r>
            <w:r>
              <w:rPr>
                <w:noProof/>
              </w:rPr>
              <w:tab/>
            </w:r>
            <w:r w:rsidRPr="00A61906">
              <w:rPr>
                <w:rStyle w:val="Hyperlink"/>
                <w:noProof/>
                <w:lang w:val="en-US"/>
              </w:rPr>
              <w:t>The Covid-19 epidemic:</w:t>
            </w:r>
            <w:r>
              <w:rPr>
                <w:noProof/>
                <w:webHidden/>
              </w:rPr>
              <w:tab/>
            </w:r>
            <w:r>
              <w:rPr>
                <w:noProof/>
                <w:webHidden/>
              </w:rPr>
              <w:fldChar w:fldCharType="begin"/>
            </w:r>
            <w:r>
              <w:rPr>
                <w:noProof/>
                <w:webHidden/>
              </w:rPr>
              <w:instrText xml:space="preserve"> PAGEREF _Toc162365900 \h </w:instrText>
            </w:r>
            <w:r>
              <w:rPr>
                <w:noProof/>
                <w:webHidden/>
              </w:rPr>
            </w:r>
            <w:r>
              <w:rPr>
                <w:noProof/>
                <w:webHidden/>
              </w:rPr>
              <w:fldChar w:fldCharType="separate"/>
            </w:r>
            <w:r>
              <w:rPr>
                <w:noProof/>
                <w:webHidden/>
              </w:rPr>
              <w:t>12</w:t>
            </w:r>
            <w:r>
              <w:rPr>
                <w:noProof/>
                <w:webHidden/>
              </w:rPr>
              <w:fldChar w:fldCharType="end"/>
            </w:r>
          </w:hyperlink>
        </w:p>
        <w:p w14:paraId="5200C580" w14:textId="7E420DD2" w:rsidR="007004CE" w:rsidRDefault="007004CE">
          <w:pPr>
            <w:pStyle w:val="TOC1"/>
            <w:tabs>
              <w:tab w:val="left" w:pos="720"/>
              <w:tab w:val="right" w:leader="dot" w:pos="9016"/>
            </w:tabs>
            <w:rPr>
              <w:noProof/>
            </w:rPr>
          </w:pPr>
          <w:hyperlink w:anchor="_Toc162365901" w:history="1">
            <w:r w:rsidRPr="00A61906">
              <w:rPr>
                <w:rStyle w:val="Hyperlink"/>
                <w:noProof/>
                <w:lang w:val="en-US"/>
              </w:rPr>
              <w:t>13.</w:t>
            </w:r>
            <w:r>
              <w:rPr>
                <w:noProof/>
              </w:rPr>
              <w:tab/>
            </w:r>
            <w:r w:rsidRPr="00A61906">
              <w:rPr>
                <w:rStyle w:val="Hyperlink"/>
                <w:noProof/>
                <w:lang w:val="en-US"/>
              </w:rPr>
              <w:t>Brexit:</w:t>
            </w:r>
            <w:r>
              <w:rPr>
                <w:noProof/>
                <w:webHidden/>
              </w:rPr>
              <w:tab/>
            </w:r>
            <w:r>
              <w:rPr>
                <w:noProof/>
                <w:webHidden/>
              </w:rPr>
              <w:fldChar w:fldCharType="begin"/>
            </w:r>
            <w:r>
              <w:rPr>
                <w:noProof/>
                <w:webHidden/>
              </w:rPr>
              <w:instrText xml:space="preserve"> PAGEREF _Toc162365901 \h </w:instrText>
            </w:r>
            <w:r>
              <w:rPr>
                <w:noProof/>
                <w:webHidden/>
              </w:rPr>
            </w:r>
            <w:r>
              <w:rPr>
                <w:noProof/>
                <w:webHidden/>
              </w:rPr>
              <w:fldChar w:fldCharType="separate"/>
            </w:r>
            <w:r>
              <w:rPr>
                <w:noProof/>
                <w:webHidden/>
              </w:rPr>
              <w:t>12</w:t>
            </w:r>
            <w:r>
              <w:rPr>
                <w:noProof/>
                <w:webHidden/>
              </w:rPr>
              <w:fldChar w:fldCharType="end"/>
            </w:r>
          </w:hyperlink>
        </w:p>
        <w:p w14:paraId="02A59406" w14:textId="11CBEE97" w:rsidR="007004CE" w:rsidRDefault="007004CE">
          <w:pPr>
            <w:pStyle w:val="TOC1"/>
            <w:tabs>
              <w:tab w:val="left" w:pos="720"/>
              <w:tab w:val="right" w:leader="dot" w:pos="9016"/>
            </w:tabs>
            <w:rPr>
              <w:noProof/>
            </w:rPr>
          </w:pPr>
          <w:hyperlink w:anchor="_Toc162365902" w:history="1">
            <w:r w:rsidRPr="00A61906">
              <w:rPr>
                <w:rStyle w:val="Hyperlink"/>
                <w:noProof/>
                <w:lang w:val="en-US"/>
              </w:rPr>
              <w:t>14.</w:t>
            </w:r>
            <w:r>
              <w:rPr>
                <w:noProof/>
              </w:rPr>
              <w:tab/>
            </w:r>
            <w:r w:rsidRPr="00A61906">
              <w:rPr>
                <w:rStyle w:val="Hyperlink"/>
                <w:noProof/>
                <w:lang w:val="en-US"/>
              </w:rPr>
              <w:t>Flooding</w:t>
            </w:r>
            <w:r>
              <w:rPr>
                <w:noProof/>
                <w:webHidden/>
              </w:rPr>
              <w:tab/>
            </w:r>
            <w:r>
              <w:rPr>
                <w:noProof/>
                <w:webHidden/>
              </w:rPr>
              <w:fldChar w:fldCharType="begin"/>
            </w:r>
            <w:r>
              <w:rPr>
                <w:noProof/>
                <w:webHidden/>
              </w:rPr>
              <w:instrText xml:space="preserve"> PAGEREF _Toc162365902 \h </w:instrText>
            </w:r>
            <w:r>
              <w:rPr>
                <w:noProof/>
                <w:webHidden/>
              </w:rPr>
            </w:r>
            <w:r>
              <w:rPr>
                <w:noProof/>
                <w:webHidden/>
              </w:rPr>
              <w:fldChar w:fldCharType="separate"/>
            </w:r>
            <w:r>
              <w:rPr>
                <w:noProof/>
                <w:webHidden/>
              </w:rPr>
              <w:t>12</w:t>
            </w:r>
            <w:r>
              <w:rPr>
                <w:noProof/>
                <w:webHidden/>
              </w:rPr>
              <w:fldChar w:fldCharType="end"/>
            </w:r>
          </w:hyperlink>
        </w:p>
        <w:p w14:paraId="252C5976" w14:textId="3503DDD4" w:rsidR="007004CE" w:rsidRDefault="007004CE">
          <w:pPr>
            <w:pStyle w:val="TOC1"/>
            <w:tabs>
              <w:tab w:val="left" w:pos="720"/>
              <w:tab w:val="right" w:leader="dot" w:pos="9016"/>
            </w:tabs>
            <w:rPr>
              <w:noProof/>
            </w:rPr>
          </w:pPr>
          <w:hyperlink w:anchor="_Toc162365903" w:history="1">
            <w:r w:rsidRPr="00A61906">
              <w:rPr>
                <w:rStyle w:val="Hyperlink"/>
                <w:noProof/>
                <w:lang w:val="en-US"/>
              </w:rPr>
              <w:t>15.</w:t>
            </w:r>
            <w:r>
              <w:rPr>
                <w:noProof/>
              </w:rPr>
              <w:tab/>
            </w:r>
            <w:r w:rsidRPr="00A61906">
              <w:rPr>
                <w:rStyle w:val="Hyperlink"/>
                <w:noProof/>
                <w:lang w:val="en-US"/>
              </w:rPr>
              <w:t>War and cyber assaults</w:t>
            </w:r>
            <w:r>
              <w:rPr>
                <w:noProof/>
                <w:webHidden/>
              </w:rPr>
              <w:tab/>
            </w:r>
            <w:r>
              <w:rPr>
                <w:noProof/>
                <w:webHidden/>
              </w:rPr>
              <w:fldChar w:fldCharType="begin"/>
            </w:r>
            <w:r>
              <w:rPr>
                <w:noProof/>
                <w:webHidden/>
              </w:rPr>
              <w:instrText xml:space="preserve"> PAGEREF _Toc162365903 \h </w:instrText>
            </w:r>
            <w:r>
              <w:rPr>
                <w:noProof/>
                <w:webHidden/>
              </w:rPr>
            </w:r>
            <w:r>
              <w:rPr>
                <w:noProof/>
                <w:webHidden/>
              </w:rPr>
              <w:fldChar w:fldCharType="separate"/>
            </w:r>
            <w:r>
              <w:rPr>
                <w:noProof/>
                <w:webHidden/>
              </w:rPr>
              <w:t>12</w:t>
            </w:r>
            <w:r>
              <w:rPr>
                <w:noProof/>
                <w:webHidden/>
              </w:rPr>
              <w:fldChar w:fldCharType="end"/>
            </w:r>
          </w:hyperlink>
        </w:p>
        <w:p w14:paraId="3170CEF3" w14:textId="3FB271F2" w:rsidR="007004CE" w:rsidRDefault="007004CE">
          <w:pPr>
            <w:pStyle w:val="TOC1"/>
            <w:tabs>
              <w:tab w:val="left" w:pos="720"/>
              <w:tab w:val="right" w:leader="dot" w:pos="9016"/>
            </w:tabs>
            <w:rPr>
              <w:noProof/>
            </w:rPr>
          </w:pPr>
          <w:hyperlink w:anchor="_Toc162365904" w:history="1">
            <w:r w:rsidRPr="00A61906">
              <w:rPr>
                <w:rStyle w:val="Hyperlink"/>
                <w:noProof/>
                <w:lang w:val="en-US"/>
              </w:rPr>
              <w:t>16.</w:t>
            </w:r>
            <w:r>
              <w:rPr>
                <w:noProof/>
              </w:rPr>
              <w:tab/>
            </w:r>
            <w:r w:rsidRPr="00A61906">
              <w:rPr>
                <w:rStyle w:val="Hyperlink"/>
                <w:noProof/>
                <w:lang w:val="en-US"/>
              </w:rPr>
              <w:t>AI, inflation, and cost of living:</w:t>
            </w:r>
            <w:r>
              <w:rPr>
                <w:noProof/>
                <w:webHidden/>
              </w:rPr>
              <w:tab/>
            </w:r>
            <w:r>
              <w:rPr>
                <w:noProof/>
                <w:webHidden/>
              </w:rPr>
              <w:fldChar w:fldCharType="begin"/>
            </w:r>
            <w:r>
              <w:rPr>
                <w:noProof/>
                <w:webHidden/>
              </w:rPr>
              <w:instrText xml:space="preserve"> PAGEREF _Toc162365904 \h </w:instrText>
            </w:r>
            <w:r>
              <w:rPr>
                <w:noProof/>
                <w:webHidden/>
              </w:rPr>
            </w:r>
            <w:r>
              <w:rPr>
                <w:noProof/>
                <w:webHidden/>
              </w:rPr>
              <w:fldChar w:fldCharType="separate"/>
            </w:r>
            <w:r>
              <w:rPr>
                <w:noProof/>
                <w:webHidden/>
              </w:rPr>
              <w:t>12</w:t>
            </w:r>
            <w:r>
              <w:rPr>
                <w:noProof/>
                <w:webHidden/>
              </w:rPr>
              <w:fldChar w:fldCharType="end"/>
            </w:r>
          </w:hyperlink>
        </w:p>
        <w:p w14:paraId="4FC00AE8" w14:textId="147A3752" w:rsidR="007004CE" w:rsidRDefault="007004CE">
          <w:pPr>
            <w:pStyle w:val="TOC1"/>
            <w:tabs>
              <w:tab w:val="left" w:pos="720"/>
              <w:tab w:val="right" w:leader="dot" w:pos="9016"/>
            </w:tabs>
            <w:rPr>
              <w:noProof/>
            </w:rPr>
          </w:pPr>
          <w:hyperlink w:anchor="_Toc162365905" w:history="1">
            <w:r w:rsidRPr="00A61906">
              <w:rPr>
                <w:rStyle w:val="Hyperlink"/>
                <w:noProof/>
                <w:lang w:val="en-US"/>
              </w:rPr>
              <w:t>17.</w:t>
            </w:r>
            <w:r>
              <w:rPr>
                <w:noProof/>
              </w:rPr>
              <w:tab/>
            </w:r>
            <w:r w:rsidRPr="00A61906">
              <w:rPr>
                <w:rStyle w:val="Hyperlink"/>
                <w:noProof/>
                <w:lang w:val="en-US"/>
              </w:rPr>
              <w:t>Zero Hour Contracts:</w:t>
            </w:r>
            <w:r>
              <w:rPr>
                <w:noProof/>
                <w:webHidden/>
              </w:rPr>
              <w:tab/>
            </w:r>
            <w:r>
              <w:rPr>
                <w:noProof/>
                <w:webHidden/>
              </w:rPr>
              <w:fldChar w:fldCharType="begin"/>
            </w:r>
            <w:r>
              <w:rPr>
                <w:noProof/>
                <w:webHidden/>
              </w:rPr>
              <w:instrText xml:space="preserve"> PAGEREF _Toc162365905 \h </w:instrText>
            </w:r>
            <w:r>
              <w:rPr>
                <w:noProof/>
                <w:webHidden/>
              </w:rPr>
            </w:r>
            <w:r>
              <w:rPr>
                <w:noProof/>
                <w:webHidden/>
              </w:rPr>
              <w:fldChar w:fldCharType="separate"/>
            </w:r>
            <w:r>
              <w:rPr>
                <w:noProof/>
                <w:webHidden/>
              </w:rPr>
              <w:t>13</w:t>
            </w:r>
            <w:r>
              <w:rPr>
                <w:noProof/>
                <w:webHidden/>
              </w:rPr>
              <w:fldChar w:fldCharType="end"/>
            </w:r>
          </w:hyperlink>
        </w:p>
        <w:p w14:paraId="156F3CD4" w14:textId="2CA89CC2" w:rsidR="007004CE" w:rsidRDefault="007004CE">
          <w:pPr>
            <w:pStyle w:val="TOC1"/>
            <w:tabs>
              <w:tab w:val="left" w:pos="720"/>
              <w:tab w:val="right" w:leader="dot" w:pos="9016"/>
            </w:tabs>
            <w:rPr>
              <w:noProof/>
            </w:rPr>
          </w:pPr>
          <w:hyperlink w:anchor="_Toc162365906" w:history="1">
            <w:r w:rsidRPr="00A61906">
              <w:rPr>
                <w:rStyle w:val="Hyperlink"/>
                <w:noProof/>
                <w:lang w:val="en-US"/>
              </w:rPr>
              <w:t>18.</w:t>
            </w:r>
            <w:r>
              <w:rPr>
                <w:noProof/>
              </w:rPr>
              <w:tab/>
            </w:r>
            <w:r w:rsidRPr="00A61906">
              <w:rPr>
                <w:rStyle w:val="Hyperlink"/>
                <w:noProof/>
                <w:lang w:val="en-US"/>
              </w:rPr>
              <w:t>Ineffective Responses to Challenges:</w:t>
            </w:r>
            <w:r>
              <w:rPr>
                <w:noProof/>
                <w:webHidden/>
              </w:rPr>
              <w:tab/>
            </w:r>
            <w:r>
              <w:rPr>
                <w:noProof/>
                <w:webHidden/>
              </w:rPr>
              <w:fldChar w:fldCharType="begin"/>
            </w:r>
            <w:r>
              <w:rPr>
                <w:noProof/>
                <w:webHidden/>
              </w:rPr>
              <w:instrText xml:space="preserve"> PAGEREF _Toc162365906 \h </w:instrText>
            </w:r>
            <w:r>
              <w:rPr>
                <w:noProof/>
                <w:webHidden/>
              </w:rPr>
            </w:r>
            <w:r>
              <w:rPr>
                <w:noProof/>
                <w:webHidden/>
              </w:rPr>
              <w:fldChar w:fldCharType="separate"/>
            </w:r>
            <w:r>
              <w:rPr>
                <w:noProof/>
                <w:webHidden/>
              </w:rPr>
              <w:t>14</w:t>
            </w:r>
            <w:r>
              <w:rPr>
                <w:noProof/>
                <w:webHidden/>
              </w:rPr>
              <w:fldChar w:fldCharType="end"/>
            </w:r>
          </w:hyperlink>
        </w:p>
        <w:p w14:paraId="677D3C9F" w14:textId="66A86523" w:rsidR="007004CE" w:rsidRDefault="007004CE">
          <w:pPr>
            <w:pStyle w:val="TOC1"/>
            <w:tabs>
              <w:tab w:val="left" w:pos="720"/>
              <w:tab w:val="right" w:leader="dot" w:pos="9016"/>
            </w:tabs>
            <w:rPr>
              <w:noProof/>
            </w:rPr>
          </w:pPr>
          <w:hyperlink w:anchor="_Toc162365907" w:history="1">
            <w:r w:rsidRPr="00A61906">
              <w:rPr>
                <w:rStyle w:val="Hyperlink"/>
                <w:noProof/>
                <w:lang w:val="en-US"/>
              </w:rPr>
              <w:t>19.</w:t>
            </w:r>
            <w:r>
              <w:rPr>
                <w:noProof/>
              </w:rPr>
              <w:tab/>
            </w:r>
            <w:r w:rsidRPr="00A61906">
              <w:rPr>
                <w:rStyle w:val="Hyperlink"/>
                <w:noProof/>
                <w:lang w:val="en-US"/>
              </w:rPr>
              <w:t>Conclusion:</w:t>
            </w:r>
            <w:r>
              <w:rPr>
                <w:noProof/>
                <w:webHidden/>
              </w:rPr>
              <w:tab/>
            </w:r>
            <w:r>
              <w:rPr>
                <w:noProof/>
                <w:webHidden/>
              </w:rPr>
              <w:fldChar w:fldCharType="begin"/>
            </w:r>
            <w:r>
              <w:rPr>
                <w:noProof/>
                <w:webHidden/>
              </w:rPr>
              <w:instrText xml:space="preserve"> PAGEREF _Toc162365907 \h </w:instrText>
            </w:r>
            <w:r>
              <w:rPr>
                <w:noProof/>
                <w:webHidden/>
              </w:rPr>
            </w:r>
            <w:r>
              <w:rPr>
                <w:noProof/>
                <w:webHidden/>
              </w:rPr>
              <w:fldChar w:fldCharType="separate"/>
            </w:r>
            <w:r>
              <w:rPr>
                <w:noProof/>
                <w:webHidden/>
              </w:rPr>
              <w:t>14</w:t>
            </w:r>
            <w:r>
              <w:rPr>
                <w:noProof/>
                <w:webHidden/>
              </w:rPr>
              <w:fldChar w:fldCharType="end"/>
            </w:r>
          </w:hyperlink>
        </w:p>
        <w:p w14:paraId="4A8B9506" w14:textId="6D538C01" w:rsidR="007004CE" w:rsidRDefault="007004CE">
          <w:pPr>
            <w:pStyle w:val="TOC1"/>
            <w:tabs>
              <w:tab w:val="left" w:pos="720"/>
              <w:tab w:val="right" w:leader="dot" w:pos="9016"/>
            </w:tabs>
            <w:rPr>
              <w:noProof/>
            </w:rPr>
          </w:pPr>
          <w:hyperlink w:anchor="_Toc162365908" w:history="1">
            <w:r w:rsidRPr="00A61906">
              <w:rPr>
                <w:rStyle w:val="Hyperlink"/>
                <w:noProof/>
                <w:lang w:val="en-US"/>
              </w:rPr>
              <w:t>20.</w:t>
            </w:r>
            <w:r>
              <w:rPr>
                <w:noProof/>
              </w:rPr>
              <w:tab/>
            </w:r>
            <w:r w:rsidRPr="00A61906">
              <w:rPr>
                <w:rStyle w:val="Hyperlink"/>
                <w:noProof/>
                <w:lang w:val="en-US"/>
              </w:rPr>
              <w:t>Bibliography:</w:t>
            </w:r>
            <w:r>
              <w:rPr>
                <w:noProof/>
                <w:webHidden/>
              </w:rPr>
              <w:tab/>
            </w:r>
            <w:r>
              <w:rPr>
                <w:noProof/>
                <w:webHidden/>
              </w:rPr>
              <w:fldChar w:fldCharType="begin"/>
            </w:r>
            <w:r>
              <w:rPr>
                <w:noProof/>
                <w:webHidden/>
              </w:rPr>
              <w:instrText xml:space="preserve"> PAGEREF _Toc162365908 \h </w:instrText>
            </w:r>
            <w:r>
              <w:rPr>
                <w:noProof/>
                <w:webHidden/>
              </w:rPr>
            </w:r>
            <w:r>
              <w:rPr>
                <w:noProof/>
                <w:webHidden/>
              </w:rPr>
              <w:fldChar w:fldCharType="separate"/>
            </w:r>
            <w:r>
              <w:rPr>
                <w:noProof/>
                <w:webHidden/>
              </w:rPr>
              <w:t>15</w:t>
            </w:r>
            <w:r>
              <w:rPr>
                <w:noProof/>
                <w:webHidden/>
              </w:rPr>
              <w:fldChar w:fldCharType="end"/>
            </w:r>
          </w:hyperlink>
        </w:p>
        <w:p w14:paraId="2324417B" w14:textId="392EE472" w:rsidR="007004CE" w:rsidRDefault="007004CE">
          <w:r>
            <w:rPr>
              <w:b/>
              <w:bCs/>
              <w:noProof/>
            </w:rPr>
            <w:fldChar w:fldCharType="end"/>
          </w:r>
        </w:p>
      </w:sdtContent>
    </w:sdt>
    <w:p w14:paraId="24B15943" w14:textId="77777777" w:rsidR="000F65E2" w:rsidRDefault="000F65E2">
      <w:pPr>
        <w:rPr>
          <w:rFonts w:asciiTheme="majorHAnsi" w:hAnsiTheme="majorHAnsi" w:cstheme="majorHAnsi"/>
          <w:sz w:val="28"/>
          <w:szCs w:val="28"/>
          <w:lang w:val="en-US"/>
        </w:rPr>
      </w:pPr>
      <w:r>
        <w:rPr>
          <w:rFonts w:asciiTheme="majorHAnsi" w:hAnsiTheme="majorHAnsi" w:cstheme="majorHAnsi"/>
          <w:sz w:val="28"/>
          <w:szCs w:val="28"/>
          <w:lang w:val="en-US"/>
        </w:rPr>
        <w:br w:type="page"/>
      </w:r>
    </w:p>
    <w:p w14:paraId="5D5B2867" w14:textId="3A73F60A" w:rsidR="00103E9F" w:rsidRPr="00B15322" w:rsidRDefault="00103E9F" w:rsidP="00B15322">
      <w:pPr>
        <w:pStyle w:val="Heading1"/>
        <w:numPr>
          <w:ilvl w:val="0"/>
          <w:numId w:val="27"/>
        </w:numPr>
        <w:rPr>
          <w:color w:val="auto"/>
          <w:lang w:val="en-US"/>
        </w:rPr>
      </w:pPr>
      <w:bookmarkStart w:id="0" w:name="_Toc162365889"/>
      <w:r w:rsidRPr="00B15322">
        <w:rPr>
          <w:color w:val="auto"/>
          <w:lang w:val="en-US"/>
        </w:rPr>
        <w:lastRenderedPageBreak/>
        <w:t>Introduction:</w:t>
      </w:r>
      <w:bookmarkEnd w:id="0"/>
    </w:p>
    <w:p w14:paraId="1C01B0F6" w14:textId="2E8E6C30" w:rsidR="00103E9F" w:rsidRPr="009F5449" w:rsidRDefault="00103E9F" w:rsidP="006E1659">
      <w:pPr>
        <w:jc w:val="both"/>
        <w:rPr>
          <w:rFonts w:asciiTheme="majorHAnsi" w:hAnsiTheme="majorHAnsi" w:cstheme="majorHAnsi"/>
          <w:sz w:val="28"/>
          <w:szCs w:val="28"/>
          <w:lang w:val="en-US"/>
        </w:rPr>
      </w:pPr>
      <w:r w:rsidRPr="009F5449">
        <w:rPr>
          <w:rFonts w:asciiTheme="majorHAnsi" w:hAnsiTheme="majorHAnsi" w:cstheme="majorHAnsi"/>
          <w:sz w:val="28"/>
          <w:szCs w:val="28"/>
          <w:lang w:val="en-US"/>
        </w:rPr>
        <w:t xml:space="preserve">Leadership and management are two different yet interconnected ideas in organizational dynamics. While both are necessary for the proper operation of an organization, </w:t>
      </w:r>
      <w:r w:rsidR="00C663CF" w:rsidRPr="009F5449">
        <w:rPr>
          <w:rFonts w:asciiTheme="majorHAnsi" w:hAnsiTheme="majorHAnsi" w:cstheme="majorHAnsi"/>
          <w:sz w:val="28"/>
          <w:szCs w:val="28"/>
          <w:lang w:val="en-US"/>
        </w:rPr>
        <w:t xml:space="preserve">both </w:t>
      </w:r>
      <w:r w:rsidRPr="009F5449">
        <w:rPr>
          <w:rFonts w:asciiTheme="majorHAnsi" w:hAnsiTheme="majorHAnsi" w:cstheme="majorHAnsi"/>
          <w:sz w:val="28"/>
          <w:szCs w:val="28"/>
          <w:lang w:val="en-US"/>
        </w:rPr>
        <w:t>differ greatly in focus and strategy.</w:t>
      </w:r>
    </w:p>
    <w:p w14:paraId="2113CD55" w14:textId="4AA6714C" w:rsidR="00C663CF" w:rsidRPr="009F5449" w:rsidRDefault="00C663CF" w:rsidP="006E1659">
      <w:pPr>
        <w:jc w:val="both"/>
        <w:rPr>
          <w:rFonts w:asciiTheme="majorHAnsi" w:hAnsiTheme="majorHAnsi" w:cstheme="majorHAnsi"/>
          <w:sz w:val="28"/>
          <w:szCs w:val="28"/>
          <w:lang w:val="en-US"/>
        </w:rPr>
      </w:pPr>
      <w:r w:rsidRPr="009F5449">
        <w:rPr>
          <w:rFonts w:asciiTheme="majorHAnsi" w:hAnsiTheme="majorHAnsi" w:cstheme="majorHAnsi"/>
          <w:sz w:val="28"/>
          <w:szCs w:val="28"/>
          <w:lang w:val="en-US"/>
        </w:rPr>
        <w:t xml:space="preserve">Leadership is about inspiring, motivating, and directing others toward a single vision or objective. Leaders are followed because of the trust and motivation </w:t>
      </w:r>
      <w:r w:rsidR="002214F4" w:rsidRPr="009F5449">
        <w:rPr>
          <w:rFonts w:asciiTheme="majorHAnsi" w:hAnsiTheme="majorHAnsi" w:cstheme="majorHAnsi"/>
          <w:sz w:val="28"/>
          <w:szCs w:val="28"/>
          <w:lang w:val="en-US"/>
        </w:rPr>
        <w:t>built</w:t>
      </w:r>
      <w:r w:rsidRPr="009F5449">
        <w:rPr>
          <w:rFonts w:asciiTheme="majorHAnsi" w:hAnsiTheme="majorHAnsi" w:cstheme="majorHAnsi"/>
          <w:sz w:val="28"/>
          <w:szCs w:val="28"/>
          <w:lang w:val="en-US"/>
        </w:rPr>
        <w:t xml:space="preserve"> </w:t>
      </w:r>
      <w:r w:rsidR="002214F4" w:rsidRPr="009F5449">
        <w:rPr>
          <w:rFonts w:asciiTheme="majorHAnsi" w:hAnsiTheme="majorHAnsi" w:cstheme="majorHAnsi"/>
          <w:sz w:val="28"/>
          <w:szCs w:val="28"/>
          <w:lang w:val="en-US"/>
        </w:rPr>
        <w:t>between team members</w:t>
      </w:r>
      <w:r w:rsidR="002C3539" w:rsidRPr="009F5449">
        <w:rPr>
          <w:rFonts w:asciiTheme="majorHAnsi" w:hAnsiTheme="majorHAnsi" w:cstheme="majorHAnsi"/>
          <w:sz w:val="28"/>
          <w:szCs w:val="28"/>
          <w:lang w:val="en-US"/>
        </w:rPr>
        <w:fldChar w:fldCharType="begin" w:fldLock="1"/>
      </w:r>
      <w:r w:rsidR="006E1659" w:rsidRPr="009F5449">
        <w:rPr>
          <w:rFonts w:asciiTheme="majorHAnsi" w:hAnsiTheme="majorHAnsi" w:cstheme="majorHAnsi"/>
          <w:sz w:val="28"/>
          <w:szCs w:val="28"/>
          <w:lang w:val="en-US"/>
        </w:rPr>
        <w:instrText>ADDIN CSL_CITATION {"citationItems":[{"id":"ITEM-1","itemData":{"URL":"https://build.diligent.com/management-vs-leadership-in-software-engineering-8b1e202f737c","accessed":{"date-parts":[["2024","3","13"]]},"author":[{"dropping-particle":"","family":"Jeremy Martin","given":"","non-dropping-particle":"","parse-names":false,"suffix":""}],"container-title":"Build Diligent","id":"ITEM-1","issued":{"date-parts":[["2022"]]},"title":"Management vs. Leadership in Software Engineering","type":"webpage"},"uris":["http://www.mendeley.com/documents/?uuid=415f1405-c3a1-4c4e-acdb-c0f7f5d71487"]}],"mendeley":{"formattedCitation":"(Jeremy Martin, 2022)","plainTextFormattedCitation":"(Jeremy Martin, 2022)","previouslyFormattedCitation":"(Jeremy Martin, 2022)"},"properties":{"noteIndex":0},"schema":"https://github.com/citation-style-language/schema/raw/master/csl-citation.json"}</w:instrText>
      </w:r>
      <w:r w:rsidR="002C3539" w:rsidRPr="009F5449">
        <w:rPr>
          <w:rFonts w:asciiTheme="majorHAnsi" w:hAnsiTheme="majorHAnsi" w:cstheme="majorHAnsi"/>
          <w:sz w:val="28"/>
          <w:szCs w:val="28"/>
          <w:lang w:val="en-US"/>
        </w:rPr>
        <w:fldChar w:fldCharType="separate"/>
      </w:r>
      <w:r w:rsidR="002C3539" w:rsidRPr="009F5449">
        <w:rPr>
          <w:rFonts w:asciiTheme="majorHAnsi" w:hAnsiTheme="majorHAnsi" w:cstheme="majorHAnsi"/>
          <w:noProof/>
          <w:sz w:val="28"/>
          <w:szCs w:val="28"/>
          <w:lang w:val="en-US"/>
        </w:rPr>
        <w:t>(Jeremy Martin, 2022)</w:t>
      </w:r>
      <w:r w:rsidR="002C3539" w:rsidRPr="009F5449">
        <w:rPr>
          <w:rFonts w:asciiTheme="majorHAnsi" w:hAnsiTheme="majorHAnsi" w:cstheme="majorHAnsi"/>
          <w:sz w:val="28"/>
          <w:szCs w:val="28"/>
          <w:lang w:val="en-US"/>
        </w:rPr>
        <w:fldChar w:fldCharType="end"/>
      </w:r>
      <w:r w:rsidRPr="009F5449">
        <w:rPr>
          <w:rFonts w:asciiTheme="majorHAnsi" w:hAnsiTheme="majorHAnsi" w:cstheme="majorHAnsi"/>
          <w:sz w:val="28"/>
          <w:szCs w:val="28"/>
          <w:lang w:val="en-US"/>
        </w:rPr>
        <w:t xml:space="preserve">. </w:t>
      </w:r>
      <w:r w:rsidR="002C3539" w:rsidRPr="009F5449">
        <w:rPr>
          <w:rFonts w:asciiTheme="majorHAnsi" w:hAnsiTheme="majorHAnsi" w:cstheme="majorHAnsi"/>
          <w:sz w:val="28"/>
          <w:szCs w:val="28"/>
          <w:lang w:val="en-US"/>
        </w:rPr>
        <w:t>leaders</w:t>
      </w:r>
      <w:r w:rsidRPr="009F5449">
        <w:rPr>
          <w:rFonts w:asciiTheme="majorHAnsi" w:hAnsiTheme="majorHAnsi" w:cstheme="majorHAnsi"/>
          <w:sz w:val="28"/>
          <w:szCs w:val="28"/>
          <w:lang w:val="en-US"/>
        </w:rPr>
        <w:t xml:space="preserve"> prioritize defining direction, encouraging innovation, and cultivating a work culture that resonates with a common goa</w:t>
      </w:r>
      <w:r w:rsidR="006E1659" w:rsidRPr="009F5449">
        <w:rPr>
          <w:rFonts w:asciiTheme="majorHAnsi" w:hAnsiTheme="majorHAnsi" w:cstheme="majorHAnsi"/>
          <w:sz w:val="28"/>
          <w:szCs w:val="28"/>
          <w:lang w:val="en-US"/>
        </w:rPr>
        <w:t>l, l</w:t>
      </w:r>
      <w:r w:rsidRPr="009F5449">
        <w:rPr>
          <w:rFonts w:asciiTheme="majorHAnsi" w:hAnsiTheme="majorHAnsi" w:cstheme="majorHAnsi"/>
          <w:sz w:val="28"/>
          <w:szCs w:val="28"/>
          <w:lang w:val="en-US"/>
        </w:rPr>
        <w:t>eadership prioritizes principles, vision, and emotional intelligence to impact others positively.</w:t>
      </w:r>
      <w:r w:rsidR="006E1659" w:rsidRPr="009F5449">
        <w:rPr>
          <w:rFonts w:asciiTheme="majorHAnsi" w:hAnsiTheme="majorHAnsi" w:cstheme="majorHAnsi"/>
          <w:sz w:val="28"/>
          <w:szCs w:val="28"/>
          <w:lang w:val="en-US"/>
        </w:rPr>
        <w:fldChar w:fldCharType="begin" w:fldLock="1"/>
      </w:r>
      <w:r w:rsidR="00FF0D12" w:rsidRPr="009F5449">
        <w:rPr>
          <w:rFonts w:asciiTheme="majorHAnsi" w:hAnsiTheme="majorHAnsi" w:cstheme="majorHAnsi"/>
          <w:sz w:val="28"/>
          <w:szCs w:val="28"/>
          <w:lang w:val="en-US"/>
        </w:rPr>
        <w:instrText>ADDIN CSL_CITATION {"citationItems":[{"id":"ITEM-1","itemData":{"URL":"https://www.simplilearn.com/leadership-vs-management-difference-article","accessed":{"date-parts":[["2024","3","13"]]},"author":[{"dropping-particle":"","family":"Nikita Duggal","given":"","non-dropping-particle":"","parse-names":false,"suffix":""}],"container-title":"Simpililearn","id":"ITEM-1","issued":{"date-parts":[["2024"]]},"title":"Leadership vs Management: Understanding The Key Difference","type":"webpage"},"uris":["http://www.mendeley.com/documents/?uuid=8d0b2572-6fdc-442f-b49d-2cc1373d7ec2"]}],"mendeley":{"formattedCitation":"(Nikita Duggal, 2024)","plainTextFormattedCitation":"(Nikita Duggal, 2024)","previouslyFormattedCitation":"(Nikita Duggal, 2024)"},"properties":{"noteIndex":0},"schema":"https://github.com/citation-style-language/schema/raw/master/csl-citation.json"}</w:instrText>
      </w:r>
      <w:r w:rsidR="006E1659" w:rsidRPr="009F5449">
        <w:rPr>
          <w:rFonts w:asciiTheme="majorHAnsi" w:hAnsiTheme="majorHAnsi" w:cstheme="majorHAnsi"/>
          <w:sz w:val="28"/>
          <w:szCs w:val="28"/>
          <w:lang w:val="en-US"/>
        </w:rPr>
        <w:fldChar w:fldCharType="separate"/>
      </w:r>
      <w:r w:rsidR="006E1659" w:rsidRPr="009F5449">
        <w:rPr>
          <w:rFonts w:asciiTheme="majorHAnsi" w:hAnsiTheme="majorHAnsi" w:cstheme="majorHAnsi"/>
          <w:noProof/>
          <w:sz w:val="28"/>
          <w:szCs w:val="28"/>
          <w:lang w:val="en-US"/>
        </w:rPr>
        <w:t>(Nikita Duggal, 2024)</w:t>
      </w:r>
      <w:r w:rsidR="006E1659" w:rsidRPr="009F5449">
        <w:rPr>
          <w:rFonts w:asciiTheme="majorHAnsi" w:hAnsiTheme="majorHAnsi" w:cstheme="majorHAnsi"/>
          <w:sz w:val="28"/>
          <w:szCs w:val="28"/>
          <w:lang w:val="en-US"/>
        </w:rPr>
        <w:fldChar w:fldCharType="end"/>
      </w:r>
      <w:r w:rsidR="006E1659" w:rsidRPr="009F5449">
        <w:rPr>
          <w:rFonts w:asciiTheme="majorHAnsi" w:hAnsiTheme="majorHAnsi" w:cstheme="majorHAnsi"/>
          <w:sz w:val="28"/>
          <w:szCs w:val="28"/>
          <w:lang w:val="en-US"/>
        </w:rPr>
        <w:t>.</w:t>
      </w:r>
    </w:p>
    <w:p w14:paraId="3AE2A171" w14:textId="3142CF78" w:rsidR="006E1659" w:rsidRPr="009F5449" w:rsidRDefault="00E57913" w:rsidP="006E1659">
      <w:pPr>
        <w:jc w:val="both"/>
        <w:rPr>
          <w:rFonts w:asciiTheme="majorHAnsi" w:hAnsiTheme="majorHAnsi" w:cstheme="majorHAnsi"/>
          <w:sz w:val="28"/>
          <w:szCs w:val="28"/>
          <w:lang w:val="en-US"/>
        </w:rPr>
      </w:pPr>
      <w:r>
        <w:rPr>
          <w:rFonts w:asciiTheme="majorHAnsi" w:hAnsiTheme="majorHAnsi" w:cstheme="majorHAnsi"/>
          <w:sz w:val="28"/>
          <w:szCs w:val="28"/>
          <w:lang w:val="en-US"/>
        </w:rPr>
        <w:t>Conversely, management</w:t>
      </w:r>
      <w:r w:rsidR="00FF0D12" w:rsidRPr="009F5449">
        <w:rPr>
          <w:rFonts w:asciiTheme="majorHAnsi" w:hAnsiTheme="majorHAnsi" w:cstheme="majorHAnsi"/>
          <w:sz w:val="28"/>
          <w:szCs w:val="28"/>
          <w:lang w:val="en-US"/>
        </w:rPr>
        <w:t xml:space="preserve"> focuses on planning, coordinating, and regulating day-to-day work to reach certain goals</w:t>
      </w:r>
      <w:r w:rsidR="00FF0D12" w:rsidRPr="009F5449">
        <w:rPr>
          <w:rFonts w:asciiTheme="majorHAnsi" w:hAnsiTheme="majorHAnsi" w:cstheme="majorHAnsi"/>
          <w:sz w:val="28"/>
          <w:szCs w:val="28"/>
          <w:lang w:val="en-US"/>
        </w:rPr>
        <w:fldChar w:fldCharType="begin" w:fldLock="1"/>
      </w:r>
      <w:r w:rsidR="00FF0D12" w:rsidRPr="009F5449">
        <w:rPr>
          <w:rFonts w:asciiTheme="majorHAnsi" w:hAnsiTheme="majorHAnsi" w:cstheme="majorHAnsi"/>
          <w:sz w:val="28"/>
          <w:szCs w:val="28"/>
          <w:lang w:val="en-US"/>
        </w:rPr>
        <w:instrText>ADDIN CSL_CITATION {"citationItems":[{"id":"ITEM-1","itemData":{"URL":"https://www.simplilearn.com/leadership-vs-management-difference-article","accessed":{"date-parts":[["2024","3","13"]]},"author":[{"dropping-particle":"","family":"Nikita Duggal","given":"","non-dropping-particle":"","parse-names":false,"suffix":""}],"container-title":"Simpililearn","id":"ITEM-1","issued":{"date-parts":[["2024"]]},"title":"Leadership vs Management: Understanding The Key Difference","type":"webpage"},"uris":["http://www.mendeley.com/documents/?uuid=8d0b2572-6fdc-442f-b49d-2cc1373d7ec2"]}],"mendeley":{"formattedCitation":"(Nikita Duggal, 2024)","plainTextFormattedCitation":"(Nikita Duggal, 2024)","previouslyFormattedCitation":"(Nikita Duggal, 2024)"},"properties":{"noteIndex":0},"schema":"https://github.com/citation-style-language/schema/raw/master/csl-citation.json"}</w:instrText>
      </w:r>
      <w:r w:rsidR="00FF0D12" w:rsidRPr="009F5449">
        <w:rPr>
          <w:rFonts w:asciiTheme="majorHAnsi" w:hAnsiTheme="majorHAnsi" w:cstheme="majorHAnsi"/>
          <w:sz w:val="28"/>
          <w:szCs w:val="28"/>
          <w:lang w:val="en-US"/>
        </w:rPr>
        <w:fldChar w:fldCharType="separate"/>
      </w:r>
      <w:r w:rsidR="00FF0D12" w:rsidRPr="009F5449">
        <w:rPr>
          <w:rFonts w:asciiTheme="majorHAnsi" w:hAnsiTheme="majorHAnsi" w:cstheme="majorHAnsi"/>
          <w:noProof/>
          <w:sz w:val="28"/>
          <w:szCs w:val="28"/>
          <w:lang w:val="en-US"/>
        </w:rPr>
        <w:t>(Nikita Duggal, 2024)</w:t>
      </w:r>
      <w:r w:rsidR="00FF0D12" w:rsidRPr="009F5449">
        <w:rPr>
          <w:rFonts w:asciiTheme="majorHAnsi" w:hAnsiTheme="majorHAnsi" w:cstheme="majorHAnsi"/>
          <w:sz w:val="28"/>
          <w:szCs w:val="28"/>
          <w:lang w:val="en-US"/>
        </w:rPr>
        <w:fldChar w:fldCharType="end"/>
      </w:r>
      <w:r w:rsidR="00FF0D12" w:rsidRPr="009F5449">
        <w:rPr>
          <w:rFonts w:asciiTheme="majorHAnsi" w:hAnsiTheme="majorHAnsi" w:cstheme="majorHAnsi"/>
          <w:sz w:val="28"/>
          <w:szCs w:val="28"/>
          <w:lang w:val="en-US"/>
        </w:rPr>
        <w:t xml:space="preserve">. Managers coordinate tasks, ensure efficiency, and achieve predetermined goals via established processes, management focuses more on reason, control, and operational efficiency </w:t>
      </w:r>
      <w:r w:rsidR="00FF0D12" w:rsidRPr="009F5449">
        <w:rPr>
          <w:rFonts w:asciiTheme="majorHAnsi" w:hAnsiTheme="majorHAnsi" w:cstheme="majorHAnsi"/>
          <w:sz w:val="28"/>
          <w:szCs w:val="28"/>
          <w:lang w:val="en-US"/>
        </w:rPr>
        <w:fldChar w:fldCharType="begin" w:fldLock="1"/>
      </w:r>
      <w:r w:rsidR="002214F4" w:rsidRPr="009F5449">
        <w:rPr>
          <w:rFonts w:asciiTheme="majorHAnsi" w:hAnsiTheme="majorHAnsi" w:cstheme="majorHAnsi"/>
          <w:sz w:val="28"/>
          <w:szCs w:val="28"/>
          <w:lang w:val="en-US"/>
        </w:rPr>
        <w:instrText>ADDIN CSL_CITATION {"citationItems":[{"id":"ITEM-1","itemData":{"URL":"https://www.geeksforgeeks.org/leadership-vs-management/","accessed":{"date-parts":[["2024","3","13"]]},"author":[{"dropping-particle":"","family":"GeeksforGeeks","given":"","non-dropping-particle":"","parse-names":false,"suffix":""}],"id":"ITEM-1","issued":{"date-parts":[["0"]]},"title":"Leadership vs Management: Understand Key Differences","type":"webpage"},"uris":["http://www.mendeley.com/documents/?uuid=c4c33767-ac3f-4a5e-8a17-d92f7f2d1656"]}],"mendeley":{"formattedCitation":"(GeeksforGeeks, no date)","plainTextFormattedCitation":"(GeeksforGeeks, no date)","previouslyFormattedCitation":"(GeeksforGeeks, no date)"},"properties":{"noteIndex":0},"schema":"https://github.com/citation-style-language/schema/raw/master/csl-citation.json"}</w:instrText>
      </w:r>
      <w:r w:rsidR="00FF0D12" w:rsidRPr="009F5449">
        <w:rPr>
          <w:rFonts w:asciiTheme="majorHAnsi" w:hAnsiTheme="majorHAnsi" w:cstheme="majorHAnsi"/>
          <w:sz w:val="28"/>
          <w:szCs w:val="28"/>
          <w:lang w:val="en-US"/>
        </w:rPr>
        <w:fldChar w:fldCharType="separate"/>
      </w:r>
      <w:r w:rsidR="00FF0D12" w:rsidRPr="009F5449">
        <w:rPr>
          <w:rFonts w:asciiTheme="majorHAnsi" w:hAnsiTheme="majorHAnsi" w:cstheme="majorHAnsi"/>
          <w:noProof/>
          <w:sz w:val="28"/>
          <w:szCs w:val="28"/>
          <w:lang w:val="en-US"/>
        </w:rPr>
        <w:t>(GeeksforGeeks, no date)</w:t>
      </w:r>
      <w:r w:rsidR="00FF0D12" w:rsidRPr="009F5449">
        <w:rPr>
          <w:rFonts w:asciiTheme="majorHAnsi" w:hAnsiTheme="majorHAnsi" w:cstheme="majorHAnsi"/>
          <w:sz w:val="28"/>
          <w:szCs w:val="28"/>
          <w:lang w:val="en-US"/>
        </w:rPr>
        <w:fldChar w:fldCharType="end"/>
      </w:r>
      <w:r w:rsidR="00FF0D12" w:rsidRPr="009F5449">
        <w:rPr>
          <w:rFonts w:asciiTheme="majorHAnsi" w:hAnsiTheme="majorHAnsi" w:cstheme="majorHAnsi"/>
          <w:sz w:val="28"/>
          <w:szCs w:val="28"/>
          <w:lang w:val="en-US"/>
        </w:rPr>
        <w:t>.</w:t>
      </w:r>
    </w:p>
    <w:p w14:paraId="1A99FDBF" w14:textId="6FB94330" w:rsidR="002214F4" w:rsidRPr="009F5449" w:rsidRDefault="00FF0D12" w:rsidP="002214F4">
      <w:pPr>
        <w:jc w:val="both"/>
        <w:rPr>
          <w:rFonts w:asciiTheme="majorHAnsi" w:hAnsiTheme="majorHAnsi" w:cstheme="majorHAnsi"/>
          <w:sz w:val="28"/>
          <w:szCs w:val="28"/>
          <w:lang w:val="en-US"/>
        </w:rPr>
      </w:pPr>
      <w:r w:rsidRPr="009F5449">
        <w:rPr>
          <w:rFonts w:asciiTheme="majorHAnsi" w:hAnsiTheme="majorHAnsi" w:cstheme="majorHAnsi"/>
          <w:sz w:val="28"/>
          <w:szCs w:val="28"/>
          <w:lang w:val="en-US"/>
        </w:rPr>
        <w:t xml:space="preserve">The primary </w:t>
      </w:r>
      <w:r w:rsidR="002214F4" w:rsidRPr="009F5449">
        <w:rPr>
          <w:rFonts w:asciiTheme="majorHAnsi" w:hAnsiTheme="majorHAnsi" w:cstheme="majorHAnsi"/>
          <w:sz w:val="28"/>
          <w:szCs w:val="28"/>
          <w:lang w:val="en-US"/>
        </w:rPr>
        <w:t>contrast</w:t>
      </w:r>
      <w:r w:rsidRPr="009F5449">
        <w:rPr>
          <w:rFonts w:asciiTheme="majorHAnsi" w:hAnsiTheme="majorHAnsi" w:cstheme="majorHAnsi"/>
          <w:sz w:val="28"/>
          <w:szCs w:val="28"/>
          <w:lang w:val="en-US"/>
        </w:rPr>
        <w:t xml:space="preserve"> </w:t>
      </w:r>
      <w:r w:rsidR="002214F4" w:rsidRPr="009F5449">
        <w:rPr>
          <w:rFonts w:asciiTheme="majorHAnsi" w:hAnsiTheme="majorHAnsi" w:cstheme="majorHAnsi"/>
          <w:sz w:val="28"/>
          <w:szCs w:val="28"/>
          <w:lang w:val="en-US"/>
        </w:rPr>
        <w:t xml:space="preserve">is </w:t>
      </w:r>
      <w:r w:rsidRPr="009F5449">
        <w:rPr>
          <w:rFonts w:asciiTheme="majorHAnsi" w:hAnsiTheme="majorHAnsi" w:cstheme="majorHAnsi"/>
          <w:sz w:val="28"/>
          <w:szCs w:val="28"/>
          <w:lang w:val="en-US"/>
        </w:rPr>
        <w:t xml:space="preserve">that </w:t>
      </w:r>
      <w:r w:rsidR="002214F4" w:rsidRPr="009F5449">
        <w:rPr>
          <w:rFonts w:asciiTheme="majorHAnsi" w:hAnsiTheme="majorHAnsi" w:cstheme="majorHAnsi"/>
          <w:sz w:val="28"/>
          <w:szCs w:val="28"/>
          <w:lang w:val="en-US"/>
        </w:rPr>
        <w:t>Leadership focuses on motivating and persuading others to a common vision, whereas management focuses on managing resources and activities to reach objectives</w:t>
      </w:r>
      <w:r w:rsidR="002214F4" w:rsidRPr="009F5449">
        <w:rPr>
          <w:rFonts w:asciiTheme="majorHAnsi" w:hAnsiTheme="majorHAnsi" w:cstheme="majorHAnsi"/>
          <w:sz w:val="28"/>
          <w:szCs w:val="28"/>
          <w:lang w:val="en-US"/>
        </w:rPr>
        <w:fldChar w:fldCharType="begin" w:fldLock="1"/>
      </w:r>
      <w:r w:rsidR="002214F4" w:rsidRPr="009F5449">
        <w:rPr>
          <w:rFonts w:asciiTheme="majorHAnsi" w:hAnsiTheme="majorHAnsi" w:cstheme="majorHAnsi"/>
          <w:sz w:val="28"/>
          <w:szCs w:val="28"/>
          <w:lang w:val="en-US"/>
        </w:rPr>
        <w:instrText>ADDIN CSL_CITATION {"citationItems":[{"id":"ITEM-1","itemData":{"URL":"https://www.simplilearn.com/leadership-vs-management-difference-article","accessed":{"date-parts":[["2024","3","13"]]},"author":[{"dropping-particle":"","family":"Nikita Duggal","given":"","non-dropping-particle":"","parse-names":false,"suffix":""}],"container-title":"Simpililearn","id":"ITEM-1","issued":{"date-parts":[["2024"]]},"title":"Leadership vs Management: Understanding The Key Difference","type":"webpage"},"uris":["http://www.mendeley.com/documents/?uuid=8d0b2572-6fdc-442f-b49d-2cc1373d7ec2"]}],"mendeley":{"formattedCitation":"(Nikita Duggal, 2024)","plainTextFormattedCitation":"(Nikita Duggal, 2024)","previouslyFormattedCitation":"(Nikita Duggal, 2024)"},"properties":{"noteIndex":0},"schema":"https://github.com/citation-style-language/schema/raw/master/csl-citation.json"}</w:instrText>
      </w:r>
      <w:r w:rsidR="002214F4" w:rsidRPr="009F5449">
        <w:rPr>
          <w:rFonts w:asciiTheme="majorHAnsi" w:hAnsiTheme="majorHAnsi" w:cstheme="majorHAnsi"/>
          <w:sz w:val="28"/>
          <w:szCs w:val="28"/>
          <w:lang w:val="en-US"/>
        </w:rPr>
        <w:fldChar w:fldCharType="separate"/>
      </w:r>
      <w:r w:rsidR="002214F4" w:rsidRPr="009F5449">
        <w:rPr>
          <w:rFonts w:asciiTheme="majorHAnsi" w:hAnsiTheme="majorHAnsi" w:cstheme="majorHAnsi"/>
          <w:noProof/>
          <w:sz w:val="28"/>
          <w:szCs w:val="28"/>
          <w:lang w:val="en-US"/>
        </w:rPr>
        <w:t>(Nikita Duggal, 2024)</w:t>
      </w:r>
      <w:r w:rsidR="002214F4" w:rsidRPr="009F5449">
        <w:rPr>
          <w:rFonts w:asciiTheme="majorHAnsi" w:hAnsiTheme="majorHAnsi" w:cstheme="majorHAnsi"/>
          <w:sz w:val="28"/>
          <w:szCs w:val="28"/>
          <w:lang w:val="en-US"/>
        </w:rPr>
        <w:fldChar w:fldCharType="end"/>
      </w:r>
      <w:r w:rsidR="002214F4" w:rsidRPr="009F5449">
        <w:rPr>
          <w:rFonts w:asciiTheme="majorHAnsi" w:hAnsiTheme="majorHAnsi" w:cstheme="majorHAnsi"/>
          <w:sz w:val="28"/>
          <w:szCs w:val="28"/>
          <w:lang w:val="en-US"/>
        </w:rPr>
        <w:t>.</w:t>
      </w:r>
    </w:p>
    <w:p w14:paraId="6F6F341E" w14:textId="70E4BCDD" w:rsidR="00FF0D12" w:rsidRPr="009F5449" w:rsidRDefault="002214F4" w:rsidP="002214F4">
      <w:pPr>
        <w:jc w:val="both"/>
        <w:rPr>
          <w:rFonts w:asciiTheme="majorHAnsi" w:hAnsiTheme="majorHAnsi" w:cstheme="majorHAnsi"/>
          <w:sz w:val="28"/>
          <w:szCs w:val="28"/>
          <w:lang w:val="en-US"/>
        </w:rPr>
      </w:pPr>
      <w:r w:rsidRPr="009F5449">
        <w:rPr>
          <w:rFonts w:asciiTheme="majorHAnsi" w:hAnsiTheme="majorHAnsi" w:cstheme="majorHAnsi"/>
          <w:sz w:val="28"/>
          <w:szCs w:val="28"/>
          <w:lang w:val="en-US"/>
        </w:rPr>
        <w:t xml:space="preserve">Attributes: Leaders motivate and empower individuals beyond tasks, while managers ensure efficient task completion within the organizational framework. </w:t>
      </w:r>
      <w:r w:rsidRPr="009F5449">
        <w:rPr>
          <w:rFonts w:asciiTheme="majorHAnsi" w:hAnsiTheme="majorHAnsi" w:cstheme="majorHAnsi"/>
          <w:sz w:val="28"/>
          <w:szCs w:val="28"/>
          <w:lang w:val="en-US"/>
        </w:rPr>
        <w:fldChar w:fldCharType="begin" w:fldLock="1"/>
      </w:r>
      <w:r w:rsidRPr="009F5449">
        <w:rPr>
          <w:rFonts w:asciiTheme="majorHAnsi" w:hAnsiTheme="majorHAnsi" w:cstheme="majorHAnsi"/>
          <w:sz w:val="28"/>
          <w:szCs w:val="28"/>
          <w:lang w:val="en-US"/>
        </w:rPr>
        <w:instrText>ADDIN CSL_CITATION {"citationItems":[{"id":"ITEM-1","itemData":{"URL":"https://www.simplilearn.com/leadership-vs-management-difference-article","accessed":{"date-parts":[["2024","3","13"]]},"author":[{"dropping-particle":"","family":"Nikita Duggal","given":"","non-dropping-particle":"","parse-names":false,"suffix":""}],"container-title":"Simpililearn","id":"ITEM-1","issued":{"date-parts":[["2024"]]},"title":"Leadership vs Management: Understanding The Key Difference","type":"webpage"},"uris":["http://www.mendeley.com/documents/?uuid=8d0b2572-6fdc-442f-b49d-2cc1373d7ec2"]}],"mendeley":{"formattedCitation":"(Nikita Duggal, 2024)","plainTextFormattedCitation":"(Nikita Duggal, 2024)","previouslyFormattedCitation":"(Nikita Duggal, 2024)"},"properties":{"noteIndex":0},"schema":"https://github.com/citation-style-language/schema/raw/master/csl-citation.json"}</w:instrText>
      </w:r>
      <w:r w:rsidRPr="009F5449">
        <w:rPr>
          <w:rFonts w:asciiTheme="majorHAnsi" w:hAnsiTheme="majorHAnsi" w:cstheme="majorHAnsi"/>
          <w:sz w:val="28"/>
          <w:szCs w:val="28"/>
          <w:lang w:val="en-US"/>
        </w:rPr>
        <w:fldChar w:fldCharType="separate"/>
      </w:r>
      <w:r w:rsidRPr="009F5449">
        <w:rPr>
          <w:rFonts w:asciiTheme="majorHAnsi" w:hAnsiTheme="majorHAnsi" w:cstheme="majorHAnsi"/>
          <w:noProof/>
          <w:sz w:val="28"/>
          <w:szCs w:val="28"/>
          <w:lang w:val="en-US"/>
        </w:rPr>
        <w:t>(Nikita Duggal, 2024)</w:t>
      </w:r>
      <w:r w:rsidRPr="009F5449">
        <w:rPr>
          <w:rFonts w:asciiTheme="majorHAnsi" w:hAnsiTheme="majorHAnsi" w:cstheme="majorHAnsi"/>
          <w:sz w:val="28"/>
          <w:szCs w:val="28"/>
          <w:lang w:val="en-US"/>
        </w:rPr>
        <w:fldChar w:fldCharType="end"/>
      </w:r>
      <w:r w:rsidRPr="009F5449">
        <w:rPr>
          <w:rFonts w:asciiTheme="majorHAnsi" w:hAnsiTheme="majorHAnsi" w:cstheme="majorHAnsi"/>
          <w:sz w:val="28"/>
          <w:szCs w:val="28"/>
          <w:lang w:val="en-US"/>
        </w:rPr>
        <w:t>, Leadership requires a vision to guide change and inspire others, while management focuses on day-to-day task progress and operational control.</w:t>
      </w:r>
      <w:r w:rsidRPr="009F5449">
        <w:rPr>
          <w:rFonts w:asciiTheme="majorHAnsi" w:hAnsiTheme="majorHAnsi" w:cstheme="majorHAnsi"/>
          <w:sz w:val="28"/>
          <w:szCs w:val="28"/>
          <w:lang w:val="en-US"/>
        </w:rPr>
        <w:fldChar w:fldCharType="begin" w:fldLock="1"/>
      </w:r>
      <w:r w:rsidR="00363F89" w:rsidRPr="009F5449">
        <w:rPr>
          <w:rFonts w:asciiTheme="majorHAnsi" w:hAnsiTheme="majorHAnsi" w:cstheme="majorHAnsi"/>
          <w:sz w:val="28"/>
          <w:szCs w:val="28"/>
          <w:lang w:val="en-US"/>
        </w:rPr>
        <w:instrText>ADDIN CSL_CITATION {"citationItems":[{"id":"ITEM-1","itemData":{"URL":"https://www.simplilearn.com/leadership-vs-management-difference-article","accessed":{"date-parts":[["2024","3","13"]]},"author":[{"dropping-particle":"","family":"Nikita Duggal","given":"","non-dropping-particle":"","parse-names":false,"suffix":""}],"container-title":"Simpililearn","id":"ITEM-1","issued":{"date-parts":[["2024"]]},"title":"Leadership vs Management: Understanding The Key Difference","type":"webpage"},"uris":["http://www.mendeley.com/documents/?uuid=8d0b2572-6fdc-442f-b49d-2cc1373d7ec2"]}],"mendeley":{"formattedCitation":"(Nikita Duggal, 2024)","plainTextFormattedCitation":"(Nikita Duggal, 2024)","previouslyFormattedCitation":"(Nikita Duggal, 2024)"},"properties":{"noteIndex":0},"schema":"https://github.com/citation-style-language/schema/raw/master/csl-citation.json"}</w:instrText>
      </w:r>
      <w:r w:rsidRPr="009F5449">
        <w:rPr>
          <w:rFonts w:asciiTheme="majorHAnsi" w:hAnsiTheme="majorHAnsi" w:cstheme="majorHAnsi"/>
          <w:sz w:val="28"/>
          <w:szCs w:val="28"/>
          <w:lang w:val="en-US"/>
        </w:rPr>
        <w:fldChar w:fldCharType="separate"/>
      </w:r>
      <w:r w:rsidRPr="009F5449">
        <w:rPr>
          <w:rFonts w:asciiTheme="majorHAnsi" w:hAnsiTheme="majorHAnsi" w:cstheme="majorHAnsi"/>
          <w:noProof/>
          <w:sz w:val="28"/>
          <w:szCs w:val="28"/>
          <w:lang w:val="en-US"/>
        </w:rPr>
        <w:t>(Nikita Duggal, 2024)</w:t>
      </w:r>
      <w:r w:rsidRPr="009F5449">
        <w:rPr>
          <w:rFonts w:asciiTheme="majorHAnsi" w:hAnsiTheme="majorHAnsi" w:cstheme="majorHAnsi"/>
          <w:sz w:val="28"/>
          <w:szCs w:val="28"/>
          <w:lang w:val="en-US"/>
        </w:rPr>
        <w:fldChar w:fldCharType="end"/>
      </w:r>
      <w:r w:rsidRPr="009F5449">
        <w:rPr>
          <w:rFonts w:asciiTheme="majorHAnsi" w:hAnsiTheme="majorHAnsi" w:cstheme="majorHAnsi"/>
          <w:sz w:val="28"/>
          <w:szCs w:val="28"/>
          <w:lang w:val="en-US"/>
        </w:rPr>
        <w:t>.</w:t>
      </w:r>
    </w:p>
    <w:p w14:paraId="2B8520AE" w14:textId="12219D0A" w:rsidR="002214F4" w:rsidRPr="009F5449" w:rsidRDefault="002214F4" w:rsidP="002214F4">
      <w:pPr>
        <w:jc w:val="both"/>
        <w:rPr>
          <w:rFonts w:asciiTheme="majorHAnsi" w:hAnsiTheme="majorHAnsi" w:cstheme="majorHAnsi"/>
          <w:sz w:val="28"/>
          <w:szCs w:val="28"/>
          <w:lang w:val="en-US"/>
        </w:rPr>
      </w:pPr>
      <w:r w:rsidRPr="009F5449">
        <w:rPr>
          <w:rFonts w:asciiTheme="majorHAnsi" w:hAnsiTheme="majorHAnsi" w:cstheme="majorHAnsi"/>
          <w:sz w:val="28"/>
          <w:szCs w:val="28"/>
          <w:lang w:val="en-US"/>
        </w:rPr>
        <w:t>In essence, leadership is about creating direction, motivating change, and encouraging creativity, whereas management is more concerned with planning, efficiently managing resources, and ensuring tasks are accomplished effectively within defined frameworks. Understanding the differences between leadership and management allows individuals to establish a holistic strategy that successfully incorporates both skill sets to promote organizational success.</w:t>
      </w:r>
    </w:p>
    <w:p w14:paraId="7634E6B9" w14:textId="60FE6A61" w:rsidR="00320A75" w:rsidRPr="009F5449" w:rsidRDefault="00320A75" w:rsidP="002214F4">
      <w:pPr>
        <w:jc w:val="both"/>
        <w:rPr>
          <w:rFonts w:asciiTheme="majorHAnsi" w:hAnsiTheme="majorHAnsi" w:cstheme="majorHAnsi"/>
          <w:sz w:val="28"/>
          <w:szCs w:val="28"/>
          <w:lang w:val="en-US"/>
        </w:rPr>
      </w:pPr>
      <w:r w:rsidRPr="009F5449">
        <w:rPr>
          <w:rFonts w:asciiTheme="majorHAnsi" w:hAnsiTheme="majorHAnsi" w:cstheme="majorHAnsi"/>
          <w:sz w:val="28"/>
          <w:szCs w:val="28"/>
          <w:lang w:val="en-US"/>
        </w:rPr>
        <w:t>Several theoretical methods have been created to comprehend and clarify the complexity of leadership such as:</w:t>
      </w:r>
    </w:p>
    <w:p w14:paraId="73BC7E5E" w14:textId="58A03A1A" w:rsidR="00363F89" w:rsidRPr="009F5449" w:rsidRDefault="00320A75" w:rsidP="001A12A8">
      <w:pPr>
        <w:jc w:val="both"/>
        <w:rPr>
          <w:rFonts w:asciiTheme="majorHAnsi" w:hAnsiTheme="majorHAnsi" w:cstheme="majorHAnsi"/>
          <w:sz w:val="28"/>
          <w:szCs w:val="28"/>
          <w:lang w:val="en-US"/>
        </w:rPr>
      </w:pPr>
      <w:r w:rsidRPr="009F5449">
        <w:rPr>
          <w:rFonts w:asciiTheme="majorHAnsi" w:hAnsiTheme="majorHAnsi" w:cstheme="majorHAnsi"/>
          <w:sz w:val="28"/>
          <w:szCs w:val="28"/>
          <w:lang w:val="en-US"/>
        </w:rPr>
        <w:t>Trait Theory states that persons with specific innate qualities and attributes are more likely to become good leaders</w:t>
      </w:r>
      <w:r w:rsidR="00363F89" w:rsidRPr="009F5449">
        <w:rPr>
          <w:rFonts w:asciiTheme="majorHAnsi" w:hAnsiTheme="majorHAnsi" w:cstheme="majorHAnsi"/>
          <w:sz w:val="28"/>
          <w:szCs w:val="28"/>
          <w:lang w:val="en-US"/>
        </w:rPr>
        <w:fldChar w:fldCharType="begin" w:fldLock="1"/>
      </w:r>
      <w:r w:rsidR="00363F89" w:rsidRPr="009F5449">
        <w:rPr>
          <w:rFonts w:asciiTheme="majorHAnsi" w:hAnsiTheme="majorHAnsi" w:cstheme="majorHAnsi"/>
          <w:sz w:val="28"/>
          <w:szCs w:val="28"/>
          <w:lang w:val="en-US"/>
        </w:rPr>
        <w:instrText>ADDIN CSL_CITATION {"citationItems":[{"id":"ITEM-1","itemData":{"author":[{"dropping-particle":"","family":"Raveen Purohit","given":"","non-dropping-particle":"","parse-names":false,"suffix":""}],"container-title":"International journal of scientific and research publications","id":"ITEM-1","issue":"1","issued":{"date-parts":[["2020"]]},"page":"170-173","title":"Review on study of Behavioral Approach to Leadership","type":"article-journal","volume":"11"},"uris":["http://www.mendeley.com/documents/?uuid=40146abf-d8ab-4a05-962d-f3313e635487"]}],"mendeley":{"formattedCitation":"(Raveen Purohit, 2020)","plainTextFormattedCitation":"(Raveen Purohit, 2020)","previouslyFormattedCitation":"(Raveen Purohit, 2020)"},"properties":{"noteIndex":0},"schema":"https://github.com/citation-style-language/schema/raw/master/csl-citation.json"}</w:instrText>
      </w:r>
      <w:r w:rsidR="00363F89" w:rsidRPr="009F5449">
        <w:rPr>
          <w:rFonts w:asciiTheme="majorHAnsi" w:hAnsiTheme="majorHAnsi" w:cstheme="majorHAnsi"/>
          <w:sz w:val="28"/>
          <w:szCs w:val="28"/>
          <w:lang w:val="en-US"/>
        </w:rPr>
        <w:fldChar w:fldCharType="separate"/>
      </w:r>
      <w:r w:rsidR="00363F89" w:rsidRPr="009F5449">
        <w:rPr>
          <w:rFonts w:asciiTheme="majorHAnsi" w:hAnsiTheme="majorHAnsi" w:cstheme="majorHAnsi"/>
          <w:noProof/>
          <w:sz w:val="28"/>
          <w:szCs w:val="28"/>
          <w:lang w:val="en-US"/>
        </w:rPr>
        <w:t>(Raveen Purohit, 2020)</w:t>
      </w:r>
      <w:r w:rsidR="00363F89" w:rsidRPr="009F5449">
        <w:rPr>
          <w:rFonts w:asciiTheme="majorHAnsi" w:hAnsiTheme="majorHAnsi" w:cstheme="majorHAnsi"/>
          <w:sz w:val="28"/>
          <w:szCs w:val="28"/>
          <w:lang w:val="en-US"/>
        </w:rPr>
        <w:fldChar w:fldCharType="end"/>
      </w:r>
      <w:r w:rsidRPr="009F5449">
        <w:rPr>
          <w:rFonts w:asciiTheme="majorHAnsi" w:hAnsiTheme="majorHAnsi" w:cstheme="majorHAnsi"/>
          <w:sz w:val="28"/>
          <w:szCs w:val="28"/>
          <w:lang w:val="en-US"/>
        </w:rPr>
        <w:t>.</w:t>
      </w:r>
      <w:r w:rsidR="00363F89" w:rsidRPr="009F5449">
        <w:rPr>
          <w:rFonts w:asciiTheme="majorHAnsi" w:hAnsiTheme="majorHAnsi" w:cstheme="majorHAnsi"/>
          <w:sz w:val="28"/>
          <w:szCs w:val="28"/>
          <w:lang w:val="en-US"/>
        </w:rPr>
        <w:t xml:space="preserve"> Behavioral theory focuses on how leaders behave and proposes that leadership qualities may be </w:t>
      </w:r>
      <w:r w:rsidR="001A12A8" w:rsidRPr="009F5449">
        <w:rPr>
          <w:rFonts w:asciiTheme="majorHAnsi" w:hAnsiTheme="majorHAnsi" w:cstheme="majorHAnsi"/>
          <w:sz w:val="28"/>
          <w:szCs w:val="28"/>
          <w:lang w:val="en-US"/>
        </w:rPr>
        <w:lastRenderedPageBreak/>
        <w:t>learned</w:t>
      </w:r>
      <w:r w:rsidR="00363F89" w:rsidRPr="009F5449">
        <w:rPr>
          <w:rFonts w:asciiTheme="majorHAnsi" w:hAnsiTheme="majorHAnsi" w:cstheme="majorHAnsi"/>
          <w:sz w:val="28"/>
          <w:szCs w:val="28"/>
          <w:lang w:val="en-US"/>
        </w:rPr>
        <w:t xml:space="preserve"> and improved via certain behaviors and activities.</w:t>
      </w:r>
      <w:r w:rsidR="00363F89" w:rsidRPr="009F5449">
        <w:rPr>
          <w:rFonts w:asciiTheme="majorHAnsi" w:hAnsiTheme="majorHAnsi" w:cstheme="majorHAnsi"/>
          <w:sz w:val="28"/>
          <w:szCs w:val="28"/>
          <w:lang w:val="en-US"/>
        </w:rPr>
        <w:fldChar w:fldCharType="begin" w:fldLock="1"/>
      </w:r>
      <w:r w:rsidR="00363F89" w:rsidRPr="009F5449">
        <w:rPr>
          <w:rFonts w:asciiTheme="majorHAnsi" w:hAnsiTheme="majorHAnsi" w:cstheme="majorHAnsi"/>
          <w:sz w:val="28"/>
          <w:szCs w:val="28"/>
          <w:lang w:val="en-US"/>
        </w:rPr>
        <w:instrText>ADDIN CSL_CITATION {"citationItems":[{"id":"ITEM-1","itemData":{"author":[{"dropping-particle":"","family":"Ciprian Patrulescu","given":"","non-dropping-particle":"","parse-names":false,"suffix":""}],"container-title":"Social Science Research Network","id":"ITEM-1","issued":{"date-parts":[["2009"]]},"title":"Comparison and Contrast of Trait-Based, Situational and Transformational Leadership Theories","type":"article-journal"},"uris":["http://www.mendeley.com/documents/?uuid=aa6a0514-c2e8-4b09-b9ee-8b63f939aaae"]}],"mendeley":{"formattedCitation":"(Ciprian Patrulescu, 2009)","plainTextFormattedCitation":"(Ciprian Patrulescu, 2009)","previouslyFormattedCitation":"(Ciprian Patrulescu, 2009)"},"properties":{"noteIndex":0},"schema":"https://github.com/citation-style-language/schema/raw/master/csl-citation.json"}</w:instrText>
      </w:r>
      <w:r w:rsidR="00363F89" w:rsidRPr="009F5449">
        <w:rPr>
          <w:rFonts w:asciiTheme="majorHAnsi" w:hAnsiTheme="majorHAnsi" w:cstheme="majorHAnsi"/>
          <w:sz w:val="28"/>
          <w:szCs w:val="28"/>
          <w:lang w:val="en-US"/>
        </w:rPr>
        <w:fldChar w:fldCharType="separate"/>
      </w:r>
      <w:r w:rsidR="00363F89" w:rsidRPr="009F5449">
        <w:rPr>
          <w:rFonts w:asciiTheme="majorHAnsi" w:hAnsiTheme="majorHAnsi" w:cstheme="majorHAnsi"/>
          <w:noProof/>
          <w:sz w:val="28"/>
          <w:szCs w:val="28"/>
          <w:lang w:val="en-US"/>
        </w:rPr>
        <w:t>(Ciprian Patrulescu, 2009)</w:t>
      </w:r>
      <w:r w:rsidR="00363F89" w:rsidRPr="009F5449">
        <w:rPr>
          <w:rFonts w:asciiTheme="majorHAnsi" w:hAnsiTheme="majorHAnsi" w:cstheme="majorHAnsi"/>
          <w:sz w:val="28"/>
          <w:szCs w:val="28"/>
          <w:lang w:val="en-US"/>
        </w:rPr>
        <w:fldChar w:fldCharType="end"/>
      </w:r>
      <w:r w:rsidR="00363F89" w:rsidRPr="009F5449">
        <w:rPr>
          <w:rFonts w:asciiTheme="majorHAnsi" w:hAnsiTheme="majorHAnsi" w:cstheme="majorHAnsi"/>
          <w:sz w:val="28"/>
          <w:szCs w:val="28"/>
          <w:lang w:val="en-US"/>
        </w:rPr>
        <w:t xml:space="preserve">, Situational theories investigate how many conditions might impact leadership performance </w:t>
      </w:r>
      <w:r w:rsidR="00363F89" w:rsidRPr="009F5449">
        <w:rPr>
          <w:rFonts w:asciiTheme="majorHAnsi" w:hAnsiTheme="majorHAnsi" w:cstheme="majorHAnsi"/>
          <w:sz w:val="28"/>
          <w:szCs w:val="28"/>
          <w:lang w:val="en-US"/>
        </w:rPr>
        <w:fldChar w:fldCharType="begin" w:fldLock="1"/>
      </w:r>
      <w:r w:rsidR="001A12A8" w:rsidRPr="009F5449">
        <w:rPr>
          <w:rFonts w:asciiTheme="majorHAnsi" w:hAnsiTheme="majorHAnsi" w:cstheme="majorHAnsi"/>
          <w:sz w:val="28"/>
          <w:szCs w:val="28"/>
          <w:lang w:val="en-US"/>
        </w:rPr>
        <w:instrText>ADDIN CSL_CITATION {"citationItems":[{"id":"ITEM-1","itemData":{"author":[{"dropping-particle":"","family":"Duan Jin","given":"","non-dropping-particle":"","parse-names":false,"suffix":""}],"id":"ITEM-1","issued":{"date-parts":[["2011"]]},"title":"Situation Relevance and Its Moderating Effect Between Trait-Job Outcome Relationships","type":"article-journal"},"uris":["http://www.mendeley.com/documents/?uuid=b2424322-cf4e-4e3f-8944-8a04f8ed8551"]}],"mendeley":{"formattedCitation":"(Duan Jin, 2011)","plainTextFormattedCitation":"(Duan Jin, 2011)","previouslyFormattedCitation":"(Duan Jin, 2011)"},"properties":{"noteIndex":0},"schema":"https://github.com/citation-style-language/schema/raw/master/csl-citation.json"}</w:instrText>
      </w:r>
      <w:r w:rsidR="00363F89" w:rsidRPr="009F5449">
        <w:rPr>
          <w:rFonts w:asciiTheme="majorHAnsi" w:hAnsiTheme="majorHAnsi" w:cstheme="majorHAnsi"/>
          <w:sz w:val="28"/>
          <w:szCs w:val="28"/>
          <w:lang w:val="en-US"/>
        </w:rPr>
        <w:fldChar w:fldCharType="separate"/>
      </w:r>
      <w:r w:rsidR="00363F89" w:rsidRPr="009F5449">
        <w:rPr>
          <w:rFonts w:asciiTheme="majorHAnsi" w:hAnsiTheme="majorHAnsi" w:cstheme="majorHAnsi"/>
          <w:noProof/>
          <w:sz w:val="28"/>
          <w:szCs w:val="28"/>
          <w:lang w:val="en-US"/>
        </w:rPr>
        <w:t>(Duan Jin, 2011)</w:t>
      </w:r>
      <w:r w:rsidR="00363F89" w:rsidRPr="009F5449">
        <w:rPr>
          <w:rFonts w:asciiTheme="majorHAnsi" w:hAnsiTheme="majorHAnsi" w:cstheme="majorHAnsi"/>
          <w:sz w:val="28"/>
          <w:szCs w:val="28"/>
          <w:lang w:val="en-US"/>
        </w:rPr>
        <w:fldChar w:fldCharType="end"/>
      </w:r>
      <w:r w:rsidR="00363F89" w:rsidRPr="009F5449">
        <w:rPr>
          <w:rFonts w:asciiTheme="majorHAnsi" w:hAnsiTheme="majorHAnsi" w:cstheme="majorHAnsi"/>
          <w:sz w:val="28"/>
          <w:szCs w:val="28"/>
          <w:lang w:val="en-US"/>
        </w:rPr>
        <w:t xml:space="preserve">[3]. Transformational leadership ideas emphasize leaders' ability to inspire and motivate followers </w:t>
      </w:r>
      <w:r w:rsidR="001A12A8" w:rsidRPr="009F5449">
        <w:rPr>
          <w:rFonts w:asciiTheme="majorHAnsi" w:hAnsiTheme="majorHAnsi" w:cstheme="majorHAnsi"/>
          <w:sz w:val="28"/>
          <w:szCs w:val="28"/>
          <w:lang w:val="en-US"/>
        </w:rPr>
        <w:fldChar w:fldCharType="begin" w:fldLock="1"/>
      </w:r>
      <w:r w:rsidR="001A12A8" w:rsidRPr="009F5449">
        <w:rPr>
          <w:rFonts w:asciiTheme="majorHAnsi" w:hAnsiTheme="majorHAnsi" w:cstheme="majorHAnsi"/>
          <w:sz w:val="28"/>
          <w:szCs w:val="28"/>
          <w:lang w:val="en-US"/>
        </w:rPr>
        <w:instrText>ADDIN CSL_CITATION {"citationItems":[{"id":"ITEM-1","itemData":{"DOI":"https://doi.org/10.1007/978-3-030-35051-2_1","author":[{"dropping-particle":"","family":"Severin Hornung","given":"","non-dropping-particle":"","parse-names":false,"suffix":""}],"container-title":"Eurasian Business Perspectives. Eurasian Studies in Business and Economics","id":"ITEM-1","issue":"2","issued":{"date-parts":[["2020"]]},"title":"Changing the Situation or Changing Oneself? A Model of Task and Cognitive Job Crafting","type":"article-journal","volume":"12"},"uris":["http://www.mendeley.com/documents/?uuid=23fb7d15-2f7c-42a6-a886-8914f827560f"]}],"mendeley":{"formattedCitation":"(Severin Hornung, 2020)","plainTextFormattedCitation":"(Severin Hornung, 2020)","previouslyFormattedCitation":"(Severin Hornung, 2020)"},"properties":{"noteIndex":0},"schema":"https://github.com/citation-style-language/schema/raw/master/csl-citation.json"}</w:instrText>
      </w:r>
      <w:r w:rsidR="001A12A8" w:rsidRPr="009F5449">
        <w:rPr>
          <w:rFonts w:asciiTheme="majorHAnsi" w:hAnsiTheme="majorHAnsi" w:cstheme="majorHAnsi"/>
          <w:sz w:val="28"/>
          <w:szCs w:val="28"/>
          <w:lang w:val="en-US"/>
        </w:rPr>
        <w:fldChar w:fldCharType="separate"/>
      </w:r>
      <w:r w:rsidR="001A12A8" w:rsidRPr="009F5449">
        <w:rPr>
          <w:rFonts w:asciiTheme="majorHAnsi" w:hAnsiTheme="majorHAnsi" w:cstheme="majorHAnsi"/>
          <w:noProof/>
          <w:sz w:val="28"/>
          <w:szCs w:val="28"/>
          <w:lang w:val="en-US"/>
        </w:rPr>
        <w:t>(Severin Hornung, 2020)</w:t>
      </w:r>
      <w:r w:rsidR="001A12A8" w:rsidRPr="009F5449">
        <w:rPr>
          <w:rFonts w:asciiTheme="majorHAnsi" w:hAnsiTheme="majorHAnsi" w:cstheme="majorHAnsi"/>
          <w:sz w:val="28"/>
          <w:szCs w:val="28"/>
          <w:lang w:val="en-US"/>
        </w:rPr>
        <w:fldChar w:fldCharType="end"/>
      </w:r>
      <w:r w:rsidR="00363F89" w:rsidRPr="009F5449">
        <w:rPr>
          <w:rFonts w:asciiTheme="majorHAnsi" w:hAnsiTheme="majorHAnsi" w:cstheme="majorHAnsi"/>
          <w:sz w:val="28"/>
          <w:szCs w:val="28"/>
          <w:lang w:val="en-US"/>
        </w:rPr>
        <w:t xml:space="preserve">. Task behavior relates to a leader's capacity to accomplish goals and create outcomes, whereas relationship behavior focuses on how a leader interacts with and makes followers feel at ease </w:t>
      </w:r>
      <w:r w:rsidR="001A12A8" w:rsidRPr="009F5449">
        <w:rPr>
          <w:rFonts w:asciiTheme="majorHAnsi" w:hAnsiTheme="majorHAnsi" w:cstheme="majorHAnsi"/>
          <w:sz w:val="28"/>
          <w:szCs w:val="28"/>
          <w:lang w:val="en-US"/>
        </w:rPr>
        <w:fldChar w:fldCharType="begin" w:fldLock="1"/>
      </w:r>
      <w:r w:rsidR="00F01E0A">
        <w:rPr>
          <w:rFonts w:asciiTheme="majorHAnsi" w:hAnsiTheme="majorHAnsi" w:cstheme="majorHAnsi"/>
          <w:sz w:val="28"/>
          <w:szCs w:val="28"/>
          <w:lang w:val="en-US"/>
        </w:rPr>
        <w:instrText>ADDIN CSL_CITATION {"citationItems":[{"id":"ITEM-1","itemData":{"DOI":"http://dx.doi.org/10.2139/ssrn.3314216","author":[{"dropping-particle":"","family":"Mariana Buda","given":"","non-dropping-particle":"","parse-names":false,"suffix":""}],"container-title":"Social Science Research Network-","id":"ITEM-1","issued":{"date-parts":[["2017"]]},"title":"Different Theoretical Approaches about European Studies","type":"article-journal"},"uris":["http://www.mendeley.com/documents/?uuid=66fec0b8-3349-434c-8718-8e0ad1483daa"]}],"mendeley":{"formattedCitation":"(Mariana Buda, 2017)","plainTextFormattedCitation":"(Mariana Buda, 2017)","previouslyFormattedCitation":"(Mariana Buda, 2017)"},"properties":{"noteIndex":0},"schema":"https://github.com/citation-style-language/schema/raw/master/csl-citation.json"}</w:instrText>
      </w:r>
      <w:r w:rsidR="001A12A8" w:rsidRPr="009F5449">
        <w:rPr>
          <w:rFonts w:asciiTheme="majorHAnsi" w:hAnsiTheme="majorHAnsi" w:cstheme="majorHAnsi"/>
          <w:sz w:val="28"/>
          <w:szCs w:val="28"/>
          <w:lang w:val="en-US"/>
        </w:rPr>
        <w:fldChar w:fldCharType="separate"/>
      </w:r>
      <w:r w:rsidR="001A12A8" w:rsidRPr="009F5449">
        <w:rPr>
          <w:rFonts w:asciiTheme="majorHAnsi" w:hAnsiTheme="majorHAnsi" w:cstheme="majorHAnsi"/>
          <w:noProof/>
          <w:sz w:val="28"/>
          <w:szCs w:val="28"/>
          <w:lang w:val="en-US"/>
        </w:rPr>
        <w:t>(Mariana Buda, 2017)</w:t>
      </w:r>
      <w:r w:rsidR="001A12A8" w:rsidRPr="009F5449">
        <w:rPr>
          <w:rFonts w:asciiTheme="majorHAnsi" w:hAnsiTheme="majorHAnsi" w:cstheme="majorHAnsi"/>
          <w:sz w:val="28"/>
          <w:szCs w:val="28"/>
          <w:lang w:val="en-US"/>
        </w:rPr>
        <w:fldChar w:fldCharType="end"/>
      </w:r>
      <w:r w:rsidR="00363F89" w:rsidRPr="009F5449">
        <w:rPr>
          <w:rFonts w:asciiTheme="majorHAnsi" w:hAnsiTheme="majorHAnsi" w:cstheme="majorHAnsi"/>
          <w:sz w:val="28"/>
          <w:szCs w:val="28"/>
          <w:lang w:val="en-US"/>
        </w:rPr>
        <w:t xml:space="preserve">. </w:t>
      </w:r>
      <w:r w:rsidR="001A12A8" w:rsidRPr="009F5449">
        <w:rPr>
          <w:rFonts w:asciiTheme="majorHAnsi" w:hAnsiTheme="majorHAnsi" w:cstheme="majorHAnsi"/>
          <w:sz w:val="28"/>
          <w:szCs w:val="28"/>
          <w:lang w:val="en-US"/>
        </w:rPr>
        <w:t>These theoretical approaches provide important insights into the multidimensional character of leadership, emphasizing the significance of qualities, actions, situational conditions, and the transforming power of effective leadership styles. picture these many viewpoints on leadership allows individuals to gain a thorough picture of what it takes to lead effectively in various circumstances and settings.</w:t>
      </w:r>
    </w:p>
    <w:p w14:paraId="5BDA7733" w14:textId="432FB3AB" w:rsidR="001A12A8" w:rsidRPr="009F5449" w:rsidRDefault="001A12A8" w:rsidP="001A12A8">
      <w:pPr>
        <w:jc w:val="both"/>
        <w:rPr>
          <w:rFonts w:asciiTheme="majorHAnsi" w:hAnsiTheme="majorHAnsi" w:cstheme="majorHAnsi"/>
          <w:sz w:val="28"/>
          <w:szCs w:val="28"/>
          <w:lang w:val="en-US"/>
        </w:rPr>
      </w:pPr>
      <w:r w:rsidRPr="009F5449">
        <w:rPr>
          <w:rFonts w:asciiTheme="majorHAnsi" w:hAnsiTheme="majorHAnsi" w:cstheme="majorHAnsi"/>
          <w:sz w:val="28"/>
          <w:szCs w:val="28"/>
          <w:lang w:val="en-US"/>
        </w:rPr>
        <w:t xml:space="preserve">This report will discuss </w:t>
      </w:r>
      <w:r w:rsidR="009F5449" w:rsidRPr="009F5449">
        <w:rPr>
          <w:rFonts w:asciiTheme="majorHAnsi" w:hAnsiTheme="majorHAnsi" w:cstheme="majorHAnsi"/>
          <w:sz w:val="28"/>
          <w:szCs w:val="28"/>
          <w:lang w:val="en-US"/>
        </w:rPr>
        <w:t xml:space="preserve">different types of leadership theories and evaluate the effectiveness of </w:t>
      </w:r>
      <w:r w:rsidR="001C2AD2">
        <w:rPr>
          <w:rFonts w:asciiTheme="majorHAnsi" w:hAnsiTheme="majorHAnsi" w:cstheme="majorHAnsi"/>
          <w:sz w:val="28"/>
          <w:szCs w:val="28"/>
          <w:lang w:val="en-US"/>
        </w:rPr>
        <w:t xml:space="preserve">the </w:t>
      </w:r>
      <w:r w:rsidR="009F5449" w:rsidRPr="009F5449">
        <w:rPr>
          <w:rFonts w:asciiTheme="majorHAnsi" w:hAnsiTheme="majorHAnsi" w:cstheme="majorHAnsi"/>
          <w:sz w:val="28"/>
          <w:szCs w:val="28"/>
          <w:lang w:val="en-US"/>
        </w:rPr>
        <w:t>practical application of the theories.</w:t>
      </w:r>
    </w:p>
    <w:p w14:paraId="2EE66AE3" w14:textId="180C8F20" w:rsidR="00320A75" w:rsidRPr="00B15322" w:rsidRDefault="001A115E" w:rsidP="00B15322">
      <w:pPr>
        <w:pStyle w:val="Heading1"/>
        <w:numPr>
          <w:ilvl w:val="0"/>
          <w:numId w:val="27"/>
        </w:numPr>
        <w:rPr>
          <w:color w:val="auto"/>
          <w:lang w:val="en-US"/>
        </w:rPr>
      </w:pPr>
      <w:bookmarkStart w:id="1" w:name="_Toc162365890"/>
      <w:r w:rsidRPr="00B15322">
        <w:rPr>
          <w:color w:val="auto"/>
          <w:lang w:val="en-US"/>
        </w:rPr>
        <w:t>E</w:t>
      </w:r>
      <w:r w:rsidR="00D5464F" w:rsidRPr="00B15322">
        <w:rPr>
          <w:color w:val="auto"/>
          <w:lang w:val="en-US"/>
        </w:rPr>
        <w:t>xplanation of</w:t>
      </w:r>
      <w:r w:rsidR="00EB4B3E" w:rsidRPr="00B15322">
        <w:rPr>
          <w:color w:val="auto"/>
          <w:lang w:val="en-US"/>
        </w:rPr>
        <w:t xml:space="preserve"> X, Y</w:t>
      </w:r>
      <w:r w:rsidR="001C2AD2" w:rsidRPr="00B15322">
        <w:rPr>
          <w:color w:val="auto"/>
          <w:lang w:val="en-US"/>
        </w:rPr>
        <w:t>,</w:t>
      </w:r>
      <w:r w:rsidR="00EB4B3E" w:rsidRPr="00B15322">
        <w:rPr>
          <w:color w:val="auto"/>
          <w:lang w:val="en-US"/>
        </w:rPr>
        <w:t xml:space="preserve"> and Z</w:t>
      </w:r>
      <w:r w:rsidR="00D5464F" w:rsidRPr="00B15322">
        <w:rPr>
          <w:color w:val="auto"/>
          <w:lang w:val="en-US"/>
        </w:rPr>
        <w:t xml:space="preserve"> Theory:</w:t>
      </w:r>
      <w:bookmarkEnd w:id="1"/>
    </w:p>
    <w:p w14:paraId="410FE20C" w14:textId="28CC0713" w:rsidR="00F01E0A" w:rsidRDefault="00F01E0A" w:rsidP="00F01E0A">
      <w:pPr>
        <w:jc w:val="both"/>
        <w:rPr>
          <w:rFonts w:asciiTheme="majorHAnsi" w:hAnsiTheme="majorHAnsi" w:cstheme="majorHAnsi"/>
          <w:sz w:val="28"/>
          <w:szCs w:val="28"/>
          <w:lang w:val="en-US"/>
        </w:rPr>
      </w:pPr>
      <w:r w:rsidRPr="00F01E0A">
        <w:rPr>
          <w:rFonts w:asciiTheme="majorHAnsi" w:hAnsiTheme="majorHAnsi" w:cstheme="majorHAnsi"/>
          <w:sz w:val="28"/>
          <w:szCs w:val="28"/>
          <w:lang w:val="en-US"/>
        </w:rPr>
        <w:t xml:space="preserve">Leadership theories seek to explain how and why people become leaders, emphasizing their attributes and behaviors. These ideas highlight the attributes required for effective leadership, including strong moral values, organizational skills, and encouraging staff growth </w:t>
      </w:r>
      <w:r>
        <w:rPr>
          <w:rFonts w:asciiTheme="majorHAnsi" w:hAnsiTheme="majorHAnsi" w:cstheme="majorHAnsi"/>
          <w:sz w:val="28"/>
          <w:szCs w:val="28"/>
          <w:lang w:val="en-US"/>
        </w:rPr>
        <w:fldChar w:fldCharType="begin" w:fldLock="1"/>
      </w:r>
      <w:r w:rsidR="00647672">
        <w:rPr>
          <w:rFonts w:asciiTheme="majorHAnsi" w:hAnsiTheme="majorHAnsi" w:cstheme="majorHAnsi"/>
          <w:sz w:val="28"/>
          <w:szCs w:val="28"/>
          <w:lang w:val="en-US"/>
        </w:rPr>
        <w:instrText>ADDIN CSL_CITATION {"citationItems":[{"id":"ITEM-1","itemData":{"author":[{"dropping-particle":"","family":"Simplilearn","given":"","non-dropping-particle":"","parse-names":false,"suffix":""}],"id":"ITEM-1","issued":{"date-parts":[["2024"]]},"title":"10 Leadership Theories to Master for Managerial Success in 2024","type":"article-journal"},"uris":["http://www.mendeley.com/documents/?uuid=ec63c8c6-7115-4e53-b1cb-5cbf534cc81c"]}],"mendeley":{"formattedCitation":"(Simplilearn, 2024)","plainTextFormattedCitation":"(Simplilearn, 2024)","previouslyFormattedCitation":"(Simplilearn, 2024)"},"properties":{"noteIndex":0},"schema":"https://github.com/citation-style-language/schema/raw/master/csl-citation.json"}</w:instrText>
      </w:r>
      <w:r>
        <w:rPr>
          <w:rFonts w:asciiTheme="majorHAnsi" w:hAnsiTheme="majorHAnsi" w:cstheme="majorHAnsi"/>
          <w:sz w:val="28"/>
          <w:szCs w:val="28"/>
          <w:lang w:val="en-US"/>
        </w:rPr>
        <w:fldChar w:fldCharType="separate"/>
      </w:r>
      <w:r w:rsidRPr="00F01E0A">
        <w:rPr>
          <w:rFonts w:asciiTheme="majorHAnsi" w:hAnsiTheme="majorHAnsi" w:cstheme="majorHAnsi"/>
          <w:noProof/>
          <w:sz w:val="28"/>
          <w:szCs w:val="28"/>
          <w:lang w:val="en-US"/>
        </w:rPr>
        <w:t>(Simplilearn, 2024)</w:t>
      </w:r>
      <w:r>
        <w:rPr>
          <w:rFonts w:asciiTheme="majorHAnsi" w:hAnsiTheme="majorHAnsi" w:cstheme="majorHAnsi"/>
          <w:sz w:val="28"/>
          <w:szCs w:val="28"/>
          <w:lang w:val="en-US"/>
        </w:rPr>
        <w:fldChar w:fldCharType="end"/>
      </w:r>
      <w:r w:rsidRPr="00F01E0A">
        <w:rPr>
          <w:rFonts w:asciiTheme="majorHAnsi" w:hAnsiTheme="majorHAnsi" w:cstheme="majorHAnsi"/>
          <w:sz w:val="28"/>
          <w:szCs w:val="28"/>
          <w:lang w:val="en-US"/>
        </w:rPr>
        <w:t xml:space="preserve">. </w:t>
      </w:r>
    </w:p>
    <w:p w14:paraId="24554E57" w14:textId="34DB7699" w:rsidR="00647672" w:rsidRDefault="00EB4B3E" w:rsidP="00F01E0A">
      <w:pPr>
        <w:jc w:val="both"/>
        <w:rPr>
          <w:rFonts w:asciiTheme="majorHAnsi" w:hAnsiTheme="majorHAnsi" w:cstheme="majorHAnsi"/>
          <w:sz w:val="28"/>
          <w:szCs w:val="28"/>
          <w:lang w:val="en-US"/>
        </w:rPr>
      </w:pPr>
      <w:r w:rsidRPr="00EB4B3E">
        <w:rPr>
          <w:rFonts w:asciiTheme="majorHAnsi" w:hAnsiTheme="majorHAnsi" w:cstheme="majorHAnsi"/>
          <w:sz w:val="28"/>
          <w:szCs w:val="28"/>
          <w:lang w:val="en-US"/>
        </w:rPr>
        <w:t xml:space="preserve">Theory X motivates employees through monitoring, incentives, and punishments, </w:t>
      </w:r>
      <w:r w:rsidR="00647672">
        <w:rPr>
          <w:rFonts w:asciiTheme="majorHAnsi" w:hAnsiTheme="majorHAnsi" w:cstheme="majorHAnsi"/>
          <w:sz w:val="28"/>
          <w:szCs w:val="28"/>
          <w:lang w:val="en-US"/>
        </w:rPr>
        <w:t>t</w:t>
      </w:r>
      <w:r w:rsidR="00647672" w:rsidRPr="00647672">
        <w:rPr>
          <w:rFonts w:asciiTheme="majorHAnsi" w:hAnsiTheme="majorHAnsi" w:cstheme="majorHAnsi"/>
          <w:sz w:val="28"/>
          <w:szCs w:val="28"/>
          <w:lang w:val="en-US"/>
        </w:rPr>
        <w:t xml:space="preserve">his management style implies that the </w:t>
      </w:r>
      <w:r w:rsidR="009A5548" w:rsidRPr="00647672">
        <w:rPr>
          <w:rFonts w:asciiTheme="majorHAnsi" w:hAnsiTheme="majorHAnsi" w:cstheme="majorHAnsi"/>
          <w:sz w:val="28"/>
          <w:szCs w:val="28"/>
          <w:lang w:val="en-US"/>
        </w:rPr>
        <w:t>regular</w:t>
      </w:r>
      <w:r w:rsidR="00647672" w:rsidRPr="00647672">
        <w:rPr>
          <w:rFonts w:asciiTheme="majorHAnsi" w:hAnsiTheme="majorHAnsi" w:cstheme="majorHAnsi"/>
          <w:sz w:val="28"/>
          <w:szCs w:val="28"/>
          <w:lang w:val="en-US"/>
        </w:rPr>
        <w:t xml:space="preserve"> </w:t>
      </w:r>
      <w:r w:rsidR="009A5548" w:rsidRPr="00647672">
        <w:rPr>
          <w:rFonts w:asciiTheme="majorHAnsi" w:hAnsiTheme="majorHAnsi" w:cstheme="majorHAnsi"/>
          <w:sz w:val="28"/>
          <w:szCs w:val="28"/>
          <w:lang w:val="en-US"/>
        </w:rPr>
        <w:t>employee</w:t>
      </w:r>
      <w:r w:rsidR="00647672" w:rsidRPr="00647672">
        <w:rPr>
          <w:rFonts w:asciiTheme="majorHAnsi" w:hAnsiTheme="majorHAnsi" w:cstheme="majorHAnsi"/>
          <w:sz w:val="28"/>
          <w:szCs w:val="28"/>
          <w:lang w:val="en-US"/>
        </w:rPr>
        <w:t xml:space="preserve"> lacks ambition, avoids responsibility, and is </w:t>
      </w:r>
      <w:r w:rsidR="009A5548" w:rsidRPr="00647672">
        <w:rPr>
          <w:rFonts w:asciiTheme="majorHAnsi" w:hAnsiTheme="majorHAnsi" w:cstheme="majorHAnsi"/>
          <w:sz w:val="28"/>
          <w:szCs w:val="28"/>
          <w:lang w:val="en-US"/>
        </w:rPr>
        <w:t>fixated</w:t>
      </w:r>
      <w:r w:rsidR="00647672" w:rsidRPr="00647672">
        <w:rPr>
          <w:rFonts w:asciiTheme="majorHAnsi" w:hAnsiTheme="majorHAnsi" w:cstheme="majorHAnsi"/>
          <w:sz w:val="28"/>
          <w:szCs w:val="28"/>
          <w:lang w:val="en-US"/>
        </w:rPr>
        <w:t xml:space="preserve"> on individual goals. In general, Theory X managers feel their staff are less intellectual, lazier, and only work for a stable salary.</w:t>
      </w:r>
      <w:r w:rsidR="001C2AD2">
        <w:rPr>
          <w:rFonts w:asciiTheme="majorHAnsi" w:hAnsiTheme="majorHAnsi" w:cstheme="majorHAnsi"/>
          <w:sz w:val="28"/>
          <w:szCs w:val="28"/>
          <w:lang w:val="en-US"/>
        </w:rPr>
        <w:t xml:space="preserve"> </w:t>
      </w:r>
      <w:r w:rsidR="00647672">
        <w:rPr>
          <w:rFonts w:asciiTheme="majorHAnsi" w:hAnsiTheme="majorHAnsi" w:cstheme="majorHAnsi"/>
          <w:sz w:val="28"/>
          <w:szCs w:val="28"/>
          <w:lang w:val="en-US"/>
        </w:rPr>
        <w:fldChar w:fldCharType="begin" w:fldLock="1"/>
      </w:r>
      <w:r w:rsidR="009A5548">
        <w:rPr>
          <w:rFonts w:asciiTheme="majorHAnsi" w:hAnsiTheme="majorHAnsi" w:cstheme="majorHAnsi"/>
          <w:sz w:val="28"/>
          <w:szCs w:val="28"/>
          <w:lang w:val="en-US"/>
        </w:rPr>
        <w:instrText>ADDIN CSL_CITATION {"citationItems":[{"id":"ITEM-1","itemData":{"DOI":"https://doi.org/10.1080/03643100902769160","author":[{"dropping-particle":"","family":"Fischer","given":"Elizabeth","non-dropping-particle":"","parse-names":false,"suffix":""}],"container-title":"Administration in Social Work","id":"ITEM-1","issue":"4","issued":{"date-parts":[["2009"]]},"title":"\"Motivation and Leadership in Social Work Management: A Review of Theories and Related Studies\"","type":"article-journal","volume":"33"},"uris":["http://www.mendeley.com/documents/?uuid=7afd3cde-01fa-4b03-ba3e-f92e5cb601bd"]}],"mendeley":{"formattedCitation":"(Fischer, 2009)","plainTextFormattedCitation":"(Fischer, 2009)","previouslyFormattedCitation":"(Fischer, 2009)"},"properties":{"noteIndex":0},"schema":"https://github.com/citation-style-language/schema/raw/master/csl-citation.json"}</w:instrText>
      </w:r>
      <w:r w:rsidR="00647672">
        <w:rPr>
          <w:rFonts w:asciiTheme="majorHAnsi" w:hAnsiTheme="majorHAnsi" w:cstheme="majorHAnsi"/>
          <w:sz w:val="28"/>
          <w:szCs w:val="28"/>
          <w:lang w:val="en-US"/>
        </w:rPr>
        <w:fldChar w:fldCharType="separate"/>
      </w:r>
      <w:r w:rsidR="00647672" w:rsidRPr="00647672">
        <w:rPr>
          <w:rFonts w:asciiTheme="majorHAnsi" w:hAnsiTheme="majorHAnsi" w:cstheme="majorHAnsi"/>
          <w:noProof/>
          <w:sz w:val="28"/>
          <w:szCs w:val="28"/>
          <w:lang w:val="en-US"/>
        </w:rPr>
        <w:t>(Fischer, 2009)</w:t>
      </w:r>
      <w:r w:rsidR="00647672">
        <w:rPr>
          <w:rFonts w:asciiTheme="majorHAnsi" w:hAnsiTheme="majorHAnsi" w:cstheme="majorHAnsi"/>
          <w:sz w:val="28"/>
          <w:szCs w:val="28"/>
          <w:lang w:val="en-US"/>
        </w:rPr>
        <w:fldChar w:fldCharType="end"/>
      </w:r>
    </w:p>
    <w:p w14:paraId="44C65253" w14:textId="77777777" w:rsidR="005A5550" w:rsidRDefault="00EB4B3E" w:rsidP="009A5548">
      <w:pPr>
        <w:jc w:val="both"/>
        <w:rPr>
          <w:rFonts w:asciiTheme="majorHAnsi" w:hAnsiTheme="majorHAnsi" w:cstheme="majorHAnsi"/>
          <w:sz w:val="28"/>
          <w:szCs w:val="28"/>
          <w:lang w:val="en-US"/>
        </w:rPr>
      </w:pPr>
      <w:r w:rsidRPr="00EB4B3E">
        <w:rPr>
          <w:rFonts w:asciiTheme="majorHAnsi" w:hAnsiTheme="majorHAnsi" w:cstheme="majorHAnsi"/>
          <w:sz w:val="28"/>
          <w:szCs w:val="28"/>
          <w:lang w:val="en-US"/>
        </w:rPr>
        <w:t xml:space="preserve">whereas Theory Y prioritizes job pleasure and enables workers to approach tasks independently </w:t>
      </w:r>
      <w:r w:rsidR="009A5548">
        <w:rPr>
          <w:rFonts w:asciiTheme="majorHAnsi" w:hAnsiTheme="majorHAnsi" w:cstheme="majorHAnsi"/>
          <w:sz w:val="28"/>
          <w:szCs w:val="28"/>
          <w:lang w:val="en-US"/>
        </w:rPr>
        <w:fldChar w:fldCharType="begin" w:fldLock="1"/>
      </w:r>
      <w:r w:rsidR="005A5550">
        <w:rPr>
          <w:rFonts w:asciiTheme="majorHAnsi" w:hAnsiTheme="majorHAnsi" w:cstheme="majorHAnsi"/>
          <w:sz w:val="28"/>
          <w:szCs w:val="28"/>
          <w:lang w:val="en-US"/>
        </w:rPr>
        <w:instrText>ADDIN CSL_CITATION {"citationItems":[{"id":"ITEM-1","itemData":{"author":[{"dropping-particle":"","family":"John J. Morse and Jay W. Lorsch","given":"","non-dropping-particle":"","parse-names":false,"suffix":""}],"container-title":"Harvard Business Review","id":"ITEM-1","issued":{"date-parts":[["1970"]]},"title":"Beyond Theory Y","type":"article-journal"},"uris":["http://www.mendeley.com/documents/?uuid=2cd0c3e4-c1c1-4fd3-9735-5bbd3c89227e"]}],"mendeley":{"formattedCitation":"(John J. Morse and Jay W. Lorsch, 1970)","plainTextFormattedCitation":"(John J. Morse and Jay W. Lorsch, 1970)","previouslyFormattedCitation":"(John J. Morse and Jay W. Lorsch, 1970)"},"properties":{"noteIndex":0},"schema":"https://github.com/citation-style-language/schema/raw/master/csl-citation.json"}</w:instrText>
      </w:r>
      <w:r w:rsidR="009A5548">
        <w:rPr>
          <w:rFonts w:asciiTheme="majorHAnsi" w:hAnsiTheme="majorHAnsi" w:cstheme="majorHAnsi"/>
          <w:sz w:val="28"/>
          <w:szCs w:val="28"/>
          <w:lang w:val="en-US"/>
        </w:rPr>
        <w:fldChar w:fldCharType="separate"/>
      </w:r>
      <w:r w:rsidR="009A5548" w:rsidRPr="009A5548">
        <w:rPr>
          <w:rFonts w:asciiTheme="majorHAnsi" w:hAnsiTheme="majorHAnsi" w:cstheme="majorHAnsi"/>
          <w:noProof/>
          <w:sz w:val="28"/>
          <w:szCs w:val="28"/>
          <w:lang w:val="en-US"/>
        </w:rPr>
        <w:t>(John J. Morse and Jay W. Lorsch, 1970)</w:t>
      </w:r>
      <w:r w:rsidR="009A5548">
        <w:rPr>
          <w:rFonts w:asciiTheme="majorHAnsi" w:hAnsiTheme="majorHAnsi" w:cstheme="majorHAnsi"/>
          <w:sz w:val="28"/>
          <w:szCs w:val="28"/>
          <w:lang w:val="en-US"/>
        </w:rPr>
        <w:fldChar w:fldCharType="end"/>
      </w:r>
      <w:r w:rsidRPr="00EB4B3E">
        <w:rPr>
          <w:rFonts w:asciiTheme="majorHAnsi" w:hAnsiTheme="majorHAnsi" w:cstheme="majorHAnsi"/>
          <w:sz w:val="28"/>
          <w:szCs w:val="28"/>
          <w:lang w:val="en-US"/>
        </w:rPr>
        <w:t>.</w:t>
      </w:r>
      <w:r w:rsidR="009A5548" w:rsidRPr="009A5548">
        <w:t xml:space="preserve"> </w:t>
      </w:r>
      <w:r w:rsidR="009A5548" w:rsidRPr="009A5548">
        <w:rPr>
          <w:rFonts w:asciiTheme="majorHAnsi" w:hAnsiTheme="majorHAnsi" w:cstheme="majorHAnsi"/>
          <w:sz w:val="28"/>
          <w:szCs w:val="28"/>
          <w:lang w:val="en-US"/>
        </w:rPr>
        <w:t xml:space="preserve">Theory Y is founded on optimistic assumptions about the normal worker. Theory Y managers believe that people are intrinsically driven, like their jobs, and want to improve themselves without receiving a concrete reward in return. </w:t>
      </w:r>
    </w:p>
    <w:p w14:paraId="16391E93" w14:textId="547BB920" w:rsidR="009A5548" w:rsidRDefault="009A5548" w:rsidP="009A5548">
      <w:pPr>
        <w:jc w:val="both"/>
        <w:rPr>
          <w:rFonts w:asciiTheme="majorHAnsi" w:hAnsiTheme="majorHAnsi" w:cstheme="majorHAnsi"/>
          <w:sz w:val="28"/>
          <w:szCs w:val="28"/>
          <w:lang w:val="en-US"/>
        </w:rPr>
      </w:pPr>
      <w:r w:rsidRPr="009A5548">
        <w:rPr>
          <w:rFonts w:asciiTheme="majorHAnsi" w:hAnsiTheme="majorHAnsi" w:cstheme="majorHAnsi"/>
          <w:sz w:val="28"/>
          <w:szCs w:val="28"/>
          <w:lang w:val="en-US"/>
        </w:rPr>
        <w:t xml:space="preserve">These managers see their people as one of the company's most significant assets, driving the corporation's internal operations. Employees also prefer to accept full responsibility for their </w:t>
      </w:r>
      <w:r w:rsidR="001C2AD2">
        <w:rPr>
          <w:rFonts w:asciiTheme="majorHAnsi" w:hAnsiTheme="majorHAnsi" w:cstheme="majorHAnsi"/>
          <w:sz w:val="28"/>
          <w:szCs w:val="28"/>
          <w:lang w:val="en-US"/>
        </w:rPr>
        <w:t>jobs</w:t>
      </w:r>
      <w:r w:rsidRPr="009A5548">
        <w:rPr>
          <w:rFonts w:asciiTheme="majorHAnsi" w:hAnsiTheme="majorHAnsi" w:cstheme="majorHAnsi"/>
          <w:sz w:val="28"/>
          <w:szCs w:val="28"/>
          <w:lang w:val="en-US"/>
        </w:rPr>
        <w:t xml:space="preserve"> and do not require tight supervision to produce great output.</w:t>
      </w:r>
      <w:r w:rsidR="005A5550" w:rsidRPr="00EB4B3E">
        <w:rPr>
          <w:rFonts w:asciiTheme="majorHAnsi" w:hAnsiTheme="majorHAnsi" w:cstheme="majorHAnsi"/>
          <w:sz w:val="28"/>
          <w:szCs w:val="28"/>
          <w:lang w:val="en-US"/>
        </w:rPr>
        <w:t xml:space="preserve"> </w:t>
      </w:r>
      <w:r w:rsidR="005A5550">
        <w:rPr>
          <w:rFonts w:asciiTheme="majorHAnsi" w:hAnsiTheme="majorHAnsi" w:cstheme="majorHAnsi"/>
          <w:sz w:val="28"/>
          <w:szCs w:val="28"/>
          <w:lang w:val="en-US"/>
        </w:rPr>
        <w:fldChar w:fldCharType="begin" w:fldLock="1"/>
      </w:r>
      <w:r w:rsidR="005A5550">
        <w:rPr>
          <w:rFonts w:asciiTheme="majorHAnsi" w:hAnsiTheme="majorHAnsi" w:cstheme="majorHAnsi"/>
          <w:sz w:val="28"/>
          <w:szCs w:val="28"/>
          <w:lang w:val="en-US"/>
        </w:rPr>
        <w:instrText>ADDIN CSL_CITATION {"citationItems":[{"id":"ITEM-1","itemData":{"author":[{"dropping-particle":"","family":"John J. Morse and Jay W. Lorsch","given":"","non-dropping-particle":"","parse-names":false,"suffix":""}],"container-title":"Harvard Business Review","id":"ITEM-1","issued":{"date-parts":[["1970"]]},"title":"Beyond Theory Y","type":"article-journal"},"uris":["http://www.mendeley.com/documents/?uuid=2cd0c3e4-c1c1-4fd3-9735-5bbd3c89227e"]}],"mendeley":{"formattedCitation":"(John J. Morse and Jay W. Lorsch, 1970)","plainTextFormattedCitation":"(John J. Morse and Jay W. Lorsch, 1970)","previouslyFormattedCitation":"(John J. Morse and Jay W. Lorsch, 1970)"},"properties":{"noteIndex":0},"schema":"https://github.com/citation-style-language/schema/raw/master/csl-citation.json"}</w:instrText>
      </w:r>
      <w:r w:rsidR="005A5550">
        <w:rPr>
          <w:rFonts w:asciiTheme="majorHAnsi" w:hAnsiTheme="majorHAnsi" w:cstheme="majorHAnsi"/>
          <w:sz w:val="28"/>
          <w:szCs w:val="28"/>
          <w:lang w:val="en-US"/>
        </w:rPr>
        <w:fldChar w:fldCharType="separate"/>
      </w:r>
      <w:r w:rsidR="005A5550" w:rsidRPr="009A5548">
        <w:rPr>
          <w:rFonts w:asciiTheme="majorHAnsi" w:hAnsiTheme="majorHAnsi" w:cstheme="majorHAnsi"/>
          <w:noProof/>
          <w:sz w:val="28"/>
          <w:szCs w:val="28"/>
          <w:lang w:val="en-US"/>
        </w:rPr>
        <w:t>(John J. Morse and Jay W. Lorsch, 1970)</w:t>
      </w:r>
      <w:r w:rsidR="005A5550">
        <w:rPr>
          <w:rFonts w:asciiTheme="majorHAnsi" w:hAnsiTheme="majorHAnsi" w:cstheme="majorHAnsi"/>
          <w:sz w:val="28"/>
          <w:szCs w:val="28"/>
          <w:lang w:val="en-US"/>
        </w:rPr>
        <w:fldChar w:fldCharType="end"/>
      </w:r>
      <w:r w:rsidRPr="009A5548">
        <w:rPr>
          <w:rFonts w:asciiTheme="majorHAnsi" w:hAnsiTheme="majorHAnsi" w:cstheme="majorHAnsi"/>
          <w:sz w:val="28"/>
          <w:szCs w:val="28"/>
          <w:lang w:val="en-US"/>
        </w:rPr>
        <w:t xml:space="preserve"> It is vital to remember, however, that before an employee can do their duty, they must first receive the manager's </w:t>
      </w:r>
      <w:r w:rsidRPr="009A5548">
        <w:rPr>
          <w:rFonts w:asciiTheme="majorHAnsi" w:hAnsiTheme="majorHAnsi" w:cstheme="majorHAnsi"/>
          <w:sz w:val="28"/>
          <w:szCs w:val="28"/>
          <w:lang w:val="en-US"/>
        </w:rPr>
        <w:lastRenderedPageBreak/>
        <w:t>agreement. This ensures that work remains efficient, productive, and compliant with business requirements.</w:t>
      </w:r>
      <w:r w:rsidR="005A5550" w:rsidRPr="009A5548">
        <w:rPr>
          <w:rFonts w:asciiTheme="majorHAnsi" w:hAnsiTheme="majorHAnsi" w:cstheme="majorHAnsi"/>
          <w:sz w:val="28"/>
          <w:szCs w:val="28"/>
          <w:lang w:val="en-US"/>
        </w:rPr>
        <w:t xml:space="preserve"> </w:t>
      </w:r>
      <w:r w:rsidR="005A5550">
        <w:rPr>
          <w:rFonts w:asciiTheme="majorHAnsi" w:hAnsiTheme="majorHAnsi" w:cstheme="majorHAnsi"/>
          <w:sz w:val="28"/>
          <w:szCs w:val="28"/>
          <w:lang w:val="en-US"/>
        </w:rPr>
        <w:fldChar w:fldCharType="begin" w:fldLock="1"/>
      </w:r>
      <w:r w:rsidR="001A115E">
        <w:rPr>
          <w:rFonts w:asciiTheme="majorHAnsi" w:hAnsiTheme="majorHAnsi" w:cstheme="majorHAnsi"/>
          <w:sz w:val="28"/>
          <w:szCs w:val="28"/>
          <w:lang w:val="en-US"/>
        </w:rPr>
        <w:instrText>ADDIN CSL_CITATION {"citationItems":[{"id":"ITEM-1","itemData":{"URL":"https://educationlibrary.org/theory-x-and-theory-y-douglas-mcgregor/","author":[{"dropping-particle":"","family":"Dr. Serhat Kurt","given":"","non-dropping-particle":"","parse-names":false,"suffix":""}],"container-title":"Education library","id":"ITEM-1","issued":{"date-parts":[["2021"]]},"title":"Theory X and Theory Y, Douglas McGregor","type":"webpage"},"uris":["http://www.mendeley.com/documents/?uuid=730339ab-0653-493f-a41b-99305b4b9ab3"]}],"mendeley":{"formattedCitation":"(Dr. Serhat Kurt, 2021)","plainTextFormattedCitation":"(Dr. Serhat Kurt, 2021)","previouslyFormattedCitation":"(Dr. Serhat Kurt, 2021)"},"properties":{"noteIndex":0},"schema":"https://github.com/citation-style-language/schema/raw/master/csl-citation.json"}</w:instrText>
      </w:r>
      <w:r w:rsidR="005A5550">
        <w:rPr>
          <w:rFonts w:asciiTheme="majorHAnsi" w:hAnsiTheme="majorHAnsi" w:cstheme="majorHAnsi"/>
          <w:sz w:val="28"/>
          <w:szCs w:val="28"/>
          <w:lang w:val="en-US"/>
        </w:rPr>
        <w:fldChar w:fldCharType="separate"/>
      </w:r>
      <w:r w:rsidR="005A5550" w:rsidRPr="005A5550">
        <w:rPr>
          <w:rFonts w:asciiTheme="majorHAnsi" w:hAnsiTheme="majorHAnsi" w:cstheme="majorHAnsi"/>
          <w:noProof/>
          <w:sz w:val="28"/>
          <w:szCs w:val="28"/>
          <w:lang w:val="en-US"/>
        </w:rPr>
        <w:t>(Dr. Serhat Kurt, 2021)</w:t>
      </w:r>
      <w:r w:rsidR="005A5550">
        <w:rPr>
          <w:rFonts w:asciiTheme="majorHAnsi" w:hAnsiTheme="majorHAnsi" w:cstheme="majorHAnsi"/>
          <w:sz w:val="28"/>
          <w:szCs w:val="28"/>
          <w:lang w:val="en-US"/>
        </w:rPr>
        <w:fldChar w:fldCharType="end"/>
      </w:r>
    </w:p>
    <w:p w14:paraId="43F9FC31" w14:textId="13F35D77" w:rsidR="001A115E" w:rsidRDefault="001A115E" w:rsidP="009A5548">
      <w:pPr>
        <w:jc w:val="both"/>
        <w:rPr>
          <w:rFonts w:asciiTheme="majorHAnsi" w:hAnsiTheme="majorHAnsi" w:cstheme="majorHAnsi"/>
          <w:sz w:val="28"/>
          <w:szCs w:val="28"/>
          <w:lang w:val="en-US"/>
        </w:rPr>
      </w:pPr>
      <w:r w:rsidRPr="001A115E">
        <w:rPr>
          <w:rFonts w:asciiTheme="majorHAnsi" w:hAnsiTheme="majorHAnsi" w:cstheme="majorHAnsi"/>
          <w:sz w:val="28"/>
          <w:szCs w:val="28"/>
          <w:lang w:val="en-US"/>
        </w:rPr>
        <w:t xml:space="preserve">Theory Z, the reason for transcendence, literally 'transcends' </w:t>
      </w:r>
      <w:r>
        <w:rPr>
          <w:rFonts w:asciiTheme="majorHAnsi" w:hAnsiTheme="majorHAnsi" w:cstheme="majorHAnsi"/>
          <w:sz w:val="28"/>
          <w:szCs w:val="28"/>
          <w:lang w:val="en-US"/>
        </w:rPr>
        <w:t xml:space="preserve">depends on </w:t>
      </w:r>
      <w:r w:rsidR="001C2AD2">
        <w:rPr>
          <w:rFonts w:asciiTheme="majorHAnsi" w:hAnsiTheme="majorHAnsi" w:cstheme="majorHAnsi"/>
          <w:sz w:val="28"/>
          <w:szCs w:val="28"/>
          <w:lang w:val="en-US"/>
        </w:rPr>
        <w:t xml:space="preserve">the </w:t>
      </w:r>
      <w:r>
        <w:rPr>
          <w:rFonts w:asciiTheme="majorHAnsi" w:hAnsiTheme="majorHAnsi" w:cstheme="majorHAnsi"/>
          <w:sz w:val="28"/>
          <w:szCs w:val="28"/>
          <w:lang w:val="en-US"/>
        </w:rPr>
        <w:t xml:space="preserve">employee’s </w:t>
      </w:r>
      <w:r w:rsidRPr="001A115E">
        <w:rPr>
          <w:rFonts w:asciiTheme="majorHAnsi" w:hAnsiTheme="majorHAnsi" w:cstheme="majorHAnsi"/>
          <w:sz w:val="28"/>
          <w:szCs w:val="28"/>
          <w:lang w:val="en-US"/>
        </w:rPr>
        <w:t xml:space="preserve">previous hierarchy of demands. As a result, some persons who attain self-actualization – the highest level of </w:t>
      </w:r>
      <w:r w:rsidR="001C2AD2">
        <w:rPr>
          <w:rFonts w:asciiTheme="majorHAnsi" w:hAnsiTheme="majorHAnsi" w:cstheme="majorHAnsi"/>
          <w:sz w:val="28"/>
          <w:szCs w:val="28"/>
          <w:lang w:val="en-US"/>
        </w:rPr>
        <w:t>their</w:t>
      </w:r>
      <w:r w:rsidRPr="001A115E">
        <w:rPr>
          <w:rFonts w:asciiTheme="majorHAnsi" w:hAnsiTheme="majorHAnsi" w:cstheme="majorHAnsi"/>
          <w:sz w:val="28"/>
          <w:szCs w:val="28"/>
          <w:lang w:val="en-US"/>
        </w:rPr>
        <w:t xml:space="preserve"> original pyramid — also have a transcendent life orientation, whilst others do not. Some people, like the traditional "starving artist," place self-transcendence above all financial interests, including self-actualization (in the sense of being monetarily "successful").</w:t>
      </w:r>
      <w:r w:rsidR="001C2AD2">
        <w:rPr>
          <w:rFonts w:asciiTheme="majorHAnsi" w:hAnsiTheme="majorHAnsi" w:cstheme="majorHAnsi"/>
          <w:sz w:val="28"/>
          <w:szCs w:val="28"/>
          <w:lang w:val="en-US"/>
        </w:rPr>
        <w:t xml:space="preserve"> </w:t>
      </w:r>
      <w:r>
        <w:rPr>
          <w:rFonts w:asciiTheme="majorHAnsi" w:hAnsiTheme="majorHAnsi" w:cstheme="majorHAnsi"/>
          <w:sz w:val="28"/>
          <w:szCs w:val="28"/>
          <w:lang w:val="en-US"/>
        </w:rPr>
        <w:fldChar w:fldCharType="begin" w:fldLock="1"/>
      </w:r>
      <w:r w:rsidR="0076655B">
        <w:rPr>
          <w:rFonts w:asciiTheme="majorHAnsi" w:hAnsiTheme="majorHAnsi" w:cstheme="majorHAnsi"/>
          <w:sz w:val="28"/>
          <w:szCs w:val="28"/>
          <w:lang w:val="en-US"/>
        </w:rPr>
        <w:instrText>ADDIN CSL_CITATION {"citationItems":[{"id":"ITEM-1","itemData":{"author":[{"dropping-particle":"","family":"Maslow","given":"Abraham H","non-dropping-particle":"","parse-names":false,"suffix":""}],"container-title":"New York: Harper &amp; Row","edition":"1st","editor":[{"dropping-particle":"","family":"New York: Harper &amp; Row","given":"","non-dropping-particle":"","parse-names":false,"suffix":""}],"id":"ITEM-1","issued":{"date-parts":[["1970"]]},"page":"28","title":"Motivation and Personality","type":"chapter"},"uris":["http://www.mendeley.com/documents/?uuid=00d87453-8433-47ef-a3a9-3b12cc2825c3"]}],"mendeley":{"formattedCitation":"(Maslow, 1970)","plainTextFormattedCitation":"(Maslow, 1970)","previouslyFormattedCitation":"(Maslow, 1970)"},"properties":{"noteIndex":0},"schema":"https://github.com/citation-style-language/schema/raw/master/csl-citation.json"}</w:instrText>
      </w:r>
      <w:r>
        <w:rPr>
          <w:rFonts w:asciiTheme="majorHAnsi" w:hAnsiTheme="majorHAnsi" w:cstheme="majorHAnsi"/>
          <w:sz w:val="28"/>
          <w:szCs w:val="28"/>
          <w:lang w:val="en-US"/>
        </w:rPr>
        <w:fldChar w:fldCharType="separate"/>
      </w:r>
      <w:r w:rsidRPr="001A115E">
        <w:rPr>
          <w:rFonts w:asciiTheme="majorHAnsi" w:hAnsiTheme="majorHAnsi" w:cstheme="majorHAnsi"/>
          <w:noProof/>
          <w:sz w:val="28"/>
          <w:szCs w:val="28"/>
          <w:lang w:val="en-US"/>
        </w:rPr>
        <w:t>(Maslow, 1970)</w:t>
      </w:r>
      <w:r>
        <w:rPr>
          <w:rFonts w:asciiTheme="majorHAnsi" w:hAnsiTheme="majorHAnsi" w:cstheme="majorHAnsi"/>
          <w:sz w:val="28"/>
          <w:szCs w:val="28"/>
          <w:lang w:val="en-US"/>
        </w:rPr>
        <w:fldChar w:fldCharType="end"/>
      </w:r>
    </w:p>
    <w:p w14:paraId="5E36CDE4" w14:textId="4469EE14" w:rsidR="001A115E" w:rsidRPr="00B15322" w:rsidRDefault="0076655B" w:rsidP="00B15322">
      <w:pPr>
        <w:pStyle w:val="Heading1"/>
        <w:numPr>
          <w:ilvl w:val="0"/>
          <w:numId w:val="27"/>
        </w:numPr>
        <w:rPr>
          <w:color w:val="auto"/>
          <w:lang w:val="en-US"/>
        </w:rPr>
      </w:pPr>
      <w:bookmarkStart w:id="2" w:name="_Toc162365891"/>
      <w:r w:rsidRPr="00B15322">
        <w:rPr>
          <w:color w:val="auto"/>
          <w:lang w:val="en-US"/>
        </w:rPr>
        <w:t>Theories comparison:</w:t>
      </w:r>
      <w:bookmarkEnd w:id="2"/>
    </w:p>
    <w:p w14:paraId="63C1FF4E" w14:textId="77777777" w:rsidR="00A5205F" w:rsidRPr="00A5205F" w:rsidRDefault="00A5205F" w:rsidP="00A5205F">
      <w:pPr>
        <w:spacing w:after="0" w:line="240" w:lineRule="auto"/>
        <w:rPr>
          <w:rFonts w:asciiTheme="majorHAnsi" w:eastAsia="Times New Roman" w:hAnsiTheme="majorHAnsi" w:cstheme="majorHAnsi"/>
          <w:color w:val="0000FF"/>
          <w:kern w:val="0"/>
          <w:sz w:val="28"/>
          <w:szCs w:val="28"/>
          <w:u w:val="single"/>
          <w:lang w:eastAsia="en-GB"/>
          <w14:ligatures w14:val="none"/>
        </w:rPr>
      </w:pPr>
      <w:r w:rsidRPr="00A5205F">
        <w:rPr>
          <w:rFonts w:asciiTheme="majorHAnsi" w:eastAsia="Times New Roman" w:hAnsiTheme="majorHAnsi" w:cstheme="majorHAnsi"/>
          <w:kern w:val="0"/>
          <w:sz w:val="28"/>
          <w:szCs w:val="28"/>
          <w:lang w:eastAsia="en-GB"/>
          <w14:ligatures w14:val="none"/>
        </w:rPr>
        <w:t>By evaluating these leadership theories through the lens of culture and personal differences, organizations can tailor their leadership approaches to leverage cultural strengths, address potential challenges arising from diverse backgrounds, and create inclusive environments that promote effective leadership across varied cultural contexts</w:t>
      </w:r>
      <w:r w:rsidRPr="007B1755">
        <w:rPr>
          <w:rFonts w:asciiTheme="majorHAnsi" w:eastAsia="Times New Roman" w:hAnsiTheme="majorHAnsi" w:cstheme="majorHAnsi"/>
          <w:kern w:val="0"/>
          <w:sz w:val="28"/>
          <w:szCs w:val="28"/>
          <w:lang w:eastAsia="en-GB"/>
          <w14:ligatures w14:val="none"/>
        </w:rPr>
        <w:fldChar w:fldCharType="begin"/>
      </w:r>
      <w:r w:rsidRPr="00A5205F">
        <w:rPr>
          <w:rFonts w:asciiTheme="majorHAnsi" w:eastAsia="Times New Roman" w:hAnsiTheme="majorHAnsi" w:cstheme="majorHAnsi"/>
          <w:kern w:val="0"/>
          <w:sz w:val="28"/>
          <w:szCs w:val="28"/>
          <w:lang w:eastAsia="en-GB"/>
          <w14:ligatures w14:val="none"/>
        </w:rPr>
        <w:instrText>HYPERLINK "https://www.researchgate.net/publication/315810073_Cultural_Relevance_of_Leadership_Theories_A_Critical_Analysis_and_Propositions" \t "_blank"</w:instrText>
      </w:r>
      <w:r w:rsidRPr="007B1755">
        <w:rPr>
          <w:rFonts w:asciiTheme="majorHAnsi" w:eastAsia="Times New Roman" w:hAnsiTheme="majorHAnsi" w:cstheme="majorHAnsi"/>
          <w:kern w:val="0"/>
          <w:sz w:val="28"/>
          <w:szCs w:val="28"/>
          <w:lang w:eastAsia="en-GB"/>
          <w14:ligatures w14:val="none"/>
        </w:rPr>
      </w:r>
      <w:r w:rsidRPr="007B1755">
        <w:rPr>
          <w:rFonts w:asciiTheme="majorHAnsi" w:eastAsia="Times New Roman" w:hAnsiTheme="majorHAnsi" w:cstheme="majorHAnsi"/>
          <w:kern w:val="0"/>
          <w:sz w:val="28"/>
          <w:szCs w:val="28"/>
          <w:lang w:eastAsia="en-GB"/>
          <w14:ligatures w14:val="none"/>
        </w:rPr>
        <w:fldChar w:fldCharType="separate"/>
      </w:r>
    </w:p>
    <w:p w14:paraId="49B0BC0C" w14:textId="76B3F1F2" w:rsidR="0076655B" w:rsidRDefault="00A5205F" w:rsidP="00A5205F">
      <w:pPr>
        <w:rPr>
          <w:rFonts w:asciiTheme="majorHAnsi" w:hAnsiTheme="majorHAnsi" w:cstheme="majorHAnsi"/>
          <w:sz w:val="28"/>
          <w:szCs w:val="28"/>
          <w:lang w:val="en-US"/>
        </w:rPr>
      </w:pPr>
      <w:r w:rsidRPr="007B1755">
        <w:rPr>
          <w:lang w:eastAsia="en-GB"/>
        </w:rPr>
        <w:fldChar w:fldCharType="end"/>
      </w:r>
      <w:r w:rsidR="0076655B">
        <w:rPr>
          <w:rFonts w:asciiTheme="majorHAnsi" w:hAnsiTheme="majorHAnsi" w:cstheme="majorHAnsi"/>
          <w:sz w:val="28"/>
          <w:szCs w:val="28"/>
          <w:lang w:val="en-US"/>
        </w:rPr>
        <w:t>The X, Y</w:t>
      </w:r>
      <w:r w:rsidR="001C2AD2">
        <w:rPr>
          <w:rFonts w:asciiTheme="majorHAnsi" w:hAnsiTheme="majorHAnsi" w:cstheme="majorHAnsi"/>
          <w:sz w:val="28"/>
          <w:szCs w:val="28"/>
          <w:lang w:val="en-US"/>
        </w:rPr>
        <w:t>,</w:t>
      </w:r>
      <w:r w:rsidR="0076655B">
        <w:rPr>
          <w:rFonts w:asciiTheme="majorHAnsi" w:hAnsiTheme="majorHAnsi" w:cstheme="majorHAnsi"/>
          <w:sz w:val="28"/>
          <w:szCs w:val="28"/>
          <w:lang w:val="en-US"/>
        </w:rPr>
        <w:t xml:space="preserve"> and Z theories </w:t>
      </w:r>
      <w:r w:rsidR="001C2AD2">
        <w:rPr>
          <w:rFonts w:asciiTheme="majorHAnsi" w:hAnsiTheme="majorHAnsi" w:cstheme="majorHAnsi"/>
          <w:sz w:val="28"/>
          <w:szCs w:val="28"/>
          <w:lang w:val="en-US"/>
        </w:rPr>
        <w:t>have</w:t>
      </w:r>
      <w:r w:rsidR="0076655B">
        <w:rPr>
          <w:rFonts w:asciiTheme="majorHAnsi" w:hAnsiTheme="majorHAnsi" w:cstheme="majorHAnsi"/>
          <w:sz w:val="28"/>
          <w:szCs w:val="28"/>
          <w:lang w:val="en-US"/>
        </w:rPr>
        <w:t xml:space="preserve"> similar attributes that enhance organizational effectiveness through </w:t>
      </w:r>
      <w:r w:rsidR="001C2AD2">
        <w:rPr>
          <w:rFonts w:asciiTheme="majorHAnsi" w:hAnsiTheme="majorHAnsi" w:cstheme="majorHAnsi"/>
          <w:sz w:val="28"/>
          <w:szCs w:val="28"/>
          <w:lang w:val="en-US"/>
        </w:rPr>
        <w:t>effective</w:t>
      </w:r>
      <w:r w:rsidR="0076655B">
        <w:rPr>
          <w:rFonts w:asciiTheme="majorHAnsi" w:hAnsiTheme="majorHAnsi" w:cstheme="majorHAnsi"/>
          <w:sz w:val="28"/>
          <w:szCs w:val="28"/>
          <w:lang w:val="en-US"/>
        </w:rPr>
        <w:t xml:space="preserve"> leadership practice</w:t>
      </w:r>
      <w:r w:rsidR="00635998">
        <w:rPr>
          <w:rFonts w:asciiTheme="majorHAnsi" w:hAnsiTheme="majorHAnsi" w:cstheme="majorHAnsi"/>
          <w:sz w:val="28"/>
          <w:szCs w:val="28"/>
          <w:lang w:val="en-US"/>
        </w:rPr>
        <w:t>,</w:t>
      </w:r>
      <w:r w:rsidR="0076655B">
        <w:rPr>
          <w:rFonts w:asciiTheme="majorHAnsi" w:hAnsiTheme="majorHAnsi" w:cstheme="majorHAnsi"/>
          <w:sz w:val="28"/>
          <w:szCs w:val="28"/>
          <w:lang w:val="en-US"/>
        </w:rPr>
        <w:t xml:space="preserve"> these similarities are:</w:t>
      </w:r>
    </w:p>
    <w:p w14:paraId="26D75278" w14:textId="752667E5" w:rsidR="0076655B" w:rsidRDefault="0076655B" w:rsidP="0076655B">
      <w:pPr>
        <w:pStyle w:val="ListParagraph"/>
        <w:numPr>
          <w:ilvl w:val="0"/>
          <w:numId w:val="4"/>
        </w:numPr>
        <w:jc w:val="both"/>
        <w:rPr>
          <w:rFonts w:asciiTheme="majorHAnsi" w:hAnsiTheme="majorHAnsi" w:cstheme="majorHAnsi"/>
          <w:sz w:val="28"/>
          <w:szCs w:val="28"/>
          <w:lang w:val="en-US"/>
        </w:rPr>
      </w:pPr>
      <w:r w:rsidRPr="0076655B">
        <w:rPr>
          <w:rFonts w:asciiTheme="majorHAnsi" w:hAnsiTheme="majorHAnsi" w:cstheme="majorHAnsi"/>
          <w:sz w:val="28"/>
          <w:szCs w:val="28"/>
          <w:lang w:val="en-US"/>
        </w:rPr>
        <w:t>Employee Motivation: Theories X, Y, and Z all address the issue of employee motivation, but they take various approaches. Theory X focuses on external incentives and punishments; Theory Y stresses inner motivation; and Theory Z advocates a participatory approach to motivation.</w:t>
      </w:r>
      <w:r w:rsidR="001C2AD2">
        <w:rPr>
          <w:rFonts w:asciiTheme="majorHAnsi" w:hAnsiTheme="majorHAnsi" w:cstheme="majorHAnsi"/>
          <w:sz w:val="28"/>
          <w:szCs w:val="28"/>
          <w:lang w:val="en-US"/>
        </w:rPr>
        <w:t xml:space="preserve"> </w:t>
      </w:r>
      <w:r>
        <w:rPr>
          <w:rFonts w:asciiTheme="majorHAnsi" w:hAnsiTheme="majorHAnsi" w:cstheme="majorHAnsi"/>
          <w:sz w:val="28"/>
          <w:szCs w:val="28"/>
          <w:lang w:val="en-US"/>
        </w:rPr>
        <w:fldChar w:fldCharType="begin" w:fldLock="1"/>
      </w:r>
      <w:r w:rsidR="002F0FE0">
        <w:rPr>
          <w:rFonts w:asciiTheme="majorHAnsi" w:hAnsiTheme="majorHAnsi" w:cstheme="majorHAnsi"/>
          <w:sz w:val="28"/>
          <w:szCs w:val="28"/>
          <w:lang w:val="en-US"/>
        </w:rPr>
        <w:instrText>ADDIN CSL_CITATION {"citationItems":[{"id":"ITEM-1","itemData":{"URL":"https://essays.studymoose.com/blog/comparison-and-contrast-on-theory-xy-and-z/","container-title":"StudyMoose","id":"ITEM-1","issued":{"date-parts":[["2024"]]},"title":"Comparison and Contrast on Theory XY and Z","type":"webpage"},"uris":["http://www.mendeley.com/documents/?uuid=f69c013d-768a-4df8-af6f-1e23fb957228"]}],"mendeley":{"formattedCitation":"(&lt;i&gt;Comparison and Contrast on Theory XY and Z&lt;/i&gt;, 2024)","plainTextFormattedCitation":"(Comparison and Contrast on Theory XY and Z, 2024)","previouslyFormattedCitation":"(&lt;i&gt;Comparison and Contrast on Theory XY and Z&lt;/i&gt;, 2024)"},"properties":{"noteIndex":0},"schema":"https://github.com/citation-style-language/schema/raw/master/csl-citation.json"}</w:instrText>
      </w:r>
      <w:r>
        <w:rPr>
          <w:rFonts w:asciiTheme="majorHAnsi" w:hAnsiTheme="majorHAnsi" w:cstheme="majorHAnsi"/>
          <w:sz w:val="28"/>
          <w:szCs w:val="28"/>
          <w:lang w:val="en-US"/>
        </w:rPr>
        <w:fldChar w:fldCharType="separate"/>
      </w:r>
      <w:r w:rsidRPr="0076655B">
        <w:rPr>
          <w:rFonts w:asciiTheme="majorHAnsi" w:hAnsiTheme="majorHAnsi" w:cstheme="majorHAnsi"/>
          <w:noProof/>
          <w:sz w:val="28"/>
          <w:szCs w:val="28"/>
          <w:lang w:val="en-US"/>
        </w:rPr>
        <w:t>(</w:t>
      </w:r>
      <w:r w:rsidRPr="0076655B">
        <w:rPr>
          <w:rFonts w:asciiTheme="majorHAnsi" w:hAnsiTheme="majorHAnsi" w:cstheme="majorHAnsi"/>
          <w:i/>
          <w:noProof/>
          <w:sz w:val="28"/>
          <w:szCs w:val="28"/>
          <w:lang w:val="en-US"/>
        </w:rPr>
        <w:t>Comparison and Contrast on Theory XY and Z</w:t>
      </w:r>
      <w:r w:rsidRPr="0076655B">
        <w:rPr>
          <w:rFonts w:asciiTheme="majorHAnsi" w:hAnsiTheme="majorHAnsi" w:cstheme="majorHAnsi"/>
          <w:noProof/>
          <w:sz w:val="28"/>
          <w:szCs w:val="28"/>
          <w:lang w:val="en-US"/>
        </w:rPr>
        <w:t>, 2024)</w:t>
      </w:r>
      <w:r>
        <w:rPr>
          <w:rFonts w:asciiTheme="majorHAnsi" w:hAnsiTheme="majorHAnsi" w:cstheme="majorHAnsi"/>
          <w:sz w:val="28"/>
          <w:szCs w:val="28"/>
          <w:lang w:val="en-US"/>
        </w:rPr>
        <w:fldChar w:fldCharType="end"/>
      </w:r>
      <w:r w:rsidR="002F0FE0">
        <w:rPr>
          <w:rFonts w:asciiTheme="majorHAnsi" w:hAnsiTheme="majorHAnsi" w:cstheme="majorHAnsi"/>
          <w:sz w:val="28"/>
          <w:szCs w:val="28"/>
          <w:lang w:val="en-US"/>
        </w:rPr>
        <w:t>.</w:t>
      </w:r>
    </w:p>
    <w:p w14:paraId="333C6132" w14:textId="5D6CA1DE" w:rsidR="002F0FE0" w:rsidRDefault="002F0FE0" w:rsidP="0076655B">
      <w:pPr>
        <w:pStyle w:val="ListParagraph"/>
        <w:numPr>
          <w:ilvl w:val="0"/>
          <w:numId w:val="4"/>
        </w:numPr>
        <w:jc w:val="both"/>
        <w:rPr>
          <w:rFonts w:asciiTheme="majorHAnsi" w:hAnsiTheme="majorHAnsi" w:cstheme="majorHAnsi"/>
          <w:sz w:val="28"/>
          <w:szCs w:val="28"/>
          <w:lang w:val="en-US"/>
        </w:rPr>
      </w:pPr>
      <w:r w:rsidRPr="002F0FE0">
        <w:rPr>
          <w:rFonts w:asciiTheme="majorHAnsi" w:hAnsiTheme="majorHAnsi" w:cstheme="majorHAnsi"/>
          <w:sz w:val="28"/>
          <w:szCs w:val="28"/>
          <w:lang w:val="en-US"/>
        </w:rPr>
        <w:t>Leadership Styles: Theory X favors an authoritarian leadership style, whilst Theory Y recommends a more collaborative approach. Theory Z extends this by stressing a participatory approach that includes joint decision-making and confidence in employees.</w:t>
      </w:r>
      <w:r w:rsidR="001C2AD2">
        <w:rPr>
          <w:rFonts w:asciiTheme="majorHAnsi" w:hAnsiTheme="majorHAnsi" w:cstheme="majorHAnsi"/>
          <w:sz w:val="28"/>
          <w:szCs w:val="28"/>
          <w:lang w:val="en-US"/>
        </w:rPr>
        <w:t xml:space="preserve"> </w:t>
      </w:r>
      <w:r>
        <w:rPr>
          <w:rFonts w:asciiTheme="majorHAnsi" w:hAnsiTheme="majorHAnsi" w:cstheme="majorHAnsi"/>
          <w:sz w:val="28"/>
          <w:szCs w:val="28"/>
          <w:lang w:val="en-US"/>
        </w:rPr>
        <w:fldChar w:fldCharType="begin" w:fldLock="1"/>
      </w:r>
      <w:r>
        <w:rPr>
          <w:rFonts w:asciiTheme="majorHAnsi" w:hAnsiTheme="majorHAnsi" w:cstheme="majorHAnsi"/>
          <w:sz w:val="28"/>
          <w:szCs w:val="28"/>
          <w:lang w:val="en-US"/>
        </w:rPr>
        <w:instrText>ADDIN CSL_CITATION {"citationItems":[{"id":"ITEM-1","itemData":{"URL":"https://www.toolshero.com/leadership/theory-z/","author":[{"dropping-particle":"","family":"Patty Mulder","given":"","non-dropping-particle":"","parse-names":false,"suffix":""}],"container-title":"toolshero","id":"ITEM-1","issued":{"date-parts":[["2023"]]},"title":"Theory Z by William Ouchi explained","type":"webpage"},"uris":["http://www.mendeley.com/documents/?uuid=3c9df059-1e29-441d-bebc-71dbf705c0b5"]}],"mendeley":{"formattedCitation":"(Patty Mulder, 2023)","plainTextFormattedCitation":"(Patty Mulder, 2023)","previouslyFormattedCitation":"(Patty Mulder, 2023)"},"properties":{"noteIndex":0},"schema":"https://github.com/citation-style-language/schema/raw/master/csl-citation.json"}</w:instrText>
      </w:r>
      <w:r>
        <w:rPr>
          <w:rFonts w:asciiTheme="majorHAnsi" w:hAnsiTheme="majorHAnsi" w:cstheme="majorHAnsi"/>
          <w:sz w:val="28"/>
          <w:szCs w:val="28"/>
          <w:lang w:val="en-US"/>
        </w:rPr>
        <w:fldChar w:fldCharType="separate"/>
      </w:r>
      <w:r w:rsidRPr="002F0FE0">
        <w:rPr>
          <w:rFonts w:asciiTheme="majorHAnsi" w:hAnsiTheme="majorHAnsi" w:cstheme="majorHAnsi"/>
          <w:noProof/>
          <w:sz w:val="28"/>
          <w:szCs w:val="28"/>
          <w:lang w:val="en-US"/>
        </w:rPr>
        <w:t>(Patty Mulder, 2023)</w:t>
      </w:r>
      <w:r>
        <w:rPr>
          <w:rFonts w:asciiTheme="majorHAnsi" w:hAnsiTheme="majorHAnsi" w:cstheme="majorHAnsi"/>
          <w:sz w:val="28"/>
          <w:szCs w:val="28"/>
          <w:lang w:val="en-US"/>
        </w:rPr>
        <w:fldChar w:fldCharType="end"/>
      </w:r>
    </w:p>
    <w:p w14:paraId="4A445042" w14:textId="25737D46" w:rsidR="002F0FE0" w:rsidRDefault="002F0FE0" w:rsidP="0076655B">
      <w:pPr>
        <w:pStyle w:val="ListParagraph"/>
        <w:numPr>
          <w:ilvl w:val="0"/>
          <w:numId w:val="4"/>
        </w:numPr>
        <w:jc w:val="both"/>
        <w:rPr>
          <w:rFonts w:asciiTheme="majorHAnsi" w:hAnsiTheme="majorHAnsi" w:cstheme="majorHAnsi"/>
          <w:sz w:val="28"/>
          <w:szCs w:val="28"/>
          <w:lang w:val="en-US"/>
        </w:rPr>
      </w:pPr>
      <w:r w:rsidRPr="002F0FE0">
        <w:rPr>
          <w:rFonts w:asciiTheme="majorHAnsi" w:hAnsiTheme="majorHAnsi" w:cstheme="majorHAnsi"/>
          <w:sz w:val="28"/>
          <w:szCs w:val="28"/>
          <w:lang w:val="en-US"/>
        </w:rPr>
        <w:t xml:space="preserve">Employee Development: While all three theories recognize the need </w:t>
      </w:r>
      <w:r w:rsidR="001C2AD2">
        <w:rPr>
          <w:rFonts w:asciiTheme="majorHAnsi" w:hAnsiTheme="majorHAnsi" w:cstheme="majorHAnsi"/>
          <w:sz w:val="28"/>
          <w:szCs w:val="28"/>
          <w:lang w:val="en-US"/>
        </w:rPr>
        <w:t>for</w:t>
      </w:r>
      <w:r w:rsidRPr="002F0FE0">
        <w:rPr>
          <w:rFonts w:asciiTheme="majorHAnsi" w:hAnsiTheme="majorHAnsi" w:cstheme="majorHAnsi"/>
          <w:sz w:val="28"/>
          <w:szCs w:val="28"/>
          <w:lang w:val="en-US"/>
        </w:rPr>
        <w:t xml:space="preserve"> employee development, the techniques used differ. Theory X may involve threats and disciplinary measures, whereas </w:t>
      </w:r>
      <w:r w:rsidR="00553817">
        <w:rPr>
          <w:rFonts w:asciiTheme="majorHAnsi" w:hAnsiTheme="majorHAnsi" w:cstheme="majorHAnsi"/>
          <w:sz w:val="28"/>
          <w:szCs w:val="28"/>
          <w:lang w:val="en-US"/>
        </w:rPr>
        <w:t>Theories</w:t>
      </w:r>
      <w:r w:rsidRPr="002F0FE0">
        <w:rPr>
          <w:rFonts w:asciiTheme="majorHAnsi" w:hAnsiTheme="majorHAnsi" w:cstheme="majorHAnsi"/>
          <w:sz w:val="28"/>
          <w:szCs w:val="28"/>
          <w:lang w:val="en-US"/>
        </w:rPr>
        <w:t xml:space="preserve"> Y and Z emphasize self-motivation, long-term employment, job rotation, delayed promotions, training, and concern for personal situations.</w:t>
      </w:r>
      <w:r w:rsidR="001C2AD2">
        <w:rPr>
          <w:rFonts w:asciiTheme="majorHAnsi" w:hAnsiTheme="majorHAnsi" w:cstheme="majorHAnsi"/>
          <w:sz w:val="28"/>
          <w:szCs w:val="28"/>
          <w:lang w:val="en-US"/>
        </w:rPr>
        <w:t xml:space="preserve"> </w:t>
      </w:r>
      <w:r>
        <w:rPr>
          <w:rFonts w:asciiTheme="majorHAnsi" w:hAnsiTheme="majorHAnsi" w:cstheme="majorHAnsi"/>
          <w:sz w:val="28"/>
          <w:szCs w:val="28"/>
          <w:lang w:val="en-US"/>
        </w:rPr>
        <w:fldChar w:fldCharType="begin" w:fldLock="1"/>
      </w:r>
      <w:r>
        <w:rPr>
          <w:rFonts w:asciiTheme="majorHAnsi" w:hAnsiTheme="majorHAnsi" w:cstheme="majorHAnsi"/>
          <w:sz w:val="28"/>
          <w:szCs w:val="28"/>
          <w:lang w:val="en-US"/>
        </w:rPr>
        <w:instrText>ADDIN CSL_CITATION {"citationItems":[{"id":"ITEM-1","itemData":{"URL":"https://www.toolshero.com/leadership/theory-z/","author":[{"dropping-particle":"","family":"Patty Mulder","given":"","non-dropping-particle":"","parse-names":false,"suffix":""}],"container-title":"toolshero","id":"ITEM-1","issued":{"date-parts":[["2023"]]},"title":"Theory Z by William Ouchi explained","type":"webpage"},"uris":["http://www.mendeley.com/documents/?uuid=3c9df059-1e29-441d-bebc-71dbf705c0b5"]}],"mendeley":{"formattedCitation":"(Patty Mulder, 2023)","plainTextFormattedCitation":"(Patty Mulder, 2023)","previouslyFormattedCitation":"(Patty Mulder, 2023)"},"properties":{"noteIndex":0},"schema":"https://github.com/citation-style-language/schema/raw/master/csl-citation.json"}</w:instrText>
      </w:r>
      <w:r>
        <w:rPr>
          <w:rFonts w:asciiTheme="majorHAnsi" w:hAnsiTheme="majorHAnsi" w:cstheme="majorHAnsi"/>
          <w:sz w:val="28"/>
          <w:szCs w:val="28"/>
          <w:lang w:val="en-US"/>
        </w:rPr>
        <w:fldChar w:fldCharType="separate"/>
      </w:r>
      <w:r w:rsidRPr="002F0FE0">
        <w:rPr>
          <w:rFonts w:asciiTheme="majorHAnsi" w:hAnsiTheme="majorHAnsi" w:cstheme="majorHAnsi"/>
          <w:noProof/>
          <w:sz w:val="28"/>
          <w:szCs w:val="28"/>
          <w:lang w:val="en-US"/>
        </w:rPr>
        <w:t>(Patty Mulder, 2023)</w:t>
      </w:r>
      <w:r>
        <w:rPr>
          <w:rFonts w:asciiTheme="majorHAnsi" w:hAnsiTheme="majorHAnsi" w:cstheme="majorHAnsi"/>
          <w:sz w:val="28"/>
          <w:szCs w:val="28"/>
          <w:lang w:val="en-US"/>
        </w:rPr>
        <w:fldChar w:fldCharType="end"/>
      </w:r>
    </w:p>
    <w:p w14:paraId="45A6E8EA" w14:textId="5AFF7B9F" w:rsidR="001C2AD2" w:rsidRPr="00B15322" w:rsidRDefault="001C2AD2" w:rsidP="00B15322">
      <w:pPr>
        <w:pStyle w:val="Heading1"/>
        <w:numPr>
          <w:ilvl w:val="0"/>
          <w:numId w:val="27"/>
        </w:numPr>
        <w:rPr>
          <w:color w:val="auto"/>
          <w:lang w:val="en-US"/>
        </w:rPr>
      </w:pPr>
      <w:bookmarkStart w:id="3" w:name="_Toc162365892"/>
      <w:r w:rsidRPr="00B15322">
        <w:rPr>
          <w:color w:val="auto"/>
          <w:lang w:val="en-US"/>
        </w:rPr>
        <w:t>Differences:</w:t>
      </w:r>
      <w:bookmarkEnd w:id="3"/>
    </w:p>
    <w:p w14:paraId="3EFE4C72" w14:textId="35E93FBD" w:rsidR="001C2AD2" w:rsidRDefault="001C2AD2" w:rsidP="001C2AD2">
      <w:pPr>
        <w:pStyle w:val="ListParagraph"/>
        <w:numPr>
          <w:ilvl w:val="0"/>
          <w:numId w:val="5"/>
        </w:numPr>
        <w:jc w:val="both"/>
        <w:rPr>
          <w:rFonts w:asciiTheme="majorHAnsi" w:hAnsiTheme="majorHAnsi" w:cstheme="majorHAnsi"/>
          <w:sz w:val="28"/>
          <w:szCs w:val="28"/>
          <w:lang w:val="en-US"/>
        </w:rPr>
      </w:pPr>
      <w:r w:rsidRPr="001C2AD2">
        <w:rPr>
          <w:rFonts w:asciiTheme="majorHAnsi" w:hAnsiTheme="majorHAnsi" w:cstheme="majorHAnsi"/>
          <w:sz w:val="28"/>
          <w:szCs w:val="28"/>
          <w:lang w:val="en-US"/>
        </w:rPr>
        <w:t xml:space="preserve">Control vs. Empowerment: Theory X is based on strict control and monitoring of personnel, presuming they require continual guidance. In contrast, Theory Y and Z emphasize leniency in control and employee </w:t>
      </w:r>
      <w:r w:rsidRPr="001C2AD2">
        <w:rPr>
          <w:rFonts w:asciiTheme="majorHAnsi" w:hAnsiTheme="majorHAnsi" w:cstheme="majorHAnsi"/>
          <w:sz w:val="28"/>
          <w:szCs w:val="28"/>
          <w:lang w:val="en-US"/>
        </w:rPr>
        <w:lastRenderedPageBreak/>
        <w:t>empowerment, with Theory Z stressing faith in people to make good judgments.</w:t>
      </w:r>
      <w:r>
        <w:rPr>
          <w:rFonts w:asciiTheme="majorHAnsi" w:hAnsiTheme="majorHAnsi" w:cstheme="majorHAnsi"/>
          <w:sz w:val="28"/>
          <w:szCs w:val="28"/>
          <w:lang w:val="en-US"/>
        </w:rPr>
        <w:t xml:space="preserve"> </w:t>
      </w:r>
      <w:r>
        <w:rPr>
          <w:rFonts w:asciiTheme="majorHAnsi" w:hAnsiTheme="majorHAnsi" w:cstheme="majorHAnsi"/>
          <w:sz w:val="28"/>
          <w:szCs w:val="28"/>
          <w:lang w:val="en-US"/>
        </w:rPr>
        <w:fldChar w:fldCharType="begin" w:fldLock="1"/>
      </w:r>
      <w:r>
        <w:rPr>
          <w:rFonts w:asciiTheme="majorHAnsi" w:hAnsiTheme="majorHAnsi" w:cstheme="majorHAnsi"/>
          <w:sz w:val="28"/>
          <w:szCs w:val="28"/>
          <w:lang w:val="en-US"/>
        </w:rPr>
        <w:instrText>ADDIN CSL_CITATION {"citationItems":[{"id":"ITEM-1","itemData":{"URL":"https://www.toolshero.com/leadership/theory-z/","author":[{"dropping-particle":"","family":"Patty Mulder","given":"","non-dropping-particle":"","parse-names":false,"suffix":""}],"container-title":"toolshero","id":"ITEM-1","issued":{"date-parts":[["2023"]]},"title":"Theory Z by William Ouchi explained","type":"webpage"},"uris":["http://www.mendeley.com/documents/?uuid=3c9df059-1e29-441d-bebc-71dbf705c0b5"]}],"mendeley":{"formattedCitation":"(Patty Mulder, 2023)","plainTextFormattedCitation":"(Patty Mulder, 2023)","previouslyFormattedCitation":"(Patty Mulder, 2023)"},"properties":{"noteIndex":0},"schema":"https://github.com/citation-style-language/schema/raw/master/csl-citation.json"}</w:instrText>
      </w:r>
      <w:r>
        <w:rPr>
          <w:rFonts w:asciiTheme="majorHAnsi" w:hAnsiTheme="majorHAnsi" w:cstheme="majorHAnsi"/>
          <w:sz w:val="28"/>
          <w:szCs w:val="28"/>
          <w:lang w:val="en-US"/>
        </w:rPr>
        <w:fldChar w:fldCharType="separate"/>
      </w:r>
      <w:r w:rsidRPr="001C2AD2">
        <w:rPr>
          <w:rFonts w:asciiTheme="majorHAnsi" w:hAnsiTheme="majorHAnsi" w:cstheme="majorHAnsi"/>
          <w:noProof/>
          <w:sz w:val="28"/>
          <w:szCs w:val="28"/>
          <w:lang w:val="en-US"/>
        </w:rPr>
        <w:t>(Patty Mulder, 2023)</w:t>
      </w:r>
      <w:r>
        <w:rPr>
          <w:rFonts w:asciiTheme="majorHAnsi" w:hAnsiTheme="majorHAnsi" w:cstheme="majorHAnsi"/>
          <w:sz w:val="28"/>
          <w:szCs w:val="28"/>
          <w:lang w:val="en-US"/>
        </w:rPr>
        <w:fldChar w:fldCharType="end"/>
      </w:r>
    </w:p>
    <w:p w14:paraId="4E57D322" w14:textId="4D9DD464" w:rsidR="001C2AD2" w:rsidRDefault="001C2AD2" w:rsidP="001C2AD2">
      <w:pPr>
        <w:pStyle w:val="ListParagraph"/>
        <w:numPr>
          <w:ilvl w:val="0"/>
          <w:numId w:val="5"/>
        </w:numPr>
        <w:jc w:val="both"/>
        <w:rPr>
          <w:rFonts w:asciiTheme="majorHAnsi" w:hAnsiTheme="majorHAnsi" w:cstheme="majorHAnsi"/>
          <w:sz w:val="28"/>
          <w:szCs w:val="28"/>
          <w:lang w:val="en-US"/>
        </w:rPr>
      </w:pPr>
      <w:r w:rsidRPr="001C2AD2">
        <w:rPr>
          <w:rFonts w:asciiTheme="majorHAnsi" w:hAnsiTheme="majorHAnsi" w:cstheme="majorHAnsi"/>
          <w:sz w:val="28"/>
          <w:szCs w:val="28"/>
          <w:lang w:val="en-US"/>
        </w:rPr>
        <w:t xml:space="preserve">Decision-Making: While Theory X management </w:t>
      </w:r>
      <w:r>
        <w:rPr>
          <w:rFonts w:asciiTheme="majorHAnsi" w:hAnsiTheme="majorHAnsi" w:cstheme="majorHAnsi"/>
          <w:sz w:val="28"/>
          <w:szCs w:val="28"/>
          <w:lang w:val="en-US"/>
        </w:rPr>
        <w:t>has</w:t>
      </w:r>
      <w:r w:rsidRPr="001C2AD2">
        <w:rPr>
          <w:rFonts w:asciiTheme="majorHAnsi" w:hAnsiTheme="majorHAnsi" w:cstheme="majorHAnsi"/>
          <w:sz w:val="28"/>
          <w:szCs w:val="28"/>
          <w:lang w:val="en-US"/>
        </w:rPr>
        <w:t xml:space="preserve"> the most decision-making authority, both Theory Y and Z include employees in the decision-making process. However, Theory Z emphasizes communal decision-making to generate a sense of ownership among employees.</w:t>
      </w:r>
      <w:r>
        <w:rPr>
          <w:rFonts w:asciiTheme="majorHAnsi" w:hAnsiTheme="majorHAnsi" w:cstheme="majorHAnsi"/>
          <w:sz w:val="28"/>
          <w:szCs w:val="28"/>
          <w:lang w:val="en-US"/>
        </w:rPr>
        <w:t xml:space="preserve"> </w:t>
      </w:r>
      <w:r>
        <w:rPr>
          <w:rFonts w:asciiTheme="majorHAnsi" w:hAnsiTheme="majorHAnsi" w:cstheme="majorHAnsi"/>
          <w:sz w:val="28"/>
          <w:szCs w:val="28"/>
          <w:lang w:val="en-US"/>
        </w:rPr>
        <w:fldChar w:fldCharType="begin" w:fldLock="1"/>
      </w:r>
      <w:r>
        <w:rPr>
          <w:rFonts w:asciiTheme="majorHAnsi" w:hAnsiTheme="majorHAnsi" w:cstheme="majorHAnsi"/>
          <w:sz w:val="28"/>
          <w:szCs w:val="28"/>
          <w:lang w:val="en-US"/>
        </w:rPr>
        <w:instrText>ADDIN CSL_CITATION {"citationItems":[{"id":"ITEM-1","itemData":{"URL":"https://www.toolshero.com/leadership/theory-z/","author":[{"dropping-particle":"","family":"Patty Mulder","given":"","non-dropping-particle":"","parse-names":false,"suffix":""}],"container-title":"toolshero","id":"ITEM-1","issued":{"date-parts":[["2023"]]},"title":"Theory Z by William Ouchi explained","type":"webpage"},"uris":["http://www.mendeley.com/documents/?uuid=3c9df059-1e29-441d-bebc-71dbf705c0b5"]}],"mendeley":{"formattedCitation":"(Patty Mulder, 2023)","plainTextFormattedCitation":"(Patty Mulder, 2023)","previouslyFormattedCitation":"(Patty Mulder, 2023)"},"properties":{"noteIndex":0},"schema":"https://github.com/citation-style-language/schema/raw/master/csl-citation.json"}</w:instrText>
      </w:r>
      <w:r>
        <w:rPr>
          <w:rFonts w:asciiTheme="majorHAnsi" w:hAnsiTheme="majorHAnsi" w:cstheme="majorHAnsi"/>
          <w:sz w:val="28"/>
          <w:szCs w:val="28"/>
          <w:lang w:val="en-US"/>
        </w:rPr>
        <w:fldChar w:fldCharType="separate"/>
      </w:r>
      <w:r w:rsidRPr="001C2AD2">
        <w:rPr>
          <w:rFonts w:asciiTheme="majorHAnsi" w:hAnsiTheme="majorHAnsi" w:cstheme="majorHAnsi"/>
          <w:noProof/>
          <w:sz w:val="28"/>
          <w:szCs w:val="28"/>
          <w:lang w:val="en-US"/>
        </w:rPr>
        <w:t>(Patty Mulder, 2023)</w:t>
      </w:r>
      <w:r>
        <w:rPr>
          <w:rFonts w:asciiTheme="majorHAnsi" w:hAnsiTheme="majorHAnsi" w:cstheme="majorHAnsi"/>
          <w:sz w:val="28"/>
          <w:szCs w:val="28"/>
          <w:lang w:val="en-US"/>
        </w:rPr>
        <w:fldChar w:fldCharType="end"/>
      </w:r>
    </w:p>
    <w:p w14:paraId="4821A936" w14:textId="703DB274" w:rsidR="001C2AD2" w:rsidRDefault="001C2AD2" w:rsidP="001C2AD2">
      <w:pPr>
        <w:pStyle w:val="ListParagraph"/>
        <w:numPr>
          <w:ilvl w:val="0"/>
          <w:numId w:val="5"/>
        </w:numPr>
        <w:jc w:val="both"/>
        <w:rPr>
          <w:rFonts w:asciiTheme="majorHAnsi" w:hAnsiTheme="majorHAnsi" w:cstheme="majorHAnsi"/>
          <w:sz w:val="28"/>
          <w:szCs w:val="28"/>
          <w:lang w:val="en-US"/>
        </w:rPr>
      </w:pPr>
      <w:r w:rsidRPr="001C2AD2">
        <w:rPr>
          <w:rFonts w:asciiTheme="majorHAnsi" w:hAnsiTheme="majorHAnsi" w:cstheme="majorHAnsi"/>
          <w:sz w:val="28"/>
          <w:szCs w:val="28"/>
          <w:lang w:val="en-US"/>
        </w:rPr>
        <w:t>Promotions and Appraisals: Theory X often incorporates regular appraisals and performance-based promotions, whereas Theory Z stresses slower promotions but more frequent performance assessments. This distinction illustrates different approaches to professional advancement inside businesses.</w:t>
      </w:r>
      <w:r>
        <w:rPr>
          <w:rFonts w:asciiTheme="majorHAnsi" w:hAnsiTheme="majorHAnsi" w:cstheme="majorHAnsi"/>
          <w:sz w:val="28"/>
          <w:szCs w:val="28"/>
          <w:lang w:val="en-US"/>
        </w:rPr>
        <w:t xml:space="preserve"> </w:t>
      </w:r>
      <w:r>
        <w:rPr>
          <w:rFonts w:asciiTheme="majorHAnsi" w:hAnsiTheme="majorHAnsi" w:cstheme="majorHAnsi"/>
          <w:sz w:val="28"/>
          <w:szCs w:val="28"/>
          <w:lang w:val="en-US"/>
        </w:rPr>
        <w:fldChar w:fldCharType="begin" w:fldLock="1"/>
      </w:r>
      <w:r w:rsidR="00635998">
        <w:rPr>
          <w:rFonts w:asciiTheme="majorHAnsi" w:hAnsiTheme="majorHAnsi" w:cstheme="majorHAnsi"/>
          <w:sz w:val="28"/>
          <w:szCs w:val="28"/>
          <w:lang w:val="en-US"/>
        </w:rPr>
        <w:instrText>ADDIN CSL_CITATION {"citationItems":[{"id":"ITEM-1","itemData":{"URL":"https://essays.studymoose.com/blog/comparison-and-contrast-on-theory-xy-and-z/","container-title":"StudyMoose","id":"ITEM-1","issued":{"date-parts":[["2024"]]},"title":"Comparison and Contrast on Theory XY and Z","type":"webpage"},"uris":["http://www.mendeley.com/documents/?uuid=f69c013d-768a-4df8-af6f-1e23fb957228"]}],"mendeley":{"formattedCitation":"(&lt;i&gt;Comparison and Contrast on Theory XY and Z&lt;/i&gt;, 2024)","plainTextFormattedCitation":"(Comparison and Contrast on Theory XY and Z, 2024)","previouslyFormattedCitation":"(&lt;i&gt;Comparison and Contrast on Theory XY and Z&lt;/i&gt;, 2024)"},"properties":{"noteIndex":0},"schema":"https://github.com/citation-style-language/schema/raw/master/csl-citation.json"}</w:instrText>
      </w:r>
      <w:r>
        <w:rPr>
          <w:rFonts w:asciiTheme="majorHAnsi" w:hAnsiTheme="majorHAnsi" w:cstheme="majorHAnsi"/>
          <w:sz w:val="28"/>
          <w:szCs w:val="28"/>
          <w:lang w:val="en-US"/>
        </w:rPr>
        <w:fldChar w:fldCharType="separate"/>
      </w:r>
      <w:r w:rsidRPr="001C2AD2">
        <w:rPr>
          <w:rFonts w:asciiTheme="majorHAnsi" w:hAnsiTheme="majorHAnsi" w:cstheme="majorHAnsi"/>
          <w:noProof/>
          <w:sz w:val="28"/>
          <w:szCs w:val="28"/>
          <w:lang w:val="en-US"/>
        </w:rPr>
        <w:t>(</w:t>
      </w:r>
      <w:r w:rsidRPr="001C2AD2">
        <w:rPr>
          <w:rFonts w:asciiTheme="majorHAnsi" w:hAnsiTheme="majorHAnsi" w:cstheme="majorHAnsi"/>
          <w:i/>
          <w:noProof/>
          <w:sz w:val="28"/>
          <w:szCs w:val="28"/>
          <w:lang w:val="en-US"/>
        </w:rPr>
        <w:t>Comparison and Contrast on Theory XY and Z</w:t>
      </w:r>
      <w:r w:rsidRPr="001C2AD2">
        <w:rPr>
          <w:rFonts w:asciiTheme="majorHAnsi" w:hAnsiTheme="majorHAnsi" w:cstheme="majorHAnsi"/>
          <w:noProof/>
          <w:sz w:val="28"/>
          <w:szCs w:val="28"/>
          <w:lang w:val="en-US"/>
        </w:rPr>
        <w:t>, 2024)</w:t>
      </w:r>
      <w:r>
        <w:rPr>
          <w:rFonts w:asciiTheme="majorHAnsi" w:hAnsiTheme="majorHAnsi" w:cstheme="majorHAnsi"/>
          <w:sz w:val="28"/>
          <w:szCs w:val="28"/>
          <w:lang w:val="en-US"/>
        </w:rPr>
        <w:fldChar w:fldCharType="end"/>
      </w:r>
    </w:p>
    <w:p w14:paraId="6A39043E" w14:textId="4F540997" w:rsidR="00B04C58" w:rsidRDefault="00B04C58" w:rsidP="00B04C58">
      <w:pPr>
        <w:jc w:val="both"/>
        <w:rPr>
          <w:rFonts w:asciiTheme="majorHAnsi" w:hAnsiTheme="majorHAnsi" w:cstheme="majorHAnsi"/>
          <w:sz w:val="28"/>
          <w:szCs w:val="28"/>
          <w:lang w:val="en-US"/>
        </w:rPr>
      </w:pPr>
      <w:r w:rsidRPr="00B04C58">
        <w:rPr>
          <w:rFonts w:asciiTheme="majorHAnsi" w:hAnsiTheme="majorHAnsi" w:cstheme="majorHAnsi"/>
          <w:sz w:val="28"/>
          <w:szCs w:val="28"/>
          <w:lang w:val="en-US"/>
        </w:rPr>
        <w:t>These leadership theories provide a variety of viewpoints on employee motivation, leadership styles, decision-making procedures, and employee development initiatives. While the theories share shared aims of improving organizational success via effective leadership techniques, the</w:t>
      </w:r>
      <w:r>
        <w:rPr>
          <w:rFonts w:asciiTheme="majorHAnsi" w:hAnsiTheme="majorHAnsi" w:cstheme="majorHAnsi"/>
          <w:sz w:val="28"/>
          <w:szCs w:val="28"/>
          <w:lang w:val="en-US"/>
        </w:rPr>
        <w:t xml:space="preserve"> theories</w:t>
      </w:r>
      <w:r w:rsidRPr="00B04C58">
        <w:rPr>
          <w:rFonts w:asciiTheme="majorHAnsi" w:hAnsiTheme="majorHAnsi" w:cstheme="majorHAnsi"/>
          <w:sz w:val="28"/>
          <w:szCs w:val="28"/>
          <w:lang w:val="en-US"/>
        </w:rPr>
        <w:t xml:space="preserve"> vary in</w:t>
      </w:r>
      <w:r>
        <w:rPr>
          <w:rFonts w:asciiTheme="majorHAnsi" w:hAnsiTheme="majorHAnsi" w:cstheme="majorHAnsi"/>
          <w:sz w:val="28"/>
          <w:szCs w:val="28"/>
          <w:lang w:val="en-US"/>
        </w:rPr>
        <w:t xml:space="preserve"> </w:t>
      </w:r>
      <w:r w:rsidRPr="00B04C58">
        <w:rPr>
          <w:rFonts w:asciiTheme="majorHAnsi" w:hAnsiTheme="majorHAnsi" w:cstheme="majorHAnsi"/>
          <w:sz w:val="28"/>
          <w:szCs w:val="28"/>
          <w:lang w:val="en-US"/>
        </w:rPr>
        <w:t xml:space="preserve">fundamental assumptions </w:t>
      </w:r>
      <w:r>
        <w:rPr>
          <w:rFonts w:asciiTheme="majorHAnsi" w:hAnsiTheme="majorHAnsi" w:cstheme="majorHAnsi"/>
          <w:sz w:val="28"/>
          <w:szCs w:val="28"/>
          <w:lang w:val="en-US"/>
        </w:rPr>
        <w:t>regarding</w:t>
      </w:r>
      <w:r w:rsidRPr="00B04C58">
        <w:rPr>
          <w:rFonts w:asciiTheme="majorHAnsi" w:hAnsiTheme="majorHAnsi" w:cstheme="majorHAnsi"/>
          <w:sz w:val="28"/>
          <w:szCs w:val="28"/>
          <w:lang w:val="en-US"/>
        </w:rPr>
        <w:t xml:space="preserve"> human behavior and management's role in encouraging employee engagement and productivity.</w:t>
      </w:r>
    </w:p>
    <w:p w14:paraId="45738516" w14:textId="0F61C602" w:rsidR="00B04C58" w:rsidRPr="00B15322" w:rsidRDefault="00635998" w:rsidP="00B15322">
      <w:pPr>
        <w:pStyle w:val="Heading1"/>
        <w:numPr>
          <w:ilvl w:val="0"/>
          <w:numId w:val="27"/>
        </w:numPr>
        <w:rPr>
          <w:color w:val="auto"/>
          <w:lang w:val="en-US"/>
        </w:rPr>
      </w:pPr>
      <w:bookmarkStart w:id="4" w:name="_Toc162365893"/>
      <w:r w:rsidRPr="00B15322">
        <w:rPr>
          <w:color w:val="auto"/>
          <w:lang w:val="en-US"/>
        </w:rPr>
        <w:t>Advantages</w:t>
      </w:r>
      <w:r w:rsidR="00B04C58" w:rsidRPr="00B15322">
        <w:rPr>
          <w:color w:val="auto"/>
          <w:lang w:val="en-US"/>
        </w:rPr>
        <w:t xml:space="preserve"> and disadvantages of Leadership styles:</w:t>
      </w:r>
      <w:bookmarkEnd w:id="4"/>
    </w:p>
    <w:p w14:paraId="485A5CD5" w14:textId="24CB1F3C" w:rsidR="00635998" w:rsidRPr="00635998" w:rsidRDefault="00635998" w:rsidP="00635998">
      <w:pPr>
        <w:pStyle w:val="ListParagraph"/>
        <w:numPr>
          <w:ilvl w:val="0"/>
          <w:numId w:val="10"/>
        </w:numPr>
        <w:jc w:val="both"/>
        <w:rPr>
          <w:rFonts w:asciiTheme="majorHAnsi" w:hAnsiTheme="majorHAnsi" w:cstheme="majorHAnsi"/>
          <w:sz w:val="28"/>
          <w:szCs w:val="28"/>
          <w:lang w:val="en-US"/>
        </w:rPr>
      </w:pPr>
      <w:r w:rsidRPr="00635998">
        <w:rPr>
          <w:rFonts w:asciiTheme="majorHAnsi" w:hAnsiTheme="majorHAnsi" w:cstheme="majorHAnsi"/>
          <w:sz w:val="28"/>
          <w:szCs w:val="28"/>
          <w:lang w:val="en-US"/>
        </w:rPr>
        <w:t>Advantages of X Leadership style:</w:t>
      </w:r>
    </w:p>
    <w:p w14:paraId="47DF89BE" w14:textId="17E879AE" w:rsidR="00635998" w:rsidRPr="00635998" w:rsidRDefault="00635998" w:rsidP="00635998">
      <w:pPr>
        <w:pStyle w:val="ListParagraph"/>
        <w:numPr>
          <w:ilvl w:val="0"/>
          <w:numId w:val="8"/>
        </w:numPr>
        <w:jc w:val="both"/>
        <w:rPr>
          <w:rFonts w:asciiTheme="majorHAnsi" w:hAnsiTheme="majorHAnsi" w:cstheme="majorHAnsi"/>
          <w:sz w:val="28"/>
          <w:szCs w:val="28"/>
          <w:lang w:val="en-US"/>
        </w:rPr>
      </w:pPr>
      <w:r w:rsidRPr="00635998">
        <w:rPr>
          <w:rFonts w:asciiTheme="majorHAnsi" w:hAnsiTheme="majorHAnsi" w:cstheme="majorHAnsi"/>
          <w:sz w:val="28"/>
          <w:szCs w:val="28"/>
          <w:lang w:val="en-US"/>
        </w:rPr>
        <w:t>Efficiency: Because of the clear direction and supervision provided by Theory X, swift decision-making and job completion are possible.</w:t>
      </w:r>
    </w:p>
    <w:p w14:paraId="65B40787" w14:textId="2CC66134" w:rsidR="00635998" w:rsidRPr="00FE5D10" w:rsidRDefault="00635998" w:rsidP="007004CE">
      <w:pPr>
        <w:pStyle w:val="ListParagraph"/>
        <w:ind w:left="972"/>
        <w:jc w:val="both"/>
        <w:rPr>
          <w:rFonts w:asciiTheme="majorHAnsi" w:hAnsiTheme="majorHAnsi" w:cstheme="majorHAnsi"/>
          <w:sz w:val="28"/>
          <w:szCs w:val="28"/>
          <w:highlight w:val="yellow"/>
          <w:lang w:val="en-US"/>
        </w:rPr>
      </w:pPr>
      <w:r w:rsidRPr="00FE5D10">
        <w:rPr>
          <w:rFonts w:asciiTheme="majorHAnsi" w:hAnsiTheme="majorHAnsi" w:cstheme="majorHAnsi"/>
          <w:sz w:val="28"/>
          <w:szCs w:val="28"/>
          <w:lang w:val="en-US"/>
        </w:rPr>
        <w:t xml:space="preserve">Control: Managers </w:t>
      </w:r>
      <w:r w:rsidR="00553817">
        <w:rPr>
          <w:rFonts w:asciiTheme="majorHAnsi" w:hAnsiTheme="majorHAnsi" w:cstheme="majorHAnsi"/>
          <w:sz w:val="28"/>
          <w:szCs w:val="28"/>
          <w:lang w:val="en-US"/>
        </w:rPr>
        <w:t>who</w:t>
      </w:r>
      <w:r w:rsidRPr="00FE5D10">
        <w:rPr>
          <w:rFonts w:asciiTheme="majorHAnsi" w:hAnsiTheme="majorHAnsi" w:cstheme="majorHAnsi"/>
          <w:sz w:val="28"/>
          <w:szCs w:val="28"/>
          <w:lang w:val="en-US"/>
        </w:rPr>
        <w:t xml:space="preserve"> use Theory X may maintain an organized work environment with clear roles and duties. </w:t>
      </w:r>
      <w:r w:rsidRPr="00FE5D10">
        <w:rPr>
          <w:rFonts w:asciiTheme="majorHAnsi" w:hAnsiTheme="majorHAnsi" w:cstheme="majorHAnsi"/>
          <w:sz w:val="28"/>
          <w:szCs w:val="28"/>
          <w:lang w:val="en-US"/>
        </w:rPr>
        <w:fldChar w:fldCharType="begin" w:fldLock="1"/>
      </w:r>
      <w:r w:rsidRPr="00FE5D10">
        <w:rPr>
          <w:rFonts w:asciiTheme="majorHAnsi" w:hAnsiTheme="majorHAnsi" w:cstheme="majorHAnsi"/>
          <w:sz w:val="28"/>
          <w:szCs w:val="28"/>
          <w:lang w:val="en-US"/>
        </w:rPr>
        <w:instrText>ADDIN CSL_CITATION {"citationItems":[{"id":"ITEM-1","itemData":{"URL":"https://www.structuresinsider.com/post/leadership-style-theory-x-and-y","container-title":"Structures Insider","id":"ITEM-1","issued":{"date-parts":[["2022"]]},"title":"Leadership style (McGregor's Theory X and Y)","type":"webpage"},"uris":["http://www.mendeley.com/documents/?uuid=5b71d8ab-2007-4379-9f29-409988d8876f"]}],"mendeley":{"formattedCitation":"(&lt;i&gt;Leadership style (McGregor’s Theory X and Y)&lt;/i&gt;, 2022)","plainTextFormattedCitation":"(Leadership style (McGregor’s Theory X and Y), 2022)","previouslyFormattedCitation":"(&lt;i&gt;Leadership style (McGregor’s Theory X and Y)&lt;/i&gt;, 2022)"},"properties":{"noteIndex":0},"schema":"https://github.com/citation-style-language/schema/raw/master/csl-citation.json"}</w:instrText>
      </w:r>
      <w:r w:rsidRPr="00FE5D10">
        <w:rPr>
          <w:rFonts w:asciiTheme="majorHAnsi" w:hAnsiTheme="majorHAnsi" w:cstheme="majorHAnsi"/>
          <w:sz w:val="28"/>
          <w:szCs w:val="28"/>
          <w:lang w:val="en-US"/>
        </w:rPr>
        <w:fldChar w:fldCharType="separate"/>
      </w:r>
      <w:r w:rsidRPr="00FE5D10">
        <w:rPr>
          <w:rFonts w:asciiTheme="majorHAnsi" w:hAnsiTheme="majorHAnsi" w:cstheme="majorHAnsi"/>
          <w:noProof/>
          <w:sz w:val="28"/>
          <w:szCs w:val="28"/>
          <w:lang w:val="en-US"/>
        </w:rPr>
        <w:t>(</w:t>
      </w:r>
      <w:r w:rsidRPr="00FE5D10">
        <w:rPr>
          <w:rFonts w:asciiTheme="majorHAnsi" w:hAnsiTheme="majorHAnsi" w:cstheme="majorHAnsi"/>
          <w:i/>
          <w:noProof/>
          <w:sz w:val="28"/>
          <w:szCs w:val="28"/>
          <w:lang w:val="en-US"/>
        </w:rPr>
        <w:t>Leadership style (McGregor’s Theory X and Y)</w:t>
      </w:r>
      <w:r w:rsidRPr="00FE5D10">
        <w:rPr>
          <w:rFonts w:asciiTheme="majorHAnsi" w:hAnsiTheme="majorHAnsi" w:cstheme="majorHAnsi"/>
          <w:noProof/>
          <w:sz w:val="28"/>
          <w:szCs w:val="28"/>
          <w:lang w:val="en-US"/>
        </w:rPr>
        <w:t>, 2022)</w:t>
      </w:r>
      <w:r w:rsidRPr="00FE5D10">
        <w:rPr>
          <w:rFonts w:asciiTheme="majorHAnsi" w:hAnsiTheme="majorHAnsi" w:cstheme="majorHAnsi"/>
          <w:sz w:val="28"/>
          <w:szCs w:val="28"/>
          <w:lang w:val="en-US"/>
        </w:rPr>
        <w:fldChar w:fldCharType="end"/>
      </w:r>
      <w:r w:rsidRPr="00FE5D10">
        <w:rPr>
          <w:rFonts w:asciiTheme="majorHAnsi" w:hAnsiTheme="majorHAnsi" w:cstheme="majorHAnsi"/>
          <w:sz w:val="28"/>
          <w:szCs w:val="28"/>
          <w:lang w:val="en-US"/>
        </w:rPr>
        <w:t>.</w:t>
      </w:r>
    </w:p>
    <w:p w14:paraId="4691A726" w14:textId="77777777" w:rsidR="00635998" w:rsidRPr="00635998" w:rsidRDefault="00635998" w:rsidP="00635998">
      <w:pPr>
        <w:pStyle w:val="ListParagraph"/>
        <w:numPr>
          <w:ilvl w:val="0"/>
          <w:numId w:val="10"/>
        </w:numPr>
        <w:jc w:val="both"/>
        <w:rPr>
          <w:rFonts w:asciiTheme="majorHAnsi" w:hAnsiTheme="majorHAnsi" w:cstheme="majorHAnsi"/>
          <w:sz w:val="28"/>
          <w:szCs w:val="28"/>
          <w:lang w:val="en-US"/>
        </w:rPr>
      </w:pPr>
      <w:r w:rsidRPr="00635998">
        <w:rPr>
          <w:rFonts w:asciiTheme="majorHAnsi" w:hAnsiTheme="majorHAnsi" w:cstheme="majorHAnsi"/>
          <w:sz w:val="28"/>
          <w:szCs w:val="28"/>
          <w:lang w:val="en-US"/>
        </w:rPr>
        <w:t>Disadvantages:</w:t>
      </w:r>
    </w:p>
    <w:p w14:paraId="5CC6463A" w14:textId="1FF7EB76" w:rsidR="00635998" w:rsidRPr="00635998" w:rsidRDefault="00635998" w:rsidP="00635998">
      <w:pPr>
        <w:pStyle w:val="ListParagraph"/>
        <w:numPr>
          <w:ilvl w:val="0"/>
          <w:numId w:val="9"/>
        </w:numPr>
        <w:jc w:val="both"/>
        <w:rPr>
          <w:rFonts w:asciiTheme="majorHAnsi" w:hAnsiTheme="majorHAnsi" w:cstheme="majorHAnsi"/>
          <w:sz w:val="28"/>
          <w:szCs w:val="28"/>
          <w:lang w:val="en-US"/>
        </w:rPr>
      </w:pPr>
      <w:r w:rsidRPr="00635998">
        <w:rPr>
          <w:rFonts w:asciiTheme="majorHAnsi" w:hAnsiTheme="majorHAnsi" w:cstheme="majorHAnsi"/>
          <w:sz w:val="28"/>
          <w:szCs w:val="28"/>
          <w:lang w:val="en-US"/>
        </w:rPr>
        <w:t>Employees may feel demotivated, resulting in lower job satisfaction and inventiveness.</w:t>
      </w:r>
    </w:p>
    <w:p w14:paraId="3C3119F0" w14:textId="30829533" w:rsidR="00B04C58" w:rsidRDefault="00635998" w:rsidP="00635998">
      <w:pPr>
        <w:pStyle w:val="ListParagraph"/>
        <w:numPr>
          <w:ilvl w:val="0"/>
          <w:numId w:val="9"/>
        </w:numPr>
        <w:jc w:val="both"/>
        <w:rPr>
          <w:rFonts w:asciiTheme="majorHAnsi" w:hAnsiTheme="majorHAnsi" w:cstheme="majorHAnsi"/>
          <w:sz w:val="28"/>
          <w:szCs w:val="28"/>
          <w:lang w:val="en-US"/>
        </w:rPr>
      </w:pPr>
      <w:r w:rsidRPr="00635998">
        <w:rPr>
          <w:rFonts w:asciiTheme="majorHAnsi" w:hAnsiTheme="majorHAnsi" w:cstheme="majorHAnsi"/>
          <w:sz w:val="28"/>
          <w:szCs w:val="28"/>
          <w:lang w:val="en-US"/>
        </w:rPr>
        <w:t>Authoritarian leadership can lead to employee resistance, reducing productivity and engagement</w:t>
      </w:r>
      <w:r>
        <w:rPr>
          <w:rFonts w:asciiTheme="majorHAnsi" w:hAnsiTheme="majorHAnsi" w:cstheme="majorHAnsi"/>
          <w:sz w:val="28"/>
          <w:szCs w:val="28"/>
          <w:lang w:val="en-US"/>
        </w:rPr>
        <w:fldChar w:fldCharType="begin" w:fldLock="1"/>
      </w:r>
      <w:r w:rsidR="00244253">
        <w:rPr>
          <w:rFonts w:asciiTheme="majorHAnsi" w:hAnsiTheme="majorHAnsi" w:cstheme="majorHAnsi"/>
          <w:sz w:val="28"/>
          <w:szCs w:val="28"/>
          <w:lang w:val="en-US"/>
        </w:rPr>
        <w:instrText>ADDIN CSL_CITATION {"citationItems":[{"id":"ITEM-1","itemData":{"URL":"https://www.structuresinsider.com/post/leadership-style-theory-x-and-y","container-title":"Structures Insider","id":"ITEM-1","issued":{"date-parts":[["2022"]]},"title":"Leadership style (McGregor's Theory X and Y)","type":"webpage"},"uris":["http://www.mendeley.com/documents/?uuid=5b71d8ab-2007-4379-9f29-409988d8876f"]}],"mendeley":{"formattedCitation":"(&lt;i&gt;Leadership style (McGregor’s Theory X and Y)&lt;/i&gt;, 2022)","plainTextFormattedCitation":"(Leadership style (McGregor’s Theory X and Y), 2022)","previouslyFormattedCitation":"(&lt;i&gt;Leadership style (McGregor’s Theory X and Y)&lt;/i&gt;, 2022)"},"properties":{"noteIndex":0},"schema":"https://github.com/citation-style-language/schema/raw/master/csl-citation.json"}</w:instrText>
      </w:r>
      <w:r>
        <w:rPr>
          <w:rFonts w:asciiTheme="majorHAnsi" w:hAnsiTheme="majorHAnsi" w:cstheme="majorHAnsi"/>
          <w:sz w:val="28"/>
          <w:szCs w:val="28"/>
          <w:lang w:val="en-US"/>
        </w:rPr>
        <w:fldChar w:fldCharType="separate"/>
      </w:r>
      <w:r w:rsidRPr="00635998">
        <w:rPr>
          <w:rFonts w:asciiTheme="majorHAnsi" w:hAnsiTheme="majorHAnsi" w:cstheme="majorHAnsi"/>
          <w:noProof/>
          <w:sz w:val="28"/>
          <w:szCs w:val="28"/>
          <w:lang w:val="en-US"/>
        </w:rPr>
        <w:t>(</w:t>
      </w:r>
      <w:r w:rsidRPr="00635998">
        <w:rPr>
          <w:rFonts w:asciiTheme="majorHAnsi" w:hAnsiTheme="majorHAnsi" w:cstheme="majorHAnsi"/>
          <w:i/>
          <w:noProof/>
          <w:sz w:val="28"/>
          <w:szCs w:val="28"/>
          <w:lang w:val="en-US"/>
        </w:rPr>
        <w:t>Leadership style (McGregor’s Theory X and Y)</w:t>
      </w:r>
      <w:r w:rsidRPr="00635998">
        <w:rPr>
          <w:rFonts w:asciiTheme="majorHAnsi" w:hAnsiTheme="majorHAnsi" w:cstheme="majorHAnsi"/>
          <w:noProof/>
          <w:sz w:val="28"/>
          <w:szCs w:val="28"/>
          <w:lang w:val="en-US"/>
        </w:rPr>
        <w:t>, 2022)</w:t>
      </w:r>
      <w:r>
        <w:rPr>
          <w:rFonts w:asciiTheme="majorHAnsi" w:hAnsiTheme="majorHAnsi" w:cstheme="majorHAnsi"/>
          <w:sz w:val="28"/>
          <w:szCs w:val="28"/>
          <w:lang w:val="en-US"/>
        </w:rPr>
        <w:fldChar w:fldCharType="end"/>
      </w:r>
      <w:r w:rsidRPr="00635998">
        <w:rPr>
          <w:rFonts w:asciiTheme="majorHAnsi" w:hAnsiTheme="majorHAnsi" w:cstheme="majorHAnsi"/>
          <w:sz w:val="28"/>
          <w:szCs w:val="28"/>
          <w:lang w:val="en-US"/>
        </w:rPr>
        <w:t xml:space="preserve"> </w:t>
      </w:r>
    </w:p>
    <w:p w14:paraId="763D93F6" w14:textId="77777777" w:rsidR="00635998" w:rsidRPr="00635998" w:rsidRDefault="00635998" w:rsidP="00635998">
      <w:pPr>
        <w:pStyle w:val="ListParagraph"/>
        <w:numPr>
          <w:ilvl w:val="0"/>
          <w:numId w:val="10"/>
        </w:numPr>
        <w:jc w:val="both"/>
        <w:rPr>
          <w:rFonts w:asciiTheme="majorHAnsi" w:hAnsiTheme="majorHAnsi" w:cstheme="majorHAnsi"/>
          <w:sz w:val="28"/>
          <w:szCs w:val="28"/>
          <w:lang w:val="en-US"/>
        </w:rPr>
      </w:pPr>
      <w:r w:rsidRPr="00635998">
        <w:rPr>
          <w:rFonts w:asciiTheme="majorHAnsi" w:hAnsiTheme="majorHAnsi" w:cstheme="majorHAnsi"/>
          <w:sz w:val="28"/>
          <w:szCs w:val="28"/>
          <w:lang w:val="en-US"/>
        </w:rPr>
        <w:t>Advantages of Theory Y (consultative):</w:t>
      </w:r>
    </w:p>
    <w:p w14:paraId="17C047A4" w14:textId="79B6AA46" w:rsidR="00FE5D10" w:rsidRDefault="00635998" w:rsidP="00FE5D10">
      <w:pPr>
        <w:pStyle w:val="ListParagraph"/>
        <w:numPr>
          <w:ilvl w:val="0"/>
          <w:numId w:val="9"/>
        </w:numPr>
        <w:jc w:val="both"/>
        <w:rPr>
          <w:rFonts w:asciiTheme="majorHAnsi" w:hAnsiTheme="majorHAnsi" w:cstheme="majorHAnsi"/>
          <w:sz w:val="28"/>
          <w:szCs w:val="28"/>
          <w:lang w:val="en-US"/>
        </w:rPr>
      </w:pPr>
      <w:r w:rsidRPr="00635998">
        <w:rPr>
          <w:rFonts w:asciiTheme="majorHAnsi" w:hAnsiTheme="majorHAnsi" w:cstheme="majorHAnsi"/>
          <w:sz w:val="28"/>
          <w:szCs w:val="28"/>
          <w:lang w:val="en-US"/>
        </w:rPr>
        <w:t>Employee Engagement: Theory Y promotes increased employee engagement</w:t>
      </w:r>
      <w:r w:rsidR="00553817">
        <w:rPr>
          <w:rFonts w:asciiTheme="majorHAnsi" w:hAnsiTheme="majorHAnsi" w:cstheme="majorHAnsi"/>
          <w:sz w:val="28"/>
          <w:szCs w:val="28"/>
          <w:lang w:val="en-US"/>
        </w:rPr>
        <w:t xml:space="preserve"> </w:t>
      </w:r>
      <w:r w:rsidRPr="00635998">
        <w:rPr>
          <w:rFonts w:asciiTheme="majorHAnsi" w:hAnsiTheme="majorHAnsi" w:cstheme="majorHAnsi"/>
          <w:sz w:val="28"/>
          <w:szCs w:val="28"/>
          <w:lang w:val="en-US"/>
        </w:rPr>
        <w:t>by empowering employees and involving them in decision-making.</w:t>
      </w:r>
      <w:r w:rsidR="00FE5D10" w:rsidRPr="00FE5D10">
        <w:rPr>
          <w:rFonts w:asciiTheme="majorHAnsi" w:hAnsiTheme="majorHAnsi" w:cstheme="majorHAnsi"/>
          <w:sz w:val="28"/>
          <w:szCs w:val="28"/>
          <w:lang w:val="en-US"/>
        </w:rPr>
        <w:t xml:space="preserve"> </w:t>
      </w:r>
      <w:r w:rsidR="00FE5D10">
        <w:rPr>
          <w:rFonts w:asciiTheme="majorHAnsi" w:hAnsiTheme="majorHAnsi" w:cstheme="majorHAnsi"/>
          <w:sz w:val="28"/>
          <w:szCs w:val="28"/>
          <w:lang w:val="en-US"/>
        </w:rPr>
        <w:fldChar w:fldCharType="begin" w:fldLock="1"/>
      </w:r>
      <w:r w:rsidR="00244253">
        <w:rPr>
          <w:rFonts w:asciiTheme="majorHAnsi" w:hAnsiTheme="majorHAnsi" w:cstheme="majorHAnsi"/>
          <w:sz w:val="28"/>
          <w:szCs w:val="28"/>
          <w:lang w:val="en-US"/>
        </w:rPr>
        <w:instrText>ADDIN CSL_CITATION {"citationItems":[{"id":"ITEM-1","itemData":{"URL":"https://www.structuresinsider.com/post/leadership-style-theory-x-and-y","container-title":"Structures Insider","id":"ITEM-1","issued":{"date-parts":[["2022"]]},"title":"Leadership style (McGregor's Theory X and Y)","type":"webpage"},"uris":["http://www.mendeley.com/documents/?uuid=5b71d8ab-2007-4379-9f29-409988d8876f"]}],"mendeley":{"formattedCitation":"(&lt;i&gt;Leadership style (McGregor’s Theory X and Y)&lt;/i&gt;, 2022)","plainTextFormattedCitation":"(Leadership style (McGregor’s Theory X and Y), 2022)","previouslyFormattedCitation":"(&lt;i&gt;Leadership style (McGregor’s Theory X and Y)&lt;/i&gt;, 2022)"},"properties":{"noteIndex":0},"schema":"https://github.com/citation-style-language/schema/raw/master/csl-citation.json"}</w:instrText>
      </w:r>
      <w:r w:rsidR="00FE5D10">
        <w:rPr>
          <w:rFonts w:asciiTheme="majorHAnsi" w:hAnsiTheme="majorHAnsi" w:cstheme="majorHAnsi"/>
          <w:sz w:val="28"/>
          <w:szCs w:val="28"/>
          <w:lang w:val="en-US"/>
        </w:rPr>
        <w:fldChar w:fldCharType="separate"/>
      </w:r>
      <w:r w:rsidR="00FE5D10" w:rsidRPr="00635998">
        <w:rPr>
          <w:rFonts w:asciiTheme="majorHAnsi" w:hAnsiTheme="majorHAnsi" w:cstheme="majorHAnsi"/>
          <w:noProof/>
          <w:sz w:val="28"/>
          <w:szCs w:val="28"/>
          <w:lang w:val="en-US"/>
        </w:rPr>
        <w:t>(</w:t>
      </w:r>
      <w:r w:rsidR="00FE5D10" w:rsidRPr="00635998">
        <w:rPr>
          <w:rFonts w:asciiTheme="majorHAnsi" w:hAnsiTheme="majorHAnsi" w:cstheme="majorHAnsi"/>
          <w:i/>
          <w:noProof/>
          <w:sz w:val="28"/>
          <w:szCs w:val="28"/>
          <w:lang w:val="en-US"/>
        </w:rPr>
        <w:t>Leadership style (McGregor’s Theory X and Y)</w:t>
      </w:r>
      <w:r w:rsidR="00FE5D10" w:rsidRPr="00635998">
        <w:rPr>
          <w:rFonts w:asciiTheme="majorHAnsi" w:hAnsiTheme="majorHAnsi" w:cstheme="majorHAnsi"/>
          <w:noProof/>
          <w:sz w:val="28"/>
          <w:szCs w:val="28"/>
          <w:lang w:val="en-US"/>
        </w:rPr>
        <w:t>, 2022)</w:t>
      </w:r>
      <w:r w:rsidR="00FE5D10">
        <w:rPr>
          <w:rFonts w:asciiTheme="majorHAnsi" w:hAnsiTheme="majorHAnsi" w:cstheme="majorHAnsi"/>
          <w:sz w:val="28"/>
          <w:szCs w:val="28"/>
          <w:lang w:val="en-US"/>
        </w:rPr>
        <w:fldChar w:fldCharType="end"/>
      </w:r>
      <w:r w:rsidR="00FE5D10">
        <w:rPr>
          <w:rFonts w:asciiTheme="majorHAnsi" w:hAnsiTheme="majorHAnsi" w:cstheme="majorHAnsi"/>
          <w:sz w:val="28"/>
          <w:szCs w:val="28"/>
          <w:lang w:val="en-US"/>
        </w:rPr>
        <w:t>.</w:t>
      </w:r>
      <w:r w:rsidR="00FE5D10" w:rsidRPr="00635998">
        <w:rPr>
          <w:rFonts w:asciiTheme="majorHAnsi" w:hAnsiTheme="majorHAnsi" w:cstheme="majorHAnsi"/>
          <w:sz w:val="28"/>
          <w:szCs w:val="28"/>
          <w:lang w:val="en-US"/>
        </w:rPr>
        <w:t xml:space="preserve"> </w:t>
      </w:r>
    </w:p>
    <w:p w14:paraId="59020869" w14:textId="6A3ADEE6" w:rsidR="00635998" w:rsidRPr="00635998" w:rsidRDefault="00635998" w:rsidP="00635998">
      <w:pPr>
        <w:pStyle w:val="ListParagraph"/>
        <w:numPr>
          <w:ilvl w:val="0"/>
          <w:numId w:val="11"/>
        </w:numPr>
        <w:jc w:val="both"/>
        <w:rPr>
          <w:rFonts w:asciiTheme="majorHAnsi" w:hAnsiTheme="majorHAnsi" w:cstheme="majorHAnsi"/>
          <w:sz w:val="28"/>
          <w:szCs w:val="28"/>
          <w:lang w:val="en-US"/>
        </w:rPr>
      </w:pPr>
      <w:r w:rsidRPr="00635998">
        <w:rPr>
          <w:rFonts w:asciiTheme="majorHAnsi" w:hAnsiTheme="majorHAnsi" w:cstheme="majorHAnsi"/>
          <w:sz w:val="28"/>
          <w:szCs w:val="28"/>
          <w:lang w:val="en-US"/>
        </w:rPr>
        <w:lastRenderedPageBreak/>
        <w:t>Employees in Theory Y are more likely to be creative and innovative because of a supportive work environment.</w:t>
      </w:r>
    </w:p>
    <w:p w14:paraId="3E0981CE" w14:textId="77777777" w:rsidR="00635998" w:rsidRPr="00635998" w:rsidRDefault="00635998" w:rsidP="00635998">
      <w:pPr>
        <w:pStyle w:val="ListParagraph"/>
        <w:numPr>
          <w:ilvl w:val="0"/>
          <w:numId w:val="10"/>
        </w:numPr>
        <w:jc w:val="both"/>
        <w:rPr>
          <w:rFonts w:asciiTheme="majorHAnsi" w:hAnsiTheme="majorHAnsi" w:cstheme="majorHAnsi"/>
          <w:sz w:val="28"/>
          <w:szCs w:val="28"/>
          <w:lang w:val="en-US"/>
        </w:rPr>
      </w:pPr>
      <w:r w:rsidRPr="00635998">
        <w:rPr>
          <w:rFonts w:asciiTheme="majorHAnsi" w:hAnsiTheme="majorHAnsi" w:cstheme="majorHAnsi"/>
          <w:sz w:val="28"/>
          <w:szCs w:val="28"/>
          <w:lang w:val="en-US"/>
        </w:rPr>
        <w:t>Disadvantages:</w:t>
      </w:r>
    </w:p>
    <w:p w14:paraId="236A1A16" w14:textId="1D1EDB37" w:rsidR="00FE5D10" w:rsidRPr="00FE5D10" w:rsidRDefault="00FE5D10" w:rsidP="00FE5D10">
      <w:pPr>
        <w:pStyle w:val="ListParagraph"/>
        <w:numPr>
          <w:ilvl w:val="0"/>
          <w:numId w:val="13"/>
        </w:numPr>
        <w:jc w:val="both"/>
        <w:rPr>
          <w:rFonts w:asciiTheme="majorHAnsi" w:hAnsiTheme="majorHAnsi" w:cstheme="majorHAnsi"/>
          <w:sz w:val="28"/>
          <w:szCs w:val="28"/>
          <w:lang w:val="en-US"/>
        </w:rPr>
      </w:pPr>
      <w:r w:rsidRPr="00FE5D10">
        <w:rPr>
          <w:rFonts w:asciiTheme="majorHAnsi" w:hAnsiTheme="majorHAnsi" w:cstheme="majorHAnsi"/>
          <w:sz w:val="28"/>
          <w:szCs w:val="28"/>
          <w:lang w:val="en-US"/>
        </w:rPr>
        <w:t xml:space="preserve">Consultative leadership may cause delays in decision-making processes since it includes input from numerous sources. </w:t>
      </w:r>
      <w:r w:rsidRPr="00FE5D10">
        <w:rPr>
          <w:rFonts w:asciiTheme="majorHAnsi" w:hAnsiTheme="majorHAnsi" w:cstheme="majorHAnsi"/>
          <w:sz w:val="28"/>
          <w:szCs w:val="28"/>
          <w:lang w:val="en-US"/>
        </w:rPr>
        <w:fldChar w:fldCharType="begin" w:fldLock="1"/>
      </w:r>
      <w:r w:rsidR="00244253">
        <w:rPr>
          <w:rFonts w:asciiTheme="majorHAnsi" w:hAnsiTheme="majorHAnsi" w:cstheme="majorHAnsi"/>
          <w:sz w:val="28"/>
          <w:szCs w:val="28"/>
          <w:lang w:val="en-US"/>
        </w:rPr>
        <w:instrText>ADDIN CSL_CITATION {"citationItems":[{"id":"ITEM-1","itemData":{"URL":"https://www.structuresinsider.com/post/leadership-style-theory-x-and-y","container-title":"Structures Insider","id":"ITEM-1","issued":{"date-parts":[["2022"]]},"title":"Leadership style (McGregor's Theory X and Y)","type":"webpage"},"uris":["http://www.mendeley.com/documents/?uuid=5b71d8ab-2007-4379-9f29-409988d8876f"]}],"mendeley":{"formattedCitation":"(&lt;i&gt;Leadership style (McGregor’s Theory X and Y)&lt;/i&gt;, 2022)","plainTextFormattedCitation":"(Leadership style (McGregor’s Theory X and Y), 2022)","previouslyFormattedCitation":"(&lt;i&gt;Leadership style (McGregor’s Theory X and Y)&lt;/i&gt;, 2022)"},"properties":{"noteIndex":0},"schema":"https://github.com/citation-style-language/schema/raw/master/csl-citation.json"}</w:instrText>
      </w:r>
      <w:r w:rsidRPr="00FE5D10">
        <w:rPr>
          <w:rFonts w:asciiTheme="majorHAnsi" w:hAnsiTheme="majorHAnsi" w:cstheme="majorHAnsi"/>
          <w:sz w:val="28"/>
          <w:szCs w:val="28"/>
          <w:lang w:val="en-US"/>
        </w:rPr>
        <w:fldChar w:fldCharType="separate"/>
      </w:r>
      <w:r w:rsidRPr="00FE5D10">
        <w:rPr>
          <w:rFonts w:asciiTheme="majorHAnsi" w:hAnsiTheme="majorHAnsi" w:cstheme="majorHAnsi"/>
          <w:noProof/>
          <w:sz w:val="28"/>
          <w:szCs w:val="28"/>
          <w:lang w:val="en-US"/>
        </w:rPr>
        <w:t>(</w:t>
      </w:r>
      <w:r w:rsidRPr="00FE5D10">
        <w:rPr>
          <w:rFonts w:asciiTheme="majorHAnsi" w:hAnsiTheme="majorHAnsi" w:cstheme="majorHAnsi"/>
          <w:i/>
          <w:noProof/>
          <w:sz w:val="28"/>
          <w:szCs w:val="28"/>
          <w:lang w:val="en-US"/>
        </w:rPr>
        <w:t>Leadership style (McGregor’s Theory X and Y)</w:t>
      </w:r>
      <w:r w:rsidRPr="00FE5D10">
        <w:rPr>
          <w:rFonts w:asciiTheme="majorHAnsi" w:hAnsiTheme="majorHAnsi" w:cstheme="majorHAnsi"/>
          <w:noProof/>
          <w:sz w:val="28"/>
          <w:szCs w:val="28"/>
          <w:lang w:val="en-US"/>
        </w:rPr>
        <w:t>, 2022)</w:t>
      </w:r>
      <w:r w:rsidRPr="00FE5D10">
        <w:rPr>
          <w:rFonts w:asciiTheme="majorHAnsi" w:hAnsiTheme="majorHAnsi" w:cstheme="majorHAnsi"/>
          <w:sz w:val="28"/>
          <w:szCs w:val="28"/>
          <w:lang w:val="en-US"/>
        </w:rPr>
        <w:fldChar w:fldCharType="end"/>
      </w:r>
      <w:r w:rsidRPr="00FE5D10">
        <w:rPr>
          <w:rFonts w:asciiTheme="majorHAnsi" w:hAnsiTheme="majorHAnsi" w:cstheme="majorHAnsi"/>
          <w:sz w:val="28"/>
          <w:szCs w:val="28"/>
          <w:lang w:val="en-US"/>
        </w:rPr>
        <w:t xml:space="preserve"> </w:t>
      </w:r>
    </w:p>
    <w:p w14:paraId="17A28EF9" w14:textId="24606B3C" w:rsidR="00635998" w:rsidRDefault="00635998" w:rsidP="00635998">
      <w:pPr>
        <w:pStyle w:val="ListParagraph"/>
        <w:numPr>
          <w:ilvl w:val="0"/>
          <w:numId w:val="12"/>
        </w:numPr>
        <w:jc w:val="both"/>
        <w:rPr>
          <w:rFonts w:asciiTheme="majorHAnsi" w:hAnsiTheme="majorHAnsi" w:cstheme="majorHAnsi"/>
          <w:sz w:val="28"/>
          <w:szCs w:val="28"/>
          <w:lang w:val="en-US"/>
        </w:rPr>
      </w:pPr>
      <w:r w:rsidRPr="00635998">
        <w:rPr>
          <w:rFonts w:asciiTheme="majorHAnsi" w:hAnsiTheme="majorHAnsi" w:cstheme="majorHAnsi"/>
          <w:sz w:val="28"/>
          <w:szCs w:val="28"/>
          <w:lang w:val="en-US"/>
        </w:rPr>
        <w:t>Consultative approaches may create uncertainty in duties and responsibilities.</w:t>
      </w:r>
      <w:r w:rsidR="00FE5D10" w:rsidRPr="00FE5D10">
        <w:rPr>
          <w:rFonts w:asciiTheme="majorHAnsi" w:hAnsiTheme="majorHAnsi" w:cstheme="majorHAnsi"/>
          <w:sz w:val="28"/>
          <w:szCs w:val="28"/>
          <w:lang w:val="en-US"/>
        </w:rPr>
        <w:t xml:space="preserve"> </w:t>
      </w:r>
      <w:r w:rsidR="00FE5D10" w:rsidRPr="00FE5D10">
        <w:rPr>
          <w:rFonts w:asciiTheme="majorHAnsi" w:hAnsiTheme="majorHAnsi" w:cstheme="majorHAnsi"/>
          <w:sz w:val="28"/>
          <w:szCs w:val="28"/>
          <w:lang w:val="en-US"/>
        </w:rPr>
        <w:fldChar w:fldCharType="begin" w:fldLock="1"/>
      </w:r>
      <w:r w:rsidR="00244253">
        <w:rPr>
          <w:rFonts w:asciiTheme="majorHAnsi" w:hAnsiTheme="majorHAnsi" w:cstheme="majorHAnsi"/>
          <w:sz w:val="28"/>
          <w:szCs w:val="28"/>
          <w:lang w:val="en-US"/>
        </w:rPr>
        <w:instrText>ADDIN CSL_CITATION {"citationItems":[{"id":"ITEM-1","itemData":{"URL":"https://www.structuresinsider.com/post/leadership-style-theory-x-and-y","container-title":"Structures Insider","id":"ITEM-1","issued":{"date-parts":[["2022"]]},"title":"Leadership style (McGregor's Theory X and Y)","type":"webpage"},"uris":["http://www.mendeley.com/documents/?uuid=5b71d8ab-2007-4379-9f29-409988d8876f"]}],"mendeley":{"formattedCitation":"(&lt;i&gt;Leadership style (McGregor’s Theory X and Y)&lt;/i&gt;, 2022)","plainTextFormattedCitation":"(Leadership style (McGregor’s Theory X and Y), 2022)","previouslyFormattedCitation":"(&lt;i&gt;Leadership style (McGregor’s Theory X and Y)&lt;/i&gt;, 2022)"},"properties":{"noteIndex":0},"schema":"https://github.com/citation-style-language/schema/raw/master/csl-citation.json"}</w:instrText>
      </w:r>
      <w:r w:rsidR="00FE5D10" w:rsidRPr="00FE5D10">
        <w:rPr>
          <w:rFonts w:asciiTheme="majorHAnsi" w:hAnsiTheme="majorHAnsi" w:cstheme="majorHAnsi"/>
          <w:sz w:val="28"/>
          <w:szCs w:val="28"/>
          <w:lang w:val="en-US"/>
        </w:rPr>
        <w:fldChar w:fldCharType="separate"/>
      </w:r>
      <w:r w:rsidR="00FE5D10" w:rsidRPr="00FE5D10">
        <w:rPr>
          <w:rFonts w:asciiTheme="majorHAnsi" w:hAnsiTheme="majorHAnsi" w:cstheme="majorHAnsi"/>
          <w:noProof/>
          <w:sz w:val="28"/>
          <w:szCs w:val="28"/>
          <w:lang w:val="en-US"/>
        </w:rPr>
        <w:t>(</w:t>
      </w:r>
      <w:r w:rsidR="00FE5D10" w:rsidRPr="00FE5D10">
        <w:rPr>
          <w:rFonts w:asciiTheme="majorHAnsi" w:hAnsiTheme="majorHAnsi" w:cstheme="majorHAnsi"/>
          <w:i/>
          <w:noProof/>
          <w:sz w:val="28"/>
          <w:szCs w:val="28"/>
          <w:lang w:val="en-US"/>
        </w:rPr>
        <w:t>Leadership style (McGregor’s Theory X and Y)</w:t>
      </w:r>
      <w:r w:rsidR="00FE5D10" w:rsidRPr="00FE5D10">
        <w:rPr>
          <w:rFonts w:asciiTheme="majorHAnsi" w:hAnsiTheme="majorHAnsi" w:cstheme="majorHAnsi"/>
          <w:noProof/>
          <w:sz w:val="28"/>
          <w:szCs w:val="28"/>
          <w:lang w:val="en-US"/>
        </w:rPr>
        <w:t>, 2022)</w:t>
      </w:r>
      <w:r w:rsidR="00FE5D10" w:rsidRPr="00FE5D10">
        <w:rPr>
          <w:rFonts w:asciiTheme="majorHAnsi" w:hAnsiTheme="majorHAnsi" w:cstheme="majorHAnsi"/>
          <w:sz w:val="28"/>
          <w:szCs w:val="28"/>
          <w:lang w:val="en-US"/>
        </w:rPr>
        <w:fldChar w:fldCharType="end"/>
      </w:r>
    </w:p>
    <w:p w14:paraId="13567FB3" w14:textId="48AE7D4B" w:rsidR="00B73089" w:rsidRPr="00B15322" w:rsidRDefault="00B73089" w:rsidP="00B15322">
      <w:pPr>
        <w:pStyle w:val="Heading1"/>
        <w:numPr>
          <w:ilvl w:val="0"/>
          <w:numId w:val="27"/>
        </w:numPr>
        <w:rPr>
          <w:color w:val="auto"/>
          <w:lang w:val="en-US"/>
        </w:rPr>
      </w:pPr>
      <w:bookmarkStart w:id="5" w:name="_Toc162365894"/>
      <w:r w:rsidRPr="00B15322">
        <w:rPr>
          <w:color w:val="auto"/>
          <w:lang w:val="en-US"/>
        </w:rPr>
        <w:t>Evaluation of Leadership Approaches:</w:t>
      </w:r>
      <w:bookmarkEnd w:id="5"/>
    </w:p>
    <w:p w14:paraId="2E6967CF" w14:textId="2EADB841" w:rsidR="00B73089" w:rsidRDefault="00F750B9" w:rsidP="00B73089">
      <w:pPr>
        <w:jc w:val="both"/>
        <w:rPr>
          <w:rFonts w:asciiTheme="majorHAnsi" w:hAnsiTheme="majorHAnsi" w:cstheme="majorHAnsi"/>
          <w:sz w:val="28"/>
          <w:szCs w:val="28"/>
          <w:lang w:val="en-US"/>
        </w:rPr>
      </w:pPr>
      <w:r w:rsidRPr="00F750B9">
        <w:rPr>
          <w:rFonts w:asciiTheme="majorHAnsi" w:hAnsiTheme="majorHAnsi" w:cstheme="majorHAnsi"/>
          <w:sz w:val="28"/>
          <w:szCs w:val="28"/>
          <w:lang w:val="en-US"/>
        </w:rPr>
        <w:t xml:space="preserve">Considering the influence of culture and personal characteristics, assessing Leadership Theories X, Y, and Z approaches is critical for understanding how leadership styles interact with cultural subtleties and individual variances. These ideas provide useful insights </w:t>
      </w:r>
      <w:r w:rsidR="00553817">
        <w:rPr>
          <w:rFonts w:asciiTheme="majorHAnsi" w:hAnsiTheme="majorHAnsi" w:cstheme="majorHAnsi"/>
          <w:sz w:val="28"/>
          <w:szCs w:val="28"/>
          <w:lang w:val="en-US"/>
        </w:rPr>
        <w:t>into</w:t>
      </w:r>
      <w:r w:rsidRPr="00F750B9">
        <w:rPr>
          <w:rFonts w:asciiTheme="majorHAnsi" w:hAnsiTheme="majorHAnsi" w:cstheme="majorHAnsi"/>
          <w:sz w:val="28"/>
          <w:szCs w:val="28"/>
          <w:lang w:val="en-US"/>
        </w:rPr>
        <w:t xml:space="preserve"> adjusting leadership approaches to different cultural contexts and effectively dealing with individual diversity.</w:t>
      </w:r>
      <w:r w:rsidR="00244253">
        <w:rPr>
          <w:rFonts w:asciiTheme="majorHAnsi" w:hAnsiTheme="majorHAnsi" w:cstheme="majorHAnsi"/>
          <w:sz w:val="28"/>
          <w:szCs w:val="28"/>
          <w:lang w:val="en-US"/>
        </w:rPr>
        <w:fldChar w:fldCharType="begin" w:fldLock="1"/>
      </w:r>
      <w:r w:rsidR="00244253">
        <w:rPr>
          <w:rFonts w:asciiTheme="majorHAnsi" w:hAnsiTheme="majorHAnsi" w:cstheme="majorHAnsi"/>
          <w:sz w:val="28"/>
          <w:szCs w:val="28"/>
          <w:lang w:val="en-US"/>
        </w:rPr>
        <w:instrText>ADDIN CSL_CITATION {"citationItems":[{"id":"ITEM-1","itemData":{"author":[{"dropping-particle":"","family":"Mohammad Haris Minal; Arup Varma","given":"","non-dropping-particle":"","parse-names":false,"suffix":""}],"container-title":"Researchgate.Net","id":"ITEM-1","issue":"2","issued":{"date-parts":[["2017"]]},"page":"2-12","title":"Cultural Relevance of Leadership Theories: A Critical Analysis and Propositions","type":"article-journal","volume":"5"},"uris":["http://www.mendeley.com/documents/?uuid=a4e54429-0a18-4c21-9da9-10c195b22887"]}],"mendeley":{"formattedCitation":"(Mohammad Haris Minal; Arup Varma, 2017)","plainTextFormattedCitation":"(Mohammad Haris Minal; Arup Varma, 2017)","previouslyFormattedCitation":"(Mohammad Haris Minal; Arup Varma, 2017)"},"properties":{"noteIndex":0},"schema":"https://github.com/citation-style-language/schema/raw/master/csl-citation.json"}</w:instrText>
      </w:r>
      <w:r w:rsidR="00244253">
        <w:rPr>
          <w:rFonts w:asciiTheme="majorHAnsi" w:hAnsiTheme="majorHAnsi" w:cstheme="majorHAnsi"/>
          <w:sz w:val="28"/>
          <w:szCs w:val="28"/>
          <w:lang w:val="en-US"/>
        </w:rPr>
        <w:fldChar w:fldCharType="separate"/>
      </w:r>
      <w:r w:rsidR="00244253" w:rsidRPr="00244253">
        <w:rPr>
          <w:rFonts w:asciiTheme="majorHAnsi" w:hAnsiTheme="majorHAnsi" w:cstheme="majorHAnsi"/>
          <w:noProof/>
          <w:sz w:val="28"/>
          <w:szCs w:val="28"/>
          <w:lang w:val="en-US"/>
        </w:rPr>
        <w:t>(Mohammad Haris Minal; Arup Varma, 2017)</w:t>
      </w:r>
      <w:r w:rsidR="00244253">
        <w:rPr>
          <w:rFonts w:asciiTheme="majorHAnsi" w:hAnsiTheme="majorHAnsi" w:cstheme="majorHAnsi"/>
          <w:sz w:val="28"/>
          <w:szCs w:val="28"/>
          <w:lang w:val="en-US"/>
        </w:rPr>
        <w:fldChar w:fldCharType="end"/>
      </w:r>
    </w:p>
    <w:p w14:paraId="476C9196" w14:textId="3B4A7EE1" w:rsidR="00F750B9" w:rsidRDefault="00F750B9" w:rsidP="00B73089">
      <w:pPr>
        <w:jc w:val="both"/>
        <w:rPr>
          <w:rFonts w:asciiTheme="majorHAnsi" w:hAnsiTheme="majorHAnsi" w:cstheme="majorHAnsi"/>
          <w:sz w:val="28"/>
          <w:szCs w:val="28"/>
          <w:lang w:val="en-US"/>
        </w:rPr>
      </w:pPr>
      <w:r w:rsidRPr="00F750B9">
        <w:rPr>
          <w:rFonts w:asciiTheme="majorHAnsi" w:hAnsiTheme="majorHAnsi" w:cstheme="majorHAnsi"/>
          <w:sz w:val="28"/>
          <w:szCs w:val="28"/>
          <w:lang w:val="en-US"/>
        </w:rPr>
        <w:t>Theory X (Authoritarian): Because of its emphasis on control and supervision, Theory X may be more suited to cultures that respect hierarchy and authority. However, in cultures that value cooperation and empowerment, Theory X may elicit opposition and low morale from employees.</w:t>
      </w:r>
      <w:r w:rsidR="00A562CF">
        <w:rPr>
          <w:rFonts w:asciiTheme="majorHAnsi" w:hAnsiTheme="majorHAnsi" w:cstheme="majorHAnsi"/>
          <w:sz w:val="28"/>
          <w:szCs w:val="28"/>
          <w:lang w:val="en-US"/>
        </w:rPr>
        <w:fldChar w:fldCharType="begin" w:fldLock="1"/>
      </w:r>
      <w:r w:rsidR="007B1755">
        <w:rPr>
          <w:rFonts w:asciiTheme="majorHAnsi" w:hAnsiTheme="majorHAnsi" w:cstheme="majorHAnsi"/>
          <w:sz w:val="28"/>
          <w:szCs w:val="28"/>
          <w:lang w:val="en-US"/>
        </w:rPr>
        <w:instrText>ADDIN CSL_CITATION {"citationItems":[{"id":"ITEM-1","itemData":{"author":[{"dropping-particle":"","family":"Mohammad Haris Minal; Arup Varma","given":"","non-dropping-particle":"","parse-names":false,"suffix":""}],"container-title":"Researchgate.Net","id":"ITEM-1","issue":"2","issued":{"date-parts":[["2017"]]},"page":"2-12","title":"Cultural Relevance of Leadership Theories: A Critical Analysis and Propositions","type":"article-journal","volume":"5"},"uris":["http://www.mendeley.com/documents/?uuid=a4e54429-0a18-4c21-9da9-10c195b22887"]},{"id":"ITEM-2","itemData":{"author":[{"dropping-particle":"","family":"Gretchen Spreitzer; and","given":"","non-dropping-particle":"","parse-names":false,"suffix":""},{"dropping-particle":"","family":"Spreitzer","given":"Gretchen","non-dropping-particle":"","parse-names":false,"suffix":""},{"dropping-particle":"","family":"Arbor","given":"Ann","non-dropping-particle":"","parse-names":false,"suffix":""},{"dropping-particle":"","family":"Katherine Xin","given":"","non-dropping-particle":"","parse-names":false,"suffix":""}],"id":"ITEM-2","issued":{"date-parts":[["2020"]]},"title":"Traditionality Matters: An Examination of the Effectiveness of Transformational Leadership in the U.S. and Taiwan","type":"report"},"uris":["http://www.mendeley.com/documents/?uuid=2b8b3b92-4350-4753-bb63-cc049cbcccf3"]}],"mendeley":{"formattedCitation":"(Mohammad Haris Minal; Arup Varma, 2017; Gretchen Spreitzer; and &lt;i&gt;et al.&lt;/i&gt;, 2020)","plainTextFormattedCitation":"(Mohammad Haris Minal; Arup Varma, 2017; Gretchen Spreitzer; and et al., 2020)","previouslyFormattedCitation":"(Mohammad Haris Minal; Arup Varma, 2017; Gretchen Spreitzer; and &lt;i&gt;et al.&lt;/i&gt;, 2020)"},"properties":{"noteIndex":0},"schema":"https://github.com/citation-style-language/schema/raw/master/csl-citation.json"}</w:instrText>
      </w:r>
      <w:r w:rsidR="00A562CF">
        <w:rPr>
          <w:rFonts w:asciiTheme="majorHAnsi" w:hAnsiTheme="majorHAnsi" w:cstheme="majorHAnsi"/>
          <w:sz w:val="28"/>
          <w:szCs w:val="28"/>
          <w:lang w:val="en-US"/>
        </w:rPr>
        <w:fldChar w:fldCharType="separate"/>
      </w:r>
      <w:r w:rsidR="00A562CF" w:rsidRPr="00A562CF">
        <w:rPr>
          <w:rFonts w:asciiTheme="majorHAnsi" w:hAnsiTheme="majorHAnsi" w:cstheme="majorHAnsi"/>
          <w:noProof/>
          <w:sz w:val="28"/>
          <w:szCs w:val="28"/>
          <w:lang w:val="en-US"/>
        </w:rPr>
        <w:t xml:space="preserve">(Mohammad Haris Minal; Arup Varma, 2017; Gretchen Spreitzer; and </w:t>
      </w:r>
      <w:r w:rsidR="00A562CF" w:rsidRPr="00A562CF">
        <w:rPr>
          <w:rFonts w:asciiTheme="majorHAnsi" w:hAnsiTheme="majorHAnsi" w:cstheme="majorHAnsi"/>
          <w:i/>
          <w:noProof/>
          <w:sz w:val="28"/>
          <w:szCs w:val="28"/>
          <w:lang w:val="en-US"/>
        </w:rPr>
        <w:t>et al.</w:t>
      </w:r>
      <w:r w:rsidR="00A562CF" w:rsidRPr="00A562CF">
        <w:rPr>
          <w:rFonts w:asciiTheme="majorHAnsi" w:hAnsiTheme="majorHAnsi" w:cstheme="majorHAnsi"/>
          <w:noProof/>
          <w:sz w:val="28"/>
          <w:szCs w:val="28"/>
          <w:lang w:val="en-US"/>
        </w:rPr>
        <w:t>, 2020)</w:t>
      </w:r>
      <w:r w:rsidR="00A562CF">
        <w:rPr>
          <w:rFonts w:asciiTheme="majorHAnsi" w:hAnsiTheme="majorHAnsi" w:cstheme="majorHAnsi"/>
          <w:sz w:val="28"/>
          <w:szCs w:val="28"/>
          <w:lang w:val="en-US"/>
        </w:rPr>
        <w:fldChar w:fldCharType="end"/>
      </w:r>
    </w:p>
    <w:p w14:paraId="0C56DBE3" w14:textId="67B712AC" w:rsidR="009E7E3C" w:rsidRDefault="00553817" w:rsidP="00B73089">
      <w:pPr>
        <w:jc w:val="both"/>
        <w:rPr>
          <w:rFonts w:asciiTheme="majorHAnsi" w:hAnsiTheme="majorHAnsi" w:cstheme="majorHAnsi"/>
          <w:sz w:val="28"/>
          <w:szCs w:val="28"/>
        </w:rPr>
      </w:pPr>
      <w:r>
        <w:rPr>
          <w:rFonts w:asciiTheme="majorHAnsi" w:hAnsiTheme="majorHAnsi" w:cstheme="majorHAnsi"/>
          <w:sz w:val="28"/>
          <w:szCs w:val="28"/>
          <w:lang w:val="en-US"/>
        </w:rPr>
        <w:t>An</w:t>
      </w:r>
      <w:r w:rsidR="009E7E3C">
        <w:rPr>
          <w:rFonts w:asciiTheme="majorHAnsi" w:hAnsiTheme="majorHAnsi" w:cstheme="majorHAnsi"/>
          <w:sz w:val="28"/>
          <w:szCs w:val="28"/>
          <w:lang w:val="en-US"/>
        </w:rPr>
        <w:t xml:space="preserve"> example of </w:t>
      </w:r>
      <w:r>
        <w:rPr>
          <w:rFonts w:asciiTheme="majorHAnsi" w:hAnsiTheme="majorHAnsi" w:cstheme="majorHAnsi"/>
          <w:sz w:val="28"/>
          <w:szCs w:val="28"/>
          <w:lang w:val="en-US"/>
        </w:rPr>
        <w:t>X-style</w:t>
      </w:r>
      <w:r w:rsidR="009E7E3C">
        <w:rPr>
          <w:rFonts w:asciiTheme="majorHAnsi" w:hAnsiTheme="majorHAnsi" w:cstheme="majorHAnsi"/>
          <w:sz w:val="28"/>
          <w:szCs w:val="28"/>
          <w:lang w:val="en-US"/>
        </w:rPr>
        <w:t xml:space="preserve"> leadership is </w:t>
      </w:r>
      <w:r w:rsidR="009E7E3C" w:rsidRPr="009E7E3C">
        <w:rPr>
          <w:rStyle w:val="Strong"/>
          <w:rFonts w:asciiTheme="majorHAnsi" w:hAnsiTheme="majorHAnsi" w:cstheme="majorHAnsi"/>
          <w:b w:val="0"/>
          <w:bCs w:val="0"/>
          <w:sz w:val="28"/>
          <w:szCs w:val="28"/>
        </w:rPr>
        <w:t>Steve Jobs at Apple Inc</w:t>
      </w:r>
      <w:r w:rsidR="009E7E3C" w:rsidRPr="009E7E3C">
        <w:rPr>
          <w:rStyle w:val="Strong"/>
          <w:rFonts w:asciiTheme="majorHAnsi" w:hAnsiTheme="majorHAnsi" w:cstheme="majorHAnsi"/>
          <w:sz w:val="28"/>
          <w:szCs w:val="28"/>
        </w:rPr>
        <w:t>:</w:t>
      </w:r>
      <w:r w:rsidR="009E7E3C" w:rsidRPr="009E7E3C">
        <w:rPr>
          <w:rFonts w:asciiTheme="majorHAnsi" w:hAnsiTheme="majorHAnsi" w:cstheme="majorHAnsi"/>
          <w:sz w:val="28"/>
          <w:szCs w:val="28"/>
        </w:rPr>
        <w:t xml:space="preserve"> </w:t>
      </w:r>
    </w:p>
    <w:p w14:paraId="33A0E227" w14:textId="755439FC" w:rsidR="009E7E3C" w:rsidRPr="009E7E3C" w:rsidRDefault="009E7E3C" w:rsidP="009E7E3C">
      <w:pPr>
        <w:pStyle w:val="ListParagraph"/>
        <w:numPr>
          <w:ilvl w:val="0"/>
          <w:numId w:val="14"/>
        </w:numPr>
        <w:jc w:val="both"/>
        <w:rPr>
          <w:rFonts w:asciiTheme="majorHAnsi" w:hAnsiTheme="majorHAnsi" w:cstheme="majorHAnsi"/>
          <w:sz w:val="36"/>
          <w:szCs w:val="36"/>
          <w:lang w:val="en-US"/>
        </w:rPr>
      </w:pPr>
      <w:r w:rsidRPr="009E7E3C">
        <w:rPr>
          <w:rFonts w:asciiTheme="majorHAnsi" w:hAnsiTheme="majorHAnsi" w:cstheme="majorHAnsi"/>
          <w:sz w:val="28"/>
          <w:szCs w:val="28"/>
        </w:rPr>
        <w:t>Steve Jobs, known for his perfectionism and high expectations, exemplified Theory X leadership traits. He was deeply involved in decision-making, had a reputation for being demanding, and closely supervised projects to ensure they met his standards. This authoritative approach contributed to Apple's success but also led to a challenging work environment for employees.</w:t>
      </w:r>
      <w:r w:rsidR="00553817">
        <w:rPr>
          <w:rFonts w:asciiTheme="majorHAnsi" w:hAnsiTheme="majorHAnsi" w:cstheme="majorHAnsi"/>
          <w:sz w:val="28"/>
          <w:szCs w:val="28"/>
        </w:rPr>
        <w:t xml:space="preserve"> </w:t>
      </w:r>
      <w:r>
        <w:rPr>
          <w:rFonts w:asciiTheme="majorHAnsi" w:hAnsiTheme="majorHAnsi" w:cstheme="majorHAnsi"/>
          <w:sz w:val="28"/>
          <w:szCs w:val="28"/>
        </w:rPr>
        <w:fldChar w:fldCharType="begin" w:fldLock="1"/>
      </w:r>
      <w:r>
        <w:rPr>
          <w:rFonts w:asciiTheme="majorHAnsi" w:hAnsiTheme="majorHAnsi" w:cstheme="majorHAnsi"/>
          <w:sz w:val="28"/>
          <w:szCs w:val="28"/>
        </w:rPr>
        <w:instrText>ADDIN CSL_CITATION {"citationItems":[{"id":"ITEM-1","itemData":{"URL":"https://www.inplantimpressions.com/article/are-you-theory-x-theory-y-leader/","author":[{"dropping-particle":"","family":"Wes Friesen","given":"","non-dropping-particle":"","parse-names":false,"suffix":""}],"container-title":"In-plant Impressions.com","id":"ITEM-1","issued":{"date-parts":[["2015"]]},"title":"Are You a Theory X or a Theory Y Leader? Want to be a more effective leader? Understanding and properly applying the Theory X/Y leadership model will help.","type":"webpage"},"uris":["http://www.mendeley.com/documents/?uuid=95e8cea3-9de0-41a6-96d7-eefbab507492"]}],"mendeley":{"formattedCitation":"(Wes Friesen, 2015)","plainTextFormattedCitation":"(Wes Friesen, 2015)","previouslyFormattedCitation":"(Wes Friesen, 2015)"},"properties":{"noteIndex":0},"schema":"https://github.com/citation-style-language/schema/raw/master/csl-citation.json"}</w:instrText>
      </w:r>
      <w:r>
        <w:rPr>
          <w:rFonts w:asciiTheme="majorHAnsi" w:hAnsiTheme="majorHAnsi" w:cstheme="majorHAnsi"/>
          <w:sz w:val="28"/>
          <w:szCs w:val="28"/>
        </w:rPr>
        <w:fldChar w:fldCharType="separate"/>
      </w:r>
      <w:r w:rsidRPr="009E7E3C">
        <w:rPr>
          <w:rFonts w:asciiTheme="majorHAnsi" w:hAnsiTheme="majorHAnsi" w:cstheme="majorHAnsi"/>
          <w:noProof/>
          <w:sz w:val="28"/>
          <w:szCs w:val="28"/>
        </w:rPr>
        <w:t>(Wes Friesen, 2015)</w:t>
      </w:r>
      <w:r>
        <w:rPr>
          <w:rFonts w:asciiTheme="majorHAnsi" w:hAnsiTheme="majorHAnsi" w:cstheme="majorHAnsi"/>
          <w:sz w:val="28"/>
          <w:szCs w:val="28"/>
        </w:rPr>
        <w:fldChar w:fldCharType="end"/>
      </w:r>
    </w:p>
    <w:p w14:paraId="24CB19F6" w14:textId="3D53179C" w:rsidR="009E7E3C" w:rsidRPr="009E7E3C" w:rsidRDefault="009E7E3C" w:rsidP="009E7E3C">
      <w:pPr>
        <w:pStyle w:val="ListParagraph"/>
        <w:numPr>
          <w:ilvl w:val="0"/>
          <w:numId w:val="14"/>
        </w:numPr>
        <w:jc w:val="both"/>
        <w:rPr>
          <w:rFonts w:asciiTheme="majorHAnsi" w:hAnsiTheme="majorHAnsi" w:cstheme="majorHAnsi"/>
          <w:sz w:val="28"/>
          <w:szCs w:val="28"/>
          <w:lang w:val="en-US"/>
        </w:rPr>
      </w:pPr>
      <w:r w:rsidRPr="009E7E3C">
        <w:rPr>
          <w:rFonts w:asciiTheme="majorHAnsi" w:hAnsiTheme="majorHAnsi" w:cstheme="majorHAnsi"/>
          <w:sz w:val="28"/>
          <w:szCs w:val="28"/>
          <w:lang w:val="en-US"/>
        </w:rPr>
        <w:t xml:space="preserve">Henry Ford: Henry Ford, the creator of </w:t>
      </w:r>
      <w:r w:rsidR="00553817">
        <w:rPr>
          <w:rFonts w:asciiTheme="majorHAnsi" w:hAnsiTheme="majorHAnsi" w:cstheme="majorHAnsi"/>
          <w:sz w:val="28"/>
          <w:szCs w:val="28"/>
          <w:lang w:val="en-US"/>
        </w:rPr>
        <w:t xml:space="preserve">the </w:t>
      </w:r>
      <w:r w:rsidRPr="009E7E3C">
        <w:rPr>
          <w:rFonts w:asciiTheme="majorHAnsi" w:hAnsiTheme="majorHAnsi" w:cstheme="majorHAnsi"/>
          <w:sz w:val="28"/>
          <w:szCs w:val="28"/>
          <w:lang w:val="en-US"/>
        </w:rPr>
        <w:t xml:space="preserve">Ford Motor Company, used Theory X concepts in his leadership style. He advocated for strong personnel management, standardized processes, and an emphasis on efficiency. While mass production techniques transformed the automobile industry, they also led </w:t>
      </w:r>
      <w:r w:rsidR="00553817">
        <w:rPr>
          <w:rFonts w:asciiTheme="majorHAnsi" w:hAnsiTheme="majorHAnsi" w:cstheme="majorHAnsi"/>
          <w:sz w:val="28"/>
          <w:szCs w:val="28"/>
          <w:lang w:val="en-US"/>
        </w:rPr>
        <w:t>to</w:t>
      </w:r>
      <w:r w:rsidRPr="009E7E3C">
        <w:rPr>
          <w:rFonts w:asciiTheme="majorHAnsi" w:hAnsiTheme="majorHAnsi" w:cstheme="majorHAnsi"/>
          <w:sz w:val="28"/>
          <w:szCs w:val="28"/>
          <w:lang w:val="en-US"/>
        </w:rPr>
        <w:t xml:space="preserve"> labor disputes owing to the strict working conditions placed on employees.</w:t>
      </w:r>
      <w:r w:rsidR="00553817">
        <w:rPr>
          <w:rFonts w:asciiTheme="majorHAnsi" w:hAnsiTheme="majorHAnsi" w:cstheme="majorHAnsi"/>
          <w:sz w:val="28"/>
          <w:szCs w:val="28"/>
          <w:lang w:val="en-US"/>
        </w:rPr>
        <w:t xml:space="preserve"> </w:t>
      </w:r>
      <w:r>
        <w:rPr>
          <w:rFonts w:asciiTheme="majorHAnsi" w:hAnsiTheme="majorHAnsi" w:cstheme="majorHAnsi"/>
          <w:sz w:val="28"/>
          <w:szCs w:val="28"/>
          <w:lang w:val="en-US"/>
        </w:rPr>
        <w:fldChar w:fldCharType="begin" w:fldLock="1"/>
      </w:r>
      <w:r w:rsidR="00553817">
        <w:rPr>
          <w:rFonts w:asciiTheme="majorHAnsi" w:hAnsiTheme="majorHAnsi" w:cstheme="majorHAnsi"/>
          <w:sz w:val="28"/>
          <w:szCs w:val="28"/>
          <w:lang w:val="en-US"/>
        </w:rPr>
        <w:instrText>ADDIN CSL_CITATION {"citationItems":[{"id":"ITEM-1","itemData":{"URL":"https://www.inplantimpressions.com/article/are-you-theory-x-theory-y-leader/","author":[{"dropping-particle":"","family":"Wes Friesen","given":"","non-dropping-particle":"","parse-names":false,"suffix":""}],"container-title":"In-plant Impressions.com","id":"ITEM-1","issued":{"date-parts":[["2015"]]},"title":"Are You a Theory X or a Theory Y Leader? Want to be a more effective leader? Understanding and properly applying the Theory X/Y leadership model will help.","type":"webpage"},"uris":["http://www.mendeley.com/documents/?uuid=95e8cea3-9de0-41a6-96d7-eefbab507492"]}],"mendeley":{"formattedCitation":"(Wes Friesen, 2015)","plainTextFormattedCitation":"(Wes Friesen, 2015)","previouslyFormattedCitation":"(Wes Friesen, 2015)"},"properties":{"noteIndex":0},"schema":"https://github.com/citation-style-language/schema/raw/master/csl-citation.json"}</w:instrText>
      </w:r>
      <w:r>
        <w:rPr>
          <w:rFonts w:asciiTheme="majorHAnsi" w:hAnsiTheme="majorHAnsi" w:cstheme="majorHAnsi"/>
          <w:sz w:val="28"/>
          <w:szCs w:val="28"/>
          <w:lang w:val="en-US"/>
        </w:rPr>
        <w:fldChar w:fldCharType="separate"/>
      </w:r>
      <w:r w:rsidRPr="009E7E3C">
        <w:rPr>
          <w:rFonts w:asciiTheme="majorHAnsi" w:hAnsiTheme="majorHAnsi" w:cstheme="majorHAnsi"/>
          <w:noProof/>
          <w:sz w:val="28"/>
          <w:szCs w:val="28"/>
          <w:lang w:val="en-US"/>
        </w:rPr>
        <w:t>(Wes Friesen, 2015)</w:t>
      </w:r>
      <w:r>
        <w:rPr>
          <w:rFonts w:asciiTheme="majorHAnsi" w:hAnsiTheme="majorHAnsi" w:cstheme="majorHAnsi"/>
          <w:sz w:val="28"/>
          <w:szCs w:val="28"/>
          <w:lang w:val="en-US"/>
        </w:rPr>
        <w:fldChar w:fldCharType="end"/>
      </w:r>
    </w:p>
    <w:p w14:paraId="6B6E3552" w14:textId="37BD9DFB" w:rsidR="00244253" w:rsidRDefault="00244253" w:rsidP="00B73089">
      <w:pPr>
        <w:jc w:val="both"/>
        <w:rPr>
          <w:rFonts w:asciiTheme="majorHAnsi" w:hAnsiTheme="majorHAnsi" w:cstheme="majorHAnsi"/>
          <w:sz w:val="28"/>
          <w:szCs w:val="28"/>
          <w:lang w:val="en-US"/>
        </w:rPr>
      </w:pPr>
      <w:r w:rsidRPr="00244253">
        <w:rPr>
          <w:rFonts w:asciiTheme="majorHAnsi" w:hAnsiTheme="majorHAnsi" w:cstheme="majorHAnsi"/>
          <w:sz w:val="28"/>
          <w:szCs w:val="28"/>
          <w:lang w:val="en-US"/>
        </w:rPr>
        <w:t xml:space="preserve">Theory Y (Consultative): Theory Y, which focuses on employee engagement and decision-making, may be beneficial in cultures that value participation and </w:t>
      </w:r>
      <w:r w:rsidRPr="00244253">
        <w:rPr>
          <w:rFonts w:asciiTheme="majorHAnsi" w:hAnsiTheme="majorHAnsi" w:cstheme="majorHAnsi"/>
          <w:sz w:val="28"/>
          <w:szCs w:val="28"/>
          <w:lang w:val="en-US"/>
        </w:rPr>
        <w:lastRenderedPageBreak/>
        <w:t>cooperation. It enables leaders to be more adaptable to different cultural communication and decision-making preferences.</w:t>
      </w:r>
      <w:r w:rsidR="00A562CF">
        <w:rPr>
          <w:rFonts w:asciiTheme="majorHAnsi" w:hAnsiTheme="majorHAnsi" w:cstheme="majorHAnsi"/>
          <w:sz w:val="28"/>
          <w:szCs w:val="28"/>
          <w:lang w:val="en-US"/>
        </w:rPr>
        <w:fldChar w:fldCharType="begin" w:fldLock="1"/>
      </w:r>
      <w:r w:rsidR="00A562CF">
        <w:rPr>
          <w:rFonts w:asciiTheme="majorHAnsi" w:hAnsiTheme="majorHAnsi" w:cstheme="majorHAnsi"/>
          <w:sz w:val="28"/>
          <w:szCs w:val="28"/>
          <w:lang w:val="en-US"/>
        </w:rPr>
        <w:instrText>ADDIN CSL_CITATION {"citationItems":[{"id":"ITEM-1","itemData":{"author":[{"dropping-particle":"","family":"Mohammad Haris Minal; Arup Varma","given":"","non-dropping-particle":"","parse-names":false,"suffix":""}],"container-title":"Researchgate.Net","id":"ITEM-1","issue":"2","issued":{"date-parts":[["2017"]]},"page":"2-12","title":"Cultural Relevance of Leadership Theories: A Critical Analysis and Propositions","type":"article-journal","volume":"5"},"uris":["http://www.mendeley.com/documents/?uuid=a4e54429-0a18-4c21-9da9-10c195b22887"]},{"id":"ITEM-2","itemData":{"author":[{"dropping-particle":"","family":"Gretchen Spreitzer; and","given":"","non-dropping-particle":"","parse-names":false,"suffix":""},{"dropping-particle":"","family":"Spreitzer","given":"Gretchen","non-dropping-particle":"","parse-names":false,"suffix":""},{"dropping-particle":"","family":"Arbor","given":"Ann","non-dropping-particle":"","parse-names":false,"suffix":""},{"dropping-particle":"","family":"Katherine Xin","given":"","non-dropping-particle":"","parse-names":false,"suffix":""}],"id":"ITEM-2","issued":{"date-parts":[["2020"]]},"title":"Traditionality Matters: An Examination of the Effectiveness of Transformational Leadership in the U.S. and Taiwan","type":"report"},"uris":["http://www.mendeley.com/documents/?uuid=2b8b3b92-4350-4753-bb63-cc049cbcccf3"]}],"mendeley":{"formattedCitation":"(Mohammad Haris Minal; Arup Varma, 2017; Gretchen Spreitzer; and &lt;i&gt;et al.&lt;/i&gt;, 2020)","plainTextFormattedCitation":"(Mohammad Haris Minal; Arup Varma, 2017; Gretchen Spreitzer; and et al., 2020)","previouslyFormattedCitation":"(Mohammad Haris Minal; Arup Varma, 2017; Gretchen Spreitzer; and &lt;i&gt;et al.&lt;/i&gt;, 2020)"},"properties":{"noteIndex":0},"schema":"https://github.com/citation-style-language/schema/raw/master/csl-citation.json"}</w:instrText>
      </w:r>
      <w:r w:rsidR="00A562CF">
        <w:rPr>
          <w:rFonts w:asciiTheme="majorHAnsi" w:hAnsiTheme="majorHAnsi" w:cstheme="majorHAnsi"/>
          <w:sz w:val="28"/>
          <w:szCs w:val="28"/>
          <w:lang w:val="en-US"/>
        </w:rPr>
        <w:fldChar w:fldCharType="separate"/>
      </w:r>
      <w:r w:rsidR="00A562CF" w:rsidRPr="00A562CF">
        <w:rPr>
          <w:rFonts w:asciiTheme="majorHAnsi" w:hAnsiTheme="majorHAnsi" w:cstheme="majorHAnsi"/>
          <w:noProof/>
          <w:sz w:val="28"/>
          <w:szCs w:val="28"/>
          <w:lang w:val="en-US"/>
        </w:rPr>
        <w:t xml:space="preserve">(Mohammad Haris Minal; Arup Varma, 2017; Gretchen Spreitzer; and </w:t>
      </w:r>
      <w:r w:rsidR="00A562CF" w:rsidRPr="00A562CF">
        <w:rPr>
          <w:rFonts w:asciiTheme="majorHAnsi" w:hAnsiTheme="majorHAnsi" w:cstheme="majorHAnsi"/>
          <w:i/>
          <w:noProof/>
          <w:sz w:val="28"/>
          <w:szCs w:val="28"/>
          <w:lang w:val="en-US"/>
        </w:rPr>
        <w:t>et al.</w:t>
      </w:r>
      <w:r w:rsidR="00A562CF" w:rsidRPr="00A562CF">
        <w:rPr>
          <w:rFonts w:asciiTheme="majorHAnsi" w:hAnsiTheme="majorHAnsi" w:cstheme="majorHAnsi"/>
          <w:noProof/>
          <w:sz w:val="28"/>
          <w:szCs w:val="28"/>
          <w:lang w:val="en-US"/>
        </w:rPr>
        <w:t>, 2020)</w:t>
      </w:r>
      <w:r w:rsidR="00A562CF">
        <w:rPr>
          <w:rFonts w:asciiTheme="majorHAnsi" w:hAnsiTheme="majorHAnsi" w:cstheme="majorHAnsi"/>
          <w:sz w:val="28"/>
          <w:szCs w:val="28"/>
          <w:lang w:val="en-US"/>
        </w:rPr>
        <w:fldChar w:fldCharType="end"/>
      </w:r>
      <w:r w:rsidR="009E7E3C">
        <w:rPr>
          <w:rFonts w:asciiTheme="majorHAnsi" w:hAnsiTheme="majorHAnsi" w:cstheme="majorHAnsi"/>
          <w:sz w:val="28"/>
          <w:szCs w:val="28"/>
          <w:lang w:val="en-US"/>
        </w:rPr>
        <w:t xml:space="preserve"> some examples of leaders employing </w:t>
      </w:r>
      <w:r w:rsidR="00553817">
        <w:rPr>
          <w:rFonts w:asciiTheme="majorHAnsi" w:hAnsiTheme="majorHAnsi" w:cstheme="majorHAnsi"/>
          <w:sz w:val="28"/>
          <w:szCs w:val="28"/>
          <w:lang w:val="en-US"/>
        </w:rPr>
        <w:t>the Y leadership style</w:t>
      </w:r>
    </w:p>
    <w:p w14:paraId="3B77BBD2" w14:textId="27F0EB56" w:rsidR="009E7E3C" w:rsidRPr="009E7E3C" w:rsidRDefault="009E7E3C" w:rsidP="009E7E3C">
      <w:pPr>
        <w:pStyle w:val="ListParagraph"/>
        <w:numPr>
          <w:ilvl w:val="0"/>
          <w:numId w:val="12"/>
        </w:numPr>
        <w:jc w:val="both"/>
        <w:rPr>
          <w:rFonts w:asciiTheme="majorHAnsi" w:hAnsiTheme="majorHAnsi" w:cstheme="majorHAnsi"/>
          <w:sz w:val="36"/>
          <w:szCs w:val="36"/>
          <w:lang w:val="en-US"/>
        </w:rPr>
      </w:pPr>
      <w:r w:rsidRPr="009E7E3C">
        <w:rPr>
          <w:rStyle w:val="Strong"/>
          <w:rFonts w:asciiTheme="majorHAnsi" w:hAnsiTheme="majorHAnsi" w:cstheme="majorHAnsi"/>
          <w:sz w:val="28"/>
          <w:szCs w:val="28"/>
        </w:rPr>
        <w:t>Richard Branson (Virgin Group):</w:t>
      </w:r>
      <w:r w:rsidRPr="009E7E3C">
        <w:rPr>
          <w:rFonts w:asciiTheme="majorHAnsi" w:hAnsiTheme="majorHAnsi" w:cstheme="majorHAnsi"/>
          <w:sz w:val="28"/>
          <w:szCs w:val="28"/>
        </w:rPr>
        <w:t xml:space="preserve"> Richard Branson is known for his Theory Y leadership style, characterized by trust in employees, delegation of authority, and a focus on building positive relationships. He empowers his team members, encourages creativity and innovation, and values a positive work environment, leading to high levels of employee engagement and motivation.</w:t>
      </w:r>
      <w:r w:rsidR="00553817">
        <w:rPr>
          <w:rFonts w:asciiTheme="majorHAnsi" w:hAnsiTheme="majorHAnsi" w:cstheme="majorHAnsi"/>
          <w:sz w:val="28"/>
          <w:szCs w:val="28"/>
        </w:rPr>
        <w:fldChar w:fldCharType="begin" w:fldLock="1"/>
      </w:r>
      <w:r w:rsidR="00553817">
        <w:rPr>
          <w:rFonts w:asciiTheme="majorHAnsi" w:hAnsiTheme="majorHAnsi" w:cstheme="majorHAnsi"/>
          <w:sz w:val="28"/>
          <w:szCs w:val="28"/>
        </w:rPr>
        <w:instrText>ADDIN CSL_CITATION {"citationItems":[{"id":"ITEM-1","itemData":{"URL":"https://www.verywellmind.com/leadership-theories-2795323","author":[{"dropping-particle":"","family":"Kendra Cherry","given":"MSED","non-dropping-particle":"","parse-names":false,"suffix":""}],"container-title":"Verywellmind.com","id":"ITEM-1","issued":{"date-parts":[["2022"]]},"title":"The Major Leadership Theories The 8 Major Theories of Leadership","type":"webpage"},"uris":["http://www.mendeley.com/documents/?uuid=2d31c18c-6e39-4eb2-a34e-212d7277f6fb"]}],"mendeley":{"formattedCitation":"(Kendra Cherry, 2022)","plainTextFormattedCitation":"(Kendra Cherry, 2022)","previouslyFormattedCitation":"(Kendra Cherry, 2022)"},"properties":{"noteIndex":0},"schema":"https://github.com/citation-style-language/schema/raw/master/csl-citation.json"}</w:instrText>
      </w:r>
      <w:r w:rsidR="00553817">
        <w:rPr>
          <w:rFonts w:asciiTheme="majorHAnsi" w:hAnsiTheme="majorHAnsi" w:cstheme="majorHAnsi"/>
          <w:sz w:val="28"/>
          <w:szCs w:val="28"/>
        </w:rPr>
        <w:fldChar w:fldCharType="separate"/>
      </w:r>
      <w:r w:rsidR="00553817" w:rsidRPr="00553817">
        <w:rPr>
          <w:rFonts w:asciiTheme="majorHAnsi" w:hAnsiTheme="majorHAnsi" w:cstheme="majorHAnsi"/>
          <w:noProof/>
          <w:sz w:val="28"/>
          <w:szCs w:val="28"/>
        </w:rPr>
        <w:t>(Kendra Cherry, 2022)</w:t>
      </w:r>
      <w:r w:rsidR="00553817">
        <w:rPr>
          <w:rFonts w:asciiTheme="majorHAnsi" w:hAnsiTheme="majorHAnsi" w:cstheme="majorHAnsi"/>
          <w:sz w:val="28"/>
          <w:szCs w:val="28"/>
        </w:rPr>
        <w:fldChar w:fldCharType="end"/>
      </w:r>
    </w:p>
    <w:p w14:paraId="4BC9C26C" w14:textId="3A7D17AD" w:rsidR="009E7E3C" w:rsidRPr="009E7E3C" w:rsidRDefault="009E7E3C" w:rsidP="009E7E3C">
      <w:pPr>
        <w:pStyle w:val="ListParagraph"/>
        <w:numPr>
          <w:ilvl w:val="0"/>
          <w:numId w:val="12"/>
        </w:numPr>
        <w:jc w:val="both"/>
        <w:rPr>
          <w:rFonts w:asciiTheme="majorHAnsi" w:hAnsiTheme="majorHAnsi" w:cstheme="majorHAnsi"/>
          <w:sz w:val="28"/>
          <w:szCs w:val="28"/>
          <w:lang w:val="en-US"/>
        </w:rPr>
      </w:pPr>
      <w:r w:rsidRPr="009E7E3C">
        <w:rPr>
          <w:rFonts w:asciiTheme="majorHAnsi" w:hAnsiTheme="majorHAnsi" w:cstheme="majorHAnsi"/>
          <w:sz w:val="28"/>
          <w:szCs w:val="28"/>
          <w:lang w:val="en-US"/>
        </w:rPr>
        <w:t>Tony Hsieh (Zappos): Tony Hsieh exemplified Theory Y leadership by creating a culture at Zappos that prioritized employee happiness, autonomy, and self-direction. He believed in treating employees as assets, fostering a sense of responsibility and self-actualization among staff members, which resulted in a highly motivated workforce and exceptional customer service.</w:t>
      </w:r>
      <w:r w:rsidR="00553817">
        <w:rPr>
          <w:rFonts w:asciiTheme="majorHAnsi" w:hAnsiTheme="majorHAnsi" w:cstheme="majorHAnsi"/>
          <w:sz w:val="28"/>
          <w:szCs w:val="28"/>
          <w:lang w:val="en-US"/>
        </w:rPr>
        <w:fldChar w:fldCharType="begin" w:fldLock="1"/>
      </w:r>
      <w:r w:rsidR="001B78D7">
        <w:rPr>
          <w:rFonts w:asciiTheme="majorHAnsi" w:hAnsiTheme="majorHAnsi" w:cstheme="majorHAnsi"/>
          <w:sz w:val="28"/>
          <w:szCs w:val="28"/>
          <w:lang w:val="en-US"/>
        </w:rPr>
        <w:instrText>ADDIN CSL_CITATION {"citationItems":[{"id":"ITEM-1","itemData":{"URL":"https://www.verywellmind.com/leadership-theories-2795323","author":[{"dropping-particle":"","family":"Kendra Cherry","given":"MSED","non-dropping-particle":"","parse-names":false,"suffix":""}],"container-title":"Verywellmind.com","id":"ITEM-1","issued":{"date-parts":[["2022"]]},"title":"The Major Leadership Theories The 8 Major Theories of Leadership","type":"webpage"},"uris":["http://www.mendeley.com/documents/?uuid=2d31c18c-6e39-4eb2-a34e-212d7277f6fb"]}],"mendeley":{"formattedCitation":"(Kendra Cherry, 2022)","plainTextFormattedCitation":"(Kendra Cherry, 2022)","previouslyFormattedCitation":"(Kendra Cherry, 2022)"},"properties":{"noteIndex":0},"schema":"https://github.com/citation-style-language/schema/raw/master/csl-citation.json"}</w:instrText>
      </w:r>
      <w:r w:rsidR="00553817">
        <w:rPr>
          <w:rFonts w:asciiTheme="majorHAnsi" w:hAnsiTheme="majorHAnsi" w:cstheme="majorHAnsi"/>
          <w:sz w:val="28"/>
          <w:szCs w:val="28"/>
          <w:lang w:val="en-US"/>
        </w:rPr>
        <w:fldChar w:fldCharType="separate"/>
      </w:r>
      <w:r w:rsidR="00553817" w:rsidRPr="00553817">
        <w:rPr>
          <w:rFonts w:asciiTheme="majorHAnsi" w:hAnsiTheme="majorHAnsi" w:cstheme="majorHAnsi"/>
          <w:noProof/>
          <w:sz w:val="28"/>
          <w:szCs w:val="28"/>
          <w:lang w:val="en-US"/>
        </w:rPr>
        <w:t>(Kendra Cherry, 2022)</w:t>
      </w:r>
      <w:r w:rsidR="00553817">
        <w:rPr>
          <w:rFonts w:asciiTheme="majorHAnsi" w:hAnsiTheme="majorHAnsi" w:cstheme="majorHAnsi"/>
          <w:sz w:val="28"/>
          <w:szCs w:val="28"/>
          <w:lang w:val="en-US"/>
        </w:rPr>
        <w:fldChar w:fldCharType="end"/>
      </w:r>
    </w:p>
    <w:p w14:paraId="540AEFEC" w14:textId="3EF72139" w:rsidR="00553817" w:rsidRDefault="00553817" w:rsidP="00B73089">
      <w:pPr>
        <w:jc w:val="both"/>
        <w:rPr>
          <w:rFonts w:asciiTheme="majorHAnsi" w:hAnsiTheme="majorHAnsi" w:cstheme="majorHAnsi"/>
          <w:sz w:val="28"/>
          <w:szCs w:val="28"/>
          <w:lang w:val="en-US"/>
        </w:rPr>
      </w:pPr>
      <w:r w:rsidRPr="00553817">
        <w:rPr>
          <w:rFonts w:asciiTheme="majorHAnsi" w:hAnsiTheme="majorHAnsi" w:cstheme="majorHAnsi"/>
          <w:sz w:val="28"/>
          <w:szCs w:val="28"/>
          <w:lang w:val="en-US"/>
        </w:rPr>
        <w:t>These examples demonstrate how Theory Y leadership emerges in real-world circumstances through traits such as trust, empowerment, positive reinforcement, and an emphasis on staff growth and well-being.</w:t>
      </w:r>
    </w:p>
    <w:p w14:paraId="721A95A3" w14:textId="5A99A990" w:rsidR="00A562CF" w:rsidRDefault="00A562CF" w:rsidP="00B73089">
      <w:pPr>
        <w:jc w:val="both"/>
        <w:rPr>
          <w:rFonts w:asciiTheme="majorHAnsi" w:hAnsiTheme="majorHAnsi" w:cstheme="majorHAnsi"/>
          <w:sz w:val="28"/>
          <w:szCs w:val="28"/>
          <w:lang w:val="en-US"/>
        </w:rPr>
      </w:pPr>
      <w:r w:rsidRPr="00A562CF">
        <w:rPr>
          <w:rFonts w:asciiTheme="majorHAnsi" w:hAnsiTheme="majorHAnsi" w:cstheme="majorHAnsi"/>
          <w:sz w:val="28"/>
          <w:szCs w:val="28"/>
          <w:lang w:val="en-US"/>
        </w:rPr>
        <w:t>Theory Z (Participative): The emphasis on long-term connections, employee growth, and cooperation complements cultures that value tradition and collaborative decision-making. Recognizing and accepting individual differences can help to develop trust and cohesiveness across culturally diverse teams.</w:t>
      </w:r>
      <w:r w:rsidR="007B1755">
        <w:rPr>
          <w:rFonts w:asciiTheme="majorHAnsi" w:hAnsiTheme="majorHAnsi" w:cstheme="majorHAnsi"/>
          <w:sz w:val="28"/>
          <w:szCs w:val="28"/>
          <w:lang w:val="en-US"/>
        </w:rPr>
        <w:fldChar w:fldCharType="begin" w:fldLock="1"/>
      </w:r>
      <w:r w:rsidR="009E7E3C">
        <w:rPr>
          <w:rFonts w:asciiTheme="majorHAnsi" w:hAnsiTheme="majorHAnsi" w:cstheme="majorHAnsi"/>
          <w:sz w:val="28"/>
          <w:szCs w:val="28"/>
          <w:lang w:val="en-US"/>
        </w:rPr>
        <w:instrText>ADDIN CSL_CITATION {"citationItems":[{"id":"ITEM-1","itemData":{"DOI":"DOI: 10.1016/S0191-8869(00)00047-7","author":[{"dropping-particle":"","family":"Jui-Chen Chen","given":"","non-dropping-particle":"","parse-names":false,"suffix":""}],"container-title":"researchGate.net","id":"ITEM-1","issued":{"date-parts":[["2019"]]},"title":"An Investigation of the Determinants of Turnover Intention in Accounts in Taiwan","type":"article-journal"},"uris":["http://www.mendeley.com/documents/?uuid=cdeba374-b1fb-4207-84af-b2196137732e"]}],"mendeley":{"formattedCitation":"(Jui-Chen Chen, 2019)","plainTextFormattedCitation":"(Jui-Chen Chen, 2019)","previouslyFormattedCitation":"(Jui-Chen Chen, 2019)"},"properties":{"noteIndex":0},"schema":"https://github.com/citation-style-language/schema/raw/master/csl-citation.json"}</w:instrText>
      </w:r>
      <w:r w:rsidR="007B1755">
        <w:rPr>
          <w:rFonts w:asciiTheme="majorHAnsi" w:hAnsiTheme="majorHAnsi" w:cstheme="majorHAnsi"/>
          <w:sz w:val="28"/>
          <w:szCs w:val="28"/>
          <w:lang w:val="en-US"/>
        </w:rPr>
        <w:fldChar w:fldCharType="separate"/>
      </w:r>
      <w:r w:rsidR="007B1755" w:rsidRPr="007B1755">
        <w:rPr>
          <w:rFonts w:asciiTheme="majorHAnsi" w:hAnsiTheme="majorHAnsi" w:cstheme="majorHAnsi"/>
          <w:noProof/>
          <w:sz w:val="28"/>
          <w:szCs w:val="28"/>
          <w:lang w:val="en-US"/>
        </w:rPr>
        <w:t>(Jui-Chen Chen, 2019)</w:t>
      </w:r>
      <w:r w:rsidR="007B1755">
        <w:rPr>
          <w:rFonts w:asciiTheme="majorHAnsi" w:hAnsiTheme="majorHAnsi" w:cstheme="majorHAnsi"/>
          <w:sz w:val="28"/>
          <w:szCs w:val="28"/>
          <w:lang w:val="en-US"/>
        </w:rPr>
        <w:fldChar w:fldCharType="end"/>
      </w:r>
    </w:p>
    <w:p w14:paraId="2F222EEE" w14:textId="1E82E997" w:rsidR="001B78D7" w:rsidRPr="001B78D7" w:rsidRDefault="001B78D7" w:rsidP="001B78D7">
      <w:pPr>
        <w:pStyle w:val="ListParagraph"/>
        <w:numPr>
          <w:ilvl w:val="0"/>
          <w:numId w:val="15"/>
        </w:numPr>
        <w:jc w:val="both"/>
        <w:rPr>
          <w:rFonts w:asciiTheme="majorHAnsi" w:hAnsiTheme="majorHAnsi" w:cstheme="majorHAnsi"/>
          <w:sz w:val="28"/>
          <w:szCs w:val="28"/>
          <w:lang w:val="en-US"/>
        </w:rPr>
      </w:pPr>
      <w:r w:rsidRPr="001B78D7">
        <w:rPr>
          <w:rStyle w:val="Strong"/>
          <w:rFonts w:asciiTheme="majorHAnsi" w:hAnsiTheme="majorHAnsi" w:cstheme="majorHAnsi"/>
          <w:sz w:val="28"/>
          <w:szCs w:val="28"/>
        </w:rPr>
        <w:t>Toyota Production System (TPS):</w:t>
      </w:r>
      <w:r w:rsidRPr="001B78D7">
        <w:rPr>
          <w:rFonts w:asciiTheme="majorHAnsi" w:hAnsiTheme="majorHAnsi" w:cstheme="majorHAnsi"/>
          <w:sz w:val="28"/>
          <w:szCs w:val="28"/>
        </w:rPr>
        <w:t xml:space="preserve"> The Toyota Production System is a prime example of Theory Z in action. This management philosophy emphasizes long-term employment, collective decision-making, and employee development. Toyota's approach to job rotation, continuous improvement, and respect for employees' personal circumstances aligns with Theory Z principles, contributing to the company's success and reputation for quality.</w:t>
      </w:r>
      <w:r>
        <w:rPr>
          <w:rFonts w:asciiTheme="majorHAnsi" w:hAnsiTheme="majorHAnsi" w:cstheme="majorHAnsi"/>
          <w:sz w:val="28"/>
          <w:szCs w:val="28"/>
        </w:rPr>
        <w:fldChar w:fldCharType="begin" w:fldLock="1"/>
      </w:r>
      <w:r>
        <w:rPr>
          <w:rFonts w:asciiTheme="majorHAnsi" w:hAnsiTheme="majorHAnsi" w:cstheme="majorHAnsi"/>
          <w:sz w:val="28"/>
          <w:szCs w:val="28"/>
        </w:rPr>
        <w:instrText>ADDIN CSL_CITATION {"citationItems":[{"id":"ITEM-1","itemData":{"URL":"https://crowjack.com/blog/strategy/motivational-theories/theory-z","author":[{"dropping-particle":"","family":"Kiara Miller","given":"","non-dropping-particle":"","parse-names":false,"suffix":""}],"container-title":"crowjack.com","id":"ITEM-1","issued":{"date-parts":[["2022"]]},"title":"Detailed Elaboration of Theory Z","type":"webpage"},"uris":["http://www.mendeley.com/documents/?uuid=aae27c99-4b39-4362-80f9-361c2f232092"]}],"mendeley":{"formattedCitation":"(Kiara Miller, 2022)","plainTextFormattedCitation":"(Kiara Miller, 2022)","previouslyFormattedCitation":"(Kiara Miller, 2022)"},"properties":{"noteIndex":0},"schema":"https://github.com/citation-style-language/schema/raw/master/csl-citation.json"}</w:instrText>
      </w:r>
      <w:r>
        <w:rPr>
          <w:rFonts w:asciiTheme="majorHAnsi" w:hAnsiTheme="majorHAnsi" w:cstheme="majorHAnsi"/>
          <w:sz w:val="28"/>
          <w:szCs w:val="28"/>
        </w:rPr>
        <w:fldChar w:fldCharType="separate"/>
      </w:r>
      <w:r w:rsidRPr="001B78D7">
        <w:rPr>
          <w:rFonts w:asciiTheme="majorHAnsi" w:hAnsiTheme="majorHAnsi" w:cstheme="majorHAnsi"/>
          <w:noProof/>
          <w:sz w:val="28"/>
          <w:szCs w:val="28"/>
        </w:rPr>
        <w:t>(Kiara Miller, 2022)</w:t>
      </w:r>
      <w:r>
        <w:rPr>
          <w:rFonts w:asciiTheme="majorHAnsi" w:hAnsiTheme="majorHAnsi" w:cstheme="majorHAnsi"/>
          <w:sz w:val="28"/>
          <w:szCs w:val="28"/>
        </w:rPr>
        <w:fldChar w:fldCharType="end"/>
      </w:r>
    </w:p>
    <w:p w14:paraId="6C7CE60D" w14:textId="6C4554AD" w:rsidR="001B78D7" w:rsidRPr="00A5205F" w:rsidRDefault="001B78D7" w:rsidP="001B78D7">
      <w:pPr>
        <w:pStyle w:val="ListParagraph"/>
        <w:numPr>
          <w:ilvl w:val="0"/>
          <w:numId w:val="15"/>
        </w:numPr>
        <w:jc w:val="both"/>
        <w:rPr>
          <w:rFonts w:asciiTheme="majorHAnsi" w:hAnsiTheme="majorHAnsi" w:cstheme="majorHAnsi"/>
          <w:sz w:val="28"/>
          <w:szCs w:val="28"/>
          <w:lang w:val="en-US"/>
        </w:rPr>
      </w:pPr>
      <w:r w:rsidRPr="001B78D7">
        <w:rPr>
          <w:rStyle w:val="Strong"/>
          <w:rFonts w:asciiTheme="majorHAnsi" w:hAnsiTheme="majorHAnsi" w:cstheme="majorHAnsi"/>
          <w:sz w:val="28"/>
          <w:szCs w:val="28"/>
        </w:rPr>
        <w:t>Semco (Brazil):</w:t>
      </w:r>
      <w:r w:rsidRPr="001B78D7">
        <w:rPr>
          <w:rFonts w:asciiTheme="majorHAnsi" w:hAnsiTheme="majorHAnsi" w:cstheme="majorHAnsi"/>
          <w:sz w:val="28"/>
          <w:szCs w:val="28"/>
        </w:rPr>
        <w:t xml:space="preserve"> Semco, a Brazilian company led by Ricardo Semler, embodies Theory Z by focusing on employee empowerment, long-term relationships, and participative decision-making. Semco's unique organizational structure, where employees have significant autonomy and </w:t>
      </w:r>
      <w:r w:rsidRPr="001B78D7">
        <w:rPr>
          <w:rFonts w:asciiTheme="majorHAnsi" w:hAnsiTheme="majorHAnsi" w:cstheme="majorHAnsi"/>
          <w:sz w:val="28"/>
          <w:szCs w:val="28"/>
        </w:rPr>
        <w:lastRenderedPageBreak/>
        <w:t>responsibility, reflects Theory Z values of trust, job security, and personal development.</w:t>
      </w:r>
      <w:r>
        <w:rPr>
          <w:rFonts w:asciiTheme="majorHAnsi" w:hAnsiTheme="majorHAnsi" w:cstheme="majorHAnsi"/>
          <w:sz w:val="28"/>
          <w:szCs w:val="28"/>
        </w:rPr>
        <w:fldChar w:fldCharType="begin" w:fldLock="1"/>
      </w:r>
      <w:r w:rsidR="00046488">
        <w:rPr>
          <w:rFonts w:asciiTheme="majorHAnsi" w:hAnsiTheme="majorHAnsi" w:cstheme="majorHAnsi"/>
          <w:sz w:val="28"/>
          <w:szCs w:val="28"/>
        </w:rPr>
        <w:instrText>ADDIN CSL_CITATION {"citationItems":[{"id":"ITEM-1","itemData":{"URL":"https://crowjack.com/blog/strategy/motivational-theories/theory-z","author":[{"dropping-particle":"","family":"Kiara Miller","given":"","non-dropping-particle":"","parse-names":false,"suffix":""}],"container-title":"crowjack.com","id":"ITEM-1","issued":{"date-parts":[["2022"]]},"title":"Detailed Elaboration of Theory Z","type":"webpage"},"uris":["http://www.mendeley.com/documents/?uuid=aae27c99-4b39-4362-80f9-361c2f232092"]}],"mendeley":{"formattedCitation":"(Kiara Miller, 2022)","plainTextFormattedCitation":"(Kiara Miller, 2022)","previouslyFormattedCitation":"(Kiara Miller, 2022)"},"properties":{"noteIndex":0},"schema":"https://github.com/citation-style-language/schema/raw/master/csl-citation.json"}</w:instrText>
      </w:r>
      <w:r>
        <w:rPr>
          <w:rFonts w:asciiTheme="majorHAnsi" w:hAnsiTheme="majorHAnsi" w:cstheme="majorHAnsi"/>
          <w:sz w:val="28"/>
          <w:szCs w:val="28"/>
        </w:rPr>
        <w:fldChar w:fldCharType="separate"/>
      </w:r>
      <w:r w:rsidRPr="001B78D7">
        <w:rPr>
          <w:rFonts w:asciiTheme="majorHAnsi" w:hAnsiTheme="majorHAnsi" w:cstheme="majorHAnsi"/>
          <w:noProof/>
          <w:sz w:val="28"/>
          <w:szCs w:val="28"/>
        </w:rPr>
        <w:t>(Kiara Miller, 2022)</w:t>
      </w:r>
      <w:r>
        <w:rPr>
          <w:rFonts w:asciiTheme="majorHAnsi" w:hAnsiTheme="majorHAnsi" w:cstheme="majorHAnsi"/>
          <w:sz w:val="28"/>
          <w:szCs w:val="28"/>
        </w:rPr>
        <w:fldChar w:fldCharType="end"/>
      </w:r>
    </w:p>
    <w:p w14:paraId="231CAD7F" w14:textId="089609D8" w:rsidR="00A5205F" w:rsidRDefault="00046488" w:rsidP="00A5205F">
      <w:pPr>
        <w:jc w:val="both"/>
        <w:rPr>
          <w:rFonts w:asciiTheme="majorHAnsi" w:hAnsiTheme="majorHAnsi" w:cstheme="majorHAnsi"/>
          <w:sz w:val="28"/>
          <w:szCs w:val="28"/>
          <w:lang w:val="en-US"/>
        </w:rPr>
      </w:pPr>
      <w:r w:rsidRPr="00046488">
        <w:rPr>
          <w:rFonts w:asciiTheme="majorHAnsi" w:hAnsiTheme="majorHAnsi" w:cstheme="majorHAnsi"/>
          <w:sz w:val="28"/>
          <w:szCs w:val="28"/>
          <w:lang w:val="en-US"/>
        </w:rPr>
        <w:t>By assessing the task emphasis, relationship orientation, leadership qualities, and abilities associated with each theory (X, Y, and Z), businesses may adjust leadership methods to unique settings and successfully serve the requirements of organization teams while attaining organizational goals.</w:t>
      </w:r>
    </w:p>
    <w:p w14:paraId="3BA52F1D" w14:textId="77777777" w:rsidR="00046488" w:rsidRPr="00B15322" w:rsidRDefault="00046488" w:rsidP="00B15322">
      <w:pPr>
        <w:pStyle w:val="Heading1"/>
        <w:numPr>
          <w:ilvl w:val="0"/>
          <w:numId w:val="27"/>
        </w:numPr>
        <w:rPr>
          <w:color w:val="auto"/>
          <w:lang w:val="en-US"/>
        </w:rPr>
      </w:pPr>
      <w:bookmarkStart w:id="6" w:name="_Toc162365895"/>
      <w:r w:rsidRPr="00B15322">
        <w:rPr>
          <w:color w:val="auto"/>
          <w:lang w:val="en-US"/>
        </w:rPr>
        <w:t>Relationship Focus:</w:t>
      </w:r>
      <w:bookmarkEnd w:id="6"/>
    </w:p>
    <w:p w14:paraId="4B0D3231" w14:textId="55F21137" w:rsidR="00046488" w:rsidRPr="00046488" w:rsidRDefault="00046488" w:rsidP="00046488">
      <w:pPr>
        <w:pStyle w:val="ListParagraph"/>
        <w:numPr>
          <w:ilvl w:val="0"/>
          <w:numId w:val="16"/>
        </w:numPr>
        <w:jc w:val="both"/>
        <w:rPr>
          <w:rFonts w:asciiTheme="majorHAnsi" w:hAnsiTheme="majorHAnsi" w:cstheme="majorHAnsi"/>
          <w:sz w:val="28"/>
          <w:szCs w:val="28"/>
          <w:lang w:val="en-US"/>
        </w:rPr>
      </w:pPr>
      <w:r w:rsidRPr="00046488">
        <w:rPr>
          <w:rFonts w:asciiTheme="majorHAnsi" w:hAnsiTheme="majorHAnsi" w:cstheme="majorHAnsi"/>
          <w:sz w:val="28"/>
          <w:szCs w:val="28"/>
          <w:lang w:val="en-US"/>
        </w:rPr>
        <w:t>Theory X (Authoritarian): Theory X prioritizes task accomplishment above relationship-building, potentially resulting to low staff morale and engagement.</w:t>
      </w:r>
      <w:r>
        <w:rPr>
          <w:rFonts w:asciiTheme="majorHAnsi" w:hAnsiTheme="majorHAnsi" w:cstheme="majorHAnsi"/>
          <w:sz w:val="28"/>
          <w:szCs w:val="28"/>
          <w:lang w:val="en-US"/>
        </w:rPr>
        <w:fldChar w:fldCharType="begin" w:fldLock="1"/>
      </w:r>
      <w:r>
        <w:rPr>
          <w:rFonts w:asciiTheme="majorHAnsi" w:hAnsiTheme="majorHAnsi" w:cstheme="majorHAnsi"/>
          <w:sz w:val="28"/>
          <w:szCs w:val="28"/>
          <w:lang w:val="en-US"/>
        </w:rPr>
        <w:instrText>ADDIN CSL_CITATION {"citationItems":[{"id":"ITEM-1","itemData":{"URL":"https://www.verywellmind.com/leadership-theories-2795323","author":[{"dropping-particle":"","family":"Kendra Cherry","given":"MSED","non-dropping-particle":"","parse-names":false,"suffix":""}],"container-title":"Verywellmind.com","id":"ITEM-1","issued":{"date-parts":[["2022"]]},"title":"The Major Leadership Theories The 8 Major Theories of Leadership","type":"webpage"},"uris":["http://www.mendeley.com/documents/?uuid=2d31c18c-6e39-4eb2-a34e-212d7277f6fb"]}],"mendeley":{"formattedCitation":"(Kendra Cherry, 2022)","plainTextFormattedCitation":"(Kendra Cherry, 2022)","previouslyFormattedCitation":"(Kendra Cherry, 2022)"},"properties":{"noteIndex":0},"schema":"https://github.com/citation-style-language/schema/raw/master/csl-citation.json"}</w:instrText>
      </w:r>
      <w:r>
        <w:rPr>
          <w:rFonts w:asciiTheme="majorHAnsi" w:hAnsiTheme="majorHAnsi" w:cstheme="majorHAnsi"/>
          <w:sz w:val="28"/>
          <w:szCs w:val="28"/>
          <w:lang w:val="en-US"/>
        </w:rPr>
        <w:fldChar w:fldCharType="separate"/>
      </w:r>
      <w:r w:rsidRPr="00046488">
        <w:rPr>
          <w:rFonts w:asciiTheme="majorHAnsi" w:hAnsiTheme="majorHAnsi" w:cstheme="majorHAnsi"/>
          <w:noProof/>
          <w:sz w:val="28"/>
          <w:szCs w:val="28"/>
          <w:lang w:val="en-US"/>
        </w:rPr>
        <w:t>(Kendra Cherry, 2022)</w:t>
      </w:r>
      <w:r>
        <w:rPr>
          <w:rFonts w:asciiTheme="majorHAnsi" w:hAnsiTheme="majorHAnsi" w:cstheme="majorHAnsi"/>
          <w:sz w:val="28"/>
          <w:szCs w:val="28"/>
          <w:lang w:val="en-US"/>
        </w:rPr>
        <w:fldChar w:fldCharType="end"/>
      </w:r>
    </w:p>
    <w:p w14:paraId="544B66A7" w14:textId="0DF23080" w:rsidR="00046488" w:rsidRPr="00046488" w:rsidRDefault="00046488" w:rsidP="00046488">
      <w:pPr>
        <w:pStyle w:val="ListParagraph"/>
        <w:numPr>
          <w:ilvl w:val="0"/>
          <w:numId w:val="16"/>
        </w:numPr>
        <w:jc w:val="both"/>
        <w:rPr>
          <w:rFonts w:asciiTheme="majorHAnsi" w:hAnsiTheme="majorHAnsi" w:cstheme="majorHAnsi"/>
          <w:sz w:val="28"/>
          <w:szCs w:val="28"/>
          <w:lang w:val="en-US"/>
        </w:rPr>
      </w:pPr>
      <w:r w:rsidRPr="00046488">
        <w:rPr>
          <w:rFonts w:asciiTheme="majorHAnsi" w:hAnsiTheme="majorHAnsi" w:cstheme="majorHAnsi"/>
          <w:sz w:val="28"/>
          <w:szCs w:val="28"/>
          <w:lang w:val="en-US"/>
        </w:rPr>
        <w:t xml:space="preserve">Theory Y (Consultative) emphasizes the significance of developing positive connections with workers, recognizing that strong relationships lead to better levels of motivation and productivity. </w:t>
      </w:r>
      <w:r>
        <w:rPr>
          <w:rFonts w:asciiTheme="majorHAnsi" w:hAnsiTheme="majorHAnsi" w:cstheme="majorHAnsi"/>
          <w:sz w:val="28"/>
          <w:szCs w:val="28"/>
          <w:lang w:val="en-US"/>
        </w:rPr>
        <w:fldChar w:fldCharType="begin" w:fldLock="1"/>
      </w:r>
      <w:r>
        <w:rPr>
          <w:rFonts w:asciiTheme="majorHAnsi" w:hAnsiTheme="majorHAnsi" w:cstheme="majorHAnsi"/>
          <w:sz w:val="28"/>
          <w:szCs w:val="28"/>
          <w:lang w:val="en-US"/>
        </w:rPr>
        <w:instrText>ADDIN CSL_CITATION {"citationItems":[{"id":"ITEM-1","itemData":{"URL":"https://www.verywellmind.com/leadership-theories-2795323","author":[{"dropping-particle":"","family":"Kendra Cherry","given":"MSED","non-dropping-particle":"","parse-names":false,"suffix":""}],"container-title":"Verywellmind.com","id":"ITEM-1","issued":{"date-parts":[["2022"]]},"title":"The Major Leadership Theories The 8 Major Theories of Leadership","type":"webpage"},"uris":["http://www.mendeley.com/documents/?uuid=2d31c18c-6e39-4eb2-a34e-212d7277f6fb"]}],"mendeley":{"formattedCitation":"(Kendra Cherry, 2022)","plainTextFormattedCitation":"(Kendra Cherry, 2022)","previouslyFormattedCitation":"(Kendra Cherry, 2022)"},"properties":{"noteIndex":0},"schema":"https://github.com/citation-style-language/schema/raw/master/csl-citation.json"}</w:instrText>
      </w:r>
      <w:r>
        <w:rPr>
          <w:rFonts w:asciiTheme="majorHAnsi" w:hAnsiTheme="majorHAnsi" w:cstheme="majorHAnsi"/>
          <w:sz w:val="28"/>
          <w:szCs w:val="28"/>
          <w:lang w:val="en-US"/>
        </w:rPr>
        <w:fldChar w:fldCharType="separate"/>
      </w:r>
      <w:r w:rsidRPr="00046488">
        <w:rPr>
          <w:rFonts w:asciiTheme="majorHAnsi" w:hAnsiTheme="majorHAnsi" w:cstheme="majorHAnsi"/>
          <w:noProof/>
          <w:sz w:val="28"/>
          <w:szCs w:val="28"/>
          <w:lang w:val="en-US"/>
        </w:rPr>
        <w:t>(Kendra Cherry, 2022)</w:t>
      </w:r>
      <w:r>
        <w:rPr>
          <w:rFonts w:asciiTheme="majorHAnsi" w:hAnsiTheme="majorHAnsi" w:cstheme="majorHAnsi"/>
          <w:sz w:val="28"/>
          <w:szCs w:val="28"/>
          <w:lang w:val="en-US"/>
        </w:rPr>
        <w:fldChar w:fldCharType="end"/>
      </w:r>
    </w:p>
    <w:p w14:paraId="6BAE013D" w14:textId="4BDFA86E" w:rsidR="00046488" w:rsidRDefault="00046488" w:rsidP="00046488">
      <w:pPr>
        <w:pStyle w:val="ListParagraph"/>
        <w:numPr>
          <w:ilvl w:val="0"/>
          <w:numId w:val="16"/>
        </w:numPr>
        <w:jc w:val="both"/>
        <w:rPr>
          <w:rFonts w:asciiTheme="majorHAnsi" w:hAnsiTheme="majorHAnsi" w:cstheme="majorHAnsi"/>
          <w:sz w:val="28"/>
          <w:szCs w:val="28"/>
          <w:lang w:val="en-US"/>
        </w:rPr>
      </w:pPr>
      <w:r w:rsidRPr="00046488">
        <w:rPr>
          <w:rFonts w:asciiTheme="majorHAnsi" w:hAnsiTheme="majorHAnsi" w:cstheme="majorHAnsi"/>
          <w:sz w:val="28"/>
          <w:szCs w:val="28"/>
          <w:lang w:val="en-US"/>
        </w:rPr>
        <w:t xml:space="preserve">Theory Z (Participative): Theory Z focuses on building long-term connections with workers and developing a supportive work environment based on trust, cooperation, and mutual respect. </w:t>
      </w:r>
      <w:r>
        <w:rPr>
          <w:rFonts w:asciiTheme="majorHAnsi" w:hAnsiTheme="majorHAnsi" w:cstheme="majorHAnsi"/>
          <w:sz w:val="28"/>
          <w:szCs w:val="28"/>
          <w:lang w:val="en-US"/>
        </w:rPr>
        <w:fldChar w:fldCharType="begin" w:fldLock="1"/>
      </w:r>
      <w:r>
        <w:rPr>
          <w:rFonts w:asciiTheme="majorHAnsi" w:hAnsiTheme="majorHAnsi" w:cstheme="majorHAnsi"/>
          <w:sz w:val="28"/>
          <w:szCs w:val="28"/>
          <w:lang w:val="en-US"/>
        </w:rPr>
        <w:instrText>ADDIN CSL_CITATION {"citationItems":[{"id":"ITEM-1","itemData":{"URL":"https://www.verywellmind.com/leadership-theories-2795323","author":[{"dropping-particle":"","family":"Kendra Cherry","given":"MSED","non-dropping-particle":"","parse-names":false,"suffix":""}],"container-title":"Verywellmind.com","id":"ITEM-1","issued":{"date-parts":[["2022"]]},"title":"The Major Leadership Theories The 8 Major Theories of Leadership","type":"webpage"},"uris":["http://www.mendeley.com/documents/?uuid=2d31c18c-6e39-4eb2-a34e-212d7277f6fb"]}],"mendeley":{"formattedCitation":"(Kendra Cherry, 2022)","plainTextFormattedCitation":"(Kendra Cherry, 2022)","previouslyFormattedCitation":"(Kendra Cherry, 2022)"},"properties":{"noteIndex":0},"schema":"https://github.com/citation-style-language/schema/raw/master/csl-citation.json"}</w:instrText>
      </w:r>
      <w:r>
        <w:rPr>
          <w:rFonts w:asciiTheme="majorHAnsi" w:hAnsiTheme="majorHAnsi" w:cstheme="majorHAnsi"/>
          <w:sz w:val="28"/>
          <w:szCs w:val="28"/>
          <w:lang w:val="en-US"/>
        </w:rPr>
        <w:fldChar w:fldCharType="separate"/>
      </w:r>
      <w:r w:rsidRPr="00046488">
        <w:rPr>
          <w:rFonts w:asciiTheme="majorHAnsi" w:hAnsiTheme="majorHAnsi" w:cstheme="majorHAnsi"/>
          <w:noProof/>
          <w:sz w:val="28"/>
          <w:szCs w:val="28"/>
          <w:lang w:val="en-US"/>
        </w:rPr>
        <w:t>(Kendra Cherry, 2022)</w:t>
      </w:r>
      <w:r>
        <w:rPr>
          <w:rFonts w:asciiTheme="majorHAnsi" w:hAnsiTheme="majorHAnsi" w:cstheme="majorHAnsi"/>
          <w:sz w:val="28"/>
          <w:szCs w:val="28"/>
          <w:lang w:val="en-US"/>
        </w:rPr>
        <w:fldChar w:fldCharType="end"/>
      </w:r>
    </w:p>
    <w:p w14:paraId="491CC3C1" w14:textId="77777777" w:rsidR="00046488" w:rsidRPr="00B15322" w:rsidRDefault="00046488" w:rsidP="00B15322">
      <w:pPr>
        <w:pStyle w:val="Heading1"/>
        <w:numPr>
          <w:ilvl w:val="0"/>
          <w:numId w:val="27"/>
        </w:numPr>
        <w:rPr>
          <w:color w:val="auto"/>
          <w:lang w:val="en-US"/>
        </w:rPr>
      </w:pPr>
      <w:bookmarkStart w:id="7" w:name="_Toc162365896"/>
      <w:r w:rsidRPr="00B15322">
        <w:rPr>
          <w:color w:val="auto"/>
          <w:lang w:val="en-US"/>
        </w:rPr>
        <w:t>Leadership traits:</w:t>
      </w:r>
      <w:bookmarkEnd w:id="7"/>
    </w:p>
    <w:p w14:paraId="4E1F4331" w14:textId="78574184" w:rsidR="00046488" w:rsidRPr="00046488" w:rsidRDefault="00046488" w:rsidP="00046488">
      <w:pPr>
        <w:pStyle w:val="ListParagraph"/>
        <w:numPr>
          <w:ilvl w:val="0"/>
          <w:numId w:val="17"/>
        </w:numPr>
        <w:jc w:val="both"/>
        <w:rPr>
          <w:rFonts w:asciiTheme="majorHAnsi" w:hAnsiTheme="majorHAnsi" w:cstheme="majorHAnsi"/>
          <w:sz w:val="28"/>
          <w:szCs w:val="28"/>
          <w:lang w:val="en-US"/>
        </w:rPr>
      </w:pPr>
      <w:r w:rsidRPr="00046488">
        <w:rPr>
          <w:rFonts w:asciiTheme="majorHAnsi" w:hAnsiTheme="majorHAnsi" w:cstheme="majorHAnsi"/>
          <w:sz w:val="28"/>
          <w:szCs w:val="28"/>
          <w:lang w:val="en-US"/>
        </w:rPr>
        <w:t>Theory X (Authoritarian): Leaders who follow Theory X may demonstrate characteristics such as control, supervision, decisiveness, and an emphasis on results-oriented performance.</w:t>
      </w:r>
      <w:r>
        <w:rPr>
          <w:rFonts w:asciiTheme="majorHAnsi" w:hAnsiTheme="majorHAnsi" w:cstheme="majorHAnsi"/>
          <w:sz w:val="28"/>
          <w:szCs w:val="28"/>
          <w:lang w:val="en-US"/>
        </w:rPr>
        <w:fldChar w:fldCharType="begin" w:fldLock="1"/>
      </w:r>
      <w:r w:rsidR="0060325D">
        <w:rPr>
          <w:rFonts w:asciiTheme="majorHAnsi" w:hAnsiTheme="majorHAnsi" w:cstheme="majorHAnsi"/>
          <w:sz w:val="28"/>
          <w:szCs w:val="28"/>
          <w:lang w:val="en-US"/>
        </w:rPr>
        <w:instrText>ADDIN CSL_CITATION {"citationItems":[{"id":"ITEM-1","itemData":{"URL":"https://uk.indeed.com/career-advice/career-development/leadership-theories","author":[{"dropping-particle":"","family":"Indeed Editorial Team","given":"","non-dropping-particle":"","parse-names":false,"suffix":""}],"container-title":"Career Development","id":"ITEM-1","issued":{"date-parts":[["2023"]]},"title":"What are the main leadership theories and leadership styles?","type":"webpage"},"uris":["http://www.mendeley.com/documents/?uuid=0381c689-0dee-4cb3-b593-719043435f0e"]}],"mendeley":{"formattedCitation":"(Indeed Editorial Team, 2023)","plainTextFormattedCitation":"(Indeed Editorial Team, 2023)","previouslyFormattedCitation":"(Indeed Editorial Team, 2023)"},"properties":{"noteIndex":0},"schema":"https://github.com/citation-style-language/schema/raw/master/csl-citation.json"}</w:instrText>
      </w:r>
      <w:r>
        <w:rPr>
          <w:rFonts w:asciiTheme="majorHAnsi" w:hAnsiTheme="majorHAnsi" w:cstheme="majorHAnsi"/>
          <w:sz w:val="28"/>
          <w:szCs w:val="28"/>
          <w:lang w:val="en-US"/>
        </w:rPr>
        <w:fldChar w:fldCharType="separate"/>
      </w:r>
      <w:r w:rsidRPr="00046488">
        <w:rPr>
          <w:rFonts w:asciiTheme="majorHAnsi" w:hAnsiTheme="majorHAnsi" w:cstheme="majorHAnsi"/>
          <w:noProof/>
          <w:sz w:val="28"/>
          <w:szCs w:val="28"/>
          <w:lang w:val="en-US"/>
        </w:rPr>
        <w:t>(Indeed Editorial Team, 2023)</w:t>
      </w:r>
      <w:r>
        <w:rPr>
          <w:rFonts w:asciiTheme="majorHAnsi" w:hAnsiTheme="majorHAnsi" w:cstheme="majorHAnsi"/>
          <w:sz w:val="28"/>
          <w:szCs w:val="28"/>
          <w:lang w:val="en-US"/>
        </w:rPr>
        <w:fldChar w:fldCharType="end"/>
      </w:r>
    </w:p>
    <w:p w14:paraId="20617F0D" w14:textId="186BFD15" w:rsidR="00046488" w:rsidRPr="00046488" w:rsidRDefault="00046488" w:rsidP="00046488">
      <w:pPr>
        <w:pStyle w:val="ListParagraph"/>
        <w:numPr>
          <w:ilvl w:val="0"/>
          <w:numId w:val="17"/>
        </w:numPr>
        <w:jc w:val="both"/>
        <w:rPr>
          <w:rFonts w:asciiTheme="majorHAnsi" w:hAnsiTheme="majorHAnsi" w:cstheme="majorHAnsi"/>
          <w:sz w:val="28"/>
          <w:szCs w:val="28"/>
          <w:lang w:val="en-US"/>
        </w:rPr>
      </w:pPr>
      <w:r w:rsidRPr="00046488">
        <w:rPr>
          <w:rFonts w:asciiTheme="majorHAnsi" w:hAnsiTheme="majorHAnsi" w:cstheme="majorHAnsi"/>
          <w:sz w:val="28"/>
          <w:szCs w:val="28"/>
          <w:lang w:val="en-US"/>
        </w:rPr>
        <w:t>Theory Y (Consultative): Theory Y leaders frequently exhibit empathy, communication skills, openness to input, and a collaborative approach to decision-making.</w:t>
      </w:r>
      <w:r w:rsidR="0060325D">
        <w:rPr>
          <w:rFonts w:asciiTheme="majorHAnsi" w:hAnsiTheme="majorHAnsi" w:cstheme="majorHAnsi"/>
          <w:sz w:val="28"/>
          <w:szCs w:val="28"/>
          <w:lang w:val="en-US"/>
        </w:rPr>
        <w:fldChar w:fldCharType="begin" w:fldLock="1"/>
      </w:r>
      <w:r w:rsidR="0060325D">
        <w:rPr>
          <w:rFonts w:asciiTheme="majorHAnsi" w:hAnsiTheme="majorHAnsi" w:cstheme="majorHAnsi"/>
          <w:sz w:val="28"/>
          <w:szCs w:val="28"/>
          <w:lang w:val="en-US"/>
        </w:rPr>
        <w:instrText>ADDIN CSL_CITATION {"citationItems":[{"id":"ITEM-1","itemData":{"URL":"https://uk.indeed.com/career-advice/career-development/leadership-theories","author":[{"dropping-particle":"","family":"Indeed Editorial Team","given":"","non-dropping-particle":"","parse-names":false,"suffix":""}],"container-title":"Career Development","id":"ITEM-1","issued":{"date-parts":[["2023"]]},"title":"What are the main leadership theories and leadership styles?","type":"webpage"},"uris":["http://www.mendeley.com/documents/?uuid=0381c689-0dee-4cb3-b593-719043435f0e"]}],"mendeley":{"formattedCitation":"(Indeed Editorial Team, 2023)","plainTextFormattedCitation":"(Indeed Editorial Team, 2023)","previouslyFormattedCitation":"(Indeed Editorial Team, 2023)"},"properties":{"noteIndex":0},"schema":"https://github.com/citation-style-language/schema/raw/master/csl-citation.json"}</w:instrText>
      </w:r>
      <w:r w:rsidR="0060325D">
        <w:rPr>
          <w:rFonts w:asciiTheme="majorHAnsi" w:hAnsiTheme="majorHAnsi" w:cstheme="majorHAnsi"/>
          <w:sz w:val="28"/>
          <w:szCs w:val="28"/>
          <w:lang w:val="en-US"/>
        </w:rPr>
        <w:fldChar w:fldCharType="separate"/>
      </w:r>
      <w:r w:rsidR="0060325D" w:rsidRPr="0060325D">
        <w:rPr>
          <w:rFonts w:asciiTheme="majorHAnsi" w:hAnsiTheme="majorHAnsi" w:cstheme="majorHAnsi"/>
          <w:noProof/>
          <w:sz w:val="28"/>
          <w:szCs w:val="28"/>
          <w:lang w:val="en-US"/>
        </w:rPr>
        <w:t>(Indeed Editorial Team, 2023)</w:t>
      </w:r>
      <w:r w:rsidR="0060325D">
        <w:rPr>
          <w:rFonts w:asciiTheme="majorHAnsi" w:hAnsiTheme="majorHAnsi" w:cstheme="majorHAnsi"/>
          <w:sz w:val="28"/>
          <w:szCs w:val="28"/>
          <w:lang w:val="en-US"/>
        </w:rPr>
        <w:fldChar w:fldCharType="end"/>
      </w:r>
    </w:p>
    <w:p w14:paraId="5753DDCD" w14:textId="445C37F0" w:rsidR="00046488" w:rsidRDefault="00046488" w:rsidP="00046488">
      <w:pPr>
        <w:pStyle w:val="ListParagraph"/>
        <w:numPr>
          <w:ilvl w:val="0"/>
          <w:numId w:val="17"/>
        </w:numPr>
        <w:jc w:val="both"/>
        <w:rPr>
          <w:rFonts w:asciiTheme="majorHAnsi" w:hAnsiTheme="majorHAnsi" w:cstheme="majorHAnsi"/>
          <w:sz w:val="28"/>
          <w:szCs w:val="28"/>
          <w:lang w:val="en-US"/>
        </w:rPr>
      </w:pPr>
      <w:r w:rsidRPr="00046488">
        <w:rPr>
          <w:rFonts w:asciiTheme="majorHAnsi" w:hAnsiTheme="majorHAnsi" w:cstheme="majorHAnsi"/>
          <w:sz w:val="28"/>
          <w:szCs w:val="28"/>
          <w:lang w:val="en-US"/>
        </w:rPr>
        <w:t>Theory Z (Participative): Leaders that follow Theory Z exhibit qualities such as trustworthiness, inclusion, flexibility, and a dedication to employee growth and well-being.</w:t>
      </w:r>
      <w:r w:rsidR="0060325D">
        <w:rPr>
          <w:rFonts w:asciiTheme="majorHAnsi" w:hAnsiTheme="majorHAnsi" w:cstheme="majorHAnsi"/>
          <w:sz w:val="28"/>
          <w:szCs w:val="28"/>
          <w:lang w:val="en-US"/>
        </w:rPr>
        <w:fldChar w:fldCharType="begin" w:fldLock="1"/>
      </w:r>
      <w:r w:rsidR="0060325D">
        <w:rPr>
          <w:rFonts w:asciiTheme="majorHAnsi" w:hAnsiTheme="majorHAnsi" w:cstheme="majorHAnsi"/>
          <w:sz w:val="28"/>
          <w:szCs w:val="28"/>
          <w:lang w:val="en-US"/>
        </w:rPr>
        <w:instrText>ADDIN CSL_CITATION {"citationItems":[{"id":"ITEM-1","itemData":{"URL":"https://uk.indeed.com/career-advice/career-development/leadership-theories","author":[{"dropping-particle":"","family":"Indeed Editorial Team","given":"","non-dropping-particle":"","parse-names":false,"suffix":""}],"container-title":"Career Development","id":"ITEM-1","issued":{"date-parts":[["2023"]]},"title":"What are the main leadership theories and leadership styles?","type":"webpage"},"uris":["http://www.mendeley.com/documents/?uuid=0381c689-0dee-4cb3-b593-719043435f0e"]}],"mendeley":{"formattedCitation":"(Indeed Editorial Team, 2023)","plainTextFormattedCitation":"(Indeed Editorial Team, 2023)","previouslyFormattedCitation":"(Indeed Editorial Team, 2023)"},"properties":{"noteIndex":0},"schema":"https://github.com/citation-style-language/schema/raw/master/csl-citation.json"}</w:instrText>
      </w:r>
      <w:r w:rsidR="0060325D">
        <w:rPr>
          <w:rFonts w:asciiTheme="majorHAnsi" w:hAnsiTheme="majorHAnsi" w:cstheme="majorHAnsi"/>
          <w:sz w:val="28"/>
          <w:szCs w:val="28"/>
          <w:lang w:val="en-US"/>
        </w:rPr>
        <w:fldChar w:fldCharType="separate"/>
      </w:r>
      <w:r w:rsidR="0060325D" w:rsidRPr="0060325D">
        <w:rPr>
          <w:rFonts w:asciiTheme="majorHAnsi" w:hAnsiTheme="majorHAnsi" w:cstheme="majorHAnsi"/>
          <w:noProof/>
          <w:sz w:val="28"/>
          <w:szCs w:val="28"/>
          <w:lang w:val="en-US"/>
        </w:rPr>
        <w:t>(Indeed Editorial Team, 2023)</w:t>
      </w:r>
      <w:r w:rsidR="0060325D">
        <w:rPr>
          <w:rFonts w:asciiTheme="majorHAnsi" w:hAnsiTheme="majorHAnsi" w:cstheme="majorHAnsi"/>
          <w:sz w:val="28"/>
          <w:szCs w:val="28"/>
          <w:lang w:val="en-US"/>
        </w:rPr>
        <w:fldChar w:fldCharType="end"/>
      </w:r>
    </w:p>
    <w:p w14:paraId="07FA3A93" w14:textId="77777777" w:rsidR="00046488" w:rsidRPr="00B15322" w:rsidRDefault="00046488" w:rsidP="00B15322">
      <w:pPr>
        <w:pStyle w:val="Heading1"/>
        <w:numPr>
          <w:ilvl w:val="0"/>
          <w:numId w:val="27"/>
        </w:numPr>
        <w:rPr>
          <w:color w:val="auto"/>
          <w:lang w:val="en-US"/>
        </w:rPr>
      </w:pPr>
      <w:bookmarkStart w:id="8" w:name="_Toc162365897"/>
      <w:r w:rsidRPr="00B15322">
        <w:rPr>
          <w:color w:val="auto"/>
          <w:lang w:val="en-US"/>
        </w:rPr>
        <w:t>Leadership Skills:</w:t>
      </w:r>
      <w:bookmarkEnd w:id="8"/>
    </w:p>
    <w:p w14:paraId="25A5E023" w14:textId="77777777" w:rsidR="00046488" w:rsidRPr="00046488" w:rsidRDefault="00046488" w:rsidP="00046488">
      <w:pPr>
        <w:jc w:val="both"/>
        <w:rPr>
          <w:rFonts w:asciiTheme="majorHAnsi" w:hAnsiTheme="majorHAnsi" w:cstheme="majorHAnsi"/>
          <w:sz w:val="28"/>
          <w:szCs w:val="28"/>
          <w:lang w:val="en-US"/>
        </w:rPr>
      </w:pPr>
    </w:p>
    <w:p w14:paraId="6794642C" w14:textId="092062AA" w:rsidR="00046488" w:rsidRPr="00046488" w:rsidRDefault="00046488" w:rsidP="00046488">
      <w:pPr>
        <w:pStyle w:val="ListParagraph"/>
        <w:numPr>
          <w:ilvl w:val="0"/>
          <w:numId w:val="18"/>
        </w:numPr>
        <w:jc w:val="both"/>
        <w:rPr>
          <w:rFonts w:asciiTheme="majorHAnsi" w:hAnsiTheme="majorHAnsi" w:cstheme="majorHAnsi"/>
          <w:sz w:val="28"/>
          <w:szCs w:val="28"/>
          <w:lang w:val="en-US"/>
        </w:rPr>
      </w:pPr>
      <w:r w:rsidRPr="00046488">
        <w:rPr>
          <w:rFonts w:asciiTheme="majorHAnsi" w:hAnsiTheme="majorHAnsi" w:cstheme="majorHAnsi"/>
          <w:sz w:val="28"/>
          <w:szCs w:val="28"/>
          <w:lang w:val="en-US"/>
        </w:rPr>
        <w:t>Theory X (Authoritarian): Leadership abilities linked with Theory X include directed communication, task delegation, performance monitoring, and decision-making under pressure.</w:t>
      </w:r>
      <w:r w:rsidR="0060325D">
        <w:rPr>
          <w:rFonts w:asciiTheme="majorHAnsi" w:hAnsiTheme="majorHAnsi" w:cstheme="majorHAnsi"/>
          <w:sz w:val="28"/>
          <w:szCs w:val="28"/>
          <w:lang w:val="en-US"/>
        </w:rPr>
        <w:fldChar w:fldCharType="begin" w:fldLock="1"/>
      </w:r>
      <w:r w:rsidR="0060325D">
        <w:rPr>
          <w:rFonts w:asciiTheme="majorHAnsi" w:hAnsiTheme="majorHAnsi" w:cstheme="majorHAnsi"/>
          <w:sz w:val="28"/>
          <w:szCs w:val="28"/>
          <w:lang w:val="en-US"/>
        </w:rPr>
        <w:instrText>ADDIN CSL_CITATION {"citationItems":[{"id":"ITEM-1","itemData":{"URL":"https://www.verywellmind.com/leadership-theories-2795323","author":[{"dropping-particle":"","family":"Kendra Cherry","given":"MSED","non-dropping-particle":"","parse-names":false,"suffix":""}],"container-title":"Verywellmind.com","id":"ITEM-1","issued":{"date-parts":[["2022"]]},"title":"The Major Leadership Theories The 8 Major Theories of Leadership","type":"webpage"},"uris":["http://www.mendeley.com/documents/?uuid=2d31c18c-6e39-4eb2-a34e-212d7277f6fb"]}],"mendeley":{"formattedCitation":"(Kendra Cherry, 2022)","plainTextFormattedCitation":"(Kendra Cherry, 2022)","previouslyFormattedCitation":"(Kendra Cherry, 2022)"},"properties":{"noteIndex":0},"schema":"https://github.com/citation-style-language/schema/raw/master/csl-citation.json"}</w:instrText>
      </w:r>
      <w:r w:rsidR="0060325D">
        <w:rPr>
          <w:rFonts w:asciiTheme="majorHAnsi" w:hAnsiTheme="majorHAnsi" w:cstheme="majorHAnsi"/>
          <w:sz w:val="28"/>
          <w:szCs w:val="28"/>
          <w:lang w:val="en-US"/>
        </w:rPr>
        <w:fldChar w:fldCharType="separate"/>
      </w:r>
      <w:r w:rsidR="0060325D" w:rsidRPr="0060325D">
        <w:rPr>
          <w:rFonts w:asciiTheme="majorHAnsi" w:hAnsiTheme="majorHAnsi" w:cstheme="majorHAnsi"/>
          <w:noProof/>
          <w:sz w:val="28"/>
          <w:szCs w:val="28"/>
          <w:lang w:val="en-US"/>
        </w:rPr>
        <w:t>(Kendra Cherry, 2022)</w:t>
      </w:r>
      <w:r w:rsidR="0060325D">
        <w:rPr>
          <w:rFonts w:asciiTheme="majorHAnsi" w:hAnsiTheme="majorHAnsi" w:cstheme="majorHAnsi"/>
          <w:sz w:val="28"/>
          <w:szCs w:val="28"/>
          <w:lang w:val="en-US"/>
        </w:rPr>
        <w:fldChar w:fldCharType="end"/>
      </w:r>
    </w:p>
    <w:p w14:paraId="42D3D46F" w14:textId="0DC86E33" w:rsidR="00046488" w:rsidRPr="00046488" w:rsidRDefault="00046488" w:rsidP="00046488">
      <w:pPr>
        <w:pStyle w:val="ListParagraph"/>
        <w:numPr>
          <w:ilvl w:val="0"/>
          <w:numId w:val="18"/>
        </w:numPr>
        <w:jc w:val="both"/>
        <w:rPr>
          <w:rFonts w:asciiTheme="majorHAnsi" w:hAnsiTheme="majorHAnsi" w:cstheme="majorHAnsi"/>
          <w:sz w:val="28"/>
          <w:szCs w:val="28"/>
          <w:lang w:val="en-US"/>
        </w:rPr>
      </w:pPr>
      <w:r w:rsidRPr="00046488">
        <w:rPr>
          <w:rFonts w:asciiTheme="majorHAnsi" w:hAnsiTheme="majorHAnsi" w:cstheme="majorHAnsi"/>
          <w:sz w:val="28"/>
          <w:szCs w:val="28"/>
          <w:lang w:val="en-US"/>
        </w:rPr>
        <w:lastRenderedPageBreak/>
        <w:t>Theory Y (Consultative): Theory Y-related skills include active listening, conflict resolution, team member empowerment, developmental coaching, and participatory decision-making.</w:t>
      </w:r>
      <w:r w:rsidR="0060325D">
        <w:rPr>
          <w:rFonts w:asciiTheme="majorHAnsi" w:hAnsiTheme="majorHAnsi" w:cstheme="majorHAnsi"/>
          <w:sz w:val="28"/>
          <w:szCs w:val="28"/>
          <w:lang w:val="en-US"/>
        </w:rPr>
        <w:fldChar w:fldCharType="begin" w:fldLock="1"/>
      </w:r>
      <w:r w:rsidR="0060325D">
        <w:rPr>
          <w:rFonts w:asciiTheme="majorHAnsi" w:hAnsiTheme="majorHAnsi" w:cstheme="majorHAnsi"/>
          <w:sz w:val="28"/>
          <w:szCs w:val="28"/>
          <w:lang w:val="en-US"/>
        </w:rPr>
        <w:instrText>ADDIN CSL_CITATION {"citationItems":[{"id":"ITEM-1","itemData":{"URL":"https://www.verywellmind.com/leadership-theories-2795323","author":[{"dropping-particle":"","family":"Kendra Cherry","given":"MSED","non-dropping-particle":"","parse-names":false,"suffix":""}],"container-title":"Verywellmind.com","id":"ITEM-1","issued":{"date-parts":[["2022"]]},"title":"The Major Leadership Theories The 8 Major Theories of Leadership","type":"webpage"},"uris":["http://www.mendeley.com/documents/?uuid=2d31c18c-6e39-4eb2-a34e-212d7277f6fb"]}],"mendeley":{"formattedCitation":"(Kendra Cherry, 2022)","plainTextFormattedCitation":"(Kendra Cherry, 2022)","previouslyFormattedCitation":"(Kendra Cherry, 2022)"},"properties":{"noteIndex":0},"schema":"https://github.com/citation-style-language/schema/raw/master/csl-citation.json"}</w:instrText>
      </w:r>
      <w:r w:rsidR="0060325D">
        <w:rPr>
          <w:rFonts w:asciiTheme="majorHAnsi" w:hAnsiTheme="majorHAnsi" w:cstheme="majorHAnsi"/>
          <w:sz w:val="28"/>
          <w:szCs w:val="28"/>
          <w:lang w:val="en-US"/>
        </w:rPr>
        <w:fldChar w:fldCharType="separate"/>
      </w:r>
      <w:r w:rsidR="0060325D" w:rsidRPr="0060325D">
        <w:rPr>
          <w:rFonts w:asciiTheme="majorHAnsi" w:hAnsiTheme="majorHAnsi" w:cstheme="majorHAnsi"/>
          <w:noProof/>
          <w:sz w:val="28"/>
          <w:szCs w:val="28"/>
          <w:lang w:val="en-US"/>
        </w:rPr>
        <w:t>(Kendra Cherry, 2022)</w:t>
      </w:r>
      <w:r w:rsidR="0060325D">
        <w:rPr>
          <w:rFonts w:asciiTheme="majorHAnsi" w:hAnsiTheme="majorHAnsi" w:cstheme="majorHAnsi"/>
          <w:sz w:val="28"/>
          <w:szCs w:val="28"/>
          <w:lang w:val="en-US"/>
        </w:rPr>
        <w:fldChar w:fldCharType="end"/>
      </w:r>
    </w:p>
    <w:p w14:paraId="5389881B" w14:textId="0F8CFC80" w:rsidR="00046488" w:rsidRDefault="00046488" w:rsidP="00046488">
      <w:pPr>
        <w:pStyle w:val="ListParagraph"/>
        <w:numPr>
          <w:ilvl w:val="0"/>
          <w:numId w:val="18"/>
        </w:numPr>
        <w:jc w:val="both"/>
        <w:rPr>
          <w:rFonts w:asciiTheme="majorHAnsi" w:hAnsiTheme="majorHAnsi" w:cstheme="majorHAnsi"/>
          <w:sz w:val="28"/>
          <w:szCs w:val="28"/>
          <w:lang w:val="en-US"/>
        </w:rPr>
      </w:pPr>
      <w:r w:rsidRPr="00046488">
        <w:rPr>
          <w:rFonts w:asciiTheme="majorHAnsi" w:hAnsiTheme="majorHAnsi" w:cstheme="majorHAnsi"/>
          <w:sz w:val="28"/>
          <w:szCs w:val="28"/>
          <w:lang w:val="en-US"/>
        </w:rPr>
        <w:t>Theory Z (Participative): Leadership abilities in Theory Z include developing cooperation, increasing learning opportunities, facilitating open communication channels, encouraging innovation, and assisting individual growth within the organization.</w:t>
      </w:r>
      <w:r w:rsidR="0060325D">
        <w:rPr>
          <w:rFonts w:asciiTheme="majorHAnsi" w:hAnsiTheme="majorHAnsi" w:cstheme="majorHAnsi"/>
          <w:sz w:val="28"/>
          <w:szCs w:val="28"/>
          <w:lang w:val="en-US"/>
        </w:rPr>
        <w:fldChar w:fldCharType="begin" w:fldLock="1"/>
      </w:r>
      <w:r w:rsidR="00B4452A">
        <w:rPr>
          <w:rFonts w:asciiTheme="majorHAnsi" w:hAnsiTheme="majorHAnsi" w:cstheme="majorHAnsi"/>
          <w:sz w:val="28"/>
          <w:szCs w:val="28"/>
          <w:lang w:val="en-US"/>
        </w:rPr>
        <w:instrText>ADDIN CSL_CITATION {"citationItems":[{"id":"ITEM-1","itemData":{"URL":"https://www.verywellmind.com/leadership-theories-2795323","author":[{"dropping-particle":"","family":"Kendra Cherry","given":"MSED","non-dropping-particle":"","parse-names":false,"suffix":""}],"container-title":"Verywellmind.com","id":"ITEM-1","issued":{"date-parts":[["2022"]]},"title":"The Major Leadership Theories The 8 Major Theories of Leadership","type":"webpage"},"uris":["http://www.mendeley.com/documents/?uuid=2d31c18c-6e39-4eb2-a34e-212d7277f6fb"]}],"mendeley":{"formattedCitation":"(Kendra Cherry, 2022)","plainTextFormattedCitation":"(Kendra Cherry, 2022)","previouslyFormattedCitation":"(Kendra Cherry, 2022)"},"properties":{"noteIndex":0},"schema":"https://github.com/citation-style-language/schema/raw/master/csl-citation.json"}</w:instrText>
      </w:r>
      <w:r w:rsidR="0060325D">
        <w:rPr>
          <w:rFonts w:asciiTheme="majorHAnsi" w:hAnsiTheme="majorHAnsi" w:cstheme="majorHAnsi"/>
          <w:sz w:val="28"/>
          <w:szCs w:val="28"/>
          <w:lang w:val="en-US"/>
        </w:rPr>
        <w:fldChar w:fldCharType="separate"/>
      </w:r>
      <w:r w:rsidR="0060325D" w:rsidRPr="0060325D">
        <w:rPr>
          <w:rFonts w:asciiTheme="majorHAnsi" w:hAnsiTheme="majorHAnsi" w:cstheme="majorHAnsi"/>
          <w:noProof/>
          <w:sz w:val="28"/>
          <w:szCs w:val="28"/>
          <w:lang w:val="en-US"/>
        </w:rPr>
        <w:t>(Kendra Cherry, 2022)</w:t>
      </w:r>
      <w:r w:rsidR="0060325D">
        <w:rPr>
          <w:rFonts w:asciiTheme="majorHAnsi" w:hAnsiTheme="majorHAnsi" w:cstheme="majorHAnsi"/>
          <w:sz w:val="28"/>
          <w:szCs w:val="28"/>
          <w:lang w:val="en-US"/>
        </w:rPr>
        <w:fldChar w:fldCharType="end"/>
      </w:r>
    </w:p>
    <w:p w14:paraId="029C4A7A" w14:textId="6FB4FDC5" w:rsidR="0060325D" w:rsidRPr="00B15322" w:rsidRDefault="0060325D" w:rsidP="00B15322">
      <w:pPr>
        <w:pStyle w:val="Heading1"/>
        <w:numPr>
          <w:ilvl w:val="0"/>
          <w:numId w:val="27"/>
        </w:numPr>
        <w:rPr>
          <w:color w:val="auto"/>
          <w:lang w:val="en-US"/>
        </w:rPr>
      </w:pPr>
      <w:bookmarkStart w:id="9" w:name="_Toc162365898"/>
      <w:r w:rsidRPr="00B15322">
        <w:rPr>
          <w:color w:val="auto"/>
          <w:lang w:val="en-US"/>
        </w:rPr>
        <w:t>Situational Vs Contingency Leadership:</w:t>
      </w:r>
      <w:bookmarkEnd w:id="9"/>
    </w:p>
    <w:p w14:paraId="1EA09B36" w14:textId="0446CC80" w:rsidR="0060325D" w:rsidRDefault="00B4452A" w:rsidP="0060325D">
      <w:pPr>
        <w:jc w:val="both"/>
        <w:rPr>
          <w:rFonts w:asciiTheme="majorHAnsi" w:hAnsiTheme="majorHAnsi" w:cstheme="majorHAnsi"/>
          <w:sz w:val="28"/>
          <w:szCs w:val="28"/>
          <w:lang w:val="en-US"/>
        </w:rPr>
      </w:pPr>
      <w:r w:rsidRPr="00B4452A">
        <w:rPr>
          <w:rFonts w:asciiTheme="majorHAnsi" w:hAnsiTheme="majorHAnsi" w:cstheme="majorHAnsi"/>
          <w:sz w:val="28"/>
          <w:szCs w:val="28"/>
          <w:lang w:val="en-US"/>
        </w:rPr>
        <w:t>Contingency approaches to leadership highlight the need of tailoring leadership styles to unique events and contexts. These methods acknowledge that there is no one-size-fits-all leadership style, and that effective leadership necessitates adaptability and response to changing conditions. Leaders that use contingency techniques evaluate each situation's unique demands, taking into account aspects such as team dynamics, corporate culture, job complexity, and individual preferences, to decide the best leadership style for optimal results.</w:t>
      </w:r>
      <w:r>
        <w:rPr>
          <w:rFonts w:asciiTheme="majorHAnsi" w:hAnsiTheme="majorHAnsi" w:cstheme="majorHAnsi"/>
          <w:sz w:val="28"/>
          <w:szCs w:val="28"/>
          <w:lang w:val="en-US"/>
        </w:rPr>
        <w:fldChar w:fldCharType="begin" w:fldLock="1"/>
      </w:r>
      <w:r>
        <w:rPr>
          <w:rFonts w:asciiTheme="majorHAnsi" w:hAnsiTheme="majorHAnsi" w:cstheme="majorHAnsi"/>
          <w:sz w:val="28"/>
          <w:szCs w:val="28"/>
          <w:lang w:val="en-US"/>
        </w:rPr>
        <w:instrText>ADDIN CSL_CITATION {"citationItems":[{"id":"ITEM-1","itemData":{"URL":"https://crowjack.com/blog/strategy/motivational-theories/theory-z","author":[{"dropping-particle":"","family":"Kiara Miller","given":"","non-dropping-particle":"","parse-names":false,"suffix":""}],"container-title":"crowjack.com","id":"ITEM-1","issued":{"date-parts":[["2022"]]},"title":"Detailed Elaboration of Theory Z","type":"webpage"},"uris":["http://www.mendeley.com/documents/?uuid=aae27c99-4b39-4362-80f9-361c2f232092"]}],"mendeley":{"formattedCitation":"(Kiara Miller, 2022)","plainTextFormattedCitation":"(Kiara Miller, 2022)","previouslyFormattedCitation":"(Kiara Miller, 2022)"},"properties":{"noteIndex":0},"schema":"https://github.com/citation-style-language/schema/raw/master/csl-citation.json"}</w:instrText>
      </w:r>
      <w:r>
        <w:rPr>
          <w:rFonts w:asciiTheme="majorHAnsi" w:hAnsiTheme="majorHAnsi" w:cstheme="majorHAnsi"/>
          <w:sz w:val="28"/>
          <w:szCs w:val="28"/>
          <w:lang w:val="en-US"/>
        </w:rPr>
        <w:fldChar w:fldCharType="separate"/>
      </w:r>
      <w:r w:rsidRPr="00B4452A">
        <w:rPr>
          <w:rFonts w:asciiTheme="majorHAnsi" w:hAnsiTheme="majorHAnsi" w:cstheme="majorHAnsi"/>
          <w:noProof/>
          <w:sz w:val="28"/>
          <w:szCs w:val="28"/>
          <w:lang w:val="en-US"/>
        </w:rPr>
        <w:t>(Kiara Miller, 2022)</w:t>
      </w:r>
      <w:r>
        <w:rPr>
          <w:rFonts w:asciiTheme="majorHAnsi" w:hAnsiTheme="majorHAnsi" w:cstheme="majorHAnsi"/>
          <w:sz w:val="28"/>
          <w:szCs w:val="28"/>
          <w:lang w:val="en-US"/>
        </w:rPr>
        <w:fldChar w:fldCharType="end"/>
      </w:r>
    </w:p>
    <w:p w14:paraId="33A47A09" w14:textId="64196786" w:rsidR="00B4452A" w:rsidRDefault="00B4452A" w:rsidP="0060325D">
      <w:pPr>
        <w:jc w:val="both"/>
        <w:rPr>
          <w:rFonts w:asciiTheme="majorHAnsi" w:hAnsiTheme="majorHAnsi" w:cstheme="majorHAnsi"/>
          <w:sz w:val="28"/>
          <w:szCs w:val="28"/>
          <w:lang w:val="en-US"/>
        </w:rPr>
      </w:pPr>
      <w:r w:rsidRPr="00B4452A">
        <w:rPr>
          <w:rFonts w:asciiTheme="majorHAnsi" w:hAnsiTheme="majorHAnsi" w:cstheme="majorHAnsi"/>
          <w:sz w:val="28"/>
          <w:szCs w:val="28"/>
          <w:lang w:val="en-US"/>
        </w:rPr>
        <w:t>One important part of contingency planning is acknowledging that various scenarios necessitate different leadership styles. Leaders must be able to adapt th</w:t>
      </w:r>
      <w:r w:rsidR="00815A6B">
        <w:rPr>
          <w:rFonts w:asciiTheme="majorHAnsi" w:hAnsiTheme="majorHAnsi" w:cstheme="majorHAnsi"/>
          <w:sz w:val="28"/>
          <w:szCs w:val="28"/>
          <w:lang w:val="en-US"/>
        </w:rPr>
        <w:t>e</w:t>
      </w:r>
      <w:r w:rsidRPr="00B4452A">
        <w:rPr>
          <w:rFonts w:asciiTheme="majorHAnsi" w:hAnsiTheme="majorHAnsi" w:cstheme="majorHAnsi"/>
          <w:sz w:val="28"/>
          <w:szCs w:val="28"/>
          <w:lang w:val="en-US"/>
        </w:rPr>
        <w:t xml:space="preserve"> approach to the unique needs of a given situation, whether that requires a more dictatorial style in fast-paced workplaces like tech startups or a participatory approach in creative firms that emphasize idea sharing and cooperation. Furthermore, leaders must consider cultural subtleties and organizational settings when selecting the most successful leadership style.</w:t>
      </w:r>
      <w:r>
        <w:rPr>
          <w:rFonts w:asciiTheme="majorHAnsi" w:hAnsiTheme="majorHAnsi" w:cstheme="majorHAnsi"/>
          <w:sz w:val="28"/>
          <w:szCs w:val="28"/>
          <w:lang w:val="en-US"/>
        </w:rPr>
        <w:fldChar w:fldCharType="begin" w:fldLock="1"/>
      </w:r>
      <w:r>
        <w:rPr>
          <w:rFonts w:asciiTheme="majorHAnsi" w:hAnsiTheme="majorHAnsi" w:cstheme="majorHAnsi"/>
          <w:sz w:val="28"/>
          <w:szCs w:val="28"/>
          <w:lang w:val="en-US"/>
        </w:rPr>
        <w:instrText>ADDIN CSL_CITATION {"citationItems":[{"id":"ITEM-1","itemData":{"URL":"https://www.mtdtraining.com/blog/contingency-theory-of-leadership.htm","author":[{"dropping-particle":"","family":"Mtd training.com","given":"","non-dropping-particle":"","parse-names":false,"suffix":""}],"container-title":"Mtdtraining.com","id":"ITEM-1","issued":{"date-parts":[["2023"]]},"title":"The Contingency Theory of Leadership (Easily Explained!)","type":"webpage"},"uris":["http://www.mendeley.com/documents/?uuid=d68a7bab-cbcc-47bf-94e2-47e5c2b628cd"]}],"mendeley":{"formattedCitation":"(Mtd training.com, 2023)","plainTextFormattedCitation":"(Mtd training.com, 2023)","previouslyFormattedCitation":"(Mtd training.com, 2023)"},"properties":{"noteIndex":0},"schema":"https://github.com/citation-style-language/schema/raw/master/csl-citation.json"}</w:instrText>
      </w:r>
      <w:r>
        <w:rPr>
          <w:rFonts w:asciiTheme="majorHAnsi" w:hAnsiTheme="majorHAnsi" w:cstheme="majorHAnsi"/>
          <w:sz w:val="28"/>
          <w:szCs w:val="28"/>
          <w:lang w:val="en-US"/>
        </w:rPr>
        <w:fldChar w:fldCharType="separate"/>
      </w:r>
      <w:r w:rsidRPr="00B4452A">
        <w:rPr>
          <w:rFonts w:asciiTheme="majorHAnsi" w:hAnsiTheme="majorHAnsi" w:cstheme="majorHAnsi"/>
          <w:noProof/>
          <w:sz w:val="28"/>
          <w:szCs w:val="28"/>
          <w:lang w:val="en-US"/>
        </w:rPr>
        <w:t>(Mtd training.com, 2023)</w:t>
      </w:r>
      <w:r>
        <w:rPr>
          <w:rFonts w:asciiTheme="majorHAnsi" w:hAnsiTheme="majorHAnsi" w:cstheme="majorHAnsi"/>
          <w:sz w:val="28"/>
          <w:szCs w:val="28"/>
          <w:lang w:val="en-US"/>
        </w:rPr>
        <w:fldChar w:fldCharType="end"/>
      </w:r>
    </w:p>
    <w:p w14:paraId="5C58B6AE" w14:textId="6BF5905E" w:rsidR="00B4452A" w:rsidRDefault="00B4452A" w:rsidP="0060325D">
      <w:pPr>
        <w:jc w:val="both"/>
        <w:rPr>
          <w:rFonts w:asciiTheme="majorHAnsi" w:hAnsiTheme="majorHAnsi" w:cstheme="majorHAnsi"/>
          <w:sz w:val="28"/>
          <w:szCs w:val="28"/>
          <w:lang w:val="en-US"/>
        </w:rPr>
      </w:pPr>
      <w:r w:rsidRPr="00B4452A">
        <w:rPr>
          <w:rFonts w:asciiTheme="majorHAnsi" w:hAnsiTheme="majorHAnsi" w:cstheme="majorHAnsi"/>
          <w:sz w:val="28"/>
          <w:szCs w:val="28"/>
          <w:lang w:val="en-US"/>
        </w:rPr>
        <w:t xml:space="preserve">Another important aspect of contingency planning is striking a balance between flexibility and consistency. While leaders must be adaptive and willing to change, </w:t>
      </w:r>
      <w:r w:rsidR="00815A6B">
        <w:rPr>
          <w:rFonts w:asciiTheme="majorHAnsi" w:hAnsiTheme="majorHAnsi" w:cstheme="majorHAnsi"/>
          <w:sz w:val="28"/>
          <w:szCs w:val="28"/>
          <w:lang w:val="en-US"/>
        </w:rPr>
        <w:t>leaders</w:t>
      </w:r>
      <w:r w:rsidRPr="00B4452A">
        <w:rPr>
          <w:rFonts w:asciiTheme="majorHAnsi" w:hAnsiTheme="majorHAnsi" w:cstheme="majorHAnsi"/>
          <w:sz w:val="28"/>
          <w:szCs w:val="28"/>
          <w:lang w:val="en-US"/>
        </w:rPr>
        <w:t xml:space="preserve"> must also create a consistent framework based on basic beliefs and ideas. This equilibrium guarantees that, while methods may alter to meet new difficulties, the organization's core goal and values stay constant.</w:t>
      </w:r>
      <w:r>
        <w:rPr>
          <w:rFonts w:asciiTheme="majorHAnsi" w:hAnsiTheme="majorHAnsi" w:cstheme="majorHAnsi"/>
          <w:sz w:val="28"/>
          <w:szCs w:val="28"/>
          <w:lang w:val="en-US"/>
        </w:rPr>
        <w:fldChar w:fldCharType="begin" w:fldLock="1"/>
      </w:r>
      <w:r w:rsidR="00B0204F">
        <w:rPr>
          <w:rFonts w:asciiTheme="majorHAnsi" w:hAnsiTheme="majorHAnsi" w:cstheme="majorHAnsi"/>
          <w:sz w:val="28"/>
          <w:szCs w:val="28"/>
          <w:lang w:val="en-US"/>
        </w:rPr>
        <w:instrText>ADDIN CSL_CITATION {"citationItems":[{"id":"ITEM-1","itemData":{"URL":"https://blog.vantagecircle.com/contingency-leadership/","author":[{"dropping-particle":"","family":"Vantagecircle.com","given":"","non-dropping-particle":"","parse-names":false,"suffix":""}],"id":"ITEM-1","issued":{"date-parts":[["2023"]]},"title":"Contingency Leadership Theory and Its Various Models","type":"webpage"},"uris":["http://www.mendeley.com/documents/?uuid=e5ea902f-c978-483c-a0a3-cd9abb08e08d"]}],"mendeley":{"formattedCitation":"(Vantagecircle.com, 2023)","plainTextFormattedCitation":"(Vantagecircle.com, 2023)","previouslyFormattedCitation":"(Vantagecircle.com, 2023)"},"properties":{"noteIndex":0},"schema":"https://github.com/citation-style-language/schema/raw/master/csl-citation.json"}</w:instrText>
      </w:r>
      <w:r>
        <w:rPr>
          <w:rFonts w:asciiTheme="majorHAnsi" w:hAnsiTheme="majorHAnsi" w:cstheme="majorHAnsi"/>
          <w:sz w:val="28"/>
          <w:szCs w:val="28"/>
          <w:lang w:val="en-US"/>
        </w:rPr>
        <w:fldChar w:fldCharType="separate"/>
      </w:r>
      <w:r w:rsidRPr="00B4452A">
        <w:rPr>
          <w:rFonts w:asciiTheme="majorHAnsi" w:hAnsiTheme="majorHAnsi" w:cstheme="majorHAnsi"/>
          <w:noProof/>
          <w:sz w:val="28"/>
          <w:szCs w:val="28"/>
          <w:lang w:val="en-US"/>
        </w:rPr>
        <w:t>(Vantagecircle.com, 2023)</w:t>
      </w:r>
      <w:r>
        <w:rPr>
          <w:rFonts w:asciiTheme="majorHAnsi" w:hAnsiTheme="majorHAnsi" w:cstheme="majorHAnsi"/>
          <w:sz w:val="28"/>
          <w:szCs w:val="28"/>
          <w:lang w:val="en-US"/>
        </w:rPr>
        <w:fldChar w:fldCharType="end"/>
      </w:r>
    </w:p>
    <w:p w14:paraId="11FEBADA" w14:textId="26CFC8AB" w:rsidR="006D7AEF" w:rsidRPr="00B15322" w:rsidRDefault="006D7AEF" w:rsidP="00B15322">
      <w:pPr>
        <w:pStyle w:val="Heading1"/>
        <w:numPr>
          <w:ilvl w:val="0"/>
          <w:numId w:val="27"/>
        </w:numPr>
        <w:rPr>
          <w:color w:val="auto"/>
          <w:lang w:val="en-US"/>
        </w:rPr>
      </w:pPr>
      <w:bookmarkStart w:id="10" w:name="_Toc162365899"/>
      <w:r w:rsidRPr="00B15322">
        <w:rPr>
          <w:color w:val="auto"/>
          <w:lang w:val="en-US"/>
        </w:rPr>
        <w:t>Business Challenges:</w:t>
      </w:r>
      <w:bookmarkEnd w:id="10"/>
    </w:p>
    <w:p w14:paraId="423ED675" w14:textId="38D6FDDC" w:rsidR="006D7AEF" w:rsidRDefault="006D7AEF" w:rsidP="0060325D">
      <w:pPr>
        <w:jc w:val="both"/>
        <w:rPr>
          <w:rFonts w:asciiTheme="majorHAnsi" w:hAnsiTheme="majorHAnsi" w:cstheme="majorHAnsi"/>
          <w:sz w:val="28"/>
          <w:szCs w:val="28"/>
          <w:lang w:val="en-US"/>
        </w:rPr>
      </w:pPr>
      <w:r w:rsidRPr="006D7AEF">
        <w:rPr>
          <w:rFonts w:asciiTheme="majorHAnsi" w:hAnsiTheme="majorHAnsi" w:cstheme="majorHAnsi"/>
          <w:sz w:val="28"/>
          <w:szCs w:val="28"/>
          <w:lang w:val="en-US"/>
        </w:rPr>
        <w:t>Covid-19, Brexit, floods, war, cyber assaults, artificial intelligence, inflation, the cost of living, and zero-hour contracts have all had a substantial and diverse influence on UK companies. These events have presented problems across a variety of industries, affecting operations, decision-making, and overall corporate resilience.</w:t>
      </w:r>
    </w:p>
    <w:p w14:paraId="39B8C4B1" w14:textId="77777777" w:rsidR="00B0204F" w:rsidRPr="00B15322" w:rsidRDefault="00B0204F" w:rsidP="00B15322">
      <w:pPr>
        <w:pStyle w:val="Heading1"/>
        <w:numPr>
          <w:ilvl w:val="0"/>
          <w:numId w:val="27"/>
        </w:numPr>
        <w:rPr>
          <w:color w:val="auto"/>
          <w:lang w:val="en-US"/>
        </w:rPr>
      </w:pPr>
      <w:bookmarkStart w:id="11" w:name="_Toc162365900"/>
      <w:r w:rsidRPr="00B15322">
        <w:rPr>
          <w:color w:val="auto"/>
          <w:lang w:val="en-US"/>
        </w:rPr>
        <w:lastRenderedPageBreak/>
        <w:t>The Covid-19 epidemic:</w:t>
      </w:r>
      <w:bookmarkEnd w:id="11"/>
    </w:p>
    <w:p w14:paraId="71DDCA48" w14:textId="6A55240F" w:rsidR="00B0204F" w:rsidRDefault="00B0204F" w:rsidP="0060325D">
      <w:pPr>
        <w:jc w:val="both"/>
        <w:rPr>
          <w:rFonts w:asciiTheme="majorHAnsi" w:hAnsiTheme="majorHAnsi" w:cstheme="majorHAnsi"/>
          <w:sz w:val="28"/>
          <w:szCs w:val="28"/>
          <w:lang w:val="en-US"/>
        </w:rPr>
      </w:pPr>
      <w:r>
        <w:rPr>
          <w:rFonts w:asciiTheme="majorHAnsi" w:hAnsiTheme="majorHAnsi" w:cstheme="majorHAnsi"/>
          <w:sz w:val="28"/>
          <w:szCs w:val="28"/>
          <w:lang w:val="en-US"/>
        </w:rPr>
        <w:t xml:space="preserve">The pandemic </w:t>
      </w:r>
      <w:r w:rsidRPr="00B0204F">
        <w:rPr>
          <w:rFonts w:asciiTheme="majorHAnsi" w:hAnsiTheme="majorHAnsi" w:cstheme="majorHAnsi"/>
          <w:sz w:val="28"/>
          <w:szCs w:val="28"/>
          <w:lang w:val="en-US"/>
        </w:rPr>
        <w:t>has disrupted supply networks, prompted firms to adopt remote work methods, and expedited digital transformation. Lockdowns, lower consumer spending, and increasing demand on healthcare systems all presented operational issues for UK enterprises. The transition to e-commerce and telehealth services accelerated during the epidemic, affecting customer behavior and necessitating firms to adapt their strategy quickly.</w:t>
      </w:r>
      <w:r>
        <w:rPr>
          <w:rFonts w:asciiTheme="majorHAnsi" w:hAnsiTheme="majorHAnsi" w:cstheme="majorHAnsi"/>
          <w:sz w:val="28"/>
          <w:szCs w:val="28"/>
          <w:lang w:val="en-US"/>
        </w:rPr>
        <w:fldChar w:fldCharType="begin" w:fldLock="1"/>
      </w:r>
      <w:r w:rsidR="00BA24D8">
        <w:rPr>
          <w:rFonts w:asciiTheme="majorHAnsi" w:hAnsiTheme="majorHAnsi" w:cstheme="majorHAnsi"/>
          <w:sz w:val="28"/>
          <w:szCs w:val="28"/>
          <w:lang w:val="en-US"/>
        </w:rPr>
        <w:instrText>ADDIN CSL_CITATION {"citationItems":[{"id":"ITEM-1","itemData":{"URL":"https://www.mckinsey.com/capabilities/risk-and-resilience/our-insights/covid-19-implications-for-business#/","author":[{"dropping-particle":"","family":"Katy McLaughlin","given":"","non-dropping-particle":"","parse-names":false,"suffix":""}],"id":"ITEM-1","issued":{"date-parts":[["2022"]]},"title":"COVID-19: Implications for business","type":"webpage"},"uris":["http://www.mendeley.com/documents/?uuid=f727138c-7616-4f30-94d9-91c556032ba1"]}],"mendeley":{"formattedCitation":"(Katy McLaughlin, 2022)","plainTextFormattedCitation":"(Katy McLaughlin, 2022)","previouslyFormattedCitation":"(Katy McLaughlin, 2022)"},"properties":{"noteIndex":0},"schema":"https://github.com/citation-style-language/schema/raw/master/csl-citation.json"}</w:instrText>
      </w:r>
      <w:r>
        <w:rPr>
          <w:rFonts w:asciiTheme="majorHAnsi" w:hAnsiTheme="majorHAnsi" w:cstheme="majorHAnsi"/>
          <w:sz w:val="28"/>
          <w:szCs w:val="28"/>
          <w:lang w:val="en-US"/>
        </w:rPr>
        <w:fldChar w:fldCharType="separate"/>
      </w:r>
      <w:r w:rsidRPr="00B0204F">
        <w:rPr>
          <w:rFonts w:asciiTheme="majorHAnsi" w:hAnsiTheme="majorHAnsi" w:cstheme="majorHAnsi"/>
          <w:noProof/>
          <w:sz w:val="28"/>
          <w:szCs w:val="28"/>
          <w:lang w:val="en-US"/>
        </w:rPr>
        <w:t>(Katy McLaughlin, 2022)</w:t>
      </w:r>
      <w:r>
        <w:rPr>
          <w:rFonts w:asciiTheme="majorHAnsi" w:hAnsiTheme="majorHAnsi" w:cstheme="majorHAnsi"/>
          <w:sz w:val="28"/>
          <w:szCs w:val="28"/>
          <w:lang w:val="en-US"/>
        </w:rPr>
        <w:fldChar w:fldCharType="end"/>
      </w:r>
    </w:p>
    <w:p w14:paraId="1051EF4F" w14:textId="64FD980D" w:rsidR="00B0204F" w:rsidRPr="00B15322" w:rsidRDefault="00B0204F" w:rsidP="00B15322">
      <w:pPr>
        <w:pStyle w:val="Heading1"/>
        <w:numPr>
          <w:ilvl w:val="0"/>
          <w:numId w:val="27"/>
        </w:numPr>
        <w:rPr>
          <w:color w:val="auto"/>
          <w:lang w:val="en-US"/>
        </w:rPr>
      </w:pPr>
      <w:bookmarkStart w:id="12" w:name="_Toc162365901"/>
      <w:r w:rsidRPr="00B15322">
        <w:rPr>
          <w:color w:val="auto"/>
          <w:lang w:val="en-US"/>
        </w:rPr>
        <w:t>Brexit:</w:t>
      </w:r>
      <w:bookmarkEnd w:id="12"/>
    </w:p>
    <w:p w14:paraId="565D473A" w14:textId="780A37CD" w:rsidR="00B0204F" w:rsidRDefault="00B0204F" w:rsidP="00B0204F">
      <w:pPr>
        <w:jc w:val="both"/>
        <w:rPr>
          <w:rFonts w:asciiTheme="majorHAnsi" w:hAnsiTheme="majorHAnsi" w:cstheme="majorHAnsi"/>
          <w:sz w:val="28"/>
          <w:szCs w:val="28"/>
          <w:lang w:val="en-US"/>
        </w:rPr>
      </w:pPr>
      <w:r w:rsidRPr="00B0204F">
        <w:rPr>
          <w:rFonts w:asciiTheme="majorHAnsi" w:hAnsiTheme="majorHAnsi" w:cstheme="majorHAnsi"/>
          <w:sz w:val="28"/>
          <w:szCs w:val="28"/>
          <w:lang w:val="en-US"/>
        </w:rPr>
        <w:t xml:space="preserve">Brexit has created uncertainty in trade agreements, affecting import/export processes and supply networks. The UK's exit from the EU resulted in legislative changes, greater costs for firms owing to customs processes, and workforce shortages in some industries. Brexit has had a significant economic impact, resulting in an estimated loss of £100 billion in output every year. </w:t>
      </w:r>
      <w:r>
        <w:rPr>
          <w:rFonts w:asciiTheme="majorHAnsi" w:hAnsiTheme="majorHAnsi" w:cstheme="majorHAnsi"/>
          <w:sz w:val="28"/>
          <w:szCs w:val="28"/>
          <w:lang w:val="en-US"/>
        </w:rPr>
        <w:fldChar w:fldCharType="begin" w:fldLock="1"/>
      </w:r>
      <w:r w:rsidR="00BA24D8">
        <w:rPr>
          <w:rFonts w:asciiTheme="majorHAnsi" w:hAnsiTheme="majorHAnsi" w:cstheme="majorHAnsi"/>
          <w:sz w:val="28"/>
          <w:szCs w:val="28"/>
          <w:lang w:val="en-US"/>
        </w:rPr>
        <w:instrText>ADDIN CSL_CITATION {"citationItems":[{"id":"ITEM-1","itemData":{"URL":"https://www.mckinsey.com/capabilities/risk-and-resilience/our-insights/covid-19-implications-for-business#/","author":[{"dropping-particle":"","family":"Katy McLaughlin","given":"","non-dropping-particle":"","parse-names":false,"suffix":""}],"id":"ITEM-1","issued":{"date-parts":[["2022"]]},"title":"COVID-19: Implications for business","type":"webpage"},"uris":["http://www.mendeley.com/documents/?uuid=f727138c-7616-4f30-94d9-91c556032ba1"]}],"mendeley":{"formattedCitation":"(Katy McLaughlin, 2022)","plainTextFormattedCitation":"(Katy McLaughlin, 2022)","previouslyFormattedCitation":"(Katy McLaughlin, 2022)"},"properties":{"noteIndex":0},"schema":"https://github.com/citation-style-language/schema/raw/master/csl-citation.json"}</w:instrText>
      </w:r>
      <w:r>
        <w:rPr>
          <w:rFonts w:asciiTheme="majorHAnsi" w:hAnsiTheme="majorHAnsi" w:cstheme="majorHAnsi"/>
          <w:sz w:val="28"/>
          <w:szCs w:val="28"/>
          <w:lang w:val="en-US"/>
        </w:rPr>
        <w:fldChar w:fldCharType="separate"/>
      </w:r>
      <w:r w:rsidRPr="00B0204F">
        <w:rPr>
          <w:rFonts w:asciiTheme="majorHAnsi" w:hAnsiTheme="majorHAnsi" w:cstheme="majorHAnsi"/>
          <w:noProof/>
          <w:sz w:val="28"/>
          <w:szCs w:val="28"/>
          <w:lang w:val="en-US"/>
        </w:rPr>
        <w:t>(Katy McLaughlin, 2022)</w:t>
      </w:r>
      <w:r>
        <w:rPr>
          <w:rFonts w:asciiTheme="majorHAnsi" w:hAnsiTheme="majorHAnsi" w:cstheme="majorHAnsi"/>
          <w:sz w:val="28"/>
          <w:szCs w:val="28"/>
          <w:lang w:val="en-US"/>
        </w:rPr>
        <w:fldChar w:fldCharType="end"/>
      </w:r>
      <w:r>
        <w:rPr>
          <w:rFonts w:asciiTheme="majorHAnsi" w:hAnsiTheme="majorHAnsi" w:cstheme="majorHAnsi"/>
          <w:sz w:val="28"/>
          <w:szCs w:val="28"/>
          <w:lang w:val="en-US"/>
        </w:rPr>
        <w:t>.</w:t>
      </w:r>
    </w:p>
    <w:p w14:paraId="48B23003" w14:textId="77777777" w:rsidR="00B0204F" w:rsidRPr="00B15322" w:rsidRDefault="00B0204F" w:rsidP="00B15322">
      <w:pPr>
        <w:pStyle w:val="Heading1"/>
        <w:numPr>
          <w:ilvl w:val="0"/>
          <w:numId w:val="27"/>
        </w:numPr>
        <w:rPr>
          <w:color w:val="auto"/>
          <w:lang w:val="en-US"/>
        </w:rPr>
      </w:pPr>
      <w:bookmarkStart w:id="13" w:name="_Toc162365902"/>
      <w:r w:rsidRPr="00B15322">
        <w:rPr>
          <w:color w:val="auto"/>
          <w:lang w:val="en-US"/>
        </w:rPr>
        <w:t>Flooding</w:t>
      </w:r>
      <w:bookmarkEnd w:id="13"/>
      <w:r w:rsidRPr="00B15322">
        <w:rPr>
          <w:color w:val="auto"/>
          <w:lang w:val="en-US"/>
        </w:rPr>
        <w:t xml:space="preserve"> </w:t>
      </w:r>
    </w:p>
    <w:p w14:paraId="6F3A830E" w14:textId="70FD83B2" w:rsidR="00B0204F" w:rsidRPr="00B0204F" w:rsidRDefault="00B0204F" w:rsidP="00B0204F">
      <w:pPr>
        <w:jc w:val="both"/>
        <w:rPr>
          <w:rFonts w:asciiTheme="majorHAnsi" w:hAnsiTheme="majorHAnsi" w:cstheme="majorHAnsi"/>
          <w:sz w:val="28"/>
          <w:szCs w:val="28"/>
          <w:lang w:val="en-US"/>
        </w:rPr>
      </w:pPr>
      <w:r w:rsidRPr="00B0204F">
        <w:rPr>
          <w:rFonts w:asciiTheme="majorHAnsi" w:hAnsiTheme="majorHAnsi" w:cstheme="majorHAnsi"/>
          <w:sz w:val="28"/>
          <w:szCs w:val="28"/>
          <w:lang w:val="en-US"/>
        </w:rPr>
        <w:t>has affected company operations, resulting in infrastructure damage, inventory losses, and supply chain disruptions. Businesses in flood-prone locations have a higher risk of property loss and operational interruptions. The financial impact of flood recovery can put a strain on small and medium-sized businesses (SMEs) who do not have proper insurance coverage or contingency planning.</w:t>
      </w:r>
    </w:p>
    <w:p w14:paraId="57AADEE5" w14:textId="77777777" w:rsidR="00B0204F" w:rsidRPr="00B15322" w:rsidRDefault="00B0204F" w:rsidP="00B15322">
      <w:pPr>
        <w:pStyle w:val="Heading1"/>
        <w:numPr>
          <w:ilvl w:val="0"/>
          <w:numId w:val="27"/>
        </w:numPr>
        <w:rPr>
          <w:color w:val="auto"/>
          <w:lang w:val="en-US"/>
        </w:rPr>
      </w:pPr>
      <w:bookmarkStart w:id="14" w:name="_Toc162365903"/>
      <w:r w:rsidRPr="00B15322">
        <w:rPr>
          <w:color w:val="auto"/>
          <w:lang w:val="en-US"/>
        </w:rPr>
        <w:t>War and cyber assaults</w:t>
      </w:r>
      <w:bookmarkEnd w:id="14"/>
    </w:p>
    <w:p w14:paraId="161F5AB6" w14:textId="76E8AFBD" w:rsidR="00B0204F" w:rsidRDefault="00B0204F" w:rsidP="00B0204F">
      <w:pPr>
        <w:jc w:val="both"/>
        <w:rPr>
          <w:rFonts w:asciiTheme="majorHAnsi" w:hAnsiTheme="majorHAnsi" w:cstheme="majorHAnsi"/>
          <w:sz w:val="28"/>
          <w:szCs w:val="28"/>
          <w:lang w:val="en-US"/>
        </w:rPr>
      </w:pPr>
      <w:r w:rsidRPr="00B0204F">
        <w:rPr>
          <w:rFonts w:asciiTheme="majorHAnsi" w:hAnsiTheme="majorHAnsi" w:cstheme="majorHAnsi"/>
          <w:sz w:val="28"/>
          <w:szCs w:val="28"/>
          <w:lang w:val="en-US"/>
        </w:rPr>
        <w:t xml:space="preserve"> pose security risks for enterprises, resulting in data breaches, financial losses, and reputational harm. As corporate activities become more digital, the danger of cyber assaults has increased considerably. Businesses in the United Kingdom must invest in comprehensive cybersecurity solutions to secure sensitive information and ensure operational continuity.</w:t>
      </w:r>
    </w:p>
    <w:p w14:paraId="434EFF69" w14:textId="77777777" w:rsidR="00BA24D8" w:rsidRPr="00B15322" w:rsidRDefault="00BA24D8" w:rsidP="00B15322">
      <w:pPr>
        <w:pStyle w:val="Heading1"/>
        <w:numPr>
          <w:ilvl w:val="0"/>
          <w:numId w:val="27"/>
        </w:numPr>
        <w:rPr>
          <w:color w:val="auto"/>
          <w:lang w:val="en-US"/>
        </w:rPr>
      </w:pPr>
      <w:bookmarkStart w:id="15" w:name="_Toc162365904"/>
      <w:r w:rsidRPr="00B15322">
        <w:rPr>
          <w:color w:val="auto"/>
          <w:lang w:val="en-US"/>
        </w:rPr>
        <w:t>AI, inflation, and cost of living:</w:t>
      </w:r>
      <w:bookmarkEnd w:id="15"/>
      <w:r w:rsidRPr="00B15322">
        <w:rPr>
          <w:color w:val="auto"/>
          <w:lang w:val="en-US"/>
        </w:rPr>
        <w:t xml:space="preserve"> </w:t>
      </w:r>
    </w:p>
    <w:p w14:paraId="2FA55419" w14:textId="29DFB4B2" w:rsidR="00AA7FA4" w:rsidRDefault="00BA24D8" w:rsidP="00BA24D8">
      <w:pPr>
        <w:jc w:val="both"/>
        <w:rPr>
          <w:rFonts w:asciiTheme="majorHAnsi" w:hAnsiTheme="majorHAnsi" w:cstheme="majorHAnsi"/>
          <w:sz w:val="28"/>
          <w:szCs w:val="28"/>
          <w:lang w:val="en-US"/>
        </w:rPr>
      </w:pPr>
      <w:r w:rsidRPr="00BA24D8">
        <w:rPr>
          <w:rFonts w:asciiTheme="majorHAnsi" w:hAnsiTheme="majorHAnsi" w:cstheme="majorHAnsi"/>
          <w:sz w:val="28"/>
          <w:szCs w:val="28"/>
          <w:lang w:val="en-US"/>
        </w:rPr>
        <w:t>Investing in AI research can lead to innovation, but it also requires legislative frameworks to handle ethical and data privacy concerns. Inflation and growing living costs have an influence on both consumers purchasing power and corporate profitability. Businesses must handle these economic problems by adapting pricing strategies and successfully controlling operational expenses.</w:t>
      </w:r>
      <w:r w:rsidR="00AA7FA4">
        <w:rPr>
          <w:rFonts w:asciiTheme="majorHAnsi" w:hAnsiTheme="majorHAnsi" w:cstheme="majorHAnsi"/>
          <w:sz w:val="28"/>
          <w:szCs w:val="28"/>
          <w:lang w:val="en-US"/>
        </w:rPr>
        <w:fldChar w:fldCharType="begin" w:fldLock="1"/>
      </w:r>
      <w:r w:rsidR="003866A1">
        <w:rPr>
          <w:rFonts w:asciiTheme="majorHAnsi" w:hAnsiTheme="majorHAnsi" w:cstheme="majorHAnsi"/>
          <w:sz w:val="28"/>
          <w:szCs w:val="28"/>
          <w:lang w:val="en-US"/>
        </w:rPr>
        <w:instrText>ADDIN CSL_CITATION {"citationItems":[{"id":"ITEM-1","itemData":{"URL":"https://www.reuters.com/technology/britain-invests-100-million-pounds-ai-research-regulation-2024-02-06/","author":[{"dropping-particle":"","family":"Reuters","given":"","non-dropping-particle":"","parse-names":false,"suffix":""}],"id":"ITEM-1","issued":{"date-parts":[["2024"]]},"title":"Britain invests 100 million pounds in AI research and regulation","type":"webpage"},"uris":["http://www.mendeley.com/documents/?uuid=327c6ef4-6229-46e7-956c-ceec85b58cde"]},{"id":"ITEM-2","itemData":{"author":[{"dropping-particle":"","family":"United nations","given":"","non-dropping-particle":"","parse-names":false,"suffix":""}],"container-title":"U N I T E D N A T I O N S C O N F E R E N C E O N T R A D E A N D D E V E L O P M E N T 2022","id":"ITEM-2","issued":{"date-parts":[["2022"]]},"title":"REVIEW OF MARITIME TRANSPORT Navigating stormy waters","type":"paper-conference"},"uris":["http://www.mendeley.com/documents/?uuid=c3b76f01-fb47-4eff-94b2-068254004dda"]}],"mendeley":{"formattedCitation":"(United nations, 2022; Reuters, 2024)","plainTextFormattedCitation":"(United nations, 2022; Reuters, 2024)","previouslyFormattedCitation":"(United nations, 2022; Reuters, 2024)"},"properties":{"noteIndex":0},"schema":"https://github.com/citation-style-language/schema/raw/master/csl-citation.json"}</w:instrText>
      </w:r>
      <w:r w:rsidR="00AA7FA4">
        <w:rPr>
          <w:rFonts w:asciiTheme="majorHAnsi" w:hAnsiTheme="majorHAnsi" w:cstheme="majorHAnsi"/>
          <w:sz w:val="28"/>
          <w:szCs w:val="28"/>
          <w:lang w:val="en-US"/>
        </w:rPr>
        <w:fldChar w:fldCharType="separate"/>
      </w:r>
      <w:r w:rsidR="00AA7FA4" w:rsidRPr="00AA7FA4">
        <w:rPr>
          <w:rFonts w:asciiTheme="majorHAnsi" w:hAnsiTheme="majorHAnsi" w:cstheme="majorHAnsi"/>
          <w:noProof/>
          <w:sz w:val="28"/>
          <w:szCs w:val="28"/>
          <w:lang w:val="en-US"/>
        </w:rPr>
        <w:t>(United nations, 2022; Reuters, 2024)</w:t>
      </w:r>
      <w:r w:rsidR="00AA7FA4">
        <w:rPr>
          <w:rFonts w:asciiTheme="majorHAnsi" w:hAnsiTheme="majorHAnsi" w:cstheme="majorHAnsi"/>
          <w:sz w:val="28"/>
          <w:szCs w:val="28"/>
          <w:lang w:val="en-US"/>
        </w:rPr>
        <w:fldChar w:fldCharType="end"/>
      </w:r>
    </w:p>
    <w:p w14:paraId="77992005" w14:textId="0E7EC056" w:rsidR="00BA24D8" w:rsidRPr="00B15322" w:rsidRDefault="00BA24D8" w:rsidP="00B15322">
      <w:pPr>
        <w:pStyle w:val="Heading1"/>
        <w:numPr>
          <w:ilvl w:val="0"/>
          <w:numId w:val="27"/>
        </w:numPr>
        <w:rPr>
          <w:color w:val="auto"/>
          <w:lang w:val="en-US"/>
        </w:rPr>
      </w:pPr>
      <w:bookmarkStart w:id="16" w:name="_Toc162365905"/>
      <w:r w:rsidRPr="00B15322">
        <w:rPr>
          <w:color w:val="auto"/>
          <w:lang w:val="en-US"/>
        </w:rPr>
        <w:lastRenderedPageBreak/>
        <w:t>Zero Hour Contracts:</w:t>
      </w:r>
      <w:bookmarkEnd w:id="16"/>
    </w:p>
    <w:p w14:paraId="6CE01C62" w14:textId="7498070A" w:rsidR="00BA24D8" w:rsidRDefault="00BA24D8" w:rsidP="00AA7FA4">
      <w:pPr>
        <w:jc w:val="both"/>
        <w:rPr>
          <w:rFonts w:asciiTheme="majorHAnsi" w:hAnsiTheme="majorHAnsi" w:cstheme="majorHAnsi"/>
          <w:sz w:val="28"/>
          <w:szCs w:val="28"/>
          <w:lang w:val="en-US"/>
        </w:rPr>
      </w:pPr>
      <w:r w:rsidRPr="00BA24D8">
        <w:rPr>
          <w:rFonts w:asciiTheme="majorHAnsi" w:hAnsiTheme="majorHAnsi" w:cstheme="majorHAnsi"/>
          <w:sz w:val="28"/>
          <w:szCs w:val="28"/>
          <w:lang w:val="en-US"/>
        </w:rPr>
        <w:t>Zero-hour contracts have an impact on workforce management, harming employee job security and well-being. While these contracts offer flexibility for companies, they can lead to uncertainty for workers regarding income security and benefits. To keep employees satisfied and productive, businesses that use zero-hour contracts must strike a balance between flexibility and fair labor standards.</w:t>
      </w:r>
    </w:p>
    <w:p w14:paraId="76AFA959" w14:textId="2B500415" w:rsidR="00046488" w:rsidRDefault="00B62742" w:rsidP="00046488">
      <w:pPr>
        <w:jc w:val="both"/>
        <w:rPr>
          <w:rFonts w:asciiTheme="majorHAnsi" w:hAnsiTheme="majorHAnsi" w:cstheme="majorHAnsi"/>
          <w:sz w:val="28"/>
          <w:szCs w:val="28"/>
          <w:lang w:val="en-US"/>
        </w:rPr>
      </w:pPr>
      <w:r w:rsidRPr="00B62742">
        <w:rPr>
          <w:rFonts w:asciiTheme="majorHAnsi" w:hAnsiTheme="majorHAnsi" w:cstheme="majorHAnsi"/>
          <w:sz w:val="28"/>
          <w:szCs w:val="28"/>
          <w:lang w:val="en-US"/>
        </w:rPr>
        <w:t>Some UK firms have successfully handled the obstacles of Brexit, inflation, conflict, and flooding by implementing strategic initiatives and adaptive strategies. Here are some instances of firms that have responded effectively or ineffectively to these challenges.</w:t>
      </w:r>
    </w:p>
    <w:p w14:paraId="503693D1" w14:textId="77777777" w:rsidR="00B62742" w:rsidRPr="00B62742" w:rsidRDefault="00B62742" w:rsidP="00B62742">
      <w:pPr>
        <w:jc w:val="both"/>
        <w:rPr>
          <w:rFonts w:asciiTheme="majorHAnsi" w:hAnsiTheme="majorHAnsi" w:cstheme="majorHAnsi"/>
          <w:sz w:val="28"/>
          <w:szCs w:val="28"/>
          <w:lang w:val="en-US"/>
        </w:rPr>
      </w:pPr>
      <w:r w:rsidRPr="00B62742">
        <w:rPr>
          <w:rFonts w:asciiTheme="majorHAnsi" w:hAnsiTheme="majorHAnsi" w:cstheme="majorHAnsi"/>
          <w:sz w:val="28"/>
          <w:szCs w:val="28"/>
          <w:lang w:val="en-US"/>
        </w:rPr>
        <w:t>Overcoming Challenges Effectively:</w:t>
      </w:r>
    </w:p>
    <w:p w14:paraId="7BA792FC" w14:textId="22DB8630" w:rsidR="00B62742" w:rsidRPr="00B62742" w:rsidRDefault="00B62742" w:rsidP="00B62742">
      <w:pPr>
        <w:jc w:val="both"/>
        <w:rPr>
          <w:rFonts w:asciiTheme="majorHAnsi" w:hAnsiTheme="majorHAnsi" w:cstheme="majorHAnsi"/>
          <w:sz w:val="28"/>
          <w:szCs w:val="28"/>
          <w:lang w:val="en-US"/>
        </w:rPr>
      </w:pPr>
      <w:r w:rsidRPr="00B62742">
        <w:rPr>
          <w:rFonts w:asciiTheme="majorHAnsi" w:hAnsiTheme="majorHAnsi" w:cstheme="majorHAnsi"/>
          <w:b/>
          <w:bCs/>
          <w:sz w:val="28"/>
          <w:szCs w:val="28"/>
          <w:lang w:val="en-US"/>
        </w:rPr>
        <w:t>Jaguar Land Rover (JLR)</w:t>
      </w:r>
      <w:r w:rsidRPr="00B62742">
        <w:rPr>
          <w:rFonts w:asciiTheme="majorHAnsi" w:hAnsiTheme="majorHAnsi" w:cstheme="majorHAnsi"/>
          <w:sz w:val="28"/>
          <w:szCs w:val="28"/>
          <w:lang w:val="en-US"/>
        </w:rPr>
        <w:t xml:space="preserve"> effectively weathered Brexit disruptions by diversifying its supply chain and production sites to avoid trade obstacles.</w:t>
      </w:r>
    </w:p>
    <w:p w14:paraId="2552ABE4" w14:textId="77777777" w:rsidR="00B62742" w:rsidRPr="00B62742" w:rsidRDefault="00B62742" w:rsidP="00B62742">
      <w:pPr>
        <w:pStyle w:val="ListParagraph"/>
        <w:numPr>
          <w:ilvl w:val="0"/>
          <w:numId w:val="24"/>
        </w:numPr>
        <w:jc w:val="both"/>
        <w:rPr>
          <w:rFonts w:asciiTheme="majorHAnsi" w:hAnsiTheme="majorHAnsi" w:cstheme="majorHAnsi"/>
          <w:b/>
          <w:bCs/>
          <w:sz w:val="28"/>
          <w:szCs w:val="28"/>
          <w:lang w:val="en-US"/>
        </w:rPr>
      </w:pPr>
      <w:r w:rsidRPr="00B62742">
        <w:rPr>
          <w:rFonts w:asciiTheme="majorHAnsi" w:hAnsiTheme="majorHAnsi" w:cstheme="majorHAnsi"/>
          <w:b/>
          <w:bCs/>
          <w:sz w:val="28"/>
          <w:szCs w:val="28"/>
          <w:lang w:val="en-US"/>
        </w:rPr>
        <w:t xml:space="preserve">Inflation: </w:t>
      </w:r>
    </w:p>
    <w:p w14:paraId="66BEB818" w14:textId="3E50301D" w:rsidR="00B62742" w:rsidRPr="00B62742" w:rsidRDefault="00B62742" w:rsidP="00B62742">
      <w:pPr>
        <w:jc w:val="both"/>
        <w:rPr>
          <w:rFonts w:asciiTheme="majorHAnsi" w:hAnsiTheme="majorHAnsi" w:cstheme="majorHAnsi"/>
          <w:sz w:val="28"/>
          <w:szCs w:val="28"/>
          <w:lang w:val="en-US"/>
        </w:rPr>
      </w:pPr>
      <w:r w:rsidRPr="00B62742">
        <w:rPr>
          <w:rFonts w:asciiTheme="majorHAnsi" w:hAnsiTheme="majorHAnsi" w:cstheme="majorHAnsi"/>
          <w:sz w:val="28"/>
          <w:szCs w:val="28"/>
          <w:lang w:val="en-US"/>
        </w:rPr>
        <w:t>To mitigate the impact of inflation on manufacturing costs, the corporation employed cost-cutting initiatives and increased productivity.</w:t>
      </w:r>
    </w:p>
    <w:p w14:paraId="55F4CBDF" w14:textId="77777777" w:rsidR="00B62742" w:rsidRPr="00B62742" w:rsidRDefault="00B62742" w:rsidP="00B62742">
      <w:pPr>
        <w:pStyle w:val="ListParagraph"/>
        <w:numPr>
          <w:ilvl w:val="0"/>
          <w:numId w:val="24"/>
        </w:numPr>
        <w:jc w:val="both"/>
        <w:rPr>
          <w:rFonts w:asciiTheme="majorHAnsi" w:hAnsiTheme="majorHAnsi" w:cstheme="majorHAnsi"/>
          <w:b/>
          <w:bCs/>
          <w:sz w:val="28"/>
          <w:szCs w:val="28"/>
          <w:lang w:val="en-US"/>
        </w:rPr>
      </w:pPr>
      <w:r w:rsidRPr="00B62742">
        <w:rPr>
          <w:rFonts w:asciiTheme="majorHAnsi" w:hAnsiTheme="majorHAnsi" w:cstheme="majorHAnsi"/>
          <w:b/>
          <w:bCs/>
          <w:sz w:val="28"/>
          <w:szCs w:val="28"/>
          <w:lang w:val="en-US"/>
        </w:rPr>
        <w:t>War and Flooding:</w:t>
      </w:r>
    </w:p>
    <w:p w14:paraId="3DA955F3" w14:textId="7C68A7A8" w:rsidR="00B62742" w:rsidRPr="00B62742" w:rsidRDefault="00B62742" w:rsidP="00B62742">
      <w:pPr>
        <w:jc w:val="both"/>
        <w:rPr>
          <w:rFonts w:asciiTheme="majorHAnsi" w:hAnsiTheme="majorHAnsi" w:cstheme="majorHAnsi"/>
          <w:sz w:val="28"/>
          <w:szCs w:val="28"/>
          <w:lang w:val="en-US"/>
        </w:rPr>
      </w:pPr>
      <w:r w:rsidRPr="00B62742">
        <w:rPr>
          <w:rFonts w:asciiTheme="majorHAnsi" w:hAnsiTheme="majorHAnsi" w:cstheme="majorHAnsi"/>
          <w:sz w:val="28"/>
          <w:szCs w:val="28"/>
          <w:lang w:val="en-US"/>
        </w:rPr>
        <w:t xml:space="preserve"> JLR's proactive risk management measures, which included disaster preparedness plans, helped to reduce interruptions during times of war and natural catastrophes.</w:t>
      </w:r>
    </w:p>
    <w:p w14:paraId="24530DF7" w14:textId="0AB217E2" w:rsidR="00B62742" w:rsidRPr="00B62742" w:rsidRDefault="00B62742" w:rsidP="00B62742">
      <w:pPr>
        <w:jc w:val="both"/>
        <w:rPr>
          <w:rFonts w:asciiTheme="majorHAnsi" w:hAnsiTheme="majorHAnsi" w:cstheme="majorHAnsi"/>
          <w:sz w:val="28"/>
          <w:szCs w:val="28"/>
          <w:lang w:val="en-US"/>
        </w:rPr>
      </w:pPr>
      <w:r w:rsidRPr="00B62742">
        <w:rPr>
          <w:rFonts w:asciiTheme="majorHAnsi" w:hAnsiTheme="majorHAnsi" w:cstheme="majorHAnsi"/>
          <w:b/>
          <w:bCs/>
          <w:sz w:val="28"/>
          <w:szCs w:val="28"/>
          <w:lang w:val="en-US"/>
        </w:rPr>
        <w:t>Unilever</w:t>
      </w:r>
      <w:r w:rsidRPr="00B62742">
        <w:rPr>
          <w:rFonts w:asciiTheme="majorHAnsi" w:hAnsiTheme="majorHAnsi" w:cstheme="majorHAnsi"/>
          <w:sz w:val="28"/>
          <w:szCs w:val="28"/>
          <w:lang w:val="en-US"/>
        </w:rPr>
        <w:t xml:space="preserve"> changed its distribution network after Brexit to reduce delays and operational bottlenecks.</w:t>
      </w:r>
    </w:p>
    <w:p w14:paraId="31E35488" w14:textId="77777777" w:rsidR="00B62742" w:rsidRDefault="00B62742" w:rsidP="00B62742">
      <w:pPr>
        <w:pStyle w:val="ListParagraph"/>
        <w:numPr>
          <w:ilvl w:val="0"/>
          <w:numId w:val="24"/>
        </w:numPr>
        <w:jc w:val="both"/>
        <w:rPr>
          <w:rFonts w:asciiTheme="majorHAnsi" w:hAnsiTheme="majorHAnsi" w:cstheme="majorHAnsi"/>
          <w:sz w:val="28"/>
          <w:szCs w:val="28"/>
          <w:lang w:val="en-US"/>
        </w:rPr>
      </w:pPr>
      <w:r w:rsidRPr="00B62742">
        <w:rPr>
          <w:rFonts w:asciiTheme="majorHAnsi" w:hAnsiTheme="majorHAnsi" w:cstheme="majorHAnsi"/>
          <w:sz w:val="28"/>
          <w:szCs w:val="28"/>
          <w:lang w:val="en-US"/>
        </w:rPr>
        <w:t xml:space="preserve">Inflation: </w:t>
      </w:r>
    </w:p>
    <w:p w14:paraId="214B8989" w14:textId="0EE9941A" w:rsidR="00B62742" w:rsidRPr="00B62742" w:rsidRDefault="00B62742" w:rsidP="00B62742">
      <w:pPr>
        <w:jc w:val="both"/>
        <w:rPr>
          <w:rFonts w:asciiTheme="majorHAnsi" w:hAnsiTheme="majorHAnsi" w:cstheme="majorHAnsi"/>
          <w:sz w:val="28"/>
          <w:szCs w:val="28"/>
          <w:lang w:val="en-US"/>
        </w:rPr>
      </w:pPr>
      <w:r w:rsidRPr="00B62742">
        <w:rPr>
          <w:rFonts w:asciiTheme="majorHAnsi" w:hAnsiTheme="majorHAnsi" w:cstheme="majorHAnsi"/>
          <w:sz w:val="28"/>
          <w:szCs w:val="28"/>
          <w:lang w:val="en-US"/>
        </w:rPr>
        <w:t>To combat inflation while keeping consumer prices affordable, the corporation altered pricing tactics and product sizes.</w:t>
      </w:r>
    </w:p>
    <w:p w14:paraId="63A282B9" w14:textId="77777777" w:rsidR="00B62742" w:rsidRDefault="00B62742" w:rsidP="00B62742">
      <w:pPr>
        <w:pStyle w:val="ListParagraph"/>
        <w:numPr>
          <w:ilvl w:val="0"/>
          <w:numId w:val="24"/>
        </w:numPr>
        <w:jc w:val="both"/>
        <w:rPr>
          <w:rFonts w:asciiTheme="majorHAnsi" w:hAnsiTheme="majorHAnsi" w:cstheme="majorHAnsi"/>
          <w:sz w:val="28"/>
          <w:szCs w:val="28"/>
          <w:lang w:val="en-US"/>
        </w:rPr>
      </w:pPr>
      <w:r w:rsidRPr="00B62742">
        <w:rPr>
          <w:rFonts w:asciiTheme="majorHAnsi" w:hAnsiTheme="majorHAnsi" w:cstheme="majorHAnsi"/>
          <w:sz w:val="28"/>
          <w:szCs w:val="28"/>
          <w:lang w:val="en-US"/>
        </w:rPr>
        <w:t xml:space="preserve">War and Flooding: </w:t>
      </w:r>
    </w:p>
    <w:p w14:paraId="5EB82979" w14:textId="27B15C1E" w:rsidR="00B62742" w:rsidRDefault="00B62742" w:rsidP="00B62742">
      <w:pPr>
        <w:jc w:val="both"/>
        <w:rPr>
          <w:rFonts w:asciiTheme="majorHAnsi" w:hAnsiTheme="majorHAnsi" w:cstheme="majorHAnsi"/>
          <w:sz w:val="28"/>
          <w:szCs w:val="28"/>
          <w:lang w:val="en-US"/>
        </w:rPr>
      </w:pPr>
      <w:r w:rsidRPr="00B62742">
        <w:rPr>
          <w:rFonts w:asciiTheme="majorHAnsi" w:hAnsiTheme="majorHAnsi" w:cstheme="majorHAnsi"/>
          <w:sz w:val="28"/>
          <w:szCs w:val="28"/>
          <w:lang w:val="en-US"/>
        </w:rPr>
        <w:t>Unilever's sustainability initiatives focusing on climate resilience and water management have helped reduce the impact of flooding disasters on its operations</w:t>
      </w:r>
      <w:r w:rsidR="003866A1">
        <w:rPr>
          <w:rFonts w:asciiTheme="majorHAnsi" w:hAnsiTheme="majorHAnsi" w:cstheme="majorHAnsi"/>
          <w:sz w:val="28"/>
          <w:szCs w:val="28"/>
          <w:lang w:val="en-US"/>
        </w:rPr>
        <w:fldChar w:fldCharType="begin" w:fldLock="1"/>
      </w:r>
      <w:r w:rsidR="006505F8">
        <w:rPr>
          <w:rFonts w:asciiTheme="majorHAnsi" w:hAnsiTheme="majorHAnsi" w:cstheme="majorHAnsi"/>
          <w:sz w:val="28"/>
          <w:szCs w:val="28"/>
          <w:lang w:val="en-US"/>
        </w:rPr>
        <w:instrText>ADDIN CSL_CITATION {"citationItems":[{"id":"ITEM-1","itemData":{"URL":"https://www.bloomberg.com/news/articles/2023-01-31/brexit-is-costing-the-uk-100-billion-a-year-in-lost-output","author":[{"dropping-particle":"","family":"Andrew Atkinson","given":"","non-dropping-particle":"","parse-names":false,"suffix":""}],"container-title":"Economics","id":"ITEM-1","issued":{"date-parts":[["2023"]]},"title":"Brexit Is Costing the UK £100 Billion a Year in Lost Output","type":"webpage"},"uris":["http://www.mendeley.com/documents/?uuid=eed7a8f4-ecee-4b6c-8b41-2b644a7e6fa2"]}],"mendeley":{"formattedCitation":"(Andrew Atkinson, 2023)","plainTextFormattedCitation":"(Andrew Atkinson, 2023)","previouslyFormattedCitation":"(Andrew Atkinson, 2023)"},"properties":{"noteIndex":0},"schema":"https://github.com/citation-style-language/schema/raw/master/csl-citation.json"}</w:instrText>
      </w:r>
      <w:r w:rsidR="003866A1">
        <w:rPr>
          <w:rFonts w:asciiTheme="majorHAnsi" w:hAnsiTheme="majorHAnsi" w:cstheme="majorHAnsi"/>
          <w:sz w:val="28"/>
          <w:szCs w:val="28"/>
          <w:lang w:val="en-US"/>
        </w:rPr>
        <w:fldChar w:fldCharType="separate"/>
      </w:r>
      <w:r w:rsidR="003866A1" w:rsidRPr="003866A1">
        <w:rPr>
          <w:rFonts w:asciiTheme="majorHAnsi" w:hAnsiTheme="majorHAnsi" w:cstheme="majorHAnsi"/>
          <w:noProof/>
          <w:sz w:val="28"/>
          <w:szCs w:val="28"/>
          <w:lang w:val="en-US"/>
        </w:rPr>
        <w:t>(Andrew Atkinson, 2023)</w:t>
      </w:r>
      <w:r w:rsidR="003866A1">
        <w:rPr>
          <w:rFonts w:asciiTheme="majorHAnsi" w:hAnsiTheme="majorHAnsi" w:cstheme="majorHAnsi"/>
          <w:sz w:val="28"/>
          <w:szCs w:val="28"/>
          <w:lang w:val="en-US"/>
        </w:rPr>
        <w:fldChar w:fldCharType="end"/>
      </w:r>
      <w:r w:rsidRPr="00B62742">
        <w:rPr>
          <w:rFonts w:asciiTheme="majorHAnsi" w:hAnsiTheme="majorHAnsi" w:cstheme="majorHAnsi"/>
          <w:sz w:val="28"/>
          <w:szCs w:val="28"/>
          <w:lang w:val="en-US"/>
        </w:rPr>
        <w:t>.</w:t>
      </w:r>
    </w:p>
    <w:p w14:paraId="671247BE" w14:textId="77777777" w:rsidR="003866A1" w:rsidRDefault="003866A1" w:rsidP="00B62742">
      <w:pPr>
        <w:jc w:val="both"/>
        <w:rPr>
          <w:rFonts w:asciiTheme="majorHAnsi" w:hAnsiTheme="majorHAnsi" w:cstheme="majorHAnsi"/>
          <w:sz w:val="28"/>
          <w:szCs w:val="28"/>
          <w:lang w:val="en-US"/>
        </w:rPr>
      </w:pPr>
    </w:p>
    <w:p w14:paraId="1BF4A466" w14:textId="77777777" w:rsidR="003866A1" w:rsidRPr="00B15322" w:rsidRDefault="003866A1" w:rsidP="00B15322">
      <w:pPr>
        <w:pStyle w:val="Heading1"/>
        <w:numPr>
          <w:ilvl w:val="0"/>
          <w:numId w:val="27"/>
        </w:numPr>
        <w:rPr>
          <w:color w:val="auto"/>
          <w:lang w:val="en-US"/>
        </w:rPr>
      </w:pPr>
      <w:bookmarkStart w:id="17" w:name="_Toc162365906"/>
      <w:r w:rsidRPr="00B15322">
        <w:rPr>
          <w:color w:val="auto"/>
          <w:lang w:val="en-US"/>
        </w:rPr>
        <w:lastRenderedPageBreak/>
        <w:t>Ineffective Responses to Challenges:</w:t>
      </w:r>
      <w:bookmarkEnd w:id="17"/>
    </w:p>
    <w:p w14:paraId="09FEAA83" w14:textId="294302EA" w:rsidR="003866A1" w:rsidRPr="003866A1" w:rsidRDefault="003866A1" w:rsidP="003866A1">
      <w:pPr>
        <w:jc w:val="both"/>
        <w:rPr>
          <w:rFonts w:asciiTheme="majorHAnsi" w:hAnsiTheme="majorHAnsi" w:cstheme="majorHAnsi"/>
          <w:sz w:val="28"/>
          <w:szCs w:val="28"/>
          <w:lang w:val="en-US"/>
        </w:rPr>
      </w:pPr>
      <w:r w:rsidRPr="003866A1">
        <w:rPr>
          <w:rFonts w:asciiTheme="majorHAnsi" w:hAnsiTheme="majorHAnsi" w:cstheme="majorHAnsi"/>
          <w:sz w:val="28"/>
          <w:szCs w:val="28"/>
          <w:lang w:val="en-US"/>
        </w:rPr>
        <w:t xml:space="preserve"> </w:t>
      </w:r>
      <w:r w:rsidRPr="003866A1">
        <w:rPr>
          <w:rFonts w:asciiTheme="majorHAnsi" w:hAnsiTheme="majorHAnsi" w:cstheme="majorHAnsi"/>
          <w:b/>
          <w:bCs/>
          <w:sz w:val="28"/>
          <w:szCs w:val="28"/>
          <w:lang w:val="en-US"/>
        </w:rPr>
        <w:t>British Airways</w:t>
      </w:r>
      <w:r w:rsidRPr="003866A1">
        <w:rPr>
          <w:rFonts w:asciiTheme="majorHAnsi" w:hAnsiTheme="majorHAnsi" w:cstheme="majorHAnsi"/>
          <w:sz w:val="28"/>
          <w:szCs w:val="28"/>
          <w:lang w:val="en-US"/>
        </w:rPr>
        <w:t xml:space="preserve"> had operational problems due to increasing regulatory requirements for overseas flights.</w:t>
      </w:r>
    </w:p>
    <w:p w14:paraId="09E006E2" w14:textId="217D5EC7" w:rsidR="003866A1" w:rsidRPr="003866A1" w:rsidRDefault="003866A1" w:rsidP="003866A1">
      <w:pPr>
        <w:pStyle w:val="ListParagraph"/>
        <w:numPr>
          <w:ilvl w:val="0"/>
          <w:numId w:val="25"/>
        </w:numPr>
        <w:jc w:val="both"/>
        <w:rPr>
          <w:rFonts w:asciiTheme="majorHAnsi" w:hAnsiTheme="majorHAnsi" w:cstheme="majorHAnsi"/>
          <w:sz w:val="28"/>
          <w:szCs w:val="28"/>
          <w:lang w:val="en-US"/>
        </w:rPr>
      </w:pPr>
      <w:r w:rsidRPr="003866A1">
        <w:rPr>
          <w:rFonts w:asciiTheme="majorHAnsi" w:hAnsiTheme="majorHAnsi" w:cstheme="majorHAnsi"/>
          <w:sz w:val="28"/>
          <w:szCs w:val="28"/>
          <w:lang w:val="en-US"/>
        </w:rPr>
        <w:t>Inflation: The airline struggled to successfully alter ticket pricing in reaction to inflation, resulting in lower passenger demand and profitability.</w:t>
      </w:r>
    </w:p>
    <w:p w14:paraId="7274D4C7" w14:textId="3B7487AB" w:rsidR="003866A1" w:rsidRPr="003866A1" w:rsidRDefault="003866A1" w:rsidP="003866A1">
      <w:pPr>
        <w:pStyle w:val="ListParagraph"/>
        <w:numPr>
          <w:ilvl w:val="0"/>
          <w:numId w:val="25"/>
        </w:numPr>
        <w:jc w:val="both"/>
        <w:rPr>
          <w:rFonts w:asciiTheme="majorHAnsi" w:hAnsiTheme="majorHAnsi" w:cstheme="majorHAnsi"/>
          <w:sz w:val="28"/>
          <w:szCs w:val="28"/>
          <w:lang w:val="en-US"/>
        </w:rPr>
      </w:pPr>
      <w:r w:rsidRPr="003866A1">
        <w:rPr>
          <w:rFonts w:asciiTheme="majorHAnsi" w:hAnsiTheme="majorHAnsi" w:cstheme="majorHAnsi"/>
          <w:sz w:val="28"/>
          <w:szCs w:val="28"/>
          <w:lang w:val="en-US"/>
        </w:rPr>
        <w:t>War and Flooding: British Airways' crisis handling during times of war or flooding has been criticized for poor communication and passenger aid.</w:t>
      </w:r>
    </w:p>
    <w:p w14:paraId="0713DDD8" w14:textId="3997A5E7" w:rsidR="003866A1" w:rsidRPr="003866A1" w:rsidRDefault="003866A1" w:rsidP="003866A1">
      <w:pPr>
        <w:pStyle w:val="ListParagraph"/>
        <w:numPr>
          <w:ilvl w:val="0"/>
          <w:numId w:val="25"/>
        </w:numPr>
        <w:jc w:val="both"/>
        <w:rPr>
          <w:rFonts w:asciiTheme="majorHAnsi" w:hAnsiTheme="majorHAnsi" w:cstheme="majorHAnsi"/>
          <w:sz w:val="28"/>
          <w:szCs w:val="28"/>
          <w:lang w:val="en-US"/>
        </w:rPr>
      </w:pPr>
      <w:r w:rsidRPr="003866A1">
        <w:rPr>
          <w:rFonts w:asciiTheme="majorHAnsi" w:hAnsiTheme="majorHAnsi" w:cstheme="majorHAnsi"/>
          <w:sz w:val="28"/>
          <w:szCs w:val="28"/>
          <w:lang w:val="en-US"/>
        </w:rPr>
        <w:t>Retail chains (unnamed) experienced supply chain problems owing to Brexit, including border delays and additional tariffs, leading to stock shortages.</w:t>
      </w:r>
    </w:p>
    <w:p w14:paraId="20324B36" w14:textId="736EF0A1" w:rsidR="003866A1" w:rsidRPr="003866A1" w:rsidRDefault="003866A1" w:rsidP="003866A1">
      <w:pPr>
        <w:pStyle w:val="ListParagraph"/>
        <w:numPr>
          <w:ilvl w:val="0"/>
          <w:numId w:val="25"/>
        </w:numPr>
        <w:jc w:val="both"/>
        <w:rPr>
          <w:rFonts w:asciiTheme="majorHAnsi" w:hAnsiTheme="majorHAnsi" w:cstheme="majorHAnsi"/>
          <w:sz w:val="28"/>
          <w:szCs w:val="28"/>
          <w:lang w:val="en-US"/>
        </w:rPr>
      </w:pPr>
      <w:r w:rsidRPr="003866A1">
        <w:rPr>
          <w:rFonts w:asciiTheme="majorHAnsi" w:hAnsiTheme="majorHAnsi" w:cstheme="majorHAnsi"/>
          <w:sz w:val="28"/>
          <w:szCs w:val="28"/>
          <w:lang w:val="en-US"/>
        </w:rPr>
        <w:t>Inflation: Ineffective pricing methods resulted in lower profit margins for many businesses as they failed to pass on rising expenses to customers.</w:t>
      </w:r>
    </w:p>
    <w:p w14:paraId="7C6A91D4" w14:textId="509D9D36" w:rsidR="003866A1" w:rsidRPr="003866A1" w:rsidRDefault="003866A1" w:rsidP="003866A1">
      <w:pPr>
        <w:pStyle w:val="ListParagraph"/>
        <w:numPr>
          <w:ilvl w:val="0"/>
          <w:numId w:val="25"/>
        </w:numPr>
        <w:jc w:val="both"/>
        <w:rPr>
          <w:rFonts w:asciiTheme="majorHAnsi" w:hAnsiTheme="majorHAnsi" w:cstheme="majorHAnsi"/>
          <w:sz w:val="28"/>
          <w:szCs w:val="28"/>
          <w:lang w:val="en-US"/>
        </w:rPr>
      </w:pPr>
      <w:r w:rsidRPr="003866A1">
        <w:rPr>
          <w:rFonts w:asciiTheme="majorHAnsi" w:hAnsiTheme="majorHAnsi" w:cstheme="majorHAnsi"/>
          <w:sz w:val="28"/>
          <w:szCs w:val="28"/>
          <w:lang w:val="en-US"/>
        </w:rPr>
        <w:t>conflict and Flooding: Lack of contingency planning made these firms susceptible in times of conflict or flooding, resulting in significant losses and operational challenges.</w:t>
      </w:r>
    </w:p>
    <w:p w14:paraId="03C52C64" w14:textId="21562516" w:rsidR="00046488" w:rsidRPr="00046488" w:rsidRDefault="003866A1" w:rsidP="00046488">
      <w:pPr>
        <w:jc w:val="both"/>
        <w:rPr>
          <w:rFonts w:asciiTheme="majorHAnsi" w:hAnsiTheme="majorHAnsi" w:cstheme="majorHAnsi"/>
          <w:sz w:val="28"/>
          <w:szCs w:val="28"/>
          <w:lang w:val="en-US"/>
        </w:rPr>
      </w:pPr>
      <w:r w:rsidRPr="003866A1">
        <w:rPr>
          <w:rFonts w:asciiTheme="majorHAnsi" w:hAnsiTheme="majorHAnsi" w:cstheme="majorHAnsi"/>
          <w:sz w:val="28"/>
          <w:szCs w:val="28"/>
          <w:lang w:val="en-US"/>
        </w:rPr>
        <w:t>By examining how businesses like JLR and Unilever effectively addressed Brexit, inflation, war, and flooding challenges through proactive measures, while others like British Airways and certain retail chains faced difficulties due to ineffective responses, valuable lessons can be drawn on the importance of strategic planning, adaptability, risk management, and resilience-building in navigating complex business environments.</w:t>
      </w:r>
      <w:r>
        <w:rPr>
          <w:rFonts w:asciiTheme="majorHAnsi" w:hAnsiTheme="majorHAnsi" w:cstheme="majorHAnsi"/>
          <w:sz w:val="28"/>
          <w:szCs w:val="28"/>
          <w:lang w:val="en-US"/>
        </w:rPr>
        <w:fldChar w:fldCharType="begin" w:fldLock="1"/>
      </w:r>
      <w:r>
        <w:rPr>
          <w:rFonts w:asciiTheme="majorHAnsi" w:hAnsiTheme="majorHAnsi" w:cstheme="majorHAnsi"/>
          <w:sz w:val="28"/>
          <w:szCs w:val="28"/>
          <w:lang w:val="en-US"/>
        </w:rPr>
        <w:instrText>ADDIN CSL_CITATION {"citationItems":[{"id":"ITEM-1","itemData":{"URL":"https://www.bloomberg.com/news/articles/2023-01-31/brexit-is-costing-the-uk-100-billion-a-year-in-lost-output","author":[{"dropping-particle":"","family":"Andrew Atkinson","given":"","non-dropping-particle":"","parse-names":false,"suffix":""}],"container-title":"Economics","id":"ITEM-1","issued":{"date-parts":[["2023"]]},"title":"Brexit Is Costing the UK £100 Billion a Year in Lost Output","type":"webpage"},"uris":["http://www.mendeley.com/documents/?uuid=eed7a8f4-ecee-4b6c-8b41-2b644a7e6fa2"]}],"mendeley":{"formattedCitation":"(Andrew Atkinson, 2023)","plainTextFormattedCitation":"(Andrew Atkinson, 2023)","previouslyFormattedCitation":"(Andrew Atkinson, 2023)"},"properties":{"noteIndex":0},"schema":"https://github.com/citation-style-language/schema/raw/master/csl-citation.json"}</w:instrText>
      </w:r>
      <w:r>
        <w:rPr>
          <w:rFonts w:asciiTheme="majorHAnsi" w:hAnsiTheme="majorHAnsi" w:cstheme="majorHAnsi"/>
          <w:sz w:val="28"/>
          <w:szCs w:val="28"/>
          <w:lang w:val="en-US"/>
        </w:rPr>
        <w:fldChar w:fldCharType="separate"/>
      </w:r>
      <w:r w:rsidRPr="003866A1">
        <w:rPr>
          <w:rFonts w:asciiTheme="majorHAnsi" w:hAnsiTheme="majorHAnsi" w:cstheme="majorHAnsi"/>
          <w:noProof/>
          <w:sz w:val="28"/>
          <w:szCs w:val="28"/>
          <w:lang w:val="en-US"/>
        </w:rPr>
        <w:t>(Andrew Atkinson, 2023)</w:t>
      </w:r>
      <w:r>
        <w:rPr>
          <w:rFonts w:asciiTheme="majorHAnsi" w:hAnsiTheme="majorHAnsi" w:cstheme="majorHAnsi"/>
          <w:sz w:val="28"/>
          <w:szCs w:val="28"/>
          <w:lang w:val="en-US"/>
        </w:rPr>
        <w:fldChar w:fldCharType="end"/>
      </w:r>
    </w:p>
    <w:p w14:paraId="7203A1F9" w14:textId="2ED26F69" w:rsidR="00046488" w:rsidRPr="00B15322" w:rsidRDefault="006505F8" w:rsidP="00B15322">
      <w:pPr>
        <w:pStyle w:val="Heading1"/>
        <w:numPr>
          <w:ilvl w:val="0"/>
          <w:numId w:val="27"/>
        </w:numPr>
        <w:rPr>
          <w:color w:val="auto"/>
          <w:lang w:val="en-US"/>
        </w:rPr>
      </w:pPr>
      <w:bookmarkStart w:id="18" w:name="_Toc162365907"/>
      <w:r w:rsidRPr="00B15322">
        <w:rPr>
          <w:color w:val="auto"/>
          <w:lang w:val="en-US"/>
        </w:rPr>
        <w:t>Conclusion:</w:t>
      </w:r>
      <w:bookmarkEnd w:id="18"/>
    </w:p>
    <w:p w14:paraId="5801F4AE" w14:textId="00775273" w:rsidR="006505F8" w:rsidRDefault="00C877F8" w:rsidP="00C877F8">
      <w:pPr>
        <w:jc w:val="both"/>
        <w:rPr>
          <w:rFonts w:asciiTheme="majorHAnsi" w:hAnsiTheme="majorHAnsi" w:cstheme="majorHAnsi"/>
          <w:sz w:val="28"/>
          <w:szCs w:val="28"/>
          <w:lang w:val="en-US"/>
        </w:rPr>
      </w:pPr>
      <w:r w:rsidRPr="00C877F8">
        <w:rPr>
          <w:rFonts w:asciiTheme="majorHAnsi" w:hAnsiTheme="majorHAnsi" w:cstheme="majorHAnsi"/>
          <w:sz w:val="28"/>
          <w:szCs w:val="28"/>
          <w:lang w:val="en-US"/>
        </w:rPr>
        <w:t>Consider</w:t>
      </w:r>
      <w:r>
        <w:rPr>
          <w:rFonts w:asciiTheme="majorHAnsi" w:hAnsiTheme="majorHAnsi" w:cstheme="majorHAnsi"/>
          <w:sz w:val="28"/>
          <w:szCs w:val="28"/>
          <w:lang w:val="en-US"/>
        </w:rPr>
        <w:t xml:space="preserve">ing </w:t>
      </w:r>
      <w:r w:rsidRPr="00C877F8">
        <w:rPr>
          <w:rFonts w:asciiTheme="majorHAnsi" w:hAnsiTheme="majorHAnsi" w:cstheme="majorHAnsi"/>
          <w:sz w:val="28"/>
          <w:szCs w:val="28"/>
          <w:lang w:val="en-US"/>
        </w:rPr>
        <w:t>the organizational setting, work type, and personnel qualities. Theory X may be appropriate for workplaces that require strong control and rapid choices, but it has the potential to demotivate employees. Theory Y is good in encouraging creativity and employee satisfaction, but it may impede decision-making. Theory Z promotes long-term partnerships and staff growth, but may struggle with timely decision-making. Each theory has its strengths and shortcomings, emphasizing the significance of changing leadership styles to individual conditions in order to effectively achieve corporate goals.</w:t>
      </w:r>
      <w:r>
        <w:rPr>
          <w:rFonts w:asciiTheme="majorHAnsi" w:hAnsiTheme="majorHAnsi" w:cstheme="majorHAnsi"/>
          <w:sz w:val="28"/>
          <w:szCs w:val="28"/>
          <w:lang w:val="en-US"/>
        </w:rPr>
        <w:fldChar w:fldCharType="begin" w:fldLock="1"/>
      </w:r>
      <w:r>
        <w:rPr>
          <w:rFonts w:asciiTheme="majorHAnsi" w:hAnsiTheme="majorHAnsi" w:cstheme="majorHAnsi"/>
          <w:sz w:val="28"/>
          <w:szCs w:val="28"/>
          <w:lang w:val="en-US"/>
        </w:rPr>
        <w:instrText>ADDIN CSL_CITATION {"citationItems":[{"id":"ITEM-1","itemData":{"author":[{"dropping-particle":"","family":"Simplilearn","given":"","non-dropping-particle":"","parse-names":false,"suffix":""}],"id":"ITEM-1","issued":{"date-parts":[["2024"]]},"title":"10 Leadership Theories to Master for Managerial Success in 2024","type":"article-journal"},"uris":["http://www.mendeley.com/documents/?uuid=ec63c8c6-7115-4e53-b1cb-5cbf534cc81c"]}],"mendeley":{"formattedCitation":"(Simplilearn, 2024)","plainTextFormattedCitation":"(Simplilearn, 2024)"},"properties":{"noteIndex":0},"schema":"https://github.com/citation-style-language/schema/raw/master/csl-citation.json"}</w:instrText>
      </w:r>
      <w:r>
        <w:rPr>
          <w:rFonts w:asciiTheme="majorHAnsi" w:hAnsiTheme="majorHAnsi" w:cstheme="majorHAnsi"/>
          <w:sz w:val="28"/>
          <w:szCs w:val="28"/>
          <w:lang w:val="en-US"/>
        </w:rPr>
        <w:fldChar w:fldCharType="separate"/>
      </w:r>
      <w:r w:rsidRPr="00C877F8">
        <w:rPr>
          <w:rFonts w:asciiTheme="majorHAnsi" w:hAnsiTheme="majorHAnsi" w:cstheme="majorHAnsi"/>
          <w:noProof/>
          <w:sz w:val="28"/>
          <w:szCs w:val="28"/>
          <w:lang w:val="en-US"/>
        </w:rPr>
        <w:t>(Simplilearn, 2024)</w:t>
      </w:r>
      <w:r>
        <w:rPr>
          <w:rFonts w:asciiTheme="majorHAnsi" w:hAnsiTheme="majorHAnsi" w:cstheme="majorHAnsi"/>
          <w:sz w:val="28"/>
          <w:szCs w:val="28"/>
          <w:lang w:val="en-US"/>
        </w:rPr>
        <w:fldChar w:fldCharType="end"/>
      </w:r>
    </w:p>
    <w:p w14:paraId="0E0AB300" w14:textId="6214D0C8" w:rsidR="00C23FE1" w:rsidRDefault="00C23FE1" w:rsidP="00C877F8">
      <w:pPr>
        <w:jc w:val="both"/>
        <w:rPr>
          <w:rFonts w:asciiTheme="majorHAnsi" w:hAnsiTheme="majorHAnsi" w:cstheme="majorHAnsi"/>
          <w:sz w:val="28"/>
          <w:szCs w:val="28"/>
          <w:lang w:val="en-US"/>
        </w:rPr>
      </w:pPr>
      <w:r>
        <w:rPr>
          <w:rFonts w:asciiTheme="majorHAnsi" w:hAnsiTheme="majorHAnsi" w:cstheme="majorHAnsi"/>
          <w:sz w:val="28"/>
          <w:szCs w:val="28"/>
          <w:lang w:val="en-US"/>
        </w:rPr>
        <w:lastRenderedPageBreak/>
        <w:t xml:space="preserve">It is recommended that a leader should assess the organization sets of goals and objectives that requires a rigorous analysis before reaching an informed decision of choosing the right leadership style, yet it is recommended the Z style approach where employees are in a long-term partnership leading to both employees growth with the company.  </w:t>
      </w:r>
    </w:p>
    <w:p w14:paraId="45D8CD3E" w14:textId="77777777" w:rsidR="006505F8" w:rsidRDefault="006505F8" w:rsidP="006505F8">
      <w:pPr>
        <w:ind w:left="360"/>
        <w:jc w:val="both"/>
        <w:rPr>
          <w:rFonts w:asciiTheme="majorHAnsi" w:hAnsiTheme="majorHAnsi" w:cstheme="majorHAnsi"/>
          <w:sz w:val="28"/>
          <w:szCs w:val="28"/>
          <w:lang w:val="en-US"/>
        </w:rPr>
      </w:pPr>
    </w:p>
    <w:p w14:paraId="3A9EB28A" w14:textId="77777777" w:rsidR="00937CDD" w:rsidRDefault="00937CDD" w:rsidP="006505F8">
      <w:pPr>
        <w:ind w:left="360"/>
        <w:jc w:val="both"/>
        <w:rPr>
          <w:rFonts w:asciiTheme="majorHAnsi" w:hAnsiTheme="majorHAnsi" w:cstheme="majorHAnsi"/>
          <w:sz w:val="28"/>
          <w:szCs w:val="28"/>
          <w:lang w:val="en-US"/>
        </w:rPr>
      </w:pPr>
    </w:p>
    <w:p w14:paraId="7F45F626" w14:textId="77777777" w:rsidR="00937CDD" w:rsidRDefault="00937CDD" w:rsidP="006505F8">
      <w:pPr>
        <w:ind w:left="360"/>
        <w:jc w:val="both"/>
        <w:rPr>
          <w:rFonts w:asciiTheme="majorHAnsi" w:hAnsiTheme="majorHAnsi" w:cstheme="majorHAnsi"/>
          <w:sz w:val="28"/>
          <w:szCs w:val="28"/>
          <w:lang w:val="en-US"/>
        </w:rPr>
      </w:pPr>
    </w:p>
    <w:p w14:paraId="0508FB6F" w14:textId="77777777" w:rsidR="00937CDD" w:rsidRDefault="00937CDD" w:rsidP="006505F8">
      <w:pPr>
        <w:ind w:left="360"/>
        <w:jc w:val="both"/>
        <w:rPr>
          <w:rFonts w:asciiTheme="majorHAnsi" w:hAnsiTheme="majorHAnsi" w:cstheme="majorHAnsi"/>
          <w:sz w:val="28"/>
          <w:szCs w:val="28"/>
          <w:lang w:val="en-US"/>
        </w:rPr>
      </w:pPr>
    </w:p>
    <w:p w14:paraId="0A180FEE" w14:textId="77777777" w:rsidR="00937CDD" w:rsidRDefault="00937CDD" w:rsidP="006505F8">
      <w:pPr>
        <w:ind w:left="360"/>
        <w:jc w:val="both"/>
        <w:rPr>
          <w:rFonts w:asciiTheme="majorHAnsi" w:hAnsiTheme="majorHAnsi" w:cstheme="majorHAnsi"/>
          <w:sz w:val="28"/>
          <w:szCs w:val="28"/>
          <w:lang w:val="en-US"/>
        </w:rPr>
      </w:pPr>
    </w:p>
    <w:p w14:paraId="783EE050" w14:textId="77777777" w:rsidR="00937CDD" w:rsidRDefault="00937CDD" w:rsidP="006505F8">
      <w:pPr>
        <w:ind w:left="360"/>
        <w:jc w:val="both"/>
        <w:rPr>
          <w:rFonts w:asciiTheme="majorHAnsi" w:hAnsiTheme="majorHAnsi" w:cstheme="majorHAnsi"/>
          <w:sz w:val="28"/>
          <w:szCs w:val="28"/>
          <w:lang w:val="en-US"/>
        </w:rPr>
      </w:pPr>
    </w:p>
    <w:p w14:paraId="2DB7D7D6" w14:textId="77777777" w:rsidR="00937CDD" w:rsidRDefault="00937CDD" w:rsidP="006505F8">
      <w:pPr>
        <w:ind w:left="360"/>
        <w:jc w:val="both"/>
        <w:rPr>
          <w:rFonts w:asciiTheme="majorHAnsi" w:hAnsiTheme="majorHAnsi" w:cstheme="majorHAnsi"/>
          <w:sz w:val="28"/>
          <w:szCs w:val="28"/>
          <w:lang w:val="en-US"/>
        </w:rPr>
      </w:pPr>
    </w:p>
    <w:p w14:paraId="20576691" w14:textId="77777777" w:rsidR="00937CDD" w:rsidRDefault="00937CDD" w:rsidP="006505F8">
      <w:pPr>
        <w:ind w:left="360"/>
        <w:jc w:val="both"/>
        <w:rPr>
          <w:rFonts w:asciiTheme="majorHAnsi" w:hAnsiTheme="majorHAnsi" w:cstheme="majorHAnsi"/>
          <w:sz w:val="28"/>
          <w:szCs w:val="28"/>
          <w:lang w:val="en-US"/>
        </w:rPr>
      </w:pPr>
    </w:p>
    <w:p w14:paraId="23350A47" w14:textId="77777777" w:rsidR="00937CDD" w:rsidRDefault="00937CDD" w:rsidP="006505F8">
      <w:pPr>
        <w:ind w:left="360"/>
        <w:jc w:val="both"/>
        <w:rPr>
          <w:rFonts w:asciiTheme="majorHAnsi" w:hAnsiTheme="majorHAnsi" w:cstheme="majorHAnsi"/>
          <w:sz w:val="28"/>
          <w:szCs w:val="28"/>
          <w:lang w:val="en-US"/>
        </w:rPr>
      </w:pPr>
    </w:p>
    <w:p w14:paraId="78A4B4AB" w14:textId="77777777" w:rsidR="00937CDD" w:rsidRDefault="00937CDD" w:rsidP="006505F8">
      <w:pPr>
        <w:ind w:left="360"/>
        <w:jc w:val="both"/>
        <w:rPr>
          <w:rFonts w:asciiTheme="majorHAnsi" w:hAnsiTheme="majorHAnsi" w:cstheme="majorHAnsi"/>
          <w:sz w:val="28"/>
          <w:szCs w:val="28"/>
          <w:lang w:val="en-US"/>
        </w:rPr>
      </w:pPr>
    </w:p>
    <w:p w14:paraId="0CB928F8" w14:textId="0FF4E634" w:rsidR="00937CDD" w:rsidRDefault="00937CDD">
      <w:pPr>
        <w:rPr>
          <w:rFonts w:asciiTheme="majorHAnsi" w:hAnsiTheme="majorHAnsi" w:cstheme="majorHAnsi"/>
          <w:sz w:val="28"/>
          <w:szCs w:val="28"/>
          <w:lang w:val="en-US"/>
        </w:rPr>
      </w:pPr>
      <w:r>
        <w:rPr>
          <w:rFonts w:asciiTheme="majorHAnsi" w:hAnsiTheme="majorHAnsi" w:cstheme="majorHAnsi"/>
          <w:sz w:val="28"/>
          <w:szCs w:val="28"/>
          <w:lang w:val="en-US"/>
        </w:rPr>
        <w:br w:type="page"/>
      </w:r>
    </w:p>
    <w:p w14:paraId="3E1BAAD2" w14:textId="271F7ACC" w:rsidR="006505F8" w:rsidRPr="00B15322" w:rsidRDefault="006505F8" w:rsidP="00B15322">
      <w:pPr>
        <w:pStyle w:val="Heading1"/>
        <w:numPr>
          <w:ilvl w:val="0"/>
          <w:numId w:val="27"/>
        </w:numPr>
        <w:rPr>
          <w:color w:val="auto"/>
          <w:lang w:val="en-US"/>
        </w:rPr>
      </w:pPr>
      <w:bookmarkStart w:id="19" w:name="_Toc162365908"/>
      <w:r w:rsidRPr="00B15322">
        <w:rPr>
          <w:color w:val="auto"/>
          <w:lang w:val="en-US"/>
        </w:rPr>
        <w:lastRenderedPageBreak/>
        <w:t>Bibliography:</w:t>
      </w:r>
      <w:bookmarkEnd w:id="19"/>
    </w:p>
    <w:p w14:paraId="17A014AE" w14:textId="3358E9FC" w:rsidR="00C877F8" w:rsidRPr="00C877F8" w:rsidRDefault="006505F8" w:rsidP="00C877F8">
      <w:pPr>
        <w:widowControl w:val="0"/>
        <w:autoSpaceDE w:val="0"/>
        <w:autoSpaceDN w:val="0"/>
        <w:adjustRightInd w:val="0"/>
        <w:spacing w:line="240" w:lineRule="auto"/>
        <w:rPr>
          <w:rFonts w:ascii="Calibri Light" w:hAnsi="Calibri Light" w:cs="Calibri Light"/>
          <w:noProof/>
          <w:kern w:val="0"/>
          <w:sz w:val="28"/>
          <w:szCs w:val="24"/>
        </w:rPr>
      </w:pPr>
      <w:r>
        <w:rPr>
          <w:rFonts w:asciiTheme="majorHAnsi" w:hAnsiTheme="majorHAnsi" w:cstheme="majorHAnsi"/>
          <w:sz w:val="28"/>
          <w:szCs w:val="28"/>
          <w:lang w:val="en-US"/>
        </w:rPr>
        <w:fldChar w:fldCharType="begin" w:fldLock="1"/>
      </w:r>
      <w:r>
        <w:rPr>
          <w:rFonts w:asciiTheme="majorHAnsi" w:hAnsiTheme="majorHAnsi" w:cstheme="majorHAnsi"/>
          <w:sz w:val="28"/>
          <w:szCs w:val="28"/>
          <w:lang w:val="en-US"/>
        </w:rPr>
        <w:instrText xml:space="preserve">ADDIN Mendeley Bibliography CSL_BIBLIOGRAPHY </w:instrText>
      </w:r>
      <w:r>
        <w:rPr>
          <w:rFonts w:asciiTheme="majorHAnsi" w:hAnsiTheme="majorHAnsi" w:cstheme="majorHAnsi"/>
          <w:sz w:val="28"/>
          <w:szCs w:val="28"/>
          <w:lang w:val="en-US"/>
        </w:rPr>
        <w:fldChar w:fldCharType="separate"/>
      </w:r>
      <w:r w:rsidR="00C877F8" w:rsidRPr="00C877F8">
        <w:rPr>
          <w:rFonts w:ascii="Calibri Light" w:hAnsi="Calibri Light" w:cs="Calibri Light"/>
          <w:noProof/>
          <w:kern w:val="0"/>
          <w:sz w:val="28"/>
          <w:szCs w:val="24"/>
        </w:rPr>
        <w:t xml:space="preserve">Andrew Atkinson (2023) </w:t>
      </w:r>
      <w:r w:rsidR="00C877F8" w:rsidRPr="00C877F8">
        <w:rPr>
          <w:rFonts w:ascii="Calibri Light" w:hAnsi="Calibri Light" w:cs="Calibri Light"/>
          <w:i/>
          <w:iCs/>
          <w:noProof/>
          <w:kern w:val="0"/>
          <w:sz w:val="28"/>
          <w:szCs w:val="24"/>
        </w:rPr>
        <w:t>Brexit Is Costing the UK £100 Billion a Year in Lost Output</w:t>
      </w:r>
      <w:r w:rsidR="00C877F8" w:rsidRPr="00C877F8">
        <w:rPr>
          <w:rFonts w:ascii="Calibri Light" w:hAnsi="Calibri Light" w:cs="Calibri Light"/>
          <w:noProof/>
          <w:kern w:val="0"/>
          <w:sz w:val="28"/>
          <w:szCs w:val="24"/>
        </w:rPr>
        <w:t xml:space="preserve">, </w:t>
      </w:r>
      <w:r w:rsidR="00C877F8" w:rsidRPr="00C877F8">
        <w:rPr>
          <w:rFonts w:ascii="Calibri Light" w:hAnsi="Calibri Light" w:cs="Calibri Light"/>
          <w:i/>
          <w:iCs/>
          <w:noProof/>
          <w:kern w:val="0"/>
          <w:sz w:val="28"/>
          <w:szCs w:val="24"/>
        </w:rPr>
        <w:t>Economics</w:t>
      </w:r>
      <w:r w:rsidR="00C877F8" w:rsidRPr="00C877F8">
        <w:rPr>
          <w:rFonts w:ascii="Calibri Light" w:hAnsi="Calibri Light" w:cs="Calibri Light"/>
          <w:noProof/>
          <w:kern w:val="0"/>
          <w:sz w:val="28"/>
          <w:szCs w:val="24"/>
        </w:rPr>
        <w:t>. Available at: https://www.bloomberg.com/news/articles/2023-01-31/brexit-is-costing-the-uk-100-billion-a-year-in-lost-output.</w:t>
      </w:r>
    </w:p>
    <w:p w14:paraId="73461ADE"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Ciprian Patrulescu (2009) ‘Comparison and Contrast of Trait-Based, Situational and Transformational Leadership Theories’, </w:t>
      </w:r>
      <w:r w:rsidRPr="00C877F8">
        <w:rPr>
          <w:rFonts w:ascii="Calibri Light" w:hAnsi="Calibri Light" w:cs="Calibri Light"/>
          <w:i/>
          <w:iCs/>
          <w:noProof/>
          <w:kern w:val="0"/>
          <w:sz w:val="28"/>
          <w:szCs w:val="24"/>
        </w:rPr>
        <w:t>Social Science Research Network</w:t>
      </w:r>
      <w:r w:rsidRPr="00C877F8">
        <w:rPr>
          <w:rFonts w:ascii="Calibri Light" w:hAnsi="Calibri Light" w:cs="Calibri Light"/>
          <w:noProof/>
          <w:kern w:val="0"/>
          <w:sz w:val="28"/>
          <w:szCs w:val="24"/>
        </w:rPr>
        <w:t xml:space="preserve"> [Preprint]. Available at: https://papers.ssrn.com/sol3/papers.cfm?abstract_id=2132126#paper-citations-widget.</w:t>
      </w:r>
    </w:p>
    <w:p w14:paraId="6381B7AC"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i/>
          <w:iCs/>
          <w:noProof/>
          <w:kern w:val="0"/>
          <w:sz w:val="28"/>
          <w:szCs w:val="24"/>
        </w:rPr>
        <w:t>Comparison and Contrast on Theory XY and Z</w:t>
      </w:r>
      <w:r w:rsidRPr="00C877F8">
        <w:rPr>
          <w:rFonts w:ascii="Calibri Light" w:hAnsi="Calibri Light" w:cs="Calibri Light"/>
          <w:noProof/>
          <w:kern w:val="0"/>
          <w:sz w:val="28"/>
          <w:szCs w:val="24"/>
        </w:rPr>
        <w:t xml:space="preserve"> (2024) </w:t>
      </w:r>
      <w:r w:rsidRPr="00C877F8">
        <w:rPr>
          <w:rFonts w:ascii="Calibri Light" w:hAnsi="Calibri Light" w:cs="Calibri Light"/>
          <w:i/>
          <w:iCs/>
          <w:noProof/>
          <w:kern w:val="0"/>
          <w:sz w:val="28"/>
          <w:szCs w:val="24"/>
        </w:rPr>
        <w:t>StudyMoose</w:t>
      </w:r>
      <w:r w:rsidRPr="00C877F8">
        <w:rPr>
          <w:rFonts w:ascii="Calibri Light" w:hAnsi="Calibri Light" w:cs="Calibri Light"/>
          <w:noProof/>
          <w:kern w:val="0"/>
          <w:sz w:val="28"/>
          <w:szCs w:val="24"/>
        </w:rPr>
        <w:t>. Available at: https://essays.studymoose.com/blog/comparison-and-contrast-on-theory-xy-and-z/.</w:t>
      </w:r>
    </w:p>
    <w:p w14:paraId="02703999"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Dr. Serhat Kurt (2021) </w:t>
      </w:r>
      <w:r w:rsidRPr="00C877F8">
        <w:rPr>
          <w:rFonts w:ascii="Calibri Light" w:hAnsi="Calibri Light" w:cs="Calibri Light"/>
          <w:i/>
          <w:iCs/>
          <w:noProof/>
          <w:kern w:val="0"/>
          <w:sz w:val="28"/>
          <w:szCs w:val="24"/>
        </w:rPr>
        <w:t>Theory X and Theory Y, Douglas McGregor</w:t>
      </w:r>
      <w:r w:rsidRPr="00C877F8">
        <w:rPr>
          <w:rFonts w:ascii="Calibri Light" w:hAnsi="Calibri Light" w:cs="Calibri Light"/>
          <w:noProof/>
          <w:kern w:val="0"/>
          <w:sz w:val="28"/>
          <w:szCs w:val="24"/>
        </w:rPr>
        <w:t xml:space="preserve">, </w:t>
      </w:r>
      <w:r w:rsidRPr="00C877F8">
        <w:rPr>
          <w:rFonts w:ascii="Calibri Light" w:hAnsi="Calibri Light" w:cs="Calibri Light"/>
          <w:i/>
          <w:iCs/>
          <w:noProof/>
          <w:kern w:val="0"/>
          <w:sz w:val="28"/>
          <w:szCs w:val="24"/>
        </w:rPr>
        <w:t>Education library</w:t>
      </w:r>
      <w:r w:rsidRPr="00C877F8">
        <w:rPr>
          <w:rFonts w:ascii="Calibri Light" w:hAnsi="Calibri Light" w:cs="Calibri Light"/>
          <w:noProof/>
          <w:kern w:val="0"/>
          <w:sz w:val="28"/>
          <w:szCs w:val="24"/>
        </w:rPr>
        <w:t>. Available at: https://educationlibrary.org/theory-x-and-theory-y-douglas-mcgregor/.</w:t>
      </w:r>
    </w:p>
    <w:p w14:paraId="265E5C94"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Duan Jin (2011) ‘Situation Relevance and Its Moderating Effect Between Trait-Job Outcome Relationships’. Available at: https://typeset.io/papers/situation-relevance-and-its-moderating-effect-between-trait-1s2ar0zelx.</w:t>
      </w:r>
    </w:p>
    <w:p w14:paraId="0D1263E0"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Fischer, E. (2009) ‘“Motivation and Leadership in Social Work Management: A Review of Theories and Related Studies”’, </w:t>
      </w:r>
      <w:r w:rsidRPr="00C877F8">
        <w:rPr>
          <w:rFonts w:ascii="Calibri Light" w:hAnsi="Calibri Light" w:cs="Calibri Light"/>
          <w:i/>
          <w:iCs/>
          <w:noProof/>
          <w:kern w:val="0"/>
          <w:sz w:val="28"/>
          <w:szCs w:val="24"/>
        </w:rPr>
        <w:t>Administration in Social Work</w:t>
      </w:r>
      <w:r w:rsidRPr="00C877F8">
        <w:rPr>
          <w:rFonts w:ascii="Calibri Light" w:hAnsi="Calibri Light" w:cs="Calibri Light"/>
          <w:noProof/>
          <w:kern w:val="0"/>
          <w:sz w:val="28"/>
          <w:szCs w:val="24"/>
        </w:rPr>
        <w:t>, 33(4). Available at: https://doi.org/https://doi.org/10.1080/03643100902769160.</w:t>
      </w:r>
    </w:p>
    <w:p w14:paraId="158E4525"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GeeksforGeeks (no date) </w:t>
      </w:r>
      <w:r w:rsidRPr="00C877F8">
        <w:rPr>
          <w:rFonts w:ascii="Calibri Light" w:hAnsi="Calibri Light" w:cs="Calibri Light"/>
          <w:i/>
          <w:iCs/>
          <w:noProof/>
          <w:kern w:val="0"/>
          <w:sz w:val="28"/>
          <w:szCs w:val="24"/>
        </w:rPr>
        <w:t>Leadership vs Management: Understand Key Differences</w:t>
      </w:r>
      <w:r w:rsidRPr="00C877F8">
        <w:rPr>
          <w:rFonts w:ascii="Calibri Light" w:hAnsi="Calibri Light" w:cs="Calibri Light"/>
          <w:noProof/>
          <w:kern w:val="0"/>
          <w:sz w:val="28"/>
          <w:szCs w:val="24"/>
        </w:rPr>
        <w:t>. Available at: https://www.geeksforgeeks.org/leadership-vs-management/ (Accessed: 13 March 2024).</w:t>
      </w:r>
    </w:p>
    <w:p w14:paraId="0DFF5BD6"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Gretchen Spreitzer; and </w:t>
      </w:r>
      <w:r w:rsidRPr="00C877F8">
        <w:rPr>
          <w:rFonts w:ascii="Calibri Light" w:hAnsi="Calibri Light" w:cs="Calibri Light"/>
          <w:i/>
          <w:iCs/>
          <w:noProof/>
          <w:kern w:val="0"/>
          <w:sz w:val="28"/>
          <w:szCs w:val="24"/>
        </w:rPr>
        <w:t>et al.</w:t>
      </w:r>
      <w:r w:rsidRPr="00C877F8">
        <w:rPr>
          <w:rFonts w:ascii="Calibri Light" w:hAnsi="Calibri Light" w:cs="Calibri Light"/>
          <w:noProof/>
          <w:kern w:val="0"/>
          <w:sz w:val="28"/>
          <w:szCs w:val="24"/>
        </w:rPr>
        <w:t xml:space="preserve"> (2020) </w:t>
      </w:r>
      <w:r w:rsidRPr="00C877F8">
        <w:rPr>
          <w:rFonts w:ascii="Calibri Light" w:hAnsi="Calibri Light" w:cs="Calibri Light"/>
          <w:i/>
          <w:iCs/>
          <w:noProof/>
          <w:kern w:val="0"/>
          <w:sz w:val="28"/>
          <w:szCs w:val="24"/>
        </w:rPr>
        <w:t>Traditionality Matters: An Examination of the Effectiveness of Transformational Leadership in the U.S. and Taiwan</w:t>
      </w:r>
      <w:r w:rsidRPr="00C877F8">
        <w:rPr>
          <w:rFonts w:ascii="Calibri Light" w:hAnsi="Calibri Light" w:cs="Calibri Light"/>
          <w:noProof/>
          <w:kern w:val="0"/>
          <w:sz w:val="28"/>
          <w:szCs w:val="24"/>
        </w:rPr>
        <w:t>. Available at: https://webuser.bus.umich.edu/spreitze/Pdfs/traditionalitymatters.pdf.</w:t>
      </w:r>
    </w:p>
    <w:p w14:paraId="1872C77C"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Indeed Editorial Team (2023) </w:t>
      </w:r>
      <w:r w:rsidRPr="00C877F8">
        <w:rPr>
          <w:rFonts w:ascii="Calibri Light" w:hAnsi="Calibri Light" w:cs="Calibri Light"/>
          <w:i/>
          <w:iCs/>
          <w:noProof/>
          <w:kern w:val="0"/>
          <w:sz w:val="28"/>
          <w:szCs w:val="24"/>
        </w:rPr>
        <w:t>What are the main leadership theories and leadership styles?</w:t>
      </w:r>
      <w:r w:rsidRPr="00C877F8">
        <w:rPr>
          <w:rFonts w:ascii="Calibri Light" w:hAnsi="Calibri Light" w:cs="Calibri Light"/>
          <w:noProof/>
          <w:kern w:val="0"/>
          <w:sz w:val="28"/>
          <w:szCs w:val="24"/>
        </w:rPr>
        <w:t xml:space="preserve">, </w:t>
      </w:r>
      <w:r w:rsidRPr="00C877F8">
        <w:rPr>
          <w:rFonts w:ascii="Calibri Light" w:hAnsi="Calibri Light" w:cs="Calibri Light"/>
          <w:i/>
          <w:iCs/>
          <w:noProof/>
          <w:kern w:val="0"/>
          <w:sz w:val="28"/>
          <w:szCs w:val="24"/>
        </w:rPr>
        <w:t>Career Development</w:t>
      </w:r>
      <w:r w:rsidRPr="00C877F8">
        <w:rPr>
          <w:rFonts w:ascii="Calibri Light" w:hAnsi="Calibri Light" w:cs="Calibri Light"/>
          <w:noProof/>
          <w:kern w:val="0"/>
          <w:sz w:val="28"/>
          <w:szCs w:val="24"/>
        </w:rPr>
        <w:t>. Available at: https://uk.indeed.com/career-advice/career-development/leadership-theories.</w:t>
      </w:r>
    </w:p>
    <w:p w14:paraId="065B9001"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Jeremy Martin (2022) </w:t>
      </w:r>
      <w:r w:rsidRPr="00C877F8">
        <w:rPr>
          <w:rFonts w:ascii="Calibri Light" w:hAnsi="Calibri Light" w:cs="Calibri Light"/>
          <w:i/>
          <w:iCs/>
          <w:noProof/>
          <w:kern w:val="0"/>
          <w:sz w:val="28"/>
          <w:szCs w:val="24"/>
        </w:rPr>
        <w:t>Management vs. Leadership in Software Engineering</w:t>
      </w:r>
      <w:r w:rsidRPr="00C877F8">
        <w:rPr>
          <w:rFonts w:ascii="Calibri Light" w:hAnsi="Calibri Light" w:cs="Calibri Light"/>
          <w:noProof/>
          <w:kern w:val="0"/>
          <w:sz w:val="28"/>
          <w:szCs w:val="24"/>
        </w:rPr>
        <w:t xml:space="preserve">, </w:t>
      </w:r>
      <w:r w:rsidRPr="00C877F8">
        <w:rPr>
          <w:rFonts w:ascii="Calibri Light" w:hAnsi="Calibri Light" w:cs="Calibri Light"/>
          <w:i/>
          <w:iCs/>
          <w:noProof/>
          <w:kern w:val="0"/>
          <w:sz w:val="28"/>
          <w:szCs w:val="24"/>
        </w:rPr>
        <w:t>Build Diligent</w:t>
      </w:r>
      <w:r w:rsidRPr="00C877F8">
        <w:rPr>
          <w:rFonts w:ascii="Calibri Light" w:hAnsi="Calibri Light" w:cs="Calibri Light"/>
          <w:noProof/>
          <w:kern w:val="0"/>
          <w:sz w:val="28"/>
          <w:szCs w:val="24"/>
        </w:rPr>
        <w:t>. Available at: https://build.diligent.com/management-vs-leadership-in-software-engineering-8b1e202f737c (Accessed: 13 March 2024).</w:t>
      </w:r>
    </w:p>
    <w:p w14:paraId="01B0336F"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lastRenderedPageBreak/>
        <w:t xml:space="preserve">John J. Morse and Jay W. Lorsch (1970) ‘Beyond Theory Y’, </w:t>
      </w:r>
      <w:r w:rsidRPr="00C877F8">
        <w:rPr>
          <w:rFonts w:ascii="Calibri Light" w:hAnsi="Calibri Light" w:cs="Calibri Light"/>
          <w:i/>
          <w:iCs/>
          <w:noProof/>
          <w:kern w:val="0"/>
          <w:sz w:val="28"/>
          <w:szCs w:val="24"/>
        </w:rPr>
        <w:t>Harvard Business Review</w:t>
      </w:r>
      <w:r w:rsidRPr="00C877F8">
        <w:rPr>
          <w:rFonts w:ascii="Calibri Light" w:hAnsi="Calibri Light" w:cs="Calibri Light"/>
          <w:noProof/>
          <w:kern w:val="0"/>
          <w:sz w:val="28"/>
          <w:szCs w:val="24"/>
        </w:rPr>
        <w:t xml:space="preserve"> [Preprint]. Available at: https://hbr.org/1970/05/beyond-theory-y.</w:t>
      </w:r>
    </w:p>
    <w:p w14:paraId="5FB1DE39"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Jui-Chen Chen (2019) ‘An Investigation of the Determinants of Turnover Intention in Accounts in Taiwan’, </w:t>
      </w:r>
      <w:r w:rsidRPr="00C877F8">
        <w:rPr>
          <w:rFonts w:ascii="Calibri Light" w:hAnsi="Calibri Light" w:cs="Calibri Light"/>
          <w:i/>
          <w:iCs/>
          <w:noProof/>
          <w:kern w:val="0"/>
          <w:sz w:val="28"/>
          <w:szCs w:val="24"/>
        </w:rPr>
        <w:t>researchGate.net</w:t>
      </w:r>
      <w:r w:rsidRPr="00C877F8">
        <w:rPr>
          <w:rFonts w:ascii="Calibri Light" w:hAnsi="Calibri Light" w:cs="Calibri Light"/>
          <w:noProof/>
          <w:kern w:val="0"/>
          <w:sz w:val="28"/>
          <w:szCs w:val="24"/>
        </w:rPr>
        <w:t xml:space="preserve"> [Preprint]. Available at: https://doi.org/DOI: 10.1016/S0191-8869(00)00047-7.</w:t>
      </w:r>
    </w:p>
    <w:p w14:paraId="45A713B1"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Katy McLaughlin (2022) </w:t>
      </w:r>
      <w:r w:rsidRPr="00C877F8">
        <w:rPr>
          <w:rFonts w:ascii="Calibri Light" w:hAnsi="Calibri Light" w:cs="Calibri Light"/>
          <w:i/>
          <w:iCs/>
          <w:noProof/>
          <w:kern w:val="0"/>
          <w:sz w:val="28"/>
          <w:szCs w:val="24"/>
        </w:rPr>
        <w:t>COVID-19: Implications for business</w:t>
      </w:r>
      <w:r w:rsidRPr="00C877F8">
        <w:rPr>
          <w:rFonts w:ascii="Calibri Light" w:hAnsi="Calibri Light" w:cs="Calibri Light"/>
          <w:noProof/>
          <w:kern w:val="0"/>
          <w:sz w:val="28"/>
          <w:szCs w:val="24"/>
        </w:rPr>
        <w:t>. Available at: https://www.mckinsey.com/capabilities/risk-and-resilience/our-insights/covid-19-implications-for-business#/.</w:t>
      </w:r>
    </w:p>
    <w:p w14:paraId="35AB35C2"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Kendra Cherry, M. (2022) </w:t>
      </w:r>
      <w:r w:rsidRPr="00C877F8">
        <w:rPr>
          <w:rFonts w:ascii="Calibri Light" w:hAnsi="Calibri Light" w:cs="Calibri Light"/>
          <w:i/>
          <w:iCs/>
          <w:noProof/>
          <w:kern w:val="0"/>
          <w:sz w:val="28"/>
          <w:szCs w:val="24"/>
        </w:rPr>
        <w:t>The Major Leadership Theories The 8 Major Theories of Leadership</w:t>
      </w:r>
      <w:r w:rsidRPr="00C877F8">
        <w:rPr>
          <w:rFonts w:ascii="Calibri Light" w:hAnsi="Calibri Light" w:cs="Calibri Light"/>
          <w:noProof/>
          <w:kern w:val="0"/>
          <w:sz w:val="28"/>
          <w:szCs w:val="24"/>
        </w:rPr>
        <w:t xml:space="preserve">, </w:t>
      </w:r>
      <w:r w:rsidRPr="00C877F8">
        <w:rPr>
          <w:rFonts w:ascii="Calibri Light" w:hAnsi="Calibri Light" w:cs="Calibri Light"/>
          <w:i/>
          <w:iCs/>
          <w:noProof/>
          <w:kern w:val="0"/>
          <w:sz w:val="28"/>
          <w:szCs w:val="24"/>
        </w:rPr>
        <w:t>Verywellmind.com</w:t>
      </w:r>
      <w:r w:rsidRPr="00C877F8">
        <w:rPr>
          <w:rFonts w:ascii="Calibri Light" w:hAnsi="Calibri Light" w:cs="Calibri Light"/>
          <w:noProof/>
          <w:kern w:val="0"/>
          <w:sz w:val="28"/>
          <w:szCs w:val="24"/>
        </w:rPr>
        <w:t>. Available at: https://www.verywellmind.com/leadership-theories-2795323.</w:t>
      </w:r>
    </w:p>
    <w:p w14:paraId="043A1FC2"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Kiara Miller (2022) </w:t>
      </w:r>
      <w:r w:rsidRPr="00C877F8">
        <w:rPr>
          <w:rFonts w:ascii="Calibri Light" w:hAnsi="Calibri Light" w:cs="Calibri Light"/>
          <w:i/>
          <w:iCs/>
          <w:noProof/>
          <w:kern w:val="0"/>
          <w:sz w:val="28"/>
          <w:szCs w:val="24"/>
        </w:rPr>
        <w:t>Detailed Elaboration of Theory Z</w:t>
      </w:r>
      <w:r w:rsidRPr="00C877F8">
        <w:rPr>
          <w:rFonts w:ascii="Calibri Light" w:hAnsi="Calibri Light" w:cs="Calibri Light"/>
          <w:noProof/>
          <w:kern w:val="0"/>
          <w:sz w:val="28"/>
          <w:szCs w:val="24"/>
        </w:rPr>
        <w:t xml:space="preserve">, </w:t>
      </w:r>
      <w:r w:rsidRPr="00C877F8">
        <w:rPr>
          <w:rFonts w:ascii="Calibri Light" w:hAnsi="Calibri Light" w:cs="Calibri Light"/>
          <w:i/>
          <w:iCs/>
          <w:noProof/>
          <w:kern w:val="0"/>
          <w:sz w:val="28"/>
          <w:szCs w:val="24"/>
        </w:rPr>
        <w:t>crowjack.com</w:t>
      </w:r>
      <w:r w:rsidRPr="00C877F8">
        <w:rPr>
          <w:rFonts w:ascii="Calibri Light" w:hAnsi="Calibri Light" w:cs="Calibri Light"/>
          <w:noProof/>
          <w:kern w:val="0"/>
          <w:sz w:val="28"/>
          <w:szCs w:val="24"/>
        </w:rPr>
        <w:t>. Available at: https://crowjack.com/blog/strategy/motivational-theories/theory-z.</w:t>
      </w:r>
    </w:p>
    <w:p w14:paraId="44E10581"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i/>
          <w:iCs/>
          <w:noProof/>
          <w:kern w:val="0"/>
          <w:sz w:val="28"/>
          <w:szCs w:val="24"/>
        </w:rPr>
        <w:t>Leadership style (McGregor’s Theory X and Y)</w:t>
      </w:r>
      <w:r w:rsidRPr="00C877F8">
        <w:rPr>
          <w:rFonts w:ascii="Calibri Light" w:hAnsi="Calibri Light" w:cs="Calibri Light"/>
          <w:noProof/>
          <w:kern w:val="0"/>
          <w:sz w:val="28"/>
          <w:szCs w:val="24"/>
        </w:rPr>
        <w:t xml:space="preserve"> (2022) </w:t>
      </w:r>
      <w:r w:rsidRPr="00C877F8">
        <w:rPr>
          <w:rFonts w:ascii="Calibri Light" w:hAnsi="Calibri Light" w:cs="Calibri Light"/>
          <w:i/>
          <w:iCs/>
          <w:noProof/>
          <w:kern w:val="0"/>
          <w:sz w:val="28"/>
          <w:szCs w:val="24"/>
        </w:rPr>
        <w:t>Structures Insider</w:t>
      </w:r>
      <w:r w:rsidRPr="00C877F8">
        <w:rPr>
          <w:rFonts w:ascii="Calibri Light" w:hAnsi="Calibri Light" w:cs="Calibri Light"/>
          <w:noProof/>
          <w:kern w:val="0"/>
          <w:sz w:val="28"/>
          <w:szCs w:val="24"/>
        </w:rPr>
        <w:t>. Available at: https://www.structuresinsider.com/post/leadership-style-theory-x-and-y.</w:t>
      </w:r>
    </w:p>
    <w:p w14:paraId="079D1044"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Mariana Buda (2017) ‘Different Theoretical Approaches about European Studies’, </w:t>
      </w:r>
      <w:r w:rsidRPr="00C877F8">
        <w:rPr>
          <w:rFonts w:ascii="Calibri Light" w:hAnsi="Calibri Light" w:cs="Calibri Light"/>
          <w:i/>
          <w:iCs/>
          <w:noProof/>
          <w:kern w:val="0"/>
          <w:sz w:val="28"/>
          <w:szCs w:val="24"/>
        </w:rPr>
        <w:t>Social Science Research Network-</w:t>
      </w:r>
      <w:r w:rsidRPr="00C877F8">
        <w:rPr>
          <w:rFonts w:ascii="Calibri Light" w:hAnsi="Calibri Light" w:cs="Calibri Light"/>
          <w:noProof/>
          <w:kern w:val="0"/>
          <w:sz w:val="28"/>
          <w:szCs w:val="24"/>
        </w:rPr>
        <w:t xml:space="preserve"> [Preprint]. Available at: https://doi.org/http://dx.doi.org/10.2139/ssrn.3314216.</w:t>
      </w:r>
    </w:p>
    <w:p w14:paraId="2F85B17C"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Maslow, A.H. (1970) ‘Motivation and Personality’, in New York: Harper &amp; Row (ed.) </w:t>
      </w:r>
      <w:r w:rsidRPr="00C877F8">
        <w:rPr>
          <w:rFonts w:ascii="Calibri Light" w:hAnsi="Calibri Light" w:cs="Calibri Light"/>
          <w:i/>
          <w:iCs/>
          <w:noProof/>
          <w:kern w:val="0"/>
          <w:sz w:val="28"/>
          <w:szCs w:val="24"/>
        </w:rPr>
        <w:t>New York: Harper &amp; Row</w:t>
      </w:r>
      <w:r w:rsidRPr="00C877F8">
        <w:rPr>
          <w:rFonts w:ascii="Calibri Light" w:hAnsi="Calibri Light" w:cs="Calibri Light"/>
          <w:noProof/>
          <w:kern w:val="0"/>
          <w:sz w:val="28"/>
          <w:szCs w:val="24"/>
        </w:rPr>
        <w:t>. 1st edn, p. 28.</w:t>
      </w:r>
    </w:p>
    <w:p w14:paraId="36F69F0A"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Mohammad Haris Minal; Arup Varma (2017) ‘Cultural Relevance of Leadership Theories: A Critical Analysis and Propositions’, </w:t>
      </w:r>
      <w:r w:rsidRPr="00C877F8">
        <w:rPr>
          <w:rFonts w:ascii="Calibri Light" w:hAnsi="Calibri Light" w:cs="Calibri Light"/>
          <w:i/>
          <w:iCs/>
          <w:noProof/>
          <w:kern w:val="0"/>
          <w:sz w:val="28"/>
          <w:szCs w:val="24"/>
        </w:rPr>
        <w:t>Researchgate.Net</w:t>
      </w:r>
      <w:r w:rsidRPr="00C877F8">
        <w:rPr>
          <w:rFonts w:ascii="Calibri Light" w:hAnsi="Calibri Light" w:cs="Calibri Light"/>
          <w:noProof/>
          <w:kern w:val="0"/>
          <w:sz w:val="28"/>
          <w:szCs w:val="24"/>
        </w:rPr>
        <w:t>, 5(2), pp. 2–12. Available at: https://www.researchgate.net/publication/315810073_Cultural_Relevance_of_Leadership_Theories_A_Critical_Analysis_and_Propositions.</w:t>
      </w:r>
    </w:p>
    <w:p w14:paraId="2E4016EE"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Mtd training.com (2023) </w:t>
      </w:r>
      <w:r w:rsidRPr="00C877F8">
        <w:rPr>
          <w:rFonts w:ascii="Calibri Light" w:hAnsi="Calibri Light" w:cs="Calibri Light"/>
          <w:i/>
          <w:iCs/>
          <w:noProof/>
          <w:kern w:val="0"/>
          <w:sz w:val="28"/>
          <w:szCs w:val="24"/>
        </w:rPr>
        <w:t>The Contingency Theory of Leadership (Easily Explained!)</w:t>
      </w:r>
      <w:r w:rsidRPr="00C877F8">
        <w:rPr>
          <w:rFonts w:ascii="Calibri Light" w:hAnsi="Calibri Light" w:cs="Calibri Light"/>
          <w:noProof/>
          <w:kern w:val="0"/>
          <w:sz w:val="28"/>
          <w:szCs w:val="24"/>
        </w:rPr>
        <w:t xml:space="preserve">, </w:t>
      </w:r>
      <w:r w:rsidRPr="00C877F8">
        <w:rPr>
          <w:rFonts w:ascii="Calibri Light" w:hAnsi="Calibri Light" w:cs="Calibri Light"/>
          <w:i/>
          <w:iCs/>
          <w:noProof/>
          <w:kern w:val="0"/>
          <w:sz w:val="28"/>
          <w:szCs w:val="24"/>
        </w:rPr>
        <w:t>Mtdtraining.com</w:t>
      </w:r>
      <w:r w:rsidRPr="00C877F8">
        <w:rPr>
          <w:rFonts w:ascii="Calibri Light" w:hAnsi="Calibri Light" w:cs="Calibri Light"/>
          <w:noProof/>
          <w:kern w:val="0"/>
          <w:sz w:val="28"/>
          <w:szCs w:val="24"/>
        </w:rPr>
        <w:t>. Available at: https://www.mtdtraining.com/blog/contingency-theory-of-leadership.htm.</w:t>
      </w:r>
    </w:p>
    <w:p w14:paraId="6BBC6932"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Nikita Duggal (2024) </w:t>
      </w:r>
      <w:r w:rsidRPr="00C877F8">
        <w:rPr>
          <w:rFonts w:ascii="Calibri Light" w:hAnsi="Calibri Light" w:cs="Calibri Light"/>
          <w:i/>
          <w:iCs/>
          <w:noProof/>
          <w:kern w:val="0"/>
          <w:sz w:val="28"/>
          <w:szCs w:val="24"/>
        </w:rPr>
        <w:t>Leadership vs Management: Understanding The Key Difference</w:t>
      </w:r>
      <w:r w:rsidRPr="00C877F8">
        <w:rPr>
          <w:rFonts w:ascii="Calibri Light" w:hAnsi="Calibri Light" w:cs="Calibri Light"/>
          <w:noProof/>
          <w:kern w:val="0"/>
          <w:sz w:val="28"/>
          <w:szCs w:val="24"/>
        </w:rPr>
        <w:t xml:space="preserve">, </w:t>
      </w:r>
      <w:r w:rsidRPr="00C877F8">
        <w:rPr>
          <w:rFonts w:ascii="Calibri Light" w:hAnsi="Calibri Light" w:cs="Calibri Light"/>
          <w:i/>
          <w:iCs/>
          <w:noProof/>
          <w:kern w:val="0"/>
          <w:sz w:val="28"/>
          <w:szCs w:val="24"/>
        </w:rPr>
        <w:t>Simpililearn</w:t>
      </w:r>
      <w:r w:rsidRPr="00C877F8">
        <w:rPr>
          <w:rFonts w:ascii="Calibri Light" w:hAnsi="Calibri Light" w:cs="Calibri Light"/>
          <w:noProof/>
          <w:kern w:val="0"/>
          <w:sz w:val="28"/>
          <w:szCs w:val="24"/>
        </w:rPr>
        <w:t>. Available at: https://www.simplilearn.com/leadership-vs-management-difference-article (Accessed: 13 March 2024).</w:t>
      </w:r>
    </w:p>
    <w:p w14:paraId="361CA0F8"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Patty Mulder (2023) </w:t>
      </w:r>
      <w:r w:rsidRPr="00C877F8">
        <w:rPr>
          <w:rFonts w:ascii="Calibri Light" w:hAnsi="Calibri Light" w:cs="Calibri Light"/>
          <w:i/>
          <w:iCs/>
          <w:noProof/>
          <w:kern w:val="0"/>
          <w:sz w:val="28"/>
          <w:szCs w:val="24"/>
        </w:rPr>
        <w:t>Theory Z by William Ouchi explained</w:t>
      </w:r>
      <w:r w:rsidRPr="00C877F8">
        <w:rPr>
          <w:rFonts w:ascii="Calibri Light" w:hAnsi="Calibri Light" w:cs="Calibri Light"/>
          <w:noProof/>
          <w:kern w:val="0"/>
          <w:sz w:val="28"/>
          <w:szCs w:val="24"/>
        </w:rPr>
        <w:t xml:space="preserve">, </w:t>
      </w:r>
      <w:r w:rsidRPr="00C877F8">
        <w:rPr>
          <w:rFonts w:ascii="Calibri Light" w:hAnsi="Calibri Light" w:cs="Calibri Light"/>
          <w:i/>
          <w:iCs/>
          <w:noProof/>
          <w:kern w:val="0"/>
          <w:sz w:val="28"/>
          <w:szCs w:val="24"/>
        </w:rPr>
        <w:t>toolshero</w:t>
      </w:r>
      <w:r w:rsidRPr="00C877F8">
        <w:rPr>
          <w:rFonts w:ascii="Calibri Light" w:hAnsi="Calibri Light" w:cs="Calibri Light"/>
          <w:noProof/>
          <w:kern w:val="0"/>
          <w:sz w:val="28"/>
          <w:szCs w:val="24"/>
        </w:rPr>
        <w:t>. Available at: https://www.toolshero.com/leadership/theory-z/.</w:t>
      </w:r>
    </w:p>
    <w:p w14:paraId="0358230A"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Raveen Purohit (2020) ‘Review on study of Behavioral Approach to Leadership’, </w:t>
      </w:r>
      <w:r w:rsidRPr="00C877F8">
        <w:rPr>
          <w:rFonts w:ascii="Calibri Light" w:hAnsi="Calibri Light" w:cs="Calibri Light"/>
          <w:i/>
          <w:iCs/>
          <w:noProof/>
          <w:kern w:val="0"/>
          <w:sz w:val="28"/>
          <w:szCs w:val="24"/>
        </w:rPr>
        <w:t>International journal of scientific and research publications</w:t>
      </w:r>
      <w:r w:rsidRPr="00C877F8">
        <w:rPr>
          <w:rFonts w:ascii="Calibri Light" w:hAnsi="Calibri Light" w:cs="Calibri Light"/>
          <w:noProof/>
          <w:kern w:val="0"/>
          <w:sz w:val="28"/>
          <w:szCs w:val="24"/>
        </w:rPr>
        <w:t xml:space="preserve">, 11(1), pp. 170–173. </w:t>
      </w:r>
      <w:r w:rsidRPr="00C877F8">
        <w:rPr>
          <w:rFonts w:ascii="Calibri Light" w:hAnsi="Calibri Light" w:cs="Calibri Light"/>
          <w:noProof/>
          <w:kern w:val="0"/>
          <w:sz w:val="28"/>
          <w:szCs w:val="24"/>
        </w:rPr>
        <w:lastRenderedPageBreak/>
        <w:t>Available at: https://www.ijsrp.org/research-paper-0121.php?rp=P10910875.</w:t>
      </w:r>
    </w:p>
    <w:p w14:paraId="6744DB0C"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Reuters (2024) </w:t>
      </w:r>
      <w:r w:rsidRPr="00C877F8">
        <w:rPr>
          <w:rFonts w:ascii="Calibri Light" w:hAnsi="Calibri Light" w:cs="Calibri Light"/>
          <w:i/>
          <w:iCs/>
          <w:noProof/>
          <w:kern w:val="0"/>
          <w:sz w:val="28"/>
          <w:szCs w:val="24"/>
        </w:rPr>
        <w:t>Britain invests 100 million pounds in AI research and regulation</w:t>
      </w:r>
      <w:r w:rsidRPr="00C877F8">
        <w:rPr>
          <w:rFonts w:ascii="Calibri Light" w:hAnsi="Calibri Light" w:cs="Calibri Light"/>
          <w:noProof/>
          <w:kern w:val="0"/>
          <w:sz w:val="28"/>
          <w:szCs w:val="24"/>
        </w:rPr>
        <w:t>. Available at: https://www.reuters.com/technology/britain-invests-100-million-pounds-ai-research-regulation-2024-02-06/.</w:t>
      </w:r>
    </w:p>
    <w:p w14:paraId="57943FD6"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Severin Hornung (2020) ‘Changing the Situation or Changing Oneself? A Model of Task and Cognitive Job Crafting’, </w:t>
      </w:r>
      <w:r w:rsidRPr="00C877F8">
        <w:rPr>
          <w:rFonts w:ascii="Calibri Light" w:hAnsi="Calibri Light" w:cs="Calibri Light"/>
          <w:i/>
          <w:iCs/>
          <w:noProof/>
          <w:kern w:val="0"/>
          <w:sz w:val="28"/>
          <w:szCs w:val="24"/>
        </w:rPr>
        <w:t>Eurasian Business Perspectives. Eurasian Studies in Business and Economics</w:t>
      </w:r>
      <w:r w:rsidRPr="00C877F8">
        <w:rPr>
          <w:rFonts w:ascii="Calibri Light" w:hAnsi="Calibri Light" w:cs="Calibri Light"/>
          <w:noProof/>
          <w:kern w:val="0"/>
          <w:sz w:val="28"/>
          <w:szCs w:val="24"/>
        </w:rPr>
        <w:t>, 12(2). Available at: https://doi.org/https://doi.org/10.1007/978-3-030-35051-2_1.</w:t>
      </w:r>
    </w:p>
    <w:p w14:paraId="6D61E4D5"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Simplilearn (2024) ‘10 Leadership Theories to Master for Managerial Success in 2024’. Available at: https://www.simplilearn.com/top-leadership-theories-every-manager-should-know-article.</w:t>
      </w:r>
    </w:p>
    <w:p w14:paraId="5F94B564"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United nations (2022) ‘REVIEW OF MARITIME TRANSPORT Navigating stormy waters’, in </w:t>
      </w:r>
      <w:r w:rsidRPr="00C877F8">
        <w:rPr>
          <w:rFonts w:ascii="Calibri Light" w:hAnsi="Calibri Light" w:cs="Calibri Light"/>
          <w:i/>
          <w:iCs/>
          <w:noProof/>
          <w:kern w:val="0"/>
          <w:sz w:val="28"/>
          <w:szCs w:val="24"/>
        </w:rPr>
        <w:t>U N I T E D N A T I O N S C O N F E R E N C E O N T R A D E A N D D E V E L O P M E N T 2022</w:t>
      </w:r>
      <w:r w:rsidRPr="00C877F8">
        <w:rPr>
          <w:rFonts w:ascii="Calibri Light" w:hAnsi="Calibri Light" w:cs="Calibri Light"/>
          <w:noProof/>
          <w:kern w:val="0"/>
          <w:sz w:val="28"/>
          <w:szCs w:val="24"/>
        </w:rPr>
        <w:t>. Available at: https://unctad.org/system/files/official-document/rmt2022_en.pdf.</w:t>
      </w:r>
    </w:p>
    <w:p w14:paraId="66FF9A76"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kern w:val="0"/>
          <w:sz w:val="28"/>
          <w:szCs w:val="24"/>
        </w:rPr>
      </w:pPr>
      <w:r w:rsidRPr="00C877F8">
        <w:rPr>
          <w:rFonts w:ascii="Calibri Light" w:hAnsi="Calibri Light" w:cs="Calibri Light"/>
          <w:noProof/>
          <w:kern w:val="0"/>
          <w:sz w:val="28"/>
          <w:szCs w:val="24"/>
        </w:rPr>
        <w:t xml:space="preserve">Vantagecircle.com (2023) </w:t>
      </w:r>
      <w:r w:rsidRPr="00C877F8">
        <w:rPr>
          <w:rFonts w:ascii="Calibri Light" w:hAnsi="Calibri Light" w:cs="Calibri Light"/>
          <w:i/>
          <w:iCs/>
          <w:noProof/>
          <w:kern w:val="0"/>
          <w:sz w:val="28"/>
          <w:szCs w:val="24"/>
        </w:rPr>
        <w:t>Contingency Leadership Theory and Its Various Models</w:t>
      </w:r>
      <w:r w:rsidRPr="00C877F8">
        <w:rPr>
          <w:rFonts w:ascii="Calibri Light" w:hAnsi="Calibri Light" w:cs="Calibri Light"/>
          <w:noProof/>
          <w:kern w:val="0"/>
          <w:sz w:val="28"/>
          <w:szCs w:val="24"/>
        </w:rPr>
        <w:t>. Available at: https://blog.vantagecircle.com/contingency-leadership/.</w:t>
      </w:r>
    </w:p>
    <w:p w14:paraId="76D59899" w14:textId="77777777" w:rsidR="00C877F8" w:rsidRPr="00C877F8" w:rsidRDefault="00C877F8" w:rsidP="00C877F8">
      <w:pPr>
        <w:widowControl w:val="0"/>
        <w:autoSpaceDE w:val="0"/>
        <w:autoSpaceDN w:val="0"/>
        <w:adjustRightInd w:val="0"/>
        <w:spacing w:line="240" w:lineRule="auto"/>
        <w:rPr>
          <w:rFonts w:ascii="Calibri Light" w:hAnsi="Calibri Light" w:cs="Calibri Light"/>
          <w:noProof/>
          <w:sz w:val="28"/>
        </w:rPr>
      </w:pPr>
      <w:r w:rsidRPr="00C877F8">
        <w:rPr>
          <w:rFonts w:ascii="Calibri Light" w:hAnsi="Calibri Light" w:cs="Calibri Light"/>
          <w:noProof/>
          <w:kern w:val="0"/>
          <w:sz w:val="28"/>
          <w:szCs w:val="24"/>
        </w:rPr>
        <w:t xml:space="preserve">Wes Friesen (2015) </w:t>
      </w:r>
      <w:r w:rsidRPr="00C877F8">
        <w:rPr>
          <w:rFonts w:ascii="Calibri Light" w:hAnsi="Calibri Light" w:cs="Calibri Light"/>
          <w:i/>
          <w:iCs/>
          <w:noProof/>
          <w:kern w:val="0"/>
          <w:sz w:val="28"/>
          <w:szCs w:val="24"/>
        </w:rPr>
        <w:t>Are You a Theory X or a Theory Y Leader? Want to be a more effective leader? Understanding and properly applying the Theory X/Y leadership model will help.</w:t>
      </w:r>
      <w:r w:rsidRPr="00C877F8">
        <w:rPr>
          <w:rFonts w:ascii="Calibri Light" w:hAnsi="Calibri Light" w:cs="Calibri Light"/>
          <w:noProof/>
          <w:kern w:val="0"/>
          <w:sz w:val="28"/>
          <w:szCs w:val="24"/>
        </w:rPr>
        <w:t xml:space="preserve">, </w:t>
      </w:r>
      <w:r w:rsidRPr="00C877F8">
        <w:rPr>
          <w:rFonts w:ascii="Calibri Light" w:hAnsi="Calibri Light" w:cs="Calibri Light"/>
          <w:i/>
          <w:iCs/>
          <w:noProof/>
          <w:kern w:val="0"/>
          <w:sz w:val="28"/>
          <w:szCs w:val="24"/>
        </w:rPr>
        <w:t>In-plant Impressions.com</w:t>
      </w:r>
      <w:r w:rsidRPr="00C877F8">
        <w:rPr>
          <w:rFonts w:ascii="Calibri Light" w:hAnsi="Calibri Light" w:cs="Calibri Light"/>
          <w:noProof/>
          <w:kern w:val="0"/>
          <w:sz w:val="28"/>
          <w:szCs w:val="24"/>
        </w:rPr>
        <w:t>. Available at: https://www.inplantimpressions.com/article/are-you-theory-x-theory-y-leader/.</w:t>
      </w:r>
    </w:p>
    <w:p w14:paraId="17239289" w14:textId="2141E629" w:rsidR="006505F8" w:rsidRPr="006505F8" w:rsidRDefault="006505F8" w:rsidP="006505F8">
      <w:pPr>
        <w:ind w:left="360"/>
        <w:jc w:val="both"/>
        <w:rPr>
          <w:rFonts w:asciiTheme="majorHAnsi" w:hAnsiTheme="majorHAnsi" w:cstheme="majorHAnsi"/>
          <w:sz w:val="28"/>
          <w:szCs w:val="28"/>
          <w:lang w:val="en-US"/>
        </w:rPr>
      </w:pPr>
      <w:r>
        <w:rPr>
          <w:rFonts w:asciiTheme="majorHAnsi" w:hAnsiTheme="majorHAnsi" w:cstheme="majorHAnsi"/>
          <w:sz w:val="28"/>
          <w:szCs w:val="28"/>
          <w:lang w:val="en-US"/>
        </w:rPr>
        <w:fldChar w:fldCharType="end"/>
      </w:r>
    </w:p>
    <w:p w14:paraId="64BC1142" w14:textId="77777777" w:rsidR="00046488" w:rsidRDefault="00046488" w:rsidP="00A5205F">
      <w:pPr>
        <w:jc w:val="both"/>
        <w:rPr>
          <w:rFonts w:asciiTheme="majorHAnsi" w:hAnsiTheme="majorHAnsi" w:cstheme="majorHAnsi"/>
          <w:sz w:val="28"/>
          <w:szCs w:val="28"/>
          <w:lang w:val="en-US"/>
        </w:rPr>
      </w:pPr>
    </w:p>
    <w:p w14:paraId="72BCD301" w14:textId="77777777" w:rsidR="00FF4695" w:rsidRDefault="00FF4695" w:rsidP="00A5205F">
      <w:pPr>
        <w:jc w:val="both"/>
        <w:rPr>
          <w:rFonts w:asciiTheme="majorHAnsi" w:hAnsiTheme="majorHAnsi" w:cstheme="majorHAnsi"/>
          <w:sz w:val="28"/>
          <w:szCs w:val="28"/>
          <w:lang w:val="en-US"/>
        </w:rPr>
      </w:pPr>
    </w:p>
    <w:p w14:paraId="49B6521D" w14:textId="77777777" w:rsidR="00FF4695" w:rsidRDefault="00FF4695" w:rsidP="00A5205F">
      <w:pPr>
        <w:jc w:val="both"/>
        <w:rPr>
          <w:rFonts w:asciiTheme="majorHAnsi" w:hAnsiTheme="majorHAnsi" w:cstheme="majorHAnsi"/>
          <w:sz w:val="28"/>
          <w:szCs w:val="28"/>
          <w:lang w:val="en-US"/>
        </w:rPr>
      </w:pPr>
    </w:p>
    <w:p w14:paraId="28D54543" w14:textId="77777777" w:rsidR="00FF4695" w:rsidRDefault="00FF4695" w:rsidP="00A5205F">
      <w:pPr>
        <w:jc w:val="both"/>
        <w:rPr>
          <w:rFonts w:asciiTheme="majorHAnsi" w:hAnsiTheme="majorHAnsi" w:cstheme="majorHAnsi"/>
          <w:sz w:val="28"/>
          <w:szCs w:val="28"/>
          <w:lang w:val="en-US"/>
        </w:rPr>
      </w:pPr>
    </w:p>
    <w:p w14:paraId="52BE2421" w14:textId="77777777" w:rsidR="00FF4695" w:rsidRDefault="00FF4695" w:rsidP="00A5205F">
      <w:pPr>
        <w:jc w:val="both"/>
        <w:rPr>
          <w:rFonts w:asciiTheme="majorHAnsi" w:hAnsiTheme="majorHAnsi" w:cstheme="majorHAnsi"/>
          <w:sz w:val="28"/>
          <w:szCs w:val="28"/>
          <w:lang w:val="en-US"/>
        </w:rPr>
      </w:pPr>
    </w:p>
    <w:p w14:paraId="49898F57" w14:textId="77777777" w:rsidR="00FF4695" w:rsidRDefault="00FF4695" w:rsidP="00A5205F">
      <w:pPr>
        <w:jc w:val="both"/>
        <w:rPr>
          <w:rFonts w:asciiTheme="majorHAnsi" w:hAnsiTheme="majorHAnsi" w:cstheme="majorHAnsi"/>
          <w:sz w:val="28"/>
          <w:szCs w:val="28"/>
          <w:lang w:val="en-US"/>
        </w:rPr>
      </w:pPr>
    </w:p>
    <w:p w14:paraId="4A104AF6" w14:textId="77777777" w:rsidR="00FF4695" w:rsidRDefault="00FF4695" w:rsidP="00A5205F">
      <w:pPr>
        <w:jc w:val="both"/>
        <w:rPr>
          <w:rFonts w:asciiTheme="majorHAnsi" w:hAnsiTheme="majorHAnsi" w:cstheme="majorHAnsi"/>
          <w:sz w:val="28"/>
          <w:szCs w:val="28"/>
          <w:lang w:val="en-US"/>
        </w:rPr>
      </w:pPr>
    </w:p>
    <w:p w14:paraId="4263C4C9" w14:textId="77777777" w:rsidR="00FF4695" w:rsidRDefault="00FF4695" w:rsidP="00A5205F">
      <w:pPr>
        <w:jc w:val="both"/>
        <w:rPr>
          <w:rFonts w:asciiTheme="majorHAnsi" w:hAnsiTheme="majorHAnsi" w:cstheme="majorHAnsi"/>
          <w:sz w:val="28"/>
          <w:szCs w:val="28"/>
          <w:lang w:val="en-US"/>
        </w:rPr>
      </w:pPr>
    </w:p>
    <w:p w14:paraId="5F2CBF62" w14:textId="77777777" w:rsidR="00FF4695" w:rsidRDefault="00FF4695" w:rsidP="00A5205F">
      <w:pPr>
        <w:jc w:val="both"/>
        <w:rPr>
          <w:rFonts w:asciiTheme="majorHAnsi" w:hAnsiTheme="majorHAnsi" w:cstheme="majorHAnsi"/>
          <w:sz w:val="28"/>
          <w:szCs w:val="28"/>
          <w:lang w:val="en-US"/>
        </w:rPr>
      </w:pPr>
    </w:p>
    <w:p w14:paraId="536205A1" w14:textId="77777777" w:rsidR="00FF4695" w:rsidRDefault="00FF4695" w:rsidP="00A5205F">
      <w:pPr>
        <w:jc w:val="both"/>
        <w:rPr>
          <w:rFonts w:asciiTheme="majorHAnsi" w:hAnsiTheme="majorHAnsi" w:cstheme="majorHAnsi"/>
          <w:sz w:val="28"/>
          <w:szCs w:val="28"/>
          <w:lang w:val="en-US"/>
        </w:rPr>
      </w:pPr>
    </w:p>
    <w:p w14:paraId="06989831" w14:textId="77777777" w:rsidR="00FF4695" w:rsidRDefault="00FF4695" w:rsidP="00A5205F">
      <w:pPr>
        <w:jc w:val="both"/>
        <w:rPr>
          <w:rFonts w:asciiTheme="majorHAnsi" w:hAnsiTheme="majorHAnsi" w:cstheme="majorHAnsi"/>
          <w:sz w:val="28"/>
          <w:szCs w:val="28"/>
          <w:lang w:val="en-US"/>
        </w:rPr>
      </w:pPr>
    </w:p>
    <w:sdt>
      <w:sdtPr>
        <w:id w:val="812534847"/>
        <w:docPartObj>
          <w:docPartGallery w:val="Cover Pages"/>
          <w:docPartUnique/>
        </w:docPartObj>
      </w:sdtPr>
      <w:sdtEndPr>
        <w:rPr>
          <w:rFonts w:ascii="Candara" w:hAnsi="Candara"/>
          <w:b/>
          <w:bCs/>
          <w:sz w:val="36"/>
          <w:szCs w:val="36"/>
        </w:rPr>
      </w:sdtEndPr>
      <w:sdtContent>
        <w:p w14:paraId="315C33FE" w14:textId="77777777" w:rsidR="00FF4695" w:rsidRDefault="00FF4695">
          <w:r>
            <w:rPr>
              <w:noProof/>
            </w:rPr>
            <mc:AlternateContent>
              <mc:Choice Requires="wpg">
                <w:drawing>
                  <wp:anchor distT="0" distB="0" distL="114300" distR="114300" simplePos="0" relativeHeight="251665408" behindDoc="1" locked="0" layoutInCell="1" allowOverlap="1" wp14:anchorId="4ED4FFB6" wp14:editId="5C62BE62">
                    <wp:simplePos x="0" y="0"/>
                    <wp:positionH relativeFrom="page">
                      <wp:posOffset>446227</wp:posOffset>
                    </wp:positionH>
                    <wp:positionV relativeFrom="page">
                      <wp:posOffset>482803</wp:posOffset>
                    </wp:positionV>
                    <wp:extent cx="6864824" cy="6737299"/>
                    <wp:effectExtent l="0" t="0" r="0" b="6985"/>
                    <wp:wrapNone/>
                    <wp:docPr id="193" name="Group 62"/>
                    <wp:cNvGraphicFramePr/>
                    <a:graphic xmlns:a="http://schemas.openxmlformats.org/drawingml/2006/main">
                      <a:graphicData uri="http://schemas.microsoft.com/office/word/2010/wordprocessingGroup">
                        <wpg:wgp>
                          <wpg:cNvGrpSpPr/>
                          <wpg:grpSpPr>
                            <a:xfrm>
                              <a:off x="0" y="0"/>
                              <a:ext cx="6864824" cy="6737299"/>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334C3E" w14:textId="77777777" w:rsidR="00FF4695" w:rsidRDefault="00FF4695">
                                  <w:pPr>
                                    <w:pStyle w:val="NoSpacing"/>
                                    <w:spacing w:before="120"/>
                                    <w:jc w:val="center"/>
                                    <w:rPr>
                                      <w:caps/>
                                      <w:color w:val="FFFFFF" w:themeColor="background1"/>
                                    </w:rPr>
                                  </w:pPr>
                                  <w:r w:rsidRPr="00E36FA7">
                                    <w:rPr>
                                      <w:rFonts w:asciiTheme="majorHAnsi" w:hAnsiTheme="majorHAnsi" w:cstheme="majorHAnsi"/>
                                      <w:sz w:val="40"/>
                                      <w:szCs w:val="40"/>
                                    </w:rPr>
                                    <w:t>Lecture</w:t>
                                  </w:r>
                                  <w:r>
                                    <w:rPr>
                                      <w:rFonts w:asciiTheme="majorHAnsi" w:hAnsiTheme="majorHAnsi" w:cstheme="majorHAnsi"/>
                                      <w:sz w:val="40"/>
                                      <w:szCs w:val="40"/>
                                    </w:rPr>
                                    <w:t>r</w:t>
                                  </w:r>
                                  <w:r w:rsidRPr="00E36FA7">
                                    <w:rPr>
                                      <w:rFonts w:asciiTheme="majorHAnsi" w:hAnsiTheme="majorHAnsi" w:cstheme="majorHAnsi"/>
                                      <w:sz w:val="40"/>
                                      <w:szCs w:val="40"/>
                                    </w:rPr>
                                    <w:t xml:space="preserve"> Samuel Ofori</w:t>
                                  </w:r>
                                  <w:r>
                                    <w:rPr>
                                      <w:caps/>
                                      <w:color w:val="FFFFFF" w:themeColor="background1"/>
                                    </w:rPr>
                                    <w:t xml:space="preserve"> </w:t>
                                  </w:r>
                                </w:p>
                                <w:p w14:paraId="3D009AAD" w14:textId="77777777" w:rsidR="00FF4695" w:rsidRDefault="00FF4695">
                                  <w:pPr>
                                    <w:pStyle w:val="NoSpacing"/>
                                    <w:spacing w:before="120"/>
                                    <w:jc w:val="center"/>
                                    <w:rPr>
                                      <w:color w:val="FFFFFF" w:themeColor="background1"/>
                                    </w:rPr>
                                  </w:pPr>
                                  <w:r w:rsidRPr="005D11AB">
                                    <w:drawing>
                                      <wp:inline distT="0" distB="0" distL="0" distR="0" wp14:anchorId="0B2F0F6E" wp14:editId="276F9B18">
                                        <wp:extent cx="5731510" cy="620395"/>
                                        <wp:effectExtent l="0" t="0" r="0" b="0"/>
                                        <wp:docPr id="478061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620395"/>
                                                </a:xfrm>
                                                <a:prstGeom prst="rect">
                                                  <a:avLst/>
                                                </a:prstGeom>
                                                <a:noFill/>
                                                <a:ln>
                                                  <a:noFill/>
                                                </a:ln>
                                              </pic:spPr>
                                            </pic:pic>
                                          </a:graphicData>
                                        </a:graphic>
                                      </wp:inline>
                                    </w:drawing>
                                  </w:r>
                                </w:p>
                                <w:p w14:paraId="5B3AA282" w14:textId="77777777" w:rsidR="00FF4695" w:rsidRDefault="00FF4695"/>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F9DC108" w14:textId="0AD5B036" w:rsidR="00FF4695" w:rsidRDefault="00FF4695">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sz w:val="72"/>
                                          <w:szCs w:val="72"/>
                                        </w:rPr>
                                        <w:t xml:space="preserve">Emergent Leadership Skills in the Workplace Academic Portfolio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4ED4FFB6" id="Group 62" o:spid="_x0000_s1029" style="position:absolute;margin-left:35.15pt;margin-top:38pt;width:540.55pt;height:530.5pt;z-index:-251651072;mso-width-percent:882;mso-position-horizontal-relative:page;mso-position-vertical-relative:page;mso-width-percent:882"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">
                    <v:rect id="Rectangle 194" o:spid="_x0000_s1030"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31"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14:paraId="1A334C3E" w14:textId="77777777" w:rsidR="00FF4695" w:rsidRDefault="00FF4695">
                            <w:pPr>
                              <w:pStyle w:val="NoSpacing"/>
                              <w:spacing w:before="120"/>
                              <w:jc w:val="center"/>
                              <w:rPr>
                                <w:caps/>
                                <w:color w:val="FFFFFF" w:themeColor="background1"/>
                              </w:rPr>
                            </w:pPr>
                            <w:r w:rsidRPr="00E36FA7">
                              <w:rPr>
                                <w:rFonts w:asciiTheme="majorHAnsi" w:hAnsiTheme="majorHAnsi" w:cstheme="majorHAnsi"/>
                                <w:sz w:val="40"/>
                                <w:szCs w:val="40"/>
                              </w:rPr>
                              <w:t>Lecture</w:t>
                            </w:r>
                            <w:r>
                              <w:rPr>
                                <w:rFonts w:asciiTheme="majorHAnsi" w:hAnsiTheme="majorHAnsi" w:cstheme="majorHAnsi"/>
                                <w:sz w:val="40"/>
                                <w:szCs w:val="40"/>
                              </w:rPr>
                              <w:t>r</w:t>
                            </w:r>
                            <w:r w:rsidRPr="00E36FA7">
                              <w:rPr>
                                <w:rFonts w:asciiTheme="majorHAnsi" w:hAnsiTheme="majorHAnsi" w:cstheme="majorHAnsi"/>
                                <w:sz w:val="40"/>
                                <w:szCs w:val="40"/>
                              </w:rPr>
                              <w:t xml:space="preserve"> Samuel Ofori</w:t>
                            </w:r>
                            <w:r>
                              <w:rPr>
                                <w:caps/>
                                <w:color w:val="FFFFFF" w:themeColor="background1"/>
                              </w:rPr>
                              <w:t xml:space="preserve"> </w:t>
                            </w:r>
                          </w:p>
                          <w:p w14:paraId="3D009AAD" w14:textId="77777777" w:rsidR="00FF4695" w:rsidRDefault="00FF4695">
                            <w:pPr>
                              <w:pStyle w:val="NoSpacing"/>
                              <w:spacing w:before="120"/>
                              <w:jc w:val="center"/>
                              <w:rPr>
                                <w:color w:val="FFFFFF" w:themeColor="background1"/>
                              </w:rPr>
                            </w:pPr>
                            <w:r w:rsidRPr="005D11AB">
                              <w:drawing>
                                <wp:inline distT="0" distB="0" distL="0" distR="0" wp14:anchorId="0B2F0F6E" wp14:editId="276F9B18">
                                  <wp:extent cx="5731510" cy="620395"/>
                                  <wp:effectExtent l="0" t="0" r="0" b="0"/>
                                  <wp:docPr id="478061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620395"/>
                                          </a:xfrm>
                                          <a:prstGeom prst="rect">
                                            <a:avLst/>
                                          </a:prstGeom>
                                          <a:noFill/>
                                          <a:ln>
                                            <a:noFill/>
                                          </a:ln>
                                        </pic:spPr>
                                      </pic:pic>
                                    </a:graphicData>
                                  </a:graphic>
                                </wp:inline>
                              </w:drawing>
                            </w:r>
                          </w:p>
                          <w:p w14:paraId="5B3AA282" w14:textId="77777777" w:rsidR="00FF4695" w:rsidRDefault="00FF4695"/>
                        </w:txbxContent>
                      </v:textbox>
                    </v:rect>
                    <v:shape id="Text Box 196" o:spid="_x0000_s1032"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F9DC108" w14:textId="0AD5B036" w:rsidR="00FF4695" w:rsidRDefault="00FF4695">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sz w:val="72"/>
                                    <w:szCs w:val="72"/>
                                  </w:rPr>
                                  <w:t xml:space="preserve">Emergent Leadership Skills in the Workplace Academic Portfolio </w:t>
                                </w:r>
                              </w:p>
                            </w:sdtContent>
                          </w:sdt>
                        </w:txbxContent>
                      </v:textbox>
                    </v:shape>
                    <w10:wrap anchorx="page" anchory="page"/>
                  </v:group>
                </w:pict>
              </mc:Fallback>
            </mc:AlternateContent>
          </w:r>
        </w:p>
        <w:p w14:paraId="394369D8" w14:textId="1CC3B09E" w:rsidR="00FF4695" w:rsidRDefault="00FF4695">
          <w:pPr>
            <w:rPr>
              <w:rFonts w:ascii="Candara" w:hAnsi="Candara"/>
              <w:b/>
              <w:bCs/>
              <w:sz w:val="36"/>
              <w:szCs w:val="36"/>
            </w:rPr>
          </w:pPr>
          <w:r>
            <w:rPr>
              <w:rFonts w:ascii="Candara" w:hAnsi="Candara"/>
              <w:b/>
              <w:bCs/>
              <w:sz w:val="36"/>
              <w:szCs w:val="36"/>
            </w:rPr>
            <w:t>0</w:t>
          </w:r>
          <w:r>
            <w:rPr>
              <w:rFonts w:ascii="Candara" w:hAnsi="Candara"/>
              <w:b/>
              <w:bCs/>
              <w:sz w:val="36"/>
              <w:szCs w:val="36"/>
            </w:rPr>
            <w:br w:type="page"/>
          </w:r>
        </w:p>
      </w:sdtContent>
    </w:sdt>
    <w:p w14:paraId="65ECA21A" w14:textId="77777777" w:rsidR="00FF4695" w:rsidRPr="00AB7796" w:rsidRDefault="00FF4695">
      <w:pPr>
        <w:rPr>
          <w:rFonts w:ascii="Candara" w:hAnsi="Candara"/>
          <w:b/>
          <w:bCs/>
          <w:sz w:val="36"/>
          <w:szCs w:val="36"/>
        </w:rPr>
      </w:pPr>
    </w:p>
    <w:p w14:paraId="42139996" w14:textId="77777777" w:rsidR="00FF4695" w:rsidRPr="00AB7796" w:rsidRDefault="00FF4695" w:rsidP="00DB5529">
      <w:pPr>
        <w:jc w:val="center"/>
        <w:rPr>
          <w:rFonts w:ascii="Candara" w:hAnsi="Candara"/>
          <w:b/>
          <w:bCs/>
          <w:sz w:val="36"/>
          <w:szCs w:val="36"/>
        </w:rPr>
      </w:pPr>
      <w:r w:rsidRPr="00AB7796">
        <w:rPr>
          <w:rFonts w:ascii="Candara" w:hAnsi="Candara"/>
          <w:b/>
          <w:bCs/>
          <w:sz w:val="36"/>
          <w:szCs w:val="36"/>
        </w:rPr>
        <w:t>Part 2   Reflective Report</w:t>
      </w:r>
    </w:p>
    <w:p w14:paraId="04F7D6AE" w14:textId="77777777" w:rsidR="00FF4695" w:rsidRPr="00AB7796" w:rsidRDefault="00FF4695">
      <w:pPr>
        <w:rPr>
          <w:rFonts w:ascii="Candara" w:hAnsi="Candara"/>
          <w:sz w:val="28"/>
          <w:szCs w:val="28"/>
        </w:rPr>
      </w:pPr>
    </w:p>
    <w:p w14:paraId="32F373C1" w14:textId="77777777" w:rsidR="00FF4695" w:rsidRPr="00AB7796" w:rsidRDefault="00FF4695" w:rsidP="00FF4695">
      <w:pPr>
        <w:pStyle w:val="Heading1"/>
        <w:numPr>
          <w:ilvl w:val="0"/>
          <w:numId w:val="29"/>
        </w:numPr>
        <w:spacing w:before="320" w:line="240" w:lineRule="auto"/>
        <w:rPr>
          <w:color w:val="auto"/>
        </w:rPr>
      </w:pPr>
      <w:bookmarkStart w:id="20" w:name="_Toc162365205"/>
      <w:r w:rsidRPr="00AB7796">
        <w:rPr>
          <w:color w:val="auto"/>
        </w:rPr>
        <w:t>Introduction:</w:t>
      </w:r>
      <w:bookmarkEnd w:id="20"/>
    </w:p>
    <w:p w14:paraId="40AC82D6" w14:textId="77777777" w:rsidR="00FF4695" w:rsidRPr="00AB7796" w:rsidRDefault="00FF4695" w:rsidP="00DB5529">
      <w:pPr>
        <w:rPr>
          <w:rFonts w:ascii="Candara" w:hAnsi="Candara"/>
          <w:sz w:val="28"/>
          <w:szCs w:val="28"/>
        </w:rPr>
      </w:pPr>
      <w:r w:rsidRPr="00AB7796">
        <w:rPr>
          <w:rFonts w:ascii="Candara" w:hAnsi="Candara"/>
          <w:sz w:val="28"/>
          <w:szCs w:val="28"/>
        </w:rPr>
        <w:t>“The greatest leader is not necessarily the one who does the greatest things. He is the one that gets the people to do the greatest things.”</w:t>
      </w:r>
    </w:p>
    <w:p w14:paraId="35242FC6" w14:textId="77777777" w:rsidR="00FF4695" w:rsidRPr="00AB7796" w:rsidRDefault="00FF4695" w:rsidP="00DB5529">
      <w:pPr>
        <w:rPr>
          <w:rFonts w:ascii="Candara" w:hAnsi="Candara"/>
          <w:sz w:val="28"/>
          <w:szCs w:val="28"/>
        </w:rPr>
      </w:pPr>
      <w:r w:rsidRPr="00AB7796">
        <w:rPr>
          <w:rFonts w:ascii="Candara" w:hAnsi="Candara"/>
          <w:sz w:val="28"/>
          <w:szCs w:val="28"/>
        </w:rPr>
        <w:t>― Ronald Reagan</w:t>
      </w:r>
    </w:p>
    <w:p w14:paraId="48498536" w14:textId="77777777" w:rsidR="00FF4695" w:rsidRPr="00AB7796" w:rsidRDefault="00FF4695" w:rsidP="008C1A26">
      <w:pPr>
        <w:spacing w:after="0" w:line="240" w:lineRule="auto"/>
        <w:rPr>
          <w:rFonts w:ascii="Candara" w:eastAsia="Times New Roman" w:hAnsi="Candara" w:cs="Calibri Light"/>
          <w:sz w:val="28"/>
          <w:szCs w:val="28"/>
          <w:lang w:eastAsia="en-GB"/>
        </w:rPr>
      </w:pPr>
      <w:r w:rsidRPr="00AB7796">
        <w:rPr>
          <w:rFonts w:ascii="Candara" w:eastAsia="Times New Roman" w:hAnsi="Candara" w:cs="Calibri Light"/>
          <w:sz w:val="28"/>
          <w:szCs w:val="28"/>
          <w:lang w:eastAsia="en-GB"/>
        </w:rPr>
        <w:t>Former US President Ronald Reagan highlights that true leadership is about inspiring and enabling people to achieve greatness together, rather than focusing only on individual accomplishments. This viewpoint emphasizes how crucial a leader's influence is in inspiring and directing a group to do amazing things. It emphasizes how important leadership is to motivate teamwork, harmony, and cooperation within a group or community. (Goodreads, no date)</w:t>
      </w:r>
    </w:p>
    <w:p w14:paraId="478850FE" w14:textId="77777777" w:rsidR="00FF4695" w:rsidRPr="00AB7796" w:rsidRDefault="00FF4695" w:rsidP="00536770">
      <w:pPr>
        <w:rPr>
          <w:rFonts w:ascii="Candara" w:hAnsi="Candara"/>
          <w:sz w:val="28"/>
          <w:szCs w:val="28"/>
        </w:rPr>
      </w:pPr>
      <w:r w:rsidRPr="00AB7796">
        <w:rPr>
          <w:rFonts w:ascii="Candara" w:hAnsi="Candara"/>
          <w:sz w:val="28"/>
          <w:szCs w:val="28"/>
        </w:rPr>
        <w:t>A key component of both personal and organizational success, leadership is a broad notion that includes leading teams and individuals toward common objectives</w:t>
      </w:r>
      <w:sdt>
        <w:sdtPr>
          <w:rPr>
            <w:rFonts w:ascii="Candara" w:hAnsi="Candara"/>
            <w:sz w:val="28"/>
            <w:szCs w:val="28"/>
          </w:rPr>
          <w:id w:val="498934671"/>
          <w:citation/>
        </w:sdtPr>
        <w:sdtContent>
          <w:r w:rsidRPr="00AB7796">
            <w:rPr>
              <w:rFonts w:ascii="Candara" w:hAnsi="Candara"/>
              <w:sz w:val="28"/>
              <w:szCs w:val="28"/>
            </w:rPr>
            <w:fldChar w:fldCharType="begin"/>
          </w:r>
          <w:r w:rsidRPr="00AB7796">
            <w:rPr>
              <w:rFonts w:ascii="Candara" w:hAnsi="Candara"/>
              <w:sz w:val="28"/>
              <w:szCs w:val="28"/>
            </w:rPr>
            <w:instrText xml:space="preserve"> CITATION Ric \l 2057 </w:instrText>
          </w:r>
          <w:r w:rsidRPr="00AB7796">
            <w:rPr>
              <w:rFonts w:ascii="Candara" w:hAnsi="Candara"/>
              <w:sz w:val="28"/>
              <w:szCs w:val="28"/>
            </w:rPr>
            <w:fldChar w:fldCharType="separate"/>
          </w:r>
          <w:r w:rsidRPr="00AB7796">
            <w:rPr>
              <w:rFonts w:ascii="Candara" w:hAnsi="Candara"/>
              <w:noProof/>
              <w:sz w:val="28"/>
              <w:szCs w:val="28"/>
            </w:rPr>
            <w:t xml:space="preserve"> (Rood, n.d.)</w:t>
          </w:r>
          <w:r w:rsidRPr="00AB7796">
            <w:rPr>
              <w:rFonts w:ascii="Candara" w:hAnsi="Candara"/>
              <w:sz w:val="28"/>
              <w:szCs w:val="28"/>
            </w:rPr>
            <w:fldChar w:fldCharType="end"/>
          </w:r>
        </w:sdtContent>
      </w:sdt>
      <w:r w:rsidRPr="00AB7796">
        <w:rPr>
          <w:rFonts w:ascii="Candara" w:hAnsi="Candara"/>
          <w:sz w:val="28"/>
          <w:szCs w:val="28"/>
        </w:rPr>
        <w:t xml:space="preserve">. Leadership, which draws from a range of credible sources, is differentiated from governance, management, and administration via its focus on an individual's style, values, and capacity to catalyze transformative change </w:t>
      </w:r>
      <w:sdt>
        <w:sdtPr>
          <w:rPr>
            <w:rFonts w:ascii="Candara" w:hAnsi="Candara"/>
            <w:sz w:val="28"/>
            <w:szCs w:val="28"/>
          </w:rPr>
          <w:id w:val="1404406917"/>
          <w:citation/>
        </w:sdtPr>
        <w:sdtContent>
          <w:r w:rsidRPr="00AB7796">
            <w:rPr>
              <w:rFonts w:ascii="Candara" w:hAnsi="Candara"/>
              <w:sz w:val="28"/>
              <w:szCs w:val="28"/>
            </w:rPr>
            <w:fldChar w:fldCharType="begin"/>
          </w:r>
          <w:r w:rsidRPr="00AB7796">
            <w:rPr>
              <w:rFonts w:ascii="Candara" w:hAnsi="Candara"/>
              <w:sz w:val="28"/>
              <w:szCs w:val="28"/>
            </w:rPr>
            <w:instrText xml:space="preserve"> CITATION Ric \l 2057 </w:instrText>
          </w:r>
          <w:r w:rsidRPr="00AB7796">
            <w:rPr>
              <w:rFonts w:ascii="Candara" w:hAnsi="Candara"/>
              <w:sz w:val="28"/>
              <w:szCs w:val="28"/>
            </w:rPr>
            <w:fldChar w:fldCharType="separate"/>
          </w:r>
          <w:r w:rsidRPr="00AB7796">
            <w:rPr>
              <w:rFonts w:ascii="Candara" w:hAnsi="Candara"/>
              <w:noProof/>
              <w:sz w:val="28"/>
              <w:szCs w:val="28"/>
            </w:rPr>
            <w:t>(Rood, n.d.)</w:t>
          </w:r>
          <w:r w:rsidRPr="00AB7796">
            <w:rPr>
              <w:rFonts w:ascii="Candara" w:hAnsi="Candara"/>
              <w:sz w:val="28"/>
              <w:szCs w:val="28"/>
            </w:rPr>
            <w:fldChar w:fldCharType="end"/>
          </w:r>
        </w:sdtContent>
      </w:sdt>
      <w:r w:rsidRPr="00AB7796">
        <w:rPr>
          <w:rFonts w:ascii="Candara" w:hAnsi="Candara"/>
          <w:sz w:val="28"/>
          <w:szCs w:val="28"/>
        </w:rPr>
        <w:t>.</w:t>
      </w:r>
    </w:p>
    <w:p w14:paraId="5397FB16" w14:textId="77777777" w:rsidR="00FF4695" w:rsidRPr="00AB7796" w:rsidRDefault="00FF4695" w:rsidP="00536770">
      <w:pPr>
        <w:rPr>
          <w:rFonts w:ascii="Candara" w:hAnsi="Candara"/>
          <w:sz w:val="28"/>
          <w:szCs w:val="28"/>
        </w:rPr>
      </w:pPr>
      <w:sdt>
        <w:sdtPr>
          <w:rPr>
            <w:rFonts w:ascii="Candara" w:hAnsi="Candara"/>
            <w:sz w:val="28"/>
            <w:szCs w:val="28"/>
          </w:rPr>
          <w:id w:val="1583417050"/>
          <w:citation/>
        </w:sdtPr>
        <w:sdtContent>
          <w:r w:rsidRPr="00AB7796">
            <w:rPr>
              <w:rFonts w:ascii="Candara" w:hAnsi="Candara"/>
              <w:sz w:val="28"/>
              <w:szCs w:val="28"/>
            </w:rPr>
            <w:fldChar w:fldCharType="begin"/>
          </w:r>
          <w:r w:rsidRPr="00AB7796">
            <w:rPr>
              <w:rFonts w:ascii="Candara" w:hAnsi="Candara"/>
              <w:sz w:val="28"/>
              <w:szCs w:val="28"/>
            </w:rPr>
            <w:instrText xml:space="preserve"> CITATION Ric \l 2057 </w:instrText>
          </w:r>
          <w:r w:rsidRPr="00AB7796">
            <w:rPr>
              <w:rFonts w:ascii="Candara" w:hAnsi="Candara"/>
              <w:sz w:val="28"/>
              <w:szCs w:val="28"/>
            </w:rPr>
            <w:fldChar w:fldCharType="separate"/>
          </w:r>
          <w:r w:rsidRPr="00AB7796">
            <w:rPr>
              <w:rFonts w:ascii="Candara" w:hAnsi="Candara"/>
              <w:noProof/>
              <w:sz w:val="28"/>
              <w:szCs w:val="28"/>
            </w:rPr>
            <w:t>(Rood, n.d.)</w:t>
          </w:r>
          <w:r w:rsidRPr="00AB7796">
            <w:rPr>
              <w:rFonts w:ascii="Candara" w:hAnsi="Candara"/>
              <w:sz w:val="28"/>
              <w:szCs w:val="28"/>
            </w:rPr>
            <w:fldChar w:fldCharType="end"/>
          </w:r>
        </w:sdtContent>
      </w:sdt>
      <w:r w:rsidRPr="00AB7796">
        <w:rPr>
          <w:rFonts w:ascii="Candara" w:hAnsi="Candara"/>
          <w:sz w:val="28"/>
          <w:szCs w:val="28"/>
        </w:rPr>
        <w:t>. Direction-setting, decision-making, and persuading people to accomplish shared goals are all components of effective leadership.</w:t>
      </w:r>
      <w:sdt>
        <w:sdtPr>
          <w:rPr>
            <w:rFonts w:ascii="Candara" w:hAnsi="Candara"/>
            <w:sz w:val="28"/>
            <w:szCs w:val="28"/>
          </w:rPr>
          <w:id w:val="73319511"/>
          <w:citation/>
        </w:sdtPr>
        <w:sdtContent>
          <w:r w:rsidRPr="00AB7796">
            <w:rPr>
              <w:rFonts w:ascii="Candara" w:hAnsi="Candara"/>
              <w:sz w:val="28"/>
              <w:szCs w:val="28"/>
            </w:rPr>
            <w:fldChar w:fldCharType="begin"/>
          </w:r>
          <w:r w:rsidRPr="00AB7796">
            <w:rPr>
              <w:rFonts w:ascii="Candara" w:hAnsi="Candara"/>
              <w:sz w:val="28"/>
              <w:szCs w:val="28"/>
            </w:rPr>
            <w:instrText xml:space="preserve"> CITATION Min \l 2057 </w:instrText>
          </w:r>
          <w:r w:rsidRPr="00AB7796">
            <w:rPr>
              <w:rFonts w:ascii="Candara" w:hAnsi="Candara"/>
              <w:sz w:val="28"/>
              <w:szCs w:val="28"/>
            </w:rPr>
            <w:fldChar w:fldCharType="separate"/>
          </w:r>
          <w:r w:rsidRPr="00AB7796">
            <w:rPr>
              <w:rFonts w:ascii="Candara" w:hAnsi="Candara"/>
              <w:noProof/>
              <w:sz w:val="28"/>
              <w:szCs w:val="28"/>
            </w:rPr>
            <w:t xml:space="preserve"> (Team, n.d.)</w:t>
          </w:r>
          <w:r w:rsidRPr="00AB7796">
            <w:rPr>
              <w:rFonts w:ascii="Candara" w:hAnsi="Candara"/>
              <w:sz w:val="28"/>
              <w:szCs w:val="28"/>
            </w:rPr>
            <w:fldChar w:fldCharType="end"/>
          </w:r>
        </w:sdtContent>
      </w:sdt>
    </w:p>
    <w:p w14:paraId="08885A88" w14:textId="77777777" w:rsidR="00FF4695" w:rsidRPr="00AB7796" w:rsidRDefault="00FF4695" w:rsidP="00536770">
      <w:pPr>
        <w:rPr>
          <w:rFonts w:ascii="Candara" w:hAnsi="Candara"/>
          <w:sz w:val="28"/>
          <w:szCs w:val="28"/>
        </w:rPr>
      </w:pPr>
      <w:r w:rsidRPr="00AB7796">
        <w:rPr>
          <w:rFonts w:ascii="Candara" w:hAnsi="Candara"/>
          <w:sz w:val="28"/>
          <w:szCs w:val="28"/>
        </w:rPr>
        <w:t xml:space="preserve">This report will discuss the subject of leadership by combining leadership modules by reflecting on personal leadership styles in the workplace. </w:t>
      </w:r>
    </w:p>
    <w:p w14:paraId="7205B738" w14:textId="77777777" w:rsidR="00FF4695" w:rsidRPr="00AB7796" w:rsidRDefault="00FF4695" w:rsidP="00FF4695">
      <w:pPr>
        <w:pStyle w:val="Heading1"/>
        <w:numPr>
          <w:ilvl w:val="0"/>
          <w:numId w:val="29"/>
        </w:numPr>
        <w:spacing w:before="320" w:line="240" w:lineRule="auto"/>
        <w:rPr>
          <w:color w:val="auto"/>
        </w:rPr>
      </w:pPr>
      <w:bookmarkStart w:id="21" w:name="_Toc162365206"/>
      <w:r w:rsidRPr="00AB7796">
        <w:rPr>
          <w:color w:val="auto"/>
        </w:rPr>
        <w:t>Experience and Material Covered:</w:t>
      </w:r>
      <w:bookmarkEnd w:id="21"/>
    </w:p>
    <w:p w14:paraId="6052D8CD" w14:textId="77777777" w:rsidR="00FF4695" w:rsidRPr="00AB7796" w:rsidRDefault="00FF4695" w:rsidP="00536770">
      <w:pPr>
        <w:rPr>
          <w:rFonts w:ascii="Candara" w:hAnsi="Candara"/>
          <w:sz w:val="28"/>
          <w:szCs w:val="28"/>
        </w:rPr>
      </w:pPr>
      <w:r w:rsidRPr="00AB7796">
        <w:rPr>
          <w:rFonts w:ascii="Candara" w:hAnsi="Candara"/>
          <w:sz w:val="28"/>
          <w:szCs w:val="28"/>
        </w:rPr>
        <w:t>The materials covered the topics listed:</w:t>
      </w:r>
    </w:p>
    <w:p w14:paraId="65541B3E" w14:textId="77777777" w:rsidR="00FF4695" w:rsidRPr="00AB7796" w:rsidRDefault="00FF4695" w:rsidP="00FF4695">
      <w:pPr>
        <w:pStyle w:val="Heading1"/>
        <w:numPr>
          <w:ilvl w:val="0"/>
          <w:numId w:val="29"/>
        </w:numPr>
        <w:spacing w:before="320" w:line="240" w:lineRule="auto"/>
        <w:rPr>
          <w:color w:val="auto"/>
        </w:rPr>
      </w:pPr>
      <w:bookmarkStart w:id="22" w:name="_Toc162365207"/>
      <w:r w:rsidRPr="00AB7796">
        <w:rPr>
          <w:color w:val="auto"/>
        </w:rPr>
        <w:t>Recognition of trait:</w:t>
      </w:r>
      <w:bookmarkEnd w:id="22"/>
      <w:r w:rsidRPr="00AB7796">
        <w:rPr>
          <w:color w:val="auto"/>
        </w:rPr>
        <w:t xml:space="preserve">  </w:t>
      </w:r>
    </w:p>
    <w:p w14:paraId="66A61381" w14:textId="77777777" w:rsidR="00FF4695" w:rsidRPr="00AB7796" w:rsidRDefault="00FF4695" w:rsidP="004C7387">
      <w:pPr>
        <w:rPr>
          <w:rFonts w:ascii="Candara" w:hAnsi="Candara"/>
          <w:sz w:val="28"/>
          <w:szCs w:val="28"/>
        </w:rPr>
      </w:pPr>
      <w:r w:rsidRPr="00AB7796">
        <w:rPr>
          <w:rFonts w:ascii="Candara" w:eastAsia="Times New Roman" w:hAnsi="Candara" w:cs="Times New Roman"/>
          <w:sz w:val="28"/>
          <w:szCs w:val="28"/>
          <w:lang w:eastAsia="en-GB"/>
        </w:rPr>
        <w:t xml:space="preserve">Understanding and acquiring good leadership abilities depend on the identification of leadership attributes. "Leadership traits" refers to various characteristics that characterize outstanding leaders and direct activities toward accomplishing shared objectives. These qualities are essential for </w:t>
      </w:r>
      <w:r w:rsidRPr="00AB7796">
        <w:rPr>
          <w:rFonts w:ascii="Candara" w:eastAsia="Times New Roman" w:hAnsi="Candara" w:cs="Times New Roman"/>
          <w:sz w:val="28"/>
          <w:szCs w:val="28"/>
          <w:lang w:eastAsia="en-GB"/>
        </w:rPr>
        <w:lastRenderedPageBreak/>
        <w:t>influencing, inspiring, and motivating both people and groups. Integrity, inventiveness, vision, passion, communication, self-awareness, empathy, courage, delegating, learning agility, adaptability, decision-making, organization, task focus, attention to detail, and dependability are just a few of the qualities that may be identified and developed.</w:t>
      </w:r>
      <w:sdt>
        <w:sdtPr>
          <w:rPr>
            <w:rFonts w:ascii="Candara" w:eastAsia="Times New Roman" w:hAnsi="Candara" w:cs="Times New Roman"/>
            <w:sz w:val="28"/>
            <w:szCs w:val="28"/>
            <w:lang w:eastAsia="en-GB"/>
          </w:rPr>
          <w:id w:val="156589056"/>
          <w:citation/>
        </w:sdtPr>
        <w:sdtContent>
          <w:r w:rsidRPr="00AB7796">
            <w:rPr>
              <w:rFonts w:ascii="Candara" w:eastAsia="Times New Roman" w:hAnsi="Candara" w:cs="Times New Roman"/>
              <w:sz w:val="28"/>
              <w:szCs w:val="28"/>
              <w:lang w:eastAsia="en-GB"/>
            </w:rPr>
            <w:fldChar w:fldCharType="begin"/>
          </w:r>
          <w:r w:rsidRPr="00AB7796">
            <w:rPr>
              <w:rFonts w:ascii="Candara" w:eastAsia="Times New Roman" w:hAnsi="Candara" w:cs="Times New Roman"/>
              <w:sz w:val="28"/>
              <w:szCs w:val="28"/>
              <w:lang w:eastAsia="en-GB"/>
            </w:rPr>
            <w:instrText xml:space="preserve"> CITATION Ann23 \l 2057 </w:instrText>
          </w:r>
          <w:r w:rsidRPr="00AB7796">
            <w:rPr>
              <w:rFonts w:ascii="Candara" w:eastAsia="Times New Roman" w:hAnsi="Candara" w:cs="Times New Roman"/>
              <w:sz w:val="28"/>
              <w:szCs w:val="28"/>
              <w:lang w:eastAsia="en-GB"/>
            </w:rPr>
            <w:fldChar w:fldCharType="separate"/>
          </w:r>
          <w:r w:rsidRPr="00AB7796">
            <w:rPr>
              <w:rFonts w:ascii="Candara" w:eastAsia="Times New Roman" w:hAnsi="Candara" w:cs="Times New Roman"/>
              <w:noProof/>
              <w:sz w:val="28"/>
              <w:szCs w:val="28"/>
              <w:lang w:eastAsia="en-GB"/>
            </w:rPr>
            <w:t xml:space="preserve"> (Gomez, 2023)</w:t>
          </w:r>
          <w:r w:rsidRPr="00AB7796">
            <w:rPr>
              <w:rFonts w:ascii="Candara" w:eastAsia="Times New Roman" w:hAnsi="Candara" w:cs="Times New Roman"/>
              <w:sz w:val="28"/>
              <w:szCs w:val="28"/>
              <w:lang w:eastAsia="en-GB"/>
            </w:rPr>
            <w:fldChar w:fldCharType="end"/>
          </w:r>
        </w:sdtContent>
      </w:sdt>
    </w:p>
    <w:p w14:paraId="0C4730FB" w14:textId="77777777" w:rsidR="00FF4695" w:rsidRPr="00AB7796" w:rsidRDefault="00FF4695" w:rsidP="00FF4695">
      <w:pPr>
        <w:pStyle w:val="Heading1"/>
        <w:numPr>
          <w:ilvl w:val="0"/>
          <w:numId w:val="29"/>
        </w:numPr>
        <w:spacing w:before="320" w:line="240" w:lineRule="auto"/>
        <w:rPr>
          <w:color w:val="auto"/>
        </w:rPr>
      </w:pPr>
      <w:bookmarkStart w:id="23" w:name="_Toc162365208"/>
      <w:r w:rsidRPr="00AB7796">
        <w:rPr>
          <w:color w:val="auto"/>
        </w:rPr>
        <w:t>Leadership philosophy and styles:</w:t>
      </w:r>
      <w:bookmarkEnd w:id="23"/>
    </w:p>
    <w:p w14:paraId="222EBCFD" w14:textId="77777777" w:rsidR="00FF4695" w:rsidRPr="00AB7796" w:rsidRDefault="00FF4695" w:rsidP="005558FD">
      <w:pPr>
        <w:rPr>
          <w:rFonts w:ascii="Candara" w:eastAsia="Times New Roman" w:hAnsi="Candara" w:cs="Times New Roman"/>
          <w:sz w:val="28"/>
          <w:szCs w:val="28"/>
          <w:lang w:eastAsia="en-GB"/>
        </w:rPr>
      </w:pPr>
      <w:r w:rsidRPr="00AB7796">
        <w:rPr>
          <w:rFonts w:ascii="Candara" w:eastAsia="Times New Roman" w:hAnsi="Candara" w:cs="Times New Roman"/>
          <w:sz w:val="28"/>
          <w:szCs w:val="28"/>
          <w:lang w:eastAsia="en-GB"/>
        </w:rPr>
        <w:t xml:space="preserve">The field of leadership is dynamic and always evolving. Numerous ideas have been developed because of years of comprehensive study </w:t>
      </w:r>
      <w:sdt>
        <w:sdtPr>
          <w:rPr>
            <w:rFonts w:ascii="Candara" w:eastAsia="Times New Roman" w:hAnsi="Candara" w:cs="Times New Roman"/>
            <w:sz w:val="28"/>
            <w:szCs w:val="28"/>
            <w:lang w:eastAsia="en-GB"/>
          </w:rPr>
          <w:id w:val="1520052773"/>
          <w:citation/>
        </w:sdtPr>
        <w:sdtContent>
          <w:r w:rsidRPr="00AB7796">
            <w:rPr>
              <w:rFonts w:ascii="Candara" w:eastAsia="Times New Roman" w:hAnsi="Candara" w:cs="Times New Roman"/>
              <w:sz w:val="28"/>
              <w:szCs w:val="28"/>
              <w:lang w:eastAsia="en-GB"/>
            </w:rPr>
            <w:fldChar w:fldCharType="begin"/>
          </w:r>
          <w:r w:rsidRPr="00AB7796">
            <w:rPr>
              <w:rFonts w:ascii="Candara" w:eastAsia="Times New Roman" w:hAnsi="Candara" w:cs="Times New Roman"/>
              <w:sz w:val="28"/>
              <w:szCs w:val="28"/>
              <w:lang w:eastAsia="en-GB"/>
            </w:rPr>
            <w:instrText xml:space="preserve">CITATION Sih20 \l 2057 </w:instrText>
          </w:r>
          <w:r w:rsidRPr="00AB7796">
            <w:rPr>
              <w:rFonts w:ascii="Candara" w:eastAsia="Times New Roman" w:hAnsi="Candara" w:cs="Times New Roman"/>
              <w:sz w:val="28"/>
              <w:szCs w:val="28"/>
              <w:lang w:eastAsia="en-GB"/>
            </w:rPr>
            <w:fldChar w:fldCharType="separate"/>
          </w:r>
          <w:r w:rsidRPr="00AB7796">
            <w:rPr>
              <w:rFonts w:ascii="Candara" w:eastAsia="Times New Roman" w:hAnsi="Candara" w:cs="Times New Roman"/>
              <w:noProof/>
              <w:sz w:val="28"/>
              <w:szCs w:val="28"/>
              <w:lang w:eastAsia="en-GB"/>
            </w:rPr>
            <w:t>(Sihame Benmira, 2020)</w:t>
          </w:r>
          <w:r w:rsidRPr="00AB7796">
            <w:rPr>
              <w:rFonts w:ascii="Candara" w:eastAsia="Times New Roman" w:hAnsi="Candara" w:cs="Times New Roman"/>
              <w:sz w:val="28"/>
              <w:szCs w:val="28"/>
              <w:lang w:eastAsia="en-GB"/>
            </w:rPr>
            <w:fldChar w:fldCharType="end"/>
          </w:r>
        </w:sdtContent>
      </w:sdt>
      <w:r w:rsidRPr="00AB7796">
        <w:rPr>
          <w:rFonts w:ascii="Candara" w:eastAsia="Times New Roman" w:hAnsi="Candara" w:cs="Times New Roman"/>
          <w:sz w:val="28"/>
          <w:szCs w:val="28"/>
          <w:lang w:eastAsia="en-GB"/>
        </w:rPr>
        <w:t>. One of the traditional theories of leadership is the Great Man theory, which holds that leaders have certain innate qualities that make them suitable for leadership roles. The Great Man theory gave rise to trait theory, which holds that a leader must possess a certain set of qualities to be successful and that leaders may be created.</w:t>
      </w:r>
      <w:sdt>
        <w:sdtPr>
          <w:rPr>
            <w:rFonts w:ascii="Candara" w:eastAsia="Times New Roman" w:hAnsi="Candara" w:cs="Times New Roman"/>
            <w:sz w:val="28"/>
            <w:szCs w:val="28"/>
            <w:lang w:eastAsia="en-GB"/>
          </w:rPr>
          <w:id w:val="355848897"/>
          <w:citation/>
        </w:sdtPr>
        <w:sdtContent>
          <w:r w:rsidRPr="00AB7796">
            <w:rPr>
              <w:rFonts w:ascii="Candara" w:eastAsia="Times New Roman" w:hAnsi="Candara" w:cs="Times New Roman"/>
              <w:sz w:val="28"/>
              <w:szCs w:val="28"/>
              <w:lang w:eastAsia="en-GB"/>
            </w:rPr>
            <w:fldChar w:fldCharType="begin"/>
          </w:r>
          <w:r w:rsidRPr="00AB7796">
            <w:rPr>
              <w:rFonts w:ascii="Candara" w:hAnsi="Candara"/>
              <w:sz w:val="28"/>
              <w:szCs w:val="28"/>
            </w:rPr>
            <w:instrText xml:space="preserve">CITATION Sih20 \l 2057 </w:instrText>
          </w:r>
          <w:r w:rsidRPr="00AB7796">
            <w:rPr>
              <w:rFonts w:ascii="Candara" w:eastAsia="Times New Roman" w:hAnsi="Candara" w:cs="Times New Roman"/>
              <w:sz w:val="28"/>
              <w:szCs w:val="28"/>
              <w:lang w:eastAsia="en-GB"/>
            </w:rPr>
            <w:fldChar w:fldCharType="separate"/>
          </w:r>
          <w:r w:rsidRPr="00AB7796">
            <w:rPr>
              <w:rFonts w:ascii="Candara" w:eastAsia="Times New Roman" w:hAnsi="Candara" w:cs="Times New Roman"/>
              <w:noProof/>
              <w:sz w:val="28"/>
              <w:szCs w:val="28"/>
              <w:lang w:eastAsia="en-GB"/>
            </w:rPr>
            <w:t xml:space="preserve"> (Sihame Benmira, 2020)</w:t>
          </w:r>
          <w:r w:rsidRPr="00AB7796">
            <w:rPr>
              <w:rFonts w:ascii="Candara" w:eastAsia="Times New Roman" w:hAnsi="Candara" w:cs="Times New Roman"/>
              <w:sz w:val="28"/>
              <w:szCs w:val="28"/>
              <w:lang w:eastAsia="en-GB"/>
            </w:rPr>
            <w:fldChar w:fldCharType="end"/>
          </w:r>
        </w:sdtContent>
      </w:sdt>
      <w:r w:rsidRPr="00AB7796">
        <w:rPr>
          <w:rFonts w:ascii="Candara" w:hAnsi="Candara"/>
          <w:sz w:val="28"/>
          <w:szCs w:val="28"/>
        </w:rPr>
        <w:t xml:space="preserve">. </w:t>
      </w:r>
      <w:r w:rsidRPr="00AB7796">
        <w:rPr>
          <w:rFonts w:ascii="Candara" w:eastAsia="Times New Roman" w:hAnsi="Candara" w:cs="Times New Roman"/>
          <w:sz w:val="28"/>
          <w:szCs w:val="28"/>
          <w:lang w:eastAsia="en-GB"/>
        </w:rPr>
        <w:t>Then came behavioural theory, which maintained that leaders are primarily created by actions rather than personality qualities. After that, the significance of some environmental elements was acknowledged, and situational and contingency theories were included.</w:t>
      </w:r>
      <w:sdt>
        <w:sdtPr>
          <w:rPr>
            <w:rFonts w:ascii="Candara" w:eastAsia="Times New Roman" w:hAnsi="Candara" w:cs="Times New Roman"/>
            <w:sz w:val="28"/>
            <w:szCs w:val="28"/>
            <w:lang w:eastAsia="en-GB"/>
          </w:rPr>
          <w:id w:val="245700886"/>
          <w:citation/>
        </w:sdtPr>
        <w:sdtContent>
          <w:r w:rsidRPr="00AB7796">
            <w:rPr>
              <w:rFonts w:ascii="Candara" w:eastAsia="Times New Roman" w:hAnsi="Candara" w:cs="Times New Roman"/>
              <w:sz w:val="28"/>
              <w:szCs w:val="28"/>
              <w:lang w:eastAsia="en-GB"/>
            </w:rPr>
            <w:fldChar w:fldCharType="begin"/>
          </w:r>
          <w:r w:rsidRPr="00AB7796">
            <w:rPr>
              <w:rFonts w:ascii="Candara" w:eastAsia="Times New Roman" w:hAnsi="Candara" w:cs="Times New Roman"/>
              <w:sz w:val="28"/>
              <w:szCs w:val="28"/>
              <w:lang w:eastAsia="en-GB"/>
            </w:rPr>
            <w:instrText xml:space="preserve"> CITATION Sih20 \l 2057 </w:instrText>
          </w:r>
          <w:r w:rsidRPr="00AB7796">
            <w:rPr>
              <w:rFonts w:ascii="Candara" w:eastAsia="Times New Roman" w:hAnsi="Candara" w:cs="Times New Roman"/>
              <w:sz w:val="28"/>
              <w:szCs w:val="28"/>
              <w:lang w:eastAsia="en-GB"/>
            </w:rPr>
            <w:fldChar w:fldCharType="separate"/>
          </w:r>
          <w:r w:rsidRPr="00AB7796">
            <w:rPr>
              <w:rFonts w:ascii="Candara" w:eastAsia="Times New Roman" w:hAnsi="Candara" w:cs="Times New Roman"/>
              <w:noProof/>
              <w:sz w:val="28"/>
              <w:szCs w:val="28"/>
              <w:lang w:eastAsia="en-GB"/>
            </w:rPr>
            <w:t xml:space="preserve"> (Sihame Benmira, 2020)</w:t>
          </w:r>
          <w:r w:rsidRPr="00AB7796">
            <w:rPr>
              <w:rFonts w:ascii="Candara" w:eastAsia="Times New Roman" w:hAnsi="Candara" w:cs="Times New Roman"/>
              <w:sz w:val="28"/>
              <w:szCs w:val="28"/>
              <w:lang w:eastAsia="en-GB"/>
            </w:rPr>
            <w:fldChar w:fldCharType="end"/>
          </w:r>
        </w:sdtContent>
      </w:sdt>
    </w:p>
    <w:p w14:paraId="76150B66" w14:textId="77777777" w:rsidR="00FF4695" w:rsidRPr="00AB7796" w:rsidRDefault="00FF4695" w:rsidP="005F324C">
      <w:pPr>
        <w:spacing w:after="0" w:line="240" w:lineRule="auto"/>
        <w:rPr>
          <w:rFonts w:ascii="Candara" w:hAnsi="Candara"/>
          <w:sz w:val="28"/>
          <w:szCs w:val="28"/>
        </w:rPr>
      </w:pPr>
    </w:p>
    <w:p w14:paraId="206351ED" w14:textId="77777777" w:rsidR="00FF4695" w:rsidRPr="00AB7796" w:rsidRDefault="00FF4695" w:rsidP="00FF4695">
      <w:pPr>
        <w:pStyle w:val="Heading1"/>
        <w:numPr>
          <w:ilvl w:val="0"/>
          <w:numId w:val="29"/>
        </w:numPr>
        <w:spacing w:before="320" w:line="240" w:lineRule="auto"/>
        <w:rPr>
          <w:rFonts w:eastAsia="Times New Roman" w:cs="Times New Roman"/>
          <w:color w:val="auto"/>
          <w:lang w:eastAsia="en-GB"/>
        </w:rPr>
      </w:pPr>
      <w:bookmarkStart w:id="24" w:name="_Toc162365209"/>
      <w:r w:rsidRPr="00AB7796">
        <w:rPr>
          <w:color w:val="auto"/>
        </w:rPr>
        <w:t>Tasks and relationships:</w:t>
      </w:r>
      <w:bookmarkEnd w:id="24"/>
      <w:r w:rsidRPr="00AB7796">
        <w:rPr>
          <w:color w:val="auto"/>
        </w:rPr>
        <w:t xml:space="preserve"> </w:t>
      </w:r>
    </w:p>
    <w:p w14:paraId="1D4AACF8" w14:textId="77777777" w:rsidR="00FF4695" w:rsidRPr="00AB7796" w:rsidRDefault="00FF4695" w:rsidP="003B06A5">
      <w:pPr>
        <w:rPr>
          <w:rFonts w:ascii="Candara" w:eastAsia="Times New Roman" w:hAnsi="Candara" w:cs="Times New Roman"/>
          <w:sz w:val="28"/>
          <w:szCs w:val="28"/>
          <w:lang w:eastAsia="en-GB"/>
        </w:rPr>
      </w:pPr>
      <w:r w:rsidRPr="00AB7796">
        <w:rPr>
          <w:rFonts w:ascii="Candara" w:eastAsia="Times New Roman" w:hAnsi="Candara" w:cs="Times New Roman"/>
          <w:sz w:val="28"/>
          <w:szCs w:val="28"/>
          <w:lang w:eastAsia="en-GB"/>
        </w:rPr>
        <w:t>Depending on the circumstance, effective leadership frequently combines task- and relationship-oriented approaches. To get the best outcomes and preserve a pleasant work environment, leaders must evaluate the urgency, complexity, and team dynamics.</w:t>
      </w:r>
      <w:sdt>
        <w:sdtPr>
          <w:rPr>
            <w:rFonts w:ascii="Candara" w:eastAsia="Times New Roman" w:hAnsi="Candara" w:cs="Times New Roman"/>
            <w:sz w:val="28"/>
            <w:szCs w:val="28"/>
            <w:lang w:eastAsia="en-GB"/>
          </w:rPr>
          <w:id w:val="-1554929172"/>
          <w:citation/>
        </w:sdtPr>
        <w:sdtContent>
          <w:r w:rsidRPr="00AB7796">
            <w:rPr>
              <w:rFonts w:ascii="Candara" w:eastAsia="Times New Roman" w:hAnsi="Candara" w:cs="Times New Roman"/>
              <w:sz w:val="28"/>
              <w:szCs w:val="28"/>
              <w:lang w:eastAsia="en-GB"/>
            </w:rPr>
            <w:fldChar w:fldCharType="begin"/>
          </w:r>
          <w:r w:rsidRPr="00AB7796">
            <w:rPr>
              <w:rFonts w:ascii="Candara" w:eastAsia="Times New Roman" w:hAnsi="Candara" w:cs="Times New Roman"/>
              <w:sz w:val="28"/>
              <w:szCs w:val="28"/>
              <w:lang w:eastAsia="en-GB"/>
            </w:rPr>
            <w:instrText xml:space="preserve"> CITATION Nor14 \l 2057 </w:instrText>
          </w:r>
          <w:r w:rsidRPr="00AB7796">
            <w:rPr>
              <w:rFonts w:ascii="Candara" w:eastAsia="Times New Roman" w:hAnsi="Candara" w:cs="Times New Roman"/>
              <w:sz w:val="28"/>
              <w:szCs w:val="28"/>
              <w:lang w:eastAsia="en-GB"/>
            </w:rPr>
            <w:fldChar w:fldCharType="separate"/>
          </w:r>
          <w:r w:rsidRPr="00AB7796">
            <w:rPr>
              <w:rFonts w:ascii="Candara" w:eastAsia="Times New Roman" w:hAnsi="Candara" w:cs="Times New Roman"/>
              <w:noProof/>
              <w:sz w:val="28"/>
              <w:szCs w:val="28"/>
              <w:lang w:eastAsia="en-GB"/>
            </w:rPr>
            <w:t xml:space="preserve"> (Northouse, 2014)</w:t>
          </w:r>
          <w:r w:rsidRPr="00AB7796">
            <w:rPr>
              <w:rFonts w:ascii="Candara" w:eastAsia="Times New Roman" w:hAnsi="Candara" w:cs="Times New Roman"/>
              <w:sz w:val="28"/>
              <w:szCs w:val="28"/>
              <w:lang w:eastAsia="en-GB"/>
            </w:rPr>
            <w:fldChar w:fldCharType="end"/>
          </w:r>
        </w:sdtContent>
      </w:sdt>
      <w:r w:rsidRPr="00AB7796">
        <w:rPr>
          <w:rFonts w:ascii="Candara" w:eastAsia="Times New Roman" w:hAnsi="Candara" w:cs="Times New Roman"/>
          <w:sz w:val="28"/>
          <w:szCs w:val="28"/>
          <w:lang w:eastAsia="en-GB"/>
        </w:rPr>
        <w:t>. Task-orientated leadership focuses on what is required to achieve goals and performance standards</w:t>
      </w:r>
      <w:sdt>
        <w:sdtPr>
          <w:rPr>
            <w:rFonts w:ascii="Candara" w:eastAsia="Times New Roman" w:hAnsi="Candara" w:cs="Times New Roman"/>
            <w:sz w:val="28"/>
            <w:szCs w:val="28"/>
            <w:lang w:eastAsia="en-GB"/>
          </w:rPr>
          <w:id w:val="-669337353"/>
          <w:citation/>
        </w:sdtPr>
        <w:sdtContent>
          <w:r w:rsidRPr="00AB7796">
            <w:rPr>
              <w:rFonts w:ascii="Candara" w:eastAsia="Times New Roman" w:hAnsi="Candara" w:cs="Times New Roman"/>
              <w:sz w:val="28"/>
              <w:szCs w:val="28"/>
              <w:lang w:eastAsia="en-GB"/>
            </w:rPr>
            <w:fldChar w:fldCharType="begin"/>
          </w:r>
          <w:r w:rsidRPr="00AB7796">
            <w:rPr>
              <w:rFonts w:ascii="Candara" w:eastAsia="Times New Roman" w:hAnsi="Candara" w:cs="Times New Roman"/>
              <w:sz w:val="28"/>
              <w:szCs w:val="28"/>
              <w:lang w:eastAsia="en-GB"/>
            </w:rPr>
            <w:instrText xml:space="preserve"> CITATION Rob \l 2057 </w:instrText>
          </w:r>
          <w:r w:rsidRPr="00AB7796">
            <w:rPr>
              <w:rFonts w:ascii="Candara" w:eastAsia="Times New Roman" w:hAnsi="Candara" w:cs="Times New Roman"/>
              <w:sz w:val="28"/>
              <w:szCs w:val="28"/>
              <w:lang w:eastAsia="en-GB"/>
            </w:rPr>
            <w:fldChar w:fldCharType="separate"/>
          </w:r>
          <w:r w:rsidRPr="00AB7796">
            <w:rPr>
              <w:rFonts w:ascii="Candara" w:eastAsia="Times New Roman" w:hAnsi="Candara" w:cs="Times New Roman"/>
              <w:noProof/>
              <w:sz w:val="28"/>
              <w:szCs w:val="28"/>
              <w:lang w:eastAsia="en-GB"/>
            </w:rPr>
            <w:t xml:space="preserve"> (Ferry, n.d.)</w:t>
          </w:r>
          <w:r w:rsidRPr="00AB7796">
            <w:rPr>
              <w:rFonts w:ascii="Candara" w:eastAsia="Times New Roman" w:hAnsi="Candara" w:cs="Times New Roman"/>
              <w:sz w:val="28"/>
              <w:szCs w:val="28"/>
              <w:lang w:eastAsia="en-GB"/>
            </w:rPr>
            <w:fldChar w:fldCharType="end"/>
          </w:r>
        </w:sdtContent>
      </w:sdt>
      <w:r w:rsidRPr="00AB7796">
        <w:rPr>
          <w:rFonts w:ascii="Candara" w:eastAsia="Times New Roman" w:hAnsi="Candara" w:cs="Times New Roman"/>
          <w:sz w:val="28"/>
          <w:szCs w:val="28"/>
          <w:lang w:eastAsia="en-GB"/>
        </w:rPr>
        <w:t>, this type ensures that the task deadlines are met, and jobs are completed. the style is highly recommended for team members lacking time management skills</w:t>
      </w:r>
      <w:sdt>
        <w:sdtPr>
          <w:rPr>
            <w:rFonts w:ascii="Candara" w:eastAsia="Times New Roman" w:hAnsi="Candara" w:cs="Times New Roman"/>
            <w:sz w:val="28"/>
            <w:szCs w:val="28"/>
            <w:lang w:eastAsia="en-GB"/>
          </w:rPr>
          <w:id w:val="1876893380"/>
          <w:citation/>
        </w:sdtPr>
        <w:sdtContent>
          <w:r w:rsidRPr="00AB7796">
            <w:rPr>
              <w:rFonts w:ascii="Candara" w:eastAsia="Times New Roman" w:hAnsi="Candara" w:cs="Times New Roman"/>
              <w:sz w:val="28"/>
              <w:szCs w:val="28"/>
              <w:lang w:eastAsia="en-GB"/>
            </w:rPr>
            <w:fldChar w:fldCharType="begin"/>
          </w:r>
          <w:r w:rsidRPr="00AB7796">
            <w:rPr>
              <w:rFonts w:ascii="Candara" w:eastAsia="Times New Roman" w:hAnsi="Candara" w:cs="Times New Roman"/>
              <w:sz w:val="28"/>
              <w:szCs w:val="28"/>
              <w:lang w:eastAsia="en-GB"/>
            </w:rPr>
            <w:instrText xml:space="preserve"> CITATION Rob \l 2057 </w:instrText>
          </w:r>
          <w:r w:rsidRPr="00AB7796">
            <w:rPr>
              <w:rFonts w:ascii="Candara" w:eastAsia="Times New Roman" w:hAnsi="Candara" w:cs="Times New Roman"/>
              <w:sz w:val="28"/>
              <w:szCs w:val="28"/>
              <w:lang w:eastAsia="en-GB"/>
            </w:rPr>
            <w:fldChar w:fldCharType="separate"/>
          </w:r>
          <w:r w:rsidRPr="00AB7796">
            <w:rPr>
              <w:rFonts w:ascii="Candara" w:eastAsia="Times New Roman" w:hAnsi="Candara" w:cs="Times New Roman"/>
              <w:noProof/>
              <w:sz w:val="28"/>
              <w:szCs w:val="28"/>
              <w:lang w:eastAsia="en-GB"/>
            </w:rPr>
            <w:t xml:space="preserve"> (Ferry, n.d.)</w:t>
          </w:r>
          <w:r w:rsidRPr="00AB7796">
            <w:rPr>
              <w:rFonts w:ascii="Candara" w:eastAsia="Times New Roman" w:hAnsi="Candara" w:cs="Times New Roman"/>
              <w:sz w:val="28"/>
              <w:szCs w:val="28"/>
              <w:lang w:eastAsia="en-GB"/>
            </w:rPr>
            <w:fldChar w:fldCharType="end"/>
          </w:r>
        </w:sdtContent>
      </w:sdt>
    </w:p>
    <w:p w14:paraId="54DA5E97" w14:textId="77777777" w:rsidR="00FF4695" w:rsidRPr="00AB7796" w:rsidRDefault="00FF4695" w:rsidP="00FF4695">
      <w:pPr>
        <w:pStyle w:val="Heading1"/>
        <w:numPr>
          <w:ilvl w:val="0"/>
          <w:numId w:val="29"/>
        </w:numPr>
        <w:spacing w:before="320" w:line="240" w:lineRule="auto"/>
        <w:rPr>
          <w:color w:val="auto"/>
        </w:rPr>
      </w:pPr>
      <w:bookmarkStart w:id="25" w:name="_Toc162365210"/>
      <w:r w:rsidRPr="00AB7796">
        <w:rPr>
          <w:color w:val="auto"/>
        </w:rPr>
        <w:t>Leadership skills:</w:t>
      </w:r>
      <w:bookmarkEnd w:id="25"/>
      <w:r w:rsidRPr="00AB7796">
        <w:rPr>
          <w:color w:val="auto"/>
        </w:rPr>
        <w:t xml:space="preserve"> </w:t>
      </w:r>
    </w:p>
    <w:p w14:paraId="586B9F0B" w14:textId="77777777" w:rsidR="00FF4695" w:rsidRPr="00AB7796" w:rsidRDefault="00FF4695" w:rsidP="00FA12C8">
      <w:pPr>
        <w:rPr>
          <w:rFonts w:ascii="Candara" w:hAnsi="Candara"/>
          <w:sz w:val="28"/>
          <w:szCs w:val="28"/>
        </w:rPr>
      </w:pPr>
      <w:r w:rsidRPr="00AB7796">
        <w:rPr>
          <w:rFonts w:ascii="Candara" w:hAnsi="Candara"/>
          <w:sz w:val="28"/>
          <w:szCs w:val="28"/>
        </w:rPr>
        <w:t>A wide range of competencies are included in leadership skills, which allow people to effectively mentor, uplift, and influence others toward the accomplishment of shared objectives</w:t>
      </w:r>
      <w:sdt>
        <w:sdtPr>
          <w:rPr>
            <w:rFonts w:ascii="Candara" w:hAnsi="Candara"/>
            <w:sz w:val="28"/>
            <w:szCs w:val="28"/>
          </w:rPr>
          <w:id w:val="-606581150"/>
          <w:citation/>
        </w:sdtPr>
        <w:sdtContent>
          <w:r w:rsidRPr="00AB7796">
            <w:rPr>
              <w:rFonts w:ascii="Candara" w:hAnsi="Candara"/>
              <w:sz w:val="28"/>
              <w:szCs w:val="28"/>
            </w:rPr>
            <w:fldChar w:fldCharType="begin"/>
          </w:r>
          <w:r w:rsidRPr="00AB7796">
            <w:rPr>
              <w:rFonts w:ascii="Candara" w:hAnsi="Candara"/>
              <w:sz w:val="28"/>
              <w:szCs w:val="28"/>
            </w:rPr>
            <w:instrText xml:space="preserve"> CITATION Ski11 \l 2057 </w:instrText>
          </w:r>
          <w:r w:rsidRPr="00AB7796">
            <w:rPr>
              <w:rFonts w:ascii="Candara" w:hAnsi="Candara"/>
              <w:sz w:val="28"/>
              <w:szCs w:val="28"/>
            </w:rPr>
            <w:fldChar w:fldCharType="separate"/>
          </w:r>
          <w:r w:rsidRPr="00AB7796">
            <w:rPr>
              <w:rFonts w:ascii="Candara" w:hAnsi="Candara"/>
              <w:noProof/>
              <w:sz w:val="28"/>
              <w:szCs w:val="28"/>
            </w:rPr>
            <w:t xml:space="preserve"> (SkillsYouneed, 2011)</w:t>
          </w:r>
          <w:r w:rsidRPr="00AB7796">
            <w:rPr>
              <w:rFonts w:ascii="Candara" w:hAnsi="Candara"/>
              <w:sz w:val="28"/>
              <w:szCs w:val="28"/>
            </w:rPr>
            <w:fldChar w:fldCharType="end"/>
          </w:r>
        </w:sdtContent>
      </w:sdt>
      <w:r w:rsidRPr="00AB7796">
        <w:rPr>
          <w:rFonts w:ascii="Candara" w:hAnsi="Candara"/>
          <w:sz w:val="28"/>
          <w:szCs w:val="28"/>
        </w:rPr>
        <w:t>. Leadership abilities are crucial for encouraging cooperation, stimulating innovation, and creating cohesive teams</w:t>
      </w:r>
      <w:sdt>
        <w:sdtPr>
          <w:rPr>
            <w:rFonts w:ascii="Candara" w:hAnsi="Candara"/>
            <w:sz w:val="28"/>
            <w:szCs w:val="28"/>
          </w:rPr>
          <w:id w:val="-906068741"/>
          <w:citation/>
        </w:sdtPr>
        <w:sdtContent>
          <w:r w:rsidRPr="00AB7796">
            <w:rPr>
              <w:rFonts w:ascii="Candara" w:hAnsi="Candara"/>
              <w:sz w:val="28"/>
              <w:szCs w:val="28"/>
            </w:rPr>
            <w:fldChar w:fldCharType="begin"/>
          </w:r>
          <w:r w:rsidRPr="00AB7796">
            <w:rPr>
              <w:rFonts w:ascii="Candara" w:hAnsi="Candara"/>
              <w:sz w:val="28"/>
              <w:szCs w:val="28"/>
            </w:rPr>
            <w:instrText xml:space="preserve"> CITATION Ski11 \l 2057 </w:instrText>
          </w:r>
          <w:r w:rsidRPr="00AB7796">
            <w:rPr>
              <w:rFonts w:ascii="Candara" w:hAnsi="Candara"/>
              <w:sz w:val="28"/>
              <w:szCs w:val="28"/>
            </w:rPr>
            <w:fldChar w:fldCharType="separate"/>
          </w:r>
          <w:r w:rsidRPr="00AB7796">
            <w:rPr>
              <w:rFonts w:ascii="Candara" w:hAnsi="Candara"/>
              <w:noProof/>
              <w:sz w:val="28"/>
              <w:szCs w:val="28"/>
            </w:rPr>
            <w:t xml:space="preserve"> (SkillsYouneed, 2011)</w:t>
          </w:r>
          <w:r w:rsidRPr="00AB7796">
            <w:rPr>
              <w:rFonts w:ascii="Candara" w:hAnsi="Candara"/>
              <w:sz w:val="28"/>
              <w:szCs w:val="28"/>
            </w:rPr>
            <w:fldChar w:fldCharType="end"/>
          </w:r>
        </w:sdtContent>
      </w:sdt>
      <w:r w:rsidRPr="00AB7796">
        <w:rPr>
          <w:rFonts w:ascii="Candara" w:hAnsi="Candara"/>
          <w:sz w:val="28"/>
          <w:szCs w:val="28"/>
        </w:rPr>
        <w:t xml:space="preserve">. These abilities range from effective communication and attentive listening to strategic thinking and </w:t>
      </w:r>
      <w:r w:rsidRPr="00AB7796">
        <w:rPr>
          <w:rFonts w:ascii="Candara" w:hAnsi="Candara"/>
          <w:sz w:val="28"/>
          <w:szCs w:val="28"/>
        </w:rPr>
        <w:lastRenderedPageBreak/>
        <w:t>empathy. Proficient leaders exhibit self-awareness, flexibility, and the capacity to foster confidence and drive colleagues</w:t>
      </w:r>
      <w:sdt>
        <w:sdtPr>
          <w:rPr>
            <w:rFonts w:ascii="Candara" w:hAnsi="Candara"/>
            <w:sz w:val="28"/>
            <w:szCs w:val="28"/>
          </w:rPr>
          <w:id w:val="-633104522"/>
          <w:citation/>
        </w:sdtPr>
        <w:sdtContent>
          <w:r w:rsidRPr="00AB7796">
            <w:rPr>
              <w:rFonts w:ascii="Candara" w:hAnsi="Candara"/>
              <w:sz w:val="28"/>
              <w:szCs w:val="28"/>
            </w:rPr>
            <w:fldChar w:fldCharType="begin"/>
          </w:r>
          <w:r w:rsidRPr="00AB7796">
            <w:rPr>
              <w:rFonts w:ascii="Candara" w:hAnsi="Candara"/>
              <w:sz w:val="28"/>
              <w:szCs w:val="28"/>
            </w:rPr>
            <w:instrText xml:space="preserve"> CITATION Ski11 \l 2057 </w:instrText>
          </w:r>
          <w:r w:rsidRPr="00AB7796">
            <w:rPr>
              <w:rFonts w:ascii="Candara" w:hAnsi="Candara"/>
              <w:sz w:val="28"/>
              <w:szCs w:val="28"/>
            </w:rPr>
            <w:fldChar w:fldCharType="separate"/>
          </w:r>
          <w:r w:rsidRPr="00AB7796">
            <w:rPr>
              <w:rFonts w:ascii="Candara" w:hAnsi="Candara"/>
              <w:noProof/>
              <w:sz w:val="28"/>
              <w:szCs w:val="28"/>
            </w:rPr>
            <w:t xml:space="preserve"> (SkillsYouneed, 2011)</w:t>
          </w:r>
          <w:r w:rsidRPr="00AB7796">
            <w:rPr>
              <w:rFonts w:ascii="Candara" w:hAnsi="Candara"/>
              <w:sz w:val="28"/>
              <w:szCs w:val="28"/>
            </w:rPr>
            <w:fldChar w:fldCharType="end"/>
          </w:r>
        </w:sdtContent>
      </w:sdt>
      <w:r w:rsidRPr="00AB7796">
        <w:rPr>
          <w:rFonts w:ascii="Candara" w:hAnsi="Candara"/>
          <w:sz w:val="28"/>
          <w:szCs w:val="28"/>
        </w:rPr>
        <w:t>.</w:t>
      </w:r>
    </w:p>
    <w:p w14:paraId="33C1612F" w14:textId="77777777" w:rsidR="00FF4695" w:rsidRPr="00AB7796" w:rsidRDefault="00FF4695" w:rsidP="00FF4695">
      <w:pPr>
        <w:pStyle w:val="Heading1"/>
        <w:numPr>
          <w:ilvl w:val="0"/>
          <w:numId w:val="29"/>
        </w:numPr>
        <w:spacing w:before="320" w:line="240" w:lineRule="auto"/>
        <w:rPr>
          <w:color w:val="auto"/>
        </w:rPr>
      </w:pPr>
      <w:bookmarkStart w:id="26" w:name="_Toc162365211"/>
      <w:r w:rsidRPr="00AB7796">
        <w:rPr>
          <w:color w:val="auto"/>
        </w:rPr>
        <w:t>Situational leadership</w:t>
      </w:r>
      <w:bookmarkEnd w:id="26"/>
    </w:p>
    <w:p w14:paraId="1CBA090A" w14:textId="77777777" w:rsidR="00FF4695" w:rsidRPr="00AB7796" w:rsidRDefault="00FF4695" w:rsidP="008B552B">
      <w:pPr>
        <w:spacing w:after="0" w:line="240" w:lineRule="auto"/>
        <w:rPr>
          <w:rFonts w:ascii="Candara" w:eastAsia="Times New Roman" w:hAnsi="Candara" w:cs="Times New Roman"/>
          <w:sz w:val="28"/>
          <w:szCs w:val="28"/>
          <w:lang w:eastAsia="en-GB"/>
        </w:rPr>
      </w:pPr>
      <w:r w:rsidRPr="00AB7796">
        <w:rPr>
          <w:rFonts w:ascii="Candara" w:eastAsia="Times New Roman" w:hAnsi="Candara" w:cs="Times New Roman"/>
          <w:sz w:val="28"/>
          <w:szCs w:val="28"/>
          <w:lang w:eastAsia="en-GB"/>
        </w:rPr>
        <w:t xml:space="preserve">A flexible approach to leadership, </w:t>
      </w:r>
      <w:r w:rsidRPr="00AB7796">
        <w:rPr>
          <w:rFonts w:ascii="Candara" w:eastAsia="Times New Roman" w:hAnsi="Candara" w:cs="Times New Roman"/>
          <w:sz w:val="28"/>
          <w:szCs w:val="28"/>
          <w:lang w:eastAsia="en-GB"/>
        </w:rPr>
        <w:t>it</w:t>
      </w:r>
      <w:r w:rsidRPr="00AB7796">
        <w:rPr>
          <w:rFonts w:ascii="Candara" w:eastAsia="Times New Roman" w:hAnsi="Candara" w:cs="Times New Roman"/>
          <w:sz w:val="28"/>
          <w:szCs w:val="28"/>
          <w:lang w:eastAsia="en-GB"/>
        </w:rPr>
        <w:t xml:space="preserve"> highlights the need </w:t>
      </w:r>
      <w:r w:rsidRPr="00AB7796">
        <w:rPr>
          <w:rFonts w:ascii="Candara" w:eastAsia="Times New Roman" w:hAnsi="Candara" w:cs="Times New Roman"/>
          <w:sz w:val="28"/>
          <w:szCs w:val="28"/>
          <w:lang w:eastAsia="en-GB"/>
        </w:rPr>
        <w:t>to customize</w:t>
      </w:r>
      <w:r w:rsidRPr="00AB7796">
        <w:rPr>
          <w:rFonts w:ascii="Candara" w:eastAsia="Times New Roman" w:hAnsi="Candara" w:cs="Times New Roman"/>
          <w:sz w:val="28"/>
          <w:szCs w:val="28"/>
          <w:lang w:eastAsia="en-GB"/>
        </w:rPr>
        <w:t xml:space="preserve"> one's style of leadership to meet the unique requirements of people and circumstances</w:t>
      </w:r>
      <w:sdt>
        <w:sdtPr>
          <w:rPr>
            <w:rFonts w:ascii="Candara" w:eastAsia="Times New Roman" w:hAnsi="Candara" w:cs="Times New Roman"/>
            <w:sz w:val="28"/>
            <w:szCs w:val="28"/>
            <w:lang w:eastAsia="en-GB"/>
          </w:rPr>
          <w:id w:val="985672879"/>
          <w:citation/>
        </w:sdtPr>
        <w:sdtContent>
          <w:r w:rsidRPr="00AB7796">
            <w:rPr>
              <w:rFonts w:ascii="Candara" w:eastAsia="Times New Roman" w:hAnsi="Candara" w:cs="Times New Roman"/>
              <w:sz w:val="28"/>
              <w:szCs w:val="28"/>
              <w:lang w:eastAsia="en-GB"/>
            </w:rPr>
            <w:fldChar w:fldCharType="begin"/>
          </w:r>
          <w:r w:rsidRPr="00AB7796">
            <w:rPr>
              <w:rFonts w:ascii="Candara" w:eastAsia="Times New Roman" w:hAnsi="Candara" w:cs="Times New Roman"/>
              <w:sz w:val="28"/>
              <w:szCs w:val="28"/>
              <w:lang w:eastAsia="en-GB"/>
            </w:rPr>
            <w:instrText xml:space="preserve"> CITATION Bla69 \l 2057 </w:instrText>
          </w:r>
          <w:r w:rsidRPr="00AB7796">
            <w:rPr>
              <w:rFonts w:ascii="Candara" w:eastAsia="Times New Roman" w:hAnsi="Candara" w:cs="Times New Roman"/>
              <w:sz w:val="28"/>
              <w:szCs w:val="28"/>
              <w:lang w:eastAsia="en-GB"/>
            </w:rPr>
            <w:fldChar w:fldCharType="separate"/>
          </w:r>
          <w:r w:rsidRPr="00AB7796">
            <w:rPr>
              <w:rFonts w:ascii="Candara" w:eastAsia="Times New Roman" w:hAnsi="Candara" w:cs="Times New Roman"/>
              <w:noProof/>
              <w:sz w:val="28"/>
              <w:szCs w:val="28"/>
              <w:lang w:eastAsia="en-GB"/>
            </w:rPr>
            <w:t xml:space="preserve"> (Blanchard, 1969)</w:t>
          </w:r>
          <w:r w:rsidRPr="00AB7796">
            <w:rPr>
              <w:rFonts w:ascii="Candara" w:eastAsia="Times New Roman" w:hAnsi="Candara" w:cs="Times New Roman"/>
              <w:sz w:val="28"/>
              <w:szCs w:val="28"/>
              <w:lang w:eastAsia="en-GB"/>
            </w:rPr>
            <w:fldChar w:fldCharType="end"/>
          </w:r>
        </w:sdtContent>
      </w:sdt>
      <w:r w:rsidRPr="00AB7796">
        <w:rPr>
          <w:rFonts w:ascii="Candara" w:eastAsia="Times New Roman" w:hAnsi="Candara" w:cs="Times New Roman"/>
          <w:sz w:val="28"/>
          <w:szCs w:val="28"/>
          <w:lang w:eastAsia="en-GB"/>
        </w:rPr>
        <w:t>. It is recommended that leaders evaluate the maturity level of team members and modify the leadership style, whether it be through guidance, coaching, support, or delegation</w:t>
      </w:r>
      <w:sdt>
        <w:sdtPr>
          <w:rPr>
            <w:rFonts w:ascii="Candara" w:eastAsia="Times New Roman" w:hAnsi="Candara" w:cs="Times New Roman"/>
            <w:sz w:val="28"/>
            <w:szCs w:val="28"/>
            <w:lang w:eastAsia="en-GB"/>
          </w:rPr>
          <w:id w:val="-719506489"/>
          <w:citation/>
        </w:sdtPr>
        <w:sdtContent>
          <w:r w:rsidRPr="00AB7796">
            <w:rPr>
              <w:rFonts w:ascii="Candara" w:eastAsia="Times New Roman" w:hAnsi="Candara" w:cs="Times New Roman"/>
              <w:sz w:val="28"/>
              <w:szCs w:val="28"/>
              <w:lang w:eastAsia="en-GB"/>
            </w:rPr>
            <w:fldChar w:fldCharType="begin"/>
          </w:r>
          <w:r w:rsidRPr="00AB7796">
            <w:rPr>
              <w:rFonts w:ascii="Candara" w:eastAsia="Times New Roman" w:hAnsi="Candara" w:cs="Times New Roman"/>
              <w:sz w:val="28"/>
              <w:szCs w:val="28"/>
              <w:lang w:eastAsia="en-GB"/>
            </w:rPr>
            <w:instrText xml:space="preserve"> CITATION Bla69 \l 2057 </w:instrText>
          </w:r>
          <w:r w:rsidRPr="00AB7796">
            <w:rPr>
              <w:rFonts w:ascii="Candara" w:eastAsia="Times New Roman" w:hAnsi="Candara" w:cs="Times New Roman"/>
              <w:sz w:val="28"/>
              <w:szCs w:val="28"/>
              <w:lang w:eastAsia="en-GB"/>
            </w:rPr>
            <w:fldChar w:fldCharType="separate"/>
          </w:r>
          <w:r w:rsidRPr="00AB7796">
            <w:rPr>
              <w:rFonts w:ascii="Candara" w:eastAsia="Times New Roman" w:hAnsi="Candara" w:cs="Times New Roman"/>
              <w:noProof/>
              <w:sz w:val="28"/>
              <w:szCs w:val="28"/>
              <w:lang w:eastAsia="en-GB"/>
            </w:rPr>
            <w:t xml:space="preserve"> (Blanchard, 1969)</w:t>
          </w:r>
          <w:r w:rsidRPr="00AB7796">
            <w:rPr>
              <w:rFonts w:ascii="Candara" w:eastAsia="Times New Roman" w:hAnsi="Candara" w:cs="Times New Roman"/>
              <w:sz w:val="28"/>
              <w:szCs w:val="28"/>
              <w:lang w:eastAsia="en-GB"/>
            </w:rPr>
            <w:fldChar w:fldCharType="end"/>
          </w:r>
        </w:sdtContent>
      </w:sdt>
      <w:r w:rsidRPr="00AB7796">
        <w:rPr>
          <w:rFonts w:ascii="Candara" w:eastAsia="Times New Roman" w:hAnsi="Candara" w:cs="Times New Roman"/>
          <w:sz w:val="28"/>
          <w:szCs w:val="28"/>
          <w:lang w:eastAsia="en-GB"/>
        </w:rPr>
        <w:t>. Situational leaders may maximize the growth and performance of the</w:t>
      </w:r>
      <w:r w:rsidRPr="00AB7796">
        <w:rPr>
          <w:rFonts w:ascii="Candara" w:eastAsia="Times New Roman" w:hAnsi="Candara" w:cs="Times New Roman"/>
          <w:sz w:val="28"/>
          <w:szCs w:val="28"/>
          <w:lang w:eastAsia="en-GB"/>
        </w:rPr>
        <w:t xml:space="preserve"> </w:t>
      </w:r>
      <w:r w:rsidRPr="00AB7796">
        <w:rPr>
          <w:rFonts w:ascii="Candara" w:eastAsia="Times New Roman" w:hAnsi="Candara" w:cs="Times New Roman"/>
          <w:sz w:val="28"/>
          <w:szCs w:val="28"/>
          <w:lang w:eastAsia="en-GB"/>
        </w:rPr>
        <w:t xml:space="preserve">team by being adaptable and responsive to the </w:t>
      </w:r>
      <w:r w:rsidRPr="00AB7796">
        <w:rPr>
          <w:rFonts w:ascii="Candara" w:eastAsia="Times New Roman" w:hAnsi="Candara" w:cs="Times New Roman"/>
          <w:sz w:val="28"/>
          <w:szCs w:val="28"/>
          <w:lang w:eastAsia="en-GB"/>
        </w:rPr>
        <w:t>needs</w:t>
      </w:r>
      <w:r w:rsidRPr="00AB7796">
        <w:rPr>
          <w:rFonts w:ascii="Candara" w:eastAsia="Times New Roman" w:hAnsi="Candara" w:cs="Times New Roman"/>
          <w:sz w:val="28"/>
          <w:szCs w:val="28"/>
          <w:lang w:eastAsia="en-GB"/>
        </w:rPr>
        <w:t xml:space="preserve"> of every circumstance. </w:t>
      </w:r>
      <w:sdt>
        <w:sdtPr>
          <w:rPr>
            <w:rFonts w:ascii="Candara" w:eastAsia="Times New Roman" w:hAnsi="Candara" w:cs="Times New Roman"/>
            <w:sz w:val="28"/>
            <w:szCs w:val="28"/>
            <w:lang w:eastAsia="en-GB"/>
          </w:rPr>
          <w:id w:val="-200941255"/>
          <w:citation/>
        </w:sdtPr>
        <w:sdtContent>
          <w:r w:rsidRPr="00AB7796">
            <w:rPr>
              <w:rFonts w:ascii="Candara" w:eastAsia="Times New Roman" w:hAnsi="Candara" w:cs="Times New Roman"/>
              <w:sz w:val="28"/>
              <w:szCs w:val="28"/>
              <w:lang w:eastAsia="en-GB"/>
            </w:rPr>
            <w:fldChar w:fldCharType="begin"/>
          </w:r>
          <w:r w:rsidRPr="00AB7796">
            <w:rPr>
              <w:rFonts w:ascii="Candara" w:eastAsia="Times New Roman" w:hAnsi="Candara" w:cs="Times New Roman"/>
              <w:sz w:val="28"/>
              <w:szCs w:val="28"/>
              <w:lang w:eastAsia="en-GB"/>
            </w:rPr>
            <w:instrText xml:space="preserve"> CITATION KHB86 \l 2057 </w:instrText>
          </w:r>
          <w:r w:rsidRPr="00AB7796">
            <w:rPr>
              <w:rFonts w:ascii="Candara" w:eastAsia="Times New Roman" w:hAnsi="Candara" w:cs="Times New Roman"/>
              <w:sz w:val="28"/>
              <w:szCs w:val="28"/>
              <w:lang w:eastAsia="en-GB"/>
            </w:rPr>
            <w:fldChar w:fldCharType="separate"/>
          </w:r>
          <w:r w:rsidRPr="00AB7796">
            <w:rPr>
              <w:rFonts w:ascii="Candara" w:eastAsia="Times New Roman" w:hAnsi="Candara" w:cs="Times New Roman"/>
              <w:noProof/>
              <w:sz w:val="28"/>
              <w:szCs w:val="28"/>
              <w:lang w:eastAsia="en-GB"/>
            </w:rPr>
            <w:t xml:space="preserve"> (KH Blanchard, 1986)</w:t>
          </w:r>
          <w:r w:rsidRPr="00AB7796">
            <w:rPr>
              <w:rFonts w:ascii="Candara" w:eastAsia="Times New Roman" w:hAnsi="Candara" w:cs="Times New Roman"/>
              <w:sz w:val="28"/>
              <w:szCs w:val="28"/>
              <w:lang w:eastAsia="en-GB"/>
            </w:rPr>
            <w:fldChar w:fldCharType="end"/>
          </w:r>
        </w:sdtContent>
      </w:sdt>
      <w:r w:rsidRPr="00AB7796">
        <w:rPr>
          <w:rFonts w:ascii="Candara" w:eastAsia="Times New Roman" w:hAnsi="Candara" w:cs="Times New Roman"/>
          <w:sz w:val="28"/>
          <w:szCs w:val="28"/>
          <w:lang w:eastAsia="en-GB"/>
        </w:rPr>
        <w:t>.</w:t>
      </w:r>
    </w:p>
    <w:p w14:paraId="27F98A9E" w14:textId="77777777" w:rsidR="00FF4695" w:rsidRPr="00AB7796" w:rsidRDefault="00FF4695" w:rsidP="00FF4695">
      <w:pPr>
        <w:pStyle w:val="Heading1"/>
        <w:numPr>
          <w:ilvl w:val="0"/>
          <w:numId w:val="29"/>
        </w:numPr>
        <w:spacing w:before="320" w:line="240" w:lineRule="auto"/>
        <w:rPr>
          <w:color w:val="auto"/>
        </w:rPr>
      </w:pPr>
      <w:bookmarkStart w:id="27" w:name="_Toc162365212"/>
      <w:r w:rsidRPr="00AB7796">
        <w:rPr>
          <w:color w:val="auto"/>
        </w:rPr>
        <w:t>Leadership in uncertain times</w:t>
      </w:r>
      <w:bookmarkEnd w:id="27"/>
    </w:p>
    <w:p w14:paraId="2B479BE7" w14:textId="77777777" w:rsidR="00FF4695" w:rsidRPr="0092024E" w:rsidRDefault="00FF4695" w:rsidP="0092024E">
      <w:pPr>
        <w:rPr>
          <w:rFonts w:ascii="Candara" w:hAnsi="Candara"/>
          <w:sz w:val="28"/>
          <w:szCs w:val="28"/>
        </w:rPr>
      </w:pPr>
      <w:r w:rsidRPr="0092024E">
        <w:rPr>
          <w:rFonts w:ascii="Candara" w:hAnsi="Candara"/>
          <w:sz w:val="28"/>
          <w:szCs w:val="28"/>
        </w:rPr>
        <w:t>In uncertain times, situational leadership calls on leaders to be resilient, flexible, and able to work through difficult situations. Leaders need to let go of oversimplifications, recognize the difference between complicated and complex issues, embrace the discomfort of not knowing, and oppose perfectionism.</w:t>
      </w:r>
      <w:sdt>
        <w:sdtPr>
          <w:rPr>
            <w:rFonts w:ascii="Candara" w:hAnsi="Candara"/>
            <w:sz w:val="28"/>
            <w:szCs w:val="28"/>
          </w:rPr>
          <w:id w:val="15119248"/>
          <w:citation/>
        </w:sdtPr>
        <w:sdtContent>
          <w:r w:rsidRPr="0092024E">
            <w:rPr>
              <w:rFonts w:ascii="Candara" w:hAnsi="Candara"/>
              <w:sz w:val="28"/>
              <w:szCs w:val="28"/>
            </w:rPr>
            <w:fldChar w:fldCharType="begin"/>
          </w:r>
          <w:r w:rsidRPr="0092024E">
            <w:rPr>
              <w:rFonts w:ascii="Candara" w:hAnsi="Candara"/>
              <w:sz w:val="28"/>
              <w:szCs w:val="28"/>
            </w:rPr>
            <w:instrText xml:space="preserve"> CITATION Reb21 \l 2057 </w:instrText>
          </w:r>
          <w:r w:rsidRPr="0092024E">
            <w:rPr>
              <w:rFonts w:ascii="Candara" w:hAnsi="Candara"/>
              <w:sz w:val="28"/>
              <w:szCs w:val="28"/>
            </w:rPr>
            <w:fldChar w:fldCharType="separate"/>
          </w:r>
          <w:r w:rsidRPr="0092024E">
            <w:rPr>
              <w:rFonts w:ascii="Candara" w:hAnsi="Candara"/>
              <w:sz w:val="28"/>
              <w:szCs w:val="28"/>
            </w:rPr>
            <w:t xml:space="preserve"> (Rowell, 2021)</w:t>
          </w:r>
          <w:r w:rsidRPr="0092024E">
            <w:rPr>
              <w:rFonts w:ascii="Candara" w:hAnsi="Candara"/>
              <w:sz w:val="28"/>
              <w:szCs w:val="28"/>
            </w:rPr>
            <w:fldChar w:fldCharType="end"/>
          </w:r>
        </w:sdtContent>
      </w:sdt>
      <w:r w:rsidRPr="0092024E">
        <w:rPr>
          <w:rFonts w:ascii="Candara" w:hAnsi="Candara"/>
          <w:sz w:val="28"/>
          <w:szCs w:val="28"/>
        </w:rPr>
        <w:t>. leaders need to lead with clarity by being open and honest, giving both positive and negative news, and modifying the approach to suit the audience.</w:t>
      </w:r>
      <w:sdt>
        <w:sdtPr>
          <w:rPr>
            <w:rFonts w:ascii="Candara" w:hAnsi="Candara"/>
            <w:sz w:val="28"/>
            <w:szCs w:val="28"/>
          </w:rPr>
          <w:id w:val="-153221316"/>
          <w:citation/>
        </w:sdtPr>
        <w:sdtContent>
          <w:r w:rsidRPr="0092024E">
            <w:rPr>
              <w:rFonts w:ascii="Candara" w:hAnsi="Candara"/>
              <w:sz w:val="28"/>
              <w:szCs w:val="28"/>
            </w:rPr>
            <w:fldChar w:fldCharType="begin"/>
          </w:r>
          <w:r w:rsidRPr="0092024E">
            <w:rPr>
              <w:rFonts w:ascii="Candara" w:hAnsi="Candara"/>
              <w:sz w:val="28"/>
              <w:szCs w:val="28"/>
            </w:rPr>
            <w:instrText xml:space="preserve"> CITATION Reb21 \l 2057 </w:instrText>
          </w:r>
          <w:r w:rsidRPr="0092024E">
            <w:rPr>
              <w:rFonts w:ascii="Candara" w:hAnsi="Candara"/>
              <w:sz w:val="28"/>
              <w:szCs w:val="28"/>
            </w:rPr>
            <w:fldChar w:fldCharType="separate"/>
          </w:r>
          <w:r w:rsidRPr="0092024E">
            <w:rPr>
              <w:rFonts w:ascii="Candara" w:hAnsi="Candara"/>
              <w:sz w:val="28"/>
              <w:szCs w:val="28"/>
            </w:rPr>
            <w:t xml:space="preserve"> (Rowell, 2021)</w:t>
          </w:r>
          <w:r w:rsidRPr="0092024E">
            <w:rPr>
              <w:rFonts w:ascii="Candara" w:hAnsi="Candara"/>
              <w:sz w:val="28"/>
              <w:szCs w:val="28"/>
            </w:rPr>
            <w:fldChar w:fldCharType="end"/>
          </w:r>
        </w:sdtContent>
      </w:sdt>
    </w:p>
    <w:p w14:paraId="7534B1D9" w14:textId="77777777" w:rsidR="00FF4695" w:rsidRPr="00AB7796" w:rsidRDefault="00FF4695" w:rsidP="00FF4695">
      <w:pPr>
        <w:pStyle w:val="ListParagraph"/>
        <w:numPr>
          <w:ilvl w:val="0"/>
          <w:numId w:val="28"/>
        </w:numPr>
        <w:spacing w:after="120" w:line="264" w:lineRule="auto"/>
        <w:rPr>
          <w:rFonts w:ascii="Candara" w:hAnsi="Candara"/>
          <w:sz w:val="28"/>
          <w:szCs w:val="28"/>
        </w:rPr>
      </w:pPr>
      <w:r w:rsidRPr="00AB7796">
        <w:rPr>
          <w:rFonts w:ascii="Candara" w:hAnsi="Candara"/>
          <w:sz w:val="28"/>
          <w:szCs w:val="28"/>
        </w:rPr>
        <w:t>Ethics of leadership</w:t>
      </w:r>
    </w:p>
    <w:p w14:paraId="0197D63C" w14:textId="77777777" w:rsidR="00FF4695" w:rsidRPr="00AB7796" w:rsidRDefault="00FF4695" w:rsidP="00606DEC">
      <w:pPr>
        <w:spacing w:after="0" w:line="240" w:lineRule="auto"/>
        <w:rPr>
          <w:rFonts w:ascii="Candara" w:eastAsia="Times New Roman" w:hAnsi="Candara" w:cs="Times New Roman"/>
          <w:sz w:val="28"/>
          <w:szCs w:val="28"/>
          <w:lang w:eastAsia="en-GB"/>
        </w:rPr>
      </w:pPr>
      <w:r w:rsidRPr="00AB7796">
        <w:rPr>
          <w:rFonts w:ascii="Candara" w:eastAsia="Times New Roman" w:hAnsi="Candara" w:cs="Times New Roman"/>
          <w:sz w:val="28"/>
          <w:szCs w:val="28"/>
          <w:lang w:eastAsia="en-GB"/>
        </w:rPr>
        <w:t>A key component of efficient management that highlights the moral part of leadership is ethical leadership. It entails leaders acting with moral principles and values that direct how t</w:t>
      </w:r>
      <w:r w:rsidRPr="00AB7796">
        <w:rPr>
          <w:rFonts w:ascii="Candara" w:eastAsia="Times New Roman" w:hAnsi="Candara" w:cs="Times New Roman"/>
          <w:sz w:val="28"/>
          <w:szCs w:val="28"/>
          <w:lang w:eastAsia="en-GB"/>
        </w:rPr>
        <w:t>o</w:t>
      </w:r>
      <w:r w:rsidRPr="00AB7796">
        <w:rPr>
          <w:rFonts w:ascii="Candara" w:eastAsia="Times New Roman" w:hAnsi="Candara" w:cs="Times New Roman"/>
          <w:sz w:val="28"/>
          <w:szCs w:val="28"/>
          <w:lang w:eastAsia="en-GB"/>
        </w:rPr>
        <w:t xml:space="preserve"> communicate decision-making inside an organization.</w:t>
      </w:r>
      <w:sdt>
        <w:sdtPr>
          <w:rPr>
            <w:rFonts w:ascii="Candara" w:eastAsia="Times New Roman" w:hAnsi="Candara" w:cs="Times New Roman"/>
            <w:sz w:val="28"/>
            <w:szCs w:val="28"/>
            <w:lang w:eastAsia="en-GB"/>
          </w:rPr>
          <w:id w:val="-1523784661"/>
          <w:citation/>
        </w:sdtPr>
        <w:sdtContent>
          <w:r w:rsidRPr="00AB7796">
            <w:rPr>
              <w:rFonts w:ascii="Candara" w:eastAsia="Times New Roman" w:hAnsi="Candara" w:cs="Times New Roman"/>
              <w:sz w:val="28"/>
              <w:szCs w:val="28"/>
              <w:lang w:eastAsia="en-GB"/>
            </w:rPr>
            <w:fldChar w:fldCharType="begin"/>
          </w:r>
          <w:r w:rsidRPr="00AB7796">
            <w:rPr>
              <w:rFonts w:ascii="Candara" w:eastAsia="Times New Roman" w:hAnsi="Candara" w:cs="Times New Roman"/>
              <w:sz w:val="28"/>
              <w:szCs w:val="28"/>
              <w:lang w:eastAsia="en-GB"/>
            </w:rPr>
            <w:instrText xml:space="preserve"> CITATION Ili17 \l 2057 </w:instrText>
          </w:r>
          <w:r w:rsidRPr="00AB7796">
            <w:rPr>
              <w:rFonts w:ascii="Candara" w:eastAsia="Times New Roman" w:hAnsi="Candara" w:cs="Times New Roman"/>
              <w:sz w:val="28"/>
              <w:szCs w:val="28"/>
              <w:lang w:eastAsia="en-GB"/>
            </w:rPr>
            <w:fldChar w:fldCharType="separate"/>
          </w:r>
          <w:r w:rsidRPr="00AB7796">
            <w:rPr>
              <w:rFonts w:ascii="Candara" w:eastAsia="Times New Roman" w:hAnsi="Candara" w:cs="Times New Roman"/>
              <w:noProof/>
              <w:sz w:val="28"/>
              <w:szCs w:val="28"/>
              <w:lang w:eastAsia="en-GB"/>
            </w:rPr>
            <w:t xml:space="preserve"> (Gabriunas, 2017)</w:t>
          </w:r>
          <w:r w:rsidRPr="00AB7796">
            <w:rPr>
              <w:rFonts w:ascii="Candara" w:eastAsia="Times New Roman" w:hAnsi="Candara" w:cs="Times New Roman"/>
              <w:sz w:val="28"/>
              <w:szCs w:val="28"/>
              <w:lang w:eastAsia="en-GB"/>
            </w:rPr>
            <w:fldChar w:fldCharType="end"/>
          </w:r>
        </w:sdtContent>
      </w:sdt>
      <w:r w:rsidRPr="00AB7796">
        <w:rPr>
          <w:rFonts w:ascii="Candara" w:eastAsia="Times New Roman" w:hAnsi="Candara" w:cs="Times New Roman"/>
          <w:sz w:val="28"/>
          <w:szCs w:val="28"/>
          <w:lang w:eastAsia="en-GB"/>
        </w:rPr>
        <w:t>.</w:t>
      </w:r>
    </w:p>
    <w:p w14:paraId="39026DC6" w14:textId="77777777" w:rsidR="00FF4695" w:rsidRPr="00AB7796" w:rsidRDefault="00FF4695" w:rsidP="00606DEC">
      <w:pPr>
        <w:spacing w:after="0" w:line="240" w:lineRule="auto"/>
        <w:rPr>
          <w:rFonts w:ascii="Candara" w:eastAsia="Times New Roman" w:hAnsi="Candara" w:cs="Times New Roman"/>
          <w:sz w:val="28"/>
          <w:szCs w:val="28"/>
          <w:lang w:eastAsia="en-GB"/>
        </w:rPr>
      </w:pPr>
      <w:r w:rsidRPr="00AB7796">
        <w:rPr>
          <w:rFonts w:ascii="Candara" w:hAnsi="Candara"/>
          <w:sz w:val="28"/>
          <w:szCs w:val="28"/>
        </w:rPr>
        <w:t>Ethical leaders not only act ethically </w:t>
      </w:r>
      <w:r w:rsidRPr="00AB7796">
        <w:rPr>
          <w:rFonts w:ascii="Candara" w:hAnsi="Candara" w:cs="Arial"/>
          <w:sz w:val="28"/>
          <w:szCs w:val="28"/>
        </w:rPr>
        <w:t>themselves</w:t>
      </w:r>
      <w:r w:rsidRPr="00AB7796">
        <w:rPr>
          <w:rFonts w:ascii="Candara" w:hAnsi="Candara"/>
          <w:sz w:val="28"/>
          <w:szCs w:val="28"/>
        </w:rPr>
        <w:t> but also inspire those around them to </w:t>
      </w:r>
      <w:r w:rsidRPr="00AB7796">
        <w:rPr>
          <w:rFonts w:ascii="Candara" w:hAnsi="Candara" w:cs="Arial"/>
          <w:sz w:val="28"/>
          <w:szCs w:val="28"/>
        </w:rPr>
        <w:t>follow</w:t>
      </w:r>
      <w:r w:rsidRPr="00AB7796">
        <w:rPr>
          <w:rFonts w:ascii="Candara" w:hAnsi="Candara"/>
          <w:sz w:val="28"/>
          <w:szCs w:val="28"/>
        </w:rPr>
        <w:t> high moral standards. This form of </w:t>
      </w:r>
      <w:r w:rsidRPr="00AB7796">
        <w:rPr>
          <w:rFonts w:ascii="Candara" w:hAnsi="Candara" w:cs="Arial"/>
          <w:sz w:val="28"/>
          <w:szCs w:val="28"/>
        </w:rPr>
        <w:t>management</w:t>
      </w:r>
      <w:r w:rsidRPr="00AB7796">
        <w:rPr>
          <w:rFonts w:ascii="Candara" w:hAnsi="Candara"/>
          <w:sz w:val="28"/>
          <w:szCs w:val="28"/>
        </w:rPr>
        <w:t> extends beyond </w:t>
      </w:r>
      <w:r w:rsidRPr="00AB7796">
        <w:rPr>
          <w:rFonts w:ascii="Candara" w:hAnsi="Candara" w:cs="Arial"/>
          <w:sz w:val="28"/>
          <w:szCs w:val="28"/>
        </w:rPr>
        <w:t>the</w:t>
      </w:r>
      <w:r w:rsidRPr="00AB7796">
        <w:rPr>
          <w:rFonts w:ascii="Candara" w:hAnsi="Candara"/>
          <w:sz w:val="28"/>
          <w:szCs w:val="28"/>
        </w:rPr>
        <w:t> formal roles </w:t>
      </w:r>
      <w:r w:rsidRPr="00AB7796">
        <w:rPr>
          <w:rFonts w:ascii="Candara" w:hAnsi="Candara" w:cs="Arial"/>
          <w:sz w:val="28"/>
          <w:szCs w:val="28"/>
        </w:rPr>
        <w:t>of organizations and affects</w:t>
      </w:r>
      <w:r w:rsidRPr="00AB7796">
        <w:rPr>
          <w:rFonts w:ascii="Candara" w:hAnsi="Candara"/>
          <w:sz w:val="28"/>
          <w:szCs w:val="28"/>
        </w:rPr>
        <w:t> various aspects of </w:t>
      </w:r>
      <w:r w:rsidRPr="00AB7796">
        <w:rPr>
          <w:rFonts w:ascii="Candara" w:hAnsi="Candara" w:cs="Arial"/>
          <w:sz w:val="28"/>
          <w:szCs w:val="28"/>
        </w:rPr>
        <w:t>life,</w:t>
      </w:r>
      <w:r w:rsidRPr="00AB7796">
        <w:rPr>
          <w:rFonts w:ascii="Candara" w:hAnsi="Candara"/>
          <w:sz w:val="28"/>
          <w:szCs w:val="28"/>
        </w:rPr>
        <w:t> such as </w:t>
      </w:r>
      <w:r w:rsidRPr="00AB7796">
        <w:rPr>
          <w:rFonts w:ascii="Candara" w:hAnsi="Candara" w:cs="Arial"/>
          <w:sz w:val="28"/>
          <w:szCs w:val="28"/>
        </w:rPr>
        <w:t>work behavior,</w:t>
      </w:r>
      <w:r w:rsidRPr="00AB7796">
        <w:rPr>
          <w:rFonts w:ascii="Candara" w:hAnsi="Candara"/>
          <w:sz w:val="28"/>
          <w:szCs w:val="28"/>
        </w:rPr>
        <w:t> citizenship, </w:t>
      </w:r>
      <w:r w:rsidRPr="00AB7796">
        <w:rPr>
          <w:rFonts w:ascii="Candara" w:hAnsi="Candara" w:cs="Arial"/>
          <w:sz w:val="28"/>
          <w:szCs w:val="28"/>
        </w:rPr>
        <w:t>parenting,</w:t>
      </w:r>
      <w:r w:rsidRPr="00AB7796">
        <w:rPr>
          <w:rFonts w:ascii="Candara" w:hAnsi="Candara"/>
          <w:sz w:val="28"/>
          <w:szCs w:val="28"/>
        </w:rPr>
        <w:t> and </w:t>
      </w:r>
      <w:r w:rsidRPr="00AB7796">
        <w:rPr>
          <w:rFonts w:ascii="Candara" w:hAnsi="Candara" w:cs="Arial"/>
          <w:sz w:val="28"/>
          <w:szCs w:val="28"/>
        </w:rPr>
        <w:t>volunteering.</w:t>
      </w:r>
      <w:r w:rsidRPr="00AB7796">
        <w:rPr>
          <w:rFonts w:ascii="Candara" w:hAnsi="Candara" w:cs="Arial"/>
          <w:sz w:val="27"/>
          <w:szCs w:val="27"/>
          <w:shd w:val="clear" w:color="auto" w:fill="FFFFFF"/>
        </w:rPr>
        <w:t> In the field of business ethics, Ethical Leadership examines moral principles in for-profit companies and emerging B-corporations. Nonprofit ethics focus on the duties and responsibilities of serving the public interest, often compounded by volunteer support and donations</w:t>
      </w:r>
      <w:r w:rsidRPr="00AB7796">
        <w:rPr>
          <w:rFonts w:ascii="Candara" w:hAnsi="Candara" w:cs="Arial"/>
          <w:sz w:val="27"/>
          <w:szCs w:val="27"/>
          <w:shd w:val="clear" w:color="auto" w:fill="FFFFFF"/>
        </w:rPr>
        <w:t xml:space="preserve"> </w:t>
      </w:r>
      <w:sdt>
        <w:sdtPr>
          <w:rPr>
            <w:rFonts w:ascii="Candara" w:eastAsia="Times New Roman" w:hAnsi="Candara" w:cs="Times New Roman"/>
            <w:sz w:val="28"/>
            <w:szCs w:val="28"/>
            <w:lang w:eastAsia="en-GB"/>
          </w:rPr>
          <w:id w:val="-1364355809"/>
          <w:citation/>
        </w:sdtPr>
        <w:sdtContent>
          <w:r w:rsidRPr="00AB7796">
            <w:rPr>
              <w:rFonts w:ascii="Candara" w:eastAsia="Times New Roman" w:hAnsi="Candara" w:cs="Times New Roman"/>
              <w:sz w:val="28"/>
              <w:szCs w:val="28"/>
              <w:lang w:eastAsia="en-GB"/>
            </w:rPr>
            <w:fldChar w:fldCharType="begin"/>
          </w:r>
          <w:r w:rsidRPr="00AB7796">
            <w:rPr>
              <w:rFonts w:ascii="Candara" w:eastAsia="Times New Roman" w:hAnsi="Candara" w:cs="Times New Roman"/>
              <w:sz w:val="28"/>
              <w:szCs w:val="28"/>
              <w:lang w:eastAsia="en-GB"/>
            </w:rPr>
            <w:instrText xml:space="preserve"> CITATION Ili17 \l 2057 </w:instrText>
          </w:r>
          <w:r w:rsidRPr="00AB7796">
            <w:rPr>
              <w:rFonts w:ascii="Candara" w:eastAsia="Times New Roman" w:hAnsi="Candara" w:cs="Times New Roman"/>
              <w:sz w:val="28"/>
              <w:szCs w:val="28"/>
              <w:lang w:eastAsia="en-GB"/>
            </w:rPr>
            <w:fldChar w:fldCharType="separate"/>
          </w:r>
          <w:r w:rsidRPr="00AB7796">
            <w:rPr>
              <w:rFonts w:ascii="Candara" w:eastAsia="Times New Roman" w:hAnsi="Candara" w:cs="Times New Roman"/>
              <w:noProof/>
              <w:sz w:val="28"/>
              <w:szCs w:val="28"/>
              <w:lang w:eastAsia="en-GB"/>
            </w:rPr>
            <w:t xml:space="preserve"> (Gabriunas, 2017)</w:t>
          </w:r>
          <w:r w:rsidRPr="00AB7796">
            <w:rPr>
              <w:rFonts w:ascii="Candara" w:eastAsia="Times New Roman" w:hAnsi="Candara" w:cs="Times New Roman"/>
              <w:sz w:val="28"/>
              <w:szCs w:val="28"/>
              <w:lang w:eastAsia="en-GB"/>
            </w:rPr>
            <w:fldChar w:fldCharType="end"/>
          </w:r>
        </w:sdtContent>
      </w:sdt>
    </w:p>
    <w:p w14:paraId="2D3A24B1" w14:textId="77777777" w:rsidR="00FF4695" w:rsidRPr="00AB7796" w:rsidRDefault="00FF4695" w:rsidP="00B83063">
      <w:pPr>
        <w:rPr>
          <w:rFonts w:ascii="Candara" w:hAnsi="Candara"/>
          <w:sz w:val="32"/>
          <w:szCs w:val="32"/>
        </w:rPr>
      </w:pPr>
      <w:r w:rsidRPr="00AB7796">
        <w:rPr>
          <w:rFonts w:ascii="Candara" w:hAnsi="Candara"/>
          <w:sz w:val="32"/>
          <w:szCs w:val="32"/>
        </w:rPr>
        <w:t xml:space="preserve"> </w:t>
      </w:r>
    </w:p>
    <w:p w14:paraId="2A9E5E7D" w14:textId="77777777" w:rsidR="00FF4695" w:rsidRPr="00AB7796" w:rsidRDefault="00FF4695" w:rsidP="00FF4695">
      <w:pPr>
        <w:pStyle w:val="Heading1"/>
        <w:numPr>
          <w:ilvl w:val="0"/>
          <w:numId w:val="29"/>
        </w:numPr>
        <w:spacing w:before="320" w:line="240" w:lineRule="auto"/>
        <w:rPr>
          <w:color w:val="auto"/>
        </w:rPr>
      </w:pPr>
      <w:bookmarkStart w:id="28" w:name="_Toc162365213"/>
      <w:r w:rsidRPr="00AB7796">
        <w:rPr>
          <w:color w:val="auto"/>
        </w:rPr>
        <w:lastRenderedPageBreak/>
        <w:t>Reflection using Gibbs Model:</w:t>
      </w:r>
      <w:bookmarkEnd w:id="28"/>
    </w:p>
    <w:p w14:paraId="189BA021" w14:textId="77777777" w:rsidR="00FF4695" w:rsidRPr="00AB7796" w:rsidRDefault="00FF4695" w:rsidP="00FF4695">
      <w:pPr>
        <w:pStyle w:val="Heading1"/>
        <w:numPr>
          <w:ilvl w:val="0"/>
          <w:numId w:val="29"/>
        </w:numPr>
        <w:spacing w:before="320" w:line="240" w:lineRule="auto"/>
        <w:rPr>
          <w:color w:val="auto"/>
        </w:rPr>
      </w:pPr>
      <w:bookmarkStart w:id="29" w:name="_Toc162365214"/>
      <w:r w:rsidRPr="00AB7796">
        <w:rPr>
          <w:color w:val="auto"/>
        </w:rPr>
        <w:t>Description</w:t>
      </w:r>
      <w:r w:rsidRPr="00AB7796">
        <w:rPr>
          <w:color w:val="auto"/>
        </w:rPr>
        <w:t>:</w:t>
      </w:r>
      <w:bookmarkEnd w:id="29"/>
    </w:p>
    <w:p w14:paraId="255AC6BD" w14:textId="77777777" w:rsidR="00FF4695" w:rsidRPr="00AB7796" w:rsidRDefault="00FF4695" w:rsidP="00AE1274">
      <w:pPr>
        <w:rPr>
          <w:rFonts w:ascii="Candara" w:hAnsi="Candara"/>
          <w:sz w:val="28"/>
          <w:szCs w:val="28"/>
        </w:rPr>
      </w:pPr>
      <w:r w:rsidRPr="00AB7796">
        <w:rPr>
          <w:rFonts w:ascii="Candara" w:hAnsi="Candara"/>
          <w:sz w:val="28"/>
          <w:szCs w:val="28"/>
        </w:rPr>
        <w:t xml:space="preserve">The Gibbs Reflective Cycle is a structured framework designed by Graham Gibbs in 1988 to </w:t>
      </w:r>
      <w:bookmarkStart w:id="30" w:name="_Hlk162276857"/>
      <w:r w:rsidRPr="00AB7796">
        <w:rPr>
          <w:rFonts w:ascii="Candara" w:hAnsi="Candara"/>
          <w:sz w:val="28"/>
          <w:szCs w:val="28"/>
        </w:rPr>
        <w:t>facilitate reflection and enhance learning from experience</w:t>
      </w:r>
      <w:bookmarkEnd w:id="30"/>
      <w:sdt>
        <w:sdtPr>
          <w:rPr>
            <w:rFonts w:ascii="Candara" w:hAnsi="Candara"/>
            <w:sz w:val="28"/>
            <w:szCs w:val="28"/>
          </w:rPr>
          <w:id w:val="-2094458048"/>
          <w:citation/>
        </w:sdtPr>
        <w:sdtContent>
          <w:r w:rsidRPr="00AB7796">
            <w:rPr>
              <w:rFonts w:ascii="Candara" w:hAnsi="Candara"/>
              <w:sz w:val="28"/>
              <w:szCs w:val="28"/>
            </w:rPr>
            <w:fldChar w:fldCharType="begin"/>
          </w:r>
          <w:r w:rsidRPr="00AB7796">
            <w:rPr>
              <w:rFonts w:ascii="Candara" w:hAnsi="Candara"/>
              <w:sz w:val="28"/>
              <w:szCs w:val="28"/>
            </w:rPr>
            <w:instrText xml:space="preserve"> CITATION Jes22 \l 2057 </w:instrText>
          </w:r>
          <w:r w:rsidRPr="00AB7796">
            <w:rPr>
              <w:rFonts w:ascii="Candara" w:hAnsi="Candara"/>
              <w:sz w:val="28"/>
              <w:szCs w:val="28"/>
            </w:rPr>
            <w:fldChar w:fldCharType="separate"/>
          </w:r>
          <w:r w:rsidRPr="00AB7796">
            <w:rPr>
              <w:rFonts w:ascii="Candara" w:hAnsi="Candara"/>
              <w:noProof/>
              <w:sz w:val="28"/>
              <w:szCs w:val="28"/>
            </w:rPr>
            <w:t xml:space="preserve"> (Robinson, 2022)</w:t>
          </w:r>
          <w:r w:rsidRPr="00AB7796">
            <w:rPr>
              <w:rFonts w:ascii="Candara" w:hAnsi="Candara"/>
              <w:sz w:val="28"/>
              <w:szCs w:val="28"/>
            </w:rPr>
            <w:fldChar w:fldCharType="end"/>
          </w:r>
        </w:sdtContent>
      </w:sdt>
      <w:r w:rsidRPr="00AB7796">
        <w:rPr>
          <w:rFonts w:ascii="Candara" w:hAnsi="Candara"/>
          <w:sz w:val="28"/>
          <w:szCs w:val="28"/>
        </w:rPr>
        <w:t>. This model consists of six main stages: description, feelings, evaluation, analysis, conclusions</w:t>
      </w:r>
      <w:r w:rsidRPr="00AB7796">
        <w:rPr>
          <w:rFonts w:ascii="Candara" w:hAnsi="Candara"/>
          <w:sz w:val="28"/>
          <w:szCs w:val="28"/>
        </w:rPr>
        <w:t>,</w:t>
      </w:r>
      <w:r w:rsidRPr="00AB7796">
        <w:rPr>
          <w:rFonts w:ascii="Candara" w:hAnsi="Candara"/>
          <w:sz w:val="28"/>
          <w:szCs w:val="28"/>
        </w:rPr>
        <w:t xml:space="preserve"> and action plan. Each stage encourages people to delve into different aspects of the experience, which encourages deep exploration of thoughts, feelings, </w:t>
      </w:r>
      <w:r w:rsidRPr="00AB7796">
        <w:rPr>
          <w:rFonts w:ascii="Candara" w:hAnsi="Candara"/>
          <w:sz w:val="28"/>
          <w:szCs w:val="28"/>
        </w:rPr>
        <w:t>actions,</w:t>
      </w:r>
      <w:r w:rsidRPr="00AB7796">
        <w:rPr>
          <w:rFonts w:ascii="Candara" w:hAnsi="Candara"/>
          <w:sz w:val="28"/>
          <w:szCs w:val="28"/>
        </w:rPr>
        <w:t xml:space="preserve"> and outcomes. Systematically guiding people through these stages, Gibbs' Reflective Cycle offers a methodical approach to reflection that can be applied to a variety of professions and fields. This model not only helps people understand past experiences but also enables them to improve future actions by making meaningful insights and creating actionable plans based on those reflections.</w:t>
      </w:r>
      <w:sdt>
        <w:sdtPr>
          <w:rPr>
            <w:rFonts w:ascii="Candara" w:hAnsi="Candara"/>
            <w:sz w:val="28"/>
            <w:szCs w:val="28"/>
          </w:rPr>
          <w:id w:val="2125719606"/>
          <w:citation/>
        </w:sdtPr>
        <w:sdtContent>
          <w:r w:rsidRPr="00AB7796">
            <w:rPr>
              <w:rFonts w:ascii="Candara" w:hAnsi="Candara"/>
              <w:sz w:val="28"/>
              <w:szCs w:val="28"/>
            </w:rPr>
            <w:fldChar w:fldCharType="begin"/>
          </w:r>
          <w:r w:rsidRPr="00AB7796">
            <w:rPr>
              <w:rFonts w:ascii="Candara" w:hAnsi="Candara"/>
              <w:sz w:val="28"/>
              <w:szCs w:val="28"/>
            </w:rPr>
            <w:instrText xml:space="preserve"> CITATION Jes22 \l 2057 </w:instrText>
          </w:r>
          <w:r w:rsidRPr="00AB7796">
            <w:rPr>
              <w:rFonts w:ascii="Candara" w:hAnsi="Candara"/>
              <w:sz w:val="28"/>
              <w:szCs w:val="28"/>
            </w:rPr>
            <w:fldChar w:fldCharType="separate"/>
          </w:r>
          <w:r w:rsidRPr="00AB7796">
            <w:rPr>
              <w:rFonts w:ascii="Candara" w:hAnsi="Candara"/>
              <w:noProof/>
              <w:sz w:val="28"/>
              <w:szCs w:val="28"/>
            </w:rPr>
            <w:t xml:space="preserve"> (Robinson, 2022)</w:t>
          </w:r>
          <w:r w:rsidRPr="00AB7796">
            <w:rPr>
              <w:rFonts w:ascii="Candara" w:hAnsi="Candara"/>
              <w:sz w:val="28"/>
              <w:szCs w:val="28"/>
            </w:rPr>
            <w:fldChar w:fldCharType="end"/>
          </w:r>
        </w:sdtContent>
      </w:sdt>
    </w:p>
    <w:p w14:paraId="268715B5" w14:textId="77777777" w:rsidR="00FF4695" w:rsidRPr="00AB7796" w:rsidRDefault="00FF4695" w:rsidP="00FF4695">
      <w:pPr>
        <w:pStyle w:val="Heading1"/>
        <w:numPr>
          <w:ilvl w:val="0"/>
          <w:numId w:val="29"/>
        </w:numPr>
        <w:spacing w:before="320" w:line="240" w:lineRule="auto"/>
        <w:rPr>
          <w:color w:val="auto"/>
        </w:rPr>
      </w:pPr>
      <w:bookmarkStart w:id="31" w:name="_Toc162365215"/>
      <w:r w:rsidRPr="00AB7796">
        <w:rPr>
          <w:color w:val="auto"/>
        </w:rPr>
        <w:t>Feeling:</w:t>
      </w:r>
      <w:bookmarkEnd w:id="31"/>
    </w:p>
    <w:p w14:paraId="27587A73" w14:textId="77777777" w:rsidR="00FF4695" w:rsidRPr="00AB7796" w:rsidRDefault="00FF4695" w:rsidP="00AE1274">
      <w:pPr>
        <w:rPr>
          <w:rFonts w:ascii="Candara" w:hAnsi="Candara" w:cs="Arial"/>
          <w:sz w:val="27"/>
          <w:szCs w:val="27"/>
          <w:shd w:val="clear" w:color="auto" w:fill="FFFFFF"/>
        </w:rPr>
      </w:pPr>
      <w:r w:rsidRPr="00AB7796">
        <w:rPr>
          <w:rFonts w:ascii="Candara" w:hAnsi="Candara"/>
          <w:sz w:val="28"/>
          <w:szCs w:val="28"/>
        </w:rPr>
        <w:t>Writing the first part of </w:t>
      </w:r>
      <w:r w:rsidRPr="00AB7796">
        <w:rPr>
          <w:rFonts w:ascii="Candara" w:hAnsi="Candara" w:cs="Arial"/>
          <w:sz w:val="28"/>
          <w:szCs w:val="28"/>
        </w:rPr>
        <w:t>the</w:t>
      </w:r>
      <w:r w:rsidRPr="00AB7796">
        <w:rPr>
          <w:rFonts w:ascii="Candara" w:hAnsi="Candara"/>
          <w:sz w:val="28"/>
          <w:szCs w:val="28"/>
        </w:rPr>
        <w:t> report is an invigorating process that ignites purpose and creativity </w:t>
      </w:r>
      <w:r w:rsidRPr="00AB7796">
        <w:rPr>
          <w:rFonts w:ascii="Candara" w:hAnsi="Candara" w:cs="Arial"/>
          <w:sz w:val="28"/>
          <w:szCs w:val="28"/>
        </w:rPr>
        <w:t>in</w:t>
      </w:r>
      <w:r w:rsidRPr="00AB7796">
        <w:rPr>
          <w:rFonts w:ascii="Candara" w:hAnsi="Candara"/>
          <w:sz w:val="28"/>
          <w:szCs w:val="28"/>
        </w:rPr>
        <w:t> me. It is a moment </w:t>
      </w:r>
      <w:r w:rsidRPr="00AB7796">
        <w:rPr>
          <w:rFonts w:ascii="Candara" w:hAnsi="Candara" w:cs="Arial"/>
          <w:sz w:val="28"/>
          <w:szCs w:val="28"/>
        </w:rPr>
        <w:t>of</w:t>
      </w:r>
      <w:r w:rsidRPr="00AB7796">
        <w:rPr>
          <w:rFonts w:ascii="Candara" w:hAnsi="Candara"/>
          <w:sz w:val="28"/>
          <w:szCs w:val="28"/>
        </w:rPr>
        <w:t> anticipation and excitement as I lay the foundation for the entire </w:t>
      </w:r>
      <w:r w:rsidRPr="00AB7796">
        <w:rPr>
          <w:rFonts w:ascii="Candara" w:hAnsi="Candara" w:cs="Arial"/>
          <w:sz w:val="28"/>
          <w:szCs w:val="28"/>
        </w:rPr>
        <w:t>document and set</w:t>
      </w:r>
      <w:r w:rsidRPr="00AB7796">
        <w:rPr>
          <w:rFonts w:ascii="Candara" w:hAnsi="Candara"/>
          <w:sz w:val="28"/>
          <w:szCs w:val="28"/>
        </w:rPr>
        <w:t> the stage for what is to come. The </w:t>
      </w:r>
      <w:r w:rsidRPr="00AB7796">
        <w:rPr>
          <w:rFonts w:ascii="Candara" w:hAnsi="Candara" w:cs="Arial"/>
          <w:sz w:val="28"/>
          <w:szCs w:val="28"/>
        </w:rPr>
        <w:t>first part provides</w:t>
      </w:r>
      <w:r w:rsidRPr="00AB7796">
        <w:rPr>
          <w:rFonts w:ascii="Candara" w:hAnsi="Candara"/>
          <w:sz w:val="28"/>
          <w:szCs w:val="28"/>
        </w:rPr>
        <w:t> an opportunity to engage </w:t>
      </w:r>
      <w:r w:rsidRPr="00AB7796">
        <w:rPr>
          <w:rFonts w:ascii="Candara" w:hAnsi="Candara" w:cs="Arial"/>
          <w:sz w:val="28"/>
          <w:szCs w:val="28"/>
        </w:rPr>
        <w:t>the</w:t>
      </w:r>
      <w:r w:rsidRPr="00AB7796">
        <w:rPr>
          <w:rFonts w:ascii="Candara" w:hAnsi="Candara"/>
          <w:sz w:val="28"/>
          <w:szCs w:val="28"/>
        </w:rPr>
        <w:t> readers, </w:t>
      </w:r>
      <w:r w:rsidRPr="00AB7796">
        <w:rPr>
          <w:rFonts w:ascii="Candara" w:hAnsi="Candara" w:cs="Arial"/>
          <w:sz w:val="28"/>
          <w:szCs w:val="28"/>
        </w:rPr>
        <w:t>set the main objectives</w:t>
      </w:r>
      <w:r w:rsidRPr="00AB7796">
        <w:rPr>
          <w:rFonts w:ascii="Candara" w:hAnsi="Candara"/>
          <w:sz w:val="28"/>
          <w:szCs w:val="28"/>
        </w:rPr>
        <w:t> and outline the scope of the report, </w:t>
      </w:r>
      <w:r w:rsidRPr="00AB7796">
        <w:rPr>
          <w:rFonts w:ascii="Candara" w:hAnsi="Candara" w:cs="Arial"/>
          <w:sz w:val="28"/>
          <w:szCs w:val="28"/>
        </w:rPr>
        <w:t>which arouses</w:t>
      </w:r>
      <w:r w:rsidRPr="00AB7796">
        <w:rPr>
          <w:rFonts w:ascii="Candara" w:hAnsi="Candara"/>
          <w:sz w:val="28"/>
          <w:szCs w:val="28"/>
        </w:rPr>
        <w:t> my curiosity and </w:t>
      </w:r>
      <w:r w:rsidRPr="00AB7796">
        <w:rPr>
          <w:rFonts w:ascii="Candara" w:hAnsi="Candara" w:cs="Arial"/>
          <w:sz w:val="28"/>
          <w:szCs w:val="28"/>
        </w:rPr>
        <w:t>compels</w:t>
      </w:r>
      <w:r w:rsidRPr="00AB7796">
        <w:rPr>
          <w:rFonts w:ascii="Candara" w:hAnsi="Candara"/>
          <w:sz w:val="28"/>
          <w:szCs w:val="28"/>
        </w:rPr>
        <w:t> me to delve into the </w:t>
      </w:r>
      <w:r w:rsidRPr="00AB7796">
        <w:rPr>
          <w:rFonts w:ascii="Candara" w:hAnsi="Candara" w:cs="Arial"/>
          <w:sz w:val="28"/>
          <w:szCs w:val="28"/>
        </w:rPr>
        <w:t>topic</w:t>
      </w:r>
      <w:r w:rsidRPr="00AB7796">
        <w:rPr>
          <w:rFonts w:ascii="Candara" w:hAnsi="Candara" w:cs="Arial"/>
          <w:sz w:val="27"/>
          <w:szCs w:val="27"/>
          <w:shd w:val="clear" w:color="auto" w:fill="FFFFFF"/>
        </w:rPr>
        <w:t>. The challenge of capturing the main body of a report in its opening segment fuels my decision to provide an engaging introduction that engages readers from the start.</w:t>
      </w:r>
    </w:p>
    <w:p w14:paraId="085E6260" w14:textId="77777777" w:rsidR="00FF4695" w:rsidRPr="00AB7796" w:rsidRDefault="00FF4695" w:rsidP="00AE1274">
      <w:pPr>
        <w:rPr>
          <w:rFonts w:ascii="Candara" w:hAnsi="Candara"/>
          <w:sz w:val="28"/>
          <w:szCs w:val="28"/>
        </w:rPr>
      </w:pPr>
      <w:r w:rsidRPr="00AB7796">
        <w:rPr>
          <w:rFonts w:ascii="Candara" w:hAnsi="Candara"/>
          <w:sz w:val="28"/>
          <w:szCs w:val="28"/>
        </w:rPr>
        <w:t>Leadership theory covers the various styles that influence people's work and the achievement of organizational goals. Effective leadership requires understanding the company's vision, motivating team members to relate to and be motivated by the vision, and focusing on the task at hand every day</w:t>
      </w:r>
      <w:sdt>
        <w:sdtPr>
          <w:rPr>
            <w:rFonts w:ascii="Candara" w:hAnsi="Candara"/>
            <w:sz w:val="28"/>
            <w:szCs w:val="28"/>
          </w:rPr>
          <w:id w:val="-2016521046"/>
          <w:citation/>
        </w:sdtPr>
        <w:sdtContent>
          <w:r w:rsidRPr="00AB7796">
            <w:rPr>
              <w:rFonts w:ascii="Candara" w:hAnsi="Candara"/>
              <w:sz w:val="28"/>
              <w:szCs w:val="28"/>
            </w:rPr>
            <w:fldChar w:fldCharType="begin"/>
          </w:r>
          <w:r w:rsidRPr="00AB7796">
            <w:rPr>
              <w:rFonts w:ascii="Candara" w:hAnsi="Candara"/>
              <w:sz w:val="28"/>
              <w:szCs w:val="28"/>
            </w:rPr>
            <w:instrText xml:space="preserve"> CITATION Kyl19 \l 2057 </w:instrText>
          </w:r>
          <w:r w:rsidRPr="00AB7796">
            <w:rPr>
              <w:rFonts w:ascii="Candara" w:hAnsi="Candara"/>
              <w:sz w:val="28"/>
              <w:szCs w:val="28"/>
            </w:rPr>
            <w:fldChar w:fldCharType="separate"/>
          </w:r>
          <w:r w:rsidRPr="00AB7796">
            <w:rPr>
              <w:rFonts w:ascii="Candara" w:hAnsi="Candara"/>
              <w:noProof/>
              <w:sz w:val="28"/>
              <w:szCs w:val="28"/>
            </w:rPr>
            <w:t xml:space="preserve"> (Goguen, 2019)</w:t>
          </w:r>
          <w:r w:rsidRPr="00AB7796">
            <w:rPr>
              <w:rFonts w:ascii="Candara" w:hAnsi="Candara"/>
              <w:sz w:val="28"/>
              <w:szCs w:val="28"/>
            </w:rPr>
            <w:fldChar w:fldCharType="end"/>
          </w:r>
        </w:sdtContent>
      </w:sdt>
      <w:r w:rsidRPr="00AB7796">
        <w:rPr>
          <w:rFonts w:ascii="Candara" w:hAnsi="Candara"/>
          <w:sz w:val="28"/>
          <w:szCs w:val="28"/>
        </w:rPr>
        <w:t>. Managers should create opportunities for feedback, engage in self-reflection</w:t>
      </w:r>
      <w:r w:rsidRPr="00AB7796">
        <w:rPr>
          <w:rFonts w:ascii="Candara" w:hAnsi="Candara"/>
          <w:sz w:val="28"/>
          <w:szCs w:val="28"/>
        </w:rPr>
        <w:t>,</w:t>
      </w:r>
      <w:r w:rsidRPr="00AB7796">
        <w:rPr>
          <w:rFonts w:ascii="Candara" w:hAnsi="Candara"/>
          <w:sz w:val="28"/>
          <w:szCs w:val="28"/>
        </w:rPr>
        <w:t xml:space="preserve"> and solicit feedback from employees to improve their leadership performance</w:t>
      </w:r>
      <w:sdt>
        <w:sdtPr>
          <w:rPr>
            <w:rFonts w:ascii="Candara" w:hAnsi="Candara"/>
            <w:sz w:val="28"/>
            <w:szCs w:val="28"/>
          </w:rPr>
          <w:id w:val="-1082293346"/>
          <w:citation/>
        </w:sdtPr>
        <w:sdtContent>
          <w:r w:rsidRPr="00AB7796">
            <w:rPr>
              <w:rFonts w:ascii="Candara" w:hAnsi="Candara"/>
              <w:sz w:val="28"/>
              <w:szCs w:val="28"/>
            </w:rPr>
            <w:fldChar w:fldCharType="begin"/>
          </w:r>
          <w:r w:rsidRPr="00AB7796">
            <w:rPr>
              <w:rFonts w:ascii="Candara" w:hAnsi="Candara"/>
              <w:sz w:val="28"/>
              <w:szCs w:val="28"/>
            </w:rPr>
            <w:instrText xml:space="preserve"> CITATION Kyl19 \l 2057 </w:instrText>
          </w:r>
          <w:r w:rsidRPr="00AB7796">
            <w:rPr>
              <w:rFonts w:ascii="Candara" w:hAnsi="Candara"/>
              <w:sz w:val="28"/>
              <w:szCs w:val="28"/>
            </w:rPr>
            <w:fldChar w:fldCharType="separate"/>
          </w:r>
          <w:r w:rsidRPr="00AB7796">
            <w:rPr>
              <w:rFonts w:ascii="Candara" w:hAnsi="Candara"/>
              <w:noProof/>
              <w:sz w:val="28"/>
              <w:szCs w:val="28"/>
            </w:rPr>
            <w:t xml:space="preserve"> (Goguen, 2019)</w:t>
          </w:r>
          <w:r w:rsidRPr="00AB7796">
            <w:rPr>
              <w:rFonts w:ascii="Candara" w:hAnsi="Candara"/>
              <w:sz w:val="28"/>
              <w:szCs w:val="28"/>
            </w:rPr>
            <w:fldChar w:fldCharType="end"/>
          </w:r>
        </w:sdtContent>
      </w:sdt>
      <w:r w:rsidRPr="00AB7796">
        <w:rPr>
          <w:rFonts w:ascii="Candara" w:hAnsi="Candara"/>
          <w:sz w:val="28"/>
          <w:szCs w:val="28"/>
        </w:rPr>
        <w:t xml:space="preserve">. Different leadership styles, such as exploitative-authoritarian, benevolent-authoritarian, consultative, and participative, affect how leaders interact with subordinates and organizational </w:t>
      </w:r>
      <w:r w:rsidRPr="00AB7796">
        <w:rPr>
          <w:rFonts w:ascii="Candara" w:hAnsi="Candara"/>
          <w:sz w:val="28"/>
          <w:szCs w:val="28"/>
        </w:rPr>
        <w:t>outcomes</w:t>
      </w:r>
      <w:sdt>
        <w:sdtPr>
          <w:rPr>
            <w:rFonts w:ascii="Candara" w:hAnsi="Candara"/>
            <w:sz w:val="28"/>
            <w:szCs w:val="28"/>
          </w:rPr>
          <w:id w:val="-1030019179"/>
          <w:citation/>
        </w:sdtPr>
        <w:sdtContent>
          <w:r w:rsidRPr="00AB7796">
            <w:rPr>
              <w:rFonts w:ascii="Candara" w:hAnsi="Candara"/>
              <w:sz w:val="28"/>
              <w:szCs w:val="28"/>
            </w:rPr>
            <w:fldChar w:fldCharType="begin"/>
          </w:r>
          <w:r w:rsidRPr="00AB7796">
            <w:rPr>
              <w:rFonts w:ascii="Candara" w:hAnsi="Candara"/>
              <w:sz w:val="28"/>
              <w:szCs w:val="28"/>
            </w:rPr>
            <w:instrText xml:space="preserve"> CITATION Jar13 \l 2057 </w:instrText>
          </w:r>
          <w:r w:rsidRPr="00AB7796">
            <w:rPr>
              <w:rFonts w:ascii="Candara" w:hAnsi="Candara"/>
              <w:sz w:val="28"/>
              <w:szCs w:val="28"/>
            </w:rPr>
            <w:fldChar w:fldCharType="separate"/>
          </w:r>
          <w:r w:rsidRPr="00AB7796">
            <w:rPr>
              <w:rFonts w:ascii="Candara" w:hAnsi="Candara"/>
              <w:noProof/>
              <w:sz w:val="28"/>
              <w:szCs w:val="28"/>
            </w:rPr>
            <w:t xml:space="preserve"> (Jaroslav Gonos, 2013)</w:t>
          </w:r>
          <w:r w:rsidRPr="00AB7796">
            <w:rPr>
              <w:rFonts w:ascii="Candara" w:hAnsi="Candara"/>
              <w:sz w:val="28"/>
              <w:szCs w:val="28"/>
            </w:rPr>
            <w:fldChar w:fldCharType="end"/>
          </w:r>
        </w:sdtContent>
      </w:sdt>
      <w:r w:rsidRPr="00AB7796">
        <w:rPr>
          <w:rFonts w:ascii="Candara" w:hAnsi="Candara"/>
          <w:sz w:val="28"/>
          <w:szCs w:val="28"/>
        </w:rPr>
        <w:t xml:space="preserve">. </w:t>
      </w:r>
      <w:r w:rsidRPr="00AB7796">
        <w:rPr>
          <w:rFonts w:ascii="Candara" w:hAnsi="Candara"/>
          <w:sz w:val="28"/>
          <w:szCs w:val="28"/>
        </w:rPr>
        <w:t>Managers need to evaluate</w:t>
      </w:r>
      <w:r w:rsidRPr="00AB7796">
        <w:rPr>
          <w:rFonts w:ascii="Candara" w:hAnsi="Candara"/>
          <w:sz w:val="28"/>
          <w:szCs w:val="28"/>
        </w:rPr>
        <w:t xml:space="preserve"> their performance by asking employees for feedback and reflecting on their leadership style to ensure alignment with the organization's goals and </w:t>
      </w:r>
      <w:r w:rsidRPr="00AB7796">
        <w:rPr>
          <w:rFonts w:ascii="Candara" w:hAnsi="Candara"/>
          <w:sz w:val="28"/>
          <w:szCs w:val="28"/>
        </w:rPr>
        <w:lastRenderedPageBreak/>
        <w:t>values</w:t>
      </w:r>
      <w:sdt>
        <w:sdtPr>
          <w:rPr>
            <w:rFonts w:ascii="Candara" w:hAnsi="Candara"/>
            <w:sz w:val="28"/>
            <w:szCs w:val="28"/>
          </w:rPr>
          <w:id w:val="730576163"/>
          <w:citation/>
        </w:sdtPr>
        <w:sdtContent>
          <w:r w:rsidRPr="00AB7796">
            <w:rPr>
              <w:rFonts w:ascii="Candara" w:hAnsi="Candara"/>
              <w:sz w:val="28"/>
              <w:szCs w:val="28"/>
            </w:rPr>
            <w:fldChar w:fldCharType="begin"/>
          </w:r>
          <w:r w:rsidRPr="00AB7796">
            <w:rPr>
              <w:rFonts w:ascii="Candara" w:hAnsi="Candara"/>
              <w:sz w:val="28"/>
              <w:szCs w:val="28"/>
            </w:rPr>
            <w:instrText xml:space="preserve"> CITATION KEN11 \l 2057 </w:instrText>
          </w:r>
          <w:r w:rsidRPr="00AB7796">
            <w:rPr>
              <w:rFonts w:ascii="Candara" w:hAnsi="Candara"/>
              <w:sz w:val="28"/>
              <w:szCs w:val="28"/>
            </w:rPr>
            <w:fldChar w:fldCharType="separate"/>
          </w:r>
          <w:r w:rsidRPr="00AB7796">
            <w:rPr>
              <w:rFonts w:ascii="Candara" w:hAnsi="Candara"/>
              <w:noProof/>
              <w:sz w:val="28"/>
              <w:szCs w:val="28"/>
            </w:rPr>
            <w:t xml:space="preserve"> (BLANCHARD, 2011)</w:t>
          </w:r>
          <w:r w:rsidRPr="00AB7796">
            <w:rPr>
              <w:rFonts w:ascii="Candara" w:hAnsi="Candara"/>
              <w:sz w:val="28"/>
              <w:szCs w:val="28"/>
            </w:rPr>
            <w:fldChar w:fldCharType="end"/>
          </w:r>
        </w:sdtContent>
      </w:sdt>
      <w:r w:rsidRPr="00AB7796">
        <w:rPr>
          <w:rFonts w:ascii="Candara" w:hAnsi="Candara"/>
          <w:sz w:val="28"/>
          <w:szCs w:val="28"/>
        </w:rPr>
        <w:t>. Leadership evaluations play an important role in understanding how employees perceive a leader's effectiveness and can guide leaders to adapt their style to improve organizational productivity and morale</w:t>
      </w:r>
      <w:r w:rsidRPr="00AB7796">
        <w:rPr>
          <w:rFonts w:ascii="Candara" w:hAnsi="Candara"/>
          <w:sz w:val="28"/>
          <w:szCs w:val="28"/>
        </w:rPr>
        <w:t>.</w:t>
      </w:r>
    </w:p>
    <w:p w14:paraId="27F0B320" w14:textId="77777777" w:rsidR="00FF4695" w:rsidRPr="00AB7796" w:rsidRDefault="00FF4695" w:rsidP="00AE1274">
      <w:pPr>
        <w:rPr>
          <w:rFonts w:ascii="Candara" w:hAnsi="Candara"/>
          <w:sz w:val="28"/>
          <w:szCs w:val="28"/>
        </w:rPr>
      </w:pPr>
      <w:r w:rsidRPr="00AB7796">
        <w:rPr>
          <w:rFonts w:ascii="Candara" w:hAnsi="Candara"/>
          <w:sz w:val="28"/>
          <w:szCs w:val="28"/>
        </w:rPr>
        <w:t>Theory X is inherently disliked by employees as it creates an environment of hostility with a minimal cooperative workforce and resentment towards management- this theory is most disliked.</w:t>
      </w:r>
    </w:p>
    <w:p w14:paraId="58149995" w14:textId="77777777" w:rsidR="00FF4695" w:rsidRPr="00AB7796" w:rsidRDefault="00FF4695" w:rsidP="00AE1274">
      <w:pPr>
        <w:rPr>
          <w:rFonts w:asciiTheme="majorHAnsi" w:hAnsiTheme="majorHAnsi" w:cstheme="majorHAnsi"/>
          <w:sz w:val="28"/>
          <w:szCs w:val="28"/>
          <w:lang w:val="en-US"/>
        </w:rPr>
      </w:pPr>
      <w:r w:rsidRPr="00AB7796">
        <w:rPr>
          <w:rFonts w:asciiTheme="majorHAnsi" w:hAnsiTheme="majorHAnsi" w:cstheme="majorHAnsi"/>
          <w:sz w:val="28"/>
          <w:szCs w:val="28"/>
          <w:lang w:val="en-US"/>
        </w:rPr>
        <w:t>Theory Z (Participative)</w:t>
      </w:r>
      <w:r w:rsidRPr="00AB7796">
        <w:rPr>
          <w:rFonts w:asciiTheme="majorHAnsi" w:hAnsiTheme="majorHAnsi" w:cstheme="majorHAnsi"/>
          <w:sz w:val="28"/>
          <w:szCs w:val="28"/>
          <w:lang w:val="en-US"/>
        </w:rPr>
        <w:t>, t</w:t>
      </w:r>
      <w:r w:rsidRPr="00AB7796">
        <w:rPr>
          <w:rFonts w:asciiTheme="majorHAnsi" w:hAnsiTheme="majorHAnsi" w:cstheme="majorHAnsi"/>
          <w:sz w:val="28"/>
          <w:szCs w:val="28"/>
          <w:lang w:val="en-US"/>
        </w:rPr>
        <w:t xml:space="preserve">he emphasis on long-term connections, employee growth, and cooperation complements cultures that value tradition and collaborative decision-making. Recognizing and accepting individual differences can help to develop trust and cohesiveness across culturally diverse </w:t>
      </w:r>
      <w:r w:rsidRPr="00AB7796">
        <w:rPr>
          <w:rFonts w:asciiTheme="majorHAnsi" w:hAnsiTheme="majorHAnsi" w:cstheme="majorHAnsi"/>
          <w:sz w:val="28"/>
          <w:szCs w:val="28"/>
          <w:lang w:val="en-US"/>
        </w:rPr>
        <w:t>teams.</w:t>
      </w:r>
    </w:p>
    <w:p w14:paraId="2954C37E" w14:textId="77777777" w:rsidR="00FF4695" w:rsidRPr="00AB7796" w:rsidRDefault="00FF4695" w:rsidP="00AE1274">
      <w:pPr>
        <w:rPr>
          <w:rFonts w:ascii="Candara" w:hAnsi="Candara"/>
          <w:sz w:val="28"/>
          <w:szCs w:val="28"/>
        </w:rPr>
      </w:pPr>
      <w:r w:rsidRPr="00AB7796">
        <w:rPr>
          <w:rFonts w:asciiTheme="majorHAnsi" w:hAnsiTheme="majorHAnsi" w:cstheme="majorHAnsi"/>
          <w:sz w:val="28"/>
          <w:szCs w:val="28"/>
          <w:lang w:val="en-US"/>
        </w:rPr>
        <w:t>Looking back at personal business experience, many errors caused a significant impact on the business (VIP Ltd), one major error that hinders the growth of the company is not listening to employee’s feedback and failing to set clear expectations and goals.</w:t>
      </w:r>
    </w:p>
    <w:p w14:paraId="33DC94DD" w14:textId="77777777" w:rsidR="00FF4695" w:rsidRPr="00AB7796" w:rsidRDefault="00FF4695" w:rsidP="00FF4695">
      <w:pPr>
        <w:pStyle w:val="Heading1"/>
        <w:numPr>
          <w:ilvl w:val="0"/>
          <w:numId w:val="29"/>
        </w:numPr>
        <w:spacing w:before="320" w:line="240" w:lineRule="auto"/>
        <w:rPr>
          <w:color w:val="auto"/>
        </w:rPr>
      </w:pPr>
      <w:bookmarkStart w:id="32" w:name="_Toc162365216"/>
      <w:r w:rsidRPr="00AB7796">
        <w:rPr>
          <w:color w:val="auto"/>
        </w:rPr>
        <w:t>Action:</w:t>
      </w:r>
      <w:bookmarkEnd w:id="32"/>
    </w:p>
    <w:p w14:paraId="30479ED4" w14:textId="77777777" w:rsidR="00FF4695" w:rsidRPr="00AB7796" w:rsidRDefault="00FF4695" w:rsidP="00AE1274">
      <w:pPr>
        <w:rPr>
          <w:rFonts w:ascii="Candara" w:hAnsi="Candara"/>
          <w:sz w:val="28"/>
          <w:szCs w:val="28"/>
        </w:rPr>
      </w:pPr>
      <w:r w:rsidRPr="00AB7796">
        <w:rPr>
          <w:rFonts w:ascii="Candara" w:hAnsi="Candara"/>
          <w:sz w:val="28"/>
          <w:szCs w:val="28"/>
        </w:rPr>
        <w:t xml:space="preserve">The most common aspects of leadership </w:t>
      </w:r>
      <w:r w:rsidRPr="00AB7796">
        <w:rPr>
          <w:rFonts w:ascii="Candara" w:hAnsi="Candara"/>
          <w:sz w:val="28"/>
          <w:szCs w:val="28"/>
        </w:rPr>
        <w:t>to take to the workplace are</w:t>
      </w:r>
      <w:r w:rsidRPr="00AB7796">
        <w:rPr>
          <w:rFonts w:ascii="Candara" w:hAnsi="Candara"/>
          <w:sz w:val="28"/>
          <w:szCs w:val="28"/>
        </w:rPr>
        <w:t xml:space="preserve"> honesty, communication, leading by example, </w:t>
      </w:r>
      <w:r w:rsidRPr="00AB7796">
        <w:rPr>
          <w:rFonts w:ascii="Candara" w:hAnsi="Candara"/>
          <w:sz w:val="28"/>
          <w:szCs w:val="28"/>
        </w:rPr>
        <w:t xml:space="preserve">a </w:t>
      </w:r>
      <w:r w:rsidRPr="00AB7796">
        <w:rPr>
          <w:rFonts w:ascii="Candara" w:hAnsi="Candara"/>
          <w:sz w:val="28"/>
          <w:szCs w:val="28"/>
        </w:rPr>
        <w:t>positive attitude, continuous learning, determination, creativity, flexibility, building relationships and being a good example for other</w:t>
      </w:r>
      <w:r w:rsidRPr="00AB7796">
        <w:rPr>
          <w:rFonts w:ascii="Candara" w:hAnsi="Candara"/>
          <w:sz w:val="28"/>
          <w:szCs w:val="28"/>
        </w:rPr>
        <w:t>s</w:t>
      </w:r>
      <w:r w:rsidRPr="00AB7796">
        <w:rPr>
          <w:rFonts w:ascii="Candara" w:hAnsi="Candara"/>
          <w:sz w:val="28"/>
          <w:szCs w:val="28"/>
        </w:rPr>
        <w:t xml:space="preserve">. </w:t>
      </w:r>
    </w:p>
    <w:p w14:paraId="46A4FBDD" w14:textId="77777777" w:rsidR="00FF4695" w:rsidRPr="00AB7796" w:rsidRDefault="00FF4695" w:rsidP="00AE1274">
      <w:pPr>
        <w:rPr>
          <w:rFonts w:ascii="Candara" w:hAnsi="Candara"/>
          <w:sz w:val="28"/>
          <w:szCs w:val="28"/>
        </w:rPr>
      </w:pPr>
      <w:r w:rsidRPr="00AB7796">
        <w:rPr>
          <w:rFonts w:ascii="Candara" w:hAnsi="Candara"/>
          <w:sz w:val="28"/>
          <w:szCs w:val="28"/>
        </w:rPr>
        <w:t>These qualities help create a positive work environment, promote collaboration, inspire hard work, improve efficiency, reduce errors, motivate employees, and provide a clear vision and direction for the future.</w:t>
      </w:r>
    </w:p>
    <w:p w14:paraId="425F26C0" w14:textId="77777777" w:rsidR="00FF4695" w:rsidRPr="00AB7796" w:rsidRDefault="00FF4695" w:rsidP="00AE1274">
      <w:pPr>
        <w:rPr>
          <w:rFonts w:ascii="Candara" w:hAnsi="Candara"/>
          <w:sz w:val="28"/>
          <w:szCs w:val="28"/>
        </w:rPr>
      </w:pPr>
      <w:r w:rsidRPr="00AB7796">
        <w:rPr>
          <w:rFonts w:ascii="Candara" w:hAnsi="Candara"/>
          <w:sz w:val="28"/>
          <w:szCs w:val="28"/>
        </w:rPr>
        <w:t xml:space="preserve">An example that could be handled differently is when an employee comes to you to help the team with a proposal. In this scenario, a good manager takes feedback, thanks the employee for their input, asks clarifying questions, and makes sure they fully understand the proposal. On the other hand, a bad manager may ignore the suggestion, criticize the </w:t>
      </w:r>
      <w:r w:rsidRPr="00AB7796">
        <w:rPr>
          <w:rFonts w:ascii="Candara" w:hAnsi="Candara"/>
          <w:sz w:val="28"/>
          <w:szCs w:val="28"/>
        </w:rPr>
        <w:t>employee,</w:t>
      </w:r>
      <w:r w:rsidRPr="00AB7796">
        <w:rPr>
          <w:rFonts w:ascii="Candara" w:hAnsi="Candara"/>
          <w:sz w:val="28"/>
          <w:szCs w:val="28"/>
        </w:rPr>
        <w:t xml:space="preserve"> or find reasons to reject the idea. Handling this situation badly can lead to team members not wanting to share ideas and this can hinder teamwork</w:t>
      </w:r>
      <w:r w:rsidRPr="00AB7796">
        <w:rPr>
          <w:rFonts w:ascii="Candara" w:hAnsi="Candara"/>
          <w:sz w:val="28"/>
          <w:szCs w:val="28"/>
        </w:rPr>
        <w:t>.</w:t>
      </w:r>
    </w:p>
    <w:p w14:paraId="575E68F1" w14:textId="77777777" w:rsidR="00FF4695" w:rsidRPr="00AB7796" w:rsidRDefault="00FF4695" w:rsidP="00AE1274">
      <w:pPr>
        <w:rPr>
          <w:rFonts w:ascii="Candara" w:hAnsi="Candara"/>
          <w:sz w:val="28"/>
          <w:szCs w:val="28"/>
        </w:rPr>
      </w:pPr>
      <w:r w:rsidRPr="00AB7796">
        <w:rPr>
          <w:rFonts w:ascii="Candara" w:hAnsi="Candara"/>
          <w:sz w:val="28"/>
          <w:szCs w:val="28"/>
        </w:rPr>
        <w:t>In conflict</w:t>
      </w:r>
      <w:r w:rsidRPr="00AB7796">
        <w:rPr>
          <w:rFonts w:ascii="Candara" w:hAnsi="Candara"/>
          <w:sz w:val="28"/>
          <w:szCs w:val="28"/>
        </w:rPr>
        <w:t xml:space="preserve"> management, it is essential to develop conflict resolution skills that can help navigate and resolve conflicts effectively</w:t>
      </w:r>
      <w:r w:rsidRPr="00AB7796">
        <w:rPr>
          <w:rFonts w:ascii="Candara" w:hAnsi="Candara"/>
          <w:sz w:val="28"/>
          <w:szCs w:val="28"/>
        </w:rPr>
        <w:t xml:space="preserve">, more courses, and workshops are important for long-term development. </w:t>
      </w:r>
    </w:p>
    <w:p w14:paraId="5BECD38B" w14:textId="77777777" w:rsidR="00FF4695" w:rsidRPr="00AB7796" w:rsidRDefault="00FF4695" w:rsidP="00AE1274">
      <w:pPr>
        <w:rPr>
          <w:rFonts w:ascii="Candara" w:hAnsi="Candara"/>
          <w:sz w:val="28"/>
          <w:szCs w:val="28"/>
        </w:rPr>
      </w:pPr>
      <w:r w:rsidRPr="00AB7796">
        <w:rPr>
          <w:rFonts w:ascii="Candara" w:hAnsi="Candara"/>
          <w:sz w:val="28"/>
          <w:szCs w:val="28"/>
        </w:rPr>
        <w:lastRenderedPageBreak/>
        <w:t>There are many online platforms such as (cpdonline.co.uk, and highspeedtraining.co.uk) along with book reading such as (the Handbook of Conflict Resolution).</w:t>
      </w:r>
    </w:p>
    <w:p w14:paraId="277C6E37" w14:textId="77777777" w:rsidR="00FF4695" w:rsidRPr="00AB7796" w:rsidRDefault="00FF4695" w:rsidP="00FF4695">
      <w:pPr>
        <w:pStyle w:val="Heading1"/>
        <w:numPr>
          <w:ilvl w:val="0"/>
          <w:numId w:val="29"/>
        </w:numPr>
        <w:spacing w:before="320" w:line="240" w:lineRule="auto"/>
        <w:rPr>
          <w:color w:val="auto"/>
        </w:rPr>
      </w:pPr>
      <w:bookmarkStart w:id="33" w:name="_Toc162365217"/>
      <w:r w:rsidRPr="00AB7796">
        <w:rPr>
          <w:color w:val="auto"/>
        </w:rPr>
        <w:t>Conclusion:</w:t>
      </w:r>
      <w:bookmarkEnd w:id="33"/>
    </w:p>
    <w:p w14:paraId="6B9CEAFA" w14:textId="77777777" w:rsidR="00FF4695" w:rsidRPr="00AB7796" w:rsidRDefault="00FF4695" w:rsidP="00EE6C78">
      <w:pPr>
        <w:rPr>
          <w:rFonts w:asciiTheme="majorHAnsi" w:hAnsiTheme="majorHAnsi" w:cstheme="majorHAnsi"/>
          <w:sz w:val="28"/>
          <w:szCs w:val="28"/>
          <w:lang w:val="en-US"/>
        </w:rPr>
      </w:pPr>
      <w:r w:rsidRPr="00AB7796">
        <w:rPr>
          <w:rFonts w:ascii="Candara" w:hAnsi="Candara"/>
          <w:sz w:val="28"/>
          <w:szCs w:val="28"/>
        </w:rPr>
        <w:t>leadership is a broad notion that includes leading teams and individuals toward common objectives</w:t>
      </w:r>
      <w:r w:rsidRPr="00AB7796">
        <w:rPr>
          <w:rFonts w:ascii="Candara" w:hAnsi="Candara"/>
          <w:sz w:val="28"/>
          <w:szCs w:val="28"/>
        </w:rPr>
        <w:t xml:space="preserve">, The Gibbs cycle was used to </w:t>
      </w:r>
      <w:r w:rsidRPr="00AB7796">
        <w:rPr>
          <w:rFonts w:ascii="Candara" w:hAnsi="Candara"/>
          <w:sz w:val="28"/>
          <w:szCs w:val="28"/>
        </w:rPr>
        <w:t>facilitate reflection and enhance learning from experience</w:t>
      </w:r>
      <w:r w:rsidRPr="00AB7796">
        <w:rPr>
          <w:rFonts w:ascii="Candara" w:hAnsi="Candara"/>
          <w:sz w:val="28"/>
          <w:szCs w:val="28"/>
        </w:rPr>
        <w:t xml:space="preserve">, the evaluation of leadership theories recommends a collaborative approach (Z) as it </w:t>
      </w:r>
      <w:r w:rsidRPr="00AB7796">
        <w:rPr>
          <w:rFonts w:asciiTheme="majorHAnsi" w:hAnsiTheme="majorHAnsi" w:cstheme="majorHAnsi"/>
          <w:sz w:val="28"/>
          <w:szCs w:val="28"/>
          <w:lang w:val="en-US"/>
        </w:rPr>
        <w:t>r</w:t>
      </w:r>
      <w:r w:rsidRPr="00AB7796">
        <w:rPr>
          <w:rFonts w:asciiTheme="majorHAnsi" w:hAnsiTheme="majorHAnsi" w:cstheme="majorHAnsi"/>
          <w:sz w:val="28"/>
          <w:szCs w:val="28"/>
          <w:lang w:val="en-US"/>
        </w:rPr>
        <w:t>ecogniz</w:t>
      </w:r>
      <w:r w:rsidRPr="00AB7796">
        <w:rPr>
          <w:rFonts w:asciiTheme="majorHAnsi" w:hAnsiTheme="majorHAnsi" w:cstheme="majorHAnsi"/>
          <w:sz w:val="28"/>
          <w:szCs w:val="28"/>
          <w:lang w:val="en-US"/>
        </w:rPr>
        <w:t>es</w:t>
      </w:r>
      <w:r w:rsidRPr="00AB7796">
        <w:rPr>
          <w:rFonts w:asciiTheme="majorHAnsi" w:hAnsiTheme="majorHAnsi" w:cstheme="majorHAnsi"/>
          <w:sz w:val="28"/>
          <w:szCs w:val="28"/>
          <w:lang w:val="en-US"/>
        </w:rPr>
        <w:t xml:space="preserve"> and accept</w:t>
      </w:r>
      <w:r w:rsidRPr="00AB7796">
        <w:rPr>
          <w:rFonts w:asciiTheme="majorHAnsi" w:hAnsiTheme="majorHAnsi" w:cstheme="majorHAnsi"/>
          <w:sz w:val="28"/>
          <w:szCs w:val="28"/>
          <w:lang w:val="en-US"/>
        </w:rPr>
        <w:t>s</w:t>
      </w:r>
      <w:r w:rsidRPr="00AB7796">
        <w:rPr>
          <w:rFonts w:asciiTheme="majorHAnsi" w:hAnsiTheme="majorHAnsi" w:cstheme="majorHAnsi"/>
          <w:sz w:val="28"/>
          <w:szCs w:val="28"/>
          <w:lang w:val="en-US"/>
        </w:rPr>
        <w:t xml:space="preserve"> individual differences</w:t>
      </w:r>
      <w:r w:rsidRPr="00AB7796">
        <w:rPr>
          <w:rFonts w:asciiTheme="majorHAnsi" w:hAnsiTheme="majorHAnsi" w:cstheme="majorHAnsi"/>
          <w:sz w:val="28"/>
          <w:szCs w:val="28"/>
          <w:lang w:val="en-US"/>
        </w:rPr>
        <w:t>,</w:t>
      </w:r>
      <w:r w:rsidRPr="00AB7796">
        <w:rPr>
          <w:rFonts w:asciiTheme="majorHAnsi" w:hAnsiTheme="majorHAnsi" w:cstheme="majorHAnsi"/>
          <w:sz w:val="28"/>
          <w:szCs w:val="28"/>
          <w:lang w:val="en-US"/>
        </w:rPr>
        <w:t xml:space="preserve"> can help develop trust and cohesiveness across culturally diverse teams.</w:t>
      </w:r>
    </w:p>
    <w:p w14:paraId="7DEF5F18" w14:textId="77777777" w:rsidR="00FF4695" w:rsidRPr="00AB7796" w:rsidRDefault="00FF4695" w:rsidP="00EE6C78">
      <w:pPr>
        <w:rPr>
          <w:rFonts w:asciiTheme="majorHAnsi" w:hAnsiTheme="majorHAnsi" w:cstheme="majorHAnsi"/>
          <w:sz w:val="28"/>
          <w:szCs w:val="28"/>
          <w:lang w:val="en-US"/>
        </w:rPr>
      </w:pPr>
      <w:r w:rsidRPr="00AB7796">
        <w:rPr>
          <w:rFonts w:ascii="Candara" w:hAnsi="Candara"/>
          <w:sz w:val="28"/>
          <w:szCs w:val="28"/>
        </w:rPr>
        <w:t xml:space="preserve">The most common aspects of leadership to take to the workplace are honesty, communication, leading by example, </w:t>
      </w:r>
      <w:r w:rsidRPr="00AB7796">
        <w:rPr>
          <w:rFonts w:ascii="Candara" w:hAnsi="Candara"/>
          <w:sz w:val="28"/>
          <w:szCs w:val="28"/>
        </w:rPr>
        <w:t xml:space="preserve">a </w:t>
      </w:r>
      <w:r w:rsidRPr="00AB7796">
        <w:rPr>
          <w:rFonts w:ascii="Candara" w:hAnsi="Candara"/>
          <w:sz w:val="28"/>
          <w:szCs w:val="28"/>
        </w:rPr>
        <w:t>positive attitude, continuous learning, determination, creativity, flexibility, building relationships and being a good example for others</w:t>
      </w:r>
      <w:r w:rsidRPr="00AB7796">
        <w:rPr>
          <w:rFonts w:ascii="Candara" w:hAnsi="Candara"/>
          <w:sz w:val="28"/>
          <w:szCs w:val="28"/>
        </w:rPr>
        <w:t>.</w:t>
      </w:r>
    </w:p>
    <w:p w14:paraId="632019AC" w14:textId="77777777" w:rsidR="00FF4695" w:rsidRDefault="00FF4695" w:rsidP="00AE1274">
      <w:pPr>
        <w:rPr>
          <w:rFonts w:ascii="Candara" w:hAnsi="Candara"/>
          <w:b/>
          <w:bCs/>
          <w:sz w:val="28"/>
          <w:szCs w:val="28"/>
          <w:lang w:val="en-US"/>
        </w:rPr>
      </w:pPr>
    </w:p>
    <w:p w14:paraId="1C54DAF2" w14:textId="77777777" w:rsidR="00FF4695" w:rsidRDefault="00FF4695" w:rsidP="00AE1274">
      <w:pPr>
        <w:rPr>
          <w:rFonts w:ascii="Candara" w:hAnsi="Candara"/>
          <w:b/>
          <w:bCs/>
          <w:sz w:val="28"/>
          <w:szCs w:val="28"/>
          <w:lang w:val="en-US"/>
        </w:rPr>
      </w:pPr>
    </w:p>
    <w:p w14:paraId="4BB8E0A3" w14:textId="77777777" w:rsidR="00FF4695" w:rsidRDefault="00FF4695" w:rsidP="00AE1274">
      <w:pPr>
        <w:rPr>
          <w:rFonts w:ascii="Candara" w:hAnsi="Candara"/>
          <w:b/>
          <w:bCs/>
          <w:sz w:val="28"/>
          <w:szCs w:val="28"/>
          <w:lang w:val="en-US"/>
        </w:rPr>
      </w:pPr>
    </w:p>
    <w:p w14:paraId="1024A759" w14:textId="77777777" w:rsidR="00FF4695" w:rsidRDefault="00FF4695" w:rsidP="00AE1274">
      <w:pPr>
        <w:rPr>
          <w:rFonts w:ascii="Candara" w:hAnsi="Candara"/>
          <w:b/>
          <w:bCs/>
          <w:sz w:val="28"/>
          <w:szCs w:val="28"/>
          <w:lang w:val="en-US"/>
        </w:rPr>
      </w:pPr>
    </w:p>
    <w:p w14:paraId="2978D34D" w14:textId="77777777" w:rsidR="00FF4695" w:rsidRDefault="00FF4695" w:rsidP="00AE1274">
      <w:pPr>
        <w:rPr>
          <w:rFonts w:ascii="Candara" w:hAnsi="Candara"/>
          <w:b/>
          <w:bCs/>
          <w:sz w:val="28"/>
          <w:szCs w:val="28"/>
          <w:lang w:val="en-US"/>
        </w:rPr>
      </w:pPr>
    </w:p>
    <w:p w14:paraId="3D4B59B1" w14:textId="77777777" w:rsidR="00FF4695" w:rsidRDefault="00FF4695" w:rsidP="00AE1274">
      <w:pPr>
        <w:rPr>
          <w:rFonts w:ascii="Candara" w:hAnsi="Candara"/>
          <w:b/>
          <w:bCs/>
          <w:sz w:val="28"/>
          <w:szCs w:val="28"/>
          <w:lang w:val="en-US"/>
        </w:rPr>
      </w:pPr>
    </w:p>
    <w:p w14:paraId="75DD5602" w14:textId="77777777" w:rsidR="00FF4695" w:rsidRDefault="00FF4695" w:rsidP="00AE1274">
      <w:pPr>
        <w:rPr>
          <w:rFonts w:ascii="Candara" w:hAnsi="Candara"/>
          <w:b/>
          <w:bCs/>
          <w:sz w:val="28"/>
          <w:szCs w:val="28"/>
          <w:lang w:val="en-US"/>
        </w:rPr>
      </w:pPr>
    </w:p>
    <w:p w14:paraId="064B95EF" w14:textId="77777777" w:rsidR="00FF4695" w:rsidRPr="00AB7796" w:rsidRDefault="00FF4695" w:rsidP="00AE1274">
      <w:pPr>
        <w:rPr>
          <w:rFonts w:ascii="Candara" w:hAnsi="Candara"/>
          <w:b/>
          <w:bCs/>
          <w:sz w:val="28"/>
          <w:szCs w:val="28"/>
          <w:lang w:val="en-US"/>
        </w:rPr>
      </w:pPr>
    </w:p>
    <w:p w14:paraId="6185C25C" w14:textId="77777777" w:rsidR="00FF4695" w:rsidRPr="00AB7796" w:rsidRDefault="00FF4695" w:rsidP="00AE1274">
      <w:pPr>
        <w:rPr>
          <w:rFonts w:ascii="Candara" w:hAnsi="Candara"/>
          <w:b/>
          <w:bCs/>
          <w:sz w:val="28"/>
          <w:szCs w:val="28"/>
        </w:rPr>
      </w:pPr>
    </w:p>
    <w:p w14:paraId="637E2C52" w14:textId="77777777" w:rsidR="00FF4695" w:rsidRPr="00AB7796" w:rsidRDefault="00FF4695" w:rsidP="00AE1274">
      <w:pPr>
        <w:rPr>
          <w:rFonts w:ascii="Candara" w:hAnsi="Candara"/>
          <w:b/>
          <w:bCs/>
          <w:sz w:val="28"/>
          <w:szCs w:val="28"/>
        </w:rPr>
      </w:pPr>
    </w:p>
    <w:p w14:paraId="7A772B04" w14:textId="77777777" w:rsidR="00FF4695" w:rsidRPr="00AB7796" w:rsidRDefault="00FF4695" w:rsidP="00AE1274">
      <w:pPr>
        <w:rPr>
          <w:rFonts w:ascii="Candara" w:hAnsi="Candara"/>
          <w:b/>
          <w:bCs/>
          <w:sz w:val="28"/>
          <w:szCs w:val="28"/>
        </w:rPr>
      </w:pPr>
    </w:p>
    <w:p w14:paraId="48BA2181" w14:textId="77777777" w:rsidR="00FF4695" w:rsidRPr="00AB7796" w:rsidRDefault="00FF4695" w:rsidP="00AE1274">
      <w:pPr>
        <w:rPr>
          <w:rFonts w:ascii="Candara" w:hAnsi="Candara"/>
          <w:b/>
          <w:bCs/>
          <w:sz w:val="28"/>
          <w:szCs w:val="28"/>
        </w:rPr>
      </w:pPr>
    </w:p>
    <w:p w14:paraId="27A41ED1" w14:textId="77777777" w:rsidR="00FF4695" w:rsidRPr="00AB7796" w:rsidRDefault="00FF4695" w:rsidP="00AE1274">
      <w:pPr>
        <w:rPr>
          <w:rFonts w:ascii="Candara" w:hAnsi="Candara"/>
          <w:b/>
          <w:bCs/>
          <w:sz w:val="28"/>
          <w:szCs w:val="28"/>
        </w:rPr>
      </w:pPr>
    </w:p>
    <w:p w14:paraId="5E3F004E" w14:textId="77777777" w:rsidR="00FF4695" w:rsidRPr="00AB7796" w:rsidRDefault="00FF4695" w:rsidP="00AE1274">
      <w:pPr>
        <w:rPr>
          <w:rFonts w:ascii="Candara" w:hAnsi="Candara"/>
          <w:b/>
          <w:bCs/>
          <w:sz w:val="28"/>
          <w:szCs w:val="28"/>
        </w:rPr>
      </w:pPr>
    </w:p>
    <w:bookmarkStart w:id="34" w:name="_Toc162365218" w:displacedByCustomXml="next"/>
    <w:sdt>
      <w:sdtPr>
        <w:rPr>
          <w:color w:val="auto"/>
        </w:rPr>
        <w:id w:val="1081875302"/>
        <w:docPartObj>
          <w:docPartGallery w:val="Bibliographies"/>
          <w:docPartUnique/>
        </w:docPartObj>
      </w:sdtPr>
      <w:sdtEndPr>
        <w:rPr>
          <w:rFonts w:asciiTheme="minorHAnsi" w:eastAsiaTheme="minorHAnsi" w:hAnsiTheme="minorHAnsi" w:cstheme="minorBidi"/>
          <w:sz w:val="22"/>
          <w:szCs w:val="22"/>
        </w:rPr>
      </w:sdtEndPr>
      <w:sdtContent>
        <w:p w14:paraId="31FB9C02" w14:textId="77777777" w:rsidR="00FF4695" w:rsidRPr="00AB7796" w:rsidRDefault="00FF4695">
          <w:pPr>
            <w:pStyle w:val="Heading1"/>
            <w:rPr>
              <w:color w:val="auto"/>
            </w:rPr>
          </w:pPr>
          <w:r w:rsidRPr="00AB7796">
            <w:rPr>
              <w:color w:val="auto"/>
            </w:rPr>
            <w:t>Bibliography</w:t>
          </w:r>
          <w:bookmarkEnd w:id="34"/>
        </w:p>
        <w:sdt>
          <w:sdtPr>
            <w:id w:val="111145805"/>
            <w:bibliography/>
          </w:sdtPr>
          <w:sdtEndPr>
            <w:rPr>
              <w:rFonts w:eastAsiaTheme="minorHAnsi"/>
              <w:kern w:val="2"/>
              <w:sz w:val="22"/>
              <w:szCs w:val="22"/>
              <w14:ligatures w14:val="standardContextual"/>
            </w:rPr>
          </w:sdtEndPr>
          <w:sdtContent>
            <w:p w14:paraId="1C9CD33E" w14:textId="77777777" w:rsidR="00FF4695" w:rsidRPr="00AB7796" w:rsidRDefault="00FF4695" w:rsidP="00BC3557">
              <w:pPr>
                <w:pStyle w:val="Bibliography"/>
                <w:ind w:left="720" w:hanging="720"/>
                <w:rPr>
                  <w:noProof/>
                  <w:sz w:val="24"/>
                  <w:szCs w:val="24"/>
                </w:rPr>
              </w:pPr>
              <w:r w:rsidRPr="00AB7796">
                <w:fldChar w:fldCharType="begin"/>
              </w:r>
              <w:r w:rsidRPr="00AB7796">
                <w:instrText xml:space="preserve"> BIBLIOGRAPHY </w:instrText>
              </w:r>
              <w:r w:rsidRPr="00AB7796">
                <w:fldChar w:fldCharType="separate"/>
              </w:r>
              <w:r w:rsidRPr="00AB7796">
                <w:rPr>
                  <w:noProof/>
                </w:rPr>
                <w:t xml:space="preserve">Barr, J. (2022). </w:t>
              </w:r>
              <w:r w:rsidRPr="00AB7796">
                <w:rPr>
                  <w:i/>
                  <w:iCs/>
                  <w:noProof/>
                </w:rPr>
                <w:t>Five Keys To Leading Through Uncertain Times</w:t>
              </w:r>
              <w:r w:rsidRPr="00AB7796">
                <w:rPr>
                  <w:noProof/>
                </w:rPr>
                <w:t>. Retrieved from www.forbes.com: https://www.forbes.com/sites/forbesbusinesscouncil/2022/09/14/five-keys-to-leading-through-uncertain-times/?sh=450929d140d8</w:t>
              </w:r>
            </w:p>
            <w:p w14:paraId="4760B52F" w14:textId="77777777" w:rsidR="00FF4695" w:rsidRPr="00AB7796" w:rsidRDefault="00FF4695" w:rsidP="00BC3557">
              <w:pPr>
                <w:pStyle w:val="Bibliography"/>
                <w:ind w:left="720" w:hanging="720"/>
                <w:rPr>
                  <w:noProof/>
                </w:rPr>
              </w:pPr>
              <w:r w:rsidRPr="00AB7796">
                <w:rPr>
                  <w:noProof/>
                </w:rPr>
                <w:t xml:space="preserve">BLANCHARD, K. (2011). </w:t>
              </w:r>
              <w:r w:rsidRPr="00AB7796">
                <w:rPr>
                  <w:i/>
                  <w:iCs/>
                  <w:noProof/>
                </w:rPr>
                <w:t>How to Evaluate Your Leadership Style</w:t>
              </w:r>
              <w:r w:rsidRPr="00AB7796">
                <w:rPr>
                  <w:noProof/>
                </w:rPr>
                <w:t>. Retrieved from Howwelead.or: https://howwelead.org/2011/04/09/how-to-evaluate-your-leadership-style/</w:t>
              </w:r>
            </w:p>
            <w:p w14:paraId="6413A6BC" w14:textId="77777777" w:rsidR="00FF4695" w:rsidRPr="00AB7796" w:rsidRDefault="00FF4695" w:rsidP="00BC3557">
              <w:pPr>
                <w:pStyle w:val="Bibliography"/>
                <w:ind w:left="720" w:hanging="720"/>
                <w:rPr>
                  <w:noProof/>
                </w:rPr>
              </w:pPr>
              <w:r w:rsidRPr="00AB7796">
                <w:rPr>
                  <w:noProof/>
                </w:rPr>
                <w:t xml:space="preserve">Blanchard, P. H. (1969). Management of Organizational Behavior. </w:t>
              </w:r>
              <w:r w:rsidRPr="00AB7796">
                <w:rPr>
                  <w:i/>
                  <w:iCs/>
                  <w:noProof/>
                </w:rPr>
                <w:t>Academic of Management, 12</w:t>
              </w:r>
              <w:r w:rsidRPr="00AB7796">
                <w:rPr>
                  <w:noProof/>
                </w:rPr>
                <w:t>(4). doi:https://doi.org/10.5465/amj.1969.19201155</w:t>
              </w:r>
            </w:p>
            <w:p w14:paraId="60F07241" w14:textId="77777777" w:rsidR="00FF4695" w:rsidRPr="00AB7796" w:rsidRDefault="00FF4695" w:rsidP="00BC3557">
              <w:pPr>
                <w:pStyle w:val="Bibliography"/>
                <w:ind w:left="720" w:hanging="720"/>
                <w:rPr>
                  <w:noProof/>
                </w:rPr>
              </w:pPr>
              <w:r w:rsidRPr="00AB7796">
                <w:rPr>
                  <w:noProof/>
                </w:rPr>
                <w:t xml:space="preserve">Ferry, R. (n.d.). </w:t>
              </w:r>
              <w:r w:rsidRPr="00AB7796">
                <w:rPr>
                  <w:i/>
                  <w:iCs/>
                  <w:noProof/>
                </w:rPr>
                <w:t>Task vs Relationship Leadership Styles</w:t>
              </w:r>
              <w:r w:rsidRPr="00AB7796">
                <w:rPr>
                  <w:noProof/>
                </w:rPr>
                <w:t>. Retrieved from Leading Talent Hub: https://talenthub.rfc.ie/task-oriented-vs-relationship-oriented-leadership-styles/</w:t>
              </w:r>
            </w:p>
            <w:p w14:paraId="035C2067" w14:textId="77777777" w:rsidR="00FF4695" w:rsidRPr="00AB7796" w:rsidRDefault="00FF4695" w:rsidP="00BC3557">
              <w:pPr>
                <w:pStyle w:val="Bibliography"/>
                <w:ind w:left="720" w:hanging="720"/>
                <w:rPr>
                  <w:noProof/>
                </w:rPr>
              </w:pPr>
              <w:r w:rsidRPr="00AB7796">
                <w:rPr>
                  <w:noProof/>
                </w:rPr>
                <w:t xml:space="preserve">Gabriunas, I. P. (2017). </w:t>
              </w:r>
              <w:r w:rsidRPr="00AB7796">
                <w:rPr>
                  <w:i/>
                  <w:iCs/>
                  <w:noProof/>
                </w:rPr>
                <w:t>Ethical Leadership</w:t>
              </w:r>
              <w:r w:rsidRPr="00AB7796">
                <w:rPr>
                  <w:noProof/>
                </w:rPr>
                <w:t>. Retrieved from Encyclopedia of Business and Professional Ethics : https://link.springer.com/referenceworkentry/10.1007/978-3-319-23514-1_55-1</w:t>
              </w:r>
            </w:p>
            <w:p w14:paraId="0053BB68" w14:textId="77777777" w:rsidR="00FF4695" w:rsidRPr="00AB7796" w:rsidRDefault="00FF4695" w:rsidP="00BC3557">
              <w:pPr>
                <w:pStyle w:val="Bibliography"/>
                <w:ind w:left="720" w:hanging="720"/>
                <w:rPr>
                  <w:noProof/>
                </w:rPr>
              </w:pPr>
              <w:r w:rsidRPr="00AB7796">
                <w:rPr>
                  <w:noProof/>
                </w:rPr>
                <w:t xml:space="preserve">Goguen, K. (2019). </w:t>
              </w:r>
              <w:r w:rsidRPr="00AB7796">
                <w:rPr>
                  <w:i/>
                  <w:iCs/>
                  <w:noProof/>
                </w:rPr>
                <w:t>Leadership Performance</w:t>
              </w:r>
              <w:r w:rsidRPr="00AB7796">
                <w:rPr>
                  <w:noProof/>
                </w:rPr>
                <w:t>. Retrieved from www.forbes.com: https://www.forbes.com/sites/theyec/2019/07/01/three-ways-to-evaluate-your-leadership-performance/?sh=4bce2c565c47</w:t>
              </w:r>
            </w:p>
            <w:p w14:paraId="274929CC" w14:textId="77777777" w:rsidR="00FF4695" w:rsidRPr="00AB7796" w:rsidRDefault="00FF4695" w:rsidP="00BC3557">
              <w:pPr>
                <w:pStyle w:val="Bibliography"/>
                <w:ind w:left="720" w:hanging="720"/>
                <w:rPr>
                  <w:noProof/>
                </w:rPr>
              </w:pPr>
              <w:r w:rsidRPr="00AB7796">
                <w:rPr>
                  <w:noProof/>
                </w:rPr>
                <w:t xml:space="preserve">Gomez, A. (2023). </w:t>
              </w:r>
              <w:r w:rsidRPr="00AB7796">
                <w:rPr>
                  <w:i/>
                  <w:iCs/>
                  <w:noProof/>
                </w:rPr>
                <w:t>16 Must-Have Leadership Qualities</w:t>
              </w:r>
              <w:r w:rsidRPr="00AB7796">
                <w:rPr>
                  <w:noProof/>
                </w:rPr>
                <w:t>. Retrieved from OLLU: https://www.ollusa.edu/blog/leadership-qualities.html</w:t>
              </w:r>
            </w:p>
            <w:p w14:paraId="3CD5469C" w14:textId="77777777" w:rsidR="00FF4695" w:rsidRPr="00AB7796" w:rsidRDefault="00FF4695" w:rsidP="00BC3557">
              <w:pPr>
                <w:pStyle w:val="Bibliography"/>
                <w:ind w:left="720" w:hanging="720"/>
                <w:rPr>
                  <w:noProof/>
                </w:rPr>
              </w:pPr>
              <w:r w:rsidRPr="00AB7796">
                <w:rPr>
                  <w:noProof/>
                </w:rPr>
                <w:t xml:space="preserve">Goodreads. (n.d.). </w:t>
              </w:r>
              <w:r w:rsidRPr="00AB7796">
                <w:rPr>
                  <w:i/>
                  <w:iCs/>
                  <w:noProof/>
                </w:rPr>
                <w:t>Ronald Reagan &gt; Quotes &gt; Quotable Quote</w:t>
              </w:r>
              <w:r w:rsidRPr="00AB7796">
                <w:rPr>
                  <w:noProof/>
                </w:rPr>
                <w:t>. Retrieved from Goodreads.com: https://www.goodreads.com/quotes/123481-the-greatest-leader-is-not-necessarily-the-one-who-does</w:t>
              </w:r>
            </w:p>
            <w:p w14:paraId="5D02AC2E" w14:textId="77777777" w:rsidR="00FF4695" w:rsidRPr="00AB7796" w:rsidRDefault="00FF4695" w:rsidP="00BC3557">
              <w:pPr>
                <w:pStyle w:val="Bibliography"/>
                <w:ind w:left="720" w:hanging="720"/>
                <w:rPr>
                  <w:noProof/>
                </w:rPr>
              </w:pPr>
              <w:r w:rsidRPr="00AB7796">
                <w:rPr>
                  <w:noProof/>
                </w:rPr>
                <w:t>Jaroslav Gonos, P. G. (2013). Model For Leadership Style evaluation. doi:oai:hrcak.srce.hr:112644</w:t>
              </w:r>
            </w:p>
            <w:p w14:paraId="4A9454ED" w14:textId="77777777" w:rsidR="00FF4695" w:rsidRPr="00AB7796" w:rsidRDefault="00FF4695" w:rsidP="00BC3557">
              <w:pPr>
                <w:pStyle w:val="Bibliography"/>
                <w:ind w:left="720" w:hanging="720"/>
                <w:rPr>
                  <w:noProof/>
                </w:rPr>
              </w:pPr>
              <w:r w:rsidRPr="00AB7796">
                <w:rPr>
                  <w:noProof/>
                </w:rPr>
                <w:t xml:space="preserve">KH Blanchard, P. Z. (1986). </w:t>
              </w:r>
              <w:r w:rsidRPr="00AB7796">
                <w:rPr>
                  <w:i/>
                  <w:iCs/>
                  <w:noProof/>
                </w:rPr>
                <w:t>Leadership and the one minute manager</w:t>
              </w:r>
              <w:r w:rsidRPr="00AB7796">
                <w:rPr>
                  <w:noProof/>
                </w:rPr>
                <w:t>. Retrieved from sustainabilityadvantage.com: https://scholar.google.co.uk/scholar?hl=en&amp;as_sdt=0%2C5&amp;as_vis=1&amp;q=Blanchard%2C+K.+H.%2C+Zigarmi%2C+P.%2C+%26+Zigarmi%2C+D.+%281985%29.+Leadership+and+the+One+Minute+Manager%3A+Increasing+Effectiveness+Through+Situational+Leadership.+William+Morrow+%26+Co</w:t>
              </w:r>
            </w:p>
            <w:p w14:paraId="378AD75F" w14:textId="77777777" w:rsidR="00FF4695" w:rsidRPr="00AB7796" w:rsidRDefault="00FF4695" w:rsidP="00BC3557">
              <w:pPr>
                <w:pStyle w:val="Bibliography"/>
                <w:ind w:left="720" w:hanging="720"/>
                <w:rPr>
                  <w:noProof/>
                </w:rPr>
              </w:pPr>
              <w:r w:rsidRPr="00AB7796">
                <w:rPr>
                  <w:noProof/>
                </w:rPr>
                <w:t xml:space="preserve">Lyons, R. (2022). </w:t>
              </w:r>
              <w:r w:rsidRPr="00AB7796">
                <w:rPr>
                  <w:i/>
                  <w:iCs/>
                  <w:noProof/>
                </w:rPr>
                <w:t>6 Major Leadership Theories</w:t>
              </w:r>
              <w:r w:rsidRPr="00AB7796">
                <w:rPr>
                  <w:noProof/>
                </w:rPr>
                <w:t>. Retrieved from Topresume: https://www.topresume.com/career-advice/6-major-leadership-theories</w:t>
              </w:r>
            </w:p>
            <w:p w14:paraId="64753818" w14:textId="77777777" w:rsidR="00FF4695" w:rsidRPr="00AB7796" w:rsidRDefault="00FF4695" w:rsidP="00BC3557">
              <w:pPr>
                <w:pStyle w:val="Bibliography"/>
                <w:ind w:left="720" w:hanging="720"/>
                <w:rPr>
                  <w:noProof/>
                </w:rPr>
              </w:pPr>
              <w:r w:rsidRPr="00AB7796">
                <w:rPr>
                  <w:noProof/>
                </w:rPr>
                <w:t xml:space="preserve">Northouse, P. G. (2014). </w:t>
              </w:r>
              <w:r w:rsidRPr="00AB7796">
                <w:rPr>
                  <w:i/>
                  <w:iCs/>
                  <w:noProof/>
                </w:rPr>
                <w:t>Introduction To Leadership concepts and Practice</w:t>
              </w:r>
              <w:r w:rsidRPr="00AB7796">
                <w:rPr>
                  <w:noProof/>
                </w:rPr>
                <w:t xml:space="preserve"> (3rd ed.). Retrieved 03 23, 2024, from https://edge.sagepub.com/northouseintro3e</w:t>
              </w:r>
            </w:p>
            <w:p w14:paraId="7FF5CFB9" w14:textId="77777777" w:rsidR="00FF4695" w:rsidRPr="00AB7796" w:rsidRDefault="00FF4695" w:rsidP="00BC3557">
              <w:pPr>
                <w:pStyle w:val="Bibliography"/>
                <w:ind w:left="720" w:hanging="720"/>
                <w:rPr>
                  <w:noProof/>
                </w:rPr>
              </w:pPr>
              <w:r w:rsidRPr="00AB7796">
                <w:rPr>
                  <w:noProof/>
                </w:rPr>
                <w:t xml:space="preserve">Robinson, J. (2022). </w:t>
              </w:r>
              <w:r w:rsidRPr="00AB7796">
                <w:rPr>
                  <w:i/>
                  <w:iCs/>
                  <w:noProof/>
                </w:rPr>
                <w:t>Learn From Your Past Experience with Gibb’s Reflective Cycle</w:t>
              </w:r>
              <w:r w:rsidRPr="00AB7796">
                <w:rPr>
                  <w:noProof/>
                </w:rPr>
                <w:t>. Retrieved from Crowjack.com: https://crowjack.com/blog/strategy/reflection-models/gibbs-reflective-cycle</w:t>
              </w:r>
            </w:p>
            <w:p w14:paraId="142EF8B3" w14:textId="77777777" w:rsidR="00FF4695" w:rsidRPr="00AB7796" w:rsidRDefault="00FF4695" w:rsidP="00BC3557">
              <w:pPr>
                <w:pStyle w:val="Bibliography"/>
                <w:ind w:left="720" w:hanging="720"/>
                <w:rPr>
                  <w:noProof/>
                </w:rPr>
              </w:pPr>
              <w:r w:rsidRPr="00AB7796">
                <w:rPr>
                  <w:noProof/>
                </w:rPr>
                <w:t xml:space="preserve">Rood, R. (n.d.). </w:t>
              </w:r>
              <w:r w:rsidRPr="00AB7796">
                <w:rPr>
                  <w:i/>
                  <w:iCs/>
                  <w:noProof/>
                </w:rPr>
                <w:t>Leadership: Introduction</w:t>
              </w:r>
              <w:r w:rsidRPr="00AB7796">
                <w:rPr>
                  <w:noProof/>
                </w:rPr>
                <w:t>. Retrieved from Openclimate.org: https://openclimate.org/leadership-introduction/</w:t>
              </w:r>
            </w:p>
            <w:p w14:paraId="6907B4AE" w14:textId="77777777" w:rsidR="00FF4695" w:rsidRPr="00AB7796" w:rsidRDefault="00FF4695" w:rsidP="00BC3557">
              <w:pPr>
                <w:pStyle w:val="Bibliography"/>
                <w:ind w:left="720" w:hanging="720"/>
                <w:rPr>
                  <w:noProof/>
                </w:rPr>
              </w:pPr>
              <w:r w:rsidRPr="00AB7796">
                <w:rPr>
                  <w:noProof/>
                </w:rPr>
                <w:t xml:space="preserve">Rowell, R. Z. (2021). </w:t>
              </w:r>
              <w:r w:rsidRPr="00AB7796">
                <w:rPr>
                  <w:i/>
                  <w:iCs/>
                  <w:noProof/>
                </w:rPr>
                <w:t>6 Strategies for Leading Through Uncertainty</w:t>
              </w:r>
              <w:r w:rsidRPr="00AB7796">
                <w:rPr>
                  <w:noProof/>
                </w:rPr>
                <w:t>. Retrieved from Harvard Business Review: https://hbr.org/2021/04/6-strategies-for-leading-through-uncertainty</w:t>
              </w:r>
            </w:p>
            <w:p w14:paraId="67AB6641" w14:textId="77777777" w:rsidR="00FF4695" w:rsidRPr="00AB7796" w:rsidRDefault="00FF4695" w:rsidP="00BC3557">
              <w:pPr>
                <w:pStyle w:val="Bibliography"/>
                <w:ind w:left="720" w:hanging="720"/>
                <w:rPr>
                  <w:noProof/>
                </w:rPr>
              </w:pPr>
              <w:r w:rsidRPr="00AB7796">
                <w:rPr>
                  <w:noProof/>
                </w:rPr>
                <w:t xml:space="preserve">Sihame Benmira, M. A. (2020). Evolution of leadership theory. </w:t>
              </w:r>
              <w:r w:rsidRPr="00AB7796">
                <w:rPr>
                  <w:i/>
                  <w:iCs/>
                  <w:noProof/>
                </w:rPr>
                <w:t>BMJ Journals</w:t>
              </w:r>
              <w:r w:rsidRPr="00AB7796">
                <w:rPr>
                  <w:noProof/>
                </w:rPr>
                <w:t>. doi:https://doi.org/10.1136/leader-2020-000296</w:t>
              </w:r>
            </w:p>
            <w:p w14:paraId="357EACCC" w14:textId="77777777" w:rsidR="00FF4695" w:rsidRPr="00AB7796" w:rsidRDefault="00FF4695" w:rsidP="00BC3557">
              <w:pPr>
                <w:pStyle w:val="Bibliography"/>
                <w:ind w:left="720" w:hanging="720"/>
                <w:rPr>
                  <w:noProof/>
                </w:rPr>
              </w:pPr>
              <w:r w:rsidRPr="00AB7796">
                <w:rPr>
                  <w:noProof/>
                </w:rPr>
                <w:t xml:space="preserve">SkillsYouneed. (2011). </w:t>
              </w:r>
              <w:r w:rsidRPr="00AB7796">
                <w:rPr>
                  <w:i/>
                  <w:iCs/>
                  <w:noProof/>
                </w:rPr>
                <w:t>Leadership Skills</w:t>
              </w:r>
              <w:r w:rsidRPr="00AB7796">
                <w:rPr>
                  <w:noProof/>
                </w:rPr>
                <w:t>. Retrieved from Skillsyouneed.com: https://www.skillsyouneed.com/leadership-skills.html</w:t>
              </w:r>
            </w:p>
            <w:p w14:paraId="57B7D823" w14:textId="77777777" w:rsidR="00FF4695" w:rsidRPr="00AB7796" w:rsidRDefault="00FF4695" w:rsidP="00BC3557">
              <w:pPr>
                <w:pStyle w:val="Bibliography"/>
                <w:ind w:left="720" w:hanging="720"/>
                <w:rPr>
                  <w:noProof/>
                </w:rPr>
              </w:pPr>
              <w:r w:rsidRPr="00AB7796">
                <w:rPr>
                  <w:noProof/>
                </w:rPr>
                <w:t xml:space="preserve">Team, M. T. (n.d.). </w:t>
              </w:r>
              <w:r w:rsidRPr="00AB7796">
                <w:rPr>
                  <w:i/>
                  <w:iCs/>
                  <w:noProof/>
                </w:rPr>
                <w:t>What Is Leadership</w:t>
              </w:r>
              <w:r w:rsidRPr="00AB7796">
                <w:rPr>
                  <w:noProof/>
                </w:rPr>
                <w:t>. Retrieved from MindTools: https://www.mindtools.com/a2fjsj1/what-is-leadership</w:t>
              </w:r>
            </w:p>
            <w:p w14:paraId="42EBA23D" w14:textId="77777777" w:rsidR="00FF4695" w:rsidRPr="00AB7796" w:rsidRDefault="00FF4695" w:rsidP="00BC3557">
              <w:pPr>
                <w:pStyle w:val="Bibliography"/>
                <w:ind w:left="720" w:hanging="720"/>
                <w:rPr>
                  <w:noProof/>
                </w:rPr>
              </w:pPr>
              <w:r w:rsidRPr="00AB7796">
                <w:rPr>
                  <w:noProof/>
                </w:rPr>
                <w:lastRenderedPageBreak/>
                <w:t xml:space="preserve">Vanheule, A. (2021). </w:t>
              </w:r>
              <w:r w:rsidRPr="00AB7796">
                <w:rPr>
                  <w:i/>
                  <w:iCs/>
                  <w:noProof/>
                </w:rPr>
                <w:t>Leadership In Uncertain Times</w:t>
              </w:r>
              <w:r w:rsidRPr="00AB7796">
                <w:rPr>
                  <w:noProof/>
                </w:rPr>
                <w:t>. Retrieved from Linkedin.com: https://www.linkedin.com/pulse/leadership-uncertain-times-alexandra-vanheule</w:t>
              </w:r>
            </w:p>
            <w:p w14:paraId="64BBCABC" w14:textId="77777777" w:rsidR="00FF4695" w:rsidRPr="00AB7796" w:rsidRDefault="00FF4695" w:rsidP="00BC3557">
              <w:pPr>
                <w:pStyle w:val="Bibliography"/>
                <w:ind w:left="720" w:hanging="720"/>
                <w:rPr>
                  <w:noProof/>
                </w:rPr>
              </w:pPr>
              <w:r w:rsidRPr="00AB7796">
                <w:rPr>
                  <w:noProof/>
                </w:rPr>
                <w:t xml:space="preserve">WGU. (2020). </w:t>
              </w:r>
              <w:r w:rsidRPr="00AB7796">
                <w:rPr>
                  <w:i/>
                  <w:iCs/>
                  <w:noProof/>
                </w:rPr>
                <w:t>Leadership Theories and Styles</w:t>
              </w:r>
              <w:r w:rsidRPr="00AB7796">
                <w:rPr>
                  <w:noProof/>
                </w:rPr>
                <w:t>. Retrieved from WGU: https://www.wgu.edu/blog/leadership-theories-styles2004.html</w:t>
              </w:r>
            </w:p>
            <w:p w14:paraId="135D8091" w14:textId="77777777" w:rsidR="00FF4695" w:rsidRPr="00AB7796" w:rsidRDefault="00FF4695" w:rsidP="00BC3557">
              <w:r w:rsidRPr="00AB7796">
                <w:rPr>
                  <w:b/>
                  <w:bCs/>
                  <w:noProof/>
                </w:rPr>
                <w:fldChar w:fldCharType="end"/>
              </w:r>
            </w:p>
          </w:sdtContent>
        </w:sdt>
      </w:sdtContent>
    </w:sdt>
    <w:p w14:paraId="0519EE3B" w14:textId="77777777" w:rsidR="00FF4695" w:rsidRPr="00AB7796" w:rsidRDefault="00FF4695" w:rsidP="00AE1274">
      <w:pPr>
        <w:rPr>
          <w:rFonts w:ascii="Candara" w:hAnsi="Candara"/>
          <w:b/>
          <w:bCs/>
          <w:sz w:val="28"/>
          <w:szCs w:val="28"/>
        </w:rPr>
      </w:pPr>
    </w:p>
    <w:p w14:paraId="2656EB81" w14:textId="77777777" w:rsidR="00FF4695" w:rsidRPr="00A5205F" w:rsidRDefault="00FF4695" w:rsidP="00A5205F">
      <w:pPr>
        <w:jc w:val="both"/>
        <w:rPr>
          <w:rFonts w:asciiTheme="majorHAnsi" w:hAnsiTheme="majorHAnsi" w:cstheme="majorHAnsi"/>
          <w:sz w:val="28"/>
          <w:szCs w:val="28"/>
          <w:lang w:val="en-US"/>
        </w:rPr>
      </w:pPr>
    </w:p>
    <w:sectPr w:rsidR="00FF4695" w:rsidRPr="00A5205F" w:rsidSect="00F42A86">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4A658" w14:textId="77777777" w:rsidR="00F42A86" w:rsidRDefault="00F42A86" w:rsidP="006D78F0">
      <w:pPr>
        <w:spacing w:after="0" w:line="240" w:lineRule="auto"/>
      </w:pPr>
      <w:r>
        <w:separator/>
      </w:r>
    </w:p>
  </w:endnote>
  <w:endnote w:type="continuationSeparator" w:id="0">
    <w:p w14:paraId="29ADD790" w14:textId="77777777" w:rsidR="00F42A86" w:rsidRDefault="00F42A86" w:rsidP="006D78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ndara">
    <w:panose1 w:val="020E0502030303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5284054"/>
      <w:docPartObj>
        <w:docPartGallery w:val="Page Numbers (Bottom of Page)"/>
        <w:docPartUnique/>
      </w:docPartObj>
    </w:sdtPr>
    <w:sdtEndPr>
      <w:rPr>
        <w:noProof/>
      </w:rPr>
    </w:sdtEndPr>
    <w:sdtContent>
      <w:p w14:paraId="29369D81" w14:textId="6776C1B9" w:rsidR="007004CE" w:rsidRDefault="007004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B3904C" w14:textId="77777777" w:rsidR="006D78F0" w:rsidRDefault="006D78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4595E8" w14:textId="77777777" w:rsidR="00F42A86" w:rsidRDefault="00F42A86" w:rsidP="006D78F0">
      <w:pPr>
        <w:spacing w:after="0" w:line="240" w:lineRule="auto"/>
      </w:pPr>
      <w:r>
        <w:separator/>
      </w:r>
    </w:p>
  </w:footnote>
  <w:footnote w:type="continuationSeparator" w:id="0">
    <w:p w14:paraId="7B86F2B4" w14:textId="77777777" w:rsidR="00F42A86" w:rsidRDefault="00F42A86" w:rsidP="006D78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7086"/>
    <w:multiLevelType w:val="hybridMultilevel"/>
    <w:tmpl w:val="29667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6136D2"/>
    <w:multiLevelType w:val="hybridMultilevel"/>
    <w:tmpl w:val="9DFC7796"/>
    <w:lvl w:ilvl="0" w:tplc="019ABFB6">
      <w:numFmt w:val="decimal"/>
      <w:lvlText w:val="1.0.%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B75BE3"/>
    <w:multiLevelType w:val="hybridMultilevel"/>
    <w:tmpl w:val="912CF1B4"/>
    <w:lvl w:ilvl="0" w:tplc="08090003">
      <w:start w:val="1"/>
      <w:numFmt w:val="bullet"/>
      <w:lvlText w:val="o"/>
      <w:lvlJc w:val="left"/>
      <w:pPr>
        <w:ind w:left="972" w:hanging="360"/>
      </w:pPr>
      <w:rPr>
        <w:rFonts w:ascii="Courier New" w:hAnsi="Courier New" w:cs="Courier New" w:hint="default"/>
      </w:rPr>
    </w:lvl>
    <w:lvl w:ilvl="1" w:tplc="08090003" w:tentative="1">
      <w:start w:val="1"/>
      <w:numFmt w:val="bullet"/>
      <w:lvlText w:val="o"/>
      <w:lvlJc w:val="left"/>
      <w:pPr>
        <w:ind w:left="1692" w:hanging="360"/>
      </w:pPr>
      <w:rPr>
        <w:rFonts w:ascii="Courier New" w:hAnsi="Courier New" w:cs="Courier New" w:hint="default"/>
      </w:rPr>
    </w:lvl>
    <w:lvl w:ilvl="2" w:tplc="08090005" w:tentative="1">
      <w:start w:val="1"/>
      <w:numFmt w:val="bullet"/>
      <w:lvlText w:val=""/>
      <w:lvlJc w:val="left"/>
      <w:pPr>
        <w:ind w:left="2412" w:hanging="360"/>
      </w:pPr>
      <w:rPr>
        <w:rFonts w:ascii="Wingdings" w:hAnsi="Wingdings" w:hint="default"/>
      </w:rPr>
    </w:lvl>
    <w:lvl w:ilvl="3" w:tplc="08090001" w:tentative="1">
      <w:start w:val="1"/>
      <w:numFmt w:val="bullet"/>
      <w:lvlText w:val=""/>
      <w:lvlJc w:val="left"/>
      <w:pPr>
        <w:ind w:left="3132" w:hanging="360"/>
      </w:pPr>
      <w:rPr>
        <w:rFonts w:ascii="Symbol" w:hAnsi="Symbol" w:hint="default"/>
      </w:rPr>
    </w:lvl>
    <w:lvl w:ilvl="4" w:tplc="08090003" w:tentative="1">
      <w:start w:val="1"/>
      <w:numFmt w:val="bullet"/>
      <w:lvlText w:val="o"/>
      <w:lvlJc w:val="left"/>
      <w:pPr>
        <w:ind w:left="3852" w:hanging="360"/>
      </w:pPr>
      <w:rPr>
        <w:rFonts w:ascii="Courier New" w:hAnsi="Courier New" w:cs="Courier New" w:hint="default"/>
      </w:rPr>
    </w:lvl>
    <w:lvl w:ilvl="5" w:tplc="08090005" w:tentative="1">
      <w:start w:val="1"/>
      <w:numFmt w:val="bullet"/>
      <w:lvlText w:val=""/>
      <w:lvlJc w:val="left"/>
      <w:pPr>
        <w:ind w:left="4572" w:hanging="360"/>
      </w:pPr>
      <w:rPr>
        <w:rFonts w:ascii="Wingdings" w:hAnsi="Wingdings" w:hint="default"/>
      </w:rPr>
    </w:lvl>
    <w:lvl w:ilvl="6" w:tplc="08090001" w:tentative="1">
      <w:start w:val="1"/>
      <w:numFmt w:val="bullet"/>
      <w:lvlText w:val=""/>
      <w:lvlJc w:val="left"/>
      <w:pPr>
        <w:ind w:left="5292" w:hanging="360"/>
      </w:pPr>
      <w:rPr>
        <w:rFonts w:ascii="Symbol" w:hAnsi="Symbol" w:hint="default"/>
      </w:rPr>
    </w:lvl>
    <w:lvl w:ilvl="7" w:tplc="08090003" w:tentative="1">
      <w:start w:val="1"/>
      <w:numFmt w:val="bullet"/>
      <w:lvlText w:val="o"/>
      <w:lvlJc w:val="left"/>
      <w:pPr>
        <w:ind w:left="6012" w:hanging="360"/>
      </w:pPr>
      <w:rPr>
        <w:rFonts w:ascii="Courier New" w:hAnsi="Courier New" w:cs="Courier New" w:hint="default"/>
      </w:rPr>
    </w:lvl>
    <w:lvl w:ilvl="8" w:tplc="08090005" w:tentative="1">
      <w:start w:val="1"/>
      <w:numFmt w:val="bullet"/>
      <w:lvlText w:val=""/>
      <w:lvlJc w:val="left"/>
      <w:pPr>
        <w:ind w:left="6732" w:hanging="360"/>
      </w:pPr>
      <w:rPr>
        <w:rFonts w:ascii="Wingdings" w:hAnsi="Wingdings" w:hint="default"/>
      </w:rPr>
    </w:lvl>
  </w:abstractNum>
  <w:abstractNum w:abstractNumId="3" w15:restartNumberingAfterBreak="0">
    <w:nsid w:val="06830252"/>
    <w:multiLevelType w:val="hybridMultilevel"/>
    <w:tmpl w:val="B50280C6"/>
    <w:lvl w:ilvl="0" w:tplc="A1BAD15C">
      <w:start w:val="1"/>
      <w:numFmt w:val="decimalZero"/>
      <w:lvlText w:val="%1.0.0"/>
      <w:lvlJc w:val="left"/>
      <w:pPr>
        <w:ind w:left="720" w:hanging="360"/>
      </w:pPr>
      <w:rPr>
        <w:rFonts w:hint="default"/>
        <w:sz w:val="28"/>
        <w:szCs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6AB0D29"/>
    <w:multiLevelType w:val="hybridMultilevel"/>
    <w:tmpl w:val="0548FD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BE245F"/>
    <w:multiLevelType w:val="hybridMultilevel"/>
    <w:tmpl w:val="111CDA04"/>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6" w15:restartNumberingAfterBreak="0">
    <w:nsid w:val="0C1C4101"/>
    <w:multiLevelType w:val="hybridMultilevel"/>
    <w:tmpl w:val="9BCE9D3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2AE4A9A"/>
    <w:multiLevelType w:val="hybridMultilevel"/>
    <w:tmpl w:val="85B272D2"/>
    <w:lvl w:ilvl="0" w:tplc="019ABFB6">
      <w:numFmt w:val="decimal"/>
      <w:lvlText w:val="1.0.%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0B27FB"/>
    <w:multiLevelType w:val="hybridMultilevel"/>
    <w:tmpl w:val="1164AD0A"/>
    <w:lvl w:ilvl="0" w:tplc="9D844FB8">
      <w:start w:val="4"/>
      <w:numFmt w:val="decimal"/>
      <w:lvlText w:val="1.0.%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835BC1"/>
    <w:multiLevelType w:val="hybridMultilevel"/>
    <w:tmpl w:val="91F264EC"/>
    <w:lvl w:ilvl="0" w:tplc="019ABFB6">
      <w:numFmt w:val="decimal"/>
      <w:lvlText w:val="1.0.%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BF3F2B"/>
    <w:multiLevelType w:val="hybridMultilevel"/>
    <w:tmpl w:val="50CE73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065F62"/>
    <w:multiLevelType w:val="hybridMultilevel"/>
    <w:tmpl w:val="B60C9A48"/>
    <w:lvl w:ilvl="0" w:tplc="08090009">
      <w:start w:val="1"/>
      <w:numFmt w:val="bullet"/>
      <w:lvlText w:val=""/>
      <w:lvlJc w:val="left"/>
      <w:pPr>
        <w:ind w:left="972" w:hanging="360"/>
      </w:pPr>
      <w:rPr>
        <w:rFonts w:ascii="Wingdings" w:hAnsi="Wingdings" w:hint="default"/>
      </w:rPr>
    </w:lvl>
    <w:lvl w:ilvl="1" w:tplc="08090003" w:tentative="1">
      <w:start w:val="1"/>
      <w:numFmt w:val="bullet"/>
      <w:lvlText w:val="o"/>
      <w:lvlJc w:val="left"/>
      <w:pPr>
        <w:ind w:left="1692" w:hanging="360"/>
      </w:pPr>
      <w:rPr>
        <w:rFonts w:ascii="Courier New" w:hAnsi="Courier New" w:cs="Courier New" w:hint="default"/>
      </w:rPr>
    </w:lvl>
    <w:lvl w:ilvl="2" w:tplc="08090005" w:tentative="1">
      <w:start w:val="1"/>
      <w:numFmt w:val="bullet"/>
      <w:lvlText w:val=""/>
      <w:lvlJc w:val="left"/>
      <w:pPr>
        <w:ind w:left="2412" w:hanging="360"/>
      </w:pPr>
      <w:rPr>
        <w:rFonts w:ascii="Wingdings" w:hAnsi="Wingdings" w:hint="default"/>
      </w:rPr>
    </w:lvl>
    <w:lvl w:ilvl="3" w:tplc="08090001" w:tentative="1">
      <w:start w:val="1"/>
      <w:numFmt w:val="bullet"/>
      <w:lvlText w:val=""/>
      <w:lvlJc w:val="left"/>
      <w:pPr>
        <w:ind w:left="3132" w:hanging="360"/>
      </w:pPr>
      <w:rPr>
        <w:rFonts w:ascii="Symbol" w:hAnsi="Symbol" w:hint="default"/>
      </w:rPr>
    </w:lvl>
    <w:lvl w:ilvl="4" w:tplc="08090003" w:tentative="1">
      <w:start w:val="1"/>
      <w:numFmt w:val="bullet"/>
      <w:lvlText w:val="o"/>
      <w:lvlJc w:val="left"/>
      <w:pPr>
        <w:ind w:left="3852" w:hanging="360"/>
      </w:pPr>
      <w:rPr>
        <w:rFonts w:ascii="Courier New" w:hAnsi="Courier New" w:cs="Courier New" w:hint="default"/>
      </w:rPr>
    </w:lvl>
    <w:lvl w:ilvl="5" w:tplc="08090005" w:tentative="1">
      <w:start w:val="1"/>
      <w:numFmt w:val="bullet"/>
      <w:lvlText w:val=""/>
      <w:lvlJc w:val="left"/>
      <w:pPr>
        <w:ind w:left="4572" w:hanging="360"/>
      </w:pPr>
      <w:rPr>
        <w:rFonts w:ascii="Wingdings" w:hAnsi="Wingdings" w:hint="default"/>
      </w:rPr>
    </w:lvl>
    <w:lvl w:ilvl="6" w:tplc="08090001" w:tentative="1">
      <w:start w:val="1"/>
      <w:numFmt w:val="bullet"/>
      <w:lvlText w:val=""/>
      <w:lvlJc w:val="left"/>
      <w:pPr>
        <w:ind w:left="5292" w:hanging="360"/>
      </w:pPr>
      <w:rPr>
        <w:rFonts w:ascii="Symbol" w:hAnsi="Symbol" w:hint="default"/>
      </w:rPr>
    </w:lvl>
    <w:lvl w:ilvl="7" w:tplc="08090003" w:tentative="1">
      <w:start w:val="1"/>
      <w:numFmt w:val="bullet"/>
      <w:lvlText w:val="o"/>
      <w:lvlJc w:val="left"/>
      <w:pPr>
        <w:ind w:left="6012" w:hanging="360"/>
      </w:pPr>
      <w:rPr>
        <w:rFonts w:ascii="Courier New" w:hAnsi="Courier New" w:cs="Courier New" w:hint="default"/>
      </w:rPr>
    </w:lvl>
    <w:lvl w:ilvl="8" w:tplc="08090005" w:tentative="1">
      <w:start w:val="1"/>
      <w:numFmt w:val="bullet"/>
      <w:lvlText w:val=""/>
      <w:lvlJc w:val="left"/>
      <w:pPr>
        <w:ind w:left="6732" w:hanging="360"/>
      </w:pPr>
      <w:rPr>
        <w:rFonts w:ascii="Wingdings" w:hAnsi="Wingdings" w:hint="default"/>
      </w:rPr>
    </w:lvl>
  </w:abstractNum>
  <w:abstractNum w:abstractNumId="12" w15:restartNumberingAfterBreak="0">
    <w:nsid w:val="24D36018"/>
    <w:multiLevelType w:val="multilevel"/>
    <w:tmpl w:val="DCCC09EC"/>
    <w:lvl w:ilvl="0">
      <w:numFmt w:val="decimal"/>
      <w:lvlText w:val="1.0.%1."/>
      <w:lvlJc w:val="left"/>
      <w:pPr>
        <w:ind w:left="720" w:hanging="36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3" w15:restartNumberingAfterBreak="0">
    <w:nsid w:val="2E790357"/>
    <w:multiLevelType w:val="hybridMultilevel"/>
    <w:tmpl w:val="8550AD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7A10B7"/>
    <w:multiLevelType w:val="hybridMultilevel"/>
    <w:tmpl w:val="C096E3B4"/>
    <w:lvl w:ilvl="0" w:tplc="08090003">
      <w:start w:val="1"/>
      <w:numFmt w:val="bullet"/>
      <w:lvlText w:val="o"/>
      <w:lvlJc w:val="left"/>
      <w:pPr>
        <w:ind w:left="972" w:hanging="360"/>
      </w:pPr>
      <w:rPr>
        <w:rFonts w:ascii="Courier New" w:hAnsi="Courier New" w:cs="Courier New" w:hint="default"/>
      </w:rPr>
    </w:lvl>
    <w:lvl w:ilvl="1" w:tplc="08090003" w:tentative="1">
      <w:start w:val="1"/>
      <w:numFmt w:val="bullet"/>
      <w:lvlText w:val="o"/>
      <w:lvlJc w:val="left"/>
      <w:pPr>
        <w:ind w:left="1692" w:hanging="360"/>
      </w:pPr>
      <w:rPr>
        <w:rFonts w:ascii="Courier New" w:hAnsi="Courier New" w:cs="Courier New" w:hint="default"/>
      </w:rPr>
    </w:lvl>
    <w:lvl w:ilvl="2" w:tplc="08090005" w:tentative="1">
      <w:start w:val="1"/>
      <w:numFmt w:val="bullet"/>
      <w:lvlText w:val=""/>
      <w:lvlJc w:val="left"/>
      <w:pPr>
        <w:ind w:left="2412" w:hanging="360"/>
      </w:pPr>
      <w:rPr>
        <w:rFonts w:ascii="Wingdings" w:hAnsi="Wingdings" w:hint="default"/>
      </w:rPr>
    </w:lvl>
    <w:lvl w:ilvl="3" w:tplc="08090001" w:tentative="1">
      <w:start w:val="1"/>
      <w:numFmt w:val="bullet"/>
      <w:lvlText w:val=""/>
      <w:lvlJc w:val="left"/>
      <w:pPr>
        <w:ind w:left="3132" w:hanging="360"/>
      </w:pPr>
      <w:rPr>
        <w:rFonts w:ascii="Symbol" w:hAnsi="Symbol" w:hint="default"/>
      </w:rPr>
    </w:lvl>
    <w:lvl w:ilvl="4" w:tplc="08090003" w:tentative="1">
      <w:start w:val="1"/>
      <w:numFmt w:val="bullet"/>
      <w:lvlText w:val="o"/>
      <w:lvlJc w:val="left"/>
      <w:pPr>
        <w:ind w:left="3852" w:hanging="360"/>
      </w:pPr>
      <w:rPr>
        <w:rFonts w:ascii="Courier New" w:hAnsi="Courier New" w:cs="Courier New" w:hint="default"/>
      </w:rPr>
    </w:lvl>
    <w:lvl w:ilvl="5" w:tplc="08090005" w:tentative="1">
      <w:start w:val="1"/>
      <w:numFmt w:val="bullet"/>
      <w:lvlText w:val=""/>
      <w:lvlJc w:val="left"/>
      <w:pPr>
        <w:ind w:left="4572" w:hanging="360"/>
      </w:pPr>
      <w:rPr>
        <w:rFonts w:ascii="Wingdings" w:hAnsi="Wingdings" w:hint="default"/>
      </w:rPr>
    </w:lvl>
    <w:lvl w:ilvl="6" w:tplc="08090001" w:tentative="1">
      <w:start w:val="1"/>
      <w:numFmt w:val="bullet"/>
      <w:lvlText w:val=""/>
      <w:lvlJc w:val="left"/>
      <w:pPr>
        <w:ind w:left="5292" w:hanging="360"/>
      </w:pPr>
      <w:rPr>
        <w:rFonts w:ascii="Symbol" w:hAnsi="Symbol" w:hint="default"/>
      </w:rPr>
    </w:lvl>
    <w:lvl w:ilvl="7" w:tplc="08090003" w:tentative="1">
      <w:start w:val="1"/>
      <w:numFmt w:val="bullet"/>
      <w:lvlText w:val="o"/>
      <w:lvlJc w:val="left"/>
      <w:pPr>
        <w:ind w:left="6012" w:hanging="360"/>
      </w:pPr>
      <w:rPr>
        <w:rFonts w:ascii="Courier New" w:hAnsi="Courier New" w:cs="Courier New" w:hint="default"/>
      </w:rPr>
    </w:lvl>
    <w:lvl w:ilvl="8" w:tplc="08090005" w:tentative="1">
      <w:start w:val="1"/>
      <w:numFmt w:val="bullet"/>
      <w:lvlText w:val=""/>
      <w:lvlJc w:val="left"/>
      <w:pPr>
        <w:ind w:left="6732" w:hanging="360"/>
      </w:pPr>
      <w:rPr>
        <w:rFonts w:ascii="Wingdings" w:hAnsi="Wingdings" w:hint="default"/>
      </w:rPr>
    </w:lvl>
  </w:abstractNum>
  <w:abstractNum w:abstractNumId="15" w15:restartNumberingAfterBreak="0">
    <w:nsid w:val="315B2A06"/>
    <w:multiLevelType w:val="hybridMultilevel"/>
    <w:tmpl w:val="354AD2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DD7C7E"/>
    <w:multiLevelType w:val="hybridMultilevel"/>
    <w:tmpl w:val="FAA41C50"/>
    <w:lvl w:ilvl="0" w:tplc="0809000B">
      <w:start w:val="1"/>
      <w:numFmt w:val="bullet"/>
      <w:lvlText w:val=""/>
      <w:lvlJc w:val="left"/>
      <w:pPr>
        <w:ind w:left="1224" w:hanging="360"/>
      </w:pPr>
      <w:rPr>
        <w:rFonts w:ascii="Wingdings" w:hAnsi="Wingdings" w:hint="default"/>
      </w:rPr>
    </w:lvl>
    <w:lvl w:ilvl="1" w:tplc="08090003" w:tentative="1">
      <w:start w:val="1"/>
      <w:numFmt w:val="bullet"/>
      <w:lvlText w:val="o"/>
      <w:lvlJc w:val="left"/>
      <w:pPr>
        <w:ind w:left="1944" w:hanging="360"/>
      </w:pPr>
      <w:rPr>
        <w:rFonts w:ascii="Courier New" w:hAnsi="Courier New" w:cs="Courier New" w:hint="default"/>
      </w:rPr>
    </w:lvl>
    <w:lvl w:ilvl="2" w:tplc="08090005" w:tentative="1">
      <w:start w:val="1"/>
      <w:numFmt w:val="bullet"/>
      <w:lvlText w:val=""/>
      <w:lvlJc w:val="left"/>
      <w:pPr>
        <w:ind w:left="2664" w:hanging="360"/>
      </w:pPr>
      <w:rPr>
        <w:rFonts w:ascii="Wingdings" w:hAnsi="Wingdings" w:hint="default"/>
      </w:rPr>
    </w:lvl>
    <w:lvl w:ilvl="3" w:tplc="08090001" w:tentative="1">
      <w:start w:val="1"/>
      <w:numFmt w:val="bullet"/>
      <w:lvlText w:val=""/>
      <w:lvlJc w:val="left"/>
      <w:pPr>
        <w:ind w:left="3384" w:hanging="360"/>
      </w:pPr>
      <w:rPr>
        <w:rFonts w:ascii="Symbol" w:hAnsi="Symbol" w:hint="default"/>
      </w:rPr>
    </w:lvl>
    <w:lvl w:ilvl="4" w:tplc="08090003" w:tentative="1">
      <w:start w:val="1"/>
      <w:numFmt w:val="bullet"/>
      <w:lvlText w:val="o"/>
      <w:lvlJc w:val="left"/>
      <w:pPr>
        <w:ind w:left="4104" w:hanging="360"/>
      </w:pPr>
      <w:rPr>
        <w:rFonts w:ascii="Courier New" w:hAnsi="Courier New" w:cs="Courier New" w:hint="default"/>
      </w:rPr>
    </w:lvl>
    <w:lvl w:ilvl="5" w:tplc="08090005" w:tentative="1">
      <w:start w:val="1"/>
      <w:numFmt w:val="bullet"/>
      <w:lvlText w:val=""/>
      <w:lvlJc w:val="left"/>
      <w:pPr>
        <w:ind w:left="4824" w:hanging="360"/>
      </w:pPr>
      <w:rPr>
        <w:rFonts w:ascii="Wingdings" w:hAnsi="Wingdings" w:hint="default"/>
      </w:rPr>
    </w:lvl>
    <w:lvl w:ilvl="6" w:tplc="08090001" w:tentative="1">
      <w:start w:val="1"/>
      <w:numFmt w:val="bullet"/>
      <w:lvlText w:val=""/>
      <w:lvlJc w:val="left"/>
      <w:pPr>
        <w:ind w:left="5544" w:hanging="360"/>
      </w:pPr>
      <w:rPr>
        <w:rFonts w:ascii="Symbol" w:hAnsi="Symbol" w:hint="default"/>
      </w:rPr>
    </w:lvl>
    <w:lvl w:ilvl="7" w:tplc="08090003" w:tentative="1">
      <w:start w:val="1"/>
      <w:numFmt w:val="bullet"/>
      <w:lvlText w:val="o"/>
      <w:lvlJc w:val="left"/>
      <w:pPr>
        <w:ind w:left="6264" w:hanging="360"/>
      </w:pPr>
      <w:rPr>
        <w:rFonts w:ascii="Courier New" w:hAnsi="Courier New" w:cs="Courier New" w:hint="default"/>
      </w:rPr>
    </w:lvl>
    <w:lvl w:ilvl="8" w:tplc="08090005" w:tentative="1">
      <w:start w:val="1"/>
      <w:numFmt w:val="bullet"/>
      <w:lvlText w:val=""/>
      <w:lvlJc w:val="left"/>
      <w:pPr>
        <w:ind w:left="6984" w:hanging="360"/>
      </w:pPr>
      <w:rPr>
        <w:rFonts w:ascii="Wingdings" w:hAnsi="Wingdings" w:hint="default"/>
      </w:rPr>
    </w:lvl>
  </w:abstractNum>
  <w:abstractNum w:abstractNumId="17" w15:restartNumberingAfterBreak="0">
    <w:nsid w:val="46D11509"/>
    <w:multiLevelType w:val="hybridMultilevel"/>
    <w:tmpl w:val="6C86AAF4"/>
    <w:lvl w:ilvl="0" w:tplc="0809000B">
      <w:start w:val="1"/>
      <w:numFmt w:val="bullet"/>
      <w:lvlText w:val=""/>
      <w:lvlJc w:val="left"/>
      <w:pPr>
        <w:ind w:left="972" w:hanging="360"/>
      </w:pPr>
      <w:rPr>
        <w:rFonts w:ascii="Wingdings" w:hAnsi="Wingdings" w:hint="default"/>
      </w:rPr>
    </w:lvl>
    <w:lvl w:ilvl="1" w:tplc="08090003" w:tentative="1">
      <w:start w:val="1"/>
      <w:numFmt w:val="bullet"/>
      <w:lvlText w:val="o"/>
      <w:lvlJc w:val="left"/>
      <w:pPr>
        <w:ind w:left="1692" w:hanging="360"/>
      </w:pPr>
      <w:rPr>
        <w:rFonts w:ascii="Courier New" w:hAnsi="Courier New" w:cs="Courier New" w:hint="default"/>
      </w:rPr>
    </w:lvl>
    <w:lvl w:ilvl="2" w:tplc="08090005" w:tentative="1">
      <w:start w:val="1"/>
      <w:numFmt w:val="bullet"/>
      <w:lvlText w:val=""/>
      <w:lvlJc w:val="left"/>
      <w:pPr>
        <w:ind w:left="2412" w:hanging="360"/>
      </w:pPr>
      <w:rPr>
        <w:rFonts w:ascii="Wingdings" w:hAnsi="Wingdings" w:hint="default"/>
      </w:rPr>
    </w:lvl>
    <w:lvl w:ilvl="3" w:tplc="08090001" w:tentative="1">
      <w:start w:val="1"/>
      <w:numFmt w:val="bullet"/>
      <w:lvlText w:val=""/>
      <w:lvlJc w:val="left"/>
      <w:pPr>
        <w:ind w:left="3132" w:hanging="360"/>
      </w:pPr>
      <w:rPr>
        <w:rFonts w:ascii="Symbol" w:hAnsi="Symbol" w:hint="default"/>
      </w:rPr>
    </w:lvl>
    <w:lvl w:ilvl="4" w:tplc="08090003" w:tentative="1">
      <w:start w:val="1"/>
      <w:numFmt w:val="bullet"/>
      <w:lvlText w:val="o"/>
      <w:lvlJc w:val="left"/>
      <w:pPr>
        <w:ind w:left="3852" w:hanging="360"/>
      </w:pPr>
      <w:rPr>
        <w:rFonts w:ascii="Courier New" w:hAnsi="Courier New" w:cs="Courier New" w:hint="default"/>
      </w:rPr>
    </w:lvl>
    <w:lvl w:ilvl="5" w:tplc="08090005" w:tentative="1">
      <w:start w:val="1"/>
      <w:numFmt w:val="bullet"/>
      <w:lvlText w:val=""/>
      <w:lvlJc w:val="left"/>
      <w:pPr>
        <w:ind w:left="4572" w:hanging="360"/>
      </w:pPr>
      <w:rPr>
        <w:rFonts w:ascii="Wingdings" w:hAnsi="Wingdings" w:hint="default"/>
      </w:rPr>
    </w:lvl>
    <w:lvl w:ilvl="6" w:tplc="08090001" w:tentative="1">
      <w:start w:val="1"/>
      <w:numFmt w:val="bullet"/>
      <w:lvlText w:val=""/>
      <w:lvlJc w:val="left"/>
      <w:pPr>
        <w:ind w:left="5292" w:hanging="360"/>
      </w:pPr>
      <w:rPr>
        <w:rFonts w:ascii="Symbol" w:hAnsi="Symbol" w:hint="default"/>
      </w:rPr>
    </w:lvl>
    <w:lvl w:ilvl="7" w:tplc="08090003" w:tentative="1">
      <w:start w:val="1"/>
      <w:numFmt w:val="bullet"/>
      <w:lvlText w:val="o"/>
      <w:lvlJc w:val="left"/>
      <w:pPr>
        <w:ind w:left="6012" w:hanging="360"/>
      </w:pPr>
      <w:rPr>
        <w:rFonts w:ascii="Courier New" w:hAnsi="Courier New" w:cs="Courier New" w:hint="default"/>
      </w:rPr>
    </w:lvl>
    <w:lvl w:ilvl="8" w:tplc="08090005" w:tentative="1">
      <w:start w:val="1"/>
      <w:numFmt w:val="bullet"/>
      <w:lvlText w:val=""/>
      <w:lvlJc w:val="left"/>
      <w:pPr>
        <w:ind w:left="6732" w:hanging="360"/>
      </w:pPr>
      <w:rPr>
        <w:rFonts w:ascii="Wingdings" w:hAnsi="Wingdings" w:hint="default"/>
      </w:rPr>
    </w:lvl>
  </w:abstractNum>
  <w:abstractNum w:abstractNumId="18" w15:restartNumberingAfterBreak="0">
    <w:nsid w:val="473573A4"/>
    <w:multiLevelType w:val="hybridMultilevel"/>
    <w:tmpl w:val="407665DC"/>
    <w:lvl w:ilvl="0" w:tplc="08090009">
      <w:start w:val="1"/>
      <w:numFmt w:val="bullet"/>
      <w:lvlText w:val=""/>
      <w:lvlJc w:val="left"/>
      <w:pPr>
        <w:ind w:left="972" w:hanging="360"/>
      </w:pPr>
      <w:rPr>
        <w:rFonts w:ascii="Wingdings" w:hAnsi="Wingdings" w:hint="default"/>
      </w:rPr>
    </w:lvl>
    <w:lvl w:ilvl="1" w:tplc="08090003" w:tentative="1">
      <w:start w:val="1"/>
      <w:numFmt w:val="bullet"/>
      <w:lvlText w:val="o"/>
      <w:lvlJc w:val="left"/>
      <w:pPr>
        <w:ind w:left="1692" w:hanging="360"/>
      </w:pPr>
      <w:rPr>
        <w:rFonts w:ascii="Courier New" w:hAnsi="Courier New" w:cs="Courier New" w:hint="default"/>
      </w:rPr>
    </w:lvl>
    <w:lvl w:ilvl="2" w:tplc="08090005" w:tentative="1">
      <w:start w:val="1"/>
      <w:numFmt w:val="bullet"/>
      <w:lvlText w:val=""/>
      <w:lvlJc w:val="left"/>
      <w:pPr>
        <w:ind w:left="2412" w:hanging="360"/>
      </w:pPr>
      <w:rPr>
        <w:rFonts w:ascii="Wingdings" w:hAnsi="Wingdings" w:hint="default"/>
      </w:rPr>
    </w:lvl>
    <w:lvl w:ilvl="3" w:tplc="08090001" w:tentative="1">
      <w:start w:val="1"/>
      <w:numFmt w:val="bullet"/>
      <w:lvlText w:val=""/>
      <w:lvlJc w:val="left"/>
      <w:pPr>
        <w:ind w:left="3132" w:hanging="360"/>
      </w:pPr>
      <w:rPr>
        <w:rFonts w:ascii="Symbol" w:hAnsi="Symbol" w:hint="default"/>
      </w:rPr>
    </w:lvl>
    <w:lvl w:ilvl="4" w:tplc="08090003" w:tentative="1">
      <w:start w:val="1"/>
      <w:numFmt w:val="bullet"/>
      <w:lvlText w:val="o"/>
      <w:lvlJc w:val="left"/>
      <w:pPr>
        <w:ind w:left="3852" w:hanging="360"/>
      </w:pPr>
      <w:rPr>
        <w:rFonts w:ascii="Courier New" w:hAnsi="Courier New" w:cs="Courier New" w:hint="default"/>
      </w:rPr>
    </w:lvl>
    <w:lvl w:ilvl="5" w:tplc="08090005" w:tentative="1">
      <w:start w:val="1"/>
      <w:numFmt w:val="bullet"/>
      <w:lvlText w:val=""/>
      <w:lvlJc w:val="left"/>
      <w:pPr>
        <w:ind w:left="4572" w:hanging="360"/>
      </w:pPr>
      <w:rPr>
        <w:rFonts w:ascii="Wingdings" w:hAnsi="Wingdings" w:hint="default"/>
      </w:rPr>
    </w:lvl>
    <w:lvl w:ilvl="6" w:tplc="08090001" w:tentative="1">
      <w:start w:val="1"/>
      <w:numFmt w:val="bullet"/>
      <w:lvlText w:val=""/>
      <w:lvlJc w:val="left"/>
      <w:pPr>
        <w:ind w:left="5292" w:hanging="360"/>
      </w:pPr>
      <w:rPr>
        <w:rFonts w:ascii="Symbol" w:hAnsi="Symbol" w:hint="default"/>
      </w:rPr>
    </w:lvl>
    <w:lvl w:ilvl="7" w:tplc="08090003" w:tentative="1">
      <w:start w:val="1"/>
      <w:numFmt w:val="bullet"/>
      <w:lvlText w:val="o"/>
      <w:lvlJc w:val="left"/>
      <w:pPr>
        <w:ind w:left="6012" w:hanging="360"/>
      </w:pPr>
      <w:rPr>
        <w:rFonts w:ascii="Courier New" w:hAnsi="Courier New" w:cs="Courier New" w:hint="default"/>
      </w:rPr>
    </w:lvl>
    <w:lvl w:ilvl="8" w:tplc="08090005" w:tentative="1">
      <w:start w:val="1"/>
      <w:numFmt w:val="bullet"/>
      <w:lvlText w:val=""/>
      <w:lvlJc w:val="left"/>
      <w:pPr>
        <w:ind w:left="6732" w:hanging="360"/>
      </w:pPr>
      <w:rPr>
        <w:rFonts w:ascii="Wingdings" w:hAnsi="Wingdings" w:hint="default"/>
      </w:rPr>
    </w:lvl>
  </w:abstractNum>
  <w:abstractNum w:abstractNumId="19" w15:restartNumberingAfterBreak="0">
    <w:nsid w:val="539C556F"/>
    <w:multiLevelType w:val="hybridMultilevel"/>
    <w:tmpl w:val="88385286"/>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7AA668A"/>
    <w:multiLevelType w:val="hybridMultilevel"/>
    <w:tmpl w:val="DD78EEB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C6083D"/>
    <w:multiLevelType w:val="hybridMultilevel"/>
    <w:tmpl w:val="59600C66"/>
    <w:lvl w:ilvl="0" w:tplc="F0E89724">
      <w:start w:val="3"/>
      <w:numFmt w:val="decimal"/>
      <w:lvlText w:val="1.0.%1"/>
      <w:lvlJc w:val="righ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DA4501"/>
    <w:multiLevelType w:val="hybridMultilevel"/>
    <w:tmpl w:val="FC8E7CB6"/>
    <w:lvl w:ilvl="0" w:tplc="019ABFB6">
      <w:numFmt w:val="decimal"/>
      <w:lvlText w:val="1.0.%1"/>
      <w:lvlJc w:val="right"/>
      <w:pPr>
        <w:ind w:left="1332" w:hanging="360"/>
      </w:pPr>
      <w:rPr>
        <w:rFonts w:hint="default"/>
      </w:rPr>
    </w:lvl>
    <w:lvl w:ilvl="1" w:tplc="08090019" w:tentative="1">
      <w:start w:val="1"/>
      <w:numFmt w:val="lowerLetter"/>
      <w:lvlText w:val="%2."/>
      <w:lvlJc w:val="left"/>
      <w:pPr>
        <w:ind w:left="2052" w:hanging="360"/>
      </w:pPr>
    </w:lvl>
    <w:lvl w:ilvl="2" w:tplc="0809001B" w:tentative="1">
      <w:start w:val="1"/>
      <w:numFmt w:val="lowerRoman"/>
      <w:lvlText w:val="%3."/>
      <w:lvlJc w:val="right"/>
      <w:pPr>
        <w:ind w:left="2772" w:hanging="180"/>
      </w:pPr>
    </w:lvl>
    <w:lvl w:ilvl="3" w:tplc="0809000F" w:tentative="1">
      <w:start w:val="1"/>
      <w:numFmt w:val="decimal"/>
      <w:lvlText w:val="%4."/>
      <w:lvlJc w:val="left"/>
      <w:pPr>
        <w:ind w:left="3492" w:hanging="360"/>
      </w:pPr>
    </w:lvl>
    <w:lvl w:ilvl="4" w:tplc="08090019" w:tentative="1">
      <w:start w:val="1"/>
      <w:numFmt w:val="lowerLetter"/>
      <w:lvlText w:val="%5."/>
      <w:lvlJc w:val="left"/>
      <w:pPr>
        <w:ind w:left="4212" w:hanging="360"/>
      </w:pPr>
    </w:lvl>
    <w:lvl w:ilvl="5" w:tplc="0809001B" w:tentative="1">
      <w:start w:val="1"/>
      <w:numFmt w:val="lowerRoman"/>
      <w:lvlText w:val="%6."/>
      <w:lvlJc w:val="right"/>
      <w:pPr>
        <w:ind w:left="4932" w:hanging="180"/>
      </w:pPr>
    </w:lvl>
    <w:lvl w:ilvl="6" w:tplc="0809000F" w:tentative="1">
      <w:start w:val="1"/>
      <w:numFmt w:val="decimal"/>
      <w:lvlText w:val="%7."/>
      <w:lvlJc w:val="left"/>
      <w:pPr>
        <w:ind w:left="5652" w:hanging="360"/>
      </w:pPr>
    </w:lvl>
    <w:lvl w:ilvl="7" w:tplc="08090019" w:tentative="1">
      <w:start w:val="1"/>
      <w:numFmt w:val="lowerLetter"/>
      <w:lvlText w:val="%8."/>
      <w:lvlJc w:val="left"/>
      <w:pPr>
        <w:ind w:left="6372" w:hanging="360"/>
      </w:pPr>
    </w:lvl>
    <w:lvl w:ilvl="8" w:tplc="0809001B" w:tentative="1">
      <w:start w:val="1"/>
      <w:numFmt w:val="lowerRoman"/>
      <w:lvlText w:val="%9."/>
      <w:lvlJc w:val="right"/>
      <w:pPr>
        <w:ind w:left="7092" w:hanging="180"/>
      </w:pPr>
    </w:lvl>
  </w:abstractNum>
  <w:abstractNum w:abstractNumId="23" w15:restartNumberingAfterBreak="0">
    <w:nsid w:val="5DBD6467"/>
    <w:multiLevelType w:val="hybridMultilevel"/>
    <w:tmpl w:val="171CD5D8"/>
    <w:lvl w:ilvl="0" w:tplc="019ABFB6">
      <w:numFmt w:val="decimal"/>
      <w:lvlText w:val="1.0.%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AE4D37"/>
    <w:multiLevelType w:val="hybridMultilevel"/>
    <w:tmpl w:val="FE06EED0"/>
    <w:lvl w:ilvl="0" w:tplc="08090003">
      <w:start w:val="1"/>
      <w:numFmt w:val="bullet"/>
      <w:lvlText w:val="o"/>
      <w:lvlJc w:val="left"/>
      <w:pPr>
        <w:ind w:left="972" w:hanging="360"/>
      </w:pPr>
      <w:rPr>
        <w:rFonts w:ascii="Courier New" w:hAnsi="Courier New" w:cs="Courier New" w:hint="default"/>
      </w:rPr>
    </w:lvl>
    <w:lvl w:ilvl="1" w:tplc="08090003" w:tentative="1">
      <w:start w:val="1"/>
      <w:numFmt w:val="bullet"/>
      <w:lvlText w:val="o"/>
      <w:lvlJc w:val="left"/>
      <w:pPr>
        <w:ind w:left="1692" w:hanging="360"/>
      </w:pPr>
      <w:rPr>
        <w:rFonts w:ascii="Courier New" w:hAnsi="Courier New" w:cs="Courier New" w:hint="default"/>
      </w:rPr>
    </w:lvl>
    <w:lvl w:ilvl="2" w:tplc="08090005" w:tentative="1">
      <w:start w:val="1"/>
      <w:numFmt w:val="bullet"/>
      <w:lvlText w:val=""/>
      <w:lvlJc w:val="left"/>
      <w:pPr>
        <w:ind w:left="2412" w:hanging="360"/>
      </w:pPr>
      <w:rPr>
        <w:rFonts w:ascii="Wingdings" w:hAnsi="Wingdings" w:hint="default"/>
      </w:rPr>
    </w:lvl>
    <w:lvl w:ilvl="3" w:tplc="08090001" w:tentative="1">
      <w:start w:val="1"/>
      <w:numFmt w:val="bullet"/>
      <w:lvlText w:val=""/>
      <w:lvlJc w:val="left"/>
      <w:pPr>
        <w:ind w:left="3132" w:hanging="360"/>
      </w:pPr>
      <w:rPr>
        <w:rFonts w:ascii="Symbol" w:hAnsi="Symbol" w:hint="default"/>
      </w:rPr>
    </w:lvl>
    <w:lvl w:ilvl="4" w:tplc="08090003" w:tentative="1">
      <w:start w:val="1"/>
      <w:numFmt w:val="bullet"/>
      <w:lvlText w:val="o"/>
      <w:lvlJc w:val="left"/>
      <w:pPr>
        <w:ind w:left="3852" w:hanging="360"/>
      </w:pPr>
      <w:rPr>
        <w:rFonts w:ascii="Courier New" w:hAnsi="Courier New" w:cs="Courier New" w:hint="default"/>
      </w:rPr>
    </w:lvl>
    <w:lvl w:ilvl="5" w:tplc="08090005" w:tentative="1">
      <w:start w:val="1"/>
      <w:numFmt w:val="bullet"/>
      <w:lvlText w:val=""/>
      <w:lvlJc w:val="left"/>
      <w:pPr>
        <w:ind w:left="4572" w:hanging="360"/>
      </w:pPr>
      <w:rPr>
        <w:rFonts w:ascii="Wingdings" w:hAnsi="Wingdings" w:hint="default"/>
      </w:rPr>
    </w:lvl>
    <w:lvl w:ilvl="6" w:tplc="08090001" w:tentative="1">
      <w:start w:val="1"/>
      <w:numFmt w:val="bullet"/>
      <w:lvlText w:val=""/>
      <w:lvlJc w:val="left"/>
      <w:pPr>
        <w:ind w:left="5292" w:hanging="360"/>
      </w:pPr>
      <w:rPr>
        <w:rFonts w:ascii="Symbol" w:hAnsi="Symbol" w:hint="default"/>
      </w:rPr>
    </w:lvl>
    <w:lvl w:ilvl="7" w:tplc="08090003" w:tentative="1">
      <w:start w:val="1"/>
      <w:numFmt w:val="bullet"/>
      <w:lvlText w:val="o"/>
      <w:lvlJc w:val="left"/>
      <w:pPr>
        <w:ind w:left="6012" w:hanging="360"/>
      </w:pPr>
      <w:rPr>
        <w:rFonts w:ascii="Courier New" w:hAnsi="Courier New" w:cs="Courier New" w:hint="default"/>
      </w:rPr>
    </w:lvl>
    <w:lvl w:ilvl="8" w:tplc="08090005" w:tentative="1">
      <w:start w:val="1"/>
      <w:numFmt w:val="bullet"/>
      <w:lvlText w:val=""/>
      <w:lvlJc w:val="left"/>
      <w:pPr>
        <w:ind w:left="6732" w:hanging="360"/>
      </w:pPr>
      <w:rPr>
        <w:rFonts w:ascii="Wingdings" w:hAnsi="Wingdings" w:hint="default"/>
      </w:rPr>
    </w:lvl>
  </w:abstractNum>
  <w:abstractNum w:abstractNumId="25" w15:restartNumberingAfterBreak="0">
    <w:nsid w:val="6299464D"/>
    <w:multiLevelType w:val="hybridMultilevel"/>
    <w:tmpl w:val="9BDE21E8"/>
    <w:lvl w:ilvl="0" w:tplc="08090003">
      <w:start w:val="1"/>
      <w:numFmt w:val="bullet"/>
      <w:lvlText w:val="o"/>
      <w:lvlJc w:val="left"/>
      <w:pPr>
        <w:ind w:left="972" w:hanging="360"/>
      </w:pPr>
      <w:rPr>
        <w:rFonts w:ascii="Courier New" w:hAnsi="Courier New" w:cs="Courier New" w:hint="default"/>
      </w:rPr>
    </w:lvl>
    <w:lvl w:ilvl="1" w:tplc="08090003" w:tentative="1">
      <w:start w:val="1"/>
      <w:numFmt w:val="bullet"/>
      <w:lvlText w:val="o"/>
      <w:lvlJc w:val="left"/>
      <w:pPr>
        <w:ind w:left="1692" w:hanging="360"/>
      </w:pPr>
      <w:rPr>
        <w:rFonts w:ascii="Courier New" w:hAnsi="Courier New" w:cs="Courier New" w:hint="default"/>
      </w:rPr>
    </w:lvl>
    <w:lvl w:ilvl="2" w:tplc="08090005" w:tentative="1">
      <w:start w:val="1"/>
      <w:numFmt w:val="bullet"/>
      <w:lvlText w:val=""/>
      <w:lvlJc w:val="left"/>
      <w:pPr>
        <w:ind w:left="2412" w:hanging="360"/>
      </w:pPr>
      <w:rPr>
        <w:rFonts w:ascii="Wingdings" w:hAnsi="Wingdings" w:hint="default"/>
      </w:rPr>
    </w:lvl>
    <w:lvl w:ilvl="3" w:tplc="08090001" w:tentative="1">
      <w:start w:val="1"/>
      <w:numFmt w:val="bullet"/>
      <w:lvlText w:val=""/>
      <w:lvlJc w:val="left"/>
      <w:pPr>
        <w:ind w:left="3132" w:hanging="360"/>
      </w:pPr>
      <w:rPr>
        <w:rFonts w:ascii="Symbol" w:hAnsi="Symbol" w:hint="default"/>
      </w:rPr>
    </w:lvl>
    <w:lvl w:ilvl="4" w:tplc="08090003" w:tentative="1">
      <w:start w:val="1"/>
      <w:numFmt w:val="bullet"/>
      <w:lvlText w:val="o"/>
      <w:lvlJc w:val="left"/>
      <w:pPr>
        <w:ind w:left="3852" w:hanging="360"/>
      </w:pPr>
      <w:rPr>
        <w:rFonts w:ascii="Courier New" w:hAnsi="Courier New" w:cs="Courier New" w:hint="default"/>
      </w:rPr>
    </w:lvl>
    <w:lvl w:ilvl="5" w:tplc="08090005" w:tentative="1">
      <w:start w:val="1"/>
      <w:numFmt w:val="bullet"/>
      <w:lvlText w:val=""/>
      <w:lvlJc w:val="left"/>
      <w:pPr>
        <w:ind w:left="4572" w:hanging="360"/>
      </w:pPr>
      <w:rPr>
        <w:rFonts w:ascii="Wingdings" w:hAnsi="Wingdings" w:hint="default"/>
      </w:rPr>
    </w:lvl>
    <w:lvl w:ilvl="6" w:tplc="08090001" w:tentative="1">
      <w:start w:val="1"/>
      <w:numFmt w:val="bullet"/>
      <w:lvlText w:val=""/>
      <w:lvlJc w:val="left"/>
      <w:pPr>
        <w:ind w:left="5292" w:hanging="360"/>
      </w:pPr>
      <w:rPr>
        <w:rFonts w:ascii="Symbol" w:hAnsi="Symbol" w:hint="default"/>
      </w:rPr>
    </w:lvl>
    <w:lvl w:ilvl="7" w:tplc="08090003" w:tentative="1">
      <w:start w:val="1"/>
      <w:numFmt w:val="bullet"/>
      <w:lvlText w:val="o"/>
      <w:lvlJc w:val="left"/>
      <w:pPr>
        <w:ind w:left="6012" w:hanging="360"/>
      </w:pPr>
      <w:rPr>
        <w:rFonts w:ascii="Courier New" w:hAnsi="Courier New" w:cs="Courier New" w:hint="default"/>
      </w:rPr>
    </w:lvl>
    <w:lvl w:ilvl="8" w:tplc="08090005" w:tentative="1">
      <w:start w:val="1"/>
      <w:numFmt w:val="bullet"/>
      <w:lvlText w:val=""/>
      <w:lvlJc w:val="left"/>
      <w:pPr>
        <w:ind w:left="6732" w:hanging="360"/>
      </w:pPr>
      <w:rPr>
        <w:rFonts w:ascii="Wingdings" w:hAnsi="Wingdings" w:hint="default"/>
      </w:rPr>
    </w:lvl>
  </w:abstractNum>
  <w:abstractNum w:abstractNumId="26" w15:restartNumberingAfterBreak="0">
    <w:nsid w:val="64067E29"/>
    <w:multiLevelType w:val="hybridMultilevel"/>
    <w:tmpl w:val="E7ECC808"/>
    <w:lvl w:ilvl="0" w:tplc="593A7D1C">
      <w:start w:val="5"/>
      <w:numFmt w:val="decimal"/>
      <w:lvlText w:val="1.0.%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5993692"/>
    <w:multiLevelType w:val="hybridMultilevel"/>
    <w:tmpl w:val="98D6B538"/>
    <w:lvl w:ilvl="0" w:tplc="A6EA01AC">
      <w:start w:val="1"/>
      <w:numFmt w:val="decimal"/>
      <w:lvlText w:val="%1."/>
      <w:lvlJc w:val="left"/>
      <w:pPr>
        <w:ind w:left="720" w:hanging="360"/>
      </w:pPr>
      <w:rPr>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9B27FEC"/>
    <w:multiLevelType w:val="hybridMultilevel"/>
    <w:tmpl w:val="C0AE45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1036396">
    <w:abstractNumId w:val="12"/>
  </w:num>
  <w:num w:numId="2" w16cid:durableId="35938083">
    <w:abstractNumId w:val="0"/>
  </w:num>
  <w:num w:numId="3" w16cid:durableId="2137943424">
    <w:abstractNumId w:val="7"/>
  </w:num>
  <w:num w:numId="4" w16cid:durableId="458914243">
    <w:abstractNumId w:val="4"/>
  </w:num>
  <w:num w:numId="5" w16cid:durableId="327876924">
    <w:abstractNumId w:val="5"/>
  </w:num>
  <w:num w:numId="6" w16cid:durableId="1577201586">
    <w:abstractNumId w:val="1"/>
  </w:num>
  <w:num w:numId="7" w16cid:durableId="1573781528">
    <w:abstractNumId w:val="21"/>
  </w:num>
  <w:num w:numId="8" w16cid:durableId="1485732260">
    <w:abstractNumId w:val="24"/>
  </w:num>
  <w:num w:numId="9" w16cid:durableId="1845591049">
    <w:abstractNumId w:val="18"/>
  </w:num>
  <w:num w:numId="10" w16cid:durableId="630289754">
    <w:abstractNumId w:val="20"/>
  </w:num>
  <w:num w:numId="11" w16cid:durableId="582646549">
    <w:abstractNumId w:val="11"/>
  </w:num>
  <w:num w:numId="12" w16cid:durableId="1989820429">
    <w:abstractNumId w:val="2"/>
  </w:num>
  <w:num w:numId="13" w16cid:durableId="101537355">
    <w:abstractNumId w:val="19"/>
  </w:num>
  <w:num w:numId="14" w16cid:durableId="1692799957">
    <w:abstractNumId w:val="27"/>
  </w:num>
  <w:num w:numId="15" w16cid:durableId="112793087">
    <w:abstractNumId w:val="10"/>
  </w:num>
  <w:num w:numId="16" w16cid:durableId="831264226">
    <w:abstractNumId w:val="15"/>
  </w:num>
  <w:num w:numId="17" w16cid:durableId="1853954827">
    <w:abstractNumId w:val="14"/>
  </w:num>
  <w:num w:numId="18" w16cid:durableId="214392613">
    <w:abstractNumId w:val="17"/>
  </w:num>
  <w:num w:numId="19" w16cid:durableId="784470238">
    <w:abstractNumId w:val="22"/>
  </w:num>
  <w:num w:numId="20" w16cid:durableId="1576475051">
    <w:abstractNumId w:val="23"/>
  </w:num>
  <w:num w:numId="21" w16cid:durableId="1609118469">
    <w:abstractNumId w:val="8"/>
  </w:num>
  <w:num w:numId="22" w16cid:durableId="237709923">
    <w:abstractNumId w:val="26"/>
  </w:num>
  <w:num w:numId="23" w16cid:durableId="1527408412">
    <w:abstractNumId w:val="25"/>
  </w:num>
  <w:num w:numId="24" w16cid:durableId="1383209358">
    <w:abstractNumId w:val="6"/>
  </w:num>
  <w:num w:numId="25" w16cid:durableId="1496451930">
    <w:abstractNumId w:val="16"/>
  </w:num>
  <w:num w:numId="26" w16cid:durableId="1062951068">
    <w:abstractNumId w:val="9"/>
  </w:num>
  <w:num w:numId="27" w16cid:durableId="289215365">
    <w:abstractNumId w:val="28"/>
  </w:num>
  <w:num w:numId="28" w16cid:durableId="848564459">
    <w:abstractNumId w:val="13"/>
  </w:num>
  <w:num w:numId="29" w16cid:durableId="12408694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E9F"/>
    <w:rsid w:val="00010099"/>
    <w:rsid w:val="00046488"/>
    <w:rsid w:val="000D1481"/>
    <w:rsid w:val="000F65E2"/>
    <w:rsid w:val="00103E9F"/>
    <w:rsid w:val="00171B37"/>
    <w:rsid w:val="001A115E"/>
    <w:rsid w:val="001A12A8"/>
    <w:rsid w:val="001B2D2E"/>
    <w:rsid w:val="001B78D7"/>
    <w:rsid w:val="001C2AD2"/>
    <w:rsid w:val="002214F4"/>
    <w:rsid w:val="00244253"/>
    <w:rsid w:val="00276501"/>
    <w:rsid w:val="002C3539"/>
    <w:rsid w:val="002F0FE0"/>
    <w:rsid w:val="00320A75"/>
    <w:rsid w:val="00340B84"/>
    <w:rsid w:val="00363F89"/>
    <w:rsid w:val="003866A1"/>
    <w:rsid w:val="003D7A15"/>
    <w:rsid w:val="003F32A0"/>
    <w:rsid w:val="0042659F"/>
    <w:rsid w:val="00553817"/>
    <w:rsid w:val="005A5550"/>
    <w:rsid w:val="005C2692"/>
    <w:rsid w:val="0060325D"/>
    <w:rsid w:val="00635998"/>
    <w:rsid w:val="00647672"/>
    <w:rsid w:val="006505F8"/>
    <w:rsid w:val="006C411D"/>
    <w:rsid w:val="006D78F0"/>
    <w:rsid w:val="006D7AEF"/>
    <w:rsid w:val="006E1659"/>
    <w:rsid w:val="007004CE"/>
    <w:rsid w:val="0076655B"/>
    <w:rsid w:val="007B1755"/>
    <w:rsid w:val="00815A6B"/>
    <w:rsid w:val="008943B4"/>
    <w:rsid w:val="008B3378"/>
    <w:rsid w:val="00937CDD"/>
    <w:rsid w:val="009A5548"/>
    <w:rsid w:val="009E7E3C"/>
    <w:rsid w:val="009F5449"/>
    <w:rsid w:val="00A325B9"/>
    <w:rsid w:val="00A5205F"/>
    <w:rsid w:val="00A54814"/>
    <w:rsid w:val="00A562CF"/>
    <w:rsid w:val="00AA7FA4"/>
    <w:rsid w:val="00B0204F"/>
    <w:rsid w:val="00B04C58"/>
    <w:rsid w:val="00B15322"/>
    <w:rsid w:val="00B4452A"/>
    <w:rsid w:val="00B62742"/>
    <w:rsid w:val="00B718FD"/>
    <w:rsid w:val="00B73089"/>
    <w:rsid w:val="00BA24D8"/>
    <w:rsid w:val="00C110AA"/>
    <w:rsid w:val="00C225B6"/>
    <w:rsid w:val="00C23FE1"/>
    <w:rsid w:val="00C50973"/>
    <w:rsid w:val="00C663CF"/>
    <w:rsid w:val="00C877F8"/>
    <w:rsid w:val="00CA1D79"/>
    <w:rsid w:val="00CB7D33"/>
    <w:rsid w:val="00CC1747"/>
    <w:rsid w:val="00CF3AAF"/>
    <w:rsid w:val="00D1216A"/>
    <w:rsid w:val="00D26623"/>
    <w:rsid w:val="00D46630"/>
    <w:rsid w:val="00D5464F"/>
    <w:rsid w:val="00DB751A"/>
    <w:rsid w:val="00DE5A3A"/>
    <w:rsid w:val="00E018D1"/>
    <w:rsid w:val="00E325E5"/>
    <w:rsid w:val="00E36FA7"/>
    <w:rsid w:val="00E57913"/>
    <w:rsid w:val="00E66773"/>
    <w:rsid w:val="00E85BE3"/>
    <w:rsid w:val="00EB4B3E"/>
    <w:rsid w:val="00ED71DE"/>
    <w:rsid w:val="00EE00C4"/>
    <w:rsid w:val="00EF11C0"/>
    <w:rsid w:val="00F01E0A"/>
    <w:rsid w:val="00F42A86"/>
    <w:rsid w:val="00F43E97"/>
    <w:rsid w:val="00F750B9"/>
    <w:rsid w:val="00FE5D10"/>
    <w:rsid w:val="00FF0D12"/>
    <w:rsid w:val="00FF469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D90581"/>
  <w15:chartTrackingRefBased/>
  <w15:docId w15:val="{19B52589-71AD-441B-912B-961A0AFA5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204F"/>
  </w:style>
  <w:style w:type="paragraph" w:styleId="Heading1">
    <w:name w:val="heading 1"/>
    <w:basedOn w:val="Normal"/>
    <w:next w:val="Normal"/>
    <w:link w:val="Heading1Char"/>
    <w:uiPriority w:val="9"/>
    <w:qFormat/>
    <w:rsid w:val="00340B8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1E0A"/>
    <w:pPr>
      <w:ind w:left="720"/>
      <w:contextualSpacing/>
    </w:pPr>
  </w:style>
  <w:style w:type="character" w:styleId="Hyperlink">
    <w:name w:val="Hyperlink"/>
    <w:basedOn w:val="DefaultParagraphFont"/>
    <w:uiPriority w:val="99"/>
    <w:unhideWhenUsed/>
    <w:rsid w:val="007B1755"/>
    <w:rPr>
      <w:color w:val="0000FF"/>
      <w:u w:val="single"/>
    </w:rPr>
  </w:style>
  <w:style w:type="character" w:styleId="Strong">
    <w:name w:val="Strong"/>
    <w:basedOn w:val="DefaultParagraphFont"/>
    <w:uiPriority w:val="22"/>
    <w:qFormat/>
    <w:rsid w:val="009E7E3C"/>
    <w:rPr>
      <w:b/>
      <w:bCs/>
    </w:rPr>
  </w:style>
  <w:style w:type="character" w:customStyle="1" w:styleId="Heading1Char">
    <w:name w:val="Heading 1 Char"/>
    <w:basedOn w:val="DefaultParagraphFont"/>
    <w:link w:val="Heading1"/>
    <w:uiPriority w:val="9"/>
    <w:rsid w:val="00340B8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40B84"/>
    <w:pPr>
      <w:outlineLvl w:val="9"/>
    </w:pPr>
    <w:rPr>
      <w:kern w:val="0"/>
      <w:lang w:val="en-US"/>
      <w14:ligatures w14:val="none"/>
    </w:rPr>
  </w:style>
  <w:style w:type="paragraph" w:styleId="Header">
    <w:name w:val="header"/>
    <w:basedOn w:val="Normal"/>
    <w:link w:val="HeaderChar"/>
    <w:uiPriority w:val="99"/>
    <w:unhideWhenUsed/>
    <w:rsid w:val="006D78F0"/>
    <w:pPr>
      <w:tabs>
        <w:tab w:val="center" w:pos="4153"/>
        <w:tab w:val="right" w:pos="8306"/>
      </w:tabs>
      <w:spacing w:after="0" w:line="240" w:lineRule="auto"/>
    </w:pPr>
  </w:style>
  <w:style w:type="character" w:customStyle="1" w:styleId="HeaderChar">
    <w:name w:val="Header Char"/>
    <w:basedOn w:val="DefaultParagraphFont"/>
    <w:link w:val="Header"/>
    <w:uiPriority w:val="99"/>
    <w:rsid w:val="006D78F0"/>
  </w:style>
  <w:style w:type="paragraph" w:styleId="Footer">
    <w:name w:val="footer"/>
    <w:basedOn w:val="Normal"/>
    <w:link w:val="FooterChar"/>
    <w:uiPriority w:val="99"/>
    <w:unhideWhenUsed/>
    <w:rsid w:val="006D78F0"/>
    <w:pPr>
      <w:tabs>
        <w:tab w:val="center" w:pos="4153"/>
        <w:tab w:val="right" w:pos="8306"/>
      </w:tabs>
      <w:spacing w:after="0" w:line="240" w:lineRule="auto"/>
    </w:pPr>
  </w:style>
  <w:style w:type="character" w:customStyle="1" w:styleId="FooterChar">
    <w:name w:val="Footer Char"/>
    <w:basedOn w:val="DefaultParagraphFont"/>
    <w:link w:val="Footer"/>
    <w:uiPriority w:val="99"/>
    <w:rsid w:val="006D78F0"/>
  </w:style>
  <w:style w:type="paragraph" w:styleId="TOC1">
    <w:name w:val="toc 1"/>
    <w:basedOn w:val="Normal"/>
    <w:next w:val="Normal"/>
    <w:autoRedefine/>
    <w:uiPriority w:val="39"/>
    <w:unhideWhenUsed/>
    <w:rsid w:val="007004CE"/>
    <w:pPr>
      <w:spacing w:after="100"/>
    </w:pPr>
  </w:style>
  <w:style w:type="paragraph" w:styleId="NoSpacing">
    <w:name w:val="No Spacing"/>
    <w:link w:val="NoSpacingChar"/>
    <w:uiPriority w:val="1"/>
    <w:qFormat/>
    <w:rsid w:val="00CA1D7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A1D79"/>
    <w:rPr>
      <w:rFonts w:eastAsiaTheme="minorEastAsia"/>
      <w:kern w:val="0"/>
      <w:lang w:val="en-US"/>
      <w14:ligatures w14:val="none"/>
    </w:rPr>
  </w:style>
  <w:style w:type="paragraph" w:styleId="Bibliography">
    <w:name w:val="Bibliography"/>
    <w:basedOn w:val="Normal"/>
    <w:next w:val="Normal"/>
    <w:uiPriority w:val="37"/>
    <w:unhideWhenUsed/>
    <w:rsid w:val="00FF4695"/>
    <w:pPr>
      <w:spacing w:after="120" w:line="264" w:lineRule="auto"/>
    </w:pPr>
    <w:rPr>
      <w:rFonts w:eastAsiaTheme="minorEastAsia"/>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004313">
      <w:bodyDiv w:val="1"/>
      <w:marLeft w:val="0"/>
      <w:marRight w:val="0"/>
      <w:marTop w:val="0"/>
      <w:marBottom w:val="0"/>
      <w:divBdr>
        <w:top w:val="none" w:sz="0" w:space="0" w:color="auto"/>
        <w:left w:val="none" w:sz="0" w:space="0" w:color="auto"/>
        <w:bottom w:val="none" w:sz="0" w:space="0" w:color="auto"/>
        <w:right w:val="none" w:sz="0" w:space="0" w:color="auto"/>
      </w:divBdr>
    </w:div>
    <w:div w:id="722949841">
      <w:bodyDiv w:val="1"/>
      <w:marLeft w:val="0"/>
      <w:marRight w:val="0"/>
      <w:marTop w:val="0"/>
      <w:marBottom w:val="0"/>
      <w:divBdr>
        <w:top w:val="none" w:sz="0" w:space="0" w:color="auto"/>
        <w:left w:val="none" w:sz="0" w:space="0" w:color="auto"/>
        <w:bottom w:val="none" w:sz="0" w:space="0" w:color="auto"/>
        <w:right w:val="none" w:sz="0" w:space="0" w:color="auto"/>
      </w:divBdr>
      <w:divsChild>
        <w:div w:id="1109469164">
          <w:marLeft w:val="0"/>
          <w:marRight w:val="0"/>
          <w:marTop w:val="0"/>
          <w:marBottom w:val="0"/>
          <w:divBdr>
            <w:top w:val="none" w:sz="0" w:space="0" w:color="auto"/>
            <w:left w:val="none" w:sz="0" w:space="0" w:color="auto"/>
            <w:bottom w:val="none" w:sz="0" w:space="0" w:color="auto"/>
            <w:right w:val="none" w:sz="0" w:space="0" w:color="auto"/>
          </w:divBdr>
          <w:divsChild>
            <w:div w:id="80485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716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wmf"/><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Raya Salah
Student Number:2026066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EAA584-1986-45DC-A23E-B9F4A3804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5825</Words>
  <Characters>39673</Characters>
  <Application>Microsoft Office Word</Application>
  <DocSecurity>0</DocSecurity>
  <Lines>766</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in the Workplace Academic Portfolio</dc:title>
  <dc:subject>Report Part 1BMSW6101</dc:subject>
  <dc:creator>Student Name :Raya SalahStudent Number:2026066</dc:creator>
  <cp:keywords/>
  <dc:description/>
  <cp:lastModifiedBy>raya salah</cp:lastModifiedBy>
  <cp:revision>2</cp:revision>
  <dcterms:created xsi:type="dcterms:W3CDTF">2024-03-26T17:50:00Z</dcterms:created>
  <dcterms:modified xsi:type="dcterms:W3CDTF">2024-03-26T17:50:00Z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47697a9c-32b1-4f4d-83cf-17bf338cb1f2</vt:lpwstr>
  </property>
  <property fmtid="{D5CDD505-2E9C-101B-9397-08002B2CF9AE}" pid="3" name="Mendeley Document_1">
    <vt:lpwstr>True</vt:lpwstr>
  </property>
  <property fmtid="{D5CDD505-2E9C-101B-9397-08002B2CF9AE}" pid="4" name="Mendeley Unique User Id_1">
    <vt:lpwstr>34ac2726-2c5f-397f-98d1-b75052ae4316</vt:lpwstr>
  </property>
  <property fmtid="{D5CDD505-2E9C-101B-9397-08002B2CF9AE}" pid="5" name="Mendeley Citation Style_1">
    <vt:lpwstr>http://www.zotero.org/styles/harvard-cite-them-right</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 11th edition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7th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 6th edition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17th edition (author-date)</vt:lpwstr>
  </property>
  <property fmtid="{D5CDD505-2E9C-101B-9397-08002B2CF9AE}" pid="16" name="Mendeley Recent Style Id 5_1">
    <vt:lpwstr>http://www.zotero.org/styles/harvard-cite-them-right</vt:lpwstr>
  </property>
  <property fmtid="{D5CDD505-2E9C-101B-9397-08002B2CF9AE}" pid="17" name="Mendeley Recent Style Name 5_1">
    <vt:lpwstr>Cite Them Right 12th edition - Harvard</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9th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