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Prynhawn da i chi gyd,</w:t>
      </w:r>
      <w:bookmarkStart w:id="0" w:name="_GoBack"/>
      <w:bookmarkEnd w:id="0"/>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Hoffwn estyn croeso cynnes i chi gyd yma prynhawn yma, a diolch i chi gyd am eich presenoldeb.</w:t>
      </w: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Prin gallwn ddianc y dyddiau hyn o bryderon ymddygiad yn ein hysgolion.</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Fel y gwyddoch, rwy’n athrawes Blwyddyn 1 a’n bellach wedi cael fy mhenodi’n gydlynydd Anghenion Dysgu Ychwanegol yn yr ysgol. Rwy’n siŵr eich bod yn ymwybodol ein bod ni fel ysgol yn wynebu her o ddydd i ddydd gydag ymddygiad unigolion yn yr ysgol, er ein bod ni fel staff y yn gweithio yn ddiffuant er mwyn ymateb i hyn, gan ddefnyddio  strategaethau dysgu gwahanol. Yn anffodus nid ydynt wedi bod yn llwyddiannus.</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Amlinellwyd pryderon ymddygiad gan staff yn yr ysgol yn ein hunan arfarniad ysgol gan nodi fod angen strategaethau pellach i oroesi’r  broblem.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Felly, gyda hynny mewn cof, fel cydlynydd Anghenion Dysgu Ychwanegol, rwy’n awyddus i gyflwyno ymyrraeth er mwyn goroesi’r broblem a sefydlu ymddygiad cadarnhaol  a gwella lles ein disgyblion. Amlinellwyd pwysigrwydd y maes dysgu iechyd a lles yn adolygiad yr Athro Graham </w:t>
      </w:r>
      <w:proofErr w:type="spellStart"/>
      <w:r w:rsidRPr="007A4CF3">
        <w:rPr>
          <w:rFonts w:ascii="Times New Roman" w:hAnsi="Times New Roman" w:cs="Times New Roman"/>
          <w:sz w:val="24"/>
          <w:szCs w:val="24"/>
        </w:rPr>
        <w:t>Donaldson</w:t>
      </w:r>
      <w:proofErr w:type="spellEnd"/>
      <w:r w:rsidRPr="007A4CF3">
        <w:rPr>
          <w:rFonts w:ascii="Times New Roman" w:hAnsi="Times New Roman" w:cs="Times New Roman"/>
          <w:sz w:val="24"/>
          <w:szCs w:val="24"/>
        </w:rPr>
        <w:t xml:space="preserve"> yn ei adroddiad Dyfodol Llwyddiannus (2015) trwy nodi pa mor bwysig yw lles cymdeithasol, emosiynol a chorfforol. Mae’r hyn a gyflwynaf i chi heddiw yn mynd i sicrhau codi safonau lles yn ein hysgol gan sicrhau ymddygiad cadarnhaol. Fel y gwyddoch, mae’n nodi yn ein polisi ysgol ein bod yn darparu amgylchedd diogel lle gall pob disgybl gyflawni eu llawn botensial, felly dyna beth sydd wrth wraidd datblygiad yr ymyrraeth o dan sylw er mwyn sicrhau bod pob plentyn yn cael chwarae teg. Gyda hynny mewn cof, rhaid sicrhau bod holl staff yr ysgol yn dilyn canllawiau ein Polisi Ymddygiad er mwyn sicrhau bod yr holl ddisgyblion yn cael eu trin yn y ffordd briodol.  Y bwriad felly yw sicrhau ethos cadarnhaol i’r ysgol gyfan o ganlyniad i’r ymyrraeth.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Dengys ein hadroddiad Estyn diweddar fod yn rhaid i ni fel ysgol gyfan ystyried llais y plentyn yn ein haddysgu gan nad ydyn ni fel ysgol yn darparu digon o gyfleoedd i’r disgyblion i fynegi eu barn am beth yr hoffant nhw weld yn yr ysgol. Wrth ystyried yr adroddiad hynny, rhaid sicrhau ein bod yn gweithio mewn ymateb a hyn.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Heb amheuaeth mae’n rhaid ein bod ni’n ymwybodol a cheisio deall pam bod y disgyblion yn gam ymddwyn. Rhaid ystyried a oes anghenion dysgu penodol gyda’r plentyn sy’n  golygu </w:t>
      </w:r>
      <w:r w:rsidRPr="007A4CF3">
        <w:rPr>
          <w:rFonts w:ascii="Times New Roman" w:hAnsi="Times New Roman" w:cs="Times New Roman"/>
          <w:sz w:val="24"/>
          <w:szCs w:val="24"/>
        </w:rPr>
        <w:lastRenderedPageBreak/>
        <w:t>nad ydynt yn deall sut i gyflawni’r dasg? A yw’r problemau ymddygiad yn deillio o broblemau yn ymwneud a pherthynas adref neu gam drin yn y cartref? Rhaid ystyried hefyd  pa fath o heriau mae’r disgyblion yn eu gwynegu cyn cyrraedd yr ysgol a hefyd ar ôl dychwelyd adref. Rhaid ystyried lleoliad ein hysgol, gan ein bod mewn ardal ddifreintiedig, gall lefelau ymddygiad y disgyblion amrywio o achos ein lleoliad.</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Nodwyd mewn adroddiad gan y (BBC, (2009) bod plant sydd ddim yn derbyn digon o gwsg yn fwy tebygol o gamymddwyn gan eu bod yn flinedig yn cyrraedd yr ysgol.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Fel aelod o staff rwy’n sylw bod gennym ni ddisgwyliadau uchel o ran ymddygiad ac rydym am sicrhau perthynas dda rhwng staff a disgyblion yr ysgol. Mae’n hanfodol bod yr holl ddisgyblion hefyd yn cydnabod ac yn parchu ein disgwyliadau ni.  </w:t>
      </w:r>
    </w:p>
    <w:p w:rsidR="007A4CF3" w:rsidRPr="007A4CF3" w:rsidRDefault="007A4CF3" w:rsidP="00B530DF">
      <w:pPr>
        <w:spacing w:line="360" w:lineRule="auto"/>
        <w:rPr>
          <w:rFonts w:ascii="Times New Roman" w:hAnsi="Times New Roman" w:cs="Times New Roman"/>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Er ein bod ni wedi treialu ymyraethau i geisio sefydlu ymddygiad gwell megis siart ymddygiad, mae wedi dod i’r amlwg nad yw wedi bod yn llwyddiannus trwy wella safonau ymddygiad ar draws yr ysgol. O ganlyniad rydw i a staff eraill yn hollol argyhoeddedig bod eisiau sefydlu dull newydd er mwyn sefydlu dysgu ac ymddygiad cadarnhaol er mwyn gwella safonau'r disgyblion.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Ers ein cyfarfod diwethaf lle dderbyniais eich caniatâd i gyflogi’r tîm ‘</w:t>
      </w:r>
      <w:proofErr w:type="spellStart"/>
      <w:r w:rsidRPr="007A4CF3">
        <w:rPr>
          <w:rFonts w:ascii="Times New Roman" w:hAnsi="Times New Roman" w:cs="Times New Roman"/>
          <w:sz w:val="24"/>
          <w:szCs w:val="24"/>
        </w:rPr>
        <w:t>Thrive</w:t>
      </w:r>
      <w:proofErr w:type="spellEnd"/>
      <w:r w:rsidRPr="007A4CF3">
        <w:rPr>
          <w:rFonts w:ascii="Times New Roman" w:hAnsi="Times New Roman" w:cs="Times New Roman"/>
          <w:sz w:val="24"/>
          <w:szCs w:val="24"/>
        </w:rPr>
        <w:t xml:space="preserve">’ i’n hysgol er mwyn asesu'r hyn y gellir ei wneud er mwyn addasu’r ffordd o ddysgu a sicrhau ethos cadarnhaol ysgol gyfan, mae yna ddatblygiadau cadarnhaol. I’r rhai ohonoch sydd ddim yn gyfarwydd â </w:t>
      </w:r>
      <w:proofErr w:type="spellStart"/>
      <w:r w:rsidRPr="007A4CF3">
        <w:rPr>
          <w:rFonts w:ascii="Times New Roman" w:hAnsi="Times New Roman" w:cs="Times New Roman"/>
          <w:sz w:val="24"/>
          <w:szCs w:val="24"/>
        </w:rPr>
        <w:t>Thrive</w:t>
      </w:r>
      <w:proofErr w:type="spellEnd"/>
      <w:r w:rsidRPr="007A4CF3">
        <w:rPr>
          <w:rFonts w:ascii="Times New Roman" w:hAnsi="Times New Roman" w:cs="Times New Roman"/>
          <w:sz w:val="24"/>
          <w:szCs w:val="24"/>
        </w:rPr>
        <w:t xml:space="preserve">, maen nhw’n gwmni sydd yn delio gyda, rhieni, gofalwyr a phobl broffesiynol er mwyn dangos iddyn nhw sut i ddelio gyda phlant a phobl ifanc. Mae </w:t>
      </w:r>
      <w:proofErr w:type="spellStart"/>
      <w:r w:rsidRPr="007A4CF3">
        <w:rPr>
          <w:rFonts w:ascii="Times New Roman" w:hAnsi="Times New Roman" w:cs="Times New Roman"/>
          <w:sz w:val="24"/>
          <w:szCs w:val="24"/>
        </w:rPr>
        <w:t>Thrive</w:t>
      </w:r>
      <w:proofErr w:type="spellEnd"/>
      <w:r w:rsidRPr="007A4CF3">
        <w:rPr>
          <w:rFonts w:ascii="Times New Roman" w:hAnsi="Times New Roman" w:cs="Times New Roman"/>
          <w:sz w:val="24"/>
          <w:szCs w:val="24"/>
        </w:rPr>
        <w:t xml:space="preserve"> yn helpu oedolion a phobl broffesiynol i baratoi plant a phobl ifanc ar gyfer heriau bywyd trwy geisio osgoi tangyflawniad. Mae’r tîm yn delio gydag amrywiaeth o heriau gwahanol boed yn ymddygiad heriol, neu broblemau meddyliol. Ein bwriad felly yw cyd weithio gyda nhw er mwyn sicrhau nad yw ymddygiad gwael ein disgyblion yn arwain at oblygiadau yn y dyfodol, drwy gael eu hamddifadu o’r system addysg.</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Ar ôl ymweliad ‘</w:t>
      </w:r>
      <w:proofErr w:type="spellStart"/>
      <w:r w:rsidRPr="007A4CF3">
        <w:rPr>
          <w:rFonts w:ascii="Times New Roman" w:hAnsi="Times New Roman" w:cs="Times New Roman"/>
          <w:sz w:val="24"/>
          <w:szCs w:val="24"/>
        </w:rPr>
        <w:t>Thrive</w:t>
      </w:r>
      <w:proofErr w:type="spellEnd"/>
      <w:r w:rsidRPr="007A4CF3">
        <w:rPr>
          <w:rFonts w:ascii="Times New Roman" w:hAnsi="Times New Roman" w:cs="Times New Roman"/>
          <w:sz w:val="24"/>
          <w:szCs w:val="24"/>
        </w:rPr>
        <w:t xml:space="preserve">’ gyda’r ysgol, argymhellwyd arfer dda a chafodd eu cydnabod gan Estyn (2018) yn ysgol Gynradd </w:t>
      </w:r>
      <w:proofErr w:type="spellStart"/>
      <w:r w:rsidRPr="007A4CF3">
        <w:rPr>
          <w:rFonts w:ascii="Times New Roman" w:hAnsi="Times New Roman" w:cs="Times New Roman"/>
          <w:sz w:val="24"/>
          <w:szCs w:val="24"/>
        </w:rPr>
        <w:t>Brynsierfel</w:t>
      </w:r>
      <w:proofErr w:type="spellEnd"/>
      <w:r w:rsidRPr="007A4CF3">
        <w:rPr>
          <w:rFonts w:ascii="Times New Roman" w:hAnsi="Times New Roman" w:cs="Times New Roman"/>
          <w:sz w:val="24"/>
          <w:szCs w:val="24"/>
        </w:rPr>
        <w:t xml:space="preserve">. Yr arfer dda benodol hon oedd cynnal sesiynau </w:t>
      </w:r>
      <w:proofErr w:type="spellStart"/>
      <w:r w:rsidRPr="007A4CF3">
        <w:rPr>
          <w:rFonts w:ascii="Times New Roman" w:hAnsi="Times New Roman" w:cs="Times New Roman"/>
          <w:sz w:val="24"/>
          <w:szCs w:val="24"/>
        </w:rPr>
        <w:t>ioga</w:t>
      </w:r>
      <w:proofErr w:type="spellEnd"/>
      <w:r w:rsidRPr="007A4CF3">
        <w:rPr>
          <w:rFonts w:ascii="Times New Roman" w:hAnsi="Times New Roman" w:cs="Times New Roman"/>
          <w:sz w:val="24"/>
          <w:szCs w:val="24"/>
        </w:rPr>
        <w:t xml:space="preserve"> ar wahanol amseroedd yn y dydd er mwyn hybu safonau meddylgarwch ac ymddygiadol y disgyblion.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lastRenderedPageBreak/>
        <w:t xml:space="preserve">Cydnabuwyd gan bennaeth yr ysgol hon y cynnydd a gwnaeth y disgyblion o achos y sesiynau hyn. Sicrhaodd y sesiynau hyn bod y disgyblion yn gwneud cynnydd yn emosiynol, yn ysbrydol, yn feddyliol, yn academaidd a gwelwyd gwellhad yn ymddygiad y disgyblion. Cydnabuwyd hefyd y byddai’r sesiynau hyn yn darparu hyfforddiant effeithiol sy’n codi ymwybyddiaeth o bwysigrwydd lles yn ogystal â chodi safonau ymddygiad. Cwmni o’r enw ‘Gwylan’ sydd yn darparu’r hyfforddiant </w:t>
      </w:r>
      <w:proofErr w:type="spellStart"/>
      <w:r w:rsidRPr="007A4CF3">
        <w:rPr>
          <w:rFonts w:ascii="Times New Roman" w:hAnsi="Times New Roman" w:cs="Times New Roman"/>
          <w:sz w:val="24"/>
          <w:szCs w:val="24"/>
        </w:rPr>
        <w:t>ioga</w:t>
      </w:r>
      <w:proofErr w:type="spellEnd"/>
      <w:r w:rsidRPr="007A4CF3">
        <w:rPr>
          <w:rFonts w:ascii="Times New Roman" w:hAnsi="Times New Roman" w:cs="Times New Roman"/>
          <w:sz w:val="24"/>
          <w:szCs w:val="24"/>
        </w:rPr>
        <w:t xml:space="preserve"> sydd yn cael eu hadnabod fel sesiynau ‘Saib a Symud’ ac sydd ar gael trwy gyfrwng y Gymraeg.</w:t>
      </w: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Bydd nifer o gyfranogwyr ynghlwm gyda’r ymyrraeth a fydd ymrwymiad yr holl saff yn hanfodol er mwyn sicrhau bod y disgyblion yn ymgymryd gyda’r sesiynau </w:t>
      </w:r>
      <w:proofErr w:type="spellStart"/>
      <w:r w:rsidRPr="007A4CF3">
        <w:rPr>
          <w:rFonts w:ascii="Times New Roman" w:hAnsi="Times New Roman" w:cs="Times New Roman"/>
          <w:sz w:val="24"/>
          <w:szCs w:val="24"/>
        </w:rPr>
        <w:t>ioga</w:t>
      </w:r>
      <w:proofErr w:type="spellEnd"/>
      <w:r w:rsidRPr="007A4CF3">
        <w:rPr>
          <w:rFonts w:ascii="Times New Roman" w:hAnsi="Times New Roman" w:cs="Times New Roman"/>
          <w:sz w:val="24"/>
          <w:szCs w:val="24"/>
        </w:rPr>
        <w:t xml:space="preserve"> o ddifri. Caiff holl staff yr ysgol y cyfle i fynychu cyfres o nosweithiau hyfforddi gyda chwmni ‘Gwylan’ a fydd yn ei arfogi gyda strategaethau a gwybodaeth gefndirol er mwyn deall sut i ddefnyddio </w:t>
      </w:r>
      <w:proofErr w:type="spellStart"/>
      <w:r w:rsidRPr="007A4CF3">
        <w:rPr>
          <w:rFonts w:ascii="Times New Roman" w:hAnsi="Times New Roman" w:cs="Times New Roman"/>
          <w:sz w:val="24"/>
          <w:szCs w:val="24"/>
        </w:rPr>
        <w:t>ioga</w:t>
      </w:r>
      <w:proofErr w:type="spellEnd"/>
      <w:r w:rsidRPr="007A4CF3">
        <w:rPr>
          <w:rFonts w:ascii="Times New Roman" w:hAnsi="Times New Roman" w:cs="Times New Roman"/>
          <w:sz w:val="24"/>
          <w:szCs w:val="24"/>
        </w:rPr>
        <w:t xml:space="preserve"> i wella lles cyffredinol y disgyblion gan gael effaith gadarnhaol ar ei hymddygiad.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Byddwn hefyd yn cael y cyfle i ddod yn gyfarwydd gyda’r adnoddau digidol a byddwn yn cael eu haddysgu sut i’w defnyddio yn yr ystafell ddosbarth. Dosbarthir llawlyfrau ‘Saib a Symud’ i bob cyfranogwr sydd yn cynnwys yr holl fanteision i’r ymyrraeth hon yn ogystal â’r deunydd priodol sydd eu hangen arnyn nhw. Datblygu lles y disgyblion sydd wrth wraidd yr ymyrraeth hon, felly bydd sicrhau bod pob disgybl yn ymgymryd i’r sesiynau hyn yn allweddol pam fydd y tîm yn dod i’w hyfforddi.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Er mwyn sicrhau perthynas cadarnhaol rhwng yr ysgol a’r rhieni, hoffwn ddatblygu ein polisi drws agored i rieni er mwyn sicrhau eu bod nhw’n teimlo eu bod nhw’n gallu trafod unrhyw bryderon gyda staff neu bennaeth yr ysgol. Hoffwn sicrhau eu bod nhw’n teimlo eu bod nhw yn gallu dod mewn i’r ysgol neu roi galwad ffôn neu ddanfon e-bost er mwyn trafod neu hysbysu’r ysgol o  unrhyw bryderon sydd ganddynt dros addysg eu plant, a hynny ar unrhyw adeg o’r flwyddyn, nid yn ystod noson rhieni sydd yn cael eu cynnal yma dwywaith y flwyddyn.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Gwyr pawb bwysigrwydd ymgysylltiad rhieni gyda’r ysgol. Cydnabuwyd arfer dda o’r polisi drws agored hwn gan Estyn, (2017) yn ysgol Gynradd </w:t>
      </w:r>
      <w:proofErr w:type="spellStart"/>
      <w:r w:rsidRPr="007A4CF3">
        <w:rPr>
          <w:rFonts w:ascii="Times New Roman" w:hAnsi="Times New Roman" w:cs="Times New Roman"/>
          <w:sz w:val="24"/>
          <w:szCs w:val="24"/>
        </w:rPr>
        <w:t>Lansdowne</w:t>
      </w:r>
      <w:proofErr w:type="spellEnd"/>
      <w:r w:rsidRPr="007A4CF3">
        <w:rPr>
          <w:rFonts w:ascii="Times New Roman" w:hAnsi="Times New Roman" w:cs="Times New Roman"/>
          <w:sz w:val="24"/>
          <w:szCs w:val="24"/>
        </w:rPr>
        <w:t xml:space="preserve"> gan sicrhau ymgysylltiad cryf gyda rhieni a theuluoedd trwy gynnig ymyrraeth gynnar os bod anawsterau yn ymwneud a phresenoldeb neu ymddygiad gan fynd i’r afael ar broblem yn gynnar. Yn ein hachos ni </w:t>
      </w:r>
      <w:r w:rsidRPr="007A4CF3">
        <w:rPr>
          <w:rFonts w:ascii="Times New Roman" w:hAnsi="Times New Roman" w:cs="Times New Roman"/>
          <w:sz w:val="24"/>
          <w:szCs w:val="24"/>
        </w:rPr>
        <w:lastRenderedPageBreak/>
        <w:t xml:space="preserve">fyddai sicrhau cysylltiad cynnar gyda’r teulu yn ein gwneud ni’n ymwybodol o faterion ymddygiad ac felly yn ein galluogi ni i roi strategaethau priodol yn eu lle. </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Hoffwn sicrhau eu bod nhw hefyd yn teimlo eu bod nhw’n gallu dod mewn i’r ysgol i drafod eu pryderon gyda’u hathrawon dosbarth neu’r uwch dim gan ddatblygu perthnasoedd effeithiol. Mae’n holl bwysig sicrhau bod holl staff yr ysgol yn barod i helpu ac yn bobl sydd yn hawdd siarad gydag a fyddai ddim yn barnu’r rhieni. Carwn obeithio y gallwn adeiladu perthynas cadarnhaol rhwng yr ysgol a’r rhieni er mwyn ffurfio cymuned glos a diogel i’n disgyblion. </w:t>
      </w: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Mae’n anodd penodi faint o amser bydd y broses hon yn cymryd, ond o ystyried yr hyn a ddywed y tîm ’</w:t>
      </w:r>
      <w:proofErr w:type="spellStart"/>
      <w:r w:rsidRPr="007A4CF3">
        <w:rPr>
          <w:rFonts w:ascii="Times New Roman" w:hAnsi="Times New Roman" w:cs="Times New Roman"/>
          <w:sz w:val="24"/>
          <w:szCs w:val="24"/>
        </w:rPr>
        <w:t>Thrive</w:t>
      </w:r>
      <w:proofErr w:type="spellEnd"/>
      <w:r w:rsidRPr="007A4CF3">
        <w:rPr>
          <w:rFonts w:ascii="Times New Roman" w:hAnsi="Times New Roman" w:cs="Times New Roman"/>
          <w:sz w:val="24"/>
          <w:szCs w:val="24"/>
        </w:rPr>
        <w:t xml:space="preserve">’ wrthym yn ystod eu hymweliad, ac ar ôl ymweld ag Ysgol </w:t>
      </w:r>
      <w:proofErr w:type="spellStart"/>
      <w:r w:rsidRPr="007A4CF3">
        <w:rPr>
          <w:rFonts w:ascii="Times New Roman" w:hAnsi="Times New Roman" w:cs="Times New Roman"/>
          <w:sz w:val="24"/>
          <w:szCs w:val="24"/>
        </w:rPr>
        <w:t>Brynsierfel</w:t>
      </w:r>
      <w:proofErr w:type="spellEnd"/>
      <w:r w:rsidRPr="007A4CF3">
        <w:rPr>
          <w:rFonts w:ascii="Times New Roman" w:hAnsi="Times New Roman" w:cs="Times New Roman"/>
          <w:sz w:val="24"/>
          <w:szCs w:val="24"/>
        </w:rPr>
        <w:t xml:space="preserve">,  tybiwn y byddwn yn gweld gwelliant yn ymddygiad y disgyblion o fewn cwpl o fisoedd. </w:t>
      </w:r>
    </w:p>
    <w:p w:rsidR="007A4CF3" w:rsidRPr="007A4CF3" w:rsidRDefault="007A4CF3" w:rsidP="00B530DF">
      <w:pPr>
        <w:spacing w:line="360" w:lineRule="auto"/>
        <w:rPr>
          <w:rFonts w:ascii="Times New Roman" w:hAnsi="Times New Roman" w:cs="Times New Roman"/>
          <w:sz w:val="24"/>
          <w:szCs w:val="24"/>
        </w:rPr>
      </w:pP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Mawr hyderaf y byddai’r ymyrraeth hon o fudd i’n hysgol ni trwy ddarparu cyfleoedd i'r holl ddisgyblion ymlacio cyn dechrau pob sesiwn. Ond, rhaid felly ystyried cyllid yr ymyrraeth o dan sylw. Maen bosib y gall y sesiynau hyn cymryd lle unrhyw le yn yr ysgol. Dengys wybodaeth o ysgol </w:t>
      </w:r>
      <w:proofErr w:type="spellStart"/>
      <w:r w:rsidRPr="007A4CF3">
        <w:rPr>
          <w:rFonts w:ascii="Times New Roman" w:hAnsi="Times New Roman" w:cs="Times New Roman"/>
          <w:sz w:val="24"/>
          <w:szCs w:val="24"/>
        </w:rPr>
        <w:t>Brynsierfel</w:t>
      </w:r>
      <w:proofErr w:type="spellEnd"/>
      <w:r w:rsidRPr="007A4CF3">
        <w:rPr>
          <w:rFonts w:ascii="Times New Roman" w:hAnsi="Times New Roman" w:cs="Times New Roman"/>
          <w:sz w:val="24"/>
          <w:szCs w:val="24"/>
        </w:rPr>
        <w:t xml:space="preserve"> eu bod nhw yn cynnal y sesiynau peth cyntaf yn y bore, ar ôl egwyl, ar ôl cinio a cyn mynd adref. Felly pe byddwn ni’n dilyn yr un strwythur fe fyddai’n ein galluogi eu cynnal yn yr ystafell ddosbarth gan fod yna digon o le, neu fel sesiwn ysgol gyfan yn y Neuadd, neu hyd yn oed yn yr awyr agored. Gyda hynny mewn cof, does dim unrhyw gost am adnoddau ychwanegol megis matiau </w:t>
      </w:r>
      <w:proofErr w:type="spellStart"/>
      <w:r w:rsidRPr="007A4CF3">
        <w:rPr>
          <w:rFonts w:ascii="Times New Roman" w:hAnsi="Times New Roman" w:cs="Times New Roman"/>
          <w:sz w:val="24"/>
          <w:szCs w:val="24"/>
        </w:rPr>
        <w:t>ioga</w:t>
      </w:r>
      <w:proofErr w:type="spellEnd"/>
      <w:r w:rsidRPr="007A4CF3">
        <w:rPr>
          <w:rFonts w:ascii="Times New Roman" w:hAnsi="Times New Roman" w:cs="Times New Roman"/>
          <w:sz w:val="24"/>
          <w:szCs w:val="24"/>
        </w:rPr>
        <w:t xml:space="preserve"> gan nad oes eu hangen ar gyfer y sesiynau.</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Gan fod y tîm Gwylan yn dod i’r ysgol i hyfforddi’r disgyblion yn ystod y dydd a hyfforddi’r athrawon ar ôl oriau’r ysgol ni fydd angen penodi athrawon cyflenwi. Er hynny bydd yna gost o ganlyniad i hyfforddiant ac arbenigedd y tîm Gwylan. Fodd bynnag, bydd y gost yn cael eu trafod ymhellach pan fydd y pecyn penodol yn cael ei benodi ar ein cyfer.</w:t>
      </w:r>
    </w:p>
    <w:p w:rsidR="007A4CF3" w:rsidRPr="007A4CF3" w:rsidRDefault="007A4CF3" w:rsidP="00B530DF">
      <w:pPr>
        <w:spacing w:line="360" w:lineRule="auto"/>
        <w:rPr>
          <w:rFonts w:ascii="Times New Roman" w:hAnsi="Times New Roman" w:cs="Times New Roman"/>
          <w:sz w:val="24"/>
          <w:szCs w:val="24"/>
        </w:rPr>
      </w:pP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lastRenderedPageBreak/>
        <w:t>Sicrhawyd bod pob athro, chynorthwyydd a holl staff sydd yn gysylltiedig â’r ysgol  yn monitro ymddygiad y disgyblion cyn dechrau’r broses ac wedyn yng nghanol y broses i weld os bod eu hymddygiad wedi gwella o gwbl gan ddilyn ein system tracio.</w:t>
      </w: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Mae’n ofynnol hefyd ein bod yn ymateb i’n hadroddiad gan Estyn oedd yn nodi y dylen sicrhau llais y plentyn yn y dysgu. Felly, argymhellwyd ffordd ymlaen i’r dysgwyr wrth ystyried arfer dda sydd wedi cael eu cydnabod o ysgol Tan-y-Lan lle'r oedd holl ddisgyblion yn ysgol yn cael y cyfle i gynnig syniadau am yr hyn rydym am ddysgu, trwy ddefnyddio’r bwrdd CYW, sydd yn golygu cynllunio wythnosol. Sicrhawyd bod llais y plentyn yn cael eu cydnabod yn y cynllunio ac mae'n rhaid ystyried hyn fel y ffordd ymlaen.</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Wrth gloi’r cyfarfod hon rwyf am sicrhau i chi y byddai’r ymyrraeth hon o sesiynau </w:t>
      </w:r>
      <w:proofErr w:type="spellStart"/>
      <w:r w:rsidRPr="007A4CF3">
        <w:rPr>
          <w:rFonts w:ascii="Times New Roman" w:hAnsi="Times New Roman" w:cs="Times New Roman"/>
          <w:sz w:val="24"/>
          <w:szCs w:val="24"/>
        </w:rPr>
        <w:t>ioga</w:t>
      </w:r>
      <w:proofErr w:type="spellEnd"/>
      <w:r w:rsidRPr="007A4CF3">
        <w:rPr>
          <w:rFonts w:ascii="Times New Roman" w:hAnsi="Times New Roman" w:cs="Times New Roman"/>
          <w:sz w:val="24"/>
          <w:szCs w:val="24"/>
        </w:rPr>
        <w:t xml:space="preserve"> o fudd i’n hysgol ni gan godi safonau’r ymddygiad.</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Diolch yn fawr i chi. Derbyniaf unrhyw gwestiynau wrthoch?</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Nifer o eiriau: 1699</w:t>
      </w:r>
    </w:p>
    <w:p w:rsidR="007A4CF3" w:rsidRPr="007A4CF3" w:rsidRDefault="007A4CF3" w:rsidP="00B530DF">
      <w:pPr>
        <w:spacing w:line="360" w:lineRule="auto"/>
        <w:rPr>
          <w:rFonts w:ascii="Times New Roman" w:hAnsi="Times New Roman" w:cs="Times New Roman"/>
          <w:b/>
          <w:sz w:val="24"/>
          <w:szCs w:val="24"/>
        </w:rPr>
      </w:pPr>
    </w:p>
    <w:p w:rsidR="007A4CF3" w:rsidRPr="007A4CF3" w:rsidRDefault="007A4CF3" w:rsidP="00B530DF">
      <w:pPr>
        <w:spacing w:line="360" w:lineRule="auto"/>
        <w:rPr>
          <w:rFonts w:ascii="Times New Roman" w:hAnsi="Times New Roman" w:cs="Times New Roman"/>
          <w:b/>
          <w:sz w:val="24"/>
          <w:szCs w:val="24"/>
        </w:rPr>
      </w:pPr>
      <w:r w:rsidRPr="007A4CF3">
        <w:rPr>
          <w:rFonts w:ascii="Times New Roman" w:hAnsi="Times New Roman" w:cs="Times New Roman"/>
          <w:b/>
          <w:sz w:val="24"/>
          <w:szCs w:val="24"/>
        </w:rPr>
        <w:t>Rhestr gyfeiriadau</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BBC </w:t>
      </w:r>
      <w:proofErr w:type="spellStart"/>
      <w:r w:rsidRPr="007A4CF3">
        <w:rPr>
          <w:rFonts w:ascii="Times New Roman" w:hAnsi="Times New Roman" w:cs="Times New Roman"/>
          <w:sz w:val="24"/>
          <w:szCs w:val="24"/>
        </w:rPr>
        <w:t>News</w:t>
      </w:r>
      <w:proofErr w:type="spellEnd"/>
      <w:r w:rsidRPr="007A4CF3">
        <w:rPr>
          <w:rFonts w:ascii="Times New Roman" w:hAnsi="Times New Roman" w:cs="Times New Roman"/>
          <w:sz w:val="24"/>
          <w:szCs w:val="24"/>
        </w:rPr>
        <w:t xml:space="preserve"> (2009) </w:t>
      </w:r>
      <w:proofErr w:type="spellStart"/>
      <w:r w:rsidRPr="007A4CF3">
        <w:rPr>
          <w:rFonts w:ascii="Times New Roman" w:hAnsi="Times New Roman" w:cs="Times New Roman"/>
          <w:i/>
          <w:sz w:val="24"/>
          <w:szCs w:val="24"/>
        </w:rPr>
        <w:t>Child</w:t>
      </w:r>
      <w:proofErr w:type="spellEnd"/>
      <w:r w:rsidRPr="007A4CF3">
        <w:rPr>
          <w:rFonts w:ascii="Times New Roman" w:hAnsi="Times New Roman" w:cs="Times New Roman"/>
          <w:i/>
          <w:sz w:val="24"/>
          <w:szCs w:val="24"/>
        </w:rPr>
        <w:t xml:space="preserve"> </w:t>
      </w:r>
      <w:proofErr w:type="spellStart"/>
      <w:r w:rsidRPr="007A4CF3">
        <w:rPr>
          <w:rFonts w:ascii="Times New Roman" w:hAnsi="Times New Roman" w:cs="Times New Roman"/>
          <w:i/>
          <w:sz w:val="24"/>
          <w:szCs w:val="24"/>
        </w:rPr>
        <w:t>behaviour</w:t>
      </w:r>
      <w:proofErr w:type="spellEnd"/>
      <w:r w:rsidRPr="007A4CF3">
        <w:rPr>
          <w:rFonts w:ascii="Times New Roman" w:hAnsi="Times New Roman" w:cs="Times New Roman"/>
          <w:i/>
          <w:sz w:val="24"/>
          <w:szCs w:val="24"/>
        </w:rPr>
        <w:t xml:space="preserve"> ‘</w:t>
      </w:r>
      <w:proofErr w:type="spellStart"/>
      <w:r w:rsidRPr="007A4CF3">
        <w:rPr>
          <w:rFonts w:ascii="Times New Roman" w:hAnsi="Times New Roman" w:cs="Times New Roman"/>
          <w:i/>
          <w:sz w:val="24"/>
          <w:szCs w:val="24"/>
        </w:rPr>
        <w:t>linked</w:t>
      </w:r>
      <w:proofErr w:type="spellEnd"/>
      <w:r w:rsidRPr="007A4CF3">
        <w:rPr>
          <w:rFonts w:ascii="Times New Roman" w:hAnsi="Times New Roman" w:cs="Times New Roman"/>
          <w:i/>
          <w:sz w:val="24"/>
          <w:szCs w:val="24"/>
        </w:rPr>
        <w:t xml:space="preserve"> to </w:t>
      </w:r>
      <w:proofErr w:type="spellStart"/>
      <w:r w:rsidRPr="007A4CF3">
        <w:rPr>
          <w:rFonts w:ascii="Times New Roman" w:hAnsi="Times New Roman" w:cs="Times New Roman"/>
          <w:i/>
          <w:sz w:val="24"/>
          <w:szCs w:val="24"/>
        </w:rPr>
        <w:t>sleep</w:t>
      </w:r>
      <w:proofErr w:type="spellEnd"/>
      <w:r w:rsidRPr="007A4CF3">
        <w:rPr>
          <w:rFonts w:ascii="Times New Roman" w:hAnsi="Times New Roman" w:cs="Times New Roman"/>
          <w:i/>
          <w:sz w:val="24"/>
          <w:szCs w:val="24"/>
        </w:rPr>
        <w:t>’.</w:t>
      </w:r>
      <w:r w:rsidRPr="007A4CF3">
        <w:rPr>
          <w:rFonts w:ascii="Times New Roman" w:hAnsi="Times New Roman" w:cs="Times New Roman"/>
          <w:sz w:val="24"/>
          <w:szCs w:val="24"/>
        </w:rPr>
        <w:t xml:space="preserve"> Ar gael: </w:t>
      </w:r>
      <w:hyperlink r:id="rId6" w:history="1">
        <w:r w:rsidRPr="007A4CF3">
          <w:rPr>
            <w:rStyle w:val="Hyperlink"/>
            <w:rFonts w:ascii="Times New Roman" w:hAnsi="Times New Roman" w:cs="Times New Roman"/>
            <w:sz w:val="24"/>
            <w:szCs w:val="24"/>
          </w:rPr>
          <w:t>http://news.bbc.co.uk/1/hi/health/8016531.stm</w:t>
        </w:r>
      </w:hyperlink>
      <w:r w:rsidRPr="007A4CF3">
        <w:rPr>
          <w:rFonts w:ascii="Times New Roman" w:hAnsi="Times New Roman" w:cs="Times New Roman"/>
          <w:sz w:val="24"/>
          <w:szCs w:val="24"/>
        </w:rPr>
        <w:t xml:space="preserve"> (Darllenwyd: 27 Hydref 2018).</w:t>
      </w:r>
    </w:p>
    <w:p w:rsidR="007A4CF3" w:rsidRPr="007A4CF3" w:rsidRDefault="007A4CF3" w:rsidP="00B530DF">
      <w:pPr>
        <w:spacing w:line="360" w:lineRule="auto"/>
        <w:rPr>
          <w:rFonts w:ascii="Times New Roman" w:hAnsi="Times New Roman" w:cs="Times New Roman"/>
          <w:sz w:val="24"/>
          <w:szCs w:val="24"/>
        </w:rPr>
      </w:pPr>
      <w:proofErr w:type="spellStart"/>
      <w:r w:rsidRPr="007A4CF3">
        <w:rPr>
          <w:rFonts w:ascii="Times New Roman" w:hAnsi="Times New Roman" w:cs="Times New Roman"/>
          <w:sz w:val="24"/>
          <w:szCs w:val="24"/>
        </w:rPr>
        <w:t>Donaldson</w:t>
      </w:r>
      <w:proofErr w:type="spellEnd"/>
      <w:r w:rsidRPr="007A4CF3">
        <w:rPr>
          <w:rFonts w:ascii="Times New Roman" w:hAnsi="Times New Roman" w:cs="Times New Roman"/>
          <w:sz w:val="24"/>
          <w:szCs w:val="24"/>
        </w:rPr>
        <w:t xml:space="preserve">, G. (2015) </w:t>
      </w:r>
      <w:r w:rsidRPr="007A4CF3">
        <w:rPr>
          <w:rFonts w:ascii="Times New Roman" w:hAnsi="Times New Roman" w:cs="Times New Roman"/>
          <w:i/>
          <w:sz w:val="24"/>
          <w:szCs w:val="24"/>
        </w:rPr>
        <w:t>Dyfodol Llwyddiannus.</w:t>
      </w:r>
      <w:r w:rsidRPr="007A4CF3">
        <w:rPr>
          <w:rFonts w:ascii="Times New Roman" w:hAnsi="Times New Roman" w:cs="Times New Roman"/>
          <w:sz w:val="24"/>
          <w:szCs w:val="24"/>
        </w:rPr>
        <w:t xml:space="preserve"> Caerdydd: Llywodraeth Cymru.</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Estyn (2017) Gwella ymgysylltu a theuluoedd I ddatblygu lles disgyblion yng nghymuned yr ysgol. Caerdydd: Estyn. A gael yn: </w:t>
      </w:r>
      <w:hyperlink r:id="rId7" w:history="1">
        <w:r w:rsidRPr="007A4CF3">
          <w:rPr>
            <w:rStyle w:val="Hyperlink"/>
            <w:rFonts w:ascii="Times New Roman" w:hAnsi="Times New Roman" w:cs="Times New Roman"/>
            <w:sz w:val="24"/>
            <w:szCs w:val="24"/>
          </w:rPr>
          <w:t>https://www.estyn.llyw.cymru/arfer-effeithiol/gwella-ymgysylltu-%C3%A2-theuluoedd-i-ddatblygu-lles-disgyblion-yng-nghymuned-yr-ysgol</w:t>
        </w:r>
      </w:hyperlink>
      <w:r w:rsidRPr="007A4CF3">
        <w:rPr>
          <w:rFonts w:ascii="Times New Roman" w:hAnsi="Times New Roman" w:cs="Times New Roman"/>
          <w:sz w:val="24"/>
          <w:szCs w:val="24"/>
        </w:rPr>
        <w:t xml:space="preserve"> (Darllenwyd 7 Tachwedd 2018).</w:t>
      </w:r>
    </w:p>
    <w:p w:rsidR="007A4CF3" w:rsidRPr="007A4CF3" w:rsidRDefault="007A4CF3" w:rsidP="00B530DF">
      <w:pPr>
        <w:spacing w:line="360" w:lineRule="auto"/>
        <w:rPr>
          <w:rFonts w:ascii="Times New Roman" w:hAnsi="Times New Roman" w:cs="Times New Roman"/>
          <w:sz w:val="24"/>
          <w:szCs w:val="24"/>
        </w:rPr>
      </w:pPr>
      <w:r w:rsidRPr="007A4CF3">
        <w:rPr>
          <w:rFonts w:ascii="Times New Roman" w:hAnsi="Times New Roman" w:cs="Times New Roman"/>
          <w:sz w:val="24"/>
          <w:szCs w:val="24"/>
        </w:rPr>
        <w:t xml:space="preserve">Estyn (2018) </w:t>
      </w:r>
      <w:r w:rsidRPr="007A4CF3">
        <w:rPr>
          <w:rFonts w:ascii="Times New Roman" w:hAnsi="Times New Roman" w:cs="Times New Roman"/>
          <w:i/>
          <w:sz w:val="24"/>
          <w:szCs w:val="24"/>
        </w:rPr>
        <w:t xml:space="preserve">Defnyddio </w:t>
      </w:r>
      <w:proofErr w:type="spellStart"/>
      <w:r w:rsidRPr="007A4CF3">
        <w:rPr>
          <w:rFonts w:ascii="Times New Roman" w:hAnsi="Times New Roman" w:cs="Times New Roman"/>
          <w:i/>
          <w:sz w:val="24"/>
          <w:szCs w:val="24"/>
        </w:rPr>
        <w:t>ioga</w:t>
      </w:r>
      <w:proofErr w:type="spellEnd"/>
      <w:r w:rsidRPr="007A4CF3">
        <w:rPr>
          <w:rFonts w:ascii="Times New Roman" w:hAnsi="Times New Roman" w:cs="Times New Roman"/>
          <w:i/>
          <w:sz w:val="24"/>
          <w:szCs w:val="24"/>
        </w:rPr>
        <w:t xml:space="preserve"> i wella safonau ymddygiad a gwella medrau canolbwyntio.</w:t>
      </w:r>
      <w:r w:rsidRPr="007A4CF3">
        <w:rPr>
          <w:rFonts w:ascii="Times New Roman" w:hAnsi="Times New Roman" w:cs="Times New Roman"/>
          <w:sz w:val="24"/>
          <w:szCs w:val="24"/>
        </w:rPr>
        <w:t xml:space="preserve"> Caerdydd: Estyn. Ar gael yn: </w:t>
      </w:r>
      <w:hyperlink r:id="rId8" w:history="1">
        <w:r w:rsidRPr="007A4CF3">
          <w:rPr>
            <w:rStyle w:val="Hyperlink"/>
            <w:rFonts w:ascii="Times New Roman" w:hAnsi="Times New Roman" w:cs="Times New Roman"/>
            <w:sz w:val="24"/>
            <w:szCs w:val="24"/>
          </w:rPr>
          <w:t>https://www.estyn.llyw.cymru/arfer-effeithiol/defnyddio-ioga-i-wella-safonau-ymddygiad-gwella-medrau-canolbwyntio</w:t>
        </w:r>
      </w:hyperlink>
      <w:r w:rsidRPr="007A4CF3">
        <w:rPr>
          <w:rFonts w:ascii="Times New Roman" w:hAnsi="Times New Roman" w:cs="Times New Roman"/>
          <w:sz w:val="24"/>
          <w:szCs w:val="24"/>
        </w:rPr>
        <w:t xml:space="preserve"> (Darllenwyd: 24  Hydref 2018). </w:t>
      </w:r>
    </w:p>
    <w:p w:rsidR="007A4CF3" w:rsidRPr="007A4CF3" w:rsidRDefault="007A4CF3" w:rsidP="00B530DF">
      <w:pPr>
        <w:spacing w:line="360" w:lineRule="auto"/>
        <w:rPr>
          <w:rFonts w:ascii="Times New Roman" w:hAnsi="Times New Roman" w:cs="Times New Roman"/>
          <w:sz w:val="24"/>
          <w:szCs w:val="24"/>
          <w:lang w:val="en-GB"/>
        </w:rPr>
      </w:pPr>
      <w:proofErr w:type="spellStart"/>
      <w:r w:rsidRPr="007A4CF3">
        <w:rPr>
          <w:rFonts w:ascii="Times New Roman" w:hAnsi="Times New Roman" w:cs="Times New Roman"/>
          <w:sz w:val="24"/>
          <w:szCs w:val="24"/>
          <w:lang w:val="en-GB"/>
        </w:rPr>
        <w:t>Heno</w:t>
      </w:r>
      <w:proofErr w:type="spellEnd"/>
      <w:r w:rsidRPr="007A4CF3">
        <w:rPr>
          <w:rFonts w:ascii="Times New Roman" w:hAnsi="Times New Roman" w:cs="Times New Roman"/>
          <w:sz w:val="24"/>
          <w:szCs w:val="24"/>
          <w:lang w:val="en-GB"/>
        </w:rPr>
        <w:t xml:space="preserve">, S4C. (2018) </w:t>
      </w:r>
      <w:proofErr w:type="spellStart"/>
      <w:r w:rsidRPr="007A4CF3">
        <w:rPr>
          <w:rFonts w:ascii="Times New Roman" w:hAnsi="Times New Roman" w:cs="Times New Roman"/>
          <w:i/>
          <w:sz w:val="24"/>
          <w:szCs w:val="24"/>
          <w:lang w:val="en-GB"/>
        </w:rPr>
        <w:t>Prosiect</w:t>
      </w:r>
      <w:proofErr w:type="spellEnd"/>
      <w:r w:rsidRPr="007A4CF3">
        <w:rPr>
          <w:rFonts w:ascii="Times New Roman" w:hAnsi="Times New Roman" w:cs="Times New Roman"/>
          <w:i/>
          <w:sz w:val="24"/>
          <w:szCs w:val="24"/>
          <w:lang w:val="en-GB"/>
        </w:rPr>
        <w:t xml:space="preserve"> Yoga Ysgol </w:t>
      </w:r>
      <w:proofErr w:type="spellStart"/>
      <w:r w:rsidRPr="007A4CF3">
        <w:rPr>
          <w:rFonts w:ascii="Times New Roman" w:hAnsi="Times New Roman" w:cs="Times New Roman"/>
          <w:i/>
          <w:sz w:val="24"/>
          <w:szCs w:val="24"/>
          <w:lang w:val="en-GB"/>
        </w:rPr>
        <w:t>Brynsierfel</w:t>
      </w:r>
      <w:proofErr w:type="spellEnd"/>
      <w:r w:rsidRPr="007A4CF3">
        <w:rPr>
          <w:rFonts w:ascii="Times New Roman" w:hAnsi="Times New Roman" w:cs="Times New Roman"/>
          <w:i/>
          <w:sz w:val="24"/>
          <w:szCs w:val="24"/>
          <w:lang w:val="en-GB"/>
        </w:rPr>
        <w:t xml:space="preserve">: </w:t>
      </w:r>
      <w:r w:rsidRPr="007A4CF3">
        <w:rPr>
          <w:rFonts w:ascii="Times New Roman" w:hAnsi="Times New Roman" w:cs="Times New Roman"/>
          <w:sz w:val="24"/>
          <w:szCs w:val="24"/>
          <w:lang w:val="en-GB"/>
        </w:rPr>
        <w:t>S4C [</w:t>
      </w:r>
      <w:proofErr w:type="spellStart"/>
      <w:r w:rsidRPr="007A4CF3">
        <w:rPr>
          <w:rFonts w:ascii="Times New Roman" w:hAnsi="Times New Roman" w:cs="Times New Roman"/>
          <w:sz w:val="24"/>
          <w:szCs w:val="24"/>
          <w:lang w:val="en-GB"/>
        </w:rPr>
        <w:t>fideo</w:t>
      </w:r>
      <w:proofErr w:type="spellEnd"/>
      <w:r w:rsidRPr="007A4CF3">
        <w:rPr>
          <w:rFonts w:ascii="Times New Roman" w:hAnsi="Times New Roman" w:cs="Times New Roman"/>
          <w:sz w:val="24"/>
          <w:szCs w:val="24"/>
          <w:lang w:val="en-GB"/>
        </w:rPr>
        <w:t xml:space="preserve">]. </w:t>
      </w:r>
      <w:proofErr w:type="spellStart"/>
      <w:r w:rsidRPr="007A4CF3">
        <w:rPr>
          <w:rFonts w:ascii="Times New Roman" w:hAnsi="Times New Roman" w:cs="Times New Roman"/>
          <w:sz w:val="24"/>
          <w:szCs w:val="24"/>
          <w:lang w:val="en-GB"/>
        </w:rPr>
        <w:t>Ar</w:t>
      </w:r>
      <w:proofErr w:type="spellEnd"/>
      <w:r w:rsidRPr="007A4CF3">
        <w:rPr>
          <w:rFonts w:ascii="Times New Roman" w:hAnsi="Times New Roman" w:cs="Times New Roman"/>
          <w:sz w:val="24"/>
          <w:szCs w:val="24"/>
          <w:lang w:val="en-GB"/>
        </w:rPr>
        <w:t xml:space="preserve"> </w:t>
      </w:r>
      <w:proofErr w:type="spellStart"/>
      <w:r w:rsidRPr="007A4CF3">
        <w:rPr>
          <w:rFonts w:ascii="Times New Roman" w:hAnsi="Times New Roman" w:cs="Times New Roman"/>
          <w:sz w:val="24"/>
          <w:szCs w:val="24"/>
          <w:lang w:val="en-GB"/>
        </w:rPr>
        <w:t>gael</w:t>
      </w:r>
      <w:proofErr w:type="spellEnd"/>
      <w:r w:rsidRPr="007A4CF3">
        <w:rPr>
          <w:rFonts w:ascii="Times New Roman" w:hAnsi="Times New Roman" w:cs="Times New Roman"/>
          <w:sz w:val="24"/>
          <w:szCs w:val="24"/>
          <w:lang w:val="en-GB"/>
        </w:rPr>
        <w:t xml:space="preserve"> </w:t>
      </w:r>
      <w:proofErr w:type="spellStart"/>
      <w:r w:rsidRPr="007A4CF3">
        <w:rPr>
          <w:rFonts w:ascii="Times New Roman" w:hAnsi="Times New Roman" w:cs="Times New Roman"/>
          <w:sz w:val="24"/>
          <w:szCs w:val="24"/>
          <w:lang w:val="en-GB"/>
        </w:rPr>
        <w:t>yn</w:t>
      </w:r>
      <w:proofErr w:type="spellEnd"/>
      <w:r w:rsidRPr="007A4CF3">
        <w:rPr>
          <w:rFonts w:ascii="Times New Roman" w:hAnsi="Times New Roman" w:cs="Times New Roman"/>
          <w:sz w:val="24"/>
          <w:szCs w:val="24"/>
          <w:lang w:val="en-GB"/>
        </w:rPr>
        <w:t xml:space="preserve">: </w:t>
      </w:r>
      <w:hyperlink r:id="rId9" w:history="1">
        <w:r w:rsidRPr="007A4CF3">
          <w:rPr>
            <w:rStyle w:val="Hyperlink"/>
            <w:rFonts w:ascii="Times New Roman" w:hAnsi="Times New Roman" w:cs="Times New Roman"/>
            <w:sz w:val="24"/>
            <w:szCs w:val="24"/>
            <w:lang w:val="en-GB"/>
          </w:rPr>
          <w:t>https://www.youtube.com/watch?v=OfweodHNjMA</w:t>
        </w:r>
      </w:hyperlink>
      <w:r w:rsidRPr="007A4CF3">
        <w:rPr>
          <w:rFonts w:ascii="Times New Roman" w:hAnsi="Times New Roman" w:cs="Times New Roman"/>
          <w:sz w:val="24"/>
          <w:szCs w:val="24"/>
          <w:lang w:val="en-GB"/>
        </w:rPr>
        <w:t xml:space="preserve"> (</w:t>
      </w:r>
      <w:proofErr w:type="spellStart"/>
      <w:r w:rsidRPr="007A4CF3">
        <w:rPr>
          <w:rFonts w:ascii="Times New Roman" w:hAnsi="Times New Roman" w:cs="Times New Roman"/>
          <w:sz w:val="24"/>
          <w:szCs w:val="24"/>
          <w:lang w:val="en-GB"/>
        </w:rPr>
        <w:t>Darllenwyd</w:t>
      </w:r>
      <w:proofErr w:type="spellEnd"/>
      <w:r w:rsidRPr="007A4CF3">
        <w:rPr>
          <w:rFonts w:ascii="Times New Roman" w:hAnsi="Times New Roman" w:cs="Times New Roman"/>
          <w:sz w:val="24"/>
          <w:szCs w:val="24"/>
          <w:lang w:val="en-GB"/>
        </w:rPr>
        <w:t xml:space="preserve">: 24 </w:t>
      </w:r>
      <w:proofErr w:type="spellStart"/>
      <w:r w:rsidRPr="007A4CF3">
        <w:rPr>
          <w:rFonts w:ascii="Times New Roman" w:hAnsi="Times New Roman" w:cs="Times New Roman"/>
          <w:sz w:val="24"/>
          <w:szCs w:val="24"/>
          <w:lang w:val="en-GB"/>
        </w:rPr>
        <w:t>Tachwedd</w:t>
      </w:r>
      <w:proofErr w:type="spellEnd"/>
      <w:r w:rsidRPr="007A4CF3">
        <w:rPr>
          <w:rFonts w:ascii="Times New Roman" w:hAnsi="Times New Roman" w:cs="Times New Roman"/>
          <w:sz w:val="24"/>
          <w:szCs w:val="24"/>
          <w:lang w:val="en-GB"/>
        </w:rPr>
        <w:t xml:space="preserve"> 2018). </w:t>
      </w:r>
    </w:p>
    <w:p w:rsidR="0028793D" w:rsidRPr="007A4CF3" w:rsidRDefault="0028793D">
      <w:pPr>
        <w:rPr>
          <w:rFonts w:ascii="Times New Roman" w:hAnsi="Times New Roman" w:cs="Times New Roman"/>
          <w:sz w:val="24"/>
          <w:szCs w:val="24"/>
          <w:lang w:val="en-GB"/>
        </w:rPr>
      </w:pPr>
    </w:p>
    <w:sectPr w:rsidR="0028793D" w:rsidRPr="007A4CF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CF3" w:rsidRDefault="007A4CF3" w:rsidP="007A4CF3">
      <w:pPr>
        <w:spacing w:after="0" w:line="240" w:lineRule="auto"/>
      </w:pPr>
      <w:r>
        <w:separator/>
      </w:r>
    </w:p>
  </w:endnote>
  <w:endnote w:type="continuationSeparator" w:id="0">
    <w:p w:rsidR="007A4CF3" w:rsidRDefault="007A4CF3" w:rsidP="007A4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CF3" w:rsidRDefault="007A4CF3" w:rsidP="007A4CF3">
      <w:pPr>
        <w:spacing w:after="0" w:line="240" w:lineRule="auto"/>
      </w:pPr>
      <w:r>
        <w:separator/>
      </w:r>
    </w:p>
  </w:footnote>
  <w:footnote w:type="continuationSeparator" w:id="0">
    <w:p w:rsidR="007A4CF3" w:rsidRDefault="007A4CF3" w:rsidP="007A4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CF3" w:rsidRPr="007A4CF3" w:rsidRDefault="007A4CF3">
    <w:pPr>
      <w:pStyle w:val="Header"/>
      <w:rPr>
        <w:lang w:val="en-GB"/>
      </w:rPr>
    </w:pPr>
    <w:r>
      <w:rPr>
        <w:lang w:val="en-GB"/>
      </w:rPr>
      <w:t>ECAD6001C</w:t>
    </w:r>
    <w:r>
      <w:rPr>
        <w:lang w:val="en-GB"/>
      </w:rPr>
      <w:tab/>
    </w:r>
    <w:r>
      <w:rPr>
        <w:lang w:val="en-GB"/>
      </w:rPr>
      <w:tab/>
      <w:t>1600537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127"/>
    <w:rsid w:val="0028793D"/>
    <w:rsid w:val="007A4CF3"/>
    <w:rsid w:val="00AB5127"/>
    <w:rsid w:val="00B5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911BF"/>
  <w15:chartTrackingRefBased/>
  <w15:docId w15:val="{0CFD73B2-961D-4D1D-8C92-DA70874B9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4CF3"/>
    <w:rPr>
      <w:color w:val="0563C1" w:themeColor="hyperlink"/>
      <w:u w:val="single"/>
    </w:rPr>
  </w:style>
  <w:style w:type="character" w:styleId="UnresolvedMention">
    <w:name w:val="Unresolved Mention"/>
    <w:basedOn w:val="DefaultParagraphFont"/>
    <w:uiPriority w:val="99"/>
    <w:semiHidden/>
    <w:unhideWhenUsed/>
    <w:rsid w:val="007A4CF3"/>
    <w:rPr>
      <w:color w:val="605E5C"/>
      <w:shd w:val="clear" w:color="auto" w:fill="E1DFDD"/>
    </w:rPr>
  </w:style>
  <w:style w:type="paragraph" w:styleId="Header">
    <w:name w:val="header"/>
    <w:basedOn w:val="Normal"/>
    <w:link w:val="HeaderChar"/>
    <w:uiPriority w:val="99"/>
    <w:unhideWhenUsed/>
    <w:rsid w:val="007A4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CF3"/>
    <w:rPr>
      <w:lang w:val="cy-GB"/>
    </w:rPr>
  </w:style>
  <w:style w:type="paragraph" w:styleId="Footer">
    <w:name w:val="footer"/>
    <w:basedOn w:val="Normal"/>
    <w:link w:val="FooterChar"/>
    <w:uiPriority w:val="99"/>
    <w:unhideWhenUsed/>
    <w:rsid w:val="007A4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CF3"/>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defnyddio-ioga-i-wella-safonau-ymddygiad-gwella-medrau-canolbwyntio" TargetMode="External"/><Relationship Id="rId3" Type="http://schemas.openxmlformats.org/officeDocument/2006/relationships/webSettings" Target="webSettings.xml"/><Relationship Id="rId7" Type="http://schemas.openxmlformats.org/officeDocument/2006/relationships/hyperlink" Target="https://www.estyn.llyw.cymru/arfer-effeithiol/gwella-ymgysylltu-%C3%A2-theuluoedd-i-ddatblygu-lles-disgyblion-yng-nghymuned-yr-ysgo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bbc.co.uk/1/hi/health/8016531.s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youtube.com/watch?v=OfweodHNj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1678</Words>
  <Characters>9568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2</cp:revision>
  <dcterms:created xsi:type="dcterms:W3CDTF">2018-11-13T01:45:00Z</dcterms:created>
  <dcterms:modified xsi:type="dcterms:W3CDTF">2018-11-13T01:50:00Z</dcterms:modified>
</cp:coreProperties>
</file>