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lang w:val="en-GB"/>
        </w:rPr>
        <w:id w:val="-680431198"/>
        <w:docPartObj>
          <w:docPartGallery w:val="Cover Pages"/>
          <w:docPartUnique/>
        </w:docPartObj>
      </w:sdtPr>
      <w:sdtEndPr>
        <w:rPr>
          <w:rFonts w:ascii="Arial" w:eastAsiaTheme="minorHAnsi" w:hAnsi="Arial" w:cs="Arial"/>
          <w:b/>
          <w:color w:val="auto"/>
        </w:rPr>
      </w:sdtEndPr>
      <w:sdtContent>
        <w:p w:rsidR="00596BC2" w:rsidRPr="00DB28C5" w:rsidRDefault="00596BC2" w:rsidP="00596BC2">
          <w:pPr>
            <w:pStyle w:val="NoSpacing"/>
            <w:spacing w:before="1540" w:after="240"/>
            <w:jc w:val="center"/>
            <w:rPr>
              <w:rFonts w:ascii="Arial" w:hAnsi="Arial" w:cs="Arial"/>
              <w:b/>
              <w:color w:val="000000" w:themeColor="text1"/>
              <w:sz w:val="56"/>
              <w:szCs w:val="56"/>
              <w:lang w:val="en-GB"/>
            </w:rPr>
          </w:pPr>
          <w:r w:rsidRPr="00DB28C5">
            <w:rPr>
              <w:rFonts w:ascii="Arial" w:hAnsi="Arial" w:cs="Arial"/>
              <w:b/>
              <w:noProof/>
              <w:color w:val="000000" w:themeColor="text1"/>
              <w:sz w:val="56"/>
              <w:szCs w:val="56"/>
              <w:lang w:val="en-GB"/>
            </w:rPr>
            <w:t xml:space="preserve">A report on </w:t>
          </w:r>
          <w:r w:rsidRPr="00DB28C5">
            <w:rPr>
              <w:rStyle w:val="markedcontent"/>
              <w:rFonts w:ascii="Arial" w:hAnsi="Arial" w:cs="Arial"/>
              <w:b/>
              <w:color w:val="000000" w:themeColor="text1"/>
              <w:sz w:val="56"/>
              <w:szCs w:val="56"/>
              <w:lang w:val="en-GB"/>
            </w:rPr>
            <w:t xml:space="preserve">Academic </w:t>
          </w:r>
          <w:r w:rsidRPr="00DB28C5">
            <w:rPr>
              <w:rStyle w:val="markedcontent"/>
              <w:rFonts w:ascii="Arial" w:hAnsi="Arial" w:cs="Arial"/>
              <w:b/>
              <w:color w:val="000000" w:themeColor="text1"/>
              <w:sz w:val="56"/>
              <w:szCs w:val="56"/>
              <w:lang w:val="en-GB"/>
            </w:rPr>
            <w:t>and</w:t>
          </w:r>
          <w:r w:rsidRPr="00DB28C5">
            <w:rPr>
              <w:rStyle w:val="markedcontent"/>
              <w:rFonts w:ascii="Arial" w:hAnsi="Arial" w:cs="Arial"/>
              <w:b/>
              <w:color w:val="000000" w:themeColor="text1"/>
              <w:sz w:val="56"/>
              <w:szCs w:val="56"/>
              <w:lang w:val="en-GB"/>
            </w:rPr>
            <w:t xml:space="preserve"> Employability Skills</w:t>
          </w:r>
        </w:p>
        <w:p w:rsidR="00596BC2" w:rsidRPr="00DB28C5" w:rsidRDefault="00596BC2">
          <w:pPr>
            <w:rPr>
              <w:rFonts w:ascii="Arial" w:hAnsi="Arial" w:cs="Arial"/>
              <w:b/>
              <w:lang w:val="en-GB"/>
            </w:rPr>
          </w:pPr>
          <w:r w:rsidRPr="00DB28C5">
            <w:rPr>
              <w:rFonts w:ascii="Arial" w:hAnsi="Arial" w:cs="Arial"/>
              <w:b/>
              <w:lang w:val="en-GB"/>
            </w:rPr>
            <w:br w:type="page"/>
          </w:r>
        </w:p>
      </w:sdtContent>
    </w:sdt>
    <w:p w:rsidR="00596BC2" w:rsidRPr="00DB28C5" w:rsidRDefault="00596BC2" w:rsidP="00596BC2">
      <w:pPr>
        <w:jc w:val="center"/>
        <w:rPr>
          <w:rFonts w:ascii="Arial" w:hAnsi="Arial" w:cs="Arial"/>
          <w:b/>
          <w:lang w:val="en-GB"/>
        </w:rPr>
      </w:pPr>
      <w:r w:rsidRPr="00DB28C5">
        <w:rPr>
          <w:rFonts w:ascii="Arial" w:hAnsi="Arial" w:cs="Arial"/>
          <w:b/>
          <w:lang w:val="en-GB"/>
        </w:rPr>
        <w:lastRenderedPageBreak/>
        <w:t>Table of contents</w:t>
      </w:r>
    </w:p>
    <w:p w:rsidR="00596BC2" w:rsidRPr="00DB28C5" w:rsidRDefault="00596BC2" w:rsidP="00596BC2">
      <w:pPr>
        <w:pStyle w:val="TOC1"/>
        <w:tabs>
          <w:tab w:val="right" w:leader="dot" w:pos="9350"/>
        </w:tabs>
        <w:spacing w:line="276" w:lineRule="auto"/>
        <w:jc w:val="both"/>
        <w:rPr>
          <w:rFonts w:ascii="Arial" w:hAnsi="Arial" w:cs="Arial"/>
          <w:noProof/>
          <w:lang w:val="en-GB"/>
        </w:rPr>
      </w:pPr>
      <w:r w:rsidRPr="00DB28C5">
        <w:rPr>
          <w:rFonts w:ascii="Arial" w:hAnsi="Arial" w:cs="Arial"/>
          <w:lang w:val="en-GB"/>
        </w:rPr>
        <w:fldChar w:fldCharType="begin"/>
      </w:r>
      <w:r w:rsidRPr="00DB28C5">
        <w:rPr>
          <w:rFonts w:ascii="Arial" w:hAnsi="Arial" w:cs="Arial"/>
          <w:lang w:val="en-GB"/>
        </w:rPr>
        <w:instrText xml:space="preserve"> TOC \o "1-4" \h \z \u </w:instrText>
      </w:r>
      <w:r w:rsidRPr="00DB28C5">
        <w:rPr>
          <w:rFonts w:ascii="Arial" w:hAnsi="Arial" w:cs="Arial"/>
          <w:lang w:val="en-GB"/>
        </w:rPr>
        <w:fldChar w:fldCharType="separate"/>
      </w:r>
      <w:hyperlink w:anchor="_Toc78990060" w:history="1">
        <w:r w:rsidRPr="00DB28C5">
          <w:rPr>
            <w:rStyle w:val="Hyperlink"/>
            <w:rFonts w:ascii="Arial" w:hAnsi="Arial" w:cs="Arial"/>
            <w:noProof/>
            <w:lang w:val="en-GB"/>
          </w:rPr>
          <w:t>Introduction</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_Toc78990060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2</w:t>
        </w:r>
        <w:r w:rsidRPr="00DB28C5">
          <w:rPr>
            <w:rFonts w:ascii="Arial" w:hAnsi="Arial" w:cs="Arial"/>
            <w:noProof/>
            <w:webHidden/>
            <w:lang w:val="en-GB"/>
          </w:rPr>
          <w:fldChar w:fldCharType="end"/>
        </w:r>
      </w:hyperlink>
    </w:p>
    <w:p w:rsidR="00596BC2" w:rsidRPr="00DB28C5" w:rsidRDefault="00596BC2" w:rsidP="00596BC2">
      <w:pPr>
        <w:pStyle w:val="TOC1"/>
        <w:tabs>
          <w:tab w:val="right" w:leader="dot" w:pos="9350"/>
        </w:tabs>
        <w:spacing w:line="276" w:lineRule="auto"/>
        <w:jc w:val="both"/>
        <w:rPr>
          <w:rFonts w:ascii="Arial" w:hAnsi="Arial" w:cs="Arial"/>
          <w:noProof/>
          <w:lang w:val="en-GB"/>
        </w:rPr>
      </w:pPr>
      <w:hyperlink w:anchor="_Toc78990061" w:history="1">
        <w:r w:rsidRPr="00DB28C5">
          <w:rPr>
            <w:rStyle w:val="Hyperlink"/>
            <w:rFonts w:ascii="Arial" w:hAnsi="Arial" w:cs="Arial"/>
            <w:noProof/>
            <w:lang w:val="en-GB"/>
          </w:rPr>
          <w:t>Overview of the reflection model</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_Toc78990061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3</w:t>
        </w:r>
        <w:r w:rsidRPr="00DB28C5">
          <w:rPr>
            <w:rFonts w:ascii="Arial" w:hAnsi="Arial" w:cs="Arial"/>
            <w:noProof/>
            <w:webHidden/>
            <w:lang w:val="en-GB"/>
          </w:rPr>
          <w:fldChar w:fldCharType="end"/>
        </w:r>
      </w:hyperlink>
    </w:p>
    <w:p w:rsidR="00596BC2" w:rsidRPr="00DB28C5" w:rsidRDefault="00596BC2" w:rsidP="00596BC2">
      <w:pPr>
        <w:pStyle w:val="TOC3"/>
        <w:tabs>
          <w:tab w:val="right" w:leader="dot" w:pos="9350"/>
        </w:tabs>
        <w:spacing w:line="276" w:lineRule="auto"/>
        <w:jc w:val="both"/>
        <w:rPr>
          <w:rFonts w:ascii="Arial" w:hAnsi="Arial" w:cs="Arial"/>
          <w:noProof/>
          <w:lang w:val="en-GB"/>
        </w:rPr>
      </w:pPr>
      <w:hyperlink w:anchor="_Toc78990062" w:history="1">
        <w:r w:rsidRPr="00DB28C5">
          <w:rPr>
            <w:rStyle w:val="Hyperlink"/>
            <w:rFonts w:ascii="Arial" w:hAnsi="Arial" w:cs="Arial"/>
            <w:noProof/>
            <w:lang w:val="en-GB"/>
          </w:rPr>
          <w:t>Figure 1 Kolb’s experiential learning cycle</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_Toc78990062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3</w:t>
        </w:r>
        <w:r w:rsidRPr="00DB28C5">
          <w:rPr>
            <w:rFonts w:ascii="Arial" w:hAnsi="Arial" w:cs="Arial"/>
            <w:noProof/>
            <w:webHidden/>
            <w:lang w:val="en-GB"/>
          </w:rPr>
          <w:fldChar w:fldCharType="end"/>
        </w:r>
      </w:hyperlink>
    </w:p>
    <w:p w:rsidR="00596BC2" w:rsidRPr="00DB28C5" w:rsidRDefault="00596BC2" w:rsidP="00596BC2">
      <w:pPr>
        <w:pStyle w:val="TOC2"/>
        <w:tabs>
          <w:tab w:val="right" w:leader="dot" w:pos="9350"/>
        </w:tabs>
        <w:spacing w:line="276" w:lineRule="auto"/>
        <w:jc w:val="both"/>
        <w:rPr>
          <w:rFonts w:ascii="Arial" w:hAnsi="Arial" w:cs="Arial"/>
          <w:noProof/>
          <w:lang w:val="en-GB"/>
        </w:rPr>
      </w:pPr>
      <w:hyperlink w:anchor="_Toc78990063" w:history="1">
        <w:r w:rsidRPr="00DB28C5">
          <w:rPr>
            <w:rStyle w:val="Hyperlink"/>
            <w:rFonts w:ascii="Arial" w:hAnsi="Arial" w:cs="Arial"/>
            <w:noProof/>
            <w:lang w:val="en-GB"/>
          </w:rPr>
          <w:t>Academic writing</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_Toc78990063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3</w:t>
        </w:r>
        <w:r w:rsidRPr="00DB28C5">
          <w:rPr>
            <w:rFonts w:ascii="Arial" w:hAnsi="Arial" w:cs="Arial"/>
            <w:noProof/>
            <w:webHidden/>
            <w:lang w:val="en-GB"/>
          </w:rPr>
          <w:fldChar w:fldCharType="end"/>
        </w:r>
      </w:hyperlink>
    </w:p>
    <w:p w:rsidR="00596BC2" w:rsidRPr="00DB28C5" w:rsidRDefault="00596BC2" w:rsidP="00596BC2">
      <w:pPr>
        <w:pStyle w:val="TOC3"/>
        <w:tabs>
          <w:tab w:val="right" w:leader="dot" w:pos="9350"/>
        </w:tabs>
        <w:spacing w:line="276" w:lineRule="auto"/>
        <w:jc w:val="both"/>
        <w:rPr>
          <w:rFonts w:ascii="Arial" w:hAnsi="Arial" w:cs="Arial"/>
          <w:noProof/>
          <w:lang w:val="en-GB"/>
        </w:rPr>
      </w:pPr>
      <w:hyperlink w:anchor="_Toc78990064" w:history="1">
        <w:r w:rsidRPr="00DB28C5">
          <w:rPr>
            <w:rStyle w:val="Hyperlink"/>
            <w:rFonts w:ascii="Arial" w:hAnsi="Arial" w:cs="Arial"/>
            <w:noProof/>
            <w:lang w:val="en-GB"/>
          </w:rPr>
          <w:t>Table: Reflection of academic writing in the module</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_Toc78990064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4</w:t>
        </w:r>
        <w:r w:rsidRPr="00DB28C5">
          <w:rPr>
            <w:rFonts w:ascii="Arial" w:hAnsi="Arial" w:cs="Arial"/>
            <w:noProof/>
            <w:webHidden/>
            <w:lang w:val="en-GB"/>
          </w:rPr>
          <w:fldChar w:fldCharType="end"/>
        </w:r>
      </w:hyperlink>
    </w:p>
    <w:p w:rsidR="00596BC2" w:rsidRPr="00DB28C5" w:rsidRDefault="00596BC2" w:rsidP="00596BC2">
      <w:pPr>
        <w:pStyle w:val="TOC2"/>
        <w:tabs>
          <w:tab w:val="right" w:leader="dot" w:pos="9350"/>
        </w:tabs>
        <w:spacing w:line="276" w:lineRule="auto"/>
        <w:jc w:val="both"/>
        <w:rPr>
          <w:rFonts w:ascii="Arial" w:hAnsi="Arial" w:cs="Arial"/>
          <w:noProof/>
          <w:lang w:val="en-GB"/>
        </w:rPr>
      </w:pPr>
      <w:hyperlink w:anchor="_Toc78990065" w:history="1">
        <w:r w:rsidRPr="00DB28C5">
          <w:rPr>
            <w:rStyle w:val="Hyperlink"/>
            <w:rFonts w:ascii="Arial" w:hAnsi="Arial" w:cs="Arial"/>
            <w:noProof/>
            <w:lang w:val="en-GB"/>
          </w:rPr>
          <w:t>Referencing</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_Toc78990065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5</w:t>
        </w:r>
        <w:r w:rsidRPr="00DB28C5">
          <w:rPr>
            <w:rFonts w:ascii="Arial" w:hAnsi="Arial" w:cs="Arial"/>
            <w:noProof/>
            <w:webHidden/>
            <w:lang w:val="en-GB"/>
          </w:rPr>
          <w:fldChar w:fldCharType="end"/>
        </w:r>
      </w:hyperlink>
    </w:p>
    <w:p w:rsidR="00596BC2" w:rsidRPr="00DB28C5" w:rsidRDefault="00596BC2" w:rsidP="00596BC2">
      <w:pPr>
        <w:pStyle w:val="TOC3"/>
        <w:tabs>
          <w:tab w:val="right" w:leader="dot" w:pos="9350"/>
        </w:tabs>
        <w:spacing w:line="276" w:lineRule="auto"/>
        <w:jc w:val="both"/>
        <w:rPr>
          <w:rFonts w:ascii="Arial" w:hAnsi="Arial" w:cs="Arial"/>
          <w:noProof/>
          <w:lang w:val="en-GB"/>
        </w:rPr>
      </w:pPr>
      <w:hyperlink w:anchor="_Toc78990066" w:history="1">
        <w:r w:rsidRPr="00DB28C5">
          <w:rPr>
            <w:rStyle w:val="Hyperlink"/>
            <w:rFonts w:ascii="Arial" w:hAnsi="Arial" w:cs="Arial"/>
            <w:noProof/>
            <w:lang w:val="en-GB"/>
          </w:rPr>
          <w:t>Table: Reflection of referencing in the module</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_Toc78990066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5</w:t>
        </w:r>
        <w:r w:rsidRPr="00DB28C5">
          <w:rPr>
            <w:rFonts w:ascii="Arial" w:hAnsi="Arial" w:cs="Arial"/>
            <w:noProof/>
            <w:webHidden/>
            <w:lang w:val="en-GB"/>
          </w:rPr>
          <w:fldChar w:fldCharType="end"/>
        </w:r>
      </w:hyperlink>
    </w:p>
    <w:p w:rsidR="00596BC2" w:rsidRPr="00DB28C5" w:rsidRDefault="00596BC2" w:rsidP="00596BC2">
      <w:pPr>
        <w:pStyle w:val="TOC2"/>
        <w:tabs>
          <w:tab w:val="right" w:leader="dot" w:pos="9350"/>
        </w:tabs>
        <w:spacing w:line="276" w:lineRule="auto"/>
        <w:jc w:val="both"/>
        <w:rPr>
          <w:rFonts w:ascii="Arial" w:hAnsi="Arial" w:cs="Arial"/>
          <w:noProof/>
          <w:lang w:val="en-GB"/>
        </w:rPr>
      </w:pPr>
      <w:hyperlink w:anchor="_Toc78990067" w:history="1">
        <w:r w:rsidRPr="00DB28C5">
          <w:rPr>
            <w:rStyle w:val="Hyperlink"/>
            <w:rFonts w:ascii="Arial" w:hAnsi="Arial" w:cs="Arial"/>
            <w:noProof/>
            <w:lang w:val="en-GB"/>
          </w:rPr>
          <w:t>Public speaking and presentation</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_Toc78990067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6</w:t>
        </w:r>
        <w:r w:rsidRPr="00DB28C5">
          <w:rPr>
            <w:rFonts w:ascii="Arial" w:hAnsi="Arial" w:cs="Arial"/>
            <w:noProof/>
            <w:webHidden/>
            <w:lang w:val="en-GB"/>
          </w:rPr>
          <w:fldChar w:fldCharType="end"/>
        </w:r>
      </w:hyperlink>
    </w:p>
    <w:p w:rsidR="00596BC2" w:rsidRPr="00DB28C5" w:rsidRDefault="00596BC2" w:rsidP="00596BC2">
      <w:pPr>
        <w:pStyle w:val="TOC3"/>
        <w:tabs>
          <w:tab w:val="right" w:leader="dot" w:pos="9350"/>
        </w:tabs>
        <w:spacing w:line="276" w:lineRule="auto"/>
        <w:jc w:val="both"/>
        <w:rPr>
          <w:rFonts w:ascii="Arial" w:hAnsi="Arial" w:cs="Arial"/>
          <w:noProof/>
          <w:lang w:val="en-GB"/>
        </w:rPr>
      </w:pPr>
      <w:hyperlink w:anchor="_Toc78990068" w:history="1">
        <w:r w:rsidRPr="00DB28C5">
          <w:rPr>
            <w:rStyle w:val="Hyperlink"/>
            <w:rFonts w:ascii="Arial" w:hAnsi="Arial" w:cs="Arial"/>
            <w:noProof/>
            <w:lang w:val="en-GB"/>
          </w:rPr>
          <w:t>Table: Reflection of public speaking and presentation in the module</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_Toc78990068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6</w:t>
        </w:r>
        <w:r w:rsidRPr="00DB28C5">
          <w:rPr>
            <w:rFonts w:ascii="Arial" w:hAnsi="Arial" w:cs="Arial"/>
            <w:noProof/>
            <w:webHidden/>
            <w:lang w:val="en-GB"/>
          </w:rPr>
          <w:fldChar w:fldCharType="end"/>
        </w:r>
      </w:hyperlink>
    </w:p>
    <w:p w:rsidR="00596BC2" w:rsidRPr="00DB28C5" w:rsidRDefault="00596BC2" w:rsidP="00596BC2">
      <w:pPr>
        <w:pStyle w:val="TOC2"/>
        <w:tabs>
          <w:tab w:val="right" w:leader="dot" w:pos="9350"/>
        </w:tabs>
        <w:spacing w:line="276" w:lineRule="auto"/>
        <w:jc w:val="both"/>
        <w:rPr>
          <w:rFonts w:ascii="Arial" w:hAnsi="Arial" w:cs="Arial"/>
          <w:noProof/>
          <w:lang w:val="en-GB"/>
        </w:rPr>
      </w:pPr>
      <w:hyperlink w:anchor="_Toc78990069" w:history="1">
        <w:r w:rsidRPr="00DB28C5">
          <w:rPr>
            <w:rStyle w:val="Hyperlink"/>
            <w:rFonts w:ascii="Arial" w:hAnsi="Arial" w:cs="Arial"/>
            <w:noProof/>
            <w:lang w:val="en-GB"/>
          </w:rPr>
          <w:t>Time management</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_Toc78990069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7</w:t>
        </w:r>
        <w:r w:rsidRPr="00DB28C5">
          <w:rPr>
            <w:rFonts w:ascii="Arial" w:hAnsi="Arial" w:cs="Arial"/>
            <w:noProof/>
            <w:webHidden/>
            <w:lang w:val="en-GB"/>
          </w:rPr>
          <w:fldChar w:fldCharType="end"/>
        </w:r>
      </w:hyperlink>
    </w:p>
    <w:p w:rsidR="00596BC2" w:rsidRPr="00DB28C5" w:rsidRDefault="00596BC2" w:rsidP="00596BC2">
      <w:pPr>
        <w:pStyle w:val="TOC3"/>
        <w:tabs>
          <w:tab w:val="right" w:leader="dot" w:pos="9350"/>
        </w:tabs>
        <w:spacing w:line="276" w:lineRule="auto"/>
        <w:jc w:val="both"/>
        <w:rPr>
          <w:rFonts w:ascii="Arial" w:hAnsi="Arial" w:cs="Arial"/>
          <w:noProof/>
          <w:lang w:val="en-GB"/>
        </w:rPr>
      </w:pPr>
      <w:hyperlink w:anchor="_Toc78990070" w:history="1">
        <w:r w:rsidRPr="00DB28C5">
          <w:rPr>
            <w:rStyle w:val="Hyperlink"/>
            <w:rFonts w:ascii="Arial" w:hAnsi="Arial" w:cs="Arial"/>
            <w:noProof/>
            <w:lang w:val="en-GB"/>
          </w:rPr>
          <w:t>Table: Reflection of time management in the module</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_Toc78990070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7</w:t>
        </w:r>
        <w:r w:rsidRPr="00DB28C5">
          <w:rPr>
            <w:rFonts w:ascii="Arial" w:hAnsi="Arial" w:cs="Arial"/>
            <w:noProof/>
            <w:webHidden/>
            <w:lang w:val="en-GB"/>
          </w:rPr>
          <w:fldChar w:fldCharType="end"/>
        </w:r>
      </w:hyperlink>
    </w:p>
    <w:p w:rsidR="00596BC2" w:rsidRPr="00DB28C5" w:rsidRDefault="00596BC2" w:rsidP="00596BC2">
      <w:pPr>
        <w:pStyle w:val="TOC1"/>
        <w:tabs>
          <w:tab w:val="right" w:leader="dot" w:pos="9350"/>
        </w:tabs>
        <w:spacing w:line="276" w:lineRule="auto"/>
        <w:jc w:val="both"/>
        <w:rPr>
          <w:rFonts w:ascii="Arial" w:hAnsi="Arial" w:cs="Arial"/>
          <w:noProof/>
          <w:lang w:val="en-GB"/>
        </w:rPr>
      </w:pPr>
      <w:hyperlink w:anchor="_Toc78990071" w:history="1">
        <w:r w:rsidRPr="00DB28C5">
          <w:rPr>
            <w:rStyle w:val="Hyperlink"/>
            <w:rFonts w:ascii="Arial" w:hAnsi="Arial" w:cs="Arial"/>
            <w:noProof/>
            <w:lang w:val="en-GB"/>
          </w:rPr>
          <w:t>Conclusion</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_Toc78990071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9</w:t>
        </w:r>
        <w:r w:rsidRPr="00DB28C5">
          <w:rPr>
            <w:rFonts w:ascii="Arial" w:hAnsi="Arial" w:cs="Arial"/>
            <w:noProof/>
            <w:webHidden/>
            <w:lang w:val="en-GB"/>
          </w:rPr>
          <w:fldChar w:fldCharType="end"/>
        </w:r>
      </w:hyperlink>
    </w:p>
    <w:p w:rsidR="00596BC2" w:rsidRPr="00DB28C5" w:rsidRDefault="00596BC2" w:rsidP="00596BC2">
      <w:pPr>
        <w:pStyle w:val="TOC1"/>
        <w:tabs>
          <w:tab w:val="right" w:leader="dot" w:pos="9350"/>
        </w:tabs>
        <w:spacing w:line="276" w:lineRule="auto"/>
        <w:jc w:val="both"/>
        <w:rPr>
          <w:rFonts w:ascii="Arial" w:hAnsi="Arial" w:cs="Arial"/>
          <w:noProof/>
          <w:lang w:val="en-GB"/>
        </w:rPr>
      </w:pPr>
      <w:hyperlink w:anchor="_Toc78990072" w:history="1">
        <w:r w:rsidRPr="00DB28C5">
          <w:rPr>
            <w:rStyle w:val="Hyperlink"/>
            <w:rFonts w:ascii="Arial" w:hAnsi="Arial" w:cs="Arial"/>
            <w:noProof/>
            <w:lang w:val="en-GB"/>
          </w:rPr>
          <w:t>Reference</w:t>
        </w:r>
        <w:r w:rsidRPr="00DB28C5">
          <w:rPr>
            <w:rFonts w:ascii="Arial" w:hAnsi="Arial" w:cs="Arial"/>
            <w:noProof/>
            <w:webHidden/>
            <w:lang w:val="en-GB"/>
          </w:rPr>
          <w:tab/>
        </w:r>
        <w:r w:rsidRPr="00DB28C5">
          <w:rPr>
            <w:rFonts w:ascii="Arial" w:hAnsi="Arial" w:cs="Arial"/>
            <w:noProof/>
            <w:webHidden/>
            <w:lang w:val="en-GB"/>
          </w:rPr>
          <w:fldChar w:fldCharType="begin"/>
        </w:r>
        <w:r w:rsidRPr="00DB28C5">
          <w:rPr>
            <w:rFonts w:ascii="Arial" w:hAnsi="Arial" w:cs="Arial"/>
            <w:noProof/>
            <w:webHidden/>
            <w:lang w:val="en-GB"/>
          </w:rPr>
          <w:instrText xml:space="preserve"> PAGEREF _Toc78990072 \h </w:instrText>
        </w:r>
        <w:r w:rsidRPr="00DB28C5">
          <w:rPr>
            <w:rFonts w:ascii="Arial" w:hAnsi="Arial" w:cs="Arial"/>
            <w:noProof/>
            <w:webHidden/>
            <w:lang w:val="en-GB"/>
          </w:rPr>
        </w:r>
        <w:r w:rsidRPr="00DB28C5">
          <w:rPr>
            <w:rFonts w:ascii="Arial" w:hAnsi="Arial" w:cs="Arial"/>
            <w:noProof/>
            <w:webHidden/>
            <w:lang w:val="en-GB"/>
          </w:rPr>
          <w:fldChar w:fldCharType="separate"/>
        </w:r>
        <w:r w:rsidR="007B5D6F" w:rsidRPr="00DB28C5">
          <w:rPr>
            <w:rFonts w:ascii="Arial" w:hAnsi="Arial" w:cs="Arial"/>
            <w:noProof/>
            <w:webHidden/>
            <w:lang w:val="en-GB"/>
          </w:rPr>
          <w:t>10</w:t>
        </w:r>
        <w:r w:rsidRPr="00DB28C5">
          <w:rPr>
            <w:rFonts w:ascii="Arial" w:hAnsi="Arial" w:cs="Arial"/>
            <w:noProof/>
            <w:webHidden/>
            <w:lang w:val="en-GB"/>
          </w:rPr>
          <w:fldChar w:fldCharType="end"/>
        </w:r>
      </w:hyperlink>
    </w:p>
    <w:p w:rsidR="00596BC2" w:rsidRPr="00DB28C5" w:rsidRDefault="00596BC2" w:rsidP="00596BC2">
      <w:pPr>
        <w:spacing w:line="276" w:lineRule="auto"/>
        <w:jc w:val="both"/>
        <w:rPr>
          <w:rFonts w:ascii="Arial" w:eastAsiaTheme="majorEastAsia" w:hAnsi="Arial" w:cs="Arial"/>
          <w:b/>
          <w:color w:val="000000" w:themeColor="text1"/>
          <w:lang w:val="en-GB"/>
        </w:rPr>
      </w:pPr>
      <w:r w:rsidRPr="00DB28C5">
        <w:rPr>
          <w:rFonts w:ascii="Arial" w:hAnsi="Arial" w:cs="Arial"/>
          <w:lang w:val="en-GB"/>
        </w:rPr>
        <w:fldChar w:fldCharType="end"/>
      </w:r>
      <w:r w:rsidRPr="00DB28C5">
        <w:rPr>
          <w:rFonts w:ascii="Arial" w:hAnsi="Arial" w:cs="Arial"/>
          <w:lang w:val="en-GB"/>
        </w:rPr>
        <w:br w:type="page"/>
      </w:r>
    </w:p>
    <w:p w:rsidR="005C5DB8" w:rsidRPr="00DB28C5" w:rsidRDefault="00090CCB" w:rsidP="00596BC2">
      <w:pPr>
        <w:pStyle w:val="Heading1"/>
        <w:spacing w:line="360" w:lineRule="auto"/>
        <w:jc w:val="both"/>
        <w:rPr>
          <w:rFonts w:ascii="Arial" w:hAnsi="Arial" w:cs="Arial"/>
          <w:sz w:val="22"/>
          <w:szCs w:val="22"/>
          <w:lang w:val="en-GB"/>
        </w:rPr>
      </w:pPr>
      <w:bookmarkStart w:id="0" w:name="_Toc78990060"/>
      <w:r w:rsidRPr="00DB28C5">
        <w:rPr>
          <w:rFonts w:ascii="Arial" w:hAnsi="Arial" w:cs="Arial"/>
          <w:sz w:val="22"/>
          <w:szCs w:val="22"/>
          <w:lang w:val="en-GB"/>
        </w:rPr>
        <w:lastRenderedPageBreak/>
        <w:t>Introduction</w:t>
      </w:r>
      <w:bookmarkEnd w:id="0"/>
      <w:r w:rsidRPr="00DB28C5">
        <w:rPr>
          <w:rFonts w:ascii="Arial" w:hAnsi="Arial" w:cs="Arial"/>
          <w:sz w:val="22"/>
          <w:szCs w:val="22"/>
          <w:lang w:val="en-GB"/>
        </w:rPr>
        <w:t xml:space="preserve"> </w:t>
      </w:r>
    </w:p>
    <w:p w:rsidR="003E5495" w:rsidRPr="00DB28C5" w:rsidRDefault="00BC62D0" w:rsidP="00596BC2">
      <w:pPr>
        <w:spacing w:line="360" w:lineRule="auto"/>
        <w:jc w:val="both"/>
        <w:rPr>
          <w:rFonts w:ascii="Arial" w:hAnsi="Arial" w:cs="Arial"/>
          <w:lang w:val="en-GB"/>
        </w:rPr>
      </w:pPr>
      <w:r w:rsidRPr="00DB28C5">
        <w:rPr>
          <w:rFonts w:ascii="Arial" w:hAnsi="Arial" w:cs="Arial"/>
          <w:lang w:val="en-GB"/>
        </w:rPr>
        <w:t>This part of the module contains a reflective report of the learnings that I have learned throughout the module of ‘Academic an</w:t>
      </w:r>
      <w:r w:rsidR="00E34358" w:rsidRPr="00DB28C5">
        <w:rPr>
          <w:rFonts w:ascii="Arial" w:hAnsi="Arial" w:cs="Arial"/>
          <w:lang w:val="en-GB"/>
        </w:rPr>
        <w:t>d</w:t>
      </w:r>
      <w:r w:rsidRPr="00DB28C5">
        <w:rPr>
          <w:rFonts w:ascii="Arial" w:hAnsi="Arial" w:cs="Arial"/>
          <w:lang w:val="en-GB"/>
        </w:rPr>
        <w:t xml:space="preserve"> employability skills’ either from class or outside the class using one of the discussed reflective model</w:t>
      </w:r>
      <w:r w:rsidR="00E34358" w:rsidRPr="00DB28C5">
        <w:rPr>
          <w:rFonts w:ascii="Arial" w:hAnsi="Arial" w:cs="Arial"/>
          <w:lang w:val="en-GB"/>
        </w:rPr>
        <w:t>s</w:t>
      </w:r>
      <w:r w:rsidRPr="00DB28C5">
        <w:rPr>
          <w:rFonts w:ascii="Arial" w:hAnsi="Arial" w:cs="Arial"/>
          <w:lang w:val="en-GB"/>
        </w:rPr>
        <w:t>. Firstly, I have covered a brief overview of Kolb’s experiential learning cycle as a reflective model to reflect the experiences that I have learned and use in this module. Also, I have included a thorough discussion of the uses and reflects of the four given topics that are academic writing, referencing, or public speaking and presentation, and time management</w:t>
      </w:r>
      <w:r w:rsidR="00E942BB" w:rsidRPr="00DB28C5">
        <w:rPr>
          <w:rFonts w:ascii="Arial" w:hAnsi="Arial" w:cs="Arial"/>
          <w:lang w:val="en-GB"/>
        </w:rPr>
        <w:t xml:space="preserve"> </w:t>
      </w:r>
      <w:r w:rsidR="00E942BB" w:rsidRPr="00DB28C5">
        <w:rPr>
          <w:rFonts w:ascii="Arial" w:hAnsi="Arial" w:cs="Arial"/>
          <w:lang w:val="en-GB"/>
        </w:rPr>
        <w:t>in the module</w:t>
      </w:r>
      <w:r w:rsidRPr="00DB28C5">
        <w:rPr>
          <w:rFonts w:ascii="Arial" w:hAnsi="Arial" w:cs="Arial"/>
          <w:lang w:val="en-GB"/>
        </w:rPr>
        <w:t>.</w:t>
      </w:r>
      <w:r w:rsidR="003E5495" w:rsidRPr="00DB28C5">
        <w:rPr>
          <w:rFonts w:ascii="Arial" w:hAnsi="Arial" w:cs="Arial"/>
          <w:lang w:val="en-GB"/>
        </w:rPr>
        <w:br w:type="page"/>
      </w:r>
    </w:p>
    <w:p w:rsidR="00090CCB" w:rsidRPr="00DB28C5" w:rsidRDefault="00090CCB" w:rsidP="00596BC2">
      <w:pPr>
        <w:pStyle w:val="Heading1"/>
        <w:spacing w:line="360" w:lineRule="auto"/>
        <w:jc w:val="both"/>
        <w:rPr>
          <w:rFonts w:ascii="Arial" w:hAnsi="Arial" w:cs="Arial"/>
          <w:sz w:val="22"/>
          <w:szCs w:val="22"/>
          <w:lang w:val="en-GB"/>
        </w:rPr>
      </w:pPr>
      <w:bookmarkStart w:id="1" w:name="_Toc78990061"/>
      <w:r w:rsidRPr="00DB28C5">
        <w:rPr>
          <w:rFonts w:ascii="Arial" w:hAnsi="Arial" w:cs="Arial"/>
          <w:sz w:val="22"/>
          <w:szCs w:val="22"/>
          <w:lang w:val="en-GB"/>
        </w:rPr>
        <w:lastRenderedPageBreak/>
        <w:t>Overview of the reflection model</w:t>
      </w:r>
      <w:bookmarkEnd w:id="1"/>
      <w:r w:rsidRPr="00DB28C5">
        <w:rPr>
          <w:rFonts w:ascii="Arial" w:hAnsi="Arial" w:cs="Arial"/>
          <w:sz w:val="22"/>
          <w:szCs w:val="22"/>
          <w:lang w:val="en-GB"/>
        </w:rPr>
        <w:t xml:space="preserve"> </w:t>
      </w:r>
    </w:p>
    <w:p w:rsidR="00C00E94" w:rsidRPr="00DB28C5" w:rsidRDefault="00C00E94" w:rsidP="00596BC2">
      <w:pPr>
        <w:spacing w:line="360" w:lineRule="auto"/>
        <w:jc w:val="both"/>
        <w:rPr>
          <w:rFonts w:ascii="Arial" w:hAnsi="Arial" w:cs="Arial"/>
          <w:lang w:val="en-GB"/>
        </w:rPr>
      </w:pPr>
      <w:r w:rsidRPr="00DB28C5">
        <w:rPr>
          <w:rFonts w:ascii="Arial" w:hAnsi="Arial" w:cs="Arial"/>
          <w:lang w:val="en-GB"/>
        </w:rPr>
        <w:t>Numerous learning and experiences have gathered during working on the module on ‘Academic and employability skills</w:t>
      </w:r>
      <w:r w:rsidR="00E34358" w:rsidRPr="00DB28C5">
        <w:rPr>
          <w:rFonts w:ascii="Arial" w:hAnsi="Arial" w:cs="Arial"/>
          <w:lang w:val="en-GB"/>
        </w:rPr>
        <w:t>’</w:t>
      </w:r>
      <w:r w:rsidRPr="00DB28C5">
        <w:rPr>
          <w:rFonts w:ascii="Arial" w:hAnsi="Arial" w:cs="Arial"/>
          <w:lang w:val="en-GB"/>
        </w:rPr>
        <w:t xml:space="preserve"> </w:t>
      </w:r>
      <w:r w:rsidR="00A72451" w:rsidRPr="00DB28C5">
        <w:rPr>
          <w:rFonts w:ascii="Arial" w:hAnsi="Arial" w:cs="Arial"/>
          <w:lang w:val="en-GB"/>
        </w:rPr>
        <w:t xml:space="preserve">such as paraphrasing, referencing, or writing of </w:t>
      </w:r>
      <w:r w:rsidR="00E34358" w:rsidRPr="00DB28C5">
        <w:rPr>
          <w:rFonts w:ascii="Arial" w:hAnsi="Arial" w:cs="Arial"/>
          <w:lang w:val="en-GB"/>
        </w:rPr>
        <w:t xml:space="preserve">the </w:t>
      </w:r>
      <w:r w:rsidR="00A72451" w:rsidRPr="00DB28C5">
        <w:rPr>
          <w:rFonts w:ascii="Arial" w:hAnsi="Arial" w:cs="Arial"/>
          <w:lang w:val="en-GB"/>
        </w:rPr>
        <w:t xml:space="preserve">cover letter, or academic writing, presentation, or online learning, etc. The reflection of </w:t>
      </w:r>
      <w:r w:rsidR="00CD2BA6" w:rsidRPr="00DB28C5">
        <w:rPr>
          <w:rFonts w:ascii="Arial" w:hAnsi="Arial" w:cs="Arial"/>
          <w:lang w:val="en-GB"/>
        </w:rPr>
        <w:t xml:space="preserve">some of </w:t>
      </w:r>
      <w:r w:rsidR="00A72451" w:rsidRPr="00DB28C5">
        <w:rPr>
          <w:rFonts w:ascii="Arial" w:hAnsi="Arial" w:cs="Arial"/>
          <w:lang w:val="en-GB"/>
        </w:rPr>
        <w:t xml:space="preserve">the experiences gathered from this module </w:t>
      </w:r>
      <w:r w:rsidR="00E34358" w:rsidRPr="00DB28C5">
        <w:rPr>
          <w:rFonts w:ascii="Arial" w:hAnsi="Arial" w:cs="Arial"/>
          <w:lang w:val="en-GB"/>
        </w:rPr>
        <w:t>is</w:t>
      </w:r>
      <w:r w:rsidR="00A72451" w:rsidRPr="00DB28C5">
        <w:rPr>
          <w:rFonts w:ascii="Arial" w:hAnsi="Arial" w:cs="Arial"/>
          <w:lang w:val="en-GB"/>
        </w:rPr>
        <w:t xml:space="preserve"> described with one of the key reflective models that is Kolb’s experiential learning cycle which includes four steps such as: </w:t>
      </w:r>
    </w:p>
    <w:p w:rsidR="00A72451" w:rsidRPr="00DB28C5" w:rsidRDefault="00C00E94" w:rsidP="00596BC2">
      <w:pPr>
        <w:keepNext/>
        <w:spacing w:line="360" w:lineRule="auto"/>
        <w:jc w:val="both"/>
        <w:rPr>
          <w:rFonts w:ascii="Arial" w:hAnsi="Arial" w:cs="Arial"/>
          <w:lang w:val="en-GB"/>
        </w:rPr>
      </w:pPr>
      <w:r w:rsidRPr="00DB28C5">
        <w:rPr>
          <w:rFonts w:ascii="Arial" w:hAnsi="Arial" w:cs="Arial"/>
          <w:noProof/>
          <w:lang w:val="en-GB"/>
        </w:rPr>
        <w:drawing>
          <wp:inline distT="0" distB="0" distL="0" distR="0" wp14:anchorId="1AEB69D7" wp14:editId="54481D2B">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00E94" w:rsidRPr="00DB28C5" w:rsidRDefault="00A72451" w:rsidP="00596BC2">
      <w:pPr>
        <w:pStyle w:val="Heading3"/>
        <w:spacing w:line="360" w:lineRule="auto"/>
        <w:jc w:val="both"/>
        <w:rPr>
          <w:rFonts w:cs="Arial"/>
          <w:sz w:val="22"/>
          <w:szCs w:val="22"/>
          <w:lang w:val="en-GB"/>
        </w:rPr>
      </w:pPr>
      <w:bookmarkStart w:id="2" w:name="_Toc78990062"/>
      <w:r w:rsidRPr="00DB28C5">
        <w:rPr>
          <w:rFonts w:cs="Arial"/>
          <w:sz w:val="22"/>
          <w:szCs w:val="22"/>
          <w:lang w:val="en-GB"/>
        </w:rPr>
        <w:t xml:space="preserve">Figure </w:t>
      </w:r>
      <w:r w:rsidRPr="00DB28C5">
        <w:rPr>
          <w:rFonts w:cs="Arial"/>
          <w:sz w:val="22"/>
          <w:szCs w:val="22"/>
          <w:lang w:val="en-GB"/>
        </w:rPr>
        <w:fldChar w:fldCharType="begin"/>
      </w:r>
      <w:r w:rsidRPr="00DB28C5">
        <w:rPr>
          <w:rFonts w:cs="Arial"/>
          <w:sz w:val="22"/>
          <w:szCs w:val="22"/>
          <w:lang w:val="en-GB"/>
        </w:rPr>
        <w:instrText xml:space="preserve"> SEQ Figure \* ARABIC </w:instrText>
      </w:r>
      <w:r w:rsidRPr="00DB28C5">
        <w:rPr>
          <w:rFonts w:cs="Arial"/>
          <w:sz w:val="22"/>
          <w:szCs w:val="22"/>
          <w:lang w:val="en-GB"/>
        </w:rPr>
        <w:fldChar w:fldCharType="separate"/>
      </w:r>
      <w:r w:rsidRPr="00DB28C5">
        <w:rPr>
          <w:rFonts w:cs="Arial"/>
          <w:noProof/>
          <w:sz w:val="22"/>
          <w:szCs w:val="22"/>
          <w:lang w:val="en-GB"/>
        </w:rPr>
        <w:t>1</w:t>
      </w:r>
      <w:r w:rsidRPr="00DB28C5">
        <w:rPr>
          <w:rFonts w:cs="Arial"/>
          <w:sz w:val="22"/>
          <w:szCs w:val="22"/>
          <w:lang w:val="en-GB"/>
        </w:rPr>
        <w:fldChar w:fldCharType="end"/>
      </w:r>
      <w:r w:rsidRPr="00DB28C5">
        <w:rPr>
          <w:rFonts w:cs="Arial"/>
          <w:sz w:val="22"/>
          <w:szCs w:val="22"/>
          <w:lang w:val="en-GB"/>
        </w:rPr>
        <w:t xml:space="preserve"> Kolb’s experiential learning cycle</w:t>
      </w:r>
      <w:bookmarkEnd w:id="2"/>
    </w:p>
    <w:p w:rsidR="00A72451" w:rsidRPr="00DB28C5" w:rsidRDefault="00A72451" w:rsidP="00596BC2">
      <w:pPr>
        <w:spacing w:line="360" w:lineRule="auto"/>
        <w:jc w:val="both"/>
        <w:rPr>
          <w:rFonts w:ascii="Arial" w:hAnsi="Arial" w:cs="Arial"/>
          <w:lang w:val="en-GB"/>
        </w:rPr>
      </w:pPr>
      <w:r w:rsidRPr="00DB28C5">
        <w:rPr>
          <w:rFonts w:ascii="Arial" w:hAnsi="Arial" w:cs="Arial"/>
          <w:lang w:val="en-GB"/>
        </w:rPr>
        <w:t xml:space="preserve">Source: </w:t>
      </w:r>
      <w:r w:rsidR="00596BC2" w:rsidRPr="00DB28C5">
        <w:rPr>
          <w:rFonts w:ascii="Arial" w:hAnsi="Arial" w:cs="Arial"/>
          <w:lang w:val="en-GB"/>
        </w:rPr>
        <w:t>(Simon, 2017)</w:t>
      </w:r>
    </w:p>
    <w:p w:rsidR="00C00E94" w:rsidRPr="00DB28C5" w:rsidRDefault="00A72451" w:rsidP="00596BC2">
      <w:pPr>
        <w:spacing w:line="360" w:lineRule="auto"/>
        <w:jc w:val="both"/>
        <w:rPr>
          <w:rFonts w:ascii="Arial" w:hAnsi="Arial" w:cs="Arial"/>
          <w:lang w:val="en-GB"/>
        </w:rPr>
      </w:pPr>
      <w:r w:rsidRPr="00DB28C5">
        <w:rPr>
          <w:rFonts w:ascii="Arial" w:hAnsi="Arial" w:cs="Arial"/>
          <w:lang w:val="en-GB"/>
        </w:rPr>
        <w:t>As the first part of the model, c</w:t>
      </w:r>
      <w:r w:rsidR="00C00E94" w:rsidRPr="00DB28C5">
        <w:rPr>
          <w:rFonts w:ascii="Arial" w:hAnsi="Arial" w:cs="Arial"/>
          <w:lang w:val="en-GB"/>
        </w:rPr>
        <w:t>oncrete learning</w:t>
      </w:r>
      <w:r w:rsidRPr="00DB28C5">
        <w:rPr>
          <w:rFonts w:ascii="Arial" w:hAnsi="Arial" w:cs="Arial"/>
          <w:lang w:val="en-GB"/>
        </w:rPr>
        <w:t xml:space="preserve"> includes the experiences that a person gather</w:t>
      </w:r>
      <w:r w:rsidR="00E34358" w:rsidRPr="00DB28C5">
        <w:rPr>
          <w:rFonts w:ascii="Arial" w:hAnsi="Arial" w:cs="Arial"/>
          <w:lang w:val="en-GB"/>
        </w:rPr>
        <w:t>s</w:t>
      </w:r>
      <w:r w:rsidRPr="00DB28C5">
        <w:rPr>
          <w:rFonts w:ascii="Arial" w:hAnsi="Arial" w:cs="Arial"/>
          <w:lang w:val="en-GB"/>
        </w:rPr>
        <w:t xml:space="preserve"> from a situation and </w:t>
      </w:r>
      <w:r w:rsidR="00E34358" w:rsidRPr="00DB28C5">
        <w:rPr>
          <w:rFonts w:ascii="Arial" w:hAnsi="Arial" w:cs="Arial"/>
          <w:lang w:val="en-GB"/>
        </w:rPr>
        <w:t xml:space="preserve">a </w:t>
      </w:r>
      <w:r w:rsidRPr="00DB28C5">
        <w:rPr>
          <w:rFonts w:ascii="Arial" w:hAnsi="Arial" w:cs="Arial"/>
          <w:lang w:val="en-GB"/>
        </w:rPr>
        <w:t>description of his/her experiences whereas r</w:t>
      </w:r>
      <w:r w:rsidR="00C00E94" w:rsidRPr="00DB28C5">
        <w:rPr>
          <w:rFonts w:ascii="Arial" w:hAnsi="Arial" w:cs="Arial"/>
          <w:lang w:val="en-GB"/>
        </w:rPr>
        <w:t>eflective observation</w:t>
      </w:r>
      <w:r w:rsidRPr="00DB28C5">
        <w:rPr>
          <w:rFonts w:ascii="Arial" w:hAnsi="Arial" w:cs="Arial"/>
          <w:lang w:val="en-GB"/>
        </w:rPr>
        <w:t xml:space="preserve"> includes </w:t>
      </w:r>
      <w:r w:rsidR="006D1C85" w:rsidRPr="00DB28C5">
        <w:rPr>
          <w:rFonts w:ascii="Arial" w:hAnsi="Arial" w:cs="Arial"/>
          <w:lang w:val="en-GB"/>
        </w:rPr>
        <w:t xml:space="preserve">a comprehensive analysis of the experience what happened, why happened, or why all acted so, what goes well </w:t>
      </w:r>
      <w:r w:rsidR="00596BC2" w:rsidRPr="00DB28C5">
        <w:rPr>
          <w:rFonts w:ascii="Arial" w:hAnsi="Arial" w:cs="Arial"/>
          <w:lang w:val="en-GB"/>
        </w:rPr>
        <w:t xml:space="preserve">(Shoulders, 2020) </w:t>
      </w:r>
      <w:r w:rsidR="006D1C85" w:rsidRPr="00DB28C5">
        <w:rPr>
          <w:rFonts w:ascii="Arial" w:hAnsi="Arial" w:cs="Arial"/>
          <w:lang w:val="en-GB"/>
        </w:rPr>
        <w:t>and what</w:t>
      </w:r>
      <w:r w:rsidR="00E34358" w:rsidRPr="00DB28C5">
        <w:rPr>
          <w:rFonts w:ascii="Arial" w:hAnsi="Arial" w:cs="Arial"/>
          <w:lang w:val="en-GB"/>
        </w:rPr>
        <w:t xml:space="preserve"> is </w:t>
      </w:r>
      <w:r w:rsidR="006D1C85" w:rsidRPr="00DB28C5">
        <w:rPr>
          <w:rFonts w:ascii="Arial" w:hAnsi="Arial" w:cs="Arial"/>
          <w:lang w:val="en-GB"/>
        </w:rPr>
        <w:t xml:space="preserve">not, etc. </w:t>
      </w:r>
      <w:r w:rsidR="00C00E94" w:rsidRPr="00DB28C5">
        <w:rPr>
          <w:rFonts w:ascii="Arial" w:hAnsi="Arial" w:cs="Arial"/>
          <w:lang w:val="en-GB"/>
        </w:rPr>
        <w:t>Abstract conceptualization</w:t>
      </w:r>
      <w:r w:rsidR="006D1C85" w:rsidRPr="00DB28C5">
        <w:rPr>
          <w:rFonts w:ascii="Arial" w:hAnsi="Arial" w:cs="Arial"/>
          <w:lang w:val="en-GB"/>
        </w:rPr>
        <w:t xml:space="preserve"> engage</w:t>
      </w:r>
      <w:r w:rsidR="00E34358" w:rsidRPr="00DB28C5">
        <w:rPr>
          <w:rFonts w:ascii="Arial" w:hAnsi="Arial" w:cs="Arial"/>
          <w:lang w:val="en-GB"/>
        </w:rPr>
        <w:t>s</w:t>
      </w:r>
      <w:r w:rsidR="006D1C85" w:rsidRPr="00DB28C5">
        <w:rPr>
          <w:rFonts w:ascii="Arial" w:hAnsi="Arial" w:cs="Arial"/>
          <w:lang w:val="en-GB"/>
        </w:rPr>
        <w:t xml:space="preserve"> people to think alternatives to perform better in </w:t>
      </w:r>
      <w:r w:rsidR="00E34358" w:rsidRPr="00DB28C5">
        <w:rPr>
          <w:rFonts w:ascii="Arial" w:hAnsi="Arial" w:cs="Arial"/>
          <w:lang w:val="en-GB"/>
        </w:rPr>
        <w:t>a</w:t>
      </w:r>
      <w:r w:rsidR="006D1C85" w:rsidRPr="00DB28C5">
        <w:rPr>
          <w:rFonts w:ascii="Arial" w:hAnsi="Arial" w:cs="Arial"/>
          <w:lang w:val="en-GB"/>
        </w:rPr>
        <w:t xml:space="preserve"> similar situation and guide to find what skills </w:t>
      </w:r>
      <w:r w:rsidR="00E34358" w:rsidRPr="00DB28C5">
        <w:rPr>
          <w:rFonts w:ascii="Arial" w:hAnsi="Arial" w:cs="Arial"/>
          <w:lang w:val="en-GB"/>
        </w:rPr>
        <w:t xml:space="preserve">are </w:t>
      </w:r>
      <w:r w:rsidR="006D1C85" w:rsidRPr="00DB28C5">
        <w:rPr>
          <w:rFonts w:ascii="Arial" w:hAnsi="Arial" w:cs="Arial"/>
          <w:lang w:val="en-GB"/>
        </w:rPr>
        <w:t>needed to develop whereas a</w:t>
      </w:r>
      <w:r w:rsidR="00C00E94" w:rsidRPr="00DB28C5">
        <w:rPr>
          <w:rFonts w:ascii="Arial" w:hAnsi="Arial" w:cs="Arial"/>
          <w:lang w:val="en-GB"/>
        </w:rPr>
        <w:t>ctive experimentation</w:t>
      </w:r>
      <w:r w:rsidR="006D1C85" w:rsidRPr="00DB28C5">
        <w:rPr>
          <w:rFonts w:ascii="Arial" w:hAnsi="Arial" w:cs="Arial"/>
          <w:lang w:val="en-GB"/>
        </w:rPr>
        <w:t xml:space="preserve"> guide people to execute the alternatives or new ideas in practice and evaluate the experience. </w:t>
      </w:r>
    </w:p>
    <w:p w:rsidR="00090CCB" w:rsidRPr="00DB28C5" w:rsidRDefault="00090CCB" w:rsidP="00596BC2">
      <w:pPr>
        <w:pStyle w:val="Heading2"/>
        <w:spacing w:line="360" w:lineRule="auto"/>
        <w:jc w:val="both"/>
        <w:rPr>
          <w:rFonts w:ascii="Arial" w:hAnsi="Arial" w:cs="Arial"/>
          <w:sz w:val="22"/>
          <w:szCs w:val="22"/>
          <w:lang w:val="en-GB"/>
        </w:rPr>
      </w:pPr>
      <w:bookmarkStart w:id="3" w:name="_Toc78990063"/>
      <w:r w:rsidRPr="00DB28C5">
        <w:rPr>
          <w:rFonts w:ascii="Arial" w:hAnsi="Arial" w:cs="Arial"/>
          <w:sz w:val="22"/>
          <w:szCs w:val="22"/>
          <w:lang w:val="en-GB"/>
        </w:rPr>
        <w:t>Academic writing</w:t>
      </w:r>
      <w:bookmarkEnd w:id="3"/>
      <w:r w:rsidRPr="00DB28C5">
        <w:rPr>
          <w:rFonts w:ascii="Arial" w:hAnsi="Arial" w:cs="Arial"/>
          <w:sz w:val="22"/>
          <w:szCs w:val="22"/>
          <w:lang w:val="en-GB"/>
        </w:rPr>
        <w:t xml:space="preserve"> </w:t>
      </w:r>
    </w:p>
    <w:p w:rsidR="006D1C85" w:rsidRPr="00DB28C5" w:rsidRDefault="006D1C85" w:rsidP="00596BC2">
      <w:pPr>
        <w:spacing w:line="360" w:lineRule="auto"/>
        <w:jc w:val="both"/>
        <w:rPr>
          <w:rFonts w:ascii="Arial" w:hAnsi="Arial" w:cs="Arial"/>
          <w:lang w:val="en-GB"/>
        </w:rPr>
      </w:pPr>
      <w:r w:rsidRPr="00DB28C5">
        <w:rPr>
          <w:rFonts w:ascii="Arial" w:hAnsi="Arial" w:cs="Arial"/>
          <w:lang w:val="en-GB"/>
        </w:rPr>
        <w:t xml:space="preserve">Academic writing is the </w:t>
      </w:r>
      <w:r w:rsidR="00605184" w:rsidRPr="00DB28C5">
        <w:rPr>
          <w:rFonts w:ascii="Arial" w:hAnsi="Arial" w:cs="Arial"/>
          <w:lang w:val="en-GB"/>
        </w:rPr>
        <w:t xml:space="preserve">formal </w:t>
      </w:r>
      <w:r w:rsidRPr="00DB28C5">
        <w:rPr>
          <w:rFonts w:ascii="Arial" w:hAnsi="Arial" w:cs="Arial"/>
          <w:lang w:val="en-GB"/>
        </w:rPr>
        <w:t xml:space="preserve">writing </w:t>
      </w:r>
      <w:r w:rsidR="00605184" w:rsidRPr="00DB28C5">
        <w:rPr>
          <w:rFonts w:ascii="Arial" w:hAnsi="Arial" w:cs="Arial"/>
          <w:lang w:val="en-GB"/>
        </w:rPr>
        <w:t>(</w:t>
      </w:r>
      <w:r w:rsidRPr="00DB28C5">
        <w:rPr>
          <w:rFonts w:ascii="Arial" w:hAnsi="Arial" w:cs="Arial"/>
          <w:lang w:val="en-GB"/>
        </w:rPr>
        <w:t>either report or journal or articles</w:t>
      </w:r>
      <w:r w:rsidR="00605184" w:rsidRPr="00DB28C5">
        <w:rPr>
          <w:rFonts w:ascii="Arial" w:hAnsi="Arial" w:cs="Arial"/>
          <w:lang w:val="en-GB"/>
        </w:rPr>
        <w:t>)</w:t>
      </w:r>
      <w:r w:rsidRPr="00DB28C5">
        <w:rPr>
          <w:rFonts w:ascii="Arial" w:hAnsi="Arial" w:cs="Arial"/>
          <w:lang w:val="en-GB"/>
        </w:rPr>
        <w:t xml:space="preserve"> </w:t>
      </w:r>
      <w:r w:rsidR="00B47D90" w:rsidRPr="00DB28C5">
        <w:rPr>
          <w:rFonts w:ascii="Arial" w:hAnsi="Arial" w:cs="Arial"/>
          <w:lang w:val="en-GB"/>
        </w:rPr>
        <w:t xml:space="preserve">supported by authentic proofs </w:t>
      </w:r>
      <w:r w:rsidR="00605184" w:rsidRPr="00DB28C5">
        <w:rPr>
          <w:rFonts w:ascii="Arial" w:hAnsi="Arial" w:cs="Arial"/>
          <w:lang w:val="en-GB"/>
        </w:rPr>
        <w:t>that assist the audiences or readers to develop a profound under</w:t>
      </w:r>
      <w:r w:rsidR="00B47D90" w:rsidRPr="00DB28C5">
        <w:rPr>
          <w:rFonts w:ascii="Arial" w:hAnsi="Arial" w:cs="Arial"/>
          <w:lang w:val="en-GB"/>
        </w:rPr>
        <w:t>standing of the discussed topic</w:t>
      </w:r>
      <w:r w:rsidR="00596BC2" w:rsidRPr="00DB28C5">
        <w:rPr>
          <w:rFonts w:ascii="Arial" w:hAnsi="Arial" w:cs="Arial"/>
          <w:lang w:val="en-GB"/>
        </w:rPr>
        <w:t xml:space="preserve"> (Strongman, 2018)</w:t>
      </w:r>
      <w:r w:rsidR="00605184" w:rsidRPr="00DB28C5">
        <w:rPr>
          <w:rFonts w:ascii="Arial" w:hAnsi="Arial" w:cs="Arial"/>
          <w:lang w:val="en-GB"/>
        </w:rPr>
        <w:t xml:space="preserve">. As part of this module, I have to write a reflective report and formal </w:t>
      </w:r>
      <w:r w:rsidR="00605184" w:rsidRPr="00DB28C5">
        <w:rPr>
          <w:rFonts w:ascii="Arial" w:hAnsi="Arial" w:cs="Arial"/>
          <w:lang w:val="en-GB"/>
        </w:rPr>
        <w:lastRenderedPageBreak/>
        <w:t>presentation where academic writing ha</w:t>
      </w:r>
      <w:r w:rsidR="00E34358" w:rsidRPr="00DB28C5">
        <w:rPr>
          <w:rFonts w:ascii="Arial" w:hAnsi="Arial" w:cs="Arial"/>
          <w:lang w:val="en-GB"/>
        </w:rPr>
        <w:t>s</w:t>
      </w:r>
      <w:r w:rsidR="00605184" w:rsidRPr="00DB28C5">
        <w:rPr>
          <w:rFonts w:ascii="Arial" w:hAnsi="Arial" w:cs="Arial"/>
          <w:lang w:val="en-GB"/>
        </w:rPr>
        <w:t xml:space="preserve"> extensive usage as I </w:t>
      </w:r>
      <w:r w:rsidR="00E34358" w:rsidRPr="00DB28C5">
        <w:rPr>
          <w:rFonts w:ascii="Arial" w:hAnsi="Arial" w:cs="Arial"/>
          <w:lang w:val="en-GB"/>
        </w:rPr>
        <w:t xml:space="preserve">am </w:t>
      </w:r>
      <w:r w:rsidR="00605184" w:rsidRPr="00DB28C5">
        <w:rPr>
          <w:rFonts w:ascii="Arial" w:hAnsi="Arial" w:cs="Arial"/>
          <w:lang w:val="en-GB"/>
        </w:rPr>
        <w:t xml:space="preserve">required to represent the topic in detailed maintaining formal structure. </w:t>
      </w:r>
      <w:r w:rsidR="00415A5E" w:rsidRPr="00DB28C5">
        <w:rPr>
          <w:rFonts w:ascii="Arial" w:hAnsi="Arial" w:cs="Arial"/>
          <w:lang w:val="en-GB"/>
        </w:rPr>
        <w:t>Thus, the guidelines of formal writing assist me to complete resourceful report</w:t>
      </w:r>
      <w:r w:rsidR="00E34358" w:rsidRPr="00DB28C5">
        <w:rPr>
          <w:rFonts w:ascii="Arial" w:hAnsi="Arial" w:cs="Arial"/>
          <w:lang w:val="en-GB"/>
        </w:rPr>
        <w:t>s</w:t>
      </w:r>
      <w:r w:rsidR="00415A5E" w:rsidRPr="00DB28C5">
        <w:rPr>
          <w:rFonts w:ascii="Arial" w:hAnsi="Arial" w:cs="Arial"/>
          <w:lang w:val="en-GB"/>
        </w:rPr>
        <w:t xml:space="preserve"> or other writings precisely in a structured way with proper evid</w:t>
      </w:r>
      <w:r w:rsidR="007C509D" w:rsidRPr="00DB28C5">
        <w:rPr>
          <w:rFonts w:ascii="Arial" w:hAnsi="Arial" w:cs="Arial"/>
          <w:lang w:val="en-GB"/>
        </w:rPr>
        <w:t>ence</w:t>
      </w:r>
      <w:r w:rsidR="00415A5E" w:rsidRPr="00DB28C5">
        <w:rPr>
          <w:rFonts w:ascii="Arial" w:hAnsi="Arial" w:cs="Arial"/>
          <w:lang w:val="en-GB"/>
        </w:rPr>
        <w:t xml:space="preserve">. </w:t>
      </w:r>
    </w:p>
    <w:p w:rsidR="00B878F8" w:rsidRPr="00DB28C5" w:rsidRDefault="00A50B65" w:rsidP="00596BC2">
      <w:pPr>
        <w:pStyle w:val="Heading3"/>
        <w:spacing w:line="360" w:lineRule="auto"/>
        <w:jc w:val="both"/>
        <w:rPr>
          <w:rFonts w:cs="Arial"/>
          <w:sz w:val="22"/>
          <w:szCs w:val="22"/>
          <w:lang w:val="en-GB"/>
        </w:rPr>
      </w:pPr>
      <w:bookmarkStart w:id="4" w:name="_Toc78990064"/>
      <w:r w:rsidRPr="00DB28C5">
        <w:rPr>
          <w:rFonts w:cs="Arial"/>
          <w:noProof/>
          <w:sz w:val="22"/>
          <w:szCs w:val="22"/>
          <w:lang w:val="en-GB"/>
        </w:rPr>
        <w:t xml:space="preserve">Table: Reflection of </w:t>
      </w:r>
      <w:r w:rsidRPr="00DB28C5">
        <w:rPr>
          <w:rFonts w:cs="Arial"/>
          <w:sz w:val="22"/>
          <w:szCs w:val="22"/>
          <w:lang w:val="en-GB"/>
        </w:rPr>
        <w:t>academic writing in the module</w:t>
      </w:r>
      <w:bookmarkEnd w:id="4"/>
    </w:p>
    <w:tbl>
      <w:tblPr>
        <w:tblStyle w:val="PlainTable1"/>
        <w:tblW w:w="0" w:type="auto"/>
        <w:tblLook w:val="04A0" w:firstRow="1" w:lastRow="0" w:firstColumn="1" w:lastColumn="0" w:noHBand="0" w:noVBand="1"/>
      </w:tblPr>
      <w:tblGrid>
        <w:gridCol w:w="2405"/>
        <w:gridCol w:w="6945"/>
      </w:tblGrid>
      <w:tr w:rsidR="00135C4A" w:rsidRPr="00DB28C5" w:rsidTr="00135C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135C4A" w:rsidRPr="00DB28C5" w:rsidRDefault="00A50B65" w:rsidP="00596BC2">
            <w:pPr>
              <w:spacing w:line="360" w:lineRule="auto"/>
              <w:jc w:val="both"/>
              <w:rPr>
                <w:rFonts w:ascii="Arial" w:hAnsi="Arial" w:cs="Arial"/>
                <w:lang w:val="en-GB"/>
              </w:rPr>
            </w:pPr>
            <w:r w:rsidRPr="00DB28C5">
              <w:rPr>
                <w:rFonts w:ascii="Arial" w:hAnsi="Arial" w:cs="Arial"/>
                <w:lang w:val="en-GB"/>
              </w:rPr>
              <w:t xml:space="preserve">Stages of </w:t>
            </w:r>
            <w:r w:rsidR="00E34358" w:rsidRPr="00DB28C5">
              <w:rPr>
                <w:rFonts w:ascii="Arial" w:hAnsi="Arial" w:cs="Arial"/>
                <w:lang w:val="en-GB"/>
              </w:rPr>
              <w:t xml:space="preserve">the </w:t>
            </w:r>
            <w:r w:rsidRPr="00DB28C5">
              <w:rPr>
                <w:rFonts w:ascii="Arial" w:hAnsi="Arial" w:cs="Arial"/>
                <w:lang w:val="en-GB"/>
              </w:rPr>
              <w:t>reflective cycle</w:t>
            </w:r>
          </w:p>
        </w:tc>
        <w:tc>
          <w:tcPr>
            <w:tcW w:w="6945" w:type="dxa"/>
          </w:tcPr>
          <w:p w:rsidR="00135C4A" w:rsidRPr="00DB28C5" w:rsidRDefault="00A50B65" w:rsidP="00596BC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 xml:space="preserve">Reflection </w:t>
            </w:r>
          </w:p>
        </w:tc>
      </w:tr>
      <w:tr w:rsidR="00135C4A" w:rsidRPr="00DB28C5" w:rsidTr="00135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135C4A" w:rsidRPr="00DB28C5" w:rsidRDefault="00135C4A" w:rsidP="00596BC2">
            <w:pPr>
              <w:spacing w:line="360" w:lineRule="auto"/>
              <w:jc w:val="both"/>
              <w:rPr>
                <w:rFonts w:ascii="Arial" w:hAnsi="Arial" w:cs="Arial"/>
                <w:lang w:val="en-GB"/>
              </w:rPr>
            </w:pPr>
            <w:r w:rsidRPr="00DB28C5">
              <w:rPr>
                <w:rFonts w:ascii="Arial" w:hAnsi="Arial" w:cs="Arial"/>
                <w:lang w:val="en-GB"/>
              </w:rPr>
              <w:t>Concrete learning</w:t>
            </w:r>
          </w:p>
        </w:tc>
        <w:tc>
          <w:tcPr>
            <w:tcW w:w="6945" w:type="dxa"/>
          </w:tcPr>
          <w:p w:rsidR="00135C4A" w:rsidRPr="00DB28C5" w:rsidRDefault="00A50B65" w:rsidP="00596BC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28C5">
              <w:rPr>
                <w:rFonts w:ascii="Arial" w:hAnsi="Arial" w:cs="Arial"/>
                <w:lang w:val="en-GB"/>
              </w:rPr>
              <w:t>Previously I have little knowledge about academic writing and first I have acknowledged this experience in the class where I have learned the importance of effective writing and formal/academic writing differs from the usual writing with proper evidence and ha</w:t>
            </w:r>
            <w:r w:rsidR="00E34358" w:rsidRPr="00DB28C5">
              <w:rPr>
                <w:rFonts w:ascii="Arial" w:hAnsi="Arial" w:cs="Arial"/>
                <w:lang w:val="en-GB"/>
              </w:rPr>
              <w:t>s</w:t>
            </w:r>
            <w:r w:rsidRPr="00DB28C5">
              <w:rPr>
                <w:rFonts w:ascii="Arial" w:hAnsi="Arial" w:cs="Arial"/>
                <w:lang w:val="en-GB"/>
              </w:rPr>
              <w:t xml:space="preserve"> </w:t>
            </w:r>
            <w:r w:rsidR="00E34358" w:rsidRPr="00DB28C5">
              <w:rPr>
                <w:rFonts w:ascii="Arial" w:hAnsi="Arial" w:cs="Arial"/>
                <w:lang w:val="en-GB"/>
              </w:rPr>
              <w:t xml:space="preserve">a </w:t>
            </w:r>
            <w:r w:rsidRPr="00DB28C5">
              <w:rPr>
                <w:rFonts w:ascii="Arial" w:hAnsi="Arial" w:cs="Arial"/>
                <w:lang w:val="en-GB"/>
              </w:rPr>
              <w:t>specific structure. I was very interested in this topic and I listen</w:t>
            </w:r>
            <w:r w:rsidR="00E34358" w:rsidRPr="00DB28C5">
              <w:rPr>
                <w:rFonts w:ascii="Arial" w:hAnsi="Arial" w:cs="Arial"/>
                <w:lang w:val="en-GB"/>
              </w:rPr>
              <w:t xml:space="preserve"> to</w:t>
            </w:r>
            <w:r w:rsidRPr="00DB28C5">
              <w:rPr>
                <w:rFonts w:ascii="Arial" w:hAnsi="Arial" w:cs="Arial"/>
                <w:lang w:val="en-GB"/>
              </w:rPr>
              <w:t xml:space="preserve"> the lecture carefully to understand </w:t>
            </w:r>
            <w:r w:rsidR="00E34358" w:rsidRPr="00DB28C5">
              <w:rPr>
                <w:rFonts w:ascii="Arial" w:hAnsi="Arial" w:cs="Arial"/>
                <w:lang w:val="en-GB"/>
              </w:rPr>
              <w:t xml:space="preserve">the </w:t>
            </w:r>
            <w:r w:rsidRPr="00DB28C5">
              <w:rPr>
                <w:rFonts w:ascii="Arial" w:hAnsi="Arial" w:cs="Arial"/>
                <w:lang w:val="en-GB"/>
              </w:rPr>
              <w:t>details of this topic.</w:t>
            </w:r>
          </w:p>
        </w:tc>
      </w:tr>
      <w:tr w:rsidR="00135C4A" w:rsidRPr="00DB28C5" w:rsidTr="00135C4A">
        <w:tc>
          <w:tcPr>
            <w:cnfStyle w:val="001000000000" w:firstRow="0" w:lastRow="0" w:firstColumn="1" w:lastColumn="0" w:oddVBand="0" w:evenVBand="0" w:oddHBand="0" w:evenHBand="0" w:firstRowFirstColumn="0" w:firstRowLastColumn="0" w:lastRowFirstColumn="0" w:lastRowLastColumn="0"/>
            <w:tcW w:w="2405" w:type="dxa"/>
          </w:tcPr>
          <w:p w:rsidR="00135C4A" w:rsidRPr="00DB28C5" w:rsidRDefault="00135C4A" w:rsidP="00596BC2">
            <w:pPr>
              <w:spacing w:line="360" w:lineRule="auto"/>
              <w:jc w:val="both"/>
              <w:rPr>
                <w:rFonts w:ascii="Arial" w:hAnsi="Arial" w:cs="Arial"/>
                <w:lang w:val="en-GB"/>
              </w:rPr>
            </w:pPr>
            <w:r w:rsidRPr="00DB28C5">
              <w:rPr>
                <w:rFonts w:ascii="Arial" w:hAnsi="Arial" w:cs="Arial"/>
                <w:lang w:val="en-GB"/>
              </w:rPr>
              <w:t>Reflective observation</w:t>
            </w:r>
          </w:p>
        </w:tc>
        <w:tc>
          <w:tcPr>
            <w:tcW w:w="6945" w:type="dxa"/>
          </w:tcPr>
          <w:p w:rsidR="00135C4A" w:rsidRPr="00DB28C5" w:rsidRDefault="00A50B65" w:rsidP="00596BC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At the time of start working on this module, I have planned to use formal structure and language to write the report which help</w:t>
            </w:r>
            <w:r w:rsidR="00E34358" w:rsidRPr="00DB28C5">
              <w:rPr>
                <w:rFonts w:ascii="Arial" w:hAnsi="Arial" w:cs="Arial"/>
                <w:lang w:val="en-GB"/>
              </w:rPr>
              <w:t>s</w:t>
            </w:r>
            <w:r w:rsidRPr="00DB28C5">
              <w:rPr>
                <w:rFonts w:ascii="Arial" w:hAnsi="Arial" w:cs="Arial"/>
                <w:lang w:val="en-GB"/>
              </w:rPr>
              <w:t xml:space="preserve"> me to design the topic or materials easily. But I have faced problems due to lack of detailed knowledge about </w:t>
            </w:r>
            <w:r w:rsidR="00E34358" w:rsidRPr="00DB28C5">
              <w:rPr>
                <w:rFonts w:ascii="Arial" w:hAnsi="Arial" w:cs="Arial"/>
                <w:lang w:val="en-GB"/>
              </w:rPr>
              <w:t xml:space="preserve">the </w:t>
            </w:r>
            <w:r w:rsidRPr="00DB28C5">
              <w:rPr>
                <w:rFonts w:ascii="Arial" w:hAnsi="Arial" w:cs="Arial"/>
                <w:lang w:val="en-GB"/>
              </w:rPr>
              <w:t>different structure</w:t>
            </w:r>
            <w:r w:rsidR="00E34358" w:rsidRPr="00DB28C5">
              <w:rPr>
                <w:rFonts w:ascii="Arial" w:hAnsi="Arial" w:cs="Arial"/>
                <w:lang w:val="en-GB"/>
              </w:rPr>
              <w:t>s</w:t>
            </w:r>
            <w:r w:rsidRPr="00DB28C5">
              <w:rPr>
                <w:rFonts w:ascii="Arial" w:hAnsi="Arial" w:cs="Arial"/>
                <w:lang w:val="en-GB"/>
              </w:rPr>
              <w:t xml:space="preserve"> like the report includes </w:t>
            </w:r>
            <w:r w:rsidR="00E34358" w:rsidRPr="00DB28C5">
              <w:rPr>
                <w:rFonts w:ascii="Arial" w:hAnsi="Arial" w:cs="Arial"/>
                <w:lang w:val="en-GB"/>
              </w:rPr>
              <w:t xml:space="preserve">a </w:t>
            </w:r>
            <w:r w:rsidRPr="00DB28C5">
              <w:rPr>
                <w:rFonts w:ascii="Arial" w:hAnsi="Arial" w:cs="Arial"/>
                <w:lang w:val="en-GB"/>
              </w:rPr>
              <w:t>table of contents or graphs but the literature review does not and also I have planned to use more complex vocabulary which take</w:t>
            </w:r>
            <w:r w:rsidR="00E34358" w:rsidRPr="00DB28C5">
              <w:rPr>
                <w:rFonts w:ascii="Arial" w:hAnsi="Arial" w:cs="Arial"/>
                <w:lang w:val="en-GB"/>
              </w:rPr>
              <w:t>s</w:t>
            </w:r>
            <w:r w:rsidRPr="00DB28C5">
              <w:rPr>
                <w:rFonts w:ascii="Arial" w:hAnsi="Arial" w:cs="Arial"/>
                <w:lang w:val="en-GB"/>
              </w:rPr>
              <w:t xml:space="preserve"> much time and effort.</w:t>
            </w:r>
          </w:p>
        </w:tc>
      </w:tr>
      <w:tr w:rsidR="00135C4A" w:rsidRPr="00DB28C5" w:rsidTr="00135C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135C4A" w:rsidRPr="00DB28C5" w:rsidRDefault="00135C4A" w:rsidP="00596BC2">
            <w:pPr>
              <w:spacing w:line="360" w:lineRule="auto"/>
              <w:jc w:val="both"/>
              <w:rPr>
                <w:rFonts w:ascii="Arial" w:hAnsi="Arial" w:cs="Arial"/>
                <w:lang w:val="en-GB"/>
              </w:rPr>
            </w:pPr>
            <w:r w:rsidRPr="00DB28C5">
              <w:rPr>
                <w:rFonts w:ascii="Arial" w:hAnsi="Arial" w:cs="Arial"/>
                <w:lang w:val="en-GB"/>
              </w:rPr>
              <w:t>Abstract conceptualization</w:t>
            </w:r>
          </w:p>
        </w:tc>
        <w:tc>
          <w:tcPr>
            <w:tcW w:w="6945" w:type="dxa"/>
          </w:tcPr>
          <w:p w:rsidR="00135C4A" w:rsidRPr="00DB28C5" w:rsidRDefault="00A50B65" w:rsidP="00596BC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28C5">
              <w:rPr>
                <w:rFonts w:ascii="Arial" w:hAnsi="Arial" w:cs="Arial"/>
                <w:lang w:val="en-GB"/>
              </w:rPr>
              <w:t xml:space="preserve">For avoiding the challenges faced in designing the writing in this module, I have followed numerous online sources or guidelines to check </w:t>
            </w:r>
            <w:r w:rsidR="00E34358" w:rsidRPr="00DB28C5">
              <w:rPr>
                <w:rFonts w:ascii="Arial" w:hAnsi="Arial" w:cs="Arial"/>
                <w:lang w:val="en-GB"/>
              </w:rPr>
              <w:t xml:space="preserve">the </w:t>
            </w:r>
            <w:r w:rsidRPr="00DB28C5">
              <w:rPr>
                <w:rFonts w:ascii="Arial" w:hAnsi="Arial" w:cs="Arial"/>
                <w:lang w:val="en-GB"/>
              </w:rPr>
              <w:t xml:space="preserve">appropriate structure of each writing like </w:t>
            </w:r>
            <w:r w:rsidR="00E34358" w:rsidRPr="00DB28C5">
              <w:rPr>
                <w:rFonts w:ascii="Arial" w:hAnsi="Arial" w:cs="Arial"/>
                <w:lang w:val="en-GB"/>
              </w:rPr>
              <w:t xml:space="preserve">a </w:t>
            </w:r>
            <w:r w:rsidRPr="00DB28C5">
              <w:rPr>
                <w:rFonts w:ascii="Arial" w:hAnsi="Arial" w:cs="Arial"/>
                <w:lang w:val="en-GB"/>
              </w:rPr>
              <w:t>report or literature or article, etc.</w:t>
            </w:r>
            <w:r w:rsidR="00E34358" w:rsidRPr="00DB28C5">
              <w:rPr>
                <w:rFonts w:ascii="Arial" w:hAnsi="Arial" w:cs="Arial"/>
                <w:lang w:val="en-GB"/>
              </w:rPr>
              <w:t>,</w:t>
            </w:r>
            <w:r w:rsidRPr="00DB28C5">
              <w:rPr>
                <w:rFonts w:ascii="Arial" w:hAnsi="Arial" w:cs="Arial"/>
                <w:lang w:val="en-GB"/>
              </w:rPr>
              <w:t xml:space="preserve"> and complete the report accordingly. Also, I have realized that I can use less complex vocabulary to </w:t>
            </w:r>
            <w:r w:rsidR="00596BC2" w:rsidRPr="00DB28C5">
              <w:rPr>
                <w:rFonts w:ascii="Arial" w:hAnsi="Arial" w:cs="Arial"/>
                <w:lang w:val="en-GB"/>
              </w:rPr>
              <w:t xml:space="preserve">(Klimova, 2015) </w:t>
            </w:r>
            <w:r w:rsidRPr="00DB28C5">
              <w:rPr>
                <w:rFonts w:ascii="Arial" w:hAnsi="Arial" w:cs="Arial"/>
                <w:lang w:val="en-GB"/>
              </w:rPr>
              <w:t>express/describe the topic easily while I need to focus on the formal tone or language or adva</w:t>
            </w:r>
            <w:bookmarkStart w:id="5" w:name="_GoBack"/>
            <w:bookmarkEnd w:id="5"/>
            <w:r w:rsidRPr="00DB28C5">
              <w:rPr>
                <w:rFonts w:ascii="Arial" w:hAnsi="Arial" w:cs="Arial"/>
                <w:lang w:val="en-GB"/>
              </w:rPr>
              <w:t>nced grammar to improve my writing.</w:t>
            </w:r>
          </w:p>
        </w:tc>
      </w:tr>
      <w:tr w:rsidR="00135C4A" w:rsidRPr="00DB28C5" w:rsidTr="00135C4A">
        <w:tc>
          <w:tcPr>
            <w:cnfStyle w:val="001000000000" w:firstRow="0" w:lastRow="0" w:firstColumn="1" w:lastColumn="0" w:oddVBand="0" w:evenVBand="0" w:oddHBand="0" w:evenHBand="0" w:firstRowFirstColumn="0" w:firstRowLastColumn="0" w:lastRowFirstColumn="0" w:lastRowLastColumn="0"/>
            <w:tcW w:w="2405" w:type="dxa"/>
          </w:tcPr>
          <w:p w:rsidR="00135C4A" w:rsidRPr="00DB28C5" w:rsidRDefault="00135C4A" w:rsidP="00596BC2">
            <w:pPr>
              <w:spacing w:line="360" w:lineRule="auto"/>
              <w:jc w:val="both"/>
              <w:rPr>
                <w:rFonts w:ascii="Arial" w:hAnsi="Arial" w:cs="Arial"/>
                <w:lang w:val="en-GB"/>
              </w:rPr>
            </w:pPr>
            <w:r w:rsidRPr="00DB28C5">
              <w:rPr>
                <w:rFonts w:ascii="Arial" w:hAnsi="Arial" w:cs="Arial"/>
                <w:lang w:val="en-GB"/>
              </w:rPr>
              <w:t>Active experimentation</w:t>
            </w:r>
          </w:p>
        </w:tc>
        <w:tc>
          <w:tcPr>
            <w:tcW w:w="6945" w:type="dxa"/>
          </w:tcPr>
          <w:p w:rsidR="00135C4A" w:rsidRPr="00DB28C5" w:rsidRDefault="00A50B65" w:rsidP="00596BC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 xml:space="preserve">Thus, I have implemented all the findings or ideas in writing the report and finished it successfully. I particularly like the specific structure/point of view that each writing contains as a useful guideline like the descriptive writing should not contain any view or </w:t>
            </w:r>
            <w:r w:rsidR="00E34358" w:rsidRPr="00DB28C5">
              <w:rPr>
                <w:rFonts w:ascii="Arial" w:hAnsi="Arial" w:cs="Arial"/>
                <w:lang w:val="en-GB"/>
              </w:rPr>
              <w:t xml:space="preserve">a </w:t>
            </w:r>
            <w:r w:rsidRPr="00DB28C5">
              <w:rPr>
                <w:rFonts w:ascii="Arial" w:hAnsi="Arial" w:cs="Arial"/>
                <w:lang w:val="en-GB"/>
              </w:rPr>
              <w:t xml:space="preserve">personal opinion and not allow to restructure information but critical/analytical writings can do so which help me to complete each type of report identically. </w:t>
            </w:r>
            <w:r w:rsidRPr="00DB28C5">
              <w:rPr>
                <w:rFonts w:ascii="Arial" w:hAnsi="Arial" w:cs="Arial"/>
                <w:color w:val="000000" w:themeColor="text1"/>
                <w:lang w:val="en-GB"/>
              </w:rPr>
              <w:t xml:space="preserve">But I dislike the requirement of using complex grammar or </w:t>
            </w:r>
            <w:r w:rsidRPr="00DB28C5">
              <w:rPr>
                <w:rFonts w:ascii="Arial" w:hAnsi="Arial" w:cs="Arial"/>
                <w:color w:val="000000" w:themeColor="text1"/>
                <w:lang w:val="en-GB"/>
              </w:rPr>
              <w:lastRenderedPageBreak/>
              <w:t>vocabulary which sometimes made me unable to express my feelings effectively and require</w:t>
            </w:r>
            <w:r w:rsidR="00E34358" w:rsidRPr="00DB28C5">
              <w:rPr>
                <w:rFonts w:ascii="Arial" w:hAnsi="Arial" w:cs="Arial"/>
                <w:color w:val="000000" w:themeColor="text1"/>
                <w:lang w:val="en-GB"/>
              </w:rPr>
              <w:t>s</w:t>
            </w:r>
            <w:r w:rsidRPr="00DB28C5">
              <w:rPr>
                <w:rFonts w:ascii="Arial" w:hAnsi="Arial" w:cs="Arial"/>
                <w:color w:val="000000" w:themeColor="text1"/>
                <w:lang w:val="en-GB"/>
              </w:rPr>
              <w:t xml:space="preserve"> much time.  </w:t>
            </w:r>
          </w:p>
        </w:tc>
      </w:tr>
    </w:tbl>
    <w:p w:rsidR="00135C4A" w:rsidRPr="00DB28C5" w:rsidRDefault="00135C4A" w:rsidP="00596BC2">
      <w:pPr>
        <w:spacing w:line="360" w:lineRule="auto"/>
        <w:jc w:val="both"/>
        <w:rPr>
          <w:rFonts w:ascii="Arial" w:hAnsi="Arial" w:cs="Arial"/>
          <w:lang w:val="en-GB"/>
        </w:rPr>
      </w:pPr>
    </w:p>
    <w:p w:rsidR="00090CCB" w:rsidRPr="00DB28C5" w:rsidRDefault="00090CCB" w:rsidP="00596BC2">
      <w:pPr>
        <w:pStyle w:val="Heading2"/>
        <w:spacing w:line="360" w:lineRule="auto"/>
        <w:jc w:val="both"/>
        <w:rPr>
          <w:rFonts w:ascii="Arial" w:hAnsi="Arial" w:cs="Arial"/>
          <w:sz w:val="22"/>
          <w:szCs w:val="22"/>
          <w:lang w:val="en-GB"/>
        </w:rPr>
      </w:pPr>
      <w:bookmarkStart w:id="6" w:name="_Toc78990065"/>
      <w:r w:rsidRPr="00DB28C5">
        <w:rPr>
          <w:rFonts w:ascii="Arial" w:hAnsi="Arial" w:cs="Arial"/>
          <w:sz w:val="22"/>
          <w:szCs w:val="22"/>
          <w:lang w:val="en-GB"/>
        </w:rPr>
        <w:t>Referencing</w:t>
      </w:r>
      <w:bookmarkEnd w:id="6"/>
      <w:r w:rsidRPr="00DB28C5">
        <w:rPr>
          <w:rFonts w:ascii="Arial" w:hAnsi="Arial" w:cs="Arial"/>
          <w:sz w:val="22"/>
          <w:szCs w:val="22"/>
          <w:lang w:val="en-GB"/>
        </w:rPr>
        <w:t xml:space="preserve"> </w:t>
      </w:r>
    </w:p>
    <w:p w:rsidR="000624E8" w:rsidRPr="00DB28C5" w:rsidRDefault="009E667F" w:rsidP="00596BC2">
      <w:pPr>
        <w:spacing w:line="360" w:lineRule="auto"/>
        <w:jc w:val="both"/>
        <w:rPr>
          <w:rFonts w:ascii="Arial" w:hAnsi="Arial" w:cs="Arial"/>
          <w:lang w:val="en-GB"/>
        </w:rPr>
      </w:pPr>
      <w:r w:rsidRPr="00DB28C5">
        <w:rPr>
          <w:rFonts w:ascii="Arial" w:hAnsi="Arial" w:cs="Arial"/>
          <w:lang w:val="en-GB"/>
        </w:rPr>
        <w:t>Referencing indicates the inclusion of evidence suppo</w:t>
      </w:r>
      <w:r w:rsidR="00FE277B" w:rsidRPr="00DB28C5">
        <w:rPr>
          <w:rFonts w:ascii="Arial" w:hAnsi="Arial" w:cs="Arial"/>
          <w:lang w:val="en-GB"/>
        </w:rPr>
        <w:t>rting the information or discussion in any writings or documents</w:t>
      </w:r>
      <w:r w:rsidR="00596BC2" w:rsidRPr="00DB28C5">
        <w:rPr>
          <w:rFonts w:ascii="Arial" w:hAnsi="Arial" w:cs="Arial"/>
          <w:lang w:val="en-GB"/>
        </w:rPr>
        <w:t xml:space="preserve"> (Williams, 2015)</w:t>
      </w:r>
      <w:r w:rsidR="00FE277B" w:rsidRPr="00DB28C5">
        <w:rPr>
          <w:rFonts w:ascii="Arial" w:hAnsi="Arial" w:cs="Arial"/>
          <w:lang w:val="en-GB"/>
        </w:rPr>
        <w:t>. Referencing played a very useful/vital role in making complete academic writing in the module as it a</w:t>
      </w:r>
      <w:r w:rsidR="000624E8" w:rsidRPr="00DB28C5">
        <w:rPr>
          <w:rFonts w:ascii="Arial" w:hAnsi="Arial" w:cs="Arial"/>
          <w:lang w:val="en-GB"/>
        </w:rPr>
        <w:t>llow</w:t>
      </w:r>
      <w:r w:rsidR="00FE277B" w:rsidRPr="00DB28C5">
        <w:rPr>
          <w:rFonts w:ascii="Arial" w:hAnsi="Arial" w:cs="Arial"/>
          <w:lang w:val="en-GB"/>
        </w:rPr>
        <w:t>ed</w:t>
      </w:r>
      <w:r w:rsidR="000624E8" w:rsidRPr="00DB28C5">
        <w:rPr>
          <w:rFonts w:ascii="Arial" w:hAnsi="Arial" w:cs="Arial"/>
          <w:lang w:val="en-GB"/>
        </w:rPr>
        <w:t xml:space="preserve"> me to prove the accuracy of my discussion or used information which made the writing meaningful </w:t>
      </w:r>
      <w:r w:rsidR="00FE277B" w:rsidRPr="00DB28C5">
        <w:rPr>
          <w:rFonts w:ascii="Arial" w:hAnsi="Arial" w:cs="Arial"/>
          <w:lang w:val="en-GB"/>
        </w:rPr>
        <w:t xml:space="preserve">and reliable to </w:t>
      </w:r>
      <w:r w:rsidR="00E34358" w:rsidRPr="00DB28C5">
        <w:rPr>
          <w:rFonts w:ascii="Arial" w:hAnsi="Arial" w:cs="Arial"/>
          <w:lang w:val="en-GB"/>
        </w:rPr>
        <w:t>draw a conclusion</w:t>
      </w:r>
      <w:r w:rsidR="00FE277B" w:rsidRPr="00DB28C5">
        <w:rPr>
          <w:rFonts w:ascii="Arial" w:hAnsi="Arial" w:cs="Arial"/>
          <w:lang w:val="en-GB"/>
        </w:rPr>
        <w:t>.</w:t>
      </w:r>
    </w:p>
    <w:p w:rsidR="00A50B65" w:rsidRPr="00DB28C5" w:rsidRDefault="00A50B65" w:rsidP="00596BC2">
      <w:pPr>
        <w:pStyle w:val="Heading3"/>
        <w:spacing w:line="360" w:lineRule="auto"/>
        <w:jc w:val="both"/>
        <w:rPr>
          <w:rFonts w:cs="Arial"/>
          <w:sz w:val="22"/>
          <w:szCs w:val="22"/>
          <w:lang w:val="en-GB"/>
        </w:rPr>
      </w:pPr>
      <w:bookmarkStart w:id="7" w:name="_Toc78990066"/>
      <w:r w:rsidRPr="00DB28C5">
        <w:rPr>
          <w:rFonts w:cs="Arial"/>
          <w:noProof/>
          <w:sz w:val="22"/>
          <w:szCs w:val="22"/>
          <w:lang w:val="en-GB"/>
        </w:rPr>
        <w:t xml:space="preserve">Table: Reflection of </w:t>
      </w:r>
      <w:r w:rsidR="0078449C" w:rsidRPr="00DB28C5">
        <w:rPr>
          <w:rFonts w:cs="Arial"/>
          <w:sz w:val="22"/>
          <w:szCs w:val="22"/>
          <w:lang w:val="en-GB"/>
        </w:rPr>
        <w:t>referencing</w:t>
      </w:r>
      <w:r w:rsidRPr="00DB28C5">
        <w:rPr>
          <w:rFonts w:cs="Arial"/>
          <w:sz w:val="22"/>
          <w:szCs w:val="22"/>
          <w:lang w:val="en-GB"/>
        </w:rPr>
        <w:t xml:space="preserve"> in the module</w:t>
      </w:r>
      <w:bookmarkEnd w:id="7"/>
    </w:p>
    <w:tbl>
      <w:tblPr>
        <w:tblStyle w:val="PlainTable1"/>
        <w:tblW w:w="0" w:type="auto"/>
        <w:tblLook w:val="04A0" w:firstRow="1" w:lastRow="0" w:firstColumn="1" w:lastColumn="0" w:noHBand="0" w:noVBand="1"/>
      </w:tblPr>
      <w:tblGrid>
        <w:gridCol w:w="2405"/>
        <w:gridCol w:w="6945"/>
      </w:tblGrid>
      <w:tr w:rsidR="00A50B65" w:rsidRPr="00DB28C5" w:rsidTr="008A1B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A50B65" w:rsidRPr="00DB28C5" w:rsidRDefault="00A50B65" w:rsidP="00596BC2">
            <w:pPr>
              <w:spacing w:line="360" w:lineRule="auto"/>
              <w:jc w:val="both"/>
              <w:rPr>
                <w:rFonts w:ascii="Arial" w:hAnsi="Arial" w:cs="Arial"/>
                <w:lang w:val="en-GB"/>
              </w:rPr>
            </w:pPr>
            <w:r w:rsidRPr="00DB28C5">
              <w:rPr>
                <w:rFonts w:ascii="Arial" w:hAnsi="Arial" w:cs="Arial"/>
                <w:lang w:val="en-GB"/>
              </w:rPr>
              <w:t xml:space="preserve">Stages of </w:t>
            </w:r>
            <w:r w:rsidR="00E34358" w:rsidRPr="00DB28C5">
              <w:rPr>
                <w:rFonts w:ascii="Arial" w:hAnsi="Arial" w:cs="Arial"/>
                <w:lang w:val="en-GB"/>
              </w:rPr>
              <w:t xml:space="preserve">the </w:t>
            </w:r>
            <w:r w:rsidRPr="00DB28C5">
              <w:rPr>
                <w:rFonts w:ascii="Arial" w:hAnsi="Arial" w:cs="Arial"/>
                <w:lang w:val="en-GB"/>
              </w:rPr>
              <w:t>reflective cycle</w:t>
            </w:r>
          </w:p>
        </w:tc>
        <w:tc>
          <w:tcPr>
            <w:tcW w:w="6945" w:type="dxa"/>
          </w:tcPr>
          <w:p w:rsidR="00A50B65" w:rsidRPr="00DB28C5" w:rsidRDefault="00A50B65" w:rsidP="00596BC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 xml:space="preserve">Reflection </w:t>
            </w:r>
          </w:p>
        </w:tc>
      </w:tr>
      <w:tr w:rsidR="00A50B65" w:rsidRPr="00DB28C5" w:rsidTr="008A1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A50B65" w:rsidRPr="00DB28C5" w:rsidRDefault="00A50B65" w:rsidP="00596BC2">
            <w:pPr>
              <w:spacing w:line="360" w:lineRule="auto"/>
              <w:jc w:val="both"/>
              <w:rPr>
                <w:rFonts w:ascii="Arial" w:hAnsi="Arial" w:cs="Arial"/>
                <w:lang w:val="en-GB"/>
              </w:rPr>
            </w:pPr>
            <w:r w:rsidRPr="00DB28C5">
              <w:rPr>
                <w:rFonts w:ascii="Arial" w:hAnsi="Arial" w:cs="Arial"/>
                <w:lang w:val="en-GB"/>
              </w:rPr>
              <w:t>Concrete learning</w:t>
            </w:r>
          </w:p>
        </w:tc>
        <w:tc>
          <w:tcPr>
            <w:tcW w:w="6945" w:type="dxa"/>
          </w:tcPr>
          <w:p w:rsidR="00A50B65" w:rsidRPr="00DB28C5" w:rsidRDefault="00FE277B" w:rsidP="00596BC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28C5">
              <w:rPr>
                <w:rFonts w:ascii="Arial" w:hAnsi="Arial" w:cs="Arial"/>
                <w:lang w:val="en-GB"/>
              </w:rPr>
              <w:t>Previously, I have little knowledge o</w:t>
            </w:r>
            <w:r w:rsidR="00E34358" w:rsidRPr="00DB28C5">
              <w:rPr>
                <w:rFonts w:ascii="Arial" w:hAnsi="Arial" w:cs="Arial"/>
                <w:lang w:val="en-GB"/>
              </w:rPr>
              <w:t>f</w:t>
            </w:r>
            <w:r w:rsidRPr="00DB28C5">
              <w:rPr>
                <w:rFonts w:ascii="Arial" w:hAnsi="Arial" w:cs="Arial"/>
                <w:lang w:val="en-GB"/>
              </w:rPr>
              <w:t xml:space="preserve"> this experience as I provided only the link of the information source in the reference section of the writings and after the class</w:t>
            </w:r>
            <w:r w:rsidR="00E34358" w:rsidRPr="00DB28C5">
              <w:rPr>
                <w:rFonts w:ascii="Arial" w:hAnsi="Arial" w:cs="Arial"/>
                <w:lang w:val="en-GB"/>
              </w:rPr>
              <w:t>,</w:t>
            </w:r>
            <w:r w:rsidRPr="00DB28C5">
              <w:rPr>
                <w:rFonts w:ascii="Arial" w:hAnsi="Arial" w:cs="Arial"/>
                <w:lang w:val="en-GB"/>
              </w:rPr>
              <w:t xml:space="preserve"> I have realized how importan</w:t>
            </w:r>
            <w:r w:rsidR="00E34358" w:rsidRPr="00DB28C5">
              <w:rPr>
                <w:rFonts w:ascii="Arial" w:hAnsi="Arial" w:cs="Arial"/>
                <w:lang w:val="en-GB"/>
              </w:rPr>
              <w:t>t</w:t>
            </w:r>
            <w:r w:rsidRPr="00DB28C5">
              <w:rPr>
                <w:rFonts w:ascii="Arial" w:hAnsi="Arial" w:cs="Arial"/>
                <w:lang w:val="en-GB"/>
              </w:rPr>
              <w:t xml:space="preserve"> it is for forming formal and attractive writing. </w:t>
            </w:r>
          </w:p>
        </w:tc>
      </w:tr>
      <w:tr w:rsidR="00A50B65" w:rsidRPr="00DB28C5" w:rsidTr="008A1B3B">
        <w:tc>
          <w:tcPr>
            <w:cnfStyle w:val="001000000000" w:firstRow="0" w:lastRow="0" w:firstColumn="1" w:lastColumn="0" w:oddVBand="0" w:evenVBand="0" w:oddHBand="0" w:evenHBand="0" w:firstRowFirstColumn="0" w:firstRowLastColumn="0" w:lastRowFirstColumn="0" w:lastRowLastColumn="0"/>
            <w:tcW w:w="2405" w:type="dxa"/>
          </w:tcPr>
          <w:p w:rsidR="00A50B65" w:rsidRPr="00DB28C5" w:rsidRDefault="00A50B65" w:rsidP="00596BC2">
            <w:pPr>
              <w:spacing w:line="360" w:lineRule="auto"/>
              <w:jc w:val="both"/>
              <w:rPr>
                <w:rFonts w:ascii="Arial" w:hAnsi="Arial" w:cs="Arial"/>
                <w:lang w:val="en-GB"/>
              </w:rPr>
            </w:pPr>
            <w:r w:rsidRPr="00DB28C5">
              <w:rPr>
                <w:rFonts w:ascii="Arial" w:hAnsi="Arial" w:cs="Arial"/>
                <w:lang w:val="en-GB"/>
              </w:rPr>
              <w:t>Reflective observation</w:t>
            </w:r>
          </w:p>
        </w:tc>
        <w:tc>
          <w:tcPr>
            <w:tcW w:w="6945" w:type="dxa"/>
          </w:tcPr>
          <w:p w:rsidR="00A50B65" w:rsidRPr="00DB28C5" w:rsidRDefault="00FE277B" w:rsidP="00596BC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During the class discussion</w:t>
            </w:r>
            <w:r w:rsidR="00E34358" w:rsidRPr="00DB28C5">
              <w:rPr>
                <w:rFonts w:ascii="Arial" w:hAnsi="Arial" w:cs="Arial"/>
                <w:lang w:val="en-GB"/>
              </w:rPr>
              <w:t>,</w:t>
            </w:r>
            <w:r w:rsidRPr="00DB28C5">
              <w:rPr>
                <w:rFonts w:ascii="Arial" w:hAnsi="Arial" w:cs="Arial"/>
                <w:lang w:val="en-GB"/>
              </w:rPr>
              <w:t xml:space="preserve"> I </w:t>
            </w:r>
            <w:r w:rsidR="00247269" w:rsidRPr="00DB28C5">
              <w:rPr>
                <w:rFonts w:ascii="Arial" w:hAnsi="Arial" w:cs="Arial"/>
                <w:lang w:val="en-GB"/>
              </w:rPr>
              <w:t xml:space="preserve">did not understand </w:t>
            </w:r>
            <w:r w:rsidR="00175CF0" w:rsidRPr="00DB28C5">
              <w:rPr>
                <w:rFonts w:ascii="Arial" w:hAnsi="Arial" w:cs="Arial"/>
                <w:lang w:val="en-GB"/>
              </w:rPr>
              <w:t xml:space="preserve">in-depth the topic which arose some difficulties while working on the module like </w:t>
            </w:r>
            <w:r w:rsidR="00247269" w:rsidRPr="00DB28C5">
              <w:rPr>
                <w:rFonts w:ascii="Arial" w:hAnsi="Arial" w:cs="Arial"/>
                <w:lang w:val="en-GB"/>
              </w:rPr>
              <w:t xml:space="preserve">the </w:t>
            </w:r>
            <w:r w:rsidRPr="00DB28C5">
              <w:rPr>
                <w:rFonts w:ascii="Arial" w:hAnsi="Arial" w:cs="Arial"/>
                <w:lang w:val="en-GB"/>
              </w:rPr>
              <w:t>way</w:t>
            </w:r>
            <w:r w:rsidR="00247269" w:rsidRPr="00DB28C5">
              <w:rPr>
                <w:rFonts w:ascii="Arial" w:hAnsi="Arial" w:cs="Arial"/>
                <w:lang w:val="en-GB"/>
              </w:rPr>
              <w:t xml:space="preserve"> how to create references </w:t>
            </w:r>
            <w:r w:rsidRPr="00DB28C5">
              <w:rPr>
                <w:rFonts w:ascii="Arial" w:hAnsi="Arial" w:cs="Arial"/>
                <w:lang w:val="en-GB"/>
              </w:rPr>
              <w:t xml:space="preserve">or </w:t>
            </w:r>
            <w:r w:rsidR="00247269" w:rsidRPr="00DB28C5">
              <w:rPr>
                <w:rFonts w:ascii="Arial" w:hAnsi="Arial" w:cs="Arial"/>
                <w:lang w:val="en-GB"/>
              </w:rPr>
              <w:t>wha</w:t>
            </w:r>
            <w:r w:rsidRPr="00DB28C5">
              <w:rPr>
                <w:rFonts w:ascii="Arial" w:hAnsi="Arial" w:cs="Arial"/>
                <w:lang w:val="en-GB"/>
              </w:rPr>
              <w:t xml:space="preserve">t tools should be used to generate </w:t>
            </w:r>
            <w:r w:rsidR="00E34358" w:rsidRPr="00DB28C5">
              <w:rPr>
                <w:rFonts w:ascii="Arial" w:hAnsi="Arial" w:cs="Arial"/>
                <w:lang w:val="en-GB"/>
              </w:rPr>
              <w:t xml:space="preserve">a </w:t>
            </w:r>
            <w:r w:rsidRPr="00DB28C5">
              <w:rPr>
                <w:rFonts w:ascii="Arial" w:hAnsi="Arial" w:cs="Arial"/>
                <w:lang w:val="en-GB"/>
              </w:rPr>
              <w:t>complete citation</w:t>
            </w:r>
            <w:r w:rsidR="00175CF0" w:rsidRPr="00DB28C5">
              <w:rPr>
                <w:rFonts w:ascii="Arial" w:hAnsi="Arial" w:cs="Arial"/>
                <w:lang w:val="en-GB"/>
              </w:rPr>
              <w:t xml:space="preserve">, and </w:t>
            </w:r>
            <w:r w:rsidR="00247269" w:rsidRPr="00DB28C5">
              <w:rPr>
                <w:rFonts w:ascii="Arial" w:hAnsi="Arial" w:cs="Arial"/>
                <w:lang w:val="en-GB"/>
              </w:rPr>
              <w:t>which sources need to cite</w:t>
            </w:r>
          </w:p>
        </w:tc>
      </w:tr>
      <w:tr w:rsidR="00A50B65" w:rsidRPr="00DB28C5" w:rsidTr="008A1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A50B65" w:rsidRPr="00DB28C5" w:rsidRDefault="00A50B65" w:rsidP="00596BC2">
            <w:pPr>
              <w:spacing w:line="360" w:lineRule="auto"/>
              <w:jc w:val="both"/>
              <w:rPr>
                <w:rFonts w:ascii="Arial" w:hAnsi="Arial" w:cs="Arial"/>
                <w:lang w:val="en-GB"/>
              </w:rPr>
            </w:pPr>
            <w:r w:rsidRPr="00DB28C5">
              <w:rPr>
                <w:rFonts w:ascii="Arial" w:hAnsi="Arial" w:cs="Arial"/>
                <w:lang w:val="en-GB"/>
              </w:rPr>
              <w:t>Abstract conceptualization</w:t>
            </w:r>
          </w:p>
        </w:tc>
        <w:tc>
          <w:tcPr>
            <w:tcW w:w="6945" w:type="dxa"/>
          </w:tcPr>
          <w:p w:rsidR="00A50B65" w:rsidRPr="00DB28C5" w:rsidRDefault="00175CF0" w:rsidP="00596BC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28C5">
              <w:rPr>
                <w:rFonts w:ascii="Arial" w:hAnsi="Arial" w:cs="Arial"/>
                <w:lang w:val="en-GB"/>
              </w:rPr>
              <w:t xml:space="preserve">For avoiding the difficulties in this section, I have </w:t>
            </w:r>
            <w:r w:rsidR="00247269" w:rsidRPr="00DB28C5">
              <w:rPr>
                <w:rFonts w:ascii="Arial" w:hAnsi="Arial" w:cs="Arial"/>
                <w:lang w:val="en-GB"/>
              </w:rPr>
              <w:t xml:space="preserve">searched </w:t>
            </w:r>
            <w:r w:rsidRPr="00DB28C5">
              <w:rPr>
                <w:rFonts w:ascii="Arial" w:hAnsi="Arial" w:cs="Arial"/>
                <w:lang w:val="en-GB"/>
              </w:rPr>
              <w:t xml:space="preserve">numerous </w:t>
            </w:r>
            <w:r w:rsidR="00247269" w:rsidRPr="00DB28C5">
              <w:rPr>
                <w:rFonts w:ascii="Arial" w:hAnsi="Arial" w:cs="Arial"/>
                <w:lang w:val="en-GB"/>
              </w:rPr>
              <w:t>online sources at home</w:t>
            </w:r>
            <w:r w:rsidRPr="00DB28C5">
              <w:rPr>
                <w:rFonts w:ascii="Arial" w:hAnsi="Arial" w:cs="Arial"/>
                <w:lang w:val="en-GB"/>
              </w:rPr>
              <w:t xml:space="preserve"> to know how to cite references and which tools need to use like</w:t>
            </w:r>
            <w:r w:rsidR="00247269" w:rsidRPr="00DB28C5">
              <w:rPr>
                <w:rFonts w:ascii="Arial" w:hAnsi="Arial" w:cs="Arial"/>
                <w:lang w:val="en-GB"/>
              </w:rPr>
              <w:t xml:space="preserve"> KnightCite or Cite this or Citation Machine, etc.</w:t>
            </w:r>
            <w:r w:rsidRPr="00DB28C5">
              <w:rPr>
                <w:rFonts w:ascii="Arial" w:hAnsi="Arial" w:cs="Arial"/>
                <w:lang w:val="en-GB"/>
              </w:rPr>
              <w:t xml:space="preserve"> along with the process of using these tools to generate a perfect reference.</w:t>
            </w:r>
          </w:p>
        </w:tc>
      </w:tr>
      <w:tr w:rsidR="00A50B65" w:rsidRPr="00DB28C5" w:rsidTr="008A1B3B">
        <w:tc>
          <w:tcPr>
            <w:cnfStyle w:val="001000000000" w:firstRow="0" w:lastRow="0" w:firstColumn="1" w:lastColumn="0" w:oddVBand="0" w:evenVBand="0" w:oddHBand="0" w:evenHBand="0" w:firstRowFirstColumn="0" w:firstRowLastColumn="0" w:lastRowFirstColumn="0" w:lastRowLastColumn="0"/>
            <w:tcW w:w="2405" w:type="dxa"/>
          </w:tcPr>
          <w:p w:rsidR="00A50B65" w:rsidRPr="00DB28C5" w:rsidRDefault="00A50B65" w:rsidP="00596BC2">
            <w:pPr>
              <w:spacing w:line="360" w:lineRule="auto"/>
              <w:jc w:val="both"/>
              <w:rPr>
                <w:rFonts w:ascii="Arial" w:hAnsi="Arial" w:cs="Arial"/>
                <w:lang w:val="en-GB"/>
              </w:rPr>
            </w:pPr>
            <w:r w:rsidRPr="00DB28C5">
              <w:rPr>
                <w:rFonts w:ascii="Arial" w:hAnsi="Arial" w:cs="Arial"/>
                <w:lang w:val="en-GB"/>
              </w:rPr>
              <w:t>Active experimentation</w:t>
            </w:r>
          </w:p>
        </w:tc>
        <w:tc>
          <w:tcPr>
            <w:tcW w:w="6945" w:type="dxa"/>
          </w:tcPr>
          <w:p w:rsidR="00A50B65" w:rsidRPr="00DB28C5" w:rsidRDefault="00247269" w:rsidP="00596BC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With the help of these referencing guide</w:t>
            </w:r>
            <w:r w:rsidR="00E34358" w:rsidRPr="00DB28C5">
              <w:rPr>
                <w:rFonts w:ascii="Arial" w:hAnsi="Arial" w:cs="Arial"/>
                <w:lang w:val="en-GB"/>
              </w:rPr>
              <w:t>s</w:t>
            </w:r>
            <w:r w:rsidRPr="00DB28C5">
              <w:rPr>
                <w:rFonts w:ascii="Arial" w:hAnsi="Arial" w:cs="Arial"/>
                <w:lang w:val="en-GB"/>
              </w:rPr>
              <w:t xml:space="preserve"> an</w:t>
            </w:r>
            <w:r w:rsidR="00E34358" w:rsidRPr="00DB28C5">
              <w:rPr>
                <w:rFonts w:ascii="Arial" w:hAnsi="Arial" w:cs="Arial"/>
                <w:lang w:val="en-GB"/>
              </w:rPr>
              <w:t>d</w:t>
            </w:r>
            <w:r w:rsidRPr="00DB28C5">
              <w:rPr>
                <w:rFonts w:ascii="Arial" w:hAnsi="Arial" w:cs="Arial"/>
                <w:lang w:val="en-GB"/>
              </w:rPr>
              <w:t xml:space="preserve"> tools, I have abled to finish reliable writing in this module and I like the thing most that the tools separately provide in-text citation and bibliography</w:t>
            </w:r>
            <w:r w:rsidR="00596BC2" w:rsidRPr="00DB28C5">
              <w:rPr>
                <w:rFonts w:ascii="Arial" w:hAnsi="Arial" w:cs="Arial"/>
                <w:lang w:val="en-GB"/>
              </w:rPr>
              <w:t xml:space="preserve"> (Paterson-Morgan, 2020).</w:t>
            </w:r>
            <w:r w:rsidRPr="00DB28C5">
              <w:rPr>
                <w:rFonts w:ascii="Arial" w:hAnsi="Arial" w:cs="Arial"/>
                <w:lang w:val="en-GB"/>
              </w:rPr>
              <w:t xml:space="preserve"> Also, I have found it very useful to support the discussed information for example if teacher questioned me about the accuracy of the information or arise any argument from classmates then I can prove my discussion with the evidence. But sometimes, it is difficult to find actual evidence as numerous sources are not allowed to cite or some sources are not found while making references.</w:t>
            </w:r>
          </w:p>
        </w:tc>
      </w:tr>
    </w:tbl>
    <w:p w:rsidR="00175CF0" w:rsidRPr="00DB28C5" w:rsidRDefault="00175CF0" w:rsidP="00596BC2">
      <w:pPr>
        <w:spacing w:line="360" w:lineRule="auto"/>
        <w:jc w:val="both"/>
        <w:rPr>
          <w:rFonts w:ascii="Arial" w:hAnsi="Arial" w:cs="Arial"/>
          <w:lang w:val="en-GB"/>
        </w:rPr>
      </w:pPr>
    </w:p>
    <w:p w:rsidR="00090CCB" w:rsidRPr="00DB28C5" w:rsidRDefault="00090CCB" w:rsidP="00596BC2">
      <w:pPr>
        <w:pStyle w:val="Heading2"/>
        <w:spacing w:line="360" w:lineRule="auto"/>
        <w:jc w:val="both"/>
        <w:rPr>
          <w:rFonts w:ascii="Arial" w:hAnsi="Arial" w:cs="Arial"/>
          <w:sz w:val="22"/>
          <w:szCs w:val="22"/>
          <w:lang w:val="en-GB"/>
        </w:rPr>
      </w:pPr>
      <w:bookmarkStart w:id="8" w:name="_Toc78990067"/>
      <w:r w:rsidRPr="00DB28C5">
        <w:rPr>
          <w:rFonts w:ascii="Arial" w:hAnsi="Arial" w:cs="Arial"/>
          <w:sz w:val="22"/>
          <w:szCs w:val="22"/>
          <w:lang w:val="en-GB"/>
        </w:rPr>
        <w:lastRenderedPageBreak/>
        <w:t>Public speaking and presentation</w:t>
      </w:r>
      <w:bookmarkEnd w:id="8"/>
      <w:r w:rsidRPr="00DB28C5">
        <w:rPr>
          <w:rFonts w:ascii="Arial" w:hAnsi="Arial" w:cs="Arial"/>
          <w:sz w:val="22"/>
          <w:szCs w:val="22"/>
          <w:lang w:val="en-GB"/>
        </w:rPr>
        <w:t xml:space="preserve"> </w:t>
      </w:r>
    </w:p>
    <w:p w:rsidR="00415A5E" w:rsidRPr="00DB28C5" w:rsidRDefault="00596FEE" w:rsidP="00596BC2">
      <w:pPr>
        <w:spacing w:line="360" w:lineRule="auto"/>
        <w:jc w:val="both"/>
        <w:rPr>
          <w:rFonts w:ascii="Arial" w:hAnsi="Arial" w:cs="Arial"/>
          <w:lang w:val="en-GB"/>
        </w:rPr>
      </w:pPr>
      <w:r w:rsidRPr="00DB28C5">
        <w:rPr>
          <w:rFonts w:ascii="Arial" w:hAnsi="Arial" w:cs="Arial"/>
          <w:lang w:val="en-GB"/>
        </w:rPr>
        <w:t xml:space="preserve">Public speaking and presentation is one of the major tasks in academic study and working on this module of ‘Academic and employability skills, I have provided/participated </w:t>
      </w:r>
      <w:r w:rsidR="00E34358" w:rsidRPr="00DB28C5">
        <w:rPr>
          <w:rFonts w:ascii="Arial" w:hAnsi="Arial" w:cs="Arial"/>
          <w:lang w:val="en-GB"/>
        </w:rPr>
        <w:t xml:space="preserve">in </w:t>
      </w:r>
      <w:r w:rsidRPr="00DB28C5">
        <w:rPr>
          <w:rFonts w:ascii="Arial" w:hAnsi="Arial" w:cs="Arial"/>
          <w:lang w:val="en-GB"/>
        </w:rPr>
        <w:t>an individual presentation on the reflection of my personal skills analysis or actions to achieve intended job position</w:t>
      </w:r>
      <w:r w:rsidR="00596BC2" w:rsidRPr="00DB28C5">
        <w:rPr>
          <w:rFonts w:ascii="Arial" w:hAnsi="Arial" w:cs="Arial"/>
          <w:lang w:val="en-GB"/>
        </w:rPr>
        <w:t xml:space="preserve"> (Jacobs, 2017)</w:t>
      </w:r>
      <w:r w:rsidRPr="00DB28C5">
        <w:rPr>
          <w:rFonts w:ascii="Arial" w:hAnsi="Arial" w:cs="Arial"/>
          <w:lang w:val="en-GB"/>
        </w:rPr>
        <w:t xml:space="preserve">. </w:t>
      </w:r>
      <w:r w:rsidR="00534C5A" w:rsidRPr="00DB28C5">
        <w:rPr>
          <w:rFonts w:ascii="Arial" w:hAnsi="Arial" w:cs="Arial"/>
          <w:lang w:val="en-GB"/>
        </w:rPr>
        <w:t xml:space="preserve">Achieving this experience was very useful to me to participate in the assigned tasks properly with an eye-catching performance as this assist me to understand how to express or communicate with the audience, engage them to get feedback, people’s understanding of the topic through feedback, or appropriate use of tones/non-verbal cues/body languages </w:t>
      </w:r>
      <w:r w:rsidR="00047357" w:rsidRPr="00DB28C5">
        <w:rPr>
          <w:rFonts w:ascii="Arial" w:hAnsi="Arial" w:cs="Arial"/>
          <w:lang w:val="en-GB"/>
        </w:rPr>
        <w:t xml:space="preserve">in any communication process. </w:t>
      </w:r>
    </w:p>
    <w:p w:rsidR="0078449C" w:rsidRPr="00DB28C5" w:rsidRDefault="0078449C" w:rsidP="00596BC2">
      <w:pPr>
        <w:pStyle w:val="Heading3"/>
        <w:spacing w:line="360" w:lineRule="auto"/>
        <w:jc w:val="both"/>
        <w:rPr>
          <w:rFonts w:cs="Arial"/>
          <w:sz w:val="22"/>
          <w:szCs w:val="22"/>
          <w:lang w:val="en-GB"/>
        </w:rPr>
      </w:pPr>
      <w:bookmarkStart w:id="9" w:name="_Toc78990068"/>
      <w:r w:rsidRPr="00DB28C5">
        <w:rPr>
          <w:rFonts w:cs="Arial"/>
          <w:noProof/>
          <w:sz w:val="22"/>
          <w:szCs w:val="22"/>
          <w:lang w:val="en-GB"/>
        </w:rPr>
        <w:t xml:space="preserve">Table: Reflection of </w:t>
      </w:r>
      <w:r w:rsidRPr="00DB28C5">
        <w:rPr>
          <w:rFonts w:cs="Arial"/>
          <w:sz w:val="22"/>
          <w:szCs w:val="22"/>
          <w:lang w:val="en-GB"/>
        </w:rPr>
        <w:t>public speaking and presentation in the module</w:t>
      </w:r>
      <w:bookmarkEnd w:id="9"/>
    </w:p>
    <w:tbl>
      <w:tblPr>
        <w:tblStyle w:val="PlainTable1"/>
        <w:tblW w:w="0" w:type="auto"/>
        <w:tblLook w:val="04A0" w:firstRow="1" w:lastRow="0" w:firstColumn="1" w:lastColumn="0" w:noHBand="0" w:noVBand="1"/>
      </w:tblPr>
      <w:tblGrid>
        <w:gridCol w:w="2405"/>
        <w:gridCol w:w="6945"/>
      </w:tblGrid>
      <w:tr w:rsidR="0078449C" w:rsidRPr="00DB28C5" w:rsidTr="008A1B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78449C" w:rsidRPr="00DB28C5" w:rsidRDefault="0078449C" w:rsidP="00596BC2">
            <w:pPr>
              <w:spacing w:line="360" w:lineRule="auto"/>
              <w:jc w:val="both"/>
              <w:rPr>
                <w:rFonts w:ascii="Arial" w:hAnsi="Arial" w:cs="Arial"/>
                <w:lang w:val="en-GB"/>
              </w:rPr>
            </w:pPr>
            <w:r w:rsidRPr="00DB28C5">
              <w:rPr>
                <w:rFonts w:ascii="Arial" w:hAnsi="Arial" w:cs="Arial"/>
                <w:lang w:val="en-GB"/>
              </w:rPr>
              <w:t xml:space="preserve">Stages of </w:t>
            </w:r>
            <w:r w:rsidR="00E34358" w:rsidRPr="00DB28C5">
              <w:rPr>
                <w:rFonts w:ascii="Arial" w:hAnsi="Arial" w:cs="Arial"/>
                <w:lang w:val="en-GB"/>
              </w:rPr>
              <w:t xml:space="preserve">the </w:t>
            </w:r>
            <w:r w:rsidRPr="00DB28C5">
              <w:rPr>
                <w:rFonts w:ascii="Arial" w:hAnsi="Arial" w:cs="Arial"/>
                <w:lang w:val="en-GB"/>
              </w:rPr>
              <w:t>reflective cycle</w:t>
            </w:r>
          </w:p>
        </w:tc>
        <w:tc>
          <w:tcPr>
            <w:tcW w:w="6945" w:type="dxa"/>
          </w:tcPr>
          <w:p w:rsidR="0078449C" w:rsidRPr="00DB28C5" w:rsidRDefault="0078449C" w:rsidP="00596BC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Reflection</w:t>
            </w:r>
          </w:p>
        </w:tc>
      </w:tr>
      <w:tr w:rsidR="0078449C" w:rsidRPr="00DB28C5" w:rsidTr="008A1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78449C" w:rsidRPr="00DB28C5" w:rsidRDefault="0078449C" w:rsidP="00596BC2">
            <w:pPr>
              <w:spacing w:line="360" w:lineRule="auto"/>
              <w:jc w:val="both"/>
              <w:rPr>
                <w:rFonts w:ascii="Arial" w:hAnsi="Arial" w:cs="Arial"/>
                <w:lang w:val="en-GB"/>
              </w:rPr>
            </w:pPr>
            <w:r w:rsidRPr="00DB28C5">
              <w:rPr>
                <w:rFonts w:ascii="Arial" w:hAnsi="Arial" w:cs="Arial"/>
                <w:lang w:val="en-GB"/>
              </w:rPr>
              <w:t>Concrete learning</w:t>
            </w:r>
          </w:p>
        </w:tc>
        <w:tc>
          <w:tcPr>
            <w:tcW w:w="6945" w:type="dxa"/>
          </w:tcPr>
          <w:p w:rsidR="0078449C" w:rsidRPr="00DB28C5" w:rsidRDefault="0078449C" w:rsidP="00596BC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28C5">
              <w:rPr>
                <w:rFonts w:ascii="Arial" w:hAnsi="Arial" w:cs="Arial"/>
                <w:lang w:val="en-GB"/>
              </w:rPr>
              <w:t xml:space="preserve">Before </w:t>
            </w:r>
            <w:r w:rsidR="00E34358" w:rsidRPr="00DB28C5">
              <w:rPr>
                <w:rFonts w:ascii="Arial" w:hAnsi="Arial" w:cs="Arial"/>
                <w:lang w:val="en-GB"/>
              </w:rPr>
              <w:t xml:space="preserve">the </w:t>
            </w:r>
            <w:r w:rsidRPr="00DB28C5">
              <w:rPr>
                <w:rFonts w:ascii="Arial" w:hAnsi="Arial" w:cs="Arial"/>
                <w:lang w:val="en-GB"/>
              </w:rPr>
              <w:t>class discussion, I have little knowledge about the details of effective communication or public speaking with proper tones/non-verbal cues/body language or how to interact with the audiences</w:t>
            </w:r>
            <w:r w:rsidR="00E34358" w:rsidRPr="00DB28C5">
              <w:rPr>
                <w:rFonts w:ascii="Arial" w:hAnsi="Arial" w:cs="Arial"/>
                <w:lang w:val="en-GB"/>
              </w:rPr>
              <w:t>,</w:t>
            </w:r>
            <w:r w:rsidRPr="00DB28C5">
              <w:rPr>
                <w:rFonts w:ascii="Arial" w:hAnsi="Arial" w:cs="Arial"/>
                <w:lang w:val="en-GB"/>
              </w:rPr>
              <w:t xml:space="preserve"> or how to make the conversation interesting. Thus, I liked the class as I have found some ideas to improve </w:t>
            </w:r>
            <w:r w:rsidR="00E34358" w:rsidRPr="00DB28C5">
              <w:rPr>
                <w:rFonts w:ascii="Arial" w:hAnsi="Arial" w:cs="Arial"/>
                <w:lang w:val="en-GB"/>
              </w:rPr>
              <w:t xml:space="preserve">my </w:t>
            </w:r>
            <w:r w:rsidRPr="00DB28C5">
              <w:rPr>
                <w:rFonts w:ascii="Arial" w:hAnsi="Arial" w:cs="Arial"/>
                <w:lang w:val="en-GB"/>
              </w:rPr>
              <w:t>public speaking skills.</w:t>
            </w:r>
          </w:p>
        </w:tc>
      </w:tr>
      <w:tr w:rsidR="0078449C" w:rsidRPr="00DB28C5" w:rsidTr="008A1B3B">
        <w:tc>
          <w:tcPr>
            <w:cnfStyle w:val="001000000000" w:firstRow="0" w:lastRow="0" w:firstColumn="1" w:lastColumn="0" w:oddVBand="0" w:evenVBand="0" w:oddHBand="0" w:evenHBand="0" w:firstRowFirstColumn="0" w:firstRowLastColumn="0" w:lastRowFirstColumn="0" w:lastRowLastColumn="0"/>
            <w:tcW w:w="2405" w:type="dxa"/>
          </w:tcPr>
          <w:p w:rsidR="0078449C" w:rsidRPr="00DB28C5" w:rsidRDefault="0078449C" w:rsidP="00596BC2">
            <w:pPr>
              <w:spacing w:line="360" w:lineRule="auto"/>
              <w:jc w:val="both"/>
              <w:rPr>
                <w:rFonts w:ascii="Arial" w:hAnsi="Arial" w:cs="Arial"/>
                <w:lang w:val="en-GB"/>
              </w:rPr>
            </w:pPr>
            <w:r w:rsidRPr="00DB28C5">
              <w:rPr>
                <w:rFonts w:ascii="Arial" w:hAnsi="Arial" w:cs="Arial"/>
                <w:lang w:val="en-GB"/>
              </w:rPr>
              <w:t>Reflective observation</w:t>
            </w:r>
          </w:p>
        </w:tc>
        <w:tc>
          <w:tcPr>
            <w:tcW w:w="6945" w:type="dxa"/>
          </w:tcPr>
          <w:p w:rsidR="0078449C" w:rsidRPr="00DB28C5" w:rsidRDefault="0078449C" w:rsidP="00596BC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Though I understood the topic discussed in the class, I have faced some problems while practicing at home as I was confused and could not identify how to interact or encourage audiences to provide feedback. Also, I have realized that I felt nervous or out of speech sometimes and difficulties in using proper tone/expression matching with the speech while practicing script at home.</w:t>
            </w:r>
          </w:p>
        </w:tc>
      </w:tr>
      <w:tr w:rsidR="0078449C" w:rsidRPr="00DB28C5" w:rsidTr="008A1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78449C" w:rsidRPr="00DB28C5" w:rsidRDefault="0078449C" w:rsidP="00596BC2">
            <w:pPr>
              <w:spacing w:line="360" w:lineRule="auto"/>
              <w:jc w:val="both"/>
              <w:rPr>
                <w:rFonts w:ascii="Arial" w:hAnsi="Arial" w:cs="Arial"/>
                <w:lang w:val="en-GB"/>
              </w:rPr>
            </w:pPr>
            <w:r w:rsidRPr="00DB28C5">
              <w:rPr>
                <w:rFonts w:ascii="Arial" w:hAnsi="Arial" w:cs="Arial"/>
                <w:lang w:val="en-GB"/>
              </w:rPr>
              <w:t>Abstract conceptualization</w:t>
            </w:r>
          </w:p>
        </w:tc>
        <w:tc>
          <w:tcPr>
            <w:tcW w:w="6945" w:type="dxa"/>
          </w:tcPr>
          <w:p w:rsidR="0078449C" w:rsidRPr="00DB28C5" w:rsidRDefault="0078449C" w:rsidP="00596BC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28C5">
              <w:rPr>
                <w:rFonts w:ascii="Arial" w:hAnsi="Arial" w:cs="Arial"/>
                <w:lang w:val="en-GB"/>
              </w:rPr>
              <w:t>In this stage, I have tried to find out the possible solutions to overcome the difficulties faced during practicing at home. I have realized that I should present speech avoiding nervousness as I have enough prior knowledge about the audiences (teacher/classmates) which also assisted me to design the script easily</w:t>
            </w:r>
            <w:r w:rsidR="00596BC2" w:rsidRPr="00DB28C5">
              <w:rPr>
                <w:rFonts w:ascii="Arial" w:hAnsi="Arial" w:cs="Arial"/>
                <w:lang w:val="en-GB"/>
              </w:rPr>
              <w:t xml:space="preserve"> (M.I., 2021)</w:t>
            </w:r>
            <w:r w:rsidRPr="00DB28C5">
              <w:rPr>
                <w:rFonts w:ascii="Arial" w:hAnsi="Arial" w:cs="Arial"/>
                <w:lang w:val="en-GB"/>
              </w:rPr>
              <w:t>. Also, I have included some question</w:t>
            </w:r>
            <w:r w:rsidR="00E34358" w:rsidRPr="00DB28C5">
              <w:rPr>
                <w:rFonts w:ascii="Arial" w:hAnsi="Arial" w:cs="Arial"/>
                <w:lang w:val="en-GB"/>
              </w:rPr>
              <w:t>s</w:t>
            </w:r>
            <w:r w:rsidRPr="00DB28C5">
              <w:rPr>
                <w:rFonts w:ascii="Arial" w:hAnsi="Arial" w:cs="Arial"/>
                <w:lang w:val="en-GB"/>
              </w:rPr>
              <w:t xml:space="preserve"> to made/motivate the audiences to guess about the topic which will ensure proper interaction and made the conversation interesting.</w:t>
            </w:r>
          </w:p>
        </w:tc>
      </w:tr>
      <w:tr w:rsidR="0078449C" w:rsidRPr="00DB28C5" w:rsidTr="008A1B3B">
        <w:tc>
          <w:tcPr>
            <w:cnfStyle w:val="001000000000" w:firstRow="0" w:lastRow="0" w:firstColumn="1" w:lastColumn="0" w:oddVBand="0" w:evenVBand="0" w:oddHBand="0" w:evenHBand="0" w:firstRowFirstColumn="0" w:firstRowLastColumn="0" w:lastRowFirstColumn="0" w:lastRowLastColumn="0"/>
            <w:tcW w:w="2405" w:type="dxa"/>
          </w:tcPr>
          <w:p w:rsidR="0078449C" w:rsidRPr="00DB28C5" w:rsidRDefault="0078449C" w:rsidP="00596BC2">
            <w:pPr>
              <w:spacing w:line="360" w:lineRule="auto"/>
              <w:jc w:val="both"/>
              <w:rPr>
                <w:rFonts w:ascii="Arial" w:hAnsi="Arial" w:cs="Arial"/>
                <w:lang w:val="en-GB"/>
              </w:rPr>
            </w:pPr>
            <w:r w:rsidRPr="00DB28C5">
              <w:rPr>
                <w:rFonts w:ascii="Arial" w:hAnsi="Arial" w:cs="Arial"/>
                <w:lang w:val="en-GB"/>
              </w:rPr>
              <w:t>Active experimentation</w:t>
            </w:r>
          </w:p>
        </w:tc>
        <w:tc>
          <w:tcPr>
            <w:tcW w:w="6945" w:type="dxa"/>
          </w:tcPr>
          <w:p w:rsidR="0078449C" w:rsidRPr="00DB28C5" w:rsidRDefault="00A76AB2" w:rsidP="00596BC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 xml:space="preserve">Finally, I have completed/participated in the presentation and provide speech ensuring proper interaction with my classmates and teacher. </w:t>
            </w:r>
            <w:r w:rsidRPr="00DB28C5">
              <w:rPr>
                <w:rFonts w:ascii="Arial" w:hAnsi="Arial" w:cs="Arial"/>
                <w:lang w:val="en-GB"/>
              </w:rPr>
              <w:lastRenderedPageBreak/>
              <w:t>Also, I think I have perform</w:t>
            </w:r>
            <w:r w:rsidR="00E34358" w:rsidRPr="00DB28C5">
              <w:rPr>
                <w:rFonts w:ascii="Arial" w:hAnsi="Arial" w:cs="Arial"/>
                <w:lang w:val="en-GB"/>
              </w:rPr>
              <w:t>ed</w:t>
            </w:r>
            <w:r w:rsidRPr="00DB28C5">
              <w:rPr>
                <w:rFonts w:ascii="Arial" w:hAnsi="Arial" w:cs="Arial"/>
                <w:lang w:val="en-GB"/>
              </w:rPr>
              <w:t xml:space="preserve"> better as I have </w:t>
            </w:r>
            <w:r w:rsidR="00E34358" w:rsidRPr="00DB28C5">
              <w:rPr>
                <w:rFonts w:ascii="Arial" w:hAnsi="Arial" w:cs="Arial"/>
                <w:lang w:val="en-GB"/>
              </w:rPr>
              <w:t xml:space="preserve">been </w:t>
            </w:r>
            <w:r w:rsidRPr="00DB28C5">
              <w:rPr>
                <w:rFonts w:ascii="Arial" w:hAnsi="Arial" w:cs="Arial"/>
                <w:lang w:val="en-GB"/>
              </w:rPr>
              <w:t>able to overcome my nervousness. Thus, I like the guidance of using proper tones or approaches of verbal communication which assisted in meaningful/interesting interactions as wrong tones lead to confusi</w:t>
            </w:r>
            <w:r w:rsidR="00E34358" w:rsidRPr="00DB28C5">
              <w:rPr>
                <w:rFonts w:ascii="Arial" w:hAnsi="Arial" w:cs="Arial"/>
                <w:lang w:val="en-GB"/>
              </w:rPr>
              <w:t>on</w:t>
            </w:r>
            <w:r w:rsidRPr="00DB28C5">
              <w:rPr>
                <w:rFonts w:ascii="Arial" w:hAnsi="Arial" w:cs="Arial"/>
                <w:lang w:val="en-GB"/>
              </w:rPr>
              <w:t xml:space="preserve"> or wrong interpretation of the information. But it is very difficult to identify appropriate non-verbal cues/body language as these var</w:t>
            </w:r>
            <w:r w:rsidR="00E34358" w:rsidRPr="00DB28C5">
              <w:rPr>
                <w:rFonts w:ascii="Arial" w:hAnsi="Arial" w:cs="Arial"/>
                <w:lang w:val="en-GB"/>
              </w:rPr>
              <w:t>y</w:t>
            </w:r>
            <w:r w:rsidRPr="00DB28C5">
              <w:rPr>
                <w:rFonts w:ascii="Arial" w:hAnsi="Arial" w:cs="Arial"/>
                <w:lang w:val="en-GB"/>
              </w:rPr>
              <w:t xml:space="preserve"> over culture like in Western countries, eye contact is a vital sign/indicator of the level of confidence of an individual while presenting/communicating whereas in Asia or </w:t>
            </w:r>
            <w:r w:rsidR="00E34358" w:rsidRPr="00DB28C5">
              <w:rPr>
                <w:rFonts w:ascii="Arial" w:hAnsi="Arial" w:cs="Arial"/>
                <w:lang w:val="en-GB"/>
              </w:rPr>
              <w:t xml:space="preserve">the </w:t>
            </w:r>
            <w:r w:rsidRPr="00DB28C5">
              <w:rPr>
                <w:rFonts w:ascii="Arial" w:hAnsi="Arial" w:cs="Arial"/>
                <w:lang w:val="en-GB"/>
              </w:rPr>
              <w:t>Middle East, eye contact is seemed as rudeness and sometimes challenging.</w:t>
            </w:r>
          </w:p>
        </w:tc>
      </w:tr>
    </w:tbl>
    <w:p w:rsidR="00135C4A" w:rsidRPr="00DB28C5" w:rsidRDefault="00135C4A" w:rsidP="00596BC2">
      <w:pPr>
        <w:spacing w:line="360" w:lineRule="auto"/>
        <w:jc w:val="both"/>
        <w:rPr>
          <w:rFonts w:ascii="Arial" w:hAnsi="Arial" w:cs="Arial"/>
          <w:lang w:val="en-GB"/>
        </w:rPr>
      </w:pPr>
    </w:p>
    <w:p w:rsidR="00090CCB" w:rsidRPr="00DB28C5" w:rsidRDefault="00090CCB" w:rsidP="00596BC2">
      <w:pPr>
        <w:pStyle w:val="Heading2"/>
        <w:spacing w:line="360" w:lineRule="auto"/>
        <w:jc w:val="both"/>
        <w:rPr>
          <w:rFonts w:ascii="Arial" w:hAnsi="Arial" w:cs="Arial"/>
          <w:sz w:val="22"/>
          <w:szCs w:val="22"/>
          <w:lang w:val="en-GB"/>
        </w:rPr>
      </w:pPr>
      <w:bookmarkStart w:id="10" w:name="_Toc78990069"/>
      <w:r w:rsidRPr="00DB28C5">
        <w:rPr>
          <w:rFonts w:ascii="Arial" w:hAnsi="Arial" w:cs="Arial"/>
          <w:sz w:val="22"/>
          <w:szCs w:val="22"/>
          <w:lang w:val="en-GB"/>
        </w:rPr>
        <w:t>Time management</w:t>
      </w:r>
      <w:bookmarkEnd w:id="10"/>
      <w:r w:rsidRPr="00DB28C5">
        <w:rPr>
          <w:rFonts w:ascii="Arial" w:hAnsi="Arial" w:cs="Arial"/>
          <w:sz w:val="22"/>
          <w:szCs w:val="22"/>
          <w:lang w:val="en-GB"/>
        </w:rPr>
        <w:t xml:space="preserve"> </w:t>
      </w:r>
      <w:r w:rsidR="003E5495" w:rsidRPr="00DB28C5">
        <w:rPr>
          <w:rFonts w:ascii="Arial" w:hAnsi="Arial" w:cs="Arial"/>
          <w:sz w:val="22"/>
          <w:szCs w:val="22"/>
          <w:lang w:val="en-GB"/>
        </w:rPr>
        <w:t xml:space="preserve"> </w:t>
      </w:r>
    </w:p>
    <w:p w:rsidR="00415A5E" w:rsidRPr="00DB28C5" w:rsidRDefault="002E5195" w:rsidP="00596BC2">
      <w:pPr>
        <w:spacing w:line="360" w:lineRule="auto"/>
        <w:jc w:val="both"/>
        <w:rPr>
          <w:rFonts w:ascii="Arial" w:hAnsi="Arial" w:cs="Arial"/>
          <w:lang w:val="en-GB"/>
        </w:rPr>
      </w:pPr>
      <w:r w:rsidRPr="00DB28C5">
        <w:rPr>
          <w:rFonts w:ascii="Arial" w:hAnsi="Arial" w:cs="Arial"/>
          <w:lang w:val="en-GB"/>
        </w:rPr>
        <w:t>Time management is the ability to coordinate the assigned/planned tasks with the desired</w:t>
      </w:r>
      <w:r w:rsidR="00B47D90" w:rsidRPr="00DB28C5">
        <w:rPr>
          <w:rFonts w:ascii="Arial" w:hAnsi="Arial" w:cs="Arial"/>
          <w:lang w:val="en-GB"/>
        </w:rPr>
        <w:t xml:space="preserve"> time</w:t>
      </w:r>
      <w:r w:rsidR="00596BC2" w:rsidRPr="00DB28C5">
        <w:rPr>
          <w:rFonts w:ascii="Arial" w:hAnsi="Arial" w:cs="Arial"/>
          <w:lang w:val="en-GB"/>
        </w:rPr>
        <w:t xml:space="preserve"> (Varga, 2018)</w:t>
      </w:r>
      <w:r w:rsidR="00B47D90" w:rsidRPr="00DB28C5">
        <w:rPr>
          <w:rFonts w:ascii="Arial" w:hAnsi="Arial" w:cs="Arial"/>
          <w:lang w:val="en-GB"/>
        </w:rPr>
        <w:t>. I</w:t>
      </w:r>
      <w:r w:rsidRPr="00DB28C5">
        <w:rPr>
          <w:rFonts w:ascii="Arial" w:hAnsi="Arial" w:cs="Arial"/>
          <w:lang w:val="en-GB"/>
        </w:rPr>
        <w:t>t is very useful in managing the tasks assigned in the module as I have finished both individual presentation</w:t>
      </w:r>
      <w:r w:rsidR="00E34358" w:rsidRPr="00DB28C5">
        <w:rPr>
          <w:rFonts w:ascii="Arial" w:hAnsi="Arial" w:cs="Arial"/>
          <w:lang w:val="en-GB"/>
        </w:rPr>
        <w:t>s</w:t>
      </w:r>
      <w:r w:rsidRPr="00DB28C5">
        <w:rPr>
          <w:rFonts w:ascii="Arial" w:hAnsi="Arial" w:cs="Arial"/>
          <w:lang w:val="en-GB"/>
        </w:rPr>
        <w:t xml:space="preserve"> and report writing within the deadline. Also, this skill guided me to keep track o</w:t>
      </w:r>
      <w:r w:rsidR="00E34358" w:rsidRPr="00DB28C5">
        <w:rPr>
          <w:rFonts w:ascii="Arial" w:hAnsi="Arial" w:cs="Arial"/>
          <w:lang w:val="en-GB"/>
        </w:rPr>
        <w:t>f</w:t>
      </w:r>
      <w:r w:rsidRPr="00DB28C5">
        <w:rPr>
          <w:rFonts w:ascii="Arial" w:hAnsi="Arial" w:cs="Arial"/>
          <w:lang w:val="en-GB"/>
        </w:rPr>
        <w:t xml:space="preserve"> the designed plan properly as I could evaluate the record whether I have failed to finish any portion of the plan before the targeted time and made necessary correction</w:t>
      </w:r>
      <w:r w:rsidR="00E34358" w:rsidRPr="00DB28C5">
        <w:rPr>
          <w:rFonts w:ascii="Arial" w:hAnsi="Arial" w:cs="Arial"/>
          <w:lang w:val="en-GB"/>
        </w:rPr>
        <w:t>s</w:t>
      </w:r>
      <w:r w:rsidRPr="00DB28C5">
        <w:rPr>
          <w:rFonts w:ascii="Arial" w:hAnsi="Arial" w:cs="Arial"/>
          <w:lang w:val="en-GB"/>
        </w:rPr>
        <w:t xml:space="preserve"> or improvement</w:t>
      </w:r>
      <w:r w:rsidR="00E34358" w:rsidRPr="00DB28C5">
        <w:rPr>
          <w:rFonts w:ascii="Arial" w:hAnsi="Arial" w:cs="Arial"/>
          <w:lang w:val="en-GB"/>
        </w:rPr>
        <w:t>s</w:t>
      </w:r>
      <w:r w:rsidRPr="00DB28C5">
        <w:rPr>
          <w:rFonts w:ascii="Arial" w:hAnsi="Arial" w:cs="Arial"/>
          <w:lang w:val="en-GB"/>
        </w:rPr>
        <w:t>.</w:t>
      </w:r>
    </w:p>
    <w:p w:rsidR="000624E8" w:rsidRPr="00DB28C5" w:rsidRDefault="000624E8" w:rsidP="00596BC2">
      <w:pPr>
        <w:pStyle w:val="Heading3"/>
        <w:spacing w:line="360" w:lineRule="auto"/>
        <w:jc w:val="both"/>
        <w:rPr>
          <w:rFonts w:cs="Arial"/>
          <w:sz w:val="22"/>
          <w:szCs w:val="22"/>
          <w:lang w:val="en-GB"/>
        </w:rPr>
      </w:pPr>
      <w:bookmarkStart w:id="11" w:name="_Toc78990070"/>
      <w:r w:rsidRPr="00DB28C5">
        <w:rPr>
          <w:rFonts w:cs="Arial"/>
          <w:noProof/>
          <w:sz w:val="22"/>
          <w:szCs w:val="22"/>
          <w:lang w:val="en-GB"/>
        </w:rPr>
        <w:t xml:space="preserve">Table: Reflection of </w:t>
      </w:r>
      <w:r w:rsidRPr="00DB28C5">
        <w:rPr>
          <w:rFonts w:cs="Arial"/>
          <w:sz w:val="22"/>
          <w:szCs w:val="22"/>
          <w:lang w:val="en-GB"/>
        </w:rPr>
        <w:t>time management in the module</w:t>
      </w:r>
      <w:bookmarkEnd w:id="11"/>
    </w:p>
    <w:tbl>
      <w:tblPr>
        <w:tblStyle w:val="PlainTable1"/>
        <w:tblW w:w="0" w:type="auto"/>
        <w:tblLook w:val="04A0" w:firstRow="1" w:lastRow="0" w:firstColumn="1" w:lastColumn="0" w:noHBand="0" w:noVBand="1"/>
      </w:tblPr>
      <w:tblGrid>
        <w:gridCol w:w="2405"/>
        <w:gridCol w:w="6945"/>
      </w:tblGrid>
      <w:tr w:rsidR="000624E8" w:rsidRPr="00DB28C5" w:rsidTr="008A1B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0624E8" w:rsidRPr="00DB28C5" w:rsidRDefault="000624E8" w:rsidP="00596BC2">
            <w:pPr>
              <w:spacing w:line="360" w:lineRule="auto"/>
              <w:jc w:val="both"/>
              <w:rPr>
                <w:rFonts w:ascii="Arial" w:hAnsi="Arial" w:cs="Arial"/>
                <w:lang w:val="en-GB"/>
              </w:rPr>
            </w:pPr>
            <w:r w:rsidRPr="00DB28C5">
              <w:rPr>
                <w:rFonts w:ascii="Arial" w:hAnsi="Arial" w:cs="Arial"/>
                <w:lang w:val="en-GB"/>
              </w:rPr>
              <w:t xml:space="preserve">Stages of </w:t>
            </w:r>
            <w:r w:rsidR="00E34358" w:rsidRPr="00DB28C5">
              <w:rPr>
                <w:rFonts w:ascii="Arial" w:hAnsi="Arial" w:cs="Arial"/>
                <w:lang w:val="en-GB"/>
              </w:rPr>
              <w:t xml:space="preserve">the </w:t>
            </w:r>
            <w:r w:rsidRPr="00DB28C5">
              <w:rPr>
                <w:rFonts w:ascii="Arial" w:hAnsi="Arial" w:cs="Arial"/>
                <w:lang w:val="en-GB"/>
              </w:rPr>
              <w:t>reflective cycle</w:t>
            </w:r>
          </w:p>
        </w:tc>
        <w:tc>
          <w:tcPr>
            <w:tcW w:w="6945" w:type="dxa"/>
          </w:tcPr>
          <w:p w:rsidR="000624E8" w:rsidRPr="00DB28C5" w:rsidRDefault="000624E8" w:rsidP="00596BC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 xml:space="preserve">Reflection </w:t>
            </w:r>
          </w:p>
        </w:tc>
      </w:tr>
      <w:tr w:rsidR="000624E8" w:rsidRPr="00DB28C5" w:rsidTr="008A1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0624E8" w:rsidRPr="00DB28C5" w:rsidRDefault="000624E8" w:rsidP="00596BC2">
            <w:pPr>
              <w:spacing w:line="360" w:lineRule="auto"/>
              <w:jc w:val="both"/>
              <w:rPr>
                <w:rFonts w:ascii="Arial" w:hAnsi="Arial" w:cs="Arial"/>
                <w:lang w:val="en-GB"/>
              </w:rPr>
            </w:pPr>
            <w:r w:rsidRPr="00DB28C5">
              <w:rPr>
                <w:rFonts w:ascii="Arial" w:hAnsi="Arial" w:cs="Arial"/>
                <w:lang w:val="en-GB"/>
              </w:rPr>
              <w:t>Concrete learning</w:t>
            </w:r>
          </w:p>
        </w:tc>
        <w:tc>
          <w:tcPr>
            <w:tcW w:w="6945" w:type="dxa"/>
          </w:tcPr>
          <w:p w:rsidR="000624E8" w:rsidRPr="00DB28C5" w:rsidRDefault="00E445DA" w:rsidP="00596BC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28C5">
              <w:rPr>
                <w:rFonts w:ascii="Arial" w:hAnsi="Arial" w:cs="Arial"/>
                <w:lang w:val="en-GB"/>
              </w:rPr>
              <w:t xml:space="preserve">Previously, I have faced difficulties in finishing my academic assignments or tasks within the deadline like no time to recheck the document or exclusion of topics due to less time. While my teacher discussed different tools of time management, I found the class useful and realizes the reasons </w:t>
            </w:r>
            <w:r w:rsidR="00E34358" w:rsidRPr="00DB28C5">
              <w:rPr>
                <w:rFonts w:ascii="Arial" w:hAnsi="Arial" w:cs="Arial"/>
                <w:lang w:val="en-GB"/>
              </w:rPr>
              <w:t>for</w:t>
            </w:r>
            <w:r w:rsidRPr="00DB28C5">
              <w:rPr>
                <w:rFonts w:ascii="Arial" w:hAnsi="Arial" w:cs="Arial"/>
                <w:lang w:val="en-GB"/>
              </w:rPr>
              <w:t xml:space="preserve"> facing difficulties. </w:t>
            </w:r>
          </w:p>
        </w:tc>
      </w:tr>
      <w:tr w:rsidR="000624E8" w:rsidRPr="00DB28C5" w:rsidTr="008A1B3B">
        <w:tc>
          <w:tcPr>
            <w:cnfStyle w:val="001000000000" w:firstRow="0" w:lastRow="0" w:firstColumn="1" w:lastColumn="0" w:oddVBand="0" w:evenVBand="0" w:oddHBand="0" w:evenHBand="0" w:firstRowFirstColumn="0" w:firstRowLastColumn="0" w:lastRowFirstColumn="0" w:lastRowLastColumn="0"/>
            <w:tcW w:w="2405" w:type="dxa"/>
          </w:tcPr>
          <w:p w:rsidR="000624E8" w:rsidRPr="00DB28C5" w:rsidRDefault="000624E8" w:rsidP="00596BC2">
            <w:pPr>
              <w:spacing w:line="360" w:lineRule="auto"/>
              <w:jc w:val="both"/>
              <w:rPr>
                <w:rFonts w:ascii="Arial" w:hAnsi="Arial" w:cs="Arial"/>
                <w:lang w:val="en-GB"/>
              </w:rPr>
            </w:pPr>
            <w:r w:rsidRPr="00DB28C5">
              <w:rPr>
                <w:rFonts w:ascii="Arial" w:hAnsi="Arial" w:cs="Arial"/>
                <w:lang w:val="en-GB"/>
              </w:rPr>
              <w:t>Reflective observation</w:t>
            </w:r>
          </w:p>
        </w:tc>
        <w:tc>
          <w:tcPr>
            <w:tcW w:w="6945" w:type="dxa"/>
          </w:tcPr>
          <w:p w:rsidR="000624E8" w:rsidRPr="00DB28C5" w:rsidRDefault="00B47D90" w:rsidP="00596BC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 xml:space="preserve">During the class discussion of this experience, I could not grab the detailed knowledge of the topic and tools used for improving efficiency in time management. Thus, while starting to work on this module I could not upgrade my skills in making </w:t>
            </w:r>
            <w:r w:rsidR="00E34358" w:rsidRPr="00DB28C5">
              <w:rPr>
                <w:rFonts w:ascii="Arial" w:hAnsi="Arial" w:cs="Arial"/>
                <w:lang w:val="en-GB"/>
              </w:rPr>
              <w:t xml:space="preserve">a </w:t>
            </w:r>
            <w:r w:rsidRPr="00DB28C5">
              <w:rPr>
                <w:rFonts w:ascii="Arial" w:hAnsi="Arial" w:cs="Arial"/>
                <w:lang w:val="en-GB"/>
              </w:rPr>
              <w:t xml:space="preserve">feasible plan, or organizing tasks in time, or avoiding unnecessary actions, and having proper time to check documents. </w:t>
            </w:r>
          </w:p>
        </w:tc>
      </w:tr>
      <w:tr w:rsidR="000624E8" w:rsidRPr="00DB28C5" w:rsidTr="008A1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0624E8" w:rsidRPr="00DB28C5" w:rsidRDefault="000624E8" w:rsidP="00596BC2">
            <w:pPr>
              <w:spacing w:line="360" w:lineRule="auto"/>
              <w:jc w:val="both"/>
              <w:rPr>
                <w:rFonts w:ascii="Arial" w:hAnsi="Arial" w:cs="Arial"/>
                <w:lang w:val="en-GB"/>
              </w:rPr>
            </w:pPr>
            <w:r w:rsidRPr="00DB28C5">
              <w:rPr>
                <w:rFonts w:ascii="Arial" w:hAnsi="Arial" w:cs="Arial"/>
                <w:lang w:val="en-GB"/>
              </w:rPr>
              <w:lastRenderedPageBreak/>
              <w:t>Abstract conceptualization</w:t>
            </w:r>
          </w:p>
        </w:tc>
        <w:tc>
          <w:tcPr>
            <w:tcW w:w="6945" w:type="dxa"/>
          </w:tcPr>
          <w:p w:rsidR="000624E8" w:rsidRPr="00DB28C5" w:rsidRDefault="00B721C6" w:rsidP="00596BC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DB28C5">
              <w:rPr>
                <w:rFonts w:ascii="Arial" w:hAnsi="Arial" w:cs="Arial"/>
                <w:lang w:val="en-GB"/>
              </w:rPr>
              <w:t xml:space="preserve">For overcoming the difficulties in this stage, I have conducted a thorough analysis of the topic and discussed tools where I have found </w:t>
            </w:r>
            <w:r w:rsidR="00E34358" w:rsidRPr="00DB28C5">
              <w:rPr>
                <w:rFonts w:ascii="Arial" w:hAnsi="Arial" w:cs="Arial"/>
                <w:lang w:val="en-GB"/>
              </w:rPr>
              <w:t xml:space="preserve">the </w:t>
            </w:r>
            <w:r w:rsidRPr="00DB28C5">
              <w:rPr>
                <w:rFonts w:ascii="Arial" w:hAnsi="Arial" w:cs="Arial"/>
                <w:lang w:val="en-GB"/>
              </w:rPr>
              <w:t>SMART framework for setting feasible goals/plans for ensuring better management of time. Also, I have learned to use the discussed tools like to-do lists, calendar</w:t>
            </w:r>
            <w:r w:rsidR="00E34358" w:rsidRPr="00DB28C5">
              <w:rPr>
                <w:rFonts w:ascii="Arial" w:hAnsi="Arial" w:cs="Arial"/>
                <w:lang w:val="en-GB"/>
              </w:rPr>
              <w:t>s,</w:t>
            </w:r>
            <w:r w:rsidRPr="00DB28C5">
              <w:rPr>
                <w:rFonts w:ascii="Arial" w:hAnsi="Arial" w:cs="Arial"/>
                <w:lang w:val="en-GB"/>
              </w:rPr>
              <w:t xml:space="preserve"> or time tracker</w:t>
            </w:r>
            <w:r w:rsidR="00E34358" w:rsidRPr="00DB28C5">
              <w:rPr>
                <w:rFonts w:ascii="Arial" w:hAnsi="Arial" w:cs="Arial"/>
                <w:lang w:val="en-GB"/>
              </w:rPr>
              <w:t>s</w:t>
            </w:r>
            <w:r w:rsidRPr="00DB28C5">
              <w:rPr>
                <w:rFonts w:ascii="Arial" w:hAnsi="Arial" w:cs="Arial"/>
                <w:lang w:val="en-GB"/>
              </w:rPr>
              <w:t xml:space="preserve"> in managing time effectively while working on the module. </w:t>
            </w:r>
          </w:p>
        </w:tc>
      </w:tr>
      <w:tr w:rsidR="000624E8" w:rsidRPr="00DB28C5" w:rsidTr="008A1B3B">
        <w:tc>
          <w:tcPr>
            <w:cnfStyle w:val="001000000000" w:firstRow="0" w:lastRow="0" w:firstColumn="1" w:lastColumn="0" w:oddVBand="0" w:evenVBand="0" w:oddHBand="0" w:evenHBand="0" w:firstRowFirstColumn="0" w:firstRowLastColumn="0" w:lastRowFirstColumn="0" w:lastRowLastColumn="0"/>
            <w:tcW w:w="2405" w:type="dxa"/>
          </w:tcPr>
          <w:p w:rsidR="000624E8" w:rsidRPr="00DB28C5" w:rsidRDefault="000624E8" w:rsidP="00596BC2">
            <w:pPr>
              <w:spacing w:line="360" w:lineRule="auto"/>
              <w:jc w:val="both"/>
              <w:rPr>
                <w:rFonts w:ascii="Arial" w:hAnsi="Arial" w:cs="Arial"/>
                <w:lang w:val="en-GB"/>
              </w:rPr>
            </w:pPr>
            <w:r w:rsidRPr="00DB28C5">
              <w:rPr>
                <w:rFonts w:ascii="Arial" w:hAnsi="Arial" w:cs="Arial"/>
                <w:lang w:val="en-GB"/>
              </w:rPr>
              <w:t>Active experimentation</w:t>
            </w:r>
          </w:p>
        </w:tc>
        <w:tc>
          <w:tcPr>
            <w:tcW w:w="6945" w:type="dxa"/>
          </w:tcPr>
          <w:p w:rsidR="000624E8" w:rsidRPr="00DB28C5" w:rsidRDefault="00B721C6" w:rsidP="00596BC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DB28C5">
              <w:rPr>
                <w:rFonts w:ascii="Arial" w:hAnsi="Arial" w:cs="Arial"/>
                <w:lang w:val="en-GB"/>
              </w:rPr>
              <w:t xml:space="preserve">Thus, I have </w:t>
            </w:r>
            <w:r w:rsidR="00E34358" w:rsidRPr="00DB28C5">
              <w:rPr>
                <w:rFonts w:ascii="Arial" w:hAnsi="Arial" w:cs="Arial"/>
                <w:lang w:val="en-GB"/>
              </w:rPr>
              <w:t xml:space="preserve">been </w:t>
            </w:r>
            <w:r w:rsidRPr="00DB28C5">
              <w:rPr>
                <w:rFonts w:ascii="Arial" w:hAnsi="Arial" w:cs="Arial"/>
                <w:lang w:val="en-GB"/>
              </w:rPr>
              <w:t xml:space="preserve">able to finish the module before </w:t>
            </w:r>
            <w:r w:rsidR="00E34358" w:rsidRPr="00DB28C5">
              <w:rPr>
                <w:rFonts w:ascii="Arial" w:hAnsi="Arial" w:cs="Arial"/>
                <w:lang w:val="en-GB"/>
              </w:rPr>
              <w:t xml:space="preserve">the </w:t>
            </w:r>
            <w:r w:rsidRPr="00DB28C5">
              <w:rPr>
                <w:rFonts w:ascii="Arial" w:hAnsi="Arial" w:cs="Arial"/>
                <w:lang w:val="en-GB"/>
              </w:rPr>
              <w:t xml:space="preserve">deadline ensuring proper evaluation or check of any errors through preparing </w:t>
            </w:r>
            <w:r w:rsidR="00E34358" w:rsidRPr="00DB28C5">
              <w:rPr>
                <w:rFonts w:ascii="Arial" w:hAnsi="Arial" w:cs="Arial"/>
                <w:lang w:val="en-GB"/>
              </w:rPr>
              <w:t xml:space="preserve">a </w:t>
            </w:r>
            <w:r w:rsidRPr="00DB28C5">
              <w:rPr>
                <w:rFonts w:ascii="Arial" w:hAnsi="Arial" w:cs="Arial"/>
                <w:lang w:val="en-GB"/>
              </w:rPr>
              <w:t>plan using the SMART framework and managing time with diverse tools. The thing I like most is that time management skills assisted me to complete tasks in time without giving any stress or pressure due to planned actions</w:t>
            </w:r>
            <w:r w:rsidR="00596BC2" w:rsidRPr="00DB28C5">
              <w:rPr>
                <w:rFonts w:ascii="Arial" w:hAnsi="Arial" w:cs="Arial"/>
                <w:lang w:val="en-GB"/>
              </w:rPr>
              <w:t xml:space="preserve"> (McConalogue, 2017)</w:t>
            </w:r>
            <w:r w:rsidRPr="00DB28C5">
              <w:rPr>
                <w:rFonts w:ascii="Arial" w:hAnsi="Arial" w:cs="Arial"/>
                <w:lang w:val="en-GB"/>
              </w:rPr>
              <w:t xml:space="preserve">. But </w:t>
            </w:r>
            <w:r w:rsidR="00247269" w:rsidRPr="00DB28C5">
              <w:rPr>
                <w:rFonts w:ascii="Arial" w:hAnsi="Arial" w:cs="Arial"/>
                <w:lang w:val="en-GB"/>
              </w:rPr>
              <w:t>I found it difficult</w:t>
            </w:r>
            <w:r w:rsidRPr="00DB28C5">
              <w:rPr>
                <w:rFonts w:ascii="Arial" w:hAnsi="Arial" w:cs="Arial"/>
                <w:lang w:val="en-GB"/>
              </w:rPr>
              <w:t xml:space="preserve"> in deciding </w:t>
            </w:r>
            <w:r w:rsidR="00247269" w:rsidRPr="00DB28C5">
              <w:rPr>
                <w:rFonts w:ascii="Arial" w:hAnsi="Arial" w:cs="Arial"/>
                <w:lang w:val="en-GB"/>
              </w:rPr>
              <w:t>priorities and using tools in all actions like listing records of every moment or every task along with spen</w:t>
            </w:r>
            <w:r w:rsidR="00E34358" w:rsidRPr="00DB28C5">
              <w:rPr>
                <w:rFonts w:ascii="Arial" w:hAnsi="Arial" w:cs="Arial"/>
                <w:lang w:val="en-GB"/>
              </w:rPr>
              <w:t>ding</w:t>
            </w:r>
            <w:r w:rsidR="00247269" w:rsidRPr="00DB28C5">
              <w:rPr>
                <w:rFonts w:ascii="Arial" w:hAnsi="Arial" w:cs="Arial"/>
                <w:lang w:val="en-GB"/>
              </w:rPr>
              <w:t xml:space="preserve"> time </w:t>
            </w:r>
            <w:r w:rsidR="00E34358" w:rsidRPr="00DB28C5">
              <w:rPr>
                <w:rFonts w:ascii="Arial" w:hAnsi="Arial" w:cs="Arial"/>
                <w:lang w:val="en-GB"/>
              </w:rPr>
              <w:t>on</w:t>
            </w:r>
            <w:r w:rsidR="00247269" w:rsidRPr="00DB28C5">
              <w:rPr>
                <w:rFonts w:ascii="Arial" w:hAnsi="Arial" w:cs="Arial"/>
                <w:lang w:val="en-GB"/>
              </w:rPr>
              <w:t xml:space="preserve"> each.</w:t>
            </w:r>
          </w:p>
        </w:tc>
      </w:tr>
    </w:tbl>
    <w:p w:rsidR="00A76AB2" w:rsidRPr="00DB28C5" w:rsidRDefault="00A76AB2" w:rsidP="00596BC2">
      <w:pPr>
        <w:spacing w:line="360" w:lineRule="auto"/>
        <w:jc w:val="both"/>
        <w:rPr>
          <w:rFonts w:ascii="Arial" w:hAnsi="Arial" w:cs="Arial"/>
          <w:lang w:val="en-GB"/>
        </w:rPr>
      </w:pPr>
    </w:p>
    <w:p w:rsidR="00A76AB2" w:rsidRPr="00DB28C5" w:rsidRDefault="00A76AB2" w:rsidP="00596BC2">
      <w:pPr>
        <w:spacing w:line="360" w:lineRule="auto"/>
        <w:jc w:val="both"/>
        <w:rPr>
          <w:rFonts w:ascii="Arial" w:hAnsi="Arial" w:cs="Arial"/>
          <w:lang w:val="en-GB"/>
        </w:rPr>
      </w:pPr>
      <w:r w:rsidRPr="00DB28C5">
        <w:rPr>
          <w:rFonts w:ascii="Arial" w:hAnsi="Arial" w:cs="Arial"/>
          <w:lang w:val="en-GB"/>
        </w:rPr>
        <w:br w:type="page"/>
      </w:r>
    </w:p>
    <w:p w:rsidR="00090CCB" w:rsidRPr="00DB28C5" w:rsidRDefault="00090CCB" w:rsidP="00596BC2">
      <w:pPr>
        <w:pStyle w:val="Heading1"/>
        <w:spacing w:line="360" w:lineRule="auto"/>
        <w:jc w:val="both"/>
        <w:rPr>
          <w:rFonts w:ascii="Arial" w:hAnsi="Arial" w:cs="Arial"/>
          <w:sz w:val="22"/>
          <w:szCs w:val="22"/>
          <w:lang w:val="en-GB"/>
        </w:rPr>
      </w:pPr>
      <w:bookmarkStart w:id="12" w:name="_Toc78990071"/>
      <w:r w:rsidRPr="00DB28C5">
        <w:rPr>
          <w:rFonts w:ascii="Arial" w:hAnsi="Arial" w:cs="Arial"/>
          <w:sz w:val="22"/>
          <w:szCs w:val="22"/>
          <w:lang w:val="en-GB"/>
        </w:rPr>
        <w:lastRenderedPageBreak/>
        <w:t>Conclusion</w:t>
      </w:r>
      <w:bookmarkEnd w:id="12"/>
      <w:r w:rsidRPr="00DB28C5">
        <w:rPr>
          <w:rFonts w:ascii="Arial" w:hAnsi="Arial" w:cs="Arial"/>
          <w:sz w:val="22"/>
          <w:szCs w:val="22"/>
          <w:lang w:val="en-GB"/>
        </w:rPr>
        <w:t xml:space="preserve"> </w:t>
      </w:r>
    </w:p>
    <w:p w:rsidR="00E942BB" w:rsidRPr="00DB28C5" w:rsidRDefault="00E942BB" w:rsidP="00596BC2">
      <w:pPr>
        <w:spacing w:line="360" w:lineRule="auto"/>
        <w:jc w:val="both"/>
        <w:rPr>
          <w:rFonts w:ascii="Arial" w:hAnsi="Arial" w:cs="Arial"/>
          <w:lang w:val="en-GB"/>
        </w:rPr>
      </w:pPr>
      <w:r w:rsidRPr="00DB28C5">
        <w:rPr>
          <w:rFonts w:ascii="Arial" w:hAnsi="Arial" w:cs="Arial"/>
          <w:lang w:val="en-GB"/>
        </w:rPr>
        <w:t xml:space="preserve">Though I have discussed and reflected only </w:t>
      </w:r>
      <w:r w:rsidR="00E34358" w:rsidRPr="00DB28C5">
        <w:rPr>
          <w:rFonts w:ascii="Arial" w:hAnsi="Arial" w:cs="Arial"/>
          <w:lang w:val="en-GB"/>
        </w:rPr>
        <w:t xml:space="preserve">a </w:t>
      </w:r>
      <w:r w:rsidRPr="00DB28C5">
        <w:rPr>
          <w:rFonts w:ascii="Arial" w:hAnsi="Arial" w:cs="Arial"/>
          <w:lang w:val="en-GB"/>
        </w:rPr>
        <w:t xml:space="preserve">few experiences, there are numerous other experiences that I have faced or developed throughout this module. For better development, I should improve </w:t>
      </w:r>
      <w:r w:rsidR="00E34358" w:rsidRPr="00DB28C5">
        <w:rPr>
          <w:rFonts w:ascii="Arial" w:hAnsi="Arial" w:cs="Arial"/>
          <w:lang w:val="en-GB"/>
        </w:rPr>
        <w:t xml:space="preserve">my </w:t>
      </w:r>
      <w:r w:rsidRPr="00DB28C5">
        <w:rPr>
          <w:rFonts w:ascii="Arial" w:hAnsi="Arial" w:cs="Arial"/>
          <w:lang w:val="en-GB"/>
        </w:rPr>
        <w:t>understanding o</w:t>
      </w:r>
      <w:r w:rsidR="00E34358" w:rsidRPr="00DB28C5">
        <w:rPr>
          <w:rFonts w:ascii="Arial" w:hAnsi="Arial" w:cs="Arial"/>
          <w:lang w:val="en-GB"/>
        </w:rPr>
        <w:t>f</w:t>
      </w:r>
      <w:r w:rsidRPr="00DB28C5">
        <w:rPr>
          <w:rFonts w:ascii="Arial" w:hAnsi="Arial" w:cs="Arial"/>
          <w:lang w:val="en-GB"/>
        </w:rPr>
        <w:t xml:space="preserve"> these experiences and develop related/required skills to perform better in similar situations. Also, I should reflect or review the experiences using numerous reflective models discussed in the class for ensuring effective development of my skills and profound learning in </w:t>
      </w:r>
      <w:r w:rsidR="00E34358" w:rsidRPr="00DB28C5">
        <w:rPr>
          <w:rFonts w:ascii="Arial" w:hAnsi="Arial" w:cs="Arial"/>
          <w:lang w:val="en-GB"/>
        </w:rPr>
        <w:t xml:space="preserve">the </w:t>
      </w:r>
      <w:r w:rsidRPr="00DB28C5">
        <w:rPr>
          <w:rFonts w:ascii="Arial" w:hAnsi="Arial" w:cs="Arial"/>
          <w:lang w:val="en-GB"/>
        </w:rPr>
        <w:t xml:space="preserve">future. </w:t>
      </w:r>
      <w:r w:rsidRPr="00DB28C5">
        <w:rPr>
          <w:rFonts w:ascii="Arial" w:hAnsi="Arial" w:cs="Arial"/>
          <w:lang w:val="en-GB"/>
        </w:rPr>
        <w:br w:type="page"/>
      </w:r>
    </w:p>
    <w:p w:rsidR="00090CCB" w:rsidRPr="00DB28C5" w:rsidRDefault="00090CCB" w:rsidP="00596BC2">
      <w:pPr>
        <w:pStyle w:val="Heading1"/>
        <w:spacing w:line="360" w:lineRule="auto"/>
        <w:jc w:val="both"/>
        <w:rPr>
          <w:rFonts w:ascii="Arial" w:hAnsi="Arial" w:cs="Arial"/>
          <w:sz w:val="22"/>
          <w:szCs w:val="22"/>
          <w:lang w:val="en-GB"/>
        </w:rPr>
      </w:pPr>
      <w:bookmarkStart w:id="13" w:name="_Toc78990072"/>
      <w:r w:rsidRPr="00DB28C5">
        <w:rPr>
          <w:rFonts w:ascii="Arial" w:hAnsi="Arial" w:cs="Arial"/>
          <w:sz w:val="22"/>
          <w:szCs w:val="22"/>
          <w:lang w:val="en-GB"/>
        </w:rPr>
        <w:lastRenderedPageBreak/>
        <w:t>Reference</w:t>
      </w:r>
      <w:bookmarkEnd w:id="13"/>
      <w:r w:rsidRPr="00DB28C5">
        <w:rPr>
          <w:rFonts w:ascii="Arial" w:hAnsi="Arial" w:cs="Arial"/>
          <w:sz w:val="22"/>
          <w:szCs w:val="22"/>
          <w:lang w:val="en-GB"/>
        </w:rPr>
        <w:t xml:space="preserve"> </w:t>
      </w:r>
    </w:p>
    <w:p w:rsidR="00596BC2" w:rsidRPr="00DB28C5" w:rsidRDefault="00596BC2" w:rsidP="00596BC2">
      <w:pPr>
        <w:spacing w:line="360" w:lineRule="auto"/>
        <w:jc w:val="both"/>
        <w:rPr>
          <w:rFonts w:ascii="Arial" w:hAnsi="Arial" w:cs="Arial"/>
          <w:lang w:val="en-GB"/>
        </w:rPr>
      </w:pPr>
      <w:r w:rsidRPr="00DB28C5">
        <w:rPr>
          <w:rFonts w:ascii="Arial" w:hAnsi="Arial" w:cs="Arial"/>
          <w:lang w:val="en-GB"/>
        </w:rPr>
        <w:t xml:space="preserve">Jacobs, R., 2017. </w:t>
      </w:r>
      <w:r w:rsidRPr="00DB28C5">
        <w:rPr>
          <w:rFonts w:ascii="Arial" w:hAnsi="Arial" w:cs="Arial"/>
          <w:i/>
          <w:iCs/>
          <w:lang w:val="en-GB"/>
        </w:rPr>
        <w:t>Public Speaking</w:t>
      </w:r>
      <w:r w:rsidRPr="00DB28C5">
        <w:rPr>
          <w:rFonts w:ascii="Arial" w:hAnsi="Arial" w:cs="Arial"/>
          <w:lang w:val="en-GB"/>
        </w:rPr>
        <w:t xml:space="preserve">. Boca Raton: BarCharts, Inc. </w:t>
      </w:r>
    </w:p>
    <w:p w:rsidR="00596BC2" w:rsidRPr="00DB28C5" w:rsidRDefault="00596BC2" w:rsidP="00596BC2">
      <w:pPr>
        <w:spacing w:line="360" w:lineRule="auto"/>
        <w:jc w:val="both"/>
        <w:rPr>
          <w:rFonts w:ascii="Arial" w:hAnsi="Arial" w:cs="Arial"/>
          <w:lang w:val="en-GB"/>
        </w:rPr>
      </w:pPr>
      <w:r w:rsidRPr="00DB28C5">
        <w:rPr>
          <w:rFonts w:ascii="Arial" w:hAnsi="Arial" w:cs="Arial"/>
          <w:lang w:val="en-GB"/>
        </w:rPr>
        <w:t xml:space="preserve">Klimova, B., 2015. Diary Writing as a Tool for Students’ Self-reflection and Teacher's Feedback in the Course of Academic Writing. </w:t>
      </w:r>
      <w:r w:rsidRPr="00DB28C5">
        <w:rPr>
          <w:rFonts w:ascii="Arial" w:hAnsi="Arial" w:cs="Arial"/>
          <w:i/>
          <w:iCs/>
          <w:lang w:val="en-GB"/>
        </w:rPr>
        <w:t>Procedia - Social and Behavioral Sciences</w:t>
      </w:r>
      <w:r w:rsidRPr="00DB28C5">
        <w:rPr>
          <w:rFonts w:ascii="Arial" w:hAnsi="Arial" w:cs="Arial"/>
          <w:lang w:val="en-GB"/>
        </w:rPr>
        <w:t xml:space="preserve">, 197, pp.549-553. </w:t>
      </w:r>
    </w:p>
    <w:p w:rsidR="00596BC2" w:rsidRPr="00DB28C5" w:rsidRDefault="00596BC2" w:rsidP="00596BC2">
      <w:pPr>
        <w:spacing w:line="360" w:lineRule="auto"/>
        <w:jc w:val="both"/>
        <w:rPr>
          <w:rFonts w:ascii="Arial" w:hAnsi="Arial" w:cs="Arial"/>
          <w:lang w:val="en-GB"/>
        </w:rPr>
      </w:pPr>
      <w:r w:rsidRPr="00DB28C5">
        <w:rPr>
          <w:rFonts w:ascii="Arial" w:hAnsi="Arial" w:cs="Arial"/>
          <w:lang w:val="en-GB"/>
        </w:rPr>
        <w:t xml:space="preserve">M.I., A., 2021. Training Public Speaking and Presentation Skills for Rural Students on Online Platform: An Experimental Study. </w:t>
      </w:r>
      <w:r w:rsidRPr="00DB28C5">
        <w:rPr>
          <w:rFonts w:ascii="Arial" w:hAnsi="Arial" w:cs="Arial"/>
          <w:i/>
          <w:iCs/>
          <w:lang w:val="en-GB"/>
        </w:rPr>
        <w:t>Middle Eastern Journal of Research in Education and Social Sciences</w:t>
      </w:r>
      <w:r w:rsidRPr="00DB28C5">
        <w:rPr>
          <w:rFonts w:ascii="Arial" w:hAnsi="Arial" w:cs="Arial"/>
          <w:lang w:val="en-GB"/>
        </w:rPr>
        <w:t xml:space="preserve">, 2(2), pp.27-36. </w:t>
      </w:r>
    </w:p>
    <w:p w:rsidR="00596BC2" w:rsidRPr="00DB28C5" w:rsidRDefault="00596BC2" w:rsidP="00596BC2">
      <w:pPr>
        <w:spacing w:line="360" w:lineRule="auto"/>
        <w:jc w:val="both"/>
        <w:rPr>
          <w:rFonts w:ascii="Arial" w:hAnsi="Arial" w:cs="Arial"/>
          <w:lang w:val="en-GB"/>
        </w:rPr>
      </w:pPr>
      <w:r w:rsidRPr="00DB28C5">
        <w:rPr>
          <w:rFonts w:ascii="Arial" w:hAnsi="Arial" w:cs="Arial"/>
          <w:lang w:val="en-GB"/>
        </w:rPr>
        <w:t xml:space="preserve">McConalogue, T., 2017. Developing the Skill of Time Management. </w:t>
      </w:r>
      <w:r w:rsidRPr="00DB28C5">
        <w:rPr>
          <w:rFonts w:ascii="Arial" w:hAnsi="Arial" w:cs="Arial"/>
          <w:i/>
          <w:iCs/>
          <w:lang w:val="en-GB"/>
        </w:rPr>
        <w:t>Management Decision</w:t>
      </w:r>
      <w:r w:rsidRPr="00DB28C5">
        <w:rPr>
          <w:rFonts w:ascii="Arial" w:hAnsi="Arial" w:cs="Arial"/>
          <w:lang w:val="en-GB"/>
        </w:rPr>
        <w:t xml:space="preserve">, 25(1), pp.5-8. </w:t>
      </w:r>
    </w:p>
    <w:p w:rsidR="00596BC2" w:rsidRPr="00DB28C5" w:rsidRDefault="00596BC2" w:rsidP="00596BC2">
      <w:pPr>
        <w:spacing w:line="360" w:lineRule="auto"/>
        <w:jc w:val="both"/>
        <w:rPr>
          <w:rFonts w:ascii="Arial" w:hAnsi="Arial" w:cs="Arial"/>
          <w:lang w:val="en-GB"/>
        </w:rPr>
      </w:pPr>
      <w:r w:rsidRPr="00DB28C5">
        <w:rPr>
          <w:rFonts w:ascii="Arial" w:hAnsi="Arial" w:cs="Arial"/>
          <w:lang w:val="en-GB"/>
        </w:rPr>
        <w:t xml:space="preserve">Paterson-Morgan, D., 2020. Editorial - Academic Referencing Practices. </w:t>
      </w:r>
      <w:r w:rsidRPr="00DB28C5">
        <w:rPr>
          <w:rFonts w:ascii="Arial" w:hAnsi="Arial" w:cs="Arial"/>
          <w:i/>
          <w:iCs/>
          <w:lang w:val="en-GB"/>
        </w:rPr>
        <w:t>Sudan Journal of Medical Sciences</w:t>
      </w:r>
      <w:r w:rsidRPr="00DB28C5">
        <w:rPr>
          <w:rFonts w:ascii="Arial" w:hAnsi="Arial" w:cs="Arial"/>
          <w:lang w:val="en-GB"/>
        </w:rPr>
        <w:t xml:space="preserve">,. </w:t>
      </w:r>
    </w:p>
    <w:p w:rsidR="00596BC2" w:rsidRPr="00DB28C5" w:rsidRDefault="00596BC2" w:rsidP="00596BC2">
      <w:pPr>
        <w:spacing w:line="360" w:lineRule="auto"/>
        <w:jc w:val="both"/>
        <w:rPr>
          <w:rFonts w:ascii="Arial" w:hAnsi="Arial" w:cs="Arial"/>
          <w:lang w:val="en-GB"/>
        </w:rPr>
      </w:pPr>
      <w:r w:rsidRPr="00DB28C5">
        <w:rPr>
          <w:rFonts w:ascii="Arial" w:hAnsi="Arial" w:cs="Arial"/>
          <w:lang w:val="en-GB"/>
        </w:rPr>
        <w:t xml:space="preserve">Shoulders, C., 2020. Kolb’s Experiential Learning Cycle. </w:t>
      </w:r>
      <w:r w:rsidRPr="00DB28C5">
        <w:rPr>
          <w:rFonts w:ascii="Arial" w:hAnsi="Arial" w:cs="Arial"/>
          <w:i/>
          <w:iCs/>
          <w:lang w:val="en-GB"/>
        </w:rPr>
        <w:t>Cascade Journal of Knowledge</w:t>
      </w:r>
      <w:r w:rsidRPr="00DB28C5">
        <w:rPr>
          <w:rFonts w:ascii="Arial" w:hAnsi="Arial" w:cs="Arial"/>
          <w:lang w:val="en-GB"/>
        </w:rPr>
        <w:t xml:space="preserve">, pp.0-6:59 minutes. </w:t>
      </w:r>
    </w:p>
    <w:p w:rsidR="00596BC2" w:rsidRPr="00DB28C5" w:rsidRDefault="00596BC2" w:rsidP="00596BC2">
      <w:pPr>
        <w:spacing w:line="360" w:lineRule="auto"/>
        <w:jc w:val="both"/>
        <w:rPr>
          <w:rFonts w:ascii="Arial" w:hAnsi="Arial" w:cs="Arial"/>
          <w:lang w:val="en-GB"/>
        </w:rPr>
      </w:pPr>
      <w:r w:rsidRPr="00DB28C5">
        <w:rPr>
          <w:rFonts w:ascii="Arial" w:hAnsi="Arial" w:cs="Arial"/>
          <w:lang w:val="en-GB"/>
        </w:rPr>
        <w:t xml:space="preserve">Simon, J., 2017. </w:t>
      </w:r>
      <w:r w:rsidRPr="00DB28C5">
        <w:rPr>
          <w:rFonts w:ascii="Arial" w:hAnsi="Arial" w:cs="Arial"/>
          <w:i/>
          <w:iCs/>
          <w:lang w:val="en-GB"/>
        </w:rPr>
        <w:t>Using Kolb's experiential learning cycle to develop a structured approach for accounting and business research methods</w:t>
      </w:r>
      <w:r w:rsidRPr="00DB28C5">
        <w:rPr>
          <w:rFonts w:ascii="Arial" w:hAnsi="Arial" w:cs="Arial"/>
          <w:lang w:val="en-GB"/>
        </w:rPr>
        <w:t xml:space="preserve">. Hull: Hull University Business School. </w:t>
      </w:r>
    </w:p>
    <w:p w:rsidR="00596BC2" w:rsidRPr="00DB28C5" w:rsidRDefault="00596BC2" w:rsidP="00596BC2">
      <w:pPr>
        <w:spacing w:line="360" w:lineRule="auto"/>
        <w:jc w:val="both"/>
        <w:rPr>
          <w:rFonts w:ascii="Arial" w:hAnsi="Arial" w:cs="Arial"/>
          <w:lang w:val="en-GB"/>
        </w:rPr>
      </w:pPr>
      <w:r w:rsidRPr="00DB28C5">
        <w:rPr>
          <w:rFonts w:ascii="Arial" w:hAnsi="Arial" w:cs="Arial"/>
          <w:lang w:val="en-GB"/>
        </w:rPr>
        <w:t xml:space="preserve">Strongman, L., 2018. </w:t>
      </w:r>
      <w:r w:rsidRPr="00DB28C5">
        <w:rPr>
          <w:rFonts w:ascii="Arial" w:hAnsi="Arial" w:cs="Arial"/>
          <w:i/>
          <w:iCs/>
          <w:lang w:val="en-GB"/>
        </w:rPr>
        <w:t>Academic writing</w:t>
      </w:r>
      <w:r w:rsidRPr="00DB28C5">
        <w:rPr>
          <w:rFonts w:ascii="Arial" w:hAnsi="Arial" w:cs="Arial"/>
          <w:lang w:val="en-GB"/>
        </w:rPr>
        <w:t xml:space="preserve">. Newcastle upon Tyne: Cambridge Scholars. </w:t>
      </w:r>
    </w:p>
    <w:p w:rsidR="00596BC2" w:rsidRPr="00DB28C5" w:rsidRDefault="00596BC2" w:rsidP="00596BC2">
      <w:pPr>
        <w:spacing w:line="360" w:lineRule="auto"/>
        <w:jc w:val="both"/>
        <w:rPr>
          <w:rFonts w:ascii="Arial" w:hAnsi="Arial" w:cs="Arial"/>
          <w:lang w:val="en-GB"/>
        </w:rPr>
      </w:pPr>
      <w:r w:rsidRPr="00DB28C5">
        <w:rPr>
          <w:rFonts w:ascii="Arial" w:hAnsi="Arial" w:cs="Arial"/>
          <w:lang w:val="en-GB"/>
        </w:rPr>
        <w:t xml:space="preserve">Varga, A., 2018. </w:t>
      </w:r>
      <w:r w:rsidRPr="00DB28C5">
        <w:rPr>
          <w:rFonts w:ascii="Arial" w:hAnsi="Arial" w:cs="Arial"/>
          <w:i/>
          <w:iCs/>
          <w:lang w:val="en-GB"/>
        </w:rPr>
        <w:t>Time management</w:t>
      </w:r>
      <w:r w:rsidRPr="00DB28C5">
        <w:rPr>
          <w:rFonts w:ascii="Arial" w:hAnsi="Arial" w:cs="Arial"/>
          <w:lang w:val="en-GB"/>
        </w:rPr>
        <w:t xml:space="preserve">. New York: Nova Science Publishers. </w:t>
      </w:r>
    </w:p>
    <w:p w:rsidR="00596BC2" w:rsidRPr="00DB28C5" w:rsidRDefault="00596BC2" w:rsidP="00596BC2">
      <w:pPr>
        <w:spacing w:line="360" w:lineRule="auto"/>
        <w:jc w:val="both"/>
        <w:rPr>
          <w:rFonts w:ascii="Arial" w:hAnsi="Arial" w:cs="Arial"/>
          <w:lang w:val="en-GB"/>
        </w:rPr>
      </w:pPr>
      <w:r w:rsidRPr="00DB28C5">
        <w:rPr>
          <w:rFonts w:ascii="Arial" w:hAnsi="Arial" w:cs="Arial"/>
          <w:lang w:val="en-GB"/>
        </w:rPr>
        <w:t xml:space="preserve">Williams, K., 2015. </w:t>
      </w:r>
      <w:r w:rsidRPr="00DB28C5">
        <w:rPr>
          <w:rFonts w:ascii="Arial" w:hAnsi="Arial" w:cs="Arial"/>
          <w:i/>
          <w:iCs/>
          <w:lang w:val="en-GB"/>
        </w:rPr>
        <w:t>Referencing</w:t>
      </w:r>
      <w:r w:rsidRPr="00DB28C5">
        <w:rPr>
          <w:rFonts w:ascii="Arial" w:hAnsi="Arial" w:cs="Arial"/>
          <w:lang w:val="en-GB"/>
        </w:rPr>
        <w:t>. Blackwell's.</w:t>
      </w:r>
    </w:p>
    <w:sectPr w:rsidR="00596BC2" w:rsidRPr="00DB28C5" w:rsidSect="00596BC2">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DFE" w:rsidRDefault="00FF2DFE" w:rsidP="00BE7097">
      <w:pPr>
        <w:spacing w:after="0" w:line="240" w:lineRule="auto"/>
      </w:pPr>
      <w:r>
        <w:separator/>
      </w:r>
    </w:p>
  </w:endnote>
  <w:endnote w:type="continuationSeparator" w:id="0">
    <w:p w:rsidR="00FF2DFE" w:rsidRDefault="00FF2DFE" w:rsidP="00BE7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814128"/>
      <w:docPartObj>
        <w:docPartGallery w:val="Page Numbers (Bottom of Page)"/>
        <w:docPartUnique/>
      </w:docPartObj>
    </w:sdtPr>
    <w:sdtEndPr>
      <w:rPr>
        <w:noProof/>
      </w:rPr>
    </w:sdtEndPr>
    <w:sdtContent>
      <w:p w:rsidR="007B5D6F" w:rsidRDefault="007B5D6F">
        <w:pPr>
          <w:pStyle w:val="Footer"/>
          <w:jc w:val="center"/>
        </w:pPr>
        <w:r>
          <w:fldChar w:fldCharType="begin"/>
        </w:r>
        <w:r>
          <w:instrText xml:space="preserve"> PAGE   \* MERGEFORMAT </w:instrText>
        </w:r>
        <w:r>
          <w:fldChar w:fldCharType="separate"/>
        </w:r>
        <w:r w:rsidR="00DB28C5">
          <w:rPr>
            <w:noProof/>
          </w:rPr>
          <w:t>10</w:t>
        </w:r>
        <w:r>
          <w:rPr>
            <w:noProof/>
          </w:rPr>
          <w:fldChar w:fldCharType="end"/>
        </w:r>
      </w:p>
    </w:sdtContent>
  </w:sdt>
  <w:p w:rsidR="00BE7097" w:rsidRDefault="00BE70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DFE" w:rsidRDefault="00FF2DFE" w:rsidP="00BE7097">
      <w:pPr>
        <w:spacing w:after="0" w:line="240" w:lineRule="auto"/>
      </w:pPr>
      <w:r>
        <w:separator/>
      </w:r>
    </w:p>
  </w:footnote>
  <w:footnote w:type="continuationSeparator" w:id="0">
    <w:p w:rsidR="00FF2DFE" w:rsidRDefault="00FF2DFE" w:rsidP="00BE70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E05C2F"/>
    <w:multiLevelType w:val="hybridMultilevel"/>
    <w:tmpl w:val="8E70C104"/>
    <w:lvl w:ilvl="0" w:tplc="3A6457CA">
      <w:start w:val="1"/>
      <w:numFmt w:val="bullet"/>
      <w:lvlText w:val="•"/>
      <w:lvlJc w:val="left"/>
      <w:pPr>
        <w:tabs>
          <w:tab w:val="num" w:pos="720"/>
        </w:tabs>
        <w:ind w:left="720" w:hanging="360"/>
      </w:pPr>
      <w:rPr>
        <w:rFonts w:ascii="Arial" w:hAnsi="Arial" w:hint="default"/>
      </w:rPr>
    </w:lvl>
    <w:lvl w:ilvl="1" w:tplc="603428F4" w:tentative="1">
      <w:start w:val="1"/>
      <w:numFmt w:val="bullet"/>
      <w:lvlText w:val="•"/>
      <w:lvlJc w:val="left"/>
      <w:pPr>
        <w:tabs>
          <w:tab w:val="num" w:pos="1440"/>
        </w:tabs>
        <w:ind w:left="1440" w:hanging="360"/>
      </w:pPr>
      <w:rPr>
        <w:rFonts w:ascii="Arial" w:hAnsi="Arial" w:hint="default"/>
      </w:rPr>
    </w:lvl>
    <w:lvl w:ilvl="2" w:tplc="A536A082" w:tentative="1">
      <w:start w:val="1"/>
      <w:numFmt w:val="bullet"/>
      <w:lvlText w:val="•"/>
      <w:lvlJc w:val="left"/>
      <w:pPr>
        <w:tabs>
          <w:tab w:val="num" w:pos="2160"/>
        </w:tabs>
        <w:ind w:left="2160" w:hanging="360"/>
      </w:pPr>
      <w:rPr>
        <w:rFonts w:ascii="Arial" w:hAnsi="Arial" w:hint="default"/>
      </w:rPr>
    </w:lvl>
    <w:lvl w:ilvl="3" w:tplc="423E90D2" w:tentative="1">
      <w:start w:val="1"/>
      <w:numFmt w:val="bullet"/>
      <w:lvlText w:val="•"/>
      <w:lvlJc w:val="left"/>
      <w:pPr>
        <w:tabs>
          <w:tab w:val="num" w:pos="2880"/>
        </w:tabs>
        <w:ind w:left="2880" w:hanging="360"/>
      </w:pPr>
      <w:rPr>
        <w:rFonts w:ascii="Arial" w:hAnsi="Arial" w:hint="default"/>
      </w:rPr>
    </w:lvl>
    <w:lvl w:ilvl="4" w:tplc="6BF4E698" w:tentative="1">
      <w:start w:val="1"/>
      <w:numFmt w:val="bullet"/>
      <w:lvlText w:val="•"/>
      <w:lvlJc w:val="left"/>
      <w:pPr>
        <w:tabs>
          <w:tab w:val="num" w:pos="3600"/>
        </w:tabs>
        <w:ind w:left="3600" w:hanging="360"/>
      </w:pPr>
      <w:rPr>
        <w:rFonts w:ascii="Arial" w:hAnsi="Arial" w:hint="default"/>
      </w:rPr>
    </w:lvl>
    <w:lvl w:ilvl="5" w:tplc="0B7CDCC2" w:tentative="1">
      <w:start w:val="1"/>
      <w:numFmt w:val="bullet"/>
      <w:lvlText w:val="•"/>
      <w:lvlJc w:val="left"/>
      <w:pPr>
        <w:tabs>
          <w:tab w:val="num" w:pos="4320"/>
        </w:tabs>
        <w:ind w:left="4320" w:hanging="360"/>
      </w:pPr>
      <w:rPr>
        <w:rFonts w:ascii="Arial" w:hAnsi="Arial" w:hint="default"/>
      </w:rPr>
    </w:lvl>
    <w:lvl w:ilvl="6" w:tplc="770EEDA6" w:tentative="1">
      <w:start w:val="1"/>
      <w:numFmt w:val="bullet"/>
      <w:lvlText w:val="•"/>
      <w:lvlJc w:val="left"/>
      <w:pPr>
        <w:tabs>
          <w:tab w:val="num" w:pos="5040"/>
        </w:tabs>
        <w:ind w:left="5040" w:hanging="360"/>
      </w:pPr>
      <w:rPr>
        <w:rFonts w:ascii="Arial" w:hAnsi="Arial" w:hint="default"/>
      </w:rPr>
    </w:lvl>
    <w:lvl w:ilvl="7" w:tplc="7CA433F6" w:tentative="1">
      <w:start w:val="1"/>
      <w:numFmt w:val="bullet"/>
      <w:lvlText w:val="•"/>
      <w:lvlJc w:val="left"/>
      <w:pPr>
        <w:tabs>
          <w:tab w:val="num" w:pos="5760"/>
        </w:tabs>
        <w:ind w:left="5760" w:hanging="360"/>
      </w:pPr>
      <w:rPr>
        <w:rFonts w:ascii="Arial" w:hAnsi="Arial" w:hint="default"/>
      </w:rPr>
    </w:lvl>
    <w:lvl w:ilvl="8" w:tplc="E1A4E2C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IxNzYzMDAxMzYwN7BU0lEKTi0uzszPAykwrgUATRAVVCwAAAA="/>
  </w:docVars>
  <w:rsids>
    <w:rsidRoot w:val="005C5DB8"/>
    <w:rsid w:val="00047357"/>
    <w:rsid w:val="000624E8"/>
    <w:rsid w:val="00090CCB"/>
    <w:rsid w:val="000D0FCF"/>
    <w:rsid w:val="00135C4A"/>
    <w:rsid w:val="001377E5"/>
    <w:rsid w:val="00175CF0"/>
    <w:rsid w:val="001D1F87"/>
    <w:rsid w:val="00247269"/>
    <w:rsid w:val="00277AD1"/>
    <w:rsid w:val="002E5195"/>
    <w:rsid w:val="00393E10"/>
    <w:rsid w:val="003E5495"/>
    <w:rsid w:val="00415A5E"/>
    <w:rsid w:val="00417524"/>
    <w:rsid w:val="004A06E8"/>
    <w:rsid w:val="00534C5A"/>
    <w:rsid w:val="00596BC2"/>
    <w:rsid w:val="00596FEE"/>
    <w:rsid w:val="005C5DB8"/>
    <w:rsid w:val="00605184"/>
    <w:rsid w:val="00625B04"/>
    <w:rsid w:val="00676DBD"/>
    <w:rsid w:val="00692645"/>
    <w:rsid w:val="006A3EC1"/>
    <w:rsid w:val="006D1C85"/>
    <w:rsid w:val="0078449C"/>
    <w:rsid w:val="007B5D6F"/>
    <w:rsid w:val="007C509D"/>
    <w:rsid w:val="009D51B3"/>
    <w:rsid w:val="009E667F"/>
    <w:rsid w:val="00A50B65"/>
    <w:rsid w:val="00A72451"/>
    <w:rsid w:val="00A76AB2"/>
    <w:rsid w:val="00A93BC9"/>
    <w:rsid w:val="00AA2436"/>
    <w:rsid w:val="00B47D90"/>
    <w:rsid w:val="00B721C6"/>
    <w:rsid w:val="00B878F8"/>
    <w:rsid w:val="00BC62D0"/>
    <w:rsid w:val="00BE7097"/>
    <w:rsid w:val="00C00E94"/>
    <w:rsid w:val="00CD2BA6"/>
    <w:rsid w:val="00DA054A"/>
    <w:rsid w:val="00DB28C5"/>
    <w:rsid w:val="00E34358"/>
    <w:rsid w:val="00E445DA"/>
    <w:rsid w:val="00E72242"/>
    <w:rsid w:val="00E942BB"/>
    <w:rsid w:val="00F74352"/>
    <w:rsid w:val="00F91560"/>
    <w:rsid w:val="00FE277B"/>
    <w:rsid w:val="00FF2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7AD1"/>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277AD1"/>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596BC2"/>
    <w:pPr>
      <w:keepNext/>
      <w:keepLines/>
      <w:spacing w:before="40" w:after="0"/>
      <w:outlineLvl w:val="2"/>
    </w:pPr>
    <w:rPr>
      <w:rFonts w:ascii="Arial" w:eastAsiaTheme="majorEastAsia" w:hAnsi="Arial" w:cstheme="majorBidi"/>
      <w:color w:val="000000" w:themeColor="text1"/>
      <w:sz w:val="24"/>
      <w:szCs w:val="24"/>
    </w:rPr>
  </w:style>
  <w:style w:type="paragraph" w:styleId="Heading4">
    <w:name w:val="heading 4"/>
    <w:basedOn w:val="Normal"/>
    <w:next w:val="Normal"/>
    <w:link w:val="Heading4Char"/>
    <w:uiPriority w:val="9"/>
    <w:semiHidden/>
    <w:unhideWhenUsed/>
    <w:qFormat/>
    <w:rsid w:val="00277AD1"/>
    <w:pPr>
      <w:keepNext/>
      <w:keepLines/>
      <w:spacing w:before="40" w:after="0"/>
      <w:outlineLvl w:val="3"/>
    </w:pPr>
    <w:rPr>
      <w:rFonts w:ascii="Times New Roman" w:eastAsiaTheme="majorEastAsia" w:hAnsi="Times New Roman" w:cstheme="majorBidi"/>
      <w:b/>
      <w:iCs/>
      <w:color w:val="000000" w:themeColor="text1"/>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AD1"/>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277AD1"/>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596BC2"/>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277AD1"/>
    <w:rPr>
      <w:rFonts w:ascii="Times New Roman" w:eastAsiaTheme="majorEastAsia" w:hAnsi="Times New Roman" w:cstheme="majorBidi"/>
      <w:b/>
      <w:iCs/>
      <w:color w:val="000000" w:themeColor="text1"/>
      <w:sz w:val="24"/>
    </w:rPr>
  </w:style>
  <w:style w:type="character" w:customStyle="1" w:styleId="markedcontent">
    <w:name w:val="markedcontent"/>
    <w:basedOn w:val="DefaultParagraphFont"/>
    <w:rsid w:val="005C5DB8"/>
  </w:style>
  <w:style w:type="paragraph" w:styleId="ListParagraph">
    <w:name w:val="List Paragraph"/>
    <w:basedOn w:val="Normal"/>
    <w:uiPriority w:val="34"/>
    <w:qFormat/>
    <w:rsid w:val="00090CCB"/>
    <w:pPr>
      <w:ind w:left="720"/>
      <w:contextualSpacing/>
    </w:pPr>
  </w:style>
  <w:style w:type="paragraph" w:styleId="Caption">
    <w:name w:val="caption"/>
    <w:basedOn w:val="Normal"/>
    <w:next w:val="Normal"/>
    <w:uiPriority w:val="35"/>
    <w:unhideWhenUsed/>
    <w:qFormat/>
    <w:rsid w:val="00A72451"/>
    <w:pPr>
      <w:spacing w:after="200" w:line="240" w:lineRule="auto"/>
    </w:pPr>
    <w:rPr>
      <w:i/>
      <w:iCs/>
      <w:color w:val="44546A" w:themeColor="text2"/>
      <w:sz w:val="18"/>
      <w:szCs w:val="18"/>
    </w:rPr>
  </w:style>
  <w:style w:type="table" w:styleId="TableGrid">
    <w:name w:val="Table Grid"/>
    <w:basedOn w:val="TableNormal"/>
    <w:uiPriority w:val="39"/>
    <w:rsid w:val="00135C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135C4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596BC2"/>
    <w:pPr>
      <w:spacing w:after="100"/>
    </w:pPr>
  </w:style>
  <w:style w:type="paragraph" w:styleId="TOC3">
    <w:name w:val="toc 3"/>
    <w:basedOn w:val="Normal"/>
    <w:next w:val="Normal"/>
    <w:autoRedefine/>
    <w:uiPriority w:val="39"/>
    <w:unhideWhenUsed/>
    <w:rsid w:val="00596BC2"/>
    <w:pPr>
      <w:spacing w:after="100"/>
      <w:ind w:left="440"/>
    </w:pPr>
  </w:style>
  <w:style w:type="paragraph" w:styleId="TOC2">
    <w:name w:val="toc 2"/>
    <w:basedOn w:val="Normal"/>
    <w:next w:val="Normal"/>
    <w:autoRedefine/>
    <w:uiPriority w:val="39"/>
    <w:unhideWhenUsed/>
    <w:rsid w:val="00596BC2"/>
    <w:pPr>
      <w:spacing w:after="100"/>
      <w:ind w:left="220"/>
    </w:pPr>
  </w:style>
  <w:style w:type="character" w:styleId="Hyperlink">
    <w:name w:val="Hyperlink"/>
    <w:basedOn w:val="DefaultParagraphFont"/>
    <w:uiPriority w:val="99"/>
    <w:unhideWhenUsed/>
    <w:rsid w:val="00596BC2"/>
    <w:rPr>
      <w:color w:val="0563C1" w:themeColor="hyperlink"/>
      <w:u w:val="single"/>
    </w:rPr>
  </w:style>
  <w:style w:type="paragraph" w:styleId="NoSpacing">
    <w:name w:val="No Spacing"/>
    <w:link w:val="NoSpacingChar"/>
    <w:uiPriority w:val="1"/>
    <w:qFormat/>
    <w:rsid w:val="00596BC2"/>
    <w:pPr>
      <w:spacing w:after="0" w:line="240" w:lineRule="auto"/>
    </w:pPr>
    <w:rPr>
      <w:rFonts w:eastAsiaTheme="minorEastAsia"/>
    </w:rPr>
  </w:style>
  <w:style w:type="character" w:customStyle="1" w:styleId="NoSpacingChar">
    <w:name w:val="No Spacing Char"/>
    <w:basedOn w:val="DefaultParagraphFont"/>
    <w:link w:val="NoSpacing"/>
    <w:uiPriority w:val="1"/>
    <w:rsid w:val="00596BC2"/>
    <w:rPr>
      <w:rFonts w:eastAsiaTheme="minorEastAsia"/>
    </w:rPr>
  </w:style>
  <w:style w:type="paragraph" w:styleId="Header">
    <w:name w:val="header"/>
    <w:basedOn w:val="Normal"/>
    <w:link w:val="HeaderChar"/>
    <w:uiPriority w:val="99"/>
    <w:unhideWhenUsed/>
    <w:rsid w:val="00BE70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097"/>
  </w:style>
  <w:style w:type="paragraph" w:styleId="Footer">
    <w:name w:val="footer"/>
    <w:basedOn w:val="Normal"/>
    <w:link w:val="FooterChar"/>
    <w:uiPriority w:val="99"/>
    <w:unhideWhenUsed/>
    <w:rsid w:val="00BE70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0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711880">
      <w:bodyDiv w:val="1"/>
      <w:marLeft w:val="0"/>
      <w:marRight w:val="0"/>
      <w:marTop w:val="0"/>
      <w:marBottom w:val="0"/>
      <w:divBdr>
        <w:top w:val="none" w:sz="0" w:space="0" w:color="auto"/>
        <w:left w:val="none" w:sz="0" w:space="0" w:color="auto"/>
        <w:bottom w:val="none" w:sz="0" w:space="0" w:color="auto"/>
        <w:right w:val="none" w:sz="0" w:space="0" w:color="auto"/>
      </w:divBdr>
      <w:divsChild>
        <w:div w:id="645551111">
          <w:marLeft w:val="547"/>
          <w:marRight w:val="0"/>
          <w:marTop w:val="115"/>
          <w:marBottom w:val="0"/>
          <w:divBdr>
            <w:top w:val="none" w:sz="0" w:space="0" w:color="auto"/>
            <w:left w:val="none" w:sz="0" w:space="0" w:color="auto"/>
            <w:bottom w:val="none" w:sz="0" w:space="0" w:color="auto"/>
            <w:right w:val="none" w:sz="0" w:space="0" w:color="auto"/>
          </w:divBdr>
        </w:div>
        <w:div w:id="82185972">
          <w:marLeft w:val="547"/>
          <w:marRight w:val="0"/>
          <w:marTop w:val="115"/>
          <w:marBottom w:val="0"/>
          <w:divBdr>
            <w:top w:val="none" w:sz="0" w:space="0" w:color="auto"/>
            <w:left w:val="none" w:sz="0" w:space="0" w:color="auto"/>
            <w:bottom w:val="none" w:sz="0" w:space="0" w:color="auto"/>
            <w:right w:val="none" w:sz="0" w:space="0" w:color="auto"/>
          </w:divBdr>
        </w:div>
        <w:div w:id="2054571625">
          <w:marLeft w:val="547"/>
          <w:marRight w:val="0"/>
          <w:marTop w:val="115"/>
          <w:marBottom w:val="0"/>
          <w:divBdr>
            <w:top w:val="none" w:sz="0" w:space="0" w:color="auto"/>
            <w:left w:val="none" w:sz="0" w:space="0" w:color="auto"/>
            <w:bottom w:val="none" w:sz="0" w:space="0" w:color="auto"/>
            <w:right w:val="none" w:sz="0" w:space="0" w:color="auto"/>
          </w:divBdr>
        </w:div>
        <w:div w:id="372579703">
          <w:marLeft w:val="547"/>
          <w:marRight w:val="0"/>
          <w:marTop w:val="115"/>
          <w:marBottom w:val="0"/>
          <w:divBdr>
            <w:top w:val="none" w:sz="0" w:space="0" w:color="auto"/>
            <w:left w:val="none" w:sz="0" w:space="0" w:color="auto"/>
            <w:bottom w:val="none" w:sz="0" w:space="0" w:color="auto"/>
            <w:right w:val="none" w:sz="0" w:space="0" w:color="auto"/>
          </w:divBdr>
        </w:div>
        <w:div w:id="120509500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19C914-5829-4E0B-8CF0-E2B06CFFD3CF}" type="doc">
      <dgm:prSet loTypeId="urn:microsoft.com/office/officeart/2005/8/layout/venn3" loCatId="relationship" qsTypeId="urn:microsoft.com/office/officeart/2005/8/quickstyle/simple1" qsCatId="simple" csTypeId="urn:microsoft.com/office/officeart/2005/8/colors/colorful1" csCatId="colorful" phldr="1"/>
      <dgm:spPr/>
      <dgm:t>
        <a:bodyPr/>
        <a:lstStyle/>
        <a:p>
          <a:endParaRPr lang="en-US"/>
        </a:p>
      </dgm:t>
    </dgm:pt>
    <dgm:pt modelId="{ED734C27-3FE6-4CDC-9F7F-595746BF2156}">
      <dgm:prSet phldrT="[Text]"/>
      <dgm:spPr/>
      <dgm:t>
        <a:bodyPr/>
        <a:lstStyle/>
        <a:p>
          <a:r>
            <a:rPr lang="en-US">
              <a:latin typeface="Arial" panose="020B0604020202020204" pitchFamily="34" charset="0"/>
              <a:cs typeface="Arial" panose="020B0604020202020204" pitchFamily="34" charset="0"/>
            </a:rPr>
            <a:t>Concrete learning</a:t>
          </a:r>
        </a:p>
      </dgm:t>
    </dgm:pt>
    <dgm:pt modelId="{FB8889CD-E28D-4749-BE7A-A56CA4E17B18}" type="parTrans" cxnId="{2F813475-8ED2-4524-917E-65FDE28229C3}">
      <dgm:prSet/>
      <dgm:spPr/>
      <dgm:t>
        <a:bodyPr/>
        <a:lstStyle/>
        <a:p>
          <a:endParaRPr lang="en-US">
            <a:latin typeface="Arial" panose="020B0604020202020204" pitchFamily="34" charset="0"/>
            <a:cs typeface="Arial" panose="020B0604020202020204" pitchFamily="34" charset="0"/>
          </a:endParaRPr>
        </a:p>
      </dgm:t>
    </dgm:pt>
    <dgm:pt modelId="{1EC36416-76D1-403A-BF6F-B41CA296BC3F}" type="sibTrans" cxnId="{2F813475-8ED2-4524-917E-65FDE28229C3}">
      <dgm:prSet/>
      <dgm:spPr/>
      <dgm:t>
        <a:bodyPr/>
        <a:lstStyle/>
        <a:p>
          <a:endParaRPr lang="en-US">
            <a:latin typeface="Arial" panose="020B0604020202020204" pitchFamily="34" charset="0"/>
            <a:cs typeface="Arial" panose="020B0604020202020204" pitchFamily="34" charset="0"/>
          </a:endParaRPr>
        </a:p>
      </dgm:t>
    </dgm:pt>
    <dgm:pt modelId="{0B1B2528-1744-43CE-9A87-F03EAE822563}">
      <dgm:prSet/>
      <dgm:spPr/>
      <dgm:t>
        <a:bodyPr/>
        <a:lstStyle/>
        <a:p>
          <a:r>
            <a:rPr lang="en-US">
              <a:latin typeface="Arial" panose="020B0604020202020204" pitchFamily="34" charset="0"/>
              <a:cs typeface="Arial" panose="020B0604020202020204" pitchFamily="34" charset="0"/>
            </a:rPr>
            <a:t>Reflective observation</a:t>
          </a:r>
        </a:p>
      </dgm:t>
    </dgm:pt>
    <dgm:pt modelId="{A080F945-ADC2-48EC-9488-C54A07B55A54}" type="parTrans" cxnId="{91C4CAE7-D2B3-43E1-A218-C3EAA91CD62C}">
      <dgm:prSet/>
      <dgm:spPr/>
      <dgm:t>
        <a:bodyPr/>
        <a:lstStyle/>
        <a:p>
          <a:endParaRPr lang="en-US">
            <a:latin typeface="Arial" panose="020B0604020202020204" pitchFamily="34" charset="0"/>
            <a:cs typeface="Arial" panose="020B0604020202020204" pitchFamily="34" charset="0"/>
          </a:endParaRPr>
        </a:p>
      </dgm:t>
    </dgm:pt>
    <dgm:pt modelId="{8CBC7921-24CA-4B0A-9CDD-A3B6C137B445}" type="sibTrans" cxnId="{91C4CAE7-D2B3-43E1-A218-C3EAA91CD62C}">
      <dgm:prSet/>
      <dgm:spPr/>
      <dgm:t>
        <a:bodyPr/>
        <a:lstStyle/>
        <a:p>
          <a:endParaRPr lang="en-US">
            <a:latin typeface="Arial" panose="020B0604020202020204" pitchFamily="34" charset="0"/>
            <a:cs typeface="Arial" panose="020B0604020202020204" pitchFamily="34" charset="0"/>
          </a:endParaRPr>
        </a:p>
      </dgm:t>
    </dgm:pt>
    <dgm:pt modelId="{E89D6B6B-733A-48DC-ADB9-DE115C4A3807}">
      <dgm:prSet/>
      <dgm:spPr/>
      <dgm:t>
        <a:bodyPr/>
        <a:lstStyle/>
        <a:p>
          <a:r>
            <a:rPr lang="en-US">
              <a:latin typeface="Arial" panose="020B0604020202020204" pitchFamily="34" charset="0"/>
              <a:cs typeface="Arial" panose="020B0604020202020204" pitchFamily="34" charset="0"/>
            </a:rPr>
            <a:t>Abstract conceptualization</a:t>
          </a:r>
        </a:p>
      </dgm:t>
    </dgm:pt>
    <dgm:pt modelId="{B5028A2B-FA3F-4E1E-9E1A-0C4100EA4094}" type="parTrans" cxnId="{7B8A7280-CD50-43D6-9B13-8C4AAE4F9F2B}">
      <dgm:prSet/>
      <dgm:spPr/>
      <dgm:t>
        <a:bodyPr/>
        <a:lstStyle/>
        <a:p>
          <a:endParaRPr lang="en-US">
            <a:latin typeface="Arial" panose="020B0604020202020204" pitchFamily="34" charset="0"/>
            <a:cs typeface="Arial" panose="020B0604020202020204" pitchFamily="34" charset="0"/>
          </a:endParaRPr>
        </a:p>
      </dgm:t>
    </dgm:pt>
    <dgm:pt modelId="{9982667B-8F55-45D9-BD69-67D6343F283A}" type="sibTrans" cxnId="{7B8A7280-CD50-43D6-9B13-8C4AAE4F9F2B}">
      <dgm:prSet/>
      <dgm:spPr/>
      <dgm:t>
        <a:bodyPr/>
        <a:lstStyle/>
        <a:p>
          <a:endParaRPr lang="en-US">
            <a:latin typeface="Arial" panose="020B0604020202020204" pitchFamily="34" charset="0"/>
            <a:cs typeface="Arial" panose="020B0604020202020204" pitchFamily="34" charset="0"/>
          </a:endParaRPr>
        </a:p>
      </dgm:t>
    </dgm:pt>
    <dgm:pt modelId="{6B5503DD-2AC4-4EF8-B58A-444124F32D36}">
      <dgm:prSet/>
      <dgm:spPr/>
      <dgm:t>
        <a:bodyPr/>
        <a:lstStyle/>
        <a:p>
          <a:r>
            <a:rPr lang="en-US">
              <a:latin typeface="Arial" panose="020B0604020202020204" pitchFamily="34" charset="0"/>
              <a:cs typeface="Arial" panose="020B0604020202020204" pitchFamily="34" charset="0"/>
            </a:rPr>
            <a:t>Active experimentation</a:t>
          </a:r>
        </a:p>
      </dgm:t>
    </dgm:pt>
    <dgm:pt modelId="{7695CDC4-98E8-4A40-BF51-F45271CEBFC1}" type="parTrans" cxnId="{5047DC54-0B6B-4BE3-BE15-4C02CB4A2BBD}">
      <dgm:prSet/>
      <dgm:spPr/>
      <dgm:t>
        <a:bodyPr/>
        <a:lstStyle/>
        <a:p>
          <a:endParaRPr lang="en-US">
            <a:latin typeface="Arial" panose="020B0604020202020204" pitchFamily="34" charset="0"/>
            <a:cs typeface="Arial" panose="020B0604020202020204" pitchFamily="34" charset="0"/>
          </a:endParaRPr>
        </a:p>
      </dgm:t>
    </dgm:pt>
    <dgm:pt modelId="{B9E800C8-B5BD-48CD-A446-F30BD887E4DF}" type="sibTrans" cxnId="{5047DC54-0B6B-4BE3-BE15-4C02CB4A2BBD}">
      <dgm:prSet/>
      <dgm:spPr/>
      <dgm:t>
        <a:bodyPr/>
        <a:lstStyle/>
        <a:p>
          <a:endParaRPr lang="en-US">
            <a:latin typeface="Arial" panose="020B0604020202020204" pitchFamily="34" charset="0"/>
            <a:cs typeface="Arial" panose="020B0604020202020204" pitchFamily="34" charset="0"/>
          </a:endParaRPr>
        </a:p>
      </dgm:t>
    </dgm:pt>
    <dgm:pt modelId="{5B7BAE81-3E8F-44C7-948E-7E99A675338C}" type="pres">
      <dgm:prSet presAssocID="{6E19C914-5829-4E0B-8CF0-E2B06CFFD3CF}" presName="Name0" presStyleCnt="0">
        <dgm:presLayoutVars>
          <dgm:dir/>
          <dgm:resizeHandles val="exact"/>
        </dgm:presLayoutVars>
      </dgm:prSet>
      <dgm:spPr/>
      <dgm:t>
        <a:bodyPr/>
        <a:lstStyle/>
        <a:p>
          <a:endParaRPr lang="en-US"/>
        </a:p>
      </dgm:t>
    </dgm:pt>
    <dgm:pt modelId="{DE5490B7-7902-455E-A2C2-A39C530285C8}" type="pres">
      <dgm:prSet presAssocID="{ED734C27-3FE6-4CDC-9F7F-595746BF2156}" presName="Name5" presStyleLbl="vennNode1" presStyleIdx="0" presStyleCnt="4">
        <dgm:presLayoutVars>
          <dgm:bulletEnabled val="1"/>
        </dgm:presLayoutVars>
      </dgm:prSet>
      <dgm:spPr/>
      <dgm:t>
        <a:bodyPr/>
        <a:lstStyle/>
        <a:p>
          <a:endParaRPr lang="en-US"/>
        </a:p>
      </dgm:t>
    </dgm:pt>
    <dgm:pt modelId="{B63BEF87-30D5-4EAC-809A-040627C96B57}" type="pres">
      <dgm:prSet presAssocID="{1EC36416-76D1-403A-BF6F-B41CA296BC3F}" presName="space" presStyleCnt="0"/>
      <dgm:spPr/>
    </dgm:pt>
    <dgm:pt modelId="{8234898E-061A-4DD4-B69B-ECD94D70CBF2}" type="pres">
      <dgm:prSet presAssocID="{0B1B2528-1744-43CE-9A87-F03EAE822563}" presName="Name5" presStyleLbl="vennNode1" presStyleIdx="1" presStyleCnt="4">
        <dgm:presLayoutVars>
          <dgm:bulletEnabled val="1"/>
        </dgm:presLayoutVars>
      </dgm:prSet>
      <dgm:spPr/>
      <dgm:t>
        <a:bodyPr/>
        <a:lstStyle/>
        <a:p>
          <a:endParaRPr lang="en-US"/>
        </a:p>
      </dgm:t>
    </dgm:pt>
    <dgm:pt modelId="{4AACF296-B403-4D6F-AE33-4EE47EE5FBAB}" type="pres">
      <dgm:prSet presAssocID="{8CBC7921-24CA-4B0A-9CDD-A3B6C137B445}" presName="space" presStyleCnt="0"/>
      <dgm:spPr/>
    </dgm:pt>
    <dgm:pt modelId="{71C6EFBC-827E-4C85-BE61-08889F1B3510}" type="pres">
      <dgm:prSet presAssocID="{E89D6B6B-733A-48DC-ADB9-DE115C4A3807}" presName="Name5" presStyleLbl="vennNode1" presStyleIdx="2" presStyleCnt="4">
        <dgm:presLayoutVars>
          <dgm:bulletEnabled val="1"/>
        </dgm:presLayoutVars>
      </dgm:prSet>
      <dgm:spPr/>
      <dgm:t>
        <a:bodyPr/>
        <a:lstStyle/>
        <a:p>
          <a:endParaRPr lang="en-US"/>
        </a:p>
      </dgm:t>
    </dgm:pt>
    <dgm:pt modelId="{F36EAADC-CE09-4547-BAE7-580B0AFCDD35}" type="pres">
      <dgm:prSet presAssocID="{9982667B-8F55-45D9-BD69-67D6343F283A}" presName="space" presStyleCnt="0"/>
      <dgm:spPr/>
    </dgm:pt>
    <dgm:pt modelId="{5AE3415A-4D09-4014-9368-36EED02ABC81}" type="pres">
      <dgm:prSet presAssocID="{6B5503DD-2AC4-4EF8-B58A-444124F32D36}" presName="Name5" presStyleLbl="vennNode1" presStyleIdx="3" presStyleCnt="4">
        <dgm:presLayoutVars>
          <dgm:bulletEnabled val="1"/>
        </dgm:presLayoutVars>
      </dgm:prSet>
      <dgm:spPr/>
      <dgm:t>
        <a:bodyPr/>
        <a:lstStyle/>
        <a:p>
          <a:endParaRPr lang="en-US"/>
        </a:p>
      </dgm:t>
    </dgm:pt>
  </dgm:ptLst>
  <dgm:cxnLst>
    <dgm:cxn modelId="{91C4CAE7-D2B3-43E1-A218-C3EAA91CD62C}" srcId="{6E19C914-5829-4E0B-8CF0-E2B06CFFD3CF}" destId="{0B1B2528-1744-43CE-9A87-F03EAE822563}" srcOrd="1" destOrd="0" parTransId="{A080F945-ADC2-48EC-9488-C54A07B55A54}" sibTransId="{8CBC7921-24CA-4B0A-9CDD-A3B6C137B445}"/>
    <dgm:cxn modelId="{5902AA9F-F386-4706-A667-18C44A82C484}" type="presOf" srcId="{6E19C914-5829-4E0B-8CF0-E2B06CFFD3CF}" destId="{5B7BAE81-3E8F-44C7-948E-7E99A675338C}" srcOrd="0" destOrd="0" presId="urn:microsoft.com/office/officeart/2005/8/layout/venn3"/>
    <dgm:cxn modelId="{5047DC54-0B6B-4BE3-BE15-4C02CB4A2BBD}" srcId="{6E19C914-5829-4E0B-8CF0-E2B06CFFD3CF}" destId="{6B5503DD-2AC4-4EF8-B58A-444124F32D36}" srcOrd="3" destOrd="0" parTransId="{7695CDC4-98E8-4A40-BF51-F45271CEBFC1}" sibTransId="{B9E800C8-B5BD-48CD-A446-F30BD887E4DF}"/>
    <dgm:cxn modelId="{7B8A7280-CD50-43D6-9B13-8C4AAE4F9F2B}" srcId="{6E19C914-5829-4E0B-8CF0-E2B06CFFD3CF}" destId="{E89D6B6B-733A-48DC-ADB9-DE115C4A3807}" srcOrd="2" destOrd="0" parTransId="{B5028A2B-FA3F-4E1E-9E1A-0C4100EA4094}" sibTransId="{9982667B-8F55-45D9-BD69-67D6343F283A}"/>
    <dgm:cxn modelId="{F73FB458-FDA9-442A-AF00-394208A07474}" type="presOf" srcId="{ED734C27-3FE6-4CDC-9F7F-595746BF2156}" destId="{DE5490B7-7902-455E-A2C2-A39C530285C8}" srcOrd="0" destOrd="0" presId="urn:microsoft.com/office/officeart/2005/8/layout/venn3"/>
    <dgm:cxn modelId="{2F813475-8ED2-4524-917E-65FDE28229C3}" srcId="{6E19C914-5829-4E0B-8CF0-E2B06CFFD3CF}" destId="{ED734C27-3FE6-4CDC-9F7F-595746BF2156}" srcOrd="0" destOrd="0" parTransId="{FB8889CD-E28D-4749-BE7A-A56CA4E17B18}" sibTransId="{1EC36416-76D1-403A-BF6F-B41CA296BC3F}"/>
    <dgm:cxn modelId="{DB18EEB2-FF88-4394-A096-D9C8A377BE77}" type="presOf" srcId="{6B5503DD-2AC4-4EF8-B58A-444124F32D36}" destId="{5AE3415A-4D09-4014-9368-36EED02ABC81}" srcOrd="0" destOrd="0" presId="urn:microsoft.com/office/officeart/2005/8/layout/venn3"/>
    <dgm:cxn modelId="{22EAF3DE-593E-47A8-A153-377A33F3ACDC}" type="presOf" srcId="{0B1B2528-1744-43CE-9A87-F03EAE822563}" destId="{8234898E-061A-4DD4-B69B-ECD94D70CBF2}" srcOrd="0" destOrd="0" presId="urn:microsoft.com/office/officeart/2005/8/layout/venn3"/>
    <dgm:cxn modelId="{23DADEED-CB10-40CC-AED7-E842E7128795}" type="presOf" srcId="{E89D6B6B-733A-48DC-ADB9-DE115C4A3807}" destId="{71C6EFBC-827E-4C85-BE61-08889F1B3510}" srcOrd="0" destOrd="0" presId="urn:microsoft.com/office/officeart/2005/8/layout/venn3"/>
    <dgm:cxn modelId="{DD640BB3-57A3-437C-B14C-4D5F925D9ADC}" type="presParOf" srcId="{5B7BAE81-3E8F-44C7-948E-7E99A675338C}" destId="{DE5490B7-7902-455E-A2C2-A39C530285C8}" srcOrd="0" destOrd="0" presId="urn:microsoft.com/office/officeart/2005/8/layout/venn3"/>
    <dgm:cxn modelId="{833416E1-D105-4B16-BD7C-B3A0351073EC}" type="presParOf" srcId="{5B7BAE81-3E8F-44C7-948E-7E99A675338C}" destId="{B63BEF87-30D5-4EAC-809A-040627C96B57}" srcOrd="1" destOrd="0" presId="urn:microsoft.com/office/officeart/2005/8/layout/venn3"/>
    <dgm:cxn modelId="{3FE3F6FB-257E-483E-BA44-930AF941CF24}" type="presParOf" srcId="{5B7BAE81-3E8F-44C7-948E-7E99A675338C}" destId="{8234898E-061A-4DD4-B69B-ECD94D70CBF2}" srcOrd="2" destOrd="0" presId="urn:microsoft.com/office/officeart/2005/8/layout/venn3"/>
    <dgm:cxn modelId="{4802C180-3A8F-4492-ACB1-FDB86F34779F}" type="presParOf" srcId="{5B7BAE81-3E8F-44C7-948E-7E99A675338C}" destId="{4AACF296-B403-4D6F-AE33-4EE47EE5FBAB}" srcOrd="3" destOrd="0" presId="urn:microsoft.com/office/officeart/2005/8/layout/venn3"/>
    <dgm:cxn modelId="{B0FCC750-8B9B-4F2F-B387-DE495B8452BD}" type="presParOf" srcId="{5B7BAE81-3E8F-44C7-948E-7E99A675338C}" destId="{71C6EFBC-827E-4C85-BE61-08889F1B3510}" srcOrd="4" destOrd="0" presId="urn:microsoft.com/office/officeart/2005/8/layout/venn3"/>
    <dgm:cxn modelId="{2700C21E-A0D6-4A1D-B12D-3F6F39F95626}" type="presParOf" srcId="{5B7BAE81-3E8F-44C7-948E-7E99A675338C}" destId="{F36EAADC-CE09-4547-BAE7-580B0AFCDD35}" srcOrd="5" destOrd="0" presId="urn:microsoft.com/office/officeart/2005/8/layout/venn3"/>
    <dgm:cxn modelId="{809E082F-3FD9-4DE6-9901-7BC4B14F4F33}" type="presParOf" srcId="{5B7BAE81-3E8F-44C7-948E-7E99A675338C}" destId="{5AE3415A-4D09-4014-9368-36EED02ABC81}" srcOrd="6" destOrd="0" presId="urn:microsoft.com/office/officeart/2005/8/layout/venn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5490B7-7902-455E-A2C2-A39C530285C8}">
      <dsp:nvSpPr>
        <dsp:cNvPr id="0" name=""/>
        <dsp:cNvSpPr/>
      </dsp:nvSpPr>
      <dsp:spPr>
        <a:xfrm>
          <a:off x="1607" y="793849"/>
          <a:ext cx="1612701" cy="1612701"/>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752" tIns="11430" rIns="88752" bIns="1143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Concrete learning</a:t>
          </a:r>
        </a:p>
      </dsp:txBody>
      <dsp:txXfrm>
        <a:off x="237782" y="1030024"/>
        <a:ext cx="1140351" cy="1140351"/>
      </dsp:txXfrm>
    </dsp:sp>
    <dsp:sp modelId="{8234898E-061A-4DD4-B69B-ECD94D70CBF2}">
      <dsp:nvSpPr>
        <dsp:cNvPr id="0" name=""/>
        <dsp:cNvSpPr/>
      </dsp:nvSpPr>
      <dsp:spPr>
        <a:xfrm>
          <a:off x="1291768" y="793849"/>
          <a:ext cx="1612701" cy="1612701"/>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752" tIns="11430" rIns="88752" bIns="1143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Reflective observation</a:t>
          </a:r>
        </a:p>
      </dsp:txBody>
      <dsp:txXfrm>
        <a:off x="1527943" y="1030024"/>
        <a:ext cx="1140351" cy="1140351"/>
      </dsp:txXfrm>
    </dsp:sp>
    <dsp:sp modelId="{71C6EFBC-827E-4C85-BE61-08889F1B3510}">
      <dsp:nvSpPr>
        <dsp:cNvPr id="0" name=""/>
        <dsp:cNvSpPr/>
      </dsp:nvSpPr>
      <dsp:spPr>
        <a:xfrm>
          <a:off x="2581929" y="793849"/>
          <a:ext cx="1612701" cy="1612701"/>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752" tIns="11430" rIns="88752" bIns="1143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Abstract conceptualization</a:t>
          </a:r>
        </a:p>
      </dsp:txBody>
      <dsp:txXfrm>
        <a:off x="2818104" y="1030024"/>
        <a:ext cx="1140351" cy="1140351"/>
      </dsp:txXfrm>
    </dsp:sp>
    <dsp:sp modelId="{5AE3415A-4D09-4014-9368-36EED02ABC81}">
      <dsp:nvSpPr>
        <dsp:cNvPr id="0" name=""/>
        <dsp:cNvSpPr/>
      </dsp:nvSpPr>
      <dsp:spPr>
        <a:xfrm>
          <a:off x="3872091" y="793849"/>
          <a:ext cx="1612701" cy="1612701"/>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752" tIns="11430" rIns="88752" bIns="1143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Active experimentation</a:t>
          </a:r>
        </a:p>
      </dsp:txBody>
      <dsp:txXfrm>
        <a:off x="4108266" y="1030024"/>
        <a:ext cx="1140351" cy="1140351"/>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A65"/>
    <w:rsid w:val="00AC4A65"/>
    <w:rsid w:val="00E86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414CAA32AC44709871A2B52EF4BCDF">
    <w:name w:val="00414CAA32AC44709871A2B52EF4BCDF"/>
    <w:rsid w:val="00AC4A65"/>
  </w:style>
  <w:style w:type="paragraph" w:customStyle="1" w:styleId="3953E2FAB2FD47428B88D72A33E49BCB">
    <w:name w:val="3953E2FAB2FD47428B88D72A33E49BCB"/>
    <w:rsid w:val="00AC4A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20DFB-0C7D-4AD9-BDB5-84C233A06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2206</Words>
  <Characters>12575</Characters>
  <Application>Microsoft Office Word</Application>
  <DocSecurity>0</DocSecurity>
  <Lines>104</Lines>
  <Paragraphs>29</Paragraphs>
  <ScaleCrop>false</ScaleCrop>
  <Company/>
  <LinksUpToDate>false</LinksUpToDate>
  <CharactersWithSpaces>14752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2021-08-04T11:23:00Z</dcterms:created>
  <dcterms:modified xsi:type="dcterms:W3CDTF">2021-08-04T11:24:00Z</dcterms:modified>
</cp:coreProperties>
</file>