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7C4EB" w14:textId="1E03E4FC" w:rsidR="00B90982" w:rsidRPr="00C42E27" w:rsidRDefault="00C42E27" w:rsidP="00C42E27">
      <w:pPr>
        <w:ind w:left="1440"/>
        <w:rPr>
          <w:rFonts w:ascii="Arial" w:eastAsia="Calibri" w:hAnsi="Arial" w:cs="Arial"/>
          <w:sz w:val="28"/>
          <w:szCs w:val="28"/>
        </w:rPr>
      </w:pPr>
      <w:r>
        <w:rPr>
          <w:rFonts w:ascii="Arial" w:eastAsia="Calibri" w:hAnsi="Arial" w:cs="Arial"/>
          <w:sz w:val="28"/>
          <w:szCs w:val="28"/>
        </w:rPr>
        <w:t xml:space="preserve">        </w:t>
      </w:r>
      <w:r w:rsidR="00B90982" w:rsidRPr="00C42E27">
        <w:rPr>
          <w:rFonts w:ascii="Arial" w:eastAsia="Calibri" w:hAnsi="Arial" w:cs="Arial"/>
          <w:sz w:val="28"/>
          <w:szCs w:val="28"/>
        </w:rPr>
        <w:t>The University of Wales Trinity Saint David</w:t>
      </w:r>
    </w:p>
    <w:p w14:paraId="74E35A0A" w14:textId="0DFE3986" w:rsidR="00C42E27" w:rsidRPr="00C42E27" w:rsidRDefault="00C42E27" w:rsidP="00C42E27">
      <w:pPr>
        <w:ind w:left="1440"/>
        <w:rPr>
          <w:rFonts w:ascii="Arial" w:eastAsia="Calibri" w:hAnsi="Arial" w:cs="Arial"/>
          <w:sz w:val="28"/>
          <w:szCs w:val="28"/>
        </w:rPr>
      </w:pPr>
      <w:r>
        <w:rPr>
          <w:rFonts w:ascii="Arial" w:eastAsia="Calibri" w:hAnsi="Arial" w:cs="Arial"/>
          <w:sz w:val="28"/>
          <w:szCs w:val="28"/>
        </w:rPr>
        <w:t xml:space="preserve">                 </w:t>
      </w:r>
      <w:r w:rsidRPr="00C42E27">
        <w:rPr>
          <w:rFonts w:ascii="Arial" w:hAnsi="Arial" w:cs="Arial"/>
          <w:noProof/>
          <w:sz w:val="28"/>
          <w:szCs w:val="28"/>
        </w:rPr>
        <w:drawing>
          <wp:inline distT="0" distB="0" distL="0" distR="0" wp14:anchorId="49058966" wp14:editId="51B2C8DB">
            <wp:extent cx="2273300" cy="1136650"/>
            <wp:effectExtent l="0" t="0" r="0" b="6350"/>
            <wp:docPr id="527614896" name="Picture 52761489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73300" cy="1136650"/>
                    </a:xfrm>
                    <a:prstGeom prst="rect">
                      <a:avLst/>
                    </a:prstGeom>
                  </pic:spPr>
                </pic:pic>
              </a:graphicData>
            </a:graphic>
          </wp:inline>
        </w:drawing>
      </w:r>
    </w:p>
    <w:p w14:paraId="243A2392" w14:textId="77777777" w:rsidR="00B90982" w:rsidRPr="00B90982" w:rsidRDefault="00B90982" w:rsidP="00B90982">
      <w:pPr>
        <w:rPr>
          <w:rFonts w:ascii="Calibri" w:eastAsia="Calibri" w:hAnsi="Calibri" w:cs="Calibri"/>
        </w:rPr>
      </w:pPr>
    </w:p>
    <w:p w14:paraId="6573545B" w14:textId="77777777" w:rsidR="00B90982" w:rsidRPr="00B90982" w:rsidRDefault="00B90982" w:rsidP="00B90982">
      <w:pPr>
        <w:rPr>
          <w:rFonts w:ascii="Calibri" w:eastAsia="Calibri" w:hAnsi="Calibri" w:cs="Calibri"/>
        </w:rPr>
      </w:pPr>
    </w:p>
    <w:p w14:paraId="1478095E" w14:textId="77777777" w:rsidR="00B90982" w:rsidRPr="00B90982" w:rsidRDefault="00B90982" w:rsidP="00B90982">
      <w:pPr>
        <w:rPr>
          <w:rFonts w:ascii="Calibri" w:eastAsia="Calibri" w:hAnsi="Calibri" w:cs="Calibri"/>
        </w:rPr>
      </w:pPr>
    </w:p>
    <w:p w14:paraId="5C0C1A9C" w14:textId="77777777" w:rsidR="00B90982" w:rsidRPr="00B90982" w:rsidRDefault="00B90982" w:rsidP="00B90982">
      <w:pPr>
        <w:rPr>
          <w:rFonts w:ascii="Calibri" w:eastAsia="Calibri" w:hAnsi="Calibri" w:cs="Calibri"/>
        </w:rPr>
      </w:pPr>
    </w:p>
    <w:p w14:paraId="5765CD1B" w14:textId="77777777" w:rsidR="00B90982" w:rsidRPr="00B90982" w:rsidRDefault="00B90982" w:rsidP="00B90982">
      <w:pPr>
        <w:rPr>
          <w:rFonts w:ascii="Calibri" w:eastAsia="Calibri" w:hAnsi="Calibri" w:cs="Calibri"/>
        </w:rPr>
      </w:pPr>
    </w:p>
    <w:p w14:paraId="777A5700" w14:textId="77777777" w:rsidR="00B90982" w:rsidRPr="00B90982" w:rsidRDefault="00B90982" w:rsidP="00B90982">
      <w:pPr>
        <w:rPr>
          <w:rFonts w:ascii="Calibri" w:eastAsia="Calibri" w:hAnsi="Calibri" w:cs="Calibri"/>
        </w:rPr>
      </w:pPr>
    </w:p>
    <w:p w14:paraId="2B68A52B" w14:textId="77777777" w:rsidR="00B90982" w:rsidRPr="00B90982" w:rsidRDefault="00B90982" w:rsidP="00B90982">
      <w:pPr>
        <w:rPr>
          <w:rFonts w:ascii="Calibri" w:eastAsia="Calibri" w:hAnsi="Calibri" w:cs="Calibri"/>
        </w:rPr>
      </w:pPr>
    </w:p>
    <w:p w14:paraId="68953A5C" w14:textId="77777777" w:rsidR="00B90982" w:rsidRPr="00B90982" w:rsidRDefault="00B90982" w:rsidP="00B90982">
      <w:pPr>
        <w:rPr>
          <w:rFonts w:ascii="Calibri" w:eastAsia="Calibri" w:hAnsi="Calibri" w:cs="Calibri"/>
        </w:rPr>
      </w:pPr>
    </w:p>
    <w:p w14:paraId="793CD439" w14:textId="77777777" w:rsidR="00B90982" w:rsidRPr="00B90982" w:rsidRDefault="00B90982" w:rsidP="00B90982">
      <w:pPr>
        <w:rPr>
          <w:rFonts w:ascii="Calibri" w:eastAsia="Calibri" w:hAnsi="Calibri" w:cs="Calibri"/>
        </w:rPr>
      </w:pPr>
    </w:p>
    <w:p w14:paraId="2DA696B4" w14:textId="77777777" w:rsidR="00B90982" w:rsidRPr="00B90982" w:rsidRDefault="00B90982" w:rsidP="00B90982">
      <w:pPr>
        <w:rPr>
          <w:rFonts w:ascii="Calibri" w:eastAsia="Calibri" w:hAnsi="Calibri" w:cs="Calibri"/>
        </w:rPr>
      </w:pPr>
    </w:p>
    <w:p w14:paraId="6AF044F0" w14:textId="77777777" w:rsidR="00B90982" w:rsidRPr="00B90982" w:rsidRDefault="00B90982" w:rsidP="00B90982">
      <w:pPr>
        <w:rPr>
          <w:rFonts w:ascii="Calibri" w:eastAsia="Calibri" w:hAnsi="Calibri" w:cs="Calibri"/>
        </w:rPr>
      </w:pPr>
    </w:p>
    <w:p w14:paraId="1E91AB51" w14:textId="77777777" w:rsidR="00B90982" w:rsidRPr="00C42E27" w:rsidRDefault="00B90982" w:rsidP="00123528">
      <w:pPr>
        <w:jc w:val="center"/>
        <w:rPr>
          <w:rFonts w:ascii="Arial" w:eastAsia="Calibri" w:hAnsi="Arial" w:cs="Arial"/>
          <w:sz w:val="28"/>
          <w:szCs w:val="28"/>
        </w:rPr>
      </w:pPr>
    </w:p>
    <w:p w14:paraId="55660D47" w14:textId="4A1D4448" w:rsidR="00B90982" w:rsidRPr="00C42E27" w:rsidRDefault="00C42E27" w:rsidP="00123528">
      <w:pPr>
        <w:jc w:val="center"/>
        <w:rPr>
          <w:rFonts w:ascii="Arial" w:eastAsia="Calibri" w:hAnsi="Arial" w:cs="Arial"/>
          <w:sz w:val="28"/>
          <w:szCs w:val="28"/>
        </w:rPr>
      </w:pPr>
      <w:r w:rsidRPr="00C42E27">
        <w:rPr>
          <w:rFonts w:ascii="Arial" w:eastAsia="Calibri" w:hAnsi="Arial" w:cs="Arial"/>
          <w:sz w:val="28"/>
          <w:szCs w:val="28"/>
        </w:rPr>
        <w:t>Assignment 1</w:t>
      </w:r>
    </w:p>
    <w:p w14:paraId="4718483D" w14:textId="77777777" w:rsidR="00B90982" w:rsidRPr="00B90982" w:rsidRDefault="00B90982" w:rsidP="00123528">
      <w:pPr>
        <w:jc w:val="center"/>
        <w:rPr>
          <w:rFonts w:ascii="Calibri" w:eastAsia="Calibri" w:hAnsi="Calibri" w:cs="Calibri"/>
        </w:rPr>
      </w:pPr>
    </w:p>
    <w:p w14:paraId="09983823" w14:textId="77777777" w:rsidR="00B90982" w:rsidRPr="00B90982" w:rsidRDefault="00B90982" w:rsidP="00B90982">
      <w:pPr>
        <w:ind w:left="2160"/>
        <w:rPr>
          <w:rFonts w:ascii="Calibri" w:eastAsia="Calibri" w:hAnsi="Calibri" w:cs="Calibri"/>
        </w:rPr>
      </w:pPr>
    </w:p>
    <w:p w14:paraId="2FAE4060" w14:textId="77777777" w:rsidR="00B90982" w:rsidRPr="00B90982" w:rsidRDefault="00B90982" w:rsidP="00B90982">
      <w:pPr>
        <w:ind w:left="2160"/>
        <w:rPr>
          <w:rFonts w:ascii="Calibri" w:eastAsia="Calibri" w:hAnsi="Calibri" w:cs="Calibri"/>
        </w:rPr>
      </w:pPr>
    </w:p>
    <w:p w14:paraId="4AE87C6A" w14:textId="77777777" w:rsidR="00B90982" w:rsidRPr="00B90982" w:rsidRDefault="00B90982" w:rsidP="002E3B69">
      <w:pPr>
        <w:ind w:left="2160"/>
        <w:rPr>
          <w:rFonts w:ascii="Calibri" w:eastAsia="Calibri" w:hAnsi="Calibri" w:cs="Calibri"/>
        </w:rPr>
      </w:pPr>
    </w:p>
    <w:p w14:paraId="53F9CAAB" w14:textId="2ED52F80" w:rsidR="00B90982" w:rsidRPr="00C42E27" w:rsidRDefault="002E3B69" w:rsidP="002E3B69">
      <w:pPr>
        <w:ind w:left="2160"/>
        <w:rPr>
          <w:rFonts w:ascii="Arial" w:eastAsia="Calibri" w:hAnsi="Arial" w:cs="Arial"/>
          <w:sz w:val="28"/>
          <w:szCs w:val="28"/>
        </w:rPr>
      </w:pPr>
      <w:r>
        <w:rPr>
          <w:rFonts w:ascii="Arial" w:eastAsia="Calibri" w:hAnsi="Arial" w:cs="Arial"/>
          <w:sz w:val="28"/>
          <w:szCs w:val="28"/>
        </w:rPr>
        <w:t xml:space="preserve">  </w:t>
      </w:r>
      <w:r w:rsidR="00B90982" w:rsidRPr="00C42E27">
        <w:rPr>
          <w:rFonts w:ascii="Arial" w:eastAsia="Calibri" w:hAnsi="Arial" w:cs="Arial"/>
          <w:sz w:val="28"/>
          <w:szCs w:val="28"/>
        </w:rPr>
        <w:t>Academic Skills: Individual Report</w:t>
      </w:r>
    </w:p>
    <w:p w14:paraId="30E0EBFF" w14:textId="77777777" w:rsidR="00B90982" w:rsidRPr="00B90982" w:rsidRDefault="00B90982" w:rsidP="00B90982">
      <w:pPr>
        <w:rPr>
          <w:rFonts w:ascii="Calibri" w:eastAsia="Calibri" w:hAnsi="Calibri" w:cs="Calibri"/>
        </w:rPr>
      </w:pPr>
      <w:r w:rsidRPr="00B90982">
        <w:rPr>
          <w:rFonts w:ascii="Calibri" w:eastAsia="Calibri" w:hAnsi="Calibri" w:cs="Calibri"/>
        </w:rPr>
        <w:t xml:space="preserve">   </w:t>
      </w:r>
    </w:p>
    <w:p w14:paraId="3FCA625D" w14:textId="77777777" w:rsidR="00B90982" w:rsidRPr="00B90982" w:rsidRDefault="00B90982" w:rsidP="00B90982">
      <w:pPr>
        <w:rPr>
          <w:rFonts w:ascii="Calibri" w:eastAsia="Calibri" w:hAnsi="Calibri" w:cs="Calibri"/>
        </w:rPr>
      </w:pPr>
    </w:p>
    <w:p w14:paraId="522C63A0" w14:textId="77777777" w:rsidR="00B90982" w:rsidRPr="00B90982" w:rsidRDefault="00B90982" w:rsidP="00B90982">
      <w:pPr>
        <w:rPr>
          <w:rFonts w:ascii="Calibri" w:eastAsia="Calibri" w:hAnsi="Calibri" w:cs="Calibri"/>
        </w:rPr>
      </w:pPr>
    </w:p>
    <w:p w14:paraId="0BF6C2CD" w14:textId="77777777" w:rsidR="00B90982" w:rsidRPr="00B90982" w:rsidRDefault="00B90982" w:rsidP="00B90982">
      <w:pPr>
        <w:rPr>
          <w:rFonts w:ascii="Calibri" w:eastAsia="Calibri" w:hAnsi="Calibri" w:cs="Calibri"/>
        </w:rPr>
      </w:pPr>
    </w:p>
    <w:p w14:paraId="149BE580" w14:textId="77777777" w:rsidR="00B90982" w:rsidRPr="00B90982" w:rsidRDefault="00B90982" w:rsidP="00B90982">
      <w:pPr>
        <w:rPr>
          <w:rFonts w:ascii="Calibri" w:eastAsia="Calibri" w:hAnsi="Calibri" w:cs="Calibri"/>
        </w:rPr>
      </w:pPr>
    </w:p>
    <w:p w14:paraId="3BC02DBA" w14:textId="77777777" w:rsidR="00B90982" w:rsidRPr="00B90982" w:rsidRDefault="00B90982" w:rsidP="00B90982">
      <w:pPr>
        <w:rPr>
          <w:rFonts w:ascii="Calibri" w:eastAsia="Calibri" w:hAnsi="Calibri" w:cs="Calibri"/>
        </w:rPr>
      </w:pPr>
    </w:p>
    <w:p w14:paraId="56A70452" w14:textId="77777777" w:rsidR="00B90982" w:rsidRPr="00B90982" w:rsidRDefault="00B90982" w:rsidP="00B90982">
      <w:pPr>
        <w:rPr>
          <w:rFonts w:ascii="Calibri" w:eastAsia="Calibri" w:hAnsi="Calibri" w:cs="Calibri"/>
        </w:rPr>
      </w:pPr>
    </w:p>
    <w:p w14:paraId="605DB021" w14:textId="77777777" w:rsidR="00B90982" w:rsidRPr="00B90982" w:rsidRDefault="00B90982" w:rsidP="00B90982">
      <w:pPr>
        <w:rPr>
          <w:rFonts w:ascii="Calibri" w:eastAsia="Calibri" w:hAnsi="Calibri" w:cs="Calibri"/>
        </w:rPr>
      </w:pPr>
    </w:p>
    <w:p w14:paraId="053AC2E0" w14:textId="77777777" w:rsidR="00B90982" w:rsidRPr="00B90982" w:rsidRDefault="00B90982" w:rsidP="00B90982">
      <w:pPr>
        <w:rPr>
          <w:rFonts w:ascii="Calibri" w:eastAsia="Calibri" w:hAnsi="Calibri" w:cs="Calibri"/>
        </w:rPr>
      </w:pPr>
    </w:p>
    <w:p w14:paraId="3A52B988" w14:textId="77777777" w:rsidR="00B90982" w:rsidRPr="00B90982" w:rsidRDefault="00B90982" w:rsidP="00B90982">
      <w:pPr>
        <w:rPr>
          <w:rFonts w:ascii="Calibri" w:eastAsia="Calibri" w:hAnsi="Calibri" w:cs="Calibri"/>
        </w:rPr>
      </w:pPr>
    </w:p>
    <w:p w14:paraId="12A46C0D" w14:textId="77777777" w:rsidR="00B90982" w:rsidRPr="00B90982" w:rsidRDefault="00B90982" w:rsidP="00B90982">
      <w:pPr>
        <w:rPr>
          <w:rFonts w:ascii="Calibri" w:eastAsia="Calibri" w:hAnsi="Calibri" w:cs="Calibri"/>
        </w:rPr>
      </w:pPr>
    </w:p>
    <w:p w14:paraId="55798091" w14:textId="77777777" w:rsidR="00B90982" w:rsidRPr="00B90982" w:rsidRDefault="00B90982" w:rsidP="00C42E27">
      <w:pPr>
        <w:rPr>
          <w:rFonts w:ascii="Calibri" w:eastAsia="Calibri" w:hAnsi="Calibri" w:cs="Calibri"/>
        </w:rPr>
      </w:pPr>
    </w:p>
    <w:p w14:paraId="314625C0" w14:textId="77777777" w:rsidR="00B90982" w:rsidRPr="00B90982" w:rsidRDefault="00B90982" w:rsidP="00B90982">
      <w:pPr>
        <w:ind w:left="2880"/>
        <w:rPr>
          <w:rFonts w:ascii="Calibri" w:eastAsia="Calibri" w:hAnsi="Calibri" w:cs="Calibri"/>
        </w:rPr>
      </w:pPr>
    </w:p>
    <w:p w14:paraId="6B22FFE1" w14:textId="77777777" w:rsidR="00B90982" w:rsidRPr="00C42E27" w:rsidRDefault="00B90982" w:rsidP="00C45D5F">
      <w:pPr>
        <w:spacing w:line="360" w:lineRule="auto"/>
        <w:ind w:left="2880"/>
        <w:jc w:val="center"/>
        <w:rPr>
          <w:rFonts w:ascii="Arial" w:eastAsia="Calibri" w:hAnsi="Arial" w:cs="Arial"/>
          <w:sz w:val="28"/>
          <w:szCs w:val="28"/>
        </w:rPr>
      </w:pPr>
    </w:p>
    <w:p w14:paraId="38BF3F5E" w14:textId="4E2D35EF" w:rsidR="00B90982" w:rsidRPr="00C42E27" w:rsidRDefault="00C42E27" w:rsidP="00C45D5F">
      <w:pPr>
        <w:spacing w:line="360" w:lineRule="auto"/>
        <w:jc w:val="center"/>
        <w:rPr>
          <w:rFonts w:ascii="Arial" w:eastAsia="Calibri" w:hAnsi="Arial" w:cs="Arial"/>
          <w:sz w:val="28"/>
          <w:szCs w:val="28"/>
        </w:rPr>
      </w:pPr>
      <w:r w:rsidRPr="00C45D5F">
        <w:rPr>
          <w:rFonts w:ascii="Arial" w:eastAsia="Calibri" w:hAnsi="Arial" w:cs="Arial"/>
          <w:b/>
          <w:bCs/>
          <w:sz w:val="28"/>
          <w:szCs w:val="28"/>
        </w:rPr>
        <w:t>Student name</w:t>
      </w:r>
      <w:r w:rsidRPr="00C42E27">
        <w:rPr>
          <w:rFonts w:ascii="Arial" w:eastAsia="Calibri" w:hAnsi="Arial" w:cs="Arial"/>
          <w:sz w:val="28"/>
          <w:szCs w:val="28"/>
        </w:rPr>
        <w:t xml:space="preserve">: </w:t>
      </w:r>
      <w:r w:rsidR="00B90982" w:rsidRPr="00C42E27">
        <w:rPr>
          <w:rFonts w:ascii="Arial" w:eastAsia="Calibri" w:hAnsi="Arial" w:cs="Arial"/>
          <w:sz w:val="28"/>
          <w:szCs w:val="28"/>
        </w:rPr>
        <w:t xml:space="preserve">Elena Roxana </w:t>
      </w:r>
      <w:proofErr w:type="spellStart"/>
      <w:r w:rsidR="00B90982" w:rsidRPr="00C42E27">
        <w:rPr>
          <w:rFonts w:ascii="Arial" w:eastAsia="Calibri" w:hAnsi="Arial" w:cs="Arial"/>
          <w:sz w:val="28"/>
          <w:szCs w:val="28"/>
        </w:rPr>
        <w:t>Pantiru</w:t>
      </w:r>
      <w:proofErr w:type="spellEnd"/>
    </w:p>
    <w:p w14:paraId="1BEED0E4" w14:textId="7557F937" w:rsidR="00B90982" w:rsidRPr="00C42E27" w:rsidRDefault="00B90982" w:rsidP="00C45D5F">
      <w:pPr>
        <w:spacing w:line="360" w:lineRule="auto"/>
        <w:ind w:left="-720" w:firstLine="720"/>
        <w:jc w:val="center"/>
        <w:rPr>
          <w:rFonts w:ascii="Arial" w:eastAsia="Calibri" w:hAnsi="Arial" w:cs="Arial"/>
          <w:sz w:val="28"/>
          <w:szCs w:val="28"/>
        </w:rPr>
      </w:pPr>
      <w:r w:rsidRPr="00C45D5F">
        <w:rPr>
          <w:rFonts w:ascii="Arial" w:eastAsia="Calibri" w:hAnsi="Arial" w:cs="Arial"/>
          <w:b/>
          <w:bCs/>
          <w:sz w:val="28"/>
          <w:szCs w:val="28"/>
        </w:rPr>
        <w:t>Student ID</w:t>
      </w:r>
      <w:r w:rsidRPr="00C42E27">
        <w:rPr>
          <w:rFonts w:ascii="Arial" w:eastAsia="Calibri" w:hAnsi="Arial" w:cs="Arial"/>
          <w:sz w:val="28"/>
          <w:szCs w:val="28"/>
        </w:rPr>
        <w:t>: 2237886</w:t>
      </w:r>
    </w:p>
    <w:p w14:paraId="622C6994" w14:textId="4B00AC84" w:rsidR="00B90982" w:rsidRPr="00C42E27" w:rsidRDefault="00C42E27" w:rsidP="00C45D5F">
      <w:pPr>
        <w:spacing w:line="360" w:lineRule="auto"/>
        <w:jc w:val="center"/>
        <w:rPr>
          <w:rFonts w:ascii="Arial" w:eastAsia="Calibri" w:hAnsi="Arial" w:cs="Arial"/>
          <w:sz w:val="28"/>
          <w:szCs w:val="28"/>
        </w:rPr>
      </w:pPr>
      <w:r w:rsidRPr="00C45D5F">
        <w:rPr>
          <w:rFonts w:ascii="Arial" w:eastAsia="Calibri" w:hAnsi="Arial" w:cs="Arial"/>
          <w:b/>
          <w:bCs/>
          <w:sz w:val="28"/>
          <w:szCs w:val="28"/>
        </w:rPr>
        <w:t>Module code</w:t>
      </w:r>
      <w:r w:rsidRPr="00C42E27">
        <w:rPr>
          <w:rFonts w:ascii="Arial" w:eastAsia="Calibri" w:hAnsi="Arial" w:cs="Arial"/>
          <w:sz w:val="28"/>
          <w:szCs w:val="28"/>
        </w:rPr>
        <w:t xml:space="preserve">: </w:t>
      </w:r>
      <w:r w:rsidR="00B90982" w:rsidRPr="00C42E27">
        <w:rPr>
          <w:rFonts w:ascii="Arial" w:eastAsia="Calibri" w:hAnsi="Arial" w:cs="Arial"/>
          <w:sz w:val="28"/>
          <w:szCs w:val="28"/>
        </w:rPr>
        <w:t>LCBB4006</w:t>
      </w:r>
    </w:p>
    <w:p w14:paraId="79E0C62C" w14:textId="73E70F67" w:rsidR="00C42E27" w:rsidRPr="00C42E27" w:rsidRDefault="00C42E27" w:rsidP="00C45D5F">
      <w:pPr>
        <w:spacing w:line="360" w:lineRule="auto"/>
        <w:jc w:val="center"/>
        <w:rPr>
          <w:rFonts w:ascii="Arial" w:eastAsia="Calibri" w:hAnsi="Arial" w:cs="Arial"/>
          <w:sz w:val="28"/>
          <w:szCs w:val="28"/>
        </w:rPr>
      </w:pPr>
      <w:r w:rsidRPr="00C45D5F">
        <w:rPr>
          <w:rFonts w:ascii="Arial" w:eastAsia="Calibri" w:hAnsi="Arial" w:cs="Arial"/>
          <w:b/>
          <w:bCs/>
          <w:sz w:val="28"/>
          <w:szCs w:val="28"/>
        </w:rPr>
        <w:t>Module name</w:t>
      </w:r>
      <w:r w:rsidRPr="00C42E27">
        <w:rPr>
          <w:rFonts w:ascii="Arial" w:eastAsia="Calibri" w:hAnsi="Arial" w:cs="Arial"/>
          <w:sz w:val="28"/>
          <w:szCs w:val="28"/>
        </w:rPr>
        <w:t>: Academic Skills</w:t>
      </w:r>
    </w:p>
    <w:p w14:paraId="5CDB3CDD" w14:textId="108541B7" w:rsidR="00B90982" w:rsidRPr="00C42E27" w:rsidRDefault="00C42E27" w:rsidP="00C45D5F">
      <w:pPr>
        <w:spacing w:line="360" w:lineRule="auto"/>
        <w:jc w:val="center"/>
        <w:rPr>
          <w:rFonts w:ascii="Arial" w:eastAsia="Calibri" w:hAnsi="Arial" w:cs="Arial"/>
          <w:sz w:val="28"/>
          <w:szCs w:val="28"/>
        </w:rPr>
      </w:pPr>
      <w:r w:rsidRPr="00C45D5F">
        <w:rPr>
          <w:rFonts w:ascii="Arial" w:eastAsia="Calibri" w:hAnsi="Arial" w:cs="Arial"/>
          <w:b/>
          <w:bCs/>
          <w:sz w:val="28"/>
          <w:szCs w:val="28"/>
        </w:rPr>
        <w:t>Lecturer</w:t>
      </w:r>
      <w:r w:rsidRPr="00C42E27">
        <w:rPr>
          <w:rFonts w:ascii="Arial" w:eastAsia="Calibri" w:hAnsi="Arial" w:cs="Arial"/>
          <w:sz w:val="28"/>
          <w:szCs w:val="28"/>
        </w:rPr>
        <w:t xml:space="preserve">: </w:t>
      </w:r>
      <w:r w:rsidR="00123528">
        <w:rPr>
          <w:rFonts w:ascii="Arial" w:eastAsia="Calibri" w:hAnsi="Arial" w:cs="Arial"/>
          <w:sz w:val="28"/>
          <w:szCs w:val="28"/>
        </w:rPr>
        <w:t xml:space="preserve">Dr </w:t>
      </w:r>
      <w:proofErr w:type="spellStart"/>
      <w:r w:rsidR="00B90982" w:rsidRPr="00C42E27">
        <w:rPr>
          <w:rFonts w:ascii="Arial" w:eastAsia="Calibri" w:hAnsi="Arial" w:cs="Arial"/>
          <w:sz w:val="28"/>
          <w:szCs w:val="28"/>
        </w:rPr>
        <w:t>Lizeta</w:t>
      </w:r>
      <w:proofErr w:type="spellEnd"/>
      <w:r w:rsidR="00B90982" w:rsidRPr="00C42E27">
        <w:rPr>
          <w:rFonts w:ascii="Arial" w:eastAsia="Calibri" w:hAnsi="Arial" w:cs="Arial"/>
          <w:sz w:val="28"/>
          <w:szCs w:val="28"/>
        </w:rPr>
        <w:t xml:space="preserve"> Demetriou</w:t>
      </w:r>
    </w:p>
    <w:p w14:paraId="34BF2EA1" w14:textId="2CE5F5A8" w:rsidR="00B90982" w:rsidRPr="00C45D5F" w:rsidRDefault="00B90982" w:rsidP="00C45D5F">
      <w:pPr>
        <w:spacing w:line="360" w:lineRule="auto"/>
        <w:ind w:left="-720" w:firstLine="720"/>
        <w:jc w:val="center"/>
        <w:rPr>
          <w:rFonts w:ascii="Arial" w:eastAsia="Calibri" w:hAnsi="Arial" w:cs="Arial"/>
          <w:sz w:val="28"/>
          <w:szCs w:val="28"/>
        </w:rPr>
      </w:pPr>
      <w:r w:rsidRPr="00C45D5F">
        <w:rPr>
          <w:rFonts w:ascii="Arial" w:eastAsia="Calibri" w:hAnsi="Arial" w:cs="Arial"/>
          <w:b/>
          <w:bCs/>
          <w:sz w:val="28"/>
          <w:szCs w:val="28"/>
        </w:rPr>
        <w:t xml:space="preserve">Date of </w:t>
      </w:r>
      <w:r w:rsidR="00C45D5F" w:rsidRPr="00C45D5F">
        <w:rPr>
          <w:rFonts w:ascii="Arial" w:eastAsia="Calibri" w:hAnsi="Arial" w:cs="Arial"/>
          <w:b/>
          <w:bCs/>
          <w:sz w:val="28"/>
          <w:szCs w:val="28"/>
        </w:rPr>
        <w:t>s</w:t>
      </w:r>
      <w:r w:rsidRPr="00C45D5F">
        <w:rPr>
          <w:rFonts w:ascii="Arial" w:eastAsia="Calibri" w:hAnsi="Arial" w:cs="Arial"/>
          <w:b/>
          <w:bCs/>
          <w:sz w:val="28"/>
          <w:szCs w:val="28"/>
        </w:rPr>
        <w:t>ubmission</w:t>
      </w:r>
      <w:r w:rsidRPr="00C42E27">
        <w:rPr>
          <w:rFonts w:ascii="Arial" w:eastAsia="Calibri" w:hAnsi="Arial" w:cs="Arial"/>
          <w:sz w:val="28"/>
          <w:szCs w:val="28"/>
        </w:rPr>
        <w:t>: 8th April 202</w:t>
      </w:r>
      <w:r w:rsidR="00C45D5F">
        <w:rPr>
          <w:rFonts w:ascii="Arial" w:eastAsia="Calibri" w:hAnsi="Arial" w:cs="Arial"/>
          <w:sz w:val="28"/>
          <w:szCs w:val="28"/>
        </w:rPr>
        <w:t>3</w:t>
      </w:r>
    </w:p>
    <w:p w14:paraId="256CA551" w14:textId="77777777" w:rsidR="00B90982" w:rsidRDefault="00B90982" w:rsidP="00B90982">
      <w:pPr>
        <w:rPr>
          <w:rFonts w:ascii="Calibri" w:eastAsia="Calibri" w:hAnsi="Calibri" w:cs="Calibri"/>
          <w:sz w:val="24"/>
          <w:szCs w:val="24"/>
        </w:rPr>
      </w:pPr>
    </w:p>
    <w:p w14:paraId="45896E80" w14:textId="77777777" w:rsidR="00077127" w:rsidRPr="00123528" w:rsidRDefault="00077127" w:rsidP="00B90982">
      <w:pPr>
        <w:rPr>
          <w:rFonts w:ascii="Calibri" w:eastAsia="Calibri" w:hAnsi="Calibri" w:cs="Calibri"/>
          <w:sz w:val="24"/>
          <w:szCs w:val="24"/>
        </w:rPr>
      </w:pPr>
    </w:p>
    <w:p w14:paraId="540ECB33" w14:textId="77777777" w:rsidR="00B90982" w:rsidRPr="00123528" w:rsidRDefault="00B90982" w:rsidP="00B90982">
      <w:pPr>
        <w:ind w:left="2880"/>
        <w:rPr>
          <w:rFonts w:ascii="Arial" w:eastAsia="Calibri" w:hAnsi="Arial" w:cs="Arial"/>
          <w:sz w:val="28"/>
          <w:szCs w:val="28"/>
          <w:u w:val="single"/>
        </w:rPr>
      </w:pPr>
      <w:r w:rsidRPr="00123528">
        <w:rPr>
          <w:rFonts w:ascii="Arial" w:eastAsia="Calibri" w:hAnsi="Arial" w:cs="Arial"/>
          <w:sz w:val="24"/>
          <w:szCs w:val="24"/>
        </w:rPr>
        <w:t xml:space="preserve">     </w:t>
      </w:r>
      <w:r w:rsidRPr="00123528">
        <w:rPr>
          <w:rFonts w:ascii="Arial" w:eastAsia="Calibri" w:hAnsi="Arial" w:cs="Arial"/>
          <w:sz w:val="28"/>
          <w:szCs w:val="28"/>
          <w:u w:val="single"/>
        </w:rPr>
        <w:t xml:space="preserve">Table of contents </w:t>
      </w:r>
    </w:p>
    <w:p w14:paraId="569634E6" w14:textId="77777777" w:rsidR="00B90982" w:rsidRPr="00123528" w:rsidRDefault="00B90982" w:rsidP="00241848">
      <w:pPr>
        <w:spacing w:line="360" w:lineRule="auto"/>
        <w:jc w:val="both"/>
        <w:rPr>
          <w:rFonts w:ascii="Arial" w:eastAsia="Calibri" w:hAnsi="Arial" w:cs="Arial"/>
          <w:sz w:val="24"/>
          <w:szCs w:val="24"/>
          <w:u w:val="single"/>
        </w:rPr>
      </w:pPr>
    </w:p>
    <w:p w14:paraId="5B783F6F" w14:textId="77777777" w:rsidR="00B90982" w:rsidRPr="00123528" w:rsidRDefault="00B90982" w:rsidP="00241848">
      <w:pPr>
        <w:spacing w:line="360" w:lineRule="auto"/>
        <w:rPr>
          <w:rFonts w:ascii="Arial" w:eastAsia="Calibri" w:hAnsi="Arial" w:cs="Arial"/>
          <w:sz w:val="24"/>
          <w:szCs w:val="24"/>
        </w:rPr>
      </w:pPr>
      <w:r w:rsidRPr="00123528">
        <w:rPr>
          <w:rFonts w:ascii="Arial" w:eastAsia="Calibri" w:hAnsi="Arial" w:cs="Arial"/>
          <w:sz w:val="24"/>
          <w:szCs w:val="24"/>
        </w:rPr>
        <w:t>Introduction ………………………………………………………………………. Pg. 3</w:t>
      </w:r>
    </w:p>
    <w:p w14:paraId="2F266409" w14:textId="7D221034" w:rsidR="00B90982" w:rsidRPr="00123528" w:rsidRDefault="00B90982" w:rsidP="00241848">
      <w:pPr>
        <w:spacing w:line="360" w:lineRule="auto"/>
        <w:rPr>
          <w:rFonts w:ascii="Arial" w:eastAsia="Calibri" w:hAnsi="Arial" w:cs="Arial"/>
          <w:sz w:val="24"/>
          <w:szCs w:val="24"/>
        </w:rPr>
      </w:pPr>
      <w:r w:rsidRPr="00123528">
        <w:rPr>
          <w:rFonts w:ascii="Arial" w:eastAsia="Calibri" w:hAnsi="Arial" w:cs="Arial"/>
          <w:sz w:val="24"/>
          <w:szCs w:val="24"/>
        </w:rPr>
        <w:t>Summary of the book …………………………………………………………</w:t>
      </w:r>
      <w:r w:rsidR="00C45D5F" w:rsidRPr="00123528">
        <w:rPr>
          <w:rFonts w:ascii="Arial" w:eastAsia="Calibri" w:hAnsi="Arial" w:cs="Arial"/>
          <w:sz w:val="24"/>
          <w:szCs w:val="24"/>
        </w:rPr>
        <w:t>….</w:t>
      </w:r>
      <w:r w:rsidRPr="00123528">
        <w:rPr>
          <w:rFonts w:ascii="Arial" w:eastAsia="Calibri" w:hAnsi="Arial" w:cs="Arial"/>
          <w:sz w:val="24"/>
          <w:szCs w:val="24"/>
        </w:rPr>
        <w:t>Pg. 4</w:t>
      </w:r>
    </w:p>
    <w:p w14:paraId="6ED87785" w14:textId="24BEE60E" w:rsidR="00B90982" w:rsidRPr="00123528" w:rsidRDefault="00B90982" w:rsidP="00241848">
      <w:pPr>
        <w:spacing w:line="360" w:lineRule="auto"/>
        <w:rPr>
          <w:rFonts w:ascii="Arial" w:eastAsia="Calibri" w:hAnsi="Arial" w:cs="Arial"/>
          <w:sz w:val="24"/>
          <w:szCs w:val="24"/>
        </w:rPr>
      </w:pPr>
      <w:r w:rsidRPr="00123528">
        <w:rPr>
          <w:rFonts w:ascii="Arial" w:eastAsia="Calibri" w:hAnsi="Arial" w:cs="Arial"/>
          <w:sz w:val="24"/>
          <w:szCs w:val="24"/>
        </w:rPr>
        <w:t xml:space="preserve">Evaluation of the source ……………………………………………………. </w:t>
      </w:r>
      <w:r w:rsidR="00C45D5F" w:rsidRPr="00123528">
        <w:rPr>
          <w:rFonts w:ascii="Arial" w:eastAsia="Calibri" w:hAnsi="Arial" w:cs="Arial"/>
          <w:sz w:val="24"/>
          <w:szCs w:val="24"/>
        </w:rPr>
        <w:t>…..</w:t>
      </w:r>
      <w:r w:rsidRPr="00123528">
        <w:rPr>
          <w:rFonts w:ascii="Arial" w:eastAsia="Calibri" w:hAnsi="Arial" w:cs="Arial"/>
          <w:sz w:val="24"/>
          <w:szCs w:val="24"/>
        </w:rPr>
        <w:t xml:space="preserve">Pg. </w:t>
      </w:r>
      <w:r w:rsidR="00123528">
        <w:rPr>
          <w:rFonts w:ascii="Arial" w:eastAsia="Calibri" w:hAnsi="Arial" w:cs="Arial"/>
          <w:sz w:val="24"/>
          <w:szCs w:val="24"/>
        </w:rPr>
        <w:t>6</w:t>
      </w:r>
    </w:p>
    <w:p w14:paraId="016E29BF" w14:textId="0716257F" w:rsidR="00B90982" w:rsidRPr="00123528" w:rsidRDefault="00B90982" w:rsidP="00241848">
      <w:pPr>
        <w:spacing w:line="360" w:lineRule="auto"/>
        <w:rPr>
          <w:rFonts w:ascii="Arial" w:eastAsia="Calibri" w:hAnsi="Arial" w:cs="Arial"/>
          <w:sz w:val="24"/>
          <w:szCs w:val="24"/>
        </w:rPr>
      </w:pPr>
      <w:r w:rsidRPr="00123528">
        <w:rPr>
          <w:rFonts w:ascii="Arial" w:eastAsia="Calibri" w:hAnsi="Arial" w:cs="Arial"/>
          <w:sz w:val="24"/>
          <w:szCs w:val="24"/>
        </w:rPr>
        <w:t xml:space="preserve">Conclusion …………………………………………………………………………Pg. </w:t>
      </w:r>
      <w:r w:rsidR="00123528">
        <w:rPr>
          <w:rFonts w:ascii="Arial" w:eastAsia="Calibri" w:hAnsi="Arial" w:cs="Arial"/>
          <w:sz w:val="24"/>
          <w:szCs w:val="24"/>
        </w:rPr>
        <w:t>7</w:t>
      </w:r>
    </w:p>
    <w:p w14:paraId="7A4444BF" w14:textId="7224B638" w:rsidR="00B90982" w:rsidRPr="00123528" w:rsidRDefault="00B90982" w:rsidP="00241848">
      <w:pPr>
        <w:spacing w:line="360" w:lineRule="auto"/>
        <w:rPr>
          <w:rFonts w:ascii="Arial" w:eastAsia="Calibri" w:hAnsi="Arial" w:cs="Arial"/>
          <w:sz w:val="24"/>
          <w:szCs w:val="24"/>
        </w:rPr>
      </w:pPr>
      <w:r w:rsidRPr="00123528">
        <w:rPr>
          <w:rFonts w:ascii="Arial" w:eastAsia="Calibri" w:hAnsi="Arial" w:cs="Arial"/>
          <w:sz w:val="24"/>
          <w:szCs w:val="24"/>
        </w:rPr>
        <w:t>References ………………………………………………………………………</w:t>
      </w:r>
      <w:r w:rsidR="00123528">
        <w:rPr>
          <w:rFonts w:ascii="Arial" w:eastAsia="Calibri" w:hAnsi="Arial" w:cs="Arial"/>
          <w:sz w:val="24"/>
          <w:szCs w:val="24"/>
        </w:rPr>
        <w:t>…</w:t>
      </w:r>
      <w:r w:rsidRPr="00123528">
        <w:rPr>
          <w:rFonts w:ascii="Arial" w:eastAsia="Calibri" w:hAnsi="Arial" w:cs="Arial"/>
          <w:sz w:val="24"/>
          <w:szCs w:val="24"/>
        </w:rPr>
        <w:t>Pg.</w:t>
      </w:r>
      <w:r w:rsidR="00123528">
        <w:rPr>
          <w:rFonts w:ascii="Arial" w:eastAsia="Calibri" w:hAnsi="Arial" w:cs="Arial"/>
          <w:sz w:val="24"/>
          <w:szCs w:val="24"/>
        </w:rPr>
        <w:t xml:space="preserve"> 8</w:t>
      </w:r>
    </w:p>
    <w:p w14:paraId="280E54B7" w14:textId="77777777" w:rsidR="00B90982" w:rsidRPr="00123528" w:rsidRDefault="00B90982" w:rsidP="00241848">
      <w:pPr>
        <w:spacing w:line="360" w:lineRule="auto"/>
        <w:rPr>
          <w:rFonts w:ascii="Arial" w:eastAsia="Calibri" w:hAnsi="Arial" w:cs="Arial"/>
          <w:sz w:val="24"/>
          <w:szCs w:val="24"/>
          <w:u w:val="single"/>
        </w:rPr>
      </w:pPr>
    </w:p>
    <w:p w14:paraId="48D4C320" w14:textId="77777777" w:rsidR="00B90982" w:rsidRPr="00123528" w:rsidRDefault="00B90982" w:rsidP="00241848">
      <w:pPr>
        <w:spacing w:line="360" w:lineRule="auto"/>
        <w:jc w:val="both"/>
        <w:rPr>
          <w:rFonts w:ascii="Calibri" w:eastAsia="Calibri" w:hAnsi="Calibri" w:cs="Calibri"/>
          <w:sz w:val="24"/>
          <w:szCs w:val="24"/>
          <w:u w:val="single"/>
        </w:rPr>
      </w:pPr>
    </w:p>
    <w:p w14:paraId="254E89E1" w14:textId="77777777" w:rsidR="00B90982" w:rsidRPr="00B90982" w:rsidRDefault="00B90982" w:rsidP="00B90982">
      <w:pPr>
        <w:rPr>
          <w:rFonts w:ascii="Calibri" w:eastAsia="Calibri" w:hAnsi="Calibri" w:cs="Calibri"/>
          <w:u w:val="single"/>
        </w:rPr>
      </w:pPr>
    </w:p>
    <w:p w14:paraId="510C3BC1" w14:textId="77777777" w:rsidR="00B90982" w:rsidRPr="00B90982" w:rsidRDefault="00B90982" w:rsidP="00B90982">
      <w:pPr>
        <w:rPr>
          <w:rFonts w:ascii="Calibri" w:eastAsia="Calibri" w:hAnsi="Calibri" w:cs="Calibri"/>
          <w:u w:val="single"/>
        </w:rPr>
      </w:pPr>
    </w:p>
    <w:p w14:paraId="5D5D2BBC" w14:textId="77777777" w:rsidR="00B90982" w:rsidRPr="00B90982" w:rsidRDefault="00B90982" w:rsidP="00B90982">
      <w:pPr>
        <w:rPr>
          <w:rFonts w:ascii="Calibri" w:eastAsia="Calibri" w:hAnsi="Calibri" w:cs="Calibri"/>
          <w:u w:val="single"/>
        </w:rPr>
      </w:pPr>
    </w:p>
    <w:p w14:paraId="5A63B638" w14:textId="77777777" w:rsidR="00B90982" w:rsidRPr="00B90982" w:rsidRDefault="00B90982" w:rsidP="00B90982">
      <w:pPr>
        <w:rPr>
          <w:rFonts w:ascii="Calibri" w:eastAsia="Calibri" w:hAnsi="Calibri" w:cs="Calibri"/>
          <w:u w:val="single"/>
        </w:rPr>
      </w:pPr>
    </w:p>
    <w:p w14:paraId="3E5263E7" w14:textId="77777777" w:rsidR="00B90982" w:rsidRPr="00B90982" w:rsidRDefault="00B90982" w:rsidP="00B90982">
      <w:pPr>
        <w:rPr>
          <w:rFonts w:ascii="Calibri" w:eastAsia="Calibri" w:hAnsi="Calibri" w:cs="Calibri"/>
          <w:u w:val="single"/>
        </w:rPr>
      </w:pPr>
    </w:p>
    <w:p w14:paraId="79CF5B6C" w14:textId="77777777" w:rsidR="00B90982" w:rsidRPr="00B90982" w:rsidRDefault="00B90982" w:rsidP="00B90982">
      <w:pPr>
        <w:rPr>
          <w:rFonts w:ascii="Calibri" w:eastAsia="Calibri" w:hAnsi="Calibri" w:cs="Calibri"/>
          <w:u w:val="single"/>
        </w:rPr>
      </w:pPr>
    </w:p>
    <w:p w14:paraId="22F33B84" w14:textId="77777777" w:rsidR="00B90982" w:rsidRPr="00B90982" w:rsidRDefault="00B90982" w:rsidP="00B90982">
      <w:pPr>
        <w:rPr>
          <w:rFonts w:ascii="Calibri" w:eastAsia="Calibri" w:hAnsi="Calibri" w:cs="Calibri"/>
          <w:u w:val="single"/>
        </w:rPr>
      </w:pPr>
    </w:p>
    <w:p w14:paraId="683F0567" w14:textId="77777777" w:rsidR="00B90982" w:rsidRPr="00B90982" w:rsidRDefault="00B90982" w:rsidP="00B90982">
      <w:pPr>
        <w:rPr>
          <w:rFonts w:ascii="Calibri" w:eastAsia="Calibri" w:hAnsi="Calibri" w:cs="Calibri"/>
          <w:u w:val="single"/>
        </w:rPr>
      </w:pPr>
    </w:p>
    <w:p w14:paraId="54BF2113" w14:textId="77777777" w:rsidR="00B90982" w:rsidRPr="00B90982" w:rsidRDefault="00B90982" w:rsidP="00B90982">
      <w:pPr>
        <w:rPr>
          <w:rFonts w:ascii="Calibri" w:eastAsia="Calibri" w:hAnsi="Calibri" w:cs="Calibri"/>
          <w:u w:val="single"/>
        </w:rPr>
      </w:pPr>
    </w:p>
    <w:p w14:paraId="4364BBE1" w14:textId="77777777" w:rsidR="00B90982" w:rsidRPr="00B90982" w:rsidRDefault="00B90982" w:rsidP="00B90982">
      <w:pPr>
        <w:rPr>
          <w:rFonts w:ascii="Calibri" w:eastAsia="Calibri" w:hAnsi="Calibri" w:cs="Calibri"/>
          <w:u w:val="single"/>
        </w:rPr>
      </w:pPr>
    </w:p>
    <w:p w14:paraId="0A8888C0" w14:textId="77777777" w:rsidR="00B90982" w:rsidRPr="00B90982" w:rsidRDefault="00B90982" w:rsidP="00B90982">
      <w:pPr>
        <w:rPr>
          <w:rFonts w:ascii="Calibri" w:eastAsia="Calibri" w:hAnsi="Calibri" w:cs="Calibri"/>
          <w:u w:val="single"/>
        </w:rPr>
      </w:pPr>
    </w:p>
    <w:p w14:paraId="32F2D158" w14:textId="77777777" w:rsidR="00B90982" w:rsidRPr="00B90982" w:rsidRDefault="00B90982" w:rsidP="00B90982">
      <w:pPr>
        <w:rPr>
          <w:rFonts w:ascii="Calibri" w:eastAsia="Calibri" w:hAnsi="Calibri" w:cs="Calibri"/>
          <w:u w:val="single"/>
        </w:rPr>
      </w:pPr>
    </w:p>
    <w:p w14:paraId="2855DB29" w14:textId="77777777" w:rsidR="00B90982" w:rsidRPr="00B90982" w:rsidRDefault="00B90982" w:rsidP="00B90982">
      <w:pPr>
        <w:rPr>
          <w:rFonts w:ascii="Calibri" w:eastAsia="Calibri" w:hAnsi="Calibri" w:cs="Calibri"/>
          <w:u w:val="single"/>
        </w:rPr>
      </w:pPr>
    </w:p>
    <w:p w14:paraId="00C58499" w14:textId="77777777" w:rsidR="00B90982" w:rsidRPr="00B90982" w:rsidRDefault="00B90982" w:rsidP="00B90982">
      <w:pPr>
        <w:rPr>
          <w:rFonts w:ascii="Calibri" w:eastAsia="Calibri" w:hAnsi="Calibri" w:cs="Calibri"/>
          <w:u w:val="single"/>
        </w:rPr>
      </w:pPr>
    </w:p>
    <w:p w14:paraId="347C86BF" w14:textId="77777777" w:rsidR="00B90982" w:rsidRPr="00B90982" w:rsidRDefault="00B90982" w:rsidP="00B90982">
      <w:pPr>
        <w:rPr>
          <w:rFonts w:ascii="Calibri" w:eastAsia="Calibri" w:hAnsi="Calibri" w:cs="Calibri"/>
          <w:u w:val="single"/>
        </w:rPr>
      </w:pPr>
    </w:p>
    <w:p w14:paraId="284A2AD3" w14:textId="77777777" w:rsidR="00B90982" w:rsidRPr="00B90982" w:rsidRDefault="00B90982" w:rsidP="00B90982">
      <w:pPr>
        <w:rPr>
          <w:rFonts w:ascii="Calibri" w:eastAsia="Calibri" w:hAnsi="Calibri" w:cs="Calibri"/>
          <w:u w:val="single"/>
        </w:rPr>
      </w:pPr>
    </w:p>
    <w:p w14:paraId="4059B309" w14:textId="77777777" w:rsidR="00B90982" w:rsidRPr="00B90982" w:rsidRDefault="00B90982" w:rsidP="00B90982">
      <w:pPr>
        <w:rPr>
          <w:rFonts w:ascii="Calibri" w:eastAsia="Calibri" w:hAnsi="Calibri" w:cs="Calibri"/>
          <w:u w:val="single"/>
        </w:rPr>
      </w:pPr>
    </w:p>
    <w:p w14:paraId="4C364250" w14:textId="77777777" w:rsidR="00B90982" w:rsidRPr="00B90982" w:rsidRDefault="00B90982" w:rsidP="00B90982">
      <w:pPr>
        <w:rPr>
          <w:rFonts w:ascii="Calibri" w:eastAsia="Calibri" w:hAnsi="Calibri" w:cs="Calibri"/>
          <w:u w:val="single"/>
        </w:rPr>
      </w:pPr>
    </w:p>
    <w:p w14:paraId="589AD7B8" w14:textId="77777777" w:rsidR="00B90982" w:rsidRPr="00B90982" w:rsidRDefault="00B90982" w:rsidP="00B90982">
      <w:pPr>
        <w:rPr>
          <w:rFonts w:ascii="Calibri" w:eastAsia="Calibri" w:hAnsi="Calibri" w:cs="Calibri"/>
          <w:u w:val="single"/>
        </w:rPr>
      </w:pPr>
    </w:p>
    <w:p w14:paraId="475293D2" w14:textId="77777777" w:rsidR="00B90982" w:rsidRPr="00B90982" w:rsidRDefault="00B90982" w:rsidP="00B90982">
      <w:pPr>
        <w:rPr>
          <w:rFonts w:ascii="Calibri" w:eastAsia="Calibri" w:hAnsi="Calibri" w:cs="Calibri"/>
          <w:u w:val="single"/>
        </w:rPr>
      </w:pPr>
    </w:p>
    <w:p w14:paraId="45FDC14C" w14:textId="77777777" w:rsidR="00B90982" w:rsidRPr="00B90982" w:rsidRDefault="00B90982" w:rsidP="00B90982">
      <w:pPr>
        <w:rPr>
          <w:rFonts w:ascii="Calibri" w:eastAsia="Calibri" w:hAnsi="Calibri" w:cs="Calibri"/>
          <w:u w:val="single"/>
        </w:rPr>
      </w:pPr>
    </w:p>
    <w:p w14:paraId="32ED4A91" w14:textId="77777777" w:rsidR="00B90982" w:rsidRPr="00B90982" w:rsidRDefault="00B90982" w:rsidP="00B90982">
      <w:pPr>
        <w:rPr>
          <w:rFonts w:ascii="Calibri" w:eastAsia="Calibri" w:hAnsi="Calibri" w:cs="Calibri"/>
          <w:u w:val="single"/>
        </w:rPr>
      </w:pPr>
    </w:p>
    <w:p w14:paraId="54525ADE" w14:textId="77777777" w:rsidR="00B90982" w:rsidRPr="00B90982" w:rsidRDefault="00B90982" w:rsidP="00B90982">
      <w:pPr>
        <w:rPr>
          <w:rFonts w:ascii="Calibri" w:eastAsia="Calibri" w:hAnsi="Calibri" w:cs="Calibri"/>
          <w:u w:val="single"/>
        </w:rPr>
      </w:pPr>
    </w:p>
    <w:p w14:paraId="7674C758" w14:textId="77777777" w:rsidR="00B90982" w:rsidRPr="00B90982" w:rsidRDefault="00B90982" w:rsidP="00B90982">
      <w:pPr>
        <w:rPr>
          <w:rFonts w:ascii="Calibri" w:eastAsia="Calibri" w:hAnsi="Calibri" w:cs="Calibri"/>
          <w:u w:val="single"/>
        </w:rPr>
      </w:pPr>
    </w:p>
    <w:p w14:paraId="79106CDB" w14:textId="77777777" w:rsidR="00B90982" w:rsidRPr="00B90982" w:rsidRDefault="00B90982" w:rsidP="00B90982">
      <w:pPr>
        <w:rPr>
          <w:rFonts w:ascii="Calibri" w:eastAsia="Calibri" w:hAnsi="Calibri" w:cs="Calibri"/>
          <w:u w:val="single"/>
        </w:rPr>
      </w:pPr>
    </w:p>
    <w:p w14:paraId="062D115C" w14:textId="77777777" w:rsidR="00B90982" w:rsidRPr="00B90982" w:rsidRDefault="00B90982" w:rsidP="00B90982">
      <w:pPr>
        <w:rPr>
          <w:rFonts w:ascii="Calibri" w:eastAsia="Calibri" w:hAnsi="Calibri" w:cs="Calibri"/>
          <w:u w:val="single"/>
        </w:rPr>
      </w:pPr>
    </w:p>
    <w:p w14:paraId="09FFBD62" w14:textId="77777777" w:rsidR="00B90982" w:rsidRPr="00B90982" w:rsidRDefault="00B90982" w:rsidP="00B90982">
      <w:pPr>
        <w:rPr>
          <w:rFonts w:ascii="Calibri" w:eastAsia="Calibri" w:hAnsi="Calibri" w:cs="Calibri"/>
          <w:u w:val="single"/>
        </w:rPr>
      </w:pPr>
    </w:p>
    <w:p w14:paraId="33110C9A" w14:textId="77777777" w:rsidR="00B90982" w:rsidRPr="00B90982" w:rsidRDefault="00B90982" w:rsidP="00B90982">
      <w:pPr>
        <w:rPr>
          <w:rFonts w:ascii="Calibri" w:eastAsia="Calibri" w:hAnsi="Calibri" w:cs="Calibri"/>
          <w:u w:val="single"/>
        </w:rPr>
      </w:pPr>
    </w:p>
    <w:p w14:paraId="301D4C09" w14:textId="77777777" w:rsidR="00B90982" w:rsidRPr="00B90982" w:rsidRDefault="00B90982" w:rsidP="00B90982">
      <w:pPr>
        <w:rPr>
          <w:rFonts w:ascii="Calibri" w:eastAsia="Calibri" w:hAnsi="Calibri" w:cs="Calibri"/>
          <w:u w:val="single"/>
        </w:rPr>
      </w:pPr>
    </w:p>
    <w:p w14:paraId="6EFAB1CF" w14:textId="77777777" w:rsidR="00B90982" w:rsidRPr="00B90982" w:rsidRDefault="00B90982" w:rsidP="00B90982">
      <w:pPr>
        <w:rPr>
          <w:rFonts w:ascii="Calibri" w:eastAsia="Calibri" w:hAnsi="Calibri" w:cs="Calibri"/>
          <w:u w:val="single"/>
        </w:rPr>
      </w:pPr>
    </w:p>
    <w:p w14:paraId="2284496A" w14:textId="77777777" w:rsidR="00B90982" w:rsidRPr="00B90982" w:rsidRDefault="00B90982" w:rsidP="00B90982">
      <w:pPr>
        <w:rPr>
          <w:rFonts w:ascii="Calibri" w:eastAsia="Calibri" w:hAnsi="Calibri" w:cs="Calibri"/>
          <w:u w:val="single"/>
        </w:rPr>
      </w:pPr>
    </w:p>
    <w:p w14:paraId="48011AAF" w14:textId="77777777" w:rsidR="00B90982" w:rsidRPr="00B90982" w:rsidRDefault="00B90982" w:rsidP="00B90982">
      <w:pPr>
        <w:rPr>
          <w:rFonts w:ascii="Calibri" w:eastAsia="Calibri" w:hAnsi="Calibri" w:cs="Calibri"/>
          <w:u w:val="single"/>
        </w:rPr>
      </w:pPr>
    </w:p>
    <w:p w14:paraId="6D6987BC" w14:textId="24641FB7" w:rsidR="00B90982" w:rsidRDefault="00B90982" w:rsidP="00B90982">
      <w:pPr>
        <w:rPr>
          <w:rFonts w:ascii="Calibri" w:eastAsia="Calibri" w:hAnsi="Calibri" w:cs="Calibri"/>
          <w:u w:val="single"/>
        </w:rPr>
      </w:pPr>
    </w:p>
    <w:p w14:paraId="30218114" w14:textId="77777777" w:rsidR="00C45D5F" w:rsidRPr="00B90982" w:rsidRDefault="00C45D5F" w:rsidP="00B90982">
      <w:pPr>
        <w:rPr>
          <w:rFonts w:ascii="Calibri" w:eastAsia="Calibri" w:hAnsi="Calibri" w:cs="Calibri"/>
          <w:u w:val="single"/>
        </w:rPr>
      </w:pPr>
    </w:p>
    <w:p w14:paraId="0489212D" w14:textId="77777777" w:rsidR="00B90982" w:rsidRPr="00B90982" w:rsidRDefault="00B90982" w:rsidP="00B90982">
      <w:pPr>
        <w:rPr>
          <w:rFonts w:ascii="Calibri" w:eastAsia="Calibri" w:hAnsi="Calibri" w:cs="Calibri"/>
          <w:u w:val="single"/>
        </w:rPr>
      </w:pPr>
    </w:p>
    <w:p w14:paraId="05C0BA72" w14:textId="77777777" w:rsidR="00B90982" w:rsidRDefault="00B90982" w:rsidP="00B90982">
      <w:pPr>
        <w:rPr>
          <w:rFonts w:ascii="Calibri" w:eastAsia="Calibri" w:hAnsi="Calibri" w:cs="Calibri"/>
          <w:u w:val="single"/>
        </w:rPr>
      </w:pPr>
    </w:p>
    <w:p w14:paraId="3CBDCECC" w14:textId="77777777" w:rsidR="00AE315D" w:rsidRDefault="00AE315D" w:rsidP="00B90982">
      <w:pPr>
        <w:rPr>
          <w:rFonts w:ascii="Calibri" w:eastAsia="Calibri" w:hAnsi="Calibri" w:cs="Calibri"/>
          <w:u w:val="single"/>
        </w:rPr>
      </w:pPr>
    </w:p>
    <w:p w14:paraId="5A2968D5" w14:textId="77777777" w:rsidR="00077127" w:rsidRPr="00B90982" w:rsidRDefault="00077127" w:rsidP="00B90982">
      <w:pPr>
        <w:rPr>
          <w:rFonts w:ascii="Calibri" w:eastAsia="Calibri" w:hAnsi="Calibri" w:cs="Calibri"/>
          <w:u w:val="single"/>
        </w:rPr>
      </w:pPr>
    </w:p>
    <w:p w14:paraId="4DBD4BE7" w14:textId="77777777" w:rsidR="00B90982" w:rsidRPr="00B90982" w:rsidRDefault="00B90982" w:rsidP="00B90982">
      <w:pPr>
        <w:rPr>
          <w:rFonts w:ascii="Calibri" w:eastAsia="Calibri" w:hAnsi="Calibri" w:cs="Calibri"/>
          <w:u w:val="single"/>
        </w:rPr>
      </w:pPr>
    </w:p>
    <w:p w14:paraId="7215C85D" w14:textId="77777777" w:rsidR="00B90982" w:rsidRPr="00B90982" w:rsidRDefault="00B90982" w:rsidP="00B90982">
      <w:pPr>
        <w:rPr>
          <w:rFonts w:ascii="Calibri" w:eastAsia="Calibri" w:hAnsi="Calibri" w:cs="Calibri"/>
          <w:u w:val="single"/>
        </w:rPr>
      </w:pPr>
    </w:p>
    <w:p w14:paraId="48B483C2" w14:textId="77777777" w:rsidR="00B90982" w:rsidRPr="00C45D5F" w:rsidRDefault="00B90982" w:rsidP="00C45D5F">
      <w:pPr>
        <w:spacing w:line="360" w:lineRule="auto"/>
        <w:jc w:val="both"/>
        <w:rPr>
          <w:rFonts w:ascii="Arial" w:eastAsia="Calibri" w:hAnsi="Arial" w:cs="Arial"/>
          <w:b/>
          <w:bCs/>
          <w:sz w:val="24"/>
          <w:szCs w:val="24"/>
          <w:u w:val="single"/>
        </w:rPr>
      </w:pPr>
      <w:r w:rsidRPr="00C45D5F">
        <w:rPr>
          <w:rFonts w:ascii="Arial" w:eastAsia="Calibri" w:hAnsi="Arial" w:cs="Arial"/>
          <w:b/>
          <w:bCs/>
          <w:sz w:val="24"/>
          <w:szCs w:val="24"/>
          <w:u w:val="single"/>
        </w:rPr>
        <w:t xml:space="preserve">Introduction </w:t>
      </w:r>
    </w:p>
    <w:p w14:paraId="4C99EA0E" w14:textId="0A61CDD6" w:rsidR="0053390F" w:rsidRPr="00C45D5F" w:rsidRDefault="0053390F" w:rsidP="00C45D5F">
      <w:pPr>
        <w:pStyle w:val="NormalWeb"/>
        <w:spacing w:line="360" w:lineRule="auto"/>
        <w:jc w:val="both"/>
        <w:divId w:val="1439449875"/>
        <w:rPr>
          <w:rFonts w:ascii="Arial" w:hAnsi="Arial" w:cs="Arial"/>
          <w:color w:val="252525"/>
        </w:rPr>
      </w:pPr>
      <w:r w:rsidRPr="00C45D5F">
        <w:rPr>
          <w:rFonts w:ascii="Arial" w:hAnsi="Arial" w:cs="Arial"/>
          <w:color w:val="252525"/>
        </w:rPr>
        <w:t xml:space="preserve">Stella Cottrell's The Skills Handbook </w:t>
      </w:r>
      <w:r w:rsidR="00EF109B" w:rsidRPr="00C45D5F">
        <w:rPr>
          <w:rFonts w:ascii="Arial" w:hAnsi="Arial" w:cs="Arial"/>
          <w:color w:val="252525"/>
        </w:rPr>
        <w:t>(</w:t>
      </w:r>
      <w:r w:rsidRPr="00C45D5F">
        <w:rPr>
          <w:rFonts w:ascii="Arial" w:hAnsi="Arial" w:cs="Arial"/>
          <w:color w:val="252525"/>
        </w:rPr>
        <w:t>2019</w:t>
      </w:r>
      <w:r w:rsidR="00EF109B" w:rsidRPr="00C45D5F">
        <w:rPr>
          <w:rFonts w:ascii="Arial" w:hAnsi="Arial" w:cs="Arial"/>
          <w:color w:val="252525"/>
        </w:rPr>
        <w:t>)</w:t>
      </w:r>
      <w:r w:rsidRPr="00C45D5F">
        <w:rPr>
          <w:rFonts w:ascii="Arial" w:hAnsi="Arial" w:cs="Arial"/>
          <w:color w:val="252525"/>
        </w:rPr>
        <w:t xml:space="preserve"> is a thorough guide to learning the fundamental skills needed for success in academic and professional settings. The eighth chapter, "Working with Others: Collaborative Study," emphasises the necessity of successful cooperation in learning and working situations and offers practical guidance on how to collaborate with others to improve learning results. The chapter stresses the advantages of collaborative learning, such as the ability to learn from others, exchange ideas and viewpoints, and create a feeling of community. This report will examine how the abilities covered in this chapter may be used to develop individual skills now and in the future. For instance, individuals can improve their ability to articulate their ideas, convince others, and build positive relationships with others by learning how to communicate effectively. </w:t>
      </w:r>
      <w:r w:rsidR="004442C5" w:rsidRPr="00C45D5F">
        <w:rPr>
          <w:rFonts w:ascii="Arial" w:hAnsi="Arial" w:cs="Arial"/>
          <w:color w:val="252525"/>
        </w:rPr>
        <w:t>The</w:t>
      </w:r>
      <w:r w:rsidRPr="00C45D5F">
        <w:rPr>
          <w:rFonts w:ascii="Arial" w:hAnsi="Arial" w:cs="Arial"/>
          <w:color w:val="252525"/>
        </w:rPr>
        <w:t xml:space="preserve"> lessons learned from this source will be evaluated, as well as their potential influence on personal and academic growth. Individuals may improve their capacity to work cooperatively with others, create strong connections, and achieve better learning outcomes by implementing the techniques presented in Chapter 8. The report will end with a reflection of my own talents and how Cottrell's guidance might be applied to personal skills in order to attain my personal and professional objectives.</w:t>
      </w:r>
    </w:p>
    <w:p w14:paraId="53649C4F" w14:textId="77777777" w:rsidR="0053390F" w:rsidRPr="00C45D5F" w:rsidRDefault="0053390F" w:rsidP="00C45D5F">
      <w:pPr>
        <w:spacing w:line="360" w:lineRule="auto"/>
        <w:jc w:val="both"/>
        <w:rPr>
          <w:rFonts w:ascii="Arial" w:hAnsi="Arial" w:cs="Arial"/>
          <w:sz w:val="24"/>
          <w:szCs w:val="24"/>
        </w:rPr>
      </w:pPr>
    </w:p>
    <w:p w14:paraId="42FE71A6" w14:textId="77777777" w:rsidR="00622923" w:rsidRPr="00C45D5F" w:rsidRDefault="00622923" w:rsidP="00C45D5F">
      <w:pPr>
        <w:spacing w:line="360" w:lineRule="auto"/>
        <w:jc w:val="both"/>
        <w:rPr>
          <w:rFonts w:ascii="Arial" w:hAnsi="Arial" w:cs="Arial"/>
          <w:sz w:val="24"/>
          <w:szCs w:val="24"/>
        </w:rPr>
      </w:pPr>
    </w:p>
    <w:p w14:paraId="54F55856" w14:textId="77777777" w:rsidR="00622923" w:rsidRPr="00C45D5F" w:rsidRDefault="00622923" w:rsidP="00C45D5F">
      <w:pPr>
        <w:spacing w:line="360" w:lineRule="auto"/>
        <w:jc w:val="both"/>
        <w:rPr>
          <w:rFonts w:ascii="Arial" w:hAnsi="Arial" w:cs="Arial"/>
          <w:sz w:val="24"/>
          <w:szCs w:val="24"/>
        </w:rPr>
      </w:pPr>
    </w:p>
    <w:p w14:paraId="4365400F" w14:textId="77777777" w:rsidR="00622923" w:rsidRPr="00C45D5F" w:rsidRDefault="00622923" w:rsidP="00C45D5F">
      <w:pPr>
        <w:spacing w:line="360" w:lineRule="auto"/>
        <w:jc w:val="both"/>
        <w:rPr>
          <w:rFonts w:ascii="Arial" w:hAnsi="Arial" w:cs="Arial"/>
          <w:sz w:val="24"/>
          <w:szCs w:val="24"/>
        </w:rPr>
      </w:pPr>
    </w:p>
    <w:p w14:paraId="025CACBD" w14:textId="77777777" w:rsidR="00F3018D" w:rsidRPr="00C45D5F" w:rsidRDefault="00F3018D" w:rsidP="00C45D5F">
      <w:pPr>
        <w:spacing w:line="360" w:lineRule="auto"/>
        <w:jc w:val="both"/>
        <w:rPr>
          <w:rFonts w:ascii="Arial" w:hAnsi="Arial" w:cs="Arial"/>
          <w:sz w:val="24"/>
          <w:szCs w:val="24"/>
        </w:rPr>
      </w:pPr>
    </w:p>
    <w:p w14:paraId="2A80D01C" w14:textId="77777777" w:rsidR="00F3018D" w:rsidRPr="00C45D5F" w:rsidRDefault="00F3018D" w:rsidP="00C45D5F">
      <w:pPr>
        <w:spacing w:line="360" w:lineRule="auto"/>
        <w:jc w:val="both"/>
        <w:rPr>
          <w:rFonts w:ascii="Arial" w:hAnsi="Arial" w:cs="Arial"/>
          <w:sz w:val="24"/>
          <w:szCs w:val="24"/>
        </w:rPr>
      </w:pPr>
    </w:p>
    <w:p w14:paraId="1E1F0EC5" w14:textId="77777777" w:rsidR="00F3018D" w:rsidRPr="00C45D5F" w:rsidRDefault="00F3018D" w:rsidP="00C45D5F">
      <w:pPr>
        <w:spacing w:line="360" w:lineRule="auto"/>
        <w:jc w:val="both"/>
        <w:rPr>
          <w:rFonts w:ascii="Arial" w:hAnsi="Arial" w:cs="Arial"/>
          <w:sz w:val="24"/>
          <w:szCs w:val="24"/>
        </w:rPr>
      </w:pPr>
    </w:p>
    <w:p w14:paraId="430EF09E" w14:textId="77777777" w:rsidR="00F3018D" w:rsidRPr="00C45D5F" w:rsidRDefault="00F3018D" w:rsidP="00C45D5F">
      <w:pPr>
        <w:spacing w:line="360" w:lineRule="auto"/>
        <w:jc w:val="both"/>
        <w:rPr>
          <w:rFonts w:ascii="Arial" w:hAnsi="Arial" w:cs="Arial"/>
          <w:sz w:val="24"/>
          <w:szCs w:val="24"/>
        </w:rPr>
      </w:pPr>
    </w:p>
    <w:p w14:paraId="20E7F57D" w14:textId="77777777" w:rsidR="00F3018D" w:rsidRPr="00C45D5F" w:rsidRDefault="00F3018D" w:rsidP="00C45D5F">
      <w:pPr>
        <w:spacing w:line="360" w:lineRule="auto"/>
        <w:jc w:val="both"/>
        <w:rPr>
          <w:rFonts w:ascii="Arial" w:hAnsi="Arial" w:cs="Arial"/>
          <w:sz w:val="24"/>
          <w:szCs w:val="24"/>
        </w:rPr>
      </w:pPr>
    </w:p>
    <w:p w14:paraId="05D9307F" w14:textId="77777777" w:rsidR="00F3018D" w:rsidRPr="00C45D5F" w:rsidRDefault="00F3018D" w:rsidP="00C45D5F">
      <w:pPr>
        <w:spacing w:line="360" w:lineRule="auto"/>
        <w:jc w:val="both"/>
        <w:rPr>
          <w:rFonts w:ascii="Arial" w:hAnsi="Arial" w:cs="Arial"/>
          <w:sz w:val="24"/>
          <w:szCs w:val="24"/>
        </w:rPr>
      </w:pPr>
    </w:p>
    <w:p w14:paraId="6B07FBD8" w14:textId="77777777" w:rsidR="00F3018D" w:rsidRPr="00C45D5F" w:rsidRDefault="00F3018D" w:rsidP="00C45D5F">
      <w:pPr>
        <w:spacing w:line="360" w:lineRule="auto"/>
        <w:jc w:val="both"/>
        <w:rPr>
          <w:rFonts w:ascii="Arial" w:hAnsi="Arial" w:cs="Arial"/>
          <w:sz w:val="24"/>
          <w:szCs w:val="24"/>
        </w:rPr>
      </w:pPr>
    </w:p>
    <w:p w14:paraId="54DD5372" w14:textId="77777777" w:rsidR="004442C5" w:rsidRPr="00C45D5F" w:rsidRDefault="004442C5" w:rsidP="00C45D5F">
      <w:pPr>
        <w:spacing w:line="360" w:lineRule="auto"/>
        <w:jc w:val="both"/>
        <w:rPr>
          <w:rFonts w:ascii="Arial" w:hAnsi="Arial" w:cs="Arial"/>
          <w:sz w:val="24"/>
          <w:szCs w:val="24"/>
        </w:rPr>
      </w:pPr>
    </w:p>
    <w:p w14:paraId="215DC018" w14:textId="77777777" w:rsidR="00F3018D" w:rsidRDefault="00F3018D" w:rsidP="00C45D5F">
      <w:pPr>
        <w:spacing w:line="360" w:lineRule="auto"/>
        <w:jc w:val="both"/>
        <w:rPr>
          <w:rFonts w:ascii="Arial" w:hAnsi="Arial" w:cs="Arial"/>
          <w:sz w:val="24"/>
          <w:szCs w:val="24"/>
        </w:rPr>
      </w:pPr>
    </w:p>
    <w:p w14:paraId="17D261A0" w14:textId="77777777" w:rsidR="00077127" w:rsidRPr="00C45D5F" w:rsidRDefault="00077127" w:rsidP="00C45D5F">
      <w:pPr>
        <w:spacing w:line="360" w:lineRule="auto"/>
        <w:jc w:val="both"/>
        <w:rPr>
          <w:rFonts w:ascii="Arial" w:hAnsi="Arial" w:cs="Arial"/>
          <w:sz w:val="24"/>
          <w:szCs w:val="24"/>
        </w:rPr>
      </w:pPr>
    </w:p>
    <w:p w14:paraId="085E00E7" w14:textId="5659F424" w:rsidR="00F3018D" w:rsidRPr="00C45D5F" w:rsidRDefault="00F3018D" w:rsidP="00C45D5F">
      <w:pPr>
        <w:spacing w:line="360" w:lineRule="auto"/>
        <w:jc w:val="both"/>
        <w:rPr>
          <w:rFonts w:ascii="Arial" w:hAnsi="Arial" w:cs="Arial"/>
          <w:b/>
          <w:bCs/>
          <w:sz w:val="24"/>
          <w:szCs w:val="24"/>
          <w:u w:val="single"/>
        </w:rPr>
      </w:pPr>
      <w:r w:rsidRPr="00C45D5F">
        <w:rPr>
          <w:rFonts w:ascii="Arial" w:hAnsi="Arial" w:cs="Arial"/>
          <w:b/>
          <w:bCs/>
          <w:sz w:val="24"/>
          <w:szCs w:val="24"/>
          <w:u w:val="single"/>
        </w:rPr>
        <w:t xml:space="preserve">Summary of the book </w:t>
      </w:r>
    </w:p>
    <w:p w14:paraId="1A8760D9" w14:textId="77777777" w:rsidR="00622923" w:rsidRPr="00C45D5F" w:rsidRDefault="00622923" w:rsidP="00C45D5F">
      <w:pPr>
        <w:spacing w:line="360" w:lineRule="auto"/>
        <w:jc w:val="both"/>
        <w:rPr>
          <w:rFonts w:ascii="Arial" w:hAnsi="Arial" w:cs="Arial"/>
          <w:sz w:val="24"/>
          <w:szCs w:val="24"/>
        </w:rPr>
      </w:pPr>
    </w:p>
    <w:p w14:paraId="18F2A794" w14:textId="709D8D33" w:rsidR="00622923" w:rsidRPr="00C45D5F" w:rsidRDefault="0057609A" w:rsidP="00C45D5F">
      <w:pPr>
        <w:spacing w:line="360" w:lineRule="auto"/>
        <w:jc w:val="both"/>
        <w:rPr>
          <w:rFonts w:ascii="Arial" w:hAnsi="Arial" w:cs="Arial"/>
          <w:sz w:val="24"/>
          <w:szCs w:val="24"/>
        </w:rPr>
      </w:pPr>
      <w:r w:rsidRPr="00C45D5F">
        <w:rPr>
          <w:rFonts w:ascii="Arial" w:hAnsi="Arial" w:cs="Arial"/>
          <w:sz w:val="24"/>
          <w:szCs w:val="24"/>
        </w:rPr>
        <w:t xml:space="preserve">"Working with Others: Collaborative Study" the title of Chapter 8 in the Study Skills Handbook </w:t>
      </w:r>
      <w:r w:rsidR="00EF109B" w:rsidRPr="00C45D5F">
        <w:rPr>
          <w:rFonts w:ascii="Arial" w:hAnsi="Arial" w:cs="Arial"/>
          <w:sz w:val="24"/>
          <w:szCs w:val="24"/>
        </w:rPr>
        <w:t>(</w:t>
      </w:r>
      <w:r w:rsidRPr="00C45D5F">
        <w:rPr>
          <w:rFonts w:ascii="Arial" w:hAnsi="Arial" w:cs="Arial"/>
          <w:sz w:val="24"/>
          <w:szCs w:val="24"/>
        </w:rPr>
        <w:t>2019</w:t>
      </w:r>
      <w:r w:rsidR="00EF109B" w:rsidRPr="00C45D5F">
        <w:rPr>
          <w:rFonts w:ascii="Arial" w:hAnsi="Arial" w:cs="Arial"/>
          <w:sz w:val="24"/>
          <w:szCs w:val="24"/>
        </w:rPr>
        <w:t>)</w:t>
      </w:r>
      <w:r w:rsidRPr="00C45D5F">
        <w:rPr>
          <w:rFonts w:ascii="Arial" w:hAnsi="Arial" w:cs="Arial"/>
          <w:sz w:val="24"/>
          <w:szCs w:val="24"/>
        </w:rPr>
        <w:t xml:space="preserve"> was written by Stella Cottrell. This chapter places an emphasis on the importance of productive cooperation in a variety of situations, including academic and professional ones. It focuses on the development of communication and interpersonal skills </w:t>
      </w:r>
      <w:proofErr w:type="gramStart"/>
      <w:r w:rsidRPr="00C45D5F">
        <w:rPr>
          <w:rFonts w:ascii="Arial" w:hAnsi="Arial" w:cs="Arial"/>
          <w:sz w:val="24"/>
          <w:szCs w:val="24"/>
        </w:rPr>
        <w:t>as a means to</w:t>
      </w:r>
      <w:proofErr w:type="gramEnd"/>
      <w:r w:rsidRPr="00C45D5F">
        <w:rPr>
          <w:rFonts w:ascii="Arial" w:hAnsi="Arial" w:cs="Arial"/>
          <w:sz w:val="24"/>
          <w:szCs w:val="24"/>
        </w:rPr>
        <w:t xml:space="preserve"> enhance learning outcomes and gives practical direction on how to collaborate with others to achieve this goal.The benefits of studying in groups are discussed first in this chapter. These benefits include the possibility of gaining knowledge from other people, exchanging ideas, and developing a feeling of community. Yet, it also recognises the difficulties that may be encountered while working with other people, such as the possibility of disagreement, varying perspectives, and falling prey to groupthink. This chapter stresses the necessity of abilities such as good communication, active listening, empathy, and flexibility in order to overcome these barriers and work effectively with others. Effective communication is highlighted as an essential ability that is addressed throughout this chapter. According to Cottrell, successful communication requires the articulation of one's ideas and thoughts in a clear manner, as well as attentive listening and the flexibility to adapt to a variety of communication styles. In order to better comprehend the viewpoints and ideas held by other people, it is necessary to engage in attentive listening during group research projects. In addition, having empathy is essential in order to comprehend and respect the perspectives of others, which is a </w:t>
      </w:r>
      <w:r w:rsidR="006A0B51" w:rsidRPr="00C45D5F">
        <w:rPr>
          <w:rFonts w:ascii="Arial" w:hAnsi="Arial" w:cs="Arial"/>
          <w:sz w:val="24"/>
          <w:szCs w:val="24"/>
        </w:rPr>
        <w:t>needed</w:t>
      </w:r>
      <w:r w:rsidRPr="00C45D5F">
        <w:rPr>
          <w:rFonts w:ascii="Arial" w:hAnsi="Arial" w:cs="Arial"/>
          <w:sz w:val="24"/>
          <w:szCs w:val="24"/>
        </w:rPr>
        <w:t xml:space="preserve"> for developing strong professional relationships. </w:t>
      </w:r>
      <w:proofErr w:type="gramStart"/>
      <w:r w:rsidRPr="00C45D5F">
        <w:rPr>
          <w:rFonts w:ascii="Arial" w:hAnsi="Arial" w:cs="Arial"/>
          <w:sz w:val="24"/>
          <w:szCs w:val="24"/>
        </w:rPr>
        <w:t>In order for</w:t>
      </w:r>
      <w:proofErr w:type="gramEnd"/>
      <w:r w:rsidRPr="00C45D5F">
        <w:rPr>
          <w:rFonts w:ascii="Arial" w:hAnsi="Arial" w:cs="Arial"/>
          <w:sz w:val="24"/>
          <w:szCs w:val="24"/>
        </w:rPr>
        <w:t xml:space="preserve"> people to be able to adapt to diverse group dynamics and circumstances, flexibility is also a key component of collaborative research.  In addition</w:t>
      </w:r>
      <w:r w:rsidR="00AB67E4" w:rsidRPr="00C45D5F">
        <w:rPr>
          <w:rFonts w:ascii="Arial" w:hAnsi="Arial" w:cs="Arial"/>
          <w:sz w:val="24"/>
          <w:szCs w:val="24"/>
        </w:rPr>
        <w:t>,</w:t>
      </w:r>
      <w:r w:rsidRPr="00C45D5F">
        <w:rPr>
          <w:rFonts w:ascii="Arial" w:hAnsi="Arial" w:cs="Arial"/>
          <w:sz w:val="24"/>
          <w:szCs w:val="24"/>
        </w:rPr>
        <w:t xml:space="preserve"> the significance of these abilities and the steps that should be taken to cultivate them, the chapter offers some helpful advice. For instance, it suggests establishing distinct objectives and standards, properly delegating responsibilities, and constructively resolving differences of opinion among team members. Cottrell also recommends a variety of communication tactics, such as expressing one's opinions and thoughts via the use of assertive language, summarising what others have said and reflecting on what you've learned from what they've said, and asking open-ended questions.</w:t>
      </w:r>
      <w:r w:rsidR="00555B85" w:rsidRPr="00C45D5F">
        <w:rPr>
          <w:rFonts w:ascii="Arial" w:hAnsi="Arial" w:cs="Arial"/>
          <w:sz w:val="24"/>
          <w:szCs w:val="24"/>
        </w:rPr>
        <w:t xml:space="preserve"> </w:t>
      </w:r>
    </w:p>
    <w:p w14:paraId="7B761B7B" w14:textId="77777777" w:rsidR="00622923" w:rsidRPr="00C45D5F" w:rsidRDefault="00622923" w:rsidP="00C45D5F">
      <w:pPr>
        <w:spacing w:line="360" w:lineRule="auto"/>
        <w:jc w:val="both"/>
        <w:rPr>
          <w:rFonts w:ascii="Arial" w:hAnsi="Arial" w:cs="Arial"/>
          <w:sz w:val="24"/>
          <w:szCs w:val="24"/>
        </w:rPr>
      </w:pPr>
    </w:p>
    <w:p w14:paraId="6DDA23D9" w14:textId="1121DE6F" w:rsidR="0043098B" w:rsidRPr="00C45D5F" w:rsidRDefault="0043098B" w:rsidP="00C45D5F">
      <w:pPr>
        <w:spacing w:line="360" w:lineRule="auto"/>
        <w:jc w:val="both"/>
        <w:rPr>
          <w:rFonts w:ascii="Arial" w:hAnsi="Arial" w:cs="Arial"/>
          <w:sz w:val="24"/>
          <w:szCs w:val="24"/>
        </w:rPr>
      </w:pPr>
      <w:r w:rsidRPr="00C45D5F">
        <w:rPr>
          <w:rFonts w:ascii="Arial" w:hAnsi="Arial" w:cs="Arial"/>
          <w:sz w:val="24"/>
          <w:szCs w:val="24"/>
        </w:rPr>
        <w:t>Cottrell suggests numerous ways for productive cooperation, including strengthening communication and interpersonal skills, properly assigning duties, and constructively handling disagreements. These methods are backed by several scholarly resources. According to studies done by Johnson and Johnson (2009), "collaborative learning may result in improved academic achievement, critical thinking abilities, and motivation."</w:t>
      </w:r>
      <w:r w:rsidR="001F1FA5" w:rsidRPr="00C45D5F">
        <w:rPr>
          <w:rFonts w:ascii="Arial" w:hAnsi="Arial" w:cs="Arial"/>
          <w:sz w:val="24"/>
          <w:szCs w:val="24"/>
        </w:rPr>
        <w:t xml:space="preserve"> </w:t>
      </w:r>
      <w:r w:rsidRPr="00C45D5F">
        <w:rPr>
          <w:rFonts w:ascii="Arial" w:hAnsi="Arial" w:cs="Arial"/>
          <w:sz w:val="24"/>
          <w:szCs w:val="24"/>
        </w:rPr>
        <w:t>I</w:t>
      </w:r>
      <w:r w:rsidR="00301C1F" w:rsidRPr="00C45D5F">
        <w:rPr>
          <w:rFonts w:ascii="Arial" w:hAnsi="Arial" w:cs="Arial"/>
          <w:sz w:val="24"/>
          <w:szCs w:val="24"/>
        </w:rPr>
        <w:t>n</w:t>
      </w:r>
      <w:r w:rsidRPr="00C45D5F">
        <w:rPr>
          <w:rFonts w:ascii="Arial" w:hAnsi="Arial" w:cs="Arial"/>
          <w:sz w:val="24"/>
          <w:szCs w:val="24"/>
        </w:rPr>
        <w:t xml:space="preserve"> addition, </w:t>
      </w:r>
      <w:proofErr w:type="spellStart"/>
      <w:r w:rsidRPr="00C45D5F">
        <w:rPr>
          <w:rFonts w:ascii="Arial" w:hAnsi="Arial" w:cs="Arial"/>
          <w:sz w:val="24"/>
          <w:szCs w:val="24"/>
        </w:rPr>
        <w:t>Dijksterhuis</w:t>
      </w:r>
      <w:proofErr w:type="spellEnd"/>
      <w:r w:rsidRPr="00C45D5F">
        <w:rPr>
          <w:rFonts w:ascii="Arial" w:hAnsi="Arial" w:cs="Arial"/>
          <w:sz w:val="24"/>
          <w:szCs w:val="24"/>
        </w:rPr>
        <w:t xml:space="preserve"> et al. (2015) discovered that individuals with strong communication skills were more likely to be seen as competent, dependable, and likeable.</w:t>
      </w:r>
    </w:p>
    <w:p w14:paraId="78A98349" w14:textId="77777777" w:rsidR="00301C1F" w:rsidRPr="00C45D5F" w:rsidRDefault="00301C1F" w:rsidP="00C45D5F">
      <w:pPr>
        <w:spacing w:line="360" w:lineRule="auto"/>
        <w:jc w:val="both"/>
        <w:rPr>
          <w:rFonts w:ascii="Arial" w:hAnsi="Arial" w:cs="Arial"/>
          <w:sz w:val="24"/>
          <w:szCs w:val="24"/>
        </w:rPr>
      </w:pPr>
    </w:p>
    <w:p w14:paraId="1D80B607" w14:textId="77777777" w:rsidR="00301C1F" w:rsidRPr="00C45D5F" w:rsidRDefault="00301C1F" w:rsidP="00C45D5F">
      <w:pPr>
        <w:spacing w:line="360" w:lineRule="auto"/>
        <w:jc w:val="both"/>
        <w:rPr>
          <w:rFonts w:ascii="Arial" w:hAnsi="Arial" w:cs="Arial"/>
          <w:sz w:val="24"/>
          <w:szCs w:val="24"/>
        </w:rPr>
      </w:pPr>
    </w:p>
    <w:p w14:paraId="78A221D1" w14:textId="77777777" w:rsidR="00301C1F" w:rsidRPr="00C45D5F" w:rsidRDefault="00301C1F" w:rsidP="00C45D5F">
      <w:pPr>
        <w:spacing w:line="360" w:lineRule="auto"/>
        <w:jc w:val="both"/>
        <w:rPr>
          <w:rFonts w:ascii="Arial" w:hAnsi="Arial" w:cs="Arial"/>
          <w:sz w:val="24"/>
          <w:szCs w:val="24"/>
        </w:rPr>
      </w:pPr>
    </w:p>
    <w:p w14:paraId="139C5DCB" w14:textId="77777777" w:rsidR="00301C1F" w:rsidRPr="00C45D5F" w:rsidRDefault="00301C1F" w:rsidP="00C45D5F">
      <w:pPr>
        <w:spacing w:line="360" w:lineRule="auto"/>
        <w:jc w:val="both"/>
        <w:rPr>
          <w:rFonts w:ascii="Arial" w:hAnsi="Arial" w:cs="Arial"/>
          <w:sz w:val="24"/>
          <w:szCs w:val="24"/>
        </w:rPr>
      </w:pPr>
    </w:p>
    <w:p w14:paraId="1D4E3BC6" w14:textId="77777777" w:rsidR="00301C1F" w:rsidRPr="00C45D5F" w:rsidRDefault="00301C1F" w:rsidP="00C45D5F">
      <w:pPr>
        <w:spacing w:line="360" w:lineRule="auto"/>
        <w:jc w:val="both"/>
        <w:rPr>
          <w:rFonts w:ascii="Arial" w:hAnsi="Arial" w:cs="Arial"/>
          <w:sz w:val="24"/>
          <w:szCs w:val="24"/>
        </w:rPr>
      </w:pPr>
    </w:p>
    <w:p w14:paraId="2DE28518" w14:textId="77777777" w:rsidR="00226364" w:rsidRPr="00C45D5F" w:rsidRDefault="00226364" w:rsidP="00C45D5F">
      <w:pPr>
        <w:spacing w:line="360" w:lineRule="auto"/>
        <w:jc w:val="both"/>
        <w:rPr>
          <w:rFonts w:ascii="Arial" w:hAnsi="Arial" w:cs="Arial"/>
          <w:sz w:val="24"/>
          <w:szCs w:val="24"/>
        </w:rPr>
      </w:pPr>
    </w:p>
    <w:p w14:paraId="5B758043" w14:textId="77777777" w:rsidR="00226364" w:rsidRPr="00C45D5F" w:rsidRDefault="00226364" w:rsidP="00C45D5F">
      <w:pPr>
        <w:spacing w:line="360" w:lineRule="auto"/>
        <w:jc w:val="both"/>
        <w:rPr>
          <w:rFonts w:ascii="Arial" w:hAnsi="Arial" w:cs="Arial"/>
          <w:sz w:val="24"/>
          <w:szCs w:val="24"/>
        </w:rPr>
      </w:pPr>
    </w:p>
    <w:p w14:paraId="6A50E41A" w14:textId="77777777" w:rsidR="00226364" w:rsidRPr="00C45D5F" w:rsidRDefault="00226364" w:rsidP="00C45D5F">
      <w:pPr>
        <w:spacing w:line="360" w:lineRule="auto"/>
        <w:jc w:val="both"/>
        <w:rPr>
          <w:rFonts w:ascii="Arial" w:hAnsi="Arial" w:cs="Arial"/>
          <w:sz w:val="24"/>
          <w:szCs w:val="24"/>
        </w:rPr>
      </w:pPr>
    </w:p>
    <w:p w14:paraId="53FDDFB8" w14:textId="77777777" w:rsidR="009E2839" w:rsidRPr="00C45D5F" w:rsidRDefault="009E2839" w:rsidP="00C45D5F">
      <w:pPr>
        <w:spacing w:line="360" w:lineRule="auto"/>
        <w:jc w:val="both"/>
        <w:rPr>
          <w:rFonts w:ascii="Arial" w:hAnsi="Arial" w:cs="Arial"/>
          <w:sz w:val="24"/>
          <w:szCs w:val="24"/>
        </w:rPr>
      </w:pPr>
    </w:p>
    <w:p w14:paraId="3DC370FC" w14:textId="77777777" w:rsidR="009E2839" w:rsidRPr="00C45D5F" w:rsidRDefault="009E2839" w:rsidP="00C45D5F">
      <w:pPr>
        <w:spacing w:line="360" w:lineRule="auto"/>
        <w:jc w:val="both"/>
        <w:rPr>
          <w:rFonts w:ascii="Arial" w:hAnsi="Arial" w:cs="Arial"/>
          <w:sz w:val="24"/>
          <w:szCs w:val="24"/>
        </w:rPr>
      </w:pPr>
    </w:p>
    <w:p w14:paraId="2319D7E6" w14:textId="6336C20D" w:rsidR="00226364" w:rsidRDefault="00226364" w:rsidP="00C45D5F">
      <w:pPr>
        <w:spacing w:line="360" w:lineRule="auto"/>
        <w:jc w:val="both"/>
        <w:rPr>
          <w:rFonts w:ascii="Arial" w:hAnsi="Arial" w:cs="Arial"/>
          <w:sz w:val="24"/>
          <w:szCs w:val="24"/>
        </w:rPr>
      </w:pPr>
    </w:p>
    <w:p w14:paraId="46BF4BE2" w14:textId="33CEEACE" w:rsidR="00123528" w:rsidRDefault="00123528" w:rsidP="00C45D5F">
      <w:pPr>
        <w:spacing w:line="360" w:lineRule="auto"/>
        <w:jc w:val="both"/>
        <w:rPr>
          <w:rFonts w:ascii="Arial" w:hAnsi="Arial" w:cs="Arial"/>
          <w:sz w:val="24"/>
          <w:szCs w:val="24"/>
        </w:rPr>
      </w:pPr>
    </w:p>
    <w:p w14:paraId="2412A22D" w14:textId="79E45ACE" w:rsidR="00123528" w:rsidRDefault="00123528" w:rsidP="00C45D5F">
      <w:pPr>
        <w:spacing w:line="360" w:lineRule="auto"/>
        <w:jc w:val="both"/>
        <w:rPr>
          <w:rFonts w:ascii="Arial" w:hAnsi="Arial" w:cs="Arial"/>
          <w:sz w:val="24"/>
          <w:szCs w:val="24"/>
        </w:rPr>
      </w:pPr>
    </w:p>
    <w:p w14:paraId="487C9575" w14:textId="6E7E96D2" w:rsidR="00123528" w:rsidRDefault="00123528" w:rsidP="00C45D5F">
      <w:pPr>
        <w:spacing w:line="360" w:lineRule="auto"/>
        <w:jc w:val="both"/>
        <w:rPr>
          <w:rFonts w:ascii="Arial" w:hAnsi="Arial" w:cs="Arial"/>
          <w:sz w:val="24"/>
          <w:szCs w:val="24"/>
        </w:rPr>
      </w:pPr>
    </w:p>
    <w:p w14:paraId="096CF705" w14:textId="344D30B1" w:rsidR="00123528" w:rsidRDefault="00123528" w:rsidP="00C45D5F">
      <w:pPr>
        <w:spacing w:line="360" w:lineRule="auto"/>
        <w:jc w:val="both"/>
        <w:rPr>
          <w:rFonts w:ascii="Arial" w:hAnsi="Arial" w:cs="Arial"/>
          <w:sz w:val="24"/>
          <w:szCs w:val="24"/>
        </w:rPr>
      </w:pPr>
    </w:p>
    <w:p w14:paraId="1051C0C8" w14:textId="2B5D8143" w:rsidR="00123528" w:rsidRDefault="00123528" w:rsidP="00C45D5F">
      <w:pPr>
        <w:spacing w:line="360" w:lineRule="auto"/>
        <w:jc w:val="both"/>
        <w:rPr>
          <w:rFonts w:ascii="Arial" w:hAnsi="Arial" w:cs="Arial"/>
          <w:sz w:val="24"/>
          <w:szCs w:val="24"/>
        </w:rPr>
      </w:pPr>
    </w:p>
    <w:p w14:paraId="3D34C18E" w14:textId="2BF232BD" w:rsidR="00123528" w:rsidRDefault="00123528" w:rsidP="00C45D5F">
      <w:pPr>
        <w:spacing w:line="360" w:lineRule="auto"/>
        <w:jc w:val="both"/>
        <w:rPr>
          <w:rFonts w:ascii="Arial" w:hAnsi="Arial" w:cs="Arial"/>
          <w:sz w:val="24"/>
          <w:szCs w:val="24"/>
        </w:rPr>
      </w:pPr>
    </w:p>
    <w:p w14:paraId="05914173" w14:textId="30888284" w:rsidR="00123528" w:rsidRDefault="00123528" w:rsidP="00C45D5F">
      <w:pPr>
        <w:spacing w:line="360" w:lineRule="auto"/>
        <w:jc w:val="both"/>
        <w:rPr>
          <w:rFonts w:ascii="Arial" w:hAnsi="Arial" w:cs="Arial"/>
          <w:sz w:val="24"/>
          <w:szCs w:val="24"/>
        </w:rPr>
      </w:pPr>
    </w:p>
    <w:p w14:paraId="0003BC1A" w14:textId="2A53E320" w:rsidR="00123528" w:rsidRDefault="00123528" w:rsidP="00C45D5F">
      <w:pPr>
        <w:spacing w:line="360" w:lineRule="auto"/>
        <w:jc w:val="both"/>
        <w:rPr>
          <w:rFonts w:ascii="Arial" w:hAnsi="Arial" w:cs="Arial"/>
          <w:sz w:val="24"/>
          <w:szCs w:val="24"/>
        </w:rPr>
      </w:pPr>
    </w:p>
    <w:p w14:paraId="6F3D0682" w14:textId="132FA69F" w:rsidR="00123528" w:rsidRDefault="00123528" w:rsidP="00C45D5F">
      <w:pPr>
        <w:spacing w:line="360" w:lineRule="auto"/>
        <w:jc w:val="both"/>
        <w:rPr>
          <w:rFonts w:ascii="Arial" w:hAnsi="Arial" w:cs="Arial"/>
          <w:sz w:val="24"/>
          <w:szCs w:val="24"/>
        </w:rPr>
      </w:pPr>
    </w:p>
    <w:p w14:paraId="2617E786" w14:textId="7E19B746" w:rsidR="00123528" w:rsidRDefault="00123528" w:rsidP="00C45D5F">
      <w:pPr>
        <w:spacing w:line="360" w:lineRule="auto"/>
        <w:jc w:val="both"/>
        <w:rPr>
          <w:rFonts w:ascii="Arial" w:hAnsi="Arial" w:cs="Arial"/>
          <w:sz w:val="24"/>
          <w:szCs w:val="24"/>
        </w:rPr>
      </w:pPr>
    </w:p>
    <w:p w14:paraId="3B98F017" w14:textId="753F7F57" w:rsidR="00123528" w:rsidRDefault="00123528" w:rsidP="00C45D5F">
      <w:pPr>
        <w:spacing w:line="360" w:lineRule="auto"/>
        <w:jc w:val="both"/>
        <w:rPr>
          <w:rFonts w:ascii="Arial" w:hAnsi="Arial" w:cs="Arial"/>
          <w:sz w:val="24"/>
          <w:szCs w:val="24"/>
        </w:rPr>
      </w:pPr>
    </w:p>
    <w:p w14:paraId="20051668" w14:textId="7E395989" w:rsidR="00123528" w:rsidRDefault="00123528" w:rsidP="00C45D5F">
      <w:pPr>
        <w:spacing w:line="360" w:lineRule="auto"/>
        <w:jc w:val="both"/>
        <w:rPr>
          <w:rFonts w:ascii="Arial" w:hAnsi="Arial" w:cs="Arial"/>
          <w:sz w:val="24"/>
          <w:szCs w:val="24"/>
        </w:rPr>
      </w:pPr>
    </w:p>
    <w:p w14:paraId="0E11AC63" w14:textId="1FE00345" w:rsidR="00301C1F" w:rsidRDefault="00301C1F" w:rsidP="00C45D5F">
      <w:pPr>
        <w:spacing w:line="360" w:lineRule="auto"/>
        <w:jc w:val="both"/>
        <w:rPr>
          <w:rFonts w:ascii="Arial" w:hAnsi="Arial" w:cs="Arial"/>
          <w:sz w:val="24"/>
          <w:szCs w:val="24"/>
        </w:rPr>
      </w:pPr>
    </w:p>
    <w:p w14:paraId="6FEA3492" w14:textId="77777777" w:rsidR="00123528" w:rsidRPr="00C45D5F" w:rsidRDefault="00123528" w:rsidP="00C45D5F">
      <w:pPr>
        <w:spacing w:line="360" w:lineRule="auto"/>
        <w:jc w:val="both"/>
        <w:rPr>
          <w:rFonts w:ascii="Arial" w:hAnsi="Arial" w:cs="Arial"/>
          <w:sz w:val="24"/>
          <w:szCs w:val="24"/>
        </w:rPr>
      </w:pPr>
    </w:p>
    <w:p w14:paraId="3CFA2395" w14:textId="77777777" w:rsidR="00301C1F" w:rsidRPr="00C45D5F" w:rsidRDefault="00301C1F" w:rsidP="00C45D5F">
      <w:pPr>
        <w:spacing w:line="360" w:lineRule="auto"/>
        <w:jc w:val="both"/>
        <w:rPr>
          <w:rFonts w:ascii="Arial" w:hAnsi="Arial" w:cs="Arial"/>
          <w:sz w:val="24"/>
          <w:szCs w:val="24"/>
        </w:rPr>
      </w:pPr>
    </w:p>
    <w:p w14:paraId="563A8E6A" w14:textId="614C02D2" w:rsidR="00301C1F" w:rsidRPr="00C45D5F" w:rsidRDefault="00226364" w:rsidP="00C45D5F">
      <w:pPr>
        <w:spacing w:line="360" w:lineRule="auto"/>
        <w:jc w:val="both"/>
        <w:rPr>
          <w:rFonts w:ascii="Arial" w:hAnsi="Arial" w:cs="Arial"/>
          <w:b/>
          <w:bCs/>
          <w:sz w:val="24"/>
          <w:szCs w:val="24"/>
          <w:u w:val="single"/>
        </w:rPr>
      </w:pPr>
      <w:r w:rsidRPr="00C45D5F">
        <w:rPr>
          <w:rFonts w:ascii="Arial" w:hAnsi="Arial" w:cs="Arial"/>
          <w:b/>
          <w:bCs/>
          <w:sz w:val="24"/>
          <w:szCs w:val="24"/>
          <w:u w:val="single"/>
        </w:rPr>
        <w:t xml:space="preserve">Evaluation of the source </w:t>
      </w:r>
    </w:p>
    <w:p w14:paraId="13C34302" w14:textId="77777777" w:rsidR="00226364" w:rsidRPr="00C45D5F" w:rsidRDefault="00226364" w:rsidP="00C45D5F">
      <w:pPr>
        <w:spacing w:line="360" w:lineRule="auto"/>
        <w:jc w:val="both"/>
        <w:rPr>
          <w:rFonts w:ascii="Arial" w:hAnsi="Arial" w:cs="Arial"/>
          <w:b/>
          <w:bCs/>
          <w:sz w:val="24"/>
          <w:szCs w:val="24"/>
          <w:u w:val="single"/>
        </w:rPr>
      </w:pPr>
    </w:p>
    <w:p w14:paraId="68875631" w14:textId="77777777" w:rsidR="00183B24" w:rsidRPr="00C45D5F" w:rsidRDefault="00CD254B" w:rsidP="00C45D5F">
      <w:pPr>
        <w:spacing w:line="360" w:lineRule="auto"/>
        <w:jc w:val="both"/>
        <w:rPr>
          <w:rFonts w:ascii="Arial" w:hAnsi="Arial" w:cs="Arial"/>
          <w:sz w:val="24"/>
          <w:szCs w:val="24"/>
        </w:rPr>
      </w:pPr>
      <w:r w:rsidRPr="00C45D5F">
        <w:rPr>
          <w:rFonts w:ascii="Arial" w:hAnsi="Arial" w:cs="Arial"/>
          <w:sz w:val="24"/>
          <w:szCs w:val="24"/>
        </w:rPr>
        <w:t xml:space="preserve">The chapter's strengths include its practical guidance, which is supported by a variety of academic sources, and its focus on building the key abilities for academic and professional success. The emphasis on improving communication and interpersonal skills is one of the chapter's most notable strengths. These abilities are vital for efficient cooperation in academic and professional settings where teamwork is often required. The practises presented in this chapter, such as active listening and constructive feedback, may assist people in enhancing their communication abilities and fostering healthy connections with others. A further aspect of the chapter is its focus on dispute resolution. Conflict is unavoidable in every collaborative context, but if not </w:t>
      </w:r>
      <w:r w:rsidR="00717381" w:rsidRPr="00C45D5F">
        <w:rPr>
          <w:rFonts w:ascii="Arial" w:hAnsi="Arial" w:cs="Arial"/>
          <w:sz w:val="24"/>
          <w:szCs w:val="24"/>
        </w:rPr>
        <w:t>skill-fully</w:t>
      </w:r>
      <w:r w:rsidRPr="00C45D5F">
        <w:rPr>
          <w:rFonts w:ascii="Arial" w:hAnsi="Arial" w:cs="Arial"/>
          <w:sz w:val="24"/>
          <w:szCs w:val="24"/>
        </w:rPr>
        <w:t xml:space="preserve"> handled, it may be disastrous. The suggestions in this chapter on handling disputes may assist people in resolving differences in a good and productive way, resulting in improved results for all parties. Nonetheless, the chapter's lack of focus on cultural diversity and inclusiveness is a possible weakness. Successful cooperation requires an awareness of cultural differences and the capacity to engage with persons from various backgrounds. The chapter may benefit from a more specific explanation of how to negotiate cultural differences in collaborative settings. </w:t>
      </w:r>
    </w:p>
    <w:p w14:paraId="1D35F68E" w14:textId="77777777" w:rsidR="00183B24" w:rsidRPr="00C45D5F" w:rsidRDefault="00183B24" w:rsidP="00C45D5F">
      <w:pPr>
        <w:spacing w:line="360" w:lineRule="auto"/>
        <w:jc w:val="both"/>
        <w:rPr>
          <w:rFonts w:ascii="Arial" w:hAnsi="Arial" w:cs="Arial"/>
          <w:sz w:val="24"/>
          <w:szCs w:val="24"/>
        </w:rPr>
      </w:pPr>
    </w:p>
    <w:p w14:paraId="1AFCBEA5" w14:textId="2B0295B4" w:rsidR="00ED7635" w:rsidRPr="00C45D5F" w:rsidRDefault="00CD254B" w:rsidP="00C45D5F">
      <w:pPr>
        <w:spacing w:line="360" w:lineRule="auto"/>
        <w:jc w:val="both"/>
        <w:rPr>
          <w:rFonts w:ascii="Arial" w:hAnsi="Arial" w:cs="Arial"/>
          <w:sz w:val="24"/>
          <w:szCs w:val="24"/>
        </w:rPr>
      </w:pPr>
      <w:r w:rsidRPr="00C45D5F">
        <w:rPr>
          <w:rFonts w:ascii="Arial" w:hAnsi="Arial" w:cs="Arial"/>
          <w:sz w:val="24"/>
          <w:szCs w:val="24"/>
        </w:rPr>
        <w:t>Overall, Chapter 8 of The Skills Handbook 2019 is a valuable resource for anyone seeking to enhance their teamwork and communication abilities. Individuals may enhance their performance in academic and professional situations by using the tactics and suggestions presented in this chapter. As a student or professional in the future</w:t>
      </w:r>
      <w:r w:rsidR="008B1FE9" w:rsidRPr="00C45D5F">
        <w:rPr>
          <w:rFonts w:ascii="Arial" w:hAnsi="Arial" w:cs="Arial"/>
          <w:sz w:val="24"/>
          <w:szCs w:val="24"/>
        </w:rPr>
        <w:t xml:space="preserve">, </w:t>
      </w:r>
      <w:r w:rsidR="00D64628" w:rsidRPr="00C45D5F">
        <w:rPr>
          <w:rFonts w:ascii="Arial" w:hAnsi="Arial" w:cs="Arial"/>
          <w:sz w:val="24"/>
          <w:szCs w:val="24"/>
        </w:rPr>
        <w:t xml:space="preserve">I </w:t>
      </w:r>
      <w:r w:rsidR="007D7FE4" w:rsidRPr="00C45D5F">
        <w:rPr>
          <w:rFonts w:ascii="Arial" w:hAnsi="Arial" w:cs="Arial"/>
          <w:sz w:val="24"/>
          <w:szCs w:val="24"/>
        </w:rPr>
        <w:t>may</w:t>
      </w:r>
      <w:r w:rsidRPr="00C45D5F">
        <w:rPr>
          <w:rFonts w:ascii="Arial" w:hAnsi="Arial" w:cs="Arial"/>
          <w:sz w:val="24"/>
          <w:szCs w:val="24"/>
        </w:rPr>
        <w:t xml:space="preserve"> utilise the chapter's practical guidance to enhance my teamwork and communication skills, assign tasks efficiently, resolve issues, and work well with varied colleagues.</w:t>
      </w:r>
      <w:r w:rsidR="00ED7635" w:rsidRPr="00C45D5F">
        <w:rPr>
          <w:rFonts w:ascii="Arial" w:hAnsi="Arial" w:cs="Arial"/>
          <w:sz w:val="24"/>
          <w:szCs w:val="24"/>
        </w:rPr>
        <w:t>Reflecting on my skills I realise the importance of effective collaboration and communication in academic and professional settings. As</w:t>
      </w:r>
      <w:r w:rsidR="007D7FE4" w:rsidRPr="00C45D5F">
        <w:rPr>
          <w:rFonts w:ascii="Arial" w:hAnsi="Arial" w:cs="Arial"/>
          <w:sz w:val="24"/>
          <w:szCs w:val="24"/>
        </w:rPr>
        <w:t xml:space="preserve"> someone</w:t>
      </w:r>
      <w:r w:rsidR="00ED7635" w:rsidRPr="00C45D5F">
        <w:rPr>
          <w:rFonts w:ascii="Arial" w:hAnsi="Arial" w:cs="Arial"/>
          <w:sz w:val="24"/>
          <w:szCs w:val="24"/>
        </w:rPr>
        <w:t xml:space="preserve"> who has worked on group projects and communicated with others, I know that good communication skills are crucial.</w:t>
      </w:r>
    </w:p>
    <w:p w14:paraId="2FBDC3F6" w14:textId="77777777" w:rsidR="00226364" w:rsidRPr="00C45D5F" w:rsidRDefault="00226364" w:rsidP="00C45D5F">
      <w:pPr>
        <w:spacing w:line="360" w:lineRule="auto"/>
        <w:jc w:val="both"/>
        <w:rPr>
          <w:rFonts w:ascii="Arial" w:hAnsi="Arial" w:cs="Arial"/>
          <w:sz w:val="24"/>
          <w:szCs w:val="24"/>
        </w:rPr>
      </w:pPr>
    </w:p>
    <w:p w14:paraId="6CED73D3" w14:textId="77777777" w:rsidR="00226364" w:rsidRPr="00C45D5F" w:rsidRDefault="00226364" w:rsidP="00C45D5F">
      <w:pPr>
        <w:spacing w:line="360" w:lineRule="auto"/>
        <w:jc w:val="both"/>
        <w:rPr>
          <w:rFonts w:ascii="Arial" w:hAnsi="Arial" w:cs="Arial"/>
          <w:sz w:val="24"/>
          <w:szCs w:val="24"/>
        </w:rPr>
      </w:pPr>
    </w:p>
    <w:p w14:paraId="37564089" w14:textId="77777777" w:rsidR="00226364" w:rsidRPr="00C45D5F" w:rsidRDefault="00226364" w:rsidP="00C45D5F">
      <w:pPr>
        <w:spacing w:line="360" w:lineRule="auto"/>
        <w:jc w:val="both"/>
        <w:rPr>
          <w:rFonts w:ascii="Arial" w:hAnsi="Arial" w:cs="Arial"/>
          <w:sz w:val="24"/>
          <w:szCs w:val="24"/>
        </w:rPr>
      </w:pPr>
    </w:p>
    <w:p w14:paraId="4A1E754B" w14:textId="77777777" w:rsidR="00226364" w:rsidRPr="00C45D5F" w:rsidRDefault="00226364" w:rsidP="00C45D5F">
      <w:pPr>
        <w:spacing w:line="360" w:lineRule="auto"/>
        <w:jc w:val="both"/>
        <w:rPr>
          <w:rFonts w:ascii="Arial" w:hAnsi="Arial" w:cs="Arial"/>
          <w:sz w:val="24"/>
          <w:szCs w:val="24"/>
        </w:rPr>
      </w:pPr>
    </w:p>
    <w:p w14:paraId="20827F6B" w14:textId="77777777" w:rsidR="00226364" w:rsidRDefault="00226364" w:rsidP="00C45D5F">
      <w:pPr>
        <w:spacing w:line="360" w:lineRule="auto"/>
        <w:jc w:val="both"/>
        <w:rPr>
          <w:rFonts w:ascii="Arial" w:hAnsi="Arial" w:cs="Arial"/>
          <w:b/>
          <w:bCs/>
          <w:sz w:val="24"/>
          <w:szCs w:val="24"/>
          <w:u w:val="single"/>
        </w:rPr>
      </w:pPr>
    </w:p>
    <w:p w14:paraId="4F90C05E" w14:textId="77777777" w:rsidR="00077127" w:rsidRPr="00C45D5F" w:rsidRDefault="00077127" w:rsidP="00C45D5F">
      <w:pPr>
        <w:spacing w:line="360" w:lineRule="auto"/>
        <w:jc w:val="both"/>
        <w:rPr>
          <w:rFonts w:ascii="Arial" w:hAnsi="Arial" w:cs="Arial"/>
          <w:b/>
          <w:bCs/>
          <w:sz w:val="24"/>
          <w:szCs w:val="24"/>
          <w:u w:val="single"/>
        </w:rPr>
      </w:pPr>
    </w:p>
    <w:p w14:paraId="5B993DBD" w14:textId="4B7204C0" w:rsidR="00226364" w:rsidRPr="00C45D5F" w:rsidRDefault="00226364" w:rsidP="00C45D5F">
      <w:pPr>
        <w:spacing w:line="360" w:lineRule="auto"/>
        <w:jc w:val="both"/>
        <w:rPr>
          <w:rFonts w:ascii="Arial" w:hAnsi="Arial" w:cs="Arial"/>
          <w:b/>
          <w:bCs/>
          <w:sz w:val="24"/>
          <w:szCs w:val="24"/>
          <w:u w:val="single"/>
        </w:rPr>
      </w:pPr>
      <w:r w:rsidRPr="00C45D5F">
        <w:rPr>
          <w:rFonts w:ascii="Arial" w:hAnsi="Arial" w:cs="Arial"/>
          <w:b/>
          <w:bCs/>
          <w:sz w:val="24"/>
          <w:szCs w:val="24"/>
          <w:u w:val="single"/>
        </w:rPr>
        <w:t xml:space="preserve">Conclusion </w:t>
      </w:r>
    </w:p>
    <w:p w14:paraId="0A896E39" w14:textId="77777777" w:rsidR="00226364" w:rsidRPr="00C45D5F" w:rsidRDefault="00226364" w:rsidP="00C45D5F">
      <w:pPr>
        <w:spacing w:line="360" w:lineRule="auto"/>
        <w:jc w:val="both"/>
        <w:rPr>
          <w:rFonts w:ascii="Arial" w:hAnsi="Arial" w:cs="Arial"/>
          <w:b/>
          <w:bCs/>
          <w:sz w:val="24"/>
          <w:szCs w:val="24"/>
          <w:u w:val="single"/>
        </w:rPr>
      </w:pPr>
    </w:p>
    <w:p w14:paraId="182ED3E9" w14:textId="34B96C9F" w:rsidR="00226364" w:rsidRPr="00C45D5F" w:rsidRDefault="00996E7D" w:rsidP="00C45D5F">
      <w:pPr>
        <w:spacing w:line="360" w:lineRule="auto"/>
        <w:jc w:val="both"/>
        <w:rPr>
          <w:rFonts w:ascii="Arial" w:hAnsi="Arial" w:cs="Arial"/>
          <w:b/>
          <w:bCs/>
          <w:sz w:val="24"/>
          <w:szCs w:val="24"/>
          <w:u w:val="single"/>
        </w:rPr>
      </w:pPr>
      <w:r w:rsidRPr="00C45D5F">
        <w:rPr>
          <w:rFonts w:ascii="Arial" w:hAnsi="Arial" w:cs="Arial"/>
          <w:sz w:val="24"/>
          <w:szCs w:val="24"/>
        </w:rPr>
        <w:t>In conclusion, Chapter 8 of Stella Cottrell's The Skills Handbook (2019) underlines the significance of effective cooperation and communication skills in learning and work situations. The chapter offers practical tips for collaborating and improving results. Academic research supports collaborative learning and good communication.The chapter's strengths include its clear advice and concentration on important academic and professional abilities, but its lack of cultural diversity and inclusiveness may be a drawback. Yet, the chapter's ideas and methods may increase collaboration and communication skills, task allocation, conflict management, and teamwork. </w:t>
      </w:r>
      <w:r w:rsidR="00AC085E" w:rsidRPr="00C45D5F">
        <w:rPr>
          <w:rFonts w:ascii="Arial" w:hAnsi="Arial" w:cs="Arial"/>
          <w:sz w:val="24"/>
          <w:szCs w:val="24"/>
        </w:rPr>
        <w:t>Overall, I feel that this chapter has increased my awareness of my own abilities as well as the need of establishing strong teamwork and communication skills in my academic/professional path. I want to apply the chapter's ideas and methods to improve my abilities and achieve greater results in collaborative contexts in the future.</w:t>
      </w:r>
    </w:p>
    <w:p w14:paraId="0C3F1B31" w14:textId="77777777" w:rsidR="00226364" w:rsidRPr="00C45D5F" w:rsidRDefault="00226364" w:rsidP="00C45D5F">
      <w:pPr>
        <w:spacing w:line="360" w:lineRule="auto"/>
        <w:jc w:val="both"/>
        <w:rPr>
          <w:rFonts w:ascii="Arial" w:hAnsi="Arial" w:cs="Arial"/>
          <w:b/>
          <w:bCs/>
          <w:sz w:val="24"/>
          <w:szCs w:val="24"/>
          <w:u w:val="single"/>
        </w:rPr>
      </w:pPr>
    </w:p>
    <w:p w14:paraId="4374335D" w14:textId="77777777" w:rsidR="00226364" w:rsidRPr="00C45D5F" w:rsidRDefault="00226364" w:rsidP="00C45D5F">
      <w:pPr>
        <w:spacing w:line="360" w:lineRule="auto"/>
        <w:jc w:val="both"/>
        <w:rPr>
          <w:rFonts w:ascii="Arial" w:hAnsi="Arial" w:cs="Arial"/>
          <w:b/>
          <w:bCs/>
          <w:sz w:val="24"/>
          <w:szCs w:val="24"/>
          <w:u w:val="single"/>
        </w:rPr>
      </w:pPr>
    </w:p>
    <w:p w14:paraId="39E0E413" w14:textId="77777777" w:rsidR="00226364" w:rsidRPr="00C45D5F" w:rsidRDefault="00226364" w:rsidP="00C45D5F">
      <w:pPr>
        <w:spacing w:line="360" w:lineRule="auto"/>
        <w:jc w:val="both"/>
        <w:rPr>
          <w:rFonts w:ascii="Arial" w:hAnsi="Arial" w:cs="Arial"/>
          <w:b/>
          <w:bCs/>
          <w:sz w:val="24"/>
          <w:szCs w:val="24"/>
          <w:u w:val="single"/>
        </w:rPr>
      </w:pPr>
    </w:p>
    <w:p w14:paraId="5966C1BF" w14:textId="77777777" w:rsidR="00226364" w:rsidRPr="00C45D5F" w:rsidRDefault="00226364" w:rsidP="00C45D5F">
      <w:pPr>
        <w:spacing w:line="360" w:lineRule="auto"/>
        <w:jc w:val="both"/>
        <w:rPr>
          <w:rFonts w:ascii="Arial" w:hAnsi="Arial" w:cs="Arial"/>
          <w:b/>
          <w:bCs/>
          <w:sz w:val="24"/>
          <w:szCs w:val="24"/>
          <w:u w:val="single"/>
        </w:rPr>
      </w:pPr>
    </w:p>
    <w:p w14:paraId="31325F1E" w14:textId="77777777" w:rsidR="00226364" w:rsidRPr="00C45D5F" w:rsidRDefault="00226364" w:rsidP="00C45D5F">
      <w:pPr>
        <w:spacing w:line="360" w:lineRule="auto"/>
        <w:jc w:val="both"/>
        <w:rPr>
          <w:rFonts w:ascii="Arial" w:hAnsi="Arial" w:cs="Arial"/>
          <w:b/>
          <w:bCs/>
          <w:sz w:val="24"/>
          <w:szCs w:val="24"/>
          <w:u w:val="single"/>
        </w:rPr>
      </w:pPr>
    </w:p>
    <w:p w14:paraId="358BEF74" w14:textId="77777777" w:rsidR="00226364" w:rsidRPr="00C45D5F" w:rsidRDefault="00226364" w:rsidP="00C45D5F">
      <w:pPr>
        <w:spacing w:line="360" w:lineRule="auto"/>
        <w:jc w:val="both"/>
        <w:rPr>
          <w:rFonts w:ascii="Arial" w:hAnsi="Arial" w:cs="Arial"/>
          <w:b/>
          <w:bCs/>
          <w:sz w:val="24"/>
          <w:szCs w:val="24"/>
          <w:u w:val="single"/>
        </w:rPr>
      </w:pPr>
    </w:p>
    <w:p w14:paraId="1BE89461" w14:textId="77777777" w:rsidR="00226364" w:rsidRPr="00C45D5F" w:rsidRDefault="00226364" w:rsidP="00C45D5F">
      <w:pPr>
        <w:spacing w:line="360" w:lineRule="auto"/>
        <w:jc w:val="both"/>
        <w:rPr>
          <w:rFonts w:ascii="Arial" w:hAnsi="Arial" w:cs="Arial"/>
          <w:b/>
          <w:bCs/>
          <w:sz w:val="24"/>
          <w:szCs w:val="24"/>
          <w:u w:val="single"/>
        </w:rPr>
      </w:pPr>
    </w:p>
    <w:p w14:paraId="0923062D" w14:textId="77777777" w:rsidR="00226364" w:rsidRPr="00C45D5F" w:rsidRDefault="00226364" w:rsidP="00C45D5F">
      <w:pPr>
        <w:spacing w:line="360" w:lineRule="auto"/>
        <w:jc w:val="both"/>
        <w:rPr>
          <w:rFonts w:ascii="Arial" w:hAnsi="Arial" w:cs="Arial"/>
          <w:b/>
          <w:bCs/>
          <w:sz w:val="24"/>
          <w:szCs w:val="24"/>
          <w:u w:val="single"/>
        </w:rPr>
      </w:pPr>
    </w:p>
    <w:p w14:paraId="53EACA9A" w14:textId="77777777" w:rsidR="00226364" w:rsidRPr="00C45D5F" w:rsidRDefault="00226364" w:rsidP="00C45D5F">
      <w:pPr>
        <w:spacing w:line="360" w:lineRule="auto"/>
        <w:jc w:val="both"/>
        <w:rPr>
          <w:rFonts w:ascii="Arial" w:hAnsi="Arial" w:cs="Arial"/>
          <w:b/>
          <w:bCs/>
          <w:sz w:val="24"/>
          <w:szCs w:val="24"/>
          <w:u w:val="single"/>
        </w:rPr>
      </w:pPr>
    </w:p>
    <w:p w14:paraId="3EBDCE39" w14:textId="77777777" w:rsidR="00226364" w:rsidRPr="00C45D5F" w:rsidRDefault="00226364" w:rsidP="00C45D5F">
      <w:pPr>
        <w:spacing w:line="360" w:lineRule="auto"/>
        <w:jc w:val="both"/>
        <w:rPr>
          <w:rFonts w:ascii="Arial" w:hAnsi="Arial" w:cs="Arial"/>
          <w:b/>
          <w:bCs/>
          <w:sz w:val="24"/>
          <w:szCs w:val="24"/>
          <w:u w:val="single"/>
        </w:rPr>
      </w:pPr>
    </w:p>
    <w:p w14:paraId="35C1D430" w14:textId="77777777" w:rsidR="00226364" w:rsidRPr="00C45D5F" w:rsidRDefault="00226364" w:rsidP="00C45D5F">
      <w:pPr>
        <w:spacing w:line="360" w:lineRule="auto"/>
        <w:jc w:val="both"/>
        <w:rPr>
          <w:rFonts w:ascii="Arial" w:hAnsi="Arial" w:cs="Arial"/>
          <w:b/>
          <w:bCs/>
          <w:sz w:val="24"/>
          <w:szCs w:val="24"/>
          <w:u w:val="single"/>
        </w:rPr>
      </w:pPr>
    </w:p>
    <w:p w14:paraId="6239D08E" w14:textId="77777777" w:rsidR="00226364" w:rsidRPr="00C45D5F" w:rsidRDefault="00226364" w:rsidP="00C45D5F">
      <w:pPr>
        <w:spacing w:line="360" w:lineRule="auto"/>
        <w:jc w:val="both"/>
        <w:rPr>
          <w:rFonts w:ascii="Arial" w:hAnsi="Arial" w:cs="Arial"/>
          <w:b/>
          <w:bCs/>
          <w:sz w:val="24"/>
          <w:szCs w:val="24"/>
          <w:u w:val="single"/>
        </w:rPr>
      </w:pPr>
    </w:p>
    <w:p w14:paraId="0706E122" w14:textId="77777777" w:rsidR="00226364" w:rsidRPr="00C45D5F" w:rsidRDefault="00226364" w:rsidP="00C45D5F">
      <w:pPr>
        <w:spacing w:line="360" w:lineRule="auto"/>
        <w:jc w:val="both"/>
        <w:rPr>
          <w:rFonts w:ascii="Arial" w:hAnsi="Arial" w:cs="Arial"/>
          <w:b/>
          <w:bCs/>
          <w:sz w:val="24"/>
          <w:szCs w:val="24"/>
          <w:u w:val="single"/>
        </w:rPr>
      </w:pPr>
    </w:p>
    <w:p w14:paraId="0CCD38BE" w14:textId="77777777" w:rsidR="00226364" w:rsidRPr="00C45D5F" w:rsidRDefault="00226364" w:rsidP="00C45D5F">
      <w:pPr>
        <w:spacing w:line="360" w:lineRule="auto"/>
        <w:jc w:val="both"/>
        <w:rPr>
          <w:rFonts w:ascii="Arial" w:hAnsi="Arial" w:cs="Arial"/>
          <w:b/>
          <w:bCs/>
          <w:sz w:val="24"/>
          <w:szCs w:val="24"/>
          <w:u w:val="single"/>
        </w:rPr>
      </w:pPr>
    </w:p>
    <w:p w14:paraId="6D5AF111" w14:textId="77777777" w:rsidR="00226364" w:rsidRPr="00C45D5F" w:rsidRDefault="00226364" w:rsidP="00C45D5F">
      <w:pPr>
        <w:spacing w:line="360" w:lineRule="auto"/>
        <w:jc w:val="both"/>
        <w:rPr>
          <w:rFonts w:ascii="Arial" w:hAnsi="Arial" w:cs="Arial"/>
          <w:b/>
          <w:bCs/>
          <w:sz w:val="24"/>
          <w:szCs w:val="24"/>
          <w:u w:val="single"/>
        </w:rPr>
      </w:pPr>
    </w:p>
    <w:p w14:paraId="0A79570C" w14:textId="77777777" w:rsidR="00226364" w:rsidRPr="00C45D5F" w:rsidRDefault="00226364" w:rsidP="00C45D5F">
      <w:pPr>
        <w:spacing w:line="360" w:lineRule="auto"/>
        <w:jc w:val="both"/>
        <w:rPr>
          <w:rFonts w:ascii="Arial" w:hAnsi="Arial" w:cs="Arial"/>
          <w:b/>
          <w:bCs/>
          <w:sz w:val="24"/>
          <w:szCs w:val="24"/>
          <w:u w:val="single"/>
        </w:rPr>
      </w:pPr>
    </w:p>
    <w:p w14:paraId="4B8F4F26" w14:textId="77777777" w:rsidR="00226364" w:rsidRPr="00C45D5F" w:rsidRDefault="00226364" w:rsidP="00C45D5F">
      <w:pPr>
        <w:spacing w:line="360" w:lineRule="auto"/>
        <w:jc w:val="both"/>
        <w:rPr>
          <w:rFonts w:ascii="Arial" w:hAnsi="Arial" w:cs="Arial"/>
          <w:b/>
          <w:bCs/>
          <w:sz w:val="24"/>
          <w:szCs w:val="24"/>
          <w:u w:val="single"/>
        </w:rPr>
      </w:pPr>
    </w:p>
    <w:p w14:paraId="4578794D" w14:textId="77777777" w:rsidR="00226364" w:rsidRPr="00C45D5F" w:rsidRDefault="00226364" w:rsidP="00C45D5F">
      <w:pPr>
        <w:spacing w:line="360" w:lineRule="auto"/>
        <w:jc w:val="both"/>
        <w:rPr>
          <w:rFonts w:ascii="Arial" w:hAnsi="Arial" w:cs="Arial"/>
          <w:b/>
          <w:bCs/>
          <w:sz w:val="24"/>
          <w:szCs w:val="24"/>
          <w:u w:val="single"/>
        </w:rPr>
      </w:pPr>
    </w:p>
    <w:p w14:paraId="547542F1" w14:textId="77777777" w:rsidR="00226364" w:rsidRPr="00C45D5F" w:rsidRDefault="00226364" w:rsidP="00C45D5F">
      <w:pPr>
        <w:spacing w:line="360" w:lineRule="auto"/>
        <w:jc w:val="both"/>
        <w:rPr>
          <w:rFonts w:ascii="Arial" w:hAnsi="Arial" w:cs="Arial"/>
          <w:b/>
          <w:bCs/>
          <w:sz w:val="24"/>
          <w:szCs w:val="24"/>
          <w:u w:val="single"/>
        </w:rPr>
      </w:pPr>
    </w:p>
    <w:p w14:paraId="3236A1D2" w14:textId="77777777" w:rsidR="00226364" w:rsidRDefault="00226364">
      <w:pPr>
        <w:rPr>
          <w:rFonts w:ascii="Calibri" w:hAnsi="Calibri"/>
          <w:b/>
          <w:bCs/>
          <w:sz w:val="24"/>
          <w:szCs w:val="24"/>
          <w:u w:val="single"/>
        </w:rPr>
      </w:pPr>
    </w:p>
    <w:p w14:paraId="3EB093B0" w14:textId="77777777" w:rsidR="006428AB" w:rsidRDefault="006428AB">
      <w:pPr>
        <w:rPr>
          <w:rFonts w:ascii="Calibri" w:hAnsi="Calibri"/>
          <w:b/>
          <w:bCs/>
          <w:sz w:val="24"/>
          <w:szCs w:val="24"/>
          <w:u w:val="single"/>
        </w:rPr>
      </w:pPr>
    </w:p>
    <w:p w14:paraId="095A0861" w14:textId="247F3212" w:rsidR="00226364" w:rsidRDefault="006428AB">
      <w:pPr>
        <w:rPr>
          <w:rFonts w:ascii="Calibri" w:hAnsi="Calibri"/>
          <w:b/>
          <w:bCs/>
          <w:sz w:val="24"/>
          <w:szCs w:val="24"/>
          <w:u w:val="single"/>
        </w:rPr>
      </w:pPr>
      <w:r>
        <w:rPr>
          <w:rFonts w:ascii="Calibri" w:hAnsi="Calibri"/>
          <w:b/>
          <w:bCs/>
          <w:sz w:val="24"/>
          <w:szCs w:val="24"/>
          <w:u w:val="single"/>
        </w:rPr>
        <w:t xml:space="preserve">References </w:t>
      </w:r>
    </w:p>
    <w:p w14:paraId="4537418B" w14:textId="77777777" w:rsidR="00226364" w:rsidRDefault="00226364">
      <w:pPr>
        <w:rPr>
          <w:rFonts w:ascii="Calibri" w:hAnsi="Calibri"/>
          <w:b/>
          <w:bCs/>
          <w:sz w:val="24"/>
          <w:szCs w:val="24"/>
          <w:u w:val="single"/>
        </w:rPr>
      </w:pPr>
    </w:p>
    <w:p w14:paraId="2354205E" w14:textId="62B647E2" w:rsidR="00226364" w:rsidRPr="00123528" w:rsidRDefault="00BB3260">
      <w:pPr>
        <w:rPr>
          <w:rFonts w:ascii="Arial" w:hAnsi="Arial" w:cs="Arial"/>
          <w:sz w:val="24"/>
          <w:szCs w:val="24"/>
        </w:rPr>
      </w:pPr>
      <w:r w:rsidRPr="00123528">
        <w:rPr>
          <w:rFonts w:ascii="Arial" w:hAnsi="Arial" w:cs="Arial"/>
          <w:sz w:val="24"/>
          <w:szCs w:val="24"/>
        </w:rPr>
        <w:t xml:space="preserve">Cottrell, </w:t>
      </w:r>
      <w:r w:rsidR="00410230" w:rsidRPr="00123528">
        <w:rPr>
          <w:rFonts w:ascii="Arial" w:hAnsi="Arial" w:cs="Arial"/>
          <w:sz w:val="24"/>
          <w:szCs w:val="24"/>
        </w:rPr>
        <w:t>S. (2019)</w:t>
      </w:r>
      <w:r w:rsidR="0025611E">
        <w:rPr>
          <w:rFonts w:ascii="Arial" w:hAnsi="Arial" w:cs="Arial"/>
          <w:i/>
          <w:iCs/>
          <w:sz w:val="24"/>
          <w:szCs w:val="24"/>
        </w:rPr>
        <w:t xml:space="preserve"> </w:t>
      </w:r>
      <w:r w:rsidR="00410230" w:rsidRPr="0025611E">
        <w:rPr>
          <w:rFonts w:ascii="Arial" w:hAnsi="Arial" w:cs="Arial"/>
          <w:i/>
          <w:iCs/>
          <w:sz w:val="24"/>
          <w:szCs w:val="24"/>
        </w:rPr>
        <w:t>The study skills Handbook</w:t>
      </w:r>
      <w:r w:rsidR="0025611E">
        <w:rPr>
          <w:rFonts w:ascii="Arial" w:hAnsi="Arial" w:cs="Arial"/>
          <w:sz w:val="24"/>
          <w:szCs w:val="24"/>
        </w:rPr>
        <w:t>. 5</w:t>
      </w:r>
      <w:r w:rsidR="00524DA4" w:rsidRPr="00524DA4">
        <w:rPr>
          <w:rFonts w:ascii="Arial" w:hAnsi="Arial" w:cs="Arial"/>
          <w:sz w:val="24"/>
          <w:szCs w:val="24"/>
          <w:vertAlign w:val="superscript"/>
        </w:rPr>
        <w:t>th</w:t>
      </w:r>
      <w:r w:rsidR="00524DA4">
        <w:rPr>
          <w:rFonts w:ascii="Arial" w:hAnsi="Arial" w:cs="Arial"/>
          <w:sz w:val="24"/>
          <w:szCs w:val="24"/>
        </w:rPr>
        <w:t xml:space="preserve"> </w:t>
      </w:r>
      <w:proofErr w:type="spellStart"/>
      <w:r w:rsidR="00524DA4">
        <w:rPr>
          <w:rFonts w:ascii="Arial" w:hAnsi="Arial" w:cs="Arial"/>
          <w:sz w:val="24"/>
          <w:szCs w:val="24"/>
        </w:rPr>
        <w:t>edn</w:t>
      </w:r>
      <w:proofErr w:type="spellEnd"/>
      <w:r w:rsidR="00524DA4">
        <w:rPr>
          <w:rFonts w:ascii="Arial" w:hAnsi="Arial" w:cs="Arial"/>
          <w:sz w:val="24"/>
          <w:szCs w:val="24"/>
        </w:rPr>
        <w:t>. London: Red Globe Press</w:t>
      </w:r>
      <w:r w:rsidR="00410230" w:rsidRPr="00123528">
        <w:rPr>
          <w:rFonts w:ascii="Arial" w:hAnsi="Arial" w:cs="Arial"/>
          <w:sz w:val="24"/>
          <w:szCs w:val="24"/>
        </w:rPr>
        <w:t xml:space="preserve"> </w:t>
      </w:r>
    </w:p>
    <w:p w14:paraId="4FF89567" w14:textId="77777777" w:rsidR="00650EB9" w:rsidRPr="00123528" w:rsidRDefault="00650EB9">
      <w:pPr>
        <w:rPr>
          <w:rFonts w:ascii="Arial" w:hAnsi="Arial" w:cs="Arial"/>
          <w:sz w:val="24"/>
          <w:szCs w:val="24"/>
        </w:rPr>
      </w:pPr>
    </w:p>
    <w:p w14:paraId="219DC072" w14:textId="1B708253" w:rsidR="00650EB9" w:rsidRPr="00123528" w:rsidRDefault="00650EB9">
      <w:pPr>
        <w:rPr>
          <w:rFonts w:ascii="Arial" w:hAnsi="Arial" w:cs="Arial"/>
          <w:sz w:val="24"/>
          <w:szCs w:val="24"/>
        </w:rPr>
      </w:pPr>
      <w:proofErr w:type="spellStart"/>
      <w:r w:rsidRPr="00123528">
        <w:rPr>
          <w:rFonts w:ascii="Arial" w:hAnsi="Arial" w:cs="Arial"/>
          <w:sz w:val="24"/>
          <w:szCs w:val="24"/>
        </w:rPr>
        <w:t>Dijk</w:t>
      </w:r>
      <w:r w:rsidR="00051A47" w:rsidRPr="00123528">
        <w:rPr>
          <w:rFonts w:ascii="Arial" w:hAnsi="Arial" w:cs="Arial"/>
          <w:sz w:val="24"/>
          <w:szCs w:val="24"/>
        </w:rPr>
        <w:t>sterhuis</w:t>
      </w:r>
      <w:proofErr w:type="spellEnd"/>
      <w:r w:rsidR="00051A47" w:rsidRPr="00123528">
        <w:rPr>
          <w:rFonts w:ascii="Arial" w:hAnsi="Arial" w:cs="Arial"/>
          <w:sz w:val="24"/>
          <w:szCs w:val="24"/>
        </w:rPr>
        <w:t xml:space="preserve">, M. G., van den </w:t>
      </w:r>
      <w:proofErr w:type="spellStart"/>
      <w:r w:rsidR="00051A47" w:rsidRPr="00123528">
        <w:rPr>
          <w:rFonts w:ascii="Arial" w:hAnsi="Arial" w:cs="Arial"/>
          <w:sz w:val="24"/>
          <w:szCs w:val="24"/>
        </w:rPr>
        <w:t>Bossche</w:t>
      </w:r>
      <w:proofErr w:type="spellEnd"/>
      <w:r w:rsidR="00051A47" w:rsidRPr="00123528">
        <w:rPr>
          <w:rFonts w:ascii="Arial" w:hAnsi="Arial" w:cs="Arial"/>
          <w:sz w:val="24"/>
          <w:szCs w:val="24"/>
        </w:rPr>
        <w:t xml:space="preserve">, P., </w:t>
      </w:r>
      <w:proofErr w:type="spellStart"/>
      <w:r w:rsidR="00051A47" w:rsidRPr="00123528">
        <w:rPr>
          <w:rFonts w:ascii="Arial" w:hAnsi="Arial" w:cs="Arial"/>
          <w:sz w:val="24"/>
          <w:szCs w:val="24"/>
        </w:rPr>
        <w:t>Gijselaers</w:t>
      </w:r>
      <w:proofErr w:type="spellEnd"/>
      <w:r w:rsidR="00051A47" w:rsidRPr="00123528">
        <w:rPr>
          <w:rFonts w:ascii="Arial" w:hAnsi="Arial" w:cs="Arial"/>
          <w:sz w:val="24"/>
          <w:szCs w:val="24"/>
        </w:rPr>
        <w:t xml:space="preserve">, W. H., &amp; </w:t>
      </w:r>
      <w:proofErr w:type="spellStart"/>
      <w:r w:rsidR="00051A47" w:rsidRPr="00123528">
        <w:rPr>
          <w:rFonts w:ascii="Arial" w:hAnsi="Arial" w:cs="Arial"/>
          <w:sz w:val="24"/>
          <w:szCs w:val="24"/>
        </w:rPr>
        <w:t>Segers</w:t>
      </w:r>
      <w:proofErr w:type="spellEnd"/>
      <w:r w:rsidR="00051A47" w:rsidRPr="00123528">
        <w:rPr>
          <w:rFonts w:ascii="Arial" w:hAnsi="Arial" w:cs="Arial"/>
          <w:sz w:val="24"/>
          <w:szCs w:val="24"/>
        </w:rPr>
        <w:t xml:space="preserve">, </w:t>
      </w:r>
      <w:r w:rsidR="00DC46FA" w:rsidRPr="00123528">
        <w:rPr>
          <w:rFonts w:ascii="Arial" w:hAnsi="Arial" w:cs="Arial"/>
          <w:sz w:val="24"/>
          <w:szCs w:val="24"/>
        </w:rPr>
        <w:t xml:space="preserve">M. S. (2015). Competent or warm? How personal and positional sources of power affect interpersonal and inter group perception and decision-making. </w:t>
      </w:r>
      <w:r w:rsidR="00DC46FA" w:rsidRPr="00B173C1">
        <w:rPr>
          <w:rFonts w:ascii="Arial" w:hAnsi="Arial" w:cs="Arial"/>
          <w:i/>
          <w:iCs/>
          <w:sz w:val="24"/>
          <w:szCs w:val="24"/>
        </w:rPr>
        <w:t>Social science &amp; medicine,</w:t>
      </w:r>
      <w:r w:rsidR="00DC46FA" w:rsidRPr="00123528">
        <w:rPr>
          <w:rFonts w:ascii="Arial" w:hAnsi="Arial" w:cs="Arial"/>
          <w:sz w:val="24"/>
          <w:szCs w:val="24"/>
        </w:rPr>
        <w:t xml:space="preserve"> 126, </w:t>
      </w:r>
      <w:r w:rsidR="00B173C1">
        <w:rPr>
          <w:rFonts w:ascii="Arial" w:hAnsi="Arial" w:cs="Arial"/>
          <w:sz w:val="24"/>
          <w:szCs w:val="24"/>
        </w:rPr>
        <w:t xml:space="preserve">pp. </w:t>
      </w:r>
      <w:r w:rsidR="00DC46FA" w:rsidRPr="00123528">
        <w:rPr>
          <w:rFonts w:ascii="Arial" w:hAnsi="Arial" w:cs="Arial"/>
          <w:sz w:val="24"/>
          <w:szCs w:val="24"/>
        </w:rPr>
        <w:t>89-97.</w:t>
      </w:r>
    </w:p>
    <w:p w14:paraId="6D7B6DE1" w14:textId="77777777" w:rsidR="00DC46FA" w:rsidRPr="00123528" w:rsidRDefault="00DC46FA">
      <w:pPr>
        <w:rPr>
          <w:rFonts w:ascii="Arial" w:hAnsi="Arial" w:cs="Arial"/>
          <w:sz w:val="24"/>
          <w:szCs w:val="24"/>
        </w:rPr>
      </w:pPr>
    </w:p>
    <w:p w14:paraId="4EFD8A07" w14:textId="2762D210" w:rsidR="00DC46FA" w:rsidRPr="00123528" w:rsidRDefault="00DC46FA">
      <w:pPr>
        <w:rPr>
          <w:rFonts w:ascii="Arial" w:hAnsi="Arial" w:cs="Arial"/>
          <w:sz w:val="24"/>
          <w:szCs w:val="24"/>
        </w:rPr>
      </w:pPr>
      <w:r w:rsidRPr="00123528">
        <w:rPr>
          <w:rFonts w:ascii="Arial" w:hAnsi="Arial" w:cs="Arial"/>
          <w:sz w:val="24"/>
          <w:szCs w:val="24"/>
        </w:rPr>
        <w:t>Johnson, D</w:t>
      </w:r>
      <w:r w:rsidR="00184DD0" w:rsidRPr="00123528">
        <w:rPr>
          <w:rFonts w:ascii="Arial" w:hAnsi="Arial" w:cs="Arial"/>
          <w:sz w:val="24"/>
          <w:szCs w:val="24"/>
        </w:rPr>
        <w:t xml:space="preserve">. W., &amp; Johnson, R. T. (2009). An educational psychology success story: Social </w:t>
      </w:r>
      <w:r w:rsidR="006A7CD0" w:rsidRPr="00123528">
        <w:rPr>
          <w:rFonts w:ascii="Arial" w:hAnsi="Arial" w:cs="Arial"/>
          <w:sz w:val="24"/>
          <w:szCs w:val="24"/>
        </w:rPr>
        <w:t xml:space="preserve">interdependence theory and cooperative learning. </w:t>
      </w:r>
      <w:r w:rsidR="006A7CD0" w:rsidRPr="00B173C1">
        <w:rPr>
          <w:rFonts w:ascii="Arial" w:hAnsi="Arial" w:cs="Arial"/>
          <w:i/>
          <w:iCs/>
          <w:sz w:val="24"/>
          <w:szCs w:val="24"/>
        </w:rPr>
        <w:t>Educational researcher</w:t>
      </w:r>
      <w:r w:rsidR="006A7CD0" w:rsidRPr="00123528">
        <w:rPr>
          <w:rFonts w:ascii="Arial" w:hAnsi="Arial" w:cs="Arial"/>
          <w:sz w:val="24"/>
          <w:szCs w:val="24"/>
        </w:rPr>
        <w:t xml:space="preserve">, 38(5), </w:t>
      </w:r>
      <w:r w:rsidR="00B173C1">
        <w:rPr>
          <w:rFonts w:ascii="Arial" w:hAnsi="Arial" w:cs="Arial"/>
          <w:sz w:val="24"/>
          <w:szCs w:val="24"/>
        </w:rPr>
        <w:t xml:space="preserve">pp. </w:t>
      </w:r>
      <w:r w:rsidR="006A7CD0" w:rsidRPr="00123528">
        <w:rPr>
          <w:rFonts w:ascii="Arial" w:hAnsi="Arial" w:cs="Arial"/>
          <w:sz w:val="24"/>
          <w:szCs w:val="24"/>
        </w:rPr>
        <w:t>365-379.</w:t>
      </w:r>
    </w:p>
    <w:p w14:paraId="7A4FB3E7" w14:textId="77777777" w:rsidR="00226364" w:rsidRPr="00123528" w:rsidRDefault="00226364">
      <w:pPr>
        <w:rPr>
          <w:rFonts w:ascii="Arial" w:hAnsi="Arial" w:cs="Arial"/>
          <w:b/>
          <w:bCs/>
          <w:sz w:val="24"/>
          <w:szCs w:val="24"/>
          <w:u w:val="single"/>
        </w:rPr>
      </w:pPr>
    </w:p>
    <w:p w14:paraId="2ACFBF94" w14:textId="54D6E5BF" w:rsidR="00025C46" w:rsidRPr="00BB3260" w:rsidRDefault="00025C46" w:rsidP="0038239C">
      <w:pPr>
        <w:rPr>
          <w:rFonts w:eastAsia="Times New Roman" w:cs="Segoe UI"/>
          <w:color w:val="374151"/>
          <w:shd w:val="clear" w:color="auto" w:fill="F7F7F8"/>
        </w:rPr>
      </w:pPr>
    </w:p>
    <w:p w14:paraId="214649B4" w14:textId="77777777" w:rsidR="0038239C" w:rsidRPr="00BB3260" w:rsidRDefault="0038239C" w:rsidP="0038239C">
      <w:pPr>
        <w:rPr>
          <w:rFonts w:ascii="Segoe UI" w:eastAsia="Times New Roman" w:hAnsi="Segoe UI" w:cs="Segoe UI"/>
          <w:color w:val="374151"/>
          <w:shd w:val="clear" w:color="auto" w:fill="F7F7F8"/>
        </w:rPr>
      </w:pPr>
    </w:p>
    <w:p w14:paraId="3D73738D" w14:textId="60B01E9B" w:rsidR="00C51597" w:rsidRPr="00C51597" w:rsidRDefault="00C51597">
      <w:pPr>
        <w:rPr>
          <w:rFonts w:ascii="Calibri" w:hAnsi="Calibri"/>
          <w:b/>
          <w:bCs/>
          <w:color w:val="000000" w:themeColor="text1"/>
          <w:sz w:val="24"/>
          <w:szCs w:val="24"/>
          <w:u w:val="single"/>
        </w:rPr>
      </w:pPr>
    </w:p>
    <w:sectPr w:rsidR="00C51597" w:rsidRPr="00C5159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55DD7" w14:textId="77777777" w:rsidR="003756AF" w:rsidRDefault="003756AF" w:rsidP="00F3018D">
      <w:r>
        <w:separator/>
      </w:r>
    </w:p>
  </w:endnote>
  <w:endnote w:type="continuationSeparator" w:id="0">
    <w:p w14:paraId="569BBFC5" w14:textId="77777777" w:rsidR="003756AF" w:rsidRDefault="003756AF" w:rsidP="00F301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Arial"/>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742258"/>
      <w:docPartObj>
        <w:docPartGallery w:val="Page Numbers (Bottom of Page)"/>
        <w:docPartUnique/>
      </w:docPartObj>
    </w:sdtPr>
    <w:sdtContent>
      <w:p w14:paraId="0E3BFA49" w14:textId="4EE4D2B2" w:rsidR="00C037AB" w:rsidRDefault="00C037AB" w:rsidP="00B936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1136C4" w14:textId="77777777" w:rsidR="00C037AB" w:rsidRDefault="00C037AB" w:rsidP="00C037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8792042"/>
      <w:docPartObj>
        <w:docPartGallery w:val="Page Numbers (Bottom of Page)"/>
        <w:docPartUnique/>
      </w:docPartObj>
    </w:sdtPr>
    <w:sdtContent>
      <w:p w14:paraId="2100B44D" w14:textId="17C4EAEF" w:rsidR="00C037AB" w:rsidRDefault="00C037AB" w:rsidP="00B936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FB4F32" w14:textId="77777777" w:rsidR="00C037AB" w:rsidRDefault="00C037AB" w:rsidP="00C037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94693" w14:textId="77777777" w:rsidR="003756AF" w:rsidRDefault="003756AF" w:rsidP="00F3018D">
      <w:r>
        <w:separator/>
      </w:r>
    </w:p>
  </w:footnote>
  <w:footnote w:type="continuationSeparator" w:id="0">
    <w:p w14:paraId="541AC9F7" w14:textId="77777777" w:rsidR="003756AF" w:rsidRDefault="003756AF" w:rsidP="00F3018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0982"/>
    <w:rsid w:val="00025C46"/>
    <w:rsid w:val="00032569"/>
    <w:rsid w:val="00051A47"/>
    <w:rsid w:val="00074424"/>
    <w:rsid w:val="00077127"/>
    <w:rsid w:val="00123528"/>
    <w:rsid w:val="00143B0D"/>
    <w:rsid w:val="00155BEC"/>
    <w:rsid w:val="00157274"/>
    <w:rsid w:val="00171807"/>
    <w:rsid w:val="00183B24"/>
    <w:rsid w:val="00184DD0"/>
    <w:rsid w:val="001B3816"/>
    <w:rsid w:val="001E04AC"/>
    <w:rsid w:val="001F1FA5"/>
    <w:rsid w:val="00226364"/>
    <w:rsid w:val="00241848"/>
    <w:rsid w:val="00252AB1"/>
    <w:rsid w:val="0025611E"/>
    <w:rsid w:val="002B5741"/>
    <w:rsid w:val="002D5D75"/>
    <w:rsid w:val="002E3B69"/>
    <w:rsid w:val="00301C1F"/>
    <w:rsid w:val="0033625D"/>
    <w:rsid w:val="003756AF"/>
    <w:rsid w:val="0038239C"/>
    <w:rsid w:val="00410230"/>
    <w:rsid w:val="00417E49"/>
    <w:rsid w:val="0043098B"/>
    <w:rsid w:val="004442C5"/>
    <w:rsid w:val="00524DA4"/>
    <w:rsid w:val="0053390F"/>
    <w:rsid w:val="00555B85"/>
    <w:rsid w:val="00560442"/>
    <w:rsid w:val="0057609A"/>
    <w:rsid w:val="00622923"/>
    <w:rsid w:val="006428AB"/>
    <w:rsid w:val="00650EB9"/>
    <w:rsid w:val="006A0B51"/>
    <w:rsid w:val="006A7CD0"/>
    <w:rsid w:val="006D1080"/>
    <w:rsid w:val="00717381"/>
    <w:rsid w:val="00721110"/>
    <w:rsid w:val="00766BD4"/>
    <w:rsid w:val="007D7FE4"/>
    <w:rsid w:val="008A10F9"/>
    <w:rsid w:val="008A1546"/>
    <w:rsid w:val="008B1FE9"/>
    <w:rsid w:val="008C01C6"/>
    <w:rsid w:val="00996E7D"/>
    <w:rsid w:val="009B1E2B"/>
    <w:rsid w:val="009D169D"/>
    <w:rsid w:val="009E2839"/>
    <w:rsid w:val="00A80EEB"/>
    <w:rsid w:val="00AB67E4"/>
    <w:rsid w:val="00AC085E"/>
    <w:rsid w:val="00AE315D"/>
    <w:rsid w:val="00B173C1"/>
    <w:rsid w:val="00B90982"/>
    <w:rsid w:val="00BA2F36"/>
    <w:rsid w:val="00BB3260"/>
    <w:rsid w:val="00BF753B"/>
    <w:rsid w:val="00C037AB"/>
    <w:rsid w:val="00C367D6"/>
    <w:rsid w:val="00C42E27"/>
    <w:rsid w:val="00C45D5F"/>
    <w:rsid w:val="00C51597"/>
    <w:rsid w:val="00CD254B"/>
    <w:rsid w:val="00CD2795"/>
    <w:rsid w:val="00CD507F"/>
    <w:rsid w:val="00CE0CF7"/>
    <w:rsid w:val="00D64628"/>
    <w:rsid w:val="00DC46FA"/>
    <w:rsid w:val="00DD479E"/>
    <w:rsid w:val="00E01734"/>
    <w:rsid w:val="00ED7635"/>
    <w:rsid w:val="00EF109B"/>
    <w:rsid w:val="00EF30AE"/>
    <w:rsid w:val="00F3018D"/>
    <w:rsid w:val="00F45C36"/>
    <w:rsid w:val="00F611E0"/>
    <w:rsid w:val="00F87D20"/>
    <w:rsid w:val="00FD4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B730A"/>
  <w15:chartTrackingRefBased/>
  <w15:docId w15:val="{90FF9177-4C8E-B64A-B4C5-439130334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5D5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390F"/>
    <w:pPr>
      <w:spacing w:before="100" w:beforeAutospacing="1" w:after="100" w:afterAutospacing="1"/>
    </w:pPr>
    <w:rPr>
      <w:rFonts w:ascii="Times New Roman" w:hAnsi="Times New Roman" w:cs="Times New Roman"/>
      <w:sz w:val="24"/>
      <w:szCs w:val="24"/>
    </w:rPr>
  </w:style>
  <w:style w:type="paragraph" w:styleId="Header">
    <w:name w:val="header"/>
    <w:basedOn w:val="Normal"/>
    <w:link w:val="HeaderChar"/>
    <w:uiPriority w:val="99"/>
    <w:unhideWhenUsed/>
    <w:rsid w:val="00F3018D"/>
    <w:pPr>
      <w:tabs>
        <w:tab w:val="center" w:pos="4513"/>
        <w:tab w:val="right" w:pos="9026"/>
      </w:tabs>
    </w:pPr>
  </w:style>
  <w:style w:type="character" w:customStyle="1" w:styleId="HeaderChar">
    <w:name w:val="Header Char"/>
    <w:basedOn w:val="DefaultParagraphFont"/>
    <w:link w:val="Header"/>
    <w:uiPriority w:val="99"/>
    <w:rsid w:val="00F3018D"/>
  </w:style>
  <w:style w:type="paragraph" w:styleId="Footer">
    <w:name w:val="footer"/>
    <w:basedOn w:val="Normal"/>
    <w:link w:val="FooterChar"/>
    <w:uiPriority w:val="99"/>
    <w:unhideWhenUsed/>
    <w:rsid w:val="00F3018D"/>
    <w:pPr>
      <w:tabs>
        <w:tab w:val="center" w:pos="4513"/>
        <w:tab w:val="right" w:pos="9026"/>
      </w:tabs>
    </w:pPr>
  </w:style>
  <w:style w:type="character" w:customStyle="1" w:styleId="FooterChar">
    <w:name w:val="Footer Char"/>
    <w:basedOn w:val="DefaultParagraphFont"/>
    <w:link w:val="Footer"/>
    <w:uiPriority w:val="99"/>
    <w:rsid w:val="00F3018D"/>
  </w:style>
  <w:style w:type="character" w:styleId="PageNumber">
    <w:name w:val="page number"/>
    <w:basedOn w:val="DefaultParagraphFont"/>
    <w:uiPriority w:val="99"/>
    <w:semiHidden/>
    <w:unhideWhenUsed/>
    <w:rsid w:val="00C037AB"/>
  </w:style>
  <w:style w:type="character" w:customStyle="1" w:styleId="Heading1Char">
    <w:name w:val="Heading 1 Char"/>
    <w:basedOn w:val="DefaultParagraphFont"/>
    <w:link w:val="Heading1"/>
    <w:uiPriority w:val="9"/>
    <w:rsid w:val="00C45D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45D5F"/>
    <w:pPr>
      <w:spacing w:line="259" w:lineRule="auto"/>
      <w:outlineLvl w:val="9"/>
    </w:pPr>
    <w:rPr>
      <w:lang w:val="en-US" w:eastAsia="en-US"/>
    </w:rPr>
  </w:style>
  <w:style w:type="paragraph" w:styleId="Revision">
    <w:name w:val="Revision"/>
    <w:hidden/>
    <w:uiPriority w:val="99"/>
    <w:semiHidden/>
    <w:rsid w:val="00C45D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9449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2973C-3C83-4272-831A-CF24B76ED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Pages>
  <Words>1326</Words>
  <Characters>7561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Andra-Daria Dudan</dc:creator>
  <cp:keywords/>
  <dc:description/>
  <cp:lastModifiedBy>Valentin Gruia</cp:lastModifiedBy>
  <cp:revision>12</cp:revision>
  <dcterms:created xsi:type="dcterms:W3CDTF">2023-03-28T11:41:00Z</dcterms:created>
  <dcterms:modified xsi:type="dcterms:W3CDTF">2023-04-03T10:09:00Z</dcterms:modified>
</cp:coreProperties>
</file>