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4647"/>
        <w:tblW w:w="0" w:type="auto"/>
        <w:tblLook w:val="04A0" w:firstRow="1" w:lastRow="0" w:firstColumn="1" w:lastColumn="0" w:noHBand="0" w:noVBand="1"/>
      </w:tblPr>
      <w:tblGrid>
        <w:gridCol w:w="2965"/>
        <w:gridCol w:w="3150"/>
        <w:gridCol w:w="2901"/>
      </w:tblGrid>
      <w:tr w:rsidR="00ED401F" w:rsidRPr="000905CC" w14:paraId="767ABA8C" w14:textId="77777777" w:rsidTr="00E71433">
        <w:tc>
          <w:tcPr>
            <w:tcW w:w="9016" w:type="dxa"/>
            <w:gridSpan w:val="3"/>
          </w:tcPr>
          <w:p w14:paraId="767ABA8B" w14:textId="38D0DB39" w:rsidR="00ED401F" w:rsidRPr="000905CC" w:rsidRDefault="00C04078" w:rsidP="00E71433">
            <w:pPr>
              <w:jc w:val="center"/>
              <w:rPr>
                <w:rFonts w:ascii="Times New Roman" w:hAnsi="Times New Roman" w:cs="Times New Roman"/>
                <w:b/>
                <w:bCs/>
                <w:iCs/>
                <w:sz w:val="24"/>
                <w:szCs w:val="24"/>
              </w:rPr>
            </w:pPr>
            <w:r w:rsidRPr="000905CC">
              <w:rPr>
                <w:rFonts w:ascii="Times New Roman" w:hAnsi="Times New Roman" w:cs="Times New Roman"/>
                <w:b/>
                <w:bCs/>
                <w:iCs/>
                <w:noProof/>
                <w:sz w:val="24"/>
                <w:szCs w:val="24"/>
              </w:rPr>
              <mc:AlternateContent>
                <mc:Choice Requires="wps">
                  <w:drawing>
                    <wp:anchor distT="0" distB="0" distL="114300" distR="114300" simplePos="0" relativeHeight="251659264" behindDoc="0" locked="0" layoutInCell="1" allowOverlap="1" wp14:anchorId="15775609" wp14:editId="0D1C9A77">
                      <wp:simplePos x="0" y="0"/>
                      <wp:positionH relativeFrom="column">
                        <wp:posOffset>379095</wp:posOffset>
                      </wp:positionH>
                      <wp:positionV relativeFrom="paragraph">
                        <wp:posOffset>-945515</wp:posOffset>
                      </wp:positionV>
                      <wp:extent cx="4673600" cy="349250"/>
                      <wp:effectExtent l="0" t="0" r="0" b="0"/>
                      <wp:wrapNone/>
                      <wp:docPr id="1" name="Text Box 1"/>
                      <wp:cNvGraphicFramePr/>
                      <a:graphic xmlns:a="http://schemas.openxmlformats.org/drawingml/2006/main">
                        <a:graphicData uri="http://schemas.microsoft.com/office/word/2010/wordprocessingShape">
                          <wps:wsp>
                            <wps:cNvSpPr txBox="1"/>
                            <wps:spPr>
                              <a:xfrm>
                                <a:off x="0" y="0"/>
                                <a:ext cx="4673600" cy="349250"/>
                              </a:xfrm>
                              <a:prstGeom prst="rect">
                                <a:avLst/>
                              </a:prstGeom>
                              <a:solidFill>
                                <a:schemeClr val="lt1"/>
                              </a:solidFill>
                              <a:ln w="6350">
                                <a:noFill/>
                              </a:ln>
                            </wps:spPr>
                            <wps:txbx>
                              <w:txbxContent>
                                <w:p w14:paraId="27447024" w14:textId="708D05B1" w:rsidR="00C04078" w:rsidRPr="0087510D" w:rsidRDefault="00DF01FD" w:rsidP="00DD4CDD">
                                  <w:pPr>
                                    <w:spacing w:line="360" w:lineRule="auto"/>
                                    <w:jc w:val="both"/>
                                    <w:rPr>
                                      <w:rFonts w:ascii="Times New Roman" w:hAnsi="Times New Roman" w:cs="Times New Roman"/>
                                      <w:sz w:val="24"/>
                                      <w:szCs w:val="24"/>
                                    </w:rPr>
                                  </w:pPr>
                                  <w:r w:rsidRPr="0087510D">
                                    <w:rPr>
                                      <w:rFonts w:ascii="Times New Roman" w:hAnsi="Times New Roman" w:cs="Times New Roman"/>
                                      <w:sz w:val="24"/>
                                      <w:szCs w:val="24"/>
                                    </w:rPr>
                                    <w:t xml:space="preserve">The Young </w:t>
                                  </w:r>
                                  <w:r w:rsidR="00422559" w:rsidRPr="0087510D">
                                    <w:rPr>
                                      <w:rFonts w:ascii="Times New Roman" w:hAnsi="Times New Roman" w:cs="Times New Roman"/>
                                      <w:sz w:val="24"/>
                                      <w:szCs w:val="24"/>
                                    </w:rPr>
                                    <w:t xml:space="preserve">Mathematician: </w:t>
                                  </w:r>
                                  <w:r w:rsidR="00FE1D63" w:rsidRPr="0087510D">
                                    <w:rPr>
                                      <w:rFonts w:ascii="Times New Roman" w:hAnsi="Times New Roman" w:cs="Times New Roman"/>
                                      <w:sz w:val="24"/>
                                      <w:szCs w:val="24"/>
                                    </w:rPr>
                                    <w:t xml:space="preserve">Exploration and </w:t>
                                  </w:r>
                                  <w:r w:rsidR="008E01A0" w:rsidRPr="0087510D">
                                    <w:rPr>
                                      <w:rFonts w:ascii="Times New Roman" w:hAnsi="Times New Roman" w:cs="Times New Roman"/>
                                      <w:sz w:val="24"/>
                                      <w:szCs w:val="24"/>
                                    </w:rPr>
                                    <w:t>Problem-Solving</w:t>
                                  </w:r>
                                  <w:r w:rsidR="00F20F39" w:rsidRPr="0087510D">
                                    <w:rPr>
                                      <w:rFonts w:ascii="Times New Roman" w:hAnsi="Times New Roman" w:cs="Times New Roman"/>
                                      <w:sz w:val="24"/>
                                      <w:szCs w:val="24"/>
                                    </w:rPr>
                                    <w:t xml:space="preserve"> Portfolio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775609" id="_x0000_t202" coordsize="21600,21600" o:spt="202" path="m,l,21600r21600,l21600,xe">
                      <v:stroke joinstyle="miter"/>
                      <v:path gradientshapeok="t" o:connecttype="rect"/>
                    </v:shapetype>
                    <v:shape id="Text Box 1" o:spid="_x0000_s1026" type="#_x0000_t202" style="position:absolute;left:0;text-align:left;margin-left:29.85pt;margin-top:-74.45pt;width:368pt;height: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" fillcolor="white [3201]" stroked="f" strokeweight=".5pt">
                      <v:textbox>
                        <w:txbxContent>
                          <w:p w14:paraId="27447024" w14:textId="708D05B1" w:rsidR="00C04078" w:rsidRPr="0087510D" w:rsidRDefault="00DF01FD" w:rsidP="00DD4CDD">
                            <w:pPr>
                              <w:spacing w:line="360" w:lineRule="auto"/>
                              <w:jc w:val="both"/>
                              <w:rPr>
                                <w:rFonts w:ascii="Times New Roman" w:hAnsi="Times New Roman" w:cs="Times New Roman"/>
                                <w:sz w:val="24"/>
                                <w:szCs w:val="24"/>
                              </w:rPr>
                            </w:pPr>
                            <w:r w:rsidRPr="0087510D">
                              <w:rPr>
                                <w:rFonts w:ascii="Times New Roman" w:hAnsi="Times New Roman" w:cs="Times New Roman"/>
                                <w:sz w:val="24"/>
                                <w:szCs w:val="24"/>
                              </w:rPr>
                              <w:t xml:space="preserve">The Young </w:t>
                            </w:r>
                            <w:r w:rsidR="00422559" w:rsidRPr="0087510D">
                              <w:rPr>
                                <w:rFonts w:ascii="Times New Roman" w:hAnsi="Times New Roman" w:cs="Times New Roman"/>
                                <w:sz w:val="24"/>
                                <w:szCs w:val="24"/>
                              </w:rPr>
                              <w:t xml:space="preserve">Mathematician: </w:t>
                            </w:r>
                            <w:r w:rsidR="00FE1D63" w:rsidRPr="0087510D">
                              <w:rPr>
                                <w:rFonts w:ascii="Times New Roman" w:hAnsi="Times New Roman" w:cs="Times New Roman"/>
                                <w:sz w:val="24"/>
                                <w:szCs w:val="24"/>
                              </w:rPr>
                              <w:t xml:space="preserve">Exploration and </w:t>
                            </w:r>
                            <w:r w:rsidR="008E01A0" w:rsidRPr="0087510D">
                              <w:rPr>
                                <w:rFonts w:ascii="Times New Roman" w:hAnsi="Times New Roman" w:cs="Times New Roman"/>
                                <w:sz w:val="24"/>
                                <w:szCs w:val="24"/>
                              </w:rPr>
                              <w:t>Problem-Solving</w:t>
                            </w:r>
                            <w:r w:rsidR="00F20F39" w:rsidRPr="0087510D">
                              <w:rPr>
                                <w:rFonts w:ascii="Times New Roman" w:hAnsi="Times New Roman" w:cs="Times New Roman"/>
                                <w:sz w:val="24"/>
                                <w:szCs w:val="24"/>
                              </w:rPr>
                              <w:t xml:space="preserve"> Portfolio </w:t>
                            </w:r>
                          </w:p>
                        </w:txbxContent>
                      </v:textbox>
                    </v:shape>
                  </w:pict>
                </mc:Fallback>
              </mc:AlternateContent>
            </w:r>
            <w:r w:rsidR="0072612A">
              <w:rPr>
                <w:rFonts w:ascii="Times New Roman" w:hAnsi="Times New Roman" w:cs="Times New Roman"/>
                <w:b/>
                <w:bCs/>
                <w:iCs/>
                <w:sz w:val="24"/>
                <w:szCs w:val="24"/>
              </w:rPr>
              <w:t xml:space="preserve">Section 1 - </w:t>
            </w:r>
            <w:r w:rsidRPr="000905CC">
              <w:rPr>
                <w:rFonts w:ascii="Times New Roman" w:hAnsi="Times New Roman" w:cs="Times New Roman"/>
                <w:b/>
                <w:bCs/>
                <w:iCs/>
                <w:sz w:val="24"/>
                <w:szCs w:val="24"/>
              </w:rPr>
              <w:t xml:space="preserve">Activity Plan </w:t>
            </w:r>
          </w:p>
        </w:tc>
      </w:tr>
      <w:tr w:rsidR="00ED401F" w:rsidRPr="000905CC" w14:paraId="767ABA91" w14:textId="77777777" w:rsidTr="00E71433">
        <w:tc>
          <w:tcPr>
            <w:tcW w:w="9016" w:type="dxa"/>
            <w:gridSpan w:val="3"/>
          </w:tcPr>
          <w:p w14:paraId="767ABA8F" w14:textId="7561DD11" w:rsidR="00ED401F" w:rsidRPr="008A0C71"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Activity:</w:t>
            </w:r>
            <w:r w:rsidR="008A0C71">
              <w:rPr>
                <w:rFonts w:ascii="Times New Roman" w:hAnsi="Times New Roman" w:cs="Times New Roman"/>
                <w:b/>
                <w:bCs/>
                <w:iCs/>
                <w:sz w:val="24"/>
                <w:szCs w:val="24"/>
              </w:rPr>
              <w:t xml:space="preserve"> </w:t>
            </w:r>
            <w:r w:rsidR="008A0C71">
              <w:rPr>
                <w:rFonts w:ascii="Times New Roman" w:hAnsi="Times New Roman" w:cs="Times New Roman"/>
                <w:iCs/>
                <w:sz w:val="24"/>
                <w:szCs w:val="24"/>
              </w:rPr>
              <w:t xml:space="preserve">Rainbow </w:t>
            </w:r>
            <w:r w:rsidR="00014F94">
              <w:rPr>
                <w:rFonts w:ascii="Times New Roman" w:hAnsi="Times New Roman" w:cs="Times New Roman"/>
                <w:iCs/>
                <w:sz w:val="24"/>
                <w:szCs w:val="24"/>
              </w:rPr>
              <w:t>Counting</w:t>
            </w:r>
            <w:r w:rsidR="00B71B25">
              <w:rPr>
                <w:rFonts w:ascii="Times New Roman" w:hAnsi="Times New Roman" w:cs="Times New Roman"/>
                <w:iCs/>
                <w:sz w:val="24"/>
                <w:szCs w:val="24"/>
              </w:rPr>
              <w:t>, Patterning</w:t>
            </w:r>
            <w:r w:rsidR="00EE4CBD">
              <w:rPr>
                <w:rFonts w:ascii="Times New Roman" w:hAnsi="Times New Roman" w:cs="Times New Roman"/>
                <w:iCs/>
                <w:sz w:val="24"/>
                <w:szCs w:val="24"/>
              </w:rPr>
              <w:t xml:space="preserve"> </w:t>
            </w:r>
            <w:r w:rsidR="003448EB">
              <w:rPr>
                <w:rFonts w:ascii="Times New Roman" w:hAnsi="Times New Roman" w:cs="Times New Roman"/>
                <w:iCs/>
                <w:sz w:val="24"/>
                <w:szCs w:val="24"/>
              </w:rPr>
              <w:t>and</w:t>
            </w:r>
            <w:r w:rsidR="003B3787">
              <w:rPr>
                <w:rFonts w:ascii="Times New Roman" w:hAnsi="Times New Roman" w:cs="Times New Roman"/>
                <w:iCs/>
                <w:sz w:val="24"/>
                <w:szCs w:val="24"/>
              </w:rPr>
              <w:t xml:space="preserve"> Co-ordinating</w:t>
            </w:r>
            <w:r w:rsidR="007B4540">
              <w:rPr>
                <w:rFonts w:ascii="Times New Roman" w:hAnsi="Times New Roman" w:cs="Times New Roman"/>
                <w:iCs/>
                <w:sz w:val="24"/>
                <w:szCs w:val="24"/>
              </w:rPr>
              <w:t xml:space="preserve"> Sorting Bears </w:t>
            </w:r>
            <w:r w:rsidR="003B3787">
              <w:rPr>
                <w:rFonts w:ascii="Times New Roman" w:hAnsi="Times New Roman" w:cs="Times New Roman"/>
                <w:iCs/>
                <w:sz w:val="24"/>
                <w:szCs w:val="24"/>
              </w:rPr>
              <w:t xml:space="preserve"> </w:t>
            </w:r>
          </w:p>
          <w:p w14:paraId="767ABA90" w14:textId="77777777" w:rsidR="00ED401F" w:rsidRPr="000905CC" w:rsidRDefault="00ED401F" w:rsidP="00E71433">
            <w:pPr>
              <w:rPr>
                <w:rFonts w:ascii="Times New Roman" w:hAnsi="Times New Roman" w:cs="Times New Roman"/>
                <w:b/>
                <w:bCs/>
                <w:iCs/>
                <w:sz w:val="24"/>
                <w:szCs w:val="24"/>
              </w:rPr>
            </w:pPr>
          </w:p>
        </w:tc>
      </w:tr>
      <w:tr w:rsidR="00ED401F" w:rsidRPr="000905CC" w14:paraId="767ABA9C" w14:textId="77777777" w:rsidTr="00E71433">
        <w:tc>
          <w:tcPr>
            <w:tcW w:w="2965" w:type="dxa"/>
          </w:tcPr>
          <w:p w14:paraId="767ABA94" w14:textId="54B21DF2" w:rsidR="00ED401F" w:rsidRPr="0020413E"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 xml:space="preserve">Number of </w:t>
            </w:r>
            <w:r w:rsidR="00064920" w:rsidRPr="000905CC">
              <w:rPr>
                <w:rFonts w:ascii="Times New Roman" w:hAnsi="Times New Roman" w:cs="Times New Roman"/>
                <w:b/>
                <w:bCs/>
                <w:iCs/>
                <w:sz w:val="24"/>
                <w:szCs w:val="24"/>
              </w:rPr>
              <w:t>C</w:t>
            </w:r>
            <w:r w:rsidRPr="000905CC">
              <w:rPr>
                <w:rFonts w:ascii="Times New Roman" w:hAnsi="Times New Roman" w:cs="Times New Roman"/>
                <w:b/>
                <w:bCs/>
                <w:iCs/>
                <w:sz w:val="24"/>
                <w:szCs w:val="24"/>
              </w:rPr>
              <w:t>hildren:</w:t>
            </w:r>
            <w:r w:rsidR="003F4903">
              <w:rPr>
                <w:rFonts w:ascii="Times New Roman" w:hAnsi="Times New Roman" w:cs="Times New Roman"/>
                <w:b/>
                <w:bCs/>
                <w:iCs/>
                <w:sz w:val="24"/>
                <w:szCs w:val="24"/>
              </w:rPr>
              <w:t xml:space="preserve"> </w:t>
            </w:r>
            <w:r w:rsidR="0020413E">
              <w:rPr>
                <w:rFonts w:ascii="Times New Roman" w:hAnsi="Times New Roman" w:cs="Times New Roman"/>
                <w:iCs/>
                <w:sz w:val="24"/>
                <w:szCs w:val="24"/>
              </w:rPr>
              <w:t>3</w:t>
            </w:r>
          </w:p>
          <w:p w14:paraId="767ABA95" w14:textId="77777777" w:rsidR="00ED401F" w:rsidRPr="000905CC" w:rsidRDefault="00ED401F" w:rsidP="00E71433">
            <w:pPr>
              <w:rPr>
                <w:rFonts w:ascii="Times New Roman" w:hAnsi="Times New Roman" w:cs="Times New Roman"/>
                <w:b/>
                <w:bCs/>
                <w:iCs/>
                <w:sz w:val="24"/>
                <w:szCs w:val="24"/>
              </w:rPr>
            </w:pPr>
          </w:p>
        </w:tc>
        <w:tc>
          <w:tcPr>
            <w:tcW w:w="3150" w:type="dxa"/>
          </w:tcPr>
          <w:p w14:paraId="767ABA98" w14:textId="0B398445" w:rsidR="00ED401F" w:rsidRPr="00DB2073"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 xml:space="preserve">Age of </w:t>
            </w:r>
            <w:r w:rsidR="00064920" w:rsidRPr="000905CC">
              <w:rPr>
                <w:rFonts w:ascii="Times New Roman" w:hAnsi="Times New Roman" w:cs="Times New Roman"/>
                <w:b/>
                <w:bCs/>
                <w:iCs/>
                <w:sz w:val="24"/>
                <w:szCs w:val="24"/>
              </w:rPr>
              <w:t>C</w:t>
            </w:r>
            <w:r w:rsidRPr="000905CC">
              <w:rPr>
                <w:rFonts w:ascii="Times New Roman" w:hAnsi="Times New Roman" w:cs="Times New Roman"/>
                <w:b/>
                <w:bCs/>
                <w:iCs/>
                <w:sz w:val="24"/>
                <w:szCs w:val="24"/>
              </w:rPr>
              <w:t>hildren:</w:t>
            </w:r>
            <w:r w:rsidR="00DB2073">
              <w:rPr>
                <w:rFonts w:ascii="Times New Roman" w:hAnsi="Times New Roman" w:cs="Times New Roman"/>
                <w:b/>
                <w:bCs/>
                <w:iCs/>
                <w:sz w:val="24"/>
                <w:szCs w:val="24"/>
              </w:rPr>
              <w:t xml:space="preserve"> </w:t>
            </w:r>
            <w:r w:rsidR="00491E95">
              <w:rPr>
                <w:rFonts w:ascii="Times New Roman" w:hAnsi="Times New Roman" w:cs="Times New Roman"/>
                <w:iCs/>
                <w:sz w:val="24"/>
                <w:szCs w:val="24"/>
              </w:rPr>
              <w:t>3</w:t>
            </w:r>
            <w:r w:rsidR="00D74BCD">
              <w:rPr>
                <w:rFonts w:ascii="Times New Roman" w:hAnsi="Times New Roman" w:cs="Times New Roman"/>
                <w:iCs/>
                <w:sz w:val="24"/>
                <w:szCs w:val="24"/>
              </w:rPr>
              <w:t xml:space="preserve"> </w:t>
            </w:r>
            <w:r w:rsidR="00DB2073">
              <w:rPr>
                <w:rFonts w:ascii="Times New Roman" w:hAnsi="Times New Roman" w:cs="Times New Roman"/>
                <w:iCs/>
                <w:sz w:val="24"/>
                <w:szCs w:val="24"/>
              </w:rPr>
              <w:t>Years</w:t>
            </w:r>
          </w:p>
        </w:tc>
        <w:tc>
          <w:tcPr>
            <w:tcW w:w="2901" w:type="dxa"/>
          </w:tcPr>
          <w:p w14:paraId="767ABA9B" w14:textId="1B1EBDFE" w:rsidR="00ED401F" w:rsidRPr="00547D2C"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 xml:space="preserve">Number of </w:t>
            </w:r>
            <w:r w:rsidR="00064920" w:rsidRPr="000905CC">
              <w:rPr>
                <w:rFonts w:ascii="Times New Roman" w:hAnsi="Times New Roman" w:cs="Times New Roman"/>
                <w:b/>
                <w:bCs/>
                <w:iCs/>
                <w:sz w:val="24"/>
                <w:szCs w:val="24"/>
              </w:rPr>
              <w:t>A</w:t>
            </w:r>
            <w:r w:rsidRPr="000905CC">
              <w:rPr>
                <w:rFonts w:ascii="Times New Roman" w:hAnsi="Times New Roman" w:cs="Times New Roman"/>
                <w:b/>
                <w:bCs/>
                <w:iCs/>
                <w:sz w:val="24"/>
                <w:szCs w:val="24"/>
              </w:rPr>
              <w:t>dults:</w:t>
            </w:r>
            <w:r w:rsidR="00547D2C">
              <w:rPr>
                <w:rFonts w:ascii="Times New Roman" w:hAnsi="Times New Roman" w:cs="Times New Roman"/>
                <w:b/>
                <w:bCs/>
                <w:iCs/>
                <w:sz w:val="24"/>
                <w:szCs w:val="24"/>
              </w:rPr>
              <w:t xml:space="preserve"> </w:t>
            </w:r>
            <w:r w:rsidR="00547D2C">
              <w:rPr>
                <w:rFonts w:ascii="Times New Roman" w:hAnsi="Times New Roman" w:cs="Times New Roman"/>
                <w:iCs/>
                <w:sz w:val="24"/>
                <w:szCs w:val="24"/>
              </w:rPr>
              <w:t>1</w:t>
            </w:r>
          </w:p>
        </w:tc>
      </w:tr>
      <w:tr w:rsidR="00ED401F" w:rsidRPr="000905CC" w14:paraId="767ABAA7" w14:textId="77777777" w:rsidTr="00E71433">
        <w:tc>
          <w:tcPr>
            <w:tcW w:w="2965" w:type="dxa"/>
          </w:tcPr>
          <w:p w14:paraId="767ABA9F" w14:textId="303BC1A2" w:rsidR="00ED401F" w:rsidRPr="006C215D"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Location:</w:t>
            </w:r>
            <w:r w:rsidR="00FC6534">
              <w:rPr>
                <w:rFonts w:ascii="Times New Roman" w:hAnsi="Times New Roman" w:cs="Times New Roman"/>
                <w:b/>
                <w:bCs/>
                <w:iCs/>
                <w:sz w:val="24"/>
                <w:szCs w:val="24"/>
              </w:rPr>
              <w:t xml:space="preserve"> </w:t>
            </w:r>
            <w:r w:rsidR="00A8589A">
              <w:rPr>
                <w:rFonts w:ascii="Times New Roman" w:hAnsi="Times New Roman" w:cs="Times New Roman"/>
                <w:iCs/>
                <w:sz w:val="24"/>
                <w:szCs w:val="24"/>
              </w:rPr>
              <w:t>Indoor</w:t>
            </w:r>
            <w:r w:rsidR="00DA40CD">
              <w:rPr>
                <w:rFonts w:ascii="Times New Roman" w:hAnsi="Times New Roman" w:cs="Times New Roman"/>
                <w:iCs/>
                <w:sz w:val="24"/>
                <w:szCs w:val="24"/>
              </w:rPr>
              <w:t xml:space="preserve">s </w:t>
            </w:r>
            <w:r w:rsidR="00196A3D">
              <w:rPr>
                <w:rFonts w:ascii="Times New Roman" w:hAnsi="Times New Roman" w:cs="Times New Roman"/>
                <w:iCs/>
                <w:sz w:val="24"/>
                <w:szCs w:val="24"/>
              </w:rPr>
              <w:t xml:space="preserve">at </w:t>
            </w:r>
            <w:r w:rsidR="00672B7B">
              <w:rPr>
                <w:rFonts w:ascii="Times New Roman" w:hAnsi="Times New Roman" w:cs="Times New Roman"/>
                <w:iCs/>
                <w:sz w:val="24"/>
                <w:szCs w:val="24"/>
              </w:rPr>
              <w:t>the Activity Table</w:t>
            </w:r>
          </w:p>
          <w:p w14:paraId="767ABAA0" w14:textId="77777777" w:rsidR="00ED401F" w:rsidRPr="000905CC" w:rsidRDefault="00ED401F" w:rsidP="00E71433">
            <w:pPr>
              <w:rPr>
                <w:rFonts w:ascii="Times New Roman" w:hAnsi="Times New Roman" w:cs="Times New Roman"/>
                <w:b/>
                <w:bCs/>
                <w:iCs/>
                <w:sz w:val="24"/>
                <w:szCs w:val="24"/>
              </w:rPr>
            </w:pPr>
          </w:p>
        </w:tc>
        <w:tc>
          <w:tcPr>
            <w:tcW w:w="3150" w:type="dxa"/>
          </w:tcPr>
          <w:p w14:paraId="767ABAA3" w14:textId="3813C28D" w:rsidR="00ED401F" w:rsidRPr="005421E4"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 xml:space="preserve">Preparation </w:t>
            </w:r>
            <w:r w:rsidR="00064920" w:rsidRPr="000905CC">
              <w:rPr>
                <w:rFonts w:ascii="Times New Roman" w:hAnsi="Times New Roman" w:cs="Times New Roman"/>
                <w:b/>
                <w:bCs/>
                <w:iCs/>
                <w:sz w:val="24"/>
                <w:szCs w:val="24"/>
              </w:rPr>
              <w:t>T</w:t>
            </w:r>
            <w:r w:rsidRPr="000905CC">
              <w:rPr>
                <w:rFonts w:ascii="Times New Roman" w:hAnsi="Times New Roman" w:cs="Times New Roman"/>
                <w:b/>
                <w:bCs/>
                <w:iCs/>
                <w:sz w:val="24"/>
                <w:szCs w:val="24"/>
              </w:rPr>
              <w:t>ime:</w:t>
            </w:r>
            <w:r w:rsidR="00547D2C">
              <w:rPr>
                <w:rFonts w:ascii="Times New Roman" w:hAnsi="Times New Roman" w:cs="Times New Roman"/>
                <w:b/>
                <w:bCs/>
                <w:iCs/>
                <w:sz w:val="24"/>
                <w:szCs w:val="24"/>
              </w:rPr>
              <w:t xml:space="preserve"> </w:t>
            </w:r>
            <w:r w:rsidR="005421E4">
              <w:rPr>
                <w:rFonts w:ascii="Times New Roman" w:hAnsi="Times New Roman" w:cs="Times New Roman"/>
                <w:iCs/>
                <w:sz w:val="24"/>
                <w:szCs w:val="24"/>
              </w:rPr>
              <w:t>5 Minutes</w:t>
            </w:r>
          </w:p>
        </w:tc>
        <w:tc>
          <w:tcPr>
            <w:tcW w:w="2901" w:type="dxa"/>
          </w:tcPr>
          <w:p w14:paraId="767ABAA6" w14:textId="4E7AB429" w:rsidR="00ED401F" w:rsidRPr="00F338AE" w:rsidRDefault="00ED401F" w:rsidP="00E71433">
            <w:pPr>
              <w:rPr>
                <w:rFonts w:ascii="Times New Roman" w:hAnsi="Times New Roman" w:cs="Times New Roman"/>
                <w:iCs/>
                <w:sz w:val="24"/>
                <w:szCs w:val="24"/>
              </w:rPr>
            </w:pPr>
            <w:r w:rsidRPr="000905CC">
              <w:rPr>
                <w:rFonts w:ascii="Times New Roman" w:hAnsi="Times New Roman" w:cs="Times New Roman"/>
                <w:b/>
                <w:bCs/>
                <w:iCs/>
                <w:sz w:val="24"/>
                <w:szCs w:val="24"/>
              </w:rPr>
              <w:t xml:space="preserve">Activity </w:t>
            </w:r>
            <w:r w:rsidR="00064920" w:rsidRPr="000905CC">
              <w:rPr>
                <w:rFonts w:ascii="Times New Roman" w:hAnsi="Times New Roman" w:cs="Times New Roman"/>
                <w:b/>
                <w:bCs/>
                <w:iCs/>
                <w:sz w:val="24"/>
                <w:szCs w:val="24"/>
              </w:rPr>
              <w:t>T</w:t>
            </w:r>
            <w:r w:rsidRPr="000905CC">
              <w:rPr>
                <w:rFonts w:ascii="Times New Roman" w:hAnsi="Times New Roman" w:cs="Times New Roman"/>
                <w:b/>
                <w:bCs/>
                <w:iCs/>
                <w:sz w:val="24"/>
                <w:szCs w:val="24"/>
              </w:rPr>
              <w:t>ime:</w:t>
            </w:r>
            <w:r w:rsidR="00F338AE">
              <w:rPr>
                <w:rFonts w:ascii="Times New Roman" w:hAnsi="Times New Roman" w:cs="Times New Roman"/>
                <w:b/>
                <w:bCs/>
                <w:iCs/>
                <w:sz w:val="24"/>
                <w:szCs w:val="24"/>
              </w:rPr>
              <w:t xml:space="preserve"> </w:t>
            </w:r>
            <w:r w:rsidR="00560A8B">
              <w:rPr>
                <w:rFonts w:ascii="Times New Roman" w:hAnsi="Times New Roman" w:cs="Times New Roman"/>
                <w:iCs/>
                <w:sz w:val="24"/>
                <w:szCs w:val="24"/>
              </w:rPr>
              <w:t>1</w:t>
            </w:r>
            <w:r w:rsidR="00B87E99">
              <w:rPr>
                <w:rFonts w:ascii="Times New Roman" w:hAnsi="Times New Roman" w:cs="Times New Roman"/>
                <w:iCs/>
                <w:sz w:val="24"/>
                <w:szCs w:val="24"/>
              </w:rPr>
              <w:t>5</w:t>
            </w:r>
            <w:r w:rsidR="00F338AE">
              <w:rPr>
                <w:rFonts w:ascii="Times New Roman" w:hAnsi="Times New Roman" w:cs="Times New Roman"/>
                <w:iCs/>
                <w:sz w:val="24"/>
                <w:szCs w:val="24"/>
              </w:rPr>
              <w:t xml:space="preserve"> Minutes</w:t>
            </w:r>
          </w:p>
        </w:tc>
      </w:tr>
      <w:tr w:rsidR="00ED401F" w:rsidRPr="000905CC" w14:paraId="767ABAAF" w14:textId="77777777" w:rsidTr="00C23AC7">
        <w:trPr>
          <w:trHeight w:val="3978"/>
        </w:trPr>
        <w:tc>
          <w:tcPr>
            <w:tcW w:w="9016" w:type="dxa"/>
            <w:gridSpan w:val="3"/>
          </w:tcPr>
          <w:p w14:paraId="767ABAAB" w14:textId="5713D209" w:rsidR="00ED401F" w:rsidRDefault="00ED401F" w:rsidP="00E71433">
            <w:pPr>
              <w:rPr>
                <w:rFonts w:ascii="Times New Roman" w:hAnsi="Times New Roman" w:cs="Times New Roman"/>
                <w:b/>
                <w:bCs/>
                <w:iCs/>
                <w:sz w:val="24"/>
                <w:szCs w:val="24"/>
              </w:rPr>
            </w:pPr>
            <w:r w:rsidRPr="000905CC">
              <w:rPr>
                <w:rFonts w:ascii="Times New Roman" w:hAnsi="Times New Roman" w:cs="Times New Roman"/>
                <w:b/>
                <w:bCs/>
                <w:iCs/>
                <w:sz w:val="24"/>
                <w:szCs w:val="24"/>
              </w:rPr>
              <w:t>Resources:</w:t>
            </w:r>
            <w:r w:rsidR="00B05249">
              <w:rPr>
                <w:rFonts w:ascii="Times New Roman" w:hAnsi="Times New Roman" w:cs="Times New Roman"/>
                <w:b/>
                <w:bCs/>
                <w:iCs/>
                <w:sz w:val="24"/>
                <w:szCs w:val="24"/>
              </w:rPr>
              <w:t xml:space="preserve"> </w:t>
            </w:r>
          </w:p>
          <w:p w14:paraId="2E6D99CF" w14:textId="58975100" w:rsidR="00AF5ABC" w:rsidRPr="00AF5ABC" w:rsidRDefault="000326E3" w:rsidP="00AF5ABC">
            <w:pPr>
              <w:pStyle w:val="ListParagraph"/>
              <w:numPr>
                <w:ilvl w:val="0"/>
                <w:numId w:val="2"/>
              </w:numPr>
              <w:rPr>
                <w:rFonts w:ascii="Times New Roman" w:hAnsi="Times New Roman" w:cs="Times New Roman"/>
                <w:b/>
                <w:bCs/>
                <w:iCs/>
                <w:sz w:val="24"/>
                <w:szCs w:val="24"/>
              </w:rPr>
            </w:pPr>
            <w:r>
              <w:rPr>
                <w:rFonts w:ascii="Times New Roman" w:hAnsi="Times New Roman" w:cs="Times New Roman"/>
                <w:iCs/>
                <w:sz w:val="24"/>
                <w:szCs w:val="24"/>
              </w:rPr>
              <w:t>A</w:t>
            </w:r>
            <w:r w:rsidR="00BD2812">
              <w:rPr>
                <w:rFonts w:ascii="Times New Roman" w:hAnsi="Times New Roman" w:cs="Times New Roman"/>
                <w:iCs/>
                <w:sz w:val="24"/>
                <w:szCs w:val="24"/>
              </w:rPr>
              <w:t xml:space="preserve">ctivity table </w:t>
            </w:r>
            <w:r w:rsidR="009E5E1E">
              <w:rPr>
                <w:rFonts w:ascii="Times New Roman" w:hAnsi="Times New Roman" w:cs="Times New Roman"/>
                <w:iCs/>
                <w:sz w:val="24"/>
                <w:szCs w:val="24"/>
              </w:rPr>
              <w:t xml:space="preserve">with four </w:t>
            </w:r>
            <w:r w:rsidR="00A5775A">
              <w:rPr>
                <w:rFonts w:ascii="Times New Roman" w:hAnsi="Times New Roman" w:cs="Times New Roman"/>
                <w:iCs/>
                <w:sz w:val="24"/>
                <w:szCs w:val="24"/>
              </w:rPr>
              <w:t xml:space="preserve">chairs </w:t>
            </w:r>
          </w:p>
          <w:p w14:paraId="6B1AFD13" w14:textId="03B78096" w:rsidR="0096673B" w:rsidRPr="00C25468" w:rsidRDefault="00C25468" w:rsidP="00C25468">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w:t>
            </w:r>
            <w:r w:rsidR="0096673B" w:rsidRPr="00C25468">
              <w:rPr>
                <w:rFonts w:ascii="Times New Roman" w:hAnsi="Times New Roman" w:cs="Times New Roman"/>
                <w:iCs/>
                <w:sz w:val="24"/>
                <w:szCs w:val="24"/>
              </w:rPr>
              <w:t xml:space="preserve">96 </w:t>
            </w:r>
            <w:r w:rsidR="00537B6B" w:rsidRPr="00C25468">
              <w:rPr>
                <w:rFonts w:ascii="Times New Roman" w:hAnsi="Times New Roman" w:cs="Times New Roman"/>
                <w:iCs/>
                <w:sz w:val="24"/>
                <w:szCs w:val="24"/>
              </w:rPr>
              <w:t>Colored</w:t>
            </w:r>
            <w:r w:rsidR="00235964">
              <w:rPr>
                <w:rFonts w:ascii="Times New Roman" w:hAnsi="Times New Roman" w:cs="Times New Roman"/>
                <w:iCs/>
                <w:sz w:val="24"/>
                <w:szCs w:val="24"/>
              </w:rPr>
              <w:t xml:space="preserve">, </w:t>
            </w:r>
            <w:r w:rsidR="0096673B" w:rsidRPr="00C25468">
              <w:rPr>
                <w:rFonts w:ascii="Times New Roman" w:hAnsi="Times New Roman" w:cs="Times New Roman"/>
                <w:iCs/>
                <w:sz w:val="24"/>
                <w:szCs w:val="24"/>
              </w:rPr>
              <w:t>Assorted</w:t>
            </w:r>
            <w:r w:rsidR="00235964">
              <w:rPr>
                <w:rFonts w:ascii="Times New Roman" w:hAnsi="Times New Roman" w:cs="Times New Roman"/>
                <w:iCs/>
                <w:sz w:val="24"/>
                <w:szCs w:val="24"/>
              </w:rPr>
              <w:t xml:space="preserve"> </w:t>
            </w:r>
            <w:r w:rsidR="00B64AC2" w:rsidRPr="00C25468">
              <w:rPr>
                <w:rFonts w:ascii="Times New Roman" w:hAnsi="Times New Roman" w:cs="Times New Roman"/>
                <w:iCs/>
                <w:sz w:val="24"/>
                <w:szCs w:val="24"/>
              </w:rPr>
              <w:t xml:space="preserve">plastic </w:t>
            </w:r>
            <w:r w:rsidR="001A20F4" w:rsidRPr="00C25468">
              <w:rPr>
                <w:rFonts w:ascii="Times New Roman" w:hAnsi="Times New Roman" w:cs="Times New Roman"/>
                <w:iCs/>
                <w:sz w:val="24"/>
                <w:szCs w:val="24"/>
              </w:rPr>
              <w:t xml:space="preserve">family bear counters </w:t>
            </w:r>
            <w:r w:rsidR="00077B24" w:rsidRPr="00C25468">
              <w:rPr>
                <w:rFonts w:ascii="Times New Roman" w:hAnsi="Times New Roman" w:cs="Times New Roman"/>
                <w:iCs/>
                <w:sz w:val="24"/>
                <w:szCs w:val="24"/>
              </w:rPr>
              <w:t xml:space="preserve">in 3 </w:t>
            </w:r>
            <w:r w:rsidR="005C14A7">
              <w:rPr>
                <w:rFonts w:ascii="Times New Roman" w:hAnsi="Times New Roman" w:cs="Times New Roman"/>
                <w:iCs/>
                <w:sz w:val="24"/>
                <w:szCs w:val="24"/>
              </w:rPr>
              <w:t xml:space="preserve">different </w:t>
            </w:r>
            <w:r w:rsidR="00077B24" w:rsidRPr="00C25468">
              <w:rPr>
                <w:rFonts w:ascii="Times New Roman" w:hAnsi="Times New Roman" w:cs="Times New Roman"/>
                <w:iCs/>
                <w:sz w:val="24"/>
                <w:szCs w:val="24"/>
              </w:rPr>
              <w:t xml:space="preserve">sizes and 3 </w:t>
            </w:r>
            <w:r w:rsidR="005C14A7">
              <w:rPr>
                <w:rFonts w:ascii="Times New Roman" w:hAnsi="Times New Roman" w:cs="Times New Roman"/>
                <w:iCs/>
                <w:sz w:val="24"/>
                <w:szCs w:val="24"/>
              </w:rPr>
              <w:t xml:space="preserve">different </w:t>
            </w:r>
            <w:r w:rsidR="00077B24" w:rsidRPr="00C25468">
              <w:rPr>
                <w:rFonts w:ascii="Times New Roman" w:hAnsi="Times New Roman" w:cs="Times New Roman"/>
                <w:iCs/>
                <w:sz w:val="24"/>
                <w:szCs w:val="24"/>
              </w:rPr>
              <w:t>weights</w:t>
            </w:r>
            <w:r>
              <w:rPr>
                <w:rFonts w:ascii="Times New Roman" w:hAnsi="Times New Roman" w:cs="Times New Roman"/>
                <w:iCs/>
                <w:sz w:val="24"/>
                <w:szCs w:val="24"/>
              </w:rPr>
              <w:t>)</w:t>
            </w:r>
            <w:r w:rsidR="00077B24" w:rsidRPr="00C25468">
              <w:rPr>
                <w:rFonts w:ascii="Times New Roman" w:hAnsi="Times New Roman" w:cs="Times New Roman"/>
                <w:iCs/>
                <w:sz w:val="24"/>
                <w:szCs w:val="24"/>
              </w:rPr>
              <w:t xml:space="preserve"> </w:t>
            </w:r>
          </w:p>
          <w:p w14:paraId="3AFED199" w14:textId="18ED64FD" w:rsidR="00B05249" w:rsidRDefault="00B05249"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3463D">
              <w:rPr>
                <w:rFonts w:ascii="Times New Roman" w:hAnsi="Times New Roman" w:cs="Times New Roman"/>
                <w:iCs/>
                <w:sz w:val="24"/>
                <w:szCs w:val="24"/>
              </w:rPr>
              <w:t>6</w:t>
            </w:r>
            <w:r>
              <w:rPr>
                <w:rFonts w:ascii="Times New Roman" w:hAnsi="Times New Roman" w:cs="Times New Roman"/>
                <w:iCs/>
                <w:sz w:val="24"/>
                <w:szCs w:val="24"/>
              </w:rPr>
              <w:t xml:space="preserve"> Red </w:t>
            </w:r>
            <w:r w:rsidR="00F67436">
              <w:rPr>
                <w:rFonts w:ascii="Times New Roman" w:hAnsi="Times New Roman" w:cs="Times New Roman"/>
                <w:iCs/>
                <w:sz w:val="24"/>
                <w:szCs w:val="24"/>
              </w:rPr>
              <w:t>Bears</w:t>
            </w:r>
          </w:p>
          <w:p w14:paraId="6D169CF3" w14:textId="437A44A8" w:rsidR="00F67436" w:rsidRDefault="00F67436"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3463D">
              <w:rPr>
                <w:rFonts w:ascii="Times New Roman" w:hAnsi="Times New Roman" w:cs="Times New Roman"/>
                <w:iCs/>
                <w:sz w:val="24"/>
                <w:szCs w:val="24"/>
              </w:rPr>
              <w:t xml:space="preserve">6 </w:t>
            </w:r>
            <w:r>
              <w:rPr>
                <w:rFonts w:ascii="Times New Roman" w:hAnsi="Times New Roman" w:cs="Times New Roman"/>
                <w:iCs/>
                <w:sz w:val="24"/>
                <w:szCs w:val="24"/>
              </w:rPr>
              <w:t>Orange Bears</w:t>
            </w:r>
          </w:p>
          <w:p w14:paraId="55FEB1FA" w14:textId="0989C4C9" w:rsidR="00F67436" w:rsidRDefault="00686DA9"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3463D">
              <w:rPr>
                <w:rFonts w:ascii="Times New Roman" w:hAnsi="Times New Roman" w:cs="Times New Roman"/>
                <w:iCs/>
                <w:sz w:val="24"/>
                <w:szCs w:val="24"/>
              </w:rPr>
              <w:t>6</w:t>
            </w:r>
            <w:r>
              <w:rPr>
                <w:rFonts w:ascii="Times New Roman" w:hAnsi="Times New Roman" w:cs="Times New Roman"/>
                <w:iCs/>
                <w:sz w:val="24"/>
                <w:szCs w:val="24"/>
              </w:rPr>
              <w:t xml:space="preserve"> Yellow Bears</w:t>
            </w:r>
          </w:p>
          <w:p w14:paraId="12D745E0" w14:textId="214E5567" w:rsidR="00686DA9" w:rsidRDefault="00686DA9"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3463D">
              <w:rPr>
                <w:rFonts w:ascii="Times New Roman" w:hAnsi="Times New Roman" w:cs="Times New Roman"/>
                <w:iCs/>
                <w:sz w:val="24"/>
                <w:szCs w:val="24"/>
              </w:rPr>
              <w:t>6</w:t>
            </w:r>
            <w:r>
              <w:rPr>
                <w:rFonts w:ascii="Times New Roman" w:hAnsi="Times New Roman" w:cs="Times New Roman"/>
                <w:iCs/>
                <w:sz w:val="24"/>
                <w:szCs w:val="24"/>
              </w:rPr>
              <w:t xml:space="preserve"> Green Bears</w:t>
            </w:r>
          </w:p>
          <w:p w14:paraId="6C7DD85F" w14:textId="44B10835" w:rsidR="00686DA9" w:rsidRDefault="00686DA9"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3463D">
              <w:rPr>
                <w:rFonts w:ascii="Times New Roman" w:hAnsi="Times New Roman" w:cs="Times New Roman"/>
                <w:iCs/>
                <w:sz w:val="24"/>
                <w:szCs w:val="24"/>
              </w:rPr>
              <w:t>6</w:t>
            </w:r>
            <w:r>
              <w:rPr>
                <w:rFonts w:ascii="Times New Roman" w:hAnsi="Times New Roman" w:cs="Times New Roman"/>
                <w:iCs/>
                <w:sz w:val="24"/>
                <w:szCs w:val="24"/>
              </w:rPr>
              <w:t xml:space="preserve"> </w:t>
            </w:r>
            <w:r w:rsidR="00AF786B">
              <w:rPr>
                <w:rFonts w:ascii="Times New Roman" w:hAnsi="Times New Roman" w:cs="Times New Roman"/>
                <w:iCs/>
                <w:sz w:val="24"/>
                <w:szCs w:val="24"/>
              </w:rPr>
              <w:t>Blue Bears</w:t>
            </w:r>
          </w:p>
          <w:p w14:paraId="644951AC" w14:textId="6E993B82" w:rsidR="00AF786B" w:rsidRDefault="00AF786B"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3463D">
              <w:rPr>
                <w:rFonts w:ascii="Times New Roman" w:hAnsi="Times New Roman" w:cs="Times New Roman"/>
                <w:iCs/>
                <w:sz w:val="24"/>
                <w:szCs w:val="24"/>
              </w:rPr>
              <w:t xml:space="preserve">6 </w:t>
            </w:r>
            <w:r>
              <w:rPr>
                <w:rFonts w:ascii="Times New Roman" w:hAnsi="Times New Roman" w:cs="Times New Roman"/>
                <w:iCs/>
                <w:sz w:val="24"/>
                <w:szCs w:val="24"/>
              </w:rPr>
              <w:t xml:space="preserve">Purple Bears </w:t>
            </w:r>
          </w:p>
          <w:p w14:paraId="30E90937" w14:textId="3C780C3C" w:rsidR="00CF1020" w:rsidRDefault="00CF1020"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1 Red </w:t>
            </w:r>
            <w:r w:rsidR="00E30B75">
              <w:rPr>
                <w:rFonts w:ascii="Times New Roman" w:hAnsi="Times New Roman" w:cs="Times New Roman"/>
                <w:iCs/>
                <w:sz w:val="24"/>
                <w:szCs w:val="24"/>
              </w:rPr>
              <w:t>Stacking Cup</w:t>
            </w:r>
          </w:p>
          <w:p w14:paraId="647A2C11" w14:textId="08469D5A" w:rsidR="0007292C" w:rsidRDefault="0007292C"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 Orange Stacking Cup</w:t>
            </w:r>
          </w:p>
          <w:p w14:paraId="180F2DC9" w14:textId="66F89509" w:rsidR="0007292C" w:rsidRDefault="0007292C"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 Yellow Stacking Cup</w:t>
            </w:r>
          </w:p>
          <w:p w14:paraId="697A712E" w14:textId="1D6CD4FD" w:rsidR="0007292C" w:rsidRDefault="0007292C"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 Green Stacking Cup</w:t>
            </w:r>
          </w:p>
          <w:p w14:paraId="7333B204" w14:textId="3F2983CB" w:rsidR="00E65369" w:rsidRDefault="00E65369" w:rsidP="00B05249">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 Blue Stacking Cup</w:t>
            </w:r>
          </w:p>
          <w:p w14:paraId="622D0E81" w14:textId="77777777" w:rsidR="004615BA" w:rsidRDefault="00997364" w:rsidP="00AF5ABC">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1 Purple Stacking Cup </w:t>
            </w:r>
          </w:p>
          <w:p w14:paraId="767ABAAE" w14:textId="1AA08A7F" w:rsidR="00AF5ABC" w:rsidRPr="00AF5ABC" w:rsidRDefault="00B47126" w:rsidP="00AF5ABC">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1</w:t>
            </w:r>
            <w:r w:rsidR="00AF5ABC">
              <w:rPr>
                <w:rFonts w:ascii="Times New Roman" w:hAnsi="Times New Roman" w:cs="Times New Roman"/>
                <w:iCs/>
                <w:sz w:val="24"/>
                <w:szCs w:val="24"/>
              </w:rPr>
              <w:t>Storage Bag</w:t>
            </w:r>
          </w:p>
        </w:tc>
      </w:tr>
      <w:tr w:rsidR="00ED401F" w:rsidRPr="000905CC" w14:paraId="767ABABA" w14:textId="77777777" w:rsidTr="00E71433">
        <w:tc>
          <w:tcPr>
            <w:tcW w:w="9016" w:type="dxa"/>
            <w:gridSpan w:val="3"/>
          </w:tcPr>
          <w:p w14:paraId="169084B1" w14:textId="5A2B6494" w:rsidR="00503D95" w:rsidRDefault="00ED401F" w:rsidP="00E71433">
            <w:pPr>
              <w:rPr>
                <w:rFonts w:ascii="Times New Roman" w:hAnsi="Times New Roman" w:cs="Times New Roman"/>
                <w:b/>
                <w:bCs/>
                <w:iCs/>
                <w:sz w:val="24"/>
                <w:szCs w:val="24"/>
              </w:rPr>
            </w:pPr>
            <w:r w:rsidRPr="000905CC">
              <w:rPr>
                <w:rFonts w:ascii="Times New Roman" w:hAnsi="Times New Roman" w:cs="Times New Roman"/>
                <w:b/>
                <w:bCs/>
                <w:iCs/>
                <w:sz w:val="24"/>
                <w:szCs w:val="24"/>
              </w:rPr>
              <w:t xml:space="preserve">Aim/s of </w:t>
            </w:r>
            <w:r w:rsidR="00064920" w:rsidRPr="000905CC">
              <w:rPr>
                <w:rFonts w:ascii="Times New Roman" w:hAnsi="Times New Roman" w:cs="Times New Roman"/>
                <w:b/>
                <w:bCs/>
                <w:iCs/>
                <w:sz w:val="24"/>
                <w:szCs w:val="24"/>
              </w:rPr>
              <w:t>A</w:t>
            </w:r>
            <w:r w:rsidRPr="000905CC">
              <w:rPr>
                <w:rFonts w:ascii="Times New Roman" w:hAnsi="Times New Roman" w:cs="Times New Roman"/>
                <w:b/>
                <w:bCs/>
                <w:iCs/>
                <w:sz w:val="24"/>
                <w:szCs w:val="24"/>
              </w:rPr>
              <w:t>ctivity:</w:t>
            </w:r>
            <w:r w:rsidR="006E1BC0">
              <w:rPr>
                <w:rFonts w:ascii="Times New Roman" w:hAnsi="Times New Roman" w:cs="Times New Roman"/>
                <w:b/>
                <w:bCs/>
                <w:iCs/>
                <w:sz w:val="24"/>
                <w:szCs w:val="24"/>
              </w:rPr>
              <w:t xml:space="preserve"> </w:t>
            </w:r>
          </w:p>
          <w:p w14:paraId="4CF7BD6F" w14:textId="65E46169" w:rsidR="00357D17" w:rsidRPr="00163ADA" w:rsidRDefault="006E1BC0" w:rsidP="00163ADA">
            <w:pPr>
              <w:pStyle w:val="ListParagraph"/>
              <w:numPr>
                <w:ilvl w:val="0"/>
                <w:numId w:val="1"/>
              </w:numPr>
              <w:rPr>
                <w:rFonts w:ascii="Times New Roman" w:hAnsi="Times New Roman" w:cs="Times New Roman"/>
                <w:iCs/>
                <w:sz w:val="24"/>
                <w:szCs w:val="24"/>
              </w:rPr>
            </w:pPr>
            <w:r w:rsidRPr="00163ADA">
              <w:rPr>
                <w:rFonts w:ascii="Times New Roman" w:hAnsi="Times New Roman" w:cs="Times New Roman"/>
                <w:iCs/>
                <w:sz w:val="24"/>
                <w:szCs w:val="24"/>
              </w:rPr>
              <w:t>Encourage mathema</w:t>
            </w:r>
            <w:r w:rsidR="00F011E4" w:rsidRPr="00163ADA">
              <w:rPr>
                <w:rFonts w:ascii="Times New Roman" w:hAnsi="Times New Roman" w:cs="Times New Roman"/>
                <w:iCs/>
                <w:sz w:val="24"/>
                <w:szCs w:val="24"/>
              </w:rPr>
              <w:t>tical concepts</w:t>
            </w:r>
          </w:p>
          <w:p w14:paraId="1224EC02" w14:textId="7E2C4571" w:rsidR="006E1BC0" w:rsidRPr="00396D15" w:rsidRDefault="00357D17" w:rsidP="00396D15">
            <w:pPr>
              <w:pStyle w:val="ListParagraph"/>
              <w:numPr>
                <w:ilvl w:val="0"/>
                <w:numId w:val="1"/>
              </w:numPr>
              <w:rPr>
                <w:rFonts w:ascii="Times New Roman" w:hAnsi="Times New Roman" w:cs="Times New Roman"/>
                <w:iCs/>
                <w:sz w:val="24"/>
                <w:szCs w:val="24"/>
              </w:rPr>
            </w:pPr>
            <w:r w:rsidRPr="00396D15">
              <w:rPr>
                <w:rFonts w:ascii="Times New Roman" w:hAnsi="Times New Roman" w:cs="Times New Roman"/>
                <w:iCs/>
                <w:sz w:val="24"/>
                <w:szCs w:val="24"/>
              </w:rPr>
              <w:t>Promote</w:t>
            </w:r>
            <w:r w:rsidR="00F011E4" w:rsidRPr="00396D15">
              <w:rPr>
                <w:rFonts w:ascii="Times New Roman" w:hAnsi="Times New Roman" w:cs="Times New Roman"/>
                <w:iCs/>
                <w:sz w:val="24"/>
                <w:szCs w:val="24"/>
              </w:rPr>
              <w:t xml:space="preserve"> exploration and </w:t>
            </w:r>
            <w:r w:rsidR="00712ECD" w:rsidRPr="00396D15">
              <w:rPr>
                <w:rFonts w:ascii="Times New Roman" w:hAnsi="Times New Roman" w:cs="Times New Roman"/>
                <w:iCs/>
                <w:sz w:val="24"/>
                <w:szCs w:val="24"/>
              </w:rPr>
              <w:t xml:space="preserve">problem solving </w:t>
            </w:r>
          </w:p>
          <w:p w14:paraId="6A3B44AC" w14:textId="645C17A0" w:rsidR="000D61DD" w:rsidRPr="00396D15" w:rsidRDefault="003001DA" w:rsidP="00396D15">
            <w:pPr>
              <w:pStyle w:val="ListParagraph"/>
              <w:numPr>
                <w:ilvl w:val="0"/>
                <w:numId w:val="1"/>
              </w:numPr>
              <w:rPr>
                <w:rFonts w:ascii="Times New Roman" w:hAnsi="Times New Roman" w:cs="Times New Roman"/>
                <w:iCs/>
                <w:sz w:val="24"/>
                <w:szCs w:val="24"/>
              </w:rPr>
            </w:pPr>
            <w:r w:rsidRPr="00396D15">
              <w:rPr>
                <w:rFonts w:ascii="Times New Roman" w:hAnsi="Times New Roman" w:cs="Times New Roman"/>
                <w:iCs/>
                <w:sz w:val="24"/>
                <w:szCs w:val="24"/>
              </w:rPr>
              <w:t xml:space="preserve">Practice </w:t>
            </w:r>
            <w:r w:rsidR="007C13CC" w:rsidRPr="00396D15">
              <w:rPr>
                <w:rFonts w:ascii="Times New Roman" w:hAnsi="Times New Roman" w:cs="Times New Roman"/>
                <w:iCs/>
                <w:sz w:val="24"/>
                <w:szCs w:val="24"/>
              </w:rPr>
              <w:t xml:space="preserve">children’s </w:t>
            </w:r>
            <w:r w:rsidRPr="00396D15">
              <w:rPr>
                <w:rFonts w:ascii="Times New Roman" w:hAnsi="Times New Roman" w:cs="Times New Roman"/>
                <w:iCs/>
                <w:sz w:val="24"/>
                <w:szCs w:val="24"/>
              </w:rPr>
              <w:t>fine motor skills</w:t>
            </w:r>
          </w:p>
          <w:p w14:paraId="19FBFC4E" w14:textId="4B713B07" w:rsidR="003001DA" w:rsidRPr="00396D15" w:rsidRDefault="003001DA" w:rsidP="00396D15">
            <w:pPr>
              <w:pStyle w:val="ListParagraph"/>
              <w:numPr>
                <w:ilvl w:val="0"/>
                <w:numId w:val="1"/>
              </w:numPr>
              <w:rPr>
                <w:rFonts w:ascii="Times New Roman" w:hAnsi="Times New Roman" w:cs="Times New Roman"/>
                <w:iCs/>
                <w:sz w:val="24"/>
                <w:szCs w:val="24"/>
              </w:rPr>
            </w:pPr>
            <w:r w:rsidRPr="00396D15">
              <w:rPr>
                <w:rFonts w:ascii="Times New Roman" w:hAnsi="Times New Roman" w:cs="Times New Roman"/>
                <w:iCs/>
                <w:sz w:val="24"/>
                <w:szCs w:val="24"/>
              </w:rPr>
              <w:t xml:space="preserve">Encourage social interactions </w:t>
            </w:r>
            <w:r w:rsidR="005C29F3" w:rsidRPr="00396D15">
              <w:rPr>
                <w:rFonts w:ascii="Times New Roman" w:hAnsi="Times New Roman" w:cs="Times New Roman"/>
                <w:iCs/>
                <w:sz w:val="24"/>
                <w:szCs w:val="24"/>
              </w:rPr>
              <w:t xml:space="preserve">between practitioner and children </w:t>
            </w:r>
          </w:p>
          <w:p w14:paraId="199B936A" w14:textId="213C0D4D" w:rsidR="0042425A" w:rsidRPr="00163ADA" w:rsidRDefault="0042425A" w:rsidP="00163ADA">
            <w:pPr>
              <w:pStyle w:val="ListParagraph"/>
              <w:numPr>
                <w:ilvl w:val="0"/>
                <w:numId w:val="1"/>
              </w:numPr>
              <w:rPr>
                <w:rFonts w:ascii="Times New Roman" w:hAnsi="Times New Roman" w:cs="Times New Roman"/>
                <w:iCs/>
                <w:sz w:val="24"/>
                <w:szCs w:val="24"/>
              </w:rPr>
            </w:pPr>
            <w:r w:rsidRPr="00163ADA">
              <w:rPr>
                <w:rFonts w:ascii="Times New Roman" w:hAnsi="Times New Roman" w:cs="Times New Roman"/>
                <w:iCs/>
                <w:sz w:val="24"/>
                <w:szCs w:val="24"/>
              </w:rPr>
              <w:t xml:space="preserve">Draw attention to one to one correspondence </w:t>
            </w:r>
          </w:p>
          <w:p w14:paraId="5970B617" w14:textId="75F859CA" w:rsidR="009362D3" w:rsidRPr="00163ADA" w:rsidRDefault="009362D3" w:rsidP="00163ADA">
            <w:pPr>
              <w:pStyle w:val="ListParagraph"/>
              <w:numPr>
                <w:ilvl w:val="0"/>
                <w:numId w:val="1"/>
              </w:numPr>
              <w:rPr>
                <w:rFonts w:ascii="Times New Roman" w:hAnsi="Times New Roman" w:cs="Times New Roman"/>
                <w:iCs/>
                <w:sz w:val="24"/>
                <w:szCs w:val="24"/>
              </w:rPr>
            </w:pPr>
            <w:r w:rsidRPr="00163ADA">
              <w:rPr>
                <w:rFonts w:ascii="Times New Roman" w:hAnsi="Times New Roman" w:cs="Times New Roman"/>
                <w:iCs/>
                <w:sz w:val="24"/>
                <w:szCs w:val="24"/>
              </w:rPr>
              <w:t>Progress</w:t>
            </w:r>
            <w:r w:rsidR="007C13CC" w:rsidRPr="00163ADA">
              <w:rPr>
                <w:rFonts w:ascii="Times New Roman" w:hAnsi="Times New Roman" w:cs="Times New Roman"/>
                <w:iCs/>
                <w:sz w:val="24"/>
                <w:szCs w:val="24"/>
              </w:rPr>
              <w:t xml:space="preserve"> children’s</w:t>
            </w:r>
            <w:r w:rsidRPr="00163ADA">
              <w:rPr>
                <w:rFonts w:ascii="Times New Roman" w:hAnsi="Times New Roman" w:cs="Times New Roman"/>
                <w:iCs/>
                <w:sz w:val="24"/>
                <w:szCs w:val="24"/>
              </w:rPr>
              <w:t xml:space="preserve"> knowledge</w:t>
            </w:r>
            <w:r w:rsidR="007C13CC" w:rsidRPr="00163ADA">
              <w:rPr>
                <w:rFonts w:ascii="Times New Roman" w:hAnsi="Times New Roman" w:cs="Times New Roman"/>
                <w:iCs/>
                <w:sz w:val="24"/>
                <w:szCs w:val="24"/>
              </w:rPr>
              <w:t xml:space="preserve"> and understanding</w:t>
            </w:r>
            <w:r w:rsidRPr="00163ADA">
              <w:rPr>
                <w:rFonts w:ascii="Times New Roman" w:hAnsi="Times New Roman" w:cs="Times New Roman"/>
                <w:iCs/>
                <w:sz w:val="24"/>
                <w:szCs w:val="24"/>
              </w:rPr>
              <w:t xml:space="preserve"> of </w:t>
            </w:r>
            <w:r w:rsidR="0083457F" w:rsidRPr="00163ADA">
              <w:rPr>
                <w:rFonts w:ascii="Times New Roman" w:hAnsi="Times New Roman" w:cs="Times New Roman"/>
                <w:iCs/>
                <w:sz w:val="24"/>
                <w:szCs w:val="24"/>
              </w:rPr>
              <w:t>size, weight, numbers</w:t>
            </w:r>
            <w:r w:rsidR="00520304" w:rsidRPr="00163ADA">
              <w:rPr>
                <w:rFonts w:ascii="Times New Roman" w:hAnsi="Times New Roman" w:cs="Times New Roman"/>
                <w:iCs/>
                <w:sz w:val="24"/>
                <w:szCs w:val="24"/>
              </w:rPr>
              <w:t xml:space="preserve"> and colors </w:t>
            </w:r>
          </w:p>
          <w:p w14:paraId="767ABAB9" w14:textId="77777777" w:rsidR="00ED401F" w:rsidRPr="000905CC" w:rsidRDefault="00ED401F" w:rsidP="00E71433">
            <w:pPr>
              <w:rPr>
                <w:rFonts w:ascii="Times New Roman" w:hAnsi="Times New Roman" w:cs="Times New Roman"/>
                <w:b/>
                <w:bCs/>
                <w:iCs/>
                <w:sz w:val="24"/>
                <w:szCs w:val="24"/>
              </w:rPr>
            </w:pPr>
          </w:p>
        </w:tc>
      </w:tr>
      <w:tr w:rsidR="00ED401F" w:rsidRPr="000905CC" w14:paraId="767ABAC3" w14:textId="77777777" w:rsidTr="00E71433">
        <w:tc>
          <w:tcPr>
            <w:tcW w:w="9016" w:type="dxa"/>
            <w:gridSpan w:val="3"/>
          </w:tcPr>
          <w:p w14:paraId="767ABABF" w14:textId="5E6F64F9" w:rsidR="00ED401F" w:rsidRDefault="00ED401F" w:rsidP="00E71433">
            <w:pPr>
              <w:rPr>
                <w:rFonts w:ascii="Times New Roman" w:hAnsi="Times New Roman" w:cs="Times New Roman"/>
                <w:b/>
                <w:bCs/>
                <w:iCs/>
                <w:sz w:val="24"/>
                <w:szCs w:val="24"/>
              </w:rPr>
            </w:pPr>
            <w:r w:rsidRPr="000905CC">
              <w:rPr>
                <w:rFonts w:ascii="Times New Roman" w:hAnsi="Times New Roman" w:cs="Times New Roman"/>
                <w:b/>
                <w:bCs/>
                <w:iCs/>
                <w:sz w:val="24"/>
                <w:szCs w:val="24"/>
              </w:rPr>
              <w:t xml:space="preserve">Links to </w:t>
            </w:r>
            <w:r w:rsidR="00064920" w:rsidRPr="000905CC">
              <w:rPr>
                <w:rFonts w:ascii="Times New Roman" w:hAnsi="Times New Roman" w:cs="Times New Roman"/>
                <w:b/>
                <w:bCs/>
                <w:iCs/>
                <w:sz w:val="24"/>
                <w:szCs w:val="24"/>
              </w:rPr>
              <w:t>O</w:t>
            </w:r>
            <w:r w:rsidRPr="000905CC">
              <w:rPr>
                <w:rFonts w:ascii="Times New Roman" w:hAnsi="Times New Roman" w:cs="Times New Roman"/>
                <w:b/>
                <w:bCs/>
                <w:iCs/>
                <w:sz w:val="24"/>
                <w:szCs w:val="24"/>
              </w:rPr>
              <w:t>utcomes:</w:t>
            </w:r>
          </w:p>
          <w:p w14:paraId="6CA4D0C5" w14:textId="52B9EB11" w:rsidR="00375647" w:rsidRPr="00163ADA" w:rsidRDefault="008916BF" w:rsidP="00163ADA">
            <w:pPr>
              <w:pStyle w:val="ListParagraph"/>
              <w:numPr>
                <w:ilvl w:val="0"/>
                <w:numId w:val="1"/>
              </w:numPr>
              <w:rPr>
                <w:rFonts w:ascii="Times New Roman" w:hAnsi="Times New Roman" w:cs="Times New Roman"/>
                <w:iCs/>
                <w:sz w:val="24"/>
                <w:szCs w:val="24"/>
              </w:rPr>
            </w:pPr>
            <w:r w:rsidRPr="00163ADA">
              <w:rPr>
                <w:rFonts w:ascii="Times New Roman" w:hAnsi="Times New Roman" w:cs="Times New Roman"/>
                <w:iCs/>
                <w:sz w:val="24"/>
                <w:szCs w:val="24"/>
              </w:rPr>
              <w:t>Sort and match</w:t>
            </w:r>
            <w:r w:rsidR="00891856" w:rsidRPr="00163ADA">
              <w:rPr>
                <w:rFonts w:ascii="Times New Roman" w:hAnsi="Times New Roman" w:cs="Times New Roman"/>
                <w:iCs/>
                <w:sz w:val="24"/>
                <w:szCs w:val="24"/>
              </w:rPr>
              <w:t xml:space="preserve"> sets of objects by recognizing similarities </w:t>
            </w:r>
          </w:p>
          <w:p w14:paraId="548D8A25" w14:textId="3F714C2F" w:rsidR="00254D24" w:rsidRPr="00163ADA" w:rsidRDefault="00254D24" w:rsidP="00163ADA">
            <w:pPr>
              <w:pStyle w:val="ListParagraph"/>
              <w:numPr>
                <w:ilvl w:val="0"/>
                <w:numId w:val="1"/>
              </w:numPr>
              <w:rPr>
                <w:rFonts w:ascii="Times New Roman" w:hAnsi="Times New Roman" w:cs="Times New Roman"/>
                <w:iCs/>
                <w:sz w:val="24"/>
                <w:szCs w:val="24"/>
              </w:rPr>
            </w:pPr>
            <w:r w:rsidRPr="00163ADA">
              <w:rPr>
                <w:rFonts w:ascii="Times New Roman" w:hAnsi="Times New Roman" w:cs="Times New Roman"/>
                <w:iCs/>
                <w:sz w:val="24"/>
                <w:szCs w:val="24"/>
              </w:rPr>
              <w:t xml:space="preserve">Count reliably up to 5 objects </w:t>
            </w:r>
          </w:p>
          <w:p w14:paraId="093959AE" w14:textId="2655CF53" w:rsidR="00DA6D0D" w:rsidRPr="001C721F" w:rsidRDefault="00B119B8" w:rsidP="001C721F">
            <w:pPr>
              <w:pStyle w:val="ListParagraph"/>
              <w:numPr>
                <w:ilvl w:val="0"/>
                <w:numId w:val="1"/>
              </w:numPr>
              <w:rPr>
                <w:rFonts w:ascii="Times New Roman" w:hAnsi="Times New Roman" w:cs="Times New Roman"/>
                <w:iCs/>
                <w:sz w:val="24"/>
                <w:szCs w:val="24"/>
              </w:rPr>
            </w:pPr>
            <w:r w:rsidRPr="001C721F">
              <w:rPr>
                <w:rFonts w:ascii="Times New Roman" w:hAnsi="Times New Roman" w:cs="Times New Roman"/>
                <w:iCs/>
                <w:sz w:val="24"/>
                <w:szCs w:val="24"/>
              </w:rPr>
              <w:t xml:space="preserve">Use counting to solve simple </w:t>
            </w:r>
            <w:r w:rsidR="00123B37" w:rsidRPr="001C721F">
              <w:rPr>
                <w:rFonts w:ascii="Times New Roman" w:hAnsi="Times New Roman" w:cs="Times New Roman"/>
                <w:iCs/>
                <w:sz w:val="24"/>
                <w:szCs w:val="24"/>
              </w:rPr>
              <w:t xml:space="preserve">mathematics problems in everyday and play situations </w:t>
            </w:r>
          </w:p>
          <w:p w14:paraId="0878E1DE" w14:textId="771B75B3" w:rsidR="00BB4244" w:rsidRPr="001C721F" w:rsidRDefault="00BB4244" w:rsidP="001C721F">
            <w:pPr>
              <w:pStyle w:val="ListParagraph"/>
              <w:numPr>
                <w:ilvl w:val="0"/>
                <w:numId w:val="1"/>
              </w:numPr>
              <w:rPr>
                <w:rFonts w:ascii="Times New Roman" w:hAnsi="Times New Roman" w:cs="Times New Roman"/>
                <w:iCs/>
                <w:sz w:val="24"/>
                <w:szCs w:val="24"/>
              </w:rPr>
            </w:pPr>
            <w:r w:rsidRPr="001C721F">
              <w:rPr>
                <w:rFonts w:ascii="Times New Roman" w:hAnsi="Times New Roman" w:cs="Times New Roman"/>
                <w:iCs/>
                <w:sz w:val="24"/>
                <w:szCs w:val="24"/>
              </w:rPr>
              <w:t xml:space="preserve">Compare, sort </w:t>
            </w:r>
            <w:r w:rsidR="0087714A" w:rsidRPr="001C721F">
              <w:rPr>
                <w:rFonts w:ascii="Times New Roman" w:hAnsi="Times New Roman" w:cs="Times New Roman"/>
                <w:iCs/>
                <w:sz w:val="24"/>
                <w:szCs w:val="24"/>
              </w:rPr>
              <w:t xml:space="preserve">and order two objects in terms </w:t>
            </w:r>
            <w:r w:rsidR="00BD734C" w:rsidRPr="001C721F">
              <w:rPr>
                <w:rFonts w:ascii="Times New Roman" w:hAnsi="Times New Roman" w:cs="Times New Roman"/>
                <w:iCs/>
                <w:sz w:val="24"/>
                <w:szCs w:val="24"/>
              </w:rPr>
              <w:t xml:space="preserve">of size, weight or capacity </w:t>
            </w:r>
            <w:r w:rsidR="00E6395E" w:rsidRPr="001C721F">
              <w:rPr>
                <w:rFonts w:ascii="Times New Roman" w:hAnsi="Times New Roman" w:cs="Times New Roman"/>
                <w:iCs/>
                <w:sz w:val="24"/>
                <w:szCs w:val="24"/>
              </w:rPr>
              <w:t xml:space="preserve">by direct observation </w:t>
            </w:r>
          </w:p>
          <w:p w14:paraId="52FE94E8" w14:textId="4E0D268C" w:rsidR="00E6395E" w:rsidRPr="001C721F" w:rsidRDefault="00E6395E" w:rsidP="001C721F">
            <w:pPr>
              <w:pStyle w:val="ListParagraph"/>
              <w:numPr>
                <w:ilvl w:val="0"/>
                <w:numId w:val="1"/>
              </w:numPr>
              <w:rPr>
                <w:rFonts w:ascii="Times New Roman" w:hAnsi="Times New Roman" w:cs="Times New Roman"/>
                <w:iCs/>
                <w:sz w:val="24"/>
                <w:szCs w:val="24"/>
              </w:rPr>
            </w:pPr>
            <w:r w:rsidRPr="001C721F">
              <w:rPr>
                <w:rFonts w:ascii="Times New Roman" w:hAnsi="Times New Roman" w:cs="Times New Roman"/>
                <w:iCs/>
                <w:sz w:val="24"/>
                <w:szCs w:val="24"/>
              </w:rPr>
              <w:t xml:space="preserve">Follow two-step instructions for simple movements within games and play activities </w:t>
            </w:r>
          </w:p>
          <w:p w14:paraId="767ABAC2" w14:textId="77777777" w:rsidR="00ED401F" w:rsidRPr="000905CC" w:rsidRDefault="00ED401F" w:rsidP="00E71433">
            <w:pPr>
              <w:rPr>
                <w:rFonts w:ascii="Times New Roman" w:hAnsi="Times New Roman" w:cs="Times New Roman"/>
                <w:b/>
                <w:bCs/>
                <w:iCs/>
                <w:sz w:val="24"/>
                <w:szCs w:val="24"/>
              </w:rPr>
            </w:pPr>
          </w:p>
        </w:tc>
      </w:tr>
      <w:tr w:rsidR="00ED401F" w:rsidRPr="000905CC" w14:paraId="767ABACA" w14:textId="77777777" w:rsidTr="00E71433">
        <w:tc>
          <w:tcPr>
            <w:tcW w:w="9016" w:type="dxa"/>
            <w:gridSpan w:val="3"/>
          </w:tcPr>
          <w:p w14:paraId="38735968" w14:textId="77777777" w:rsidR="001C721F" w:rsidRDefault="001C721F" w:rsidP="00E26EF6">
            <w:pPr>
              <w:rPr>
                <w:rFonts w:ascii="Times New Roman" w:hAnsi="Times New Roman" w:cs="Times New Roman"/>
                <w:b/>
                <w:bCs/>
                <w:iCs/>
                <w:sz w:val="24"/>
                <w:szCs w:val="24"/>
              </w:rPr>
            </w:pPr>
          </w:p>
          <w:p w14:paraId="21C25DF3" w14:textId="5E4FDA37" w:rsidR="00E26EF6" w:rsidRDefault="00ED401F" w:rsidP="00E26EF6">
            <w:pPr>
              <w:rPr>
                <w:rFonts w:ascii="Times New Roman" w:hAnsi="Times New Roman" w:cs="Times New Roman"/>
                <w:b/>
                <w:bCs/>
                <w:iCs/>
                <w:sz w:val="24"/>
                <w:szCs w:val="24"/>
              </w:rPr>
            </w:pPr>
            <w:r w:rsidRPr="000905CC">
              <w:rPr>
                <w:rFonts w:ascii="Times New Roman" w:hAnsi="Times New Roman" w:cs="Times New Roman"/>
                <w:b/>
                <w:bCs/>
                <w:iCs/>
                <w:sz w:val="24"/>
                <w:szCs w:val="24"/>
              </w:rPr>
              <w:lastRenderedPageBreak/>
              <w:t>Differentiation:</w:t>
            </w:r>
          </w:p>
          <w:p w14:paraId="3A0C38A0" w14:textId="3F67393F" w:rsidR="007E5DC0" w:rsidRPr="001C721F" w:rsidRDefault="00DF5CCC" w:rsidP="001C721F">
            <w:pPr>
              <w:pStyle w:val="ListParagraph"/>
              <w:numPr>
                <w:ilvl w:val="0"/>
                <w:numId w:val="1"/>
              </w:numPr>
              <w:rPr>
                <w:rFonts w:ascii="Times New Roman" w:hAnsi="Times New Roman" w:cs="Times New Roman"/>
                <w:iCs/>
                <w:sz w:val="24"/>
                <w:szCs w:val="24"/>
              </w:rPr>
            </w:pPr>
            <w:r w:rsidRPr="001C721F">
              <w:rPr>
                <w:rFonts w:ascii="Times New Roman" w:hAnsi="Times New Roman" w:cs="Times New Roman"/>
                <w:iCs/>
                <w:sz w:val="24"/>
                <w:szCs w:val="24"/>
              </w:rPr>
              <w:t xml:space="preserve">Children with additional </w:t>
            </w:r>
            <w:r w:rsidR="00D91D9A" w:rsidRPr="001C721F">
              <w:rPr>
                <w:rFonts w:ascii="Times New Roman" w:hAnsi="Times New Roman" w:cs="Times New Roman"/>
                <w:iCs/>
                <w:sz w:val="24"/>
                <w:szCs w:val="24"/>
              </w:rPr>
              <w:t xml:space="preserve">learning needs can be further supported with the </w:t>
            </w:r>
            <w:r w:rsidR="00B74E3C" w:rsidRPr="001C721F">
              <w:rPr>
                <w:rFonts w:ascii="Times New Roman" w:hAnsi="Times New Roman" w:cs="Times New Roman"/>
                <w:iCs/>
                <w:sz w:val="24"/>
                <w:szCs w:val="24"/>
              </w:rPr>
              <w:t xml:space="preserve">inclusion and support of </w:t>
            </w:r>
            <w:r w:rsidR="00D54CC0" w:rsidRPr="001C721F">
              <w:rPr>
                <w:rFonts w:ascii="Times New Roman" w:hAnsi="Times New Roman" w:cs="Times New Roman"/>
                <w:iCs/>
                <w:sz w:val="24"/>
                <w:szCs w:val="24"/>
              </w:rPr>
              <w:t xml:space="preserve">the leading practitioner </w:t>
            </w:r>
          </w:p>
          <w:p w14:paraId="767ABAC9" w14:textId="7C02E742" w:rsidR="00ED401F" w:rsidRPr="001C721F" w:rsidRDefault="00B74E3C" w:rsidP="00E7143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The activity </w:t>
            </w:r>
            <w:r w:rsidR="0023211C">
              <w:rPr>
                <w:rFonts w:ascii="Times New Roman" w:hAnsi="Times New Roman" w:cs="Times New Roman"/>
                <w:iCs/>
                <w:sz w:val="24"/>
                <w:szCs w:val="24"/>
              </w:rPr>
              <w:t xml:space="preserve">can be adjusted </w:t>
            </w:r>
            <w:r w:rsidR="00EE44A4">
              <w:rPr>
                <w:rFonts w:ascii="Times New Roman" w:hAnsi="Times New Roman" w:cs="Times New Roman"/>
                <w:iCs/>
                <w:sz w:val="24"/>
                <w:szCs w:val="24"/>
              </w:rPr>
              <w:t>made e</w:t>
            </w:r>
            <w:r w:rsidR="00C87B07">
              <w:rPr>
                <w:rFonts w:ascii="Times New Roman" w:hAnsi="Times New Roman" w:cs="Times New Roman"/>
                <w:iCs/>
                <w:sz w:val="24"/>
                <w:szCs w:val="24"/>
              </w:rPr>
              <w:t>asier or further challenging to</w:t>
            </w:r>
            <w:r w:rsidR="0023211C">
              <w:rPr>
                <w:rFonts w:ascii="Times New Roman" w:hAnsi="Times New Roman" w:cs="Times New Roman"/>
                <w:iCs/>
                <w:sz w:val="24"/>
                <w:szCs w:val="24"/>
              </w:rPr>
              <w:t xml:space="preserve"> suit children’s different levels of </w:t>
            </w:r>
            <w:r w:rsidR="00D630D9">
              <w:rPr>
                <w:rFonts w:ascii="Times New Roman" w:hAnsi="Times New Roman" w:cs="Times New Roman"/>
                <w:iCs/>
                <w:sz w:val="24"/>
                <w:szCs w:val="24"/>
              </w:rPr>
              <w:t xml:space="preserve">current </w:t>
            </w:r>
            <w:r w:rsidR="0023211C">
              <w:rPr>
                <w:rFonts w:ascii="Times New Roman" w:hAnsi="Times New Roman" w:cs="Times New Roman"/>
                <w:iCs/>
                <w:sz w:val="24"/>
                <w:szCs w:val="24"/>
              </w:rPr>
              <w:t xml:space="preserve">capabilities and understanding </w:t>
            </w:r>
          </w:p>
        </w:tc>
      </w:tr>
      <w:tr w:rsidR="00ED401F" w:rsidRPr="000905CC" w14:paraId="767ABAD1" w14:textId="77777777" w:rsidTr="00E71433">
        <w:tc>
          <w:tcPr>
            <w:tcW w:w="9016" w:type="dxa"/>
            <w:gridSpan w:val="3"/>
          </w:tcPr>
          <w:p w14:paraId="767ABACE" w14:textId="63C9A406" w:rsidR="00ED401F" w:rsidRDefault="00ED401F" w:rsidP="00E71433">
            <w:pPr>
              <w:rPr>
                <w:rFonts w:ascii="Times New Roman" w:hAnsi="Times New Roman" w:cs="Times New Roman"/>
                <w:b/>
                <w:bCs/>
                <w:iCs/>
                <w:sz w:val="24"/>
                <w:szCs w:val="24"/>
              </w:rPr>
            </w:pPr>
            <w:r w:rsidRPr="000905CC">
              <w:rPr>
                <w:rFonts w:ascii="Times New Roman" w:hAnsi="Times New Roman" w:cs="Times New Roman"/>
                <w:b/>
                <w:bCs/>
                <w:iCs/>
                <w:sz w:val="24"/>
                <w:szCs w:val="24"/>
              </w:rPr>
              <w:lastRenderedPageBreak/>
              <w:t xml:space="preserve">Health and </w:t>
            </w:r>
            <w:r w:rsidR="00064920" w:rsidRPr="000905CC">
              <w:rPr>
                <w:rFonts w:ascii="Times New Roman" w:hAnsi="Times New Roman" w:cs="Times New Roman"/>
                <w:b/>
                <w:bCs/>
                <w:iCs/>
                <w:sz w:val="24"/>
                <w:szCs w:val="24"/>
              </w:rPr>
              <w:t>S</w:t>
            </w:r>
            <w:r w:rsidRPr="000905CC">
              <w:rPr>
                <w:rFonts w:ascii="Times New Roman" w:hAnsi="Times New Roman" w:cs="Times New Roman"/>
                <w:b/>
                <w:bCs/>
                <w:iCs/>
                <w:sz w:val="24"/>
                <w:szCs w:val="24"/>
              </w:rPr>
              <w:t>afety:</w:t>
            </w:r>
          </w:p>
          <w:p w14:paraId="1CA2EDA6" w14:textId="74D02C99" w:rsidR="0017389B" w:rsidRPr="001C721F" w:rsidRDefault="003F5890" w:rsidP="001C721F">
            <w:pPr>
              <w:pStyle w:val="ListParagraph"/>
              <w:numPr>
                <w:ilvl w:val="0"/>
                <w:numId w:val="1"/>
              </w:numPr>
              <w:rPr>
                <w:rFonts w:ascii="Times New Roman" w:hAnsi="Times New Roman" w:cs="Times New Roman"/>
                <w:iCs/>
                <w:sz w:val="24"/>
                <w:szCs w:val="24"/>
              </w:rPr>
            </w:pPr>
            <w:r w:rsidRPr="001C721F">
              <w:rPr>
                <w:rFonts w:ascii="Times New Roman" w:hAnsi="Times New Roman" w:cs="Times New Roman"/>
                <w:iCs/>
                <w:sz w:val="24"/>
                <w:szCs w:val="24"/>
              </w:rPr>
              <w:t>Indoor risk assessment</w:t>
            </w:r>
            <w:r w:rsidR="00AD62C5" w:rsidRPr="001C721F">
              <w:rPr>
                <w:rFonts w:ascii="Times New Roman" w:hAnsi="Times New Roman" w:cs="Times New Roman"/>
                <w:iCs/>
                <w:sz w:val="24"/>
                <w:szCs w:val="24"/>
              </w:rPr>
              <w:t xml:space="preserve"> </w:t>
            </w:r>
            <w:r w:rsidR="004877C5" w:rsidRPr="001C721F">
              <w:rPr>
                <w:rFonts w:ascii="Times New Roman" w:hAnsi="Times New Roman" w:cs="Times New Roman"/>
                <w:iCs/>
                <w:sz w:val="24"/>
                <w:szCs w:val="24"/>
              </w:rPr>
              <w:t xml:space="preserve">completed </w:t>
            </w:r>
            <w:r w:rsidR="00AD62C5" w:rsidRPr="001C721F">
              <w:rPr>
                <w:rFonts w:ascii="Times New Roman" w:hAnsi="Times New Roman" w:cs="Times New Roman"/>
                <w:iCs/>
                <w:sz w:val="24"/>
                <w:szCs w:val="24"/>
              </w:rPr>
              <w:t>ahead of</w:t>
            </w:r>
            <w:r w:rsidR="00D61927" w:rsidRPr="001C721F">
              <w:rPr>
                <w:rFonts w:ascii="Times New Roman" w:hAnsi="Times New Roman" w:cs="Times New Roman"/>
                <w:iCs/>
                <w:sz w:val="24"/>
                <w:szCs w:val="24"/>
              </w:rPr>
              <w:t xml:space="preserve"> the</w:t>
            </w:r>
            <w:r w:rsidR="00AD62C5" w:rsidRPr="001C721F">
              <w:rPr>
                <w:rFonts w:ascii="Times New Roman" w:hAnsi="Times New Roman" w:cs="Times New Roman"/>
                <w:iCs/>
                <w:sz w:val="24"/>
                <w:szCs w:val="24"/>
              </w:rPr>
              <w:t xml:space="preserve"> </w:t>
            </w:r>
            <w:r w:rsidR="00F40F2D" w:rsidRPr="001C721F">
              <w:rPr>
                <w:rFonts w:ascii="Times New Roman" w:hAnsi="Times New Roman" w:cs="Times New Roman"/>
                <w:iCs/>
                <w:sz w:val="24"/>
                <w:szCs w:val="24"/>
              </w:rPr>
              <w:t>activity</w:t>
            </w:r>
            <w:r w:rsidR="00D61927" w:rsidRPr="001C721F">
              <w:rPr>
                <w:rFonts w:ascii="Times New Roman" w:hAnsi="Times New Roman" w:cs="Times New Roman"/>
                <w:iCs/>
                <w:sz w:val="24"/>
                <w:szCs w:val="24"/>
              </w:rPr>
              <w:t>, scanning the area for potential hazardous risks on completion of the activity</w:t>
            </w:r>
          </w:p>
          <w:p w14:paraId="767ABAD0" w14:textId="04C6C6A1" w:rsidR="00ED401F" w:rsidRPr="001C721F" w:rsidRDefault="0082308E" w:rsidP="00E7143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Chocking hazard of the sorting bears for younger aged children </w:t>
            </w:r>
            <w:r w:rsidR="00105DD2">
              <w:rPr>
                <w:rFonts w:ascii="Times New Roman" w:hAnsi="Times New Roman" w:cs="Times New Roman"/>
                <w:iCs/>
                <w:sz w:val="24"/>
                <w:szCs w:val="24"/>
              </w:rPr>
              <w:t xml:space="preserve">within the classroom </w:t>
            </w:r>
          </w:p>
        </w:tc>
      </w:tr>
      <w:tr w:rsidR="00ED401F" w:rsidRPr="000905CC" w14:paraId="767ABAD8" w14:textId="77777777" w:rsidTr="00E71433">
        <w:tc>
          <w:tcPr>
            <w:tcW w:w="9016" w:type="dxa"/>
            <w:gridSpan w:val="3"/>
          </w:tcPr>
          <w:p w14:paraId="767ABAD5" w14:textId="28798772" w:rsidR="00ED401F" w:rsidRDefault="00ED401F" w:rsidP="00E71433">
            <w:pPr>
              <w:rPr>
                <w:rFonts w:ascii="Times New Roman" w:hAnsi="Times New Roman" w:cs="Times New Roman"/>
                <w:b/>
                <w:bCs/>
                <w:iCs/>
                <w:sz w:val="24"/>
                <w:szCs w:val="24"/>
              </w:rPr>
            </w:pPr>
            <w:r w:rsidRPr="000905CC">
              <w:rPr>
                <w:rFonts w:ascii="Times New Roman" w:hAnsi="Times New Roman" w:cs="Times New Roman"/>
                <w:b/>
                <w:bCs/>
                <w:iCs/>
                <w:sz w:val="24"/>
                <w:szCs w:val="24"/>
              </w:rPr>
              <w:t xml:space="preserve">Role of </w:t>
            </w:r>
            <w:r w:rsidR="00064920" w:rsidRPr="000905CC">
              <w:rPr>
                <w:rFonts w:ascii="Times New Roman" w:hAnsi="Times New Roman" w:cs="Times New Roman"/>
                <w:b/>
                <w:bCs/>
                <w:iCs/>
                <w:sz w:val="24"/>
                <w:szCs w:val="24"/>
              </w:rPr>
              <w:t>A</w:t>
            </w:r>
            <w:r w:rsidRPr="000905CC">
              <w:rPr>
                <w:rFonts w:ascii="Times New Roman" w:hAnsi="Times New Roman" w:cs="Times New Roman"/>
                <w:b/>
                <w:bCs/>
                <w:iCs/>
                <w:sz w:val="24"/>
                <w:szCs w:val="24"/>
              </w:rPr>
              <w:t>dult/</w:t>
            </w:r>
            <w:r w:rsidR="00064920" w:rsidRPr="000905CC">
              <w:rPr>
                <w:rFonts w:ascii="Times New Roman" w:hAnsi="Times New Roman" w:cs="Times New Roman"/>
                <w:b/>
                <w:bCs/>
                <w:iCs/>
                <w:sz w:val="24"/>
                <w:szCs w:val="24"/>
              </w:rPr>
              <w:t>A</w:t>
            </w:r>
            <w:r w:rsidRPr="000905CC">
              <w:rPr>
                <w:rFonts w:ascii="Times New Roman" w:hAnsi="Times New Roman" w:cs="Times New Roman"/>
                <w:b/>
                <w:bCs/>
                <w:iCs/>
                <w:sz w:val="24"/>
                <w:szCs w:val="24"/>
              </w:rPr>
              <w:t>dults:</w:t>
            </w:r>
          </w:p>
          <w:p w14:paraId="0B8282F9" w14:textId="5ECB0E41" w:rsidR="00B10007" w:rsidRPr="00A346A0" w:rsidRDefault="00B10007" w:rsidP="00A346A0">
            <w:pPr>
              <w:pStyle w:val="ListParagraph"/>
              <w:numPr>
                <w:ilvl w:val="0"/>
                <w:numId w:val="1"/>
              </w:numPr>
              <w:rPr>
                <w:rFonts w:ascii="Times New Roman" w:hAnsi="Times New Roman" w:cs="Times New Roman"/>
                <w:iCs/>
                <w:sz w:val="24"/>
                <w:szCs w:val="24"/>
              </w:rPr>
            </w:pPr>
            <w:r w:rsidRPr="00A346A0">
              <w:rPr>
                <w:rFonts w:ascii="Times New Roman" w:hAnsi="Times New Roman" w:cs="Times New Roman"/>
                <w:iCs/>
                <w:sz w:val="24"/>
                <w:szCs w:val="24"/>
              </w:rPr>
              <w:t>Give the children specific instructions</w:t>
            </w:r>
            <w:r w:rsidR="00B2717A" w:rsidRPr="00A346A0">
              <w:rPr>
                <w:rFonts w:ascii="Times New Roman" w:hAnsi="Times New Roman" w:cs="Times New Roman"/>
                <w:iCs/>
                <w:sz w:val="24"/>
                <w:szCs w:val="24"/>
              </w:rPr>
              <w:t xml:space="preserve"> to count, pattern and coordinate the bears by color, size, number and weight </w:t>
            </w:r>
          </w:p>
          <w:p w14:paraId="164915DD" w14:textId="77777777" w:rsidR="004F7EA9" w:rsidRDefault="002D218D" w:rsidP="00E7143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Support the children </w:t>
            </w:r>
            <w:r w:rsidR="00254F08">
              <w:rPr>
                <w:rFonts w:ascii="Times New Roman" w:hAnsi="Times New Roman" w:cs="Times New Roman"/>
                <w:iCs/>
                <w:sz w:val="24"/>
                <w:szCs w:val="24"/>
              </w:rPr>
              <w:t xml:space="preserve">with the mathematical concepts </w:t>
            </w:r>
            <w:r w:rsidR="008B2D8A">
              <w:rPr>
                <w:rFonts w:ascii="Times New Roman" w:hAnsi="Times New Roman" w:cs="Times New Roman"/>
                <w:iCs/>
                <w:sz w:val="24"/>
                <w:szCs w:val="24"/>
              </w:rPr>
              <w:t xml:space="preserve">and understanding </w:t>
            </w:r>
            <w:r w:rsidR="004F7EA9">
              <w:rPr>
                <w:rFonts w:ascii="Times New Roman" w:hAnsi="Times New Roman" w:cs="Times New Roman"/>
                <w:iCs/>
                <w:sz w:val="24"/>
                <w:szCs w:val="24"/>
              </w:rPr>
              <w:t>of weight, size, numbers and colors</w:t>
            </w:r>
          </w:p>
          <w:p w14:paraId="4E079DCC" w14:textId="77777777" w:rsidR="00ED401F" w:rsidRDefault="004F7EA9" w:rsidP="00E7143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Step in to correct</w:t>
            </w:r>
            <w:r w:rsidR="00107028">
              <w:rPr>
                <w:rFonts w:ascii="Times New Roman" w:hAnsi="Times New Roman" w:cs="Times New Roman"/>
                <w:iCs/>
                <w:sz w:val="24"/>
                <w:szCs w:val="24"/>
              </w:rPr>
              <w:t xml:space="preserve"> and assure</w:t>
            </w:r>
            <w:r>
              <w:rPr>
                <w:rFonts w:ascii="Times New Roman" w:hAnsi="Times New Roman" w:cs="Times New Roman"/>
                <w:iCs/>
                <w:sz w:val="24"/>
                <w:szCs w:val="24"/>
              </w:rPr>
              <w:t xml:space="preserve"> the </w:t>
            </w:r>
            <w:r w:rsidR="003B104D">
              <w:rPr>
                <w:rFonts w:ascii="Times New Roman" w:hAnsi="Times New Roman" w:cs="Times New Roman"/>
                <w:iCs/>
                <w:sz w:val="24"/>
                <w:szCs w:val="24"/>
              </w:rPr>
              <w:t xml:space="preserve">children in times of uncertainty </w:t>
            </w:r>
            <w:r w:rsidR="000C0262" w:rsidRPr="002D218D">
              <w:rPr>
                <w:rFonts w:ascii="Times New Roman" w:hAnsi="Times New Roman" w:cs="Times New Roman"/>
                <w:iCs/>
                <w:sz w:val="24"/>
                <w:szCs w:val="24"/>
              </w:rPr>
              <w:t xml:space="preserve"> </w:t>
            </w:r>
          </w:p>
          <w:p w14:paraId="767ABAD7" w14:textId="50CFBBD5" w:rsidR="006F3CC1" w:rsidRPr="00A346A0" w:rsidRDefault="00027CF6" w:rsidP="00E7143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Interact with the children through one to one correspondence and as a group </w:t>
            </w:r>
          </w:p>
        </w:tc>
      </w:tr>
      <w:tr w:rsidR="00ED401F" w:rsidRPr="000905CC" w14:paraId="767ABB04" w14:textId="77777777" w:rsidTr="00E71433">
        <w:tc>
          <w:tcPr>
            <w:tcW w:w="9016" w:type="dxa"/>
            <w:gridSpan w:val="3"/>
          </w:tcPr>
          <w:p w14:paraId="767ABADA" w14:textId="420A5F67" w:rsidR="00ED401F" w:rsidRDefault="00ED401F" w:rsidP="00E71433">
            <w:pPr>
              <w:rPr>
                <w:rFonts w:ascii="Times New Roman" w:hAnsi="Times New Roman" w:cs="Times New Roman"/>
                <w:b/>
                <w:bCs/>
                <w:iCs/>
                <w:sz w:val="24"/>
                <w:szCs w:val="24"/>
              </w:rPr>
            </w:pPr>
            <w:r w:rsidRPr="000905CC">
              <w:rPr>
                <w:rFonts w:ascii="Times New Roman" w:hAnsi="Times New Roman" w:cs="Times New Roman"/>
                <w:b/>
                <w:bCs/>
                <w:iCs/>
                <w:sz w:val="24"/>
                <w:szCs w:val="24"/>
              </w:rPr>
              <w:t xml:space="preserve">The </w:t>
            </w:r>
            <w:r w:rsidR="00064920" w:rsidRPr="000905CC">
              <w:rPr>
                <w:rFonts w:ascii="Times New Roman" w:hAnsi="Times New Roman" w:cs="Times New Roman"/>
                <w:b/>
                <w:bCs/>
                <w:iCs/>
                <w:sz w:val="24"/>
                <w:szCs w:val="24"/>
              </w:rPr>
              <w:t>A</w:t>
            </w:r>
            <w:r w:rsidRPr="000905CC">
              <w:rPr>
                <w:rFonts w:ascii="Times New Roman" w:hAnsi="Times New Roman" w:cs="Times New Roman"/>
                <w:b/>
                <w:bCs/>
                <w:iCs/>
                <w:sz w:val="24"/>
                <w:szCs w:val="24"/>
              </w:rPr>
              <w:t>ctivity:</w:t>
            </w:r>
          </w:p>
          <w:p w14:paraId="22FABE53" w14:textId="1F7815C3" w:rsidR="002C2CE0" w:rsidRPr="002C2CE0" w:rsidRDefault="002C2CE0" w:rsidP="00E71433">
            <w:pPr>
              <w:rPr>
                <w:rFonts w:ascii="Times New Roman" w:hAnsi="Times New Roman" w:cs="Times New Roman"/>
                <w:iCs/>
                <w:sz w:val="24"/>
                <w:szCs w:val="24"/>
              </w:rPr>
            </w:pPr>
            <w:r w:rsidRPr="002C2CE0">
              <w:rPr>
                <w:rFonts w:ascii="Times New Roman" w:hAnsi="Times New Roman" w:cs="Times New Roman"/>
                <w:iCs/>
                <w:sz w:val="24"/>
                <w:szCs w:val="24"/>
              </w:rPr>
              <w:t xml:space="preserve">The children are invited by </w:t>
            </w:r>
            <w:r w:rsidR="00C3315A">
              <w:rPr>
                <w:rFonts w:ascii="Times New Roman" w:hAnsi="Times New Roman" w:cs="Times New Roman"/>
                <w:iCs/>
                <w:sz w:val="24"/>
                <w:szCs w:val="24"/>
              </w:rPr>
              <w:t xml:space="preserve">the leading </w:t>
            </w:r>
            <w:r w:rsidRPr="002C2CE0">
              <w:rPr>
                <w:rFonts w:ascii="Times New Roman" w:hAnsi="Times New Roman" w:cs="Times New Roman"/>
                <w:iCs/>
                <w:sz w:val="24"/>
                <w:szCs w:val="24"/>
              </w:rPr>
              <w:t>adult to t</w:t>
            </w:r>
            <w:r w:rsidR="005F7300">
              <w:rPr>
                <w:rFonts w:ascii="Times New Roman" w:hAnsi="Times New Roman" w:cs="Times New Roman"/>
                <w:iCs/>
                <w:sz w:val="24"/>
                <w:szCs w:val="24"/>
              </w:rPr>
              <w:t xml:space="preserve">he pre-setup </w:t>
            </w:r>
            <w:r w:rsidRPr="002C2CE0">
              <w:rPr>
                <w:rFonts w:ascii="Times New Roman" w:hAnsi="Times New Roman" w:cs="Times New Roman"/>
                <w:iCs/>
                <w:sz w:val="24"/>
                <w:szCs w:val="24"/>
              </w:rPr>
              <w:t>activity table to participate in sorting bears play activity</w:t>
            </w:r>
          </w:p>
          <w:p w14:paraId="601B9E3F" w14:textId="36D16465" w:rsidR="002630DB" w:rsidRPr="00E500BC" w:rsidRDefault="005D0C89" w:rsidP="00E71433">
            <w:pPr>
              <w:rPr>
                <w:rFonts w:ascii="Times New Roman" w:hAnsi="Times New Roman" w:cs="Times New Roman"/>
                <w:iCs/>
                <w:sz w:val="24"/>
                <w:szCs w:val="24"/>
              </w:rPr>
            </w:pPr>
            <w:r>
              <w:rPr>
                <w:rFonts w:ascii="Times New Roman" w:hAnsi="Times New Roman" w:cs="Times New Roman"/>
                <w:iCs/>
                <w:sz w:val="24"/>
                <w:szCs w:val="24"/>
              </w:rPr>
              <w:t>Sort by Color:</w:t>
            </w:r>
          </w:p>
          <w:p w14:paraId="717FD5BB" w14:textId="293F391C" w:rsidR="004720D4" w:rsidRDefault="009A6B66" w:rsidP="00C3315A">
            <w:pPr>
              <w:pStyle w:val="ListParagraph"/>
              <w:numPr>
                <w:ilvl w:val="0"/>
                <w:numId w:val="1"/>
              </w:numPr>
              <w:rPr>
                <w:rFonts w:ascii="Times New Roman" w:hAnsi="Times New Roman" w:cs="Times New Roman"/>
                <w:iCs/>
                <w:sz w:val="24"/>
                <w:szCs w:val="24"/>
              </w:rPr>
            </w:pPr>
            <w:r w:rsidRPr="00771121">
              <w:rPr>
                <w:rFonts w:ascii="Times New Roman" w:hAnsi="Times New Roman" w:cs="Times New Roman"/>
                <w:iCs/>
                <w:sz w:val="24"/>
                <w:szCs w:val="24"/>
              </w:rPr>
              <w:t xml:space="preserve">Firstly, </w:t>
            </w:r>
            <w:r w:rsidR="00E33D1D">
              <w:rPr>
                <w:rFonts w:ascii="Times New Roman" w:hAnsi="Times New Roman" w:cs="Times New Roman"/>
                <w:iCs/>
                <w:sz w:val="24"/>
                <w:szCs w:val="24"/>
              </w:rPr>
              <w:t xml:space="preserve">together as a group of three, </w:t>
            </w:r>
            <w:r w:rsidRPr="00771121">
              <w:rPr>
                <w:rFonts w:ascii="Times New Roman" w:hAnsi="Times New Roman" w:cs="Times New Roman"/>
                <w:iCs/>
                <w:sz w:val="24"/>
                <w:szCs w:val="24"/>
              </w:rPr>
              <w:t xml:space="preserve">the </w:t>
            </w:r>
            <w:r w:rsidR="00AF2D0B">
              <w:rPr>
                <w:rFonts w:ascii="Times New Roman" w:hAnsi="Times New Roman" w:cs="Times New Roman"/>
                <w:iCs/>
                <w:sz w:val="24"/>
                <w:szCs w:val="24"/>
              </w:rPr>
              <w:t xml:space="preserve">children are </w:t>
            </w:r>
            <w:r w:rsidR="004D72BA">
              <w:rPr>
                <w:rFonts w:ascii="Times New Roman" w:hAnsi="Times New Roman" w:cs="Times New Roman"/>
                <w:iCs/>
                <w:sz w:val="24"/>
                <w:szCs w:val="24"/>
              </w:rPr>
              <w:t xml:space="preserve">encouraged </w:t>
            </w:r>
            <w:r w:rsidRPr="00771121">
              <w:rPr>
                <w:rFonts w:ascii="Times New Roman" w:hAnsi="Times New Roman" w:cs="Times New Roman"/>
                <w:iCs/>
                <w:sz w:val="24"/>
                <w:szCs w:val="24"/>
              </w:rPr>
              <w:t>to</w:t>
            </w:r>
            <w:r w:rsidR="009C5E30">
              <w:rPr>
                <w:rFonts w:ascii="Times New Roman" w:hAnsi="Times New Roman" w:cs="Times New Roman"/>
                <w:iCs/>
                <w:sz w:val="24"/>
                <w:szCs w:val="24"/>
              </w:rPr>
              <w:t xml:space="preserve"> </w:t>
            </w:r>
            <w:r w:rsidR="00CE4F6B" w:rsidRPr="00771121">
              <w:rPr>
                <w:rFonts w:ascii="Times New Roman" w:hAnsi="Times New Roman" w:cs="Times New Roman"/>
                <w:iCs/>
                <w:sz w:val="24"/>
                <w:szCs w:val="24"/>
              </w:rPr>
              <w:t xml:space="preserve">sort the teddy bears into the appropriate </w:t>
            </w:r>
            <w:r w:rsidR="00A51AB1" w:rsidRPr="00771121">
              <w:rPr>
                <w:rFonts w:ascii="Times New Roman" w:hAnsi="Times New Roman" w:cs="Times New Roman"/>
                <w:iCs/>
                <w:sz w:val="24"/>
                <w:szCs w:val="24"/>
              </w:rPr>
              <w:t xml:space="preserve">matching stacking cups in </w:t>
            </w:r>
            <w:r w:rsidR="009C5E30">
              <w:rPr>
                <w:rFonts w:ascii="Times New Roman" w:hAnsi="Times New Roman" w:cs="Times New Roman"/>
                <w:iCs/>
                <w:sz w:val="24"/>
                <w:szCs w:val="24"/>
              </w:rPr>
              <w:t>color</w:t>
            </w:r>
            <w:r w:rsidR="00272BA4">
              <w:rPr>
                <w:rFonts w:ascii="Times New Roman" w:hAnsi="Times New Roman" w:cs="Times New Roman"/>
                <w:iCs/>
                <w:sz w:val="24"/>
                <w:szCs w:val="24"/>
              </w:rPr>
              <w:t xml:space="preserve"> coordin</w:t>
            </w:r>
            <w:r w:rsidR="00570839">
              <w:rPr>
                <w:rFonts w:ascii="Times New Roman" w:hAnsi="Times New Roman" w:cs="Times New Roman"/>
                <w:iCs/>
                <w:sz w:val="24"/>
                <w:szCs w:val="24"/>
              </w:rPr>
              <w:t>ation</w:t>
            </w:r>
            <w:r w:rsidR="00AA3114">
              <w:rPr>
                <w:rFonts w:ascii="Times New Roman" w:hAnsi="Times New Roman" w:cs="Times New Roman"/>
                <w:iCs/>
                <w:sz w:val="24"/>
                <w:szCs w:val="24"/>
              </w:rPr>
              <w:t xml:space="preserve">, </w:t>
            </w:r>
            <w:r w:rsidR="00DD6316">
              <w:rPr>
                <w:rFonts w:ascii="Times New Roman" w:hAnsi="Times New Roman" w:cs="Times New Roman"/>
                <w:iCs/>
                <w:sz w:val="24"/>
                <w:szCs w:val="24"/>
              </w:rPr>
              <w:t>providing</w:t>
            </w:r>
            <w:r w:rsidR="00536CD4">
              <w:rPr>
                <w:rFonts w:ascii="Times New Roman" w:hAnsi="Times New Roman" w:cs="Times New Roman"/>
                <w:iCs/>
                <w:sz w:val="24"/>
                <w:szCs w:val="24"/>
              </w:rPr>
              <w:t xml:space="preserve"> open </w:t>
            </w:r>
            <w:r w:rsidR="00DD6316">
              <w:rPr>
                <w:rFonts w:ascii="Times New Roman" w:hAnsi="Times New Roman" w:cs="Times New Roman"/>
                <w:iCs/>
                <w:sz w:val="24"/>
                <w:szCs w:val="24"/>
              </w:rPr>
              <w:t>opportunity</w:t>
            </w:r>
            <w:r w:rsidR="00536CD4">
              <w:rPr>
                <w:rFonts w:ascii="Times New Roman" w:hAnsi="Times New Roman" w:cs="Times New Roman"/>
                <w:iCs/>
                <w:sz w:val="24"/>
                <w:szCs w:val="24"/>
              </w:rPr>
              <w:t xml:space="preserve"> for the </w:t>
            </w:r>
            <w:r w:rsidR="00AA3114">
              <w:rPr>
                <w:rFonts w:ascii="Times New Roman" w:hAnsi="Times New Roman" w:cs="Times New Roman"/>
                <w:iCs/>
                <w:sz w:val="24"/>
                <w:szCs w:val="24"/>
              </w:rPr>
              <w:t xml:space="preserve">children to </w:t>
            </w:r>
            <w:r w:rsidR="003E61C0">
              <w:rPr>
                <w:rFonts w:ascii="Times New Roman" w:hAnsi="Times New Roman" w:cs="Times New Roman"/>
                <w:iCs/>
                <w:sz w:val="24"/>
                <w:szCs w:val="24"/>
              </w:rPr>
              <w:t xml:space="preserve">identify the different colors </w:t>
            </w:r>
            <w:r w:rsidR="00536CD4">
              <w:rPr>
                <w:rFonts w:ascii="Times New Roman" w:hAnsi="Times New Roman" w:cs="Times New Roman"/>
                <w:iCs/>
                <w:sz w:val="24"/>
                <w:szCs w:val="24"/>
              </w:rPr>
              <w:t xml:space="preserve">visible to them </w:t>
            </w:r>
          </w:p>
          <w:p w14:paraId="575B07B8" w14:textId="23063F16" w:rsidR="006E58D4" w:rsidRDefault="006E58D4" w:rsidP="00E71433">
            <w:pPr>
              <w:rPr>
                <w:rFonts w:ascii="Times New Roman" w:hAnsi="Times New Roman" w:cs="Times New Roman"/>
                <w:iCs/>
                <w:sz w:val="24"/>
                <w:szCs w:val="24"/>
              </w:rPr>
            </w:pPr>
            <w:r w:rsidRPr="00EE70F3">
              <w:rPr>
                <w:rFonts w:ascii="Times New Roman" w:hAnsi="Times New Roman" w:cs="Times New Roman"/>
                <w:iCs/>
                <w:sz w:val="24"/>
                <w:szCs w:val="24"/>
              </w:rPr>
              <w:t xml:space="preserve">Sort by </w:t>
            </w:r>
            <w:r w:rsidR="004720D4">
              <w:rPr>
                <w:rFonts w:ascii="Times New Roman" w:hAnsi="Times New Roman" w:cs="Times New Roman"/>
                <w:iCs/>
                <w:sz w:val="24"/>
                <w:szCs w:val="24"/>
              </w:rPr>
              <w:t>S</w:t>
            </w:r>
            <w:r w:rsidRPr="00EE70F3">
              <w:rPr>
                <w:rFonts w:ascii="Times New Roman" w:hAnsi="Times New Roman" w:cs="Times New Roman"/>
                <w:iCs/>
                <w:sz w:val="24"/>
                <w:szCs w:val="24"/>
              </w:rPr>
              <w:t>ize</w:t>
            </w:r>
            <w:r w:rsidR="00EE70F3">
              <w:rPr>
                <w:rFonts w:ascii="Times New Roman" w:hAnsi="Times New Roman" w:cs="Times New Roman"/>
                <w:iCs/>
                <w:sz w:val="24"/>
                <w:szCs w:val="24"/>
              </w:rPr>
              <w:t>:</w:t>
            </w:r>
          </w:p>
          <w:p w14:paraId="0F225605" w14:textId="77777777" w:rsidR="00DE2203" w:rsidRDefault="00EE70F3" w:rsidP="00EE70F3">
            <w:pPr>
              <w:pStyle w:val="ListParagraph"/>
              <w:numPr>
                <w:ilvl w:val="0"/>
                <w:numId w:val="1"/>
              </w:numPr>
              <w:rPr>
                <w:rFonts w:ascii="Times New Roman" w:hAnsi="Times New Roman" w:cs="Times New Roman"/>
                <w:iCs/>
                <w:sz w:val="24"/>
                <w:szCs w:val="24"/>
              </w:rPr>
            </w:pPr>
            <w:r w:rsidRPr="00EE70F3">
              <w:rPr>
                <w:rFonts w:ascii="Times New Roman" w:hAnsi="Times New Roman" w:cs="Times New Roman"/>
                <w:iCs/>
                <w:sz w:val="24"/>
                <w:szCs w:val="24"/>
              </w:rPr>
              <w:t xml:space="preserve">Once each bear is color sorted into the correct stacking cup, the </w:t>
            </w:r>
            <w:r w:rsidR="00C002F8">
              <w:rPr>
                <w:rFonts w:ascii="Times New Roman" w:hAnsi="Times New Roman" w:cs="Times New Roman"/>
                <w:iCs/>
                <w:sz w:val="24"/>
                <w:szCs w:val="24"/>
              </w:rPr>
              <w:t xml:space="preserve">second focus of the activity is </w:t>
            </w:r>
            <w:r w:rsidR="00DE2203">
              <w:rPr>
                <w:rFonts w:ascii="Times New Roman" w:hAnsi="Times New Roman" w:cs="Times New Roman"/>
                <w:iCs/>
                <w:sz w:val="24"/>
                <w:szCs w:val="24"/>
              </w:rPr>
              <w:t>sorting the bears by size</w:t>
            </w:r>
          </w:p>
          <w:p w14:paraId="53364AB3" w14:textId="50253983" w:rsidR="00EE70F3" w:rsidRDefault="00DE2203" w:rsidP="00EE70F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The </w:t>
            </w:r>
            <w:r w:rsidR="00EE70F3" w:rsidRPr="00EE70F3">
              <w:rPr>
                <w:rFonts w:ascii="Times New Roman" w:hAnsi="Times New Roman" w:cs="Times New Roman"/>
                <w:iCs/>
                <w:sz w:val="24"/>
                <w:szCs w:val="24"/>
              </w:rPr>
              <w:t>children are asked to empty the c</w:t>
            </w:r>
            <w:r>
              <w:rPr>
                <w:rFonts w:ascii="Times New Roman" w:hAnsi="Times New Roman" w:cs="Times New Roman"/>
                <w:iCs/>
                <w:sz w:val="24"/>
                <w:szCs w:val="24"/>
              </w:rPr>
              <w:t>ontent of the c</w:t>
            </w:r>
            <w:r w:rsidR="00EE70F3" w:rsidRPr="00EE70F3">
              <w:rPr>
                <w:rFonts w:ascii="Times New Roman" w:hAnsi="Times New Roman" w:cs="Times New Roman"/>
                <w:iCs/>
                <w:sz w:val="24"/>
                <w:szCs w:val="24"/>
              </w:rPr>
              <w:t xml:space="preserve">ups and </w:t>
            </w:r>
            <w:r w:rsidR="00F177CD">
              <w:rPr>
                <w:rFonts w:ascii="Times New Roman" w:hAnsi="Times New Roman" w:cs="Times New Roman"/>
                <w:iCs/>
                <w:sz w:val="24"/>
                <w:szCs w:val="24"/>
              </w:rPr>
              <w:t xml:space="preserve">arrange the bears into groups </w:t>
            </w:r>
            <w:r w:rsidR="006E5174">
              <w:rPr>
                <w:rFonts w:ascii="Times New Roman" w:hAnsi="Times New Roman" w:cs="Times New Roman"/>
                <w:iCs/>
                <w:sz w:val="24"/>
                <w:szCs w:val="24"/>
              </w:rPr>
              <w:t xml:space="preserve">of </w:t>
            </w:r>
            <w:r w:rsidR="00D15DF1">
              <w:rPr>
                <w:rFonts w:ascii="Times New Roman" w:hAnsi="Times New Roman" w:cs="Times New Roman"/>
                <w:iCs/>
                <w:sz w:val="24"/>
                <w:szCs w:val="24"/>
              </w:rPr>
              <w:t>descending size</w:t>
            </w:r>
            <w:r w:rsidR="00E5211E">
              <w:rPr>
                <w:rFonts w:ascii="Times New Roman" w:hAnsi="Times New Roman" w:cs="Times New Roman"/>
                <w:iCs/>
                <w:sz w:val="24"/>
                <w:szCs w:val="24"/>
              </w:rPr>
              <w:t>,</w:t>
            </w:r>
            <w:r w:rsidR="00AD225A">
              <w:rPr>
                <w:rFonts w:ascii="Times New Roman" w:hAnsi="Times New Roman" w:cs="Times New Roman"/>
                <w:iCs/>
                <w:sz w:val="24"/>
                <w:szCs w:val="24"/>
              </w:rPr>
              <w:t xml:space="preserve"> from</w:t>
            </w:r>
            <w:r w:rsidR="00E5211E">
              <w:rPr>
                <w:rFonts w:ascii="Times New Roman" w:hAnsi="Times New Roman" w:cs="Times New Roman"/>
                <w:iCs/>
                <w:sz w:val="24"/>
                <w:szCs w:val="24"/>
              </w:rPr>
              <w:t xml:space="preserve"> large</w:t>
            </w:r>
            <w:r w:rsidR="00AD225A">
              <w:rPr>
                <w:rFonts w:ascii="Times New Roman" w:hAnsi="Times New Roman" w:cs="Times New Roman"/>
                <w:iCs/>
                <w:sz w:val="24"/>
                <w:szCs w:val="24"/>
              </w:rPr>
              <w:t xml:space="preserve"> to </w:t>
            </w:r>
            <w:r w:rsidR="00E5211E">
              <w:rPr>
                <w:rFonts w:ascii="Times New Roman" w:hAnsi="Times New Roman" w:cs="Times New Roman"/>
                <w:iCs/>
                <w:sz w:val="24"/>
                <w:szCs w:val="24"/>
              </w:rPr>
              <w:t xml:space="preserve">medium </w:t>
            </w:r>
            <w:r w:rsidR="00BE4782">
              <w:rPr>
                <w:rFonts w:ascii="Times New Roman" w:hAnsi="Times New Roman" w:cs="Times New Roman"/>
                <w:iCs/>
                <w:sz w:val="24"/>
                <w:szCs w:val="24"/>
              </w:rPr>
              <w:t xml:space="preserve">to </w:t>
            </w:r>
            <w:r w:rsidR="00E5211E">
              <w:rPr>
                <w:rFonts w:ascii="Times New Roman" w:hAnsi="Times New Roman" w:cs="Times New Roman"/>
                <w:iCs/>
                <w:sz w:val="24"/>
                <w:szCs w:val="24"/>
              </w:rPr>
              <w:t xml:space="preserve">small </w:t>
            </w:r>
          </w:p>
          <w:p w14:paraId="1F47E06E" w14:textId="5A5F6188" w:rsidR="00964E66" w:rsidRPr="00964E66" w:rsidRDefault="004720D4" w:rsidP="00964E66">
            <w:pPr>
              <w:rPr>
                <w:rFonts w:ascii="Times New Roman" w:hAnsi="Times New Roman" w:cs="Times New Roman"/>
                <w:iCs/>
                <w:sz w:val="24"/>
                <w:szCs w:val="24"/>
              </w:rPr>
            </w:pPr>
            <w:r>
              <w:rPr>
                <w:rFonts w:ascii="Times New Roman" w:hAnsi="Times New Roman" w:cs="Times New Roman"/>
                <w:iCs/>
                <w:sz w:val="24"/>
                <w:szCs w:val="24"/>
              </w:rPr>
              <w:t xml:space="preserve">Sort by Number: </w:t>
            </w:r>
          </w:p>
          <w:p w14:paraId="300FA999" w14:textId="4D8B0BF0" w:rsidR="00EE70F3" w:rsidRDefault="006A7923" w:rsidP="00EE70F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The adult supports the children in counting </w:t>
            </w:r>
            <w:r w:rsidR="00784C22">
              <w:rPr>
                <w:rFonts w:ascii="Times New Roman" w:hAnsi="Times New Roman" w:cs="Times New Roman"/>
                <w:iCs/>
                <w:sz w:val="24"/>
                <w:szCs w:val="24"/>
              </w:rPr>
              <w:t xml:space="preserve">from 0 upwards, </w:t>
            </w:r>
            <w:r>
              <w:rPr>
                <w:rFonts w:ascii="Times New Roman" w:hAnsi="Times New Roman" w:cs="Times New Roman"/>
                <w:iCs/>
                <w:sz w:val="24"/>
                <w:szCs w:val="24"/>
              </w:rPr>
              <w:t xml:space="preserve">the </w:t>
            </w:r>
            <w:r w:rsidR="00784C22">
              <w:rPr>
                <w:rFonts w:ascii="Times New Roman" w:hAnsi="Times New Roman" w:cs="Times New Roman"/>
                <w:iCs/>
                <w:sz w:val="24"/>
                <w:szCs w:val="24"/>
              </w:rPr>
              <w:t xml:space="preserve">color </w:t>
            </w:r>
            <w:r w:rsidR="00E9548A">
              <w:rPr>
                <w:rFonts w:ascii="Times New Roman" w:hAnsi="Times New Roman" w:cs="Times New Roman"/>
                <w:iCs/>
                <w:sz w:val="24"/>
                <w:szCs w:val="24"/>
              </w:rPr>
              <w:t xml:space="preserve">of bears with the most amount of large, medium and small bears </w:t>
            </w:r>
          </w:p>
          <w:p w14:paraId="6A55C47C" w14:textId="59FF4B13" w:rsidR="0067389E" w:rsidRDefault="0067389E" w:rsidP="00EE70F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The adult </w:t>
            </w:r>
            <w:r w:rsidR="005F64F9">
              <w:rPr>
                <w:rFonts w:ascii="Times New Roman" w:hAnsi="Times New Roman" w:cs="Times New Roman"/>
                <w:iCs/>
                <w:sz w:val="24"/>
                <w:szCs w:val="24"/>
              </w:rPr>
              <w:t xml:space="preserve">encourages </w:t>
            </w:r>
            <w:r w:rsidR="006031CC">
              <w:rPr>
                <w:rFonts w:ascii="Times New Roman" w:hAnsi="Times New Roman" w:cs="Times New Roman"/>
                <w:iCs/>
                <w:sz w:val="24"/>
                <w:szCs w:val="24"/>
              </w:rPr>
              <w:t xml:space="preserve">sorting and matching through size differentiation </w:t>
            </w:r>
          </w:p>
          <w:p w14:paraId="45455DB3" w14:textId="672636F2" w:rsidR="007F3CB4" w:rsidRDefault="007F3CB4" w:rsidP="007F3CB4">
            <w:pPr>
              <w:rPr>
                <w:rFonts w:ascii="Times New Roman" w:hAnsi="Times New Roman" w:cs="Times New Roman"/>
                <w:iCs/>
                <w:sz w:val="24"/>
                <w:szCs w:val="24"/>
              </w:rPr>
            </w:pPr>
            <w:r>
              <w:rPr>
                <w:rFonts w:ascii="Times New Roman" w:hAnsi="Times New Roman" w:cs="Times New Roman"/>
                <w:iCs/>
                <w:sz w:val="24"/>
                <w:szCs w:val="24"/>
              </w:rPr>
              <w:t>Sort by Weight:</w:t>
            </w:r>
          </w:p>
          <w:p w14:paraId="767ABB03" w14:textId="0A226229" w:rsidR="00ED401F" w:rsidRPr="009B22DF" w:rsidRDefault="009C35AC" w:rsidP="00E71433">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 xml:space="preserve">The final section to the sorting bears activity is for the children to gain an understanding </w:t>
            </w:r>
            <w:r w:rsidR="00CA16A3">
              <w:rPr>
                <w:rFonts w:ascii="Times New Roman" w:hAnsi="Times New Roman" w:cs="Times New Roman"/>
                <w:iCs/>
                <w:sz w:val="24"/>
                <w:szCs w:val="24"/>
              </w:rPr>
              <w:t xml:space="preserve">of the concepts of weight, by </w:t>
            </w:r>
            <w:r w:rsidR="009318EF">
              <w:rPr>
                <w:rFonts w:ascii="Times New Roman" w:hAnsi="Times New Roman" w:cs="Times New Roman"/>
                <w:iCs/>
                <w:sz w:val="24"/>
                <w:szCs w:val="24"/>
              </w:rPr>
              <w:t xml:space="preserve">choosing and </w:t>
            </w:r>
            <w:r w:rsidR="00D05AC1">
              <w:rPr>
                <w:rFonts w:ascii="Times New Roman" w:hAnsi="Times New Roman" w:cs="Times New Roman"/>
                <w:iCs/>
                <w:sz w:val="24"/>
                <w:szCs w:val="24"/>
              </w:rPr>
              <w:t xml:space="preserve">dividing </w:t>
            </w:r>
            <w:r w:rsidR="00CA16A3">
              <w:rPr>
                <w:rFonts w:ascii="Times New Roman" w:hAnsi="Times New Roman" w:cs="Times New Roman"/>
                <w:iCs/>
                <w:sz w:val="24"/>
                <w:szCs w:val="24"/>
              </w:rPr>
              <w:t>all the heaviest bears</w:t>
            </w:r>
            <w:r w:rsidR="00D05AC1">
              <w:rPr>
                <w:rFonts w:ascii="Times New Roman" w:hAnsi="Times New Roman" w:cs="Times New Roman"/>
                <w:iCs/>
                <w:sz w:val="24"/>
                <w:szCs w:val="24"/>
              </w:rPr>
              <w:t xml:space="preserve"> </w:t>
            </w:r>
            <w:r w:rsidR="00C740FF">
              <w:rPr>
                <w:rFonts w:ascii="Times New Roman" w:hAnsi="Times New Roman" w:cs="Times New Roman"/>
                <w:iCs/>
                <w:sz w:val="24"/>
                <w:szCs w:val="24"/>
              </w:rPr>
              <w:t xml:space="preserve">to the rest of the bears, putting them </w:t>
            </w:r>
            <w:r w:rsidR="00CA16A3">
              <w:rPr>
                <w:rFonts w:ascii="Times New Roman" w:hAnsi="Times New Roman" w:cs="Times New Roman"/>
                <w:iCs/>
                <w:sz w:val="24"/>
                <w:szCs w:val="24"/>
              </w:rPr>
              <w:t xml:space="preserve">in to a separate pile </w:t>
            </w:r>
          </w:p>
        </w:tc>
      </w:tr>
    </w:tbl>
    <w:p w14:paraId="0699E78A" w14:textId="77777777" w:rsidR="00D62B3D" w:rsidRDefault="00D62B3D" w:rsidP="009D1C34">
      <w:pPr>
        <w:spacing w:line="360" w:lineRule="auto"/>
        <w:jc w:val="both"/>
        <w:rPr>
          <w:rFonts w:ascii="Times New Roman" w:hAnsi="Times New Roman" w:cs="Times New Roman"/>
          <w:sz w:val="24"/>
          <w:szCs w:val="24"/>
        </w:rPr>
      </w:pPr>
    </w:p>
    <w:p w14:paraId="1D548B50" w14:textId="77777777" w:rsidR="008F1CEF" w:rsidRDefault="008F1CEF" w:rsidP="009D1C34">
      <w:pPr>
        <w:spacing w:line="360" w:lineRule="auto"/>
        <w:jc w:val="both"/>
        <w:rPr>
          <w:rFonts w:ascii="Times New Roman" w:hAnsi="Times New Roman" w:cs="Times New Roman"/>
          <w:sz w:val="24"/>
          <w:szCs w:val="24"/>
        </w:rPr>
      </w:pPr>
    </w:p>
    <w:p w14:paraId="4519C8B8" w14:textId="77777777" w:rsidR="008F1CEF" w:rsidRDefault="008F1CEF" w:rsidP="009D1C34">
      <w:pPr>
        <w:spacing w:line="360" w:lineRule="auto"/>
        <w:jc w:val="both"/>
        <w:rPr>
          <w:rFonts w:ascii="Times New Roman" w:hAnsi="Times New Roman" w:cs="Times New Roman"/>
          <w:sz w:val="24"/>
          <w:szCs w:val="24"/>
        </w:rPr>
      </w:pPr>
    </w:p>
    <w:p w14:paraId="7885691C" w14:textId="77777777" w:rsidR="008F1CEF" w:rsidRDefault="008F1CEF" w:rsidP="009D1C34">
      <w:pPr>
        <w:spacing w:line="360" w:lineRule="auto"/>
        <w:jc w:val="both"/>
        <w:rPr>
          <w:rFonts w:ascii="Times New Roman" w:hAnsi="Times New Roman" w:cs="Times New Roman"/>
          <w:sz w:val="24"/>
          <w:szCs w:val="24"/>
        </w:rPr>
      </w:pPr>
    </w:p>
    <w:p w14:paraId="7102B289" w14:textId="77777777" w:rsidR="008F1CEF" w:rsidRDefault="008F1CEF" w:rsidP="009D1C34">
      <w:pPr>
        <w:spacing w:line="360" w:lineRule="auto"/>
        <w:jc w:val="both"/>
        <w:rPr>
          <w:rFonts w:ascii="Times New Roman" w:hAnsi="Times New Roman" w:cs="Times New Roman"/>
          <w:sz w:val="24"/>
          <w:szCs w:val="24"/>
        </w:rPr>
      </w:pPr>
    </w:p>
    <w:p w14:paraId="77F1C39E" w14:textId="77777777" w:rsidR="008F1CEF" w:rsidRDefault="008F1CEF" w:rsidP="009D1C34">
      <w:pPr>
        <w:spacing w:line="360" w:lineRule="auto"/>
        <w:jc w:val="both"/>
        <w:rPr>
          <w:rFonts w:ascii="Times New Roman" w:hAnsi="Times New Roman" w:cs="Times New Roman"/>
          <w:sz w:val="24"/>
          <w:szCs w:val="24"/>
        </w:rPr>
      </w:pPr>
    </w:p>
    <w:p w14:paraId="0836A170" w14:textId="0F8838A5" w:rsidR="00422E3D" w:rsidRPr="00F70F6D" w:rsidRDefault="00422E3D" w:rsidP="00350B51">
      <w:pPr>
        <w:spacing w:line="360" w:lineRule="auto"/>
        <w:jc w:val="both"/>
        <w:rPr>
          <w:rFonts w:ascii="Times New Roman" w:hAnsi="Times New Roman" w:cs="Times New Roman"/>
          <w:b/>
          <w:bCs/>
          <w:sz w:val="24"/>
          <w:szCs w:val="24"/>
        </w:rPr>
      </w:pPr>
      <w:r w:rsidRPr="00F70F6D">
        <w:rPr>
          <w:rFonts w:ascii="Times New Roman" w:hAnsi="Times New Roman" w:cs="Times New Roman"/>
          <w:b/>
          <w:bCs/>
          <w:sz w:val="24"/>
          <w:szCs w:val="24"/>
        </w:rPr>
        <w:lastRenderedPageBreak/>
        <w:t xml:space="preserve">Section </w:t>
      </w:r>
      <w:r w:rsidR="0072612A" w:rsidRPr="00F70F6D">
        <w:rPr>
          <w:rFonts w:ascii="Times New Roman" w:hAnsi="Times New Roman" w:cs="Times New Roman"/>
          <w:b/>
          <w:bCs/>
          <w:sz w:val="24"/>
          <w:szCs w:val="24"/>
        </w:rPr>
        <w:t>2</w:t>
      </w:r>
      <w:r w:rsidRPr="00F70F6D">
        <w:rPr>
          <w:rFonts w:ascii="Times New Roman" w:hAnsi="Times New Roman" w:cs="Times New Roman"/>
          <w:b/>
          <w:bCs/>
          <w:sz w:val="24"/>
          <w:szCs w:val="24"/>
        </w:rPr>
        <w:t xml:space="preserve"> – Evaluation:</w:t>
      </w:r>
    </w:p>
    <w:p w14:paraId="6F58C6C4" w14:textId="77777777" w:rsidR="000D6002" w:rsidRDefault="00311921"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Twinkl (2018), exp</w:t>
      </w:r>
      <w:r w:rsidR="00B33E71" w:rsidRPr="009D1C34">
        <w:rPr>
          <w:rFonts w:ascii="Times New Roman" w:hAnsi="Times New Roman" w:cs="Times New Roman"/>
          <w:sz w:val="24"/>
          <w:szCs w:val="24"/>
        </w:rPr>
        <w:t>lains</w:t>
      </w:r>
      <w:r w:rsidRPr="009D1C34">
        <w:rPr>
          <w:rFonts w:ascii="Times New Roman" w:hAnsi="Times New Roman" w:cs="Times New Roman"/>
          <w:sz w:val="24"/>
          <w:szCs w:val="24"/>
        </w:rPr>
        <w:t xml:space="preserve"> mathematics</w:t>
      </w:r>
      <w:r w:rsidR="00200568" w:rsidRPr="009D1C34">
        <w:rPr>
          <w:rFonts w:ascii="Times New Roman" w:hAnsi="Times New Roman" w:cs="Times New Roman"/>
          <w:sz w:val="24"/>
          <w:szCs w:val="24"/>
        </w:rPr>
        <w:t xml:space="preserve"> is</w:t>
      </w:r>
      <w:r w:rsidR="00B33E71" w:rsidRPr="009D1C34">
        <w:rPr>
          <w:rFonts w:ascii="Times New Roman" w:hAnsi="Times New Roman" w:cs="Times New Roman"/>
          <w:sz w:val="24"/>
          <w:szCs w:val="24"/>
        </w:rPr>
        <w:t xml:space="preserve"> included as</w:t>
      </w:r>
      <w:r w:rsidR="00E308BB" w:rsidRPr="009D1C34">
        <w:rPr>
          <w:rFonts w:ascii="Times New Roman" w:hAnsi="Times New Roman" w:cs="Times New Roman"/>
          <w:sz w:val="24"/>
          <w:szCs w:val="24"/>
        </w:rPr>
        <w:t xml:space="preserve"> one</w:t>
      </w:r>
      <w:r w:rsidRPr="009D1C34">
        <w:rPr>
          <w:rFonts w:ascii="Times New Roman" w:hAnsi="Times New Roman" w:cs="Times New Roman"/>
          <w:sz w:val="24"/>
          <w:szCs w:val="24"/>
        </w:rPr>
        <w:t xml:space="preserve"> of the four Early Years Foundation stage zones of learning, whereby each area of learning works from birth to the early learning targets, throughout varied age bands. Mathematical </w:t>
      </w:r>
      <w:r w:rsidR="001728D2" w:rsidRPr="009D1C34">
        <w:rPr>
          <w:rFonts w:ascii="Times New Roman" w:hAnsi="Times New Roman" w:cs="Times New Roman"/>
          <w:sz w:val="24"/>
          <w:szCs w:val="24"/>
        </w:rPr>
        <w:t>education</w:t>
      </w:r>
      <w:r w:rsidRPr="009D1C34">
        <w:rPr>
          <w:rFonts w:ascii="Times New Roman" w:hAnsi="Times New Roman" w:cs="Times New Roman"/>
          <w:sz w:val="24"/>
          <w:szCs w:val="24"/>
        </w:rPr>
        <w:t xml:space="preserve"> within the early years includes number, supporting children to acquire counting, calculating and number recognition skills as well as measure, shape and space providing children with overall improved knowledge regarding shape, size, distance, position, weight, time and money.</w:t>
      </w:r>
      <w:r w:rsidR="008511B0" w:rsidRPr="009D1C34">
        <w:rPr>
          <w:rFonts w:ascii="Times New Roman" w:hAnsi="Times New Roman" w:cs="Times New Roman"/>
          <w:sz w:val="24"/>
          <w:szCs w:val="24"/>
        </w:rPr>
        <w:t xml:space="preserve"> The inclusion of patterning, coordinating and sorting activities, supports the national literacy and numeracy framework by encouraging children to develop numerical reasoning, use number skills, use measuring skills and use data skills. Children are given the opportunity to acquire, apply, practice, develop and refine their skills through individual and group work in a range of contexts across the curriculum (Foundation Phase </w:t>
      </w:r>
      <w:r w:rsidR="00B10F12">
        <w:rPr>
          <w:rFonts w:ascii="Times New Roman" w:hAnsi="Times New Roman" w:cs="Times New Roman"/>
          <w:sz w:val="24"/>
          <w:szCs w:val="24"/>
        </w:rPr>
        <w:t>Framework</w:t>
      </w:r>
      <w:r w:rsidR="008511B0" w:rsidRPr="009D1C34">
        <w:rPr>
          <w:rFonts w:ascii="Times New Roman" w:hAnsi="Times New Roman" w:cs="Times New Roman"/>
          <w:sz w:val="24"/>
          <w:szCs w:val="24"/>
        </w:rPr>
        <w:t>, 2015).</w:t>
      </w:r>
      <w:r w:rsidR="00CF76B8">
        <w:rPr>
          <w:rFonts w:ascii="Times New Roman" w:hAnsi="Times New Roman" w:cs="Times New Roman"/>
          <w:sz w:val="24"/>
          <w:szCs w:val="24"/>
        </w:rPr>
        <w:t xml:space="preserve"> </w:t>
      </w:r>
    </w:p>
    <w:p w14:paraId="57690D61" w14:textId="24F96FF1" w:rsidR="002C6E4E" w:rsidRPr="009D1C34" w:rsidRDefault="002C6E4E"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Neff (No Date), </w:t>
      </w:r>
      <w:r w:rsidR="00284A3C" w:rsidRPr="009D1C34">
        <w:rPr>
          <w:rFonts w:ascii="Times New Roman" w:hAnsi="Times New Roman" w:cs="Times New Roman"/>
          <w:sz w:val="24"/>
          <w:szCs w:val="24"/>
        </w:rPr>
        <w:t xml:space="preserve">expresses </w:t>
      </w:r>
      <w:r w:rsidR="00514B7B" w:rsidRPr="009D1C34">
        <w:rPr>
          <w:rFonts w:ascii="Times New Roman" w:hAnsi="Times New Roman" w:cs="Times New Roman"/>
          <w:sz w:val="24"/>
          <w:szCs w:val="24"/>
        </w:rPr>
        <w:t xml:space="preserve">Vygotsky’s </w:t>
      </w:r>
      <w:r w:rsidR="00875B6E" w:rsidRPr="009D1C34">
        <w:rPr>
          <w:rFonts w:ascii="Times New Roman" w:hAnsi="Times New Roman" w:cs="Times New Roman"/>
          <w:sz w:val="24"/>
          <w:szCs w:val="24"/>
        </w:rPr>
        <w:t xml:space="preserve">social learning theory </w:t>
      </w:r>
      <w:r w:rsidR="008E6A3B" w:rsidRPr="009D1C34">
        <w:rPr>
          <w:rFonts w:ascii="Times New Roman" w:hAnsi="Times New Roman" w:cs="Times New Roman"/>
          <w:sz w:val="24"/>
          <w:szCs w:val="24"/>
        </w:rPr>
        <w:t xml:space="preserve">which </w:t>
      </w:r>
      <w:r w:rsidR="00A270FB" w:rsidRPr="009D1C34">
        <w:rPr>
          <w:rFonts w:ascii="Times New Roman" w:hAnsi="Times New Roman" w:cs="Times New Roman"/>
          <w:sz w:val="24"/>
          <w:szCs w:val="24"/>
        </w:rPr>
        <w:t>focused</w:t>
      </w:r>
      <w:r w:rsidR="009665C9" w:rsidRPr="009D1C34">
        <w:rPr>
          <w:rFonts w:ascii="Times New Roman" w:hAnsi="Times New Roman" w:cs="Times New Roman"/>
          <w:sz w:val="24"/>
          <w:szCs w:val="24"/>
        </w:rPr>
        <w:t xml:space="preserve"> </w:t>
      </w:r>
      <w:r w:rsidR="00AE6532" w:rsidRPr="009D1C34">
        <w:rPr>
          <w:rFonts w:ascii="Times New Roman" w:hAnsi="Times New Roman" w:cs="Times New Roman"/>
          <w:sz w:val="24"/>
          <w:szCs w:val="24"/>
        </w:rPr>
        <w:t xml:space="preserve">on </w:t>
      </w:r>
      <w:r w:rsidR="009665C9" w:rsidRPr="009D1C34">
        <w:rPr>
          <w:rFonts w:ascii="Times New Roman" w:hAnsi="Times New Roman" w:cs="Times New Roman"/>
          <w:sz w:val="24"/>
          <w:szCs w:val="24"/>
        </w:rPr>
        <w:t xml:space="preserve">language </w:t>
      </w:r>
      <w:r w:rsidR="00AE6532" w:rsidRPr="009D1C34">
        <w:rPr>
          <w:rFonts w:ascii="Times New Roman" w:hAnsi="Times New Roman" w:cs="Times New Roman"/>
          <w:sz w:val="24"/>
          <w:szCs w:val="24"/>
        </w:rPr>
        <w:t xml:space="preserve">as a </w:t>
      </w:r>
      <w:r w:rsidR="009665C9" w:rsidRPr="009D1C34">
        <w:rPr>
          <w:rFonts w:ascii="Times New Roman" w:hAnsi="Times New Roman" w:cs="Times New Roman"/>
          <w:sz w:val="24"/>
          <w:szCs w:val="24"/>
        </w:rPr>
        <w:t xml:space="preserve">direct tool </w:t>
      </w:r>
      <w:r w:rsidR="002B3E84" w:rsidRPr="009D1C34">
        <w:rPr>
          <w:rFonts w:ascii="Times New Roman" w:hAnsi="Times New Roman" w:cs="Times New Roman"/>
          <w:sz w:val="24"/>
          <w:szCs w:val="24"/>
        </w:rPr>
        <w:t xml:space="preserve">that encourages thinking, </w:t>
      </w:r>
      <w:r w:rsidR="004045CE" w:rsidRPr="009D1C34">
        <w:rPr>
          <w:rFonts w:ascii="Times New Roman" w:hAnsi="Times New Roman" w:cs="Times New Roman"/>
          <w:sz w:val="24"/>
          <w:szCs w:val="24"/>
        </w:rPr>
        <w:t xml:space="preserve">progresses reasoning and supports cultural activities </w:t>
      </w:r>
      <w:r w:rsidR="00926651" w:rsidRPr="009D1C34">
        <w:rPr>
          <w:rFonts w:ascii="Times New Roman" w:hAnsi="Times New Roman" w:cs="Times New Roman"/>
          <w:sz w:val="24"/>
          <w:szCs w:val="24"/>
        </w:rPr>
        <w:t>such as reading and writing</w:t>
      </w:r>
      <w:r w:rsidR="009B3BD2" w:rsidRPr="009D1C34">
        <w:rPr>
          <w:rFonts w:ascii="Times New Roman" w:hAnsi="Times New Roman" w:cs="Times New Roman"/>
          <w:sz w:val="24"/>
          <w:szCs w:val="24"/>
        </w:rPr>
        <w:t xml:space="preserve"> for children</w:t>
      </w:r>
      <w:r w:rsidR="00926651" w:rsidRPr="009D1C34">
        <w:rPr>
          <w:rFonts w:ascii="Times New Roman" w:hAnsi="Times New Roman" w:cs="Times New Roman"/>
          <w:sz w:val="24"/>
          <w:szCs w:val="24"/>
        </w:rPr>
        <w:t xml:space="preserve">. </w:t>
      </w:r>
      <w:r w:rsidR="00A27F59" w:rsidRPr="009D1C34">
        <w:rPr>
          <w:rFonts w:ascii="Times New Roman" w:hAnsi="Times New Roman" w:cs="Times New Roman"/>
          <w:sz w:val="24"/>
          <w:szCs w:val="24"/>
        </w:rPr>
        <w:t>Vygotsky</w:t>
      </w:r>
      <w:r w:rsidR="00BA1FF8" w:rsidRPr="009D1C34">
        <w:rPr>
          <w:rFonts w:ascii="Times New Roman" w:hAnsi="Times New Roman" w:cs="Times New Roman"/>
          <w:sz w:val="24"/>
          <w:szCs w:val="24"/>
        </w:rPr>
        <w:t xml:space="preserve"> claimed that </w:t>
      </w:r>
      <w:r w:rsidR="00B333C6" w:rsidRPr="009D1C34">
        <w:rPr>
          <w:rFonts w:ascii="Times New Roman" w:hAnsi="Times New Roman" w:cs="Times New Roman"/>
          <w:sz w:val="24"/>
          <w:szCs w:val="24"/>
        </w:rPr>
        <w:t xml:space="preserve">individuals learn </w:t>
      </w:r>
      <w:r w:rsidR="002B02DF" w:rsidRPr="009D1C34">
        <w:rPr>
          <w:rFonts w:ascii="Times New Roman" w:hAnsi="Times New Roman" w:cs="Times New Roman"/>
          <w:sz w:val="24"/>
          <w:szCs w:val="24"/>
        </w:rPr>
        <w:t xml:space="preserve">best </w:t>
      </w:r>
      <w:r w:rsidR="00B333C6" w:rsidRPr="009D1C34">
        <w:rPr>
          <w:rFonts w:ascii="Times New Roman" w:hAnsi="Times New Roman" w:cs="Times New Roman"/>
          <w:sz w:val="24"/>
          <w:szCs w:val="24"/>
        </w:rPr>
        <w:t>through inter</w:t>
      </w:r>
      <w:r w:rsidR="00972910" w:rsidRPr="009D1C34">
        <w:rPr>
          <w:rFonts w:ascii="Times New Roman" w:hAnsi="Times New Roman" w:cs="Times New Roman"/>
          <w:sz w:val="24"/>
          <w:szCs w:val="24"/>
        </w:rPr>
        <w:t>actions and communications with others</w:t>
      </w:r>
      <w:r w:rsidR="006C3400" w:rsidRPr="009D1C34">
        <w:rPr>
          <w:rFonts w:ascii="Times New Roman" w:hAnsi="Times New Roman" w:cs="Times New Roman"/>
          <w:sz w:val="24"/>
          <w:szCs w:val="24"/>
        </w:rPr>
        <w:t xml:space="preserve">, suggesting learning occurs </w:t>
      </w:r>
      <w:r w:rsidR="00383FF6" w:rsidRPr="009D1C34">
        <w:rPr>
          <w:rFonts w:ascii="Times New Roman" w:hAnsi="Times New Roman" w:cs="Times New Roman"/>
          <w:sz w:val="24"/>
          <w:szCs w:val="24"/>
        </w:rPr>
        <w:t xml:space="preserve">through interactions </w:t>
      </w:r>
      <w:r w:rsidR="00517FC3" w:rsidRPr="009D1C34">
        <w:rPr>
          <w:rFonts w:ascii="Times New Roman" w:hAnsi="Times New Roman" w:cs="Times New Roman"/>
          <w:sz w:val="24"/>
          <w:szCs w:val="24"/>
        </w:rPr>
        <w:t xml:space="preserve">children </w:t>
      </w:r>
      <w:r w:rsidR="007B2B81" w:rsidRPr="009D1C34">
        <w:rPr>
          <w:rFonts w:ascii="Times New Roman" w:hAnsi="Times New Roman" w:cs="Times New Roman"/>
          <w:sz w:val="24"/>
          <w:szCs w:val="24"/>
        </w:rPr>
        <w:t xml:space="preserve">particularly </w:t>
      </w:r>
      <w:r w:rsidR="00517FC3" w:rsidRPr="009D1C34">
        <w:rPr>
          <w:rFonts w:ascii="Times New Roman" w:hAnsi="Times New Roman" w:cs="Times New Roman"/>
          <w:sz w:val="24"/>
          <w:szCs w:val="24"/>
        </w:rPr>
        <w:t>have with their peers</w:t>
      </w:r>
      <w:r w:rsidR="000A2236" w:rsidRPr="009D1C34">
        <w:rPr>
          <w:rFonts w:ascii="Times New Roman" w:hAnsi="Times New Roman" w:cs="Times New Roman"/>
          <w:sz w:val="24"/>
          <w:szCs w:val="24"/>
        </w:rPr>
        <w:t xml:space="preserve">, teachers and </w:t>
      </w:r>
      <w:r w:rsidR="002B02DF" w:rsidRPr="009D1C34">
        <w:rPr>
          <w:rFonts w:ascii="Times New Roman" w:hAnsi="Times New Roman" w:cs="Times New Roman"/>
          <w:sz w:val="24"/>
          <w:szCs w:val="24"/>
        </w:rPr>
        <w:t>others</w:t>
      </w:r>
      <w:r w:rsidR="00A270FB" w:rsidRPr="009D1C34">
        <w:rPr>
          <w:rFonts w:ascii="Times New Roman" w:hAnsi="Times New Roman" w:cs="Times New Roman"/>
          <w:sz w:val="24"/>
          <w:szCs w:val="24"/>
        </w:rPr>
        <w:t xml:space="preserve">. </w:t>
      </w:r>
      <w:r w:rsidR="0009270A" w:rsidRPr="009D1C34">
        <w:rPr>
          <w:rFonts w:ascii="Times New Roman" w:hAnsi="Times New Roman" w:cs="Times New Roman"/>
          <w:sz w:val="24"/>
          <w:szCs w:val="24"/>
        </w:rPr>
        <w:t>Practitioners should</w:t>
      </w:r>
      <w:r w:rsidR="009278EA" w:rsidRPr="009D1C34">
        <w:rPr>
          <w:rFonts w:ascii="Times New Roman" w:hAnsi="Times New Roman" w:cs="Times New Roman"/>
          <w:sz w:val="24"/>
          <w:szCs w:val="24"/>
        </w:rPr>
        <w:t xml:space="preserve"> </w:t>
      </w:r>
      <w:r w:rsidR="00096C5C" w:rsidRPr="009D1C34">
        <w:rPr>
          <w:rFonts w:ascii="Times New Roman" w:hAnsi="Times New Roman" w:cs="Times New Roman"/>
          <w:sz w:val="24"/>
          <w:szCs w:val="24"/>
        </w:rPr>
        <w:t xml:space="preserve">instruct children </w:t>
      </w:r>
      <w:r w:rsidR="009F25A1" w:rsidRPr="009D1C34">
        <w:rPr>
          <w:rFonts w:ascii="Times New Roman" w:hAnsi="Times New Roman" w:cs="Times New Roman"/>
          <w:sz w:val="24"/>
          <w:szCs w:val="24"/>
        </w:rPr>
        <w:t xml:space="preserve">to work together on a task, </w:t>
      </w:r>
      <w:r w:rsidR="005C7318" w:rsidRPr="009D1C34">
        <w:rPr>
          <w:rFonts w:ascii="Times New Roman" w:hAnsi="Times New Roman" w:cs="Times New Roman"/>
          <w:sz w:val="24"/>
          <w:szCs w:val="24"/>
        </w:rPr>
        <w:t xml:space="preserve">develop across the curriculum, </w:t>
      </w:r>
      <w:r w:rsidR="00662A17" w:rsidRPr="009D1C34">
        <w:rPr>
          <w:rFonts w:ascii="Times New Roman" w:hAnsi="Times New Roman" w:cs="Times New Roman"/>
          <w:sz w:val="24"/>
          <w:szCs w:val="24"/>
        </w:rPr>
        <w:t xml:space="preserve">provide meaningful but challenging tasks for children to work on </w:t>
      </w:r>
      <w:r w:rsidR="007842E3" w:rsidRPr="009D1C34">
        <w:rPr>
          <w:rFonts w:ascii="Times New Roman" w:hAnsi="Times New Roman" w:cs="Times New Roman"/>
          <w:sz w:val="24"/>
          <w:szCs w:val="24"/>
        </w:rPr>
        <w:t xml:space="preserve">and manage </w:t>
      </w:r>
      <w:r w:rsidR="00171900">
        <w:rPr>
          <w:rFonts w:ascii="Times New Roman" w:hAnsi="Times New Roman" w:cs="Times New Roman"/>
          <w:sz w:val="24"/>
          <w:szCs w:val="24"/>
        </w:rPr>
        <w:t>S</w:t>
      </w:r>
      <w:r w:rsidR="00171900" w:rsidRPr="009D1C34">
        <w:rPr>
          <w:rFonts w:ascii="Times New Roman" w:hAnsi="Times New Roman" w:cs="Times New Roman"/>
          <w:sz w:val="24"/>
          <w:szCs w:val="24"/>
        </w:rPr>
        <w:t>ocratic</w:t>
      </w:r>
      <w:r w:rsidR="007842E3" w:rsidRPr="009D1C34">
        <w:rPr>
          <w:rFonts w:ascii="Times New Roman" w:hAnsi="Times New Roman" w:cs="Times New Roman"/>
          <w:sz w:val="24"/>
          <w:szCs w:val="24"/>
        </w:rPr>
        <w:t xml:space="preserve"> dialogue that</w:t>
      </w:r>
      <w:r w:rsidR="0017149A" w:rsidRPr="009D1C34">
        <w:rPr>
          <w:rFonts w:ascii="Times New Roman" w:hAnsi="Times New Roman" w:cs="Times New Roman"/>
          <w:sz w:val="24"/>
          <w:szCs w:val="24"/>
        </w:rPr>
        <w:t xml:space="preserve"> encourages a deeper learning to </w:t>
      </w:r>
      <w:r w:rsidR="00960FCF" w:rsidRPr="009D1C34">
        <w:rPr>
          <w:rFonts w:ascii="Times New Roman" w:hAnsi="Times New Roman" w:cs="Times New Roman"/>
          <w:sz w:val="24"/>
          <w:szCs w:val="24"/>
        </w:rPr>
        <w:t>support social learning.</w:t>
      </w:r>
      <w:r w:rsidR="005450D5">
        <w:rPr>
          <w:rFonts w:ascii="Times New Roman" w:hAnsi="Times New Roman" w:cs="Times New Roman"/>
          <w:sz w:val="24"/>
          <w:szCs w:val="24"/>
        </w:rPr>
        <w:t xml:space="preserve"> </w:t>
      </w:r>
      <w:r w:rsidR="001A2C93">
        <w:rPr>
          <w:rFonts w:ascii="Times New Roman" w:hAnsi="Times New Roman" w:cs="Times New Roman"/>
          <w:sz w:val="24"/>
          <w:szCs w:val="24"/>
        </w:rPr>
        <w:t>Tucker (</w:t>
      </w:r>
      <w:r w:rsidR="00711C0E">
        <w:rPr>
          <w:rFonts w:ascii="Times New Roman" w:hAnsi="Times New Roman" w:cs="Times New Roman"/>
          <w:sz w:val="24"/>
          <w:szCs w:val="24"/>
        </w:rPr>
        <w:t>2016)</w:t>
      </w:r>
      <w:r w:rsidR="00BA50B7">
        <w:rPr>
          <w:rFonts w:ascii="Times New Roman" w:hAnsi="Times New Roman" w:cs="Times New Roman"/>
          <w:sz w:val="24"/>
          <w:szCs w:val="24"/>
        </w:rPr>
        <w:t xml:space="preserve"> recommends</w:t>
      </w:r>
      <w:r w:rsidR="00450A12">
        <w:rPr>
          <w:rFonts w:ascii="Times New Roman" w:hAnsi="Times New Roman" w:cs="Times New Roman"/>
          <w:sz w:val="24"/>
          <w:szCs w:val="24"/>
        </w:rPr>
        <w:t xml:space="preserve">, when planning </w:t>
      </w:r>
      <w:r w:rsidR="00D01C9E">
        <w:rPr>
          <w:rFonts w:ascii="Times New Roman" w:hAnsi="Times New Roman" w:cs="Times New Roman"/>
          <w:sz w:val="24"/>
          <w:szCs w:val="24"/>
        </w:rPr>
        <w:t>the physical environment</w:t>
      </w:r>
      <w:r w:rsidR="009D5E54">
        <w:rPr>
          <w:rFonts w:ascii="Times New Roman" w:hAnsi="Times New Roman" w:cs="Times New Roman"/>
          <w:sz w:val="24"/>
          <w:szCs w:val="24"/>
        </w:rPr>
        <w:t xml:space="preserve"> in support of deeper</w:t>
      </w:r>
      <w:r w:rsidR="00B52D5C">
        <w:rPr>
          <w:rFonts w:ascii="Times New Roman" w:hAnsi="Times New Roman" w:cs="Times New Roman"/>
          <w:sz w:val="24"/>
          <w:szCs w:val="24"/>
        </w:rPr>
        <w:t xml:space="preserve"> </w:t>
      </w:r>
      <w:r w:rsidR="009D5E54">
        <w:rPr>
          <w:rFonts w:ascii="Times New Roman" w:hAnsi="Times New Roman" w:cs="Times New Roman"/>
          <w:sz w:val="24"/>
          <w:szCs w:val="24"/>
        </w:rPr>
        <w:t>social learning</w:t>
      </w:r>
      <w:r w:rsidR="004F37B8">
        <w:rPr>
          <w:rFonts w:ascii="Times New Roman" w:hAnsi="Times New Roman" w:cs="Times New Roman"/>
          <w:sz w:val="24"/>
          <w:szCs w:val="24"/>
        </w:rPr>
        <w:t>,</w:t>
      </w:r>
      <w:r w:rsidR="00E25B2F">
        <w:rPr>
          <w:rFonts w:ascii="Times New Roman" w:hAnsi="Times New Roman" w:cs="Times New Roman"/>
          <w:sz w:val="24"/>
          <w:szCs w:val="24"/>
        </w:rPr>
        <w:t xml:space="preserve"> </w:t>
      </w:r>
      <w:r w:rsidR="00A21AE8">
        <w:rPr>
          <w:rFonts w:ascii="Times New Roman" w:hAnsi="Times New Roman" w:cs="Times New Roman"/>
          <w:sz w:val="24"/>
          <w:szCs w:val="24"/>
        </w:rPr>
        <w:t>con</w:t>
      </w:r>
      <w:r w:rsidR="005A18B7">
        <w:rPr>
          <w:rFonts w:ascii="Times New Roman" w:hAnsi="Times New Roman" w:cs="Times New Roman"/>
          <w:sz w:val="24"/>
          <w:szCs w:val="24"/>
        </w:rPr>
        <w:t>siderations</w:t>
      </w:r>
      <w:r w:rsidR="002E22E9">
        <w:rPr>
          <w:rFonts w:ascii="Times New Roman" w:hAnsi="Times New Roman" w:cs="Times New Roman"/>
          <w:sz w:val="24"/>
          <w:szCs w:val="24"/>
        </w:rPr>
        <w:t xml:space="preserve"> must</w:t>
      </w:r>
      <w:r w:rsidR="005A18B7">
        <w:rPr>
          <w:rFonts w:ascii="Times New Roman" w:hAnsi="Times New Roman" w:cs="Times New Roman"/>
          <w:sz w:val="24"/>
          <w:szCs w:val="24"/>
        </w:rPr>
        <w:t xml:space="preserve"> be provided to: </w:t>
      </w:r>
      <w:r w:rsidR="00EC70A6">
        <w:rPr>
          <w:rFonts w:ascii="Times New Roman" w:hAnsi="Times New Roman" w:cs="Times New Roman"/>
          <w:sz w:val="24"/>
          <w:szCs w:val="24"/>
        </w:rPr>
        <w:t xml:space="preserve">appropriate selection of materials to inspire </w:t>
      </w:r>
      <w:r w:rsidR="004249C3">
        <w:rPr>
          <w:rFonts w:ascii="Times New Roman" w:hAnsi="Times New Roman" w:cs="Times New Roman"/>
          <w:sz w:val="24"/>
          <w:szCs w:val="24"/>
        </w:rPr>
        <w:t xml:space="preserve">and motivate children, space to </w:t>
      </w:r>
      <w:r w:rsidR="00533461">
        <w:rPr>
          <w:rFonts w:ascii="Times New Roman" w:hAnsi="Times New Roman" w:cs="Times New Roman"/>
          <w:sz w:val="24"/>
          <w:szCs w:val="24"/>
        </w:rPr>
        <w:t xml:space="preserve">encourage interactions between peers with a natural flow of the activity </w:t>
      </w:r>
      <w:r w:rsidR="00FF6E4A">
        <w:rPr>
          <w:rFonts w:ascii="Times New Roman" w:hAnsi="Times New Roman" w:cs="Times New Roman"/>
          <w:sz w:val="24"/>
          <w:szCs w:val="24"/>
        </w:rPr>
        <w:t xml:space="preserve">and the time dedicated to </w:t>
      </w:r>
      <w:r w:rsidR="00337DB7">
        <w:rPr>
          <w:rFonts w:ascii="Times New Roman" w:hAnsi="Times New Roman" w:cs="Times New Roman"/>
          <w:sz w:val="24"/>
          <w:szCs w:val="24"/>
        </w:rPr>
        <w:t xml:space="preserve">exploring the presented opportunities. </w:t>
      </w:r>
      <w:r w:rsidR="00667D27">
        <w:rPr>
          <w:rFonts w:ascii="Times New Roman" w:hAnsi="Times New Roman" w:cs="Times New Roman"/>
          <w:sz w:val="24"/>
          <w:szCs w:val="24"/>
        </w:rPr>
        <w:t xml:space="preserve">The welsh government </w:t>
      </w:r>
      <w:r w:rsidR="00E17CD1">
        <w:rPr>
          <w:rFonts w:ascii="Times New Roman" w:hAnsi="Times New Roman" w:cs="Times New Roman"/>
          <w:sz w:val="24"/>
          <w:szCs w:val="24"/>
        </w:rPr>
        <w:t xml:space="preserve">(2019) </w:t>
      </w:r>
      <w:r w:rsidR="00E672C3">
        <w:rPr>
          <w:rFonts w:ascii="Times New Roman" w:hAnsi="Times New Roman" w:cs="Times New Roman"/>
          <w:sz w:val="24"/>
          <w:szCs w:val="24"/>
        </w:rPr>
        <w:t xml:space="preserve">produced </w:t>
      </w:r>
      <w:r w:rsidR="00AA6D02">
        <w:rPr>
          <w:rFonts w:ascii="Times New Roman" w:hAnsi="Times New Roman" w:cs="Times New Roman"/>
          <w:sz w:val="24"/>
          <w:szCs w:val="24"/>
        </w:rPr>
        <w:t xml:space="preserve">the draft </w:t>
      </w:r>
      <w:r w:rsidR="00522B27">
        <w:rPr>
          <w:rFonts w:ascii="Times New Roman" w:hAnsi="Times New Roman" w:cs="Times New Roman"/>
          <w:sz w:val="24"/>
          <w:szCs w:val="24"/>
        </w:rPr>
        <w:t>statutory</w:t>
      </w:r>
      <w:r w:rsidR="00666CA0">
        <w:rPr>
          <w:rFonts w:ascii="Times New Roman" w:hAnsi="Times New Roman" w:cs="Times New Roman"/>
          <w:sz w:val="24"/>
          <w:szCs w:val="24"/>
        </w:rPr>
        <w:t xml:space="preserve"> </w:t>
      </w:r>
      <w:r w:rsidR="00522B27">
        <w:rPr>
          <w:rFonts w:ascii="Times New Roman" w:hAnsi="Times New Roman" w:cs="Times New Roman"/>
          <w:sz w:val="24"/>
          <w:szCs w:val="24"/>
        </w:rPr>
        <w:t xml:space="preserve">guidance </w:t>
      </w:r>
      <w:r w:rsidR="00AA6D02">
        <w:rPr>
          <w:rFonts w:ascii="Times New Roman" w:hAnsi="Times New Roman" w:cs="Times New Roman"/>
          <w:sz w:val="24"/>
          <w:szCs w:val="24"/>
        </w:rPr>
        <w:t xml:space="preserve">curriculum </w:t>
      </w:r>
      <w:r w:rsidR="00FE3B9F">
        <w:rPr>
          <w:rFonts w:ascii="Times New Roman" w:hAnsi="Times New Roman" w:cs="Times New Roman"/>
          <w:sz w:val="24"/>
          <w:szCs w:val="24"/>
        </w:rPr>
        <w:t>for Wales 2022</w:t>
      </w:r>
      <w:r w:rsidR="002E026E">
        <w:rPr>
          <w:rFonts w:ascii="Times New Roman" w:hAnsi="Times New Roman" w:cs="Times New Roman"/>
          <w:sz w:val="24"/>
          <w:szCs w:val="24"/>
        </w:rPr>
        <w:t xml:space="preserve">, which states </w:t>
      </w:r>
      <w:r w:rsidR="00C13C9F">
        <w:rPr>
          <w:rFonts w:ascii="Times New Roman" w:hAnsi="Times New Roman" w:cs="Times New Roman"/>
          <w:sz w:val="24"/>
          <w:szCs w:val="24"/>
        </w:rPr>
        <w:t xml:space="preserve">mathematics is </w:t>
      </w:r>
      <w:r w:rsidR="008F204E">
        <w:rPr>
          <w:rFonts w:ascii="Times New Roman" w:hAnsi="Times New Roman" w:cs="Times New Roman"/>
          <w:sz w:val="24"/>
          <w:szCs w:val="24"/>
        </w:rPr>
        <w:t xml:space="preserve">an international discipline </w:t>
      </w:r>
      <w:r w:rsidR="003B6C93">
        <w:rPr>
          <w:rFonts w:ascii="Times New Roman" w:hAnsi="Times New Roman" w:cs="Times New Roman"/>
          <w:sz w:val="24"/>
          <w:szCs w:val="24"/>
        </w:rPr>
        <w:t xml:space="preserve">and the application of mathematics </w:t>
      </w:r>
      <w:r w:rsidR="0096171C">
        <w:rPr>
          <w:rFonts w:ascii="Times New Roman" w:hAnsi="Times New Roman" w:cs="Times New Roman"/>
          <w:sz w:val="24"/>
          <w:szCs w:val="24"/>
        </w:rPr>
        <w:t xml:space="preserve">plays a crucial part into private, </w:t>
      </w:r>
      <w:r w:rsidR="00207E96">
        <w:rPr>
          <w:rFonts w:ascii="Times New Roman" w:hAnsi="Times New Roman" w:cs="Times New Roman"/>
          <w:sz w:val="24"/>
          <w:szCs w:val="24"/>
        </w:rPr>
        <w:t xml:space="preserve">social and civic lives and in the economic </w:t>
      </w:r>
      <w:r w:rsidR="00EE1B1A">
        <w:rPr>
          <w:rFonts w:ascii="Times New Roman" w:hAnsi="Times New Roman" w:cs="Times New Roman"/>
          <w:sz w:val="24"/>
          <w:szCs w:val="24"/>
        </w:rPr>
        <w:t xml:space="preserve">health of the nation. </w:t>
      </w:r>
      <w:r w:rsidR="008E3184">
        <w:rPr>
          <w:rFonts w:ascii="Times New Roman" w:hAnsi="Times New Roman" w:cs="Times New Roman"/>
          <w:sz w:val="24"/>
          <w:szCs w:val="24"/>
        </w:rPr>
        <w:t xml:space="preserve">It is imperative </w:t>
      </w:r>
      <w:r w:rsidR="00091867">
        <w:rPr>
          <w:rFonts w:ascii="Times New Roman" w:hAnsi="Times New Roman" w:cs="Times New Roman"/>
          <w:sz w:val="24"/>
          <w:szCs w:val="24"/>
        </w:rPr>
        <w:t>for mathematic</w:t>
      </w:r>
      <w:r w:rsidR="007A723A">
        <w:rPr>
          <w:rFonts w:ascii="Times New Roman" w:hAnsi="Times New Roman" w:cs="Times New Roman"/>
          <w:sz w:val="24"/>
          <w:szCs w:val="24"/>
        </w:rPr>
        <w:t>s and numeracy experiences to be engaging</w:t>
      </w:r>
      <w:r w:rsidR="00590147">
        <w:rPr>
          <w:rFonts w:ascii="Times New Roman" w:hAnsi="Times New Roman" w:cs="Times New Roman"/>
          <w:sz w:val="24"/>
          <w:szCs w:val="24"/>
        </w:rPr>
        <w:t>, exciting and accessible as possible for all learners</w:t>
      </w:r>
      <w:r w:rsidR="00DE33E3">
        <w:rPr>
          <w:rFonts w:ascii="Times New Roman" w:hAnsi="Times New Roman" w:cs="Times New Roman"/>
          <w:sz w:val="24"/>
          <w:szCs w:val="24"/>
        </w:rPr>
        <w:t xml:space="preserve">, in support of </w:t>
      </w:r>
      <w:r w:rsidR="00315C47">
        <w:rPr>
          <w:rFonts w:ascii="Times New Roman" w:hAnsi="Times New Roman" w:cs="Times New Roman"/>
          <w:sz w:val="24"/>
          <w:szCs w:val="24"/>
        </w:rPr>
        <w:t xml:space="preserve">progressing mathematical resilience. </w:t>
      </w:r>
    </w:p>
    <w:p w14:paraId="0F93E8FC" w14:textId="77777777" w:rsidR="00F70F6D" w:rsidRDefault="00F70F6D" w:rsidP="00350B51">
      <w:pPr>
        <w:spacing w:line="360" w:lineRule="auto"/>
        <w:jc w:val="both"/>
        <w:rPr>
          <w:rFonts w:ascii="Times New Roman" w:hAnsi="Times New Roman" w:cs="Times New Roman"/>
          <w:sz w:val="24"/>
          <w:szCs w:val="24"/>
        </w:rPr>
      </w:pPr>
    </w:p>
    <w:p w14:paraId="0272B874" w14:textId="77777777" w:rsidR="00F70F6D" w:rsidRDefault="00F70F6D" w:rsidP="00350B51">
      <w:pPr>
        <w:spacing w:line="360" w:lineRule="auto"/>
        <w:jc w:val="both"/>
        <w:rPr>
          <w:rFonts w:ascii="Times New Roman" w:hAnsi="Times New Roman" w:cs="Times New Roman"/>
          <w:sz w:val="24"/>
          <w:szCs w:val="24"/>
        </w:rPr>
      </w:pPr>
    </w:p>
    <w:p w14:paraId="547BFCA8" w14:textId="77777777" w:rsidR="00F70F6D" w:rsidRDefault="00F70F6D" w:rsidP="00350B51">
      <w:pPr>
        <w:spacing w:line="360" w:lineRule="auto"/>
        <w:jc w:val="both"/>
        <w:rPr>
          <w:rFonts w:ascii="Times New Roman" w:hAnsi="Times New Roman" w:cs="Times New Roman"/>
          <w:sz w:val="24"/>
          <w:szCs w:val="24"/>
        </w:rPr>
      </w:pPr>
    </w:p>
    <w:p w14:paraId="538F7FA9" w14:textId="061AFD81" w:rsidR="00B2122F" w:rsidRPr="009D1C34" w:rsidRDefault="00B2122F"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lastRenderedPageBreak/>
        <w:t>Plastic toys are considered a beneficial resource for enhancing the development of children, due to being brightly colored with an appealing feel. Predominantly with infants, the range of vibrant colors on plastic toys are important for engaging the interest of the child as well as the smooth textures enticing them to explore and make sense of the toy. Captivating a child’s attention, provides willingness to work with the resource as a pose to resources that appear bland and uninteresting (Natural vs Plastic Resources, No date). In opposition to this, it is equally important to acknowledge the negative effects plastics can have on children’s health, through the toxic chemicals included to the plastic. Continuous contact with plastics and not enough with natural materials, encourage delays in children’s development, as natural resources are understood to have a positive effect on children’s growth and learning towards respect for the environment (Natural vs Plastic Resources, No Date).</w:t>
      </w:r>
    </w:p>
    <w:p w14:paraId="134D904B" w14:textId="6CF23BC1" w:rsidR="00BC320D" w:rsidRDefault="004D715E"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A</w:t>
      </w:r>
      <w:r w:rsidR="00952D45" w:rsidRPr="009D1C34">
        <w:rPr>
          <w:rFonts w:ascii="Times New Roman" w:hAnsi="Times New Roman" w:cs="Times New Roman"/>
          <w:sz w:val="24"/>
          <w:szCs w:val="24"/>
        </w:rPr>
        <w:t xml:space="preserve">ccording to </w:t>
      </w:r>
      <w:r w:rsidR="0034002D" w:rsidRPr="009D1C34">
        <w:rPr>
          <w:rFonts w:ascii="Times New Roman" w:hAnsi="Times New Roman" w:cs="Times New Roman"/>
          <w:sz w:val="24"/>
          <w:szCs w:val="24"/>
        </w:rPr>
        <w:t>Skoolzy (20</w:t>
      </w:r>
      <w:r w:rsidR="009C7448" w:rsidRPr="009D1C34">
        <w:rPr>
          <w:rFonts w:ascii="Times New Roman" w:hAnsi="Times New Roman" w:cs="Times New Roman"/>
          <w:sz w:val="24"/>
          <w:szCs w:val="24"/>
        </w:rPr>
        <w:t>1</w:t>
      </w:r>
      <w:r w:rsidR="0034002D" w:rsidRPr="009D1C34">
        <w:rPr>
          <w:rFonts w:ascii="Times New Roman" w:hAnsi="Times New Roman" w:cs="Times New Roman"/>
          <w:sz w:val="24"/>
          <w:szCs w:val="24"/>
        </w:rPr>
        <w:t xml:space="preserve">8) </w:t>
      </w:r>
      <w:r w:rsidR="005466CB" w:rsidRPr="009D1C34">
        <w:rPr>
          <w:rFonts w:ascii="Times New Roman" w:hAnsi="Times New Roman" w:cs="Times New Roman"/>
          <w:sz w:val="24"/>
          <w:szCs w:val="24"/>
        </w:rPr>
        <w:t xml:space="preserve">there are </w:t>
      </w:r>
      <w:r w:rsidR="0023144B" w:rsidRPr="009D1C34">
        <w:rPr>
          <w:rFonts w:ascii="Times New Roman" w:hAnsi="Times New Roman" w:cs="Times New Roman"/>
          <w:sz w:val="24"/>
          <w:szCs w:val="24"/>
        </w:rPr>
        <w:t xml:space="preserve">many </w:t>
      </w:r>
      <w:r w:rsidR="0020663A" w:rsidRPr="009D1C34">
        <w:rPr>
          <w:rFonts w:ascii="Times New Roman" w:hAnsi="Times New Roman" w:cs="Times New Roman"/>
          <w:sz w:val="24"/>
          <w:szCs w:val="24"/>
        </w:rPr>
        <w:t xml:space="preserve">benefits </w:t>
      </w:r>
      <w:r w:rsidR="001D406B" w:rsidRPr="009D1C34">
        <w:rPr>
          <w:rFonts w:ascii="Times New Roman" w:hAnsi="Times New Roman" w:cs="Times New Roman"/>
          <w:sz w:val="24"/>
          <w:szCs w:val="24"/>
        </w:rPr>
        <w:t>of</w:t>
      </w:r>
      <w:r w:rsidR="00934CA4" w:rsidRPr="009D1C34">
        <w:rPr>
          <w:rFonts w:ascii="Times New Roman" w:hAnsi="Times New Roman" w:cs="Times New Roman"/>
          <w:sz w:val="24"/>
          <w:szCs w:val="24"/>
        </w:rPr>
        <w:t xml:space="preserve"> using sorting bears as</w:t>
      </w:r>
      <w:r w:rsidR="001D406B" w:rsidRPr="009D1C34">
        <w:rPr>
          <w:rFonts w:ascii="Times New Roman" w:hAnsi="Times New Roman" w:cs="Times New Roman"/>
          <w:sz w:val="24"/>
          <w:szCs w:val="24"/>
        </w:rPr>
        <w:t xml:space="preserve"> </w:t>
      </w:r>
      <w:r w:rsidR="00F0427B" w:rsidRPr="009D1C34">
        <w:rPr>
          <w:rFonts w:ascii="Times New Roman" w:hAnsi="Times New Roman" w:cs="Times New Roman"/>
          <w:sz w:val="24"/>
          <w:szCs w:val="24"/>
        </w:rPr>
        <w:t>manipulatives for math’s activities</w:t>
      </w:r>
      <w:r w:rsidR="00716A5A" w:rsidRPr="009D1C34">
        <w:rPr>
          <w:rFonts w:ascii="Times New Roman" w:hAnsi="Times New Roman" w:cs="Times New Roman"/>
          <w:sz w:val="24"/>
          <w:szCs w:val="24"/>
        </w:rPr>
        <w:t xml:space="preserve"> </w:t>
      </w:r>
      <w:r w:rsidR="00A238A2" w:rsidRPr="009D1C34">
        <w:rPr>
          <w:rFonts w:ascii="Times New Roman" w:hAnsi="Times New Roman" w:cs="Times New Roman"/>
          <w:sz w:val="24"/>
          <w:szCs w:val="24"/>
        </w:rPr>
        <w:t xml:space="preserve">due to </w:t>
      </w:r>
      <w:r w:rsidR="00F0427B" w:rsidRPr="009D1C34">
        <w:rPr>
          <w:rFonts w:ascii="Times New Roman" w:hAnsi="Times New Roman" w:cs="Times New Roman"/>
          <w:sz w:val="24"/>
          <w:szCs w:val="24"/>
        </w:rPr>
        <w:t xml:space="preserve">children </w:t>
      </w:r>
      <w:r w:rsidR="006C3532" w:rsidRPr="009D1C34">
        <w:rPr>
          <w:rFonts w:ascii="Times New Roman" w:hAnsi="Times New Roman" w:cs="Times New Roman"/>
          <w:sz w:val="24"/>
          <w:szCs w:val="24"/>
        </w:rPr>
        <w:t xml:space="preserve">finding them fun, enabling </w:t>
      </w:r>
      <w:r w:rsidR="0018210B" w:rsidRPr="009D1C34">
        <w:rPr>
          <w:rFonts w:ascii="Times New Roman" w:hAnsi="Times New Roman" w:cs="Times New Roman"/>
          <w:sz w:val="24"/>
          <w:szCs w:val="24"/>
        </w:rPr>
        <w:t xml:space="preserve">the </w:t>
      </w:r>
      <w:r w:rsidR="006C3532" w:rsidRPr="009D1C34">
        <w:rPr>
          <w:rFonts w:ascii="Times New Roman" w:hAnsi="Times New Roman" w:cs="Times New Roman"/>
          <w:sz w:val="24"/>
          <w:szCs w:val="24"/>
        </w:rPr>
        <w:t>learning to be more like playing</w:t>
      </w:r>
      <w:r w:rsidR="00057E3B" w:rsidRPr="009D1C34">
        <w:rPr>
          <w:rFonts w:ascii="Times New Roman" w:hAnsi="Times New Roman" w:cs="Times New Roman"/>
          <w:sz w:val="24"/>
          <w:szCs w:val="24"/>
        </w:rPr>
        <w:t>. Sorting bears</w:t>
      </w:r>
      <w:r w:rsidR="009F7B8D" w:rsidRPr="009D1C34">
        <w:rPr>
          <w:rFonts w:ascii="Times New Roman" w:hAnsi="Times New Roman" w:cs="Times New Roman"/>
          <w:sz w:val="24"/>
          <w:szCs w:val="24"/>
        </w:rPr>
        <w:t xml:space="preserve"> </w:t>
      </w:r>
      <w:r w:rsidR="00CA698C" w:rsidRPr="009D1C34">
        <w:rPr>
          <w:rFonts w:ascii="Times New Roman" w:hAnsi="Times New Roman" w:cs="Times New Roman"/>
          <w:sz w:val="24"/>
          <w:szCs w:val="24"/>
        </w:rPr>
        <w:t xml:space="preserve">activities </w:t>
      </w:r>
      <w:r w:rsidR="009F7B8D" w:rsidRPr="009D1C34">
        <w:rPr>
          <w:rFonts w:ascii="Times New Roman" w:hAnsi="Times New Roman" w:cs="Times New Roman"/>
          <w:sz w:val="24"/>
          <w:szCs w:val="24"/>
        </w:rPr>
        <w:t xml:space="preserve">allow children to practice </w:t>
      </w:r>
      <w:r w:rsidR="00B043ED" w:rsidRPr="009D1C34">
        <w:rPr>
          <w:rFonts w:ascii="Times New Roman" w:hAnsi="Times New Roman" w:cs="Times New Roman"/>
          <w:sz w:val="24"/>
          <w:szCs w:val="24"/>
        </w:rPr>
        <w:t>learning color names, sort</w:t>
      </w:r>
      <w:r w:rsidR="00CE4C1F" w:rsidRPr="009D1C34">
        <w:rPr>
          <w:rFonts w:ascii="Times New Roman" w:hAnsi="Times New Roman" w:cs="Times New Roman"/>
          <w:sz w:val="24"/>
          <w:szCs w:val="24"/>
        </w:rPr>
        <w:t>ing</w:t>
      </w:r>
      <w:r w:rsidR="00B043ED" w:rsidRPr="009D1C34">
        <w:rPr>
          <w:rFonts w:ascii="Times New Roman" w:hAnsi="Times New Roman" w:cs="Times New Roman"/>
          <w:sz w:val="24"/>
          <w:szCs w:val="24"/>
        </w:rPr>
        <w:t xml:space="preserve"> and match</w:t>
      </w:r>
      <w:r w:rsidR="00CE4C1F" w:rsidRPr="009D1C34">
        <w:rPr>
          <w:rFonts w:ascii="Times New Roman" w:hAnsi="Times New Roman" w:cs="Times New Roman"/>
          <w:sz w:val="24"/>
          <w:szCs w:val="24"/>
        </w:rPr>
        <w:t>ing</w:t>
      </w:r>
      <w:r w:rsidR="000D0B8A" w:rsidRPr="009D1C34">
        <w:rPr>
          <w:rFonts w:ascii="Times New Roman" w:hAnsi="Times New Roman" w:cs="Times New Roman"/>
          <w:sz w:val="24"/>
          <w:szCs w:val="24"/>
        </w:rPr>
        <w:t xml:space="preserve"> </w:t>
      </w:r>
      <w:r w:rsidR="00B043ED" w:rsidRPr="009D1C34">
        <w:rPr>
          <w:rFonts w:ascii="Times New Roman" w:hAnsi="Times New Roman" w:cs="Times New Roman"/>
          <w:sz w:val="24"/>
          <w:szCs w:val="24"/>
        </w:rPr>
        <w:t xml:space="preserve">colors, </w:t>
      </w:r>
      <w:r w:rsidR="0065181A" w:rsidRPr="009D1C34">
        <w:rPr>
          <w:rFonts w:ascii="Times New Roman" w:hAnsi="Times New Roman" w:cs="Times New Roman"/>
          <w:sz w:val="24"/>
          <w:szCs w:val="24"/>
        </w:rPr>
        <w:t xml:space="preserve">use of fine motor skills, </w:t>
      </w:r>
      <w:r w:rsidR="00A27ED7" w:rsidRPr="009D1C34">
        <w:rPr>
          <w:rFonts w:ascii="Times New Roman" w:hAnsi="Times New Roman" w:cs="Times New Roman"/>
          <w:sz w:val="24"/>
          <w:szCs w:val="24"/>
        </w:rPr>
        <w:t>one to one count</w:t>
      </w:r>
      <w:r w:rsidR="000D0B8A" w:rsidRPr="009D1C34">
        <w:rPr>
          <w:rFonts w:ascii="Times New Roman" w:hAnsi="Times New Roman" w:cs="Times New Roman"/>
          <w:sz w:val="24"/>
          <w:szCs w:val="24"/>
        </w:rPr>
        <w:t>ing</w:t>
      </w:r>
      <w:r w:rsidR="00A27ED7" w:rsidRPr="009D1C34">
        <w:rPr>
          <w:rFonts w:ascii="Times New Roman" w:hAnsi="Times New Roman" w:cs="Times New Roman"/>
          <w:sz w:val="24"/>
          <w:szCs w:val="24"/>
        </w:rPr>
        <w:t xml:space="preserve"> and </w:t>
      </w:r>
      <w:r w:rsidR="00DC0DC6" w:rsidRPr="009D1C34">
        <w:rPr>
          <w:rFonts w:ascii="Times New Roman" w:hAnsi="Times New Roman" w:cs="Times New Roman"/>
          <w:sz w:val="24"/>
          <w:szCs w:val="24"/>
        </w:rPr>
        <w:t>correspond</w:t>
      </w:r>
      <w:r w:rsidR="000D0B8A" w:rsidRPr="009D1C34">
        <w:rPr>
          <w:rFonts w:ascii="Times New Roman" w:hAnsi="Times New Roman" w:cs="Times New Roman"/>
          <w:sz w:val="24"/>
          <w:szCs w:val="24"/>
        </w:rPr>
        <w:t>ing</w:t>
      </w:r>
      <w:r w:rsidR="00A27ED7" w:rsidRPr="009D1C34">
        <w:rPr>
          <w:rFonts w:ascii="Times New Roman" w:hAnsi="Times New Roman" w:cs="Times New Roman"/>
          <w:sz w:val="24"/>
          <w:szCs w:val="24"/>
        </w:rPr>
        <w:t xml:space="preserve">, </w:t>
      </w:r>
      <w:r w:rsidR="00DC0DC6" w:rsidRPr="009D1C34">
        <w:rPr>
          <w:rFonts w:ascii="Times New Roman" w:hAnsi="Times New Roman" w:cs="Times New Roman"/>
          <w:sz w:val="24"/>
          <w:szCs w:val="24"/>
        </w:rPr>
        <w:t>sequence</w:t>
      </w:r>
      <w:r w:rsidR="00EF5CEE" w:rsidRPr="009D1C34">
        <w:rPr>
          <w:rFonts w:ascii="Times New Roman" w:hAnsi="Times New Roman" w:cs="Times New Roman"/>
          <w:sz w:val="24"/>
          <w:szCs w:val="24"/>
        </w:rPr>
        <w:t xml:space="preserve"> and pattern and </w:t>
      </w:r>
      <w:r w:rsidR="00DC0DC6" w:rsidRPr="009D1C34">
        <w:rPr>
          <w:rFonts w:ascii="Times New Roman" w:hAnsi="Times New Roman" w:cs="Times New Roman"/>
          <w:sz w:val="24"/>
          <w:szCs w:val="24"/>
        </w:rPr>
        <w:t xml:space="preserve">play creatively, </w:t>
      </w:r>
      <w:r w:rsidR="002F415F" w:rsidRPr="009D1C34">
        <w:rPr>
          <w:rFonts w:ascii="Times New Roman" w:hAnsi="Times New Roman" w:cs="Times New Roman"/>
          <w:sz w:val="24"/>
          <w:szCs w:val="24"/>
        </w:rPr>
        <w:t>supporting</w:t>
      </w:r>
      <w:r w:rsidR="00DC0DC6" w:rsidRPr="009D1C34">
        <w:rPr>
          <w:rFonts w:ascii="Times New Roman" w:hAnsi="Times New Roman" w:cs="Times New Roman"/>
          <w:sz w:val="24"/>
          <w:szCs w:val="24"/>
        </w:rPr>
        <w:t xml:space="preserve"> use of language.</w:t>
      </w:r>
      <w:r w:rsidR="0040771A" w:rsidRPr="009D1C34">
        <w:rPr>
          <w:rFonts w:ascii="Times New Roman" w:hAnsi="Times New Roman" w:cs="Times New Roman"/>
          <w:sz w:val="24"/>
          <w:szCs w:val="24"/>
        </w:rPr>
        <w:t xml:space="preserve"> </w:t>
      </w:r>
      <w:r w:rsidR="00BF795B" w:rsidRPr="009D1C34">
        <w:rPr>
          <w:rFonts w:ascii="Times New Roman" w:hAnsi="Times New Roman" w:cs="Times New Roman"/>
          <w:sz w:val="24"/>
          <w:szCs w:val="24"/>
        </w:rPr>
        <w:t xml:space="preserve">Sorting bears </w:t>
      </w:r>
      <w:r w:rsidR="000C2566" w:rsidRPr="009D1C34">
        <w:rPr>
          <w:rFonts w:ascii="Times New Roman" w:hAnsi="Times New Roman" w:cs="Times New Roman"/>
          <w:sz w:val="24"/>
          <w:szCs w:val="24"/>
        </w:rPr>
        <w:t xml:space="preserve">are ideal for </w:t>
      </w:r>
      <w:r w:rsidR="004C345D" w:rsidRPr="009D1C34">
        <w:rPr>
          <w:rFonts w:ascii="Times New Roman" w:hAnsi="Times New Roman" w:cs="Times New Roman"/>
          <w:sz w:val="24"/>
          <w:szCs w:val="24"/>
        </w:rPr>
        <w:t>Montessori</w:t>
      </w:r>
      <w:r w:rsidR="000C2566" w:rsidRPr="009D1C34">
        <w:rPr>
          <w:rFonts w:ascii="Times New Roman" w:hAnsi="Times New Roman" w:cs="Times New Roman"/>
          <w:sz w:val="24"/>
          <w:szCs w:val="24"/>
        </w:rPr>
        <w:t>,</w:t>
      </w:r>
      <w:r w:rsidR="005E48A2" w:rsidRPr="009D1C34">
        <w:rPr>
          <w:rFonts w:ascii="Times New Roman" w:hAnsi="Times New Roman" w:cs="Times New Roman"/>
          <w:sz w:val="24"/>
          <w:szCs w:val="24"/>
        </w:rPr>
        <w:t xml:space="preserve"> pre-math and </w:t>
      </w:r>
      <w:r w:rsidR="00E92F19" w:rsidRPr="009D1C34">
        <w:rPr>
          <w:rFonts w:ascii="Times New Roman" w:hAnsi="Times New Roman" w:cs="Times New Roman"/>
          <w:sz w:val="24"/>
          <w:szCs w:val="24"/>
        </w:rPr>
        <w:t>occupational therapy toys.</w:t>
      </w:r>
      <w:r w:rsidR="000C2566" w:rsidRPr="009D1C34">
        <w:rPr>
          <w:rFonts w:ascii="Times New Roman" w:hAnsi="Times New Roman" w:cs="Times New Roman"/>
          <w:sz w:val="24"/>
          <w:szCs w:val="24"/>
        </w:rPr>
        <w:t xml:space="preserve"> </w:t>
      </w:r>
      <w:r w:rsidR="00DC0DC6" w:rsidRPr="009D1C34">
        <w:rPr>
          <w:rFonts w:ascii="Times New Roman" w:hAnsi="Times New Roman" w:cs="Times New Roman"/>
          <w:sz w:val="24"/>
          <w:szCs w:val="24"/>
        </w:rPr>
        <w:t xml:space="preserve"> </w:t>
      </w:r>
      <w:r w:rsidR="005B222D" w:rsidRPr="009D1C34">
        <w:rPr>
          <w:rFonts w:ascii="Times New Roman" w:hAnsi="Times New Roman" w:cs="Times New Roman"/>
          <w:sz w:val="24"/>
          <w:szCs w:val="24"/>
        </w:rPr>
        <w:t xml:space="preserve">Moyles (2005) summarizes, teaching children math’s throughout play has several advantages. Play can boost children’s incentive to learn by providing sensible and enjoyable contexts, </w:t>
      </w:r>
      <w:r w:rsidR="00EE62C0" w:rsidRPr="009D1C34">
        <w:rPr>
          <w:rFonts w:ascii="Times New Roman" w:hAnsi="Times New Roman" w:cs="Times New Roman"/>
          <w:sz w:val="24"/>
          <w:szCs w:val="24"/>
        </w:rPr>
        <w:t>permitting</w:t>
      </w:r>
      <w:r w:rsidR="005B222D" w:rsidRPr="009D1C34">
        <w:rPr>
          <w:rFonts w:ascii="Times New Roman" w:hAnsi="Times New Roman" w:cs="Times New Roman"/>
          <w:sz w:val="24"/>
          <w:szCs w:val="24"/>
        </w:rPr>
        <w:t xml:space="preserve"> children to be the directors of their own learning. By emphasizing the use and application of math’s, young children will be able to build confidence</w:t>
      </w:r>
      <w:r w:rsidR="00983B47" w:rsidRPr="009D1C34">
        <w:rPr>
          <w:rFonts w:ascii="Times New Roman" w:hAnsi="Times New Roman" w:cs="Times New Roman"/>
          <w:sz w:val="24"/>
          <w:szCs w:val="24"/>
        </w:rPr>
        <w:t xml:space="preserve">, </w:t>
      </w:r>
      <w:r w:rsidR="005B222D" w:rsidRPr="009D1C34">
        <w:rPr>
          <w:rFonts w:ascii="Times New Roman" w:hAnsi="Times New Roman" w:cs="Times New Roman"/>
          <w:sz w:val="24"/>
          <w:szCs w:val="24"/>
        </w:rPr>
        <w:t>as well as the adults who work alongside them.</w:t>
      </w:r>
      <w:r w:rsidR="00F56059" w:rsidRPr="009D1C34">
        <w:rPr>
          <w:rFonts w:ascii="Times New Roman" w:hAnsi="Times New Roman" w:cs="Times New Roman"/>
          <w:sz w:val="24"/>
          <w:szCs w:val="24"/>
        </w:rPr>
        <w:t xml:space="preserve"> </w:t>
      </w:r>
      <w:r w:rsidR="00C63040" w:rsidRPr="00C63040">
        <w:rPr>
          <w:rFonts w:ascii="Times New Roman" w:hAnsi="Times New Roman" w:cs="Times New Roman"/>
          <w:sz w:val="24"/>
          <w:szCs w:val="24"/>
        </w:rPr>
        <w:t>Dominica (2020) explains</w:t>
      </w:r>
      <w:r w:rsidR="00C63040">
        <w:rPr>
          <w:rFonts w:ascii="Times New Roman" w:hAnsi="Times New Roman" w:cs="Times New Roman"/>
          <w:sz w:val="24"/>
          <w:szCs w:val="24"/>
        </w:rPr>
        <w:t xml:space="preserve"> the importance of </w:t>
      </w:r>
      <w:r w:rsidR="00A834C6">
        <w:rPr>
          <w:rFonts w:ascii="Times New Roman" w:hAnsi="Times New Roman" w:cs="Times New Roman"/>
          <w:sz w:val="24"/>
          <w:szCs w:val="24"/>
        </w:rPr>
        <w:t xml:space="preserve">practitioners acknowledging, </w:t>
      </w:r>
      <w:r w:rsidR="00C63040" w:rsidRPr="00C63040">
        <w:rPr>
          <w:rFonts w:ascii="Times New Roman" w:hAnsi="Times New Roman" w:cs="Times New Roman"/>
          <w:sz w:val="24"/>
          <w:szCs w:val="24"/>
        </w:rPr>
        <w:t>teaching mathematics to children with additional learning needs is a little different to teaching math’s in a regular classroom</w:t>
      </w:r>
      <w:r w:rsidR="00A834C6">
        <w:rPr>
          <w:rFonts w:ascii="Times New Roman" w:hAnsi="Times New Roman" w:cs="Times New Roman"/>
          <w:sz w:val="24"/>
          <w:szCs w:val="24"/>
        </w:rPr>
        <w:t xml:space="preserve"> so </w:t>
      </w:r>
      <w:r w:rsidR="00CB0C6E">
        <w:rPr>
          <w:rFonts w:ascii="Times New Roman" w:hAnsi="Times New Roman" w:cs="Times New Roman"/>
          <w:sz w:val="24"/>
          <w:szCs w:val="24"/>
        </w:rPr>
        <w:t xml:space="preserve">there is a </w:t>
      </w:r>
      <w:r w:rsidR="00C32A71">
        <w:rPr>
          <w:rFonts w:ascii="Times New Roman" w:hAnsi="Times New Roman" w:cs="Times New Roman"/>
          <w:sz w:val="24"/>
          <w:szCs w:val="24"/>
        </w:rPr>
        <w:t>necessity</w:t>
      </w:r>
      <w:r w:rsidR="00CB0C6E">
        <w:rPr>
          <w:rFonts w:ascii="Times New Roman" w:hAnsi="Times New Roman" w:cs="Times New Roman"/>
          <w:sz w:val="24"/>
          <w:szCs w:val="24"/>
        </w:rPr>
        <w:t xml:space="preserve"> </w:t>
      </w:r>
      <w:r w:rsidR="00C63040" w:rsidRPr="00C63040">
        <w:rPr>
          <w:rFonts w:ascii="Times New Roman" w:hAnsi="Times New Roman" w:cs="Times New Roman"/>
          <w:sz w:val="24"/>
          <w:szCs w:val="24"/>
        </w:rPr>
        <w:t>to modify lesson plans and aims depending on each individual child</w:t>
      </w:r>
      <w:r w:rsidR="009B3C15">
        <w:rPr>
          <w:rFonts w:ascii="Times New Roman" w:hAnsi="Times New Roman" w:cs="Times New Roman"/>
          <w:sz w:val="24"/>
          <w:szCs w:val="24"/>
        </w:rPr>
        <w:t xml:space="preserve">. </w:t>
      </w:r>
    </w:p>
    <w:p w14:paraId="0077C885" w14:textId="09C7F465" w:rsidR="0048419E" w:rsidRDefault="00F56059"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An important </w:t>
      </w:r>
      <w:r w:rsidR="007D7AA3" w:rsidRPr="009D1C34">
        <w:rPr>
          <w:rFonts w:ascii="Times New Roman" w:hAnsi="Times New Roman" w:cs="Times New Roman"/>
          <w:sz w:val="24"/>
          <w:szCs w:val="24"/>
        </w:rPr>
        <w:t>consideration</w:t>
      </w:r>
      <w:r w:rsidRPr="009D1C34">
        <w:rPr>
          <w:rFonts w:ascii="Times New Roman" w:hAnsi="Times New Roman" w:cs="Times New Roman"/>
          <w:sz w:val="24"/>
          <w:szCs w:val="24"/>
        </w:rPr>
        <w:t xml:space="preserve"> of this </w:t>
      </w:r>
      <w:r w:rsidR="007D7AA3" w:rsidRPr="009D1C34">
        <w:rPr>
          <w:rFonts w:ascii="Times New Roman" w:hAnsi="Times New Roman" w:cs="Times New Roman"/>
          <w:sz w:val="24"/>
          <w:szCs w:val="24"/>
        </w:rPr>
        <w:t xml:space="preserve">is </w:t>
      </w:r>
      <w:r w:rsidR="00EE1CC3" w:rsidRPr="009D1C34">
        <w:rPr>
          <w:rFonts w:ascii="Times New Roman" w:hAnsi="Times New Roman" w:cs="Times New Roman"/>
          <w:sz w:val="24"/>
          <w:szCs w:val="24"/>
        </w:rPr>
        <w:t>the findings included</w:t>
      </w:r>
      <w:r w:rsidR="005215D6" w:rsidRPr="009D1C34">
        <w:rPr>
          <w:rFonts w:ascii="Times New Roman" w:hAnsi="Times New Roman" w:cs="Times New Roman"/>
          <w:sz w:val="24"/>
          <w:szCs w:val="24"/>
        </w:rPr>
        <w:t xml:space="preserve"> by </w:t>
      </w:r>
      <w:r w:rsidR="00BA7568" w:rsidRPr="009D1C34">
        <w:rPr>
          <w:rFonts w:ascii="Times New Roman" w:hAnsi="Times New Roman" w:cs="Times New Roman"/>
          <w:sz w:val="24"/>
          <w:szCs w:val="24"/>
        </w:rPr>
        <w:t>Howard and McI</w:t>
      </w:r>
      <w:r w:rsidR="00017006" w:rsidRPr="009D1C34">
        <w:rPr>
          <w:rFonts w:ascii="Times New Roman" w:hAnsi="Times New Roman" w:cs="Times New Roman"/>
          <w:sz w:val="24"/>
          <w:szCs w:val="24"/>
        </w:rPr>
        <w:t xml:space="preserve">nnes (2012) </w:t>
      </w:r>
      <w:r w:rsidR="002F23DB" w:rsidRPr="009D1C34">
        <w:rPr>
          <w:rFonts w:ascii="Times New Roman" w:hAnsi="Times New Roman" w:cs="Times New Roman"/>
          <w:sz w:val="24"/>
          <w:szCs w:val="24"/>
        </w:rPr>
        <w:t xml:space="preserve">to their research paper, </w:t>
      </w:r>
      <w:r w:rsidR="00786ED2" w:rsidRPr="009D1C34">
        <w:rPr>
          <w:rFonts w:ascii="Times New Roman" w:hAnsi="Times New Roman" w:cs="Times New Roman"/>
          <w:sz w:val="24"/>
          <w:szCs w:val="24"/>
        </w:rPr>
        <w:t xml:space="preserve">whereby </w:t>
      </w:r>
      <w:r w:rsidR="001D22AD" w:rsidRPr="009D1C34">
        <w:rPr>
          <w:rFonts w:ascii="Times New Roman" w:hAnsi="Times New Roman" w:cs="Times New Roman"/>
          <w:sz w:val="24"/>
          <w:szCs w:val="24"/>
        </w:rPr>
        <w:t xml:space="preserve">children demonstrate </w:t>
      </w:r>
      <w:r w:rsidR="00791BE2" w:rsidRPr="009D1C34">
        <w:rPr>
          <w:rFonts w:ascii="Times New Roman" w:hAnsi="Times New Roman" w:cs="Times New Roman"/>
          <w:sz w:val="24"/>
          <w:szCs w:val="24"/>
        </w:rPr>
        <w:t>increased emotional wellbeing</w:t>
      </w:r>
      <w:r w:rsidR="004A540D" w:rsidRPr="009D1C34">
        <w:rPr>
          <w:rFonts w:ascii="Times New Roman" w:hAnsi="Times New Roman" w:cs="Times New Roman"/>
          <w:sz w:val="24"/>
          <w:szCs w:val="24"/>
        </w:rPr>
        <w:t xml:space="preserve"> when they </w:t>
      </w:r>
      <w:r w:rsidR="00993FE7" w:rsidRPr="009D1C34">
        <w:rPr>
          <w:rFonts w:ascii="Times New Roman" w:hAnsi="Times New Roman" w:cs="Times New Roman"/>
          <w:sz w:val="24"/>
          <w:szCs w:val="24"/>
        </w:rPr>
        <w:t>recognize</w:t>
      </w:r>
      <w:r w:rsidR="004A540D" w:rsidRPr="009D1C34">
        <w:rPr>
          <w:rFonts w:ascii="Times New Roman" w:hAnsi="Times New Roman" w:cs="Times New Roman"/>
          <w:sz w:val="24"/>
          <w:szCs w:val="24"/>
        </w:rPr>
        <w:t xml:space="preserve"> an activity as play </w:t>
      </w:r>
      <w:r w:rsidR="00993FE7" w:rsidRPr="009D1C34">
        <w:rPr>
          <w:rFonts w:ascii="Times New Roman" w:hAnsi="Times New Roman" w:cs="Times New Roman"/>
          <w:sz w:val="24"/>
          <w:szCs w:val="24"/>
        </w:rPr>
        <w:t>rather than not play.</w:t>
      </w:r>
      <w:r w:rsidR="00CF76B8">
        <w:rPr>
          <w:rFonts w:ascii="Times New Roman" w:hAnsi="Times New Roman" w:cs="Times New Roman"/>
          <w:sz w:val="24"/>
          <w:szCs w:val="24"/>
        </w:rPr>
        <w:t xml:space="preserve"> </w:t>
      </w:r>
      <w:r w:rsidR="00106DA6" w:rsidRPr="009D1C34">
        <w:rPr>
          <w:rFonts w:ascii="Times New Roman" w:hAnsi="Times New Roman" w:cs="Times New Roman"/>
          <w:sz w:val="24"/>
          <w:szCs w:val="24"/>
        </w:rPr>
        <w:t xml:space="preserve">In opposition to plastic </w:t>
      </w:r>
      <w:r w:rsidR="00811354" w:rsidRPr="009D1C34">
        <w:rPr>
          <w:rFonts w:ascii="Times New Roman" w:hAnsi="Times New Roman" w:cs="Times New Roman"/>
          <w:sz w:val="24"/>
          <w:szCs w:val="24"/>
        </w:rPr>
        <w:t xml:space="preserve">resources, loose parts </w:t>
      </w:r>
      <w:r w:rsidR="00342845" w:rsidRPr="009D1C34">
        <w:rPr>
          <w:rFonts w:ascii="Times New Roman" w:hAnsi="Times New Roman" w:cs="Times New Roman"/>
          <w:sz w:val="24"/>
          <w:szCs w:val="24"/>
        </w:rPr>
        <w:t>create richer environments for children to play</w:t>
      </w:r>
      <w:r w:rsidR="002F7CB1" w:rsidRPr="009D1C34">
        <w:rPr>
          <w:rFonts w:ascii="Times New Roman" w:hAnsi="Times New Roman" w:cs="Times New Roman"/>
          <w:sz w:val="24"/>
          <w:szCs w:val="24"/>
        </w:rPr>
        <w:t>,</w:t>
      </w:r>
      <w:r w:rsidR="00342845" w:rsidRPr="009D1C34">
        <w:rPr>
          <w:rFonts w:ascii="Times New Roman" w:hAnsi="Times New Roman" w:cs="Times New Roman"/>
          <w:sz w:val="24"/>
          <w:szCs w:val="24"/>
        </w:rPr>
        <w:t xml:space="preserve"> </w:t>
      </w:r>
      <w:r w:rsidR="007E2349" w:rsidRPr="009D1C34">
        <w:rPr>
          <w:rFonts w:ascii="Times New Roman" w:hAnsi="Times New Roman" w:cs="Times New Roman"/>
          <w:sz w:val="24"/>
          <w:szCs w:val="24"/>
        </w:rPr>
        <w:t xml:space="preserve">providing them with the </w:t>
      </w:r>
      <w:r w:rsidR="00013689" w:rsidRPr="009D1C34">
        <w:rPr>
          <w:rFonts w:ascii="Times New Roman" w:hAnsi="Times New Roman" w:cs="Times New Roman"/>
          <w:sz w:val="24"/>
          <w:szCs w:val="24"/>
        </w:rPr>
        <w:t>materials they need to do what they wish to do</w:t>
      </w:r>
      <w:r w:rsidR="006B2EFD" w:rsidRPr="009D1C34">
        <w:rPr>
          <w:rFonts w:ascii="Times New Roman" w:hAnsi="Times New Roman" w:cs="Times New Roman"/>
          <w:sz w:val="24"/>
          <w:szCs w:val="24"/>
        </w:rPr>
        <w:t xml:space="preserve">, </w:t>
      </w:r>
      <w:r w:rsidR="00637E35" w:rsidRPr="009D1C34">
        <w:rPr>
          <w:rFonts w:ascii="Times New Roman" w:hAnsi="Times New Roman" w:cs="Times New Roman"/>
          <w:sz w:val="24"/>
          <w:szCs w:val="24"/>
        </w:rPr>
        <w:t xml:space="preserve">enabling limitless possibilities for children. </w:t>
      </w:r>
      <w:r w:rsidR="00521F52" w:rsidRPr="009D1C34">
        <w:rPr>
          <w:rFonts w:ascii="Times New Roman" w:hAnsi="Times New Roman" w:cs="Times New Roman"/>
          <w:sz w:val="24"/>
          <w:szCs w:val="24"/>
        </w:rPr>
        <w:t xml:space="preserve">Static, unchanging play spaces are said </w:t>
      </w:r>
      <w:r w:rsidR="002547AD" w:rsidRPr="009D1C34">
        <w:rPr>
          <w:rFonts w:ascii="Times New Roman" w:hAnsi="Times New Roman" w:cs="Times New Roman"/>
          <w:sz w:val="24"/>
          <w:szCs w:val="24"/>
        </w:rPr>
        <w:t xml:space="preserve">to do minimal </w:t>
      </w:r>
      <w:r w:rsidR="00BB34C9" w:rsidRPr="009D1C34">
        <w:rPr>
          <w:rFonts w:ascii="Times New Roman" w:hAnsi="Times New Roman" w:cs="Times New Roman"/>
          <w:sz w:val="24"/>
          <w:szCs w:val="24"/>
        </w:rPr>
        <w:t>for children</w:t>
      </w:r>
      <w:r w:rsidR="0021276A" w:rsidRPr="009D1C34">
        <w:rPr>
          <w:rFonts w:ascii="Times New Roman" w:hAnsi="Times New Roman" w:cs="Times New Roman"/>
          <w:sz w:val="24"/>
          <w:szCs w:val="24"/>
        </w:rPr>
        <w:t xml:space="preserve"> </w:t>
      </w:r>
      <w:r w:rsidR="00133206" w:rsidRPr="009D1C34">
        <w:rPr>
          <w:rFonts w:ascii="Times New Roman" w:hAnsi="Times New Roman" w:cs="Times New Roman"/>
          <w:sz w:val="24"/>
          <w:szCs w:val="24"/>
        </w:rPr>
        <w:t>opposition</w:t>
      </w:r>
      <w:r w:rsidR="00BB34C9" w:rsidRPr="009D1C34">
        <w:rPr>
          <w:rFonts w:ascii="Times New Roman" w:hAnsi="Times New Roman" w:cs="Times New Roman"/>
          <w:sz w:val="24"/>
          <w:szCs w:val="24"/>
        </w:rPr>
        <w:t xml:space="preserve"> to </w:t>
      </w:r>
      <w:r w:rsidR="00306FA5" w:rsidRPr="009D1C34">
        <w:rPr>
          <w:rFonts w:ascii="Times New Roman" w:hAnsi="Times New Roman" w:cs="Times New Roman"/>
          <w:sz w:val="24"/>
          <w:szCs w:val="24"/>
        </w:rPr>
        <w:t>environments which can be manipulated</w:t>
      </w:r>
      <w:r w:rsidR="0021276A" w:rsidRPr="009D1C34">
        <w:rPr>
          <w:rFonts w:ascii="Times New Roman" w:hAnsi="Times New Roman" w:cs="Times New Roman"/>
          <w:sz w:val="24"/>
          <w:szCs w:val="24"/>
        </w:rPr>
        <w:t>, wh</w:t>
      </w:r>
      <w:r w:rsidR="0026669D" w:rsidRPr="009D1C34">
        <w:rPr>
          <w:rFonts w:ascii="Times New Roman" w:hAnsi="Times New Roman" w:cs="Times New Roman"/>
          <w:sz w:val="24"/>
          <w:szCs w:val="24"/>
        </w:rPr>
        <w:t xml:space="preserve">ere things can be transported </w:t>
      </w:r>
      <w:r w:rsidR="005C47A0" w:rsidRPr="009D1C34">
        <w:rPr>
          <w:rFonts w:ascii="Times New Roman" w:hAnsi="Times New Roman" w:cs="Times New Roman"/>
          <w:sz w:val="24"/>
          <w:szCs w:val="24"/>
        </w:rPr>
        <w:t>from area to area</w:t>
      </w:r>
      <w:r w:rsidR="00133206" w:rsidRPr="009D1C34">
        <w:rPr>
          <w:rFonts w:ascii="Times New Roman" w:hAnsi="Times New Roman" w:cs="Times New Roman"/>
          <w:sz w:val="24"/>
          <w:szCs w:val="24"/>
        </w:rPr>
        <w:t>,</w:t>
      </w:r>
      <w:r w:rsidR="005C47A0" w:rsidRPr="009D1C34">
        <w:rPr>
          <w:rFonts w:ascii="Times New Roman" w:hAnsi="Times New Roman" w:cs="Times New Roman"/>
          <w:sz w:val="24"/>
          <w:szCs w:val="24"/>
        </w:rPr>
        <w:t xml:space="preserve"> </w:t>
      </w:r>
      <w:r w:rsidR="00F153FF" w:rsidRPr="009D1C34">
        <w:rPr>
          <w:rFonts w:ascii="Times New Roman" w:hAnsi="Times New Roman" w:cs="Times New Roman"/>
          <w:sz w:val="24"/>
          <w:szCs w:val="24"/>
        </w:rPr>
        <w:t xml:space="preserve">opening worlds of </w:t>
      </w:r>
      <w:r w:rsidR="000D76F7" w:rsidRPr="009D1C34">
        <w:rPr>
          <w:rFonts w:ascii="Times New Roman" w:hAnsi="Times New Roman" w:cs="Times New Roman"/>
          <w:sz w:val="24"/>
          <w:szCs w:val="24"/>
        </w:rPr>
        <w:t>opportunities.</w:t>
      </w:r>
      <w:r w:rsidR="00B1622C" w:rsidRPr="009D1C34">
        <w:rPr>
          <w:rFonts w:ascii="Times New Roman" w:hAnsi="Times New Roman" w:cs="Times New Roman"/>
          <w:sz w:val="24"/>
          <w:szCs w:val="24"/>
        </w:rPr>
        <w:t xml:space="preserve"> It is important for children to be exposed to </w:t>
      </w:r>
      <w:r w:rsidR="00870F73" w:rsidRPr="009D1C34">
        <w:rPr>
          <w:rFonts w:ascii="Times New Roman" w:hAnsi="Times New Roman" w:cs="Times New Roman"/>
          <w:sz w:val="24"/>
          <w:szCs w:val="24"/>
        </w:rPr>
        <w:t xml:space="preserve">open environments where they can </w:t>
      </w:r>
      <w:r w:rsidR="009F618D" w:rsidRPr="009D1C34">
        <w:rPr>
          <w:rFonts w:ascii="Times New Roman" w:hAnsi="Times New Roman" w:cs="Times New Roman"/>
          <w:sz w:val="24"/>
          <w:szCs w:val="24"/>
        </w:rPr>
        <w:lastRenderedPageBreak/>
        <w:t xml:space="preserve">invent, </w:t>
      </w:r>
      <w:r w:rsidR="00BF137B" w:rsidRPr="009D1C34">
        <w:rPr>
          <w:rFonts w:ascii="Times New Roman" w:hAnsi="Times New Roman" w:cs="Times New Roman"/>
          <w:sz w:val="24"/>
          <w:szCs w:val="24"/>
        </w:rPr>
        <w:t xml:space="preserve">construct, evaluate and modify </w:t>
      </w:r>
      <w:r w:rsidR="00C04BD2" w:rsidRPr="009D1C34">
        <w:rPr>
          <w:rFonts w:ascii="Times New Roman" w:hAnsi="Times New Roman" w:cs="Times New Roman"/>
          <w:sz w:val="24"/>
          <w:szCs w:val="24"/>
        </w:rPr>
        <w:t>their own constructions throughout play</w:t>
      </w:r>
      <w:r w:rsidR="005A5AE8" w:rsidRPr="009D1C34">
        <w:rPr>
          <w:rFonts w:ascii="Times New Roman" w:hAnsi="Times New Roman" w:cs="Times New Roman"/>
          <w:sz w:val="24"/>
          <w:szCs w:val="24"/>
        </w:rPr>
        <w:t xml:space="preserve"> </w:t>
      </w:r>
      <w:r w:rsidR="004255B2" w:rsidRPr="009D1C34">
        <w:rPr>
          <w:rFonts w:ascii="Times New Roman" w:hAnsi="Times New Roman" w:cs="Times New Roman"/>
          <w:sz w:val="24"/>
          <w:szCs w:val="24"/>
        </w:rPr>
        <w:t>(Casey and Robertson,</w:t>
      </w:r>
      <w:r w:rsidR="009D70FF" w:rsidRPr="009D1C34">
        <w:rPr>
          <w:rFonts w:ascii="Times New Roman" w:hAnsi="Times New Roman" w:cs="Times New Roman"/>
          <w:sz w:val="24"/>
          <w:szCs w:val="24"/>
        </w:rPr>
        <w:t xml:space="preserve"> 2016). </w:t>
      </w:r>
    </w:p>
    <w:p w14:paraId="56F77E4A" w14:textId="23328C9D" w:rsidR="008B12C7" w:rsidRPr="009D1C34" w:rsidRDefault="008B12C7" w:rsidP="00350B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Dominica (2020) </w:t>
      </w:r>
      <w:r w:rsidR="006F2DDB">
        <w:rPr>
          <w:rFonts w:ascii="Times New Roman" w:hAnsi="Times New Roman" w:cs="Times New Roman"/>
          <w:sz w:val="24"/>
          <w:szCs w:val="24"/>
        </w:rPr>
        <w:t>explains, teaching math</w:t>
      </w:r>
      <w:r w:rsidR="00B22FCC">
        <w:rPr>
          <w:rFonts w:ascii="Times New Roman" w:hAnsi="Times New Roman" w:cs="Times New Roman"/>
          <w:sz w:val="24"/>
          <w:szCs w:val="24"/>
        </w:rPr>
        <w:t xml:space="preserve">ematics </w:t>
      </w:r>
      <w:r w:rsidR="006F2DDB">
        <w:rPr>
          <w:rFonts w:ascii="Times New Roman" w:hAnsi="Times New Roman" w:cs="Times New Roman"/>
          <w:sz w:val="24"/>
          <w:szCs w:val="24"/>
        </w:rPr>
        <w:t xml:space="preserve">to children with additional learning needs </w:t>
      </w:r>
      <w:r w:rsidR="001F7E41">
        <w:rPr>
          <w:rFonts w:ascii="Times New Roman" w:hAnsi="Times New Roman" w:cs="Times New Roman"/>
          <w:sz w:val="24"/>
          <w:szCs w:val="24"/>
        </w:rPr>
        <w:t xml:space="preserve">is </w:t>
      </w:r>
      <w:r w:rsidR="00D65B71">
        <w:rPr>
          <w:rFonts w:ascii="Times New Roman" w:hAnsi="Times New Roman" w:cs="Times New Roman"/>
          <w:sz w:val="24"/>
          <w:szCs w:val="24"/>
        </w:rPr>
        <w:t>a little different to teaching math’s in a regular classroom</w:t>
      </w:r>
      <w:r w:rsidR="00D96B87">
        <w:rPr>
          <w:rFonts w:ascii="Times New Roman" w:hAnsi="Times New Roman" w:cs="Times New Roman"/>
          <w:sz w:val="24"/>
          <w:szCs w:val="24"/>
        </w:rPr>
        <w:t xml:space="preserve">. Practitioners </w:t>
      </w:r>
      <w:r w:rsidR="00F742A7">
        <w:rPr>
          <w:rFonts w:ascii="Times New Roman" w:hAnsi="Times New Roman" w:cs="Times New Roman"/>
          <w:sz w:val="24"/>
          <w:szCs w:val="24"/>
        </w:rPr>
        <w:t xml:space="preserve">are expected to modify lesson plans and aims </w:t>
      </w:r>
      <w:r w:rsidR="00EC541E">
        <w:rPr>
          <w:rFonts w:ascii="Times New Roman" w:hAnsi="Times New Roman" w:cs="Times New Roman"/>
          <w:sz w:val="24"/>
          <w:szCs w:val="24"/>
        </w:rPr>
        <w:t>depending on each individual child</w:t>
      </w:r>
    </w:p>
    <w:p w14:paraId="01674E72" w14:textId="12F6F25A" w:rsidR="004C2310" w:rsidRPr="00F70F6D" w:rsidRDefault="00E66007" w:rsidP="00350B51">
      <w:pPr>
        <w:spacing w:line="360" w:lineRule="auto"/>
        <w:jc w:val="both"/>
        <w:rPr>
          <w:rFonts w:ascii="Times New Roman" w:hAnsi="Times New Roman" w:cs="Times New Roman"/>
          <w:b/>
          <w:bCs/>
          <w:sz w:val="24"/>
          <w:szCs w:val="24"/>
        </w:rPr>
      </w:pPr>
      <w:r w:rsidRPr="00F70F6D">
        <w:rPr>
          <w:rFonts w:ascii="Times New Roman" w:hAnsi="Times New Roman" w:cs="Times New Roman"/>
          <w:b/>
          <w:bCs/>
          <w:sz w:val="24"/>
          <w:szCs w:val="24"/>
        </w:rPr>
        <w:t xml:space="preserve">Section </w:t>
      </w:r>
      <w:r w:rsidR="0072612A" w:rsidRPr="00F70F6D">
        <w:rPr>
          <w:rFonts w:ascii="Times New Roman" w:hAnsi="Times New Roman" w:cs="Times New Roman"/>
          <w:b/>
          <w:bCs/>
          <w:sz w:val="24"/>
          <w:szCs w:val="24"/>
        </w:rPr>
        <w:t>3</w:t>
      </w:r>
      <w:r w:rsidRPr="00F70F6D">
        <w:rPr>
          <w:rFonts w:ascii="Times New Roman" w:hAnsi="Times New Roman" w:cs="Times New Roman"/>
          <w:b/>
          <w:bCs/>
          <w:sz w:val="24"/>
          <w:szCs w:val="24"/>
        </w:rPr>
        <w:t xml:space="preserve"> </w:t>
      </w:r>
      <w:r w:rsidR="008E24EB" w:rsidRPr="00F70F6D">
        <w:rPr>
          <w:rFonts w:ascii="Times New Roman" w:hAnsi="Times New Roman" w:cs="Times New Roman"/>
          <w:b/>
          <w:bCs/>
          <w:sz w:val="24"/>
          <w:szCs w:val="24"/>
        </w:rPr>
        <w:t>–</w:t>
      </w:r>
      <w:r w:rsidRPr="00F70F6D">
        <w:rPr>
          <w:rFonts w:ascii="Times New Roman" w:hAnsi="Times New Roman" w:cs="Times New Roman"/>
          <w:b/>
          <w:bCs/>
          <w:sz w:val="24"/>
          <w:szCs w:val="24"/>
        </w:rPr>
        <w:t xml:space="preserve"> Di</w:t>
      </w:r>
      <w:r w:rsidR="008E24EB" w:rsidRPr="00F70F6D">
        <w:rPr>
          <w:rFonts w:ascii="Times New Roman" w:hAnsi="Times New Roman" w:cs="Times New Roman"/>
          <w:b/>
          <w:bCs/>
          <w:sz w:val="24"/>
          <w:szCs w:val="24"/>
        </w:rPr>
        <w:t>scussion:</w:t>
      </w:r>
    </w:p>
    <w:p w14:paraId="1920F9CA" w14:textId="7AB42B8A" w:rsidR="008E24EB" w:rsidRPr="009D1C34" w:rsidRDefault="00731314"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Ojose (2008)</w:t>
      </w:r>
      <w:r w:rsidR="00312F21" w:rsidRPr="009D1C34">
        <w:rPr>
          <w:rFonts w:ascii="Times New Roman" w:hAnsi="Times New Roman" w:cs="Times New Roman"/>
          <w:sz w:val="24"/>
          <w:szCs w:val="24"/>
        </w:rPr>
        <w:t xml:space="preserve">, </w:t>
      </w:r>
      <w:r w:rsidR="00D95BC9" w:rsidRPr="009D1C34">
        <w:rPr>
          <w:rFonts w:ascii="Times New Roman" w:hAnsi="Times New Roman" w:cs="Times New Roman"/>
          <w:sz w:val="24"/>
          <w:szCs w:val="24"/>
        </w:rPr>
        <w:t>accentuates</w:t>
      </w:r>
      <w:r w:rsidRPr="009D1C34">
        <w:rPr>
          <w:rFonts w:ascii="Times New Roman" w:hAnsi="Times New Roman" w:cs="Times New Roman"/>
          <w:sz w:val="24"/>
          <w:szCs w:val="24"/>
        </w:rPr>
        <w:t xml:space="preserve"> the work of Jean Piaget within the education field, drawing attention to children’s cognitive development, with a focus to quantitative concepts. The work of Piaget on children’s quantitative development has provided mathematic educators with valuable insights as to how mathematical concepts and ideas are learnt by children. Within Piaget’s learning theory, it is recommended that children are provided with books including pictorial illustrations to enhance mathematical development, by connecting mathematics with literature. Within the sensorimotor stage, children can link numbers to objects, allowing them to benefit from visually seeing pictures of objects and their respective numbers simultaneously. Using children’s books as resources can contribute to developing reading skills and comprehension as well as mathematical concepts. In addition to this, according to Burns and Silbey (2000)</w:t>
      </w:r>
      <w:r w:rsidR="00273F7B">
        <w:rPr>
          <w:rFonts w:ascii="Times New Roman" w:hAnsi="Times New Roman" w:cs="Times New Roman"/>
          <w:sz w:val="24"/>
          <w:szCs w:val="24"/>
        </w:rPr>
        <w:t xml:space="preserve">, </w:t>
      </w:r>
      <w:r w:rsidRPr="009D1C34">
        <w:rPr>
          <w:rFonts w:ascii="Times New Roman" w:hAnsi="Times New Roman" w:cs="Times New Roman"/>
          <w:sz w:val="24"/>
          <w:szCs w:val="24"/>
        </w:rPr>
        <w:t>“Hands on experiences and multiple ways of representing a mathematical solution, can foster the development of the cognitive stage”</w:t>
      </w:r>
      <w:r w:rsidR="00273F7B">
        <w:rPr>
          <w:rFonts w:ascii="Times New Roman" w:hAnsi="Times New Roman" w:cs="Times New Roman"/>
          <w:sz w:val="24"/>
          <w:szCs w:val="24"/>
        </w:rPr>
        <w:t xml:space="preserve"> (</w:t>
      </w:r>
      <w:r w:rsidR="00EC6BA6">
        <w:rPr>
          <w:rFonts w:ascii="Times New Roman" w:hAnsi="Times New Roman" w:cs="Times New Roman"/>
          <w:sz w:val="24"/>
          <w:szCs w:val="24"/>
        </w:rPr>
        <w:t>p.55)</w:t>
      </w:r>
      <w:r w:rsidRPr="009D1C34">
        <w:rPr>
          <w:rFonts w:ascii="Times New Roman" w:hAnsi="Times New Roman" w:cs="Times New Roman"/>
          <w:sz w:val="24"/>
          <w:szCs w:val="24"/>
        </w:rPr>
        <w:t>. It is equally important to acknowledge the importance play has in providing mathematic learning opportunities for children. It is throughout play</w:t>
      </w:r>
      <w:r w:rsidR="00302F45" w:rsidRPr="009D1C34">
        <w:rPr>
          <w:rFonts w:ascii="Times New Roman" w:hAnsi="Times New Roman" w:cs="Times New Roman"/>
          <w:sz w:val="24"/>
          <w:szCs w:val="24"/>
        </w:rPr>
        <w:t xml:space="preserve">, </w:t>
      </w:r>
      <w:r w:rsidRPr="009D1C34">
        <w:rPr>
          <w:rFonts w:ascii="Times New Roman" w:hAnsi="Times New Roman" w:cs="Times New Roman"/>
          <w:sz w:val="24"/>
          <w:szCs w:val="24"/>
        </w:rPr>
        <w:t xml:space="preserve">children practice and refine </w:t>
      </w:r>
      <w:r w:rsidR="00302F45" w:rsidRPr="009D1C34">
        <w:rPr>
          <w:rFonts w:ascii="Times New Roman" w:hAnsi="Times New Roman" w:cs="Times New Roman"/>
          <w:sz w:val="24"/>
          <w:szCs w:val="24"/>
        </w:rPr>
        <w:t>math’s</w:t>
      </w:r>
      <w:r w:rsidRPr="009D1C34">
        <w:rPr>
          <w:rFonts w:ascii="Times New Roman" w:hAnsi="Times New Roman" w:cs="Times New Roman"/>
          <w:sz w:val="24"/>
          <w:szCs w:val="24"/>
        </w:rPr>
        <w:t xml:space="preserve"> understanding and skills as well as the use of </w:t>
      </w:r>
      <w:r w:rsidR="00BB60BB" w:rsidRPr="009D1C34">
        <w:rPr>
          <w:rFonts w:ascii="Times New Roman" w:hAnsi="Times New Roman" w:cs="Times New Roman"/>
          <w:sz w:val="24"/>
          <w:szCs w:val="24"/>
        </w:rPr>
        <w:t>math’s</w:t>
      </w:r>
      <w:r w:rsidRPr="009D1C34">
        <w:rPr>
          <w:rFonts w:ascii="Times New Roman" w:hAnsi="Times New Roman" w:cs="Times New Roman"/>
          <w:sz w:val="24"/>
          <w:szCs w:val="24"/>
        </w:rPr>
        <w:t xml:space="preserve"> vocabulary (National Centre for Excellence in the Teaching of Mathematics, No Date).</w:t>
      </w:r>
    </w:p>
    <w:p w14:paraId="5B2A15A3" w14:textId="06D4D777" w:rsidR="003004DC" w:rsidRPr="009D1C34" w:rsidRDefault="003004DC"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Natural vs Plastics (No Date), give an explanation that educational resources made of natural materials offer children with a beautiful, non-artificial alternative to toys and equipment made of plastic materials, introducing children to the world of nature that surrounds them and exploration of mathematical and science concepts within the environment, throughout an era where digital distractions and technologies are overwhelmingly overpowering. There are a number of ways natural resources can be manipulated within early childhood surroundings such as; using clay as an environmental substitute for play dough, allowing children to link and learn about nature encouraging the development of visual and artistic skills, using ephemeral art involving creations such as building sandcastles, picture creating with twigs and leaves that are only provisionally and will ultimately disappear,  and finally by replacing plastic toys and </w:t>
      </w:r>
      <w:r w:rsidRPr="009D1C34">
        <w:rPr>
          <w:rFonts w:ascii="Times New Roman" w:hAnsi="Times New Roman" w:cs="Times New Roman"/>
          <w:sz w:val="24"/>
          <w:szCs w:val="24"/>
        </w:rPr>
        <w:lastRenderedPageBreak/>
        <w:t>resources with natural and organic toys and equipment by introducing sand, rocks, leaves, wooden blocks, puzzles, shells, flax, cars, tables and chairs and metal plates, knives, forks etc.</w:t>
      </w:r>
    </w:p>
    <w:p w14:paraId="718D6122" w14:textId="728A6662" w:rsidR="003004DC" w:rsidRPr="009D1C34" w:rsidRDefault="004B243E"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Although mathematics is a specific are</w:t>
      </w:r>
      <w:r w:rsidR="004F02D2" w:rsidRPr="009D1C34">
        <w:rPr>
          <w:rFonts w:ascii="Times New Roman" w:hAnsi="Times New Roman" w:cs="Times New Roman"/>
          <w:sz w:val="24"/>
          <w:szCs w:val="24"/>
        </w:rPr>
        <w:t xml:space="preserve">a </w:t>
      </w:r>
      <w:r w:rsidRPr="009D1C34">
        <w:rPr>
          <w:rFonts w:ascii="Times New Roman" w:hAnsi="Times New Roman" w:cs="Times New Roman"/>
          <w:sz w:val="24"/>
          <w:szCs w:val="24"/>
        </w:rPr>
        <w:t xml:space="preserve">of development within the Early Years Foundation Stage, some </w:t>
      </w:r>
      <w:r w:rsidR="00E526C3" w:rsidRPr="009D1C34">
        <w:rPr>
          <w:rFonts w:ascii="Times New Roman" w:hAnsi="Times New Roman" w:cs="Times New Roman"/>
          <w:sz w:val="24"/>
          <w:szCs w:val="24"/>
        </w:rPr>
        <w:t xml:space="preserve">early years </w:t>
      </w:r>
      <w:r w:rsidRPr="009D1C34">
        <w:rPr>
          <w:rFonts w:ascii="Times New Roman" w:hAnsi="Times New Roman" w:cs="Times New Roman"/>
          <w:sz w:val="24"/>
          <w:szCs w:val="24"/>
        </w:rPr>
        <w:t xml:space="preserve">settings struggle to provide </w:t>
      </w:r>
      <w:r w:rsidR="00147FAE" w:rsidRPr="009D1C34">
        <w:rPr>
          <w:rFonts w:ascii="Times New Roman" w:hAnsi="Times New Roman" w:cs="Times New Roman"/>
          <w:sz w:val="24"/>
          <w:szCs w:val="24"/>
        </w:rPr>
        <w:t>math’s</w:t>
      </w:r>
      <w:r w:rsidRPr="009D1C34">
        <w:rPr>
          <w:rFonts w:ascii="Times New Roman" w:hAnsi="Times New Roman" w:cs="Times New Roman"/>
          <w:sz w:val="24"/>
          <w:szCs w:val="24"/>
        </w:rPr>
        <w:t xml:space="preserve"> into everyday learning environments. Fun, educational play activities such as role play, sand and water, nursery rhymes, reading corner, creative corner and investigation are examples of readily available and transportable suggestions to incorporate mathematics into the learning environment for children (Early Years Careers, 2016).</w:t>
      </w:r>
      <w:r w:rsidR="007172A6">
        <w:rPr>
          <w:rFonts w:ascii="Times New Roman" w:hAnsi="Times New Roman" w:cs="Times New Roman"/>
          <w:sz w:val="24"/>
          <w:szCs w:val="24"/>
        </w:rPr>
        <w:t xml:space="preserve"> </w:t>
      </w:r>
      <w:r w:rsidR="006949FB" w:rsidRPr="009D1C34">
        <w:rPr>
          <w:rFonts w:ascii="Times New Roman" w:hAnsi="Times New Roman" w:cs="Times New Roman"/>
          <w:sz w:val="24"/>
          <w:szCs w:val="24"/>
        </w:rPr>
        <w:t>Central to this analysis, the Te Whariki: Early Childhood Curriculum, underlines the value of children connecting with the natural world</w:t>
      </w:r>
      <w:r w:rsidR="00035180" w:rsidRPr="009D1C34">
        <w:rPr>
          <w:rFonts w:ascii="Times New Roman" w:hAnsi="Times New Roman" w:cs="Times New Roman"/>
          <w:sz w:val="24"/>
          <w:szCs w:val="24"/>
        </w:rPr>
        <w:t>,</w:t>
      </w:r>
      <w:r w:rsidR="006949FB" w:rsidRPr="009D1C34">
        <w:rPr>
          <w:rFonts w:ascii="Times New Roman" w:hAnsi="Times New Roman" w:cs="Times New Roman"/>
          <w:sz w:val="24"/>
          <w:szCs w:val="24"/>
        </w:rPr>
        <w:t xml:space="preserve"> which is explained in two strands, belonging and exploration. The goal of belonging is to encourage connecting links with the broader world to be affirmed and extended through exploration of smells, sounds, objects, people and tastes of the environments and the goal of exploration is the importance of children progressing working theories for making sense of the natural, physical and material worlds, encouraging children to explore and learn by founding relationship with the living and non-non-living environment (Natural vs Plastics, No Date).</w:t>
      </w:r>
      <w:r w:rsidR="00414656">
        <w:rPr>
          <w:rFonts w:ascii="Times New Roman" w:hAnsi="Times New Roman" w:cs="Times New Roman"/>
          <w:sz w:val="24"/>
          <w:szCs w:val="24"/>
        </w:rPr>
        <w:t xml:space="preserve"> </w:t>
      </w:r>
      <w:r w:rsidR="00816A18" w:rsidRPr="009D1C34">
        <w:rPr>
          <w:rFonts w:ascii="Times New Roman" w:hAnsi="Times New Roman" w:cs="Times New Roman"/>
          <w:sz w:val="24"/>
          <w:szCs w:val="24"/>
        </w:rPr>
        <w:t>Daly</w:t>
      </w:r>
      <w:r w:rsidR="001F44DA" w:rsidRPr="009D1C34">
        <w:rPr>
          <w:rFonts w:ascii="Times New Roman" w:hAnsi="Times New Roman" w:cs="Times New Roman"/>
          <w:sz w:val="24"/>
          <w:szCs w:val="24"/>
        </w:rPr>
        <w:t xml:space="preserve"> </w:t>
      </w:r>
      <w:r w:rsidR="00D82861" w:rsidRPr="009D1C34">
        <w:rPr>
          <w:rFonts w:ascii="Times New Roman" w:hAnsi="Times New Roman" w:cs="Times New Roman"/>
          <w:sz w:val="24"/>
          <w:szCs w:val="24"/>
        </w:rPr>
        <w:t xml:space="preserve">et al. </w:t>
      </w:r>
      <w:r w:rsidR="00816A18" w:rsidRPr="009D1C34">
        <w:rPr>
          <w:rFonts w:ascii="Times New Roman" w:hAnsi="Times New Roman" w:cs="Times New Roman"/>
          <w:sz w:val="24"/>
          <w:szCs w:val="24"/>
        </w:rPr>
        <w:t>(2006)</w:t>
      </w:r>
      <w:r w:rsidR="00AD694D" w:rsidRPr="009D1C34">
        <w:rPr>
          <w:rFonts w:ascii="Times New Roman" w:hAnsi="Times New Roman" w:cs="Times New Roman"/>
          <w:sz w:val="24"/>
          <w:szCs w:val="24"/>
        </w:rPr>
        <w:t xml:space="preserve">, </w:t>
      </w:r>
      <w:r w:rsidR="00816A18" w:rsidRPr="009D1C34">
        <w:rPr>
          <w:rFonts w:ascii="Times New Roman" w:hAnsi="Times New Roman" w:cs="Times New Roman"/>
          <w:sz w:val="24"/>
          <w:szCs w:val="24"/>
        </w:rPr>
        <w:t xml:space="preserve">call attention to the opportunities </w:t>
      </w:r>
      <w:r w:rsidR="00BE59F7" w:rsidRPr="009D1C34">
        <w:rPr>
          <w:rFonts w:ascii="Times New Roman" w:hAnsi="Times New Roman" w:cs="Times New Roman"/>
          <w:sz w:val="24"/>
          <w:szCs w:val="24"/>
        </w:rPr>
        <w:t xml:space="preserve">of </w:t>
      </w:r>
      <w:r w:rsidR="00816A18" w:rsidRPr="009D1C34">
        <w:rPr>
          <w:rFonts w:ascii="Times New Roman" w:hAnsi="Times New Roman" w:cs="Times New Roman"/>
          <w:sz w:val="24"/>
          <w:szCs w:val="24"/>
        </w:rPr>
        <w:t xml:space="preserve">using outdoor play environments as a resource to provide children with </w:t>
      </w:r>
      <w:r w:rsidR="003B684C" w:rsidRPr="009D1C34">
        <w:rPr>
          <w:rFonts w:ascii="Times New Roman" w:hAnsi="Times New Roman" w:cs="Times New Roman"/>
          <w:sz w:val="24"/>
          <w:szCs w:val="24"/>
        </w:rPr>
        <w:t>events</w:t>
      </w:r>
      <w:r w:rsidR="00816A18" w:rsidRPr="009D1C34">
        <w:rPr>
          <w:rFonts w:ascii="Times New Roman" w:hAnsi="Times New Roman" w:cs="Times New Roman"/>
          <w:sz w:val="24"/>
          <w:szCs w:val="24"/>
        </w:rPr>
        <w:t xml:space="preserve"> such as, participating in vigorous physical activity, experiencing science discovery, use of imaginations, development of language and communication, design, build and construct and mathematical concepts</w:t>
      </w:r>
      <w:r w:rsidR="00EE20CB">
        <w:rPr>
          <w:rFonts w:ascii="Times New Roman" w:hAnsi="Times New Roman" w:cs="Times New Roman"/>
          <w:sz w:val="24"/>
          <w:szCs w:val="24"/>
        </w:rPr>
        <w:t>.</w:t>
      </w:r>
    </w:p>
    <w:p w14:paraId="1D3332FE" w14:textId="19A805FF" w:rsidR="006D55C7" w:rsidRPr="00F70F6D" w:rsidRDefault="006D55C7" w:rsidP="00350B51">
      <w:pPr>
        <w:spacing w:line="360" w:lineRule="auto"/>
        <w:jc w:val="both"/>
        <w:rPr>
          <w:rFonts w:ascii="Times New Roman" w:hAnsi="Times New Roman" w:cs="Times New Roman"/>
          <w:b/>
          <w:bCs/>
          <w:sz w:val="24"/>
          <w:szCs w:val="24"/>
        </w:rPr>
      </w:pPr>
      <w:r w:rsidRPr="00F70F6D">
        <w:rPr>
          <w:rFonts w:ascii="Times New Roman" w:hAnsi="Times New Roman" w:cs="Times New Roman"/>
          <w:b/>
          <w:bCs/>
          <w:sz w:val="24"/>
          <w:szCs w:val="24"/>
        </w:rPr>
        <w:t xml:space="preserve">Section </w:t>
      </w:r>
      <w:r w:rsidR="00344BA4" w:rsidRPr="00F70F6D">
        <w:rPr>
          <w:rFonts w:ascii="Times New Roman" w:hAnsi="Times New Roman" w:cs="Times New Roman"/>
          <w:b/>
          <w:bCs/>
          <w:sz w:val="24"/>
          <w:szCs w:val="24"/>
        </w:rPr>
        <w:t>4</w:t>
      </w:r>
      <w:r w:rsidRPr="00F70F6D">
        <w:rPr>
          <w:rFonts w:ascii="Times New Roman" w:hAnsi="Times New Roman" w:cs="Times New Roman"/>
          <w:b/>
          <w:bCs/>
          <w:sz w:val="24"/>
          <w:szCs w:val="24"/>
        </w:rPr>
        <w:t xml:space="preserve"> – Role of the ad</w:t>
      </w:r>
      <w:r w:rsidR="00E66B26" w:rsidRPr="00F70F6D">
        <w:rPr>
          <w:rFonts w:ascii="Times New Roman" w:hAnsi="Times New Roman" w:cs="Times New Roman"/>
          <w:b/>
          <w:bCs/>
          <w:sz w:val="24"/>
          <w:szCs w:val="24"/>
        </w:rPr>
        <w:t>ult</w:t>
      </w:r>
      <w:r w:rsidRPr="00F70F6D">
        <w:rPr>
          <w:rFonts w:ascii="Times New Roman" w:hAnsi="Times New Roman" w:cs="Times New Roman"/>
          <w:b/>
          <w:bCs/>
          <w:sz w:val="24"/>
          <w:szCs w:val="24"/>
        </w:rPr>
        <w:t>:</w:t>
      </w:r>
    </w:p>
    <w:p w14:paraId="467EF79F" w14:textId="001EDBAA" w:rsidR="006D55C7" w:rsidRPr="009D1C34" w:rsidRDefault="009F40C5"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It is generally considered today, by the end of the school reception year, almost a third of children are yet to achieve the anticipated level of mathematics, despite the inclusion of math’s </w:t>
      </w:r>
      <w:bookmarkStart w:id="0" w:name="_GoBack"/>
      <w:bookmarkEnd w:id="0"/>
      <w:r w:rsidRPr="009D1C34">
        <w:rPr>
          <w:rFonts w:ascii="Times New Roman" w:hAnsi="Times New Roman" w:cs="Times New Roman"/>
          <w:sz w:val="24"/>
          <w:szCs w:val="24"/>
        </w:rPr>
        <w:t>within the Early Years Foundation Stage statutory framework. Math’s is popularly viewed as an unattractive subject, which is said to arise from early years workers lack of self-confidence within the subject</w:t>
      </w:r>
      <w:r w:rsidR="002C69CE">
        <w:rPr>
          <w:rFonts w:ascii="Times New Roman" w:hAnsi="Times New Roman" w:cs="Times New Roman"/>
          <w:sz w:val="24"/>
          <w:szCs w:val="24"/>
        </w:rPr>
        <w:t xml:space="preserve"> (Nursery </w:t>
      </w:r>
      <w:r w:rsidR="00F16E80">
        <w:rPr>
          <w:rFonts w:ascii="Times New Roman" w:hAnsi="Times New Roman" w:cs="Times New Roman"/>
          <w:sz w:val="24"/>
          <w:szCs w:val="24"/>
        </w:rPr>
        <w:t>Resources, 2020)</w:t>
      </w:r>
      <w:r w:rsidRPr="009D1C34">
        <w:rPr>
          <w:rFonts w:ascii="Times New Roman" w:hAnsi="Times New Roman" w:cs="Times New Roman"/>
          <w:sz w:val="24"/>
          <w:szCs w:val="24"/>
        </w:rPr>
        <w:t>. Research suggest the quality of math’s learning, largely depends on the qualifications and attitudes of practitioners, suggesting negative attitudes are at the core of numeracy crisis</w:t>
      </w:r>
      <w:r w:rsidR="00620F46" w:rsidRPr="009D1C34">
        <w:rPr>
          <w:rFonts w:ascii="Times New Roman" w:hAnsi="Times New Roman" w:cs="Times New Roman"/>
          <w:sz w:val="24"/>
          <w:szCs w:val="24"/>
        </w:rPr>
        <w:t>,</w:t>
      </w:r>
      <w:r w:rsidRPr="009D1C34">
        <w:rPr>
          <w:rFonts w:ascii="Times New Roman" w:hAnsi="Times New Roman" w:cs="Times New Roman"/>
          <w:sz w:val="24"/>
          <w:szCs w:val="24"/>
        </w:rPr>
        <w:t xml:space="preserve"> as a pose to lack of innate talent</w:t>
      </w:r>
      <w:r w:rsidR="006F27A6" w:rsidRPr="009D1C34">
        <w:rPr>
          <w:rFonts w:ascii="Times New Roman" w:hAnsi="Times New Roman" w:cs="Times New Roman"/>
          <w:sz w:val="24"/>
          <w:szCs w:val="24"/>
        </w:rPr>
        <w:t>, making it</w:t>
      </w:r>
      <w:r w:rsidRPr="009D1C34">
        <w:rPr>
          <w:rFonts w:ascii="Times New Roman" w:hAnsi="Times New Roman" w:cs="Times New Roman"/>
          <w:sz w:val="24"/>
          <w:szCs w:val="24"/>
        </w:rPr>
        <w:t xml:space="preserve"> </w:t>
      </w:r>
      <w:r w:rsidR="00FA6D62">
        <w:rPr>
          <w:rFonts w:ascii="Times New Roman" w:hAnsi="Times New Roman" w:cs="Times New Roman"/>
          <w:sz w:val="24"/>
          <w:szCs w:val="24"/>
        </w:rPr>
        <w:t>evident</w:t>
      </w:r>
      <w:r w:rsidRPr="009D1C34">
        <w:rPr>
          <w:rFonts w:ascii="Times New Roman" w:hAnsi="Times New Roman" w:cs="Times New Roman"/>
          <w:sz w:val="24"/>
          <w:szCs w:val="24"/>
        </w:rPr>
        <w:t xml:space="preserve"> that more needs to be done, in order to raise the profile of math’s, encouraging the mathematical thinking development in young children (Nursery Resources, 2020). Evidence reveals that an encouraging attitude to math’s is </w:t>
      </w:r>
      <w:r w:rsidR="00DA0590" w:rsidRPr="009D1C34">
        <w:rPr>
          <w:rFonts w:ascii="Times New Roman" w:hAnsi="Times New Roman" w:cs="Times New Roman"/>
          <w:sz w:val="24"/>
          <w:szCs w:val="24"/>
        </w:rPr>
        <w:t>vital</w:t>
      </w:r>
      <w:r w:rsidRPr="009D1C34">
        <w:rPr>
          <w:rFonts w:ascii="Times New Roman" w:hAnsi="Times New Roman" w:cs="Times New Roman"/>
          <w:sz w:val="24"/>
          <w:szCs w:val="24"/>
        </w:rPr>
        <w:t xml:space="preserve"> to being numerate, giving the confidence and competency to use numbers and think mathematically through everyday life (National Numeracy, 2014).</w:t>
      </w:r>
    </w:p>
    <w:p w14:paraId="57B73726" w14:textId="4A13A216" w:rsidR="000379D2" w:rsidRPr="009D1C34" w:rsidRDefault="00715FC0"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lastRenderedPageBreak/>
        <w:t xml:space="preserve">That is to say, </w:t>
      </w:r>
      <w:r w:rsidR="00CD2AD3" w:rsidRPr="009D1C34">
        <w:rPr>
          <w:rFonts w:ascii="Times New Roman" w:hAnsi="Times New Roman" w:cs="Times New Roman"/>
          <w:sz w:val="24"/>
          <w:szCs w:val="24"/>
        </w:rPr>
        <w:t>the theory of sustained shared thinking</w:t>
      </w:r>
      <w:r w:rsidR="004D151E" w:rsidRPr="009D1C34">
        <w:rPr>
          <w:rFonts w:ascii="Times New Roman" w:hAnsi="Times New Roman" w:cs="Times New Roman"/>
          <w:sz w:val="24"/>
          <w:szCs w:val="24"/>
        </w:rPr>
        <w:t xml:space="preserve"> combines a </w:t>
      </w:r>
      <w:r w:rsidR="00DE759F" w:rsidRPr="009D1C34">
        <w:rPr>
          <w:rFonts w:ascii="Times New Roman" w:hAnsi="Times New Roman" w:cs="Times New Roman"/>
          <w:sz w:val="24"/>
          <w:szCs w:val="24"/>
        </w:rPr>
        <w:t>variety of themes that need to be investigated</w:t>
      </w:r>
      <w:r w:rsidR="008842C4" w:rsidRPr="009D1C34">
        <w:rPr>
          <w:rFonts w:ascii="Times New Roman" w:hAnsi="Times New Roman" w:cs="Times New Roman"/>
          <w:sz w:val="24"/>
          <w:szCs w:val="24"/>
        </w:rPr>
        <w:t xml:space="preserve"> such as</w:t>
      </w:r>
      <w:r w:rsidR="0097696B" w:rsidRPr="009D1C34">
        <w:rPr>
          <w:rFonts w:ascii="Times New Roman" w:hAnsi="Times New Roman" w:cs="Times New Roman"/>
          <w:sz w:val="24"/>
          <w:szCs w:val="24"/>
        </w:rPr>
        <w:t xml:space="preserve">, </w:t>
      </w:r>
      <w:r w:rsidR="008842C4" w:rsidRPr="009D1C34">
        <w:rPr>
          <w:rFonts w:ascii="Times New Roman" w:hAnsi="Times New Roman" w:cs="Times New Roman"/>
          <w:sz w:val="24"/>
          <w:szCs w:val="24"/>
        </w:rPr>
        <w:t>the pedagogy of thinking skills</w:t>
      </w:r>
      <w:r w:rsidR="004B37E8">
        <w:rPr>
          <w:rFonts w:ascii="Times New Roman" w:hAnsi="Times New Roman" w:cs="Times New Roman"/>
          <w:sz w:val="24"/>
          <w:szCs w:val="24"/>
        </w:rPr>
        <w:t>,</w:t>
      </w:r>
      <w:r w:rsidR="008842C4" w:rsidRPr="009D1C34">
        <w:rPr>
          <w:rFonts w:ascii="Times New Roman" w:hAnsi="Times New Roman" w:cs="Times New Roman"/>
          <w:sz w:val="24"/>
          <w:szCs w:val="24"/>
        </w:rPr>
        <w:t xml:space="preserve"> including </w:t>
      </w:r>
      <w:r w:rsidR="005F2CA6" w:rsidRPr="009D1C34">
        <w:rPr>
          <w:rFonts w:ascii="Times New Roman" w:hAnsi="Times New Roman" w:cs="Times New Roman"/>
          <w:sz w:val="24"/>
          <w:szCs w:val="24"/>
        </w:rPr>
        <w:t xml:space="preserve">links to language </w:t>
      </w:r>
      <w:r w:rsidR="008438BE" w:rsidRPr="009D1C34">
        <w:rPr>
          <w:rFonts w:ascii="Times New Roman" w:hAnsi="Times New Roman" w:cs="Times New Roman"/>
          <w:sz w:val="24"/>
          <w:szCs w:val="24"/>
        </w:rPr>
        <w:t>enhancement</w:t>
      </w:r>
      <w:r w:rsidR="008741C0" w:rsidRPr="009D1C34">
        <w:rPr>
          <w:rFonts w:ascii="Times New Roman" w:hAnsi="Times New Roman" w:cs="Times New Roman"/>
          <w:sz w:val="24"/>
          <w:szCs w:val="24"/>
        </w:rPr>
        <w:t xml:space="preserve">, </w:t>
      </w:r>
      <w:r w:rsidR="006F1697" w:rsidRPr="009D1C34">
        <w:rPr>
          <w:rFonts w:ascii="Times New Roman" w:hAnsi="Times New Roman" w:cs="Times New Roman"/>
          <w:sz w:val="24"/>
          <w:szCs w:val="24"/>
        </w:rPr>
        <w:t xml:space="preserve">the nature of thinking skills, </w:t>
      </w:r>
      <w:r w:rsidR="00D925A9" w:rsidRPr="009D1C34">
        <w:rPr>
          <w:rFonts w:ascii="Times New Roman" w:hAnsi="Times New Roman" w:cs="Times New Roman"/>
          <w:sz w:val="24"/>
          <w:szCs w:val="24"/>
        </w:rPr>
        <w:t xml:space="preserve">co-construction and the role of the adult </w:t>
      </w:r>
      <w:r w:rsidR="000E3D4D" w:rsidRPr="009D1C34">
        <w:rPr>
          <w:rFonts w:ascii="Times New Roman" w:hAnsi="Times New Roman" w:cs="Times New Roman"/>
          <w:sz w:val="24"/>
          <w:szCs w:val="24"/>
        </w:rPr>
        <w:t>with</w:t>
      </w:r>
      <w:r w:rsidR="009A1FB4" w:rsidRPr="009D1C34">
        <w:rPr>
          <w:rFonts w:ascii="Times New Roman" w:hAnsi="Times New Roman" w:cs="Times New Roman"/>
          <w:sz w:val="24"/>
          <w:szCs w:val="24"/>
        </w:rPr>
        <w:t xml:space="preserve"> links to the zone of proximal development.</w:t>
      </w:r>
      <w:r w:rsidR="00CB32D4" w:rsidRPr="009D1C34">
        <w:rPr>
          <w:rFonts w:ascii="Times New Roman" w:hAnsi="Times New Roman" w:cs="Times New Roman"/>
          <w:sz w:val="24"/>
          <w:szCs w:val="24"/>
        </w:rPr>
        <w:t xml:space="preserve"> </w:t>
      </w:r>
      <w:r w:rsidR="002E222A" w:rsidRPr="009D1C34">
        <w:rPr>
          <w:rFonts w:ascii="Times New Roman" w:hAnsi="Times New Roman" w:cs="Times New Roman"/>
          <w:sz w:val="24"/>
          <w:szCs w:val="24"/>
        </w:rPr>
        <w:t xml:space="preserve">The form of sustained shared thinking </w:t>
      </w:r>
      <w:r w:rsidR="00291096" w:rsidRPr="009D1C34">
        <w:rPr>
          <w:rFonts w:ascii="Times New Roman" w:hAnsi="Times New Roman" w:cs="Times New Roman"/>
          <w:sz w:val="24"/>
          <w:szCs w:val="24"/>
        </w:rPr>
        <w:t>highlights numerous important aspects of early years practice</w:t>
      </w:r>
      <w:r w:rsidR="00241B0A" w:rsidRPr="009D1C34">
        <w:rPr>
          <w:rFonts w:ascii="Times New Roman" w:hAnsi="Times New Roman" w:cs="Times New Roman"/>
          <w:sz w:val="24"/>
          <w:szCs w:val="24"/>
        </w:rPr>
        <w:t xml:space="preserve"> identified within the </w:t>
      </w:r>
      <w:r w:rsidR="002569AD" w:rsidRPr="009D1C34">
        <w:rPr>
          <w:rFonts w:ascii="Times New Roman" w:hAnsi="Times New Roman" w:cs="Times New Roman"/>
          <w:sz w:val="24"/>
          <w:szCs w:val="24"/>
        </w:rPr>
        <w:t>teacher’s</w:t>
      </w:r>
      <w:r w:rsidR="002C5FD4" w:rsidRPr="009D1C34">
        <w:rPr>
          <w:rFonts w:ascii="Times New Roman" w:hAnsi="Times New Roman" w:cs="Times New Roman"/>
          <w:sz w:val="24"/>
          <w:szCs w:val="24"/>
        </w:rPr>
        <w:t xml:space="preserve"> standards early years 2013</w:t>
      </w:r>
      <w:r w:rsidR="00CF7D91" w:rsidRPr="009D1C34">
        <w:rPr>
          <w:rFonts w:ascii="Times New Roman" w:hAnsi="Times New Roman" w:cs="Times New Roman"/>
          <w:sz w:val="24"/>
          <w:szCs w:val="24"/>
        </w:rPr>
        <w:t>, drawing attention to</w:t>
      </w:r>
      <w:r w:rsidR="002E3F58" w:rsidRPr="009D1C34">
        <w:rPr>
          <w:rFonts w:ascii="Times New Roman" w:hAnsi="Times New Roman" w:cs="Times New Roman"/>
          <w:sz w:val="24"/>
          <w:szCs w:val="24"/>
        </w:rPr>
        <w:t>,</w:t>
      </w:r>
      <w:r w:rsidR="00CF7D91" w:rsidRPr="009D1C34">
        <w:rPr>
          <w:rFonts w:ascii="Times New Roman" w:hAnsi="Times New Roman" w:cs="Times New Roman"/>
          <w:sz w:val="24"/>
          <w:szCs w:val="24"/>
        </w:rPr>
        <w:t xml:space="preserve"> </w:t>
      </w:r>
      <w:r w:rsidR="00911295" w:rsidRPr="009D1C34">
        <w:rPr>
          <w:rFonts w:ascii="Times New Roman" w:hAnsi="Times New Roman" w:cs="Times New Roman"/>
          <w:sz w:val="24"/>
          <w:szCs w:val="24"/>
        </w:rPr>
        <w:t xml:space="preserve">listening to children </w:t>
      </w:r>
      <w:r w:rsidR="00A91BC3" w:rsidRPr="009D1C34">
        <w:rPr>
          <w:rFonts w:ascii="Times New Roman" w:hAnsi="Times New Roman" w:cs="Times New Roman"/>
          <w:sz w:val="24"/>
          <w:szCs w:val="24"/>
        </w:rPr>
        <w:t>and the role of the environment (</w:t>
      </w:r>
      <w:r w:rsidR="00830006" w:rsidRPr="009D1C34">
        <w:rPr>
          <w:rFonts w:ascii="Times New Roman" w:hAnsi="Times New Roman" w:cs="Times New Roman"/>
          <w:sz w:val="24"/>
          <w:szCs w:val="24"/>
        </w:rPr>
        <w:t xml:space="preserve">Purdon, 2014). </w:t>
      </w:r>
      <w:r w:rsidR="00D017E6">
        <w:rPr>
          <w:rFonts w:ascii="Times New Roman" w:hAnsi="Times New Roman" w:cs="Times New Roman"/>
          <w:sz w:val="24"/>
          <w:szCs w:val="24"/>
        </w:rPr>
        <w:t xml:space="preserve"> </w:t>
      </w:r>
      <w:r w:rsidR="00326389" w:rsidRPr="009D1C34">
        <w:rPr>
          <w:rFonts w:ascii="Times New Roman" w:hAnsi="Times New Roman" w:cs="Times New Roman"/>
          <w:sz w:val="24"/>
          <w:szCs w:val="24"/>
        </w:rPr>
        <w:t xml:space="preserve">There are </w:t>
      </w:r>
      <w:r w:rsidR="00612BC3" w:rsidRPr="009D1C34">
        <w:rPr>
          <w:rFonts w:ascii="Times New Roman" w:hAnsi="Times New Roman" w:cs="Times New Roman"/>
          <w:sz w:val="24"/>
          <w:szCs w:val="24"/>
        </w:rPr>
        <w:t>many differing theories</w:t>
      </w:r>
      <w:r w:rsidR="00AE57A6" w:rsidRPr="009D1C34">
        <w:rPr>
          <w:rFonts w:ascii="Times New Roman" w:hAnsi="Times New Roman" w:cs="Times New Roman"/>
          <w:sz w:val="24"/>
          <w:szCs w:val="24"/>
        </w:rPr>
        <w:t xml:space="preserve"> </w:t>
      </w:r>
      <w:r w:rsidR="003E674E">
        <w:rPr>
          <w:rFonts w:ascii="Times New Roman" w:hAnsi="Times New Roman" w:cs="Times New Roman"/>
          <w:sz w:val="24"/>
          <w:szCs w:val="24"/>
        </w:rPr>
        <w:t>regarding</w:t>
      </w:r>
      <w:r w:rsidR="00AE57A6" w:rsidRPr="009D1C34">
        <w:rPr>
          <w:rFonts w:ascii="Times New Roman" w:hAnsi="Times New Roman" w:cs="Times New Roman"/>
          <w:sz w:val="24"/>
          <w:szCs w:val="24"/>
        </w:rPr>
        <w:t xml:space="preserve"> </w:t>
      </w:r>
      <w:r w:rsidR="00C571C7" w:rsidRPr="009D1C34">
        <w:rPr>
          <w:rFonts w:ascii="Times New Roman" w:hAnsi="Times New Roman" w:cs="Times New Roman"/>
          <w:sz w:val="24"/>
          <w:szCs w:val="24"/>
        </w:rPr>
        <w:t>teaching and learning think</w:t>
      </w:r>
      <w:r w:rsidR="00807519" w:rsidRPr="009D1C34">
        <w:rPr>
          <w:rFonts w:ascii="Times New Roman" w:hAnsi="Times New Roman" w:cs="Times New Roman"/>
          <w:sz w:val="24"/>
          <w:szCs w:val="24"/>
        </w:rPr>
        <w:t>ing skills</w:t>
      </w:r>
      <w:r w:rsidR="00560119" w:rsidRPr="009D1C34">
        <w:rPr>
          <w:rFonts w:ascii="Times New Roman" w:hAnsi="Times New Roman" w:cs="Times New Roman"/>
          <w:sz w:val="24"/>
          <w:szCs w:val="24"/>
        </w:rPr>
        <w:t xml:space="preserve">. Piaget </w:t>
      </w:r>
      <w:r w:rsidR="0068764B" w:rsidRPr="009D1C34">
        <w:rPr>
          <w:rFonts w:ascii="Times New Roman" w:hAnsi="Times New Roman" w:cs="Times New Roman"/>
          <w:sz w:val="24"/>
          <w:szCs w:val="24"/>
        </w:rPr>
        <w:t>underlined self-initiated discovery</w:t>
      </w:r>
      <w:r w:rsidR="00E559B3" w:rsidRPr="009D1C34">
        <w:rPr>
          <w:rFonts w:ascii="Times New Roman" w:hAnsi="Times New Roman" w:cs="Times New Roman"/>
          <w:sz w:val="24"/>
          <w:szCs w:val="24"/>
        </w:rPr>
        <w:t xml:space="preserve">, Vygotsky stressed the role of the adult </w:t>
      </w:r>
      <w:r w:rsidR="00872EB5" w:rsidRPr="009D1C34">
        <w:rPr>
          <w:rFonts w:ascii="Times New Roman" w:hAnsi="Times New Roman" w:cs="Times New Roman"/>
          <w:sz w:val="24"/>
          <w:szCs w:val="24"/>
        </w:rPr>
        <w:t>when supporting a child’s learning and development</w:t>
      </w:r>
      <w:r w:rsidR="000D60AF" w:rsidRPr="009D1C34">
        <w:rPr>
          <w:rFonts w:ascii="Times New Roman" w:hAnsi="Times New Roman" w:cs="Times New Roman"/>
          <w:sz w:val="24"/>
          <w:szCs w:val="24"/>
        </w:rPr>
        <w:t>, and fisher building on Vygotsky’s ideas</w:t>
      </w:r>
      <w:r w:rsidR="00F02D22" w:rsidRPr="009D1C34">
        <w:rPr>
          <w:rFonts w:ascii="Times New Roman" w:hAnsi="Times New Roman" w:cs="Times New Roman"/>
          <w:sz w:val="24"/>
          <w:szCs w:val="24"/>
        </w:rPr>
        <w:t xml:space="preserve">, suggests thinking is the </w:t>
      </w:r>
      <w:r w:rsidR="003133F4" w:rsidRPr="009D1C34">
        <w:rPr>
          <w:rFonts w:ascii="Times New Roman" w:hAnsi="Times New Roman" w:cs="Times New Roman"/>
          <w:sz w:val="24"/>
          <w:szCs w:val="24"/>
        </w:rPr>
        <w:t>primary focus of human life for there is no doing without thinking</w:t>
      </w:r>
      <w:r w:rsidR="00FC2902" w:rsidRPr="009D1C34">
        <w:rPr>
          <w:rFonts w:ascii="Times New Roman" w:hAnsi="Times New Roman" w:cs="Times New Roman"/>
          <w:sz w:val="24"/>
          <w:szCs w:val="24"/>
        </w:rPr>
        <w:t xml:space="preserve">. This approach </w:t>
      </w:r>
      <w:r w:rsidR="00F705C2" w:rsidRPr="009D1C34">
        <w:rPr>
          <w:rFonts w:ascii="Times New Roman" w:hAnsi="Times New Roman" w:cs="Times New Roman"/>
          <w:sz w:val="24"/>
          <w:szCs w:val="24"/>
        </w:rPr>
        <w:t>underlines the need</w:t>
      </w:r>
      <w:r w:rsidR="00586D5F" w:rsidRPr="009D1C34">
        <w:rPr>
          <w:rFonts w:ascii="Times New Roman" w:hAnsi="Times New Roman" w:cs="Times New Roman"/>
          <w:sz w:val="24"/>
          <w:szCs w:val="24"/>
        </w:rPr>
        <w:t xml:space="preserve"> for adults</w:t>
      </w:r>
      <w:r w:rsidR="00F705C2" w:rsidRPr="009D1C34">
        <w:rPr>
          <w:rFonts w:ascii="Times New Roman" w:hAnsi="Times New Roman" w:cs="Times New Roman"/>
          <w:sz w:val="24"/>
          <w:szCs w:val="24"/>
        </w:rPr>
        <w:t xml:space="preserve"> </w:t>
      </w:r>
      <w:r w:rsidR="00D85DFD" w:rsidRPr="009D1C34">
        <w:rPr>
          <w:rFonts w:ascii="Times New Roman" w:hAnsi="Times New Roman" w:cs="Times New Roman"/>
          <w:sz w:val="24"/>
          <w:szCs w:val="24"/>
        </w:rPr>
        <w:t xml:space="preserve">to support children </w:t>
      </w:r>
      <w:r w:rsidR="00E35FA4" w:rsidRPr="009D1C34">
        <w:rPr>
          <w:rFonts w:ascii="Times New Roman" w:hAnsi="Times New Roman" w:cs="Times New Roman"/>
          <w:sz w:val="24"/>
          <w:szCs w:val="24"/>
        </w:rPr>
        <w:t xml:space="preserve">at an early stage </w:t>
      </w:r>
      <w:r w:rsidR="00FC3392" w:rsidRPr="009D1C34">
        <w:rPr>
          <w:rFonts w:ascii="Times New Roman" w:hAnsi="Times New Roman" w:cs="Times New Roman"/>
          <w:sz w:val="24"/>
          <w:szCs w:val="24"/>
        </w:rPr>
        <w:t xml:space="preserve">when they think and make sense of the world. </w:t>
      </w:r>
      <w:r w:rsidR="00EF2721" w:rsidRPr="009D1C34">
        <w:rPr>
          <w:rFonts w:ascii="Times New Roman" w:hAnsi="Times New Roman" w:cs="Times New Roman"/>
          <w:sz w:val="24"/>
          <w:szCs w:val="24"/>
        </w:rPr>
        <w:t xml:space="preserve">This </w:t>
      </w:r>
      <w:r w:rsidR="00AD39E4" w:rsidRPr="009D1C34">
        <w:rPr>
          <w:rFonts w:ascii="Times New Roman" w:hAnsi="Times New Roman" w:cs="Times New Roman"/>
          <w:sz w:val="24"/>
          <w:szCs w:val="24"/>
        </w:rPr>
        <w:t xml:space="preserve">principle is supported by </w:t>
      </w:r>
      <w:r w:rsidR="00843911" w:rsidRPr="009D1C34">
        <w:rPr>
          <w:rFonts w:ascii="Times New Roman" w:hAnsi="Times New Roman" w:cs="Times New Roman"/>
          <w:sz w:val="24"/>
          <w:szCs w:val="24"/>
        </w:rPr>
        <w:t>the</w:t>
      </w:r>
      <w:r w:rsidR="00812A2C" w:rsidRPr="009D1C34">
        <w:rPr>
          <w:rFonts w:ascii="Times New Roman" w:hAnsi="Times New Roman" w:cs="Times New Roman"/>
          <w:sz w:val="24"/>
          <w:szCs w:val="24"/>
        </w:rPr>
        <w:t xml:space="preserve"> EPPE</w:t>
      </w:r>
      <w:r w:rsidR="00B240B7">
        <w:rPr>
          <w:rFonts w:ascii="Times New Roman" w:hAnsi="Times New Roman" w:cs="Times New Roman"/>
          <w:sz w:val="24"/>
          <w:szCs w:val="24"/>
        </w:rPr>
        <w:t>,</w:t>
      </w:r>
      <w:r w:rsidR="00843911" w:rsidRPr="009D1C34">
        <w:rPr>
          <w:rFonts w:ascii="Times New Roman" w:hAnsi="Times New Roman" w:cs="Times New Roman"/>
          <w:sz w:val="24"/>
          <w:szCs w:val="24"/>
        </w:rPr>
        <w:t xml:space="preserve"> Effective provision for preschool </w:t>
      </w:r>
      <w:r w:rsidR="00D8414D" w:rsidRPr="009D1C34">
        <w:rPr>
          <w:rFonts w:ascii="Times New Roman" w:hAnsi="Times New Roman" w:cs="Times New Roman"/>
          <w:sz w:val="24"/>
          <w:szCs w:val="24"/>
        </w:rPr>
        <w:t xml:space="preserve">education </w:t>
      </w:r>
      <w:r w:rsidR="00812A2C" w:rsidRPr="009D1C34">
        <w:rPr>
          <w:rFonts w:ascii="Times New Roman" w:hAnsi="Times New Roman" w:cs="Times New Roman"/>
          <w:sz w:val="24"/>
          <w:szCs w:val="24"/>
        </w:rPr>
        <w:t>project</w:t>
      </w:r>
      <w:r w:rsidR="00A70251" w:rsidRPr="009D1C34">
        <w:rPr>
          <w:rFonts w:ascii="Times New Roman" w:hAnsi="Times New Roman" w:cs="Times New Roman"/>
          <w:sz w:val="24"/>
          <w:szCs w:val="24"/>
        </w:rPr>
        <w:t xml:space="preserve"> that tested </w:t>
      </w:r>
      <w:r w:rsidR="007A17F1" w:rsidRPr="009D1C34">
        <w:rPr>
          <w:rFonts w:ascii="Times New Roman" w:hAnsi="Times New Roman" w:cs="Times New Roman"/>
          <w:sz w:val="24"/>
          <w:szCs w:val="24"/>
        </w:rPr>
        <w:t xml:space="preserve">the hypothesis </w:t>
      </w:r>
      <w:r w:rsidR="00E44FB9" w:rsidRPr="009D1C34">
        <w:rPr>
          <w:rFonts w:ascii="Times New Roman" w:hAnsi="Times New Roman" w:cs="Times New Roman"/>
          <w:sz w:val="24"/>
          <w:szCs w:val="24"/>
        </w:rPr>
        <w:t xml:space="preserve">‘children whose thinking skills have been nurtured in the company of </w:t>
      </w:r>
      <w:r w:rsidR="00890EA6" w:rsidRPr="009D1C34">
        <w:rPr>
          <w:rFonts w:ascii="Times New Roman" w:hAnsi="Times New Roman" w:cs="Times New Roman"/>
          <w:sz w:val="24"/>
          <w:szCs w:val="24"/>
        </w:rPr>
        <w:t xml:space="preserve">supportive adults will do better than children </w:t>
      </w:r>
      <w:r w:rsidR="00E57B01" w:rsidRPr="009D1C34">
        <w:rPr>
          <w:rFonts w:ascii="Times New Roman" w:hAnsi="Times New Roman" w:cs="Times New Roman"/>
          <w:sz w:val="24"/>
          <w:szCs w:val="24"/>
        </w:rPr>
        <w:t xml:space="preserve">whose thinking has developed </w:t>
      </w:r>
      <w:r w:rsidR="004922CE" w:rsidRPr="009D1C34">
        <w:rPr>
          <w:rFonts w:ascii="Times New Roman" w:hAnsi="Times New Roman" w:cs="Times New Roman"/>
          <w:sz w:val="24"/>
          <w:szCs w:val="24"/>
        </w:rPr>
        <w:t>alone or in the company of their peers’</w:t>
      </w:r>
      <w:r w:rsidR="00FD0BD2" w:rsidRPr="009D1C34">
        <w:rPr>
          <w:rFonts w:ascii="Times New Roman" w:hAnsi="Times New Roman" w:cs="Times New Roman"/>
          <w:sz w:val="24"/>
          <w:szCs w:val="24"/>
        </w:rPr>
        <w:t xml:space="preserve"> (Pu</w:t>
      </w:r>
      <w:r w:rsidR="00C44761" w:rsidRPr="009D1C34">
        <w:rPr>
          <w:rFonts w:ascii="Times New Roman" w:hAnsi="Times New Roman" w:cs="Times New Roman"/>
          <w:sz w:val="24"/>
          <w:szCs w:val="24"/>
        </w:rPr>
        <w:t>rd</w:t>
      </w:r>
      <w:r w:rsidR="00FD0BD2" w:rsidRPr="009D1C34">
        <w:rPr>
          <w:rFonts w:ascii="Times New Roman" w:hAnsi="Times New Roman" w:cs="Times New Roman"/>
          <w:sz w:val="24"/>
          <w:szCs w:val="24"/>
        </w:rPr>
        <w:t xml:space="preserve">on, 2014). </w:t>
      </w:r>
    </w:p>
    <w:p w14:paraId="66DFC16D" w14:textId="66230BC4" w:rsidR="007E3AF0" w:rsidRPr="009D1C34" w:rsidRDefault="00E52C8C"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Dancer (2020), </w:t>
      </w:r>
      <w:r w:rsidR="00612ED5" w:rsidRPr="009D1C34">
        <w:rPr>
          <w:rFonts w:ascii="Times New Roman" w:hAnsi="Times New Roman" w:cs="Times New Roman"/>
          <w:sz w:val="24"/>
          <w:szCs w:val="24"/>
        </w:rPr>
        <w:t xml:space="preserve">explains one of the key </w:t>
      </w:r>
      <w:r w:rsidR="0062069D" w:rsidRPr="009D1C34">
        <w:rPr>
          <w:rFonts w:ascii="Times New Roman" w:hAnsi="Times New Roman" w:cs="Times New Roman"/>
          <w:sz w:val="24"/>
          <w:szCs w:val="24"/>
        </w:rPr>
        <w:t>aspects of the adult role</w:t>
      </w:r>
      <w:r w:rsidR="00CA1B95" w:rsidRPr="009D1C34">
        <w:rPr>
          <w:rFonts w:ascii="Times New Roman" w:hAnsi="Times New Roman" w:cs="Times New Roman"/>
          <w:sz w:val="24"/>
          <w:szCs w:val="24"/>
        </w:rPr>
        <w:t>,</w:t>
      </w:r>
      <w:r w:rsidR="0062069D" w:rsidRPr="009D1C34">
        <w:rPr>
          <w:rFonts w:ascii="Times New Roman" w:hAnsi="Times New Roman" w:cs="Times New Roman"/>
          <w:sz w:val="24"/>
          <w:szCs w:val="24"/>
        </w:rPr>
        <w:t xml:space="preserve"> is providing </w:t>
      </w:r>
      <w:r w:rsidR="00264F43" w:rsidRPr="009D1C34">
        <w:rPr>
          <w:rFonts w:ascii="Times New Roman" w:hAnsi="Times New Roman" w:cs="Times New Roman"/>
          <w:sz w:val="24"/>
          <w:szCs w:val="24"/>
        </w:rPr>
        <w:t xml:space="preserve">stimulating environments with </w:t>
      </w:r>
      <w:r w:rsidR="00FC10EB" w:rsidRPr="009D1C34">
        <w:rPr>
          <w:rFonts w:ascii="Times New Roman" w:hAnsi="Times New Roman" w:cs="Times New Roman"/>
          <w:sz w:val="24"/>
          <w:szCs w:val="24"/>
        </w:rPr>
        <w:t xml:space="preserve">sections of enriched </w:t>
      </w:r>
      <w:r w:rsidR="00422471" w:rsidRPr="009D1C34">
        <w:rPr>
          <w:rFonts w:ascii="Times New Roman" w:hAnsi="Times New Roman" w:cs="Times New Roman"/>
          <w:sz w:val="24"/>
          <w:szCs w:val="24"/>
        </w:rPr>
        <w:t xml:space="preserve">provision. </w:t>
      </w:r>
      <w:r w:rsidR="0092735F" w:rsidRPr="009D1C34">
        <w:rPr>
          <w:rFonts w:ascii="Times New Roman" w:hAnsi="Times New Roman" w:cs="Times New Roman"/>
          <w:sz w:val="24"/>
          <w:szCs w:val="24"/>
        </w:rPr>
        <w:t xml:space="preserve">Within the outdoors this means </w:t>
      </w:r>
      <w:r w:rsidR="0099090B" w:rsidRPr="009D1C34">
        <w:rPr>
          <w:rFonts w:ascii="Times New Roman" w:hAnsi="Times New Roman" w:cs="Times New Roman"/>
          <w:sz w:val="24"/>
          <w:szCs w:val="24"/>
        </w:rPr>
        <w:t xml:space="preserve">pinpointing opportunities to </w:t>
      </w:r>
      <w:r w:rsidR="00C228A8" w:rsidRPr="009D1C34">
        <w:rPr>
          <w:rFonts w:ascii="Times New Roman" w:hAnsi="Times New Roman" w:cs="Times New Roman"/>
          <w:sz w:val="24"/>
          <w:szCs w:val="24"/>
        </w:rPr>
        <w:t xml:space="preserve">enhance provision for math’s learning </w:t>
      </w:r>
      <w:r w:rsidR="003C165F" w:rsidRPr="009D1C34">
        <w:rPr>
          <w:rFonts w:ascii="Times New Roman" w:hAnsi="Times New Roman" w:cs="Times New Roman"/>
          <w:sz w:val="24"/>
          <w:szCs w:val="24"/>
        </w:rPr>
        <w:t xml:space="preserve">and </w:t>
      </w:r>
      <w:r w:rsidR="000861D3" w:rsidRPr="009D1C34">
        <w:rPr>
          <w:rFonts w:ascii="Times New Roman" w:hAnsi="Times New Roman" w:cs="Times New Roman"/>
          <w:sz w:val="24"/>
          <w:szCs w:val="24"/>
        </w:rPr>
        <w:t>commemorate</w:t>
      </w:r>
      <w:r w:rsidR="004F68A5" w:rsidRPr="009D1C34">
        <w:rPr>
          <w:rFonts w:ascii="Times New Roman" w:hAnsi="Times New Roman" w:cs="Times New Roman"/>
          <w:sz w:val="24"/>
          <w:szCs w:val="24"/>
        </w:rPr>
        <w:t xml:space="preserve"> the </w:t>
      </w:r>
      <w:r w:rsidR="000861D3" w:rsidRPr="009D1C34">
        <w:rPr>
          <w:rFonts w:ascii="Times New Roman" w:hAnsi="Times New Roman" w:cs="Times New Roman"/>
          <w:sz w:val="24"/>
          <w:szCs w:val="24"/>
        </w:rPr>
        <w:t>distinctive</w:t>
      </w:r>
      <w:r w:rsidR="0018240E" w:rsidRPr="009D1C34">
        <w:rPr>
          <w:rFonts w:ascii="Times New Roman" w:hAnsi="Times New Roman" w:cs="Times New Roman"/>
          <w:sz w:val="24"/>
          <w:szCs w:val="24"/>
        </w:rPr>
        <w:t xml:space="preserve"> qualities </w:t>
      </w:r>
      <w:r w:rsidR="000861D3" w:rsidRPr="009D1C34">
        <w:rPr>
          <w:rFonts w:ascii="Times New Roman" w:hAnsi="Times New Roman" w:cs="Times New Roman"/>
          <w:sz w:val="24"/>
          <w:szCs w:val="24"/>
        </w:rPr>
        <w:t>the outdoor environment provides</w:t>
      </w:r>
      <w:r w:rsidR="00D6236A" w:rsidRPr="009D1C34">
        <w:rPr>
          <w:rFonts w:ascii="Times New Roman" w:hAnsi="Times New Roman" w:cs="Times New Roman"/>
          <w:sz w:val="24"/>
          <w:szCs w:val="24"/>
        </w:rPr>
        <w:t>. Another aspect to note is</w:t>
      </w:r>
      <w:r w:rsidR="00E10243" w:rsidRPr="009D1C34">
        <w:rPr>
          <w:rFonts w:ascii="Times New Roman" w:hAnsi="Times New Roman" w:cs="Times New Roman"/>
          <w:sz w:val="24"/>
          <w:szCs w:val="24"/>
        </w:rPr>
        <w:t>,</w:t>
      </w:r>
      <w:r w:rsidR="002F339A">
        <w:rPr>
          <w:rFonts w:ascii="Times New Roman" w:hAnsi="Times New Roman" w:cs="Times New Roman"/>
          <w:sz w:val="24"/>
          <w:szCs w:val="24"/>
        </w:rPr>
        <w:t xml:space="preserve"> the role the adult has</w:t>
      </w:r>
      <w:r w:rsidR="00A9492C">
        <w:rPr>
          <w:rFonts w:ascii="Times New Roman" w:hAnsi="Times New Roman" w:cs="Times New Roman"/>
          <w:sz w:val="24"/>
          <w:szCs w:val="24"/>
        </w:rPr>
        <w:t>,</w:t>
      </w:r>
      <w:r w:rsidR="0085544A" w:rsidRPr="009D1C34">
        <w:rPr>
          <w:rFonts w:ascii="Times New Roman" w:hAnsi="Times New Roman" w:cs="Times New Roman"/>
          <w:sz w:val="24"/>
          <w:szCs w:val="24"/>
        </w:rPr>
        <w:t xml:space="preserve"> </w:t>
      </w:r>
      <w:r w:rsidR="00FF3F56" w:rsidRPr="009D1C34">
        <w:rPr>
          <w:rFonts w:ascii="Times New Roman" w:hAnsi="Times New Roman" w:cs="Times New Roman"/>
          <w:sz w:val="24"/>
          <w:szCs w:val="24"/>
        </w:rPr>
        <w:t xml:space="preserve">within the outdoors to </w:t>
      </w:r>
      <w:r w:rsidR="006429B4" w:rsidRPr="009D1C34">
        <w:rPr>
          <w:rFonts w:ascii="Times New Roman" w:hAnsi="Times New Roman" w:cs="Times New Roman"/>
          <w:sz w:val="24"/>
          <w:szCs w:val="24"/>
        </w:rPr>
        <w:t>participate</w:t>
      </w:r>
      <w:r w:rsidR="00DE6227" w:rsidRPr="009D1C34">
        <w:rPr>
          <w:rFonts w:ascii="Times New Roman" w:hAnsi="Times New Roman" w:cs="Times New Roman"/>
          <w:sz w:val="24"/>
          <w:szCs w:val="24"/>
        </w:rPr>
        <w:t xml:space="preserve"> as a </w:t>
      </w:r>
      <w:r w:rsidR="006429B4" w:rsidRPr="009D1C34">
        <w:rPr>
          <w:rFonts w:ascii="Times New Roman" w:hAnsi="Times New Roman" w:cs="Times New Roman"/>
          <w:sz w:val="24"/>
          <w:szCs w:val="24"/>
        </w:rPr>
        <w:t xml:space="preserve">co-player with </w:t>
      </w:r>
      <w:r w:rsidR="005B3A70" w:rsidRPr="009D1C34">
        <w:rPr>
          <w:rFonts w:ascii="Times New Roman" w:hAnsi="Times New Roman" w:cs="Times New Roman"/>
          <w:sz w:val="24"/>
          <w:szCs w:val="24"/>
        </w:rPr>
        <w:t>children and extend learning</w:t>
      </w:r>
      <w:r w:rsidR="000F2E7E" w:rsidRPr="009D1C34">
        <w:rPr>
          <w:rFonts w:ascii="Times New Roman" w:hAnsi="Times New Roman" w:cs="Times New Roman"/>
          <w:sz w:val="24"/>
          <w:szCs w:val="24"/>
        </w:rPr>
        <w:t>, avoiding a hand</w:t>
      </w:r>
      <w:r w:rsidR="00A9492C">
        <w:rPr>
          <w:rFonts w:ascii="Times New Roman" w:hAnsi="Times New Roman" w:cs="Times New Roman"/>
          <w:sz w:val="24"/>
          <w:szCs w:val="24"/>
        </w:rPr>
        <w:t>s</w:t>
      </w:r>
      <w:r w:rsidR="000F2E7E" w:rsidRPr="009D1C34">
        <w:rPr>
          <w:rFonts w:ascii="Times New Roman" w:hAnsi="Times New Roman" w:cs="Times New Roman"/>
          <w:sz w:val="24"/>
          <w:szCs w:val="24"/>
        </w:rPr>
        <w:t>-off supervisory role</w:t>
      </w:r>
      <w:r w:rsidR="004B457D">
        <w:rPr>
          <w:rFonts w:ascii="Times New Roman" w:hAnsi="Times New Roman" w:cs="Times New Roman"/>
          <w:sz w:val="24"/>
          <w:szCs w:val="24"/>
        </w:rPr>
        <w:t xml:space="preserve"> regardless of the weather condition</w:t>
      </w:r>
      <w:r w:rsidR="00240ED6">
        <w:rPr>
          <w:rFonts w:ascii="Times New Roman" w:hAnsi="Times New Roman" w:cs="Times New Roman"/>
          <w:sz w:val="24"/>
          <w:szCs w:val="24"/>
        </w:rPr>
        <w:t>s</w:t>
      </w:r>
      <w:r w:rsidR="008B3084" w:rsidRPr="009D1C34">
        <w:rPr>
          <w:rFonts w:ascii="Times New Roman" w:hAnsi="Times New Roman" w:cs="Times New Roman"/>
          <w:sz w:val="24"/>
          <w:szCs w:val="24"/>
        </w:rPr>
        <w:t xml:space="preserve">. Practitioners have a duty to plan </w:t>
      </w:r>
      <w:r w:rsidR="000E621D" w:rsidRPr="009D1C34">
        <w:rPr>
          <w:rFonts w:ascii="Times New Roman" w:hAnsi="Times New Roman" w:cs="Times New Roman"/>
          <w:sz w:val="24"/>
          <w:szCs w:val="24"/>
        </w:rPr>
        <w:t xml:space="preserve">to </w:t>
      </w:r>
      <w:r w:rsidR="002C01CC" w:rsidRPr="009D1C34">
        <w:rPr>
          <w:rFonts w:ascii="Times New Roman" w:hAnsi="Times New Roman" w:cs="Times New Roman"/>
          <w:sz w:val="24"/>
          <w:szCs w:val="24"/>
        </w:rPr>
        <w:t>establish</w:t>
      </w:r>
      <w:r w:rsidR="000E621D" w:rsidRPr="009D1C34">
        <w:rPr>
          <w:rFonts w:ascii="Times New Roman" w:hAnsi="Times New Roman" w:cs="Times New Roman"/>
          <w:sz w:val="24"/>
          <w:szCs w:val="24"/>
        </w:rPr>
        <w:t xml:space="preserve">, </w:t>
      </w:r>
      <w:r w:rsidR="002C01CC" w:rsidRPr="009D1C34">
        <w:rPr>
          <w:rFonts w:ascii="Times New Roman" w:hAnsi="Times New Roman" w:cs="Times New Roman"/>
          <w:sz w:val="24"/>
          <w:szCs w:val="24"/>
        </w:rPr>
        <w:t xml:space="preserve">template </w:t>
      </w:r>
      <w:r w:rsidR="000E621D" w:rsidRPr="009D1C34">
        <w:rPr>
          <w:rFonts w:ascii="Times New Roman" w:hAnsi="Times New Roman" w:cs="Times New Roman"/>
          <w:sz w:val="24"/>
          <w:szCs w:val="24"/>
        </w:rPr>
        <w:t xml:space="preserve">and reinforce the use of </w:t>
      </w:r>
      <w:r w:rsidR="00D54E4B" w:rsidRPr="009D1C34">
        <w:rPr>
          <w:rFonts w:ascii="Times New Roman" w:hAnsi="Times New Roman" w:cs="Times New Roman"/>
          <w:sz w:val="24"/>
          <w:szCs w:val="24"/>
        </w:rPr>
        <w:t xml:space="preserve">specific </w:t>
      </w:r>
      <w:r w:rsidR="000E621D" w:rsidRPr="009D1C34">
        <w:rPr>
          <w:rFonts w:ascii="Times New Roman" w:hAnsi="Times New Roman" w:cs="Times New Roman"/>
          <w:sz w:val="24"/>
          <w:szCs w:val="24"/>
        </w:rPr>
        <w:t>vocabulary</w:t>
      </w:r>
      <w:r w:rsidR="0092010B" w:rsidRPr="009D1C34">
        <w:rPr>
          <w:rFonts w:ascii="Times New Roman" w:hAnsi="Times New Roman" w:cs="Times New Roman"/>
          <w:sz w:val="24"/>
          <w:szCs w:val="24"/>
        </w:rPr>
        <w:t xml:space="preserve">, enabling open-ended questions </w:t>
      </w:r>
      <w:r w:rsidR="002C01CC" w:rsidRPr="009D1C34">
        <w:rPr>
          <w:rFonts w:ascii="Times New Roman" w:hAnsi="Times New Roman" w:cs="Times New Roman"/>
          <w:sz w:val="24"/>
          <w:szCs w:val="24"/>
        </w:rPr>
        <w:t>about all attributes</w:t>
      </w:r>
      <w:r w:rsidR="001C14CF" w:rsidRPr="009D1C34">
        <w:rPr>
          <w:rFonts w:ascii="Times New Roman" w:hAnsi="Times New Roman" w:cs="Times New Roman"/>
          <w:sz w:val="24"/>
          <w:szCs w:val="24"/>
        </w:rPr>
        <w:t xml:space="preserve"> of</w:t>
      </w:r>
      <w:r w:rsidR="002C01CC" w:rsidRPr="009D1C34">
        <w:rPr>
          <w:rFonts w:ascii="Times New Roman" w:hAnsi="Times New Roman" w:cs="Times New Roman"/>
          <w:sz w:val="24"/>
          <w:szCs w:val="24"/>
        </w:rPr>
        <w:t xml:space="preserve"> mathematics learning.</w:t>
      </w:r>
      <w:r w:rsidR="005057AD" w:rsidRPr="009D1C34">
        <w:rPr>
          <w:rFonts w:ascii="Times New Roman" w:hAnsi="Times New Roman" w:cs="Times New Roman"/>
          <w:sz w:val="24"/>
          <w:szCs w:val="24"/>
        </w:rPr>
        <w:t xml:space="preserve"> In conclusion of this, supporting </w:t>
      </w:r>
      <w:r w:rsidR="00A60A80" w:rsidRPr="009D1C34">
        <w:rPr>
          <w:rFonts w:ascii="Times New Roman" w:hAnsi="Times New Roman" w:cs="Times New Roman"/>
          <w:sz w:val="24"/>
          <w:szCs w:val="24"/>
        </w:rPr>
        <w:t>children’s</w:t>
      </w:r>
      <w:r w:rsidR="005057AD" w:rsidRPr="009D1C34">
        <w:rPr>
          <w:rFonts w:ascii="Times New Roman" w:hAnsi="Times New Roman" w:cs="Times New Roman"/>
          <w:sz w:val="24"/>
          <w:szCs w:val="24"/>
        </w:rPr>
        <w:t xml:space="preserve"> math’s in the outdoors </w:t>
      </w:r>
      <w:r w:rsidR="00736E54" w:rsidRPr="009D1C34">
        <w:rPr>
          <w:rFonts w:ascii="Times New Roman" w:hAnsi="Times New Roman" w:cs="Times New Roman"/>
          <w:sz w:val="24"/>
          <w:szCs w:val="24"/>
        </w:rPr>
        <w:t xml:space="preserve">refers to providing </w:t>
      </w:r>
      <w:r w:rsidR="00774F76" w:rsidRPr="009D1C34">
        <w:rPr>
          <w:rFonts w:ascii="Times New Roman" w:hAnsi="Times New Roman" w:cs="Times New Roman"/>
          <w:sz w:val="24"/>
          <w:szCs w:val="24"/>
        </w:rPr>
        <w:t xml:space="preserve">them with mathematical opportunities that are </w:t>
      </w:r>
      <w:r w:rsidR="005818D8" w:rsidRPr="009D1C34">
        <w:rPr>
          <w:rFonts w:ascii="Times New Roman" w:hAnsi="Times New Roman" w:cs="Times New Roman"/>
          <w:sz w:val="24"/>
          <w:szCs w:val="24"/>
        </w:rPr>
        <w:t xml:space="preserve">larger, </w:t>
      </w:r>
      <w:r w:rsidR="004E6013" w:rsidRPr="009D1C34">
        <w:rPr>
          <w:rFonts w:ascii="Times New Roman" w:hAnsi="Times New Roman" w:cs="Times New Roman"/>
          <w:sz w:val="24"/>
          <w:szCs w:val="24"/>
        </w:rPr>
        <w:t xml:space="preserve">louder and messier </w:t>
      </w:r>
      <w:r w:rsidR="00A31056" w:rsidRPr="009D1C34">
        <w:rPr>
          <w:rFonts w:ascii="Times New Roman" w:hAnsi="Times New Roman" w:cs="Times New Roman"/>
          <w:sz w:val="24"/>
          <w:szCs w:val="24"/>
        </w:rPr>
        <w:t>and using the natural to</w:t>
      </w:r>
      <w:r w:rsidR="006F0B4E" w:rsidRPr="009D1C34">
        <w:rPr>
          <w:rFonts w:ascii="Times New Roman" w:hAnsi="Times New Roman" w:cs="Times New Roman"/>
          <w:sz w:val="24"/>
          <w:szCs w:val="24"/>
        </w:rPr>
        <w:t xml:space="preserve"> build surroundings </w:t>
      </w:r>
      <w:r w:rsidR="00A60A80" w:rsidRPr="009D1C34">
        <w:rPr>
          <w:rFonts w:ascii="Times New Roman" w:hAnsi="Times New Roman" w:cs="Times New Roman"/>
          <w:sz w:val="24"/>
          <w:szCs w:val="24"/>
        </w:rPr>
        <w:t xml:space="preserve">in ways that are less </w:t>
      </w:r>
      <w:r w:rsidR="009C474F">
        <w:rPr>
          <w:rFonts w:ascii="Times New Roman" w:hAnsi="Times New Roman" w:cs="Times New Roman"/>
          <w:sz w:val="24"/>
          <w:szCs w:val="24"/>
        </w:rPr>
        <w:t>manageable</w:t>
      </w:r>
      <w:r w:rsidR="00A60A80" w:rsidRPr="009D1C34">
        <w:rPr>
          <w:rFonts w:ascii="Times New Roman" w:hAnsi="Times New Roman" w:cs="Times New Roman"/>
          <w:sz w:val="24"/>
          <w:szCs w:val="24"/>
        </w:rPr>
        <w:t xml:space="preserve"> indoors. </w:t>
      </w:r>
    </w:p>
    <w:p w14:paraId="1DA30704" w14:textId="095894A6" w:rsidR="00B252B8" w:rsidRPr="009D1C34" w:rsidRDefault="001C4C58"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Provision of quality play is </w:t>
      </w:r>
      <w:r w:rsidR="00A505AD" w:rsidRPr="009D1C34">
        <w:rPr>
          <w:rFonts w:ascii="Times New Roman" w:hAnsi="Times New Roman" w:cs="Times New Roman"/>
          <w:sz w:val="24"/>
          <w:szCs w:val="24"/>
        </w:rPr>
        <w:t>key</w:t>
      </w:r>
      <w:r w:rsidR="00E10B03" w:rsidRPr="009D1C34">
        <w:rPr>
          <w:rFonts w:ascii="Times New Roman" w:hAnsi="Times New Roman" w:cs="Times New Roman"/>
          <w:sz w:val="24"/>
          <w:szCs w:val="24"/>
        </w:rPr>
        <w:t xml:space="preserve"> for children to </w:t>
      </w:r>
      <w:r w:rsidR="001D31F0" w:rsidRPr="009D1C34">
        <w:rPr>
          <w:rFonts w:ascii="Times New Roman" w:hAnsi="Times New Roman" w:cs="Times New Roman"/>
          <w:sz w:val="24"/>
          <w:szCs w:val="24"/>
        </w:rPr>
        <w:t>practice and improve their math’s skills and understanding</w:t>
      </w:r>
      <w:r w:rsidR="00EB052D" w:rsidRPr="009D1C34">
        <w:rPr>
          <w:rFonts w:ascii="Times New Roman" w:hAnsi="Times New Roman" w:cs="Times New Roman"/>
          <w:sz w:val="24"/>
          <w:szCs w:val="24"/>
        </w:rPr>
        <w:t xml:space="preserve">, </w:t>
      </w:r>
      <w:r w:rsidR="00A64E24" w:rsidRPr="009D1C34">
        <w:rPr>
          <w:rFonts w:ascii="Times New Roman" w:hAnsi="Times New Roman" w:cs="Times New Roman"/>
          <w:sz w:val="24"/>
          <w:szCs w:val="24"/>
        </w:rPr>
        <w:t>provid</w:t>
      </w:r>
      <w:r w:rsidR="00480AFC" w:rsidRPr="009D1C34">
        <w:rPr>
          <w:rFonts w:ascii="Times New Roman" w:hAnsi="Times New Roman" w:cs="Times New Roman"/>
          <w:sz w:val="24"/>
          <w:szCs w:val="24"/>
        </w:rPr>
        <w:t xml:space="preserve">ing </w:t>
      </w:r>
      <w:r w:rsidR="00BC6BDE" w:rsidRPr="009D1C34">
        <w:rPr>
          <w:rFonts w:ascii="Times New Roman" w:hAnsi="Times New Roman" w:cs="Times New Roman"/>
          <w:sz w:val="24"/>
          <w:szCs w:val="24"/>
        </w:rPr>
        <w:t xml:space="preserve">a context for using </w:t>
      </w:r>
      <w:r w:rsidR="00D16A26" w:rsidRPr="009D1C34">
        <w:rPr>
          <w:rFonts w:ascii="Times New Roman" w:hAnsi="Times New Roman" w:cs="Times New Roman"/>
          <w:sz w:val="24"/>
          <w:szCs w:val="24"/>
        </w:rPr>
        <w:t>math’s vocabulary</w:t>
      </w:r>
      <w:r w:rsidR="00EA3A79" w:rsidRPr="009D1C34">
        <w:rPr>
          <w:rFonts w:ascii="Times New Roman" w:hAnsi="Times New Roman" w:cs="Times New Roman"/>
          <w:sz w:val="24"/>
          <w:szCs w:val="24"/>
        </w:rPr>
        <w:t xml:space="preserve"> which </w:t>
      </w:r>
      <w:r w:rsidR="00C6549A" w:rsidRPr="009D1C34">
        <w:rPr>
          <w:rFonts w:ascii="Times New Roman" w:hAnsi="Times New Roman" w:cs="Times New Roman"/>
          <w:sz w:val="24"/>
          <w:szCs w:val="24"/>
        </w:rPr>
        <w:t>they can</w:t>
      </w:r>
      <w:r w:rsidR="00EA3A79" w:rsidRPr="009D1C34">
        <w:rPr>
          <w:rFonts w:ascii="Times New Roman" w:hAnsi="Times New Roman" w:cs="Times New Roman"/>
          <w:sz w:val="24"/>
          <w:szCs w:val="24"/>
        </w:rPr>
        <w:t xml:space="preserve"> make sense of and understand. </w:t>
      </w:r>
      <w:r w:rsidR="00257B26" w:rsidRPr="009D1C34">
        <w:rPr>
          <w:rFonts w:ascii="Times New Roman" w:hAnsi="Times New Roman" w:cs="Times New Roman"/>
          <w:sz w:val="24"/>
          <w:szCs w:val="24"/>
        </w:rPr>
        <w:t xml:space="preserve">Practitioners should </w:t>
      </w:r>
      <w:r w:rsidR="00B57A8D" w:rsidRPr="009D1C34">
        <w:rPr>
          <w:rFonts w:ascii="Times New Roman" w:hAnsi="Times New Roman" w:cs="Times New Roman"/>
          <w:sz w:val="24"/>
          <w:szCs w:val="24"/>
        </w:rPr>
        <w:t xml:space="preserve">allow children time to fully explore </w:t>
      </w:r>
      <w:r w:rsidR="002434C6" w:rsidRPr="009D1C34">
        <w:rPr>
          <w:rFonts w:ascii="Times New Roman" w:hAnsi="Times New Roman" w:cs="Times New Roman"/>
          <w:sz w:val="24"/>
          <w:szCs w:val="24"/>
        </w:rPr>
        <w:t xml:space="preserve">activities they are included in </w:t>
      </w:r>
      <w:r w:rsidR="00B05835" w:rsidRPr="009D1C34">
        <w:rPr>
          <w:rFonts w:ascii="Times New Roman" w:hAnsi="Times New Roman" w:cs="Times New Roman"/>
          <w:sz w:val="24"/>
          <w:szCs w:val="24"/>
        </w:rPr>
        <w:t xml:space="preserve">and not be rushed to </w:t>
      </w:r>
      <w:r w:rsidR="00A82EE2" w:rsidRPr="009D1C34">
        <w:rPr>
          <w:rFonts w:ascii="Times New Roman" w:hAnsi="Times New Roman" w:cs="Times New Roman"/>
          <w:sz w:val="24"/>
          <w:szCs w:val="24"/>
        </w:rPr>
        <w:t>finish</w:t>
      </w:r>
      <w:r w:rsidR="00B05835" w:rsidRPr="009D1C34">
        <w:rPr>
          <w:rFonts w:ascii="Times New Roman" w:hAnsi="Times New Roman" w:cs="Times New Roman"/>
          <w:sz w:val="24"/>
          <w:szCs w:val="24"/>
        </w:rPr>
        <w:t xml:space="preserve"> </w:t>
      </w:r>
      <w:r w:rsidR="00A9725E" w:rsidRPr="009D1C34">
        <w:rPr>
          <w:rFonts w:ascii="Times New Roman" w:hAnsi="Times New Roman" w:cs="Times New Roman"/>
          <w:sz w:val="24"/>
          <w:szCs w:val="24"/>
        </w:rPr>
        <w:t>them</w:t>
      </w:r>
      <w:r w:rsidR="006453A5" w:rsidRPr="009D1C34">
        <w:rPr>
          <w:rFonts w:ascii="Times New Roman" w:hAnsi="Times New Roman" w:cs="Times New Roman"/>
          <w:sz w:val="24"/>
          <w:szCs w:val="24"/>
        </w:rPr>
        <w:t xml:space="preserve">, nor for the </w:t>
      </w:r>
      <w:r w:rsidR="00083917" w:rsidRPr="009D1C34">
        <w:rPr>
          <w:rFonts w:ascii="Times New Roman" w:hAnsi="Times New Roman" w:cs="Times New Roman"/>
          <w:sz w:val="24"/>
          <w:szCs w:val="24"/>
        </w:rPr>
        <w:t xml:space="preserve">focus to be </w:t>
      </w:r>
      <w:r w:rsidR="00483D5E" w:rsidRPr="009D1C34">
        <w:rPr>
          <w:rFonts w:ascii="Times New Roman" w:hAnsi="Times New Roman" w:cs="Times New Roman"/>
          <w:sz w:val="24"/>
          <w:szCs w:val="24"/>
        </w:rPr>
        <w:t xml:space="preserve">directed </w:t>
      </w:r>
      <w:r w:rsidR="00083917" w:rsidRPr="009D1C34">
        <w:rPr>
          <w:rFonts w:ascii="Times New Roman" w:hAnsi="Times New Roman" w:cs="Times New Roman"/>
          <w:sz w:val="24"/>
          <w:szCs w:val="24"/>
        </w:rPr>
        <w:t>on the completed product.</w:t>
      </w:r>
      <w:r w:rsidR="00483D5E" w:rsidRPr="009D1C34">
        <w:rPr>
          <w:rFonts w:ascii="Times New Roman" w:hAnsi="Times New Roman" w:cs="Times New Roman"/>
          <w:sz w:val="24"/>
          <w:szCs w:val="24"/>
        </w:rPr>
        <w:t xml:space="preserve"> </w:t>
      </w:r>
      <w:r w:rsidR="00292946" w:rsidRPr="009D1C34">
        <w:rPr>
          <w:rFonts w:ascii="Times New Roman" w:hAnsi="Times New Roman" w:cs="Times New Roman"/>
          <w:sz w:val="24"/>
          <w:szCs w:val="24"/>
        </w:rPr>
        <w:t xml:space="preserve">Children should be motivated with </w:t>
      </w:r>
      <w:r w:rsidR="00ED6107" w:rsidRPr="009D1C34">
        <w:rPr>
          <w:rFonts w:ascii="Times New Roman" w:hAnsi="Times New Roman" w:cs="Times New Roman"/>
          <w:sz w:val="24"/>
          <w:szCs w:val="24"/>
        </w:rPr>
        <w:t xml:space="preserve">comparing, positional, </w:t>
      </w:r>
      <w:r w:rsidR="00C5345C" w:rsidRPr="009D1C34">
        <w:rPr>
          <w:rFonts w:ascii="Times New Roman" w:hAnsi="Times New Roman" w:cs="Times New Roman"/>
          <w:sz w:val="24"/>
          <w:szCs w:val="24"/>
        </w:rPr>
        <w:t xml:space="preserve">ordinal, directional, time, shape and calculating words </w:t>
      </w:r>
      <w:r w:rsidR="008600C6" w:rsidRPr="009D1C34">
        <w:rPr>
          <w:rFonts w:ascii="Times New Roman" w:hAnsi="Times New Roman" w:cs="Times New Roman"/>
          <w:sz w:val="24"/>
          <w:szCs w:val="24"/>
        </w:rPr>
        <w:t>on a frequent basis throughout their play</w:t>
      </w:r>
      <w:r w:rsidR="00892310" w:rsidRPr="009D1C34">
        <w:rPr>
          <w:rFonts w:ascii="Times New Roman" w:hAnsi="Times New Roman" w:cs="Times New Roman"/>
          <w:sz w:val="24"/>
          <w:szCs w:val="24"/>
        </w:rPr>
        <w:t>,</w:t>
      </w:r>
      <w:r w:rsidR="008600C6" w:rsidRPr="009D1C34">
        <w:rPr>
          <w:rFonts w:ascii="Times New Roman" w:hAnsi="Times New Roman" w:cs="Times New Roman"/>
          <w:sz w:val="24"/>
          <w:szCs w:val="24"/>
        </w:rPr>
        <w:t xml:space="preserve"> </w:t>
      </w:r>
      <w:r w:rsidR="00FB5981" w:rsidRPr="009D1C34">
        <w:rPr>
          <w:rFonts w:ascii="Times New Roman" w:hAnsi="Times New Roman" w:cs="Times New Roman"/>
          <w:sz w:val="24"/>
          <w:szCs w:val="24"/>
        </w:rPr>
        <w:t xml:space="preserve">so that they gain a </w:t>
      </w:r>
      <w:r w:rsidR="00FB5981" w:rsidRPr="009D1C34">
        <w:rPr>
          <w:rFonts w:ascii="Times New Roman" w:hAnsi="Times New Roman" w:cs="Times New Roman"/>
          <w:sz w:val="24"/>
          <w:szCs w:val="24"/>
        </w:rPr>
        <w:lastRenderedPageBreak/>
        <w:t xml:space="preserve">context in </w:t>
      </w:r>
      <w:r w:rsidR="00FA3C6F" w:rsidRPr="009D1C34">
        <w:rPr>
          <w:rFonts w:ascii="Times New Roman" w:hAnsi="Times New Roman" w:cs="Times New Roman"/>
          <w:sz w:val="24"/>
          <w:szCs w:val="24"/>
        </w:rPr>
        <w:t>how to interpret and use them within mathematical concepts</w:t>
      </w:r>
      <w:r w:rsidR="001D124F" w:rsidRPr="009D1C34">
        <w:rPr>
          <w:rFonts w:ascii="Times New Roman" w:hAnsi="Times New Roman" w:cs="Times New Roman"/>
          <w:sz w:val="24"/>
          <w:szCs w:val="24"/>
        </w:rPr>
        <w:t xml:space="preserve"> and explanations</w:t>
      </w:r>
      <w:r w:rsidR="00FA3C6F" w:rsidRPr="009D1C34">
        <w:rPr>
          <w:rFonts w:ascii="Times New Roman" w:hAnsi="Times New Roman" w:cs="Times New Roman"/>
          <w:sz w:val="24"/>
          <w:szCs w:val="24"/>
        </w:rPr>
        <w:t xml:space="preserve"> (</w:t>
      </w:r>
      <w:r w:rsidR="00CA4D79" w:rsidRPr="009D1C34">
        <w:rPr>
          <w:rFonts w:ascii="Times New Roman" w:hAnsi="Times New Roman" w:cs="Times New Roman"/>
          <w:sz w:val="24"/>
          <w:szCs w:val="24"/>
        </w:rPr>
        <w:t xml:space="preserve">National Centre for Excellence in the Teaching of Mathematics, </w:t>
      </w:r>
      <w:r w:rsidR="00912E47" w:rsidRPr="009D1C34">
        <w:rPr>
          <w:rFonts w:ascii="Times New Roman" w:hAnsi="Times New Roman" w:cs="Times New Roman"/>
          <w:sz w:val="24"/>
          <w:szCs w:val="24"/>
        </w:rPr>
        <w:t>No Date).</w:t>
      </w:r>
      <w:r w:rsidR="0034102E" w:rsidRPr="009D1C34">
        <w:rPr>
          <w:rFonts w:ascii="Times New Roman" w:hAnsi="Times New Roman" w:cs="Times New Roman"/>
          <w:sz w:val="24"/>
          <w:szCs w:val="24"/>
        </w:rPr>
        <w:t xml:space="preserve"> </w:t>
      </w:r>
    </w:p>
    <w:p w14:paraId="2F7718FF" w14:textId="56A655B0" w:rsidR="00FD3C97" w:rsidRDefault="00E90421"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The Early Years </w:t>
      </w:r>
      <w:r w:rsidR="007557A3" w:rsidRPr="009D1C34">
        <w:rPr>
          <w:rFonts w:ascii="Times New Roman" w:hAnsi="Times New Roman" w:cs="Times New Roman"/>
          <w:sz w:val="24"/>
          <w:szCs w:val="24"/>
        </w:rPr>
        <w:t xml:space="preserve">Foundation Stage proposes that </w:t>
      </w:r>
      <w:r w:rsidR="002577D8" w:rsidRPr="009D1C34">
        <w:rPr>
          <w:rFonts w:ascii="Times New Roman" w:hAnsi="Times New Roman" w:cs="Times New Roman"/>
          <w:sz w:val="24"/>
          <w:szCs w:val="24"/>
        </w:rPr>
        <w:t xml:space="preserve">variable plans are </w:t>
      </w:r>
      <w:r w:rsidR="006C5E68" w:rsidRPr="009D1C34">
        <w:rPr>
          <w:rFonts w:ascii="Times New Roman" w:hAnsi="Times New Roman" w:cs="Times New Roman"/>
          <w:sz w:val="24"/>
          <w:szCs w:val="24"/>
        </w:rPr>
        <w:t>necessary</w:t>
      </w:r>
      <w:r w:rsidR="00C053C4" w:rsidRPr="009D1C34">
        <w:rPr>
          <w:rFonts w:ascii="Times New Roman" w:hAnsi="Times New Roman" w:cs="Times New Roman"/>
          <w:sz w:val="24"/>
          <w:szCs w:val="24"/>
        </w:rPr>
        <w:t xml:space="preserve"> by early years settings to </w:t>
      </w:r>
      <w:r w:rsidR="00C237A6" w:rsidRPr="009D1C34">
        <w:rPr>
          <w:rFonts w:ascii="Times New Roman" w:hAnsi="Times New Roman" w:cs="Times New Roman"/>
          <w:sz w:val="24"/>
          <w:szCs w:val="24"/>
        </w:rPr>
        <w:t xml:space="preserve">adapt to circumstances </w:t>
      </w:r>
      <w:r w:rsidR="00FC6A4C" w:rsidRPr="009D1C34">
        <w:rPr>
          <w:rFonts w:ascii="Times New Roman" w:hAnsi="Times New Roman" w:cs="Times New Roman"/>
          <w:sz w:val="24"/>
          <w:szCs w:val="24"/>
        </w:rPr>
        <w:t xml:space="preserve">and that the observations </w:t>
      </w:r>
      <w:r w:rsidR="005E4109" w:rsidRPr="009D1C34">
        <w:rPr>
          <w:rFonts w:ascii="Times New Roman" w:hAnsi="Times New Roman" w:cs="Times New Roman"/>
          <w:sz w:val="24"/>
          <w:szCs w:val="24"/>
        </w:rPr>
        <w:t xml:space="preserve">gathered by </w:t>
      </w:r>
      <w:r w:rsidR="00991EBD" w:rsidRPr="009D1C34">
        <w:rPr>
          <w:rFonts w:ascii="Times New Roman" w:hAnsi="Times New Roman" w:cs="Times New Roman"/>
          <w:sz w:val="24"/>
          <w:szCs w:val="24"/>
        </w:rPr>
        <w:t>practitioner’s</w:t>
      </w:r>
      <w:r w:rsidR="00731765" w:rsidRPr="009D1C34">
        <w:rPr>
          <w:rFonts w:ascii="Times New Roman" w:hAnsi="Times New Roman" w:cs="Times New Roman"/>
          <w:sz w:val="24"/>
          <w:szCs w:val="24"/>
        </w:rPr>
        <w:t xml:space="preserve">, </w:t>
      </w:r>
      <w:r w:rsidR="0077059B" w:rsidRPr="009D1C34">
        <w:rPr>
          <w:rFonts w:ascii="Times New Roman" w:hAnsi="Times New Roman" w:cs="Times New Roman"/>
          <w:sz w:val="24"/>
          <w:szCs w:val="24"/>
        </w:rPr>
        <w:t>link children’s play</w:t>
      </w:r>
      <w:r w:rsidR="002E0E02" w:rsidRPr="009D1C34">
        <w:rPr>
          <w:rFonts w:ascii="Times New Roman" w:hAnsi="Times New Roman" w:cs="Times New Roman"/>
          <w:sz w:val="24"/>
          <w:szCs w:val="24"/>
        </w:rPr>
        <w:t xml:space="preserve"> to where they are in terms of learning</w:t>
      </w:r>
      <w:r w:rsidR="00997846" w:rsidRPr="009D1C34">
        <w:rPr>
          <w:rFonts w:ascii="Times New Roman" w:hAnsi="Times New Roman" w:cs="Times New Roman"/>
          <w:sz w:val="24"/>
          <w:szCs w:val="24"/>
        </w:rPr>
        <w:t xml:space="preserve"> (Reed and Canning,</w:t>
      </w:r>
      <w:r w:rsidR="00F1793D" w:rsidRPr="009D1C34">
        <w:rPr>
          <w:rFonts w:ascii="Times New Roman" w:hAnsi="Times New Roman" w:cs="Times New Roman"/>
          <w:sz w:val="24"/>
          <w:szCs w:val="24"/>
        </w:rPr>
        <w:t xml:space="preserve"> 2010). </w:t>
      </w:r>
      <w:r w:rsidR="007E7216" w:rsidRPr="009D1C34">
        <w:rPr>
          <w:rFonts w:ascii="Times New Roman" w:hAnsi="Times New Roman" w:cs="Times New Roman"/>
          <w:sz w:val="24"/>
          <w:szCs w:val="24"/>
        </w:rPr>
        <w:t xml:space="preserve">Pound (2006) </w:t>
      </w:r>
      <w:r w:rsidR="00FE21FC" w:rsidRPr="009D1C34">
        <w:rPr>
          <w:rFonts w:ascii="Times New Roman" w:hAnsi="Times New Roman" w:cs="Times New Roman"/>
          <w:sz w:val="24"/>
          <w:szCs w:val="24"/>
        </w:rPr>
        <w:t xml:space="preserve">states, </w:t>
      </w:r>
      <w:r w:rsidR="005F6F67" w:rsidRPr="009D1C34">
        <w:rPr>
          <w:rFonts w:ascii="Times New Roman" w:hAnsi="Times New Roman" w:cs="Times New Roman"/>
          <w:sz w:val="24"/>
          <w:szCs w:val="24"/>
        </w:rPr>
        <w:t xml:space="preserve">it is essential </w:t>
      </w:r>
      <w:r w:rsidR="00BD3E85" w:rsidRPr="009D1C34">
        <w:rPr>
          <w:rFonts w:ascii="Times New Roman" w:hAnsi="Times New Roman" w:cs="Times New Roman"/>
          <w:sz w:val="24"/>
          <w:szCs w:val="24"/>
        </w:rPr>
        <w:t xml:space="preserve">for practitioners to conduct </w:t>
      </w:r>
      <w:r w:rsidR="00834C36" w:rsidRPr="009D1C34">
        <w:rPr>
          <w:rFonts w:ascii="Times New Roman" w:hAnsi="Times New Roman" w:cs="Times New Roman"/>
          <w:sz w:val="24"/>
          <w:szCs w:val="24"/>
        </w:rPr>
        <w:t>regular evaluation</w:t>
      </w:r>
      <w:r w:rsidR="001B54B7" w:rsidRPr="009D1C34">
        <w:rPr>
          <w:rFonts w:ascii="Times New Roman" w:hAnsi="Times New Roman" w:cs="Times New Roman"/>
          <w:sz w:val="24"/>
          <w:szCs w:val="24"/>
        </w:rPr>
        <w:t xml:space="preserve"> of children’s ongoing records</w:t>
      </w:r>
      <w:r w:rsidR="00457500" w:rsidRPr="009D1C34">
        <w:rPr>
          <w:rFonts w:ascii="Times New Roman" w:hAnsi="Times New Roman" w:cs="Times New Roman"/>
          <w:sz w:val="24"/>
          <w:szCs w:val="24"/>
        </w:rPr>
        <w:t xml:space="preserve"> to ensure </w:t>
      </w:r>
      <w:r w:rsidR="006D0A87" w:rsidRPr="009D1C34">
        <w:rPr>
          <w:rFonts w:ascii="Times New Roman" w:hAnsi="Times New Roman" w:cs="Times New Roman"/>
          <w:sz w:val="24"/>
          <w:szCs w:val="24"/>
        </w:rPr>
        <w:t xml:space="preserve">the potential offered </w:t>
      </w:r>
      <w:r w:rsidR="00DE6A7E" w:rsidRPr="009D1C34">
        <w:rPr>
          <w:rFonts w:ascii="Times New Roman" w:hAnsi="Times New Roman" w:cs="Times New Roman"/>
          <w:sz w:val="24"/>
          <w:szCs w:val="24"/>
        </w:rPr>
        <w:t xml:space="preserve">by areas of the nursery or classroom for </w:t>
      </w:r>
      <w:r w:rsidR="00A7574D" w:rsidRPr="009D1C34">
        <w:rPr>
          <w:rFonts w:ascii="Times New Roman" w:hAnsi="Times New Roman" w:cs="Times New Roman"/>
          <w:sz w:val="24"/>
          <w:szCs w:val="24"/>
        </w:rPr>
        <w:t xml:space="preserve">the </w:t>
      </w:r>
      <w:r w:rsidR="00B27174" w:rsidRPr="009D1C34">
        <w:rPr>
          <w:rFonts w:ascii="Times New Roman" w:hAnsi="Times New Roman" w:cs="Times New Roman"/>
          <w:sz w:val="24"/>
          <w:szCs w:val="24"/>
        </w:rPr>
        <w:t xml:space="preserve">development of </w:t>
      </w:r>
      <w:r w:rsidR="00A7574D" w:rsidRPr="009D1C34">
        <w:rPr>
          <w:rFonts w:ascii="Times New Roman" w:hAnsi="Times New Roman" w:cs="Times New Roman"/>
          <w:sz w:val="24"/>
          <w:szCs w:val="24"/>
        </w:rPr>
        <w:t xml:space="preserve">mathematical </w:t>
      </w:r>
      <w:r w:rsidR="00B27174" w:rsidRPr="009D1C34">
        <w:rPr>
          <w:rFonts w:ascii="Times New Roman" w:hAnsi="Times New Roman" w:cs="Times New Roman"/>
          <w:sz w:val="24"/>
          <w:szCs w:val="24"/>
        </w:rPr>
        <w:t xml:space="preserve">skills </w:t>
      </w:r>
      <w:r w:rsidR="00A7574D" w:rsidRPr="009D1C34">
        <w:rPr>
          <w:rFonts w:ascii="Times New Roman" w:hAnsi="Times New Roman" w:cs="Times New Roman"/>
          <w:sz w:val="24"/>
          <w:szCs w:val="24"/>
        </w:rPr>
        <w:t>is</w:t>
      </w:r>
      <w:r w:rsidR="006C0CF2" w:rsidRPr="009D1C34">
        <w:rPr>
          <w:rFonts w:ascii="Times New Roman" w:hAnsi="Times New Roman" w:cs="Times New Roman"/>
          <w:sz w:val="24"/>
          <w:szCs w:val="24"/>
        </w:rPr>
        <w:t xml:space="preserve"> recognized and </w:t>
      </w:r>
      <w:r w:rsidR="0092675C" w:rsidRPr="009D1C34">
        <w:rPr>
          <w:rFonts w:ascii="Times New Roman" w:hAnsi="Times New Roman" w:cs="Times New Roman"/>
          <w:sz w:val="24"/>
          <w:szCs w:val="24"/>
        </w:rPr>
        <w:t xml:space="preserve">the </w:t>
      </w:r>
      <w:r w:rsidR="00F749BD" w:rsidRPr="009D1C34">
        <w:rPr>
          <w:rFonts w:ascii="Times New Roman" w:hAnsi="Times New Roman" w:cs="Times New Roman"/>
          <w:sz w:val="24"/>
          <w:szCs w:val="24"/>
        </w:rPr>
        <w:t>evolving</w:t>
      </w:r>
      <w:r w:rsidR="0092675C" w:rsidRPr="009D1C34">
        <w:rPr>
          <w:rFonts w:ascii="Times New Roman" w:hAnsi="Times New Roman" w:cs="Times New Roman"/>
          <w:sz w:val="24"/>
          <w:szCs w:val="24"/>
        </w:rPr>
        <w:t xml:space="preserve"> needs </w:t>
      </w:r>
      <w:r w:rsidR="003C2890" w:rsidRPr="009D1C34">
        <w:rPr>
          <w:rFonts w:ascii="Times New Roman" w:hAnsi="Times New Roman" w:cs="Times New Roman"/>
          <w:sz w:val="24"/>
          <w:szCs w:val="24"/>
        </w:rPr>
        <w:t xml:space="preserve">of young learners </w:t>
      </w:r>
      <w:r w:rsidR="00DD76B4" w:rsidRPr="009D1C34">
        <w:rPr>
          <w:rFonts w:ascii="Times New Roman" w:hAnsi="Times New Roman" w:cs="Times New Roman"/>
          <w:sz w:val="24"/>
          <w:szCs w:val="24"/>
        </w:rPr>
        <w:t xml:space="preserve">are often addressed. </w:t>
      </w:r>
      <w:r w:rsidR="00D10A10" w:rsidRPr="009D1C34">
        <w:rPr>
          <w:rFonts w:ascii="Times New Roman" w:hAnsi="Times New Roman" w:cs="Times New Roman"/>
          <w:sz w:val="24"/>
          <w:szCs w:val="24"/>
        </w:rPr>
        <w:t xml:space="preserve">This involves </w:t>
      </w:r>
      <w:r w:rsidR="00AE1A85" w:rsidRPr="009D1C34">
        <w:rPr>
          <w:rFonts w:ascii="Times New Roman" w:hAnsi="Times New Roman" w:cs="Times New Roman"/>
          <w:sz w:val="24"/>
          <w:szCs w:val="24"/>
        </w:rPr>
        <w:t xml:space="preserve">professionals </w:t>
      </w:r>
      <w:r w:rsidR="00EF1C39" w:rsidRPr="009D1C34">
        <w:rPr>
          <w:rFonts w:ascii="Times New Roman" w:hAnsi="Times New Roman" w:cs="Times New Roman"/>
          <w:sz w:val="24"/>
          <w:szCs w:val="24"/>
        </w:rPr>
        <w:t xml:space="preserve">building </w:t>
      </w:r>
      <w:r w:rsidR="00AE1A85" w:rsidRPr="009D1C34">
        <w:rPr>
          <w:rFonts w:ascii="Times New Roman" w:hAnsi="Times New Roman" w:cs="Times New Roman"/>
          <w:sz w:val="24"/>
          <w:szCs w:val="24"/>
        </w:rPr>
        <w:t xml:space="preserve">on the children’s own </w:t>
      </w:r>
      <w:r w:rsidR="00200C8B" w:rsidRPr="009D1C34">
        <w:rPr>
          <w:rFonts w:ascii="Times New Roman" w:hAnsi="Times New Roman" w:cs="Times New Roman"/>
          <w:sz w:val="24"/>
          <w:szCs w:val="24"/>
        </w:rPr>
        <w:t>ideas</w:t>
      </w:r>
      <w:r w:rsidR="008F3176" w:rsidRPr="009D1C34">
        <w:rPr>
          <w:rFonts w:ascii="Times New Roman" w:hAnsi="Times New Roman" w:cs="Times New Roman"/>
          <w:sz w:val="24"/>
          <w:szCs w:val="24"/>
        </w:rPr>
        <w:t xml:space="preserve">, whereby discussion, </w:t>
      </w:r>
      <w:r w:rsidR="00E06E95" w:rsidRPr="009D1C34">
        <w:rPr>
          <w:rFonts w:ascii="Times New Roman" w:hAnsi="Times New Roman" w:cs="Times New Roman"/>
          <w:sz w:val="24"/>
          <w:szCs w:val="24"/>
        </w:rPr>
        <w:t xml:space="preserve">exploration, thought and imagination will all flow. </w:t>
      </w:r>
      <w:r w:rsidR="0003179D" w:rsidRPr="0003179D">
        <w:rPr>
          <w:rFonts w:ascii="Times New Roman" w:hAnsi="Times New Roman" w:cs="Times New Roman"/>
          <w:sz w:val="24"/>
          <w:szCs w:val="24"/>
        </w:rPr>
        <w:t>In support of this, there is a distinguished need for robust parent-professional relationships within education to efficiently accelerate success for children (Murray et al, 2013).</w:t>
      </w:r>
      <w:r w:rsidR="007937D2">
        <w:rPr>
          <w:rFonts w:ascii="Times New Roman" w:hAnsi="Times New Roman" w:cs="Times New Roman"/>
          <w:sz w:val="24"/>
          <w:szCs w:val="24"/>
        </w:rPr>
        <w:t xml:space="preserve"> Assessments within the early years</w:t>
      </w:r>
      <w:r w:rsidR="00860B73">
        <w:rPr>
          <w:rFonts w:ascii="Times New Roman" w:hAnsi="Times New Roman" w:cs="Times New Roman"/>
          <w:sz w:val="24"/>
          <w:szCs w:val="24"/>
        </w:rPr>
        <w:t xml:space="preserve"> are important for </w:t>
      </w:r>
      <w:r w:rsidR="00F25CF2">
        <w:rPr>
          <w:rFonts w:ascii="Times New Roman" w:hAnsi="Times New Roman" w:cs="Times New Roman"/>
          <w:sz w:val="24"/>
          <w:szCs w:val="24"/>
        </w:rPr>
        <w:t>assisting parents</w:t>
      </w:r>
      <w:r w:rsidR="00AE251B">
        <w:rPr>
          <w:rFonts w:ascii="Times New Roman" w:hAnsi="Times New Roman" w:cs="Times New Roman"/>
          <w:sz w:val="24"/>
          <w:szCs w:val="24"/>
        </w:rPr>
        <w:t xml:space="preserve"> and practitioners</w:t>
      </w:r>
      <w:r w:rsidR="00EA3C99">
        <w:rPr>
          <w:rFonts w:ascii="Times New Roman" w:hAnsi="Times New Roman" w:cs="Times New Roman"/>
          <w:sz w:val="24"/>
          <w:szCs w:val="24"/>
        </w:rPr>
        <w:t xml:space="preserve"> to distinguish children’s</w:t>
      </w:r>
      <w:r w:rsidR="00506426">
        <w:rPr>
          <w:rFonts w:ascii="Times New Roman" w:hAnsi="Times New Roman" w:cs="Times New Roman"/>
          <w:sz w:val="24"/>
          <w:szCs w:val="24"/>
        </w:rPr>
        <w:t xml:space="preserve"> progress by understanding </w:t>
      </w:r>
      <w:r w:rsidR="00C136F2">
        <w:rPr>
          <w:rFonts w:ascii="Times New Roman" w:hAnsi="Times New Roman" w:cs="Times New Roman"/>
          <w:sz w:val="24"/>
          <w:szCs w:val="24"/>
        </w:rPr>
        <w:t xml:space="preserve">their individual needs to be able to plan </w:t>
      </w:r>
      <w:r w:rsidR="00A26A34">
        <w:rPr>
          <w:rFonts w:ascii="Times New Roman" w:hAnsi="Times New Roman" w:cs="Times New Roman"/>
          <w:sz w:val="24"/>
          <w:szCs w:val="24"/>
        </w:rPr>
        <w:t xml:space="preserve">activities </w:t>
      </w:r>
      <w:r w:rsidR="003A02CA">
        <w:rPr>
          <w:rFonts w:ascii="Times New Roman" w:hAnsi="Times New Roman" w:cs="Times New Roman"/>
          <w:sz w:val="24"/>
          <w:szCs w:val="24"/>
        </w:rPr>
        <w:t>in support of developmental areas accordingly</w:t>
      </w:r>
      <w:r w:rsidR="004128D7">
        <w:rPr>
          <w:rFonts w:ascii="Times New Roman" w:hAnsi="Times New Roman" w:cs="Times New Roman"/>
          <w:sz w:val="24"/>
          <w:szCs w:val="24"/>
        </w:rPr>
        <w:t xml:space="preserve"> (</w:t>
      </w:r>
      <w:r w:rsidR="00AE21C5">
        <w:rPr>
          <w:rFonts w:ascii="Times New Roman" w:hAnsi="Times New Roman" w:cs="Times New Roman"/>
          <w:sz w:val="24"/>
          <w:szCs w:val="24"/>
        </w:rPr>
        <w:t xml:space="preserve">Learn Together Cambridgeshire, 2020). </w:t>
      </w:r>
    </w:p>
    <w:p w14:paraId="46322A83" w14:textId="14A33ECD" w:rsidR="00822164" w:rsidRDefault="00822164" w:rsidP="00350B51">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14:paraId="60DCF722"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Casey, T. and Robertson, J. (2016) </w:t>
      </w:r>
      <w:r w:rsidRPr="009D1C34">
        <w:rPr>
          <w:rFonts w:ascii="Times New Roman" w:hAnsi="Times New Roman" w:cs="Times New Roman"/>
          <w:i/>
          <w:iCs/>
          <w:sz w:val="24"/>
          <w:szCs w:val="24"/>
        </w:rPr>
        <w:t xml:space="preserve">Loose Parts Play. </w:t>
      </w:r>
      <w:r w:rsidRPr="009D1C34">
        <w:rPr>
          <w:rFonts w:ascii="Times New Roman" w:hAnsi="Times New Roman" w:cs="Times New Roman"/>
          <w:sz w:val="24"/>
          <w:szCs w:val="24"/>
        </w:rPr>
        <w:t xml:space="preserve">Available at: </w:t>
      </w:r>
      <w:hyperlink r:id="rId7" w:history="1">
        <w:r w:rsidRPr="009D1C34">
          <w:rPr>
            <w:rStyle w:val="Hyperlink"/>
            <w:rFonts w:ascii="Times New Roman" w:hAnsi="Times New Roman" w:cs="Times New Roman"/>
            <w:sz w:val="24"/>
            <w:szCs w:val="24"/>
          </w:rPr>
          <w:t>http://www.playscotland.org/wp-content/uploads/loose-parts-play-toolkit.pdf</w:t>
        </w:r>
      </w:hyperlink>
      <w:r w:rsidRPr="009D1C34">
        <w:rPr>
          <w:rFonts w:ascii="Times New Roman" w:hAnsi="Times New Roman" w:cs="Times New Roman"/>
          <w:sz w:val="24"/>
          <w:szCs w:val="24"/>
        </w:rPr>
        <w:t xml:space="preserve"> (Accessed: 24</w:t>
      </w:r>
      <w:r w:rsidRPr="009D1C34">
        <w:rPr>
          <w:rFonts w:ascii="Times New Roman" w:hAnsi="Times New Roman" w:cs="Times New Roman"/>
          <w:sz w:val="24"/>
          <w:szCs w:val="24"/>
          <w:vertAlign w:val="superscript"/>
        </w:rPr>
        <w:t>th</w:t>
      </w:r>
      <w:r w:rsidRPr="009D1C34">
        <w:rPr>
          <w:rFonts w:ascii="Times New Roman" w:hAnsi="Times New Roman" w:cs="Times New Roman"/>
          <w:sz w:val="24"/>
          <w:szCs w:val="24"/>
        </w:rPr>
        <w:t xml:space="preserve"> February 2020). </w:t>
      </w:r>
    </w:p>
    <w:p w14:paraId="1801BE34" w14:textId="77777777" w:rsidR="00822164" w:rsidRDefault="00822164"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Daly, M., Byers, E., and Taylor, W. (2006) </w:t>
      </w:r>
      <w:r w:rsidRPr="009D1C34">
        <w:rPr>
          <w:rFonts w:ascii="Times New Roman" w:hAnsi="Times New Roman" w:cs="Times New Roman"/>
          <w:i/>
          <w:iCs/>
          <w:sz w:val="24"/>
          <w:szCs w:val="24"/>
        </w:rPr>
        <w:t xml:space="preserve">Understanding Early Years Practice in Theory </w:t>
      </w:r>
      <w:r w:rsidRPr="009D1C34">
        <w:rPr>
          <w:rFonts w:ascii="Times New Roman" w:hAnsi="Times New Roman" w:cs="Times New Roman"/>
          <w:sz w:val="24"/>
          <w:szCs w:val="24"/>
        </w:rPr>
        <w:t>1</w:t>
      </w:r>
      <w:r w:rsidRPr="009D1C34">
        <w:rPr>
          <w:rFonts w:ascii="Times New Roman" w:hAnsi="Times New Roman" w:cs="Times New Roman"/>
          <w:sz w:val="24"/>
          <w:szCs w:val="24"/>
          <w:vertAlign w:val="superscript"/>
        </w:rPr>
        <w:t>st</w:t>
      </w:r>
      <w:r w:rsidRPr="009D1C34">
        <w:rPr>
          <w:rFonts w:ascii="Times New Roman" w:hAnsi="Times New Roman" w:cs="Times New Roman"/>
          <w:sz w:val="24"/>
          <w:szCs w:val="24"/>
        </w:rPr>
        <w:t xml:space="preserve"> Ed. Essex: Heinemann. </w:t>
      </w:r>
    </w:p>
    <w:p w14:paraId="15EA851E"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Dancer (2020) </w:t>
      </w:r>
      <w:r w:rsidRPr="009D1C34">
        <w:rPr>
          <w:rFonts w:ascii="Times New Roman" w:hAnsi="Times New Roman" w:cs="Times New Roman"/>
          <w:i/>
          <w:iCs/>
          <w:sz w:val="24"/>
          <w:szCs w:val="24"/>
        </w:rPr>
        <w:t xml:space="preserve">Teach Early Years. </w:t>
      </w:r>
      <w:r w:rsidRPr="009D1C34">
        <w:rPr>
          <w:rFonts w:ascii="Times New Roman" w:hAnsi="Times New Roman" w:cs="Times New Roman"/>
          <w:sz w:val="24"/>
          <w:szCs w:val="24"/>
        </w:rPr>
        <w:t xml:space="preserve">Available at: </w:t>
      </w:r>
      <w:hyperlink r:id="rId8" w:history="1">
        <w:r w:rsidRPr="009D1C34">
          <w:rPr>
            <w:rStyle w:val="Hyperlink"/>
            <w:rFonts w:ascii="Times New Roman" w:hAnsi="Times New Roman" w:cs="Times New Roman"/>
            <w:sz w:val="24"/>
            <w:szCs w:val="24"/>
          </w:rPr>
          <w:t>https://www.teachearlyyears.com/learning-and-development/view/taking-maths-outdoors</w:t>
        </w:r>
      </w:hyperlink>
      <w:r w:rsidRPr="009D1C34">
        <w:rPr>
          <w:rFonts w:ascii="Times New Roman" w:hAnsi="Times New Roman" w:cs="Times New Roman"/>
          <w:sz w:val="24"/>
          <w:szCs w:val="24"/>
        </w:rPr>
        <w:t xml:space="preserve"> (Accessed: 24</w:t>
      </w:r>
      <w:r w:rsidRPr="009D1C34">
        <w:rPr>
          <w:rFonts w:ascii="Times New Roman" w:hAnsi="Times New Roman" w:cs="Times New Roman"/>
          <w:sz w:val="24"/>
          <w:szCs w:val="24"/>
          <w:vertAlign w:val="superscript"/>
        </w:rPr>
        <w:t>th</w:t>
      </w:r>
      <w:r w:rsidRPr="009D1C34">
        <w:rPr>
          <w:rFonts w:ascii="Times New Roman" w:hAnsi="Times New Roman" w:cs="Times New Roman"/>
          <w:sz w:val="24"/>
          <w:szCs w:val="24"/>
        </w:rPr>
        <w:t xml:space="preserve"> February 2020). </w:t>
      </w:r>
    </w:p>
    <w:p w14:paraId="61019A86" w14:textId="77777777" w:rsidR="00822164" w:rsidRPr="00A1298D" w:rsidRDefault="00822164" w:rsidP="00350B51">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Dominica (2020) </w:t>
      </w:r>
      <w:r>
        <w:rPr>
          <w:rFonts w:ascii="Times New Roman" w:hAnsi="Times New Roman" w:cs="Times New Roman"/>
          <w:i/>
          <w:iCs/>
          <w:sz w:val="24"/>
          <w:szCs w:val="24"/>
        </w:rPr>
        <w:t xml:space="preserve">Math Interventions for Special Needs Students: Ideas and Strategies. </w:t>
      </w:r>
      <w:r>
        <w:rPr>
          <w:rFonts w:ascii="Times New Roman" w:hAnsi="Times New Roman" w:cs="Times New Roman"/>
          <w:sz w:val="24"/>
          <w:szCs w:val="24"/>
        </w:rPr>
        <w:t xml:space="preserve">Available at: </w:t>
      </w:r>
      <w:hyperlink r:id="rId9" w:history="1">
        <w:r w:rsidRPr="008B76AF">
          <w:rPr>
            <w:rStyle w:val="Hyperlink"/>
            <w:rFonts w:ascii="Times New Roman" w:hAnsi="Times New Roman" w:cs="Times New Roman"/>
            <w:sz w:val="24"/>
            <w:szCs w:val="24"/>
          </w:rPr>
          <w:t>https://www.brighthubeducation.com/special-ed-inclusion-strategies/106655-math-interventions-for-special-ed-ideas-and-strategies/</w:t>
        </w:r>
      </w:hyperlink>
      <w:r>
        <w:rPr>
          <w:rFonts w:ascii="Times New Roman" w:hAnsi="Times New Roman" w:cs="Times New Roman"/>
          <w:sz w:val="24"/>
          <w:szCs w:val="24"/>
        </w:rPr>
        <w:t xml:space="preserve"> (Accessed: 8</w:t>
      </w:r>
      <w:r w:rsidRPr="001B0F8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15920397"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Early Years Careers (2016) </w:t>
      </w:r>
      <w:r w:rsidRPr="009D1C34">
        <w:rPr>
          <w:rFonts w:ascii="Times New Roman" w:hAnsi="Times New Roman" w:cs="Times New Roman"/>
          <w:i/>
          <w:iCs/>
          <w:sz w:val="24"/>
          <w:szCs w:val="24"/>
        </w:rPr>
        <w:t xml:space="preserve">7 simple ways to add mathematics to your environment. </w:t>
      </w:r>
      <w:r w:rsidRPr="009D1C34">
        <w:rPr>
          <w:rFonts w:ascii="Times New Roman" w:hAnsi="Times New Roman" w:cs="Times New Roman"/>
          <w:sz w:val="24"/>
          <w:szCs w:val="24"/>
        </w:rPr>
        <w:t xml:space="preserve">Available at: </w:t>
      </w:r>
      <w:hyperlink r:id="rId10" w:history="1">
        <w:r w:rsidRPr="009D1C34">
          <w:rPr>
            <w:rStyle w:val="Hyperlink"/>
            <w:rFonts w:ascii="Times New Roman" w:hAnsi="Times New Roman" w:cs="Times New Roman"/>
            <w:sz w:val="24"/>
            <w:szCs w:val="24"/>
          </w:rPr>
          <w:t>http://www.earlyyearscareers.com/eyc/enabling-environment/7-simple-ways-to-add-mathematics-to-your-environment/</w:t>
        </w:r>
      </w:hyperlink>
      <w:r w:rsidRPr="009D1C34">
        <w:rPr>
          <w:rFonts w:ascii="Times New Roman" w:hAnsi="Times New Roman" w:cs="Times New Roman"/>
          <w:sz w:val="24"/>
          <w:szCs w:val="24"/>
        </w:rPr>
        <w:t xml:space="preserve"> (Accessed: 24</w:t>
      </w:r>
      <w:r w:rsidRPr="009D1C34">
        <w:rPr>
          <w:rFonts w:ascii="Times New Roman" w:hAnsi="Times New Roman" w:cs="Times New Roman"/>
          <w:sz w:val="24"/>
          <w:szCs w:val="24"/>
          <w:vertAlign w:val="superscript"/>
        </w:rPr>
        <w:t>th</w:t>
      </w:r>
      <w:r w:rsidRPr="009D1C34">
        <w:rPr>
          <w:rFonts w:ascii="Times New Roman" w:hAnsi="Times New Roman" w:cs="Times New Roman"/>
          <w:sz w:val="24"/>
          <w:szCs w:val="24"/>
        </w:rPr>
        <w:t xml:space="preserve"> February 2020). </w:t>
      </w:r>
    </w:p>
    <w:p w14:paraId="1DA06377" w14:textId="77777777" w:rsidR="00822164" w:rsidRDefault="00822164"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lastRenderedPageBreak/>
        <w:t xml:space="preserve">Foundation Phase </w:t>
      </w:r>
      <w:r>
        <w:rPr>
          <w:rFonts w:ascii="Times New Roman" w:hAnsi="Times New Roman" w:cs="Times New Roman"/>
          <w:sz w:val="24"/>
          <w:szCs w:val="24"/>
        </w:rPr>
        <w:t xml:space="preserve">Framework (2015) </w:t>
      </w:r>
      <w:r>
        <w:rPr>
          <w:rFonts w:ascii="Times New Roman" w:hAnsi="Times New Roman" w:cs="Times New Roman"/>
          <w:i/>
          <w:iCs/>
          <w:sz w:val="24"/>
          <w:szCs w:val="24"/>
        </w:rPr>
        <w:t xml:space="preserve">Curriculum for Wales: Foundation Phase Framework. </w:t>
      </w:r>
      <w:r>
        <w:rPr>
          <w:rFonts w:ascii="Times New Roman" w:hAnsi="Times New Roman" w:cs="Times New Roman"/>
          <w:sz w:val="24"/>
          <w:szCs w:val="24"/>
        </w:rPr>
        <w:t xml:space="preserve">Available at: </w:t>
      </w:r>
      <w:hyperlink r:id="rId11" w:history="1">
        <w:r w:rsidRPr="008B76AF">
          <w:rPr>
            <w:rStyle w:val="Hyperlink"/>
            <w:rFonts w:ascii="Times New Roman" w:hAnsi="Times New Roman" w:cs="Times New Roman"/>
            <w:sz w:val="24"/>
            <w:szCs w:val="24"/>
          </w:rPr>
          <w:t>https://gov.wales/sites/default/files/publications/2018-02/foundation-phase-framework-revised-2015.pdf</w:t>
        </w:r>
      </w:hyperlink>
      <w:r>
        <w:rPr>
          <w:rFonts w:ascii="Times New Roman" w:hAnsi="Times New Roman" w:cs="Times New Roman"/>
          <w:sz w:val="24"/>
          <w:szCs w:val="24"/>
        </w:rPr>
        <w:t xml:space="preserve"> (Accessed: 8</w:t>
      </w:r>
      <w:r w:rsidRPr="009F01D6">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2D149B22"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Howard, J., and McInnes, K. (2012) ‘Child: care, health and development’, </w:t>
      </w:r>
      <w:r w:rsidRPr="009D1C34">
        <w:rPr>
          <w:rFonts w:ascii="Times New Roman" w:hAnsi="Times New Roman" w:cs="Times New Roman"/>
          <w:i/>
          <w:iCs/>
          <w:sz w:val="24"/>
          <w:szCs w:val="24"/>
        </w:rPr>
        <w:t>The impact of children’s perception of an activity as play rather than not play on emotional well-being</w:t>
      </w:r>
      <w:r w:rsidRPr="009D1C34">
        <w:rPr>
          <w:rFonts w:ascii="Times New Roman" w:hAnsi="Times New Roman" w:cs="Times New Roman"/>
          <w:sz w:val="24"/>
          <w:szCs w:val="24"/>
        </w:rPr>
        <w:t>, 39(5), pp. 737-742. DOI: 10.1111/J.1365-2214.2012. 01405.x (Accessed: 15</w:t>
      </w:r>
      <w:r w:rsidRPr="009D1C34">
        <w:rPr>
          <w:rFonts w:ascii="Times New Roman" w:hAnsi="Times New Roman" w:cs="Times New Roman"/>
          <w:sz w:val="24"/>
          <w:szCs w:val="24"/>
          <w:vertAlign w:val="superscript"/>
        </w:rPr>
        <w:t>th</w:t>
      </w:r>
      <w:r w:rsidRPr="009D1C34">
        <w:rPr>
          <w:rFonts w:ascii="Times New Roman" w:hAnsi="Times New Roman" w:cs="Times New Roman"/>
          <w:sz w:val="24"/>
          <w:szCs w:val="24"/>
        </w:rPr>
        <w:t xml:space="preserve"> February 2020). </w:t>
      </w:r>
    </w:p>
    <w:p w14:paraId="0A902519" w14:textId="77777777" w:rsidR="00822164" w:rsidRPr="006E66CE" w:rsidRDefault="00822164" w:rsidP="00350B51">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Learn Together Cambridgeshire (2020) </w:t>
      </w:r>
      <w:r>
        <w:rPr>
          <w:rFonts w:ascii="Times New Roman" w:hAnsi="Times New Roman" w:cs="Times New Roman"/>
          <w:i/>
          <w:iCs/>
          <w:sz w:val="24"/>
          <w:szCs w:val="24"/>
        </w:rPr>
        <w:t>Early Years Foundation Stage Assessment.</w:t>
      </w:r>
      <w:r>
        <w:rPr>
          <w:rFonts w:ascii="Times New Roman" w:hAnsi="Times New Roman" w:cs="Times New Roman"/>
          <w:sz w:val="24"/>
          <w:szCs w:val="24"/>
        </w:rPr>
        <w:t xml:space="preserve"> Available at: </w:t>
      </w:r>
      <w:r>
        <w:rPr>
          <w:rFonts w:ascii="Times New Roman" w:hAnsi="Times New Roman" w:cs="Times New Roman"/>
          <w:i/>
          <w:iCs/>
          <w:sz w:val="24"/>
          <w:szCs w:val="24"/>
        </w:rPr>
        <w:t xml:space="preserve"> </w:t>
      </w:r>
      <w:hyperlink r:id="rId12" w:history="1">
        <w:r w:rsidRPr="008B76AF">
          <w:rPr>
            <w:rStyle w:val="Hyperlink"/>
            <w:rFonts w:ascii="Times New Roman" w:hAnsi="Times New Roman" w:cs="Times New Roman"/>
            <w:sz w:val="24"/>
            <w:szCs w:val="24"/>
          </w:rPr>
          <w:t>https://www.cambslearntogether.co.uk/early-years/observation-planning-assessment/early-years-foundation-stage-eyfs-assessment</w:t>
        </w:r>
      </w:hyperlink>
      <w:r>
        <w:rPr>
          <w:rFonts w:ascii="Times New Roman" w:hAnsi="Times New Roman" w:cs="Times New Roman"/>
          <w:sz w:val="24"/>
          <w:szCs w:val="24"/>
        </w:rPr>
        <w:t xml:space="preserve"> (Accessed: 20</w:t>
      </w:r>
      <w:r w:rsidRPr="003E46E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56EBD6F8"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Moyles (2005) </w:t>
      </w:r>
      <w:r w:rsidRPr="009D1C34">
        <w:rPr>
          <w:rFonts w:ascii="Times New Roman" w:hAnsi="Times New Roman" w:cs="Times New Roman"/>
          <w:i/>
          <w:iCs/>
          <w:sz w:val="24"/>
          <w:szCs w:val="24"/>
        </w:rPr>
        <w:t xml:space="preserve">The Excellence of Play. </w:t>
      </w:r>
      <w:r w:rsidRPr="009D1C34">
        <w:rPr>
          <w:rFonts w:ascii="Times New Roman" w:hAnsi="Times New Roman" w:cs="Times New Roman"/>
          <w:sz w:val="24"/>
          <w:szCs w:val="24"/>
        </w:rPr>
        <w:t>England: Open University Press</w:t>
      </w:r>
      <w:r>
        <w:rPr>
          <w:rFonts w:ascii="Times New Roman" w:hAnsi="Times New Roman" w:cs="Times New Roman"/>
          <w:sz w:val="24"/>
          <w:szCs w:val="24"/>
        </w:rPr>
        <w:t>.</w:t>
      </w:r>
    </w:p>
    <w:p w14:paraId="30A2CC59"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Murray, M., Mereoiu, M., and Handyside, L. (2013) ‘Building Bridges in Teacher Education: Creating Partnerships with Parents’, </w:t>
      </w:r>
      <w:r w:rsidRPr="009D1C34">
        <w:rPr>
          <w:rFonts w:ascii="Times New Roman" w:hAnsi="Times New Roman" w:cs="Times New Roman"/>
          <w:i/>
          <w:iCs/>
          <w:sz w:val="24"/>
          <w:szCs w:val="24"/>
        </w:rPr>
        <w:t>The Teacher Educator Research Article</w:t>
      </w:r>
      <w:r w:rsidRPr="009D1C34">
        <w:rPr>
          <w:rFonts w:ascii="Times New Roman" w:hAnsi="Times New Roman" w:cs="Times New Roman"/>
          <w:sz w:val="24"/>
          <w:szCs w:val="24"/>
        </w:rPr>
        <w:t>, 48, pp. 218-233. DOI: 10.1080/08878730.2013.795636 (Accessed: 24</w:t>
      </w:r>
      <w:r w:rsidRPr="009D1C34">
        <w:rPr>
          <w:rFonts w:ascii="Times New Roman" w:hAnsi="Times New Roman" w:cs="Times New Roman"/>
          <w:sz w:val="24"/>
          <w:szCs w:val="24"/>
          <w:vertAlign w:val="superscript"/>
        </w:rPr>
        <w:t>th</w:t>
      </w:r>
      <w:r w:rsidRPr="009D1C34">
        <w:rPr>
          <w:rFonts w:ascii="Times New Roman" w:hAnsi="Times New Roman" w:cs="Times New Roman"/>
          <w:sz w:val="24"/>
          <w:szCs w:val="24"/>
        </w:rPr>
        <w:t xml:space="preserve"> February 2020). </w:t>
      </w:r>
    </w:p>
    <w:p w14:paraId="70864D84"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National Centre for Excellence in the Teaching of Mathematics (No Date) </w:t>
      </w:r>
      <w:r w:rsidRPr="009D1C34">
        <w:rPr>
          <w:rFonts w:ascii="Times New Roman" w:hAnsi="Times New Roman" w:cs="Times New Roman"/>
          <w:i/>
          <w:iCs/>
          <w:sz w:val="24"/>
          <w:szCs w:val="24"/>
        </w:rPr>
        <w:t>Play and Exploration: Early Years: Mathematics-specific Pedagogy.</w:t>
      </w:r>
      <w:r w:rsidRPr="009D1C34">
        <w:rPr>
          <w:rFonts w:ascii="Times New Roman" w:hAnsi="Times New Roman" w:cs="Times New Roman"/>
          <w:sz w:val="24"/>
          <w:szCs w:val="24"/>
        </w:rPr>
        <w:t xml:space="preserve"> Available at: </w:t>
      </w:r>
      <w:hyperlink r:id="rId13" w:history="1">
        <w:r w:rsidRPr="009D1C34">
          <w:rPr>
            <w:rStyle w:val="Hyperlink"/>
            <w:rFonts w:ascii="Times New Roman" w:hAnsi="Times New Roman" w:cs="Times New Roman"/>
            <w:sz w:val="24"/>
            <w:szCs w:val="24"/>
          </w:rPr>
          <w:t>https://www.ncetm.org.uk/self-evaluation/browse/topic/385</w:t>
        </w:r>
      </w:hyperlink>
      <w:r w:rsidRPr="009D1C34">
        <w:rPr>
          <w:rFonts w:ascii="Times New Roman" w:hAnsi="Times New Roman" w:cs="Times New Roman"/>
          <w:sz w:val="24"/>
          <w:szCs w:val="24"/>
        </w:rPr>
        <w:t xml:space="preserve"> (Accessed: 17th February 2020). </w:t>
      </w:r>
    </w:p>
    <w:p w14:paraId="6B58C353"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National Numeracy (2014) </w:t>
      </w:r>
      <w:r w:rsidRPr="009D1C34">
        <w:rPr>
          <w:rFonts w:ascii="Times New Roman" w:hAnsi="Times New Roman" w:cs="Times New Roman"/>
          <w:i/>
          <w:iCs/>
          <w:sz w:val="24"/>
          <w:szCs w:val="24"/>
        </w:rPr>
        <w:t>National Numeracy for everyone, for life</w:t>
      </w:r>
      <w:r w:rsidRPr="009D1C34">
        <w:rPr>
          <w:rFonts w:ascii="Times New Roman" w:hAnsi="Times New Roman" w:cs="Times New Roman"/>
          <w:sz w:val="24"/>
          <w:szCs w:val="24"/>
        </w:rPr>
        <w:t xml:space="preserve">. Available at: </w:t>
      </w:r>
      <w:hyperlink r:id="rId14" w:history="1">
        <w:r w:rsidRPr="009D1C34">
          <w:rPr>
            <w:rStyle w:val="Hyperlink"/>
            <w:rFonts w:ascii="Times New Roman" w:hAnsi="Times New Roman" w:cs="Times New Roman"/>
            <w:sz w:val="24"/>
            <w:szCs w:val="24"/>
          </w:rPr>
          <w:t>https://www.nationalnumeracy.org.uk/research-attitudes-towards-maths</w:t>
        </w:r>
      </w:hyperlink>
      <w:r w:rsidRPr="009D1C34">
        <w:rPr>
          <w:rFonts w:ascii="Times New Roman" w:hAnsi="Times New Roman" w:cs="Times New Roman"/>
          <w:sz w:val="24"/>
          <w:szCs w:val="24"/>
        </w:rPr>
        <w:t xml:space="preserve"> (Accessed: 18th February 2020). </w:t>
      </w:r>
    </w:p>
    <w:p w14:paraId="474A4974"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Natural vs Plastics (No Date) </w:t>
      </w:r>
      <w:r w:rsidRPr="009D1C34">
        <w:rPr>
          <w:rFonts w:ascii="Times New Roman" w:hAnsi="Times New Roman" w:cs="Times New Roman"/>
          <w:i/>
          <w:iCs/>
          <w:sz w:val="24"/>
          <w:szCs w:val="24"/>
        </w:rPr>
        <w:t>Natural vs Plastic Resources</w:t>
      </w:r>
      <w:r w:rsidRPr="009D1C34">
        <w:rPr>
          <w:rFonts w:ascii="Times New Roman" w:hAnsi="Times New Roman" w:cs="Times New Roman"/>
          <w:sz w:val="24"/>
          <w:szCs w:val="24"/>
        </w:rPr>
        <w:t xml:space="preserve">. Available at: </w:t>
      </w:r>
      <w:hyperlink r:id="rId15" w:history="1">
        <w:r w:rsidRPr="009D1C34">
          <w:rPr>
            <w:rStyle w:val="Hyperlink"/>
            <w:rFonts w:ascii="Times New Roman" w:hAnsi="Times New Roman" w:cs="Times New Roman"/>
            <w:sz w:val="24"/>
            <w:szCs w:val="24"/>
          </w:rPr>
          <w:t>https://naturevsplastic.weebly.com/index.html</w:t>
        </w:r>
      </w:hyperlink>
      <w:r w:rsidRPr="009D1C34">
        <w:rPr>
          <w:rFonts w:ascii="Times New Roman" w:hAnsi="Times New Roman" w:cs="Times New Roman"/>
          <w:sz w:val="24"/>
          <w:szCs w:val="24"/>
        </w:rPr>
        <w:t xml:space="preserve"> (Accessed: 20th February 2020). </w:t>
      </w:r>
    </w:p>
    <w:p w14:paraId="07F0BC30" w14:textId="77777777" w:rsidR="00822164" w:rsidRPr="00B85947" w:rsidRDefault="00822164" w:rsidP="00350B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Neff, S. (No Date) </w:t>
      </w:r>
      <w:r>
        <w:rPr>
          <w:rFonts w:ascii="Times New Roman" w:hAnsi="Times New Roman" w:cs="Times New Roman"/>
          <w:i/>
          <w:iCs/>
          <w:sz w:val="24"/>
          <w:szCs w:val="24"/>
        </w:rPr>
        <w:t xml:space="preserve">Lev Vygotsky and Social Learning Theories. </w:t>
      </w:r>
      <w:r>
        <w:rPr>
          <w:rFonts w:ascii="Times New Roman" w:hAnsi="Times New Roman" w:cs="Times New Roman"/>
          <w:sz w:val="24"/>
          <w:szCs w:val="24"/>
        </w:rPr>
        <w:t xml:space="preserve">Available at: </w:t>
      </w:r>
      <w:hyperlink r:id="rId16" w:history="1">
        <w:r w:rsidRPr="008B76AF">
          <w:rPr>
            <w:rStyle w:val="Hyperlink"/>
            <w:rFonts w:ascii="Times New Roman" w:hAnsi="Times New Roman" w:cs="Times New Roman"/>
            <w:sz w:val="24"/>
            <w:szCs w:val="24"/>
          </w:rPr>
          <w:t>https://jan.ucc.nau.edu/lsn/educator/edtech/learningtheorieswebsite/vygotsky.htm</w:t>
        </w:r>
      </w:hyperlink>
      <w:r>
        <w:rPr>
          <w:rFonts w:ascii="Times New Roman" w:hAnsi="Times New Roman" w:cs="Times New Roman"/>
          <w:sz w:val="24"/>
          <w:szCs w:val="24"/>
        </w:rPr>
        <w:t xml:space="preserve"> (Accessed: 8</w:t>
      </w:r>
      <w:r w:rsidRPr="00CE7E4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39703722"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Nursery Resources (2020) </w:t>
      </w:r>
      <w:r w:rsidRPr="009D1C34">
        <w:rPr>
          <w:rFonts w:ascii="Times New Roman" w:hAnsi="Times New Roman" w:cs="Times New Roman"/>
          <w:i/>
          <w:iCs/>
          <w:sz w:val="24"/>
          <w:szCs w:val="24"/>
        </w:rPr>
        <w:t>Math’s and Numeracy in Early Years</w:t>
      </w:r>
      <w:r w:rsidRPr="009D1C34">
        <w:rPr>
          <w:rFonts w:ascii="Times New Roman" w:hAnsi="Times New Roman" w:cs="Times New Roman"/>
          <w:sz w:val="24"/>
          <w:szCs w:val="24"/>
        </w:rPr>
        <w:t xml:space="preserve">. Available at: </w:t>
      </w:r>
      <w:hyperlink r:id="rId17" w:history="1">
        <w:r w:rsidRPr="009D1C34">
          <w:rPr>
            <w:rStyle w:val="Hyperlink"/>
            <w:rFonts w:ascii="Times New Roman" w:hAnsi="Times New Roman" w:cs="Times New Roman"/>
            <w:sz w:val="24"/>
            <w:szCs w:val="24"/>
          </w:rPr>
          <w:t>https://www.nurseryresources.org/post/maths-and-numeracy-earlyyears</w:t>
        </w:r>
      </w:hyperlink>
      <w:r w:rsidRPr="009D1C34">
        <w:rPr>
          <w:rFonts w:ascii="Times New Roman" w:hAnsi="Times New Roman" w:cs="Times New Roman"/>
          <w:sz w:val="24"/>
          <w:szCs w:val="24"/>
        </w:rPr>
        <w:t xml:space="preserve"> (Accessed: 18th February 2020). </w:t>
      </w:r>
    </w:p>
    <w:p w14:paraId="20FFE7F3"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Ojose, B. (2008) ‘Applying Piaget’s Theory of Cognitive Development to Mathematics Instruction’, </w:t>
      </w:r>
      <w:r w:rsidRPr="001D0900">
        <w:rPr>
          <w:rFonts w:ascii="Times New Roman" w:hAnsi="Times New Roman" w:cs="Times New Roman"/>
          <w:i/>
          <w:iCs/>
          <w:sz w:val="24"/>
          <w:szCs w:val="24"/>
        </w:rPr>
        <w:t>The Mathematics Educator</w:t>
      </w:r>
      <w:r w:rsidRPr="009D1C34">
        <w:rPr>
          <w:rFonts w:ascii="Times New Roman" w:hAnsi="Times New Roman" w:cs="Times New Roman"/>
          <w:sz w:val="24"/>
          <w:szCs w:val="24"/>
        </w:rPr>
        <w:t xml:space="preserve">, 18(1), pp. 26-30. Available at: </w:t>
      </w:r>
      <w:hyperlink r:id="rId18" w:history="1">
        <w:r w:rsidRPr="009D1C34">
          <w:rPr>
            <w:rStyle w:val="Hyperlink"/>
            <w:rFonts w:ascii="Times New Roman" w:hAnsi="Times New Roman" w:cs="Times New Roman"/>
            <w:sz w:val="24"/>
            <w:szCs w:val="24"/>
          </w:rPr>
          <w:t>https://files.eric.ed.gov/fulltext/EJ841568.pdf</w:t>
        </w:r>
      </w:hyperlink>
      <w:r w:rsidRPr="009D1C34">
        <w:rPr>
          <w:rFonts w:ascii="Times New Roman" w:hAnsi="Times New Roman" w:cs="Times New Roman"/>
          <w:sz w:val="24"/>
          <w:szCs w:val="24"/>
        </w:rPr>
        <w:t xml:space="preserve"> (Accessed: 18th February 2020). </w:t>
      </w:r>
    </w:p>
    <w:p w14:paraId="14720B87"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lastRenderedPageBreak/>
        <w:t xml:space="preserve">Pound (2006) </w:t>
      </w:r>
      <w:r w:rsidRPr="009D1C34">
        <w:rPr>
          <w:rFonts w:ascii="Times New Roman" w:hAnsi="Times New Roman" w:cs="Times New Roman"/>
          <w:i/>
          <w:iCs/>
          <w:sz w:val="24"/>
          <w:szCs w:val="24"/>
        </w:rPr>
        <w:t>Supporting mathematical development in the early years</w:t>
      </w:r>
      <w:r w:rsidRPr="009D1C34">
        <w:rPr>
          <w:rFonts w:ascii="Times New Roman" w:hAnsi="Times New Roman" w:cs="Times New Roman"/>
          <w:sz w:val="24"/>
          <w:szCs w:val="24"/>
        </w:rPr>
        <w:t xml:space="preserve"> 2</w:t>
      </w:r>
      <w:r w:rsidRPr="009D1C34">
        <w:rPr>
          <w:rFonts w:ascii="Times New Roman" w:hAnsi="Times New Roman" w:cs="Times New Roman"/>
          <w:sz w:val="24"/>
          <w:szCs w:val="24"/>
          <w:vertAlign w:val="superscript"/>
        </w:rPr>
        <w:t>nd</w:t>
      </w:r>
      <w:r w:rsidRPr="009D1C34">
        <w:rPr>
          <w:rFonts w:ascii="Times New Roman" w:hAnsi="Times New Roman" w:cs="Times New Roman"/>
          <w:sz w:val="24"/>
          <w:szCs w:val="24"/>
        </w:rPr>
        <w:t xml:space="preserve"> Ed. England: Open University Press</w:t>
      </w:r>
      <w:r>
        <w:rPr>
          <w:rFonts w:ascii="Times New Roman" w:hAnsi="Times New Roman" w:cs="Times New Roman"/>
          <w:sz w:val="24"/>
          <w:szCs w:val="24"/>
        </w:rPr>
        <w:t>.</w:t>
      </w:r>
    </w:p>
    <w:p w14:paraId="763100FF" w14:textId="77777777" w:rsidR="00822164" w:rsidRPr="009D1C3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Purdon (2014) ‘Sustained shared thinking in an early childhood setting: an exploration of practitioners perspectives’, </w:t>
      </w:r>
      <w:r w:rsidRPr="009D1C34">
        <w:rPr>
          <w:rFonts w:ascii="Times New Roman" w:hAnsi="Times New Roman" w:cs="Times New Roman"/>
          <w:i/>
          <w:iCs/>
          <w:sz w:val="24"/>
          <w:szCs w:val="24"/>
        </w:rPr>
        <w:t xml:space="preserve">International Journal of Primary, Elementary and Early Years Education, </w:t>
      </w:r>
      <w:r w:rsidRPr="009D1C34">
        <w:rPr>
          <w:rFonts w:ascii="Times New Roman" w:hAnsi="Times New Roman" w:cs="Times New Roman"/>
          <w:sz w:val="24"/>
          <w:szCs w:val="24"/>
        </w:rPr>
        <w:t xml:space="preserve">3(13), pp. 269-282. DOI: 10.1080/03004279.2014.907819 (Accessed: </w:t>
      </w:r>
      <w:r>
        <w:rPr>
          <w:rFonts w:ascii="Times New Roman" w:hAnsi="Times New Roman" w:cs="Times New Roman"/>
          <w:sz w:val="24"/>
          <w:szCs w:val="24"/>
        </w:rPr>
        <w:t>11</w:t>
      </w:r>
      <w:r w:rsidRPr="001B30A6">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9D1C34">
        <w:rPr>
          <w:rFonts w:ascii="Times New Roman" w:hAnsi="Times New Roman" w:cs="Times New Roman"/>
          <w:sz w:val="24"/>
          <w:szCs w:val="24"/>
        </w:rPr>
        <w:t xml:space="preserve">February 2020). </w:t>
      </w:r>
    </w:p>
    <w:p w14:paraId="5100375D" w14:textId="77777777" w:rsidR="00822164" w:rsidRPr="00822164" w:rsidRDefault="00822164" w:rsidP="00350B51">
      <w:pPr>
        <w:spacing w:line="360" w:lineRule="auto"/>
        <w:jc w:val="both"/>
        <w:rPr>
          <w:rFonts w:ascii="Times New Roman" w:hAnsi="Times New Roman" w:cs="Times New Roman"/>
          <w:color w:val="FF0000"/>
          <w:sz w:val="24"/>
          <w:szCs w:val="24"/>
        </w:rPr>
      </w:pPr>
      <w:r w:rsidRPr="009D1C34">
        <w:rPr>
          <w:rFonts w:ascii="Times New Roman" w:hAnsi="Times New Roman" w:cs="Times New Roman"/>
          <w:sz w:val="24"/>
          <w:szCs w:val="24"/>
        </w:rPr>
        <w:t xml:space="preserve">Reed, M. and Canning, N. (2010) </w:t>
      </w:r>
      <w:r w:rsidRPr="009D1C34">
        <w:rPr>
          <w:rFonts w:ascii="Times New Roman" w:hAnsi="Times New Roman" w:cs="Times New Roman"/>
          <w:i/>
          <w:iCs/>
          <w:sz w:val="24"/>
          <w:szCs w:val="24"/>
        </w:rPr>
        <w:t xml:space="preserve">Reflective Practice in the Early Years. </w:t>
      </w:r>
      <w:r w:rsidRPr="009D1C34">
        <w:rPr>
          <w:rFonts w:ascii="Times New Roman" w:hAnsi="Times New Roman" w:cs="Times New Roman"/>
          <w:sz w:val="24"/>
          <w:szCs w:val="24"/>
        </w:rPr>
        <w:t>London: Sage Publications</w:t>
      </w:r>
      <w:r>
        <w:rPr>
          <w:rFonts w:ascii="Times New Roman" w:hAnsi="Times New Roman" w:cs="Times New Roman"/>
          <w:sz w:val="24"/>
          <w:szCs w:val="24"/>
        </w:rPr>
        <w:t>.</w:t>
      </w:r>
    </w:p>
    <w:p w14:paraId="1058C706" w14:textId="77777777" w:rsidR="00822164" w:rsidRPr="009D1C34" w:rsidRDefault="00822164"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Skoolzy</w:t>
      </w:r>
      <w:r>
        <w:rPr>
          <w:rFonts w:ascii="Times New Roman" w:hAnsi="Times New Roman" w:cs="Times New Roman"/>
          <w:sz w:val="24"/>
          <w:szCs w:val="24"/>
        </w:rPr>
        <w:t xml:space="preserve"> </w:t>
      </w:r>
      <w:r w:rsidRPr="009D1C34">
        <w:rPr>
          <w:rFonts w:ascii="Times New Roman" w:hAnsi="Times New Roman" w:cs="Times New Roman"/>
          <w:sz w:val="24"/>
          <w:szCs w:val="24"/>
        </w:rPr>
        <w:t xml:space="preserve">(2018) </w:t>
      </w:r>
      <w:r w:rsidRPr="009D1C34">
        <w:rPr>
          <w:rFonts w:ascii="Times New Roman" w:hAnsi="Times New Roman" w:cs="Times New Roman"/>
          <w:i/>
          <w:iCs/>
          <w:sz w:val="24"/>
          <w:szCs w:val="24"/>
        </w:rPr>
        <w:t xml:space="preserve">Benefits &amp; many uses of counting bears for toddlers. </w:t>
      </w:r>
      <w:r w:rsidRPr="009D1C34">
        <w:rPr>
          <w:rFonts w:ascii="Times New Roman" w:hAnsi="Times New Roman" w:cs="Times New Roman"/>
          <w:sz w:val="24"/>
          <w:szCs w:val="24"/>
        </w:rPr>
        <w:t xml:space="preserve">Available at: </w:t>
      </w:r>
      <w:hyperlink r:id="rId19" w:history="1">
        <w:r w:rsidRPr="009D1C34">
          <w:rPr>
            <w:rStyle w:val="Hyperlink"/>
            <w:rFonts w:ascii="Times New Roman" w:hAnsi="Times New Roman" w:cs="Times New Roman"/>
            <w:sz w:val="24"/>
            <w:szCs w:val="24"/>
          </w:rPr>
          <w:t>https://skoolzy.com/blogs/news/benefits-many-uses-of-counting-bears-for-toddlers</w:t>
        </w:r>
      </w:hyperlink>
      <w:r w:rsidRPr="009D1C34">
        <w:rPr>
          <w:rFonts w:ascii="Times New Roman" w:hAnsi="Times New Roman" w:cs="Times New Roman"/>
          <w:sz w:val="24"/>
          <w:szCs w:val="24"/>
        </w:rPr>
        <w:t xml:space="preserve"> (Accessed: 24</w:t>
      </w:r>
      <w:r w:rsidRPr="009D1C34">
        <w:rPr>
          <w:rFonts w:ascii="Times New Roman" w:hAnsi="Times New Roman" w:cs="Times New Roman"/>
          <w:sz w:val="24"/>
          <w:szCs w:val="24"/>
          <w:vertAlign w:val="superscript"/>
        </w:rPr>
        <w:t>th</w:t>
      </w:r>
      <w:r w:rsidRPr="009D1C34">
        <w:rPr>
          <w:rFonts w:ascii="Times New Roman" w:hAnsi="Times New Roman" w:cs="Times New Roman"/>
          <w:sz w:val="24"/>
          <w:szCs w:val="24"/>
        </w:rPr>
        <w:t xml:space="preserve"> February 2020). </w:t>
      </w:r>
    </w:p>
    <w:p w14:paraId="38D7FBA9" w14:textId="77777777" w:rsidR="00822164" w:rsidRPr="008B6EC7" w:rsidRDefault="00822164" w:rsidP="00350B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(2019) </w:t>
      </w:r>
      <w:r>
        <w:rPr>
          <w:rFonts w:ascii="Times New Roman" w:hAnsi="Times New Roman" w:cs="Times New Roman"/>
          <w:i/>
          <w:iCs/>
          <w:sz w:val="24"/>
          <w:szCs w:val="24"/>
        </w:rPr>
        <w:t xml:space="preserve">Draft Curriculum for Wales 2022: Mathematics and Numeracy. </w:t>
      </w:r>
      <w:r>
        <w:rPr>
          <w:rFonts w:ascii="Times New Roman" w:hAnsi="Times New Roman" w:cs="Times New Roman"/>
          <w:sz w:val="24"/>
          <w:szCs w:val="24"/>
        </w:rPr>
        <w:t xml:space="preserve">Available at: </w:t>
      </w:r>
      <w:hyperlink r:id="rId20" w:history="1">
        <w:r w:rsidRPr="008B76AF">
          <w:rPr>
            <w:rStyle w:val="Hyperlink"/>
            <w:rFonts w:ascii="Times New Roman" w:hAnsi="Times New Roman" w:cs="Times New Roman"/>
            <w:sz w:val="24"/>
            <w:szCs w:val="24"/>
          </w:rPr>
          <w:t>file:///C:/Users/roxyl/AppData/Local/Temp/Temp1_Further%20Resources.zip/draft-statutory-guidance-mathematics-and-numeracy.pdf</w:t>
        </w:r>
      </w:hyperlink>
      <w:r>
        <w:rPr>
          <w:rFonts w:ascii="Times New Roman" w:hAnsi="Times New Roman" w:cs="Times New Roman"/>
          <w:sz w:val="24"/>
          <w:szCs w:val="24"/>
        </w:rPr>
        <w:t xml:space="preserve"> (Accessed: 8</w:t>
      </w:r>
      <w:r w:rsidRPr="00350B5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 </w:t>
      </w:r>
    </w:p>
    <w:p w14:paraId="50DE4B00" w14:textId="77777777" w:rsidR="00822164" w:rsidRPr="00B86388" w:rsidRDefault="00822164" w:rsidP="00350B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Tucker, K. (2016) </w:t>
      </w:r>
      <w:r>
        <w:rPr>
          <w:rFonts w:ascii="Times New Roman" w:hAnsi="Times New Roman" w:cs="Times New Roman"/>
          <w:i/>
          <w:iCs/>
          <w:sz w:val="24"/>
          <w:szCs w:val="24"/>
        </w:rPr>
        <w:t xml:space="preserve">Mathematics Through Play in the Early Years. </w:t>
      </w:r>
      <w:r>
        <w:rPr>
          <w:rFonts w:ascii="Times New Roman" w:hAnsi="Times New Roman" w:cs="Times New Roman"/>
          <w:sz w:val="24"/>
          <w:szCs w:val="24"/>
        </w:rPr>
        <w:t xml:space="preserve">London: Sage Publications. </w:t>
      </w:r>
    </w:p>
    <w:p w14:paraId="7AF01936" w14:textId="77777777" w:rsidR="00822164" w:rsidRDefault="00822164" w:rsidP="00350B51">
      <w:pPr>
        <w:spacing w:line="360" w:lineRule="auto"/>
        <w:jc w:val="both"/>
        <w:rPr>
          <w:rFonts w:ascii="Times New Roman" w:hAnsi="Times New Roman" w:cs="Times New Roman"/>
          <w:sz w:val="24"/>
          <w:szCs w:val="24"/>
        </w:rPr>
      </w:pPr>
      <w:r w:rsidRPr="009D1C34">
        <w:rPr>
          <w:rFonts w:ascii="Times New Roman" w:hAnsi="Times New Roman" w:cs="Times New Roman"/>
          <w:sz w:val="24"/>
          <w:szCs w:val="24"/>
        </w:rPr>
        <w:t xml:space="preserve">Twinkl (2018) </w:t>
      </w:r>
      <w:r w:rsidRPr="009D1C34">
        <w:rPr>
          <w:rFonts w:ascii="Times New Roman" w:hAnsi="Times New Roman" w:cs="Times New Roman"/>
          <w:i/>
          <w:iCs/>
          <w:sz w:val="24"/>
          <w:szCs w:val="24"/>
        </w:rPr>
        <w:t>EYFS Math’s</w:t>
      </w:r>
      <w:r w:rsidRPr="009D1C34">
        <w:rPr>
          <w:rFonts w:ascii="Times New Roman" w:hAnsi="Times New Roman" w:cs="Times New Roman"/>
          <w:sz w:val="24"/>
          <w:szCs w:val="24"/>
        </w:rPr>
        <w:t xml:space="preserve">. Available at: </w:t>
      </w:r>
      <w:hyperlink r:id="rId21" w:history="1">
        <w:r w:rsidRPr="009D1C34">
          <w:rPr>
            <w:rStyle w:val="Hyperlink"/>
            <w:rFonts w:ascii="Times New Roman" w:hAnsi="Times New Roman" w:cs="Times New Roman"/>
            <w:color w:val="auto"/>
            <w:sz w:val="24"/>
            <w:szCs w:val="24"/>
          </w:rPr>
          <w:t>https://www.twinkl.co.uk/resources/home-early-years/early-years-mathematics</w:t>
        </w:r>
      </w:hyperlink>
      <w:r>
        <w:rPr>
          <w:rStyle w:val="Hyperlink"/>
          <w:rFonts w:ascii="Times New Roman" w:hAnsi="Times New Roman" w:cs="Times New Roman"/>
          <w:color w:val="auto"/>
          <w:sz w:val="24"/>
          <w:szCs w:val="24"/>
        </w:rPr>
        <w:t xml:space="preserve"> </w:t>
      </w:r>
      <w:r w:rsidRPr="009D1C34">
        <w:rPr>
          <w:rFonts w:ascii="Times New Roman" w:hAnsi="Times New Roman" w:cs="Times New Roman"/>
          <w:sz w:val="24"/>
          <w:szCs w:val="24"/>
        </w:rPr>
        <w:t xml:space="preserve">(Accessed: 17th February 2020). </w:t>
      </w:r>
    </w:p>
    <w:sectPr w:rsidR="00822164">
      <w:head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D842FD" w14:textId="77777777" w:rsidR="00F11BFC" w:rsidRDefault="00F11BFC" w:rsidP="008F4F04">
      <w:pPr>
        <w:spacing w:after="0" w:line="240" w:lineRule="auto"/>
      </w:pPr>
      <w:r>
        <w:separator/>
      </w:r>
    </w:p>
  </w:endnote>
  <w:endnote w:type="continuationSeparator" w:id="0">
    <w:p w14:paraId="53C1EF8D" w14:textId="77777777" w:rsidR="00F11BFC" w:rsidRDefault="00F11BFC" w:rsidP="008F4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D9CF2" w14:textId="77777777" w:rsidR="00F11BFC" w:rsidRDefault="00F11BFC" w:rsidP="008F4F04">
      <w:pPr>
        <w:spacing w:after="0" w:line="240" w:lineRule="auto"/>
      </w:pPr>
      <w:r>
        <w:separator/>
      </w:r>
    </w:p>
  </w:footnote>
  <w:footnote w:type="continuationSeparator" w:id="0">
    <w:p w14:paraId="785CCF41" w14:textId="77777777" w:rsidR="00F11BFC" w:rsidRDefault="00F11BFC" w:rsidP="008F4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CB9840" w14:textId="32009559" w:rsidR="008F4F04" w:rsidRDefault="008F4F04">
    <w:pPr>
      <w:pStyle w:val="Header"/>
    </w:pPr>
    <w:r>
      <w:t>EA</w:t>
    </w:r>
    <w:r w:rsidR="00855077">
      <w:t>EE</w:t>
    </w:r>
    <w:r w:rsidR="0080344F">
      <w:t>4005                                                                                                                                                   1903233</w:t>
    </w:r>
  </w:p>
  <w:p w14:paraId="6E5F4F68" w14:textId="77777777" w:rsidR="008F4F04" w:rsidRDefault="008F4F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9151AB"/>
    <w:multiLevelType w:val="hybridMultilevel"/>
    <w:tmpl w:val="829C0FFE"/>
    <w:lvl w:ilvl="0" w:tplc="4B7E8A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2F36A1"/>
    <w:multiLevelType w:val="hybridMultilevel"/>
    <w:tmpl w:val="85A6BB90"/>
    <w:lvl w:ilvl="0" w:tplc="BD9A769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24D7"/>
    <w:rsid w:val="000129C7"/>
    <w:rsid w:val="00013689"/>
    <w:rsid w:val="00013D7C"/>
    <w:rsid w:val="00014F94"/>
    <w:rsid w:val="000150EE"/>
    <w:rsid w:val="00017006"/>
    <w:rsid w:val="00017FF9"/>
    <w:rsid w:val="00023C32"/>
    <w:rsid w:val="00023EDF"/>
    <w:rsid w:val="00026715"/>
    <w:rsid w:val="00027CF6"/>
    <w:rsid w:val="0003179D"/>
    <w:rsid w:val="000326E3"/>
    <w:rsid w:val="00032891"/>
    <w:rsid w:val="0003340B"/>
    <w:rsid w:val="00035180"/>
    <w:rsid w:val="000379D2"/>
    <w:rsid w:val="00040FC8"/>
    <w:rsid w:val="00050132"/>
    <w:rsid w:val="000521AA"/>
    <w:rsid w:val="0005297D"/>
    <w:rsid w:val="00057D9A"/>
    <w:rsid w:val="00057E3B"/>
    <w:rsid w:val="00061A94"/>
    <w:rsid w:val="00064920"/>
    <w:rsid w:val="00066B02"/>
    <w:rsid w:val="00071FC7"/>
    <w:rsid w:val="0007292C"/>
    <w:rsid w:val="000752B3"/>
    <w:rsid w:val="00077B24"/>
    <w:rsid w:val="00077E62"/>
    <w:rsid w:val="00082B87"/>
    <w:rsid w:val="00083917"/>
    <w:rsid w:val="00085EF8"/>
    <w:rsid w:val="000861D3"/>
    <w:rsid w:val="000905CC"/>
    <w:rsid w:val="00091867"/>
    <w:rsid w:val="00091A58"/>
    <w:rsid w:val="0009270A"/>
    <w:rsid w:val="00092F04"/>
    <w:rsid w:val="00096C5C"/>
    <w:rsid w:val="000A0183"/>
    <w:rsid w:val="000A2236"/>
    <w:rsid w:val="000A31A4"/>
    <w:rsid w:val="000A6AC7"/>
    <w:rsid w:val="000A7302"/>
    <w:rsid w:val="000A7E8D"/>
    <w:rsid w:val="000B0E4F"/>
    <w:rsid w:val="000B6366"/>
    <w:rsid w:val="000C0262"/>
    <w:rsid w:val="000C24DE"/>
    <w:rsid w:val="000C2566"/>
    <w:rsid w:val="000C377F"/>
    <w:rsid w:val="000C48F3"/>
    <w:rsid w:val="000C62A8"/>
    <w:rsid w:val="000D04B7"/>
    <w:rsid w:val="000D0B8A"/>
    <w:rsid w:val="000D0E5D"/>
    <w:rsid w:val="000D3212"/>
    <w:rsid w:val="000D6002"/>
    <w:rsid w:val="000D60AF"/>
    <w:rsid w:val="000D61DD"/>
    <w:rsid w:val="000D6E6B"/>
    <w:rsid w:val="000D76F7"/>
    <w:rsid w:val="000E0E02"/>
    <w:rsid w:val="000E3669"/>
    <w:rsid w:val="000E39E2"/>
    <w:rsid w:val="000E3D4D"/>
    <w:rsid w:val="000E45BF"/>
    <w:rsid w:val="000E621D"/>
    <w:rsid w:val="000F12FB"/>
    <w:rsid w:val="000F2E7E"/>
    <w:rsid w:val="000F54D1"/>
    <w:rsid w:val="000F6A40"/>
    <w:rsid w:val="000F78BE"/>
    <w:rsid w:val="00100974"/>
    <w:rsid w:val="00102AE5"/>
    <w:rsid w:val="00103C5A"/>
    <w:rsid w:val="00104846"/>
    <w:rsid w:val="00105DD2"/>
    <w:rsid w:val="00106DA6"/>
    <w:rsid w:val="00107028"/>
    <w:rsid w:val="0011149A"/>
    <w:rsid w:val="00111ADE"/>
    <w:rsid w:val="001123EC"/>
    <w:rsid w:val="00114C8F"/>
    <w:rsid w:val="00121CDD"/>
    <w:rsid w:val="00123B37"/>
    <w:rsid w:val="00127B93"/>
    <w:rsid w:val="0013001B"/>
    <w:rsid w:val="00132896"/>
    <w:rsid w:val="00133206"/>
    <w:rsid w:val="0013499E"/>
    <w:rsid w:val="00134DF0"/>
    <w:rsid w:val="00134F2F"/>
    <w:rsid w:val="001364BD"/>
    <w:rsid w:val="00143AD8"/>
    <w:rsid w:val="0014479F"/>
    <w:rsid w:val="00147D05"/>
    <w:rsid w:val="00147FAE"/>
    <w:rsid w:val="0015220F"/>
    <w:rsid w:val="00155BBC"/>
    <w:rsid w:val="00160C61"/>
    <w:rsid w:val="00160D2B"/>
    <w:rsid w:val="00161AA2"/>
    <w:rsid w:val="0016240F"/>
    <w:rsid w:val="00163ADA"/>
    <w:rsid w:val="00164B04"/>
    <w:rsid w:val="00165E8D"/>
    <w:rsid w:val="00170641"/>
    <w:rsid w:val="0017116A"/>
    <w:rsid w:val="0017149A"/>
    <w:rsid w:val="00171900"/>
    <w:rsid w:val="001728D2"/>
    <w:rsid w:val="0017389B"/>
    <w:rsid w:val="00176141"/>
    <w:rsid w:val="001775E4"/>
    <w:rsid w:val="001778C1"/>
    <w:rsid w:val="001809C8"/>
    <w:rsid w:val="00180DF2"/>
    <w:rsid w:val="0018210B"/>
    <w:rsid w:val="0018240E"/>
    <w:rsid w:val="001907D8"/>
    <w:rsid w:val="0019430E"/>
    <w:rsid w:val="001944F6"/>
    <w:rsid w:val="001965FD"/>
    <w:rsid w:val="00196A3D"/>
    <w:rsid w:val="001A20F4"/>
    <w:rsid w:val="001A2383"/>
    <w:rsid w:val="001A2C93"/>
    <w:rsid w:val="001A3ED1"/>
    <w:rsid w:val="001A41CC"/>
    <w:rsid w:val="001A433C"/>
    <w:rsid w:val="001A7698"/>
    <w:rsid w:val="001B058B"/>
    <w:rsid w:val="001B0F83"/>
    <w:rsid w:val="001B14CD"/>
    <w:rsid w:val="001B30A6"/>
    <w:rsid w:val="001B4F0B"/>
    <w:rsid w:val="001B54B7"/>
    <w:rsid w:val="001B6498"/>
    <w:rsid w:val="001B7852"/>
    <w:rsid w:val="001C111B"/>
    <w:rsid w:val="001C14CF"/>
    <w:rsid w:val="001C4C58"/>
    <w:rsid w:val="001C721F"/>
    <w:rsid w:val="001D0900"/>
    <w:rsid w:val="001D124F"/>
    <w:rsid w:val="001D22AD"/>
    <w:rsid w:val="001D31F0"/>
    <w:rsid w:val="001D406B"/>
    <w:rsid w:val="001D4543"/>
    <w:rsid w:val="001D4CAF"/>
    <w:rsid w:val="001D54C7"/>
    <w:rsid w:val="001D5F0F"/>
    <w:rsid w:val="001E2B27"/>
    <w:rsid w:val="001E33FC"/>
    <w:rsid w:val="001E62FC"/>
    <w:rsid w:val="001E794A"/>
    <w:rsid w:val="001F2085"/>
    <w:rsid w:val="001F36F7"/>
    <w:rsid w:val="001F44DA"/>
    <w:rsid w:val="001F462B"/>
    <w:rsid w:val="001F550D"/>
    <w:rsid w:val="001F7E41"/>
    <w:rsid w:val="00200568"/>
    <w:rsid w:val="00200C8B"/>
    <w:rsid w:val="00200E3B"/>
    <w:rsid w:val="0020413E"/>
    <w:rsid w:val="00204B91"/>
    <w:rsid w:val="0020634B"/>
    <w:rsid w:val="0020663A"/>
    <w:rsid w:val="00207E96"/>
    <w:rsid w:val="0021276A"/>
    <w:rsid w:val="0021787A"/>
    <w:rsid w:val="00217C8B"/>
    <w:rsid w:val="0022037F"/>
    <w:rsid w:val="00220CB1"/>
    <w:rsid w:val="00221027"/>
    <w:rsid w:val="00224596"/>
    <w:rsid w:val="00225099"/>
    <w:rsid w:val="002252D0"/>
    <w:rsid w:val="00226CD2"/>
    <w:rsid w:val="00227468"/>
    <w:rsid w:val="0023144B"/>
    <w:rsid w:val="0023211C"/>
    <w:rsid w:val="00233067"/>
    <w:rsid w:val="00233D70"/>
    <w:rsid w:val="00235964"/>
    <w:rsid w:val="00237673"/>
    <w:rsid w:val="002402C0"/>
    <w:rsid w:val="00240ED6"/>
    <w:rsid w:val="00241B0A"/>
    <w:rsid w:val="00241B63"/>
    <w:rsid w:val="002434C6"/>
    <w:rsid w:val="0024448A"/>
    <w:rsid w:val="00246A1B"/>
    <w:rsid w:val="002519B8"/>
    <w:rsid w:val="002547AD"/>
    <w:rsid w:val="00254D24"/>
    <w:rsid w:val="00254F08"/>
    <w:rsid w:val="0025634B"/>
    <w:rsid w:val="002569AD"/>
    <w:rsid w:val="002577D8"/>
    <w:rsid w:val="00257B26"/>
    <w:rsid w:val="002630DB"/>
    <w:rsid w:val="00263CAF"/>
    <w:rsid w:val="00264F43"/>
    <w:rsid w:val="0026669D"/>
    <w:rsid w:val="00271435"/>
    <w:rsid w:val="00272BA4"/>
    <w:rsid w:val="00273441"/>
    <w:rsid w:val="00273F7B"/>
    <w:rsid w:val="00280026"/>
    <w:rsid w:val="00284A3C"/>
    <w:rsid w:val="002854BC"/>
    <w:rsid w:val="00286206"/>
    <w:rsid w:val="00291096"/>
    <w:rsid w:val="00292946"/>
    <w:rsid w:val="002936A5"/>
    <w:rsid w:val="002948E7"/>
    <w:rsid w:val="00295C98"/>
    <w:rsid w:val="002A1EAA"/>
    <w:rsid w:val="002A3D97"/>
    <w:rsid w:val="002B02DF"/>
    <w:rsid w:val="002B064B"/>
    <w:rsid w:val="002B3E84"/>
    <w:rsid w:val="002C01CC"/>
    <w:rsid w:val="002C2CE0"/>
    <w:rsid w:val="002C5FD4"/>
    <w:rsid w:val="002C69CE"/>
    <w:rsid w:val="002C6E4E"/>
    <w:rsid w:val="002D0DB6"/>
    <w:rsid w:val="002D0E72"/>
    <w:rsid w:val="002D1A9B"/>
    <w:rsid w:val="002D218D"/>
    <w:rsid w:val="002D6F5A"/>
    <w:rsid w:val="002E026E"/>
    <w:rsid w:val="002E0946"/>
    <w:rsid w:val="002E0E02"/>
    <w:rsid w:val="002E1937"/>
    <w:rsid w:val="002E222A"/>
    <w:rsid w:val="002E22E9"/>
    <w:rsid w:val="002E2C88"/>
    <w:rsid w:val="002E3399"/>
    <w:rsid w:val="002E3F58"/>
    <w:rsid w:val="002E65C3"/>
    <w:rsid w:val="002E6CE6"/>
    <w:rsid w:val="002F23DB"/>
    <w:rsid w:val="002F339A"/>
    <w:rsid w:val="002F415F"/>
    <w:rsid w:val="002F44EC"/>
    <w:rsid w:val="002F7C8C"/>
    <w:rsid w:val="002F7CB1"/>
    <w:rsid w:val="003001DA"/>
    <w:rsid w:val="003004DC"/>
    <w:rsid w:val="00302F45"/>
    <w:rsid w:val="00303AD4"/>
    <w:rsid w:val="003048A1"/>
    <w:rsid w:val="00304F28"/>
    <w:rsid w:val="00306FA5"/>
    <w:rsid w:val="00311921"/>
    <w:rsid w:val="00312F21"/>
    <w:rsid w:val="0031325F"/>
    <w:rsid w:val="003133F4"/>
    <w:rsid w:val="00313D2A"/>
    <w:rsid w:val="00315C47"/>
    <w:rsid w:val="00323916"/>
    <w:rsid w:val="0032434C"/>
    <w:rsid w:val="00326389"/>
    <w:rsid w:val="00330BB5"/>
    <w:rsid w:val="00334C94"/>
    <w:rsid w:val="00337DB7"/>
    <w:rsid w:val="00337FF2"/>
    <w:rsid w:val="0034002D"/>
    <w:rsid w:val="0034102E"/>
    <w:rsid w:val="003421E9"/>
    <w:rsid w:val="003424F1"/>
    <w:rsid w:val="00342845"/>
    <w:rsid w:val="00342A5A"/>
    <w:rsid w:val="00343C9C"/>
    <w:rsid w:val="003448EB"/>
    <w:rsid w:val="00344BA4"/>
    <w:rsid w:val="0035034D"/>
    <w:rsid w:val="00350909"/>
    <w:rsid w:val="00350B51"/>
    <w:rsid w:val="00351875"/>
    <w:rsid w:val="0035711B"/>
    <w:rsid w:val="00357D17"/>
    <w:rsid w:val="00357F55"/>
    <w:rsid w:val="00360F8A"/>
    <w:rsid w:val="00364D47"/>
    <w:rsid w:val="003655BF"/>
    <w:rsid w:val="0037258C"/>
    <w:rsid w:val="00372A6D"/>
    <w:rsid w:val="003737A7"/>
    <w:rsid w:val="003755CA"/>
    <w:rsid w:val="00375647"/>
    <w:rsid w:val="00381C83"/>
    <w:rsid w:val="00381FF6"/>
    <w:rsid w:val="00382E7F"/>
    <w:rsid w:val="00382F5C"/>
    <w:rsid w:val="00383640"/>
    <w:rsid w:val="00383FF6"/>
    <w:rsid w:val="00390161"/>
    <w:rsid w:val="00392EAC"/>
    <w:rsid w:val="00394D4C"/>
    <w:rsid w:val="00396D15"/>
    <w:rsid w:val="003972AF"/>
    <w:rsid w:val="003A02CA"/>
    <w:rsid w:val="003A192F"/>
    <w:rsid w:val="003A1CB1"/>
    <w:rsid w:val="003A3C0A"/>
    <w:rsid w:val="003A6F91"/>
    <w:rsid w:val="003B104D"/>
    <w:rsid w:val="003B1CFD"/>
    <w:rsid w:val="003B3787"/>
    <w:rsid w:val="003B38A2"/>
    <w:rsid w:val="003B684C"/>
    <w:rsid w:val="003B6C93"/>
    <w:rsid w:val="003B7CF2"/>
    <w:rsid w:val="003B7FF9"/>
    <w:rsid w:val="003C0635"/>
    <w:rsid w:val="003C1241"/>
    <w:rsid w:val="003C165F"/>
    <w:rsid w:val="003C2890"/>
    <w:rsid w:val="003D55E0"/>
    <w:rsid w:val="003E2B55"/>
    <w:rsid w:val="003E2D39"/>
    <w:rsid w:val="003E46E9"/>
    <w:rsid w:val="003E4AAE"/>
    <w:rsid w:val="003E61C0"/>
    <w:rsid w:val="003E674E"/>
    <w:rsid w:val="003E6BA6"/>
    <w:rsid w:val="003E7591"/>
    <w:rsid w:val="003F00EE"/>
    <w:rsid w:val="003F1999"/>
    <w:rsid w:val="003F3B2D"/>
    <w:rsid w:val="003F4903"/>
    <w:rsid w:val="003F4FB8"/>
    <w:rsid w:val="003F5890"/>
    <w:rsid w:val="00401850"/>
    <w:rsid w:val="004030CC"/>
    <w:rsid w:val="004045CE"/>
    <w:rsid w:val="004047E4"/>
    <w:rsid w:val="00405D6F"/>
    <w:rsid w:val="0040771A"/>
    <w:rsid w:val="00407F93"/>
    <w:rsid w:val="004112C2"/>
    <w:rsid w:val="004128D7"/>
    <w:rsid w:val="00414656"/>
    <w:rsid w:val="004162AB"/>
    <w:rsid w:val="0042107B"/>
    <w:rsid w:val="00422471"/>
    <w:rsid w:val="00422559"/>
    <w:rsid w:val="00422E3D"/>
    <w:rsid w:val="0042425A"/>
    <w:rsid w:val="004249C3"/>
    <w:rsid w:val="00424FBD"/>
    <w:rsid w:val="0042535E"/>
    <w:rsid w:val="004255B2"/>
    <w:rsid w:val="00426E2B"/>
    <w:rsid w:val="0042744A"/>
    <w:rsid w:val="00430819"/>
    <w:rsid w:val="00435895"/>
    <w:rsid w:val="00436180"/>
    <w:rsid w:val="00437283"/>
    <w:rsid w:val="0044466D"/>
    <w:rsid w:val="0044682D"/>
    <w:rsid w:val="00450A12"/>
    <w:rsid w:val="00452DFB"/>
    <w:rsid w:val="00452E64"/>
    <w:rsid w:val="004559FC"/>
    <w:rsid w:val="00455B79"/>
    <w:rsid w:val="004563B2"/>
    <w:rsid w:val="00457500"/>
    <w:rsid w:val="004615BA"/>
    <w:rsid w:val="00462AC4"/>
    <w:rsid w:val="00463634"/>
    <w:rsid w:val="004650B0"/>
    <w:rsid w:val="00466F6E"/>
    <w:rsid w:val="004707B7"/>
    <w:rsid w:val="00470FB2"/>
    <w:rsid w:val="00471D7B"/>
    <w:rsid w:val="004720D4"/>
    <w:rsid w:val="00472419"/>
    <w:rsid w:val="00472E6D"/>
    <w:rsid w:val="00473888"/>
    <w:rsid w:val="00473B28"/>
    <w:rsid w:val="00477D4F"/>
    <w:rsid w:val="00480AFC"/>
    <w:rsid w:val="0048172A"/>
    <w:rsid w:val="00483D5E"/>
    <w:rsid w:val="0048419E"/>
    <w:rsid w:val="00484D35"/>
    <w:rsid w:val="004877C5"/>
    <w:rsid w:val="00491E95"/>
    <w:rsid w:val="004922CE"/>
    <w:rsid w:val="004A4D38"/>
    <w:rsid w:val="004A540D"/>
    <w:rsid w:val="004B0441"/>
    <w:rsid w:val="004B243E"/>
    <w:rsid w:val="004B37E8"/>
    <w:rsid w:val="004B457D"/>
    <w:rsid w:val="004B6871"/>
    <w:rsid w:val="004C060C"/>
    <w:rsid w:val="004C2310"/>
    <w:rsid w:val="004C2ED5"/>
    <w:rsid w:val="004C30B0"/>
    <w:rsid w:val="004C345D"/>
    <w:rsid w:val="004C6DCA"/>
    <w:rsid w:val="004D151E"/>
    <w:rsid w:val="004D3392"/>
    <w:rsid w:val="004D711F"/>
    <w:rsid w:val="004D715E"/>
    <w:rsid w:val="004D72BA"/>
    <w:rsid w:val="004E0643"/>
    <w:rsid w:val="004E15FE"/>
    <w:rsid w:val="004E6013"/>
    <w:rsid w:val="004F02D2"/>
    <w:rsid w:val="004F37B8"/>
    <w:rsid w:val="004F4E26"/>
    <w:rsid w:val="004F643D"/>
    <w:rsid w:val="004F68A5"/>
    <w:rsid w:val="004F7EA9"/>
    <w:rsid w:val="00503D95"/>
    <w:rsid w:val="005057AD"/>
    <w:rsid w:val="00506426"/>
    <w:rsid w:val="005104AB"/>
    <w:rsid w:val="00511351"/>
    <w:rsid w:val="00514B7B"/>
    <w:rsid w:val="00516623"/>
    <w:rsid w:val="00517FC3"/>
    <w:rsid w:val="00520304"/>
    <w:rsid w:val="005215D6"/>
    <w:rsid w:val="00521E71"/>
    <w:rsid w:val="00521F52"/>
    <w:rsid w:val="0052232B"/>
    <w:rsid w:val="00522B27"/>
    <w:rsid w:val="0052497F"/>
    <w:rsid w:val="00527598"/>
    <w:rsid w:val="005309E0"/>
    <w:rsid w:val="00530F05"/>
    <w:rsid w:val="00533461"/>
    <w:rsid w:val="00536CD4"/>
    <w:rsid w:val="00537B6B"/>
    <w:rsid w:val="005421E4"/>
    <w:rsid w:val="00542969"/>
    <w:rsid w:val="005450D5"/>
    <w:rsid w:val="005466CB"/>
    <w:rsid w:val="00547D2C"/>
    <w:rsid w:val="00552617"/>
    <w:rsid w:val="00553AF9"/>
    <w:rsid w:val="00560119"/>
    <w:rsid w:val="00560A8B"/>
    <w:rsid w:val="0056135B"/>
    <w:rsid w:val="00563AD2"/>
    <w:rsid w:val="005675F2"/>
    <w:rsid w:val="00567B5B"/>
    <w:rsid w:val="00570839"/>
    <w:rsid w:val="00572D7C"/>
    <w:rsid w:val="00575100"/>
    <w:rsid w:val="005757EE"/>
    <w:rsid w:val="0057585F"/>
    <w:rsid w:val="00575CCD"/>
    <w:rsid w:val="005761C0"/>
    <w:rsid w:val="00576B9B"/>
    <w:rsid w:val="005818D8"/>
    <w:rsid w:val="005833F9"/>
    <w:rsid w:val="00586210"/>
    <w:rsid w:val="00586D5F"/>
    <w:rsid w:val="005871BE"/>
    <w:rsid w:val="00590147"/>
    <w:rsid w:val="00591C0C"/>
    <w:rsid w:val="00593834"/>
    <w:rsid w:val="00594382"/>
    <w:rsid w:val="0059535C"/>
    <w:rsid w:val="00595F82"/>
    <w:rsid w:val="005977A9"/>
    <w:rsid w:val="005A0CC6"/>
    <w:rsid w:val="005A1176"/>
    <w:rsid w:val="005A18B7"/>
    <w:rsid w:val="005A3239"/>
    <w:rsid w:val="005A5AE8"/>
    <w:rsid w:val="005A75DB"/>
    <w:rsid w:val="005B0E18"/>
    <w:rsid w:val="005B164C"/>
    <w:rsid w:val="005B222D"/>
    <w:rsid w:val="005B3A70"/>
    <w:rsid w:val="005B5159"/>
    <w:rsid w:val="005B65A3"/>
    <w:rsid w:val="005C0529"/>
    <w:rsid w:val="005C14A7"/>
    <w:rsid w:val="005C29F3"/>
    <w:rsid w:val="005C47A0"/>
    <w:rsid w:val="005C7318"/>
    <w:rsid w:val="005C7705"/>
    <w:rsid w:val="005D0C89"/>
    <w:rsid w:val="005D1404"/>
    <w:rsid w:val="005D6B1B"/>
    <w:rsid w:val="005E4109"/>
    <w:rsid w:val="005E423C"/>
    <w:rsid w:val="005E4561"/>
    <w:rsid w:val="005E48A2"/>
    <w:rsid w:val="005F0E6E"/>
    <w:rsid w:val="005F2CA6"/>
    <w:rsid w:val="005F2E23"/>
    <w:rsid w:val="005F64F9"/>
    <w:rsid w:val="005F6F67"/>
    <w:rsid w:val="005F7300"/>
    <w:rsid w:val="00600419"/>
    <w:rsid w:val="00600D5F"/>
    <w:rsid w:val="00600F10"/>
    <w:rsid w:val="00602152"/>
    <w:rsid w:val="00602E05"/>
    <w:rsid w:val="00602EE8"/>
    <w:rsid w:val="006031CC"/>
    <w:rsid w:val="00603737"/>
    <w:rsid w:val="006060E1"/>
    <w:rsid w:val="006073B6"/>
    <w:rsid w:val="00607AAA"/>
    <w:rsid w:val="00610736"/>
    <w:rsid w:val="00612BC3"/>
    <w:rsid w:val="00612ED5"/>
    <w:rsid w:val="00613895"/>
    <w:rsid w:val="0062069D"/>
    <w:rsid w:val="00620F46"/>
    <w:rsid w:val="00622A1D"/>
    <w:rsid w:val="00623B95"/>
    <w:rsid w:val="0062556F"/>
    <w:rsid w:val="00631774"/>
    <w:rsid w:val="00633FED"/>
    <w:rsid w:val="006346B3"/>
    <w:rsid w:val="00635DB9"/>
    <w:rsid w:val="00637E35"/>
    <w:rsid w:val="0064217C"/>
    <w:rsid w:val="006429B4"/>
    <w:rsid w:val="00643553"/>
    <w:rsid w:val="0064424C"/>
    <w:rsid w:val="00644ABB"/>
    <w:rsid w:val="006453A5"/>
    <w:rsid w:val="006468FD"/>
    <w:rsid w:val="006478E0"/>
    <w:rsid w:val="0065181A"/>
    <w:rsid w:val="006540DA"/>
    <w:rsid w:val="0065422E"/>
    <w:rsid w:val="00654667"/>
    <w:rsid w:val="00660177"/>
    <w:rsid w:val="00660E2C"/>
    <w:rsid w:val="00661BD1"/>
    <w:rsid w:val="00662A17"/>
    <w:rsid w:val="00666CA0"/>
    <w:rsid w:val="00666D20"/>
    <w:rsid w:val="00667D27"/>
    <w:rsid w:val="0067212D"/>
    <w:rsid w:val="0067225A"/>
    <w:rsid w:val="00672B7B"/>
    <w:rsid w:val="0067389E"/>
    <w:rsid w:val="00676B22"/>
    <w:rsid w:val="00681046"/>
    <w:rsid w:val="00681950"/>
    <w:rsid w:val="00685E05"/>
    <w:rsid w:val="00686DA9"/>
    <w:rsid w:val="0068764B"/>
    <w:rsid w:val="006934CA"/>
    <w:rsid w:val="006949FB"/>
    <w:rsid w:val="006A0B0D"/>
    <w:rsid w:val="006A2EBD"/>
    <w:rsid w:val="006A47F0"/>
    <w:rsid w:val="006A52E6"/>
    <w:rsid w:val="006A675F"/>
    <w:rsid w:val="006A7923"/>
    <w:rsid w:val="006B0692"/>
    <w:rsid w:val="006B2EFD"/>
    <w:rsid w:val="006B64DC"/>
    <w:rsid w:val="006B67BF"/>
    <w:rsid w:val="006C0896"/>
    <w:rsid w:val="006C0CF2"/>
    <w:rsid w:val="006C2030"/>
    <w:rsid w:val="006C215D"/>
    <w:rsid w:val="006C290B"/>
    <w:rsid w:val="006C3400"/>
    <w:rsid w:val="006C3532"/>
    <w:rsid w:val="006C3839"/>
    <w:rsid w:val="006C5494"/>
    <w:rsid w:val="006C5E68"/>
    <w:rsid w:val="006D0A87"/>
    <w:rsid w:val="006D55C7"/>
    <w:rsid w:val="006D73C2"/>
    <w:rsid w:val="006E1BC0"/>
    <w:rsid w:val="006E377F"/>
    <w:rsid w:val="006E436B"/>
    <w:rsid w:val="006E5174"/>
    <w:rsid w:val="006E58D4"/>
    <w:rsid w:val="006E5F19"/>
    <w:rsid w:val="006E66CE"/>
    <w:rsid w:val="006F0B2D"/>
    <w:rsid w:val="006F0B4E"/>
    <w:rsid w:val="006F0BB2"/>
    <w:rsid w:val="006F1697"/>
    <w:rsid w:val="006F1A56"/>
    <w:rsid w:val="006F27A6"/>
    <w:rsid w:val="006F2DDB"/>
    <w:rsid w:val="006F3CC1"/>
    <w:rsid w:val="0070086D"/>
    <w:rsid w:val="00705186"/>
    <w:rsid w:val="0070554C"/>
    <w:rsid w:val="00711C0E"/>
    <w:rsid w:val="00712567"/>
    <w:rsid w:val="00712ECD"/>
    <w:rsid w:val="00714A99"/>
    <w:rsid w:val="00715FC0"/>
    <w:rsid w:val="00716A5A"/>
    <w:rsid w:val="00716A81"/>
    <w:rsid w:val="007172A6"/>
    <w:rsid w:val="007174A9"/>
    <w:rsid w:val="00720759"/>
    <w:rsid w:val="00722484"/>
    <w:rsid w:val="00724284"/>
    <w:rsid w:val="00725A8E"/>
    <w:rsid w:val="0072612A"/>
    <w:rsid w:val="00731314"/>
    <w:rsid w:val="00731765"/>
    <w:rsid w:val="00732506"/>
    <w:rsid w:val="00732C26"/>
    <w:rsid w:val="00733DBE"/>
    <w:rsid w:val="00735737"/>
    <w:rsid w:val="00735AEE"/>
    <w:rsid w:val="00735C06"/>
    <w:rsid w:val="0073653B"/>
    <w:rsid w:val="00736E54"/>
    <w:rsid w:val="00737052"/>
    <w:rsid w:val="00741A08"/>
    <w:rsid w:val="007430D0"/>
    <w:rsid w:val="00743B79"/>
    <w:rsid w:val="00746E26"/>
    <w:rsid w:val="007557A3"/>
    <w:rsid w:val="00756DA1"/>
    <w:rsid w:val="00757306"/>
    <w:rsid w:val="00757CD3"/>
    <w:rsid w:val="0076034B"/>
    <w:rsid w:val="00760644"/>
    <w:rsid w:val="00761122"/>
    <w:rsid w:val="00762B82"/>
    <w:rsid w:val="00763B82"/>
    <w:rsid w:val="00766886"/>
    <w:rsid w:val="0077059B"/>
    <w:rsid w:val="007710EA"/>
    <w:rsid w:val="00771121"/>
    <w:rsid w:val="0077426E"/>
    <w:rsid w:val="00774F76"/>
    <w:rsid w:val="00776F50"/>
    <w:rsid w:val="0077741E"/>
    <w:rsid w:val="00782CD8"/>
    <w:rsid w:val="007842E3"/>
    <w:rsid w:val="00784C22"/>
    <w:rsid w:val="00786096"/>
    <w:rsid w:val="00786ED2"/>
    <w:rsid w:val="00791BAF"/>
    <w:rsid w:val="00791BE2"/>
    <w:rsid w:val="007937D2"/>
    <w:rsid w:val="007943D4"/>
    <w:rsid w:val="00795CD1"/>
    <w:rsid w:val="00795F29"/>
    <w:rsid w:val="007A1665"/>
    <w:rsid w:val="007A17F1"/>
    <w:rsid w:val="007A1B35"/>
    <w:rsid w:val="007A232E"/>
    <w:rsid w:val="007A5E7E"/>
    <w:rsid w:val="007A6033"/>
    <w:rsid w:val="007A723A"/>
    <w:rsid w:val="007B2AC3"/>
    <w:rsid w:val="007B2B81"/>
    <w:rsid w:val="007B3B8B"/>
    <w:rsid w:val="007B4540"/>
    <w:rsid w:val="007B50D1"/>
    <w:rsid w:val="007B595E"/>
    <w:rsid w:val="007B68C3"/>
    <w:rsid w:val="007C13C7"/>
    <w:rsid w:val="007C13CC"/>
    <w:rsid w:val="007C643D"/>
    <w:rsid w:val="007D07A1"/>
    <w:rsid w:val="007D0B43"/>
    <w:rsid w:val="007D234A"/>
    <w:rsid w:val="007D2844"/>
    <w:rsid w:val="007D4571"/>
    <w:rsid w:val="007D7AA3"/>
    <w:rsid w:val="007E0BA9"/>
    <w:rsid w:val="007E2349"/>
    <w:rsid w:val="007E30FC"/>
    <w:rsid w:val="007E3AF0"/>
    <w:rsid w:val="007E5DC0"/>
    <w:rsid w:val="007E7216"/>
    <w:rsid w:val="007F04DD"/>
    <w:rsid w:val="007F070E"/>
    <w:rsid w:val="007F2302"/>
    <w:rsid w:val="007F2452"/>
    <w:rsid w:val="007F2C16"/>
    <w:rsid w:val="007F3CB4"/>
    <w:rsid w:val="007F6229"/>
    <w:rsid w:val="007F7FD6"/>
    <w:rsid w:val="00800C8B"/>
    <w:rsid w:val="00802904"/>
    <w:rsid w:val="0080344F"/>
    <w:rsid w:val="00806E9C"/>
    <w:rsid w:val="00807519"/>
    <w:rsid w:val="00807DBB"/>
    <w:rsid w:val="00810DB6"/>
    <w:rsid w:val="00811354"/>
    <w:rsid w:val="00811CFD"/>
    <w:rsid w:val="00812A2C"/>
    <w:rsid w:val="008135D2"/>
    <w:rsid w:val="00816A18"/>
    <w:rsid w:val="008178A5"/>
    <w:rsid w:val="00822164"/>
    <w:rsid w:val="0082308E"/>
    <w:rsid w:val="0082494E"/>
    <w:rsid w:val="00826271"/>
    <w:rsid w:val="00830006"/>
    <w:rsid w:val="00832B43"/>
    <w:rsid w:val="00833268"/>
    <w:rsid w:val="0083426F"/>
    <w:rsid w:val="0083457F"/>
    <w:rsid w:val="00834C36"/>
    <w:rsid w:val="00836D7E"/>
    <w:rsid w:val="00836D92"/>
    <w:rsid w:val="00837F84"/>
    <w:rsid w:val="00840E46"/>
    <w:rsid w:val="008438BE"/>
    <w:rsid w:val="00843911"/>
    <w:rsid w:val="00845506"/>
    <w:rsid w:val="00845A68"/>
    <w:rsid w:val="00847B3F"/>
    <w:rsid w:val="008511B0"/>
    <w:rsid w:val="00855077"/>
    <w:rsid w:val="0085544A"/>
    <w:rsid w:val="008565B6"/>
    <w:rsid w:val="008600C6"/>
    <w:rsid w:val="008605F7"/>
    <w:rsid w:val="00860B73"/>
    <w:rsid w:val="00861EC6"/>
    <w:rsid w:val="00862D2E"/>
    <w:rsid w:val="00864A89"/>
    <w:rsid w:val="008655DB"/>
    <w:rsid w:val="00865A6F"/>
    <w:rsid w:val="00866B1A"/>
    <w:rsid w:val="00866EBD"/>
    <w:rsid w:val="00870F73"/>
    <w:rsid w:val="00872EB5"/>
    <w:rsid w:val="00873442"/>
    <w:rsid w:val="008741C0"/>
    <w:rsid w:val="0087510D"/>
    <w:rsid w:val="00875791"/>
    <w:rsid w:val="00875B6E"/>
    <w:rsid w:val="0087714A"/>
    <w:rsid w:val="008778C4"/>
    <w:rsid w:val="00877946"/>
    <w:rsid w:val="0088372B"/>
    <w:rsid w:val="008842C4"/>
    <w:rsid w:val="008851E0"/>
    <w:rsid w:val="0088675B"/>
    <w:rsid w:val="00887F30"/>
    <w:rsid w:val="00890EA6"/>
    <w:rsid w:val="008916BF"/>
    <w:rsid w:val="00891856"/>
    <w:rsid w:val="00892310"/>
    <w:rsid w:val="00896A92"/>
    <w:rsid w:val="008A0C71"/>
    <w:rsid w:val="008A257E"/>
    <w:rsid w:val="008A2A34"/>
    <w:rsid w:val="008A6F3F"/>
    <w:rsid w:val="008A7152"/>
    <w:rsid w:val="008B12C7"/>
    <w:rsid w:val="008B2D8A"/>
    <w:rsid w:val="008B3084"/>
    <w:rsid w:val="008B5ADF"/>
    <w:rsid w:val="008B5BF8"/>
    <w:rsid w:val="008B5C0C"/>
    <w:rsid w:val="008B5C4D"/>
    <w:rsid w:val="008B6EC7"/>
    <w:rsid w:val="008C5046"/>
    <w:rsid w:val="008C5F2E"/>
    <w:rsid w:val="008D00C4"/>
    <w:rsid w:val="008D68C0"/>
    <w:rsid w:val="008E01A0"/>
    <w:rsid w:val="008E01BC"/>
    <w:rsid w:val="008E06E0"/>
    <w:rsid w:val="008E24EB"/>
    <w:rsid w:val="008E3184"/>
    <w:rsid w:val="008E6A3B"/>
    <w:rsid w:val="008E7BF9"/>
    <w:rsid w:val="008F11F2"/>
    <w:rsid w:val="008F1CEF"/>
    <w:rsid w:val="008F204E"/>
    <w:rsid w:val="008F3176"/>
    <w:rsid w:val="008F35E4"/>
    <w:rsid w:val="008F3CEE"/>
    <w:rsid w:val="008F4F04"/>
    <w:rsid w:val="008F721B"/>
    <w:rsid w:val="009010F1"/>
    <w:rsid w:val="00903954"/>
    <w:rsid w:val="0091097C"/>
    <w:rsid w:val="00911295"/>
    <w:rsid w:val="00912E47"/>
    <w:rsid w:val="00913270"/>
    <w:rsid w:val="00913DA0"/>
    <w:rsid w:val="0091452C"/>
    <w:rsid w:val="00917435"/>
    <w:rsid w:val="009177B4"/>
    <w:rsid w:val="0092010B"/>
    <w:rsid w:val="00921156"/>
    <w:rsid w:val="00924117"/>
    <w:rsid w:val="00926651"/>
    <w:rsid w:val="0092675C"/>
    <w:rsid w:val="00926B45"/>
    <w:rsid w:val="0092716A"/>
    <w:rsid w:val="0092735F"/>
    <w:rsid w:val="009278EA"/>
    <w:rsid w:val="00930890"/>
    <w:rsid w:val="00931478"/>
    <w:rsid w:val="009318EF"/>
    <w:rsid w:val="009348ED"/>
    <w:rsid w:val="00934CA4"/>
    <w:rsid w:val="00935E6C"/>
    <w:rsid w:val="009362D3"/>
    <w:rsid w:val="00937CC6"/>
    <w:rsid w:val="00945C89"/>
    <w:rsid w:val="00946400"/>
    <w:rsid w:val="00946F3A"/>
    <w:rsid w:val="009479B0"/>
    <w:rsid w:val="00952D45"/>
    <w:rsid w:val="009547AA"/>
    <w:rsid w:val="00954A59"/>
    <w:rsid w:val="009572AC"/>
    <w:rsid w:val="00960FCF"/>
    <w:rsid w:val="0096171C"/>
    <w:rsid w:val="00964E66"/>
    <w:rsid w:val="009665C9"/>
    <w:rsid w:val="0096673B"/>
    <w:rsid w:val="009714F0"/>
    <w:rsid w:val="00972910"/>
    <w:rsid w:val="00973947"/>
    <w:rsid w:val="00975EFA"/>
    <w:rsid w:val="00976488"/>
    <w:rsid w:val="0097696B"/>
    <w:rsid w:val="00981185"/>
    <w:rsid w:val="00983B47"/>
    <w:rsid w:val="00984A6B"/>
    <w:rsid w:val="00985057"/>
    <w:rsid w:val="0098626C"/>
    <w:rsid w:val="00987AE6"/>
    <w:rsid w:val="00990517"/>
    <w:rsid w:val="0099090B"/>
    <w:rsid w:val="00991EBD"/>
    <w:rsid w:val="00991EE9"/>
    <w:rsid w:val="0099270E"/>
    <w:rsid w:val="00993FE7"/>
    <w:rsid w:val="00996517"/>
    <w:rsid w:val="00996B26"/>
    <w:rsid w:val="00997364"/>
    <w:rsid w:val="00997846"/>
    <w:rsid w:val="009A1FB4"/>
    <w:rsid w:val="009A2EFD"/>
    <w:rsid w:val="009A6B66"/>
    <w:rsid w:val="009B22DF"/>
    <w:rsid w:val="009B3BD2"/>
    <w:rsid w:val="009B3C15"/>
    <w:rsid w:val="009B587A"/>
    <w:rsid w:val="009B63EB"/>
    <w:rsid w:val="009C35AC"/>
    <w:rsid w:val="009C474F"/>
    <w:rsid w:val="009C544E"/>
    <w:rsid w:val="009C5E30"/>
    <w:rsid w:val="009C67D7"/>
    <w:rsid w:val="009C7448"/>
    <w:rsid w:val="009D0604"/>
    <w:rsid w:val="009D0913"/>
    <w:rsid w:val="009D1007"/>
    <w:rsid w:val="009D15BC"/>
    <w:rsid w:val="009D1C34"/>
    <w:rsid w:val="009D2647"/>
    <w:rsid w:val="009D2822"/>
    <w:rsid w:val="009D43B9"/>
    <w:rsid w:val="009D5824"/>
    <w:rsid w:val="009D5E54"/>
    <w:rsid w:val="009D70FF"/>
    <w:rsid w:val="009E0946"/>
    <w:rsid w:val="009E2515"/>
    <w:rsid w:val="009E45CB"/>
    <w:rsid w:val="009E5132"/>
    <w:rsid w:val="009E5E1E"/>
    <w:rsid w:val="009F01D6"/>
    <w:rsid w:val="009F2541"/>
    <w:rsid w:val="009F25A1"/>
    <w:rsid w:val="009F3B41"/>
    <w:rsid w:val="009F40C5"/>
    <w:rsid w:val="009F536F"/>
    <w:rsid w:val="009F5E2B"/>
    <w:rsid w:val="009F618D"/>
    <w:rsid w:val="009F6902"/>
    <w:rsid w:val="009F7B8D"/>
    <w:rsid w:val="00A01924"/>
    <w:rsid w:val="00A04ECD"/>
    <w:rsid w:val="00A04ED6"/>
    <w:rsid w:val="00A04FA4"/>
    <w:rsid w:val="00A06B81"/>
    <w:rsid w:val="00A1298D"/>
    <w:rsid w:val="00A13890"/>
    <w:rsid w:val="00A13C66"/>
    <w:rsid w:val="00A17300"/>
    <w:rsid w:val="00A21AE8"/>
    <w:rsid w:val="00A238A2"/>
    <w:rsid w:val="00A2485D"/>
    <w:rsid w:val="00A264E4"/>
    <w:rsid w:val="00A26A34"/>
    <w:rsid w:val="00A270FB"/>
    <w:rsid w:val="00A27ED7"/>
    <w:rsid w:val="00A27F59"/>
    <w:rsid w:val="00A31056"/>
    <w:rsid w:val="00A31314"/>
    <w:rsid w:val="00A32CC1"/>
    <w:rsid w:val="00A331C2"/>
    <w:rsid w:val="00A3463D"/>
    <w:rsid w:val="00A346A0"/>
    <w:rsid w:val="00A36005"/>
    <w:rsid w:val="00A36742"/>
    <w:rsid w:val="00A37044"/>
    <w:rsid w:val="00A37357"/>
    <w:rsid w:val="00A374B0"/>
    <w:rsid w:val="00A40D04"/>
    <w:rsid w:val="00A417D6"/>
    <w:rsid w:val="00A46FB9"/>
    <w:rsid w:val="00A47E0E"/>
    <w:rsid w:val="00A505AD"/>
    <w:rsid w:val="00A51AB1"/>
    <w:rsid w:val="00A52C40"/>
    <w:rsid w:val="00A54832"/>
    <w:rsid w:val="00A54C7B"/>
    <w:rsid w:val="00A55029"/>
    <w:rsid w:val="00A560A8"/>
    <w:rsid w:val="00A5775A"/>
    <w:rsid w:val="00A60A80"/>
    <w:rsid w:val="00A60B48"/>
    <w:rsid w:val="00A61671"/>
    <w:rsid w:val="00A64E24"/>
    <w:rsid w:val="00A66161"/>
    <w:rsid w:val="00A70251"/>
    <w:rsid w:val="00A72403"/>
    <w:rsid w:val="00A7265F"/>
    <w:rsid w:val="00A731D4"/>
    <w:rsid w:val="00A739D2"/>
    <w:rsid w:val="00A73B72"/>
    <w:rsid w:val="00A74EAC"/>
    <w:rsid w:val="00A7574D"/>
    <w:rsid w:val="00A76BCA"/>
    <w:rsid w:val="00A80553"/>
    <w:rsid w:val="00A82EE2"/>
    <w:rsid w:val="00A83146"/>
    <w:rsid w:val="00A834C6"/>
    <w:rsid w:val="00A835B9"/>
    <w:rsid w:val="00A8589A"/>
    <w:rsid w:val="00A8665F"/>
    <w:rsid w:val="00A91BC3"/>
    <w:rsid w:val="00A92149"/>
    <w:rsid w:val="00A93372"/>
    <w:rsid w:val="00A94762"/>
    <w:rsid w:val="00A9492C"/>
    <w:rsid w:val="00A969EE"/>
    <w:rsid w:val="00A9725E"/>
    <w:rsid w:val="00AA056E"/>
    <w:rsid w:val="00AA3114"/>
    <w:rsid w:val="00AA6D02"/>
    <w:rsid w:val="00AB02CE"/>
    <w:rsid w:val="00AB0E5D"/>
    <w:rsid w:val="00AB3447"/>
    <w:rsid w:val="00AB3F77"/>
    <w:rsid w:val="00AB63D8"/>
    <w:rsid w:val="00AB7D4B"/>
    <w:rsid w:val="00AC26F0"/>
    <w:rsid w:val="00AC32ED"/>
    <w:rsid w:val="00AC6346"/>
    <w:rsid w:val="00AD225A"/>
    <w:rsid w:val="00AD3421"/>
    <w:rsid w:val="00AD39E4"/>
    <w:rsid w:val="00AD62C5"/>
    <w:rsid w:val="00AD694D"/>
    <w:rsid w:val="00AD6983"/>
    <w:rsid w:val="00AE1A85"/>
    <w:rsid w:val="00AE21C5"/>
    <w:rsid w:val="00AE251B"/>
    <w:rsid w:val="00AE4218"/>
    <w:rsid w:val="00AE4660"/>
    <w:rsid w:val="00AE4E36"/>
    <w:rsid w:val="00AE57A6"/>
    <w:rsid w:val="00AE6532"/>
    <w:rsid w:val="00AF2D0B"/>
    <w:rsid w:val="00AF418C"/>
    <w:rsid w:val="00AF5ABC"/>
    <w:rsid w:val="00AF6A50"/>
    <w:rsid w:val="00AF786B"/>
    <w:rsid w:val="00AF79EE"/>
    <w:rsid w:val="00B02477"/>
    <w:rsid w:val="00B026B9"/>
    <w:rsid w:val="00B02D8C"/>
    <w:rsid w:val="00B036E2"/>
    <w:rsid w:val="00B04222"/>
    <w:rsid w:val="00B043ED"/>
    <w:rsid w:val="00B05249"/>
    <w:rsid w:val="00B05835"/>
    <w:rsid w:val="00B10007"/>
    <w:rsid w:val="00B105CE"/>
    <w:rsid w:val="00B10F12"/>
    <w:rsid w:val="00B119B8"/>
    <w:rsid w:val="00B13A56"/>
    <w:rsid w:val="00B1622C"/>
    <w:rsid w:val="00B17D97"/>
    <w:rsid w:val="00B2122F"/>
    <w:rsid w:val="00B22FCC"/>
    <w:rsid w:val="00B240B7"/>
    <w:rsid w:val="00B252B8"/>
    <w:rsid w:val="00B27174"/>
    <w:rsid w:val="00B2717A"/>
    <w:rsid w:val="00B30E3F"/>
    <w:rsid w:val="00B333C6"/>
    <w:rsid w:val="00B33E71"/>
    <w:rsid w:val="00B3419A"/>
    <w:rsid w:val="00B35AC1"/>
    <w:rsid w:val="00B36583"/>
    <w:rsid w:val="00B41751"/>
    <w:rsid w:val="00B47126"/>
    <w:rsid w:val="00B47B27"/>
    <w:rsid w:val="00B51913"/>
    <w:rsid w:val="00B5280A"/>
    <w:rsid w:val="00B52D5C"/>
    <w:rsid w:val="00B53073"/>
    <w:rsid w:val="00B53F10"/>
    <w:rsid w:val="00B54BCD"/>
    <w:rsid w:val="00B56A1B"/>
    <w:rsid w:val="00B57332"/>
    <w:rsid w:val="00B57A8D"/>
    <w:rsid w:val="00B625DB"/>
    <w:rsid w:val="00B639DE"/>
    <w:rsid w:val="00B64AC2"/>
    <w:rsid w:val="00B70DCB"/>
    <w:rsid w:val="00B71B25"/>
    <w:rsid w:val="00B73263"/>
    <w:rsid w:val="00B74E3C"/>
    <w:rsid w:val="00B8101B"/>
    <w:rsid w:val="00B833AC"/>
    <w:rsid w:val="00B8360F"/>
    <w:rsid w:val="00B857CB"/>
    <w:rsid w:val="00B85947"/>
    <w:rsid w:val="00B86388"/>
    <w:rsid w:val="00B86BDE"/>
    <w:rsid w:val="00B87E99"/>
    <w:rsid w:val="00B93A45"/>
    <w:rsid w:val="00B94644"/>
    <w:rsid w:val="00B97B0E"/>
    <w:rsid w:val="00BA0544"/>
    <w:rsid w:val="00BA1FF8"/>
    <w:rsid w:val="00BA50B7"/>
    <w:rsid w:val="00BA7568"/>
    <w:rsid w:val="00BB1E94"/>
    <w:rsid w:val="00BB34C9"/>
    <w:rsid w:val="00BB4244"/>
    <w:rsid w:val="00BB4D56"/>
    <w:rsid w:val="00BB5825"/>
    <w:rsid w:val="00BB5D83"/>
    <w:rsid w:val="00BB60BB"/>
    <w:rsid w:val="00BC27CB"/>
    <w:rsid w:val="00BC320D"/>
    <w:rsid w:val="00BC4D4D"/>
    <w:rsid w:val="00BC5351"/>
    <w:rsid w:val="00BC6117"/>
    <w:rsid w:val="00BC6982"/>
    <w:rsid w:val="00BC6BDE"/>
    <w:rsid w:val="00BC70F3"/>
    <w:rsid w:val="00BD02FA"/>
    <w:rsid w:val="00BD2812"/>
    <w:rsid w:val="00BD3E85"/>
    <w:rsid w:val="00BD43CD"/>
    <w:rsid w:val="00BD62A8"/>
    <w:rsid w:val="00BD6F37"/>
    <w:rsid w:val="00BD734C"/>
    <w:rsid w:val="00BE1C77"/>
    <w:rsid w:val="00BE1EA6"/>
    <w:rsid w:val="00BE23E7"/>
    <w:rsid w:val="00BE4782"/>
    <w:rsid w:val="00BE54CE"/>
    <w:rsid w:val="00BE5719"/>
    <w:rsid w:val="00BE59F7"/>
    <w:rsid w:val="00BE60F0"/>
    <w:rsid w:val="00BF137B"/>
    <w:rsid w:val="00BF205B"/>
    <w:rsid w:val="00BF323F"/>
    <w:rsid w:val="00BF590F"/>
    <w:rsid w:val="00BF795B"/>
    <w:rsid w:val="00C002F8"/>
    <w:rsid w:val="00C00EE3"/>
    <w:rsid w:val="00C02E89"/>
    <w:rsid w:val="00C04078"/>
    <w:rsid w:val="00C04BD2"/>
    <w:rsid w:val="00C053C4"/>
    <w:rsid w:val="00C11F77"/>
    <w:rsid w:val="00C136F2"/>
    <w:rsid w:val="00C13C9F"/>
    <w:rsid w:val="00C17823"/>
    <w:rsid w:val="00C21D6D"/>
    <w:rsid w:val="00C228A8"/>
    <w:rsid w:val="00C237A6"/>
    <w:rsid w:val="00C23AC7"/>
    <w:rsid w:val="00C23EFD"/>
    <w:rsid w:val="00C247D0"/>
    <w:rsid w:val="00C25468"/>
    <w:rsid w:val="00C27686"/>
    <w:rsid w:val="00C32A71"/>
    <w:rsid w:val="00C3315A"/>
    <w:rsid w:val="00C331A7"/>
    <w:rsid w:val="00C428F2"/>
    <w:rsid w:val="00C44761"/>
    <w:rsid w:val="00C50157"/>
    <w:rsid w:val="00C5157E"/>
    <w:rsid w:val="00C51686"/>
    <w:rsid w:val="00C51ECC"/>
    <w:rsid w:val="00C5345C"/>
    <w:rsid w:val="00C53C9E"/>
    <w:rsid w:val="00C571C7"/>
    <w:rsid w:val="00C57B33"/>
    <w:rsid w:val="00C61C16"/>
    <w:rsid w:val="00C63040"/>
    <w:rsid w:val="00C641F6"/>
    <w:rsid w:val="00C6549A"/>
    <w:rsid w:val="00C734F4"/>
    <w:rsid w:val="00C73F47"/>
    <w:rsid w:val="00C740FF"/>
    <w:rsid w:val="00C80530"/>
    <w:rsid w:val="00C82345"/>
    <w:rsid w:val="00C8301A"/>
    <w:rsid w:val="00C83B41"/>
    <w:rsid w:val="00C8638E"/>
    <w:rsid w:val="00C875F7"/>
    <w:rsid w:val="00C87B07"/>
    <w:rsid w:val="00C90B1C"/>
    <w:rsid w:val="00C91794"/>
    <w:rsid w:val="00C930EC"/>
    <w:rsid w:val="00C93C78"/>
    <w:rsid w:val="00C940A0"/>
    <w:rsid w:val="00C96B03"/>
    <w:rsid w:val="00C96B9F"/>
    <w:rsid w:val="00CA16A3"/>
    <w:rsid w:val="00CA1B95"/>
    <w:rsid w:val="00CA45B6"/>
    <w:rsid w:val="00CA4D79"/>
    <w:rsid w:val="00CA56D3"/>
    <w:rsid w:val="00CA698C"/>
    <w:rsid w:val="00CA6D1B"/>
    <w:rsid w:val="00CB0C6E"/>
    <w:rsid w:val="00CB10B5"/>
    <w:rsid w:val="00CB1970"/>
    <w:rsid w:val="00CB2B70"/>
    <w:rsid w:val="00CB32D4"/>
    <w:rsid w:val="00CB3E18"/>
    <w:rsid w:val="00CB570E"/>
    <w:rsid w:val="00CB7119"/>
    <w:rsid w:val="00CB7D2B"/>
    <w:rsid w:val="00CC07E3"/>
    <w:rsid w:val="00CC38E5"/>
    <w:rsid w:val="00CC5136"/>
    <w:rsid w:val="00CC6588"/>
    <w:rsid w:val="00CC773B"/>
    <w:rsid w:val="00CD2AD3"/>
    <w:rsid w:val="00CD31B2"/>
    <w:rsid w:val="00CD739E"/>
    <w:rsid w:val="00CE0A30"/>
    <w:rsid w:val="00CE0CCF"/>
    <w:rsid w:val="00CE2E74"/>
    <w:rsid w:val="00CE43E8"/>
    <w:rsid w:val="00CE4C1F"/>
    <w:rsid w:val="00CE4F6B"/>
    <w:rsid w:val="00CE660E"/>
    <w:rsid w:val="00CE7E4D"/>
    <w:rsid w:val="00CF0628"/>
    <w:rsid w:val="00CF1020"/>
    <w:rsid w:val="00CF6B5C"/>
    <w:rsid w:val="00CF76B8"/>
    <w:rsid w:val="00CF7D91"/>
    <w:rsid w:val="00D00147"/>
    <w:rsid w:val="00D00893"/>
    <w:rsid w:val="00D01137"/>
    <w:rsid w:val="00D017E6"/>
    <w:rsid w:val="00D01C9E"/>
    <w:rsid w:val="00D05AC1"/>
    <w:rsid w:val="00D075F6"/>
    <w:rsid w:val="00D10A10"/>
    <w:rsid w:val="00D11EFC"/>
    <w:rsid w:val="00D14954"/>
    <w:rsid w:val="00D15DF1"/>
    <w:rsid w:val="00D167FF"/>
    <w:rsid w:val="00D16A26"/>
    <w:rsid w:val="00D202E4"/>
    <w:rsid w:val="00D22C71"/>
    <w:rsid w:val="00D24D85"/>
    <w:rsid w:val="00D266F0"/>
    <w:rsid w:val="00D30EDE"/>
    <w:rsid w:val="00D31F5F"/>
    <w:rsid w:val="00D33614"/>
    <w:rsid w:val="00D35850"/>
    <w:rsid w:val="00D3643B"/>
    <w:rsid w:val="00D422F7"/>
    <w:rsid w:val="00D46EA4"/>
    <w:rsid w:val="00D47FA4"/>
    <w:rsid w:val="00D52BAD"/>
    <w:rsid w:val="00D52D8E"/>
    <w:rsid w:val="00D54CC0"/>
    <w:rsid w:val="00D54E4B"/>
    <w:rsid w:val="00D579E9"/>
    <w:rsid w:val="00D60AF8"/>
    <w:rsid w:val="00D61927"/>
    <w:rsid w:val="00D6236A"/>
    <w:rsid w:val="00D62B3D"/>
    <w:rsid w:val="00D630D9"/>
    <w:rsid w:val="00D65B71"/>
    <w:rsid w:val="00D74BCD"/>
    <w:rsid w:val="00D75D08"/>
    <w:rsid w:val="00D77169"/>
    <w:rsid w:val="00D80EE0"/>
    <w:rsid w:val="00D81692"/>
    <w:rsid w:val="00D82861"/>
    <w:rsid w:val="00D82FEA"/>
    <w:rsid w:val="00D835CC"/>
    <w:rsid w:val="00D8414D"/>
    <w:rsid w:val="00D85B61"/>
    <w:rsid w:val="00D85DFD"/>
    <w:rsid w:val="00D869E7"/>
    <w:rsid w:val="00D91D9A"/>
    <w:rsid w:val="00D91FFE"/>
    <w:rsid w:val="00D921BA"/>
    <w:rsid w:val="00D925A9"/>
    <w:rsid w:val="00D940B6"/>
    <w:rsid w:val="00D95BC9"/>
    <w:rsid w:val="00D962C9"/>
    <w:rsid w:val="00D96B87"/>
    <w:rsid w:val="00D97FA9"/>
    <w:rsid w:val="00DA0590"/>
    <w:rsid w:val="00DA0D28"/>
    <w:rsid w:val="00DA1A16"/>
    <w:rsid w:val="00DA40CD"/>
    <w:rsid w:val="00DA6D0D"/>
    <w:rsid w:val="00DA7673"/>
    <w:rsid w:val="00DB1796"/>
    <w:rsid w:val="00DB2073"/>
    <w:rsid w:val="00DB56A5"/>
    <w:rsid w:val="00DB7CC4"/>
    <w:rsid w:val="00DC0DC6"/>
    <w:rsid w:val="00DC29F7"/>
    <w:rsid w:val="00DC510B"/>
    <w:rsid w:val="00DC51AC"/>
    <w:rsid w:val="00DC6769"/>
    <w:rsid w:val="00DD12C3"/>
    <w:rsid w:val="00DD1843"/>
    <w:rsid w:val="00DD2C8D"/>
    <w:rsid w:val="00DD4CDD"/>
    <w:rsid w:val="00DD4D64"/>
    <w:rsid w:val="00DD6316"/>
    <w:rsid w:val="00DD76B4"/>
    <w:rsid w:val="00DD7817"/>
    <w:rsid w:val="00DE2203"/>
    <w:rsid w:val="00DE33E3"/>
    <w:rsid w:val="00DE4BEC"/>
    <w:rsid w:val="00DE5AD4"/>
    <w:rsid w:val="00DE6227"/>
    <w:rsid w:val="00DE64AA"/>
    <w:rsid w:val="00DE6A7E"/>
    <w:rsid w:val="00DE759F"/>
    <w:rsid w:val="00DE75C4"/>
    <w:rsid w:val="00DF01FD"/>
    <w:rsid w:val="00DF09CB"/>
    <w:rsid w:val="00DF1FB4"/>
    <w:rsid w:val="00DF31D3"/>
    <w:rsid w:val="00DF55DE"/>
    <w:rsid w:val="00DF5CCC"/>
    <w:rsid w:val="00DF7F41"/>
    <w:rsid w:val="00E02CD9"/>
    <w:rsid w:val="00E047D4"/>
    <w:rsid w:val="00E06A17"/>
    <w:rsid w:val="00E06E95"/>
    <w:rsid w:val="00E10243"/>
    <w:rsid w:val="00E10B03"/>
    <w:rsid w:val="00E11120"/>
    <w:rsid w:val="00E13BED"/>
    <w:rsid w:val="00E14828"/>
    <w:rsid w:val="00E16535"/>
    <w:rsid w:val="00E17CD1"/>
    <w:rsid w:val="00E25B2F"/>
    <w:rsid w:val="00E26EF6"/>
    <w:rsid w:val="00E308BB"/>
    <w:rsid w:val="00E30B75"/>
    <w:rsid w:val="00E327A5"/>
    <w:rsid w:val="00E33942"/>
    <w:rsid w:val="00E33D1D"/>
    <w:rsid w:val="00E3523A"/>
    <w:rsid w:val="00E35FA4"/>
    <w:rsid w:val="00E3732E"/>
    <w:rsid w:val="00E401C9"/>
    <w:rsid w:val="00E44FB9"/>
    <w:rsid w:val="00E465EA"/>
    <w:rsid w:val="00E500BC"/>
    <w:rsid w:val="00E5211E"/>
    <w:rsid w:val="00E523F0"/>
    <w:rsid w:val="00E526C3"/>
    <w:rsid w:val="00E52C8C"/>
    <w:rsid w:val="00E541A3"/>
    <w:rsid w:val="00E542B3"/>
    <w:rsid w:val="00E559B3"/>
    <w:rsid w:val="00E574DB"/>
    <w:rsid w:val="00E57B01"/>
    <w:rsid w:val="00E614FF"/>
    <w:rsid w:val="00E61737"/>
    <w:rsid w:val="00E6395E"/>
    <w:rsid w:val="00E652D3"/>
    <w:rsid w:val="00E65369"/>
    <w:rsid w:val="00E66007"/>
    <w:rsid w:val="00E66951"/>
    <w:rsid w:val="00E66B26"/>
    <w:rsid w:val="00E672C3"/>
    <w:rsid w:val="00E700C3"/>
    <w:rsid w:val="00E71433"/>
    <w:rsid w:val="00E72BA1"/>
    <w:rsid w:val="00E7372A"/>
    <w:rsid w:val="00E74B45"/>
    <w:rsid w:val="00E80A2E"/>
    <w:rsid w:val="00E81DDA"/>
    <w:rsid w:val="00E849F8"/>
    <w:rsid w:val="00E86504"/>
    <w:rsid w:val="00E8652C"/>
    <w:rsid w:val="00E90421"/>
    <w:rsid w:val="00E91698"/>
    <w:rsid w:val="00E919C6"/>
    <w:rsid w:val="00E92F19"/>
    <w:rsid w:val="00E931A8"/>
    <w:rsid w:val="00E9548A"/>
    <w:rsid w:val="00E97C69"/>
    <w:rsid w:val="00E97D8F"/>
    <w:rsid w:val="00EA2505"/>
    <w:rsid w:val="00EA3571"/>
    <w:rsid w:val="00EA3A79"/>
    <w:rsid w:val="00EA3C99"/>
    <w:rsid w:val="00EA55F9"/>
    <w:rsid w:val="00EA6DCC"/>
    <w:rsid w:val="00EB052D"/>
    <w:rsid w:val="00EB45A6"/>
    <w:rsid w:val="00EB5917"/>
    <w:rsid w:val="00EB611A"/>
    <w:rsid w:val="00EB7E85"/>
    <w:rsid w:val="00EC0CE3"/>
    <w:rsid w:val="00EC2DEE"/>
    <w:rsid w:val="00EC46A6"/>
    <w:rsid w:val="00EC541E"/>
    <w:rsid w:val="00EC5B42"/>
    <w:rsid w:val="00EC6BA6"/>
    <w:rsid w:val="00EC70A6"/>
    <w:rsid w:val="00EC75FA"/>
    <w:rsid w:val="00ED401F"/>
    <w:rsid w:val="00ED436D"/>
    <w:rsid w:val="00ED4894"/>
    <w:rsid w:val="00ED6107"/>
    <w:rsid w:val="00ED7C59"/>
    <w:rsid w:val="00EE0A85"/>
    <w:rsid w:val="00EE1B1A"/>
    <w:rsid w:val="00EE1CC3"/>
    <w:rsid w:val="00EE20CB"/>
    <w:rsid w:val="00EE4030"/>
    <w:rsid w:val="00EE4355"/>
    <w:rsid w:val="00EE44A4"/>
    <w:rsid w:val="00EE4CBD"/>
    <w:rsid w:val="00EE55D2"/>
    <w:rsid w:val="00EE62C0"/>
    <w:rsid w:val="00EE70F3"/>
    <w:rsid w:val="00EF01EB"/>
    <w:rsid w:val="00EF0C52"/>
    <w:rsid w:val="00EF1C39"/>
    <w:rsid w:val="00EF2721"/>
    <w:rsid w:val="00EF3100"/>
    <w:rsid w:val="00EF4ACA"/>
    <w:rsid w:val="00EF4BA5"/>
    <w:rsid w:val="00EF5CEE"/>
    <w:rsid w:val="00EF6A56"/>
    <w:rsid w:val="00EF753E"/>
    <w:rsid w:val="00F011E4"/>
    <w:rsid w:val="00F01287"/>
    <w:rsid w:val="00F02D22"/>
    <w:rsid w:val="00F034D6"/>
    <w:rsid w:val="00F0427B"/>
    <w:rsid w:val="00F11A76"/>
    <w:rsid w:val="00F11BFC"/>
    <w:rsid w:val="00F13066"/>
    <w:rsid w:val="00F13923"/>
    <w:rsid w:val="00F153FF"/>
    <w:rsid w:val="00F1632B"/>
    <w:rsid w:val="00F16E80"/>
    <w:rsid w:val="00F177CD"/>
    <w:rsid w:val="00F1793D"/>
    <w:rsid w:val="00F208C8"/>
    <w:rsid w:val="00F20F39"/>
    <w:rsid w:val="00F226C0"/>
    <w:rsid w:val="00F25CF2"/>
    <w:rsid w:val="00F26954"/>
    <w:rsid w:val="00F32E0A"/>
    <w:rsid w:val="00F338AE"/>
    <w:rsid w:val="00F40F2D"/>
    <w:rsid w:val="00F41472"/>
    <w:rsid w:val="00F41DBA"/>
    <w:rsid w:val="00F42CAD"/>
    <w:rsid w:val="00F45B0B"/>
    <w:rsid w:val="00F52E75"/>
    <w:rsid w:val="00F55B0C"/>
    <w:rsid w:val="00F56059"/>
    <w:rsid w:val="00F60D3B"/>
    <w:rsid w:val="00F62584"/>
    <w:rsid w:val="00F62D65"/>
    <w:rsid w:val="00F641FE"/>
    <w:rsid w:val="00F66F53"/>
    <w:rsid w:val="00F67436"/>
    <w:rsid w:val="00F679D3"/>
    <w:rsid w:val="00F705C2"/>
    <w:rsid w:val="00F70A42"/>
    <w:rsid w:val="00F70F6D"/>
    <w:rsid w:val="00F71C22"/>
    <w:rsid w:val="00F742A7"/>
    <w:rsid w:val="00F749BD"/>
    <w:rsid w:val="00F75101"/>
    <w:rsid w:val="00F77C42"/>
    <w:rsid w:val="00F83908"/>
    <w:rsid w:val="00F9425B"/>
    <w:rsid w:val="00F952A9"/>
    <w:rsid w:val="00F9541E"/>
    <w:rsid w:val="00F972F1"/>
    <w:rsid w:val="00F975F6"/>
    <w:rsid w:val="00FA0E52"/>
    <w:rsid w:val="00FA3C6F"/>
    <w:rsid w:val="00FA6D62"/>
    <w:rsid w:val="00FA7DF3"/>
    <w:rsid w:val="00FB161D"/>
    <w:rsid w:val="00FB29CF"/>
    <w:rsid w:val="00FB5981"/>
    <w:rsid w:val="00FB5AC0"/>
    <w:rsid w:val="00FC0F03"/>
    <w:rsid w:val="00FC0FBB"/>
    <w:rsid w:val="00FC10EB"/>
    <w:rsid w:val="00FC1262"/>
    <w:rsid w:val="00FC2805"/>
    <w:rsid w:val="00FC2902"/>
    <w:rsid w:val="00FC3392"/>
    <w:rsid w:val="00FC33AD"/>
    <w:rsid w:val="00FC6534"/>
    <w:rsid w:val="00FC6A4C"/>
    <w:rsid w:val="00FD0BD2"/>
    <w:rsid w:val="00FD2BCA"/>
    <w:rsid w:val="00FD3C97"/>
    <w:rsid w:val="00FD6338"/>
    <w:rsid w:val="00FD65C3"/>
    <w:rsid w:val="00FD6E6D"/>
    <w:rsid w:val="00FE1D63"/>
    <w:rsid w:val="00FE21FC"/>
    <w:rsid w:val="00FE3B33"/>
    <w:rsid w:val="00FE3B9F"/>
    <w:rsid w:val="00FE65EF"/>
    <w:rsid w:val="00FE78C6"/>
    <w:rsid w:val="00FE79CD"/>
    <w:rsid w:val="00FF3F56"/>
    <w:rsid w:val="00FF6E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ABA8A"/>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4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F04"/>
  </w:style>
  <w:style w:type="paragraph" w:styleId="Footer">
    <w:name w:val="footer"/>
    <w:basedOn w:val="Normal"/>
    <w:link w:val="FooterChar"/>
    <w:uiPriority w:val="99"/>
    <w:unhideWhenUsed/>
    <w:rsid w:val="008F4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F04"/>
  </w:style>
  <w:style w:type="paragraph" w:styleId="ListParagraph">
    <w:name w:val="List Paragraph"/>
    <w:basedOn w:val="Normal"/>
    <w:uiPriority w:val="34"/>
    <w:qFormat/>
    <w:rsid w:val="00B05249"/>
    <w:pPr>
      <w:ind w:left="720"/>
      <w:contextualSpacing/>
    </w:pPr>
  </w:style>
  <w:style w:type="character" w:styleId="Hyperlink">
    <w:name w:val="Hyperlink"/>
    <w:basedOn w:val="DefaultParagraphFont"/>
    <w:uiPriority w:val="99"/>
    <w:unhideWhenUsed/>
    <w:rsid w:val="00D940B6"/>
    <w:rPr>
      <w:color w:val="0563C1" w:themeColor="hyperlink"/>
      <w:u w:val="single"/>
    </w:rPr>
  </w:style>
  <w:style w:type="character" w:styleId="UnresolvedMention">
    <w:name w:val="Unresolved Mention"/>
    <w:basedOn w:val="DefaultParagraphFont"/>
    <w:uiPriority w:val="99"/>
    <w:semiHidden/>
    <w:unhideWhenUsed/>
    <w:rsid w:val="00D940B6"/>
    <w:rPr>
      <w:color w:val="605E5C"/>
      <w:shd w:val="clear" w:color="auto" w:fill="E1DFDD"/>
    </w:rPr>
  </w:style>
  <w:style w:type="paragraph" w:styleId="BalloonText">
    <w:name w:val="Balloon Text"/>
    <w:basedOn w:val="Normal"/>
    <w:link w:val="BalloonTextChar"/>
    <w:uiPriority w:val="99"/>
    <w:semiHidden/>
    <w:unhideWhenUsed/>
    <w:rsid w:val="001F55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550D"/>
    <w:rPr>
      <w:rFonts w:ascii="Segoe UI" w:hAnsi="Segoe UI" w:cs="Segoe UI"/>
      <w:sz w:val="18"/>
      <w:szCs w:val="18"/>
    </w:rPr>
  </w:style>
  <w:style w:type="character" w:styleId="FollowedHyperlink">
    <w:name w:val="FollowedHyperlink"/>
    <w:basedOn w:val="DefaultParagraphFont"/>
    <w:uiPriority w:val="99"/>
    <w:semiHidden/>
    <w:unhideWhenUsed/>
    <w:rsid w:val="00D22C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learning-and-development/view/taking-maths-outdoors" TargetMode="External"/><Relationship Id="rId13" Type="http://schemas.openxmlformats.org/officeDocument/2006/relationships/hyperlink" Target="https://www.ncetm.org.uk/self-evaluation/browse/topic/385" TargetMode="External"/><Relationship Id="rId18" Type="http://schemas.openxmlformats.org/officeDocument/2006/relationships/hyperlink" Target="https://files.eric.ed.gov/fulltext/EJ841568.pdf" TargetMode="External"/><Relationship Id="rId3" Type="http://schemas.openxmlformats.org/officeDocument/2006/relationships/settings" Target="settings.xml"/><Relationship Id="rId21" Type="http://schemas.openxmlformats.org/officeDocument/2006/relationships/hyperlink" Target="https://www.twinkl.co.uk/resources/home-early-years/early-years-mathematics" TargetMode="External"/><Relationship Id="rId7" Type="http://schemas.openxmlformats.org/officeDocument/2006/relationships/hyperlink" Target="http://www.playscotland.org/wp-content/uploads/loose-parts-play-toolkit.pdf" TargetMode="External"/><Relationship Id="rId12" Type="http://schemas.openxmlformats.org/officeDocument/2006/relationships/hyperlink" Target="https://www.cambslearntogether.co.uk/early-years/observation-planning-assessment/early-years-foundation-stage-eyfs-assessment" TargetMode="External"/><Relationship Id="rId17" Type="http://schemas.openxmlformats.org/officeDocument/2006/relationships/hyperlink" Target="https://www.nurseryresources.org/post/maths-and-numeracy-earlyyears" TargetMode="External"/><Relationship Id="rId2" Type="http://schemas.openxmlformats.org/officeDocument/2006/relationships/styles" Target="styles.xml"/><Relationship Id="rId16" Type="http://schemas.openxmlformats.org/officeDocument/2006/relationships/hyperlink" Target="https://jan.ucc.nau.edu/lsn/educator/edtech/learningtheorieswebsite/vygotsky.htm" TargetMode="External"/><Relationship Id="rId20" Type="http://schemas.openxmlformats.org/officeDocument/2006/relationships/hyperlink" Target="file:///C:/Users/roxyl/AppData/Local/Temp/Temp1_Further%20Resources.zip/draft-statutory-guidance-mathematics-and-numera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2/foundation-phase-framework-revised-2015.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naturevsplastic.weebly.com/index.html" TargetMode="External"/><Relationship Id="rId23" Type="http://schemas.openxmlformats.org/officeDocument/2006/relationships/fontTable" Target="fontTable.xml"/><Relationship Id="rId10" Type="http://schemas.openxmlformats.org/officeDocument/2006/relationships/hyperlink" Target="http://www.earlyyearscareers.com/eyc/enabling-environment/7-simple-ways-to-add-mathematics-to-your-environment/" TargetMode="External"/><Relationship Id="rId19" Type="http://schemas.openxmlformats.org/officeDocument/2006/relationships/hyperlink" Target="https://skoolzy.com/blogs/news/benefits-many-uses-of-counting-bears-for-toddlers" TargetMode="External"/><Relationship Id="rId4" Type="http://schemas.openxmlformats.org/officeDocument/2006/relationships/webSettings" Target="webSettings.xml"/><Relationship Id="rId9" Type="http://schemas.openxmlformats.org/officeDocument/2006/relationships/hyperlink" Target="https://www.brighthubeducation.com/special-ed-inclusion-strategies/106655-math-interventions-for-special-ed-ideas-and-strategies/" TargetMode="External"/><Relationship Id="rId14" Type="http://schemas.openxmlformats.org/officeDocument/2006/relationships/hyperlink" Target="https://www.nationalnumeracy.org.uk/research-attitudes-towards-math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4421</TotalTime>
  <Pages>10</Pages>
  <Words>3655</Words>
  <Characters>20837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shannon lyons</cp:lastModifiedBy>
  <cp:revision>960</cp:revision>
  <cp:lastPrinted>2020-02-24T21:15:00Z</cp:lastPrinted>
  <dcterms:created xsi:type="dcterms:W3CDTF">2017-03-03T15:52:00Z</dcterms:created>
  <dcterms:modified xsi:type="dcterms:W3CDTF">2020-02-24T23:38:00Z</dcterms:modified>
</cp:coreProperties>
</file>