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A44C11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38"/>
        <w:gridCol w:w="4926"/>
      </w:tblGrid>
      <w:tr w:rsidR="00AC27DD" w14:paraId="6F9AC6E3" w14:textId="77777777">
        <w:trPr>
          <w:trHeight w:val="1"/>
        </w:trPr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D07016B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Sun" w:eastAsia="SimSun" w:hAnsi="Times New Roman" w:cs="SimSun"/>
                <w:lang w:val="zh-CN"/>
              </w:rPr>
            </w:pPr>
            <w:r w:rsidRPr="00AC27DD">
              <w:rPr>
                <w:rFonts w:ascii="SimSun" w:eastAsia="SimSun" w:hAnsi="Times New Roman" w:cs="SimSun"/>
                <w:noProof/>
                <w:lang w:val="en-US"/>
              </w:rPr>
              <w:drawing>
                <wp:inline distT="0" distB="0" distL="0" distR="0" wp14:anchorId="21009EC9" wp14:editId="2FD8550B">
                  <wp:extent cx="2218055" cy="736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8055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0CE2629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Sun" w:eastAsia="SimSun" w:hAnsi="Times New Roman" w:cs="SimSun"/>
                <w:lang w:val="zh-CN"/>
              </w:rPr>
            </w:pPr>
            <w:r w:rsidRPr="00AC27DD">
              <w:rPr>
                <w:rFonts w:ascii="SimSun" w:eastAsia="SimSun" w:hAnsi="Times New Roman" w:cs="SimSun"/>
                <w:noProof/>
                <w:lang w:val="en-US"/>
              </w:rPr>
              <w:drawing>
                <wp:inline distT="0" distB="0" distL="0" distR="0" wp14:anchorId="1943608A" wp14:editId="48DB43EE">
                  <wp:extent cx="2789555" cy="4699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9555" cy="46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CCE40F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48"/>
          <w:szCs w:val="48"/>
          <w:lang w:val="zh-CN"/>
        </w:rPr>
      </w:pPr>
    </w:p>
    <w:p w14:paraId="1255D504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b/>
          <w:bCs/>
          <w:sz w:val="40"/>
          <w:szCs w:val="40"/>
          <w:lang w:val="zh-CN"/>
        </w:rPr>
      </w:pPr>
    </w:p>
    <w:p w14:paraId="01D9AB76" w14:textId="77777777" w:rsidR="00AC27DD" w:rsidRPr="00F83D22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b/>
          <w:bCs/>
          <w:sz w:val="40"/>
          <w:szCs w:val="40"/>
        </w:rPr>
      </w:pPr>
      <w:r w:rsidRPr="00F83D22">
        <w:rPr>
          <w:rFonts w:ascii="Times New Roman" w:eastAsia="SimSun" w:hAnsi="Times New Roman"/>
          <w:b/>
          <w:bCs/>
          <w:sz w:val="40"/>
          <w:szCs w:val="40"/>
        </w:rPr>
        <w:t>University of Wales Trinity Saint David</w:t>
      </w:r>
    </w:p>
    <w:p w14:paraId="16937967" w14:textId="77777777" w:rsidR="00AC27DD" w:rsidRPr="00F83D22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32"/>
          <w:szCs w:val="32"/>
        </w:rPr>
      </w:pPr>
      <w:r w:rsidRPr="00F83D22">
        <w:rPr>
          <w:rFonts w:ascii="Times New Roman" w:eastAsia="SimSun" w:hAnsi="Times New Roman"/>
          <w:sz w:val="32"/>
          <w:szCs w:val="32"/>
        </w:rPr>
        <w:t>in collaboration with</w:t>
      </w:r>
    </w:p>
    <w:p w14:paraId="32A52C5A" w14:textId="77777777" w:rsidR="00AC27DD" w:rsidRPr="00F83D22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b/>
          <w:bCs/>
          <w:sz w:val="40"/>
          <w:szCs w:val="40"/>
        </w:rPr>
      </w:pPr>
      <w:r w:rsidRPr="00F83D22">
        <w:rPr>
          <w:rFonts w:ascii="Times New Roman" w:eastAsia="SimSun" w:hAnsi="Times New Roman"/>
          <w:b/>
          <w:bCs/>
          <w:sz w:val="40"/>
          <w:szCs w:val="40"/>
        </w:rPr>
        <w:t>Malaysian Han Studies</w:t>
      </w:r>
    </w:p>
    <w:p w14:paraId="05A35190" w14:textId="77777777" w:rsidR="00AC27DD" w:rsidRPr="00F83D22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/>
          <w:bCs/>
          <w:sz w:val="52"/>
          <w:szCs w:val="52"/>
        </w:rPr>
      </w:pPr>
    </w:p>
    <w:p w14:paraId="657CC51F" w14:textId="77777777" w:rsidR="00AC27DD" w:rsidRPr="00F83D22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b/>
          <w:bCs/>
          <w:sz w:val="44"/>
          <w:szCs w:val="44"/>
        </w:rPr>
      </w:pPr>
      <w:r w:rsidRPr="00F83D22">
        <w:rPr>
          <w:rFonts w:ascii="Times New Roman" w:eastAsia="SimSun" w:hAnsi="Times New Roman"/>
          <w:b/>
          <w:bCs/>
          <w:sz w:val="44"/>
          <w:szCs w:val="44"/>
        </w:rPr>
        <w:t>Foundation Certificate in Sinology</w:t>
      </w:r>
    </w:p>
    <w:p w14:paraId="7EA31EDC" w14:textId="77777777" w:rsidR="00AC27DD" w:rsidRPr="00F83D22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44"/>
          <w:szCs w:val="44"/>
        </w:rPr>
      </w:pPr>
    </w:p>
    <w:p w14:paraId="52E3CDA4" w14:textId="77777777" w:rsidR="00AC27DD" w:rsidRPr="00F83D22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44"/>
          <w:szCs w:val="44"/>
        </w:rPr>
      </w:pPr>
    </w:p>
    <w:p w14:paraId="0854DFD4" w14:textId="77777777" w:rsidR="00AC27DD" w:rsidRPr="00F83D22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40"/>
          <w:szCs w:val="40"/>
        </w:rPr>
      </w:pPr>
      <w:r w:rsidRPr="00F83D22">
        <w:rPr>
          <w:rFonts w:ascii="Times New Roman" w:eastAsia="SimSun" w:hAnsi="Times New Roman"/>
          <w:sz w:val="40"/>
          <w:szCs w:val="40"/>
        </w:rPr>
        <w:t xml:space="preserve">SICH 3002_MAHAN </w:t>
      </w:r>
    </w:p>
    <w:p w14:paraId="3B1B73ED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40"/>
          <w:szCs w:val="40"/>
          <w:lang w:val="zh-CN"/>
        </w:rPr>
      </w:pPr>
      <w:r>
        <w:rPr>
          <w:rFonts w:ascii="Times New Roman" w:eastAsia="SimSun" w:hAnsi="Times New Roman"/>
          <w:sz w:val="40"/>
          <w:szCs w:val="40"/>
          <w:lang w:val="zh-CN"/>
        </w:rPr>
        <w:t>Classical Chinese</w:t>
      </w:r>
    </w:p>
    <w:p w14:paraId="273B0F82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40"/>
          <w:szCs w:val="40"/>
          <w:lang w:val="zh-CN"/>
        </w:rPr>
      </w:pPr>
      <w:r>
        <w:rPr>
          <w:rFonts w:ascii="Times New Roman" w:eastAsia="SimSun" w:hAnsi="Times New Roman"/>
          <w:sz w:val="40"/>
          <w:szCs w:val="40"/>
          <w:lang w:val="zh-CN"/>
        </w:rPr>
        <w:t>Assessment 2 (Chinese)</w:t>
      </w:r>
    </w:p>
    <w:p w14:paraId="1FCEC1D9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40"/>
          <w:szCs w:val="40"/>
          <w:lang w:val="zh-CN"/>
        </w:rPr>
      </w:pPr>
    </w:p>
    <w:p w14:paraId="59EF7095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40"/>
          <w:szCs w:val="40"/>
          <w:lang w:val="zh-CN"/>
        </w:rPr>
      </w:pPr>
    </w:p>
    <w:p w14:paraId="51BEDA4C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40"/>
          <w:szCs w:val="40"/>
          <w:lang w:val="zh-CN"/>
        </w:rPr>
      </w:pPr>
    </w:p>
    <w:p w14:paraId="21C96B1B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40"/>
          <w:szCs w:val="40"/>
          <w:lang w:val="zh-CN"/>
        </w:rPr>
      </w:pPr>
    </w:p>
    <w:p w14:paraId="471EA7F3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40"/>
          <w:szCs w:val="40"/>
          <w:lang w:val="zh-CN"/>
        </w:rPr>
      </w:pPr>
    </w:p>
    <w:p w14:paraId="7E1DF781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40"/>
          <w:szCs w:val="40"/>
          <w:lang w:val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48"/>
        <w:gridCol w:w="4806"/>
      </w:tblGrid>
      <w:tr w:rsidR="00AC27DD" w14:paraId="27A4A54D" w14:textId="77777777">
        <w:trPr>
          <w:trHeight w:val="1"/>
        </w:trPr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5EAD1516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imSun" w:eastAsia="SimSun" w:hAnsi="Times New Roman" w:cs="SimSun"/>
                <w:lang w:val="zh-CN"/>
              </w:rPr>
            </w:pPr>
            <w:r>
              <w:rPr>
                <w:rFonts w:ascii="Times New Roman" w:eastAsia="SimSun" w:hAnsi="Times New Roman"/>
                <w:sz w:val="32"/>
                <w:szCs w:val="32"/>
                <w:lang w:val="zh-CN"/>
              </w:rPr>
              <w:t>Lecturer Name</w:t>
            </w:r>
          </w:p>
        </w:tc>
        <w:tc>
          <w:tcPr>
            <w:tcW w:w="4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10EC555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32"/>
                <w:szCs w:val="32"/>
                <w:lang w:val="zh-CN"/>
              </w:rPr>
            </w:pPr>
            <w:r>
              <w:rPr>
                <w:rFonts w:ascii="Times New Roman" w:eastAsia="SimSun" w:hAnsi="Times New Roman"/>
                <w:sz w:val="32"/>
                <w:szCs w:val="32"/>
                <w:lang w:val="zh-CN"/>
              </w:rPr>
              <w:t>Li Na</w:t>
            </w:r>
          </w:p>
          <w:p w14:paraId="1EB52DA4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imSun" w:eastAsia="SimSun" w:hAnsi="Times New Roman" w:cs="SimSun"/>
                <w:lang w:val="zh-CN"/>
              </w:rPr>
            </w:pPr>
            <w:r>
              <w:rPr>
                <w:rFonts w:ascii="KaiTi" w:eastAsia="KaiTi" w:hAnsi="Times New Roman" w:cs="KaiTi" w:hint="eastAsia"/>
                <w:sz w:val="32"/>
                <w:szCs w:val="32"/>
                <w:lang w:val="zh-CN"/>
              </w:rPr>
              <w:t>李娜</w:t>
            </w:r>
          </w:p>
        </w:tc>
      </w:tr>
      <w:tr w:rsidR="00AC27DD" w14:paraId="62DE5FD3" w14:textId="77777777">
        <w:trPr>
          <w:trHeight w:val="1"/>
        </w:trPr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726641B4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imSun" w:eastAsia="SimSun" w:hAnsi="Times New Roman" w:cs="SimSun"/>
                <w:lang w:val="zh-CN"/>
              </w:rPr>
            </w:pPr>
            <w:r>
              <w:rPr>
                <w:rFonts w:ascii="Times New Roman" w:eastAsia="SimSun" w:hAnsi="Times New Roman"/>
                <w:sz w:val="32"/>
                <w:szCs w:val="32"/>
                <w:lang w:val="zh-CN"/>
              </w:rPr>
              <w:t>Student Name</w:t>
            </w:r>
          </w:p>
        </w:tc>
        <w:tc>
          <w:tcPr>
            <w:tcW w:w="4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7F38236" w14:textId="77777777" w:rsidR="00AC27DD" w:rsidRDefault="00F83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32"/>
                <w:szCs w:val="32"/>
                <w:lang w:val="zh-CN"/>
              </w:rPr>
            </w:pPr>
            <w:r>
              <w:rPr>
                <w:rFonts w:ascii="Times New Roman" w:eastAsia="SimSun" w:hAnsi="Times New Roman"/>
                <w:sz w:val="32"/>
                <w:szCs w:val="32"/>
                <w:lang w:val="zh-CN"/>
              </w:rPr>
              <w:t>Kwong Bee Ling</w:t>
            </w:r>
          </w:p>
          <w:p w14:paraId="33D73A25" w14:textId="77777777" w:rsidR="00AC27DD" w:rsidRDefault="00F83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imSun" w:eastAsia="SimSun" w:hAnsi="Times New Roman" w:cs="SimSun"/>
                <w:lang w:val="zh-CN"/>
              </w:rPr>
            </w:pPr>
            <w:r>
              <w:rPr>
                <w:rFonts w:ascii="KaiTi" w:eastAsia="KaiTi" w:hAnsi="Times New Roman" w:cs="KaiTi" w:hint="eastAsia"/>
                <w:sz w:val="32"/>
                <w:szCs w:val="32"/>
                <w:lang w:val="zh-CN"/>
              </w:rPr>
              <w:t>鄺美玲</w:t>
            </w:r>
          </w:p>
        </w:tc>
      </w:tr>
      <w:tr w:rsidR="00AC27DD" w14:paraId="39BFC08B" w14:textId="77777777">
        <w:trPr>
          <w:trHeight w:val="1"/>
        </w:trPr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80F1F50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imSun" w:eastAsia="SimSun" w:hAnsi="Times New Roman" w:cs="SimSun"/>
                <w:lang w:val="zh-CN"/>
              </w:rPr>
            </w:pPr>
            <w:r>
              <w:rPr>
                <w:rFonts w:ascii="Times New Roman" w:eastAsia="SimSun" w:hAnsi="Times New Roman"/>
                <w:sz w:val="32"/>
                <w:szCs w:val="32"/>
                <w:lang w:val="zh-CN"/>
              </w:rPr>
              <w:t>Student ID</w:t>
            </w:r>
          </w:p>
        </w:tc>
        <w:tc>
          <w:tcPr>
            <w:tcW w:w="4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730E4A1" w14:textId="77777777" w:rsidR="00AC27DD" w:rsidRDefault="00F83D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imSun" w:eastAsia="SimSun" w:hAnsi="Times New Roman" w:cs="SimSun"/>
                <w:lang w:val="zh-CN"/>
              </w:rPr>
            </w:pPr>
            <w:r>
              <w:rPr>
                <w:rFonts w:ascii="Times New Roman" w:eastAsia="SimSun" w:hAnsi="Times New Roman"/>
                <w:sz w:val="32"/>
                <w:szCs w:val="32"/>
                <w:lang w:val="zh-CN"/>
              </w:rPr>
              <w:t>2017146</w:t>
            </w:r>
          </w:p>
        </w:tc>
      </w:tr>
      <w:tr w:rsidR="00AC27DD" w14:paraId="70803DEE" w14:textId="77777777">
        <w:trPr>
          <w:trHeight w:val="1"/>
        </w:trPr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C4A55FD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imSun" w:eastAsia="SimSun" w:hAnsi="Times New Roman" w:cs="SimSun"/>
                <w:lang w:val="zh-CN"/>
              </w:rPr>
            </w:pPr>
            <w:r>
              <w:rPr>
                <w:rFonts w:ascii="Times New Roman" w:eastAsia="SimSun" w:hAnsi="Times New Roman"/>
                <w:sz w:val="32"/>
                <w:szCs w:val="32"/>
                <w:lang w:val="zh-CN"/>
              </w:rPr>
              <w:t>Date of Submission</w:t>
            </w:r>
          </w:p>
        </w:tc>
        <w:tc>
          <w:tcPr>
            <w:tcW w:w="4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AD174F3" w14:textId="0B442BF9" w:rsidR="00AC27DD" w:rsidRDefault="00F36389" w:rsidP="00527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imSun" w:eastAsia="SimSun" w:hAnsi="Times New Roman" w:cs="SimSun"/>
                <w:lang w:val="zh-CN"/>
              </w:rPr>
            </w:pPr>
            <w:r>
              <w:rPr>
                <w:rFonts w:ascii="Times New Roman" w:eastAsia="SimSun" w:hAnsi="Times New Roman"/>
                <w:sz w:val="32"/>
                <w:szCs w:val="32"/>
                <w:lang w:val="zh-CN"/>
              </w:rPr>
              <w:t>1</w:t>
            </w:r>
            <w:r w:rsidR="00527BC5">
              <w:rPr>
                <w:rFonts w:ascii="Times New Roman" w:eastAsia="SimSun" w:hAnsi="Times New Roman"/>
                <w:sz w:val="32"/>
                <w:szCs w:val="32"/>
                <w:lang w:val="zh-CN"/>
              </w:rPr>
              <w:t>4</w:t>
            </w:r>
            <w:bookmarkStart w:id="0" w:name="_GoBack"/>
            <w:bookmarkEnd w:id="0"/>
            <w:r w:rsidR="00AC27DD">
              <w:rPr>
                <w:rFonts w:ascii="Times New Roman" w:eastAsia="SimSun" w:hAnsi="Times New Roman"/>
                <w:sz w:val="32"/>
                <w:szCs w:val="32"/>
                <w:lang w:val="zh-CN"/>
              </w:rPr>
              <w:t>/11/2020</w:t>
            </w:r>
          </w:p>
        </w:tc>
      </w:tr>
      <w:tr w:rsidR="00AC27DD" w14:paraId="51EF31E7" w14:textId="77777777">
        <w:trPr>
          <w:trHeight w:val="1"/>
        </w:trPr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02D4C163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imSun" w:eastAsia="SimSun" w:hAnsi="Times New Roman" w:cs="SimSun"/>
                <w:lang w:val="zh-CN"/>
              </w:rPr>
            </w:pPr>
            <w:r>
              <w:rPr>
                <w:rFonts w:ascii="Times New Roman" w:eastAsia="SimSun" w:hAnsi="Times New Roman"/>
                <w:sz w:val="32"/>
                <w:szCs w:val="32"/>
                <w:lang w:val="zh-CN"/>
              </w:rPr>
              <w:t>Marks</w:t>
            </w:r>
          </w:p>
        </w:tc>
        <w:tc>
          <w:tcPr>
            <w:tcW w:w="4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70B9210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imSun" w:eastAsia="SimSun" w:hAnsi="Times New Roman" w:cs="SimSun"/>
                <w:lang w:val="zh-CN"/>
              </w:rPr>
            </w:pPr>
          </w:p>
        </w:tc>
      </w:tr>
    </w:tbl>
    <w:p w14:paraId="605A3D56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40"/>
          <w:szCs w:val="40"/>
          <w:lang w:val="zh-CN"/>
        </w:rPr>
      </w:pPr>
    </w:p>
    <w:p w14:paraId="00F004F5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40"/>
          <w:szCs w:val="40"/>
          <w:lang w:val="zh-CN"/>
        </w:rPr>
      </w:pPr>
    </w:p>
    <w:p w14:paraId="12FAD006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40"/>
          <w:szCs w:val="40"/>
          <w:lang w:val="zh-CN"/>
        </w:rPr>
      </w:pPr>
    </w:p>
    <w:p w14:paraId="3B0B1F51" w14:textId="77777777" w:rsidR="00AC27DD" w:rsidRDefault="00AC27DD">
      <w:pPr>
        <w:widowControl w:val="0"/>
        <w:autoSpaceDE w:val="0"/>
        <w:autoSpaceDN w:val="0"/>
        <w:adjustRightInd w:val="0"/>
        <w:spacing w:after="0" w:line="360" w:lineRule="auto"/>
        <w:rPr>
          <w:rFonts w:ascii="KaiTi" w:eastAsia="KaiTi" w:hAnsi="Times New Roman" w:cs="KaiTi"/>
          <w:sz w:val="28"/>
          <w:szCs w:val="28"/>
          <w:lang w:val="zh-CN"/>
        </w:rPr>
      </w:pPr>
      <w:r>
        <w:rPr>
          <w:rFonts w:ascii="KaiTi" w:eastAsia="KaiTi" w:hAnsi="Times New Roman" w:cs="KaiTi" w:hint="eastAsia"/>
          <w:sz w:val="28"/>
          <w:szCs w:val="28"/>
          <w:lang w:val="zh-CN"/>
        </w:rPr>
        <w:t>評估</w:t>
      </w:r>
      <w:r>
        <w:rPr>
          <w:rFonts w:ascii="KaiTi" w:eastAsia="KaiTi" w:hAnsi="Times New Roman" w:cs="KaiTi"/>
          <w:sz w:val="28"/>
          <w:szCs w:val="28"/>
          <w:lang w:val="zh-CN"/>
        </w:rPr>
        <w:t>2</w:t>
      </w:r>
      <w:r>
        <w:rPr>
          <w:rFonts w:ascii="KaiTi" w:eastAsia="KaiTi" w:hAnsi="Times New Roman" w:cs="KaiTi"/>
          <w:sz w:val="28"/>
          <w:szCs w:val="28"/>
          <w:lang w:val="zh-CN"/>
        </w:rPr>
        <w:t>–</w:t>
      </w:r>
      <w:r>
        <w:rPr>
          <w:rFonts w:ascii="KaiTi" w:eastAsia="KaiTi" w:hAnsi="Times New Roman" w:cs="KaiTi" w:hint="eastAsia"/>
          <w:sz w:val="28"/>
          <w:szCs w:val="28"/>
          <w:lang w:val="zh-CN"/>
        </w:rPr>
        <w:t>注釋翻譯</w:t>
      </w:r>
      <w:r>
        <w:rPr>
          <w:rFonts w:ascii="KaiTi" w:eastAsia="KaiTi" w:hAnsi="Times New Roman" w:cs="KaiTi"/>
          <w:sz w:val="28"/>
          <w:szCs w:val="28"/>
          <w:lang w:val="zh-CN"/>
        </w:rPr>
        <w:t xml:space="preserve">(2000 </w:t>
      </w:r>
      <w:r>
        <w:rPr>
          <w:rFonts w:ascii="KaiTi" w:eastAsia="KaiTi" w:hAnsi="Times New Roman" w:cs="KaiTi" w:hint="eastAsia"/>
          <w:sz w:val="28"/>
          <w:szCs w:val="28"/>
          <w:lang w:val="zh-CN"/>
        </w:rPr>
        <w:t>字</w:t>
      </w:r>
      <w:r>
        <w:rPr>
          <w:rFonts w:ascii="KaiTi" w:eastAsia="KaiTi" w:hAnsi="Times New Roman" w:cs="KaiTi"/>
          <w:sz w:val="28"/>
          <w:szCs w:val="28"/>
          <w:lang w:val="zh-CN"/>
        </w:rPr>
        <w:t>-</w:t>
      </w:r>
      <w:r>
        <w:rPr>
          <w:rFonts w:ascii="KaiTi" w:eastAsia="KaiTi" w:hAnsi="Times New Roman" w:cs="KaiTi" w:hint="eastAsia"/>
          <w:sz w:val="28"/>
          <w:szCs w:val="28"/>
          <w:lang w:val="zh-CN"/>
        </w:rPr>
        <w:t>中文</w:t>
      </w:r>
      <w:r>
        <w:rPr>
          <w:rFonts w:ascii="KaiTi" w:eastAsia="KaiTi" w:hAnsi="Times New Roman" w:cs="KaiTi"/>
          <w:sz w:val="28"/>
          <w:szCs w:val="28"/>
          <w:lang w:val="zh-CN"/>
        </w:rPr>
        <w:t xml:space="preserve">) </w:t>
      </w:r>
    </w:p>
    <w:p w14:paraId="34BD410D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KaiTi" w:hAnsi="Times New Roman"/>
          <w:sz w:val="24"/>
          <w:szCs w:val="24"/>
          <w:lang w:val="zh-CN" w:eastAsia="zh-TW"/>
        </w:rPr>
      </w:pPr>
      <w:r>
        <w:rPr>
          <w:rFonts w:ascii="KaiTi" w:eastAsia="KaiTi" w:hAnsi="Times New Roman" w:cs="KaiTi" w:hint="eastAsia"/>
          <w:sz w:val="28"/>
          <w:szCs w:val="28"/>
          <w:lang w:val="zh-CN" w:eastAsia="zh-TW"/>
        </w:rPr>
        <w:t>從必修書籍列表中選出</w:t>
      </w:r>
      <w:r>
        <w:rPr>
          <w:rFonts w:ascii="KaiTi" w:eastAsia="KaiTi" w:hAnsi="Times New Roman" w:cs="KaiTi"/>
          <w:sz w:val="28"/>
          <w:szCs w:val="28"/>
          <w:lang w:val="zh-CN" w:eastAsia="zh-TW"/>
        </w:rPr>
        <w:t xml:space="preserve"> 2 </w:t>
      </w:r>
      <w:r>
        <w:rPr>
          <w:rFonts w:ascii="KaiTi" w:eastAsia="KaiTi" w:hAnsi="Times New Roman" w:cs="KaiTi" w:hint="eastAsia"/>
          <w:sz w:val="28"/>
          <w:szCs w:val="28"/>
          <w:lang w:val="zh-CN" w:eastAsia="zh-TW"/>
        </w:rPr>
        <w:t>篇主要文言文典籍並對每篇進行註解翻譯。</w:t>
      </w:r>
    </w:p>
    <w:p w14:paraId="5B7570FA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KaiTi" w:hAnsi="Times New Roman"/>
          <w:b/>
          <w:bCs/>
          <w:sz w:val="24"/>
          <w:szCs w:val="24"/>
          <w:lang w:val="zh-CN" w:eastAsia="zh-TW"/>
        </w:rPr>
      </w:pPr>
    </w:p>
    <w:p w14:paraId="437C1E2E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KaiTi" w:hAnsi="Times New Roman"/>
          <w:sz w:val="24"/>
          <w:szCs w:val="24"/>
          <w:lang w:val="zh-CN" w:eastAsia="zh-TW"/>
        </w:rPr>
      </w:pPr>
    </w:p>
    <w:p w14:paraId="0B9EB21E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KaiTi" w:hAnsi="Times New Roman"/>
          <w:sz w:val="24"/>
          <w:szCs w:val="24"/>
          <w:lang w:val="zh-CN" w:eastAsia="zh-TW"/>
        </w:rPr>
      </w:pPr>
    </w:p>
    <w:p w14:paraId="6223CF7C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KaiTi" w:hAnsi="Times New Roman"/>
          <w:sz w:val="24"/>
          <w:szCs w:val="24"/>
          <w:lang w:val="zh-CN" w:eastAsia="zh-TW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401"/>
        <w:gridCol w:w="6633"/>
      </w:tblGrid>
      <w:tr w:rsidR="00AC27DD" w14:paraId="12F085FA" w14:textId="77777777">
        <w:trPr>
          <w:trHeight w:val="1"/>
          <w:jc w:val="center"/>
        </w:trPr>
        <w:tc>
          <w:tcPr>
            <w:tcW w:w="2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2DBB6CB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KaiTi" w:hAnsi="Times New Roman"/>
                <w:b/>
                <w:bCs/>
                <w:sz w:val="24"/>
                <w:szCs w:val="24"/>
                <w:lang w:val="zh-CN" w:eastAsia="zh-TW"/>
              </w:rPr>
            </w:pPr>
          </w:p>
          <w:p w14:paraId="12004F0F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KaiTi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eastAsia="KaiTi" w:hAnsi="Times New Roman"/>
                <w:b/>
                <w:bCs/>
                <w:sz w:val="24"/>
                <w:szCs w:val="24"/>
                <w:lang w:val="zh-CN"/>
              </w:rPr>
              <w:t>Teacher Name</w:t>
            </w:r>
          </w:p>
          <w:p w14:paraId="30E5A69A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Sun" w:eastAsia="SimSun" w:hAnsi="Times New Roman" w:cs="SimSun"/>
                <w:lang w:val="zh-CN"/>
              </w:rPr>
            </w:pPr>
          </w:p>
        </w:tc>
        <w:tc>
          <w:tcPr>
            <w:tcW w:w="6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535259A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imSun" w:eastAsia="SimSun" w:hAnsi="Times New Roman" w:cs="SimSun"/>
                <w:lang w:val="zh-CN"/>
              </w:rPr>
            </w:pPr>
            <w:r>
              <w:rPr>
                <w:rFonts w:ascii="Times New Roman" w:eastAsia="SimSun" w:hAnsi="Times New Roman"/>
                <w:b/>
                <w:bCs/>
                <w:sz w:val="24"/>
                <w:szCs w:val="24"/>
                <w:lang w:val="zh-CN"/>
              </w:rPr>
              <w:t>Overall Comments</w:t>
            </w:r>
          </w:p>
        </w:tc>
      </w:tr>
      <w:tr w:rsidR="00AC27DD" w14:paraId="47E9D92A" w14:textId="77777777">
        <w:trPr>
          <w:trHeight w:val="1"/>
          <w:jc w:val="center"/>
        </w:trPr>
        <w:tc>
          <w:tcPr>
            <w:tcW w:w="2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30507335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zh-CN"/>
              </w:rPr>
            </w:pPr>
          </w:p>
          <w:p w14:paraId="19607240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zh-CN"/>
              </w:rPr>
            </w:pPr>
          </w:p>
          <w:p w14:paraId="240BCB5B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zh-CN"/>
              </w:rPr>
            </w:pPr>
          </w:p>
          <w:p w14:paraId="73852E2F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zh-CN"/>
              </w:rPr>
            </w:pPr>
          </w:p>
          <w:p w14:paraId="5749AFE4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zh-CN"/>
              </w:rPr>
            </w:pPr>
          </w:p>
          <w:p w14:paraId="40EDB08B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zh-CN"/>
              </w:rPr>
            </w:pPr>
          </w:p>
          <w:p w14:paraId="799AA1DB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zh-CN"/>
              </w:rPr>
            </w:pPr>
          </w:p>
          <w:p w14:paraId="3C4034D6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zh-CN"/>
              </w:rPr>
            </w:pPr>
          </w:p>
          <w:p w14:paraId="0637CD56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zh-CN"/>
              </w:rPr>
            </w:pPr>
          </w:p>
          <w:p w14:paraId="25CD1CAF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zh-CN"/>
              </w:rPr>
            </w:pPr>
          </w:p>
          <w:p w14:paraId="48D22124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zh-CN"/>
              </w:rPr>
            </w:pPr>
          </w:p>
          <w:p w14:paraId="404E4B6D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/>
                <w:sz w:val="24"/>
                <w:szCs w:val="24"/>
                <w:lang w:val="zh-CN"/>
              </w:rPr>
            </w:pPr>
          </w:p>
          <w:p w14:paraId="16B07D46" w14:textId="77777777" w:rsidR="00AC27DD" w:rsidRDefault="00AC2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imSun" w:eastAsia="SimSun" w:hAnsi="Times New Roman" w:cs="SimSun"/>
                <w:lang w:val="zh-CN"/>
              </w:rPr>
            </w:pPr>
          </w:p>
        </w:tc>
        <w:tc>
          <w:tcPr>
            <w:tcW w:w="6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14:paraId="0BC2B6C2" w14:textId="7E81E140" w:rsidR="00D47E4C" w:rsidRPr="00F36389" w:rsidRDefault="00D47E4C" w:rsidP="005066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SimSun" w:hAnsi="Times New Roman" w:cs="SimSun"/>
                <w:lang w:val="zh-CN"/>
              </w:rPr>
            </w:pPr>
          </w:p>
        </w:tc>
      </w:tr>
    </w:tbl>
    <w:p w14:paraId="713CEBEF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4"/>
          <w:szCs w:val="24"/>
          <w:highlight w:val="yellow"/>
          <w:lang w:val="zh-CN" w:eastAsia="zh-TW"/>
        </w:rPr>
      </w:pPr>
    </w:p>
    <w:p w14:paraId="49341B32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val="zh-CN" w:eastAsia="zh-TW"/>
        </w:rPr>
      </w:pPr>
    </w:p>
    <w:p w14:paraId="6F04323D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val="zh-CN" w:eastAsia="zh-TW"/>
        </w:rPr>
      </w:pPr>
    </w:p>
    <w:p w14:paraId="0F084FA4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4"/>
          <w:szCs w:val="24"/>
          <w:highlight w:val="yellow"/>
          <w:lang w:val="zh-CN" w:eastAsia="zh-TW"/>
        </w:rPr>
      </w:pPr>
    </w:p>
    <w:p w14:paraId="4CE3F542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4"/>
          <w:szCs w:val="24"/>
          <w:highlight w:val="yellow"/>
          <w:lang w:val="zh-CN" w:eastAsia="zh-TW"/>
        </w:rPr>
      </w:pPr>
    </w:p>
    <w:p w14:paraId="6044C508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4"/>
          <w:szCs w:val="24"/>
          <w:highlight w:val="yellow"/>
          <w:lang w:val="zh-CN" w:eastAsia="zh-TW"/>
        </w:rPr>
      </w:pPr>
    </w:p>
    <w:p w14:paraId="4947BEDD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4"/>
          <w:szCs w:val="24"/>
          <w:highlight w:val="yellow"/>
          <w:lang w:val="zh-CN" w:eastAsia="zh-TW"/>
        </w:rPr>
      </w:pPr>
    </w:p>
    <w:p w14:paraId="607200E5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4"/>
          <w:szCs w:val="24"/>
          <w:highlight w:val="yellow"/>
          <w:lang w:val="zh-CN" w:eastAsia="zh-TW"/>
        </w:rPr>
      </w:pPr>
    </w:p>
    <w:p w14:paraId="10993E84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4"/>
          <w:szCs w:val="24"/>
          <w:highlight w:val="yellow"/>
          <w:lang w:val="zh-CN" w:eastAsia="zh-TW"/>
        </w:rPr>
      </w:pPr>
    </w:p>
    <w:p w14:paraId="620001F4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z w:val="24"/>
          <w:szCs w:val="24"/>
          <w:highlight w:val="yellow"/>
          <w:lang w:val="zh-CN" w:eastAsia="zh-TW"/>
        </w:rPr>
      </w:pPr>
    </w:p>
    <w:p w14:paraId="03E2C77B" w14:textId="22B97A8F" w:rsidR="00AC27DD" w:rsidRDefault="00AC27D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40"/>
          <w:szCs w:val="40"/>
          <w:highlight w:val="cyan"/>
          <w:lang w:val="zh-CN" w:eastAsia="zh-TW"/>
        </w:rPr>
      </w:pPr>
    </w:p>
    <w:p w14:paraId="409F8ABA" w14:textId="6C0413C9" w:rsidR="003406FC" w:rsidRDefault="003406F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40"/>
          <w:szCs w:val="40"/>
          <w:highlight w:val="cyan"/>
          <w:lang w:val="zh-CN" w:eastAsia="zh-TW"/>
        </w:rPr>
      </w:pPr>
    </w:p>
    <w:p w14:paraId="73780971" w14:textId="77777777" w:rsidR="003406FC" w:rsidRDefault="003406F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40"/>
          <w:szCs w:val="40"/>
          <w:highlight w:val="cyan"/>
          <w:lang w:val="zh-CN" w:eastAsia="zh-TW"/>
        </w:rPr>
      </w:pPr>
    </w:p>
    <w:p w14:paraId="021B4A75" w14:textId="77777777" w:rsidR="003406FC" w:rsidRDefault="003406F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40"/>
          <w:szCs w:val="40"/>
          <w:highlight w:val="cyan"/>
          <w:lang w:val="zh-CN" w:eastAsia="zh-TW"/>
        </w:rPr>
      </w:pPr>
    </w:p>
    <w:p w14:paraId="2E0B642B" w14:textId="77777777" w:rsidR="00AC27DD" w:rsidRDefault="00AC27D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40"/>
          <w:szCs w:val="40"/>
          <w:lang w:val="en-US" w:eastAsia="zh-TW"/>
        </w:rPr>
      </w:pPr>
      <w:r>
        <w:rPr>
          <w:rFonts w:ascii="KaiTi" w:eastAsia="KaiTi" w:hAnsi="Times New Roman" w:cs="KaiTi" w:hint="eastAsia"/>
          <w:b/>
          <w:bCs/>
          <w:sz w:val="40"/>
          <w:szCs w:val="40"/>
          <w:lang w:val="zh-CN" w:eastAsia="zh-TW"/>
        </w:rPr>
        <w:t>《</w:t>
      </w:r>
      <w:r w:rsidR="00F83D22">
        <w:rPr>
          <w:rFonts w:ascii="KaiTi" w:eastAsia="KaiTi" w:hAnsi="Times New Roman" w:cs="KaiTi" w:hint="eastAsia"/>
          <w:b/>
          <w:bCs/>
          <w:sz w:val="40"/>
          <w:szCs w:val="40"/>
          <w:lang w:val="zh-CN" w:eastAsia="zh-TW"/>
        </w:rPr>
        <w:t>孟子選</w:t>
      </w:r>
      <w:r>
        <w:rPr>
          <w:rFonts w:ascii="KaiTi" w:eastAsia="KaiTi" w:hAnsi="Times New Roman" w:cs="KaiTi" w:hint="eastAsia"/>
          <w:b/>
          <w:bCs/>
          <w:sz w:val="40"/>
          <w:szCs w:val="40"/>
          <w:lang w:val="en-US" w:eastAsia="zh-TW"/>
        </w:rPr>
        <w:t>·</w:t>
      </w:r>
      <w:r w:rsidR="00F83D22">
        <w:rPr>
          <w:rFonts w:ascii="KaiTi" w:eastAsia="KaiTi" w:hAnsi="Times New Roman" w:cs="KaiTi" w:hint="eastAsia"/>
          <w:b/>
          <w:bCs/>
          <w:sz w:val="40"/>
          <w:szCs w:val="40"/>
          <w:lang w:val="en-US" w:eastAsia="zh-TW"/>
        </w:rPr>
        <w:t>五十步笑百步</w:t>
      </w:r>
      <w:r>
        <w:rPr>
          <w:rFonts w:ascii="KaiTi" w:eastAsia="KaiTi" w:hAnsi="Times New Roman" w:cs="KaiTi" w:hint="eastAsia"/>
          <w:b/>
          <w:bCs/>
          <w:sz w:val="40"/>
          <w:szCs w:val="40"/>
          <w:lang w:val="en-US" w:eastAsia="zh-TW"/>
        </w:rPr>
        <w:t>》評註</w:t>
      </w:r>
    </w:p>
    <w:p w14:paraId="060E9F17" w14:textId="77777777" w:rsidR="00AC27DD" w:rsidRPr="009223FF" w:rsidRDefault="00AC27D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40"/>
          <w:szCs w:val="40"/>
          <w:lang w:eastAsia="zh-TW"/>
        </w:rPr>
      </w:pPr>
    </w:p>
    <w:p w14:paraId="79F9E42F" w14:textId="77777777" w:rsidR="00AC27DD" w:rsidRPr="00F83D22" w:rsidRDefault="00AC27D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36"/>
          <w:szCs w:val="36"/>
          <w:lang w:val="en-US" w:eastAsia="zh-TW"/>
        </w:rPr>
      </w:pPr>
      <w:r>
        <w:rPr>
          <w:rFonts w:ascii="KaiTi" w:eastAsia="KaiTi" w:hAnsi="Times New Roman" w:cs="KaiTi" w:hint="eastAsia"/>
          <w:b/>
          <w:bCs/>
          <w:sz w:val="36"/>
          <w:szCs w:val="36"/>
          <w:lang w:val="zh-CN" w:eastAsia="zh-TW"/>
        </w:rPr>
        <w:t>一、前言</w:t>
      </w:r>
    </w:p>
    <w:p w14:paraId="02B3CD13" w14:textId="77777777" w:rsidR="00AC27DD" w:rsidRPr="00F83D22" w:rsidRDefault="00AC27D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36"/>
          <w:szCs w:val="36"/>
          <w:lang w:val="en-US" w:eastAsia="zh-TW"/>
        </w:rPr>
      </w:pPr>
    </w:p>
    <w:p w14:paraId="46CEF7E4" w14:textId="14C59A1D" w:rsidR="00AC27DD" w:rsidRDefault="00AC27DD" w:rsidP="0073260B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KaiTi" w:eastAsia="KaiTi" w:hAnsi="Times New Roman" w:cs="KaiTi"/>
          <w:sz w:val="24"/>
          <w:szCs w:val="24"/>
          <w:lang w:val="zh-CN" w:eastAsia="zh-TW"/>
        </w:rPr>
      </w:pP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這</w:t>
      </w:r>
      <w:r w:rsidR="009223FF">
        <w:rPr>
          <w:rFonts w:ascii="KaiTi" w:eastAsia="KaiTi" w:hAnsi="Times New Roman" w:cs="KaiTi" w:hint="eastAsia"/>
          <w:sz w:val="24"/>
          <w:szCs w:val="24"/>
          <w:lang w:val="zh-CN" w:eastAsia="zh-TW"/>
        </w:rPr>
        <w:t>篇文章選自《孟子。梁惠王上》。</w:t>
      </w:r>
      <w:r w:rsidR="00A607E0">
        <w:rPr>
          <w:rFonts w:ascii="KaiTi" w:eastAsia="KaiTi" w:hAnsi="Times New Roman" w:cs="KaiTi" w:hint="eastAsia"/>
          <w:sz w:val="24"/>
          <w:szCs w:val="24"/>
          <w:lang w:val="zh-CN" w:eastAsia="zh-TW"/>
        </w:rPr>
        <w:t>在這一章中，孟子顯示了極高的談話技巧，他以</w:t>
      </w:r>
      <w:r w:rsidR="0073260B">
        <w:rPr>
          <w:rFonts w:ascii="KaiTi" w:eastAsia="KaiTi" w:hAnsi="Times New Roman" w:cs="KaiTi" w:hint="eastAsia"/>
          <w:sz w:val="24"/>
          <w:szCs w:val="24"/>
          <w:lang w:val="zh-CN" w:eastAsia="zh-TW"/>
        </w:rPr>
        <w:t>梁惠王的喜好為引，加以</w:t>
      </w:r>
      <w:r w:rsidR="00A607E0">
        <w:rPr>
          <w:rFonts w:ascii="KaiTi" w:eastAsia="KaiTi" w:hAnsi="Times New Roman" w:cs="KaiTi" w:hint="eastAsia"/>
          <w:sz w:val="24"/>
          <w:szCs w:val="24"/>
          <w:lang w:val="zh-CN" w:eastAsia="zh-TW"/>
        </w:rPr>
        <w:t>生動的譬喻</w:t>
      </w:r>
      <w:r w:rsidR="0073260B">
        <w:rPr>
          <w:rFonts w:ascii="KaiTi" w:eastAsia="KaiTi" w:hAnsi="Times New Roman" w:cs="KaiTi" w:hint="eastAsia"/>
          <w:sz w:val="24"/>
          <w:szCs w:val="24"/>
          <w:lang w:val="zh-CN" w:eastAsia="zh-TW"/>
        </w:rPr>
        <w:t>，時而委婉諷刺，時而諄諄誘導，向梁惠王展示如何不動一兵一卒而得天下歸順之道。</w:t>
      </w:r>
    </w:p>
    <w:p w14:paraId="0D08C332" w14:textId="77777777" w:rsidR="00AC27DD" w:rsidRPr="00F83D22" w:rsidRDefault="00AC27D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sz w:val="36"/>
          <w:szCs w:val="36"/>
          <w:lang w:val="en-US" w:eastAsia="zh-TW"/>
        </w:rPr>
      </w:pPr>
    </w:p>
    <w:p w14:paraId="243505B8" w14:textId="77777777" w:rsidR="00AC27DD" w:rsidRPr="00F83D22" w:rsidRDefault="00AC27D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36"/>
          <w:szCs w:val="36"/>
          <w:lang w:val="en-US" w:eastAsia="zh-TW"/>
        </w:rPr>
      </w:pPr>
      <w:r>
        <w:rPr>
          <w:rFonts w:ascii="KaiTi" w:eastAsia="KaiTi" w:hAnsi="Times New Roman" w:cs="KaiTi" w:hint="eastAsia"/>
          <w:b/>
          <w:bCs/>
          <w:sz w:val="36"/>
          <w:szCs w:val="36"/>
          <w:lang w:val="zh-CN" w:eastAsia="zh-TW"/>
        </w:rPr>
        <w:t>二、文本</w:t>
      </w:r>
    </w:p>
    <w:p w14:paraId="2129324C" w14:textId="4FB3042E" w:rsidR="00F2047D" w:rsidRPr="00F2047D" w:rsidRDefault="00F2047D" w:rsidP="00F2047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KaiTi" w:eastAsia="KaiTi" w:hAnsi="Times New Roman" w:cs="KaiTi"/>
          <w:sz w:val="24"/>
          <w:szCs w:val="24"/>
          <w:lang w:val="zh-CN" w:eastAsia="zh-TW"/>
        </w:rPr>
      </w:pP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梁惠王曰</w:t>
      </w:r>
      <w:r w:rsidRPr="00F2047D">
        <w:rPr>
          <w:rFonts w:ascii="KaiTi" w:eastAsia="KaiTi" w:hAnsi="Times New Roman" w:cs="KaiTi" w:hint="eastAsia"/>
          <w:sz w:val="24"/>
          <w:szCs w:val="24"/>
          <w:lang w:val="en-US" w:eastAsia="zh-TW"/>
        </w:rPr>
        <w:t>：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「寡人之於國也</w:t>
      </w:r>
      <w:r w:rsidRPr="00F2047D">
        <w:rPr>
          <w:rFonts w:ascii="KaiTi" w:eastAsia="KaiTi" w:hAnsi="Times New Roman" w:cs="KaiTi" w:hint="eastAsia"/>
          <w:sz w:val="24"/>
          <w:szCs w:val="24"/>
          <w:lang w:val="en-US" w:eastAsia="zh-TW"/>
        </w:rPr>
        <w:t>，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盡心焉耳矣</w:t>
      </w:r>
      <w:r w:rsidRPr="00F2047D">
        <w:rPr>
          <w:rFonts w:ascii="KaiTi" w:eastAsia="KaiTi" w:hAnsi="Times New Roman" w:cs="KaiTi" w:hint="eastAsia"/>
          <w:sz w:val="24"/>
          <w:szCs w:val="24"/>
          <w:lang w:val="en-US" w:eastAsia="zh-TW"/>
        </w:rPr>
        <w:t>：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河內凶</w:t>
      </w:r>
      <w:r w:rsidRPr="00F2047D">
        <w:rPr>
          <w:rFonts w:ascii="KaiTi" w:eastAsia="KaiTi" w:hAnsi="Times New Roman" w:cs="KaiTi" w:hint="eastAsia"/>
          <w:sz w:val="24"/>
          <w:szCs w:val="24"/>
          <w:lang w:val="en-US" w:eastAsia="zh-TW"/>
        </w:rPr>
        <w:t>，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則移其民於河東</w:t>
      </w:r>
      <w:r w:rsidRPr="00F2047D">
        <w:rPr>
          <w:rFonts w:ascii="KaiTi" w:eastAsia="KaiTi" w:hAnsi="Times New Roman" w:cs="KaiTi" w:hint="eastAsia"/>
          <w:sz w:val="24"/>
          <w:szCs w:val="24"/>
          <w:lang w:val="en-US" w:eastAsia="zh-TW"/>
        </w:rPr>
        <w:t>，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移其粟於河內</w:t>
      </w:r>
      <w:r w:rsidRPr="00F2047D">
        <w:rPr>
          <w:rFonts w:ascii="KaiTi" w:eastAsia="KaiTi" w:hAnsi="Times New Roman" w:cs="KaiTi" w:hint="eastAsia"/>
          <w:sz w:val="24"/>
          <w:szCs w:val="24"/>
          <w:lang w:val="en-US" w:eastAsia="zh-TW"/>
        </w:rPr>
        <w:t>；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河東凶</w:t>
      </w:r>
      <w:r w:rsidRPr="00F2047D">
        <w:rPr>
          <w:rFonts w:ascii="KaiTi" w:eastAsia="KaiTi" w:hAnsi="Times New Roman" w:cs="KaiTi" w:hint="eastAsia"/>
          <w:sz w:val="24"/>
          <w:szCs w:val="24"/>
          <w:lang w:val="en-US" w:eastAsia="zh-TW"/>
        </w:rPr>
        <w:t>，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亦然。察鄰國之政，無如寡人之用心者。鄰國之民不加少，寡人之民不加多，何也？」</w:t>
      </w:r>
    </w:p>
    <w:p w14:paraId="447B47E7" w14:textId="006F2FE7" w:rsidR="00F2047D" w:rsidRPr="00F2047D" w:rsidRDefault="00F2047D" w:rsidP="00F2047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KaiTi" w:eastAsia="KaiTi" w:hAnsi="Times New Roman" w:cs="KaiTi"/>
          <w:sz w:val="24"/>
          <w:szCs w:val="24"/>
          <w:lang w:val="zh-CN" w:eastAsia="zh-TW"/>
        </w:rPr>
      </w:pP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孟子對曰：「王好戰，請以戰喻：填然</w: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fldChar w:fldCharType="begin"/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instrText xml:space="preserve"> </w:instrText>
      </w:r>
      <w:r w:rsidR="00F178EC">
        <w:rPr>
          <w:rFonts w:ascii="KaiTi" w:eastAsia="KaiTi" w:hAnsi="Times New Roman" w:cs="KaiTi" w:hint="eastAsia"/>
          <w:sz w:val="24"/>
          <w:szCs w:val="24"/>
          <w:lang w:val="zh-CN"/>
        </w:rPr>
        <w:instrText>= 1 \* GB3</w:instrTex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instrText xml:space="preserve"> </w:instrTex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fldChar w:fldCharType="separate"/>
      </w:r>
      <w:r w:rsidR="00F178EC">
        <w:rPr>
          <w:rFonts w:ascii="KaiTi" w:eastAsia="KaiTi" w:hAnsi="Times New Roman" w:cs="KaiTi" w:hint="eastAsia"/>
          <w:noProof/>
          <w:sz w:val="24"/>
          <w:szCs w:val="24"/>
          <w:lang w:val="zh-CN"/>
        </w:rPr>
        <w:t>①</w: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fldChar w:fldCharType="end"/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鼓之，兵刃既接，棄甲曳兵而走，或百步而後止</w:t>
      </w:r>
      <w:r w:rsidR="001A6DC3">
        <w:rPr>
          <w:rFonts w:ascii="KaiTi" w:eastAsia="KaiTi" w:hAnsi="Times New Roman" w:cs="KaiTi" w:hint="eastAsia"/>
          <w:sz w:val="24"/>
          <w:szCs w:val="24"/>
          <w:lang w:val="zh-CN" w:eastAsia="zh-TW"/>
        </w:rPr>
        <w:t>,</w:t>
      </w:r>
      <w:r w:rsidR="001A6DC3">
        <w:rPr>
          <w:rFonts w:ascii="KaiTi" w:eastAsia="KaiTi" w:hAnsi="Times New Roman" w:cs="KaiTi" w:hint="eastAsia"/>
          <w:sz w:val="24"/>
          <w:szCs w:val="24"/>
          <w:lang w:eastAsia="zh-TW"/>
        </w:rPr>
        <w:t>或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五十步而後止。以五十步笑百步，則何如？」</w:t>
      </w:r>
    </w:p>
    <w:p w14:paraId="48824EE5" w14:textId="56ED8463" w:rsidR="00F2047D" w:rsidRPr="00F2047D" w:rsidRDefault="00F2047D" w:rsidP="00F2047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KaiTi" w:eastAsia="KaiTi" w:hAnsi="Times New Roman" w:cs="KaiTi"/>
          <w:sz w:val="24"/>
          <w:szCs w:val="24"/>
          <w:lang w:val="zh-CN" w:eastAsia="zh-TW"/>
        </w:rPr>
      </w:pP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曰：「不可，直不百步耳！是亦走也。」</w:t>
      </w:r>
    </w:p>
    <w:p w14:paraId="4A198933" w14:textId="448D72B4" w:rsidR="00F2047D" w:rsidRPr="00F2047D" w:rsidRDefault="00F2047D" w:rsidP="0031425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KaiTi" w:eastAsia="KaiTi" w:hAnsi="Times New Roman" w:cs="KaiTi"/>
          <w:sz w:val="24"/>
          <w:szCs w:val="24"/>
          <w:lang w:val="zh-CN" w:eastAsia="zh-TW"/>
        </w:rPr>
      </w:pP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曰：「王如知此，則無望民之多於鄰國也。不違農時，穀不可勝食也；數罟</w: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fldChar w:fldCharType="begin"/>
      </w:r>
      <w:r w:rsidR="00F178EC">
        <w:rPr>
          <w:rFonts w:ascii="KaiTi" w:eastAsia="KaiTi" w:hAnsi="Times New Roman" w:cs="KaiTi"/>
          <w:sz w:val="24"/>
          <w:szCs w:val="24"/>
          <w:lang w:val="zh-CN" w:eastAsia="zh-TW"/>
        </w:rPr>
        <w:instrText xml:space="preserve"> </w:instrText>
      </w:r>
      <w:r w:rsidR="00F178EC">
        <w:rPr>
          <w:rFonts w:ascii="KaiTi" w:eastAsia="KaiTi" w:hAnsi="Times New Roman" w:cs="KaiTi" w:hint="eastAsia"/>
          <w:sz w:val="24"/>
          <w:szCs w:val="24"/>
          <w:lang w:val="zh-CN" w:eastAsia="zh-TW"/>
        </w:rPr>
        <w:instrText>= 2 \* GB3</w:instrText>
      </w:r>
      <w:r w:rsidR="00F178EC">
        <w:rPr>
          <w:rFonts w:ascii="KaiTi" w:eastAsia="KaiTi" w:hAnsi="Times New Roman" w:cs="KaiTi"/>
          <w:sz w:val="24"/>
          <w:szCs w:val="24"/>
          <w:lang w:val="zh-CN" w:eastAsia="zh-TW"/>
        </w:rPr>
        <w:instrText xml:space="preserve"> </w:instrTex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fldChar w:fldCharType="separate"/>
      </w:r>
      <w:r w:rsidR="00F178EC">
        <w:rPr>
          <w:rFonts w:ascii="KaiTi" w:eastAsia="KaiTi" w:hAnsi="Times New Roman" w:cs="KaiTi" w:hint="eastAsia"/>
          <w:noProof/>
          <w:sz w:val="24"/>
          <w:szCs w:val="24"/>
          <w:lang w:val="zh-CN" w:eastAsia="zh-TW"/>
        </w:rPr>
        <w:t>②</w: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fldChar w:fldCharType="end"/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不入洿池，魚鼈不可勝食也；斧斤以時入山林，材木不可勝用也。穀與魚鼈不可勝食，材木不可勝用，是使民養生喪死無憾也。養生喪死無憾，王道之始也。</w:t>
      </w:r>
    </w:p>
    <w:p w14:paraId="50B1337B" w14:textId="32DAFDC2" w:rsidR="00F2047D" w:rsidRPr="00F2047D" w:rsidRDefault="00F2047D" w:rsidP="0031425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KaiTi" w:eastAsia="KaiTi" w:hAnsi="Times New Roman" w:cs="KaiTi"/>
          <w:sz w:val="24"/>
          <w:szCs w:val="24"/>
          <w:lang w:val="zh-CN" w:eastAsia="zh-TW"/>
        </w:rPr>
      </w:pP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五畝之宅，樹之以桑，五十者可以衣帛矣！雞豚狗彘之畜，無失其時，七十者可以食肉矣！百畝之田，勿奪其時，數口之家可以無飢矣！謹庠序</w: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fldChar w:fldCharType="begin"/>
      </w:r>
      <w:r w:rsidR="00F178EC">
        <w:rPr>
          <w:rFonts w:ascii="KaiTi" w:eastAsia="KaiTi" w:hAnsi="Times New Roman" w:cs="KaiTi"/>
          <w:sz w:val="24"/>
          <w:szCs w:val="24"/>
          <w:lang w:val="zh-CN" w:eastAsia="zh-TW"/>
        </w:rPr>
        <w:instrText xml:space="preserve"> </w:instrText>
      </w:r>
      <w:r w:rsidR="00F178EC">
        <w:rPr>
          <w:rFonts w:ascii="KaiTi" w:eastAsia="KaiTi" w:hAnsi="Times New Roman" w:cs="KaiTi" w:hint="eastAsia"/>
          <w:sz w:val="24"/>
          <w:szCs w:val="24"/>
          <w:lang w:val="zh-CN" w:eastAsia="zh-TW"/>
        </w:rPr>
        <w:instrText>= 3 \* GB3</w:instrText>
      </w:r>
      <w:r w:rsidR="00F178EC">
        <w:rPr>
          <w:rFonts w:ascii="KaiTi" w:eastAsia="KaiTi" w:hAnsi="Times New Roman" w:cs="KaiTi"/>
          <w:sz w:val="24"/>
          <w:szCs w:val="24"/>
          <w:lang w:val="zh-CN" w:eastAsia="zh-TW"/>
        </w:rPr>
        <w:instrText xml:space="preserve"> </w:instrTex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fldChar w:fldCharType="separate"/>
      </w:r>
      <w:r w:rsidR="00F178EC">
        <w:rPr>
          <w:rFonts w:ascii="KaiTi" w:eastAsia="KaiTi" w:hAnsi="Times New Roman" w:cs="KaiTi" w:hint="eastAsia"/>
          <w:noProof/>
          <w:sz w:val="24"/>
          <w:szCs w:val="24"/>
          <w:lang w:val="zh-CN" w:eastAsia="zh-TW"/>
        </w:rPr>
        <w:t>③</w: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fldChar w:fldCharType="end"/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之教，申之以孝悌之義，頒白</w: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fldChar w:fldCharType="begin"/>
      </w:r>
      <w:r w:rsidR="00F178EC">
        <w:rPr>
          <w:rFonts w:ascii="KaiTi" w:eastAsia="KaiTi" w:hAnsi="Times New Roman" w:cs="KaiTi"/>
          <w:sz w:val="24"/>
          <w:szCs w:val="24"/>
          <w:lang w:val="zh-CN" w:eastAsia="zh-TW"/>
        </w:rPr>
        <w:instrText xml:space="preserve"> </w:instrText>
      </w:r>
      <w:r w:rsidR="00F178EC">
        <w:rPr>
          <w:rFonts w:ascii="KaiTi" w:eastAsia="KaiTi" w:hAnsi="Times New Roman" w:cs="KaiTi" w:hint="eastAsia"/>
          <w:sz w:val="24"/>
          <w:szCs w:val="24"/>
          <w:lang w:val="zh-CN" w:eastAsia="zh-TW"/>
        </w:rPr>
        <w:instrText>= 4 \* GB3</w:instrText>
      </w:r>
      <w:r w:rsidR="00F178EC">
        <w:rPr>
          <w:rFonts w:ascii="KaiTi" w:eastAsia="KaiTi" w:hAnsi="Times New Roman" w:cs="KaiTi"/>
          <w:sz w:val="24"/>
          <w:szCs w:val="24"/>
          <w:lang w:val="zh-CN" w:eastAsia="zh-TW"/>
        </w:rPr>
        <w:instrText xml:space="preserve"> </w:instrTex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fldChar w:fldCharType="separate"/>
      </w:r>
      <w:r w:rsidR="00F178EC">
        <w:rPr>
          <w:rFonts w:ascii="KaiTi" w:eastAsia="KaiTi" w:hAnsi="Times New Roman" w:cs="KaiTi" w:hint="eastAsia"/>
          <w:noProof/>
          <w:sz w:val="24"/>
          <w:szCs w:val="24"/>
          <w:lang w:val="zh-CN" w:eastAsia="zh-TW"/>
        </w:rPr>
        <w:t>④</w:t>
      </w:r>
      <w:r w:rsidR="00F178EC">
        <w:rPr>
          <w:rFonts w:ascii="KaiTi" w:eastAsia="KaiTi" w:hAnsi="Times New Roman" w:cs="KaiTi"/>
          <w:sz w:val="24"/>
          <w:szCs w:val="24"/>
          <w:lang w:val="zh-CN"/>
        </w:rPr>
        <w:fldChar w:fldCharType="end"/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者不負戴於道路矣！七十者衣帛食肉，黎民不飢不寒，然而不王者，未之有也！</w:t>
      </w:r>
    </w:p>
    <w:p w14:paraId="3910DA3D" w14:textId="321CC4B4" w:rsidR="00AC27DD" w:rsidRDefault="00F2047D" w:rsidP="0031425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KaiTi" w:eastAsia="KaiTi" w:hAnsi="Segoe UI Symbol" w:cs="KaiTi"/>
          <w:sz w:val="36"/>
          <w:szCs w:val="36"/>
          <w:lang w:val="zh-CN" w:eastAsia="zh-TW"/>
        </w:rPr>
      </w:pP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狗彘食人食而不知檢，塗有餓莩而不知發。人死，則曰：『非我也，歲也。』是何異於刺人而殺之，曰：『非我也，兵也。』王無罪歲，斯天下之民至焉。」</w:t>
      </w:r>
    </w:p>
    <w:p w14:paraId="569126DB" w14:textId="77777777" w:rsidR="00314255" w:rsidRDefault="00314255">
      <w:pPr>
        <w:widowControl w:val="0"/>
        <w:autoSpaceDE w:val="0"/>
        <w:autoSpaceDN w:val="0"/>
        <w:adjustRightInd w:val="0"/>
        <w:spacing w:after="0" w:line="360" w:lineRule="auto"/>
        <w:ind w:firstLine="723"/>
        <w:jc w:val="center"/>
        <w:rPr>
          <w:rFonts w:ascii="KaiTi" w:eastAsia="KaiTi" w:hAnsi="Segoe UI Symbol" w:cs="KaiTi"/>
          <w:b/>
          <w:bCs/>
          <w:sz w:val="36"/>
          <w:szCs w:val="36"/>
          <w:lang w:val="zh-CN" w:eastAsia="zh-TW"/>
        </w:rPr>
      </w:pPr>
    </w:p>
    <w:p w14:paraId="198C9174" w14:textId="77777777" w:rsidR="00AC27DD" w:rsidRDefault="00AC27DD">
      <w:pPr>
        <w:widowControl w:val="0"/>
        <w:autoSpaceDE w:val="0"/>
        <w:autoSpaceDN w:val="0"/>
        <w:adjustRightInd w:val="0"/>
        <w:spacing w:after="0" w:line="360" w:lineRule="auto"/>
        <w:ind w:firstLine="723"/>
        <w:jc w:val="center"/>
        <w:rPr>
          <w:rFonts w:ascii="KaiTi" w:eastAsia="KaiTi" w:hAnsi="Segoe UI Symbol" w:cs="KaiTi"/>
          <w:b/>
          <w:bCs/>
          <w:sz w:val="36"/>
          <w:szCs w:val="36"/>
          <w:lang w:val="zh-CN" w:eastAsia="zh-TW"/>
        </w:rPr>
      </w:pPr>
      <w:r>
        <w:rPr>
          <w:rFonts w:ascii="KaiTi" w:eastAsia="KaiTi" w:hAnsi="Segoe UI Symbol" w:cs="KaiTi" w:hint="eastAsia"/>
          <w:b/>
          <w:bCs/>
          <w:sz w:val="36"/>
          <w:szCs w:val="36"/>
          <w:lang w:val="zh-CN" w:eastAsia="zh-TW"/>
        </w:rPr>
        <w:t>三、註解</w:t>
      </w:r>
    </w:p>
    <w:p w14:paraId="40B4C637" w14:textId="77777777" w:rsidR="00AC27DD" w:rsidRDefault="00AC27DD">
      <w:pPr>
        <w:widowControl w:val="0"/>
        <w:autoSpaceDE w:val="0"/>
        <w:autoSpaceDN w:val="0"/>
        <w:adjustRightInd w:val="0"/>
        <w:spacing w:after="0" w:line="360" w:lineRule="auto"/>
        <w:ind w:firstLine="480"/>
        <w:rPr>
          <w:rFonts w:ascii="KaiTi" w:eastAsia="KaiTi" w:hAnsi="Segoe UI Symbol" w:cs="KaiTi"/>
          <w:sz w:val="24"/>
          <w:szCs w:val="24"/>
          <w:lang w:val="zh-CN" w:eastAsia="zh-TW"/>
        </w:rPr>
      </w:pPr>
      <w:r>
        <w:rPr>
          <w:rFonts w:ascii="KaiTi" w:eastAsia="KaiTi" w:hAnsi="Segoe UI Symbol" w:cs="KaiTi" w:hint="eastAsia"/>
          <w:sz w:val="24"/>
          <w:szCs w:val="24"/>
          <w:lang w:val="zh-CN" w:eastAsia="zh-TW"/>
        </w:rPr>
        <w:t>【註解】</w:t>
      </w:r>
    </w:p>
    <w:p w14:paraId="0E85DBAF" w14:textId="375D21C1" w:rsidR="00AC27DD" w:rsidRDefault="00F178EC" w:rsidP="00C828A3">
      <w:pPr>
        <w:widowControl w:val="0"/>
        <w:autoSpaceDE w:val="0"/>
        <w:autoSpaceDN w:val="0"/>
        <w:adjustRightInd w:val="0"/>
        <w:spacing w:after="0" w:line="360" w:lineRule="auto"/>
        <w:ind w:left="840" w:hanging="273"/>
        <w:rPr>
          <w:rFonts w:ascii="KaiTi" w:eastAsia="KaiTi" w:hAnsi="Segoe UI Symbol" w:cs="KaiTi"/>
          <w:sz w:val="24"/>
          <w:szCs w:val="24"/>
          <w:lang w:val="zh-CN" w:eastAsia="zh-TW"/>
        </w:rPr>
      </w:pPr>
      <w:r>
        <w:rPr>
          <w:rFonts w:ascii="Segoe UI Symbol" w:eastAsia="KaiTi" w:hAnsi="Segoe UI Symbol" w:cs="Segoe UI Symbol"/>
          <w:sz w:val="24"/>
          <w:szCs w:val="24"/>
          <w:lang w:val="zh-CN"/>
        </w:rPr>
        <w:fldChar w:fldCharType="begin"/>
      </w:r>
      <w:r>
        <w:rPr>
          <w:rFonts w:ascii="Segoe UI Symbol" w:eastAsia="KaiTi" w:hAnsi="Segoe UI Symbol" w:cs="Segoe UI Symbol"/>
          <w:sz w:val="24"/>
          <w:szCs w:val="24"/>
          <w:lang w:val="zh-CN"/>
        </w:rPr>
        <w:instrText xml:space="preserve"> </w:instrText>
      </w:r>
      <w:r>
        <w:rPr>
          <w:rFonts w:ascii="Segoe UI Symbol" w:eastAsia="KaiTi" w:hAnsi="Segoe UI Symbol" w:cs="Segoe UI Symbol" w:hint="eastAsia"/>
          <w:sz w:val="24"/>
          <w:szCs w:val="24"/>
          <w:lang w:val="zh-CN"/>
        </w:rPr>
        <w:instrText>= 1 \* GB3</w:instrText>
      </w:r>
      <w:r>
        <w:rPr>
          <w:rFonts w:ascii="Segoe UI Symbol" w:eastAsia="KaiTi" w:hAnsi="Segoe UI Symbol" w:cs="Segoe UI Symbol"/>
          <w:sz w:val="24"/>
          <w:szCs w:val="24"/>
          <w:lang w:val="zh-CN"/>
        </w:rPr>
        <w:instrText xml:space="preserve"> </w:instrText>
      </w:r>
      <w:r>
        <w:rPr>
          <w:rFonts w:ascii="Segoe UI Symbol" w:eastAsia="KaiTi" w:hAnsi="Segoe UI Symbol" w:cs="Segoe UI Symbol"/>
          <w:sz w:val="24"/>
          <w:szCs w:val="24"/>
          <w:lang w:val="zh-CN"/>
        </w:rPr>
        <w:fldChar w:fldCharType="separate"/>
      </w:r>
      <w:r>
        <w:rPr>
          <w:rFonts w:ascii="Segoe UI Symbol" w:eastAsia="KaiTi" w:hAnsi="Segoe UI Symbol" w:cs="Segoe UI Symbol" w:hint="eastAsia"/>
          <w:noProof/>
          <w:sz w:val="24"/>
          <w:szCs w:val="24"/>
          <w:lang w:val="zh-CN"/>
        </w:rPr>
        <w:t>①</w:t>
      </w:r>
      <w:r>
        <w:rPr>
          <w:rFonts w:ascii="Segoe UI Symbol" w:eastAsia="KaiTi" w:hAnsi="Segoe UI Symbol" w:cs="Segoe UI Symbol"/>
          <w:sz w:val="24"/>
          <w:szCs w:val="24"/>
          <w:lang w:val="zh-CN"/>
        </w:rPr>
        <w:fldChar w:fldCharType="end"/>
      </w:r>
      <w:r w:rsidR="00C828A3">
        <w:rPr>
          <w:rFonts w:ascii="Segoe UI Symbol" w:eastAsia="KaiTi" w:hAnsi="Segoe UI Symbol" w:cs="Segoe UI Symbol"/>
          <w:sz w:val="24"/>
          <w:szCs w:val="24"/>
          <w:lang w:val="zh-CN" w:eastAsia="zh-TW"/>
        </w:rPr>
        <w:t xml:space="preserve"> </w:t>
      </w:r>
      <w:r w:rsidR="00C828A3">
        <w:rPr>
          <w:rFonts w:ascii="Segoe UI Symbol" w:eastAsia="KaiTi" w:hAnsi="Segoe UI Symbol" w:cs="Segoe UI Symbol" w:hint="eastAsia"/>
          <w:sz w:val="24"/>
          <w:szCs w:val="24"/>
          <w:lang w:val="zh-CN" w:eastAsia="zh-TW"/>
        </w:rPr>
        <w:t>填然</w:t>
      </w:r>
      <w:r w:rsidR="00AC27DD">
        <w:rPr>
          <w:rFonts w:ascii="KaiTi" w:eastAsia="KaiTi" w:hAnsi="Segoe UI Symbol" w:cs="KaiTi" w:hint="eastAsia"/>
          <w:sz w:val="24"/>
          <w:szCs w:val="24"/>
          <w:lang w:val="zh-CN" w:eastAsia="zh-TW"/>
        </w:rPr>
        <w:t>：</w:t>
      </w:r>
      <w:r w:rsidR="0014225F">
        <w:rPr>
          <w:rFonts w:ascii="KaiTi" w:eastAsia="KaiTi" w:hAnsi="Segoe UI Symbol" w:cs="KaiTi" w:hint="eastAsia"/>
          <w:sz w:val="24"/>
          <w:szCs w:val="24"/>
          <w:lang w:val="zh-CN" w:eastAsia="zh-TW"/>
        </w:rPr>
        <w:t>象聲詞。形容鼓聲大。</w:t>
      </w:r>
    </w:p>
    <w:p w14:paraId="5F200545" w14:textId="028E398B" w:rsidR="00AC27DD" w:rsidRPr="007962AD" w:rsidRDefault="00F178EC" w:rsidP="00C828A3">
      <w:pPr>
        <w:widowControl w:val="0"/>
        <w:autoSpaceDE w:val="0"/>
        <w:autoSpaceDN w:val="0"/>
        <w:adjustRightInd w:val="0"/>
        <w:spacing w:after="0" w:line="360" w:lineRule="auto"/>
        <w:ind w:left="993" w:hanging="426"/>
        <w:rPr>
          <w:rFonts w:ascii="KaiTi" w:eastAsia="KaiTi" w:hAnsi="Segoe UI Symbol" w:cs="KaiTi"/>
          <w:sz w:val="24"/>
          <w:szCs w:val="24"/>
          <w:lang w:eastAsia="zh-TW"/>
        </w:rPr>
      </w:pPr>
      <w:r>
        <w:rPr>
          <w:rFonts w:ascii="Segoe UI Symbol" w:eastAsia="KaiTi" w:hAnsi="Segoe UI Symbol" w:cs="Segoe UI Symbol"/>
          <w:sz w:val="24"/>
          <w:szCs w:val="24"/>
          <w:lang w:val="zh-CN"/>
        </w:rPr>
        <w:fldChar w:fldCharType="begin"/>
      </w:r>
      <w:r>
        <w:rPr>
          <w:rFonts w:ascii="Segoe UI Symbol" w:eastAsia="KaiTi" w:hAnsi="Segoe UI Symbol" w:cs="Segoe UI Symbol"/>
          <w:sz w:val="24"/>
          <w:szCs w:val="24"/>
          <w:lang w:val="zh-CN" w:eastAsia="zh-TW"/>
        </w:rPr>
        <w:instrText xml:space="preserve"> </w:instrText>
      </w:r>
      <w:r>
        <w:rPr>
          <w:rFonts w:ascii="Segoe UI Symbol" w:eastAsia="KaiTi" w:hAnsi="Segoe UI Symbol" w:cs="Segoe UI Symbol" w:hint="eastAsia"/>
          <w:sz w:val="24"/>
          <w:szCs w:val="24"/>
          <w:lang w:val="zh-CN" w:eastAsia="zh-TW"/>
        </w:rPr>
        <w:instrText>= 2 \* GB3</w:instrText>
      </w:r>
      <w:r>
        <w:rPr>
          <w:rFonts w:ascii="Segoe UI Symbol" w:eastAsia="KaiTi" w:hAnsi="Segoe UI Symbol" w:cs="Segoe UI Symbol"/>
          <w:sz w:val="24"/>
          <w:szCs w:val="24"/>
          <w:lang w:val="zh-CN" w:eastAsia="zh-TW"/>
        </w:rPr>
        <w:instrText xml:space="preserve"> </w:instrText>
      </w:r>
      <w:r>
        <w:rPr>
          <w:rFonts w:ascii="Segoe UI Symbol" w:eastAsia="KaiTi" w:hAnsi="Segoe UI Symbol" w:cs="Segoe UI Symbol"/>
          <w:sz w:val="24"/>
          <w:szCs w:val="24"/>
          <w:lang w:val="zh-CN"/>
        </w:rPr>
        <w:fldChar w:fldCharType="separate"/>
      </w:r>
      <w:r>
        <w:rPr>
          <w:rFonts w:ascii="Segoe UI Symbol" w:eastAsia="KaiTi" w:hAnsi="Segoe UI Symbol" w:cs="Segoe UI Symbol" w:hint="eastAsia"/>
          <w:noProof/>
          <w:sz w:val="24"/>
          <w:szCs w:val="24"/>
          <w:lang w:val="zh-CN" w:eastAsia="zh-TW"/>
        </w:rPr>
        <w:t>②</w:t>
      </w:r>
      <w:r>
        <w:rPr>
          <w:rFonts w:ascii="Segoe UI Symbol" w:eastAsia="KaiTi" w:hAnsi="Segoe UI Symbol" w:cs="Segoe UI Symbol"/>
          <w:sz w:val="24"/>
          <w:szCs w:val="24"/>
          <w:lang w:val="zh-CN"/>
        </w:rPr>
        <w:fldChar w:fldCharType="end"/>
      </w:r>
      <w:r w:rsidR="00C828A3">
        <w:rPr>
          <w:rFonts w:ascii="Segoe UI Symbol" w:eastAsia="KaiTi" w:hAnsi="Segoe UI Symbol" w:cs="Segoe UI Symbol" w:hint="eastAsia"/>
          <w:sz w:val="24"/>
          <w:szCs w:val="24"/>
          <w:lang w:val="zh-CN" w:eastAsia="zh-TW"/>
        </w:rPr>
        <w:t>數罟</w:t>
      </w:r>
      <w:r w:rsidR="00AC27DD">
        <w:rPr>
          <w:rFonts w:ascii="KaiTi" w:eastAsia="KaiTi" w:hAnsi="Segoe UI Symbol" w:cs="KaiTi" w:hint="eastAsia"/>
          <w:sz w:val="24"/>
          <w:szCs w:val="24"/>
          <w:lang w:val="zh-CN" w:eastAsia="zh-TW"/>
        </w:rPr>
        <w:t>：</w:t>
      </w:r>
      <w:r w:rsidR="006C33A9">
        <w:rPr>
          <w:rFonts w:ascii="KaiTi" w:eastAsia="KaiTi" w:hAnsi="Segoe UI Symbol" w:cs="KaiTi" w:hint="eastAsia"/>
          <w:sz w:val="24"/>
          <w:szCs w:val="24"/>
          <w:lang w:val="zh-CN" w:eastAsia="zh-TW"/>
        </w:rPr>
        <w:t>數（</w:t>
      </w:r>
      <w:r w:rsidR="007962AD">
        <w:rPr>
          <w:rFonts w:ascii="KaiTi" w:eastAsia="KaiTi" w:hAnsi="Segoe UI Symbol" w:cs="KaiTi"/>
          <w:sz w:val="24"/>
          <w:szCs w:val="24"/>
          <w:lang w:eastAsia="zh-TW"/>
        </w:rPr>
        <w:t>c</w:t>
      </w:r>
      <w:r w:rsidR="007962AD">
        <w:rPr>
          <w:rFonts w:ascii="KaiTi" w:eastAsia="KaiTi" w:hAnsi="KaiTi" w:cs="KaiTi" w:hint="eastAsia"/>
          <w:sz w:val="24"/>
          <w:szCs w:val="24"/>
          <w:lang w:eastAsia="zh-TW"/>
        </w:rPr>
        <w:t>ù</w:t>
      </w:r>
      <w:r w:rsidR="007962AD">
        <w:rPr>
          <w:rFonts w:ascii="KaiTi" w:eastAsia="KaiTi" w:hAnsi="Segoe UI Symbol" w:cs="KaiTi" w:hint="eastAsia"/>
          <w:sz w:val="24"/>
          <w:szCs w:val="24"/>
          <w:lang w:eastAsia="zh-TW"/>
        </w:rPr>
        <w:t>）細密。 罟：網。</w:t>
      </w:r>
    </w:p>
    <w:p w14:paraId="2004891B" w14:textId="2542472A" w:rsidR="0014225F" w:rsidRPr="00F36389" w:rsidRDefault="00F178EC" w:rsidP="00C828A3">
      <w:pPr>
        <w:widowControl w:val="0"/>
        <w:autoSpaceDE w:val="0"/>
        <w:autoSpaceDN w:val="0"/>
        <w:adjustRightInd w:val="0"/>
        <w:spacing w:after="0" w:line="360" w:lineRule="auto"/>
        <w:ind w:left="993" w:hanging="426"/>
        <w:rPr>
          <w:rFonts w:ascii="KaiTi" w:eastAsia="KaiTi" w:hAnsi="Segoe UI Symbol" w:cs="KaiTi"/>
          <w:sz w:val="24"/>
          <w:szCs w:val="24"/>
          <w:lang w:eastAsia="zh-TW"/>
        </w:rPr>
      </w:pPr>
      <w:r>
        <w:rPr>
          <w:rFonts w:ascii="KaiTi" w:eastAsia="KaiTi" w:hAnsi="Segoe UI Symbol" w:cs="KaiTi"/>
          <w:sz w:val="24"/>
          <w:szCs w:val="24"/>
          <w:lang w:val="zh-CN"/>
        </w:rPr>
        <w:fldChar w:fldCharType="begin"/>
      </w:r>
      <w:r w:rsidRPr="00F178EC">
        <w:rPr>
          <w:rFonts w:ascii="KaiTi" w:eastAsia="KaiTi" w:hAnsi="Segoe UI Symbol" w:cs="KaiTi"/>
          <w:sz w:val="24"/>
          <w:szCs w:val="24"/>
        </w:rPr>
        <w:instrText xml:space="preserve"> </w:instrText>
      </w:r>
      <w:r w:rsidRPr="00F178EC">
        <w:rPr>
          <w:rFonts w:ascii="KaiTi" w:eastAsia="KaiTi" w:hAnsi="Segoe UI Symbol" w:cs="KaiTi" w:hint="eastAsia"/>
          <w:sz w:val="24"/>
          <w:szCs w:val="24"/>
        </w:rPr>
        <w:instrText>= 3 \* GB3</w:instrText>
      </w:r>
      <w:r w:rsidRPr="00F178EC">
        <w:rPr>
          <w:rFonts w:ascii="KaiTi" w:eastAsia="KaiTi" w:hAnsi="Segoe UI Symbol" w:cs="KaiTi"/>
          <w:sz w:val="24"/>
          <w:szCs w:val="24"/>
        </w:rPr>
        <w:instrText xml:space="preserve"> </w:instrText>
      </w:r>
      <w:r>
        <w:rPr>
          <w:rFonts w:ascii="KaiTi" w:eastAsia="KaiTi" w:hAnsi="Segoe UI Symbol" w:cs="KaiTi"/>
          <w:sz w:val="24"/>
          <w:szCs w:val="24"/>
          <w:lang w:val="zh-CN"/>
        </w:rPr>
        <w:fldChar w:fldCharType="separate"/>
      </w:r>
      <w:r w:rsidRPr="00F178EC">
        <w:rPr>
          <w:rFonts w:ascii="KaiTi" w:eastAsia="KaiTi" w:hAnsi="Segoe UI Symbol" w:cs="KaiTi" w:hint="eastAsia"/>
          <w:noProof/>
          <w:sz w:val="24"/>
          <w:szCs w:val="24"/>
        </w:rPr>
        <w:t>③</w:t>
      </w:r>
      <w:r>
        <w:rPr>
          <w:rFonts w:ascii="KaiTi" w:eastAsia="KaiTi" w:hAnsi="Segoe UI Symbol" w:cs="KaiTi"/>
          <w:sz w:val="24"/>
          <w:szCs w:val="24"/>
          <w:lang w:val="zh-CN"/>
        </w:rPr>
        <w:fldChar w:fldCharType="end"/>
      </w:r>
      <w:r w:rsidR="0014225F" w:rsidRPr="00155335">
        <w:rPr>
          <w:rFonts w:ascii="KaiTi" w:eastAsia="KaiTi" w:hAnsi="Segoe UI Symbol" w:cs="KaiTi"/>
          <w:sz w:val="24"/>
          <w:szCs w:val="24"/>
          <w:lang w:eastAsia="zh-TW"/>
        </w:rPr>
        <w:t xml:space="preserve"> </w:t>
      </w:r>
      <w:r w:rsidR="0014225F">
        <w:rPr>
          <w:rFonts w:ascii="KaiTi" w:eastAsia="KaiTi" w:hAnsi="Segoe UI Symbol" w:cs="KaiTi" w:hint="eastAsia"/>
          <w:sz w:val="24"/>
          <w:szCs w:val="24"/>
          <w:lang w:val="zh-CN" w:eastAsia="zh-TW"/>
        </w:rPr>
        <w:t>庠序</w:t>
      </w:r>
      <w:r w:rsidR="0014225F" w:rsidRPr="00155335">
        <w:rPr>
          <w:rFonts w:ascii="KaiTi" w:eastAsia="KaiTi" w:hAnsi="Segoe UI Symbol" w:cs="KaiTi" w:hint="eastAsia"/>
          <w:sz w:val="24"/>
          <w:szCs w:val="24"/>
          <w:lang w:eastAsia="zh-TW"/>
        </w:rPr>
        <w:t>：</w:t>
      </w:r>
      <w:r w:rsidR="00984EEA">
        <w:rPr>
          <w:rFonts w:ascii="KaiTi" w:eastAsia="KaiTi" w:hAnsi="Segoe UI Symbol" w:cs="KaiTi" w:hint="eastAsia"/>
          <w:sz w:val="24"/>
          <w:szCs w:val="24"/>
          <w:lang w:val="zh-CN" w:eastAsia="zh-TW"/>
        </w:rPr>
        <w:t>泛指學校。</w:t>
      </w:r>
    </w:p>
    <w:p w14:paraId="5DEC5142" w14:textId="7AB0DC8A" w:rsidR="0014225F" w:rsidRPr="00BC520C" w:rsidRDefault="00F178EC" w:rsidP="00C828A3">
      <w:pPr>
        <w:widowControl w:val="0"/>
        <w:autoSpaceDE w:val="0"/>
        <w:autoSpaceDN w:val="0"/>
        <w:adjustRightInd w:val="0"/>
        <w:spacing w:after="0" w:line="360" w:lineRule="auto"/>
        <w:ind w:left="993" w:hanging="426"/>
        <w:rPr>
          <w:rFonts w:ascii="KaiTi" w:eastAsia="KaiTi" w:hAnsi="Segoe UI Symbol" w:cs="KaiTi"/>
          <w:sz w:val="24"/>
          <w:szCs w:val="24"/>
          <w:lang w:eastAsia="zh-TW"/>
        </w:rPr>
      </w:pPr>
      <w:r>
        <w:rPr>
          <w:rFonts w:ascii="KaiTi" w:eastAsia="KaiTi" w:hAnsi="Segoe UI Symbol" w:cs="KaiTi"/>
          <w:sz w:val="24"/>
          <w:szCs w:val="24"/>
          <w:lang w:val="zh-CN"/>
        </w:rPr>
        <w:fldChar w:fldCharType="begin"/>
      </w:r>
      <w:r w:rsidRPr="00F178EC">
        <w:rPr>
          <w:rFonts w:ascii="KaiTi" w:eastAsia="KaiTi" w:hAnsi="Segoe UI Symbol" w:cs="KaiTi"/>
          <w:sz w:val="24"/>
          <w:szCs w:val="24"/>
        </w:rPr>
        <w:instrText xml:space="preserve"> </w:instrText>
      </w:r>
      <w:r w:rsidRPr="00F178EC">
        <w:rPr>
          <w:rFonts w:ascii="KaiTi" w:eastAsia="KaiTi" w:hAnsi="Segoe UI Symbol" w:cs="KaiTi" w:hint="eastAsia"/>
          <w:sz w:val="24"/>
          <w:szCs w:val="24"/>
        </w:rPr>
        <w:instrText>= 4 \* GB3</w:instrText>
      </w:r>
      <w:r w:rsidRPr="00F178EC">
        <w:rPr>
          <w:rFonts w:ascii="KaiTi" w:eastAsia="KaiTi" w:hAnsi="Segoe UI Symbol" w:cs="KaiTi"/>
          <w:sz w:val="24"/>
          <w:szCs w:val="24"/>
        </w:rPr>
        <w:instrText xml:space="preserve"> </w:instrText>
      </w:r>
      <w:r>
        <w:rPr>
          <w:rFonts w:ascii="KaiTi" w:eastAsia="KaiTi" w:hAnsi="Segoe UI Symbol" w:cs="KaiTi"/>
          <w:sz w:val="24"/>
          <w:szCs w:val="24"/>
          <w:lang w:val="zh-CN"/>
        </w:rPr>
        <w:fldChar w:fldCharType="separate"/>
      </w:r>
      <w:r w:rsidRPr="00F178EC">
        <w:rPr>
          <w:rFonts w:ascii="KaiTi" w:eastAsia="KaiTi" w:hAnsi="Segoe UI Symbol" w:cs="KaiTi" w:hint="eastAsia"/>
          <w:noProof/>
          <w:sz w:val="24"/>
          <w:szCs w:val="24"/>
        </w:rPr>
        <w:t>④</w:t>
      </w:r>
      <w:r>
        <w:rPr>
          <w:rFonts w:ascii="KaiTi" w:eastAsia="KaiTi" w:hAnsi="Segoe UI Symbol" w:cs="KaiTi"/>
          <w:sz w:val="24"/>
          <w:szCs w:val="24"/>
          <w:lang w:val="zh-CN"/>
        </w:rPr>
        <w:fldChar w:fldCharType="end"/>
      </w:r>
      <w:r w:rsidR="0014225F" w:rsidRPr="00F36389">
        <w:rPr>
          <w:rFonts w:ascii="KaiTi" w:eastAsia="KaiTi" w:hAnsi="Segoe UI Symbol" w:cs="KaiTi"/>
          <w:sz w:val="24"/>
          <w:szCs w:val="24"/>
          <w:lang w:eastAsia="zh-TW"/>
        </w:rPr>
        <w:t xml:space="preserve"> </w:t>
      </w:r>
      <w:r w:rsidR="0014225F">
        <w:rPr>
          <w:rFonts w:ascii="KaiTi" w:eastAsia="KaiTi" w:hAnsi="Segoe UI Symbol" w:cs="KaiTi" w:hint="eastAsia"/>
          <w:sz w:val="24"/>
          <w:szCs w:val="24"/>
          <w:lang w:val="zh-CN" w:eastAsia="zh-TW"/>
        </w:rPr>
        <w:t>頒白</w:t>
      </w:r>
      <w:r w:rsidR="0014225F" w:rsidRPr="00F36389">
        <w:rPr>
          <w:rFonts w:ascii="KaiTi" w:eastAsia="KaiTi" w:hAnsi="Segoe UI Symbol" w:cs="KaiTi" w:hint="eastAsia"/>
          <w:sz w:val="24"/>
          <w:szCs w:val="24"/>
          <w:lang w:eastAsia="zh-TW"/>
        </w:rPr>
        <w:t>：</w:t>
      </w:r>
      <w:r w:rsidR="00984EEA">
        <w:rPr>
          <w:rFonts w:ascii="KaiTi" w:eastAsia="KaiTi" w:hAnsi="Segoe UI Symbol" w:cs="KaiTi" w:hint="eastAsia"/>
          <w:sz w:val="24"/>
          <w:szCs w:val="24"/>
          <w:lang w:val="zh-CN" w:eastAsia="zh-TW"/>
        </w:rPr>
        <w:t>頒</w:t>
      </w:r>
      <w:r w:rsidR="00984EEA" w:rsidRPr="00F36389">
        <w:rPr>
          <w:rFonts w:ascii="KaiTi" w:eastAsia="KaiTi" w:hAnsi="Segoe UI Symbol" w:cs="KaiTi" w:hint="eastAsia"/>
          <w:sz w:val="24"/>
          <w:szCs w:val="24"/>
          <w:lang w:eastAsia="zh-TW"/>
        </w:rPr>
        <w:t>，</w:t>
      </w:r>
      <w:r w:rsidR="00984EEA">
        <w:rPr>
          <w:rFonts w:ascii="KaiTi" w:eastAsia="KaiTi" w:hAnsi="Segoe UI Symbol" w:cs="KaiTi" w:hint="eastAsia"/>
          <w:sz w:val="24"/>
          <w:szCs w:val="24"/>
          <w:lang w:val="zh-CN" w:eastAsia="zh-TW"/>
        </w:rPr>
        <w:t>通</w:t>
      </w:r>
      <w:r w:rsidR="00984EEA" w:rsidRPr="00F36389">
        <w:rPr>
          <w:rFonts w:ascii="KaiTi" w:eastAsia="KaiTi" w:hAnsi="Segoe UI Symbol" w:cs="KaiTi" w:hint="eastAsia"/>
          <w:sz w:val="24"/>
          <w:szCs w:val="24"/>
          <w:lang w:eastAsia="zh-TW"/>
        </w:rPr>
        <w:t>“</w:t>
      </w:r>
      <w:r w:rsidR="00984EEA">
        <w:rPr>
          <w:rFonts w:ascii="KaiTi" w:eastAsia="KaiTi" w:hAnsi="Segoe UI Symbol" w:cs="KaiTi" w:hint="eastAsia"/>
          <w:sz w:val="24"/>
          <w:szCs w:val="24"/>
          <w:lang w:val="zh-CN" w:eastAsia="zh-TW"/>
        </w:rPr>
        <w:t>班</w:t>
      </w:r>
      <w:r w:rsidR="00984EEA" w:rsidRPr="00F36389">
        <w:rPr>
          <w:rFonts w:ascii="KaiTi" w:eastAsia="KaiTi" w:hAnsi="Segoe UI Symbol" w:cs="KaiTi" w:hint="eastAsia"/>
          <w:sz w:val="24"/>
          <w:szCs w:val="24"/>
          <w:lang w:eastAsia="zh-TW"/>
        </w:rPr>
        <w:t>”</w:t>
      </w:r>
      <w:r w:rsidR="00984EEA">
        <w:rPr>
          <w:rFonts w:ascii="KaiTi" w:eastAsia="KaiTi" w:hAnsi="Segoe UI Symbol" w:cs="KaiTi" w:hint="eastAsia"/>
          <w:sz w:val="24"/>
          <w:szCs w:val="24"/>
          <w:lang w:val="zh-CN" w:eastAsia="zh-TW"/>
        </w:rPr>
        <w:t>。頒白指頭髮花白</w:t>
      </w:r>
      <w:r w:rsidR="00984EEA" w:rsidRPr="00BC520C">
        <w:rPr>
          <w:rFonts w:ascii="KaiTi" w:eastAsia="KaiTi" w:hAnsi="Segoe UI Symbol" w:cs="KaiTi" w:hint="eastAsia"/>
          <w:sz w:val="24"/>
          <w:szCs w:val="24"/>
          <w:lang w:eastAsia="zh-TW"/>
        </w:rPr>
        <w:t>，</w:t>
      </w:r>
      <w:r w:rsidR="00984EEA">
        <w:rPr>
          <w:rFonts w:ascii="KaiTi" w:eastAsia="KaiTi" w:hAnsi="Segoe UI Symbol" w:cs="KaiTi" w:hint="eastAsia"/>
          <w:sz w:val="24"/>
          <w:szCs w:val="24"/>
          <w:lang w:val="zh-CN" w:eastAsia="zh-TW"/>
        </w:rPr>
        <w:t>多喻老人。</w:t>
      </w:r>
    </w:p>
    <w:p w14:paraId="6679A62B" w14:textId="77777777" w:rsidR="003406FC" w:rsidRPr="00BC520C" w:rsidRDefault="003406FC">
      <w:pPr>
        <w:widowControl w:val="0"/>
        <w:autoSpaceDE w:val="0"/>
        <w:autoSpaceDN w:val="0"/>
        <w:adjustRightInd w:val="0"/>
        <w:spacing w:after="0" w:line="360" w:lineRule="auto"/>
        <w:ind w:firstLine="723"/>
        <w:jc w:val="center"/>
        <w:rPr>
          <w:rFonts w:ascii="KaiTi" w:eastAsia="KaiTi" w:hAnsi="Segoe UI Symbol" w:cs="KaiTi"/>
          <w:b/>
          <w:bCs/>
          <w:sz w:val="36"/>
          <w:szCs w:val="36"/>
          <w:lang w:eastAsia="zh-TW"/>
        </w:rPr>
      </w:pPr>
    </w:p>
    <w:p w14:paraId="27642A0C" w14:textId="5F0F3BE5" w:rsidR="00AC27DD" w:rsidRPr="00BC520C" w:rsidRDefault="00AC27DD">
      <w:pPr>
        <w:widowControl w:val="0"/>
        <w:autoSpaceDE w:val="0"/>
        <w:autoSpaceDN w:val="0"/>
        <w:adjustRightInd w:val="0"/>
        <w:spacing w:after="0" w:line="360" w:lineRule="auto"/>
        <w:ind w:firstLine="723"/>
        <w:jc w:val="center"/>
        <w:rPr>
          <w:rFonts w:ascii="KaiTi" w:eastAsia="KaiTi" w:hAnsi="Segoe UI Symbol" w:cs="KaiTi"/>
          <w:b/>
          <w:bCs/>
          <w:sz w:val="36"/>
          <w:szCs w:val="36"/>
          <w:lang w:eastAsia="zh-TW"/>
        </w:rPr>
      </w:pPr>
      <w:r>
        <w:rPr>
          <w:rFonts w:ascii="KaiTi" w:eastAsia="KaiTi" w:hAnsi="Segoe UI Symbol" w:cs="KaiTi" w:hint="eastAsia"/>
          <w:b/>
          <w:bCs/>
          <w:sz w:val="36"/>
          <w:szCs w:val="36"/>
          <w:lang w:val="zh-CN" w:eastAsia="zh-TW"/>
        </w:rPr>
        <w:t>四、文字解析</w:t>
      </w:r>
    </w:p>
    <w:p w14:paraId="48ADD312" w14:textId="46B36FB4" w:rsidR="00AC27DD" w:rsidRDefault="0085387B">
      <w:pPr>
        <w:widowControl w:val="0"/>
        <w:autoSpaceDE w:val="0"/>
        <w:autoSpaceDN w:val="0"/>
        <w:adjustRightInd w:val="0"/>
        <w:spacing w:after="0" w:line="360" w:lineRule="auto"/>
        <w:ind w:firstLine="480"/>
        <w:rPr>
          <w:rFonts w:ascii="KaiTi" w:eastAsia="KaiTi" w:hAnsi="Times New Roman" w:cs="KaiTi"/>
          <w:sz w:val="24"/>
          <w:szCs w:val="24"/>
          <w:lang w:val="zh-CN" w:eastAsia="zh-TW"/>
        </w:rPr>
      </w:pPr>
      <w:r>
        <w:rPr>
          <w:rFonts w:ascii="KaiTi" w:eastAsia="KaiTi" w:hAnsi="Segoe UI Symbol" w:cs="KaiTi" w:hint="eastAsia"/>
          <w:sz w:val="24"/>
          <w:szCs w:val="24"/>
          <w:lang w:val="zh-CN" w:eastAsia="zh-TW"/>
        </w:rPr>
        <w:t>梁惠王說</w:t>
      </w:r>
      <w:r w:rsidRPr="00BC520C">
        <w:rPr>
          <w:rFonts w:ascii="KaiTi" w:eastAsia="KaiTi" w:hAnsi="Segoe UI Symbol" w:cs="KaiTi" w:hint="eastAsia"/>
          <w:sz w:val="24"/>
          <w:szCs w:val="24"/>
          <w:lang w:eastAsia="zh-TW"/>
        </w:rPr>
        <w:t>：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「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寡人對於治理國家</w:t>
      </w:r>
      <w:r w:rsidRPr="00BC520C">
        <w:rPr>
          <w:rFonts w:ascii="KaiTi" w:eastAsia="KaiTi" w:hAnsi="Times New Roman" w:cs="KaiTi" w:hint="eastAsia"/>
          <w:sz w:val="24"/>
          <w:szCs w:val="24"/>
          <w:lang w:eastAsia="zh-TW"/>
        </w:rPr>
        <w:t>，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已經盡心盡力了</w:t>
      </w:r>
      <w:r w:rsidRPr="00BC520C">
        <w:rPr>
          <w:rFonts w:ascii="KaiTi" w:eastAsia="KaiTi" w:hAnsi="Times New Roman" w:cs="KaiTi" w:hint="eastAsia"/>
          <w:sz w:val="24"/>
          <w:szCs w:val="24"/>
          <w:lang w:eastAsia="zh-TW"/>
        </w:rPr>
        <w:t>：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河內鬧飢荒</w:t>
      </w:r>
      <w:r w:rsidRPr="00BC520C">
        <w:rPr>
          <w:rFonts w:ascii="KaiTi" w:eastAsia="KaiTi" w:hAnsi="Times New Roman" w:cs="KaiTi" w:hint="eastAsia"/>
          <w:sz w:val="24"/>
          <w:szCs w:val="24"/>
          <w:lang w:eastAsia="zh-TW"/>
        </w:rPr>
        <w:t>，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就把那兒的人民遷移到河東去</w:t>
      </w:r>
      <w:r w:rsidRPr="00BC520C">
        <w:rPr>
          <w:rFonts w:ascii="KaiTi" w:eastAsia="KaiTi" w:hAnsi="Times New Roman" w:cs="KaiTi" w:hint="eastAsia"/>
          <w:sz w:val="24"/>
          <w:szCs w:val="24"/>
          <w:lang w:eastAsia="zh-TW"/>
        </w:rPr>
        <w:t>，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又把河東的糧米搬</w:t>
      </w:r>
      <w:r w:rsidR="001710A3">
        <w:rPr>
          <w:rFonts w:ascii="KaiTi" w:eastAsia="KaiTi" w:hAnsi="Times New Roman" w:cs="KaiTi" w:hint="eastAsia"/>
          <w:sz w:val="24"/>
          <w:szCs w:val="24"/>
          <w:lang w:val="zh-CN" w:eastAsia="zh-TW"/>
        </w:rPr>
        <w:t>運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到河內</w:t>
      </w:r>
      <w:r w:rsidR="00B23980" w:rsidRPr="00BC520C">
        <w:rPr>
          <w:rFonts w:ascii="KaiTi" w:eastAsia="KaiTi" w:hAnsi="Times New Roman" w:cs="KaiTi" w:hint="eastAsia"/>
          <w:sz w:val="24"/>
          <w:szCs w:val="24"/>
          <w:lang w:eastAsia="zh-TW"/>
        </w:rPr>
        <w:t>；</w:t>
      </w:r>
      <w:r w:rsidR="00B23980">
        <w:rPr>
          <w:rFonts w:ascii="KaiTi" w:eastAsia="KaiTi" w:hAnsi="Times New Roman" w:cs="KaiTi" w:hint="eastAsia"/>
          <w:sz w:val="24"/>
          <w:szCs w:val="24"/>
          <w:lang w:val="zh-CN" w:eastAsia="zh-TW"/>
        </w:rPr>
        <w:t>當河東鬧飢荒的時候</w:t>
      </w:r>
      <w:r w:rsidR="00B23980" w:rsidRPr="00BC520C">
        <w:rPr>
          <w:rFonts w:ascii="KaiTi" w:eastAsia="KaiTi" w:hAnsi="Times New Roman" w:cs="KaiTi" w:hint="eastAsia"/>
          <w:sz w:val="24"/>
          <w:szCs w:val="24"/>
          <w:lang w:eastAsia="zh-TW"/>
        </w:rPr>
        <w:t>，</w:t>
      </w:r>
      <w:r w:rsidR="00B23980">
        <w:rPr>
          <w:rFonts w:ascii="KaiTi" w:eastAsia="KaiTi" w:hAnsi="Times New Roman" w:cs="KaiTi" w:hint="eastAsia"/>
          <w:sz w:val="24"/>
          <w:szCs w:val="24"/>
          <w:lang w:val="zh-CN" w:eastAsia="zh-TW"/>
        </w:rPr>
        <w:t>也是這般做法。我觀察鄰國的治理，沒有人比我更用心了。鄰國的人民</w:t>
      </w:r>
      <w:r w:rsidR="004324E8">
        <w:rPr>
          <w:rFonts w:ascii="KaiTi" w:eastAsia="KaiTi" w:hAnsi="Times New Roman" w:cs="KaiTi" w:hint="eastAsia"/>
          <w:sz w:val="24"/>
          <w:szCs w:val="24"/>
          <w:lang w:val="zh-CN" w:eastAsia="zh-TW"/>
        </w:rPr>
        <w:t>沒有減少，我的人民也沒有增多，為什麼會這樣呢？</w:t>
      </w:r>
      <w:r w:rsidR="004324E8"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」</w:t>
      </w:r>
    </w:p>
    <w:p w14:paraId="4F1CA6F7" w14:textId="15D12FF7" w:rsidR="004324E8" w:rsidRDefault="004324E8">
      <w:pPr>
        <w:widowControl w:val="0"/>
        <w:autoSpaceDE w:val="0"/>
        <w:autoSpaceDN w:val="0"/>
        <w:adjustRightInd w:val="0"/>
        <w:spacing w:after="0" w:line="360" w:lineRule="auto"/>
        <w:ind w:firstLine="480"/>
        <w:rPr>
          <w:rFonts w:ascii="KaiTi" w:eastAsia="KaiTi" w:hAnsi="Times New Roman" w:cs="KaiTi"/>
          <w:sz w:val="24"/>
          <w:szCs w:val="24"/>
          <w:lang w:val="zh-CN" w:eastAsia="zh-TW"/>
        </w:rPr>
      </w:pP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孟子回答說：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「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惠王喜好</w:t>
      </w:r>
      <w:r w:rsidR="001710A3">
        <w:rPr>
          <w:rFonts w:ascii="KaiTi" w:eastAsia="KaiTi" w:hAnsi="Times New Roman" w:cs="KaiTi" w:hint="eastAsia"/>
          <w:sz w:val="24"/>
          <w:szCs w:val="24"/>
          <w:lang w:val="zh-CN" w:eastAsia="zh-TW"/>
        </w:rPr>
        <w:t>打</w:t>
      </w:r>
      <w:r w:rsidR="00506618">
        <w:rPr>
          <w:rFonts w:ascii="KaiTi" w:eastAsia="KaiTi" w:hAnsi="Times New Roman" w:cs="KaiTi" w:hint="eastAsia"/>
          <w:sz w:val="24"/>
          <w:szCs w:val="24"/>
          <w:lang w:val="zh-CN" w:eastAsia="zh-TW"/>
        </w:rPr>
        <w:t>仗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，請容許我以</w:t>
      </w:r>
      <w:r w:rsidR="00241DAE">
        <w:rPr>
          <w:rFonts w:ascii="KaiTi" w:eastAsia="KaiTi" w:hAnsi="Times New Roman" w:cs="KaiTi" w:hint="eastAsia"/>
          <w:sz w:val="24"/>
          <w:szCs w:val="24"/>
          <w:lang w:val="zh-CN" w:eastAsia="zh-TW"/>
        </w:rPr>
        <w:t>打</w:t>
      </w:r>
      <w:r w:rsidR="00506618">
        <w:rPr>
          <w:rFonts w:ascii="KaiTi" w:eastAsia="KaiTi" w:hAnsi="Times New Roman" w:cs="KaiTi" w:hint="eastAsia"/>
          <w:sz w:val="24"/>
          <w:szCs w:val="24"/>
          <w:lang w:val="zh-CN" w:eastAsia="zh-TW"/>
        </w:rPr>
        <w:t>仗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做比喻：當戰鼓大聲響起，雙軍交戰，戰敗的</w:t>
      </w:r>
      <w:r w:rsidR="00241DAE">
        <w:rPr>
          <w:rFonts w:ascii="KaiTi" w:eastAsia="KaiTi" w:hAnsi="Times New Roman" w:cs="KaiTi" w:hint="eastAsia"/>
          <w:sz w:val="24"/>
          <w:szCs w:val="24"/>
          <w:lang w:val="zh-CN" w:eastAsia="zh-TW"/>
        </w:rPr>
        <w:t>一方會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丟棄鎧甲拖著兵器</w:t>
      </w:r>
      <w:r w:rsidR="00AB5576">
        <w:rPr>
          <w:rFonts w:ascii="KaiTi" w:eastAsia="KaiTi" w:hAnsi="Times New Roman" w:cs="KaiTi" w:hint="eastAsia"/>
          <w:sz w:val="24"/>
          <w:szCs w:val="24"/>
          <w:lang w:val="zh-CN" w:eastAsia="zh-TW"/>
        </w:rPr>
        <w:t>逃跑，有的跑了一百步才停下來，有的跑了五十步就</w:t>
      </w:r>
      <w:r w:rsidR="001710A3">
        <w:rPr>
          <w:rFonts w:ascii="KaiTi" w:eastAsia="KaiTi" w:hAnsi="Times New Roman" w:cs="KaiTi" w:hint="eastAsia"/>
          <w:sz w:val="24"/>
          <w:szCs w:val="24"/>
          <w:lang w:val="zh-CN" w:eastAsia="zh-TW"/>
        </w:rPr>
        <w:t>止</w:t>
      </w:r>
      <w:r w:rsidR="00241DAE">
        <w:rPr>
          <w:rFonts w:ascii="KaiTi" w:eastAsia="KaiTi" w:hAnsi="Times New Roman" w:cs="KaiTi" w:hint="eastAsia"/>
          <w:sz w:val="24"/>
          <w:szCs w:val="24"/>
          <w:lang w:val="zh-CN" w:eastAsia="zh-TW"/>
        </w:rPr>
        <w:t>住</w:t>
      </w:r>
      <w:r w:rsidR="00AB5576">
        <w:rPr>
          <w:rFonts w:ascii="KaiTi" w:eastAsia="KaiTi" w:hAnsi="Times New Roman" w:cs="KaiTi" w:hint="eastAsia"/>
          <w:sz w:val="24"/>
          <w:szCs w:val="24"/>
          <w:lang w:val="zh-CN" w:eastAsia="zh-TW"/>
        </w:rPr>
        <w:t>了。跑了五十步的竟然譏笑跑了一百步的膽小，您認為可以嗎？</w:t>
      </w:r>
      <w:r w:rsidR="00AB5576"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」</w:t>
      </w:r>
    </w:p>
    <w:p w14:paraId="66F038A7" w14:textId="7FA34583" w:rsidR="00AB5576" w:rsidRDefault="00AB5576">
      <w:pPr>
        <w:widowControl w:val="0"/>
        <w:autoSpaceDE w:val="0"/>
        <w:autoSpaceDN w:val="0"/>
        <w:adjustRightInd w:val="0"/>
        <w:spacing w:after="0" w:line="360" w:lineRule="auto"/>
        <w:ind w:firstLine="480"/>
        <w:rPr>
          <w:rFonts w:ascii="KaiTi" w:eastAsia="KaiTi" w:hAnsi="Times New Roman" w:cs="KaiTi"/>
          <w:sz w:val="24"/>
          <w:szCs w:val="24"/>
          <w:lang w:val="zh-CN" w:eastAsia="zh-TW"/>
        </w:rPr>
      </w:pP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梁惠王說：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「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不能，只不過沒有跑到一百步</w:t>
      </w:r>
      <w:r w:rsidR="001710A3">
        <w:rPr>
          <w:rFonts w:ascii="KaiTi" w:eastAsia="KaiTi" w:hAnsi="Times New Roman" w:cs="KaiTi" w:hint="eastAsia"/>
          <w:sz w:val="24"/>
          <w:szCs w:val="24"/>
          <w:lang w:val="zh-CN" w:eastAsia="zh-TW"/>
        </w:rPr>
        <w:t>罷了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，但這也是</w:t>
      </w:r>
      <w:r w:rsidR="007D0155">
        <w:rPr>
          <w:rFonts w:ascii="KaiTi" w:eastAsia="KaiTi" w:hAnsi="Times New Roman" w:cs="KaiTi" w:hint="eastAsia"/>
          <w:sz w:val="24"/>
          <w:szCs w:val="24"/>
          <w:lang w:val="zh-CN" w:eastAsia="zh-TW"/>
        </w:rPr>
        <w:t>逃跑呀。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」</w:t>
      </w:r>
    </w:p>
    <w:p w14:paraId="09F2BA1A" w14:textId="237A3FC3" w:rsidR="007D0155" w:rsidRDefault="007D0155">
      <w:pPr>
        <w:widowControl w:val="0"/>
        <w:autoSpaceDE w:val="0"/>
        <w:autoSpaceDN w:val="0"/>
        <w:adjustRightInd w:val="0"/>
        <w:spacing w:after="0" w:line="360" w:lineRule="auto"/>
        <w:ind w:firstLine="480"/>
        <w:rPr>
          <w:rFonts w:ascii="KaiTi" w:eastAsia="KaiTi" w:hAnsi="Times New Roman" w:cs="KaiTi"/>
          <w:sz w:val="24"/>
          <w:szCs w:val="24"/>
          <w:lang w:val="zh-CN" w:eastAsia="zh-TW"/>
        </w:rPr>
      </w:pP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孟子說：</w:t>
      </w:r>
      <w:r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「</w:t>
      </w:r>
      <w:r w:rsidR="006F75B2">
        <w:rPr>
          <w:rFonts w:ascii="KaiTi" w:eastAsia="KaiTi" w:hAnsi="Times New Roman" w:cs="KaiTi" w:hint="eastAsia"/>
          <w:sz w:val="24"/>
          <w:szCs w:val="24"/>
          <w:lang w:val="zh-CN" w:eastAsia="zh-TW"/>
        </w:rPr>
        <w:t>如果惠王您知道這是同樣的道理，那就</w:t>
      </w:r>
      <w:r w:rsidR="00506618">
        <w:rPr>
          <w:rFonts w:ascii="KaiTi" w:eastAsia="KaiTi" w:hAnsi="Times New Roman" w:cs="KaiTi" w:hint="eastAsia"/>
          <w:sz w:val="24"/>
          <w:szCs w:val="24"/>
          <w:lang w:val="zh-CN" w:eastAsia="zh-TW"/>
        </w:rPr>
        <w:t>不要希望</w:t>
      </w:r>
      <w:r w:rsidR="006F75B2">
        <w:rPr>
          <w:rFonts w:ascii="KaiTi" w:eastAsia="KaiTi" w:hAnsi="Times New Roman" w:cs="KaiTi" w:hint="eastAsia"/>
          <w:sz w:val="24"/>
          <w:szCs w:val="24"/>
          <w:lang w:val="zh-CN" w:eastAsia="zh-TW"/>
        </w:rPr>
        <w:t>您的人民會比鄰國多。如果</w:t>
      </w:r>
      <w:r w:rsidR="00C403DF">
        <w:rPr>
          <w:rFonts w:ascii="KaiTi" w:eastAsia="KaiTi" w:hAnsi="Times New Roman" w:cs="KaiTi" w:hint="eastAsia"/>
          <w:sz w:val="24"/>
          <w:szCs w:val="24"/>
          <w:lang w:val="zh-CN" w:eastAsia="zh-TW"/>
        </w:rPr>
        <w:t>能</w:t>
      </w:r>
      <w:r w:rsidR="006F75B2">
        <w:rPr>
          <w:rFonts w:ascii="KaiTi" w:eastAsia="KaiTi" w:hAnsi="Times New Roman" w:cs="KaiTi" w:hint="eastAsia"/>
          <w:sz w:val="24"/>
          <w:szCs w:val="24"/>
          <w:lang w:val="zh-CN" w:eastAsia="zh-TW"/>
        </w:rPr>
        <w:t>不耽誤農耕的時節</w:t>
      </w:r>
      <w:r w:rsidR="006F75B2" w:rsidRPr="00D47E4C">
        <w:rPr>
          <w:rFonts w:ascii="KaiTi" w:eastAsia="KaiTi" w:hAnsi="Times New Roman" w:cs="KaiTi" w:hint="eastAsia"/>
          <w:sz w:val="24"/>
          <w:szCs w:val="24"/>
          <w:lang w:eastAsia="zh-TW"/>
        </w:rPr>
        <w:t>，</w:t>
      </w:r>
      <w:r w:rsidR="006F75B2">
        <w:rPr>
          <w:rFonts w:ascii="KaiTi" w:eastAsia="KaiTi" w:hAnsi="Times New Roman" w:cs="KaiTi" w:hint="eastAsia"/>
          <w:sz w:val="24"/>
          <w:szCs w:val="24"/>
          <w:lang w:val="zh-CN" w:eastAsia="zh-TW"/>
        </w:rPr>
        <w:t>所產生的五穀米糧就會</w:t>
      </w:r>
      <w:r w:rsidR="00463E2A">
        <w:rPr>
          <w:rFonts w:ascii="KaiTi" w:eastAsia="KaiTi" w:hAnsi="Times New Roman" w:cs="KaiTi" w:hint="eastAsia"/>
          <w:sz w:val="24"/>
          <w:szCs w:val="24"/>
          <w:lang w:val="zh-CN" w:eastAsia="zh-TW"/>
        </w:rPr>
        <w:t>吃不完</w:t>
      </w:r>
      <w:r w:rsidR="006F75B2" w:rsidRPr="00D47E4C">
        <w:rPr>
          <w:rFonts w:ascii="KaiTi" w:eastAsia="KaiTi" w:hAnsi="Times New Roman" w:cs="KaiTi" w:hint="eastAsia"/>
          <w:sz w:val="24"/>
          <w:szCs w:val="24"/>
          <w:lang w:eastAsia="zh-TW"/>
        </w:rPr>
        <w:t>；</w:t>
      </w:r>
      <w:r w:rsidR="006F75B2">
        <w:rPr>
          <w:rFonts w:ascii="KaiTi" w:eastAsia="KaiTi" w:hAnsi="Times New Roman" w:cs="KaiTi" w:hint="eastAsia"/>
          <w:sz w:val="24"/>
          <w:szCs w:val="24"/>
          <w:lang w:val="zh-CN" w:eastAsia="zh-TW"/>
        </w:rPr>
        <w:t>如果細密的網不放到池塘裡捕漁</w:t>
      </w:r>
      <w:r w:rsidR="006F75B2" w:rsidRPr="00D47E4C">
        <w:rPr>
          <w:rFonts w:ascii="KaiTi" w:eastAsia="KaiTi" w:hAnsi="Times New Roman" w:cs="KaiTi" w:hint="eastAsia"/>
          <w:sz w:val="24"/>
          <w:szCs w:val="24"/>
          <w:lang w:eastAsia="zh-TW"/>
        </w:rPr>
        <w:t>，</w:t>
      </w:r>
      <w:r w:rsidR="00C403DF">
        <w:rPr>
          <w:rFonts w:ascii="KaiTi" w:eastAsia="KaiTi" w:hAnsi="Times New Roman" w:cs="KaiTi" w:hint="eastAsia"/>
          <w:sz w:val="24"/>
          <w:szCs w:val="24"/>
          <w:lang w:val="zh-CN" w:eastAsia="zh-TW"/>
        </w:rPr>
        <w:t>魚、鼈之類的漁產就會吃不完</w:t>
      </w:r>
      <w:r w:rsidR="00463E2A" w:rsidRPr="00D47E4C">
        <w:rPr>
          <w:rFonts w:ascii="KaiTi" w:eastAsia="KaiTi" w:hAnsi="Times New Roman" w:cs="KaiTi" w:hint="eastAsia"/>
          <w:sz w:val="24"/>
          <w:szCs w:val="24"/>
          <w:lang w:eastAsia="zh-TW"/>
        </w:rPr>
        <w:t>;</w:t>
      </w:r>
      <w:r w:rsidR="00463E2A" w:rsidRPr="00D47E4C">
        <w:rPr>
          <w:rFonts w:ascii="KaiTi" w:eastAsia="KaiTi" w:hAnsi="Times New Roman" w:cs="KaiTi"/>
          <w:sz w:val="24"/>
          <w:szCs w:val="24"/>
          <w:lang w:eastAsia="zh-TW"/>
        </w:rPr>
        <w:t xml:space="preserve"> </w:t>
      </w:r>
      <w:r w:rsidR="00155335">
        <w:rPr>
          <w:rFonts w:ascii="KaiTi" w:eastAsia="KaiTi" w:hAnsi="Times New Roman" w:cs="KaiTi" w:hint="eastAsia"/>
          <w:sz w:val="24"/>
          <w:szCs w:val="24"/>
          <w:lang w:val="zh-CN" w:eastAsia="zh-TW"/>
        </w:rPr>
        <w:t>斧斤選擇在適當的時節進入山林裡砍伐</w:t>
      </w:r>
      <w:r w:rsidR="00155335" w:rsidRPr="00D47E4C">
        <w:rPr>
          <w:rFonts w:ascii="KaiTi" w:eastAsia="KaiTi" w:hAnsi="Times New Roman" w:cs="KaiTi" w:hint="eastAsia"/>
          <w:sz w:val="24"/>
          <w:szCs w:val="24"/>
          <w:lang w:eastAsia="zh-TW"/>
        </w:rPr>
        <w:t>，</w:t>
      </w:r>
      <w:r w:rsidR="00155335">
        <w:rPr>
          <w:rFonts w:ascii="KaiTi" w:eastAsia="KaiTi" w:hAnsi="Times New Roman" w:cs="KaiTi" w:hint="eastAsia"/>
          <w:sz w:val="24"/>
          <w:szCs w:val="24"/>
          <w:lang w:val="zh-CN" w:eastAsia="zh-TW"/>
        </w:rPr>
        <w:t>木材就會用不完。五穀和魚鼈吃不完，木材用不盡，人民生時的供養、死時的葬禮都沒有遺憾了。能讓人民在</w:t>
      </w:r>
      <w:r w:rsidR="00811529">
        <w:rPr>
          <w:rFonts w:ascii="KaiTi" w:eastAsia="KaiTi" w:hAnsi="Times New Roman" w:cs="KaiTi" w:hint="eastAsia"/>
          <w:sz w:val="24"/>
          <w:szCs w:val="24"/>
          <w:lang w:val="zh-CN" w:eastAsia="zh-TW"/>
        </w:rPr>
        <w:t>生</w:t>
      </w:r>
      <w:r w:rsidR="00155335">
        <w:rPr>
          <w:rFonts w:ascii="KaiTi" w:eastAsia="KaiTi" w:hAnsi="Times New Roman" w:cs="KaiTi" w:hint="eastAsia"/>
          <w:sz w:val="24"/>
          <w:szCs w:val="24"/>
          <w:lang w:val="zh-CN" w:eastAsia="zh-TW"/>
        </w:rPr>
        <w:t>養</w:t>
      </w:r>
      <w:r w:rsidR="00811529">
        <w:rPr>
          <w:rFonts w:ascii="KaiTi" w:eastAsia="KaiTi" w:hAnsi="Times New Roman" w:cs="KaiTi" w:hint="eastAsia"/>
          <w:sz w:val="24"/>
          <w:szCs w:val="24"/>
          <w:lang w:val="zh-CN" w:eastAsia="zh-TW"/>
        </w:rPr>
        <w:t>死</w:t>
      </w:r>
      <w:r w:rsidR="00155335">
        <w:rPr>
          <w:rFonts w:ascii="KaiTi" w:eastAsia="KaiTi" w:hAnsi="Times New Roman" w:cs="KaiTi" w:hint="eastAsia"/>
          <w:sz w:val="24"/>
          <w:szCs w:val="24"/>
          <w:lang w:val="zh-CN" w:eastAsia="zh-TW"/>
        </w:rPr>
        <w:t>喪時沒有遺憾，便是</w:t>
      </w:r>
      <w:r w:rsidR="009556D6">
        <w:rPr>
          <w:rFonts w:ascii="KaiTi" w:eastAsia="KaiTi" w:hAnsi="Times New Roman" w:cs="KaiTi" w:hint="eastAsia"/>
          <w:sz w:val="24"/>
          <w:szCs w:val="24"/>
          <w:lang w:val="zh-CN" w:eastAsia="zh-TW"/>
        </w:rPr>
        <w:t>推行王道</w:t>
      </w:r>
      <w:r w:rsidR="003406FC">
        <w:rPr>
          <w:rFonts w:ascii="KaiTi" w:eastAsia="KaiTi" w:hAnsi="Times New Roman" w:cs="KaiTi" w:hint="eastAsia"/>
          <w:sz w:val="24"/>
          <w:szCs w:val="24"/>
          <w:lang w:val="zh-CN" w:eastAsia="zh-TW"/>
        </w:rPr>
        <w:t>的</w:t>
      </w:r>
      <w:r w:rsidR="009556D6">
        <w:rPr>
          <w:rFonts w:ascii="KaiTi" w:eastAsia="KaiTi" w:hAnsi="Times New Roman" w:cs="KaiTi" w:hint="eastAsia"/>
          <w:sz w:val="24"/>
          <w:szCs w:val="24"/>
          <w:lang w:val="zh-CN" w:eastAsia="zh-TW"/>
        </w:rPr>
        <w:t>開</w:t>
      </w:r>
      <w:r w:rsidR="003406FC">
        <w:rPr>
          <w:rFonts w:ascii="KaiTi" w:eastAsia="KaiTi" w:hAnsi="Times New Roman" w:cs="KaiTi" w:hint="eastAsia"/>
          <w:sz w:val="24"/>
          <w:szCs w:val="24"/>
          <w:lang w:val="zh-CN" w:eastAsia="zh-TW"/>
        </w:rPr>
        <w:t>端</w:t>
      </w:r>
      <w:r w:rsidR="009556D6">
        <w:rPr>
          <w:rFonts w:ascii="KaiTi" w:eastAsia="KaiTi" w:hAnsi="Times New Roman" w:cs="KaiTi" w:hint="eastAsia"/>
          <w:sz w:val="24"/>
          <w:szCs w:val="24"/>
          <w:lang w:val="zh-CN" w:eastAsia="zh-TW"/>
        </w:rPr>
        <w:t>。</w:t>
      </w:r>
    </w:p>
    <w:p w14:paraId="79947BD1" w14:textId="44A30D19" w:rsidR="00CE4FF7" w:rsidRDefault="003406FC">
      <w:pPr>
        <w:widowControl w:val="0"/>
        <w:autoSpaceDE w:val="0"/>
        <w:autoSpaceDN w:val="0"/>
        <w:adjustRightInd w:val="0"/>
        <w:spacing w:after="0" w:line="360" w:lineRule="auto"/>
        <w:ind w:firstLine="480"/>
        <w:rPr>
          <w:rFonts w:ascii="KaiTi" w:eastAsia="KaiTi" w:hAnsi="Times New Roman" w:cs="KaiTi"/>
          <w:sz w:val="24"/>
          <w:szCs w:val="24"/>
          <w:lang w:val="zh-CN" w:eastAsia="zh-TW"/>
        </w:rPr>
      </w:pP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如果在有五畝地的宅房旁種</w:t>
      </w:r>
      <w:r w:rsidR="001710A3">
        <w:rPr>
          <w:rFonts w:ascii="KaiTi" w:eastAsia="KaiTi" w:hAnsi="Times New Roman" w:cs="KaiTi" w:hint="eastAsia"/>
          <w:sz w:val="24"/>
          <w:szCs w:val="24"/>
          <w:lang w:val="zh-CN" w:eastAsia="zh-TW"/>
        </w:rPr>
        <w:t>植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桑</w:t>
      </w:r>
      <w:r w:rsidR="001710A3">
        <w:rPr>
          <w:rFonts w:ascii="KaiTi" w:eastAsia="KaiTi" w:hAnsi="Times New Roman" w:cs="KaiTi" w:hint="eastAsia"/>
          <w:sz w:val="24"/>
          <w:szCs w:val="24"/>
          <w:lang w:val="zh-CN" w:eastAsia="zh-TW"/>
        </w:rPr>
        <w:t>樹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、養蠶</w:t>
      </w:r>
      <w:r w:rsidR="001710A3">
        <w:rPr>
          <w:rFonts w:ascii="KaiTi" w:eastAsia="KaiTi" w:hAnsi="Times New Roman" w:cs="KaiTi" w:hint="eastAsia"/>
          <w:sz w:val="24"/>
          <w:szCs w:val="24"/>
          <w:lang w:val="zh-CN" w:eastAsia="zh-TW"/>
        </w:rPr>
        <w:t>織絲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，五十歲的人就可以穿絲織</w:t>
      </w:r>
      <w:r w:rsidR="00DB270D">
        <w:rPr>
          <w:rFonts w:ascii="KaiTi" w:eastAsia="KaiTi" w:hAnsi="Times New Roman" w:cs="KaiTi" w:hint="eastAsia"/>
          <w:sz w:val="24"/>
          <w:szCs w:val="24"/>
          <w:lang w:val="zh-CN" w:eastAsia="zh-TW"/>
        </w:rPr>
        <w:t>品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！</w:t>
      </w:r>
      <w:r w:rsidR="00BD2198">
        <w:rPr>
          <w:rFonts w:ascii="KaiTi" w:eastAsia="KaiTi" w:hAnsi="Times New Roman" w:cs="KaiTi" w:hint="eastAsia"/>
          <w:sz w:val="24"/>
          <w:szCs w:val="24"/>
          <w:lang w:val="zh-CN" w:eastAsia="zh-TW"/>
        </w:rPr>
        <w:t>雞、豬和狗等家畜，不耽誤牠們繁殖的時期，七十歲的老人家</w:t>
      </w:r>
      <w:r w:rsidR="00241DAE">
        <w:rPr>
          <w:rFonts w:ascii="KaiTi" w:eastAsia="KaiTi" w:hAnsi="Times New Roman" w:cs="KaiTi" w:hint="eastAsia"/>
          <w:sz w:val="24"/>
          <w:szCs w:val="24"/>
          <w:lang w:val="zh-CN" w:eastAsia="zh-TW"/>
        </w:rPr>
        <w:t>在平時</w:t>
      </w:r>
      <w:r w:rsidR="00BD2198">
        <w:rPr>
          <w:rFonts w:ascii="KaiTi" w:eastAsia="KaiTi" w:hAnsi="Times New Roman" w:cs="KaiTi" w:hint="eastAsia"/>
          <w:sz w:val="24"/>
          <w:szCs w:val="24"/>
          <w:lang w:val="zh-CN" w:eastAsia="zh-TW"/>
        </w:rPr>
        <w:t>就有肉可吃！有一百畝大的農田，不耽誤耕作、收成的時期，有數口人的家庭就</w:t>
      </w:r>
      <w:r w:rsidR="00607001">
        <w:rPr>
          <w:rFonts w:ascii="KaiTi" w:eastAsia="KaiTi" w:hAnsi="Times New Roman" w:cs="KaiTi" w:hint="eastAsia"/>
          <w:sz w:val="24"/>
          <w:szCs w:val="24"/>
          <w:lang w:val="zh-CN" w:eastAsia="zh-TW"/>
        </w:rPr>
        <w:t>可以不用挨餓！認真辦好學校教育，反覆教導人民尊重父母、友愛兄弟的道理，那</w:t>
      </w:r>
      <w:r w:rsidR="00D8285B">
        <w:rPr>
          <w:rFonts w:ascii="KaiTi" w:eastAsia="KaiTi" w:hAnsi="Times New Roman" w:cs="KaiTi" w:hint="eastAsia"/>
          <w:sz w:val="24"/>
          <w:szCs w:val="24"/>
          <w:lang w:val="zh-CN" w:eastAsia="zh-TW"/>
        </w:rPr>
        <w:t>麼</w:t>
      </w:r>
      <w:r w:rsidR="00CE4FF7">
        <w:rPr>
          <w:rFonts w:ascii="KaiTi" w:eastAsia="KaiTi" w:hAnsi="Times New Roman" w:cs="KaiTi" w:hint="eastAsia"/>
          <w:sz w:val="24"/>
          <w:szCs w:val="24"/>
          <w:lang w:val="zh-CN" w:eastAsia="zh-TW"/>
        </w:rPr>
        <w:t>頭髮班白的老人家就不至於</w:t>
      </w:r>
      <w:r w:rsidR="00D8285B">
        <w:rPr>
          <w:rFonts w:ascii="KaiTi" w:eastAsia="KaiTi" w:hAnsi="Times New Roman" w:cs="KaiTi" w:hint="eastAsia"/>
          <w:sz w:val="24"/>
          <w:szCs w:val="24"/>
          <w:lang w:val="zh-CN" w:eastAsia="zh-TW"/>
        </w:rPr>
        <w:t>需要自己背負</w:t>
      </w:r>
      <w:r w:rsidR="00D8285B">
        <w:rPr>
          <w:rFonts w:ascii="KaiTi" w:eastAsia="KaiTi" w:hAnsi="Times New Roman" w:cs="KaiTi" w:hint="eastAsia"/>
          <w:sz w:val="24"/>
          <w:szCs w:val="24"/>
          <w:lang w:val="zh-CN" w:eastAsia="zh-TW"/>
        </w:rPr>
        <w:lastRenderedPageBreak/>
        <w:t>重物</w:t>
      </w:r>
      <w:r w:rsidR="00CE4FF7">
        <w:rPr>
          <w:rFonts w:ascii="KaiTi" w:eastAsia="KaiTi" w:hAnsi="Times New Roman" w:cs="KaiTi" w:hint="eastAsia"/>
          <w:sz w:val="24"/>
          <w:szCs w:val="24"/>
          <w:lang w:val="zh-CN" w:eastAsia="zh-TW"/>
        </w:rPr>
        <w:t>在路上</w:t>
      </w:r>
      <w:r w:rsidR="00D8285B">
        <w:rPr>
          <w:rFonts w:ascii="KaiTi" w:eastAsia="KaiTi" w:hAnsi="Times New Roman" w:cs="KaiTi" w:hint="eastAsia"/>
          <w:sz w:val="24"/>
          <w:szCs w:val="24"/>
          <w:lang w:val="zh-CN" w:eastAsia="zh-TW"/>
        </w:rPr>
        <w:t>行走</w:t>
      </w:r>
      <w:r w:rsidR="00CE4FF7">
        <w:rPr>
          <w:rFonts w:ascii="KaiTi" w:eastAsia="KaiTi" w:hAnsi="Times New Roman" w:cs="KaiTi" w:hint="eastAsia"/>
          <w:sz w:val="24"/>
          <w:szCs w:val="24"/>
          <w:lang w:val="zh-CN" w:eastAsia="zh-TW"/>
        </w:rPr>
        <w:t>了！七十歲的老人有絲織的衣服可穿，有肉可吃，百姓不用挨餓受凍，如果這樣還不能稱王統一天下，那是從來沒有的事！</w:t>
      </w:r>
    </w:p>
    <w:p w14:paraId="7175900A" w14:textId="4CA656DB" w:rsidR="003406FC" w:rsidRDefault="00CE4FF7">
      <w:pPr>
        <w:widowControl w:val="0"/>
        <w:autoSpaceDE w:val="0"/>
        <w:autoSpaceDN w:val="0"/>
        <w:adjustRightInd w:val="0"/>
        <w:spacing w:after="0" w:line="360" w:lineRule="auto"/>
        <w:ind w:firstLine="480"/>
        <w:rPr>
          <w:rFonts w:ascii="KaiTi" w:eastAsia="KaiTi" w:hAnsi="Times New Roman" w:cs="KaiTi"/>
          <w:sz w:val="24"/>
          <w:szCs w:val="24"/>
          <w:lang w:val="zh-CN" w:eastAsia="zh-TW"/>
        </w:rPr>
      </w:pP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如果豬和狗都在吃</w:t>
      </w:r>
      <w:r w:rsidR="009D7AB4">
        <w:rPr>
          <w:rFonts w:ascii="KaiTi" w:eastAsia="KaiTi" w:hAnsi="Times New Roman" w:cs="KaiTi" w:hint="eastAsia"/>
          <w:sz w:val="24"/>
          <w:szCs w:val="24"/>
          <w:lang w:val="zh-CN" w:eastAsia="zh-TW"/>
        </w:rPr>
        <w:t>着</w:t>
      </w: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人吃的食物，</w:t>
      </w:r>
      <w:r w:rsidR="009D7AB4">
        <w:rPr>
          <w:rFonts w:ascii="KaiTi" w:eastAsia="KaiTi" w:hAnsi="Times New Roman" w:cs="KaiTi" w:hint="eastAsia"/>
          <w:sz w:val="24"/>
          <w:szCs w:val="24"/>
          <w:lang w:val="zh-CN" w:eastAsia="zh-TW"/>
        </w:rPr>
        <w:t>而毫無節制，路上有餓死的人而不知</w:t>
      </w:r>
      <w:r w:rsidR="001710A3">
        <w:rPr>
          <w:rFonts w:ascii="KaiTi" w:eastAsia="KaiTi" w:hAnsi="Times New Roman" w:cs="KaiTi" w:hint="eastAsia"/>
          <w:sz w:val="24"/>
          <w:szCs w:val="24"/>
          <w:lang w:val="zh-CN" w:eastAsia="zh-TW"/>
        </w:rPr>
        <w:t>打</w:t>
      </w:r>
      <w:r w:rsidR="009D7AB4">
        <w:rPr>
          <w:rFonts w:ascii="KaiTi" w:eastAsia="KaiTi" w:hAnsi="Times New Roman" w:cs="KaiTi" w:hint="eastAsia"/>
          <w:sz w:val="24"/>
          <w:szCs w:val="24"/>
          <w:lang w:val="zh-CN" w:eastAsia="zh-TW"/>
        </w:rPr>
        <w:t>開</w:t>
      </w:r>
      <w:r w:rsidR="001710A3">
        <w:rPr>
          <w:rFonts w:ascii="KaiTi" w:eastAsia="KaiTi" w:hAnsi="Times New Roman" w:cs="KaiTi" w:hint="eastAsia"/>
          <w:sz w:val="24"/>
          <w:szCs w:val="24"/>
          <w:lang w:val="zh-CN" w:eastAsia="zh-TW"/>
        </w:rPr>
        <w:t>國庫接</w:t>
      </w:r>
      <w:r w:rsidR="009D7AB4">
        <w:rPr>
          <w:rFonts w:ascii="KaiTi" w:eastAsia="KaiTi" w:hAnsi="Times New Roman" w:cs="KaiTi" w:hint="eastAsia"/>
          <w:sz w:val="24"/>
          <w:szCs w:val="24"/>
          <w:lang w:val="zh-CN" w:eastAsia="zh-TW"/>
        </w:rPr>
        <w:t>濟</w:t>
      </w:r>
      <w:r w:rsidR="001710A3">
        <w:rPr>
          <w:rFonts w:ascii="KaiTi" w:eastAsia="KaiTi" w:hAnsi="Times New Roman" w:cs="KaiTi" w:hint="eastAsia"/>
          <w:sz w:val="24"/>
          <w:szCs w:val="24"/>
          <w:lang w:val="zh-CN" w:eastAsia="zh-TW"/>
        </w:rPr>
        <w:t>人</w:t>
      </w:r>
      <w:r w:rsidR="009D7AB4">
        <w:rPr>
          <w:rFonts w:ascii="KaiTi" w:eastAsia="KaiTi" w:hAnsi="Times New Roman" w:cs="KaiTi" w:hint="eastAsia"/>
          <w:sz w:val="24"/>
          <w:szCs w:val="24"/>
          <w:lang w:val="zh-CN" w:eastAsia="zh-TW"/>
        </w:rPr>
        <w:t>民。有人死了，就說：</w:t>
      </w:r>
      <w:r w:rsidR="009D7AB4"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「</w:t>
      </w:r>
      <w:r w:rsidR="009D7AB4">
        <w:rPr>
          <w:rFonts w:ascii="KaiTi" w:eastAsia="KaiTi" w:hAnsi="Times New Roman" w:cs="KaiTi" w:hint="eastAsia"/>
          <w:sz w:val="24"/>
          <w:szCs w:val="24"/>
          <w:lang w:val="zh-CN" w:eastAsia="zh-TW"/>
        </w:rPr>
        <w:t>不是我的錯，是年歲收成不好。</w:t>
      </w:r>
      <w:r w:rsidR="009D7AB4"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」</w:t>
      </w:r>
      <w:r w:rsidR="009D7AB4">
        <w:rPr>
          <w:rFonts w:ascii="KaiTi" w:eastAsia="KaiTi" w:hAnsi="Times New Roman" w:cs="KaiTi" w:hint="eastAsia"/>
          <w:sz w:val="24"/>
          <w:szCs w:val="24"/>
          <w:lang w:val="zh-CN" w:eastAsia="zh-TW"/>
        </w:rPr>
        <w:t>這跟拿刀把人刺殺了，說：</w:t>
      </w:r>
      <w:r w:rsidR="009D7AB4"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「</w:t>
      </w:r>
      <w:r w:rsidR="009D7AB4">
        <w:rPr>
          <w:rFonts w:ascii="KaiTi" w:eastAsia="KaiTi" w:hAnsi="Times New Roman" w:cs="KaiTi" w:hint="eastAsia"/>
          <w:sz w:val="24"/>
          <w:szCs w:val="24"/>
          <w:lang w:val="zh-CN" w:eastAsia="zh-TW"/>
        </w:rPr>
        <w:t>不是我殺的，是那把刀殺的。</w:t>
      </w:r>
      <w:r w:rsidR="009D7AB4"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」</w:t>
      </w:r>
      <w:r w:rsidR="009D7AB4">
        <w:rPr>
          <w:rFonts w:ascii="KaiTi" w:eastAsia="KaiTi" w:hAnsi="Times New Roman" w:cs="KaiTi" w:hint="eastAsia"/>
          <w:sz w:val="24"/>
          <w:szCs w:val="24"/>
          <w:lang w:val="zh-CN" w:eastAsia="zh-TW"/>
        </w:rPr>
        <w:t>有</w:t>
      </w:r>
      <w:r w:rsidR="00241DAE">
        <w:rPr>
          <w:rFonts w:ascii="KaiTi" w:eastAsia="KaiTi" w:hAnsi="Times New Roman" w:cs="KaiTi" w:hint="eastAsia"/>
          <w:sz w:val="24"/>
          <w:szCs w:val="24"/>
          <w:lang w:val="zh-CN" w:eastAsia="zh-TW"/>
        </w:rPr>
        <w:t>什麼</w:t>
      </w:r>
      <w:r w:rsidR="009D7AB4">
        <w:rPr>
          <w:rFonts w:ascii="KaiTi" w:eastAsia="KaiTi" w:hAnsi="Times New Roman" w:cs="KaiTi" w:hint="eastAsia"/>
          <w:sz w:val="24"/>
          <w:szCs w:val="24"/>
          <w:lang w:val="zh-CN" w:eastAsia="zh-TW"/>
        </w:rPr>
        <w:t>不同</w:t>
      </w:r>
      <w:r w:rsidR="00D8285B">
        <w:rPr>
          <w:rFonts w:ascii="KaiTi" w:eastAsia="KaiTi" w:hAnsi="Times New Roman" w:cs="KaiTi" w:hint="eastAsia"/>
          <w:sz w:val="24"/>
          <w:szCs w:val="24"/>
          <w:lang w:val="zh-CN" w:eastAsia="zh-TW"/>
        </w:rPr>
        <w:t>？</w:t>
      </w:r>
      <w:r w:rsidR="009D7AB4">
        <w:rPr>
          <w:rFonts w:ascii="KaiTi" w:eastAsia="KaiTi" w:hAnsi="Times New Roman" w:cs="KaiTi" w:hint="eastAsia"/>
          <w:sz w:val="24"/>
          <w:szCs w:val="24"/>
          <w:lang w:val="zh-CN" w:eastAsia="zh-TW"/>
        </w:rPr>
        <w:t>如果君王沒有把責任</w:t>
      </w:r>
      <w:r w:rsidR="005E7C95">
        <w:rPr>
          <w:rFonts w:ascii="KaiTi" w:eastAsia="KaiTi" w:hAnsi="Times New Roman" w:cs="KaiTi" w:hint="eastAsia"/>
          <w:sz w:val="24"/>
          <w:szCs w:val="24"/>
          <w:lang w:val="zh-CN" w:eastAsia="zh-TW"/>
        </w:rPr>
        <w:t>推卸</w:t>
      </w:r>
      <w:r w:rsidR="009D7AB4">
        <w:rPr>
          <w:rFonts w:ascii="KaiTi" w:eastAsia="KaiTi" w:hAnsi="Times New Roman" w:cs="KaiTi" w:hint="eastAsia"/>
          <w:sz w:val="24"/>
          <w:szCs w:val="24"/>
          <w:lang w:val="zh-CN" w:eastAsia="zh-TW"/>
        </w:rPr>
        <w:t>到年歲收成不好</w:t>
      </w:r>
      <w:r w:rsidR="001710A3">
        <w:rPr>
          <w:rFonts w:ascii="KaiTi" w:eastAsia="KaiTi" w:hAnsi="Times New Roman" w:cs="KaiTi" w:hint="eastAsia"/>
          <w:sz w:val="24"/>
          <w:szCs w:val="24"/>
          <w:lang w:val="zh-CN" w:eastAsia="zh-TW"/>
        </w:rPr>
        <w:t>，那</w:t>
      </w:r>
      <w:r w:rsidR="001C2E35">
        <w:rPr>
          <w:rFonts w:ascii="KaiTi" w:eastAsia="KaiTi" w:hAnsi="Times New Roman" w:cs="KaiTi" w:hint="eastAsia"/>
          <w:sz w:val="24"/>
          <w:szCs w:val="24"/>
          <w:lang w:val="zh-CN" w:eastAsia="zh-TW"/>
        </w:rPr>
        <w:t>麼天下的人民都會來歸順于您</w:t>
      </w:r>
      <w:r w:rsidR="001710A3">
        <w:rPr>
          <w:rFonts w:ascii="KaiTi" w:eastAsia="KaiTi" w:hAnsi="Times New Roman" w:cs="KaiTi" w:hint="eastAsia"/>
          <w:sz w:val="24"/>
          <w:szCs w:val="24"/>
          <w:lang w:val="zh-CN" w:eastAsia="zh-TW"/>
        </w:rPr>
        <w:t>。</w:t>
      </w:r>
      <w:r w:rsidR="009D7AB4"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」</w:t>
      </w:r>
    </w:p>
    <w:p w14:paraId="11C70293" w14:textId="77777777" w:rsidR="009556D6" w:rsidRDefault="009556D6">
      <w:pPr>
        <w:widowControl w:val="0"/>
        <w:autoSpaceDE w:val="0"/>
        <w:autoSpaceDN w:val="0"/>
        <w:adjustRightInd w:val="0"/>
        <w:spacing w:after="0" w:line="360" w:lineRule="auto"/>
        <w:ind w:firstLine="480"/>
        <w:rPr>
          <w:rFonts w:ascii="KaiTi" w:eastAsia="KaiTi" w:hAnsi="Segoe UI Symbol" w:cs="KaiTi"/>
          <w:sz w:val="24"/>
          <w:szCs w:val="24"/>
          <w:lang w:val="zh-CN" w:eastAsia="zh-TW"/>
        </w:rPr>
      </w:pPr>
    </w:p>
    <w:p w14:paraId="4F8722AB" w14:textId="3B1A861F" w:rsidR="00AC27DD" w:rsidRDefault="00AC27DD">
      <w:pPr>
        <w:widowControl w:val="0"/>
        <w:autoSpaceDE w:val="0"/>
        <w:autoSpaceDN w:val="0"/>
        <w:adjustRightInd w:val="0"/>
        <w:spacing w:after="0" w:line="360" w:lineRule="auto"/>
        <w:rPr>
          <w:rFonts w:ascii="KaiTi" w:eastAsia="KaiTi" w:hAnsi="Segoe UI Symbol" w:cs="KaiTi"/>
          <w:sz w:val="24"/>
          <w:szCs w:val="24"/>
          <w:lang w:val="zh-CN" w:eastAsia="zh-TW"/>
        </w:rPr>
      </w:pPr>
    </w:p>
    <w:p w14:paraId="0E49DEC1" w14:textId="1594499A" w:rsidR="00AC27DD" w:rsidRPr="003D4B7F" w:rsidRDefault="00AC27D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Segoe UI Symbol" w:cs="KaiTi"/>
          <w:b/>
          <w:bCs/>
          <w:sz w:val="36"/>
          <w:szCs w:val="36"/>
          <w:lang w:val="zh-CN" w:eastAsia="zh-TW"/>
        </w:rPr>
      </w:pPr>
      <w:r w:rsidRPr="003D4B7F">
        <w:rPr>
          <w:rFonts w:ascii="KaiTi" w:eastAsia="KaiTi" w:hAnsi="Segoe UI Symbol" w:cs="KaiTi" w:hint="eastAsia"/>
          <w:b/>
          <w:bCs/>
          <w:sz w:val="36"/>
          <w:szCs w:val="36"/>
          <w:lang w:val="zh-CN" w:eastAsia="zh-TW"/>
        </w:rPr>
        <w:t>五、講評與結語</w:t>
      </w:r>
    </w:p>
    <w:p w14:paraId="74D847B3" w14:textId="0342F638" w:rsidR="005947FA" w:rsidRPr="003D4B7F" w:rsidRDefault="005947F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Segoe UI Symbol" w:cs="KaiTi"/>
          <w:b/>
          <w:bCs/>
          <w:sz w:val="36"/>
          <w:szCs w:val="36"/>
          <w:lang w:val="zh-CN" w:eastAsia="zh-TW"/>
        </w:rPr>
      </w:pPr>
    </w:p>
    <w:p w14:paraId="16397A44" w14:textId="64B98678" w:rsidR="00095B03" w:rsidRPr="00241DAE" w:rsidRDefault="00095B03" w:rsidP="00241DA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KaiTi" w:eastAsia="KaiTi" w:hAnsi="Times New Roman" w:cs="KaiTi"/>
          <w:sz w:val="24"/>
          <w:szCs w:val="24"/>
          <w:lang w:val="zh-CN" w:eastAsia="zh-TW"/>
        </w:rPr>
      </w:pP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孟子的這篇文章，說理暢達，邏輯嚴密，氣勢充沛，詞鋒犀利。文中充分的</w:t>
      </w:r>
      <w:r w:rsidR="001D3696">
        <w:rPr>
          <w:rFonts w:ascii="KaiTi" w:eastAsia="KaiTi" w:hAnsi="Times New Roman" w:cs="KaiTi" w:hint="eastAsia"/>
          <w:sz w:val="24"/>
          <w:szCs w:val="24"/>
          <w:lang w:val="zh-CN" w:eastAsia="zh-TW"/>
        </w:rPr>
        <w:t>表達了他的中心思想：施以仁政，富民教民</w:t>
      </w:r>
      <w:r w:rsidR="0075214C">
        <w:rPr>
          <w:rFonts w:ascii="KaiTi" w:eastAsia="KaiTi" w:hAnsi="Times New Roman" w:cs="KaiTi" w:hint="eastAsia"/>
          <w:sz w:val="24"/>
          <w:szCs w:val="24"/>
          <w:lang w:val="zh-CN" w:eastAsia="zh-TW"/>
        </w:rPr>
        <w:t>，</w:t>
      </w:r>
      <w:r w:rsidR="001D3696">
        <w:rPr>
          <w:rFonts w:ascii="KaiTi" w:eastAsia="KaiTi" w:hAnsi="Times New Roman" w:cs="KaiTi" w:hint="eastAsia"/>
          <w:sz w:val="24"/>
          <w:szCs w:val="24"/>
          <w:lang w:val="zh-CN" w:eastAsia="zh-TW"/>
        </w:rPr>
        <w:t>以得天下。</w:t>
      </w:r>
      <w:r w:rsidR="00FD2CDD">
        <w:rPr>
          <w:rFonts w:ascii="KaiTi" w:eastAsia="KaiTi" w:hAnsi="Times New Roman" w:cs="KaiTi" w:hint="eastAsia"/>
          <w:sz w:val="24"/>
          <w:szCs w:val="24"/>
          <w:lang w:val="zh-CN" w:eastAsia="zh-TW"/>
        </w:rPr>
        <w:t>並在最後一段提醒當權者要有所節制，不能推卸責任，才能達到</w:t>
      </w:r>
      <w:r w:rsidR="00FD2CDD" w:rsidRPr="00F2047D">
        <w:rPr>
          <w:rFonts w:ascii="KaiTi" w:eastAsia="KaiTi" w:hAnsi="Times New Roman" w:cs="KaiTi" w:hint="eastAsia"/>
          <w:sz w:val="24"/>
          <w:szCs w:val="24"/>
          <w:lang w:val="zh-CN" w:eastAsia="zh-TW"/>
        </w:rPr>
        <w:t>「斯天下之民至焉」。</w:t>
      </w:r>
    </w:p>
    <w:p w14:paraId="2402EC8B" w14:textId="77777777" w:rsidR="00991157" w:rsidRDefault="00991157" w:rsidP="00E02B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ingLiU" w:hAnsi="Calibri" w:cs="MingLiU"/>
          <w:sz w:val="24"/>
          <w:szCs w:val="24"/>
          <w:lang w:val="zh-CN" w:eastAsia="zh-TW"/>
        </w:rPr>
      </w:pPr>
    </w:p>
    <w:p w14:paraId="38884660" w14:textId="77777777" w:rsidR="00BB6C5A" w:rsidRDefault="00AC27DD" w:rsidP="00BB6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ingLiU" w:hAnsi="Calibri" w:cs="MingLiU"/>
          <w:sz w:val="24"/>
          <w:szCs w:val="24"/>
          <w:lang w:val="zh-CN" w:eastAsia="zh-TW"/>
        </w:rPr>
      </w:pPr>
      <w:r>
        <w:rPr>
          <w:rFonts w:ascii="MingLiU" w:eastAsia="MingLiU" w:hAnsi="Calibri" w:cs="MingLiU"/>
          <w:sz w:val="24"/>
          <w:szCs w:val="24"/>
          <w:lang w:val="zh-CN" w:eastAsia="zh-TW"/>
        </w:rPr>
        <w:br w:type="page"/>
      </w:r>
    </w:p>
    <w:p w14:paraId="3568D9C3" w14:textId="77777777" w:rsidR="00BB6C5A" w:rsidRPr="00BB6C5A" w:rsidRDefault="00BB6C5A" w:rsidP="00BB6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KaiTi" w:eastAsia="KaiTi" w:hAnsi="KaiTi" w:cs="MingLiU"/>
          <w:sz w:val="40"/>
          <w:szCs w:val="40"/>
          <w:lang w:val="zh-CN" w:eastAsia="zh-TW"/>
        </w:rPr>
      </w:pPr>
    </w:p>
    <w:p w14:paraId="64535288" w14:textId="77777777" w:rsidR="00BB6C5A" w:rsidRDefault="00BB6C5A" w:rsidP="00BB6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MingLiU" w:hAnsi="Calibri" w:cs="MingLiU"/>
          <w:sz w:val="24"/>
          <w:szCs w:val="24"/>
          <w:lang w:val="zh-CN" w:eastAsia="zh-TW"/>
        </w:rPr>
      </w:pPr>
    </w:p>
    <w:p w14:paraId="5D150320" w14:textId="5583F63F" w:rsidR="00BB6C5A" w:rsidRDefault="00BB6C5A" w:rsidP="00BB6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KaiTi" w:eastAsia="KaiTi" w:hAnsi="Times New Roman" w:cs="KaiTi"/>
          <w:b/>
          <w:bCs/>
          <w:sz w:val="40"/>
          <w:szCs w:val="40"/>
          <w:lang w:val="en-US" w:eastAsia="zh-TW"/>
        </w:rPr>
      </w:pPr>
      <w:r>
        <w:rPr>
          <w:rFonts w:ascii="KaiTi" w:eastAsia="KaiTi" w:hAnsi="Times New Roman" w:cs="KaiTi" w:hint="eastAsia"/>
          <w:b/>
          <w:bCs/>
          <w:sz w:val="40"/>
          <w:szCs w:val="40"/>
          <w:lang w:val="zh-CN" w:eastAsia="zh-TW"/>
        </w:rPr>
        <w:t>《師說</w:t>
      </w:r>
      <w:r>
        <w:rPr>
          <w:rFonts w:ascii="KaiTi" w:eastAsia="KaiTi" w:hAnsi="Times New Roman" w:cs="KaiTi" w:hint="eastAsia"/>
          <w:b/>
          <w:bCs/>
          <w:sz w:val="40"/>
          <w:szCs w:val="40"/>
          <w:lang w:val="en-US" w:eastAsia="zh-TW"/>
        </w:rPr>
        <w:t>》評註</w:t>
      </w:r>
    </w:p>
    <w:p w14:paraId="0A25C7A2" w14:textId="77777777" w:rsidR="00BB6C5A" w:rsidRPr="00F83D22" w:rsidRDefault="00BB6C5A" w:rsidP="00BB6C5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40"/>
          <w:szCs w:val="40"/>
          <w:lang w:val="en-US" w:eastAsia="zh-TW"/>
        </w:rPr>
      </w:pPr>
    </w:p>
    <w:p w14:paraId="66683FA1" w14:textId="77777777" w:rsidR="00BB6C5A" w:rsidRPr="00F83D22" w:rsidRDefault="00BB6C5A" w:rsidP="00BB6C5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36"/>
          <w:szCs w:val="36"/>
          <w:lang w:val="en-US" w:eastAsia="zh-TW"/>
        </w:rPr>
      </w:pPr>
      <w:r>
        <w:rPr>
          <w:rFonts w:ascii="KaiTi" w:eastAsia="KaiTi" w:hAnsi="Times New Roman" w:cs="KaiTi" w:hint="eastAsia"/>
          <w:b/>
          <w:bCs/>
          <w:sz w:val="36"/>
          <w:szCs w:val="36"/>
          <w:lang w:val="zh-CN" w:eastAsia="zh-TW"/>
        </w:rPr>
        <w:t>一、前言</w:t>
      </w:r>
    </w:p>
    <w:p w14:paraId="485E0304" w14:textId="77777777" w:rsidR="00BB6C5A" w:rsidRPr="00F83D22" w:rsidRDefault="00BB6C5A" w:rsidP="00BB6C5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36"/>
          <w:szCs w:val="36"/>
          <w:lang w:val="en-US" w:eastAsia="zh-TW"/>
        </w:rPr>
      </w:pPr>
    </w:p>
    <w:p w14:paraId="173B96E1" w14:textId="415C154E" w:rsidR="00CC7CA8" w:rsidRDefault="00832137" w:rsidP="00CC7CA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KaiTi" w:eastAsia="KaiTi" w:hAnsi="Times New Roman" w:cs="KaiTi"/>
          <w:sz w:val="24"/>
          <w:szCs w:val="24"/>
          <w:lang w:val="zh-CN" w:eastAsia="zh-TW"/>
        </w:rPr>
      </w:pPr>
      <w:r>
        <w:rPr>
          <w:rFonts w:ascii="KaiTi" w:eastAsia="KaiTi" w:hAnsi="Times New Roman" w:cs="KaiTi" w:hint="eastAsia"/>
          <w:sz w:val="24"/>
          <w:szCs w:val="24"/>
          <w:lang w:val="zh-CN" w:eastAsia="zh-TW"/>
        </w:rPr>
        <w:t>《師說》是唐代文學家韓愈的一篇論說文。</w:t>
      </w:r>
      <w:r w:rsidR="00070241">
        <w:rPr>
          <w:rFonts w:ascii="KaiTi" w:eastAsia="KaiTi" w:hAnsi="Times New Roman" w:cs="KaiTi" w:hint="eastAsia"/>
          <w:sz w:val="24"/>
          <w:szCs w:val="24"/>
          <w:lang w:val="zh-CN" w:eastAsia="zh-TW"/>
        </w:rPr>
        <w:t>當時的社會風氣以從師學習為恥。韓愈為了糾正這種不良的社會風氣，特撰此文以正視聽。</w:t>
      </w:r>
    </w:p>
    <w:p w14:paraId="05F2E24B" w14:textId="77777777" w:rsidR="00CC7CA8" w:rsidRPr="00832137" w:rsidRDefault="00CC7CA8" w:rsidP="00BB6C5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sz w:val="36"/>
          <w:szCs w:val="36"/>
          <w:lang w:val="zh-CN" w:eastAsia="zh-TW"/>
        </w:rPr>
      </w:pPr>
    </w:p>
    <w:p w14:paraId="6C19C43B" w14:textId="77777777" w:rsidR="00BB6C5A" w:rsidRPr="00F83D22" w:rsidRDefault="00BB6C5A" w:rsidP="005E7C9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Times New Roman" w:cs="KaiTi"/>
          <w:b/>
          <w:bCs/>
          <w:sz w:val="36"/>
          <w:szCs w:val="36"/>
          <w:lang w:val="en-US" w:eastAsia="zh-TW"/>
        </w:rPr>
      </w:pPr>
      <w:r>
        <w:rPr>
          <w:rFonts w:ascii="KaiTi" w:eastAsia="KaiTi" w:hAnsi="Times New Roman" w:cs="KaiTi" w:hint="eastAsia"/>
          <w:b/>
          <w:bCs/>
          <w:sz w:val="36"/>
          <w:szCs w:val="36"/>
          <w:lang w:val="zh-CN" w:eastAsia="zh-TW"/>
        </w:rPr>
        <w:t>二、文本</w:t>
      </w:r>
    </w:p>
    <w:p w14:paraId="58C31C40" w14:textId="402A6546" w:rsidR="0017600F" w:rsidRPr="0017600F" w:rsidRDefault="0017600F" w:rsidP="00D25180">
      <w:pPr>
        <w:spacing w:after="0" w:line="360" w:lineRule="auto"/>
        <w:jc w:val="both"/>
        <w:rPr>
          <w:rFonts w:ascii="KaiTi" w:eastAsia="KaiTi" w:hAnsi="KaiTi"/>
          <w:sz w:val="24"/>
          <w:szCs w:val="24"/>
          <w:lang w:eastAsia="zh-TW"/>
        </w:rPr>
      </w:pPr>
      <w:r w:rsidRPr="0017600F">
        <w:rPr>
          <w:rFonts w:ascii="KaiTi" w:eastAsia="KaiTi" w:hAnsi="KaiTi" w:hint="eastAsia"/>
          <w:sz w:val="24"/>
          <w:szCs w:val="24"/>
          <w:lang w:eastAsia="zh-TW"/>
        </w:rPr>
        <w:t>古之學者必有師。師者，所以傳道、受業、解惑也。人非生而知之者，孰能無惑？惑而不從師，其為惑也終不解矣！</w:t>
      </w:r>
    </w:p>
    <w:p w14:paraId="501FAA0D" w14:textId="0D18F0BF" w:rsidR="0017600F" w:rsidRPr="0017600F" w:rsidRDefault="0017600F" w:rsidP="00D25180">
      <w:pPr>
        <w:spacing w:after="0" w:line="360" w:lineRule="auto"/>
        <w:jc w:val="both"/>
        <w:rPr>
          <w:rFonts w:ascii="KaiTi" w:eastAsia="KaiTi" w:hAnsi="KaiTi"/>
          <w:sz w:val="24"/>
          <w:szCs w:val="24"/>
          <w:lang w:eastAsia="zh-TW"/>
        </w:rPr>
      </w:pPr>
      <w:r w:rsidRPr="0017600F">
        <w:rPr>
          <w:rFonts w:ascii="KaiTi" w:eastAsia="KaiTi" w:hAnsi="KaiTi" w:hint="eastAsia"/>
          <w:sz w:val="24"/>
          <w:szCs w:val="24"/>
          <w:lang w:eastAsia="zh-TW"/>
        </w:rPr>
        <w:t>生乎吾前，其聞道也，固先乎吾，吾從而師</w:t>
      </w:r>
      <w:r w:rsidR="001D038E">
        <w:rPr>
          <w:rFonts w:ascii="KaiTi" w:eastAsia="KaiTi" w:hAnsi="KaiTi"/>
          <w:sz w:val="24"/>
          <w:szCs w:val="24"/>
        </w:rPr>
        <w:fldChar w:fldCharType="begin"/>
      </w:r>
      <w:r w:rsidR="001D038E">
        <w:rPr>
          <w:rFonts w:ascii="KaiTi" w:eastAsia="KaiTi" w:hAnsi="KaiTi"/>
          <w:sz w:val="24"/>
          <w:szCs w:val="24"/>
          <w:lang w:eastAsia="zh-TW"/>
        </w:rPr>
        <w:instrText xml:space="preserve"> </w:instrText>
      </w:r>
      <w:r w:rsidR="001D038E">
        <w:rPr>
          <w:rFonts w:ascii="KaiTi" w:eastAsia="KaiTi" w:hAnsi="KaiTi" w:hint="eastAsia"/>
          <w:sz w:val="24"/>
          <w:szCs w:val="24"/>
          <w:lang w:eastAsia="zh-TW"/>
        </w:rPr>
        <w:instrText>= 1 \* GB3</w:instrText>
      </w:r>
      <w:r w:rsidR="001D038E">
        <w:rPr>
          <w:rFonts w:ascii="KaiTi" w:eastAsia="KaiTi" w:hAnsi="KaiTi"/>
          <w:sz w:val="24"/>
          <w:szCs w:val="24"/>
          <w:lang w:eastAsia="zh-TW"/>
        </w:rPr>
        <w:instrText xml:space="preserve"> </w:instrText>
      </w:r>
      <w:r w:rsidR="001D038E">
        <w:rPr>
          <w:rFonts w:ascii="KaiTi" w:eastAsia="KaiTi" w:hAnsi="KaiTi"/>
          <w:sz w:val="24"/>
          <w:szCs w:val="24"/>
        </w:rPr>
        <w:fldChar w:fldCharType="separate"/>
      </w:r>
      <w:r w:rsidR="001D038E">
        <w:rPr>
          <w:rFonts w:ascii="KaiTi" w:eastAsia="KaiTi" w:hAnsi="KaiTi" w:hint="eastAsia"/>
          <w:noProof/>
          <w:sz w:val="24"/>
          <w:szCs w:val="24"/>
          <w:lang w:eastAsia="zh-TW"/>
        </w:rPr>
        <w:t>①</w:t>
      </w:r>
      <w:r w:rsidR="001D038E">
        <w:rPr>
          <w:rFonts w:ascii="KaiTi" w:eastAsia="KaiTi" w:hAnsi="KaiTi"/>
          <w:sz w:val="24"/>
          <w:szCs w:val="24"/>
        </w:rPr>
        <w:fldChar w:fldCharType="end"/>
      </w:r>
      <w:r w:rsidRPr="0017600F">
        <w:rPr>
          <w:rFonts w:ascii="KaiTi" w:eastAsia="KaiTi" w:hAnsi="KaiTi" w:hint="eastAsia"/>
          <w:sz w:val="24"/>
          <w:szCs w:val="24"/>
          <w:lang w:eastAsia="zh-TW"/>
        </w:rPr>
        <w:t>之；生乎吾後，其聞道也，亦先乎吾，吾從而師之。吾師道也，夫庸知其年之先後生於吾乎？是故無貴無賤、無長無少，道之所存，師之所存也。</w:t>
      </w:r>
    </w:p>
    <w:p w14:paraId="69CB96A7" w14:textId="04AA2BC7" w:rsidR="0017600F" w:rsidRPr="0017600F" w:rsidRDefault="0017600F" w:rsidP="00D25180">
      <w:pPr>
        <w:spacing w:after="0" w:line="360" w:lineRule="auto"/>
        <w:jc w:val="both"/>
        <w:rPr>
          <w:rFonts w:ascii="KaiTi" w:eastAsia="KaiTi" w:hAnsi="KaiTi"/>
          <w:sz w:val="24"/>
          <w:szCs w:val="24"/>
          <w:lang w:eastAsia="zh-TW"/>
        </w:rPr>
      </w:pPr>
      <w:r w:rsidRPr="0017600F">
        <w:rPr>
          <w:rFonts w:ascii="KaiTi" w:eastAsia="KaiTi" w:hAnsi="KaiTi" w:hint="eastAsia"/>
          <w:sz w:val="24"/>
          <w:szCs w:val="24"/>
          <w:lang w:eastAsia="zh-TW"/>
        </w:rPr>
        <w:t>嗟乎！師道之不傳也久矣！欲人之無惑也難矣！古之聖人，其出人也遠矣，猶且從師而問焉；今之眾人，其下聖人也亦遠矣，而恥學於師。是故聖益聖，愚益愚，聖人之所以為聖，愚人之所以為愚，其皆出於此乎？</w:t>
      </w:r>
    </w:p>
    <w:p w14:paraId="425F6E04" w14:textId="2B16FB55" w:rsidR="0017600F" w:rsidRPr="0017600F" w:rsidRDefault="0017600F" w:rsidP="00D25180">
      <w:pPr>
        <w:spacing w:after="0" w:line="360" w:lineRule="auto"/>
        <w:jc w:val="both"/>
        <w:rPr>
          <w:rFonts w:ascii="KaiTi" w:eastAsia="KaiTi" w:hAnsi="KaiTi"/>
          <w:sz w:val="24"/>
          <w:szCs w:val="24"/>
          <w:lang w:eastAsia="zh-TW"/>
        </w:rPr>
      </w:pPr>
      <w:r w:rsidRPr="0017600F">
        <w:rPr>
          <w:rFonts w:ascii="KaiTi" w:eastAsia="KaiTi" w:hAnsi="KaiTi" w:hint="eastAsia"/>
          <w:sz w:val="24"/>
          <w:szCs w:val="24"/>
          <w:lang w:eastAsia="zh-TW"/>
        </w:rPr>
        <w:t>愛其子，擇師而教之，於其身也則恥師焉，惑矣！彼童子之師，授之書而習其句讀</w:t>
      </w:r>
      <w:r w:rsidR="00B31B6D">
        <w:rPr>
          <w:rFonts w:ascii="KaiTi" w:eastAsia="KaiTi" w:hAnsi="KaiTi"/>
          <w:sz w:val="24"/>
          <w:szCs w:val="24"/>
        </w:rPr>
        <w:fldChar w:fldCharType="begin"/>
      </w:r>
      <w:r w:rsidR="00B31B6D">
        <w:rPr>
          <w:rFonts w:ascii="KaiTi" w:eastAsia="KaiTi" w:hAnsi="KaiTi"/>
          <w:sz w:val="24"/>
          <w:szCs w:val="24"/>
        </w:rPr>
        <w:instrText xml:space="preserve"> </w:instrText>
      </w:r>
      <w:r w:rsidR="00B31B6D">
        <w:rPr>
          <w:rFonts w:ascii="KaiTi" w:eastAsia="KaiTi" w:hAnsi="KaiTi" w:hint="eastAsia"/>
          <w:sz w:val="24"/>
          <w:szCs w:val="24"/>
        </w:rPr>
        <w:instrText>= 2 \* GB3</w:instrText>
      </w:r>
      <w:r w:rsidR="00B31B6D">
        <w:rPr>
          <w:rFonts w:ascii="KaiTi" w:eastAsia="KaiTi" w:hAnsi="KaiTi"/>
          <w:sz w:val="24"/>
          <w:szCs w:val="24"/>
        </w:rPr>
        <w:instrText xml:space="preserve"> </w:instrText>
      </w:r>
      <w:r w:rsidR="00B31B6D">
        <w:rPr>
          <w:rFonts w:ascii="KaiTi" w:eastAsia="KaiTi" w:hAnsi="KaiTi"/>
          <w:sz w:val="24"/>
          <w:szCs w:val="24"/>
        </w:rPr>
        <w:fldChar w:fldCharType="separate"/>
      </w:r>
      <w:r w:rsidR="00B31B6D">
        <w:rPr>
          <w:rFonts w:ascii="KaiTi" w:eastAsia="KaiTi" w:hAnsi="KaiTi" w:hint="eastAsia"/>
          <w:noProof/>
          <w:sz w:val="24"/>
          <w:szCs w:val="24"/>
        </w:rPr>
        <w:t>②</w:t>
      </w:r>
      <w:r w:rsidR="00B31B6D">
        <w:rPr>
          <w:rFonts w:ascii="KaiTi" w:eastAsia="KaiTi" w:hAnsi="KaiTi"/>
          <w:sz w:val="24"/>
          <w:szCs w:val="24"/>
        </w:rPr>
        <w:fldChar w:fldCharType="end"/>
      </w:r>
      <w:r w:rsidRPr="0017600F">
        <w:rPr>
          <w:rFonts w:ascii="KaiTi" w:eastAsia="KaiTi" w:hAnsi="KaiTi" w:hint="eastAsia"/>
          <w:sz w:val="24"/>
          <w:szCs w:val="24"/>
          <w:lang w:eastAsia="zh-TW"/>
        </w:rPr>
        <w:t>者也，非吾所謂傳其道、解其惑者也。句讀之不知，惑之不解，或師焉，或不焉，小學而大遺，吾未見其明也。</w:t>
      </w:r>
    </w:p>
    <w:p w14:paraId="620C7820" w14:textId="2BB4BD1A" w:rsidR="0017600F" w:rsidRPr="0017600F" w:rsidRDefault="0017600F" w:rsidP="00D25180">
      <w:pPr>
        <w:spacing w:after="0" w:line="360" w:lineRule="auto"/>
        <w:jc w:val="both"/>
        <w:rPr>
          <w:rFonts w:ascii="KaiTi" w:eastAsia="KaiTi" w:hAnsi="KaiTi"/>
          <w:sz w:val="24"/>
          <w:szCs w:val="24"/>
          <w:lang w:eastAsia="zh-TW"/>
        </w:rPr>
      </w:pPr>
      <w:r w:rsidRPr="0017600F">
        <w:rPr>
          <w:rFonts w:ascii="KaiTi" w:eastAsia="KaiTi" w:hAnsi="KaiTi" w:hint="eastAsia"/>
          <w:sz w:val="24"/>
          <w:szCs w:val="24"/>
          <w:lang w:eastAsia="zh-TW"/>
        </w:rPr>
        <w:t>巫、醫、樂師、百工之人，不恥相師；士大夫之族，曰師、曰弟子云者，則群聚而笑之，問之，則曰：「彼與彼年相若也，道相似也。」位卑則足羞，官盛則近諛。嗚呼！師道之不復可知矣！巫、醫、樂師、百工之人，君子不齒</w:t>
      </w:r>
      <w:r w:rsidR="00B31B6D">
        <w:rPr>
          <w:rFonts w:ascii="KaiTi" w:eastAsia="KaiTi" w:hAnsi="KaiTi"/>
          <w:sz w:val="24"/>
          <w:szCs w:val="24"/>
        </w:rPr>
        <w:fldChar w:fldCharType="begin"/>
      </w:r>
      <w:r w:rsidR="00B31B6D">
        <w:rPr>
          <w:rFonts w:ascii="KaiTi" w:eastAsia="KaiTi" w:hAnsi="KaiTi"/>
          <w:sz w:val="24"/>
          <w:szCs w:val="24"/>
          <w:lang w:eastAsia="zh-TW"/>
        </w:rPr>
        <w:instrText xml:space="preserve"> </w:instrText>
      </w:r>
      <w:r w:rsidR="00B31B6D">
        <w:rPr>
          <w:rFonts w:ascii="KaiTi" w:eastAsia="KaiTi" w:hAnsi="KaiTi" w:hint="eastAsia"/>
          <w:sz w:val="24"/>
          <w:szCs w:val="24"/>
          <w:lang w:eastAsia="zh-TW"/>
        </w:rPr>
        <w:instrText>= 3 \* GB3</w:instrText>
      </w:r>
      <w:r w:rsidR="00B31B6D">
        <w:rPr>
          <w:rFonts w:ascii="KaiTi" w:eastAsia="KaiTi" w:hAnsi="KaiTi"/>
          <w:sz w:val="24"/>
          <w:szCs w:val="24"/>
          <w:lang w:eastAsia="zh-TW"/>
        </w:rPr>
        <w:instrText xml:space="preserve"> </w:instrText>
      </w:r>
      <w:r w:rsidR="00B31B6D">
        <w:rPr>
          <w:rFonts w:ascii="KaiTi" w:eastAsia="KaiTi" w:hAnsi="KaiTi"/>
          <w:sz w:val="24"/>
          <w:szCs w:val="24"/>
        </w:rPr>
        <w:fldChar w:fldCharType="separate"/>
      </w:r>
      <w:r w:rsidR="00B31B6D">
        <w:rPr>
          <w:rFonts w:ascii="KaiTi" w:eastAsia="KaiTi" w:hAnsi="KaiTi" w:hint="eastAsia"/>
          <w:noProof/>
          <w:sz w:val="24"/>
          <w:szCs w:val="24"/>
          <w:lang w:eastAsia="zh-TW"/>
        </w:rPr>
        <w:t>③</w:t>
      </w:r>
      <w:r w:rsidR="00B31B6D">
        <w:rPr>
          <w:rFonts w:ascii="KaiTi" w:eastAsia="KaiTi" w:hAnsi="KaiTi"/>
          <w:sz w:val="24"/>
          <w:szCs w:val="24"/>
        </w:rPr>
        <w:fldChar w:fldCharType="end"/>
      </w:r>
      <w:r w:rsidRPr="0017600F">
        <w:rPr>
          <w:rFonts w:ascii="KaiTi" w:eastAsia="KaiTi" w:hAnsi="KaiTi" w:hint="eastAsia"/>
          <w:sz w:val="24"/>
          <w:szCs w:val="24"/>
          <w:lang w:eastAsia="zh-TW"/>
        </w:rPr>
        <w:t>，今其智乃反不能及，其可怪也歟！</w:t>
      </w:r>
    </w:p>
    <w:p w14:paraId="13695A51" w14:textId="4FC76463" w:rsidR="0017600F" w:rsidRPr="0017600F" w:rsidRDefault="0017600F" w:rsidP="00D25180">
      <w:pPr>
        <w:spacing w:after="0" w:line="360" w:lineRule="auto"/>
        <w:jc w:val="both"/>
        <w:rPr>
          <w:rFonts w:ascii="KaiTi" w:eastAsia="KaiTi" w:hAnsi="KaiTi"/>
          <w:sz w:val="24"/>
          <w:szCs w:val="24"/>
          <w:lang w:eastAsia="zh-TW"/>
        </w:rPr>
      </w:pPr>
      <w:r w:rsidRPr="0017600F">
        <w:rPr>
          <w:rFonts w:ascii="KaiTi" w:eastAsia="KaiTi" w:hAnsi="KaiTi" w:hint="eastAsia"/>
          <w:sz w:val="24"/>
          <w:szCs w:val="24"/>
          <w:lang w:eastAsia="zh-TW"/>
        </w:rPr>
        <w:lastRenderedPageBreak/>
        <w:t>聖人無常師：孔子師郯子、萇弘、師襄、老聃。郯子之徒，其賢不及孔子。孔子曰：「三人行，則必有我師。」是故弟子不必不如師，師不必賢於弟子。聞道有先後，術業有專攻，如是而已。</w:t>
      </w:r>
    </w:p>
    <w:p w14:paraId="4BBA7E1D" w14:textId="7F47874C" w:rsidR="0017600F" w:rsidRPr="0017600F" w:rsidRDefault="0017600F" w:rsidP="00D25180">
      <w:pPr>
        <w:spacing w:after="0" w:line="360" w:lineRule="auto"/>
        <w:jc w:val="both"/>
        <w:rPr>
          <w:rFonts w:ascii="KaiTi" w:eastAsia="KaiTi" w:hAnsi="KaiTi"/>
          <w:sz w:val="24"/>
          <w:szCs w:val="24"/>
          <w:lang w:eastAsia="zh-TW"/>
        </w:rPr>
      </w:pPr>
      <w:r w:rsidRPr="0017600F">
        <w:rPr>
          <w:rFonts w:ascii="KaiTi" w:eastAsia="KaiTi" w:hAnsi="KaiTi" w:hint="eastAsia"/>
          <w:sz w:val="24"/>
          <w:szCs w:val="24"/>
          <w:lang w:eastAsia="zh-TW"/>
        </w:rPr>
        <w:t>李氏子蟠，年十七，好古文，六藝經傳，皆通習之。不拘於時，請學於余，余嘉其能行古道，作師說以貽之。</w:t>
      </w:r>
    </w:p>
    <w:p w14:paraId="30CA3631" w14:textId="77777777" w:rsidR="00BB6C5A" w:rsidRPr="005E7C95" w:rsidRDefault="00BB6C5A" w:rsidP="00BB6C5A">
      <w:pPr>
        <w:widowControl w:val="0"/>
        <w:autoSpaceDE w:val="0"/>
        <w:autoSpaceDN w:val="0"/>
        <w:adjustRightInd w:val="0"/>
        <w:spacing w:after="0" w:line="360" w:lineRule="auto"/>
        <w:ind w:firstLine="723"/>
        <w:jc w:val="center"/>
        <w:rPr>
          <w:rFonts w:ascii="KaiTi" w:eastAsia="KaiTi" w:hAnsi="Segoe UI Symbol" w:cs="KaiTi"/>
          <w:b/>
          <w:bCs/>
          <w:sz w:val="36"/>
          <w:szCs w:val="36"/>
          <w:lang w:eastAsia="zh-TW"/>
        </w:rPr>
      </w:pPr>
    </w:p>
    <w:p w14:paraId="588DD389" w14:textId="77777777" w:rsidR="00BB6C5A" w:rsidRPr="00070241" w:rsidRDefault="00BB6C5A" w:rsidP="00BB6C5A">
      <w:pPr>
        <w:widowControl w:val="0"/>
        <w:autoSpaceDE w:val="0"/>
        <w:autoSpaceDN w:val="0"/>
        <w:adjustRightInd w:val="0"/>
        <w:spacing w:after="0" w:line="360" w:lineRule="auto"/>
        <w:ind w:firstLine="723"/>
        <w:jc w:val="center"/>
        <w:rPr>
          <w:rFonts w:ascii="KaiTi" w:eastAsia="KaiTi" w:hAnsi="Segoe UI Symbol" w:cs="KaiTi"/>
          <w:b/>
          <w:bCs/>
          <w:sz w:val="36"/>
          <w:szCs w:val="36"/>
          <w:lang w:eastAsia="zh-TW"/>
        </w:rPr>
      </w:pPr>
      <w:r>
        <w:rPr>
          <w:rFonts w:ascii="KaiTi" w:eastAsia="KaiTi" w:hAnsi="Segoe UI Symbol" w:cs="KaiTi" w:hint="eastAsia"/>
          <w:b/>
          <w:bCs/>
          <w:sz w:val="36"/>
          <w:szCs w:val="36"/>
          <w:lang w:val="zh-CN" w:eastAsia="zh-TW"/>
        </w:rPr>
        <w:t>三、註解</w:t>
      </w:r>
    </w:p>
    <w:p w14:paraId="53F91186" w14:textId="77777777" w:rsidR="00BB6C5A" w:rsidRPr="00070241" w:rsidRDefault="00BB6C5A" w:rsidP="00BB6C5A">
      <w:pPr>
        <w:widowControl w:val="0"/>
        <w:autoSpaceDE w:val="0"/>
        <w:autoSpaceDN w:val="0"/>
        <w:adjustRightInd w:val="0"/>
        <w:spacing w:after="0" w:line="360" w:lineRule="auto"/>
        <w:ind w:firstLine="480"/>
        <w:rPr>
          <w:rFonts w:ascii="KaiTi" w:eastAsia="KaiTi" w:hAnsi="Segoe UI Symbol" w:cs="KaiTi"/>
          <w:sz w:val="24"/>
          <w:szCs w:val="24"/>
          <w:lang w:eastAsia="zh-TW"/>
        </w:rPr>
      </w:pPr>
      <w:r>
        <w:rPr>
          <w:rFonts w:ascii="KaiTi" w:eastAsia="KaiTi" w:hAnsi="Segoe UI Symbol" w:cs="KaiTi" w:hint="eastAsia"/>
          <w:sz w:val="24"/>
          <w:szCs w:val="24"/>
          <w:lang w:val="zh-CN" w:eastAsia="zh-TW"/>
        </w:rPr>
        <w:t>【註解】</w:t>
      </w:r>
    </w:p>
    <w:p w14:paraId="15222AF5" w14:textId="4FDFACBF" w:rsidR="00BB6C5A" w:rsidRPr="00070241" w:rsidRDefault="00BB6C5A" w:rsidP="00BB6C5A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840" w:hanging="273"/>
        <w:rPr>
          <w:rFonts w:ascii="KaiTi" w:eastAsia="KaiTi" w:hAnsi="Segoe UI Symbol" w:cs="KaiTi"/>
          <w:sz w:val="24"/>
          <w:szCs w:val="24"/>
          <w:lang w:eastAsia="zh-TW"/>
        </w:rPr>
      </w:pPr>
      <w:r>
        <w:rPr>
          <w:rFonts w:ascii="KaiTi" w:eastAsia="KaiTi" w:hAnsi="Segoe UI Symbol" w:cs="KaiTi"/>
          <w:sz w:val="24"/>
          <w:szCs w:val="24"/>
          <w:lang w:val="zh-CN"/>
        </w:rPr>
        <w:fldChar w:fldCharType="begin"/>
      </w:r>
      <w:r w:rsidRPr="00070241">
        <w:rPr>
          <w:rFonts w:ascii="KaiTi" w:eastAsia="KaiTi" w:hAnsi="Segoe UI Symbol" w:cs="KaiTi"/>
          <w:sz w:val="24"/>
          <w:szCs w:val="24"/>
          <w:lang w:eastAsia="zh-TW"/>
        </w:rPr>
        <w:instrText xml:space="preserve"> </w:instrText>
      </w:r>
      <w:r w:rsidRPr="00070241">
        <w:rPr>
          <w:rFonts w:ascii="KaiTi" w:eastAsia="KaiTi" w:hAnsi="Segoe UI Symbol" w:cs="KaiTi" w:hint="eastAsia"/>
          <w:sz w:val="24"/>
          <w:szCs w:val="24"/>
          <w:lang w:eastAsia="zh-TW"/>
        </w:rPr>
        <w:instrText>= 1 \* GB3</w:instrText>
      </w:r>
      <w:r w:rsidRPr="00070241">
        <w:rPr>
          <w:rFonts w:ascii="KaiTi" w:eastAsia="KaiTi" w:hAnsi="Segoe UI Symbol" w:cs="KaiTi"/>
          <w:sz w:val="24"/>
          <w:szCs w:val="24"/>
          <w:lang w:eastAsia="zh-TW"/>
        </w:rPr>
        <w:instrText xml:space="preserve"> </w:instrText>
      </w:r>
      <w:r>
        <w:rPr>
          <w:rFonts w:ascii="KaiTi" w:eastAsia="KaiTi" w:hAnsi="Segoe UI Symbol" w:cs="KaiTi"/>
          <w:sz w:val="24"/>
          <w:szCs w:val="24"/>
          <w:lang w:val="zh-CN"/>
        </w:rPr>
        <w:fldChar w:fldCharType="separate"/>
      </w:r>
      <w:r w:rsidRPr="00070241">
        <w:rPr>
          <w:rFonts w:ascii="KaiTi" w:eastAsia="KaiTi" w:hAnsi="Segoe UI Symbol" w:cs="KaiTi" w:hint="eastAsia"/>
          <w:noProof/>
          <w:sz w:val="24"/>
          <w:szCs w:val="24"/>
          <w:lang w:eastAsia="zh-TW"/>
        </w:rPr>
        <w:t>①</w:t>
      </w:r>
      <w:r>
        <w:rPr>
          <w:rFonts w:ascii="KaiTi" w:eastAsia="KaiTi" w:hAnsi="Segoe UI Symbol" w:cs="KaiTi"/>
          <w:sz w:val="24"/>
          <w:szCs w:val="24"/>
          <w:lang w:val="zh-CN"/>
        </w:rPr>
        <w:fldChar w:fldCharType="end"/>
      </w:r>
      <w:r w:rsidRPr="00070241">
        <w:rPr>
          <w:rFonts w:ascii="KaiTi" w:eastAsia="KaiTi" w:hAnsi="Segoe UI Symbol" w:cs="KaiTi"/>
          <w:sz w:val="24"/>
          <w:szCs w:val="24"/>
          <w:lang w:eastAsia="zh-TW"/>
        </w:rPr>
        <w:tab/>
        <w:t xml:space="preserve"> </w:t>
      </w:r>
      <w:r w:rsidR="0083574C">
        <w:rPr>
          <w:rFonts w:ascii="KaiTi" w:eastAsia="KaiTi" w:hAnsi="Segoe UI Symbol" w:cs="KaiTi" w:hint="eastAsia"/>
          <w:sz w:val="24"/>
          <w:szCs w:val="24"/>
          <w:lang w:val="zh-CN" w:eastAsia="zh-TW"/>
        </w:rPr>
        <w:t>師</w:t>
      </w:r>
      <w:r w:rsidRPr="00070241">
        <w:rPr>
          <w:rFonts w:ascii="KaiTi" w:eastAsia="KaiTi" w:hAnsi="Segoe UI Symbol" w:cs="KaiTi" w:hint="eastAsia"/>
          <w:sz w:val="24"/>
          <w:szCs w:val="24"/>
          <w:lang w:eastAsia="zh-TW"/>
        </w:rPr>
        <w:t>：</w:t>
      </w:r>
      <w:r w:rsidR="0083574C">
        <w:rPr>
          <w:rFonts w:ascii="KaiTi" w:eastAsia="KaiTi" w:hAnsi="Segoe UI Symbol" w:cs="KaiTi" w:hint="eastAsia"/>
          <w:sz w:val="24"/>
          <w:szCs w:val="24"/>
          <w:lang w:val="zh-CN" w:eastAsia="zh-TW"/>
        </w:rPr>
        <w:t>效法、學習</w:t>
      </w:r>
      <w:r>
        <w:rPr>
          <w:rFonts w:ascii="KaiTi" w:eastAsia="KaiTi" w:hAnsi="Segoe UI Symbol" w:cs="KaiTi" w:hint="eastAsia"/>
          <w:sz w:val="24"/>
          <w:szCs w:val="24"/>
          <w:lang w:val="zh-CN" w:eastAsia="zh-TW"/>
        </w:rPr>
        <w:t>。</w:t>
      </w:r>
    </w:p>
    <w:p w14:paraId="79D18EC6" w14:textId="536516ED" w:rsidR="00BB6C5A" w:rsidRPr="00BC520C" w:rsidRDefault="00B31B6D" w:rsidP="00BB6C5A">
      <w:pPr>
        <w:widowControl w:val="0"/>
        <w:autoSpaceDE w:val="0"/>
        <w:autoSpaceDN w:val="0"/>
        <w:adjustRightInd w:val="0"/>
        <w:spacing w:after="0" w:line="360" w:lineRule="auto"/>
        <w:ind w:left="993" w:hanging="426"/>
        <w:rPr>
          <w:rFonts w:ascii="KaiTi" w:eastAsia="KaiTi" w:hAnsi="Segoe UI Symbol" w:cs="KaiTi"/>
          <w:sz w:val="24"/>
          <w:szCs w:val="24"/>
          <w:lang w:eastAsia="zh-TW"/>
        </w:rPr>
      </w:pPr>
      <w:r>
        <w:rPr>
          <w:rFonts w:ascii="Segoe UI Symbol" w:eastAsia="KaiTi" w:hAnsi="Segoe UI Symbol" w:cs="Segoe UI Symbol"/>
          <w:sz w:val="24"/>
          <w:szCs w:val="24"/>
          <w:lang w:val="zh-CN"/>
        </w:rPr>
        <w:fldChar w:fldCharType="begin"/>
      </w:r>
      <w:r w:rsidRPr="00BC520C">
        <w:rPr>
          <w:rFonts w:ascii="Segoe UI Symbol" w:eastAsia="KaiTi" w:hAnsi="Segoe UI Symbol" w:cs="Segoe UI Symbol"/>
          <w:sz w:val="24"/>
          <w:szCs w:val="24"/>
        </w:rPr>
        <w:instrText xml:space="preserve"> </w:instrText>
      </w:r>
      <w:r w:rsidRPr="00BC520C">
        <w:rPr>
          <w:rFonts w:ascii="Segoe UI Symbol" w:eastAsia="KaiTi" w:hAnsi="Segoe UI Symbol" w:cs="Segoe UI Symbol" w:hint="eastAsia"/>
          <w:sz w:val="24"/>
          <w:szCs w:val="24"/>
        </w:rPr>
        <w:instrText>= 2 \* GB3</w:instrText>
      </w:r>
      <w:r w:rsidRPr="00BC520C">
        <w:rPr>
          <w:rFonts w:ascii="Segoe UI Symbol" w:eastAsia="KaiTi" w:hAnsi="Segoe UI Symbol" w:cs="Segoe UI Symbol"/>
          <w:sz w:val="24"/>
          <w:szCs w:val="24"/>
        </w:rPr>
        <w:instrText xml:space="preserve"> </w:instrText>
      </w:r>
      <w:r>
        <w:rPr>
          <w:rFonts w:ascii="Segoe UI Symbol" w:eastAsia="KaiTi" w:hAnsi="Segoe UI Symbol" w:cs="Segoe UI Symbol"/>
          <w:sz w:val="24"/>
          <w:szCs w:val="24"/>
          <w:lang w:val="zh-CN"/>
        </w:rPr>
        <w:fldChar w:fldCharType="separate"/>
      </w:r>
      <w:r w:rsidRPr="00BC520C">
        <w:rPr>
          <w:rFonts w:ascii="Segoe UI Symbol" w:eastAsia="KaiTi" w:hAnsi="Segoe UI Symbol" w:cs="Segoe UI Symbol" w:hint="eastAsia"/>
          <w:noProof/>
          <w:sz w:val="24"/>
          <w:szCs w:val="24"/>
        </w:rPr>
        <w:t>②</w:t>
      </w:r>
      <w:r>
        <w:rPr>
          <w:rFonts w:ascii="Segoe UI Symbol" w:eastAsia="KaiTi" w:hAnsi="Segoe UI Symbol" w:cs="Segoe UI Symbol"/>
          <w:sz w:val="24"/>
          <w:szCs w:val="24"/>
          <w:lang w:val="zh-CN"/>
        </w:rPr>
        <w:fldChar w:fldCharType="end"/>
      </w:r>
      <w:r w:rsidR="00BB6C5A" w:rsidRPr="00070241">
        <w:rPr>
          <w:rFonts w:ascii="Segoe UI Symbol" w:eastAsia="KaiTi" w:hAnsi="Segoe UI Symbol" w:cs="Segoe UI Symbol"/>
          <w:sz w:val="24"/>
          <w:szCs w:val="24"/>
          <w:lang w:eastAsia="zh-TW"/>
        </w:rPr>
        <w:t xml:space="preserve"> </w:t>
      </w:r>
      <w:r w:rsidR="0083574C">
        <w:rPr>
          <w:rFonts w:ascii="Segoe UI Symbol" w:eastAsia="KaiTi" w:hAnsi="Segoe UI Symbol" w:cs="Segoe UI Symbol" w:hint="eastAsia"/>
          <w:sz w:val="24"/>
          <w:szCs w:val="24"/>
          <w:lang w:val="zh-CN" w:eastAsia="zh-TW"/>
        </w:rPr>
        <w:t>句讀</w:t>
      </w:r>
      <w:r w:rsidR="0083574C" w:rsidRPr="00070241">
        <w:rPr>
          <w:rFonts w:ascii="KaiTi" w:eastAsia="KaiTi" w:hAnsi="Segoe UI Symbol" w:cs="KaiTi" w:hint="eastAsia"/>
          <w:sz w:val="24"/>
          <w:szCs w:val="24"/>
          <w:lang w:eastAsia="zh-TW"/>
        </w:rPr>
        <w:t>：</w:t>
      </w:r>
      <w:r w:rsidR="0083574C" w:rsidRPr="00C81635">
        <w:rPr>
          <w:rFonts w:ascii="KaiTi" w:eastAsia="KaiTi" w:hAnsi="Segoe UI Symbol" w:cs="KaiTi" w:hint="eastAsia"/>
          <w:sz w:val="24"/>
          <w:szCs w:val="24"/>
          <w:lang w:val="zh-CN" w:eastAsia="zh-TW"/>
        </w:rPr>
        <w:t>古人指文章休止和停頓處。</w:t>
      </w:r>
    </w:p>
    <w:p w14:paraId="1ACC9772" w14:textId="21AF80D7" w:rsidR="00BB6C5A" w:rsidRPr="00155335" w:rsidRDefault="00B31B6D" w:rsidP="00BB6C5A">
      <w:pPr>
        <w:widowControl w:val="0"/>
        <w:autoSpaceDE w:val="0"/>
        <w:autoSpaceDN w:val="0"/>
        <w:adjustRightInd w:val="0"/>
        <w:spacing w:after="0" w:line="360" w:lineRule="auto"/>
        <w:ind w:left="993" w:hanging="426"/>
        <w:rPr>
          <w:rFonts w:ascii="KaiTi" w:eastAsia="KaiTi" w:hAnsi="Segoe UI Symbol" w:cs="KaiTi"/>
          <w:sz w:val="24"/>
          <w:szCs w:val="24"/>
          <w:lang w:eastAsia="zh-TW"/>
        </w:rPr>
      </w:pPr>
      <w:r>
        <w:rPr>
          <w:rFonts w:ascii="Segoe UI Symbol" w:eastAsia="KaiTi" w:hAnsi="Segoe UI Symbol" w:cs="Segoe UI Symbol"/>
          <w:sz w:val="24"/>
          <w:szCs w:val="24"/>
        </w:rPr>
        <w:fldChar w:fldCharType="begin"/>
      </w:r>
      <w:r>
        <w:rPr>
          <w:rFonts w:ascii="Segoe UI Symbol" w:eastAsia="KaiTi" w:hAnsi="Segoe UI Symbol" w:cs="Segoe UI Symbol"/>
          <w:sz w:val="24"/>
          <w:szCs w:val="24"/>
        </w:rPr>
        <w:instrText xml:space="preserve"> </w:instrText>
      </w:r>
      <w:r>
        <w:rPr>
          <w:rFonts w:ascii="Segoe UI Symbol" w:eastAsia="KaiTi" w:hAnsi="Segoe UI Symbol" w:cs="Segoe UI Symbol" w:hint="eastAsia"/>
          <w:sz w:val="24"/>
          <w:szCs w:val="24"/>
        </w:rPr>
        <w:instrText>= 3 \* GB3</w:instrText>
      </w:r>
      <w:r>
        <w:rPr>
          <w:rFonts w:ascii="Segoe UI Symbol" w:eastAsia="KaiTi" w:hAnsi="Segoe UI Symbol" w:cs="Segoe UI Symbol"/>
          <w:sz w:val="24"/>
          <w:szCs w:val="24"/>
        </w:rPr>
        <w:instrText xml:space="preserve"> </w:instrText>
      </w:r>
      <w:r>
        <w:rPr>
          <w:rFonts w:ascii="Segoe UI Symbol" w:eastAsia="KaiTi" w:hAnsi="Segoe UI Symbol" w:cs="Segoe UI Symbol"/>
          <w:sz w:val="24"/>
          <w:szCs w:val="24"/>
        </w:rPr>
        <w:fldChar w:fldCharType="separate"/>
      </w:r>
      <w:r>
        <w:rPr>
          <w:rFonts w:ascii="Segoe UI Symbol" w:eastAsia="KaiTi" w:hAnsi="Segoe UI Symbol" w:cs="Segoe UI Symbol" w:hint="eastAsia"/>
          <w:noProof/>
          <w:sz w:val="24"/>
          <w:szCs w:val="24"/>
        </w:rPr>
        <w:t>③</w:t>
      </w:r>
      <w:r>
        <w:rPr>
          <w:rFonts w:ascii="Segoe UI Symbol" w:eastAsia="KaiTi" w:hAnsi="Segoe UI Symbol" w:cs="Segoe UI Symbol"/>
          <w:sz w:val="24"/>
          <w:szCs w:val="24"/>
        </w:rPr>
        <w:fldChar w:fldCharType="end"/>
      </w:r>
      <w:r w:rsidR="00BB6C5A">
        <w:rPr>
          <w:rFonts w:ascii="Segoe UI Symbol" w:eastAsia="KaiTi" w:hAnsi="Segoe UI Symbol" w:cs="Segoe UI Symbol"/>
          <w:sz w:val="24"/>
          <w:szCs w:val="24"/>
          <w:lang w:eastAsia="zh-TW"/>
        </w:rPr>
        <w:t xml:space="preserve"> </w:t>
      </w:r>
      <w:r w:rsidR="00740334">
        <w:rPr>
          <w:rFonts w:ascii="Segoe UI Symbol" w:eastAsia="KaiTi" w:hAnsi="Segoe UI Symbol" w:cs="Segoe UI Symbol" w:hint="eastAsia"/>
          <w:sz w:val="24"/>
          <w:szCs w:val="24"/>
          <w:lang w:eastAsia="zh-TW"/>
        </w:rPr>
        <w:t>齒</w:t>
      </w:r>
      <w:r w:rsidR="00BB6C5A" w:rsidRPr="00155335">
        <w:rPr>
          <w:rFonts w:ascii="KaiTi" w:eastAsia="KaiTi" w:hAnsi="Segoe UI Symbol" w:cs="KaiTi" w:hint="eastAsia"/>
          <w:sz w:val="24"/>
          <w:szCs w:val="24"/>
          <w:lang w:eastAsia="zh-TW"/>
        </w:rPr>
        <w:t>：</w:t>
      </w:r>
      <w:r w:rsidR="00740334">
        <w:rPr>
          <w:rFonts w:ascii="KaiTi" w:eastAsia="KaiTi" w:hAnsi="Segoe UI Symbol" w:cs="KaiTi" w:hint="eastAsia"/>
          <w:sz w:val="24"/>
          <w:szCs w:val="24"/>
          <w:lang w:eastAsia="zh-TW"/>
        </w:rPr>
        <w:t>並列</w:t>
      </w:r>
      <w:r w:rsidR="00BB6C5A">
        <w:rPr>
          <w:rFonts w:ascii="KaiTi" w:eastAsia="KaiTi" w:hAnsi="Segoe UI Symbol" w:cs="KaiTi" w:hint="eastAsia"/>
          <w:sz w:val="24"/>
          <w:szCs w:val="24"/>
          <w:lang w:val="zh-CN" w:eastAsia="zh-TW"/>
        </w:rPr>
        <w:t>。</w:t>
      </w:r>
      <w:r w:rsidR="00740334">
        <w:rPr>
          <w:rFonts w:ascii="KaiTi" w:eastAsia="KaiTi" w:hAnsi="Segoe UI Symbol" w:cs="KaiTi" w:hint="eastAsia"/>
          <w:sz w:val="24"/>
          <w:szCs w:val="24"/>
          <w:lang w:val="zh-CN" w:eastAsia="zh-TW"/>
        </w:rPr>
        <w:t>不齒：不屑與之並列。</w:t>
      </w:r>
    </w:p>
    <w:p w14:paraId="706963E0" w14:textId="77777777" w:rsidR="0068258B" w:rsidRDefault="0068258B" w:rsidP="00D2518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Segoe UI Symbol" w:cs="KaiTi"/>
          <w:b/>
          <w:bCs/>
          <w:sz w:val="36"/>
          <w:szCs w:val="36"/>
          <w:lang w:eastAsia="zh-TW"/>
        </w:rPr>
      </w:pPr>
    </w:p>
    <w:p w14:paraId="1B9935DF" w14:textId="3968469A" w:rsidR="00BB6C5A" w:rsidRPr="00070241" w:rsidRDefault="00BB6C5A" w:rsidP="00D2518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Segoe UI Symbol" w:cs="KaiTi"/>
          <w:b/>
          <w:bCs/>
          <w:sz w:val="36"/>
          <w:szCs w:val="36"/>
          <w:lang w:eastAsia="zh-TW"/>
        </w:rPr>
      </w:pPr>
      <w:r>
        <w:rPr>
          <w:rFonts w:ascii="KaiTi" w:eastAsia="KaiTi" w:hAnsi="Segoe UI Symbol" w:cs="KaiTi" w:hint="eastAsia"/>
          <w:b/>
          <w:bCs/>
          <w:sz w:val="36"/>
          <w:szCs w:val="36"/>
          <w:lang w:val="zh-CN" w:eastAsia="zh-TW"/>
        </w:rPr>
        <w:t>四、文字解析</w:t>
      </w:r>
    </w:p>
    <w:p w14:paraId="63C8A1AE" w14:textId="7869F284" w:rsidR="00BB6C5A" w:rsidRDefault="000B57E2" w:rsidP="007160AB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KaiTi" w:eastAsia="KaiTi" w:hAnsi="Times New Roman" w:cs="KaiTi"/>
          <w:sz w:val="24"/>
          <w:szCs w:val="24"/>
          <w:lang w:eastAsia="zh-TW"/>
        </w:rPr>
      </w:pPr>
      <w:r>
        <w:rPr>
          <w:rFonts w:ascii="KaiTi" w:eastAsia="KaiTi" w:hAnsi="Times New Roman" w:cs="KaiTi" w:hint="eastAsia"/>
          <w:sz w:val="24"/>
          <w:szCs w:val="24"/>
          <w:lang w:eastAsia="zh-TW"/>
        </w:rPr>
        <w:t>古時候學習的人必定有老師。老師，是負責傳授道理、講授學業典籍、解除學生疑惑的人。人並不是一生下來就懂得道理的，誰能沒有疑惑呢？有疑惑而不去向老師學習，那些成為疑惑的問題就始終不能解除。</w:t>
      </w:r>
    </w:p>
    <w:p w14:paraId="13899AB5" w14:textId="16200E4C" w:rsidR="00764DE8" w:rsidRDefault="00764DE8" w:rsidP="007160AB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KaiTi" w:eastAsia="KaiTi" w:hAnsi="Times New Roman" w:cs="KaiTi"/>
          <w:sz w:val="24"/>
          <w:szCs w:val="24"/>
          <w:lang w:eastAsia="zh-TW"/>
        </w:rPr>
      </w:pPr>
      <w:r>
        <w:rPr>
          <w:rFonts w:ascii="KaiTi" w:eastAsia="KaiTi" w:hAnsi="Times New Roman" w:cs="KaiTi" w:hint="eastAsia"/>
          <w:sz w:val="24"/>
          <w:szCs w:val="24"/>
          <w:lang w:eastAsia="zh-TW"/>
        </w:rPr>
        <w:t>出生在我之前的人，他懂得的道理，本來就比我早。我跟隨他，向他學習。出世比我遲的人，他懂得的道理也可能比我早，我也拜他為師向他學習。我是學習道理呀，</w:t>
      </w:r>
      <w:r w:rsidR="00A8421E">
        <w:rPr>
          <w:rFonts w:ascii="KaiTi" w:eastAsia="KaiTi" w:hAnsi="Times New Roman" w:cs="KaiTi" w:hint="eastAsia"/>
          <w:sz w:val="24"/>
          <w:szCs w:val="24"/>
          <w:lang w:eastAsia="zh-TW"/>
        </w:rPr>
        <w:t>哪管他出生在我之前還是之後？所以</w:t>
      </w:r>
      <w:r w:rsidR="00F15FBB">
        <w:rPr>
          <w:rFonts w:ascii="KaiTi" w:eastAsia="KaiTi" w:hAnsi="Times New Roman" w:cs="KaiTi" w:hint="eastAsia"/>
          <w:sz w:val="24"/>
          <w:szCs w:val="24"/>
          <w:lang w:eastAsia="zh-TW"/>
        </w:rPr>
        <w:t>無論</w:t>
      </w:r>
      <w:r w:rsidR="00A8421E">
        <w:rPr>
          <w:rFonts w:ascii="KaiTi" w:eastAsia="KaiTi" w:hAnsi="Times New Roman" w:cs="KaiTi" w:hint="eastAsia"/>
          <w:sz w:val="24"/>
          <w:szCs w:val="24"/>
          <w:lang w:eastAsia="zh-TW"/>
        </w:rPr>
        <w:t>地位尊卑貴賤，年齡大小</w:t>
      </w:r>
      <w:r w:rsidR="0068258B">
        <w:rPr>
          <w:rFonts w:ascii="KaiTi" w:eastAsia="KaiTi" w:hAnsi="Times New Roman" w:cs="KaiTi" w:hint="eastAsia"/>
          <w:sz w:val="24"/>
          <w:szCs w:val="24"/>
          <w:lang w:eastAsia="zh-TW"/>
        </w:rPr>
        <w:t>，</w:t>
      </w:r>
      <w:r w:rsidR="00A8421E">
        <w:rPr>
          <w:rFonts w:ascii="KaiTi" w:eastAsia="KaiTi" w:hAnsi="Times New Roman" w:cs="KaiTi" w:hint="eastAsia"/>
          <w:sz w:val="24"/>
          <w:szCs w:val="24"/>
          <w:lang w:eastAsia="zh-TW"/>
        </w:rPr>
        <w:t>道理所存在的地方， 就是老師所存在的地方。</w:t>
      </w:r>
    </w:p>
    <w:p w14:paraId="21A1ED9E" w14:textId="5654FA4C" w:rsidR="00A8421E" w:rsidRDefault="00A8421E" w:rsidP="007160AB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KaiTi" w:eastAsia="KaiTi" w:hAnsi="Times New Roman" w:cs="KaiTi"/>
          <w:sz w:val="24"/>
          <w:szCs w:val="24"/>
          <w:lang w:eastAsia="zh-TW"/>
        </w:rPr>
      </w:pPr>
      <w:r>
        <w:rPr>
          <w:rFonts w:ascii="KaiTi" w:eastAsia="KaiTi" w:hAnsi="Times New Roman" w:cs="KaiTi" w:hint="eastAsia"/>
          <w:sz w:val="24"/>
          <w:szCs w:val="24"/>
          <w:lang w:eastAsia="zh-TW"/>
        </w:rPr>
        <w:t>唉！從師問</w:t>
      </w:r>
      <w:r w:rsidR="00926CB4">
        <w:rPr>
          <w:rFonts w:ascii="KaiTi" w:eastAsia="KaiTi" w:hAnsi="Times New Roman" w:cs="KaiTi" w:hint="eastAsia"/>
          <w:sz w:val="24"/>
          <w:szCs w:val="24"/>
          <w:lang w:eastAsia="zh-TW"/>
        </w:rPr>
        <w:t>學之</w:t>
      </w:r>
      <w:r>
        <w:rPr>
          <w:rFonts w:ascii="KaiTi" w:eastAsia="KaiTi" w:hAnsi="Times New Roman" w:cs="KaiTi" w:hint="eastAsia"/>
          <w:sz w:val="24"/>
          <w:szCs w:val="24"/>
          <w:lang w:eastAsia="zh-TW"/>
        </w:rPr>
        <w:t>道的風氣已經失傳很久。</w:t>
      </w:r>
      <w:r w:rsidR="00926CB4">
        <w:rPr>
          <w:rFonts w:ascii="KaiTi" w:eastAsia="KaiTi" w:hAnsi="Times New Roman" w:cs="KaiTi" w:hint="eastAsia"/>
          <w:sz w:val="24"/>
          <w:szCs w:val="24"/>
          <w:lang w:eastAsia="zh-TW"/>
        </w:rPr>
        <w:t>想要人們沒有疑惑也很難了。古代的聖人，他們的</w:t>
      </w:r>
      <w:bookmarkStart w:id="1" w:name="_Hlk55685924"/>
      <w:r w:rsidR="00F66DEE">
        <w:rPr>
          <w:rFonts w:ascii="KaiTi" w:eastAsia="KaiTi" w:hAnsi="Times New Roman" w:cs="KaiTi" w:hint="eastAsia"/>
          <w:sz w:val="24"/>
          <w:szCs w:val="24"/>
          <w:lang w:eastAsia="zh-TW"/>
        </w:rPr>
        <w:t>學問道德</w:t>
      </w:r>
      <w:bookmarkEnd w:id="1"/>
      <w:r w:rsidR="00926CB4">
        <w:rPr>
          <w:rFonts w:ascii="KaiTi" w:eastAsia="KaiTi" w:hAnsi="Times New Roman" w:cs="KaiTi" w:hint="eastAsia"/>
          <w:sz w:val="24"/>
          <w:szCs w:val="24"/>
          <w:lang w:eastAsia="zh-TW"/>
        </w:rPr>
        <w:t>已經超出</w:t>
      </w:r>
      <w:r w:rsidR="00F15FBB">
        <w:rPr>
          <w:rFonts w:ascii="KaiTi" w:eastAsia="KaiTi" w:hAnsi="Times New Roman" w:cs="KaiTi" w:hint="eastAsia"/>
          <w:sz w:val="24"/>
          <w:szCs w:val="24"/>
          <w:lang w:eastAsia="zh-TW"/>
        </w:rPr>
        <w:t>眾</w:t>
      </w:r>
      <w:r w:rsidR="00926CB4">
        <w:rPr>
          <w:rFonts w:ascii="KaiTi" w:eastAsia="KaiTi" w:hAnsi="Times New Roman" w:cs="KaiTi" w:hint="eastAsia"/>
          <w:sz w:val="24"/>
          <w:szCs w:val="24"/>
          <w:lang w:eastAsia="zh-TW"/>
        </w:rPr>
        <w:t>人很</w:t>
      </w:r>
      <w:r w:rsidR="00C01CF9">
        <w:rPr>
          <w:rFonts w:ascii="KaiTi" w:eastAsia="KaiTi" w:hAnsi="Times New Roman" w:cs="KaiTi" w:hint="eastAsia"/>
          <w:sz w:val="24"/>
          <w:szCs w:val="24"/>
          <w:lang w:eastAsia="zh-TW"/>
        </w:rPr>
        <w:t>多</w:t>
      </w:r>
      <w:r w:rsidR="00926CB4">
        <w:rPr>
          <w:rFonts w:ascii="KaiTi" w:eastAsia="KaiTi" w:hAnsi="Times New Roman" w:cs="KaiTi" w:hint="eastAsia"/>
          <w:sz w:val="24"/>
          <w:szCs w:val="24"/>
          <w:lang w:eastAsia="zh-TW"/>
        </w:rPr>
        <w:t>，</w:t>
      </w:r>
      <w:r w:rsidR="00485B62">
        <w:rPr>
          <w:rFonts w:ascii="KaiTi" w:eastAsia="KaiTi" w:hAnsi="Times New Roman" w:cs="KaiTi" w:hint="eastAsia"/>
          <w:sz w:val="24"/>
          <w:szCs w:val="24"/>
          <w:lang w:eastAsia="zh-TW"/>
        </w:rPr>
        <w:t>尚且要跟隨老師，向老師</w:t>
      </w:r>
      <w:r w:rsidR="004B62B4">
        <w:rPr>
          <w:rFonts w:ascii="KaiTi" w:eastAsia="KaiTi" w:hAnsi="Times New Roman" w:cs="KaiTi" w:hint="eastAsia"/>
          <w:sz w:val="24"/>
          <w:szCs w:val="24"/>
          <w:lang w:eastAsia="zh-TW"/>
        </w:rPr>
        <w:t>學習</w:t>
      </w:r>
      <w:r w:rsidR="00485B62">
        <w:rPr>
          <w:rFonts w:ascii="KaiTi" w:eastAsia="KaiTi" w:hAnsi="Times New Roman" w:cs="KaiTi" w:hint="eastAsia"/>
          <w:sz w:val="24"/>
          <w:szCs w:val="24"/>
          <w:lang w:eastAsia="zh-TW"/>
        </w:rPr>
        <w:t>；現代的</w:t>
      </w:r>
      <w:r w:rsidR="00F15FBB">
        <w:rPr>
          <w:rFonts w:ascii="KaiTi" w:eastAsia="KaiTi" w:hAnsi="Times New Roman" w:cs="KaiTi" w:hint="eastAsia"/>
          <w:sz w:val="24"/>
          <w:szCs w:val="24"/>
          <w:lang w:eastAsia="zh-TW"/>
        </w:rPr>
        <w:t>眾</w:t>
      </w:r>
      <w:r w:rsidR="00F66DEE">
        <w:rPr>
          <w:rFonts w:ascii="KaiTi" w:eastAsia="KaiTi" w:hAnsi="Times New Roman" w:cs="KaiTi" w:hint="eastAsia"/>
          <w:sz w:val="24"/>
          <w:szCs w:val="24"/>
          <w:lang w:eastAsia="zh-TW"/>
        </w:rPr>
        <w:t>人</w:t>
      </w:r>
      <w:r w:rsidR="00485B62">
        <w:rPr>
          <w:rFonts w:ascii="KaiTi" w:eastAsia="KaiTi" w:hAnsi="Times New Roman" w:cs="KaiTi" w:hint="eastAsia"/>
          <w:sz w:val="24"/>
          <w:szCs w:val="24"/>
          <w:lang w:eastAsia="zh-TW"/>
        </w:rPr>
        <w:t>遠不如古代的聖人，反而</w:t>
      </w:r>
      <w:r w:rsidR="00D25180">
        <w:rPr>
          <w:rFonts w:ascii="KaiTi" w:eastAsia="KaiTi" w:hAnsi="Times New Roman" w:cs="KaiTi" w:hint="eastAsia"/>
          <w:sz w:val="24"/>
          <w:szCs w:val="24"/>
          <w:lang w:eastAsia="zh-TW"/>
        </w:rPr>
        <w:t>認為</w:t>
      </w:r>
      <w:r w:rsidR="00485B62">
        <w:rPr>
          <w:rFonts w:ascii="KaiTi" w:eastAsia="KaiTi" w:hAnsi="Times New Roman" w:cs="KaiTi" w:hint="eastAsia"/>
          <w:sz w:val="24"/>
          <w:szCs w:val="24"/>
          <w:lang w:eastAsia="zh-TW"/>
        </w:rPr>
        <w:t>向老師學習</w:t>
      </w:r>
      <w:r w:rsidR="00D25180">
        <w:rPr>
          <w:rFonts w:ascii="KaiTi" w:eastAsia="KaiTi" w:hAnsi="Times New Roman" w:cs="KaiTi" w:hint="eastAsia"/>
          <w:sz w:val="24"/>
          <w:szCs w:val="24"/>
          <w:lang w:eastAsia="zh-TW"/>
        </w:rPr>
        <w:t>是可</w:t>
      </w:r>
      <w:r w:rsidR="00485B62">
        <w:rPr>
          <w:rFonts w:ascii="KaiTi" w:eastAsia="KaiTi" w:hAnsi="Times New Roman" w:cs="KaiTi" w:hint="eastAsia"/>
          <w:sz w:val="24"/>
          <w:szCs w:val="24"/>
          <w:lang w:eastAsia="zh-TW"/>
        </w:rPr>
        <w:t>恥</w:t>
      </w:r>
      <w:r w:rsidR="00D25180">
        <w:rPr>
          <w:rFonts w:ascii="KaiTi" w:eastAsia="KaiTi" w:hAnsi="Times New Roman" w:cs="KaiTi" w:hint="eastAsia"/>
          <w:sz w:val="24"/>
          <w:szCs w:val="24"/>
          <w:lang w:eastAsia="zh-TW"/>
        </w:rPr>
        <w:t>的</w:t>
      </w:r>
      <w:r w:rsidR="00485B62">
        <w:rPr>
          <w:rFonts w:ascii="KaiTi" w:eastAsia="KaiTi" w:hAnsi="Times New Roman" w:cs="KaiTi" w:hint="eastAsia"/>
          <w:sz w:val="24"/>
          <w:szCs w:val="24"/>
          <w:lang w:eastAsia="zh-TW"/>
        </w:rPr>
        <w:t>。因此，聖人就</w:t>
      </w:r>
      <w:r w:rsidR="00D25180">
        <w:rPr>
          <w:rFonts w:ascii="KaiTi" w:eastAsia="KaiTi" w:hAnsi="Times New Roman" w:cs="KaiTi" w:hint="eastAsia"/>
          <w:sz w:val="24"/>
          <w:szCs w:val="24"/>
          <w:lang w:eastAsia="zh-TW"/>
        </w:rPr>
        <w:t>更</w:t>
      </w:r>
      <w:r w:rsidR="00485B62">
        <w:rPr>
          <w:rFonts w:ascii="KaiTi" w:eastAsia="KaiTi" w:hAnsi="Times New Roman" w:cs="KaiTi" w:hint="eastAsia"/>
          <w:sz w:val="24"/>
          <w:szCs w:val="24"/>
          <w:lang w:eastAsia="zh-TW"/>
        </w:rPr>
        <w:t>加聖明，而愚人也就愈加愚昧。</w:t>
      </w:r>
      <w:r w:rsidR="00F276BC">
        <w:rPr>
          <w:rFonts w:ascii="KaiTi" w:eastAsia="KaiTi" w:hAnsi="Times New Roman" w:cs="KaiTi" w:hint="eastAsia"/>
          <w:sz w:val="24"/>
          <w:szCs w:val="24"/>
          <w:lang w:eastAsia="zh-TW"/>
        </w:rPr>
        <w:t>聖人為什麼會成為聖人，愚人為什麼會成為愚人，大概是出自於這原因吧？</w:t>
      </w:r>
    </w:p>
    <w:p w14:paraId="0E02B819" w14:textId="0040C9B2" w:rsidR="00F276BC" w:rsidRDefault="00F276BC" w:rsidP="007160AB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KaiTi" w:eastAsia="KaiTi" w:hAnsi="Times New Roman" w:cs="KaiTi"/>
          <w:sz w:val="24"/>
          <w:szCs w:val="24"/>
          <w:lang w:eastAsia="zh-TW"/>
        </w:rPr>
      </w:pPr>
      <w:r>
        <w:rPr>
          <w:rFonts w:ascii="KaiTi" w:eastAsia="KaiTi" w:hAnsi="Times New Roman" w:cs="KaiTi" w:hint="eastAsia"/>
          <w:sz w:val="24"/>
          <w:szCs w:val="24"/>
          <w:lang w:eastAsia="zh-TW"/>
        </w:rPr>
        <w:t>一般人關愛自己的孩子，會選擇老師來教導他們，</w:t>
      </w:r>
      <w:r w:rsidR="00F66DEE">
        <w:rPr>
          <w:rFonts w:ascii="KaiTi" w:eastAsia="KaiTi" w:hAnsi="Times New Roman" w:cs="KaiTi" w:hint="eastAsia"/>
          <w:sz w:val="24"/>
          <w:szCs w:val="24"/>
          <w:lang w:eastAsia="zh-TW"/>
        </w:rPr>
        <w:t>但自</w:t>
      </w:r>
      <w:r>
        <w:rPr>
          <w:rFonts w:ascii="KaiTi" w:eastAsia="KaiTi" w:hAnsi="Times New Roman" w:cs="KaiTi" w:hint="eastAsia"/>
          <w:sz w:val="24"/>
          <w:szCs w:val="24"/>
          <w:lang w:eastAsia="zh-TW"/>
        </w:rPr>
        <w:t>身卻以向老師學習</w:t>
      </w:r>
      <w:r w:rsidR="00D25180">
        <w:rPr>
          <w:rFonts w:ascii="KaiTi" w:eastAsia="KaiTi" w:hAnsi="Times New Roman" w:cs="KaiTi" w:hint="eastAsia"/>
          <w:sz w:val="24"/>
          <w:szCs w:val="24"/>
          <w:lang w:eastAsia="zh-TW"/>
        </w:rPr>
        <w:t>而感到羞</w:t>
      </w:r>
      <w:r>
        <w:rPr>
          <w:rFonts w:ascii="KaiTi" w:eastAsia="KaiTi" w:hAnsi="Times New Roman" w:cs="KaiTi" w:hint="eastAsia"/>
          <w:sz w:val="24"/>
          <w:szCs w:val="24"/>
          <w:lang w:eastAsia="zh-TW"/>
        </w:rPr>
        <w:t>恥，真是糊塗！那些孩子們的老師，</w:t>
      </w:r>
      <w:r w:rsidR="00647BA4">
        <w:rPr>
          <w:rFonts w:ascii="KaiTi" w:eastAsia="KaiTi" w:hAnsi="Times New Roman" w:cs="KaiTi" w:hint="eastAsia"/>
          <w:sz w:val="24"/>
          <w:szCs w:val="24"/>
          <w:lang w:eastAsia="zh-TW"/>
        </w:rPr>
        <w:t>是教他們讀誦文章，學習斷句</w:t>
      </w:r>
      <w:r w:rsidR="00D77DE4">
        <w:rPr>
          <w:rFonts w:ascii="KaiTi" w:eastAsia="KaiTi" w:hAnsi="Times New Roman" w:cs="KaiTi" w:hint="eastAsia"/>
          <w:sz w:val="24"/>
          <w:szCs w:val="24"/>
          <w:lang w:eastAsia="zh-TW"/>
        </w:rPr>
        <w:t>的</w:t>
      </w:r>
      <w:r w:rsidR="00647BA4">
        <w:rPr>
          <w:rFonts w:ascii="KaiTi" w:eastAsia="KaiTi" w:hAnsi="Times New Roman" w:cs="KaiTi" w:hint="eastAsia"/>
          <w:sz w:val="24"/>
          <w:szCs w:val="24"/>
          <w:lang w:eastAsia="zh-TW"/>
        </w:rPr>
        <w:t>。並非我所說的傳授道理、</w:t>
      </w:r>
      <w:r w:rsidR="00647BA4">
        <w:rPr>
          <w:rFonts w:ascii="KaiTi" w:eastAsia="KaiTi" w:hAnsi="Times New Roman" w:cs="KaiTi" w:hint="eastAsia"/>
          <w:sz w:val="24"/>
          <w:szCs w:val="24"/>
          <w:lang w:eastAsia="zh-TW"/>
        </w:rPr>
        <w:lastRenderedPageBreak/>
        <w:t>解除疑惑的人。不懂得文章的斷句會向老師學習，對道理有疑惑卻不向老師請教，</w:t>
      </w:r>
      <w:r w:rsidR="006167E3">
        <w:rPr>
          <w:rFonts w:ascii="KaiTi" w:eastAsia="KaiTi" w:hAnsi="Times New Roman" w:cs="KaiTi" w:hint="eastAsia"/>
          <w:sz w:val="24"/>
          <w:szCs w:val="24"/>
          <w:lang w:eastAsia="zh-TW"/>
        </w:rPr>
        <w:t>學到了小</w:t>
      </w:r>
      <w:r w:rsidR="00445FC6">
        <w:rPr>
          <w:rFonts w:ascii="KaiTi" w:eastAsia="KaiTi" w:hAnsi="Times New Roman" w:cs="KaiTi" w:hint="eastAsia"/>
          <w:sz w:val="24"/>
          <w:szCs w:val="24"/>
          <w:lang w:eastAsia="zh-TW"/>
        </w:rPr>
        <w:t>的學問</w:t>
      </w:r>
      <w:r w:rsidR="006167E3">
        <w:rPr>
          <w:rFonts w:ascii="KaiTi" w:eastAsia="KaiTi" w:hAnsi="Times New Roman" w:cs="KaiTi" w:hint="eastAsia"/>
          <w:sz w:val="24"/>
          <w:szCs w:val="24"/>
          <w:lang w:eastAsia="zh-TW"/>
        </w:rPr>
        <w:t>，卻把大道理遺漏了。我</w:t>
      </w:r>
      <w:r w:rsidR="00C01CF9">
        <w:rPr>
          <w:rFonts w:ascii="KaiTi" w:eastAsia="KaiTi" w:hAnsi="Times New Roman" w:cs="KaiTi" w:hint="eastAsia"/>
          <w:sz w:val="24"/>
          <w:szCs w:val="24"/>
          <w:lang w:eastAsia="zh-TW"/>
        </w:rPr>
        <w:t>看不出</w:t>
      </w:r>
      <w:r w:rsidR="006167E3">
        <w:rPr>
          <w:rFonts w:ascii="KaiTi" w:eastAsia="KaiTi" w:hAnsi="Times New Roman" w:cs="KaiTi" w:hint="eastAsia"/>
          <w:sz w:val="24"/>
          <w:szCs w:val="24"/>
          <w:lang w:eastAsia="zh-TW"/>
        </w:rPr>
        <w:t>他們的學習有何明智。</w:t>
      </w:r>
    </w:p>
    <w:p w14:paraId="44B07A0E" w14:textId="1513239B" w:rsidR="001214C2" w:rsidRDefault="006167E3" w:rsidP="007160AB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KaiTi" w:eastAsia="KaiTi" w:hAnsi="Times New Roman" w:cs="KaiTi"/>
          <w:sz w:val="24"/>
          <w:szCs w:val="24"/>
          <w:lang w:eastAsia="zh-TW"/>
        </w:rPr>
      </w:pPr>
      <w:r>
        <w:rPr>
          <w:rFonts w:ascii="KaiTi" w:eastAsia="KaiTi" w:hAnsi="Times New Roman" w:cs="KaiTi" w:hint="eastAsia"/>
          <w:sz w:val="24"/>
          <w:szCs w:val="24"/>
          <w:lang w:eastAsia="zh-TW"/>
        </w:rPr>
        <w:t>巫師、醫生、樂師和從事各行各業的人，不以互相拜師學習為恥</w:t>
      </w:r>
      <w:r w:rsidR="001214C2">
        <w:rPr>
          <w:rFonts w:ascii="KaiTi" w:eastAsia="KaiTi" w:hAnsi="Times New Roman" w:cs="KaiTi" w:hint="eastAsia"/>
          <w:sz w:val="24"/>
          <w:szCs w:val="24"/>
          <w:lang w:eastAsia="zh-TW"/>
        </w:rPr>
        <w:t>；士大夫</w:t>
      </w:r>
      <w:r w:rsidR="004B62B4">
        <w:rPr>
          <w:rFonts w:ascii="KaiTi" w:eastAsia="KaiTi" w:hAnsi="Times New Roman" w:cs="KaiTi" w:hint="eastAsia"/>
          <w:sz w:val="24"/>
          <w:szCs w:val="24"/>
          <w:lang w:eastAsia="zh-TW"/>
        </w:rPr>
        <w:t>一族</w:t>
      </w:r>
      <w:r w:rsidR="001214C2">
        <w:rPr>
          <w:rFonts w:ascii="KaiTi" w:eastAsia="KaiTi" w:hAnsi="Times New Roman" w:cs="KaiTi" w:hint="eastAsia"/>
          <w:sz w:val="24"/>
          <w:szCs w:val="24"/>
          <w:lang w:eastAsia="zh-TW"/>
        </w:rPr>
        <w:t>，</w:t>
      </w:r>
      <w:r w:rsidR="003A7922">
        <w:rPr>
          <w:rFonts w:ascii="KaiTi" w:eastAsia="KaiTi" w:hAnsi="Times New Roman" w:cs="KaiTi" w:hint="eastAsia"/>
          <w:sz w:val="24"/>
          <w:szCs w:val="24"/>
          <w:lang w:eastAsia="zh-TW"/>
        </w:rPr>
        <w:t>一</w:t>
      </w:r>
      <w:r w:rsidR="001214C2">
        <w:rPr>
          <w:rFonts w:ascii="KaiTi" w:eastAsia="KaiTi" w:hAnsi="Times New Roman" w:cs="KaiTi" w:hint="eastAsia"/>
          <w:sz w:val="24"/>
          <w:szCs w:val="24"/>
          <w:lang w:eastAsia="zh-TW"/>
        </w:rPr>
        <w:t>說到稱呼</w:t>
      </w:r>
      <w:r w:rsidR="001214C2" w:rsidRPr="0017600F">
        <w:rPr>
          <w:rFonts w:ascii="KaiTi" w:eastAsia="KaiTi" w:hAnsi="KaiTi" w:hint="eastAsia"/>
          <w:sz w:val="24"/>
          <w:szCs w:val="24"/>
          <w:lang w:eastAsia="zh-TW"/>
        </w:rPr>
        <w:t>「</w:t>
      </w:r>
      <w:r w:rsidR="001214C2">
        <w:rPr>
          <w:rFonts w:ascii="KaiTi" w:eastAsia="KaiTi" w:hAnsi="KaiTi" w:hint="eastAsia"/>
          <w:sz w:val="24"/>
          <w:szCs w:val="24"/>
          <w:lang w:eastAsia="zh-TW"/>
        </w:rPr>
        <w:t>老師</w:t>
      </w:r>
      <w:r w:rsidR="001214C2" w:rsidRPr="0017600F">
        <w:rPr>
          <w:rFonts w:ascii="KaiTi" w:eastAsia="KaiTi" w:hAnsi="KaiTi" w:hint="eastAsia"/>
          <w:sz w:val="24"/>
          <w:szCs w:val="24"/>
          <w:lang w:eastAsia="zh-TW"/>
        </w:rPr>
        <w:t>」「</w:t>
      </w:r>
      <w:r w:rsidR="001214C2">
        <w:rPr>
          <w:rFonts w:ascii="KaiTi" w:eastAsia="KaiTi" w:hAnsi="KaiTi" w:hint="eastAsia"/>
          <w:sz w:val="24"/>
          <w:szCs w:val="24"/>
          <w:lang w:eastAsia="zh-TW"/>
        </w:rPr>
        <w:t>弟子</w:t>
      </w:r>
      <w:r w:rsidR="001214C2" w:rsidRPr="0017600F">
        <w:rPr>
          <w:rFonts w:ascii="KaiTi" w:eastAsia="KaiTi" w:hAnsi="KaiTi" w:hint="eastAsia"/>
          <w:sz w:val="24"/>
          <w:szCs w:val="24"/>
          <w:lang w:eastAsia="zh-TW"/>
        </w:rPr>
        <w:t>」</w:t>
      </w:r>
      <w:r w:rsidR="001214C2">
        <w:rPr>
          <w:rFonts w:ascii="KaiTi" w:eastAsia="KaiTi" w:hAnsi="KaiTi" w:hint="eastAsia"/>
          <w:sz w:val="24"/>
          <w:szCs w:val="24"/>
          <w:lang w:eastAsia="zh-TW"/>
        </w:rPr>
        <w:t>之類的，就聚在一起嘲笑他們，問他們</w:t>
      </w:r>
      <w:r w:rsidR="007D6D98">
        <w:rPr>
          <w:rFonts w:ascii="KaiTi" w:eastAsia="KaiTi" w:hAnsi="KaiTi" w:hint="eastAsia"/>
          <w:sz w:val="24"/>
          <w:szCs w:val="24"/>
          <w:lang w:eastAsia="zh-TW"/>
        </w:rPr>
        <w:t>原因</w:t>
      </w:r>
      <w:r w:rsidR="001214C2">
        <w:rPr>
          <w:rFonts w:ascii="KaiTi" w:eastAsia="KaiTi" w:hAnsi="KaiTi" w:hint="eastAsia"/>
          <w:sz w:val="24"/>
          <w:szCs w:val="24"/>
          <w:lang w:eastAsia="zh-TW"/>
        </w:rPr>
        <w:t>，就說：</w:t>
      </w:r>
      <w:r w:rsidR="001214C2" w:rsidRPr="0017600F">
        <w:rPr>
          <w:rFonts w:ascii="KaiTi" w:eastAsia="KaiTi" w:hAnsi="KaiTi" w:hint="eastAsia"/>
          <w:sz w:val="24"/>
          <w:szCs w:val="24"/>
          <w:lang w:eastAsia="zh-TW"/>
        </w:rPr>
        <w:t>「</w:t>
      </w:r>
      <w:r w:rsidR="003A7922">
        <w:rPr>
          <w:rFonts w:ascii="KaiTi" w:eastAsia="KaiTi" w:hAnsi="KaiTi" w:hint="eastAsia"/>
          <w:sz w:val="24"/>
          <w:szCs w:val="24"/>
          <w:lang w:eastAsia="zh-TW"/>
        </w:rPr>
        <w:t>那位被稱是老師的，和那位被稱是弟子的</w:t>
      </w:r>
      <w:r w:rsidR="00C01CF9">
        <w:rPr>
          <w:rFonts w:ascii="KaiTi" w:eastAsia="KaiTi" w:hAnsi="KaiTi" w:hint="eastAsia"/>
          <w:sz w:val="24"/>
          <w:szCs w:val="24"/>
          <w:lang w:eastAsia="zh-TW"/>
        </w:rPr>
        <w:t>年齡</w:t>
      </w:r>
      <w:r w:rsidR="003A7922">
        <w:rPr>
          <w:rFonts w:ascii="KaiTi" w:eastAsia="KaiTi" w:hAnsi="KaiTi" w:hint="eastAsia"/>
          <w:sz w:val="24"/>
          <w:szCs w:val="24"/>
          <w:lang w:eastAsia="zh-TW"/>
        </w:rPr>
        <w:t>相近，懂得的道理也差不多。</w:t>
      </w:r>
      <w:r w:rsidR="001214C2" w:rsidRPr="0017600F">
        <w:rPr>
          <w:rFonts w:ascii="KaiTi" w:eastAsia="KaiTi" w:hAnsi="KaiTi" w:hint="eastAsia"/>
          <w:sz w:val="24"/>
          <w:szCs w:val="24"/>
          <w:lang w:eastAsia="zh-TW"/>
        </w:rPr>
        <w:t>」</w:t>
      </w:r>
      <w:r w:rsidR="00FC518C">
        <w:rPr>
          <w:rFonts w:ascii="KaiTi" w:eastAsia="KaiTi" w:hAnsi="KaiTi" w:hint="eastAsia"/>
          <w:sz w:val="24"/>
          <w:szCs w:val="24"/>
          <w:lang w:eastAsia="zh-TW"/>
        </w:rPr>
        <w:t>向地位低的人學習就感到</w:t>
      </w:r>
      <w:r w:rsidR="00D25180">
        <w:rPr>
          <w:rFonts w:ascii="KaiTi" w:eastAsia="KaiTi" w:hAnsi="KaiTi" w:hint="eastAsia"/>
          <w:sz w:val="24"/>
          <w:szCs w:val="24"/>
          <w:lang w:eastAsia="zh-TW"/>
        </w:rPr>
        <w:t>羞</w:t>
      </w:r>
      <w:r w:rsidR="00FC518C">
        <w:rPr>
          <w:rFonts w:ascii="KaiTi" w:eastAsia="KaiTi" w:hAnsi="KaiTi" w:hint="eastAsia"/>
          <w:sz w:val="24"/>
          <w:szCs w:val="24"/>
          <w:lang w:eastAsia="zh-TW"/>
        </w:rPr>
        <w:t>恥，</w:t>
      </w:r>
      <w:r w:rsidR="007D6D98">
        <w:rPr>
          <w:rFonts w:ascii="KaiTi" w:eastAsia="KaiTi" w:hAnsi="KaiTi" w:hint="eastAsia"/>
          <w:sz w:val="24"/>
          <w:szCs w:val="24"/>
          <w:lang w:eastAsia="zh-TW"/>
        </w:rPr>
        <w:t>向</w:t>
      </w:r>
      <w:r w:rsidR="00FC518C">
        <w:rPr>
          <w:rFonts w:ascii="KaiTi" w:eastAsia="KaiTi" w:hAnsi="KaiTi" w:hint="eastAsia"/>
          <w:sz w:val="24"/>
          <w:szCs w:val="24"/>
          <w:lang w:eastAsia="zh-TW"/>
        </w:rPr>
        <w:t>官職高的人</w:t>
      </w:r>
      <w:r w:rsidR="007D6D98">
        <w:rPr>
          <w:rFonts w:ascii="KaiTi" w:eastAsia="KaiTi" w:hAnsi="KaiTi" w:hint="eastAsia"/>
          <w:sz w:val="24"/>
          <w:szCs w:val="24"/>
          <w:lang w:eastAsia="zh-TW"/>
        </w:rPr>
        <w:t>請教</w:t>
      </w:r>
      <w:r w:rsidR="00FC518C">
        <w:rPr>
          <w:rFonts w:ascii="KaiTi" w:eastAsia="KaiTi" w:hAnsi="KaiTi" w:hint="eastAsia"/>
          <w:sz w:val="24"/>
          <w:szCs w:val="24"/>
          <w:lang w:eastAsia="zh-TW"/>
        </w:rPr>
        <w:t>又覺得近乎諂媚</w:t>
      </w:r>
      <w:r w:rsidR="00445FC6">
        <w:rPr>
          <w:rFonts w:ascii="KaiTi" w:eastAsia="KaiTi" w:hAnsi="KaiTi" w:hint="eastAsia"/>
          <w:sz w:val="24"/>
          <w:szCs w:val="24"/>
          <w:lang w:eastAsia="zh-TW"/>
        </w:rPr>
        <w:t>。</w:t>
      </w:r>
      <w:r w:rsidR="00D77DE4">
        <w:rPr>
          <w:rFonts w:ascii="KaiTi" w:eastAsia="KaiTi" w:hAnsi="KaiTi" w:hint="eastAsia"/>
          <w:sz w:val="24"/>
          <w:szCs w:val="24"/>
          <w:lang w:eastAsia="zh-TW"/>
        </w:rPr>
        <w:t>唉</w:t>
      </w:r>
      <w:r w:rsidR="00445FC6">
        <w:rPr>
          <w:rFonts w:ascii="KaiTi" w:eastAsia="KaiTi" w:hAnsi="KaiTi" w:hint="eastAsia"/>
          <w:sz w:val="24"/>
          <w:szCs w:val="24"/>
          <w:lang w:eastAsia="zh-TW"/>
        </w:rPr>
        <w:t>！</w:t>
      </w:r>
      <w:r w:rsidR="00D77DE4">
        <w:rPr>
          <w:rFonts w:ascii="KaiTi" w:eastAsia="KaiTi" w:hAnsi="KaiTi" w:hint="eastAsia"/>
          <w:sz w:val="24"/>
          <w:szCs w:val="24"/>
          <w:lang w:eastAsia="zh-TW"/>
        </w:rPr>
        <w:t>從</w:t>
      </w:r>
      <w:r w:rsidR="00445FC6">
        <w:rPr>
          <w:rFonts w:ascii="KaiTi" w:eastAsia="KaiTi" w:hAnsi="KaiTi" w:hint="eastAsia"/>
          <w:sz w:val="24"/>
          <w:szCs w:val="24"/>
          <w:lang w:eastAsia="zh-TW"/>
        </w:rPr>
        <w:t>師問學之道不能恢復，從這一點就可以看出來了！</w:t>
      </w:r>
      <w:r w:rsidR="00336FDC">
        <w:rPr>
          <w:rFonts w:ascii="KaiTi" w:eastAsia="KaiTi" w:hAnsi="Times New Roman" w:cs="KaiTi" w:hint="eastAsia"/>
          <w:sz w:val="24"/>
          <w:szCs w:val="24"/>
          <w:lang w:eastAsia="zh-TW"/>
        </w:rPr>
        <w:t>巫師、醫生、樂師和從事各行各業的人，</w:t>
      </w:r>
      <w:r w:rsidR="007D6D98">
        <w:rPr>
          <w:rFonts w:ascii="KaiTi" w:eastAsia="KaiTi" w:hAnsi="Times New Roman" w:cs="KaiTi" w:hint="eastAsia"/>
          <w:sz w:val="24"/>
          <w:szCs w:val="24"/>
          <w:lang w:eastAsia="zh-TW"/>
        </w:rPr>
        <w:t>士大夫們不屑與他們並列</w:t>
      </w:r>
      <w:r w:rsidR="00393B7E">
        <w:rPr>
          <w:rFonts w:ascii="KaiTi" w:eastAsia="KaiTi" w:hAnsi="Times New Roman" w:cs="KaiTi" w:hint="eastAsia"/>
          <w:sz w:val="24"/>
          <w:szCs w:val="24"/>
          <w:lang w:eastAsia="zh-TW"/>
        </w:rPr>
        <w:t>，現在</w:t>
      </w:r>
      <w:r w:rsidR="007D6D98">
        <w:rPr>
          <w:rFonts w:ascii="KaiTi" w:eastAsia="KaiTi" w:hAnsi="Times New Roman" w:cs="KaiTi" w:hint="eastAsia"/>
          <w:sz w:val="24"/>
          <w:szCs w:val="24"/>
          <w:lang w:eastAsia="zh-TW"/>
        </w:rPr>
        <w:t>士大夫們</w:t>
      </w:r>
      <w:r w:rsidR="00393B7E">
        <w:rPr>
          <w:rFonts w:ascii="KaiTi" w:eastAsia="KaiTi" w:hAnsi="Times New Roman" w:cs="KaiTi" w:hint="eastAsia"/>
          <w:sz w:val="24"/>
          <w:szCs w:val="24"/>
          <w:lang w:eastAsia="zh-TW"/>
        </w:rPr>
        <w:t>的才識反而比不上這些人了，</w:t>
      </w:r>
      <w:r w:rsidR="0059557C">
        <w:rPr>
          <w:rFonts w:ascii="KaiTi" w:eastAsia="KaiTi" w:hAnsi="Times New Roman" w:cs="KaiTi" w:hint="eastAsia"/>
          <w:sz w:val="24"/>
          <w:szCs w:val="24"/>
          <w:lang w:eastAsia="zh-TW"/>
        </w:rPr>
        <w:t>那不是很奇怪嗎？</w:t>
      </w:r>
    </w:p>
    <w:p w14:paraId="66506FAE" w14:textId="2B4C2BA8" w:rsidR="00393B7E" w:rsidRDefault="00393B7E" w:rsidP="007160AB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KaiTi" w:eastAsia="KaiTi" w:hAnsi="KaiTi"/>
          <w:sz w:val="24"/>
          <w:szCs w:val="24"/>
          <w:lang w:eastAsia="zh-TW"/>
        </w:rPr>
      </w:pPr>
      <w:r>
        <w:rPr>
          <w:rFonts w:ascii="KaiTi" w:eastAsia="KaiTi" w:hAnsi="Times New Roman" w:cs="KaiTi" w:hint="eastAsia"/>
          <w:sz w:val="24"/>
          <w:szCs w:val="24"/>
          <w:lang w:eastAsia="zh-TW"/>
        </w:rPr>
        <w:t>聖人沒有固定的老師：孔子曾經向郯子、萇弘、師襄、老聃等人</w:t>
      </w:r>
      <w:r w:rsidR="00BC520C">
        <w:rPr>
          <w:rFonts w:ascii="KaiTi" w:eastAsia="KaiTi" w:hAnsi="Times New Roman" w:cs="KaiTi" w:hint="eastAsia"/>
          <w:sz w:val="24"/>
          <w:szCs w:val="24"/>
          <w:lang w:eastAsia="zh-TW"/>
        </w:rPr>
        <w:t>請教</w:t>
      </w:r>
      <w:r>
        <w:rPr>
          <w:rFonts w:ascii="KaiTi" w:eastAsia="KaiTi" w:hAnsi="Times New Roman" w:cs="KaiTi" w:hint="eastAsia"/>
          <w:sz w:val="24"/>
          <w:szCs w:val="24"/>
          <w:lang w:eastAsia="zh-TW"/>
        </w:rPr>
        <w:t>。</w:t>
      </w:r>
      <w:r w:rsidR="00BC520C">
        <w:rPr>
          <w:rFonts w:ascii="KaiTi" w:eastAsia="KaiTi" w:hAnsi="Times New Roman" w:cs="KaiTi" w:hint="eastAsia"/>
          <w:sz w:val="24"/>
          <w:szCs w:val="24"/>
          <w:lang w:eastAsia="zh-TW"/>
        </w:rPr>
        <w:t>但</w:t>
      </w:r>
      <w:r w:rsidR="00BB5029">
        <w:rPr>
          <w:rFonts w:ascii="KaiTi" w:eastAsia="KaiTi" w:hAnsi="Times New Roman" w:cs="KaiTi" w:hint="eastAsia"/>
          <w:sz w:val="24"/>
          <w:szCs w:val="24"/>
          <w:lang w:eastAsia="zh-TW"/>
        </w:rPr>
        <w:t>郯子</w:t>
      </w:r>
      <w:r w:rsidR="00BC520C">
        <w:rPr>
          <w:rFonts w:ascii="KaiTi" w:eastAsia="KaiTi" w:hAnsi="Times New Roman" w:cs="KaiTi" w:hint="eastAsia"/>
          <w:sz w:val="24"/>
          <w:szCs w:val="24"/>
          <w:lang w:eastAsia="zh-TW"/>
        </w:rPr>
        <w:t>等</w:t>
      </w:r>
      <w:r w:rsidR="00BB5029">
        <w:rPr>
          <w:rFonts w:ascii="KaiTi" w:eastAsia="KaiTi" w:hAnsi="Times New Roman" w:cs="KaiTi" w:hint="eastAsia"/>
          <w:sz w:val="24"/>
          <w:szCs w:val="24"/>
          <w:lang w:eastAsia="zh-TW"/>
        </w:rPr>
        <w:t>人的</w:t>
      </w:r>
      <w:r w:rsidR="00D63093">
        <w:rPr>
          <w:rFonts w:ascii="KaiTi" w:eastAsia="KaiTi" w:hAnsi="Times New Roman" w:cs="KaiTi" w:hint="eastAsia"/>
          <w:sz w:val="24"/>
          <w:szCs w:val="24"/>
          <w:lang w:eastAsia="zh-TW"/>
        </w:rPr>
        <w:t>品</w:t>
      </w:r>
      <w:r w:rsidR="00BB5029">
        <w:rPr>
          <w:rFonts w:ascii="KaiTi" w:eastAsia="KaiTi" w:hAnsi="Times New Roman" w:cs="KaiTi" w:hint="eastAsia"/>
          <w:sz w:val="24"/>
          <w:szCs w:val="24"/>
          <w:lang w:eastAsia="zh-TW"/>
        </w:rPr>
        <w:t>德</w:t>
      </w:r>
      <w:r w:rsidR="00D63093">
        <w:rPr>
          <w:rFonts w:ascii="KaiTi" w:eastAsia="KaiTi" w:hAnsi="Times New Roman" w:cs="KaiTi" w:hint="eastAsia"/>
          <w:sz w:val="24"/>
          <w:szCs w:val="24"/>
          <w:lang w:eastAsia="zh-TW"/>
        </w:rPr>
        <w:t>學問</w:t>
      </w:r>
      <w:r w:rsidR="00BB5029">
        <w:rPr>
          <w:rFonts w:ascii="KaiTi" w:eastAsia="KaiTi" w:hAnsi="Times New Roman" w:cs="KaiTi" w:hint="eastAsia"/>
          <w:sz w:val="24"/>
          <w:szCs w:val="24"/>
          <w:lang w:eastAsia="zh-TW"/>
        </w:rPr>
        <w:t>都比不上孔子。孔子說：</w:t>
      </w:r>
      <w:r w:rsidR="00BB5029" w:rsidRPr="0017600F">
        <w:rPr>
          <w:rFonts w:ascii="KaiTi" w:eastAsia="KaiTi" w:hAnsi="KaiTi" w:hint="eastAsia"/>
          <w:sz w:val="24"/>
          <w:szCs w:val="24"/>
          <w:lang w:eastAsia="zh-TW"/>
        </w:rPr>
        <w:t>「</w:t>
      </w:r>
      <w:r w:rsidR="00BC520C">
        <w:rPr>
          <w:rFonts w:ascii="KaiTi" w:eastAsia="KaiTi" w:hAnsi="KaiTi" w:hint="eastAsia"/>
          <w:sz w:val="24"/>
          <w:szCs w:val="24"/>
          <w:lang w:eastAsia="zh-TW"/>
        </w:rPr>
        <w:t>幾個</w:t>
      </w:r>
      <w:r w:rsidR="00BB5029">
        <w:rPr>
          <w:rFonts w:ascii="KaiTi" w:eastAsia="KaiTi" w:hAnsi="KaiTi" w:hint="eastAsia"/>
          <w:sz w:val="24"/>
          <w:szCs w:val="24"/>
          <w:lang w:eastAsia="zh-TW"/>
        </w:rPr>
        <w:t>人在一起，其中一定有</w:t>
      </w:r>
      <w:r w:rsidR="00BC520C">
        <w:rPr>
          <w:rFonts w:ascii="KaiTi" w:eastAsia="KaiTi" w:hAnsi="KaiTi" w:hint="eastAsia"/>
          <w:sz w:val="24"/>
          <w:szCs w:val="24"/>
          <w:lang w:eastAsia="zh-TW"/>
        </w:rPr>
        <w:t>我</w:t>
      </w:r>
      <w:r w:rsidR="00BB5029">
        <w:rPr>
          <w:rFonts w:ascii="KaiTi" w:eastAsia="KaiTi" w:hAnsi="KaiTi" w:hint="eastAsia"/>
          <w:sz w:val="24"/>
          <w:szCs w:val="24"/>
          <w:lang w:eastAsia="zh-TW"/>
        </w:rPr>
        <w:t>可以</w:t>
      </w:r>
      <w:r w:rsidR="00BC520C">
        <w:rPr>
          <w:rFonts w:ascii="KaiTi" w:eastAsia="KaiTi" w:hAnsi="KaiTi" w:hint="eastAsia"/>
          <w:sz w:val="24"/>
          <w:szCs w:val="24"/>
          <w:lang w:eastAsia="zh-TW"/>
        </w:rPr>
        <w:t>向他學習</w:t>
      </w:r>
      <w:r w:rsidR="00BB5029">
        <w:rPr>
          <w:rFonts w:ascii="KaiTi" w:eastAsia="KaiTi" w:hAnsi="KaiTi" w:hint="eastAsia"/>
          <w:sz w:val="24"/>
          <w:szCs w:val="24"/>
          <w:lang w:eastAsia="zh-TW"/>
        </w:rPr>
        <w:t>的人。</w:t>
      </w:r>
      <w:r w:rsidR="00BB5029" w:rsidRPr="0017600F">
        <w:rPr>
          <w:rFonts w:ascii="KaiTi" w:eastAsia="KaiTi" w:hAnsi="KaiTi" w:hint="eastAsia"/>
          <w:sz w:val="24"/>
          <w:szCs w:val="24"/>
          <w:lang w:eastAsia="zh-TW"/>
        </w:rPr>
        <w:t>」</w:t>
      </w:r>
      <w:r w:rsidR="00BB5029">
        <w:rPr>
          <w:rFonts w:ascii="KaiTi" w:eastAsia="KaiTi" w:hAnsi="KaiTi" w:hint="eastAsia"/>
          <w:sz w:val="24"/>
          <w:szCs w:val="24"/>
          <w:lang w:eastAsia="zh-TW"/>
        </w:rPr>
        <w:t>所以學生不一定比不上老師，</w:t>
      </w:r>
      <w:r w:rsidR="00F66DEE">
        <w:rPr>
          <w:rFonts w:ascii="KaiTi" w:eastAsia="KaiTi" w:hAnsi="KaiTi" w:hint="eastAsia"/>
          <w:sz w:val="24"/>
          <w:szCs w:val="24"/>
          <w:lang w:eastAsia="zh-TW"/>
        </w:rPr>
        <w:t>老師也</w:t>
      </w:r>
      <w:r w:rsidR="007D6D98">
        <w:rPr>
          <w:rFonts w:ascii="KaiTi" w:eastAsia="KaiTi" w:hAnsi="KaiTi" w:hint="eastAsia"/>
          <w:sz w:val="24"/>
          <w:szCs w:val="24"/>
          <w:lang w:eastAsia="zh-TW"/>
        </w:rPr>
        <w:t>不</w:t>
      </w:r>
      <w:r w:rsidR="00F66DEE">
        <w:rPr>
          <w:rFonts w:ascii="KaiTi" w:eastAsia="KaiTi" w:hAnsi="KaiTi" w:hint="eastAsia"/>
          <w:sz w:val="24"/>
          <w:szCs w:val="24"/>
          <w:lang w:eastAsia="zh-TW"/>
        </w:rPr>
        <w:t>一定比學生</w:t>
      </w:r>
      <w:r w:rsidR="00D63093">
        <w:rPr>
          <w:rFonts w:ascii="KaiTi" w:eastAsia="KaiTi" w:hAnsi="KaiTi" w:hint="eastAsia"/>
          <w:sz w:val="24"/>
          <w:szCs w:val="24"/>
          <w:lang w:eastAsia="zh-TW"/>
        </w:rPr>
        <w:t>強</w:t>
      </w:r>
      <w:r w:rsidR="007D6D98">
        <w:rPr>
          <w:rFonts w:ascii="KaiTi" w:eastAsia="KaiTi" w:hAnsi="KaiTi" w:hint="eastAsia"/>
          <w:sz w:val="24"/>
          <w:szCs w:val="24"/>
          <w:lang w:eastAsia="zh-TW"/>
        </w:rPr>
        <w:t>。</w:t>
      </w:r>
      <w:r w:rsidR="00FA1B3D">
        <w:rPr>
          <w:rFonts w:ascii="KaiTi" w:eastAsia="KaiTi" w:hAnsi="KaiTi" w:hint="eastAsia"/>
          <w:sz w:val="24"/>
          <w:szCs w:val="24"/>
          <w:lang w:eastAsia="zh-TW"/>
        </w:rPr>
        <w:t>只是</w:t>
      </w:r>
      <w:r w:rsidR="00BC520C">
        <w:rPr>
          <w:rFonts w:ascii="KaiTi" w:eastAsia="KaiTi" w:hAnsi="KaiTi" w:hint="eastAsia"/>
          <w:sz w:val="24"/>
          <w:szCs w:val="24"/>
          <w:lang w:eastAsia="zh-TW"/>
        </w:rPr>
        <w:t>學習</w:t>
      </w:r>
      <w:r w:rsidR="00FA1B3D">
        <w:rPr>
          <w:rFonts w:ascii="KaiTi" w:eastAsia="KaiTi" w:hAnsi="KaiTi" w:hint="eastAsia"/>
          <w:sz w:val="24"/>
          <w:szCs w:val="24"/>
          <w:lang w:eastAsia="zh-TW"/>
        </w:rPr>
        <w:t>道理的時間有先有後，學術技藝</w:t>
      </w:r>
      <w:r w:rsidR="00BC520C">
        <w:rPr>
          <w:rFonts w:ascii="KaiTi" w:eastAsia="KaiTi" w:hAnsi="KaiTi" w:hint="eastAsia"/>
          <w:sz w:val="24"/>
          <w:szCs w:val="24"/>
          <w:lang w:eastAsia="zh-TW"/>
        </w:rPr>
        <w:t>也</w:t>
      </w:r>
      <w:r w:rsidR="00FA1B3D">
        <w:rPr>
          <w:rFonts w:ascii="KaiTi" w:eastAsia="KaiTi" w:hAnsi="KaiTi" w:hint="eastAsia"/>
          <w:sz w:val="24"/>
          <w:szCs w:val="24"/>
          <w:lang w:eastAsia="zh-TW"/>
        </w:rPr>
        <w:t>各有專長，如此罷了。</w:t>
      </w:r>
    </w:p>
    <w:p w14:paraId="57F7AD0C" w14:textId="5244BC95" w:rsidR="00BB6C5A" w:rsidRDefault="00FA1B3D" w:rsidP="00832137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KaiTi" w:eastAsia="KaiTi" w:hAnsi="KaiTi"/>
          <w:sz w:val="24"/>
          <w:szCs w:val="24"/>
          <w:lang w:eastAsia="zh-TW"/>
        </w:rPr>
      </w:pPr>
      <w:r>
        <w:rPr>
          <w:rFonts w:ascii="KaiTi" w:eastAsia="KaiTi" w:hAnsi="KaiTi" w:hint="eastAsia"/>
          <w:sz w:val="24"/>
          <w:szCs w:val="24"/>
          <w:lang w:eastAsia="zh-TW"/>
        </w:rPr>
        <w:t>李家的孩子李蟠，十七歲</w:t>
      </w:r>
      <w:r w:rsidR="007160AB">
        <w:rPr>
          <w:rFonts w:ascii="KaiTi" w:eastAsia="KaiTi" w:hAnsi="KaiTi" w:hint="eastAsia"/>
          <w:sz w:val="24"/>
          <w:szCs w:val="24"/>
          <w:lang w:eastAsia="zh-TW"/>
        </w:rPr>
        <w:t>，</w:t>
      </w:r>
      <w:r>
        <w:rPr>
          <w:rFonts w:ascii="KaiTi" w:eastAsia="KaiTi" w:hAnsi="KaiTi" w:hint="eastAsia"/>
          <w:sz w:val="24"/>
          <w:szCs w:val="24"/>
          <w:lang w:eastAsia="zh-TW"/>
        </w:rPr>
        <w:t>喜歡學習古文，六經的經文和</w:t>
      </w:r>
      <w:r w:rsidR="007160AB">
        <w:rPr>
          <w:rFonts w:ascii="KaiTi" w:eastAsia="KaiTi" w:hAnsi="KaiTi" w:hint="eastAsia"/>
          <w:sz w:val="24"/>
          <w:szCs w:val="24"/>
          <w:lang w:eastAsia="zh-TW"/>
        </w:rPr>
        <w:t>傳文都已經通曉熟習。他不被時下</w:t>
      </w:r>
      <w:r w:rsidR="00D63093">
        <w:rPr>
          <w:rFonts w:ascii="KaiTi" w:eastAsia="KaiTi" w:hAnsi="KaiTi" w:hint="eastAsia"/>
          <w:sz w:val="24"/>
          <w:szCs w:val="24"/>
          <w:lang w:eastAsia="zh-TW"/>
        </w:rPr>
        <w:t>恥於從師</w:t>
      </w:r>
      <w:r w:rsidR="007160AB">
        <w:rPr>
          <w:rFonts w:ascii="KaiTi" w:eastAsia="KaiTi" w:hAnsi="KaiTi" w:hint="eastAsia"/>
          <w:sz w:val="24"/>
          <w:szCs w:val="24"/>
          <w:lang w:eastAsia="zh-TW"/>
        </w:rPr>
        <w:t>的風氣所</w:t>
      </w:r>
      <w:r w:rsidR="00D63093">
        <w:rPr>
          <w:rFonts w:ascii="KaiTi" w:eastAsia="KaiTi" w:hAnsi="KaiTi" w:hint="eastAsia"/>
          <w:sz w:val="24"/>
          <w:szCs w:val="24"/>
          <w:lang w:eastAsia="zh-TW"/>
        </w:rPr>
        <w:t>約</w:t>
      </w:r>
      <w:r w:rsidR="007160AB">
        <w:rPr>
          <w:rFonts w:ascii="KaiTi" w:eastAsia="KaiTi" w:hAnsi="KaiTi" w:hint="eastAsia"/>
          <w:sz w:val="24"/>
          <w:szCs w:val="24"/>
          <w:lang w:eastAsia="zh-TW"/>
        </w:rPr>
        <w:t>束，來向我學習。我讚許他能遵行古人從師問學之道，所以寫了這篇師說來贈送他。</w:t>
      </w:r>
    </w:p>
    <w:p w14:paraId="0AF46926" w14:textId="0A2F7BD3" w:rsidR="00832137" w:rsidRDefault="00832137" w:rsidP="00832137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center"/>
        <w:rPr>
          <w:rFonts w:ascii="KaiTi" w:eastAsia="KaiTi" w:hAnsi="Segoe UI Symbol" w:cs="KaiTi"/>
          <w:sz w:val="36"/>
          <w:szCs w:val="36"/>
          <w:lang w:eastAsia="zh-TW"/>
        </w:rPr>
      </w:pPr>
    </w:p>
    <w:p w14:paraId="53B67CA6" w14:textId="69AE8508" w:rsidR="00BB6C5A" w:rsidRPr="00D47E4C" w:rsidRDefault="00BB6C5A" w:rsidP="00BB6C5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KaiTi" w:eastAsia="KaiTi" w:hAnsi="Segoe UI Symbol" w:cs="KaiTi"/>
          <w:b/>
          <w:bCs/>
          <w:sz w:val="36"/>
          <w:szCs w:val="36"/>
          <w:lang w:eastAsia="zh-TW"/>
        </w:rPr>
      </w:pPr>
      <w:r>
        <w:rPr>
          <w:rFonts w:ascii="KaiTi" w:eastAsia="KaiTi" w:hAnsi="Segoe UI Symbol" w:cs="KaiTi" w:hint="eastAsia"/>
          <w:b/>
          <w:bCs/>
          <w:sz w:val="36"/>
          <w:szCs w:val="36"/>
          <w:lang w:val="zh-CN" w:eastAsia="zh-TW"/>
        </w:rPr>
        <w:t>五、講評與結語</w:t>
      </w:r>
    </w:p>
    <w:p w14:paraId="3302118D" w14:textId="6907A003" w:rsidR="001D5EF0" w:rsidRDefault="0024288C" w:rsidP="00A83EA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KaiTi" w:eastAsia="KaiTi" w:hAnsi="KaiTi"/>
          <w:sz w:val="24"/>
          <w:szCs w:val="24"/>
          <w:lang w:eastAsia="zh-TW"/>
        </w:rPr>
      </w:pPr>
      <w:r w:rsidRPr="0024288C">
        <w:rPr>
          <w:rFonts w:ascii="KaiTi" w:eastAsia="KaiTi" w:hAnsi="KaiTi" w:cs="MingLiU" w:hint="eastAsia"/>
          <w:sz w:val="24"/>
          <w:szCs w:val="24"/>
          <w:lang w:eastAsia="zh-TW"/>
        </w:rPr>
        <w:t>《師說》</w:t>
      </w:r>
      <w:r>
        <w:rPr>
          <w:rFonts w:ascii="KaiTi" w:eastAsia="KaiTi" w:hAnsi="KaiTi" w:cs="MingLiU" w:hint="eastAsia"/>
          <w:sz w:val="24"/>
          <w:szCs w:val="24"/>
          <w:lang w:eastAsia="zh-TW"/>
        </w:rPr>
        <w:t>這一篇</w:t>
      </w:r>
      <w:r w:rsidRPr="0024288C">
        <w:rPr>
          <w:rFonts w:ascii="KaiTi" w:eastAsia="KaiTi" w:hAnsi="KaiTi" w:cs="MingLiU" w:hint="eastAsia"/>
          <w:sz w:val="24"/>
          <w:szCs w:val="24"/>
          <w:lang w:eastAsia="zh-TW"/>
        </w:rPr>
        <w:t>文</w:t>
      </w:r>
      <w:r>
        <w:rPr>
          <w:rFonts w:ascii="KaiTi" w:eastAsia="KaiTi" w:hAnsi="KaiTi" w:cs="MingLiU" w:hint="eastAsia"/>
          <w:sz w:val="24"/>
          <w:szCs w:val="24"/>
          <w:lang w:eastAsia="zh-TW"/>
        </w:rPr>
        <w:t>章</w:t>
      </w:r>
      <w:r w:rsidRPr="0024288C">
        <w:rPr>
          <w:rFonts w:ascii="KaiTi" w:eastAsia="KaiTi" w:hAnsi="KaiTi" w:cs="MingLiU" w:hint="eastAsia"/>
          <w:sz w:val="24"/>
          <w:szCs w:val="24"/>
          <w:lang w:eastAsia="zh-TW"/>
        </w:rPr>
        <w:t>，全文</w:t>
      </w:r>
      <w:r w:rsidR="006B1A39">
        <w:rPr>
          <w:rFonts w:ascii="KaiTi" w:eastAsia="KaiTi" w:hAnsi="KaiTi" w:cs="MingLiU" w:hint="eastAsia"/>
          <w:sz w:val="24"/>
          <w:szCs w:val="24"/>
          <w:lang w:eastAsia="zh-TW"/>
        </w:rPr>
        <w:t>文</w:t>
      </w:r>
      <w:r w:rsidR="00157462">
        <w:rPr>
          <w:rFonts w:ascii="KaiTi" w:eastAsia="KaiTi" w:hAnsi="KaiTi" w:cs="MingLiU" w:hint="eastAsia"/>
          <w:sz w:val="24"/>
          <w:szCs w:val="24"/>
          <w:lang w:eastAsia="zh-TW"/>
        </w:rPr>
        <w:t>思</w:t>
      </w:r>
      <w:r w:rsidR="006B1A39">
        <w:rPr>
          <w:rFonts w:ascii="KaiTi" w:eastAsia="KaiTi" w:hAnsi="KaiTi" w:cs="MingLiU" w:hint="eastAsia"/>
          <w:sz w:val="24"/>
          <w:szCs w:val="24"/>
          <w:lang w:eastAsia="zh-TW"/>
        </w:rPr>
        <w:t>流暢、</w:t>
      </w:r>
      <w:r w:rsidRPr="0024288C">
        <w:rPr>
          <w:rFonts w:ascii="KaiTi" w:eastAsia="KaiTi" w:hAnsi="KaiTi" w:cs="MingLiU" w:hint="eastAsia"/>
          <w:sz w:val="24"/>
          <w:szCs w:val="24"/>
          <w:lang w:eastAsia="zh-TW"/>
        </w:rPr>
        <w:t>無一字深奧難懂</w:t>
      </w:r>
      <w:r w:rsidR="00C335F0">
        <w:rPr>
          <w:rFonts w:ascii="KaiTi" w:eastAsia="KaiTi" w:hAnsi="KaiTi" w:cs="MingLiU" w:hint="eastAsia"/>
          <w:sz w:val="24"/>
          <w:szCs w:val="24"/>
          <w:lang w:eastAsia="zh-TW"/>
        </w:rPr>
        <w:t>，深入淺出，實屬佳作</w:t>
      </w:r>
      <w:r>
        <w:rPr>
          <w:rFonts w:ascii="KaiTi" w:eastAsia="KaiTi" w:hAnsi="KaiTi" w:cs="MingLiU" w:hint="eastAsia"/>
          <w:sz w:val="24"/>
          <w:szCs w:val="24"/>
          <w:lang w:eastAsia="zh-TW"/>
        </w:rPr>
        <w:t>。</w:t>
      </w:r>
      <w:r w:rsidR="00C94C4E">
        <w:rPr>
          <w:rFonts w:ascii="KaiTi" w:eastAsia="KaiTi" w:hAnsi="KaiTi" w:cs="MingLiU" w:hint="eastAsia"/>
          <w:sz w:val="24"/>
          <w:szCs w:val="24"/>
          <w:lang w:eastAsia="zh-TW"/>
        </w:rPr>
        <w:t>開篇</w:t>
      </w:r>
      <w:r w:rsidR="00F178EC">
        <w:rPr>
          <w:rFonts w:ascii="KaiTi" w:eastAsia="KaiTi" w:hAnsi="KaiTi" w:cs="MingLiU" w:hint="eastAsia"/>
          <w:sz w:val="24"/>
          <w:szCs w:val="24"/>
          <w:lang w:eastAsia="zh-TW"/>
        </w:rPr>
        <w:t>之</w:t>
      </w:r>
      <w:r>
        <w:rPr>
          <w:rFonts w:ascii="KaiTi" w:eastAsia="KaiTi" w:hAnsi="KaiTi" w:cs="MingLiU" w:hint="eastAsia"/>
          <w:sz w:val="24"/>
          <w:szCs w:val="24"/>
          <w:lang w:eastAsia="zh-TW"/>
        </w:rPr>
        <w:t>：</w:t>
      </w:r>
      <w:r w:rsidRPr="0017600F">
        <w:rPr>
          <w:rFonts w:ascii="KaiTi" w:eastAsia="KaiTi" w:hAnsi="KaiTi" w:hint="eastAsia"/>
          <w:sz w:val="24"/>
          <w:szCs w:val="24"/>
          <w:lang w:eastAsia="zh-TW"/>
        </w:rPr>
        <w:t>「</w:t>
      </w:r>
      <w:r>
        <w:rPr>
          <w:rFonts w:ascii="KaiTi" w:eastAsia="KaiTi" w:hAnsi="KaiTi" w:hint="eastAsia"/>
          <w:sz w:val="24"/>
          <w:szCs w:val="24"/>
          <w:lang w:eastAsia="zh-TW"/>
        </w:rPr>
        <w:t>古之學者必有師</w:t>
      </w:r>
      <w:r w:rsidRPr="0017600F">
        <w:rPr>
          <w:rFonts w:ascii="KaiTi" w:eastAsia="KaiTi" w:hAnsi="KaiTi" w:hint="eastAsia"/>
          <w:sz w:val="24"/>
          <w:szCs w:val="24"/>
          <w:lang w:eastAsia="zh-TW"/>
        </w:rPr>
        <w:t>」</w:t>
      </w:r>
      <w:r>
        <w:rPr>
          <w:rFonts w:ascii="KaiTi" w:eastAsia="KaiTi" w:hAnsi="KaiTi" w:hint="eastAsia"/>
          <w:sz w:val="24"/>
          <w:szCs w:val="24"/>
          <w:lang w:eastAsia="zh-TW"/>
        </w:rPr>
        <w:t>，</w:t>
      </w:r>
      <w:r w:rsidR="00C94C4E">
        <w:rPr>
          <w:rFonts w:ascii="KaiTi" w:eastAsia="KaiTi" w:hAnsi="KaiTi" w:hint="eastAsia"/>
          <w:sz w:val="24"/>
          <w:szCs w:val="24"/>
          <w:lang w:eastAsia="zh-TW"/>
        </w:rPr>
        <w:t>此言</w:t>
      </w:r>
      <w:r>
        <w:rPr>
          <w:rFonts w:ascii="KaiTi" w:eastAsia="KaiTi" w:hAnsi="KaiTi" w:hint="eastAsia"/>
          <w:sz w:val="24"/>
          <w:szCs w:val="24"/>
          <w:lang w:eastAsia="zh-TW"/>
        </w:rPr>
        <w:t>置於古今中外皆</w:t>
      </w:r>
      <w:r w:rsidR="00C94C4E">
        <w:rPr>
          <w:rFonts w:ascii="KaiTi" w:eastAsia="KaiTi" w:hAnsi="KaiTi" w:hint="eastAsia"/>
          <w:sz w:val="24"/>
          <w:szCs w:val="24"/>
          <w:lang w:eastAsia="zh-TW"/>
        </w:rPr>
        <w:t>無不宜</w:t>
      </w:r>
      <w:r>
        <w:rPr>
          <w:rFonts w:ascii="KaiTi" w:eastAsia="KaiTi" w:hAnsi="KaiTi" w:hint="eastAsia"/>
          <w:sz w:val="24"/>
          <w:szCs w:val="24"/>
          <w:lang w:eastAsia="zh-TW"/>
        </w:rPr>
        <w:t>！</w:t>
      </w:r>
      <w:r w:rsidR="00A824E0">
        <w:rPr>
          <w:rFonts w:ascii="KaiTi" w:eastAsia="KaiTi" w:hAnsi="KaiTi" w:hint="eastAsia"/>
          <w:sz w:val="24"/>
          <w:szCs w:val="24"/>
          <w:lang w:eastAsia="zh-TW"/>
        </w:rPr>
        <w:t xml:space="preserve">讀了這篇文章，反思現今社會的眾人不也和當時的士大夫一般。現在的知識水平相對提高了，但思想還是停留在 </w:t>
      </w:r>
      <w:r w:rsidR="00A824E0" w:rsidRPr="0017600F">
        <w:rPr>
          <w:rFonts w:ascii="KaiTi" w:eastAsia="KaiTi" w:hAnsi="KaiTi" w:hint="eastAsia"/>
          <w:sz w:val="24"/>
          <w:szCs w:val="24"/>
          <w:lang w:eastAsia="zh-TW"/>
        </w:rPr>
        <w:t>「小學而大遺」</w:t>
      </w:r>
      <w:r w:rsidR="00A824E0">
        <w:rPr>
          <w:rFonts w:ascii="KaiTi" w:eastAsia="KaiTi" w:hAnsi="KaiTi" w:hint="eastAsia"/>
          <w:sz w:val="24"/>
          <w:szCs w:val="24"/>
          <w:lang w:eastAsia="zh-TW"/>
        </w:rPr>
        <w:t>的層面。</w:t>
      </w:r>
    </w:p>
    <w:p w14:paraId="353F2225" w14:textId="77777777" w:rsidR="009E3086" w:rsidRDefault="009E3086">
      <w:pPr>
        <w:rPr>
          <w:rFonts w:ascii="KaiTi" w:eastAsia="KaiTi" w:hAnsi="Calibri" w:cs="KaiTi"/>
          <w:b/>
          <w:bCs/>
          <w:sz w:val="40"/>
          <w:szCs w:val="40"/>
          <w:lang w:val="zh-CN" w:eastAsia="zh-TW"/>
        </w:rPr>
      </w:pPr>
      <w:r>
        <w:rPr>
          <w:rFonts w:ascii="KaiTi" w:eastAsia="KaiTi" w:hAnsi="Calibri" w:cs="KaiTi"/>
          <w:b/>
          <w:bCs/>
          <w:sz w:val="40"/>
          <w:szCs w:val="40"/>
          <w:lang w:val="zh-CN" w:eastAsia="zh-TW"/>
        </w:rPr>
        <w:br w:type="page"/>
      </w:r>
    </w:p>
    <w:p w14:paraId="431B79AB" w14:textId="60A501B3" w:rsidR="00AC27DD" w:rsidRPr="007438EE" w:rsidRDefault="00AC27DD">
      <w:pPr>
        <w:widowControl w:val="0"/>
        <w:autoSpaceDE w:val="0"/>
        <w:autoSpaceDN w:val="0"/>
        <w:adjustRightInd w:val="0"/>
        <w:spacing w:after="0" w:line="480" w:lineRule="auto"/>
        <w:jc w:val="center"/>
        <w:rPr>
          <w:rFonts w:ascii="KaiTi" w:eastAsia="KaiTi" w:hAnsi="Calibri" w:cs="KaiTi"/>
          <w:b/>
          <w:bCs/>
          <w:sz w:val="40"/>
          <w:szCs w:val="40"/>
          <w:lang w:eastAsia="zh-TW"/>
        </w:rPr>
      </w:pPr>
      <w:r>
        <w:rPr>
          <w:rFonts w:ascii="KaiTi" w:eastAsia="KaiTi" w:hAnsi="Calibri" w:cs="KaiTi" w:hint="eastAsia"/>
          <w:b/>
          <w:bCs/>
          <w:sz w:val="40"/>
          <w:szCs w:val="40"/>
          <w:lang w:val="zh-CN" w:eastAsia="zh-TW"/>
        </w:rPr>
        <w:lastRenderedPageBreak/>
        <w:t>主要參考書目</w:t>
      </w:r>
    </w:p>
    <w:p w14:paraId="664481C3" w14:textId="77777777" w:rsidR="007438EE" w:rsidRPr="003F011B" w:rsidRDefault="007438EE" w:rsidP="007438EE">
      <w:pPr>
        <w:snapToGrid w:val="0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 xml:space="preserve">（一） </w:t>
      </w:r>
      <w:r w:rsidRPr="003F011B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視頻</w:t>
      </w:r>
    </w:p>
    <w:p w14:paraId="5871DD3E" w14:textId="406A1C5B" w:rsidR="007438EE" w:rsidRPr="009E3086" w:rsidRDefault="007438EE" w:rsidP="007438EE">
      <w:pPr>
        <w:spacing w:line="360" w:lineRule="auto"/>
        <w:ind w:left="426" w:hanging="426"/>
        <w:rPr>
          <w:rFonts w:ascii="KaiTi" w:eastAsia="KaiTi" w:hAnsi="KaiTi" w:cs="DFKai-SB"/>
          <w:bCs/>
          <w:sz w:val="24"/>
          <w:szCs w:val="24"/>
          <w:lang w:eastAsia="zh-TW"/>
        </w:rPr>
      </w:pPr>
      <w:r w:rsidRPr="009E3086">
        <w:rPr>
          <w:rFonts w:ascii="KaiTi" w:eastAsia="KaiTi" w:hAnsi="KaiTi" w:cs="DFKai-SB" w:hint="eastAsia"/>
          <w:bCs/>
          <w:sz w:val="24"/>
          <w:szCs w:val="24"/>
          <w:lang w:eastAsia="zh-TW"/>
        </w:rPr>
        <w:t>1.</w:t>
      </w:r>
      <w:r w:rsidRPr="009E3086">
        <w:rPr>
          <w:rFonts w:ascii="KaiTi" w:eastAsia="KaiTi" w:hAnsi="KaiTi" w:cs="DFKai-SB"/>
          <w:bCs/>
          <w:sz w:val="24"/>
          <w:szCs w:val="24"/>
          <w:lang w:eastAsia="zh-TW"/>
        </w:rPr>
        <w:tab/>
      </w:r>
      <w:r w:rsidRPr="009E3086">
        <w:rPr>
          <w:rFonts w:ascii="KaiTi" w:eastAsia="KaiTi" w:hAnsi="KaiTi" w:cs="DFKai-SB" w:hint="eastAsia"/>
          <w:bCs/>
          <w:sz w:val="24"/>
          <w:szCs w:val="24"/>
          <w:lang w:eastAsia="zh-TW"/>
        </w:rPr>
        <w:t>李娜，古漢語文言文第17集到第20集視頻，《孟子梁惠王上節選》</w:t>
      </w:r>
    </w:p>
    <w:p w14:paraId="234167F8" w14:textId="14DBE81B" w:rsidR="007438EE" w:rsidRPr="009E3086" w:rsidRDefault="007438EE" w:rsidP="007438EE">
      <w:pPr>
        <w:spacing w:line="360" w:lineRule="auto"/>
        <w:ind w:left="426" w:hanging="426"/>
        <w:rPr>
          <w:rFonts w:ascii="KaiTi" w:eastAsia="KaiTi" w:hAnsi="KaiTi" w:cs="DFKai-SB"/>
          <w:bCs/>
          <w:sz w:val="24"/>
          <w:szCs w:val="24"/>
          <w:lang w:eastAsia="zh-TW"/>
        </w:rPr>
      </w:pPr>
      <w:r w:rsidRPr="009E3086">
        <w:rPr>
          <w:rFonts w:ascii="KaiTi" w:eastAsia="KaiTi" w:hAnsi="KaiTi" w:cs="DFKai-SB" w:hint="eastAsia"/>
          <w:bCs/>
          <w:sz w:val="24"/>
          <w:szCs w:val="24"/>
          <w:lang w:eastAsia="zh-TW"/>
        </w:rPr>
        <w:t>2．</w:t>
      </w:r>
      <w:r w:rsidRPr="009E3086">
        <w:rPr>
          <w:rFonts w:ascii="KaiTi" w:eastAsia="KaiTi" w:hAnsi="KaiTi" w:cs="DFKai-SB"/>
          <w:bCs/>
          <w:sz w:val="24"/>
          <w:szCs w:val="24"/>
          <w:lang w:eastAsia="zh-TW"/>
        </w:rPr>
        <w:tab/>
      </w:r>
      <w:r w:rsidRPr="009E3086">
        <w:rPr>
          <w:rFonts w:ascii="KaiTi" w:eastAsia="KaiTi" w:hAnsi="KaiTi" w:cs="DFKai-SB" w:hint="eastAsia"/>
          <w:bCs/>
          <w:sz w:val="24"/>
          <w:szCs w:val="24"/>
          <w:lang w:eastAsia="zh-TW"/>
        </w:rPr>
        <w:t>李娜，古漢語文言文第40集到第44集視頻，《師說》</w:t>
      </w:r>
    </w:p>
    <w:p w14:paraId="1F3E63C5" w14:textId="77777777" w:rsidR="007438EE" w:rsidRPr="003F011B" w:rsidRDefault="007438EE" w:rsidP="007438EE">
      <w:pPr>
        <w:spacing w:line="360" w:lineRule="auto"/>
        <w:rPr>
          <w:rFonts w:ascii="KaiTi" w:eastAsia="PMingLiU" w:hAnsi="KaiTi" w:cs="DFKai-SB"/>
          <w:bCs/>
          <w:lang w:eastAsia="zh-TW"/>
        </w:rPr>
      </w:pPr>
    </w:p>
    <w:p w14:paraId="37864BC4" w14:textId="77777777" w:rsidR="007438EE" w:rsidRDefault="007438EE" w:rsidP="007438EE">
      <w:pPr>
        <w:snapToGrid w:val="0"/>
        <w:rPr>
          <w:rFonts w:ascii="KaiTi" w:eastAsia="PMingLiU" w:hAnsi="KaiTi" w:cs="DFKai-SB"/>
          <w:b/>
          <w:bCs/>
          <w:sz w:val="28"/>
          <w:szCs w:val="28"/>
          <w:lang w:val="en-GB" w:eastAsia="zh-TW"/>
        </w:rPr>
      </w:pPr>
      <w:bookmarkStart w:id="2" w:name="_Hlk55236679"/>
      <w:r w:rsidRPr="008E4AB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（二）現代專書</w:t>
      </w:r>
    </w:p>
    <w:bookmarkEnd w:id="2"/>
    <w:p w14:paraId="70A2700E" w14:textId="0E5B4731" w:rsidR="007438EE" w:rsidRPr="009E3086" w:rsidRDefault="007438EE" w:rsidP="007438EE">
      <w:pPr>
        <w:spacing w:line="360" w:lineRule="auto"/>
        <w:ind w:left="426" w:hanging="426"/>
        <w:rPr>
          <w:rFonts w:ascii="KaiTi" w:eastAsia="PMingLiU" w:hAnsi="KaiTi" w:cs="DFKai-SB"/>
          <w:bCs/>
          <w:sz w:val="24"/>
          <w:szCs w:val="24"/>
          <w:lang w:eastAsia="zh-TW"/>
        </w:rPr>
      </w:pPr>
      <w:r w:rsidRPr="009E3086">
        <w:rPr>
          <w:rFonts w:ascii="KaiTi" w:eastAsia="KaiTi" w:hAnsi="KaiTi" w:cs="DFKai-SB"/>
          <w:bCs/>
          <w:sz w:val="24"/>
          <w:szCs w:val="24"/>
          <w:lang w:eastAsia="zh-TW"/>
        </w:rPr>
        <w:t>1.</w:t>
      </w:r>
      <w:r w:rsidRPr="009E3086">
        <w:rPr>
          <w:rFonts w:ascii="KaiTi" w:eastAsia="KaiTi" w:hAnsi="KaiTi" w:cs="DFKai-SB" w:hint="eastAsia"/>
          <w:bCs/>
          <w:sz w:val="24"/>
          <w:szCs w:val="24"/>
          <w:lang w:eastAsia="zh-TW"/>
        </w:rPr>
        <w:t xml:space="preserve"> 陳瑞珠，陳亭君：《孟子選-五十步笑百步-課文資料》</w:t>
      </w:r>
    </w:p>
    <w:p w14:paraId="22B1AED7" w14:textId="10BA5181" w:rsidR="007438EE" w:rsidRPr="009E3086" w:rsidRDefault="007438EE" w:rsidP="007438EE">
      <w:pPr>
        <w:spacing w:line="360" w:lineRule="auto"/>
        <w:ind w:left="426" w:hanging="426"/>
        <w:rPr>
          <w:rFonts w:ascii="KaiTi" w:eastAsia="KaiTi" w:hAnsi="KaiTi" w:cs="DFKai-SB"/>
          <w:bCs/>
          <w:sz w:val="24"/>
          <w:szCs w:val="24"/>
          <w:lang w:eastAsia="zh-TW"/>
        </w:rPr>
      </w:pPr>
      <w:r w:rsidRPr="009E3086">
        <w:rPr>
          <w:rFonts w:ascii="KaiTi" w:eastAsia="KaiTi" w:hAnsi="KaiTi" w:cs="DFKai-SB"/>
          <w:bCs/>
          <w:sz w:val="24"/>
          <w:szCs w:val="24"/>
          <w:lang w:eastAsia="zh-TW"/>
        </w:rPr>
        <w:t>2.</w:t>
      </w:r>
      <w:r w:rsidRPr="009E3086">
        <w:rPr>
          <w:rFonts w:ascii="KaiTi" w:eastAsia="KaiTi" w:hAnsi="KaiTi" w:cs="DFKai-SB" w:hint="eastAsia"/>
          <w:bCs/>
          <w:sz w:val="24"/>
          <w:szCs w:val="24"/>
          <w:lang w:eastAsia="zh-TW"/>
        </w:rPr>
        <w:t xml:space="preserve"> 陳瑞珠，陳亭君：《孟子選-五十步笑百步-講義》</w:t>
      </w:r>
    </w:p>
    <w:p w14:paraId="158D3B5C" w14:textId="558E8F85" w:rsidR="007438EE" w:rsidRPr="009E3086" w:rsidRDefault="007438EE" w:rsidP="007438EE">
      <w:pPr>
        <w:spacing w:line="360" w:lineRule="auto"/>
        <w:ind w:left="426" w:hanging="426"/>
        <w:rPr>
          <w:rFonts w:ascii="KaiTi" w:eastAsia="KaiTi" w:hAnsi="KaiTi" w:cs="DFKai-SB"/>
          <w:bCs/>
          <w:sz w:val="24"/>
          <w:szCs w:val="24"/>
          <w:lang w:eastAsia="zh-TW"/>
        </w:rPr>
      </w:pPr>
      <w:r w:rsidRPr="009E3086">
        <w:rPr>
          <w:rFonts w:ascii="KaiTi" w:eastAsia="KaiTi" w:hAnsi="KaiTi" w:cs="DFKai-SB" w:hint="eastAsia"/>
          <w:bCs/>
          <w:sz w:val="24"/>
          <w:szCs w:val="24"/>
          <w:lang w:eastAsia="zh-TW"/>
        </w:rPr>
        <w:t>3. 陳瑞珠，陳亭君：《師說-課文資料》</w:t>
      </w:r>
    </w:p>
    <w:p w14:paraId="662AF650" w14:textId="685799E0" w:rsidR="007438EE" w:rsidRPr="009E3086" w:rsidRDefault="007438EE" w:rsidP="007438EE">
      <w:pPr>
        <w:spacing w:line="360" w:lineRule="auto"/>
        <w:ind w:left="426" w:hanging="426"/>
        <w:rPr>
          <w:rFonts w:ascii="KaiTi" w:eastAsia="KaiTi" w:hAnsi="KaiTi" w:cs="DFKai-SB"/>
          <w:bCs/>
          <w:sz w:val="24"/>
          <w:szCs w:val="24"/>
          <w:lang w:eastAsia="zh-TW"/>
        </w:rPr>
      </w:pPr>
      <w:r w:rsidRPr="009E3086">
        <w:rPr>
          <w:rFonts w:ascii="KaiTi" w:eastAsia="KaiTi" w:hAnsi="KaiTi" w:cs="DFKai-SB" w:hint="eastAsia"/>
          <w:bCs/>
          <w:sz w:val="24"/>
          <w:szCs w:val="24"/>
          <w:lang w:eastAsia="zh-TW"/>
        </w:rPr>
        <w:t>4. 陳瑞珠，陳亭君：《師說-講義》</w:t>
      </w:r>
    </w:p>
    <w:p w14:paraId="19383641" w14:textId="77777777" w:rsidR="007438EE" w:rsidRPr="009E3086" w:rsidRDefault="007438EE" w:rsidP="007438EE">
      <w:pPr>
        <w:spacing w:line="360" w:lineRule="auto"/>
        <w:ind w:left="426" w:hanging="426"/>
        <w:rPr>
          <w:rFonts w:ascii="KaiTi" w:eastAsia="KaiTi" w:hAnsi="KaiTi" w:cs="DFKai-SB"/>
          <w:bCs/>
          <w:sz w:val="24"/>
          <w:szCs w:val="24"/>
        </w:rPr>
      </w:pPr>
      <w:r w:rsidRPr="009E3086">
        <w:rPr>
          <w:rFonts w:ascii="KaiTi" w:eastAsia="KaiTi" w:hAnsi="KaiTi" w:cs="DFKai-SB" w:hint="eastAsia"/>
          <w:bCs/>
          <w:sz w:val="24"/>
          <w:szCs w:val="24"/>
          <w:lang w:eastAsia="zh-TW"/>
        </w:rPr>
        <w:t>5</w:t>
      </w:r>
      <w:r w:rsidRPr="009E3086">
        <w:rPr>
          <w:rFonts w:ascii="KaiTi" w:eastAsia="KaiTi" w:hAnsi="KaiTi" w:cs="DFKai-SB"/>
          <w:bCs/>
          <w:sz w:val="24"/>
          <w:szCs w:val="24"/>
          <w:lang w:eastAsia="zh-TW"/>
        </w:rPr>
        <w:t>.</w:t>
      </w:r>
      <w:r w:rsidRPr="009E3086">
        <w:rPr>
          <w:rFonts w:ascii="KaiTi" w:eastAsia="KaiTi" w:hAnsi="KaiTi" w:cs="DFKai-SB" w:hint="eastAsia"/>
          <w:bCs/>
          <w:sz w:val="24"/>
          <w:szCs w:val="24"/>
          <w:lang w:eastAsia="zh-TW"/>
        </w:rPr>
        <w:t xml:space="preserve"> 楊曉箐：《古文今讀》（台北：聯經出版事業股份有限公司，</w:t>
      </w:r>
      <w:r w:rsidRPr="009E3086">
        <w:rPr>
          <w:rFonts w:ascii="KaiTi" w:eastAsia="KaiTi" w:hAnsi="KaiTi" w:cs="DFKai-SB"/>
          <w:bCs/>
          <w:sz w:val="24"/>
          <w:szCs w:val="24"/>
          <w:lang w:eastAsia="zh-TW"/>
        </w:rPr>
        <w:t>201</w:t>
      </w:r>
      <w:r w:rsidRPr="009E3086">
        <w:rPr>
          <w:rFonts w:ascii="KaiTi" w:eastAsia="KaiTi" w:hAnsi="KaiTi" w:cs="DFKai-SB" w:hint="eastAsia"/>
          <w:bCs/>
          <w:sz w:val="24"/>
          <w:szCs w:val="24"/>
          <w:lang w:eastAsia="zh-TW"/>
        </w:rPr>
        <w:t>2年）</w:t>
      </w:r>
    </w:p>
    <w:p w14:paraId="042F94EF" w14:textId="77777777" w:rsidR="007438EE" w:rsidRPr="003F011B" w:rsidRDefault="007438EE" w:rsidP="007438EE">
      <w:pPr>
        <w:spacing w:line="360" w:lineRule="auto"/>
        <w:ind w:left="426" w:hanging="426"/>
        <w:rPr>
          <w:rFonts w:ascii="KaiTi" w:eastAsia="KaiTi" w:hAnsi="KaiTi" w:cs="DFKai-SB"/>
          <w:bCs/>
        </w:rPr>
      </w:pPr>
    </w:p>
    <w:p w14:paraId="5D292E94" w14:textId="69B60612" w:rsidR="00AC27DD" w:rsidRPr="00F83D22" w:rsidRDefault="00AC27DD">
      <w:pPr>
        <w:widowControl w:val="0"/>
        <w:autoSpaceDE w:val="0"/>
        <w:autoSpaceDN w:val="0"/>
        <w:adjustRightInd w:val="0"/>
        <w:spacing w:after="0" w:line="480" w:lineRule="auto"/>
        <w:rPr>
          <w:rFonts w:ascii="KaiTi" w:eastAsia="KaiTi" w:hAnsi="Calibri" w:cs="KaiTi"/>
          <w:b/>
          <w:bCs/>
          <w:sz w:val="28"/>
          <w:szCs w:val="28"/>
          <w:lang w:val="en-US" w:eastAsia="zh-TW"/>
        </w:rPr>
      </w:pPr>
      <w:r w:rsidRPr="00F83D22">
        <w:rPr>
          <w:rFonts w:ascii="KaiTi" w:eastAsia="KaiTi" w:hAnsi="Calibri" w:cs="KaiTi" w:hint="eastAsia"/>
          <w:b/>
          <w:bCs/>
          <w:sz w:val="28"/>
          <w:szCs w:val="28"/>
          <w:lang w:val="en-US" w:eastAsia="zh-TW"/>
        </w:rPr>
        <w:t>（</w:t>
      </w:r>
      <w:r w:rsidR="007438EE">
        <w:rPr>
          <w:rFonts w:ascii="KaiTi" w:eastAsia="KaiTi" w:hAnsi="Calibri" w:cs="KaiTi" w:hint="eastAsia"/>
          <w:b/>
          <w:bCs/>
          <w:sz w:val="28"/>
          <w:szCs w:val="28"/>
          <w:lang w:val="zh-CN"/>
        </w:rPr>
        <w:t>三</w:t>
      </w:r>
      <w:r w:rsidRPr="00F83D22">
        <w:rPr>
          <w:rFonts w:ascii="KaiTi" w:eastAsia="KaiTi" w:hAnsi="Calibri" w:cs="KaiTi" w:hint="eastAsia"/>
          <w:b/>
          <w:bCs/>
          <w:sz w:val="28"/>
          <w:szCs w:val="28"/>
          <w:lang w:val="en-US" w:eastAsia="zh-TW"/>
        </w:rPr>
        <w:t>）</w:t>
      </w:r>
      <w:r>
        <w:rPr>
          <w:rFonts w:ascii="KaiTi" w:eastAsia="KaiTi" w:hAnsi="Calibri" w:cs="KaiTi" w:hint="eastAsia"/>
          <w:b/>
          <w:bCs/>
          <w:sz w:val="28"/>
          <w:szCs w:val="28"/>
          <w:lang w:val="zh-CN" w:eastAsia="zh-TW"/>
        </w:rPr>
        <w:t>字詞典</w:t>
      </w:r>
    </w:p>
    <w:p w14:paraId="0FECCFAA" w14:textId="526FC57F" w:rsidR="00AC27DD" w:rsidRDefault="00AC27DD">
      <w:pPr>
        <w:widowControl w:val="0"/>
        <w:autoSpaceDE w:val="0"/>
        <w:autoSpaceDN w:val="0"/>
        <w:adjustRightInd w:val="0"/>
        <w:spacing w:after="0" w:line="480" w:lineRule="auto"/>
        <w:rPr>
          <w:rFonts w:ascii="KaiTi" w:eastAsia="KaiTi" w:hAnsi="Calibri" w:cs="KaiTi"/>
          <w:sz w:val="24"/>
          <w:szCs w:val="24"/>
          <w:lang w:val="en-US"/>
        </w:rPr>
      </w:pPr>
      <w:r w:rsidRPr="00F83D22">
        <w:rPr>
          <w:rFonts w:ascii="KaiTi" w:eastAsia="KaiTi" w:hAnsi="Calibri" w:cs="KaiTi"/>
          <w:sz w:val="24"/>
          <w:szCs w:val="24"/>
          <w:lang w:val="en-US" w:eastAsia="zh-TW"/>
        </w:rPr>
        <w:t>1.</w:t>
      </w:r>
      <w:r w:rsidR="0075214C">
        <w:rPr>
          <w:rFonts w:ascii="KaiTi" w:eastAsia="KaiTi" w:hAnsi="Calibri" w:cs="KaiTi" w:hint="eastAsia"/>
          <w:sz w:val="24"/>
          <w:szCs w:val="24"/>
          <w:lang w:val="en-US" w:eastAsia="zh-TW"/>
        </w:rPr>
        <w:t>《古代漢語詞典（縮印本）</w:t>
      </w:r>
      <w:r>
        <w:rPr>
          <w:rFonts w:ascii="KaiTi" w:eastAsia="KaiTi" w:hAnsi="Calibri" w:cs="KaiTi" w:hint="eastAsia"/>
          <w:sz w:val="24"/>
          <w:szCs w:val="24"/>
          <w:lang w:val="zh-CN" w:eastAsia="zh-TW"/>
        </w:rPr>
        <w:t>》</w:t>
      </w:r>
      <w:r w:rsidRPr="00F83D22">
        <w:rPr>
          <w:rFonts w:ascii="KaiTi" w:eastAsia="KaiTi" w:hAnsi="Calibri" w:cs="KaiTi" w:hint="eastAsia"/>
          <w:sz w:val="24"/>
          <w:szCs w:val="24"/>
          <w:lang w:val="en-US" w:eastAsia="zh-TW"/>
        </w:rPr>
        <w:t>（</w:t>
      </w:r>
      <w:r w:rsidR="0075214C">
        <w:rPr>
          <w:rFonts w:ascii="KaiTi" w:eastAsia="KaiTi" w:hAnsi="Calibri" w:cs="KaiTi" w:hint="eastAsia"/>
          <w:sz w:val="24"/>
          <w:szCs w:val="24"/>
          <w:lang w:val="en-US" w:eastAsia="zh-TW"/>
        </w:rPr>
        <w:t>北京</w:t>
      </w:r>
      <w:r w:rsidRPr="00F83D22">
        <w:rPr>
          <w:rFonts w:ascii="KaiTi" w:eastAsia="KaiTi" w:hAnsi="Calibri" w:cs="KaiTi" w:hint="eastAsia"/>
          <w:sz w:val="24"/>
          <w:szCs w:val="24"/>
          <w:lang w:val="en-US" w:eastAsia="zh-TW"/>
        </w:rPr>
        <w:t>：</w:t>
      </w:r>
      <w:r w:rsidR="0075214C">
        <w:rPr>
          <w:rFonts w:ascii="KaiTi" w:eastAsia="KaiTi" w:hAnsi="Calibri" w:cs="KaiTi" w:hint="eastAsia"/>
          <w:sz w:val="24"/>
          <w:szCs w:val="24"/>
          <w:lang w:val="en-US" w:eastAsia="zh-TW"/>
        </w:rPr>
        <w:t>商務</w:t>
      </w:r>
      <w:r>
        <w:rPr>
          <w:rFonts w:ascii="KaiTi" w:eastAsia="KaiTi" w:hAnsi="Calibri" w:cs="KaiTi" w:hint="eastAsia"/>
          <w:sz w:val="24"/>
          <w:szCs w:val="24"/>
          <w:lang w:val="zh-CN" w:eastAsia="zh-TW"/>
        </w:rPr>
        <w:t>印書館</w:t>
      </w:r>
      <w:r w:rsidRPr="00F83D22">
        <w:rPr>
          <w:rFonts w:ascii="KaiTi" w:eastAsia="KaiTi" w:hAnsi="Calibri" w:cs="KaiTi" w:hint="eastAsia"/>
          <w:sz w:val="24"/>
          <w:szCs w:val="24"/>
          <w:lang w:val="en-US" w:eastAsia="zh-TW"/>
        </w:rPr>
        <w:t>，</w:t>
      </w:r>
      <w:r w:rsidRPr="00F83D22">
        <w:rPr>
          <w:rFonts w:ascii="KaiTi" w:eastAsia="KaiTi" w:hAnsi="Calibri" w:cs="KaiTi"/>
          <w:sz w:val="24"/>
          <w:szCs w:val="24"/>
          <w:lang w:val="en-US" w:eastAsia="zh-TW"/>
        </w:rPr>
        <w:t>20</w:t>
      </w:r>
      <w:r w:rsidR="0075214C">
        <w:rPr>
          <w:rFonts w:ascii="KaiTi" w:eastAsia="KaiTi" w:hAnsi="Calibri" w:cs="KaiTi" w:hint="eastAsia"/>
          <w:sz w:val="24"/>
          <w:szCs w:val="24"/>
          <w:lang w:val="en-US" w:eastAsia="zh-TW"/>
        </w:rPr>
        <w:t>07</w:t>
      </w:r>
      <w:r w:rsidRPr="00F83D22">
        <w:rPr>
          <w:rFonts w:ascii="KaiTi" w:eastAsia="KaiTi" w:hAnsi="Calibri" w:cs="KaiTi" w:hint="eastAsia"/>
          <w:sz w:val="24"/>
          <w:szCs w:val="24"/>
          <w:lang w:val="en-US" w:eastAsia="zh-TW"/>
        </w:rPr>
        <w:t>）</w:t>
      </w:r>
    </w:p>
    <w:p w14:paraId="616C0D14" w14:textId="77777777" w:rsidR="007438EE" w:rsidRPr="00F83D22" w:rsidRDefault="007438EE">
      <w:pPr>
        <w:widowControl w:val="0"/>
        <w:autoSpaceDE w:val="0"/>
        <w:autoSpaceDN w:val="0"/>
        <w:adjustRightInd w:val="0"/>
        <w:spacing w:after="0" w:line="480" w:lineRule="auto"/>
        <w:rPr>
          <w:rFonts w:ascii="KaiTi" w:eastAsia="KaiTi" w:hAnsi="Calibri" w:cs="KaiTi"/>
          <w:b/>
          <w:bCs/>
          <w:sz w:val="28"/>
          <w:szCs w:val="28"/>
          <w:lang w:val="en-US"/>
        </w:rPr>
      </w:pPr>
    </w:p>
    <w:p w14:paraId="3F86887F" w14:textId="0713C360" w:rsidR="00AC27DD" w:rsidRPr="00F83D22" w:rsidRDefault="00AC27DD">
      <w:pPr>
        <w:widowControl w:val="0"/>
        <w:autoSpaceDE w:val="0"/>
        <w:autoSpaceDN w:val="0"/>
        <w:adjustRightInd w:val="0"/>
        <w:spacing w:after="0" w:line="480" w:lineRule="auto"/>
        <w:rPr>
          <w:rFonts w:ascii="KaiTi" w:eastAsia="KaiTi" w:hAnsi="Calibri" w:cs="KaiTi"/>
          <w:b/>
          <w:bCs/>
          <w:sz w:val="28"/>
          <w:szCs w:val="28"/>
          <w:lang w:val="en-US" w:eastAsia="zh-TW"/>
        </w:rPr>
      </w:pPr>
      <w:r w:rsidRPr="00F83D22">
        <w:rPr>
          <w:rFonts w:ascii="KaiTi" w:eastAsia="KaiTi" w:hAnsi="Calibri" w:cs="KaiTi" w:hint="eastAsia"/>
          <w:b/>
          <w:bCs/>
          <w:sz w:val="28"/>
          <w:szCs w:val="28"/>
          <w:lang w:val="en-US" w:eastAsia="zh-TW"/>
        </w:rPr>
        <w:t>（</w:t>
      </w:r>
      <w:r w:rsidR="007438EE">
        <w:rPr>
          <w:rFonts w:ascii="KaiTi" w:eastAsia="KaiTi" w:hAnsi="Calibri" w:cs="KaiTi" w:hint="eastAsia"/>
          <w:b/>
          <w:bCs/>
          <w:sz w:val="28"/>
          <w:szCs w:val="28"/>
          <w:lang w:val="zh-CN"/>
        </w:rPr>
        <w:t>四</w:t>
      </w:r>
      <w:r w:rsidRPr="00F83D22">
        <w:rPr>
          <w:rFonts w:ascii="KaiTi" w:eastAsia="KaiTi" w:hAnsi="Calibri" w:cs="KaiTi" w:hint="eastAsia"/>
          <w:b/>
          <w:bCs/>
          <w:sz w:val="28"/>
          <w:szCs w:val="28"/>
          <w:lang w:val="en-US" w:eastAsia="zh-TW"/>
        </w:rPr>
        <w:t>）</w:t>
      </w:r>
      <w:r>
        <w:rPr>
          <w:rFonts w:ascii="KaiTi" w:eastAsia="KaiTi" w:hAnsi="Calibri" w:cs="KaiTi" w:hint="eastAsia"/>
          <w:b/>
          <w:bCs/>
          <w:sz w:val="28"/>
          <w:szCs w:val="28"/>
          <w:lang w:val="zh-CN" w:eastAsia="zh-TW"/>
        </w:rPr>
        <w:t>網絡資料</w:t>
      </w:r>
    </w:p>
    <w:p w14:paraId="272F373F" w14:textId="476087B9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KaiTi" w:eastAsia="KaiTi" w:hAnsi="Calibri" w:cs="KaiTi"/>
          <w:sz w:val="24"/>
          <w:szCs w:val="24"/>
          <w:lang w:val="zh-CN" w:eastAsia="zh-TW"/>
        </w:rPr>
      </w:pPr>
      <w:r w:rsidRPr="00F83D22">
        <w:rPr>
          <w:rFonts w:ascii="KaiTi" w:eastAsia="KaiTi" w:hAnsi="Calibri" w:cs="KaiTi"/>
          <w:sz w:val="24"/>
          <w:szCs w:val="24"/>
          <w:lang w:val="en-US" w:eastAsia="zh-TW"/>
        </w:rPr>
        <w:t xml:space="preserve">1. </w:t>
      </w:r>
      <w:r w:rsidR="0075214C">
        <w:rPr>
          <w:rFonts w:ascii="KaiTi" w:eastAsia="KaiTi" w:hAnsi="Calibri" w:cs="KaiTi" w:hint="eastAsia"/>
          <w:sz w:val="24"/>
          <w:szCs w:val="24"/>
          <w:lang w:val="en-US" w:eastAsia="zh-TW"/>
        </w:rPr>
        <w:t>可可詩網</w:t>
      </w:r>
      <w:r>
        <w:rPr>
          <w:rFonts w:ascii="KaiTi" w:eastAsia="KaiTi" w:hAnsi="Calibri" w:cs="KaiTi" w:hint="eastAsia"/>
          <w:sz w:val="24"/>
          <w:szCs w:val="24"/>
          <w:lang w:val="zh-CN" w:eastAsia="zh-TW"/>
        </w:rPr>
        <w:t>。檢自</w:t>
      </w:r>
      <w:r w:rsidR="0075214C" w:rsidRPr="0075214C">
        <w:rPr>
          <w:rFonts w:ascii="Times New Roman" w:eastAsia="KaiTi" w:hAnsi="Times New Roman" w:hint="eastAsia"/>
          <w:sz w:val="24"/>
          <w:szCs w:val="24"/>
          <w:lang w:val="zh-CN" w:eastAsia="zh-TW"/>
        </w:rPr>
        <w:t>https://www.kekeshici.com/guji/mengzi/quanwen/35470.html</w:t>
      </w:r>
      <w:r>
        <w:rPr>
          <w:rFonts w:ascii="KaiTi" w:eastAsia="KaiTi" w:hAnsi="Calibri" w:cs="KaiTi"/>
          <w:sz w:val="24"/>
          <w:szCs w:val="24"/>
          <w:lang w:val="zh-CN" w:eastAsia="zh-TW"/>
        </w:rPr>
        <w:t xml:space="preserve"> (2020</w:t>
      </w:r>
      <w:r>
        <w:rPr>
          <w:rFonts w:ascii="KaiTi" w:eastAsia="KaiTi" w:hAnsi="Calibri" w:cs="KaiTi" w:hint="eastAsia"/>
          <w:sz w:val="24"/>
          <w:szCs w:val="24"/>
          <w:lang w:val="zh-CN" w:eastAsia="zh-TW"/>
        </w:rPr>
        <w:t>年</w:t>
      </w:r>
      <w:r>
        <w:rPr>
          <w:rFonts w:ascii="KaiTi" w:eastAsia="KaiTi" w:hAnsi="Calibri" w:cs="KaiTi"/>
          <w:sz w:val="24"/>
          <w:szCs w:val="24"/>
          <w:lang w:val="zh-CN" w:eastAsia="zh-TW"/>
        </w:rPr>
        <w:t>1</w:t>
      </w:r>
      <w:r w:rsidR="0075214C">
        <w:rPr>
          <w:rFonts w:ascii="KaiTi" w:eastAsia="KaiTi" w:hAnsi="Calibri" w:cs="KaiTi" w:hint="eastAsia"/>
          <w:sz w:val="24"/>
          <w:szCs w:val="24"/>
          <w:lang w:val="zh-CN" w:eastAsia="zh-TW"/>
        </w:rPr>
        <w:t>1</w:t>
      </w:r>
      <w:r>
        <w:rPr>
          <w:rFonts w:ascii="KaiTi" w:eastAsia="KaiTi" w:hAnsi="Calibri" w:cs="KaiTi" w:hint="eastAsia"/>
          <w:sz w:val="24"/>
          <w:szCs w:val="24"/>
          <w:lang w:val="zh-CN" w:eastAsia="zh-TW"/>
        </w:rPr>
        <w:t>月</w:t>
      </w:r>
      <w:r w:rsidR="00995EA0">
        <w:rPr>
          <w:rFonts w:ascii="KaiTi" w:eastAsia="KaiTi" w:hAnsi="Calibri" w:cs="KaiTi" w:hint="eastAsia"/>
          <w:sz w:val="24"/>
          <w:szCs w:val="24"/>
          <w:lang w:val="zh-CN" w:eastAsia="zh-TW"/>
        </w:rPr>
        <w:t>7</w:t>
      </w:r>
      <w:r>
        <w:rPr>
          <w:rFonts w:ascii="KaiTi" w:eastAsia="KaiTi" w:hAnsi="Calibri" w:cs="KaiTi" w:hint="eastAsia"/>
          <w:sz w:val="24"/>
          <w:szCs w:val="24"/>
          <w:lang w:val="zh-CN" w:eastAsia="zh-TW"/>
        </w:rPr>
        <w:t>日</w:t>
      </w:r>
      <w:r>
        <w:rPr>
          <w:rFonts w:ascii="KaiTi" w:eastAsia="KaiTi" w:hAnsi="Calibri" w:cs="KaiTi"/>
          <w:sz w:val="24"/>
          <w:szCs w:val="24"/>
          <w:lang w:val="zh-CN" w:eastAsia="zh-TW"/>
        </w:rPr>
        <w:t>)</w:t>
      </w:r>
    </w:p>
    <w:p w14:paraId="59672DD3" w14:textId="77777777" w:rsidR="00AC27DD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KaiTi" w:eastAsia="KaiTi" w:hAnsi="Calibri" w:cs="KaiTi"/>
          <w:sz w:val="24"/>
          <w:szCs w:val="24"/>
          <w:lang w:val="zh-CN" w:eastAsia="zh-TW"/>
        </w:rPr>
      </w:pPr>
    </w:p>
    <w:p w14:paraId="046CAACC" w14:textId="3999CE72" w:rsidR="00AC27DD" w:rsidRPr="006C03D1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KaiTi" w:eastAsia="KaiTi" w:hAnsi="Calibri" w:cs="KaiTi"/>
          <w:sz w:val="24"/>
          <w:szCs w:val="24"/>
          <w:lang w:val="en-US"/>
        </w:rPr>
      </w:pPr>
      <w:r>
        <w:rPr>
          <w:rFonts w:ascii="KaiTi" w:eastAsia="KaiTi" w:hAnsi="Calibri" w:cs="KaiTi"/>
          <w:sz w:val="24"/>
          <w:szCs w:val="24"/>
          <w:lang w:val="zh-CN"/>
        </w:rPr>
        <w:t xml:space="preserve">2. </w:t>
      </w:r>
      <w:r w:rsidR="00995EA0">
        <w:rPr>
          <w:rFonts w:ascii="KaiTi" w:eastAsia="KaiTi" w:hAnsi="Calibri" w:cs="KaiTi" w:hint="eastAsia"/>
          <w:sz w:val="24"/>
          <w:szCs w:val="24"/>
          <w:lang w:val="zh-CN"/>
        </w:rPr>
        <w:t>古詩文網。檢自</w:t>
      </w:r>
      <w:r w:rsidR="00995EA0" w:rsidRPr="006C03D1">
        <w:rPr>
          <w:rFonts w:ascii="Times New Roman" w:eastAsia="KaiTi" w:hAnsi="Times New Roman"/>
          <w:sz w:val="24"/>
          <w:szCs w:val="24"/>
          <w:lang w:val="en-US"/>
        </w:rPr>
        <w:t xml:space="preserve">https://so.gushiwen.org/shiwenv_178197fd7202.aspx </w:t>
      </w:r>
      <w:r w:rsidR="006C03D1" w:rsidRPr="006C03D1">
        <w:rPr>
          <w:rFonts w:ascii="Times New Roman" w:eastAsia="KaiTi" w:hAnsi="Times New Roman"/>
          <w:sz w:val="24"/>
          <w:szCs w:val="24"/>
          <w:lang w:val="zh-CN"/>
        </w:rPr>
        <w:t>(2020</w:t>
      </w:r>
      <w:r w:rsidR="006C03D1" w:rsidRPr="006C03D1">
        <w:rPr>
          <w:rFonts w:ascii="Times New Roman" w:eastAsia="KaiTi" w:hAnsi="Times New Roman"/>
          <w:sz w:val="24"/>
          <w:szCs w:val="24"/>
          <w:lang w:val="zh-CN"/>
        </w:rPr>
        <w:t>年</w:t>
      </w:r>
      <w:r w:rsidR="006C03D1" w:rsidRPr="006C03D1">
        <w:rPr>
          <w:rFonts w:ascii="Times New Roman" w:eastAsia="KaiTi" w:hAnsi="Times New Roman"/>
          <w:sz w:val="24"/>
          <w:szCs w:val="24"/>
          <w:lang w:val="zh-CN"/>
        </w:rPr>
        <w:t>11</w:t>
      </w:r>
      <w:r w:rsidR="006C03D1" w:rsidRPr="006C03D1">
        <w:rPr>
          <w:rFonts w:ascii="Times New Roman" w:eastAsia="KaiTi" w:hAnsi="Times New Roman"/>
          <w:sz w:val="24"/>
          <w:szCs w:val="24"/>
          <w:lang w:val="zh-CN"/>
        </w:rPr>
        <w:t>月</w:t>
      </w:r>
      <w:r w:rsidR="006C03D1" w:rsidRPr="006C03D1">
        <w:rPr>
          <w:rFonts w:ascii="Times New Roman" w:eastAsia="KaiTi" w:hAnsi="Times New Roman"/>
          <w:sz w:val="24"/>
          <w:szCs w:val="24"/>
          <w:lang w:val="zh-CN"/>
        </w:rPr>
        <w:t>8</w:t>
      </w:r>
      <w:r w:rsidR="006C03D1" w:rsidRPr="006C03D1">
        <w:rPr>
          <w:rFonts w:ascii="Times New Roman" w:eastAsia="KaiTi" w:hAnsi="Times New Roman"/>
          <w:sz w:val="24"/>
          <w:szCs w:val="24"/>
          <w:lang w:val="zh-CN"/>
        </w:rPr>
        <w:t>日</w:t>
      </w:r>
      <w:r w:rsidR="006C03D1" w:rsidRPr="006C03D1">
        <w:rPr>
          <w:rFonts w:ascii="Times New Roman" w:eastAsia="KaiTi" w:hAnsi="Times New Roman"/>
          <w:sz w:val="24"/>
          <w:szCs w:val="24"/>
          <w:lang w:val="zh-CN"/>
        </w:rPr>
        <w:t>)</w:t>
      </w:r>
    </w:p>
    <w:p w14:paraId="1BD5F334" w14:textId="5C91AE19" w:rsidR="001A1D4D" w:rsidRPr="00BC520C" w:rsidRDefault="001A1D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KaiTi" w:hAnsi="Times New Roman"/>
          <w:sz w:val="24"/>
          <w:szCs w:val="24"/>
          <w:lang w:val="en-US"/>
        </w:rPr>
      </w:pPr>
      <w:r w:rsidRPr="00BC520C">
        <w:rPr>
          <w:rFonts w:ascii="KaiTi" w:eastAsia="KaiTi" w:hAnsi="Calibri" w:cs="KaiTi" w:hint="eastAsia"/>
          <w:sz w:val="24"/>
          <w:szCs w:val="24"/>
          <w:lang w:val="en-US"/>
        </w:rPr>
        <w:t>3.</w:t>
      </w:r>
      <w:r w:rsidR="00F36389" w:rsidRPr="00BC520C">
        <w:rPr>
          <w:rFonts w:ascii="KaiTi" w:eastAsia="KaiTi" w:hAnsi="Calibri" w:cs="KaiTi" w:hint="eastAsia"/>
          <w:sz w:val="24"/>
          <w:szCs w:val="24"/>
          <w:lang w:val="en-US"/>
        </w:rPr>
        <w:t xml:space="preserve"> </w:t>
      </w:r>
      <w:r>
        <w:rPr>
          <w:rFonts w:ascii="KaiTi" w:eastAsia="KaiTi" w:hAnsi="Calibri" w:cs="KaiTi" w:hint="eastAsia"/>
          <w:sz w:val="24"/>
          <w:szCs w:val="24"/>
          <w:lang w:val="zh-CN"/>
        </w:rPr>
        <w:t>百度百科。檢自</w:t>
      </w:r>
      <w:r w:rsidR="006C03D1">
        <w:rPr>
          <w:rFonts w:ascii="KaiTi" w:eastAsia="KaiTi" w:hAnsi="Calibri" w:cs="KaiTi"/>
          <w:sz w:val="24"/>
          <w:szCs w:val="24"/>
          <w:lang w:val="en-US"/>
        </w:rPr>
        <w:t>http:</w:t>
      </w:r>
      <w:r w:rsidR="006C03D1">
        <w:rPr>
          <w:rFonts w:ascii="Times New Roman" w:eastAsia="KaiTi" w:hAnsi="Times New Roman"/>
          <w:sz w:val="24"/>
          <w:szCs w:val="24"/>
          <w:lang w:val="en-US"/>
        </w:rPr>
        <w:t>//baidu.baike.com/item/</w:t>
      </w:r>
      <w:r w:rsidR="006C03D1">
        <w:rPr>
          <w:rFonts w:ascii="Times New Roman" w:eastAsia="KaiTi" w:hAnsi="Times New Roman" w:hint="eastAsia"/>
          <w:sz w:val="24"/>
          <w:szCs w:val="24"/>
          <w:lang w:val="en-US"/>
        </w:rPr>
        <w:t>师说</w:t>
      </w:r>
      <w:r w:rsidR="006C03D1">
        <w:rPr>
          <w:rFonts w:ascii="Times New Roman" w:eastAsia="KaiTi" w:hAnsi="Times New Roman" w:hint="eastAsia"/>
          <w:sz w:val="24"/>
          <w:szCs w:val="24"/>
          <w:lang w:val="en-US"/>
        </w:rPr>
        <w:t>/75226</w:t>
      </w:r>
      <w:r w:rsidR="006C03D1" w:rsidRPr="00BC520C">
        <w:rPr>
          <w:rFonts w:ascii="Times New Roman" w:eastAsia="KaiTi" w:hAnsi="Times New Roman"/>
          <w:sz w:val="24"/>
          <w:szCs w:val="24"/>
          <w:lang w:val="en-US"/>
        </w:rPr>
        <w:t xml:space="preserve"> </w:t>
      </w:r>
      <w:r w:rsidRPr="00BC520C">
        <w:rPr>
          <w:rFonts w:ascii="Times New Roman" w:eastAsia="KaiTi" w:hAnsi="Times New Roman"/>
          <w:sz w:val="24"/>
          <w:szCs w:val="24"/>
          <w:lang w:val="en-US"/>
        </w:rPr>
        <w:t>(2020</w:t>
      </w:r>
      <w:r w:rsidRPr="006C03D1">
        <w:rPr>
          <w:rFonts w:ascii="Times New Roman" w:eastAsia="KaiTi" w:hAnsi="Times New Roman"/>
          <w:sz w:val="24"/>
          <w:szCs w:val="24"/>
          <w:lang w:val="zh-CN"/>
        </w:rPr>
        <w:t>年</w:t>
      </w:r>
      <w:r w:rsidRPr="00BC520C">
        <w:rPr>
          <w:rFonts w:ascii="Times New Roman" w:eastAsia="KaiTi" w:hAnsi="Times New Roman"/>
          <w:sz w:val="24"/>
          <w:szCs w:val="24"/>
          <w:lang w:val="en-US"/>
        </w:rPr>
        <w:t>11</w:t>
      </w:r>
      <w:r w:rsidRPr="006C03D1">
        <w:rPr>
          <w:rFonts w:ascii="Times New Roman" w:eastAsia="KaiTi" w:hAnsi="Times New Roman"/>
          <w:sz w:val="24"/>
          <w:szCs w:val="24"/>
          <w:lang w:val="zh-CN"/>
        </w:rPr>
        <w:t>月</w:t>
      </w:r>
      <w:r w:rsidRPr="00BC520C">
        <w:rPr>
          <w:rFonts w:ascii="Times New Roman" w:eastAsia="KaiTi" w:hAnsi="Times New Roman"/>
          <w:sz w:val="24"/>
          <w:szCs w:val="24"/>
          <w:lang w:val="en-US"/>
        </w:rPr>
        <w:t>8</w:t>
      </w:r>
      <w:r w:rsidRPr="006C03D1">
        <w:rPr>
          <w:rFonts w:ascii="Times New Roman" w:eastAsia="KaiTi" w:hAnsi="Times New Roman"/>
          <w:sz w:val="24"/>
          <w:szCs w:val="24"/>
          <w:lang w:val="zh-CN"/>
        </w:rPr>
        <w:t>日</w:t>
      </w:r>
      <w:r w:rsidRPr="00BC520C">
        <w:rPr>
          <w:rFonts w:ascii="Times New Roman" w:eastAsia="KaiTi" w:hAnsi="Times New Roman"/>
          <w:sz w:val="24"/>
          <w:szCs w:val="24"/>
          <w:lang w:val="en-US"/>
        </w:rPr>
        <w:t>)</w:t>
      </w:r>
    </w:p>
    <w:p w14:paraId="62568636" w14:textId="50E062DC" w:rsidR="00AC27DD" w:rsidRPr="00BC520C" w:rsidRDefault="00AC27DD">
      <w:pPr>
        <w:widowControl w:val="0"/>
        <w:autoSpaceDE w:val="0"/>
        <w:autoSpaceDN w:val="0"/>
        <w:adjustRightInd w:val="0"/>
        <w:spacing w:after="0" w:line="240" w:lineRule="auto"/>
        <w:rPr>
          <w:rFonts w:ascii="KaiTi" w:eastAsia="KaiTi" w:hAnsi="Calibri" w:cs="KaiTi"/>
          <w:sz w:val="24"/>
          <w:szCs w:val="24"/>
          <w:lang w:val="en-US"/>
        </w:rPr>
      </w:pPr>
    </w:p>
    <w:sectPr w:rsidR="00AC27DD" w:rsidRPr="00BC520C" w:rsidSect="0017600F">
      <w:pgSz w:w="12240" w:h="15840"/>
      <w:pgMar w:top="1440" w:right="1440" w:bottom="1440" w:left="1440" w:header="720" w:footer="720" w:gutter="0"/>
      <w:cols w:space="720"/>
      <w:noEndnote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75051DD" w15:done="0"/>
  <w15:commentEx w15:paraId="5125B062" w15:done="0"/>
  <w15:commentEx w15:paraId="339821D4" w15:done="0"/>
  <w15:commentEx w15:paraId="7B494B5E" w15:done="0"/>
  <w15:commentEx w15:paraId="3D72F355" w15:done="0"/>
  <w15:commentEx w15:paraId="682AF37E" w15:done="0"/>
  <w15:commentEx w15:paraId="2C9EB2C5" w15:done="0"/>
  <w15:commentEx w15:paraId="2D1D6EA7" w15:done="0"/>
  <w15:commentEx w15:paraId="0279F9EB" w15:done="0"/>
  <w15:commentEx w15:paraId="0C044692" w15:done="0"/>
  <w15:commentEx w15:paraId="0A33DB20" w15:done="0"/>
  <w15:commentEx w15:paraId="37DD1111" w15:done="0"/>
  <w15:commentEx w15:paraId="4757700B" w15:done="0"/>
  <w15:commentEx w15:paraId="3A3CD247" w15:done="0"/>
  <w15:commentEx w15:paraId="48C36905" w15:done="0"/>
  <w15:commentEx w15:paraId="0AEE123F" w15:done="0"/>
  <w15:commentEx w15:paraId="7B0A2C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75051DD" w16cid:durableId="2354E067"/>
  <w16cid:commentId w16cid:paraId="339821D4" w16cid:durableId="2354E177"/>
  <w16cid:commentId w16cid:paraId="3A3CD247" w16cid:durableId="2354E452"/>
  <w16cid:commentId w16cid:paraId="48C36905" w16cid:durableId="2354F8F3"/>
  <w16cid:commentId w16cid:paraId="0AEE123F" w16cid:durableId="2354F988"/>
  <w16cid:commentId w16cid:paraId="7B0A2CAB" w16cid:durableId="2354F9B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aiTi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05B55"/>
    <w:multiLevelType w:val="hybridMultilevel"/>
    <w:tmpl w:val="3D7062AE"/>
    <w:lvl w:ilvl="0" w:tplc="2514B95A">
      <w:start w:val="1"/>
      <w:numFmt w:val="decimalEnclosedCircle"/>
      <w:lvlText w:val="%1"/>
      <w:lvlJc w:val="left"/>
      <w:pPr>
        <w:ind w:left="840" w:hanging="360"/>
      </w:pPr>
      <w:rPr>
        <w:rFonts w:ascii="Segoe UI Symbol" w:cs="Segoe UI Symbol" w:hint="default"/>
      </w:rPr>
    </w:lvl>
    <w:lvl w:ilvl="1" w:tplc="44090019" w:tentative="1">
      <w:start w:val="1"/>
      <w:numFmt w:val="lowerLetter"/>
      <w:lvlText w:val="%2."/>
      <w:lvlJc w:val="left"/>
      <w:pPr>
        <w:ind w:left="1560" w:hanging="360"/>
      </w:pPr>
    </w:lvl>
    <w:lvl w:ilvl="2" w:tplc="4409001B" w:tentative="1">
      <w:start w:val="1"/>
      <w:numFmt w:val="lowerRoman"/>
      <w:lvlText w:val="%3."/>
      <w:lvlJc w:val="right"/>
      <w:pPr>
        <w:ind w:left="2280" w:hanging="180"/>
      </w:pPr>
    </w:lvl>
    <w:lvl w:ilvl="3" w:tplc="4409000F" w:tentative="1">
      <w:start w:val="1"/>
      <w:numFmt w:val="decimal"/>
      <w:lvlText w:val="%4."/>
      <w:lvlJc w:val="left"/>
      <w:pPr>
        <w:ind w:left="3000" w:hanging="360"/>
      </w:pPr>
    </w:lvl>
    <w:lvl w:ilvl="4" w:tplc="44090019" w:tentative="1">
      <w:start w:val="1"/>
      <w:numFmt w:val="lowerLetter"/>
      <w:lvlText w:val="%5."/>
      <w:lvlJc w:val="left"/>
      <w:pPr>
        <w:ind w:left="3720" w:hanging="360"/>
      </w:pPr>
    </w:lvl>
    <w:lvl w:ilvl="5" w:tplc="4409001B" w:tentative="1">
      <w:start w:val="1"/>
      <w:numFmt w:val="lowerRoman"/>
      <w:lvlText w:val="%6."/>
      <w:lvlJc w:val="right"/>
      <w:pPr>
        <w:ind w:left="4440" w:hanging="180"/>
      </w:pPr>
    </w:lvl>
    <w:lvl w:ilvl="6" w:tplc="4409000F" w:tentative="1">
      <w:start w:val="1"/>
      <w:numFmt w:val="decimal"/>
      <w:lvlText w:val="%7."/>
      <w:lvlJc w:val="left"/>
      <w:pPr>
        <w:ind w:left="5160" w:hanging="360"/>
      </w:pPr>
    </w:lvl>
    <w:lvl w:ilvl="7" w:tplc="44090019" w:tentative="1">
      <w:start w:val="1"/>
      <w:numFmt w:val="lowerLetter"/>
      <w:lvlText w:val="%8."/>
      <w:lvlJc w:val="left"/>
      <w:pPr>
        <w:ind w:left="5880" w:hanging="360"/>
      </w:pPr>
    </w:lvl>
    <w:lvl w:ilvl="8" w:tplc="4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53CA40E6"/>
    <w:multiLevelType w:val="hybridMultilevel"/>
    <w:tmpl w:val="7108A92E"/>
    <w:lvl w:ilvl="0" w:tplc="AFB2D98C">
      <w:start w:val="1"/>
      <w:numFmt w:val="japaneseCounting"/>
      <w:lvlText w:val="（%1）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Na Li">
    <w15:presenceInfo w15:providerId="Windows Live" w15:userId="43ae979a9804d16b"/>
  </w15:person>
  <w15:person w15:author="ks_yap">
    <w15:presenceInfo w15:providerId="None" w15:userId="ks_ya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trackRevision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D22"/>
    <w:rsid w:val="00000DE1"/>
    <w:rsid w:val="00043904"/>
    <w:rsid w:val="00070075"/>
    <w:rsid w:val="00070241"/>
    <w:rsid w:val="00095B03"/>
    <w:rsid w:val="000B57E2"/>
    <w:rsid w:val="000E3AEC"/>
    <w:rsid w:val="000F7E90"/>
    <w:rsid w:val="001065C5"/>
    <w:rsid w:val="001214C2"/>
    <w:rsid w:val="0014225F"/>
    <w:rsid w:val="00155335"/>
    <w:rsid w:val="00157462"/>
    <w:rsid w:val="001710A3"/>
    <w:rsid w:val="0017573D"/>
    <w:rsid w:val="0017600F"/>
    <w:rsid w:val="00195326"/>
    <w:rsid w:val="001A1D4D"/>
    <w:rsid w:val="001A6DC3"/>
    <w:rsid w:val="001C2E35"/>
    <w:rsid w:val="001C70E1"/>
    <w:rsid w:val="001C7857"/>
    <w:rsid w:val="001D038E"/>
    <w:rsid w:val="001D3696"/>
    <w:rsid w:val="001D53A3"/>
    <w:rsid w:val="001D5EF0"/>
    <w:rsid w:val="00204FB6"/>
    <w:rsid w:val="00241DAE"/>
    <w:rsid w:val="0024288C"/>
    <w:rsid w:val="002E0DA8"/>
    <w:rsid w:val="00314255"/>
    <w:rsid w:val="00336FDC"/>
    <w:rsid w:val="00337AD5"/>
    <w:rsid w:val="003406FC"/>
    <w:rsid w:val="003458B7"/>
    <w:rsid w:val="00375D2B"/>
    <w:rsid w:val="00393B7E"/>
    <w:rsid w:val="003A7922"/>
    <w:rsid w:val="003D4B7F"/>
    <w:rsid w:val="004324E8"/>
    <w:rsid w:val="00434D80"/>
    <w:rsid w:val="00445FC6"/>
    <w:rsid w:val="00463E2A"/>
    <w:rsid w:val="00476597"/>
    <w:rsid w:val="0048390C"/>
    <w:rsid w:val="00485B62"/>
    <w:rsid w:val="004B62B4"/>
    <w:rsid w:val="004D0488"/>
    <w:rsid w:val="00506618"/>
    <w:rsid w:val="00527BC5"/>
    <w:rsid w:val="00556141"/>
    <w:rsid w:val="005947FA"/>
    <w:rsid w:val="0059557C"/>
    <w:rsid w:val="005B0F7B"/>
    <w:rsid w:val="005C04C4"/>
    <w:rsid w:val="005D7E9F"/>
    <w:rsid w:val="005E7C95"/>
    <w:rsid w:val="00607001"/>
    <w:rsid w:val="006167E3"/>
    <w:rsid w:val="00647BA4"/>
    <w:rsid w:val="0066421B"/>
    <w:rsid w:val="0068258B"/>
    <w:rsid w:val="00691358"/>
    <w:rsid w:val="006B1A39"/>
    <w:rsid w:val="006C03D1"/>
    <w:rsid w:val="006C33A9"/>
    <w:rsid w:val="006E321F"/>
    <w:rsid w:val="006F75B2"/>
    <w:rsid w:val="007160AB"/>
    <w:rsid w:val="0073260B"/>
    <w:rsid w:val="00740334"/>
    <w:rsid w:val="007438EE"/>
    <w:rsid w:val="0075214C"/>
    <w:rsid w:val="00764DE8"/>
    <w:rsid w:val="007962AD"/>
    <w:rsid w:val="007C14BD"/>
    <w:rsid w:val="007D0155"/>
    <w:rsid w:val="007D6D98"/>
    <w:rsid w:val="007E1959"/>
    <w:rsid w:val="007E4091"/>
    <w:rsid w:val="007E5BBB"/>
    <w:rsid w:val="00806F24"/>
    <w:rsid w:val="00811529"/>
    <w:rsid w:val="00832137"/>
    <w:rsid w:val="0083574C"/>
    <w:rsid w:val="0085387B"/>
    <w:rsid w:val="00883D5A"/>
    <w:rsid w:val="0090146D"/>
    <w:rsid w:val="009223FF"/>
    <w:rsid w:val="00926CB4"/>
    <w:rsid w:val="00950BCD"/>
    <w:rsid w:val="009556D6"/>
    <w:rsid w:val="00984EEA"/>
    <w:rsid w:val="00991157"/>
    <w:rsid w:val="00994AFC"/>
    <w:rsid w:val="00995EA0"/>
    <w:rsid w:val="009A3768"/>
    <w:rsid w:val="009D7AB4"/>
    <w:rsid w:val="009E3086"/>
    <w:rsid w:val="009F5C44"/>
    <w:rsid w:val="00A4553A"/>
    <w:rsid w:val="00A51F9B"/>
    <w:rsid w:val="00A607E0"/>
    <w:rsid w:val="00A62CBA"/>
    <w:rsid w:val="00A66D6F"/>
    <w:rsid w:val="00A7771D"/>
    <w:rsid w:val="00A824E0"/>
    <w:rsid w:val="00A83EAB"/>
    <w:rsid w:val="00A8421E"/>
    <w:rsid w:val="00A87DEF"/>
    <w:rsid w:val="00AB0E4E"/>
    <w:rsid w:val="00AB5576"/>
    <w:rsid w:val="00AC27DD"/>
    <w:rsid w:val="00B23980"/>
    <w:rsid w:val="00B31B6D"/>
    <w:rsid w:val="00B34958"/>
    <w:rsid w:val="00BB5029"/>
    <w:rsid w:val="00BB6C5A"/>
    <w:rsid w:val="00BC520C"/>
    <w:rsid w:val="00BD2198"/>
    <w:rsid w:val="00BF1EE3"/>
    <w:rsid w:val="00C01CF9"/>
    <w:rsid w:val="00C335F0"/>
    <w:rsid w:val="00C403DF"/>
    <w:rsid w:val="00C81635"/>
    <w:rsid w:val="00C828A3"/>
    <w:rsid w:val="00C94C4E"/>
    <w:rsid w:val="00CC7CA8"/>
    <w:rsid w:val="00CE4FF7"/>
    <w:rsid w:val="00D25180"/>
    <w:rsid w:val="00D263F2"/>
    <w:rsid w:val="00D47E4C"/>
    <w:rsid w:val="00D63093"/>
    <w:rsid w:val="00D6531C"/>
    <w:rsid w:val="00D77DE4"/>
    <w:rsid w:val="00D8285B"/>
    <w:rsid w:val="00DB270D"/>
    <w:rsid w:val="00DC0FAE"/>
    <w:rsid w:val="00DC3DB6"/>
    <w:rsid w:val="00DE1904"/>
    <w:rsid w:val="00E02BD5"/>
    <w:rsid w:val="00E05389"/>
    <w:rsid w:val="00E737E8"/>
    <w:rsid w:val="00E9315C"/>
    <w:rsid w:val="00F15FBB"/>
    <w:rsid w:val="00F178EC"/>
    <w:rsid w:val="00F2047D"/>
    <w:rsid w:val="00F276BC"/>
    <w:rsid w:val="00F36389"/>
    <w:rsid w:val="00F36EAB"/>
    <w:rsid w:val="00F66DEE"/>
    <w:rsid w:val="00F83D22"/>
    <w:rsid w:val="00FA1B3D"/>
    <w:rsid w:val="00FC518C"/>
    <w:rsid w:val="00FD2CDD"/>
    <w:rsid w:val="00FE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560EF8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8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5EA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95EA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94A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4A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4A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4A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4AF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4AFC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AFC"/>
    <w:rPr>
      <w:rFonts w:ascii="Times New Roman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8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5EA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95EA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94A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4A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4A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4A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4AF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4AFC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AFC"/>
    <w:rPr>
      <w:rFonts w:ascii="Times New Roman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21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Kwong Bee Ling</dc:creator>
  <cp:lastModifiedBy>Windows User</cp:lastModifiedBy>
  <cp:revision>3</cp:revision>
  <dcterms:created xsi:type="dcterms:W3CDTF">2020-11-14T05:12:00Z</dcterms:created>
  <dcterms:modified xsi:type="dcterms:W3CDTF">2020-11-14T05:13:00Z</dcterms:modified>
</cp:coreProperties>
</file>