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446079" w14:textId="6F80EB90" w:rsidR="000E7021" w:rsidRPr="005B6B09" w:rsidRDefault="000E7021" w:rsidP="005B6B09">
      <w:pPr>
        <w:jc w:val="center"/>
        <w:rPr>
          <w:sz w:val="48"/>
          <w:szCs w:val="48"/>
        </w:rPr>
      </w:pPr>
      <w:r w:rsidRPr="005B6B09">
        <w:rPr>
          <w:sz w:val="48"/>
          <w:szCs w:val="48"/>
        </w:rPr>
        <w:t>University of Wales Trinity Saint David</w:t>
      </w:r>
    </w:p>
    <w:p w14:paraId="2417CCBE" w14:textId="77777777" w:rsidR="004E7E43" w:rsidRDefault="004E7E43" w:rsidP="004E7E43">
      <w:pPr>
        <w:jc w:val="center"/>
        <w:rPr>
          <w:sz w:val="28"/>
          <w:szCs w:val="28"/>
        </w:rPr>
      </w:pPr>
    </w:p>
    <w:p w14:paraId="6710CE66" w14:textId="1B06960F" w:rsidR="000E7021" w:rsidRDefault="000E7021" w:rsidP="004E7E43">
      <w:pPr>
        <w:jc w:val="center"/>
        <w:rPr>
          <w:sz w:val="28"/>
          <w:szCs w:val="28"/>
        </w:rPr>
      </w:pPr>
    </w:p>
    <w:p w14:paraId="2AA9791C" w14:textId="31468E5E" w:rsidR="000E7021" w:rsidRDefault="000E7021">
      <w:pPr>
        <w:rPr>
          <w:sz w:val="28"/>
          <w:szCs w:val="28"/>
        </w:rPr>
      </w:pPr>
    </w:p>
    <w:p w14:paraId="5C23C4FE" w14:textId="103CE2A6" w:rsidR="000E7021" w:rsidRDefault="000E7021">
      <w:pPr>
        <w:rPr>
          <w:sz w:val="28"/>
          <w:szCs w:val="28"/>
        </w:rPr>
      </w:pPr>
    </w:p>
    <w:p w14:paraId="004FD7B6" w14:textId="390B45C3" w:rsidR="005B6B09" w:rsidRDefault="005B6B09" w:rsidP="001B52CF">
      <w:pPr>
        <w:rPr>
          <w:sz w:val="40"/>
          <w:szCs w:val="40"/>
        </w:rPr>
      </w:pPr>
      <w:r>
        <w:rPr>
          <w:noProof/>
        </w:rPr>
        <w:drawing>
          <wp:inline distT="0" distB="0" distL="0" distR="0" wp14:anchorId="0080106D" wp14:editId="4C02DD1E">
            <wp:extent cx="5372100" cy="1074420"/>
            <wp:effectExtent l="0" t="0" r="0" b="0"/>
            <wp:docPr id="1" name="Picture 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low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72100" cy="1074420"/>
                    </a:xfrm>
                    <a:prstGeom prst="rect">
                      <a:avLst/>
                    </a:prstGeom>
                    <a:noFill/>
                  </pic:spPr>
                </pic:pic>
              </a:graphicData>
            </a:graphic>
          </wp:inline>
        </w:drawing>
      </w:r>
    </w:p>
    <w:p w14:paraId="5C468C1D" w14:textId="77777777" w:rsidR="005B6B09" w:rsidRDefault="005B6B09" w:rsidP="005B6B09">
      <w:pPr>
        <w:rPr>
          <w:sz w:val="40"/>
          <w:szCs w:val="40"/>
        </w:rPr>
      </w:pPr>
    </w:p>
    <w:p w14:paraId="79F69103" w14:textId="77777777" w:rsidR="005B6B09" w:rsidRDefault="005B6B09" w:rsidP="005B6B09">
      <w:pPr>
        <w:jc w:val="center"/>
        <w:rPr>
          <w:sz w:val="40"/>
          <w:szCs w:val="40"/>
        </w:rPr>
      </w:pPr>
    </w:p>
    <w:p w14:paraId="6DECA1D2" w14:textId="197A0AA1" w:rsidR="005B6B09" w:rsidRPr="005B6B09" w:rsidRDefault="005B6B09" w:rsidP="005B6B09">
      <w:pPr>
        <w:jc w:val="center"/>
        <w:rPr>
          <w:sz w:val="56"/>
          <w:szCs w:val="56"/>
        </w:rPr>
      </w:pPr>
      <w:r w:rsidRPr="005B6B09">
        <w:rPr>
          <w:sz w:val="56"/>
          <w:szCs w:val="56"/>
        </w:rPr>
        <w:t>Progression of information displays on motorcycles</w:t>
      </w:r>
    </w:p>
    <w:p w14:paraId="0631630D" w14:textId="7B184A70" w:rsidR="005B6B09" w:rsidRPr="005B6B09" w:rsidRDefault="005B6B09" w:rsidP="005B6B09">
      <w:pPr>
        <w:jc w:val="center"/>
        <w:rPr>
          <w:sz w:val="44"/>
          <w:szCs w:val="44"/>
        </w:rPr>
      </w:pPr>
      <w:r w:rsidRPr="005B6B09">
        <w:rPr>
          <w:sz w:val="36"/>
          <w:szCs w:val="36"/>
        </w:rPr>
        <w:t xml:space="preserve">Workshop and practice </w:t>
      </w:r>
    </w:p>
    <w:p w14:paraId="0B483A0C" w14:textId="77777777" w:rsidR="005B6B09" w:rsidRDefault="005B6B09" w:rsidP="005B6B09">
      <w:pPr>
        <w:jc w:val="center"/>
        <w:rPr>
          <w:sz w:val="28"/>
          <w:szCs w:val="28"/>
        </w:rPr>
      </w:pPr>
    </w:p>
    <w:p w14:paraId="0C69A31C" w14:textId="4BA320EB" w:rsidR="00605C3C" w:rsidRDefault="00605C3C" w:rsidP="004E7E43">
      <w:pPr>
        <w:jc w:val="center"/>
      </w:pPr>
    </w:p>
    <w:p w14:paraId="4C32B69B" w14:textId="50942CFA" w:rsidR="00605C3C" w:rsidRDefault="00605C3C"/>
    <w:p w14:paraId="274006E0" w14:textId="5E5493D1" w:rsidR="00605C3C" w:rsidRDefault="00605C3C"/>
    <w:p w14:paraId="6DB7ADF6" w14:textId="3A99ABEE" w:rsidR="00605C3C" w:rsidRDefault="00605C3C"/>
    <w:p w14:paraId="3465A327" w14:textId="3A30D2E7" w:rsidR="00605C3C" w:rsidRDefault="00605C3C"/>
    <w:p w14:paraId="5225F958" w14:textId="15E0E369" w:rsidR="005B6B09" w:rsidRPr="005B6B09" w:rsidRDefault="005B6B09" w:rsidP="005B6B09">
      <w:pPr>
        <w:jc w:val="center"/>
        <w:rPr>
          <w:sz w:val="36"/>
          <w:szCs w:val="36"/>
        </w:rPr>
      </w:pPr>
      <w:r w:rsidRPr="005B6B09">
        <w:rPr>
          <w:sz w:val="36"/>
          <w:szCs w:val="36"/>
        </w:rPr>
        <w:t>Benjamin Ellis-Jones</w:t>
      </w:r>
    </w:p>
    <w:p w14:paraId="3A1577EB" w14:textId="60C10166" w:rsidR="00605C3C" w:rsidRPr="005B6B09" w:rsidRDefault="005B6B09" w:rsidP="005B6B09">
      <w:pPr>
        <w:jc w:val="center"/>
        <w:rPr>
          <w:sz w:val="28"/>
          <w:szCs w:val="28"/>
        </w:rPr>
      </w:pPr>
      <w:r w:rsidRPr="005B6B09">
        <w:rPr>
          <w:sz w:val="28"/>
          <w:szCs w:val="28"/>
        </w:rPr>
        <w:t>2204298</w:t>
      </w:r>
    </w:p>
    <w:p w14:paraId="2718E2A7" w14:textId="40780E4B" w:rsidR="001B52CF" w:rsidRDefault="005B6B09" w:rsidP="001B52CF">
      <w:pPr>
        <w:jc w:val="center"/>
        <w:rPr>
          <w:sz w:val="28"/>
          <w:szCs w:val="28"/>
        </w:rPr>
      </w:pPr>
      <w:r w:rsidRPr="005B6B09">
        <w:rPr>
          <w:sz w:val="28"/>
          <w:szCs w:val="28"/>
        </w:rPr>
        <w:t>December</w:t>
      </w:r>
      <w:r w:rsidR="001B52CF">
        <w:rPr>
          <w:sz w:val="28"/>
          <w:szCs w:val="28"/>
        </w:rPr>
        <w:t xml:space="preserve"> 2022</w:t>
      </w:r>
    </w:p>
    <w:p w14:paraId="58C92DC2" w14:textId="77777777" w:rsidR="001B52CF" w:rsidRDefault="001B52CF">
      <w:pPr>
        <w:rPr>
          <w:sz w:val="28"/>
          <w:szCs w:val="28"/>
        </w:rPr>
      </w:pPr>
      <w:r>
        <w:rPr>
          <w:sz w:val="28"/>
          <w:szCs w:val="28"/>
        </w:rPr>
        <w:br w:type="page"/>
      </w:r>
    </w:p>
    <w:p w14:paraId="43196658" w14:textId="77777777" w:rsidR="001B52CF" w:rsidRDefault="001B52CF" w:rsidP="001B52CF">
      <w:pPr>
        <w:jc w:val="center"/>
        <w:rPr>
          <w:sz w:val="28"/>
          <w:szCs w:val="28"/>
        </w:rPr>
      </w:pPr>
    </w:p>
    <w:p w14:paraId="46EE5B19" w14:textId="7287DE05" w:rsidR="004F6F16" w:rsidRDefault="00605C3C" w:rsidP="0022106F">
      <w:pPr>
        <w:pStyle w:val="Heading1"/>
        <w:jc w:val="center"/>
        <w:rPr>
          <w:sz w:val="40"/>
          <w:szCs w:val="40"/>
          <w:u w:val="single"/>
        </w:rPr>
      </w:pPr>
      <w:r w:rsidRPr="0022106F">
        <w:rPr>
          <w:sz w:val="40"/>
          <w:szCs w:val="40"/>
          <w:u w:val="single"/>
        </w:rPr>
        <w:t>Contents Page</w:t>
      </w:r>
    </w:p>
    <w:p w14:paraId="615D6185" w14:textId="56732752" w:rsidR="002802F0" w:rsidRDefault="002802F0" w:rsidP="002802F0"/>
    <w:p w14:paraId="7CF8485F" w14:textId="7617345F" w:rsidR="002802F0" w:rsidRDefault="002802F0" w:rsidP="002802F0">
      <w:r>
        <w:t>Page 3 – introduction</w:t>
      </w:r>
    </w:p>
    <w:p w14:paraId="67B186CF" w14:textId="3065925A" w:rsidR="002802F0" w:rsidRDefault="002802F0" w:rsidP="002802F0">
      <w:r>
        <w:t>Page 5 project description</w:t>
      </w:r>
    </w:p>
    <w:p w14:paraId="43AC4FFA" w14:textId="16807201" w:rsidR="002802F0" w:rsidRDefault="002802F0" w:rsidP="002802F0">
      <w:r>
        <w:t xml:space="preserve">Page 6 team structure </w:t>
      </w:r>
    </w:p>
    <w:p w14:paraId="58A2420A" w14:textId="7BDA6240" w:rsidR="002802F0" w:rsidRPr="002802F0" w:rsidRDefault="002802F0" w:rsidP="002802F0">
      <w:r>
        <w:t xml:space="preserve">Page 7 references </w:t>
      </w:r>
    </w:p>
    <w:p w14:paraId="03F5EA2B" w14:textId="0C251EDC" w:rsidR="001B52CF" w:rsidRDefault="001B52CF" w:rsidP="001B52CF">
      <w:pPr>
        <w:jc w:val="center"/>
        <w:rPr>
          <w:sz w:val="32"/>
          <w:szCs w:val="32"/>
          <w:u w:val="single"/>
        </w:rPr>
      </w:pPr>
    </w:p>
    <w:p w14:paraId="071D89FC" w14:textId="10ADB1BA" w:rsidR="00773527" w:rsidRDefault="00773527" w:rsidP="002802F0">
      <w:pPr>
        <w:rPr>
          <w:sz w:val="28"/>
          <w:szCs w:val="28"/>
        </w:rPr>
      </w:pPr>
      <w:r>
        <w:rPr>
          <w:sz w:val="28"/>
          <w:szCs w:val="28"/>
        </w:rPr>
        <w:br w:type="page"/>
      </w:r>
    </w:p>
    <w:p w14:paraId="6C7E43D3" w14:textId="3DC8BBE0" w:rsidR="001B52CF" w:rsidRDefault="00773527" w:rsidP="00773527">
      <w:pPr>
        <w:pStyle w:val="Heading2"/>
        <w:jc w:val="center"/>
        <w:rPr>
          <w:sz w:val="36"/>
          <w:szCs w:val="36"/>
          <w:u w:val="single"/>
        </w:rPr>
      </w:pPr>
      <w:r w:rsidRPr="00773527">
        <w:rPr>
          <w:sz w:val="36"/>
          <w:szCs w:val="36"/>
          <w:u w:val="single"/>
        </w:rPr>
        <w:lastRenderedPageBreak/>
        <w:t>Introduction</w:t>
      </w:r>
    </w:p>
    <w:p w14:paraId="19AB3EF6" w14:textId="77777777" w:rsidR="00773527" w:rsidRDefault="00773527" w:rsidP="00773527"/>
    <w:p w14:paraId="6D36CC83" w14:textId="6A50C0B6" w:rsidR="00FB1F8C" w:rsidRDefault="00773527" w:rsidP="00773527">
      <w:r>
        <w:t>This technical report is all about the riding experience of super sport motorcycles</w:t>
      </w:r>
      <w:r w:rsidR="00FB1F8C">
        <w:t>.</w:t>
      </w:r>
    </w:p>
    <w:p w14:paraId="60662791" w14:textId="4C56D8B7" w:rsidR="00FB1F8C" w:rsidRDefault="00FB1F8C" w:rsidP="00773527">
      <w:r>
        <w:t>My hypothesis is that you can improve the riding experience of a super sports motorcycle making it better suited for day-to-day use without compromise to its performance.</w:t>
      </w:r>
    </w:p>
    <w:p w14:paraId="1D177BC5" w14:textId="77777777" w:rsidR="00A01DF1" w:rsidRDefault="00A01DF1" w:rsidP="00773527"/>
    <w:p w14:paraId="72C65115" w14:textId="2A7C1179" w:rsidR="00A01DF1" w:rsidRPr="002802F0" w:rsidRDefault="004D113A" w:rsidP="00773527">
      <w:pPr>
        <w:rPr>
          <w:rFonts w:cstheme="minorHAnsi"/>
          <w:sz w:val="14"/>
          <w:szCs w:val="14"/>
        </w:rPr>
      </w:pPr>
      <w:r w:rsidRPr="002802F0">
        <w:rPr>
          <w:rFonts w:cstheme="minorHAnsi"/>
          <w:color w:val="0F2741"/>
          <w:sz w:val="14"/>
          <w:szCs w:val="14"/>
          <w:shd w:val="clear" w:color="auto" w:fill="FFFFFF"/>
        </w:rPr>
        <w:t>Volume of motorcycles sold in the United Kingdom in 2021, by motorcycle type</w:t>
      </w:r>
    </w:p>
    <w:p w14:paraId="5730FCBC" w14:textId="616201AA" w:rsidR="000007D1" w:rsidRDefault="00A40F36" w:rsidP="00773527">
      <w:r>
        <w:rPr>
          <w:noProof/>
        </w:rPr>
        <w:drawing>
          <wp:anchor distT="0" distB="0" distL="114300" distR="114300" simplePos="0" relativeHeight="251663360" behindDoc="1" locked="0" layoutInCell="1" allowOverlap="1" wp14:anchorId="1562D3F9" wp14:editId="4BBCBEDB">
            <wp:simplePos x="0" y="0"/>
            <wp:positionH relativeFrom="margin">
              <wp:align>left</wp:align>
            </wp:positionH>
            <wp:positionV relativeFrom="paragraph">
              <wp:posOffset>1715</wp:posOffset>
            </wp:positionV>
            <wp:extent cx="1621155" cy="1045845"/>
            <wp:effectExtent l="0" t="0" r="0" b="1905"/>
            <wp:wrapTight wrapText="bothSides">
              <wp:wrapPolygon edited="0">
                <wp:start x="0" y="0"/>
                <wp:lineTo x="0" y="21246"/>
                <wp:lineTo x="21321" y="21246"/>
                <wp:lineTo x="21321" y="0"/>
                <wp:lineTo x="0" y="0"/>
              </wp:wrapPolygon>
            </wp:wrapTight>
            <wp:docPr id="2" name="Picture 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with medium confidence"/>
                    <pic:cNvPicPr/>
                  </pic:nvPicPr>
                  <pic:blipFill rotWithShape="1">
                    <a:blip r:embed="rId7" cstate="print">
                      <a:extLst>
                        <a:ext uri="{28A0092B-C50C-407E-A947-70E740481C1C}">
                          <a14:useLocalDpi xmlns:a14="http://schemas.microsoft.com/office/drawing/2010/main" val="0"/>
                        </a:ext>
                      </a:extLst>
                    </a:blip>
                    <a:srcRect l="12364" t="32615" r="41503" b="14439"/>
                    <a:stretch/>
                  </pic:blipFill>
                  <pic:spPr bwMode="auto">
                    <a:xfrm>
                      <a:off x="0" y="0"/>
                      <a:ext cx="1621155" cy="10458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5F9309E" w14:textId="6BF826A6" w:rsidR="00A40F36" w:rsidRDefault="00A40F36" w:rsidP="00773527"/>
    <w:p w14:paraId="41B08D33" w14:textId="0A539FA1" w:rsidR="004D113A" w:rsidRDefault="004D113A" w:rsidP="00773527"/>
    <w:p w14:paraId="18702FF3" w14:textId="51DA6EB9" w:rsidR="004D113A" w:rsidRDefault="004D113A" w:rsidP="00773527"/>
    <w:p w14:paraId="5AC965C4" w14:textId="7836303E" w:rsidR="004D113A" w:rsidRPr="004D113A" w:rsidRDefault="004D113A" w:rsidP="00773527">
      <w:pPr>
        <w:rPr>
          <w:sz w:val="14"/>
          <w:szCs w:val="14"/>
        </w:rPr>
      </w:pPr>
      <w:r w:rsidRPr="004D113A">
        <w:rPr>
          <w:sz w:val="14"/>
          <w:szCs w:val="14"/>
        </w:rPr>
        <w:t>figure 1</w:t>
      </w:r>
    </w:p>
    <w:p w14:paraId="0D1C1D35" w14:textId="1A266882" w:rsidR="004D113A" w:rsidRPr="002802F0" w:rsidRDefault="004D113A" w:rsidP="00773527">
      <w:pPr>
        <w:rPr>
          <w:rFonts w:cstheme="minorHAnsi"/>
        </w:rPr>
      </w:pPr>
      <w:r w:rsidRPr="002802F0">
        <w:rPr>
          <w:rFonts w:cstheme="minorHAnsi"/>
          <w:color w:val="0F2741"/>
          <w:sz w:val="14"/>
          <w:szCs w:val="14"/>
          <w:shd w:val="clear" w:color="auto" w:fill="FFFFFF"/>
        </w:rPr>
        <w:t xml:space="preserve">Volume of </w:t>
      </w:r>
      <w:r w:rsidRPr="002802F0">
        <w:rPr>
          <w:rFonts w:cstheme="minorHAnsi"/>
          <w:color w:val="0F2741"/>
          <w:sz w:val="14"/>
          <w:szCs w:val="14"/>
          <w:shd w:val="clear" w:color="auto" w:fill="FFFFFF"/>
        </w:rPr>
        <w:t>super sport</w:t>
      </w:r>
      <w:r w:rsidRPr="002802F0">
        <w:rPr>
          <w:rFonts w:cstheme="minorHAnsi"/>
          <w:color w:val="0F2741"/>
          <w:sz w:val="14"/>
          <w:szCs w:val="14"/>
          <w:shd w:val="clear" w:color="auto" w:fill="FFFFFF"/>
        </w:rPr>
        <w:t xml:space="preserve"> motorcycle monthly sales in the United Kingdom between January 2018 and January 2021</w:t>
      </w:r>
      <w:r w:rsidRPr="002802F0">
        <w:rPr>
          <w:rFonts w:cstheme="minorHAnsi"/>
          <w:noProof/>
        </w:rPr>
        <w:drawing>
          <wp:anchor distT="0" distB="0" distL="114300" distR="114300" simplePos="0" relativeHeight="251662336" behindDoc="1" locked="0" layoutInCell="1" allowOverlap="1" wp14:anchorId="06696A11" wp14:editId="3EB24435">
            <wp:simplePos x="0" y="0"/>
            <wp:positionH relativeFrom="margin">
              <wp:posOffset>100446</wp:posOffset>
            </wp:positionH>
            <wp:positionV relativeFrom="paragraph">
              <wp:posOffset>226579</wp:posOffset>
            </wp:positionV>
            <wp:extent cx="1461135" cy="967740"/>
            <wp:effectExtent l="0" t="0" r="5715" b="3810"/>
            <wp:wrapTight wrapText="bothSides">
              <wp:wrapPolygon edited="0">
                <wp:start x="0" y="0"/>
                <wp:lineTo x="0" y="21260"/>
                <wp:lineTo x="21403" y="21260"/>
                <wp:lineTo x="21403" y="0"/>
                <wp:lineTo x="0" y="0"/>
              </wp:wrapPolygon>
            </wp:wrapTight>
            <wp:docPr id="3" name="Picture 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10;&#10;Description automatically generated"/>
                    <pic:cNvPicPr/>
                  </pic:nvPicPr>
                  <pic:blipFill rotWithShape="1">
                    <a:blip r:embed="rId8" cstate="print">
                      <a:extLst>
                        <a:ext uri="{28A0092B-C50C-407E-A947-70E740481C1C}">
                          <a14:useLocalDpi xmlns:a14="http://schemas.microsoft.com/office/drawing/2010/main" val="0"/>
                        </a:ext>
                      </a:extLst>
                    </a:blip>
                    <a:srcRect l="12726" t="24652" r="41407" b="21326"/>
                    <a:stretch/>
                  </pic:blipFill>
                  <pic:spPr bwMode="auto">
                    <a:xfrm>
                      <a:off x="0" y="0"/>
                      <a:ext cx="1461135" cy="9677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AC104C0" w14:textId="721B46F2" w:rsidR="00A40F36" w:rsidRDefault="00A40F36" w:rsidP="00773527"/>
    <w:p w14:paraId="21AA7891" w14:textId="57270C4A" w:rsidR="00A40F36" w:rsidRDefault="00A40F36" w:rsidP="00773527"/>
    <w:p w14:paraId="2B2F0E1F" w14:textId="77777777" w:rsidR="004D113A" w:rsidRDefault="004D113A" w:rsidP="00773527"/>
    <w:p w14:paraId="1EDBCBA6" w14:textId="77777777" w:rsidR="004D113A" w:rsidRDefault="004D113A" w:rsidP="00773527"/>
    <w:p w14:paraId="0148267F" w14:textId="4FB2EE0D" w:rsidR="004D113A" w:rsidRPr="004D113A" w:rsidRDefault="004D113A" w:rsidP="00773527">
      <w:pPr>
        <w:rPr>
          <w:sz w:val="14"/>
          <w:szCs w:val="14"/>
        </w:rPr>
      </w:pPr>
      <w:r w:rsidRPr="004D113A">
        <w:rPr>
          <w:sz w:val="14"/>
          <w:szCs w:val="14"/>
        </w:rPr>
        <w:t xml:space="preserve">Figure 2 </w:t>
      </w:r>
    </w:p>
    <w:p w14:paraId="483B7F13" w14:textId="29028C6A" w:rsidR="004D113A" w:rsidRPr="002802F0" w:rsidRDefault="002802F0" w:rsidP="00773527">
      <w:pPr>
        <w:rPr>
          <w:rFonts w:cstheme="minorHAnsi"/>
        </w:rPr>
      </w:pPr>
      <w:r w:rsidRPr="002802F0">
        <w:rPr>
          <w:rFonts w:cstheme="minorHAnsi"/>
          <w:color w:val="242A2F"/>
          <w:sz w:val="14"/>
          <w:szCs w:val="14"/>
          <w:shd w:val="clear" w:color="auto" w:fill="FFFFFF"/>
        </w:rPr>
        <w:t>The number of motorcycles sold in the UK by type</w:t>
      </w:r>
    </w:p>
    <w:p w14:paraId="28C58B91" w14:textId="0EE9C91C" w:rsidR="004D113A" w:rsidRDefault="004D113A" w:rsidP="00773527">
      <w:r>
        <w:rPr>
          <w:noProof/>
        </w:rPr>
        <w:drawing>
          <wp:anchor distT="0" distB="0" distL="114300" distR="114300" simplePos="0" relativeHeight="251661312" behindDoc="1" locked="0" layoutInCell="1" allowOverlap="1" wp14:anchorId="7D9DF1FE" wp14:editId="39D4E39B">
            <wp:simplePos x="0" y="0"/>
            <wp:positionH relativeFrom="margin">
              <wp:align>left</wp:align>
            </wp:positionH>
            <wp:positionV relativeFrom="paragraph">
              <wp:posOffset>8890</wp:posOffset>
            </wp:positionV>
            <wp:extent cx="1771015" cy="1041400"/>
            <wp:effectExtent l="0" t="0" r="635" b="6350"/>
            <wp:wrapTight wrapText="bothSides">
              <wp:wrapPolygon edited="0">
                <wp:start x="0" y="0"/>
                <wp:lineTo x="0" y="21337"/>
                <wp:lineTo x="21375" y="21337"/>
                <wp:lineTo x="21375" y="0"/>
                <wp:lineTo x="0" y="0"/>
              </wp:wrapPolygon>
            </wp:wrapTight>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rotWithShape="1">
                    <a:blip r:embed="rId9" cstate="print">
                      <a:extLst>
                        <a:ext uri="{28A0092B-C50C-407E-A947-70E740481C1C}">
                          <a14:useLocalDpi xmlns:a14="http://schemas.microsoft.com/office/drawing/2010/main" val="0"/>
                        </a:ext>
                      </a:extLst>
                    </a:blip>
                    <a:srcRect l="32482" t="27185" r="13773" b="16599"/>
                    <a:stretch/>
                  </pic:blipFill>
                  <pic:spPr bwMode="auto">
                    <a:xfrm>
                      <a:off x="0" y="0"/>
                      <a:ext cx="1771015" cy="1041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B22884" w14:textId="455B67BC" w:rsidR="004D113A" w:rsidRDefault="004D113A" w:rsidP="00773527"/>
    <w:p w14:paraId="55B1A0CF" w14:textId="77777777" w:rsidR="004D113A" w:rsidRDefault="004D113A" w:rsidP="00773527"/>
    <w:p w14:paraId="4A07E4C9" w14:textId="77777777" w:rsidR="004D113A" w:rsidRDefault="004D113A" w:rsidP="00773527"/>
    <w:p w14:paraId="6AAF9F20" w14:textId="4A26124B" w:rsidR="004D113A" w:rsidRPr="002802F0" w:rsidRDefault="002802F0" w:rsidP="00773527">
      <w:pPr>
        <w:rPr>
          <w:sz w:val="14"/>
          <w:szCs w:val="14"/>
        </w:rPr>
      </w:pPr>
      <w:r w:rsidRPr="002802F0">
        <w:rPr>
          <w:sz w:val="14"/>
          <w:szCs w:val="14"/>
        </w:rPr>
        <w:t xml:space="preserve">Figure 3 </w:t>
      </w:r>
    </w:p>
    <w:p w14:paraId="3D9B24DD" w14:textId="03E1FCEB" w:rsidR="002802F0" w:rsidRDefault="002802F0" w:rsidP="00773527"/>
    <w:p w14:paraId="0FB0738E" w14:textId="77777777" w:rsidR="002802F0" w:rsidRDefault="002802F0" w:rsidP="00773527"/>
    <w:p w14:paraId="3533A54F" w14:textId="2BE0D09B" w:rsidR="000007D1" w:rsidRDefault="000007D1" w:rsidP="00773527">
      <w:r>
        <w:t>Sports bikes are not selling as well as they used to. There has been a steady decline in sales of sports bikes of 2% +- 0.05 since 2018. In the same time frame, the standard bike has been selling two to three times better.</w:t>
      </w:r>
    </w:p>
    <w:p w14:paraId="41E6187F" w14:textId="5C52DE83" w:rsidR="001955A0" w:rsidRDefault="000007D1" w:rsidP="00773527">
      <w:r>
        <w:t>Standard motorbikes have an ergonomic riding position which falls between the forward rotated position of a sports bike and refined arrangement of a cruiser putting the rider in a very natural position. These bikes offer a middle ground of performance and comfort.</w:t>
      </w:r>
    </w:p>
    <w:p w14:paraId="24B55A47" w14:textId="3AA2E362" w:rsidR="00713444" w:rsidRDefault="00713444" w:rsidP="00773527"/>
    <w:p w14:paraId="48A72754" w14:textId="517D99B8" w:rsidR="00713444" w:rsidRPr="002802F0" w:rsidRDefault="002802F0" w:rsidP="00773527">
      <w:pPr>
        <w:rPr>
          <w:sz w:val="14"/>
          <w:szCs w:val="14"/>
        </w:rPr>
      </w:pPr>
      <w:r w:rsidRPr="002802F0">
        <w:rPr>
          <w:noProof/>
          <w:sz w:val="14"/>
          <w:szCs w:val="14"/>
        </w:rPr>
        <w:lastRenderedPageBreak/>
        <w:drawing>
          <wp:anchor distT="0" distB="0" distL="114300" distR="114300" simplePos="0" relativeHeight="251660288" behindDoc="1" locked="0" layoutInCell="1" allowOverlap="1" wp14:anchorId="251837FB" wp14:editId="5C99D51F">
            <wp:simplePos x="0" y="0"/>
            <wp:positionH relativeFrom="column">
              <wp:posOffset>4050736</wp:posOffset>
            </wp:positionH>
            <wp:positionV relativeFrom="paragraph">
              <wp:posOffset>145415</wp:posOffset>
            </wp:positionV>
            <wp:extent cx="1828800" cy="1022985"/>
            <wp:effectExtent l="0" t="0" r="0" b="5715"/>
            <wp:wrapTight wrapText="bothSides">
              <wp:wrapPolygon edited="0">
                <wp:start x="0" y="0"/>
                <wp:lineTo x="0" y="21318"/>
                <wp:lineTo x="21375" y="21318"/>
                <wp:lineTo x="21375" y="0"/>
                <wp:lineTo x="0" y="0"/>
              </wp:wrapPolygon>
            </wp:wrapTight>
            <wp:docPr id="6" name="Picture 6" descr="A screenshot of a motorcyc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motorcycle&#10;&#10;Description automatically generated with medium confidence"/>
                    <pic:cNvPicPr/>
                  </pic:nvPicPr>
                  <pic:blipFill rotWithShape="1">
                    <a:blip r:embed="rId10" cstate="print">
                      <a:extLst>
                        <a:ext uri="{28A0092B-C50C-407E-A947-70E740481C1C}">
                          <a14:useLocalDpi xmlns:a14="http://schemas.microsoft.com/office/drawing/2010/main" val="0"/>
                        </a:ext>
                      </a:extLst>
                    </a:blip>
                    <a:srcRect l="4843" t="17727" r="33899" b="21320"/>
                    <a:stretch/>
                  </pic:blipFill>
                  <pic:spPr bwMode="auto">
                    <a:xfrm>
                      <a:off x="0" y="0"/>
                      <a:ext cx="1828800" cy="10229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72D90059" wp14:editId="76B910C5">
            <wp:simplePos x="0" y="0"/>
            <wp:positionH relativeFrom="margin">
              <wp:posOffset>-83256</wp:posOffset>
            </wp:positionH>
            <wp:positionV relativeFrom="paragraph">
              <wp:posOffset>140881</wp:posOffset>
            </wp:positionV>
            <wp:extent cx="1801495" cy="1001395"/>
            <wp:effectExtent l="0" t="0" r="8255" b="8255"/>
            <wp:wrapTight wrapText="bothSides">
              <wp:wrapPolygon edited="0">
                <wp:start x="0" y="0"/>
                <wp:lineTo x="0" y="21367"/>
                <wp:lineTo x="21471" y="21367"/>
                <wp:lineTo x="21471" y="0"/>
                <wp:lineTo x="0" y="0"/>
              </wp:wrapPolygon>
            </wp:wrapTight>
            <wp:docPr id="5" name="Picture 5" descr="A screenshot of a motorcyc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motorcycle&#10;&#10;Description automatically generated with medium confidence"/>
                    <pic:cNvPicPr/>
                  </pic:nvPicPr>
                  <pic:blipFill rotWithShape="1">
                    <a:blip r:embed="rId11" cstate="print">
                      <a:extLst>
                        <a:ext uri="{28A0092B-C50C-407E-A947-70E740481C1C}">
                          <a14:useLocalDpi xmlns:a14="http://schemas.microsoft.com/office/drawing/2010/main" val="0"/>
                        </a:ext>
                      </a:extLst>
                    </a:blip>
                    <a:srcRect l="4558" t="17727" r="33616" b="21153"/>
                    <a:stretch/>
                  </pic:blipFill>
                  <pic:spPr bwMode="auto">
                    <a:xfrm>
                      <a:off x="0" y="0"/>
                      <a:ext cx="1801495" cy="10013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13444" w:rsidRPr="002802F0">
        <w:rPr>
          <w:noProof/>
          <w:sz w:val="14"/>
          <w:szCs w:val="14"/>
        </w:rPr>
        <w:drawing>
          <wp:anchor distT="0" distB="0" distL="114300" distR="114300" simplePos="0" relativeHeight="251659264" behindDoc="1" locked="0" layoutInCell="1" allowOverlap="1" wp14:anchorId="08AFB500" wp14:editId="4934184D">
            <wp:simplePos x="0" y="0"/>
            <wp:positionH relativeFrom="margin">
              <wp:align>center</wp:align>
            </wp:positionH>
            <wp:positionV relativeFrom="paragraph">
              <wp:posOffset>136072</wp:posOffset>
            </wp:positionV>
            <wp:extent cx="1843405" cy="1029335"/>
            <wp:effectExtent l="0" t="0" r="4445" b="0"/>
            <wp:wrapTight wrapText="bothSides">
              <wp:wrapPolygon edited="0">
                <wp:start x="0" y="0"/>
                <wp:lineTo x="0" y="21187"/>
                <wp:lineTo x="21429" y="21187"/>
                <wp:lineTo x="21429" y="0"/>
                <wp:lineTo x="0" y="0"/>
              </wp:wrapPolygon>
            </wp:wrapTight>
            <wp:docPr id="7" name="Picture 7" descr="A screenshot of a motorcyc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motorcycle&#10;&#10;Description automatically generated with medium confidence"/>
                    <pic:cNvPicPr/>
                  </pic:nvPicPr>
                  <pic:blipFill rotWithShape="1">
                    <a:blip r:embed="rId12" cstate="print">
                      <a:extLst>
                        <a:ext uri="{28A0092B-C50C-407E-A947-70E740481C1C}">
                          <a14:useLocalDpi xmlns:a14="http://schemas.microsoft.com/office/drawing/2010/main" val="0"/>
                        </a:ext>
                      </a:extLst>
                    </a:blip>
                    <a:srcRect l="4938" t="17390" r="33524" b="21493"/>
                    <a:stretch/>
                  </pic:blipFill>
                  <pic:spPr bwMode="auto">
                    <a:xfrm>
                      <a:off x="0" y="0"/>
                      <a:ext cx="1843405" cy="10293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802F0">
        <w:rPr>
          <w:sz w:val="14"/>
          <w:szCs w:val="14"/>
        </w:rPr>
        <w:t xml:space="preserve"> </w:t>
      </w:r>
    </w:p>
    <w:p w14:paraId="4D937CBA" w14:textId="2407A2B2" w:rsidR="002802F0" w:rsidRDefault="002802F0" w:rsidP="00773527">
      <w:r w:rsidRPr="002802F0">
        <w:rPr>
          <w:sz w:val="14"/>
          <w:szCs w:val="14"/>
        </w:rPr>
        <w:t xml:space="preserve">figure 4                            </w:t>
      </w:r>
      <w:r>
        <w:rPr>
          <w:sz w:val="14"/>
          <w:szCs w:val="14"/>
        </w:rPr>
        <w:t xml:space="preserve">                                   </w:t>
      </w:r>
      <w:r w:rsidRPr="002802F0">
        <w:rPr>
          <w:sz w:val="14"/>
          <w:szCs w:val="14"/>
        </w:rPr>
        <w:t xml:space="preserve">                      figure 5                                                </w:t>
      </w:r>
      <w:r>
        <w:rPr>
          <w:sz w:val="14"/>
          <w:szCs w:val="14"/>
        </w:rPr>
        <w:t xml:space="preserve">                                            </w:t>
      </w:r>
      <w:r w:rsidRPr="002802F0">
        <w:rPr>
          <w:sz w:val="14"/>
          <w:szCs w:val="14"/>
        </w:rPr>
        <w:t xml:space="preserve">        figure 6</w:t>
      </w:r>
    </w:p>
    <w:p w14:paraId="6392D0F2" w14:textId="0E7C31E9" w:rsidR="00CE379D" w:rsidRDefault="000007D1" w:rsidP="00773527">
      <w:r>
        <w:t xml:space="preserve">The success of the standard bike tells me that the consumer sees the middle ground between performance and comfort as the perfect </w:t>
      </w:r>
      <w:r w:rsidR="001955A0">
        <w:t>bike</w:t>
      </w:r>
      <w:r>
        <w:t xml:space="preserve"> for the streets. Th</w:t>
      </w:r>
      <w:r w:rsidR="001955A0">
        <w:t>is</w:t>
      </w:r>
      <w:r>
        <w:t xml:space="preserve"> perfect bike would have the performance of a street bike and the comfort of a cruiser. In the real world this is </w:t>
      </w:r>
      <w:r w:rsidR="00713444">
        <w:t>impossible</w:t>
      </w:r>
      <w:r>
        <w:t xml:space="preserve"> because the </w:t>
      </w:r>
      <w:r w:rsidR="00713444">
        <w:t xml:space="preserve">riding position </w:t>
      </w:r>
      <w:r w:rsidR="001955A0">
        <w:t>which makes the cruiser so comfortable creates a lot of drag due to its upright nature and does not put enough weight over the front tier, these are both critical to the performance of the sport bike.</w:t>
      </w:r>
    </w:p>
    <w:p w14:paraId="61BBF803" w14:textId="1D177DF1" w:rsidR="00A40F36" w:rsidRDefault="00A40F36" w:rsidP="00773527">
      <w:proofErr w:type="gramStart"/>
      <w:r>
        <w:t>So</w:t>
      </w:r>
      <w:proofErr w:type="gramEnd"/>
      <w:r>
        <w:t xml:space="preserve"> the standard bike has changed the riding position and found a middle ground. I believe that technology can help make a bike better suited for </w:t>
      </w:r>
      <w:r>
        <w:t>day-to-day</w:t>
      </w:r>
      <w:r>
        <w:t xml:space="preserve"> usage without compromising its performance.  </w:t>
      </w:r>
    </w:p>
    <w:p w14:paraId="2B7A2406" w14:textId="486311E4" w:rsidR="00A40F36" w:rsidRDefault="00A40F36" w:rsidP="00773527">
      <w:r>
        <w:t xml:space="preserve">The decline of sports bikes sales and the recent prosper of the standard bike sales tells me that customers who have previously owned a sports bike are now opting for a standard bike instead. A lot of these riders miss </w:t>
      </w:r>
      <w:r w:rsidR="00351FFF">
        <w:t>their</w:t>
      </w:r>
      <w:r>
        <w:t xml:space="preserve"> sports bike </w:t>
      </w:r>
      <w:r w:rsidR="00351FFF">
        <w:t>and, in many cases,</w:t>
      </w:r>
      <w:r>
        <w:t xml:space="preserve"> buy a new one or buy a track bike. I believe that if we can make a sports bike that is better suited to day-to-day riding not only would we dominate the sports bike </w:t>
      </w:r>
      <w:r w:rsidR="00351FFF">
        <w:t>competition,</w:t>
      </w:r>
      <w:r>
        <w:t xml:space="preserve"> but we would win back some of the standard bike market.</w:t>
      </w:r>
    </w:p>
    <w:p w14:paraId="1BB23D95" w14:textId="5A7F0940" w:rsidR="002802F0" w:rsidRDefault="002802F0">
      <w:r>
        <w:br w:type="page"/>
      </w:r>
    </w:p>
    <w:p w14:paraId="5692BB2F" w14:textId="27EC2D52" w:rsidR="00351FFF" w:rsidRDefault="002802F0" w:rsidP="002802F0">
      <w:pPr>
        <w:jc w:val="center"/>
      </w:pPr>
      <w:r>
        <w:lastRenderedPageBreak/>
        <w:t>The project</w:t>
      </w:r>
    </w:p>
    <w:p w14:paraId="67F5DE1D" w14:textId="3E80352E" w:rsidR="00351FFF" w:rsidRDefault="00351FFF" w:rsidP="00773527">
      <w:r>
        <w:t xml:space="preserve">Specifically, new software in the information displayed to a rider. Sat nav systems have been in cars for decades and have been in cruiser bike such as the Honda gold wing. There is a large market for satnav systems for bikes. The technology exists and the demand </w:t>
      </w:r>
      <w:r w:rsidR="002802F0">
        <w:t>exists,</w:t>
      </w:r>
      <w:r>
        <w:t xml:space="preserve"> so I see this a massive opportunity to give the consumer what they want.</w:t>
      </w:r>
    </w:p>
    <w:p w14:paraId="0FCA2538" w14:textId="7F6F1702" w:rsidR="002802F0" w:rsidRDefault="002802F0" w:rsidP="00773527"/>
    <w:p w14:paraId="72DE852B" w14:textId="0E776D92" w:rsidR="002802F0" w:rsidRDefault="002802F0">
      <w:r>
        <w:br w:type="page"/>
      </w:r>
    </w:p>
    <w:p w14:paraId="16B331F0" w14:textId="77777777" w:rsidR="00D81CC7" w:rsidRDefault="00D81CC7"/>
    <w:p w14:paraId="3C66A486" w14:textId="63D29C8A" w:rsidR="00D81CC7" w:rsidRDefault="00D81CC7" w:rsidP="002802F0">
      <w:pPr>
        <w:jc w:val="center"/>
      </w:pPr>
      <w:r>
        <w:t>Engineering team structure</w:t>
      </w:r>
    </w:p>
    <w:p w14:paraId="471F0466" w14:textId="61A7AC81" w:rsidR="00D81CC7" w:rsidRDefault="00D81CC7" w:rsidP="00D81CC7">
      <w:r>
        <w:t xml:space="preserve">The team that I would need to complete this project would be as </w:t>
      </w:r>
      <w:r w:rsidR="004D113A">
        <w:t>follows.</w:t>
      </w:r>
    </w:p>
    <w:p w14:paraId="13EA4517" w14:textId="77777777" w:rsidR="00D81CC7" w:rsidRDefault="00D81CC7" w:rsidP="00D81CC7">
      <w:r>
        <w:t>Sponsor (executive position acts a link between the project group and the company)</w:t>
      </w:r>
    </w:p>
    <w:p w14:paraId="440521B0" w14:textId="21357F61" w:rsidR="00D81CC7" w:rsidRDefault="00D81CC7" w:rsidP="00D81CC7">
      <w:r>
        <w:t xml:space="preserve">A Sponsor. The sponsor is my executive position on this project. They will be my link between the project and the company. This is the person that would have pitched the idea </w:t>
      </w:r>
      <w:r w:rsidR="004D113A">
        <w:t xml:space="preserve">and is the person who gives the blueprints and timeframes to the project manager. </w:t>
      </w:r>
    </w:p>
    <w:p w14:paraId="48E150DA" w14:textId="256C208E" w:rsidR="00D81CC7" w:rsidRDefault="00D81CC7" w:rsidP="00D81CC7">
      <w:r>
        <w:t xml:space="preserve">A </w:t>
      </w:r>
      <w:r>
        <w:t>Project Manage</w:t>
      </w:r>
      <w:r>
        <w:t xml:space="preserve">r. The project manager would be a </w:t>
      </w:r>
      <w:r w:rsidR="004D113A">
        <w:t>day-to-day</w:t>
      </w:r>
      <w:r>
        <w:t xml:space="preserve"> operational management</w:t>
      </w:r>
      <w:r>
        <w:t xml:space="preserve"> role. They would receive the plans and timeframes from higher up and </w:t>
      </w:r>
      <w:r w:rsidR="004D113A">
        <w:t>their</w:t>
      </w:r>
      <w:r>
        <w:t xml:space="preserve"> role is to make sure it all happens.</w:t>
      </w:r>
    </w:p>
    <w:p w14:paraId="7396D8E4" w14:textId="75C223D8" w:rsidR="00D81CC7" w:rsidRDefault="004D113A" w:rsidP="00D81CC7">
      <w:r>
        <w:t xml:space="preserve">They </w:t>
      </w:r>
      <w:r w:rsidR="00D81CC7">
        <w:t>E</w:t>
      </w:r>
      <w:r>
        <w:t>ngineers. The engineers on this project are electrical engineers, there job is to get the work done in the time frame given to them by the project manager.</w:t>
      </w:r>
    </w:p>
    <w:p w14:paraId="7D0B87AE" w14:textId="7C35DAE6" w:rsidR="00D81CC7" w:rsidRDefault="00D81CC7" w:rsidP="00D81CC7">
      <w:r>
        <w:t>Health and safety</w:t>
      </w:r>
      <w:r w:rsidR="004D113A">
        <w:t xml:space="preserve">. The </w:t>
      </w:r>
      <w:proofErr w:type="spellStart"/>
      <w:r w:rsidR="004D113A">
        <w:t>heath</w:t>
      </w:r>
      <w:proofErr w:type="spellEnd"/>
      <w:r w:rsidR="004D113A">
        <w:t xml:space="preserve"> and safety department are here to make sure the </w:t>
      </w:r>
      <w:proofErr w:type="gramStart"/>
      <w:r w:rsidR="004D113A">
        <w:t>end product</w:t>
      </w:r>
      <w:proofErr w:type="gramEnd"/>
      <w:r w:rsidR="004D113A">
        <w:t xml:space="preserve"> and everything before that is safe. They will do this by running risk assessments.</w:t>
      </w:r>
      <w:r>
        <w:t xml:space="preserve">  </w:t>
      </w:r>
    </w:p>
    <w:p w14:paraId="4E4F6E34" w14:textId="128F0C83" w:rsidR="004D113A" w:rsidRDefault="004D113A" w:rsidP="00D81CC7">
      <w:r>
        <w:t>The Technical</w:t>
      </w:r>
      <w:r w:rsidR="00D81CC7">
        <w:t xml:space="preserve"> director</w:t>
      </w:r>
      <w:r>
        <w:t>. The technical director is bigger than this project, they oversee putting together the whole package. They will consult the sponsor and other projects to make sure that our project isn’t interfering in a negative way on any of the other projects and visa versa.</w:t>
      </w:r>
    </w:p>
    <w:p w14:paraId="03B11B08" w14:textId="77777777" w:rsidR="00D81CC7" w:rsidRDefault="00D81CC7"/>
    <w:p w14:paraId="2DAF5262" w14:textId="481804AE" w:rsidR="00D81CC7" w:rsidRDefault="002802F0">
      <w:r>
        <w:t xml:space="preserve">Health and Safety </w:t>
      </w:r>
    </w:p>
    <w:p w14:paraId="723E32F1" w14:textId="11A5DC18" w:rsidR="00351FFF" w:rsidRDefault="00351FFF" w:rsidP="00773527">
      <w:r>
        <w:t xml:space="preserve">There would be no touch screen to avoid </w:t>
      </w:r>
      <w:r w:rsidR="00A01DF1">
        <w:t xml:space="preserve">distracting the driver. Directions would be displayed clearly </w:t>
      </w:r>
      <w:r w:rsidR="002802F0">
        <w:t>alongside</w:t>
      </w:r>
      <w:r w:rsidR="00A01DF1">
        <w:t xml:space="preserve"> standard information such as revs, speed, range and the time.</w:t>
      </w:r>
    </w:p>
    <w:p w14:paraId="1494CFF6" w14:textId="1E4262BA" w:rsidR="00A01DF1" w:rsidRDefault="00A01DF1" w:rsidP="00773527">
      <w:r>
        <w:t>The system would have apple car play and android auto connectivity which will enable the use of maps and audio playing services.</w:t>
      </w:r>
    </w:p>
    <w:p w14:paraId="73D24851" w14:textId="46231E86" w:rsidR="00A01DF1" w:rsidRDefault="00A01DF1" w:rsidP="00773527">
      <w:r>
        <w:t>Tests should be done to work out the least distracting and easiest to use layout of the new buttons.</w:t>
      </w:r>
    </w:p>
    <w:p w14:paraId="175DDE31" w14:textId="7D8A4370" w:rsidR="00A01DF1" w:rsidRDefault="00A01DF1" w:rsidP="00773527">
      <w:r>
        <w:t>Some may say that it takes away from the authentic and raw experience of a sports bike but this is a easy issue to resolve with different modes we would have a wet mode a normal/</w:t>
      </w:r>
      <w:r w:rsidR="002802F0">
        <w:t>commuting</w:t>
      </w:r>
      <w:r>
        <w:t xml:space="preserve"> mode and a sports/track mode.</w:t>
      </w:r>
    </w:p>
    <w:p w14:paraId="5513A9F5" w14:textId="1901D469" w:rsidR="00A40F36" w:rsidRDefault="00A40F36" w:rsidP="00773527"/>
    <w:p w14:paraId="09EDA23A" w14:textId="537CEED1" w:rsidR="008A1570" w:rsidRDefault="008A1570">
      <w:r>
        <w:br w:type="page"/>
      </w:r>
    </w:p>
    <w:p w14:paraId="6DD8C063" w14:textId="23E7CC1D" w:rsidR="00CE379D" w:rsidRDefault="002802F0" w:rsidP="002802F0">
      <w:pPr>
        <w:jc w:val="center"/>
      </w:pPr>
      <w:r>
        <w:lastRenderedPageBreak/>
        <w:t>References</w:t>
      </w:r>
    </w:p>
    <w:p w14:paraId="0590172D" w14:textId="2683DB8F" w:rsidR="00860EC2" w:rsidRDefault="00860EC2" w:rsidP="00773527"/>
    <w:p w14:paraId="424ACD40" w14:textId="1010FCE3" w:rsidR="00860EC2" w:rsidRDefault="003D3F4F" w:rsidP="00773527">
      <w:hyperlink r:id="rId13" w:anchor=":~:text=In%202020%2C%20naked%20%28or%20standard%29%20motorcycles%20were%20the,has%20seen%20registration%20numbers%20over%2030%2C000%20since%202015." w:history="1">
        <w:r>
          <w:rPr>
            <w:rStyle w:val="Hyperlink"/>
          </w:rPr>
          <w:t>UK: Motorcycle typ</w:t>
        </w:r>
        <w:r>
          <w:rPr>
            <w:rStyle w:val="Hyperlink"/>
          </w:rPr>
          <w:t>e</w:t>
        </w:r>
        <w:r>
          <w:rPr>
            <w:rStyle w:val="Hyperlink"/>
          </w:rPr>
          <w:t>s so</w:t>
        </w:r>
        <w:r>
          <w:rPr>
            <w:rStyle w:val="Hyperlink"/>
          </w:rPr>
          <w:t>l</w:t>
        </w:r>
        <w:r>
          <w:rPr>
            <w:rStyle w:val="Hyperlink"/>
          </w:rPr>
          <w:t>d 2021 | Statista</w:t>
        </w:r>
      </w:hyperlink>
      <w:r w:rsidR="002802F0">
        <w:t xml:space="preserve"> figure 1</w:t>
      </w:r>
    </w:p>
    <w:p w14:paraId="4BBDA2FB" w14:textId="1FD08CFB" w:rsidR="003D3F4F" w:rsidRDefault="003D3F4F" w:rsidP="00773527"/>
    <w:p w14:paraId="517F79DC" w14:textId="19DD46D7" w:rsidR="003D3F4F" w:rsidRDefault="003D3F4F" w:rsidP="00773527"/>
    <w:p w14:paraId="07792B35" w14:textId="3A116F87" w:rsidR="009E58AE" w:rsidRDefault="009E58AE" w:rsidP="00773527">
      <w:hyperlink r:id="rId14" w:history="1">
        <w:proofErr w:type="spellStart"/>
        <w:r>
          <w:rPr>
            <w:rStyle w:val="Hyperlink"/>
          </w:rPr>
          <w:t>Supersport</w:t>
        </w:r>
        <w:proofErr w:type="spellEnd"/>
        <w:r>
          <w:rPr>
            <w:rStyle w:val="Hyperlink"/>
          </w:rPr>
          <w:t xml:space="preserve"> motorcycle </w:t>
        </w:r>
        <w:r>
          <w:rPr>
            <w:rStyle w:val="Hyperlink"/>
          </w:rPr>
          <w:t>m</w:t>
        </w:r>
        <w:r>
          <w:rPr>
            <w:rStyle w:val="Hyperlink"/>
          </w:rPr>
          <w:t>onthly s</w:t>
        </w:r>
        <w:r>
          <w:rPr>
            <w:rStyle w:val="Hyperlink"/>
          </w:rPr>
          <w:t>a</w:t>
        </w:r>
        <w:r>
          <w:rPr>
            <w:rStyle w:val="Hyperlink"/>
          </w:rPr>
          <w:t>les 2018-2021 | Statista</w:t>
        </w:r>
      </w:hyperlink>
      <w:r w:rsidR="002802F0">
        <w:t xml:space="preserve"> figure 2</w:t>
      </w:r>
    </w:p>
    <w:p w14:paraId="3C611DD2" w14:textId="4E8BC8B6" w:rsidR="009E58AE" w:rsidRDefault="009E58AE" w:rsidP="00773527"/>
    <w:p w14:paraId="5161F069" w14:textId="5B157E51" w:rsidR="009E58AE" w:rsidRDefault="009E58AE" w:rsidP="00773527">
      <w:hyperlink r:id="rId15" w:history="1">
        <w:r>
          <w:rPr>
            <w:rStyle w:val="Hyperlink"/>
          </w:rPr>
          <w:t>Motorbike statistics (f</w:t>
        </w:r>
        <w:r>
          <w:rPr>
            <w:rStyle w:val="Hyperlink"/>
          </w:rPr>
          <w:t>i</w:t>
        </w:r>
        <w:r>
          <w:rPr>
            <w:rStyle w:val="Hyperlink"/>
          </w:rPr>
          <w:t>nder.com)</w:t>
        </w:r>
      </w:hyperlink>
      <w:r w:rsidR="002802F0">
        <w:t xml:space="preserve"> figure 3</w:t>
      </w:r>
    </w:p>
    <w:p w14:paraId="65765B41" w14:textId="58D0DDBD" w:rsidR="009E58AE" w:rsidRPr="00773527" w:rsidRDefault="009E58AE" w:rsidP="00773527"/>
    <w:sectPr w:rsidR="009E58AE" w:rsidRPr="00773527" w:rsidSect="0022106F">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27EB8" w14:textId="77777777" w:rsidR="000652BD" w:rsidRDefault="000652BD" w:rsidP="00605C3C">
      <w:pPr>
        <w:spacing w:after="0" w:line="240" w:lineRule="auto"/>
      </w:pPr>
      <w:r>
        <w:separator/>
      </w:r>
    </w:p>
  </w:endnote>
  <w:endnote w:type="continuationSeparator" w:id="0">
    <w:p w14:paraId="488B3751" w14:textId="77777777" w:rsidR="000652BD" w:rsidRDefault="000652BD" w:rsidP="00605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0727755"/>
      <w:docPartObj>
        <w:docPartGallery w:val="Page Numbers (Bottom of Page)"/>
        <w:docPartUnique/>
      </w:docPartObj>
    </w:sdtPr>
    <w:sdtEndPr>
      <w:rPr>
        <w:noProof/>
      </w:rPr>
    </w:sdtEndPr>
    <w:sdtContent>
      <w:p w14:paraId="2E9BC669" w14:textId="061E0400" w:rsidR="00773527" w:rsidRDefault="00773527">
        <w:pPr>
          <w:pStyle w:val="Footer"/>
        </w:pPr>
        <w:r>
          <w:fldChar w:fldCharType="begin"/>
        </w:r>
        <w:r>
          <w:instrText xml:space="preserve"> PAGE   \* MERGEFORMAT </w:instrText>
        </w:r>
        <w:r>
          <w:fldChar w:fldCharType="separate"/>
        </w:r>
        <w:r>
          <w:rPr>
            <w:noProof/>
          </w:rPr>
          <w:t>2</w:t>
        </w:r>
        <w:r>
          <w:rPr>
            <w:noProof/>
          </w:rPr>
          <w:fldChar w:fldCharType="end"/>
        </w:r>
      </w:p>
    </w:sdtContent>
  </w:sdt>
  <w:p w14:paraId="0FCF7EBF" w14:textId="1938CCBE" w:rsidR="0022106F" w:rsidRDefault="002210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4D5E41" w14:textId="77777777" w:rsidR="000652BD" w:rsidRDefault="000652BD" w:rsidP="00605C3C">
      <w:pPr>
        <w:spacing w:after="0" w:line="240" w:lineRule="auto"/>
      </w:pPr>
      <w:r>
        <w:separator/>
      </w:r>
    </w:p>
  </w:footnote>
  <w:footnote w:type="continuationSeparator" w:id="0">
    <w:p w14:paraId="3F883E4B" w14:textId="77777777" w:rsidR="000652BD" w:rsidRDefault="000652BD" w:rsidP="00605C3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C3C"/>
    <w:rsid w:val="000007D1"/>
    <w:rsid w:val="000652BD"/>
    <w:rsid w:val="000E7021"/>
    <w:rsid w:val="001314B8"/>
    <w:rsid w:val="0015484F"/>
    <w:rsid w:val="001955A0"/>
    <w:rsid w:val="001B52CF"/>
    <w:rsid w:val="0022106F"/>
    <w:rsid w:val="002802F0"/>
    <w:rsid w:val="00351FFF"/>
    <w:rsid w:val="00390A4D"/>
    <w:rsid w:val="003D3F4F"/>
    <w:rsid w:val="00446522"/>
    <w:rsid w:val="004D113A"/>
    <w:rsid w:val="004E7E43"/>
    <w:rsid w:val="004F6F16"/>
    <w:rsid w:val="00547237"/>
    <w:rsid w:val="005B6B09"/>
    <w:rsid w:val="00605C3C"/>
    <w:rsid w:val="006961CF"/>
    <w:rsid w:val="00713444"/>
    <w:rsid w:val="00725138"/>
    <w:rsid w:val="00773527"/>
    <w:rsid w:val="0077708C"/>
    <w:rsid w:val="00860EC2"/>
    <w:rsid w:val="008A1570"/>
    <w:rsid w:val="009E58AE"/>
    <w:rsid w:val="00A01DF1"/>
    <w:rsid w:val="00A40F36"/>
    <w:rsid w:val="00AF53E2"/>
    <w:rsid w:val="00CE379D"/>
    <w:rsid w:val="00D81CC7"/>
    <w:rsid w:val="00E7408E"/>
    <w:rsid w:val="00EF4DC4"/>
    <w:rsid w:val="00FB1F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BE84F"/>
  <w15:chartTrackingRefBased/>
  <w15:docId w15:val="{E01CB24E-6268-45EC-8507-EC50FDAB3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10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7352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5C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5C3C"/>
  </w:style>
  <w:style w:type="paragraph" w:styleId="Footer">
    <w:name w:val="footer"/>
    <w:basedOn w:val="Normal"/>
    <w:link w:val="FooterChar"/>
    <w:uiPriority w:val="99"/>
    <w:unhideWhenUsed/>
    <w:rsid w:val="00605C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5C3C"/>
  </w:style>
  <w:style w:type="paragraph" w:styleId="NoSpacing">
    <w:name w:val="No Spacing"/>
    <w:uiPriority w:val="1"/>
    <w:qFormat/>
    <w:rsid w:val="001B52CF"/>
    <w:pPr>
      <w:spacing w:after="0" w:line="240" w:lineRule="auto"/>
    </w:pPr>
  </w:style>
  <w:style w:type="character" w:customStyle="1" w:styleId="Heading1Char">
    <w:name w:val="Heading 1 Char"/>
    <w:basedOn w:val="DefaultParagraphFont"/>
    <w:link w:val="Heading1"/>
    <w:uiPriority w:val="9"/>
    <w:rsid w:val="0022106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73527"/>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semiHidden/>
    <w:unhideWhenUsed/>
    <w:rsid w:val="003D3F4F"/>
    <w:rPr>
      <w:color w:val="0000FF"/>
      <w:u w:val="single"/>
    </w:rPr>
  </w:style>
  <w:style w:type="character" w:styleId="FollowedHyperlink">
    <w:name w:val="FollowedHyperlink"/>
    <w:basedOn w:val="DefaultParagraphFont"/>
    <w:uiPriority w:val="99"/>
    <w:semiHidden/>
    <w:unhideWhenUsed/>
    <w:rsid w:val="004D113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statista.com/statistics/312528/motorcycle-types-sold-in-the-united-kingdom/"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hyperlink" Target="https://www.finder.com/uk/motorbike-statistics" TargetMode="Externa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statista.com/statistics/312432/supersport-motorcycles-sold-in-the-united-kingd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2073</TotalTime>
  <Pages>7</Pages>
  <Words>837</Words>
  <Characters>4775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Ellis-Jones (2204298)</dc:creator>
  <cp:keywords/>
  <dc:description/>
  <cp:lastModifiedBy>Ben Ellis-Jones (2204298)</cp:lastModifiedBy>
  <cp:revision>4</cp:revision>
  <dcterms:created xsi:type="dcterms:W3CDTF">2022-12-01T19:52:00Z</dcterms:created>
  <dcterms:modified xsi:type="dcterms:W3CDTF">2022-12-04T21:57:00Z</dcterms:modified>
</cp:coreProperties>
</file>