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0EB569" w14:textId="77777777" w:rsidR="002E0858" w:rsidRPr="000113D6" w:rsidRDefault="002E0858" w:rsidP="000113D6">
      <w:pPr>
        <w:spacing w:line="360" w:lineRule="auto"/>
        <w:rPr>
          <w:rFonts w:ascii="Times New Roman" w:hAnsi="Times New Roman" w:cs="Times New Roman"/>
          <w:b/>
          <w:sz w:val="24"/>
          <w:szCs w:val="24"/>
          <w:u w:val="single"/>
        </w:rPr>
      </w:pPr>
      <w:r w:rsidRPr="000113D6">
        <w:rPr>
          <w:rFonts w:ascii="Times New Roman" w:hAnsi="Times New Roman" w:cs="Times New Roman"/>
          <w:b/>
          <w:sz w:val="24"/>
          <w:szCs w:val="24"/>
          <w:u w:val="single"/>
        </w:rPr>
        <w:t>Introduction</w:t>
      </w:r>
    </w:p>
    <w:p w14:paraId="2DDCA5AD" w14:textId="54D60C8B" w:rsidR="002E38F0" w:rsidRPr="000113D6" w:rsidRDefault="002E0858" w:rsidP="000113D6">
      <w:pPr>
        <w:spacing w:line="360" w:lineRule="auto"/>
        <w:rPr>
          <w:rFonts w:ascii="Times New Roman" w:hAnsi="Times New Roman" w:cs="Times New Roman"/>
          <w:sz w:val="24"/>
          <w:szCs w:val="24"/>
        </w:rPr>
      </w:pPr>
      <w:r w:rsidRPr="000113D6">
        <w:rPr>
          <w:rFonts w:ascii="Times New Roman" w:hAnsi="Times New Roman" w:cs="Times New Roman"/>
          <w:sz w:val="24"/>
          <w:szCs w:val="24"/>
        </w:rPr>
        <w:t>This assignment is exploring early years transition into mainstream school in Wales, the focus is discussing the importance of transition stage for children with Autism Spectrum Disorder (ASD). A transition is a very important time during any child’s life, however children with conditions such as ASD could have a very difficult time adjusting to school life if the correct preparations, equipment, plan and support is not in place. This assignment first covers what ASD is, how it can affect a young child, levels of severity and how difficult it can be to formally diagnose including policy and legislation that all educational settings in Wales must abide by to ensure all students are included and given equal opportunities to learn. This assignment will introduce SNAP Cymru a vital charity funded Special Needs Assessment Playgroup dedicated to supporting children and families with Special Educational Needs (SED) to provide children with a promising start as they prepare for transition into education. The Welsh Government’s policies and legislations regarding education, a child’s rights</w:t>
      </w:r>
      <w:r w:rsidR="009A216A" w:rsidRPr="000113D6">
        <w:rPr>
          <w:rFonts w:ascii="Times New Roman" w:hAnsi="Times New Roman" w:cs="Times New Roman"/>
          <w:sz w:val="24"/>
          <w:szCs w:val="24"/>
        </w:rPr>
        <w:t>, their</w:t>
      </w:r>
      <w:r w:rsidRPr="000113D6">
        <w:rPr>
          <w:rFonts w:ascii="Times New Roman" w:hAnsi="Times New Roman" w:cs="Times New Roman"/>
          <w:sz w:val="24"/>
          <w:szCs w:val="24"/>
        </w:rPr>
        <w:t xml:space="preserve"> welfare and educational settings obligation to all children to provide a safe, secure and equal environment so children with ASD </w:t>
      </w:r>
      <w:r w:rsidR="009A216A" w:rsidRPr="000113D6">
        <w:rPr>
          <w:rFonts w:ascii="Times New Roman" w:hAnsi="Times New Roman" w:cs="Times New Roman"/>
          <w:sz w:val="24"/>
          <w:szCs w:val="24"/>
        </w:rPr>
        <w:t>can learn</w:t>
      </w:r>
      <w:r w:rsidRPr="000113D6">
        <w:rPr>
          <w:rFonts w:ascii="Times New Roman" w:hAnsi="Times New Roman" w:cs="Times New Roman"/>
          <w:sz w:val="24"/>
          <w:szCs w:val="24"/>
        </w:rPr>
        <w:t xml:space="preserve">. The transition process can be </w:t>
      </w:r>
      <w:r w:rsidR="009A216A" w:rsidRPr="000113D6">
        <w:rPr>
          <w:rFonts w:ascii="Times New Roman" w:hAnsi="Times New Roman" w:cs="Times New Roman"/>
          <w:sz w:val="24"/>
          <w:szCs w:val="24"/>
        </w:rPr>
        <w:t xml:space="preserve">a </w:t>
      </w:r>
      <w:r w:rsidRPr="000113D6">
        <w:rPr>
          <w:rFonts w:ascii="Times New Roman" w:hAnsi="Times New Roman" w:cs="Times New Roman"/>
          <w:sz w:val="24"/>
          <w:szCs w:val="24"/>
        </w:rPr>
        <w:t xml:space="preserve">challenging process </w:t>
      </w:r>
      <w:r w:rsidR="009A216A" w:rsidRPr="000113D6">
        <w:rPr>
          <w:rFonts w:ascii="Times New Roman" w:hAnsi="Times New Roman" w:cs="Times New Roman"/>
          <w:sz w:val="24"/>
          <w:szCs w:val="24"/>
        </w:rPr>
        <w:t xml:space="preserve">because </w:t>
      </w:r>
      <w:r w:rsidRPr="000113D6">
        <w:rPr>
          <w:rFonts w:ascii="Times New Roman" w:hAnsi="Times New Roman" w:cs="Times New Roman"/>
          <w:sz w:val="24"/>
          <w:szCs w:val="24"/>
        </w:rPr>
        <w:t>families and specialists helping the child need to make</w:t>
      </w:r>
      <w:r w:rsidR="009A216A" w:rsidRPr="000113D6">
        <w:rPr>
          <w:rFonts w:ascii="Times New Roman" w:hAnsi="Times New Roman" w:cs="Times New Roman"/>
          <w:sz w:val="24"/>
          <w:szCs w:val="24"/>
        </w:rPr>
        <w:t xml:space="preserve"> vital</w:t>
      </w:r>
      <w:r w:rsidRPr="000113D6">
        <w:rPr>
          <w:rFonts w:ascii="Times New Roman" w:hAnsi="Times New Roman" w:cs="Times New Roman"/>
          <w:sz w:val="24"/>
          <w:szCs w:val="24"/>
        </w:rPr>
        <w:t xml:space="preserve"> decisions to begin the child’s future development in mainstream education, depending on the severity of the child’s ASD can severely impact on when the child is ready for the transition. During observant assessments the child’s strengths and weaknesses are identified, certain outcomes need to be met before transition</w:t>
      </w:r>
      <w:r w:rsidR="009A216A" w:rsidRPr="000113D6">
        <w:rPr>
          <w:rFonts w:ascii="Times New Roman" w:hAnsi="Times New Roman" w:cs="Times New Roman"/>
          <w:sz w:val="24"/>
          <w:szCs w:val="24"/>
        </w:rPr>
        <w:t>ing</w:t>
      </w:r>
      <w:r w:rsidRPr="000113D6">
        <w:rPr>
          <w:rFonts w:ascii="Times New Roman" w:hAnsi="Times New Roman" w:cs="Times New Roman"/>
          <w:sz w:val="24"/>
          <w:szCs w:val="24"/>
        </w:rPr>
        <w:t xml:space="preserve"> into an educational setting is even considered to give the child the most promising start on their educational journey.</w:t>
      </w:r>
    </w:p>
    <w:p w14:paraId="76CC97DF" w14:textId="218BF3F3" w:rsidR="009A216A" w:rsidRPr="000113D6" w:rsidRDefault="009A216A" w:rsidP="000113D6">
      <w:pPr>
        <w:spacing w:line="360" w:lineRule="auto"/>
        <w:rPr>
          <w:rFonts w:ascii="Times New Roman" w:hAnsi="Times New Roman" w:cs="Times New Roman"/>
          <w:b/>
          <w:sz w:val="24"/>
          <w:szCs w:val="24"/>
          <w:u w:val="single"/>
        </w:rPr>
      </w:pPr>
      <w:r w:rsidRPr="000113D6">
        <w:rPr>
          <w:rFonts w:ascii="Times New Roman" w:hAnsi="Times New Roman" w:cs="Times New Roman"/>
          <w:b/>
          <w:sz w:val="24"/>
          <w:szCs w:val="24"/>
          <w:u w:val="single"/>
        </w:rPr>
        <w:t>What is Autism Spectrum Disorder (ASD)?</w:t>
      </w:r>
    </w:p>
    <w:p w14:paraId="4A81CCC5" w14:textId="1EE53A16" w:rsidR="009A216A" w:rsidRPr="000113D6" w:rsidRDefault="009A216A" w:rsidP="000113D6">
      <w:pPr>
        <w:spacing w:line="360" w:lineRule="auto"/>
        <w:rPr>
          <w:rFonts w:ascii="Times New Roman" w:hAnsi="Times New Roman" w:cs="Times New Roman"/>
          <w:sz w:val="24"/>
          <w:szCs w:val="24"/>
        </w:rPr>
      </w:pPr>
      <w:r w:rsidRPr="000113D6">
        <w:rPr>
          <w:rFonts w:ascii="Times New Roman" w:hAnsi="Times New Roman" w:cs="Times New Roman"/>
          <w:sz w:val="24"/>
          <w:szCs w:val="24"/>
        </w:rPr>
        <w:t xml:space="preserve">The Welsh Government (2019) describe Autistic Spectrum Disorder or ASD as a developmental disorder that affects a person’s ability to communicate and interact with others, objects and their surroundings. The </w:t>
      </w:r>
      <w:r w:rsidRPr="000113D6">
        <w:rPr>
          <w:rFonts w:ascii="Times New Roman" w:hAnsi="Times New Roman" w:cs="Times New Roman"/>
          <w:sz w:val="24"/>
          <w:szCs w:val="24"/>
        </w:rPr>
        <w:t>effects</w:t>
      </w:r>
      <w:r w:rsidRPr="000113D6">
        <w:rPr>
          <w:rFonts w:ascii="Times New Roman" w:hAnsi="Times New Roman" w:cs="Times New Roman"/>
          <w:sz w:val="24"/>
          <w:szCs w:val="24"/>
        </w:rPr>
        <w:t xml:space="preserve"> of ASD can be apparent in a variety of age groups, however this can be difficult to identify at such a young age if ASD is present and </w:t>
      </w:r>
      <w:r w:rsidRPr="000113D6">
        <w:rPr>
          <w:rFonts w:ascii="Times New Roman" w:hAnsi="Times New Roman" w:cs="Times New Roman"/>
          <w:sz w:val="24"/>
          <w:szCs w:val="24"/>
        </w:rPr>
        <w:t xml:space="preserve">usually </w:t>
      </w:r>
      <w:r w:rsidRPr="000113D6">
        <w:rPr>
          <w:rFonts w:ascii="Times New Roman" w:hAnsi="Times New Roman" w:cs="Times New Roman"/>
          <w:sz w:val="24"/>
          <w:szCs w:val="24"/>
        </w:rPr>
        <w:t xml:space="preserve">symptoms are normally identified at ages three and above due to the rate of the child’s early development skills. Fuentes et al., (2014) believe that the characteristics of ASD include A persistent deficiency in communication socially as well as interacting in range of contexts, restricted and repetitive patterns can be seen in ASD surrounding interests, behaviours and habits. Significant impairments regarding social and occupational areas of </w:t>
      </w:r>
      <w:r w:rsidRPr="000113D6">
        <w:rPr>
          <w:rFonts w:ascii="Times New Roman" w:hAnsi="Times New Roman" w:cs="Times New Roman"/>
          <w:sz w:val="24"/>
          <w:szCs w:val="24"/>
        </w:rPr>
        <w:lastRenderedPageBreak/>
        <w:t>functioning is apparent on various levels of ASD, though it is present from early childhood until a child begins to socialise and further develop from limited capabilities.</w:t>
      </w:r>
    </w:p>
    <w:p w14:paraId="2A5C6F23" w14:textId="79957F38" w:rsidR="009A216A" w:rsidRPr="000113D6" w:rsidRDefault="009A216A" w:rsidP="000113D6">
      <w:pPr>
        <w:spacing w:line="360" w:lineRule="auto"/>
        <w:rPr>
          <w:rFonts w:ascii="Times New Roman" w:hAnsi="Times New Roman" w:cs="Times New Roman"/>
          <w:b/>
          <w:sz w:val="24"/>
          <w:szCs w:val="24"/>
          <w:u w:val="single"/>
        </w:rPr>
      </w:pPr>
      <w:r w:rsidRPr="000113D6">
        <w:rPr>
          <w:rFonts w:ascii="Times New Roman" w:hAnsi="Times New Roman" w:cs="Times New Roman"/>
          <w:b/>
          <w:sz w:val="24"/>
          <w:szCs w:val="24"/>
          <w:u w:val="single"/>
        </w:rPr>
        <w:t>Levels of s</w:t>
      </w:r>
      <w:r w:rsidRPr="000113D6">
        <w:rPr>
          <w:rFonts w:ascii="Times New Roman" w:hAnsi="Times New Roman" w:cs="Times New Roman"/>
          <w:b/>
          <w:sz w:val="24"/>
          <w:szCs w:val="24"/>
          <w:u w:val="single"/>
        </w:rPr>
        <w:t xml:space="preserve">everity </w:t>
      </w:r>
      <w:r w:rsidRPr="000113D6">
        <w:rPr>
          <w:rFonts w:ascii="Times New Roman" w:hAnsi="Times New Roman" w:cs="Times New Roman"/>
          <w:b/>
          <w:sz w:val="24"/>
          <w:szCs w:val="24"/>
          <w:u w:val="single"/>
        </w:rPr>
        <w:t xml:space="preserve">in </w:t>
      </w:r>
      <w:r w:rsidRPr="000113D6">
        <w:rPr>
          <w:rFonts w:ascii="Times New Roman" w:hAnsi="Times New Roman" w:cs="Times New Roman"/>
          <w:b/>
          <w:sz w:val="24"/>
          <w:szCs w:val="24"/>
          <w:u w:val="single"/>
        </w:rPr>
        <w:t>ASD</w:t>
      </w:r>
    </w:p>
    <w:p w14:paraId="5AF21E48" w14:textId="7F50ABA6" w:rsidR="009A216A" w:rsidRPr="000113D6" w:rsidRDefault="009A216A" w:rsidP="000113D6">
      <w:pPr>
        <w:spacing w:line="360" w:lineRule="auto"/>
        <w:rPr>
          <w:rFonts w:ascii="Times New Roman" w:hAnsi="Times New Roman" w:cs="Times New Roman"/>
          <w:sz w:val="24"/>
          <w:szCs w:val="24"/>
        </w:rPr>
      </w:pPr>
      <w:r w:rsidRPr="000113D6">
        <w:rPr>
          <w:rFonts w:ascii="Times New Roman" w:hAnsi="Times New Roman" w:cs="Times New Roman"/>
          <w:sz w:val="24"/>
          <w:szCs w:val="24"/>
        </w:rPr>
        <w:t xml:space="preserve">ASD can affect people in various ways especially when it comes to sensory function, Carpenter (2013) states that sensory systems that come with ASD include Hyper or Hypo-reactivity to the environment around </w:t>
      </w:r>
      <w:r w:rsidRPr="000113D6">
        <w:rPr>
          <w:rFonts w:ascii="Times New Roman" w:hAnsi="Times New Roman" w:cs="Times New Roman"/>
          <w:sz w:val="24"/>
          <w:szCs w:val="24"/>
        </w:rPr>
        <w:t xml:space="preserve">them </w:t>
      </w:r>
      <w:r w:rsidRPr="000113D6">
        <w:rPr>
          <w:rFonts w:ascii="Times New Roman" w:hAnsi="Times New Roman" w:cs="Times New Roman"/>
          <w:sz w:val="24"/>
          <w:szCs w:val="24"/>
        </w:rPr>
        <w:t xml:space="preserve">including sensitivity to smells, lights and possibly sensitivity to certain sounds. Further sensory function shows ASD can either mildly or severally affect the regulation of body temperature making the body extra sensitive to hot or cold, including either heightened or low tolerance to pain </w:t>
      </w:r>
      <w:r w:rsidRPr="000113D6">
        <w:rPr>
          <w:rFonts w:ascii="Times New Roman" w:hAnsi="Times New Roman" w:cs="Times New Roman"/>
          <w:sz w:val="24"/>
          <w:szCs w:val="24"/>
        </w:rPr>
        <w:t>including</w:t>
      </w:r>
      <w:r w:rsidRPr="000113D6">
        <w:rPr>
          <w:rFonts w:ascii="Times New Roman" w:hAnsi="Times New Roman" w:cs="Times New Roman"/>
          <w:sz w:val="24"/>
          <w:szCs w:val="24"/>
        </w:rPr>
        <w:t xml:space="preserve"> a fixated fascination or fear to certain things or objects. Carpenter (2013) continues that there are various severity levels of ASD regarding the individual’s social communication, restricted interests and repetitive behaviours. The </w:t>
      </w:r>
      <w:proofErr w:type="spellStart"/>
      <w:r w:rsidRPr="000113D6">
        <w:rPr>
          <w:rFonts w:ascii="Times New Roman" w:hAnsi="Times New Roman" w:cs="Times New Roman"/>
          <w:sz w:val="24"/>
          <w:szCs w:val="24"/>
        </w:rPr>
        <w:t>Centers</w:t>
      </w:r>
      <w:proofErr w:type="spellEnd"/>
      <w:r w:rsidRPr="000113D6">
        <w:rPr>
          <w:rFonts w:ascii="Times New Roman" w:hAnsi="Times New Roman" w:cs="Times New Roman"/>
          <w:sz w:val="24"/>
          <w:szCs w:val="24"/>
        </w:rPr>
        <w:t xml:space="preserve"> for Disease Control and Prevention (2018) believe there are multiple categories for ASD severity depending on the individual’s social and interactive communication, ranging from </w:t>
      </w:r>
      <w:r w:rsidR="00E72754" w:rsidRPr="000113D6">
        <w:rPr>
          <w:rFonts w:ascii="Times New Roman" w:hAnsi="Times New Roman" w:cs="Times New Roman"/>
          <w:sz w:val="24"/>
          <w:szCs w:val="24"/>
        </w:rPr>
        <w:t>their</w:t>
      </w:r>
      <w:r w:rsidRPr="000113D6">
        <w:rPr>
          <w:rFonts w:ascii="Times New Roman" w:hAnsi="Times New Roman" w:cs="Times New Roman"/>
          <w:sz w:val="24"/>
          <w:szCs w:val="24"/>
        </w:rPr>
        <w:t xml:space="preserve"> emotions, abnormal social approach, body language and gestures, initiating play, understanding and building relationships.</w:t>
      </w:r>
    </w:p>
    <w:p w14:paraId="2683E19A" w14:textId="77777777" w:rsidR="00E72754" w:rsidRPr="000113D6" w:rsidRDefault="00E72754" w:rsidP="000113D6">
      <w:pPr>
        <w:spacing w:line="360" w:lineRule="auto"/>
        <w:rPr>
          <w:rFonts w:ascii="Times New Roman" w:hAnsi="Times New Roman" w:cs="Times New Roman"/>
          <w:b/>
          <w:sz w:val="24"/>
          <w:szCs w:val="24"/>
          <w:u w:val="single"/>
        </w:rPr>
      </w:pPr>
      <w:r w:rsidRPr="000113D6">
        <w:rPr>
          <w:rFonts w:ascii="Times New Roman" w:hAnsi="Times New Roman" w:cs="Times New Roman"/>
          <w:b/>
          <w:sz w:val="24"/>
          <w:szCs w:val="24"/>
          <w:u w:val="single"/>
        </w:rPr>
        <w:t>Diagnosing ASD</w:t>
      </w:r>
    </w:p>
    <w:p w14:paraId="2C7285D9" w14:textId="5E383BD2" w:rsidR="00E72754" w:rsidRPr="000113D6" w:rsidRDefault="00E72754" w:rsidP="000113D6">
      <w:pPr>
        <w:spacing w:line="360" w:lineRule="auto"/>
        <w:rPr>
          <w:rFonts w:ascii="Times New Roman" w:hAnsi="Times New Roman" w:cs="Times New Roman"/>
          <w:sz w:val="24"/>
          <w:szCs w:val="24"/>
        </w:rPr>
      </w:pPr>
      <w:r w:rsidRPr="000113D6">
        <w:rPr>
          <w:rFonts w:ascii="Times New Roman" w:hAnsi="Times New Roman" w:cs="Times New Roman"/>
          <w:sz w:val="24"/>
          <w:szCs w:val="24"/>
        </w:rPr>
        <w:t xml:space="preserve">Diagnosing ASD especially during early childhood can be difficult but not impossible, The National Autistic Society (2016) state that the tool most commonly used in the UK to help diagnose early signs of ASD is the International Classification of Diseases, tenth edition (ICD-10). The ICD-10 contains a </w:t>
      </w:r>
      <w:r w:rsidRPr="000113D6">
        <w:rPr>
          <w:rFonts w:ascii="Times New Roman" w:hAnsi="Times New Roman" w:cs="Times New Roman"/>
          <w:sz w:val="24"/>
          <w:szCs w:val="24"/>
        </w:rPr>
        <w:t>variety</w:t>
      </w:r>
      <w:r w:rsidRPr="000113D6">
        <w:rPr>
          <w:rFonts w:ascii="Times New Roman" w:hAnsi="Times New Roman" w:cs="Times New Roman"/>
          <w:sz w:val="24"/>
          <w:szCs w:val="24"/>
        </w:rPr>
        <w:t xml:space="preserve"> of autism profiles which help specialists identify if ASD is present, the various profiles are part of the Pervasive Development Disorder Heading which is defined as "A group of disorders characterized by qualitative abnormalities in reciprocal social interactions and in patterns of communication, and by a restricted, stereotyped, repetitive repertoire of interests and activities. These qualitative abnormalities are a pervasive feature of the individual's functioning in all situations"(National Autistic Society, 2016). A revised edition of the ICD-10 was released in 2018 now known as the ICD-11 which is strongly influenced and in alignment with the American Diagnostic and Statistical Manual (DSM-5) which is not as commonly used in the UK but has a connection to the ICD-11. </w:t>
      </w:r>
    </w:p>
    <w:p w14:paraId="40859273" w14:textId="196F9073" w:rsidR="00E72754" w:rsidRPr="000113D6" w:rsidRDefault="00E72754" w:rsidP="000113D6">
      <w:pPr>
        <w:spacing w:line="360" w:lineRule="auto"/>
        <w:rPr>
          <w:rFonts w:ascii="Times New Roman" w:hAnsi="Times New Roman" w:cs="Times New Roman"/>
          <w:sz w:val="24"/>
          <w:szCs w:val="24"/>
        </w:rPr>
      </w:pPr>
      <w:r w:rsidRPr="000113D6">
        <w:rPr>
          <w:rFonts w:ascii="Times New Roman" w:hAnsi="Times New Roman" w:cs="Times New Roman"/>
          <w:sz w:val="24"/>
          <w:szCs w:val="24"/>
        </w:rPr>
        <w:t xml:space="preserve">To formally diagnose ASD there are certain criteria’s that need to be met, this can all so identify ASD severity and </w:t>
      </w:r>
      <w:r w:rsidRPr="000113D6">
        <w:rPr>
          <w:rFonts w:ascii="Times New Roman" w:hAnsi="Times New Roman" w:cs="Times New Roman"/>
          <w:sz w:val="24"/>
          <w:szCs w:val="24"/>
        </w:rPr>
        <w:t xml:space="preserve">recognise </w:t>
      </w:r>
      <w:r w:rsidRPr="000113D6">
        <w:rPr>
          <w:rFonts w:ascii="Times New Roman" w:hAnsi="Times New Roman" w:cs="Times New Roman"/>
          <w:sz w:val="24"/>
          <w:szCs w:val="24"/>
        </w:rPr>
        <w:t>any help or support an individual may need. The Interactive Autism Network (2019) state that</w:t>
      </w:r>
      <w:r w:rsidRPr="000113D6">
        <w:rPr>
          <w:rFonts w:ascii="Times New Roman" w:hAnsi="Times New Roman" w:cs="Times New Roman"/>
          <w:sz w:val="24"/>
          <w:szCs w:val="24"/>
        </w:rPr>
        <w:t xml:space="preserve"> </w:t>
      </w:r>
      <w:r w:rsidRPr="000113D6">
        <w:rPr>
          <w:rFonts w:ascii="Times New Roman" w:hAnsi="Times New Roman" w:cs="Times New Roman"/>
          <w:sz w:val="24"/>
          <w:szCs w:val="24"/>
        </w:rPr>
        <w:t xml:space="preserve">to begin diagnosis for early childhood ASD </w:t>
      </w:r>
      <w:r w:rsidRPr="000113D6">
        <w:rPr>
          <w:rFonts w:ascii="Times New Roman" w:hAnsi="Times New Roman" w:cs="Times New Roman"/>
          <w:sz w:val="24"/>
          <w:szCs w:val="24"/>
        </w:rPr>
        <w:lastRenderedPageBreak/>
        <w:t xml:space="preserve">certain abnormal or impaired development that meets specific criteria in three levels must be </w:t>
      </w:r>
      <w:proofErr w:type="spellStart"/>
      <w:r w:rsidRPr="000113D6">
        <w:rPr>
          <w:rFonts w:ascii="Times New Roman" w:hAnsi="Times New Roman" w:cs="Times New Roman"/>
          <w:sz w:val="24"/>
          <w:szCs w:val="24"/>
        </w:rPr>
        <w:t>visable</w:t>
      </w:r>
      <w:proofErr w:type="spellEnd"/>
      <w:r w:rsidRPr="000113D6">
        <w:rPr>
          <w:rFonts w:ascii="Times New Roman" w:hAnsi="Times New Roman" w:cs="Times New Roman"/>
          <w:sz w:val="24"/>
          <w:szCs w:val="24"/>
        </w:rPr>
        <w:t xml:space="preserve"> before the age of three. These levels include; The use of receptive or expressive social language, development of selective social or corresponding social interaction and functional or symbolic play, at least six symptoms in the following categories must present for early childhood autism to be officially diagnosed;</w:t>
      </w:r>
    </w:p>
    <w:p w14:paraId="5F501D97" w14:textId="4909319B" w:rsidR="00E72754" w:rsidRPr="000113D6" w:rsidRDefault="00E72754" w:rsidP="000113D6">
      <w:pPr>
        <w:spacing w:line="360" w:lineRule="auto"/>
        <w:rPr>
          <w:rFonts w:ascii="Times New Roman" w:hAnsi="Times New Roman" w:cs="Times New Roman"/>
          <w:sz w:val="24"/>
          <w:szCs w:val="24"/>
        </w:rPr>
      </w:pPr>
      <w:r w:rsidRPr="000113D6">
        <w:rPr>
          <w:rFonts w:ascii="Times New Roman" w:hAnsi="Times New Roman" w:cs="Times New Roman"/>
          <w:sz w:val="24"/>
          <w:szCs w:val="24"/>
        </w:rPr>
        <w:t>•</w:t>
      </w:r>
      <w:r w:rsidRPr="000113D6">
        <w:rPr>
          <w:rFonts w:ascii="Times New Roman" w:hAnsi="Times New Roman" w:cs="Times New Roman"/>
          <w:sz w:val="24"/>
          <w:szCs w:val="24"/>
        </w:rPr>
        <w:t xml:space="preserve"> </w:t>
      </w:r>
      <w:r w:rsidRPr="000113D6">
        <w:rPr>
          <w:rFonts w:ascii="Times New Roman" w:hAnsi="Times New Roman" w:cs="Times New Roman"/>
          <w:sz w:val="24"/>
          <w:szCs w:val="24"/>
        </w:rPr>
        <w:t xml:space="preserve">Subjective impairment in social interaction </w:t>
      </w:r>
      <w:r w:rsidRPr="000113D6">
        <w:rPr>
          <w:rFonts w:ascii="Times New Roman" w:hAnsi="Times New Roman" w:cs="Times New Roman"/>
          <w:sz w:val="24"/>
          <w:szCs w:val="24"/>
        </w:rPr>
        <w:t xml:space="preserve">that </w:t>
      </w:r>
      <w:r w:rsidRPr="000113D6">
        <w:rPr>
          <w:rFonts w:ascii="Times New Roman" w:hAnsi="Times New Roman" w:cs="Times New Roman"/>
          <w:sz w:val="24"/>
          <w:szCs w:val="24"/>
        </w:rPr>
        <w:t xml:space="preserve">manifest in at least two areas; Incapability to hold eye to eye contact, lack of facial expression, lack of interest in activities, building relationships with peers and failure to keep within the foundation phase development criteria for their mental age. </w:t>
      </w:r>
    </w:p>
    <w:p w14:paraId="1F8C2590" w14:textId="0522429B" w:rsidR="00E72754" w:rsidRPr="000113D6" w:rsidRDefault="00E72754" w:rsidP="000113D6">
      <w:pPr>
        <w:spacing w:line="360" w:lineRule="auto"/>
        <w:rPr>
          <w:rFonts w:ascii="Times New Roman" w:hAnsi="Times New Roman" w:cs="Times New Roman"/>
          <w:sz w:val="24"/>
          <w:szCs w:val="24"/>
        </w:rPr>
      </w:pPr>
      <w:r w:rsidRPr="000113D6">
        <w:rPr>
          <w:rFonts w:ascii="Times New Roman" w:hAnsi="Times New Roman" w:cs="Times New Roman"/>
          <w:sz w:val="24"/>
          <w:szCs w:val="24"/>
        </w:rPr>
        <w:t>•</w:t>
      </w:r>
      <w:r w:rsidRPr="000113D6">
        <w:rPr>
          <w:rFonts w:ascii="Times New Roman" w:hAnsi="Times New Roman" w:cs="Times New Roman"/>
          <w:sz w:val="24"/>
          <w:szCs w:val="24"/>
        </w:rPr>
        <w:t xml:space="preserve"> </w:t>
      </w:r>
      <w:r w:rsidRPr="000113D6">
        <w:rPr>
          <w:rFonts w:ascii="Times New Roman" w:hAnsi="Times New Roman" w:cs="Times New Roman"/>
          <w:sz w:val="24"/>
          <w:szCs w:val="24"/>
        </w:rPr>
        <w:t>Subjective abnormalities in communication that is apparent in at least one of the following areas; Delay or lack of spoken language but the use of gestures to compensate, inability to initiate or engage in communication, repetitive use of language, lack of social or spontaneous play.</w:t>
      </w:r>
    </w:p>
    <w:p w14:paraId="368E5B56" w14:textId="67E36805" w:rsidR="00E72754" w:rsidRPr="000113D6" w:rsidRDefault="00E72754" w:rsidP="000113D6">
      <w:pPr>
        <w:spacing w:line="360" w:lineRule="auto"/>
        <w:rPr>
          <w:rFonts w:ascii="Times New Roman" w:hAnsi="Times New Roman" w:cs="Times New Roman"/>
          <w:sz w:val="24"/>
          <w:szCs w:val="24"/>
        </w:rPr>
      </w:pPr>
      <w:r w:rsidRPr="000113D6">
        <w:rPr>
          <w:rFonts w:ascii="Times New Roman" w:hAnsi="Times New Roman" w:cs="Times New Roman"/>
          <w:sz w:val="24"/>
          <w:szCs w:val="24"/>
        </w:rPr>
        <w:t>•</w:t>
      </w:r>
      <w:r w:rsidRPr="000113D6">
        <w:rPr>
          <w:rFonts w:ascii="Times New Roman" w:hAnsi="Times New Roman" w:cs="Times New Roman"/>
          <w:sz w:val="24"/>
          <w:szCs w:val="24"/>
        </w:rPr>
        <w:t xml:space="preserve"> </w:t>
      </w:r>
      <w:r w:rsidRPr="000113D6">
        <w:rPr>
          <w:rFonts w:ascii="Times New Roman" w:hAnsi="Times New Roman" w:cs="Times New Roman"/>
          <w:sz w:val="24"/>
          <w:szCs w:val="24"/>
        </w:rPr>
        <w:t>Restricted, repetitive behaviour in interests and activities in at least one of the following areas; Restricted patterns of interests that appear abnormal in content or focus, compulsive non-functional routine/routines, repetitive motor skills which involve twisting body or specific hand gestures, engrossed in specific non</w:t>
      </w:r>
      <w:r w:rsidRPr="000113D6">
        <w:rPr>
          <w:rFonts w:ascii="Times New Roman" w:hAnsi="Times New Roman" w:cs="Times New Roman"/>
          <w:sz w:val="24"/>
          <w:szCs w:val="24"/>
        </w:rPr>
        <w:t>-</w:t>
      </w:r>
      <w:r w:rsidRPr="000113D6">
        <w:rPr>
          <w:rFonts w:ascii="Times New Roman" w:hAnsi="Times New Roman" w:cs="Times New Roman"/>
          <w:sz w:val="24"/>
          <w:szCs w:val="24"/>
        </w:rPr>
        <w:t xml:space="preserve">functional objects during play </w:t>
      </w:r>
      <w:r w:rsidRPr="000113D6">
        <w:rPr>
          <w:rFonts w:ascii="Times New Roman" w:hAnsi="Times New Roman" w:cs="Times New Roman"/>
          <w:sz w:val="24"/>
          <w:szCs w:val="24"/>
        </w:rPr>
        <w:t>exploring</w:t>
      </w:r>
      <w:r w:rsidRPr="000113D6">
        <w:rPr>
          <w:rFonts w:ascii="Times New Roman" w:hAnsi="Times New Roman" w:cs="Times New Roman"/>
          <w:sz w:val="24"/>
          <w:szCs w:val="24"/>
        </w:rPr>
        <w:t xml:space="preserve"> its noise, texture and smell (The Interactive Autism Network, 2019).</w:t>
      </w:r>
    </w:p>
    <w:p w14:paraId="7F513DD3" w14:textId="77777777" w:rsidR="00E72754" w:rsidRPr="000113D6" w:rsidRDefault="00E72754" w:rsidP="000113D6">
      <w:pPr>
        <w:spacing w:line="360" w:lineRule="auto"/>
        <w:rPr>
          <w:rFonts w:ascii="Times New Roman" w:hAnsi="Times New Roman" w:cs="Times New Roman"/>
          <w:b/>
          <w:sz w:val="24"/>
          <w:szCs w:val="24"/>
          <w:u w:val="single"/>
        </w:rPr>
      </w:pPr>
      <w:r w:rsidRPr="000113D6">
        <w:rPr>
          <w:rFonts w:ascii="Times New Roman" w:hAnsi="Times New Roman" w:cs="Times New Roman"/>
          <w:b/>
          <w:sz w:val="24"/>
          <w:szCs w:val="24"/>
          <w:u w:val="single"/>
        </w:rPr>
        <w:t>SNAP Cymru</w:t>
      </w:r>
    </w:p>
    <w:p w14:paraId="1A1A754A" w14:textId="0F59FCCB" w:rsidR="00E72754" w:rsidRPr="000113D6" w:rsidRDefault="00E72754" w:rsidP="000113D6">
      <w:pPr>
        <w:spacing w:line="360" w:lineRule="auto"/>
        <w:rPr>
          <w:rFonts w:ascii="Times New Roman" w:hAnsi="Times New Roman" w:cs="Times New Roman"/>
          <w:sz w:val="24"/>
          <w:szCs w:val="24"/>
        </w:rPr>
      </w:pPr>
      <w:r w:rsidRPr="000113D6">
        <w:rPr>
          <w:rFonts w:ascii="Times New Roman" w:hAnsi="Times New Roman" w:cs="Times New Roman"/>
          <w:sz w:val="24"/>
          <w:szCs w:val="24"/>
        </w:rPr>
        <w:t xml:space="preserve">SNAP Cymru (2019) </w:t>
      </w:r>
      <w:r w:rsidRPr="000113D6">
        <w:rPr>
          <w:rFonts w:ascii="Times New Roman" w:hAnsi="Times New Roman" w:cs="Times New Roman"/>
          <w:sz w:val="24"/>
          <w:szCs w:val="24"/>
        </w:rPr>
        <w:t>is a Welsh special needs assessment playgroup is</w:t>
      </w:r>
      <w:r w:rsidRPr="000113D6">
        <w:rPr>
          <w:rFonts w:ascii="Times New Roman" w:hAnsi="Times New Roman" w:cs="Times New Roman"/>
          <w:sz w:val="24"/>
          <w:szCs w:val="24"/>
        </w:rPr>
        <w:t xml:space="preserve"> a charity funded</w:t>
      </w:r>
      <w:r w:rsidRPr="000113D6">
        <w:rPr>
          <w:rFonts w:ascii="Times New Roman" w:hAnsi="Times New Roman" w:cs="Times New Roman"/>
          <w:sz w:val="24"/>
          <w:szCs w:val="24"/>
        </w:rPr>
        <w:t xml:space="preserve"> in </w:t>
      </w:r>
      <w:r w:rsidRPr="000113D6">
        <w:rPr>
          <w:rFonts w:ascii="Times New Roman" w:hAnsi="Times New Roman" w:cs="Times New Roman"/>
          <w:sz w:val="24"/>
          <w:szCs w:val="24"/>
        </w:rPr>
        <w:t>various locations throughout Wales specialised to support and help children with a variety of additional needs with one to one specialist support, this prepares children for when they move into an educational pre-school setting by identifying any additional support they may need. SNAP works in co-operation with the 20 main local authorities in Wales including; Social services, the health board, early years providers and schools, SNAP all so provides statements and assessments for SEN using both Welsh and English language to communicate with parents and children. As starting point for children with SEN SNAP Cymru (2019) provides all the support and tools necessary to prepare children with conditions such as ASD to move on from early years care into a primary school, when any child first attend</w:t>
      </w:r>
      <w:r w:rsidRPr="000113D6">
        <w:rPr>
          <w:rFonts w:ascii="Times New Roman" w:hAnsi="Times New Roman" w:cs="Times New Roman"/>
          <w:sz w:val="24"/>
          <w:szCs w:val="24"/>
        </w:rPr>
        <w:t xml:space="preserve">s </w:t>
      </w:r>
      <w:r w:rsidRPr="000113D6">
        <w:rPr>
          <w:rFonts w:ascii="Times New Roman" w:hAnsi="Times New Roman" w:cs="Times New Roman"/>
          <w:sz w:val="24"/>
          <w:szCs w:val="24"/>
        </w:rPr>
        <w:t>SNAP a special educational need co-ordinator (SENCO) meets with parents/carers and any other specialists involved. The SENCO will help</w:t>
      </w:r>
      <w:r w:rsidRPr="000113D6">
        <w:rPr>
          <w:rFonts w:ascii="Times New Roman" w:hAnsi="Times New Roman" w:cs="Times New Roman"/>
          <w:sz w:val="24"/>
          <w:szCs w:val="24"/>
        </w:rPr>
        <w:t xml:space="preserve"> to</w:t>
      </w:r>
      <w:r w:rsidRPr="000113D6">
        <w:rPr>
          <w:rFonts w:ascii="Times New Roman" w:hAnsi="Times New Roman" w:cs="Times New Roman"/>
          <w:sz w:val="24"/>
          <w:szCs w:val="24"/>
        </w:rPr>
        <w:t xml:space="preserve"> identify with parents and specialists any additional help and support the child may need along with an individual education plan (IEP), if the child </w:t>
      </w:r>
      <w:r w:rsidRPr="000113D6">
        <w:rPr>
          <w:rFonts w:ascii="Times New Roman" w:hAnsi="Times New Roman" w:cs="Times New Roman"/>
          <w:sz w:val="24"/>
          <w:szCs w:val="24"/>
        </w:rPr>
        <w:lastRenderedPageBreak/>
        <w:t>requires any extra additional support such as speech and language therapy to help support communication the SENCO will arrange for the extra support to be put in place. Ensuring all extra correct support and procedures are in place for the child the fully assess and meet their needs is called Early Years action plus</w:t>
      </w:r>
      <w:r w:rsidR="00791919" w:rsidRPr="000113D6">
        <w:rPr>
          <w:rFonts w:ascii="Times New Roman" w:hAnsi="Times New Roman" w:cs="Times New Roman"/>
          <w:sz w:val="24"/>
          <w:szCs w:val="24"/>
        </w:rPr>
        <w:t>, SNAP Cymru also offer their support and arrangements through transition.</w:t>
      </w:r>
    </w:p>
    <w:p w14:paraId="621472B4" w14:textId="77777777" w:rsidR="00C6648C" w:rsidRPr="000113D6" w:rsidRDefault="00C6648C" w:rsidP="000113D6">
      <w:pPr>
        <w:spacing w:line="360" w:lineRule="auto"/>
        <w:rPr>
          <w:rFonts w:ascii="Times New Roman" w:hAnsi="Times New Roman" w:cs="Times New Roman"/>
          <w:b/>
          <w:sz w:val="24"/>
          <w:szCs w:val="24"/>
          <w:u w:val="single"/>
        </w:rPr>
      </w:pPr>
      <w:r w:rsidRPr="000113D6">
        <w:rPr>
          <w:rFonts w:ascii="Times New Roman" w:hAnsi="Times New Roman" w:cs="Times New Roman"/>
          <w:b/>
          <w:sz w:val="24"/>
          <w:szCs w:val="24"/>
          <w:u w:val="single"/>
        </w:rPr>
        <w:t xml:space="preserve">SEN Code of Practice Educational Act 1996 </w:t>
      </w:r>
    </w:p>
    <w:p w14:paraId="54FD932A" w14:textId="2459FA30" w:rsidR="00C6648C" w:rsidRPr="000113D6" w:rsidRDefault="00C6648C" w:rsidP="000113D6">
      <w:pPr>
        <w:spacing w:line="360" w:lineRule="auto"/>
        <w:rPr>
          <w:rFonts w:ascii="Times New Roman" w:hAnsi="Times New Roman" w:cs="Times New Roman"/>
          <w:sz w:val="24"/>
          <w:szCs w:val="24"/>
        </w:rPr>
      </w:pPr>
      <w:r w:rsidRPr="000113D6">
        <w:rPr>
          <w:rFonts w:ascii="Times New Roman" w:hAnsi="Times New Roman" w:cs="Times New Roman"/>
          <w:sz w:val="24"/>
          <w:szCs w:val="24"/>
        </w:rPr>
        <w:t>The Welsh Government (2019) state</w:t>
      </w:r>
      <w:r w:rsidRPr="000113D6">
        <w:rPr>
          <w:rFonts w:ascii="Times New Roman" w:hAnsi="Times New Roman" w:cs="Times New Roman"/>
          <w:sz w:val="24"/>
          <w:szCs w:val="24"/>
        </w:rPr>
        <w:t xml:space="preserve"> that the</w:t>
      </w:r>
      <w:r w:rsidRPr="000113D6">
        <w:rPr>
          <w:rFonts w:ascii="Times New Roman" w:hAnsi="Times New Roman" w:cs="Times New Roman"/>
          <w:sz w:val="24"/>
          <w:szCs w:val="24"/>
        </w:rPr>
        <w:t xml:space="preserve"> Education Act 1996 acknowledges the vital roles parents, carers and additional </w:t>
      </w:r>
      <w:r w:rsidRPr="000113D6">
        <w:rPr>
          <w:rFonts w:ascii="Times New Roman" w:hAnsi="Times New Roman" w:cs="Times New Roman"/>
          <w:sz w:val="24"/>
          <w:szCs w:val="24"/>
        </w:rPr>
        <w:t>specialists</w:t>
      </w:r>
      <w:r w:rsidRPr="000113D6">
        <w:rPr>
          <w:rFonts w:ascii="Times New Roman" w:hAnsi="Times New Roman" w:cs="Times New Roman"/>
          <w:sz w:val="24"/>
          <w:szCs w:val="24"/>
        </w:rPr>
        <w:t xml:space="preserve"> do to support children with </w:t>
      </w:r>
      <w:r w:rsidRPr="000113D6">
        <w:rPr>
          <w:rFonts w:ascii="Times New Roman" w:hAnsi="Times New Roman" w:cs="Times New Roman"/>
          <w:sz w:val="24"/>
          <w:szCs w:val="24"/>
        </w:rPr>
        <w:t>ASD</w:t>
      </w:r>
      <w:r w:rsidRPr="000113D6">
        <w:rPr>
          <w:rFonts w:ascii="Times New Roman" w:hAnsi="Times New Roman" w:cs="Times New Roman"/>
          <w:sz w:val="24"/>
          <w:szCs w:val="24"/>
        </w:rPr>
        <w:t>, the Welsh Government developed the SEN code of practice to provide practical guidance to help identify and access a child’s additional needs. The SEN Code of Practice for Wales</w:t>
      </w:r>
      <w:r w:rsidRPr="000113D6">
        <w:rPr>
          <w:rFonts w:ascii="Times New Roman" w:hAnsi="Times New Roman" w:cs="Times New Roman"/>
          <w:sz w:val="24"/>
          <w:szCs w:val="24"/>
        </w:rPr>
        <w:t xml:space="preserve"> provides</w:t>
      </w:r>
      <w:r w:rsidRPr="000113D6">
        <w:rPr>
          <w:rFonts w:ascii="Times New Roman" w:hAnsi="Times New Roman" w:cs="Times New Roman"/>
          <w:sz w:val="24"/>
          <w:szCs w:val="24"/>
        </w:rPr>
        <w:t xml:space="preserve"> principles in place that all early year’s educational settings and schools must follow to ensure all the child’s needs are met and under no circumstances is any organisation permitted to ignore the codes guidance. The basic principles of Welsh SEN code include; All children with SEN must have their ability to learn and develop needs met,</w:t>
      </w:r>
      <w:r w:rsidRPr="000113D6">
        <w:rPr>
          <w:rFonts w:ascii="Times New Roman" w:hAnsi="Times New Roman" w:cs="Times New Roman"/>
          <w:sz w:val="24"/>
          <w:szCs w:val="24"/>
        </w:rPr>
        <w:t xml:space="preserve"> </w:t>
      </w:r>
      <w:r w:rsidRPr="000113D6">
        <w:rPr>
          <w:rFonts w:ascii="Times New Roman" w:hAnsi="Times New Roman" w:cs="Times New Roman"/>
          <w:sz w:val="24"/>
          <w:szCs w:val="24"/>
        </w:rPr>
        <w:t>a child with SEN usually merges into a mainstream early years or school setting, all parents and carers views and wishes will be considered and their children listened to, children with SEN should receive a wide, well-balanced, comfortable and relevant education.</w:t>
      </w:r>
    </w:p>
    <w:p w14:paraId="68B279B9" w14:textId="0B683344" w:rsidR="00C6648C" w:rsidRPr="000113D6" w:rsidRDefault="000113D6" w:rsidP="000113D6">
      <w:pPr>
        <w:spacing w:line="360" w:lineRule="auto"/>
        <w:rPr>
          <w:rFonts w:ascii="Times New Roman" w:hAnsi="Times New Roman" w:cs="Times New Roman"/>
          <w:b/>
          <w:sz w:val="24"/>
          <w:szCs w:val="24"/>
          <w:u w:val="single"/>
        </w:rPr>
      </w:pPr>
      <w:r w:rsidRPr="000113D6">
        <w:rPr>
          <w:rFonts w:ascii="Times New Roman" w:hAnsi="Times New Roman" w:cs="Times New Roman"/>
          <w:b/>
          <w:sz w:val="24"/>
          <w:szCs w:val="24"/>
          <w:u w:val="single"/>
        </w:rPr>
        <w:t xml:space="preserve">Welsh Government </w:t>
      </w:r>
      <w:r w:rsidR="00C6648C" w:rsidRPr="000113D6">
        <w:rPr>
          <w:rFonts w:ascii="Times New Roman" w:hAnsi="Times New Roman" w:cs="Times New Roman"/>
          <w:b/>
          <w:sz w:val="24"/>
          <w:szCs w:val="24"/>
          <w:u w:val="single"/>
        </w:rPr>
        <w:t>Policy and Legislation</w:t>
      </w:r>
    </w:p>
    <w:p w14:paraId="21F4AEC9" w14:textId="3783669C" w:rsidR="00C6648C" w:rsidRPr="000113D6" w:rsidRDefault="00C6648C" w:rsidP="000113D6">
      <w:pPr>
        <w:spacing w:line="360" w:lineRule="auto"/>
        <w:rPr>
          <w:rFonts w:ascii="Times New Roman" w:hAnsi="Times New Roman" w:cs="Times New Roman"/>
          <w:sz w:val="24"/>
          <w:szCs w:val="24"/>
        </w:rPr>
      </w:pPr>
      <w:r w:rsidRPr="000113D6">
        <w:rPr>
          <w:rFonts w:ascii="Times New Roman" w:hAnsi="Times New Roman" w:cs="Times New Roman"/>
          <w:sz w:val="24"/>
          <w:szCs w:val="24"/>
        </w:rPr>
        <w:t>The Welsh Government (2015) composed the Curriculum for Wales Foundation Phase Framework which predicts expected outcomes for children aged three to seven years of age in Wales. The Curriculum includes the Statuary Education Programme establishing what children should be taught and the Foundation Phase Outcome is the expected outcome of the child’s progress and development. The Welsh Government (2015) state that in partnership with the United Nations Convention Rights of the Child (UNCRC) and the Welsh Government’s supporting document for Rights to Action (2004) permitting all children must be provided the correct education to develop in skills with the freedom to express their talents and grow their personalities</w:t>
      </w:r>
      <w:r w:rsidRPr="000113D6">
        <w:rPr>
          <w:rFonts w:ascii="Times New Roman" w:hAnsi="Times New Roman" w:cs="Times New Roman"/>
          <w:sz w:val="24"/>
          <w:szCs w:val="24"/>
        </w:rPr>
        <w:t xml:space="preserve"> strengthens the quality children should receive.</w:t>
      </w:r>
      <w:r w:rsidRPr="000113D6">
        <w:rPr>
          <w:rFonts w:ascii="Times New Roman" w:hAnsi="Times New Roman" w:cs="Times New Roman"/>
          <w:sz w:val="24"/>
          <w:szCs w:val="24"/>
        </w:rPr>
        <w:t xml:space="preserve"> The development of the Education Act of (2002) which promotes and safeguards the well-being and right to education for all children which states children must be taught within the Curriculum guidelines. </w:t>
      </w:r>
    </w:p>
    <w:p w14:paraId="42E2232B" w14:textId="4E7A4783" w:rsidR="00C6648C" w:rsidRPr="000113D6" w:rsidRDefault="00C6648C" w:rsidP="000113D6">
      <w:pPr>
        <w:spacing w:line="360" w:lineRule="auto"/>
        <w:rPr>
          <w:rFonts w:ascii="Times New Roman" w:hAnsi="Times New Roman" w:cs="Times New Roman"/>
          <w:sz w:val="24"/>
          <w:szCs w:val="24"/>
        </w:rPr>
      </w:pPr>
      <w:r w:rsidRPr="000113D6">
        <w:rPr>
          <w:rFonts w:ascii="Times New Roman" w:hAnsi="Times New Roman" w:cs="Times New Roman"/>
          <w:sz w:val="24"/>
          <w:szCs w:val="24"/>
        </w:rPr>
        <w:tab/>
        <w:t xml:space="preserve">The Welsh Government (2015) promotes that all children have the right to education that fully supports their potential, equality and inclusion the Equality Act (2010) provides </w:t>
      </w:r>
      <w:r w:rsidRPr="000113D6">
        <w:rPr>
          <w:rFonts w:ascii="Times New Roman" w:hAnsi="Times New Roman" w:cs="Times New Roman"/>
          <w:sz w:val="24"/>
          <w:szCs w:val="24"/>
        </w:rPr>
        <w:lastRenderedPageBreak/>
        <w:t xml:space="preserve">support this and helps to protect children in education and society against any forms of discrimination this includes the Disability Act 1995. There is an aim in the curriculum to abolish any barriers of inclusion creating opportunities for all children especially children with SEN, schools are obligated to plan and work closely with any specialist services that need to be provided for the child to ensure relevant and accessible learning experience is met. Any learning environment needs to make improvements if necessary, for any child with SEN such as; Making improvements to increase participation for all children to be involved in all activities, improve access to the curriculum and provide information in appropriate formats where necessary. </w:t>
      </w:r>
    </w:p>
    <w:p w14:paraId="4C18D142" w14:textId="3BB1B0D8" w:rsidR="00C6648C" w:rsidRPr="000113D6" w:rsidRDefault="000113D6" w:rsidP="000113D6">
      <w:pPr>
        <w:spacing w:line="360" w:lineRule="auto"/>
        <w:rPr>
          <w:rFonts w:ascii="Times New Roman" w:hAnsi="Times New Roman" w:cs="Times New Roman"/>
          <w:b/>
          <w:sz w:val="24"/>
          <w:szCs w:val="24"/>
          <w:u w:val="single"/>
        </w:rPr>
      </w:pPr>
      <w:r w:rsidRPr="000113D6">
        <w:rPr>
          <w:rFonts w:ascii="Times New Roman" w:hAnsi="Times New Roman" w:cs="Times New Roman"/>
          <w:b/>
          <w:sz w:val="24"/>
          <w:szCs w:val="24"/>
          <w:u w:val="single"/>
        </w:rPr>
        <w:t xml:space="preserve">Early Years </w:t>
      </w:r>
      <w:r w:rsidR="00C6648C" w:rsidRPr="000113D6">
        <w:rPr>
          <w:rFonts w:ascii="Times New Roman" w:hAnsi="Times New Roman" w:cs="Times New Roman"/>
          <w:b/>
          <w:sz w:val="24"/>
          <w:szCs w:val="24"/>
          <w:u w:val="single"/>
        </w:rPr>
        <w:t xml:space="preserve">Transition Process </w:t>
      </w:r>
    </w:p>
    <w:p w14:paraId="6F20BB86" w14:textId="4EB533F6" w:rsidR="00C6648C" w:rsidRPr="000113D6" w:rsidRDefault="00C6648C" w:rsidP="000113D6">
      <w:pPr>
        <w:spacing w:line="360" w:lineRule="auto"/>
        <w:rPr>
          <w:rFonts w:ascii="Times New Roman" w:hAnsi="Times New Roman" w:cs="Times New Roman"/>
          <w:sz w:val="24"/>
          <w:szCs w:val="24"/>
        </w:rPr>
      </w:pPr>
      <w:r w:rsidRPr="000113D6">
        <w:rPr>
          <w:rFonts w:ascii="Times New Roman" w:hAnsi="Times New Roman" w:cs="Times New Roman"/>
          <w:sz w:val="24"/>
          <w:szCs w:val="24"/>
        </w:rPr>
        <w:t xml:space="preserve">The Welsh Government (2015) explain the transition process requires support from the family, the school and any other support members the child may have to ensure the child has the correct support network and are at </w:t>
      </w:r>
      <w:r w:rsidR="00791919" w:rsidRPr="000113D6">
        <w:rPr>
          <w:rFonts w:ascii="Times New Roman" w:hAnsi="Times New Roman" w:cs="Times New Roman"/>
          <w:sz w:val="24"/>
          <w:szCs w:val="24"/>
        </w:rPr>
        <w:t xml:space="preserve">the </w:t>
      </w:r>
      <w:r w:rsidRPr="000113D6">
        <w:rPr>
          <w:rFonts w:ascii="Times New Roman" w:hAnsi="Times New Roman" w:cs="Times New Roman"/>
          <w:sz w:val="24"/>
          <w:szCs w:val="24"/>
        </w:rPr>
        <w:t xml:space="preserve">point </w:t>
      </w:r>
      <w:r w:rsidR="00791919" w:rsidRPr="000113D6">
        <w:rPr>
          <w:rFonts w:ascii="Times New Roman" w:hAnsi="Times New Roman" w:cs="Times New Roman"/>
          <w:sz w:val="24"/>
          <w:szCs w:val="24"/>
        </w:rPr>
        <w:t xml:space="preserve">of </w:t>
      </w:r>
      <w:r w:rsidRPr="000113D6">
        <w:rPr>
          <w:rFonts w:ascii="Times New Roman" w:hAnsi="Times New Roman" w:cs="Times New Roman"/>
          <w:sz w:val="24"/>
          <w:szCs w:val="24"/>
        </w:rPr>
        <w:t>their development</w:t>
      </w:r>
      <w:r w:rsidR="00791919" w:rsidRPr="000113D6">
        <w:rPr>
          <w:rFonts w:ascii="Times New Roman" w:hAnsi="Times New Roman" w:cs="Times New Roman"/>
          <w:sz w:val="24"/>
          <w:szCs w:val="24"/>
        </w:rPr>
        <w:t xml:space="preserve"> that </w:t>
      </w:r>
      <w:r w:rsidRPr="000113D6">
        <w:rPr>
          <w:rFonts w:ascii="Times New Roman" w:hAnsi="Times New Roman" w:cs="Times New Roman"/>
          <w:sz w:val="24"/>
          <w:szCs w:val="24"/>
        </w:rPr>
        <w:t>they are ready to learn. It is vital that the transition be made as stress free as possible for both the parents and the child so the child can have a positive setting to further their development</w:t>
      </w:r>
      <w:r w:rsidR="00791919" w:rsidRPr="000113D6">
        <w:rPr>
          <w:rFonts w:ascii="Times New Roman" w:hAnsi="Times New Roman" w:cs="Times New Roman"/>
          <w:sz w:val="24"/>
          <w:szCs w:val="24"/>
        </w:rPr>
        <w:t xml:space="preserve"> and time to adapt to any changes.</w:t>
      </w:r>
      <w:r w:rsidRPr="000113D6">
        <w:rPr>
          <w:rFonts w:ascii="Times New Roman" w:hAnsi="Times New Roman" w:cs="Times New Roman"/>
          <w:sz w:val="24"/>
          <w:szCs w:val="24"/>
        </w:rPr>
        <w:t xml:space="preserve"> The Welsh Government (2019) believes that family engagement during the transition phase is vital, before transition the school meets with any parents/carers and specialists involved including SENCO</w:t>
      </w:r>
      <w:r w:rsidR="00791919" w:rsidRPr="000113D6">
        <w:rPr>
          <w:rFonts w:ascii="Times New Roman" w:hAnsi="Times New Roman" w:cs="Times New Roman"/>
          <w:sz w:val="24"/>
          <w:szCs w:val="24"/>
        </w:rPr>
        <w:t xml:space="preserve">’s </w:t>
      </w:r>
      <w:r w:rsidRPr="000113D6">
        <w:rPr>
          <w:rFonts w:ascii="Times New Roman" w:hAnsi="Times New Roman" w:cs="Times New Roman"/>
          <w:sz w:val="24"/>
          <w:szCs w:val="24"/>
        </w:rPr>
        <w:t>and keyworkers. A transition meeting with all person’s involved especially the parents</w:t>
      </w:r>
      <w:r w:rsidR="00791919" w:rsidRPr="000113D6">
        <w:rPr>
          <w:rFonts w:ascii="Times New Roman" w:hAnsi="Times New Roman" w:cs="Times New Roman"/>
          <w:sz w:val="24"/>
          <w:szCs w:val="24"/>
        </w:rPr>
        <w:t>/carers</w:t>
      </w:r>
      <w:r w:rsidRPr="000113D6">
        <w:rPr>
          <w:rFonts w:ascii="Times New Roman" w:hAnsi="Times New Roman" w:cs="Times New Roman"/>
          <w:sz w:val="24"/>
          <w:szCs w:val="24"/>
        </w:rPr>
        <w:t xml:space="preserve"> are an opportunity for all involved to discuss the child’s step into mainstream education to support the them through this process. </w:t>
      </w:r>
    </w:p>
    <w:p w14:paraId="55C6E8C2" w14:textId="5DF80663" w:rsidR="00C6648C" w:rsidRPr="000113D6" w:rsidRDefault="00C6648C" w:rsidP="000113D6">
      <w:pPr>
        <w:spacing w:line="360" w:lineRule="auto"/>
        <w:rPr>
          <w:rFonts w:ascii="Times New Roman" w:hAnsi="Times New Roman" w:cs="Times New Roman"/>
          <w:sz w:val="24"/>
          <w:szCs w:val="24"/>
        </w:rPr>
      </w:pPr>
      <w:r w:rsidRPr="000113D6">
        <w:rPr>
          <w:rFonts w:ascii="Times New Roman" w:hAnsi="Times New Roman" w:cs="Times New Roman"/>
          <w:sz w:val="24"/>
          <w:szCs w:val="24"/>
        </w:rPr>
        <w:t>The Welsh Government (2004) recognise that all children with SEN attending a special needs assessment early years setting must be set realistic short-term goals so they can closely assess and monitor the child without overwhelming them, this is all part of the child’s IEP record. A volunteer charity funded organisation such as SNAP Cymru aim to encourage schools and local authorities to form a partnership with their organisation to offer advice and services to help support parents</w:t>
      </w:r>
      <w:r w:rsidR="00791919" w:rsidRPr="000113D6">
        <w:rPr>
          <w:rFonts w:ascii="Times New Roman" w:hAnsi="Times New Roman" w:cs="Times New Roman"/>
          <w:sz w:val="24"/>
          <w:szCs w:val="24"/>
        </w:rPr>
        <w:t>/cares</w:t>
      </w:r>
      <w:r w:rsidRPr="000113D6">
        <w:rPr>
          <w:rFonts w:ascii="Times New Roman" w:hAnsi="Times New Roman" w:cs="Times New Roman"/>
          <w:sz w:val="24"/>
          <w:szCs w:val="24"/>
        </w:rPr>
        <w:t xml:space="preserve"> and their children. Their responsibilities also include to forward appropriate information and discuss options for the child </w:t>
      </w:r>
      <w:r w:rsidR="00791919" w:rsidRPr="000113D6">
        <w:rPr>
          <w:rFonts w:ascii="Times New Roman" w:hAnsi="Times New Roman" w:cs="Times New Roman"/>
          <w:sz w:val="24"/>
          <w:szCs w:val="24"/>
        </w:rPr>
        <w:t>including</w:t>
      </w:r>
      <w:r w:rsidRPr="000113D6">
        <w:rPr>
          <w:rFonts w:ascii="Times New Roman" w:hAnsi="Times New Roman" w:cs="Times New Roman"/>
          <w:sz w:val="24"/>
          <w:szCs w:val="24"/>
        </w:rPr>
        <w:t xml:space="preserve"> hav</w:t>
      </w:r>
      <w:r w:rsidR="00791919" w:rsidRPr="000113D6">
        <w:rPr>
          <w:rFonts w:ascii="Times New Roman" w:hAnsi="Times New Roman" w:cs="Times New Roman"/>
          <w:sz w:val="24"/>
          <w:szCs w:val="24"/>
        </w:rPr>
        <w:t>ing</w:t>
      </w:r>
      <w:r w:rsidRPr="000113D6">
        <w:rPr>
          <w:rFonts w:ascii="Times New Roman" w:hAnsi="Times New Roman" w:cs="Times New Roman"/>
          <w:sz w:val="24"/>
          <w:szCs w:val="24"/>
        </w:rPr>
        <w:t xml:space="preserve"> a vital role in developing co-operating parent partnerships so they can actively help advise the parents and the school with activities and options to help the child through the transition into school. </w:t>
      </w:r>
    </w:p>
    <w:p w14:paraId="4416453B" w14:textId="34EA4D1A" w:rsidR="00C6648C" w:rsidRPr="000113D6" w:rsidRDefault="00C6648C" w:rsidP="000113D6">
      <w:pPr>
        <w:spacing w:line="360" w:lineRule="auto"/>
        <w:rPr>
          <w:rFonts w:ascii="Times New Roman" w:hAnsi="Times New Roman" w:cs="Times New Roman"/>
          <w:sz w:val="24"/>
          <w:szCs w:val="24"/>
        </w:rPr>
      </w:pPr>
      <w:r w:rsidRPr="000113D6">
        <w:rPr>
          <w:rFonts w:ascii="Times New Roman" w:hAnsi="Times New Roman" w:cs="Times New Roman"/>
          <w:sz w:val="24"/>
          <w:szCs w:val="24"/>
        </w:rPr>
        <w:t xml:space="preserve">The Welsh Assembly Government (2010) state that during the transition meeting all parents/carers SENCO’s and additional specialist supporting persons must be present with their reports to ensure everyone involved in the process is fully up to date with the child’s </w:t>
      </w:r>
      <w:r w:rsidRPr="000113D6">
        <w:rPr>
          <w:rFonts w:ascii="Times New Roman" w:hAnsi="Times New Roman" w:cs="Times New Roman"/>
          <w:sz w:val="24"/>
          <w:szCs w:val="24"/>
        </w:rPr>
        <w:lastRenderedPageBreak/>
        <w:t>information and outcomes of the early year’s foundation phase. If it found that the child has not met the necessary criteria in the special needs assessment setting there are still options available such as: The SENCO will discuss other available options to help the child further their development in the foundation phase such as more one to one support, if specialists such as a speech and language therapist is not already in place one should be provided. If there is still concern regarding further support for the child the SENCO in co-operation with parents/carers will contact the local education authority for a possible further statuary assessment for support such as; A specialist teacher, gather</w:t>
      </w:r>
      <w:r w:rsidR="00791919" w:rsidRPr="000113D6">
        <w:rPr>
          <w:rFonts w:ascii="Times New Roman" w:hAnsi="Times New Roman" w:cs="Times New Roman"/>
          <w:sz w:val="24"/>
          <w:szCs w:val="24"/>
        </w:rPr>
        <w:t>ing</w:t>
      </w:r>
      <w:r w:rsidRPr="000113D6">
        <w:rPr>
          <w:rFonts w:ascii="Times New Roman" w:hAnsi="Times New Roman" w:cs="Times New Roman"/>
          <w:sz w:val="24"/>
          <w:szCs w:val="24"/>
        </w:rPr>
        <w:t xml:space="preserve"> any additional information, consult with outside professionals, co-ordinate appropriate support in the child’s class and continue to monitor progress.</w:t>
      </w:r>
    </w:p>
    <w:p w14:paraId="13C51FAB" w14:textId="77777777" w:rsidR="00791919" w:rsidRPr="000113D6" w:rsidRDefault="00791919" w:rsidP="000113D6">
      <w:pPr>
        <w:spacing w:line="360" w:lineRule="auto"/>
        <w:rPr>
          <w:rFonts w:ascii="Times New Roman" w:hAnsi="Times New Roman" w:cs="Times New Roman"/>
          <w:b/>
          <w:sz w:val="24"/>
          <w:szCs w:val="24"/>
          <w:u w:val="single"/>
        </w:rPr>
      </w:pPr>
      <w:r w:rsidRPr="000113D6">
        <w:rPr>
          <w:rFonts w:ascii="Times New Roman" w:hAnsi="Times New Roman" w:cs="Times New Roman"/>
          <w:b/>
          <w:sz w:val="24"/>
          <w:szCs w:val="24"/>
          <w:u w:val="single"/>
        </w:rPr>
        <w:t xml:space="preserve">Conclusion </w:t>
      </w:r>
    </w:p>
    <w:p w14:paraId="2ADFB7F7" w14:textId="1B5D79BA" w:rsidR="00C6648C" w:rsidRPr="000113D6" w:rsidRDefault="00791919" w:rsidP="000113D6">
      <w:pPr>
        <w:spacing w:line="360" w:lineRule="auto"/>
        <w:rPr>
          <w:rFonts w:ascii="Times New Roman" w:hAnsi="Times New Roman" w:cs="Times New Roman"/>
          <w:sz w:val="24"/>
          <w:szCs w:val="24"/>
        </w:rPr>
      </w:pPr>
      <w:r w:rsidRPr="000113D6">
        <w:rPr>
          <w:rFonts w:ascii="Times New Roman" w:hAnsi="Times New Roman" w:cs="Times New Roman"/>
          <w:sz w:val="24"/>
          <w:szCs w:val="24"/>
        </w:rPr>
        <w:t>This assignment has described the complexity of ASD, the levels of severity and what effects that can have on a child who is being introduced into an educational society. It is challenging enough learning and developing all the essential skills to see you through early years development from birth onwards, but with conditions such as ASD depending on the severity it is not always possible for the child to communicate to express their needs.</w:t>
      </w:r>
      <w:r w:rsidRPr="000113D6">
        <w:rPr>
          <w:rFonts w:ascii="Times New Roman" w:hAnsi="Times New Roman" w:cs="Times New Roman"/>
          <w:sz w:val="24"/>
          <w:szCs w:val="24"/>
        </w:rPr>
        <w:t xml:space="preserve"> As previously stated in the introduction of this assignment </w:t>
      </w:r>
      <w:r w:rsidRPr="000113D6">
        <w:rPr>
          <w:rFonts w:ascii="Times New Roman" w:hAnsi="Times New Roman" w:cs="Times New Roman"/>
          <w:sz w:val="24"/>
          <w:szCs w:val="24"/>
        </w:rPr>
        <w:t xml:space="preserve">the child’s strengths and weaknesses can be very </w:t>
      </w:r>
      <w:r w:rsidRPr="000113D6">
        <w:rPr>
          <w:rFonts w:ascii="Times New Roman" w:hAnsi="Times New Roman" w:cs="Times New Roman"/>
          <w:sz w:val="24"/>
          <w:szCs w:val="24"/>
        </w:rPr>
        <w:t>severe</w:t>
      </w:r>
      <w:r w:rsidRPr="000113D6">
        <w:rPr>
          <w:rFonts w:ascii="Times New Roman" w:hAnsi="Times New Roman" w:cs="Times New Roman"/>
          <w:sz w:val="24"/>
          <w:szCs w:val="24"/>
        </w:rPr>
        <w:t xml:space="preserve"> with ASD, however in areas of ASD a child may not be capable of verbally communication, but they are more than capable of thriving in creative aspects of self-learning. ASD is complex condition and it is very apparent that a substantial amount of thought, preparation and planning needs to be involved to ensure the child has the best start they ca</w:t>
      </w:r>
      <w:r w:rsidR="000113D6" w:rsidRPr="000113D6">
        <w:rPr>
          <w:rFonts w:ascii="Times New Roman" w:hAnsi="Times New Roman" w:cs="Times New Roman"/>
          <w:sz w:val="24"/>
          <w:szCs w:val="24"/>
        </w:rPr>
        <w:t>n on their journey</w:t>
      </w:r>
      <w:r w:rsidRPr="000113D6">
        <w:rPr>
          <w:rFonts w:ascii="Times New Roman" w:hAnsi="Times New Roman" w:cs="Times New Roman"/>
          <w:sz w:val="24"/>
          <w:szCs w:val="24"/>
        </w:rPr>
        <w:t xml:space="preserve"> into mainstream education. It is vital that parents/carers are correctly informed and kept up to date with any plans or options regarding their child and it is discussed with them thoroughly before any decisions are made as any decision contributes or impacts the child’s well-being and development. The Welsh Government have introduced a substantial quantity of policy and legislation regarding what children should have by law when they attend any form of education especially children with SEN, ensuring inclusion and correct learning is in place for children who have conditions like ASD is Welsh Government law and all early years settings and schools are obligated to follow the Welsh Government’s curriculum as an opportunity for all children to learn.</w:t>
      </w:r>
    </w:p>
    <w:p w14:paraId="5C151194" w14:textId="2F503A4E" w:rsidR="00C6648C" w:rsidRPr="000113D6" w:rsidRDefault="00C6648C" w:rsidP="000113D6">
      <w:pPr>
        <w:spacing w:line="360" w:lineRule="auto"/>
        <w:rPr>
          <w:rFonts w:ascii="Times New Roman" w:hAnsi="Times New Roman" w:cs="Times New Roman"/>
          <w:sz w:val="24"/>
          <w:szCs w:val="24"/>
        </w:rPr>
      </w:pPr>
    </w:p>
    <w:p w14:paraId="33D97D28" w14:textId="39A33190" w:rsidR="00C6648C" w:rsidRPr="000113D6" w:rsidRDefault="00C6648C" w:rsidP="000113D6">
      <w:pPr>
        <w:spacing w:line="360" w:lineRule="auto"/>
        <w:rPr>
          <w:rFonts w:ascii="Times New Roman" w:hAnsi="Times New Roman" w:cs="Times New Roman"/>
          <w:sz w:val="24"/>
          <w:szCs w:val="24"/>
        </w:rPr>
      </w:pPr>
    </w:p>
    <w:p w14:paraId="1ED69FAD" w14:textId="21B47161" w:rsidR="00C6648C" w:rsidRPr="00BE3675" w:rsidRDefault="00BE3675" w:rsidP="000113D6">
      <w:pPr>
        <w:spacing w:line="360" w:lineRule="auto"/>
        <w:rPr>
          <w:b/>
          <w:u w:val="single"/>
        </w:rPr>
      </w:pPr>
      <w:r w:rsidRPr="00BE3675">
        <w:rPr>
          <w:rFonts w:ascii="Times New Roman" w:hAnsi="Times New Roman" w:cs="Times New Roman"/>
          <w:b/>
          <w:sz w:val="24"/>
          <w:szCs w:val="24"/>
          <w:u w:val="single"/>
        </w:rPr>
        <w:lastRenderedPageBreak/>
        <w:t xml:space="preserve">References </w:t>
      </w:r>
    </w:p>
    <w:p w14:paraId="64169B14" w14:textId="77777777" w:rsidR="00BE3675" w:rsidRPr="00BE3675" w:rsidRDefault="00BE3675" w:rsidP="00BE3675">
      <w:pPr>
        <w:spacing w:line="360" w:lineRule="auto"/>
        <w:rPr>
          <w:rFonts w:ascii="Times New Roman" w:hAnsi="Times New Roman" w:cs="Times New Roman"/>
          <w:sz w:val="24"/>
          <w:szCs w:val="24"/>
        </w:rPr>
      </w:pPr>
      <w:r w:rsidRPr="00BE3675">
        <w:rPr>
          <w:rFonts w:ascii="Times New Roman" w:hAnsi="Times New Roman" w:cs="Times New Roman"/>
          <w:sz w:val="24"/>
          <w:szCs w:val="24"/>
        </w:rPr>
        <w:t>Carpenter. PHD, L. (2013). DSM­5 AUTISM SPECTRUM DISORDER. [</w:t>
      </w:r>
      <w:proofErr w:type="spellStart"/>
      <w:r w:rsidRPr="00BE3675">
        <w:rPr>
          <w:rFonts w:ascii="Times New Roman" w:hAnsi="Times New Roman" w:cs="Times New Roman"/>
          <w:sz w:val="24"/>
          <w:szCs w:val="24"/>
        </w:rPr>
        <w:t>ebook</w:t>
      </w:r>
      <w:proofErr w:type="spellEnd"/>
      <w:r w:rsidRPr="00BE3675">
        <w:rPr>
          <w:rFonts w:ascii="Times New Roman" w:hAnsi="Times New Roman" w:cs="Times New Roman"/>
          <w:sz w:val="24"/>
          <w:szCs w:val="24"/>
        </w:rPr>
        <w:t>] South Carolina: Medical University of South Carolina, pp.5-6. Available at: https://depts.washington.edu/dbpeds/Screening%20Tools/DSM-</w:t>
      </w:r>
      <w:bookmarkStart w:id="0" w:name="_GoBack"/>
      <w:bookmarkEnd w:id="0"/>
      <w:r w:rsidRPr="00BE3675">
        <w:rPr>
          <w:rFonts w:ascii="Times New Roman" w:hAnsi="Times New Roman" w:cs="Times New Roman"/>
          <w:sz w:val="24"/>
          <w:szCs w:val="24"/>
        </w:rPr>
        <w:t>5%28ASD.Guidelines%29Feb2013.pdf [Accessed 6 Apr. 2019].</w:t>
      </w:r>
    </w:p>
    <w:p w14:paraId="52483358" w14:textId="77777777" w:rsidR="00BE3675" w:rsidRPr="00BE3675" w:rsidRDefault="00BE3675" w:rsidP="00BE3675">
      <w:pPr>
        <w:spacing w:line="360" w:lineRule="auto"/>
        <w:rPr>
          <w:rFonts w:ascii="Times New Roman" w:hAnsi="Times New Roman" w:cs="Times New Roman"/>
          <w:sz w:val="24"/>
          <w:szCs w:val="24"/>
        </w:rPr>
      </w:pPr>
      <w:proofErr w:type="spellStart"/>
      <w:r w:rsidRPr="00BE3675">
        <w:rPr>
          <w:rFonts w:ascii="Times New Roman" w:hAnsi="Times New Roman" w:cs="Times New Roman"/>
          <w:sz w:val="24"/>
          <w:szCs w:val="24"/>
        </w:rPr>
        <w:t>Centers</w:t>
      </w:r>
      <w:proofErr w:type="spellEnd"/>
      <w:r w:rsidRPr="00BE3675">
        <w:rPr>
          <w:rFonts w:ascii="Times New Roman" w:hAnsi="Times New Roman" w:cs="Times New Roman"/>
          <w:sz w:val="24"/>
          <w:szCs w:val="24"/>
        </w:rPr>
        <w:t xml:space="preserve"> for Disease Control and Prevention. (2018). Diagnostic Criteria | Autism Spectrum Disorder (ASD) | NCBDDD | CDC. [online] Available at: https://www.cdc.gov/ncbddd/autism/hcp-dsm.html [Accessed 6 Apr. 2019].</w:t>
      </w:r>
    </w:p>
    <w:p w14:paraId="36E6A916" w14:textId="77777777" w:rsidR="00BE3675" w:rsidRPr="00BE3675" w:rsidRDefault="00BE3675" w:rsidP="00BE3675">
      <w:pPr>
        <w:spacing w:line="360" w:lineRule="auto"/>
        <w:rPr>
          <w:rFonts w:ascii="Times New Roman" w:hAnsi="Times New Roman" w:cs="Times New Roman"/>
          <w:sz w:val="24"/>
          <w:szCs w:val="24"/>
        </w:rPr>
      </w:pPr>
      <w:r w:rsidRPr="00BE3675">
        <w:rPr>
          <w:rFonts w:ascii="Times New Roman" w:hAnsi="Times New Roman" w:cs="Times New Roman"/>
          <w:sz w:val="24"/>
          <w:szCs w:val="24"/>
        </w:rPr>
        <w:t xml:space="preserve">Fuentes, J., Bakare, M., Munir, K., Aguayo, P., </w:t>
      </w:r>
      <w:proofErr w:type="spellStart"/>
      <w:r w:rsidRPr="00BE3675">
        <w:rPr>
          <w:rFonts w:ascii="Times New Roman" w:hAnsi="Times New Roman" w:cs="Times New Roman"/>
          <w:sz w:val="24"/>
          <w:szCs w:val="24"/>
        </w:rPr>
        <w:t>Gaddour</w:t>
      </w:r>
      <w:proofErr w:type="spellEnd"/>
      <w:r w:rsidRPr="00BE3675">
        <w:rPr>
          <w:rFonts w:ascii="Times New Roman" w:hAnsi="Times New Roman" w:cs="Times New Roman"/>
          <w:sz w:val="24"/>
          <w:szCs w:val="24"/>
        </w:rPr>
        <w:t xml:space="preserve">, N. and </w:t>
      </w:r>
      <w:proofErr w:type="spellStart"/>
      <w:r w:rsidRPr="00BE3675">
        <w:rPr>
          <w:rFonts w:ascii="Times New Roman" w:hAnsi="Times New Roman" w:cs="Times New Roman"/>
          <w:sz w:val="24"/>
          <w:szCs w:val="24"/>
        </w:rPr>
        <w:t>Öner</w:t>
      </w:r>
      <w:proofErr w:type="spellEnd"/>
      <w:r w:rsidRPr="00BE3675">
        <w:rPr>
          <w:rFonts w:ascii="Times New Roman" w:hAnsi="Times New Roman" w:cs="Times New Roman"/>
          <w:sz w:val="24"/>
          <w:szCs w:val="24"/>
        </w:rPr>
        <w:t>, Ö. (2014). AUTISM SPECTRUM DISORDER. [</w:t>
      </w:r>
      <w:proofErr w:type="spellStart"/>
      <w:r w:rsidRPr="00BE3675">
        <w:rPr>
          <w:rFonts w:ascii="Times New Roman" w:hAnsi="Times New Roman" w:cs="Times New Roman"/>
          <w:sz w:val="24"/>
          <w:szCs w:val="24"/>
        </w:rPr>
        <w:t>ebook</w:t>
      </w:r>
      <w:proofErr w:type="spellEnd"/>
      <w:r w:rsidRPr="00BE3675">
        <w:rPr>
          <w:rFonts w:ascii="Times New Roman" w:hAnsi="Times New Roman" w:cs="Times New Roman"/>
          <w:sz w:val="24"/>
          <w:szCs w:val="24"/>
        </w:rPr>
        <w:t>] pp.3-4. Available at: http://iacapap.org/wp-content/uploads/C.2-ASD-2014.pdf [Accessed 5 Apr. 2019].</w:t>
      </w:r>
    </w:p>
    <w:p w14:paraId="49F17CF8" w14:textId="77777777" w:rsidR="00BE3675" w:rsidRPr="00BE3675" w:rsidRDefault="00BE3675" w:rsidP="00BE3675">
      <w:pPr>
        <w:spacing w:line="360" w:lineRule="auto"/>
        <w:rPr>
          <w:rFonts w:ascii="Times New Roman" w:hAnsi="Times New Roman" w:cs="Times New Roman"/>
          <w:sz w:val="24"/>
          <w:szCs w:val="24"/>
        </w:rPr>
      </w:pPr>
      <w:r w:rsidRPr="00BE3675">
        <w:rPr>
          <w:rFonts w:ascii="Times New Roman" w:hAnsi="Times New Roman" w:cs="Times New Roman"/>
          <w:sz w:val="24"/>
          <w:szCs w:val="24"/>
        </w:rPr>
        <w:t>Interactive Autism Network (2019). ICD-10 Criteria for "Childhood Autism"</w:t>
      </w:r>
      <w:proofErr w:type="gramStart"/>
      <w:r w:rsidRPr="00BE3675">
        <w:rPr>
          <w:rFonts w:ascii="Times New Roman" w:hAnsi="Times New Roman" w:cs="Times New Roman"/>
          <w:sz w:val="24"/>
          <w:szCs w:val="24"/>
        </w:rPr>
        <w:t>*  |</w:t>
      </w:r>
      <w:proofErr w:type="gramEnd"/>
      <w:r w:rsidRPr="00BE3675">
        <w:rPr>
          <w:rFonts w:ascii="Times New Roman" w:hAnsi="Times New Roman" w:cs="Times New Roman"/>
          <w:sz w:val="24"/>
          <w:szCs w:val="24"/>
        </w:rPr>
        <w:t xml:space="preserve"> Interactive Autism Network. [online] Iancommunity.org. Available at: https://iancommunity.org/cs/autism/icd10_criteria_for_autism [Accessed 7 Apr. 2019].</w:t>
      </w:r>
    </w:p>
    <w:p w14:paraId="505416FA" w14:textId="77777777" w:rsidR="00BE3675" w:rsidRPr="00BE3675" w:rsidRDefault="00BE3675" w:rsidP="00BE3675">
      <w:pPr>
        <w:spacing w:line="360" w:lineRule="auto"/>
        <w:rPr>
          <w:rFonts w:ascii="Times New Roman" w:hAnsi="Times New Roman" w:cs="Times New Roman"/>
          <w:sz w:val="24"/>
          <w:szCs w:val="24"/>
        </w:rPr>
      </w:pPr>
      <w:r w:rsidRPr="00BE3675">
        <w:rPr>
          <w:rFonts w:ascii="Times New Roman" w:hAnsi="Times New Roman" w:cs="Times New Roman"/>
          <w:sz w:val="24"/>
          <w:szCs w:val="24"/>
        </w:rPr>
        <w:t>National Autistic Society (2016). Profiles and criteria - National Autistic Society. [online] Autism.org.uk. Available at: https://www.autism.org.uk/about/diagnosis/criteria-changes.aspx [Accessed 7 Apr. 2019].</w:t>
      </w:r>
    </w:p>
    <w:p w14:paraId="45024957" w14:textId="77777777" w:rsidR="00BE3675" w:rsidRPr="00BE3675" w:rsidRDefault="00BE3675" w:rsidP="00BE3675">
      <w:pPr>
        <w:spacing w:line="360" w:lineRule="auto"/>
        <w:rPr>
          <w:rFonts w:ascii="Times New Roman" w:hAnsi="Times New Roman" w:cs="Times New Roman"/>
          <w:sz w:val="24"/>
          <w:szCs w:val="24"/>
        </w:rPr>
      </w:pPr>
      <w:r w:rsidRPr="00BE3675">
        <w:rPr>
          <w:rFonts w:ascii="Times New Roman" w:hAnsi="Times New Roman" w:cs="Times New Roman"/>
          <w:sz w:val="24"/>
          <w:szCs w:val="24"/>
        </w:rPr>
        <w:t>SNAP Cymru (2019). About Us - SNAP Cymru. [online] SNAP Cymru. Available at: http://www.snapcymru.org/about-us/ [Accessed 8 Apr. 2019].</w:t>
      </w:r>
    </w:p>
    <w:p w14:paraId="03C46441" w14:textId="77777777" w:rsidR="00BE3675" w:rsidRPr="00BE3675" w:rsidRDefault="00BE3675" w:rsidP="00BE3675">
      <w:pPr>
        <w:spacing w:line="360" w:lineRule="auto"/>
        <w:rPr>
          <w:rFonts w:ascii="Times New Roman" w:hAnsi="Times New Roman" w:cs="Times New Roman"/>
          <w:sz w:val="24"/>
          <w:szCs w:val="24"/>
        </w:rPr>
      </w:pPr>
      <w:r w:rsidRPr="00BE3675">
        <w:rPr>
          <w:rFonts w:ascii="Times New Roman" w:hAnsi="Times New Roman" w:cs="Times New Roman"/>
          <w:sz w:val="24"/>
          <w:szCs w:val="24"/>
        </w:rPr>
        <w:t>SNAP Cymru (2019). About Us - SNAP Cymru. [online] SNAP Cymru. Available at: http://www.snapcymru.org/about-us/ [Accessed 8 Apr. 2019].</w:t>
      </w:r>
    </w:p>
    <w:p w14:paraId="2046B655" w14:textId="77777777" w:rsidR="00BE3675" w:rsidRPr="00BE3675" w:rsidRDefault="00BE3675" w:rsidP="00BE3675">
      <w:pPr>
        <w:spacing w:line="360" w:lineRule="auto"/>
        <w:rPr>
          <w:rFonts w:ascii="Times New Roman" w:hAnsi="Times New Roman" w:cs="Times New Roman"/>
          <w:sz w:val="24"/>
          <w:szCs w:val="24"/>
        </w:rPr>
      </w:pPr>
      <w:r w:rsidRPr="00BE3675">
        <w:rPr>
          <w:rFonts w:ascii="Times New Roman" w:hAnsi="Times New Roman" w:cs="Times New Roman"/>
          <w:sz w:val="24"/>
          <w:szCs w:val="24"/>
        </w:rPr>
        <w:t>SNAP Cymru 2019 (2019). The Early Years. [</w:t>
      </w:r>
      <w:proofErr w:type="spellStart"/>
      <w:r w:rsidRPr="00BE3675">
        <w:rPr>
          <w:rFonts w:ascii="Times New Roman" w:hAnsi="Times New Roman" w:cs="Times New Roman"/>
          <w:sz w:val="24"/>
          <w:szCs w:val="24"/>
        </w:rPr>
        <w:t>ebook</w:t>
      </w:r>
      <w:proofErr w:type="spellEnd"/>
      <w:r w:rsidRPr="00BE3675">
        <w:rPr>
          <w:rFonts w:ascii="Times New Roman" w:hAnsi="Times New Roman" w:cs="Times New Roman"/>
          <w:sz w:val="24"/>
          <w:szCs w:val="24"/>
        </w:rPr>
        <w:t>] Snap Cymru, pp.1-4. Available at: http://www.snapcymru.org/wp-content/uploads/2018/05/Early-Years-min.pdf [Accessed 8 Apr. 2019].</w:t>
      </w:r>
    </w:p>
    <w:p w14:paraId="53CD8E81" w14:textId="77777777" w:rsidR="00BE3675" w:rsidRPr="00BE3675" w:rsidRDefault="00BE3675" w:rsidP="00BE3675">
      <w:pPr>
        <w:spacing w:line="360" w:lineRule="auto"/>
        <w:rPr>
          <w:rFonts w:ascii="Times New Roman" w:hAnsi="Times New Roman" w:cs="Times New Roman"/>
          <w:sz w:val="24"/>
          <w:szCs w:val="24"/>
        </w:rPr>
      </w:pPr>
      <w:r w:rsidRPr="00BE3675">
        <w:rPr>
          <w:rFonts w:ascii="Times New Roman" w:hAnsi="Times New Roman" w:cs="Times New Roman"/>
          <w:sz w:val="24"/>
          <w:szCs w:val="24"/>
        </w:rPr>
        <w:t>Welsh Assembly Government (2010). Information for Parents and Carers of Children and Young People who may have Special Educational Needs. [</w:t>
      </w:r>
      <w:proofErr w:type="spellStart"/>
      <w:r w:rsidRPr="00BE3675">
        <w:rPr>
          <w:rFonts w:ascii="Times New Roman" w:hAnsi="Times New Roman" w:cs="Times New Roman"/>
          <w:sz w:val="24"/>
          <w:szCs w:val="24"/>
        </w:rPr>
        <w:t>ebook</w:t>
      </w:r>
      <w:proofErr w:type="spellEnd"/>
      <w:r w:rsidRPr="00BE3675">
        <w:rPr>
          <w:rFonts w:ascii="Times New Roman" w:hAnsi="Times New Roman" w:cs="Times New Roman"/>
          <w:sz w:val="24"/>
          <w:szCs w:val="24"/>
        </w:rPr>
        <w:t>] Welsh Assembly Government, pp.10-12. Available at: https://gov.wales/sites/default/files/publications/2018-03/information-for-parents-and-carers-of-children-and-young-people-who-may-have-special-educational-needs.pdf [Accessed 8 Apr. 2019].</w:t>
      </w:r>
    </w:p>
    <w:p w14:paraId="0FE0CA7A" w14:textId="77777777" w:rsidR="00BE3675" w:rsidRPr="00BE3675" w:rsidRDefault="00BE3675" w:rsidP="00BE3675">
      <w:pPr>
        <w:spacing w:line="360" w:lineRule="auto"/>
        <w:rPr>
          <w:rFonts w:ascii="Times New Roman" w:hAnsi="Times New Roman" w:cs="Times New Roman"/>
          <w:sz w:val="24"/>
          <w:szCs w:val="24"/>
        </w:rPr>
      </w:pPr>
      <w:r w:rsidRPr="00BE3675">
        <w:rPr>
          <w:rFonts w:ascii="Times New Roman" w:hAnsi="Times New Roman" w:cs="Times New Roman"/>
          <w:sz w:val="24"/>
          <w:szCs w:val="24"/>
        </w:rPr>
        <w:lastRenderedPageBreak/>
        <w:t>Welsh Government (2004). Special Educational Needs Code of Practice for Wales. [</w:t>
      </w:r>
      <w:proofErr w:type="spellStart"/>
      <w:r w:rsidRPr="00BE3675">
        <w:rPr>
          <w:rFonts w:ascii="Times New Roman" w:hAnsi="Times New Roman" w:cs="Times New Roman"/>
          <w:sz w:val="24"/>
          <w:szCs w:val="24"/>
        </w:rPr>
        <w:t>ebook</w:t>
      </w:r>
      <w:proofErr w:type="spellEnd"/>
      <w:r w:rsidRPr="00BE3675">
        <w:rPr>
          <w:rFonts w:ascii="Times New Roman" w:hAnsi="Times New Roman" w:cs="Times New Roman"/>
          <w:sz w:val="24"/>
          <w:szCs w:val="24"/>
        </w:rPr>
        <w:t>] Cardiff, Wales: Welsh Government, pp.87-89 38-39. Available at: https://learning.gov.wales/docs/learningwales/publications/131016-sen-code-of-practice-for-wales-en.pdf [Accessed 9 Apr. 2019].</w:t>
      </w:r>
    </w:p>
    <w:p w14:paraId="3DC4551B" w14:textId="77777777" w:rsidR="00BE3675" w:rsidRPr="00BE3675" w:rsidRDefault="00BE3675" w:rsidP="00BE3675">
      <w:pPr>
        <w:spacing w:line="360" w:lineRule="auto"/>
        <w:rPr>
          <w:rFonts w:ascii="Times New Roman" w:hAnsi="Times New Roman" w:cs="Times New Roman"/>
          <w:sz w:val="24"/>
          <w:szCs w:val="24"/>
        </w:rPr>
      </w:pPr>
      <w:r w:rsidRPr="00BE3675">
        <w:rPr>
          <w:rFonts w:ascii="Times New Roman" w:hAnsi="Times New Roman" w:cs="Times New Roman"/>
          <w:sz w:val="24"/>
          <w:szCs w:val="24"/>
        </w:rPr>
        <w:t>Welsh Government (2015). Curriculum for Wales. 2nd ed. [</w:t>
      </w:r>
      <w:proofErr w:type="spellStart"/>
      <w:r w:rsidRPr="00BE3675">
        <w:rPr>
          <w:rFonts w:ascii="Times New Roman" w:hAnsi="Times New Roman" w:cs="Times New Roman"/>
          <w:sz w:val="24"/>
          <w:szCs w:val="24"/>
        </w:rPr>
        <w:t>ebook</w:t>
      </w:r>
      <w:proofErr w:type="spellEnd"/>
      <w:r w:rsidRPr="00BE3675">
        <w:rPr>
          <w:rFonts w:ascii="Times New Roman" w:hAnsi="Times New Roman" w:cs="Times New Roman"/>
          <w:sz w:val="24"/>
          <w:szCs w:val="24"/>
        </w:rPr>
        <w:t>] Cardiff, Wales: Welsh Government, pp.7-10. Available at: https://gov.wales/sites/default/files/publications/2018-02/foundation-phase-framework-revised-2015.pdf [Accessed 8 Apr. 2019].</w:t>
      </w:r>
    </w:p>
    <w:p w14:paraId="3001BBC9" w14:textId="77777777" w:rsidR="00BE3675" w:rsidRPr="00BE3675" w:rsidRDefault="00BE3675" w:rsidP="00BE3675">
      <w:pPr>
        <w:spacing w:line="360" w:lineRule="auto"/>
        <w:rPr>
          <w:rFonts w:ascii="Times New Roman" w:hAnsi="Times New Roman" w:cs="Times New Roman"/>
          <w:sz w:val="24"/>
          <w:szCs w:val="24"/>
        </w:rPr>
      </w:pPr>
      <w:r w:rsidRPr="00BE3675">
        <w:rPr>
          <w:rFonts w:ascii="Times New Roman" w:hAnsi="Times New Roman" w:cs="Times New Roman"/>
          <w:sz w:val="24"/>
          <w:szCs w:val="24"/>
        </w:rPr>
        <w:t>Welsh Government (2015). Equality Act 2010: guidance. [online] GOV.UK. Available at: https://www.gov.uk/guidance/equality-act-2010-guidance [Accessed 8 Apr. 2019].</w:t>
      </w:r>
    </w:p>
    <w:p w14:paraId="4D8DD2BA" w14:textId="77777777" w:rsidR="00BE3675" w:rsidRPr="00BE3675" w:rsidRDefault="00BE3675" w:rsidP="00BE3675">
      <w:pPr>
        <w:spacing w:line="360" w:lineRule="auto"/>
        <w:rPr>
          <w:rFonts w:ascii="Times New Roman" w:hAnsi="Times New Roman" w:cs="Times New Roman"/>
          <w:sz w:val="24"/>
          <w:szCs w:val="24"/>
        </w:rPr>
      </w:pPr>
      <w:r w:rsidRPr="00BE3675">
        <w:rPr>
          <w:rFonts w:ascii="Times New Roman" w:hAnsi="Times New Roman" w:cs="Times New Roman"/>
          <w:sz w:val="24"/>
          <w:szCs w:val="24"/>
        </w:rPr>
        <w:t>Welsh Government (2015). Theme 3: Welcoming families to engage with the school Resources 1–9. [</w:t>
      </w:r>
      <w:proofErr w:type="spellStart"/>
      <w:r w:rsidRPr="00BE3675">
        <w:rPr>
          <w:rFonts w:ascii="Times New Roman" w:hAnsi="Times New Roman" w:cs="Times New Roman"/>
          <w:sz w:val="24"/>
          <w:szCs w:val="24"/>
        </w:rPr>
        <w:t>ebook</w:t>
      </w:r>
      <w:proofErr w:type="spellEnd"/>
      <w:r w:rsidRPr="00BE3675">
        <w:rPr>
          <w:rFonts w:ascii="Times New Roman" w:hAnsi="Times New Roman" w:cs="Times New Roman"/>
          <w:sz w:val="24"/>
          <w:szCs w:val="24"/>
        </w:rPr>
        <w:t>] Welsh Government, pp.43-48. Available at: https://learning.gov.wales/docs/learningwales/publications/150729-theme3-en.pdf [Accessed 8 Apr. 2019].</w:t>
      </w:r>
    </w:p>
    <w:p w14:paraId="7ECA18B1" w14:textId="54DA1910" w:rsidR="00C6648C" w:rsidRPr="00BE3675" w:rsidRDefault="00BE3675" w:rsidP="00BE3675">
      <w:pPr>
        <w:spacing w:line="360" w:lineRule="auto"/>
        <w:rPr>
          <w:rFonts w:ascii="Times New Roman" w:hAnsi="Times New Roman" w:cs="Times New Roman"/>
          <w:sz w:val="24"/>
          <w:szCs w:val="24"/>
        </w:rPr>
      </w:pPr>
      <w:r w:rsidRPr="00BE3675">
        <w:rPr>
          <w:rFonts w:ascii="Times New Roman" w:hAnsi="Times New Roman" w:cs="Times New Roman"/>
          <w:sz w:val="24"/>
          <w:szCs w:val="24"/>
        </w:rPr>
        <w:t>Welsh Government (2019). Support for Children and Young People with Autistic Spectrum Disorder (ASD) in educational settings. [</w:t>
      </w:r>
      <w:proofErr w:type="spellStart"/>
      <w:r w:rsidRPr="00BE3675">
        <w:rPr>
          <w:rFonts w:ascii="Times New Roman" w:hAnsi="Times New Roman" w:cs="Times New Roman"/>
          <w:sz w:val="24"/>
          <w:szCs w:val="24"/>
        </w:rPr>
        <w:t>ebook</w:t>
      </w:r>
      <w:proofErr w:type="spellEnd"/>
      <w:r w:rsidRPr="00BE3675">
        <w:rPr>
          <w:rFonts w:ascii="Times New Roman" w:hAnsi="Times New Roman" w:cs="Times New Roman"/>
          <w:sz w:val="24"/>
          <w:szCs w:val="24"/>
        </w:rPr>
        <w:t>] Welsh Government. Available at: http://Support for Children and Young People with Autistic Spectrum Disorder (ASD) in educational settings [Accessed 1 Apr. 2019].</w:t>
      </w:r>
    </w:p>
    <w:p w14:paraId="7E155492" w14:textId="135A6193" w:rsidR="00C6648C" w:rsidRDefault="00C6648C" w:rsidP="000113D6">
      <w:pPr>
        <w:spacing w:line="360" w:lineRule="auto"/>
      </w:pPr>
    </w:p>
    <w:p w14:paraId="0D5DF3AF" w14:textId="685A4BA6" w:rsidR="00C6648C" w:rsidRDefault="00C6648C" w:rsidP="000113D6">
      <w:pPr>
        <w:spacing w:line="360" w:lineRule="auto"/>
      </w:pPr>
    </w:p>
    <w:p w14:paraId="6B151FA8" w14:textId="246C4FA4" w:rsidR="00C6648C" w:rsidRDefault="00C6648C" w:rsidP="000113D6">
      <w:pPr>
        <w:spacing w:line="360" w:lineRule="auto"/>
      </w:pPr>
    </w:p>
    <w:p w14:paraId="6A3817B9" w14:textId="04F3098C" w:rsidR="00C6648C" w:rsidRDefault="00C6648C" w:rsidP="000113D6">
      <w:pPr>
        <w:spacing w:line="360" w:lineRule="auto"/>
      </w:pPr>
    </w:p>
    <w:p w14:paraId="7AC20491" w14:textId="00361E2C" w:rsidR="00C6648C" w:rsidRDefault="00C6648C" w:rsidP="000113D6">
      <w:pPr>
        <w:spacing w:line="360" w:lineRule="auto"/>
      </w:pPr>
    </w:p>
    <w:p w14:paraId="37303C40" w14:textId="50843AEB" w:rsidR="00C6648C" w:rsidRDefault="00C6648C" w:rsidP="000113D6">
      <w:pPr>
        <w:spacing w:line="360" w:lineRule="auto"/>
      </w:pPr>
    </w:p>
    <w:p w14:paraId="7BD51F29" w14:textId="3A196746" w:rsidR="00C6648C" w:rsidRDefault="00C6648C" w:rsidP="000113D6">
      <w:pPr>
        <w:spacing w:line="360" w:lineRule="auto"/>
      </w:pPr>
    </w:p>
    <w:p w14:paraId="7B9BBA2C" w14:textId="204230B5" w:rsidR="00C6648C" w:rsidRDefault="00C6648C" w:rsidP="000113D6">
      <w:pPr>
        <w:spacing w:line="360" w:lineRule="auto"/>
      </w:pPr>
    </w:p>
    <w:p w14:paraId="26535A02" w14:textId="66B0D8CA" w:rsidR="00C6648C" w:rsidRDefault="00C6648C" w:rsidP="000113D6">
      <w:pPr>
        <w:spacing w:line="360" w:lineRule="auto"/>
      </w:pPr>
    </w:p>
    <w:p w14:paraId="2979A3F6" w14:textId="3A93E165" w:rsidR="00C6648C" w:rsidRDefault="00C6648C" w:rsidP="000113D6">
      <w:pPr>
        <w:jc w:val="both"/>
      </w:pPr>
    </w:p>
    <w:p w14:paraId="563AAF0A" w14:textId="77777777" w:rsidR="00C6648C" w:rsidRPr="00D6285C" w:rsidRDefault="00C6648C" w:rsidP="000113D6">
      <w:pPr>
        <w:spacing w:line="360" w:lineRule="auto"/>
        <w:jc w:val="both"/>
      </w:pPr>
    </w:p>
    <w:sectPr w:rsidR="00C6648C" w:rsidRPr="00D6285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B3CFF2" w14:textId="77777777" w:rsidR="000113D6" w:rsidRDefault="000113D6" w:rsidP="000113D6">
      <w:pPr>
        <w:spacing w:after="0" w:line="240" w:lineRule="auto"/>
      </w:pPr>
      <w:r>
        <w:separator/>
      </w:r>
    </w:p>
  </w:endnote>
  <w:endnote w:type="continuationSeparator" w:id="0">
    <w:p w14:paraId="36B64C1A" w14:textId="77777777" w:rsidR="000113D6" w:rsidRDefault="000113D6" w:rsidP="000113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2970623"/>
      <w:docPartObj>
        <w:docPartGallery w:val="Page Numbers (Bottom of Page)"/>
        <w:docPartUnique/>
      </w:docPartObj>
    </w:sdtPr>
    <w:sdtEndPr>
      <w:rPr>
        <w:noProof/>
      </w:rPr>
    </w:sdtEndPr>
    <w:sdtContent>
      <w:p w14:paraId="3DAB4041" w14:textId="66F0C91F" w:rsidR="000113D6" w:rsidRDefault="000113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FB3B00" w14:textId="77777777" w:rsidR="000113D6" w:rsidRDefault="000113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B6EAFA" w14:textId="77777777" w:rsidR="000113D6" w:rsidRDefault="000113D6" w:rsidP="000113D6">
      <w:pPr>
        <w:spacing w:after="0" w:line="240" w:lineRule="auto"/>
      </w:pPr>
      <w:r>
        <w:separator/>
      </w:r>
    </w:p>
  </w:footnote>
  <w:footnote w:type="continuationSeparator" w:id="0">
    <w:p w14:paraId="5B21CD5C" w14:textId="77777777" w:rsidR="000113D6" w:rsidRDefault="000113D6" w:rsidP="000113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B8E45A" w14:textId="53EC1AB4" w:rsidR="000113D6" w:rsidRDefault="000113D6">
    <w:pPr>
      <w:pStyle w:val="Header"/>
    </w:pPr>
    <w:r>
      <w:t>1704013</w:t>
    </w:r>
    <w:r>
      <w:ptab w:relativeTo="margin" w:alignment="center" w:leader="none"/>
    </w:r>
    <w:r>
      <w:t xml:space="preserve">Transition Case Study </w:t>
    </w:r>
    <w:r w:rsidR="00BE3675">
      <w:t xml:space="preserve">4020   </w:t>
    </w:r>
    <w:r w:rsidR="00BE3675">
      <w:tab/>
      <w:t>Word Count; 2445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2A10353"/>
    <w:multiLevelType w:val="hybridMultilevel"/>
    <w:tmpl w:val="4808B798"/>
    <w:lvl w:ilvl="0" w:tplc="BCCC8F3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285C"/>
    <w:rsid w:val="000113D6"/>
    <w:rsid w:val="00093699"/>
    <w:rsid w:val="002766A2"/>
    <w:rsid w:val="002E0858"/>
    <w:rsid w:val="002E38F0"/>
    <w:rsid w:val="00331A5B"/>
    <w:rsid w:val="005E7153"/>
    <w:rsid w:val="00791919"/>
    <w:rsid w:val="0087613D"/>
    <w:rsid w:val="009A216A"/>
    <w:rsid w:val="00BE3675"/>
    <w:rsid w:val="00C6648C"/>
    <w:rsid w:val="00D6285C"/>
    <w:rsid w:val="00E727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E92A06"/>
  <w15:chartTrackingRefBased/>
  <w15:docId w15:val="{BC475D05-40CA-489D-AFB4-627ADA9F4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285C"/>
    <w:pPr>
      <w:ind w:left="720"/>
      <w:contextualSpacing/>
    </w:pPr>
  </w:style>
  <w:style w:type="character" w:styleId="Hyperlink">
    <w:name w:val="Hyperlink"/>
    <w:basedOn w:val="DefaultParagraphFont"/>
    <w:uiPriority w:val="99"/>
    <w:unhideWhenUsed/>
    <w:rsid w:val="00D6285C"/>
    <w:rPr>
      <w:color w:val="0563C1" w:themeColor="hyperlink"/>
      <w:u w:val="single"/>
    </w:rPr>
  </w:style>
  <w:style w:type="paragraph" w:styleId="Header">
    <w:name w:val="header"/>
    <w:basedOn w:val="Normal"/>
    <w:link w:val="HeaderChar"/>
    <w:uiPriority w:val="99"/>
    <w:unhideWhenUsed/>
    <w:rsid w:val="000113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3D6"/>
  </w:style>
  <w:style w:type="paragraph" w:styleId="Footer">
    <w:name w:val="footer"/>
    <w:basedOn w:val="Normal"/>
    <w:link w:val="FooterChar"/>
    <w:uiPriority w:val="99"/>
    <w:unhideWhenUsed/>
    <w:rsid w:val="000113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3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2854</Words>
  <Characters>16270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Davis</dc:creator>
  <cp:keywords/>
  <dc:description/>
  <cp:lastModifiedBy> </cp:lastModifiedBy>
  <cp:revision>3</cp:revision>
  <dcterms:created xsi:type="dcterms:W3CDTF">2019-04-09T19:58:00Z</dcterms:created>
  <dcterms:modified xsi:type="dcterms:W3CDTF">2019-04-09T19:58:00Z</dcterms:modified>
</cp:coreProperties>
</file>