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AU"/>
        </w:rPr>
        <w:id w:val="25983940"/>
        <w:docPartObj>
          <w:docPartGallery w:val="Cover Pages"/>
          <w:docPartUnique/>
        </w:docPartObj>
      </w:sdtPr>
      <w:sdtEndPr>
        <w:rPr>
          <w:rFonts w:asciiTheme="minorHAnsi" w:eastAsiaTheme="minorEastAsia" w:hAnsiTheme="minorHAnsi" w:cstheme="minorBidi"/>
          <w:sz w:val="21"/>
          <w:szCs w:val="21"/>
        </w:rPr>
      </w:sdtEndPr>
      <w:sdtContent>
        <w:tbl>
          <w:tblPr>
            <w:tblW w:w="5000" w:type="pct"/>
            <w:jc w:val="center"/>
            <w:tblLook w:val="04A0" w:firstRow="1" w:lastRow="0" w:firstColumn="1" w:lastColumn="0" w:noHBand="0" w:noVBand="1"/>
          </w:tblPr>
          <w:tblGrid>
            <w:gridCol w:w="9746"/>
          </w:tblGrid>
          <w:tr w:rsidR="00767413" w14:paraId="49B9F701" w14:textId="77777777">
            <w:trPr>
              <w:trHeight w:val="1440"/>
              <w:jc w:val="center"/>
            </w:trPr>
            <w:tc>
              <w:tcPr>
                <w:tcW w:w="5000" w:type="pct"/>
                <w:tcBorders>
                  <w:bottom w:val="single" w:sz="4" w:space="0" w:color="4F81BD" w:themeColor="accent1"/>
                </w:tcBorders>
                <w:vAlign w:val="center"/>
              </w:tcPr>
              <w:p w14:paraId="29C18724" w14:textId="77777777" w:rsidR="001E7551" w:rsidRDefault="001E7551" w:rsidP="001E7551">
                <w:pPr>
                  <w:pStyle w:val="Heading2"/>
                  <w:jc w:val="right"/>
                  <w:rPr>
                    <w:lang w:val="en-AU"/>
                  </w:rPr>
                </w:pPr>
              </w:p>
              <w:p w14:paraId="06720744" w14:textId="77777777" w:rsidR="001E7551" w:rsidRDefault="001E7551" w:rsidP="001E7551">
                <w:pPr>
                  <w:pStyle w:val="Heading2"/>
                  <w:jc w:val="right"/>
                  <w:rPr>
                    <w:color w:val="1F497D" w:themeColor="text2"/>
                    <w:lang w:val="en-AU"/>
                  </w:rPr>
                </w:pPr>
              </w:p>
              <w:p w14:paraId="4F903926" w14:textId="77777777" w:rsidR="001E7551" w:rsidRDefault="001E7551" w:rsidP="001E7551">
                <w:pPr>
                  <w:pStyle w:val="Heading2"/>
                  <w:jc w:val="right"/>
                  <w:rPr>
                    <w:color w:val="1F497D" w:themeColor="text2"/>
                    <w:lang w:val="en-AU"/>
                  </w:rPr>
                </w:pPr>
              </w:p>
              <w:p w14:paraId="2934FE5E" w14:textId="77777777" w:rsidR="001E7551" w:rsidRDefault="001E7551" w:rsidP="001E7551">
                <w:pPr>
                  <w:pStyle w:val="Heading2"/>
                  <w:jc w:val="right"/>
                  <w:rPr>
                    <w:color w:val="1F497D" w:themeColor="text2"/>
                    <w:lang w:val="en-AU"/>
                  </w:rPr>
                </w:pPr>
              </w:p>
              <w:p w14:paraId="6D18D94A" w14:textId="77777777" w:rsidR="001E7551" w:rsidRDefault="001E7551" w:rsidP="001E7551">
                <w:pPr>
                  <w:pStyle w:val="Heading2"/>
                  <w:jc w:val="right"/>
                  <w:rPr>
                    <w:color w:val="1F497D" w:themeColor="text2"/>
                    <w:lang w:val="en-AU"/>
                  </w:rPr>
                </w:pPr>
              </w:p>
              <w:p w14:paraId="6D00649A" w14:textId="77777777" w:rsidR="001E7551" w:rsidRDefault="001E7551" w:rsidP="001E7551">
                <w:pPr>
                  <w:pStyle w:val="Heading2"/>
                  <w:jc w:val="right"/>
                  <w:rPr>
                    <w:color w:val="1F497D" w:themeColor="text2"/>
                    <w:lang w:val="en-AU"/>
                  </w:rPr>
                </w:pPr>
              </w:p>
              <w:p w14:paraId="48A800D5" w14:textId="77777777" w:rsidR="001E7551" w:rsidRDefault="001E7551" w:rsidP="001E7551">
                <w:pPr>
                  <w:pStyle w:val="Heading2"/>
                  <w:jc w:val="right"/>
                  <w:rPr>
                    <w:color w:val="1F497D" w:themeColor="text2"/>
                    <w:lang w:val="en-AU"/>
                  </w:rPr>
                </w:pPr>
              </w:p>
              <w:p w14:paraId="35F44AB2" w14:textId="77777777" w:rsidR="001E7551" w:rsidRDefault="001E7551" w:rsidP="001E7551">
                <w:pPr>
                  <w:pStyle w:val="Heading2"/>
                  <w:jc w:val="right"/>
                  <w:rPr>
                    <w:color w:val="1F497D" w:themeColor="text2"/>
                    <w:lang w:val="en-AU"/>
                  </w:rPr>
                </w:pPr>
              </w:p>
              <w:p w14:paraId="40BC51F8" w14:textId="77777777" w:rsidR="001E7551" w:rsidRDefault="001E7551" w:rsidP="001E7551">
                <w:pPr>
                  <w:pStyle w:val="Heading2"/>
                  <w:jc w:val="right"/>
                  <w:rPr>
                    <w:color w:val="1F497D" w:themeColor="text2"/>
                    <w:lang w:val="en-AU"/>
                  </w:rPr>
                </w:pPr>
              </w:p>
              <w:p w14:paraId="35E33690" w14:textId="77777777" w:rsidR="001E7551" w:rsidRDefault="001E7551" w:rsidP="001E7551">
                <w:pPr>
                  <w:pStyle w:val="Heading2"/>
                  <w:jc w:val="right"/>
                  <w:rPr>
                    <w:color w:val="1F497D" w:themeColor="text2"/>
                    <w:lang w:val="en-AU"/>
                  </w:rPr>
                </w:pPr>
              </w:p>
              <w:p w14:paraId="69EFD410" w14:textId="77777777" w:rsidR="001E7551" w:rsidRDefault="001E7551" w:rsidP="001E7551">
                <w:pPr>
                  <w:pStyle w:val="Heading2"/>
                  <w:jc w:val="right"/>
                  <w:rPr>
                    <w:color w:val="1F497D" w:themeColor="text2"/>
                    <w:lang w:val="en-AU"/>
                  </w:rPr>
                </w:pPr>
              </w:p>
              <w:p w14:paraId="207B7A0F" w14:textId="77777777" w:rsidR="001E7551" w:rsidRDefault="001E7551" w:rsidP="001E7551">
                <w:pPr>
                  <w:pStyle w:val="Heading2"/>
                  <w:jc w:val="right"/>
                  <w:rPr>
                    <w:color w:val="1F497D" w:themeColor="text2"/>
                    <w:lang w:val="en-AU"/>
                  </w:rPr>
                </w:pPr>
              </w:p>
              <w:p w14:paraId="5BC21966" w14:textId="77777777" w:rsidR="001E7551" w:rsidRDefault="001E7551" w:rsidP="001E7551">
                <w:pPr>
                  <w:pStyle w:val="Heading2"/>
                  <w:jc w:val="right"/>
                  <w:rPr>
                    <w:color w:val="1F497D" w:themeColor="text2"/>
                    <w:lang w:val="en-AU"/>
                  </w:rPr>
                </w:pPr>
              </w:p>
              <w:p w14:paraId="24F9E811" w14:textId="77777777" w:rsidR="001E7551" w:rsidRDefault="001E7551" w:rsidP="001E7551">
                <w:pPr>
                  <w:pStyle w:val="Heading2"/>
                  <w:jc w:val="right"/>
                  <w:rPr>
                    <w:color w:val="1F497D" w:themeColor="text2"/>
                    <w:lang w:val="en-AU"/>
                  </w:rPr>
                </w:pPr>
              </w:p>
              <w:p w14:paraId="55438F6C" w14:textId="77777777" w:rsidR="001E7551" w:rsidRDefault="001E7551" w:rsidP="001E7551">
                <w:pPr>
                  <w:pStyle w:val="Heading2"/>
                  <w:jc w:val="right"/>
                  <w:rPr>
                    <w:color w:val="1F497D" w:themeColor="text2"/>
                    <w:lang w:val="en-AU"/>
                  </w:rPr>
                </w:pPr>
              </w:p>
              <w:p w14:paraId="45ADDD43" w14:textId="77777777" w:rsidR="001E7551" w:rsidRDefault="001E7551" w:rsidP="001E7551">
                <w:pPr>
                  <w:pStyle w:val="Heading2"/>
                  <w:jc w:val="right"/>
                  <w:rPr>
                    <w:color w:val="1F497D" w:themeColor="text2"/>
                    <w:lang w:val="en-AU"/>
                  </w:rPr>
                </w:pPr>
              </w:p>
              <w:p w14:paraId="1C0E9A74" w14:textId="4631FE47" w:rsidR="001E7551" w:rsidRPr="001E7551" w:rsidRDefault="001E7551" w:rsidP="001E7551">
                <w:pPr>
                  <w:pStyle w:val="Heading2"/>
                  <w:jc w:val="right"/>
                  <w:rPr>
                    <w:color w:val="1F497D" w:themeColor="text2"/>
                    <w:lang w:val="en-GB"/>
                  </w:rPr>
                </w:pPr>
                <w:r w:rsidRPr="001E7551">
                  <w:rPr>
                    <w:color w:val="1F497D" w:themeColor="text2"/>
                    <w:lang w:val="en-GB"/>
                  </w:rPr>
                  <w:t>Name: Cezar Bodnariu</w:t>
                </w:r>
              </w:p>
              <w:p w14:paraId="774816C0" w14:textId="77777777" w:rsidR="001E7551" w:rsidRPr="001E7551" w:rsidRDefault="001E7551" w:rsidP="001E7551">
                <w:pPr>
                  <w:pStyle w:val="Heading2"/>
                  <w:jc w:val="right"/>
                  <w:rPr>
                    <w:color w:val="1F497D" w:themeColor="text2"/>
                    <w:lang w:val="en-GB"/>
                  </w:rPr>
                </w:pPr>
                <w:r w:rsidRPr="001E7551">
                  <w:rPr>
                    <w:color w:val="1F497D" w:themeColor="text2"/>
                    <w:lang w:val="en-GB"/>
                  </w:rPr>
                  <w:t>Student Number: 1914623</w:t>
                </w:r>
              </w:p>
              <w:p w14:paraId="239DAFF3" w14:textId="77777777" w:rsidR="001E7551" w:rsidRPr="001E7551" w:rsidRDefault="001E7551" w:rsidP="001E7551">
                <w:pPr>
                  <w:pStyle w:val="Heading2"/>
                  <w:jc w:val="right"/>
                  <w:rPr>
                    <w:color w:val="1F497D" w:themeColor="text2"/>
                    <w:lang w:val="en-GB"/>
                  </w:rPr>
                </w:pPr>
                <w:r w:rsidRPr="001E7551">
                  <w:rPr>
                    <w:color w:val="1F497D" w:themeColor="text2"/>
                    <w:lang w:val="en-GB"/>
                  </w:rPr>
                  <w:t>Module Title: Management Accounting</w:t>
                </w:r>
              </w:p>
              <w:p w14:paraId="7373BBD7" w14:textId="2329C306" w:rsidR="001E7551" w:rsidRPr="001E7551" w:rsidRDefault="001E7551" w:rsidP="001E7551">
                <w:pPr>
                  <w:pStyle w:val="Heading2"/>
                  <w:jc w:val="right"/>
                  <w:rPr>
                    <w:color w:val="1F497D" w:themeColor="text2"/>
                    <w:lang w:val="en-GB"/>
                  </w:rPr>
                </w:pPr>
                <w:r w:rsidRPr="001E7551">
                  <w:rPr>
                    <w:color w:val="1F497D" w:themeColor="text2"/>
                    <w:lang w:val="en-GB"/>
                  </w:rPr>
                  <w:t xml:space="preserve">Assignment Title: </w:t>
                </w:r>
                <w:r>
                  <w:rPr>
                    <w:color w:val="1F497D" w:themeColor="text2"/>
                    <w:lang w:val="en-GB"/>
                  </w:rPr>
                  <w:t>Forecast Analysis</w:t>
                </w:r>
              </w:p>
              <w:p w14:paraId="39FA1AA5" w14:textId="77777777" w:rsidR="001E7551" w:rsidRPr="001E7551" w:rsidRDefault="001E7551" w:rsidP="001E7551">
                <w:pPr>
                  <w:pStyle w:val="Heading2"/>
                  <w:jc w:val="right"/>
                  <w:rPr>
                    <w:color w:val="1F497D" w:themeColor="text2"/>
                    <w:lang w:val="en-GB"/>
                  </w:rPr>
                </w:pPr>
                <w:r w:rsidRPr="001E7551">
                  <w:rPr>
                    <w:color w:val="1F497D" w:themeColor="text2"/>
                    <w:lang w:val="en-GB"/>
                  </w:rPr>
                  <w:t xml:space="preserve">Module Lecturer’s Name: Widin Bognasu Sha’ven </w:t>
                </w:r>
              </w:p>
              <w:p w14:paraId="06A02BB8" w14:textId="4ADD0960" w:rsidR="008C36B3" w:rsidRPr="00BF578F" w:rsidRDefault="008C36B3" w:rsidP="001E7551">
                <w:pPr>
                  <w:jc w:val="right"/>
                  <w:rPr>
                    <w:rFonts w:eastAsiaTheme="majorEastAsia"/>
                    <w:lang w:val="en-AU"/>
                  </w:rPr>
                </w:pPr>
              </w:p>
            </w:tc>
          </w:tr>
          <w:tr w:rsidR="00767413" w14:paraId="522EC274" w14:textId="77777777">
            <w:trPr>
              <w:trHeight w:val="720"/>
              <w:jc w:val="center"/>
            </w:trPr>
            <w:tc>
              <w:tcPr>
                <w:tcW w:w="5000" w:type="pct"/>
                <w:tcBorders>
                  <w:top w:val="single" w:sz="4" w:space="0" w:color="4F81BD" w:themeColor="accent1"/>
                </w:tcBorders>
                <w:vAlign w:val="center"/>
              </w:tcPr>
              <w:p w14:paraId="7E45ADF0" w14:textId="04C09E85" w:rsidR="008C36B3" w:rsidRPr="00BF578F" w:rsidRDefault="008C36B3" w:rsidP="00BF578F">
                <w:pPr>
                  <w:pStyle w:val="NoSpacing"/>
                  <w:spacing w:line="360" w:lineRule="auto"/>
                  <w:jc w:val="both"/>
                  <w:rPr>
                    <w:rFonts w:asciiTheme="majorHAnsi" w:eastAsiaTheme="majorEastAsia" w:hAnsiTheme="majorHAnsi" w:cstheme="majorBidi"/>
                    <w:sz w:val="34"/>
                    <w:szCs w:val="44"/>
                    <w:lang w:val="en-AU"/>
                  </w:rPr>
                </w:pPr>
              </w:p>
            </w:tc>
          </w:tr>
          <w:tr w:rsidR="00767413" w14:paraId="3BE5EF99" w14:textId="77777777">
            <w:trPr>
              <w:trHeight w:val="360"/>
              <w:jc w:val="center"/>
            </w:trPr>
            <w:tc>
              <w:tcPr>
                <w:tcW w:w="5000" w:type="pct"/>
                <w:vAlign w:val="center"/>
              </w:tcPr>
              <w:p w14:paraId="66E6B621" w14:textId="77777777" w:rsidR="008C36B3" w:rsidRPr="00BF578F" w:rsidRDefault="008C36B3" w:rsidP="00BF578F">
                <w:pPr>
                  <w:pStyle w:val="NoSpacing"/>
                  <w:spacing w:line="360" w:lineRule="auto"/>
                  <w:jc w:val="both"/>
                  <w:rPr>
                    <w:lang w:val="en-AU"/>
                  </w:rPr>
                </w:pPr>
              </w:p>
            </w:tc>
          </w:tr>
          <w:tr w:rsidR="00767413" w14:paraId="5F5481E8" w14:textId="77777777">
            <w:trPr>
              <w:trHeight w:val="360"/>
              <w:jc w:val="center"/>
            </w:trPr>
            <w:tc>
              <w:tcPr>
                <w:tcW w:w="5000" w:type="pct"/>
                <w:vAlign w:val="center"/>
              </w:tcPr>
              <w:p w14:paraId="7F2591BA" w14:textId="6C8E00F9" w:rsidR="008C36B3" w:rsidRPr="00BF578F" w:rsidRDefault="008C36B3" w:rsidP="00BF578F">
                <w:pPr>
                  <w:pStyle w:val="NoSpacing"/>
                  <w:spacing w:line="360" w:lineRule="auto"/>
                  <w:jc w:val="both"/>
                  <w:rPr>
                    <w:b/>
                    <w:bCs/>
                    <w:lang w:val="en-AU"/>
                  </w:rPr>
                </w:pPr>
              </w:p>
            </w:tc>
          </w:tr>
        </w:tbl>
        <w:p w14:paraId="48088C81" w14:textId="77777777" w:rsidR="008C36B3" w:rsidRPr="00BF578F" w:rsidRDefault="008C36B3" w:rsidP="00BF578F">
          <w:pPr>
            <w:spacing w:line="360" w:lineRule="auto"/>
            <w:jc w:val="both"/>
            <w:rPr>
              <w:lang w:val="en-AU"/>
            </w:rPr>
          </w:pPr>
        </w:p>
        <w:p w14:paraId="0B0307EF" w14:textId="77777777" w:rsidR="008C36B3" w:rsidRPr="00BF578F" w:rsidRDefault="008C36B3" w:rsidP="00BF578F">
          <w:pPr>
            <w:spacing w:line="360" w:lineRule="auto"/>
            <w:jc w:val="both"/>
            <w:rPr>
              <w:lang w:val="en-AU"/>
            </w:rPr>
          </w:pPr>
        </w:p>
        <w:tbl>
          <w:tblPr>
            <w:tblpPr w:leftFromText="187" w:rightFromText="187" w:horzAnchor="margin" w:tblpXSpec="center" w:tblpYSpec="bottom"/>
            <w:tblW w:w="5000" w:type="pct"/>
            <w:tblLook w:val="04A0" w:firstRow="1" w:lastRow="0" w:firstColumn="1" w:lastColumn="0" w:noHBand="0" w:noVBand="1"/>
          </w:tblPr>
          <w:tblGrid>
            <w:gridCol w:w="9746"/>
          </w:tblGrid>
          <w:tr w:rsidR="00767413" w14:paraId="4A3D8A3F" w14:textId="77777777">
            <w:tc>
              <w:tcPr>
                <w:tcW w:w="5000" w:type="pct"/>
              </w:tcPr>
              <w:p w14:paraId="0E5411DA" w14:textId="77777777" w:rsidR="008C36B3" w:rsidRPr="00BF578F" w:rsidRDefault="008C36B3" w:rsidP="00BF578F">
                <w:pPr>
                  <w:pStyle w:val="NoSpacing"/>
                  <w:spacing w:line="360" w:lineRule="auto"/>
                  <w:jc w:val="both"/>
                  <w:rPr>
                    <w:lang w:val="en-AU"/>
                  </w:rPr>
                </w:pPr>
              </w:p>
            </w:tc>
          </w:tr>
        </w:tbl>
        <w:p w14:paraId="35ED799D" w14:textId="77777777" w:rsidR="008C36B3" w:rsidRPr="00BF578F" w:rsidRDefault="008C36B3" w:rsidP="00BF578F">
          <w:pPr>
            <w:spacing w:line="360" w:lineRule="auto"/>
            <w:jc w:val="both"/>
            <w:rPr>
              <w:lang w:val="en-AU"/>
            </w:rPr>
          </w:pPr>
        </w:p>
        <w:p w14:paraId="725F56FF" w14:textId="142B75AE" w:rsidR="008C36B3" w:rsidRPr="00BF578F" w:rsidRDefault="001E7551" w:rsidP="00BF578F">
          <w:pPr>
            <w:spacing w:line="360" w:lineRule="auto"/>
            <w:jc w:val="both"/>
            <w:rPr>
              <w:rFonts w:asciiTheme="majorHAnsi" w:eastAsiaTheme="majorEastAsia" w:hAnsiTheme="majorHAnsi" w:cstheme="majorBidi"/>
              <w:b/>
              <w:bCs/>
              <w:sz w:val="28"/>
              <w:szCs w:val="28"/>
              <w:lang w:val="en-AU" w:eastAsia="en-US"/>
            </w:rPr>
          </w:pPr>
        </w:p>
      </w:sdtContent>
    </w:sdt>
    <w:sdt>
      <w:sdtPr>
        <w:rPr>
          <w:rFonts w:asciiTheme="minorHAnsi" w:eastAsiaTheme="minorEastAsia" w:hAnsiTheme="minorHAnsi" w:cstheme="minorBidi"/>
          <w:b/>
          <w:bCs/>
          <w:color w:val="auto"/>
          <w:sz w:val="22"/>
          <w:szCs w:val="22"/>
          <w:lang w:val="en-AU"/>
        </w:rPr>
        <w:id w:val="25983938"/>
        <w:docPartObj>
          <w:docPartGallery w:val="Table of Contents"/>
          <w:docPartUnique/>
        </w:docPartObj>
      </w:sdtPr>
      <w:sdtEndPr>
        <w:rPr>
          <w:b w:val="0"/>
          <w:bCs w:val="0"/>
          <w:sz w:val="21"/>
          <w:szCs w:val="21"/>
        </w:rPr>
      </w:sdtEndPr>
      <w:sdtContent>
        <w:p w14:paraId="4E99621B" w14:textId="77777777" w:rsidR="008C36B3" w:rsidRPr="001E7551" w:rsidRDefault="001F4366" w:rsidP="00BF578F">
          <w:pPr>
            <w:pStyle w:val="TOCHeading"/>
            <w:spacing w:line="360" w:lineRule="auto"/>
            <w:jc w:val="both"/>
            <w:rPr>
              <w:rFonts w:ascii="Times New Roman" w:hAnsi="Times New Roman" w:cs="Times New Roman"/>
              <w:color w:val="1F497D" w:themeColor="text2"/>
              <w:lang w:val="en-AU"/>
            </w:rPr>
          </w:pPr>
          <w:r w:rsidRPr="001E7551">
            <w:rPr>
              <w:rFonts w:ascii="Times New Roman" w:hAnsi="Times New Roman" w:cs="Times New Roman"/>
              <w:color w:val="1F497D" w:themeColor="text2"/>
              <w:lang w:val="en-AU"/>
            </w:rPr>
            <w:t>Table of Contents</w:t>
          </w:r>
        </w:p>
        <w:p w14:paraId="6D558E2E" w14:textId="77777777" w:rsidR="008C36B3" w:rsidRPr="001E7551" w:rsidRDefault="001F4366" w:rsidP="00BF578F">
          <w:pPr>
            <w:pStyle w:val="TOC1"/>
            <w:tabs>
              <w:tab w:val="right" w:leader="dot" w:pos="9016"/>
            </w:tabs>
            <w:spacing w:line="360" w:lineRule="auto"/>
            <w:jc w:val="both"/>
            <w:rPr>
              <w:rFonts w:ascii="Times New Roman" w:hAnsi="Times New Roman" w:cs="Times New Roman"/>
              <w:noProof/>
              <w:color w:val="1F497D" w:themeColor="text2"/>
              <w:sz w:val="22"/>
              <w:szCs w:val="22"/>
              <w:lang w:val="en-AU"/>
            </w:rPr>
          </w:pPr>
          <w:r w:rsidRPr="001E7551">
            <w:rPr>
              <w:rFonts w:ascii="Times New Roman" w:hAnsi="Times New Roman" w:cs="Times New Roman"/>
              <w:color w:val="1F497D" w:themeColor="text2"/>
              <w:lang w:val="en-AU"/>
            </w:rPr>
            <w:fldChar w:fldCharType="begin"/>
          </w:r>
          <w:r w:rsidRPr="001E7551">
            <w:rPr>
              <w:rFonts w:ascii="Times New Roman" w:hAnsi="Times New Roman" w:cs="Times New Roman"/>
              <w:color w:val="1F497D" w:themeColor="text2"/>
              <w:lang w:val="en-AU"/>
            </w:rPr>
            <w:instrText xml:space="preserve"> TOC \o "1-3" \h \z \u </w:instrText>
          </w:r>
          <w:r w:rsidRPr="001E7551">
            <w:rPr>
              <w:rFonts w:ascii="Times New Roman" w:hAnsi="Times New Roman" w:cs="Times New Roman"/>
              <w:color w:val="1F497D" w:themeColor="text2"/>
              <w:lang w:val="en-AU"/>
            </w:rPr>
            <w:fldChar w:fldCharType="separate"/>
          </w:r>
          <w:hyperlink w:anchor="_Toc69740617" w:history="1">
            <w:r w:rsidRPr="001E7551">
              <w:rPr>
                <w:rStyle w:val="Hyperlink"/>
                <w:rFonts w:ascii="Times New Roman" w:hAnsi="Times New Roman" w:cs="Times New Roman"/>
                <w:noProof/>
                <w:color w:val="1F497D" w:themeColor="text2"/>
                <w:sz w:val="22"/>
                <w:szCs w:val="22"/>
                <w:lang w:val="en-AU"/>
              </w:rPr>
              <w:t>Solution 1</w:t>
            </w:r>
            <w:r w:rsidRPr="001E7551">
              <w:rPr>
                <w:rFonts w:ascii="Times New Roman" w:hAnsi="Times New Roman" w:cs="Times New Roman"/>
                <w:noProof/>
                <w:webHidden/>
                <w:color w:val="1F497D" w:themeColor="text2"/>
                <w:sz w:val="22"/>
                <w:szCs w:val="22"/>
                <w:lang w:val="en-AU"/>
              </w:rPr>
              <w:tab/>
            </w:r>
            <w:r w:rsidRPr="001E7551">
              <w:rPr>
                <w:rFonts w:ascii="Times New Roman" w:hAnsi="Times New Roman" w:cs="Times New Roman"/>
                <w:noProof/>
                <w:webHidden/>
                <w:color w:val="1F497D" w:themeColor="text2"/>
                <w:sz w:val="22"/>
                <w:szCs w:val="22"/>
                <w:lang w:val="en-AU"/>
              </w:rPr>
              <w:fldChar w:fldCharType="begin"/>
            </w:r>
            <w:r w:rsidRPr="001E7551">
              <w:rPr>
                <w:rFonts w:ascii="Times New Roman" w:hAnsi="Times New Roman" w:cs="Times New Roman"/>
                <w:noProof/>
                <w:webHidden/>
                <w:color w:val="1F497D" w:themeColor="text2"/>
                <w:sz w:val="22"/>
                <w:szCs w:val="22"/>
                <w:lang w:val="en-AU"/>
              </w:rPr>
              <w:instrText xml:space="preserve"> PAGEREF _Toc69740617 \h </w:instrText>
            </w:r>
            <w:r w:rsidRPr="001E7551">
              <w:rPr>
                <w:rFonts w:ascii="Times New Roman" w:hAnsi="Times New Roman" w:cs="Times New Roman"/>
                <w:noProof/>
                <w:webHidden/>
                <w:color w:val="1F497D" w:themeColor="text2"/>
                <w:sz w:val="22"/>
                <w:szCs w:val="22"/>
                <w:lang w:val="en-AU"/>
              </w:rPr>
            </w:r>
            <w:r w:rsidRPr="001E7551">
              <w:rPr>
                <w:rFonts w:ascii="Times New Roman" w:hAnsi="Times New Roman" w:cs="Times New Roman"/>
                <w:noProof/>
                <w:webHidden/>
                <w:color w:val="1F497D" w:themeColor="text2"/>
                <w:sz w:val="22"/>
                <w:szCs w:val="22"/>
                <w:lang w:val="en-AU"/>
              </w:rPr>
              <w:fldChar w:fldCharType="separate"/>
            </w:r>
            <w:r w:rsidRPr="001E7551">
              <w:rPr>
                <w:rFonts w:ascii="Times New Roman" w:hAnsi="Times New Roman" w:cs="Times New Roman"/>
                <w:noProof/>
                <w:webHidden/>
                <w:color w:val="1F497D" w:themeColor="text2"/>
                <w:sz w:val="22"/>
                <w:szCs w:val="22"/>
                <w:lang w:val="en-AU"/>
              </w:rPr>
              <w:t>2</w:t>
            </w:r>
            <w:r w:rsidRPr="001E7551">
              <w:rPr>
                <w:rFonts w:ascii="Times New Roman" w:hAnsi="Times New Roman" w:cs="Times New Roman"/>
                <w:noProof/>
                <w:webHidden/>
                <w:color w:val="1F497D" w:themeColor="text2"/>
                <w:sz w:val="22"/>
                <w:szCs w:val="22"/>
                <w:lang w:val="en-AU"/>
              </w:rPr>
              <w:fldChar w:fldCharType="end"/>
            </w:r>
          </w:hyperlink>
        </w:p>
        <w:p w14:paraId="063C7BE4" w14:textId="77777777" w:rsidR="008C36B3" w:rsidRPr="001E7551" w:rsidRDefault="001E7551" w:rsidP="00BF578F">
          <w:pPr>
            <w:pStyle w:val="TOC2"/>
            <w:tabs>
              <w:tab w:val="right" w:leader="dot" w:pos="9016"/>
            </w:tabs>
            <w:spacing w:line="360" w:lineRule="auto"/>
            <w:jc w:val="both"/>
            <w:rPr>
              <w:rFonts w:ascii="Times New Roman" w:hAnsi="Times New Roman" w:cs="Times New Roman"/>
              <w:noProof/>
              <w:color w:val="1F497D" w:themeColor="text2"/>
              <w:sz w:val="22"/>
              <w:szCs w:val="22"/>
              <w:lang w:val="en-AU"/>
            </w:rPr>
          </w:pPr>
          <w:hyperlink w:anchor="_Toc69740618" w:history="1">
            <w:r w:rsidR="001F4366" w:rsidRPr="001E7551">
              <w:rPr>
                <w:rStyle w:val="Hyperlink"/>
                <w:rFonts w:ascii="Times New Roman" w:hAnsi="Times New Roman" w:cs="Times New Roman"/>
                <w:noProof/>
                <w:color w:val="1F497D" w:themeColor="text2"/>
                <w:sz w:val="22"/>
                <w:szCs w:val="22"/>
                <w:lang w:val="en-AU"/>
              </w:rPr>
              <w:t>Control Report</w:t>
            </w:r>
            <w:r w:rsidR="001F4366" w:rsidRPr="001E7551">
              <w:rPr>
                <w:rFonts w:ascii="Times New Roman" w:hAnsi="Times New Roman" w:cs="Times New Roman"/>
                <w:noProof/>
                <w:webHidden/>
                <w:color w:val="1F497D" w:themeColor="text2"/>
                <w:sz w:val="22"/>
                <w:szCs w:val="22"/>
                <w:lang w:val="en-AU"/>
              </w:rPr>
              <w:tab/>
            </w:r>
            <w:r w:rsidR="001F4366" w:rsidRPr="001E7551">
              <w:rPr>
                <w:rFonts w:ascii="Times New Roman" w:hAnsi="Times New Roman" w:cs="Times New Roman"/>
                <w:noProof/>
                <w:webHidden/>
                <w:color w:val="1F497D" w:themeColor="text2"/>
                <w:sz w:val="22"/>
                <w:szCs w:val="22"/>
                <w:lang w:val="en-AU"/>
              </w:rPr>
              <w:fldChar w:fldCharType="begin"/>
            </w:r>
            <w:r w:rsidR="001F4366" w:rsidRPr="001E7551">
              <w:rPr>
                <w:rFonts w:ascii="Times New Roman" w:hAnsi="Times New Roman" w:cs="Times New Roman"/>
                <w:noProof/>
                <w:webHidden/>
                <w:color w:val="1F497D" w:themeColor="text2"/>
                <w:sz w:val="22"/>
                <w:szCs w:val="22"/>
                <w:lang w:val="en-AU"/>
              </w:rPr>
              <w:instrText xml:space="preserve"> PAGEREF _Toc69740618 \h </w:instrText>
            </w:r>
            <w:r w:rsidR="001F4366" w:rsidRPr="001E7551">
              <w:rPr>
                <w:rFonts w:ascii="Times New Roman" w:hAnsi="Times New Roman" w:cs="Times New Roman"/>
                <w:noProof/>
                <w:webHidden/>
                <w:color w:val="1F497D" w:themeColor="text2"/>
                <w:sz w:val="22"/>
                <w:szCs w:val="22"/>
                <w:lang w:val="en-AU"/>
              </w:rPr>
            </w:r>
            <w:r w:rsidR="001F4366" w:rsidRPr="001E7551">
              <w:rPr>
                <w:rFonts w:ascii="Times New Roman" w:hAnsi="Times New Roman" w:cs="Times New Roman"/>
                <w:noProof/>
                <w:webHidden/>
                <w:color w:val="1F497D" w:themeColor="text2"/>
                <w:sz w:val="22"/>
                <w:szCs w:val="22"/>
                <w:lang w:val="en-AU"/>
              </w:rPr>
              <w:fldChar w:fldCharType="separate"/>
            </w:r>
            <w:r w:rsidR="001F4366" w:rsidRPr="001E7551">
              <w:rPr>
                <w:rFonts w:ascii="Times New Roman" w:hAnsi="Times New Roman" w:cs="Times New Roman"/>
                <w:noProof/>
                <w:webHidden/>
                <w:color w:val="1F497D" w:themeColor="text2"/>
                <w:sz w:val="22"/>
                <w:szCs w:val="22"/>
                <w:lang w:val="en-AU"/>
              </w:rPr>
              <w:t>2</w:t>
            </w:r>
            <w:r w:rsidR="001F4366" w:rsidRPr="001E7551">
              <w:rPr>
                <w:rFonts w:ascii="Times New Roman" w:hAnsi="Times New Roman" w:cs="Times New Roman"/>
                <w:noProof/>
                <w:webHidden/>
                <w:color w:val="1F497D" w:themeColor="text2"/>
                <w:sz w:val="22"/>
                <w:szCs w:val="22"/>
                <w:lang w:val="en-AU"/>
              </w:rPr>
              <w:fldChar w:fldCharType="end"/>
            </w:r>
          </w:hyperlink>
        </w:p>
        <w:p w14:paraId="596992FF" w14:textId="77777777" w:rsidR="008C36B3" w:rsidRPr="001E7551" w:rsidRDefault="001E7551" w:rsidP="00BF578F">
          <w:pPr>
            <w:pStyle w:val="TOC2"/>
            <w:tabs>
              <w:tab w:val="right" w:leader="dot" w:pos="9016"/>
            </w:tabs>
            <w:spacing w:line="360" w:lineRule="auto"/>
            <w:jc w:val="both"/>
            <w:rPr>
              <w:rFonts w:ascii="Times New Roman" w:hAnsi="Times New Roman" w:cs="Times New Roman"/>
              <w:noProof/>
              <w:color w:val="1F497D" w:themeColor="text2"/>
              <w:sz w:val="22"/>
              <w:szCs w:val="22"/>
              <w:lang w:val="en-AU"/>
            </w:rPr>
          </w:pPr>
          <w:hyperlink w:anchor="_Toc69740619" w:history="1">
            <w:r w:rsidR="001F4366" w:rsidRPr="001E7551">
              <w:rPr>
                <w:rStyle w:val="Hyperlink"/>
                <w:rFonts w:ascii="Times New Roman" w:hAnsi="Times New Roman" w:cs="Times New Roman"/>
                <w:noProof/>
                <w:color w:val="1F497D" w:themeColor="text2"/>
                <w:sz w:val="22"/>
                <w:szCs w:val="22"/>
                <w:lang w:val="en-AU"/>
              </w:rPr>
              <w:t>Why the company requires Variance Analysis</w:t>
            </w:r>
            <w:r w:rsidR="001F4366" w:rsidRPr="001E7551">
              <w:rPr>
                <w:rFonts w:ascii="Times New Roman" w:hAnsi="Times New Roman" w:cs="Times New Roman"/>
                <w:noProof/>
                <w:webHidden/>
                <w:color w:val="1F497D" w:themeColor="text2"/>
                <w:sz w:val="22"/>
                <w:szCs w:val="22"/>
                <w:lang w:val="en-AU"/>
              </w:rPr>
              <w:tab/>
            </w:r>
            <w:r w:rsidR="001F4366" w:rsidRPr="001E7551">
              <w:rPr>
                <w:rFonts w:ascii="Times New Roman" w:hAnsi="Times New Roman" w:cs="Times New Roman"/>
                <w:noProof/>
                <w:webHidden/>
                <w:color w:val="1F497D" w:themeColor="text2"/>
                <w:sz w:val="22"/>
                <w:szCs w:val="22"/>
                <w:lang w:val="en-AU"/>
              </w:rPr>
              <w:fldChar w:fldCharType="begin"/>
            </w:r>
            <w:r w:rsidR="001F4366" w:rsidRPr="001E7551">
              <w:rPr>
                <w:rFonts w:ascii="Times New Roman" w:hAnsi="Times New Roman" w:cs="Times New Roman"/>
                <w:noProof/>
                <w:webHidden/>
                <w:color w:val="1F497D" w:themeColor="text2"/>
                <w:sz w:val="22"/>
                <w:szCs w:val="22"/>
                <w:lang w:val="en-AU"/>
              </w:rPr>
              <w:instrText xml:space="preserve"> PAGEREF _Toc69740619 \h </w:instrText>
            </w:r>
            <w:r w:rsidR="001F4366" w:rsidRPr="001E7551">
              <w:rPr>
                <w:rFonts w:ascii="Times New Roman" w:hAnsi="Times New Roman" w:cs="Times New Roman"/>
                <w:noProof/>
                <w:webHidden/>
                <w:color w:val="1F497D" w:themeColor="text2"/>
                <w:sz w:val="22"/>
                <w:szCs w:val="22"/>
                <w:lang w:val="en-AU"/>
              </w:rPr>
            </w:r>
            <w:r w:rsidR="001F4366" w:rsidRPr="001E7551">
              <w:rPr>
                <w:rFonts w:ascii="Times New Roman" w:hAnsi="Times New Roman" w:cs="Times New Roman"/>
                <w:noProof/>
                <w:webHidden/>
                <w:color w:val="1F497D" w:themeColor="text2"/>
                <w:sz w:val="22"/>
                <w:szCs w:val="22"/>
                <w:lang w:val="en-AU"/>
              </w:rPr>
              <w:fldChar w:fldCharType="separate"/>
            </w:r>
            <w:r w:rsidR="001F4366" w:rsidRPr="001E7551">
              <w:rPr>
                <w:rFonts w:ascii="Times New Roman" w:hAnsi="Times New Roman" w:cs="Times New Roman"/>
                <w:noProof/>
                <w:webHidden/>
                <w:color w:val="1F497D" w:themeColor="text2"/>
                <w:sz w:val="22"/>
                <w:szCs w:val="22"/>
                <w:lang w:val="en-AU"/>
              </w:rPr>
              <w:t>3</w:t>
            </w:r>
            <w:r w:rsidR="001F4366" w:rsidRPr="001E7551">
              <w:rPr>
                <w:rFonts w:ascii="Times New Roman" w:hAnsi="Times New Roman" w:cs="Times New Roman"/>
                <w:noProof/>
                <w:webHidden/>
                <w:color w:val="1F497D" w:themeColor="text2"/>
                <w:sz w:val="22"/>
                <w:szCs w:val="22"/>
                <w:lang w:val="en-AU"/>
              </w:rPr>
              <w:fldChar w:fldCharType="end"/>
            </w:r>
          </w:hyperlink>
        </w:p>
        <w:p w14:paraId="4239312E" w14:textId="77777777" w:rsidR="008C36B3" w:rsidRPr="001E7551" w:rsidRDefault="001E7551" w:rsidP="00BF578F">
          <w:pPr>
            <w:pStyle w:val="TOC2"/>
            <w:tabs>
              <w:tab w:val="right" w:leader="dot" w:pos="9016"/>
            </w:tabs>
            <w:spacing w:line="360" w:lineRule="auto"/>
            <w:jc w:val="both"/>
            <w:rPr>
              <w:rFonts w:ascii="Times New Roman" w:hAnsi="Times New Roman" w:cs="Times New Roman"/>
              <w:noProof/>
              <w:color w:val="1F497D" w:themeColor="text2"/>
              <w:sz w:val="22"/>
              <w:szCs w:val="22"/>
              <w:lang w:val="en-AU"/>
            </w:rPr>
          </w:pPr>
          <w:hyperlink w:anchor="_Toc69740620" w:history="1">
            <w:r w:rsidR="001F4366" w:rsidRPr="001E7551">
              <w:rPr>
                <w:rStyle w:val="Hyperlink"/>
                <w:rFonts w:ascii="Times New Roman" w:hAnsi="Times New Roman" w:cs="Times New Roman"/>
                <w:noProof/>
                <w:color w:val="1F497D" w:themeColor="text2"/>
                <w:sz w:val="22"/>
                <w:szCs w:val="22"/>
                <w:lang w:val="en-AU"/>
              </w:rPr>
              <w:t>Flexed Variable Cost</w:t>
            </w:r>
            <w:r w:rsidR="001F4366" w:rsidRPr="001E7551">
              <w:rPr>
                <w:rFonts w:ascii="Times New Roman" w:hAnsi="Times New Roman" w:cs="Times New Roman"/>
                <w:noProof/>
                <w:webHidden/>
                <w:color w:val="1F497D" w:themeColor="text2"/>
                <w:sz w:val="22"/>
                <w:szCs w:val="22"/>
                <w:lang w:val="en-AU"/>
              </w:rPr>
              <w:tab/>
            </w:r>
            <w:r w:rsidR="001F4366" w:rsidRPr="001E7551">
              <w:rPr>
                <w:rFonts w:ascii="Times New Roman" w:hAnsi="Times New Roman" w:cs="Times New Roman"/>
                <w:noProof/>
                <w:webHidden/>
                <w:color w:val="1F497D" w:themeColor="text2"/>
                <w:sz w:val="22"/>
                <w:szCs w:val="22"/>
                <w:lang w:val="en-AU"/>
              </w:rPr>
              <w:fldChar w:fldCharType="begin"/>
            </w:r>
            <w:r w:rsidR="001F4366" w:rsidRPr="001E7551">
              <w:rPr>
                <w:rFonts w:ascii="Times New Roman" w:hAnsi="Times New Roman" w:cs="Times New Roman"/>
                <w:noProof/>
                <w:webHidden/>
                <w:color w:val="1F497D" w:themeColor="text2"/>
                <w:sz w:val="22"/>
                <w:szCs w:val="22"/>
                <w:lang w:val="en-AU"/>
              </w:rPr>
              <w:instrText xml:space="preserve"> PAGEREF _Toc69740620 \h </w:instrText>
            </w:r>
            <w:r w:rsidR="001F4366" w:rsidRPr="001E7551">
              <w:rPr>
                <w:rFonts w:ascii="Times New Roman" w:hAnsi="Times New Roman" w:cs="Times New Roman"/>
                <w:noProof/>
                <w:webHidden/>
                <w:color w:val="1F497D" w:themeColor="text2"/>
                <w:sz w:val="22"/>
                <w:szCs w:val="22"/>
                <w:lang w:val="en-AU"/>
              </w:rPr>
            </w:r>
            <w:r w:rsidR="001F4366" w:rsidRPr="001E7551">
              <w:rPr>
                <w:rFonts w:ascii="Times New Roman" w:hAnsi="Times New Roman" w:cs="Times New Roman"/>
                <w:noProof/>
                <w:webHidden/>
                <w:color w:val="1F497D" w:themeColor="text2"/>
                <w:sz w:val="22"/>
                <w:szCs w:val="22"/>
                <w:lang w:val="en-AU"/>
              </w:rPr>
              <w:fldChar w:fldCharType="separate"/>
            </w:r>
            <w:r w:rsidR="001F4366" w:rsidRPr="001E7551">
              <w:rPr>
                <w:rFonts w:ascii="Times New Roman" w:hAnsi="Times New Roman" w:cs="Times New Roman"/>
                <w:noProof/>
                <w:webHidden/>
                <w:color w:val="1F497D" w:themeColor="text2"/>
                <w:sz w:val="22"/>
                <w:szCs w:val="22"/>
                <w:lang w:val="en-AU"/>
              </w:rPr>
              <w:t>5</w:t>
            </w:r>
            <w:r w:rsidR="001F4366" w:rsidRPr="001E7551">
              <w:rPr>
                <w:rFonts w:ascii="Times New Roman" w:hAnsi="Times New Roman" w:cs="Times New Roman"/>
                <w:noProof/>
                <w:webHidden/>
                <w:color w:val="1F497D" w:themeColor="text2"/>
                <w:sz w:val="22"/>
                <w:szCs w:val="22"/>
                <w:lang w:val="en-AU"/>
              </w:rPr>
              <w:fldChar w:fldCharType="end"/>
            </w:r>
          </w:hyperlink>
        </w:p>
        <w:p w14:paraId="272084CF" w14:textId="77777777" w:rsidR="008C36B3" w:rsidRPr="001E7551" w:rsidRDefault="001E7551" w:rsidP="00BF578F">
          <w:pPr>
            <w:pStyle w:val="TOC1"/>
            <w:tabs>
              <w:tab w:val="right" w:leader="dot" w:pos="9016"/>
            </w:tabs>
            <w:spacing w:line="360" w:lineRule="auto"/>
            <w:jc w:val="both"/>
            <w:rPr>
              <w:rFonts w:ascii="Times New Roman" w:hAnsi="Times New Roman" w:cs="Times New Roman"/>
              <w:noProof/>
              <w:color w:val="1F497D" w:themeColor="text2"/>
              <w:sz w:val="22"/>
              <w:szCs w:val="22"/>
              <w:lang w:val="en-AU"/>
            </w:rPr>
          </w:pPr>
          <w:hyperlink w:anchor="_Toc69740621" w:history="1">
            <w:r w:rsidR="001F4366" w:rsidRPr="001E7551">
              <w:rPr>
                <w:rStyle w:val="Hyperlink"/>
                <w:rFonts w:ascii="Times New Roman" w:hAnsi="Times New Roman" w:cs="Times New Roman"/>
                <w:noProof/>
                <w:color w:val="1F497D" w:themeColor="text2"/>
                <w:sz w:val="22"/>
                <w:szCs w:val="22"/>
                <w:lang w:val="en-AU"/>
              </w:rPr>
              <w:t>Solution 2</w:t>
            </w:r>
            <w:r w:rsidR="001F4366" w:rsidRPr="001E7551">
              <w:rPr>
                <w:rFonts w:ascii="Times New Roman" w:hAnsi="Times New Roman" w:cs="Times New Roman"/>
                <w:noProof/>
                <w:webHidden/>
                <w:color w:val="1F497D" w:themeColor="text2"/>
                <w:sz w:val="22"/>
                <w:szCs w:val="22"/>
                <w:lang w:val="en-AU"/>
              </w:rPr>
              <w:tab/>
            </w:r>
            <w:r w:rsidR="001F4366" w:rsidRPr="001E7551">
              <w:rPr>
                <w:rFonts w:ascii="Times New Roman" w:hAnsi="Times New Roman" w:cs="Times New Roman"/>
                <w:noProof/>
                <w:webHidden/>
                <w:color w:val="1F497D" w:themeColor="text2"/>
                <w:sz w:val="22"/>
                <w:szCs w:val="22"/>
                <w:lang w:val="en-AU"/>
              </w:rPr>
              <w:fldChar w:fldCharType="begin"/>
            </w:r>
            <w:r w:rsidR="001F4366" w:rsidRPr="001E7551">
              <w:rPr>
                <w:rFonts w:ascii="Times New Roman" w:hAnsi="Times New Roman" w:cs="Times New Roman"/>
                <w:noProof/>
                <w:webHidden/>
                <w:color w:val="1F497D" w:themeColor="text2"/>
                <w:sz w:val="22"/>
                <w:szCs w:val="22"/>
                <w:lang w:val="en-AU"/>
              </w:rPr>
              <w:instrText xml:space="preserve"> PAGEREF _Toc69740621 \h </w:instrText>
            </w:r>
            <w:r w:rsidR="001F4366" w:rsidRPr="001E7551">
              <w:rPr>
                <w:rFonts w:ascii="Times New Roman" w:hAnsi="Times New Roman" w:cs="Times New Roman"/>
                <w:noProof/>
                <w:webHidden/>
                <w:color w:val="1F497D" w:themeColor="text2"/>
                <w:sz w:val="22"/>
                <w:szCs w:val="22"/>
                <w:lang w:val="en-AU"/>
              </w:rPr>
            </w:r>
            <w:r w:rsidR="001F4366" w:rsidRPr="001E7551">
              <w:rPr>
                <w:rFonts w:ascii="Times New Roman" w:hAnsi="Times New Roman" w:cs="Times New Roman"/>
                <w:noProof/>
                <w:webHidden/>
                <w:color w:val="1F497D" w:themeColor="text2"/>
                <w:sz w:val="22"/>
                <w:szCs w:val="22"/>
                <w:lang w:val="en-AU"/>
              </w:rPr>
              <w:fldChar w:fldCharType="separate"/>
            </w:r>
            <w:r w:rsidR="001F4366" w:rsidRPr="001E7551">
              <w:rPr>
                <w:rFonts w:ascii="Times New Roman" w:hAnsi="Times New Roman" w:cs="Times New Roman"/>
                <w:noProof/>
                <w:webHidden/>
                <w:color w:val="1F497D" w:themeColor="text2"/>
                <w:sz w:val="22"/>
                <w:szCs w:val="22"/>
                <w:lang w:val="en-AU"/>
              </w:rPr>
              <w:t>6</w:t>
            </w:r>
            <w:r w:rsidR="001F4366" w:rsidRPr="001E7551">
              <w:rPr>
                <w:rFonts w:ascii="Times New Roman" w:hAnsi="Times New Roman" w:cs="Times New Roman"/>
                <w:noProof/>
                <w:webHidden/>
                <w:color w:val="1F497D" w:themeColor="text2"/>
                <w:sz w:val="22"/>
                <w:szCs w:val="22"/>
                <w:lang w:val="en-AU"/>
              </w:rPr>
              <w:fldChar w:fldCharType="end"/>
            </w:r>
          </w:hyperlink>
        </w:p>
        <w:p w14:paraId="2593BD89" w14:textId="77777777" w:rsidR="008C36B3" w:rsidRPr="001E7551" w:rsidRDefault="001E7551" w:rsidP="00BF578F">
          <w:pPr>
            <w:pStyle w:val="TOC1"/>
            <w:tabs>
              <w:tab w:val="right" w:leader="dot" w:pos="9016"/>
            </w:tabs>
            <w:spacing w:line="360" w:lineRule="auto"/>
            <w:jc w:val="both"/>
            <w:rPr>
              <w:rFonts w:ascii="Times New Roman" w:hAnsi="Times New Roman" w:cs="Times New Roman"/>
              <w:noProof/>
              <w:color w:val="1F497D" w:themeColor="text2"/>
              <w:sz w:val="22"/>
              <w:szCs w:val="22"/>
              <w:lang w:val="en-AU"/>
            </w:rPr>
          </w:pPr>
          <w:hyperlink w:anchor="_Toc69740622" w:history="1">
            <w:r w:rsidR="001F4366" w:rsidRPr="001E7551">
              <w:rPr>
                <w:rStyle w:val="Hyperlink"/>
                <w:rFonts w:ascii="Times New Roman" w:hAnsi="Times New Roman" w:cs="Times New Roman"/>
                <w:noProof/>
                <w:color w:val="1F497D" w:themeColor="text2"/>
                <w:sz w:val="22"/>
                <w:szCs w:val="22"/>
                <w:lang w:val="en-AU"/>
              </w:rPr>
              <w:t>Solution 3</w:t>
            </w:r>
            <w:r w:rsidR="001F4366" w:rsidRPr="001E7551">
              <w:rPr>
                <w:rFonts w:ascii="Times New Roman" w:hAnsi="Times New Roman" w:cs="Times New Roman"/>
                <w:noProof/>
                <w:webHidden/>
                <w:color w:val="1F497D" w:themeColor="text2"/>
                <w:sz w:val="22"/>
                <w:szCs w:val="22"/>
                <w:lang w:val="en-AU"/>
              </w:rPr>
              <w:tab/>
            </w:r>
            <w:r w:rsidR="001F4366" w:rsidRPr="001E7551">
              <w:rPr>
                <w:rFonts w:ascii="Times New Roman" w:hAnsi="Times New Roman" w:cs="Times New Roman"/>
                <w:noProof/>
                <w:webHidden/>
                <w:color w:val="1F497D" w:themeColor="text2"/>
                <w:sz w:val="22"/>
                <w:szCs w:val="22"/>
                <w:lang w:val="en-AU"/>
              </w:rPr>
              <w:fldChar w:fldCharType="begin"/>
            </w:r>
            <w:r w:rsidR="001F4366" w:rsidRPr="001E7551">
              <w:rPr>
                <w:rFonts w:ascii="Times New Roman" w:hAnsi="Times New Roman" w:cs="Times New Roman"/>
                <w:noProof/>
                <w:webHidden/>
                <w:color w:val="1F497D" w:themeColor="text2"/>
                <w:sz w:val="22"/>
                <w:szCs w:val="22"/>
                <w:lang w:val="en-AU"/>
              </w:rPr>
              <w:instrText xml:space="preserve"> PAGEREF _Toc69740622 \h </w:instrText>
            </w:r>
            <w:r w:rsidR="001F4366" w:rsidRPr="001E7551">
              <w:rPr>
                <w:rFonts w:ascii="Times New Roman" w:hAnsi="Times New Roman" w:cs="Times New Roman"/>
                <w:noProof/>
                <w:webHidden/>
                <w:color w:val="1F497D" w:themeColor="text2"/>
                <w:sz w:val="22"/>
                <w:szCs w:val="22"/>
                <w:lang w:val="en-AU"/>
              </w:rPr>
            </w:r>
            <w:r w:rsidR="001F4366" w:rsidRPr="001E7551">
              <w:rPr>
                <w:rFonts w:ascii="Times New Roman" w:hAnsi="Times New Roman" w:cs="Times New Roman"/>
                <w:noProof/>
                <w:webHidden/>
                <w:color w:val="1F497D" w:themeColor="text2"/>
                <w:sz w:val="22"/>
                <w:szCs w:val="22"/>
                <w:lang w:val="en-AU"/>
              </w:rPr>
              <w:fldChar w:fldCharType="separate"/>
            </w:r>
            <w:r w:rsidR="001F4366" w:rsidRPr="001E7551">
              <w:rPr>
                <w:rFonts w:ascii="Times New Roman" w:hAnsi="Times New Roman" w:cs="Times New Roman"/>
                <w:noProof/>
                <w:webHidden/>
                <w:color w:val="1F497D" w:themeColor="text2"/>
                <w:sz w:val="22"/>
                <w:szCs w:val="22"/>
                <w:lang w:val="en-AU"/>
              </w:rPr>
              <w:t>7</w:t>
            </w:r>
            <w:r w:rsidR="001F4366" w:rsidRPr="001E7551">
              <w:rPr>
                <w:rFonts w:ascii="Times New Roman" w:hAnsi="Times New Roman" w:cs="Times New Roman"/>
                <w:noProof/>
                <w:webHidden/>
                <w:color w:val="1F497D" w:themeColor="text2"/>
                <w:sz w:val="22"/>
                <w:szCs w:val="22"/>
                <w:lang w:val="en-AU"/>
              </w:rPr>
              <w:fldChar w:fldCharType="end"/>
            </w:r>
          </w:hyperlink>
        </w:p>
        <w:p w14:paraId="2FDAFD6C" w14:textId="77777777" w:rsidR="008C36B3" w:rsidRPr="001E7551" w:rsidRDefault="001E7551" w:rsidP="00BF578F">
          <w:pPr>
            <w:pStyle w:val="TOC1"/>
            <w:tabs>
              <w:tab w:val="right" w:leader="dot" w:pos="9016"/>
            </w:tabs>
            <w:spacing w:line="360" w:lineRule="auto"/>
            <w:jc w:val="both"/>
            <w:rPr>
              <w:rFonts w:ascii="Times New Roman" w:hAnsi="Times New Roman" w:cs="Times New Roman"/>
              <w:noProof/>
              <w:color w:val="1F497D" w:themeColor="text2"/>
              <w:sz w:val="22"/>
              <w:szCs w:val="22"/>
              <w:lang w:val="en-AU"/>
            </w:rPr>
          </w:pPr>
          <w:hyperlink w:anchor="_Toc69740623" w:history="1">
            <w:r w:rsidR="001F4366" w:rsidRPr="001E7551">
              <w:rPr>
                <w:rStyle w:val="Hyperlink"/>
                <w:rFonts w:ascii="Times New Roman" w:hAnsi="Times New Roman" w:cs="Times New Roman"/>
                <w:noProof/>
                <w:color w:val="1F497D" w:themeColor="text2"/>
                <w:sz w:val="22"/>
                <w:szCs w:val="22"/>
                <w:lang w:val="en-AU"/>
              </w:rPr>
              <w:t>PART B</w:t>
            </w:r>
            <w:r w:rsidR="001F4366" w:rsidRPr="001E7551">
              <w:rPr>
                <w:rFonts w:ascii="Times New Roman" w:hAnsi="Times New Roman" w:cs="Times New Roman"/>
                <w:noProof/>
                <w:webHidden/>
                <w:color w:val="1F497D" w:themeColor="text2"/>
                <w:sz w:val="22"/>
                <w:szCs w:val="22"/>
                <w:lang w:val="en-AU"/>
              </w:rPr>
              <w:tab/>
            </w:r>
            <w:r w:rsidR="001F4366" w:rsidRPr="001E7551">
              <w:rPr>
                <w:rFonts w:ascii="Times New Roman" w:hAnsi="Times New Roman" w:cs="Times New Roman"/>
                <w:noProof/>
                <w:webHidden/>
                <w:color w:val="1F497D" w:themeColor="text2"/>
                <w:sz w:val="22"/>
                <w:szCs w:val="22"/>
                <w:lang w:val="en-AU"/>
              </w:rPr>
              <w:fldChar w:fldCharType="begin"/>
            </w:r>
            <w:r w:rsidR="001F4366" w:rsidRPr="001E7551">
              <w:rPr>
                <w:rFonts w:ascii="Times New Roman" w:hAnsi="Times New Roman" w:cs="Times New Roman"/>
                <w:noProof/>
                <w:webHidden/>
                <w:color w:val="1F497D" w:themeColor="text2"/>
                <w:sz w:val="22"/>
                <w:szCs w:val="22"/>
                <w:lang w:val="en-AU"/>
              </w:rPr>
              <w:instrText xml:space="preserve"> PAGEREF _Toc69740623 \h </w:instrText>
            </w:r>
            <w:r w:rsidR="001F4366" w:rsidRPr="001E7551">
              <w:rPr>
                <w:rFonts w:ascii="Times New Roman" w:hAnsi="Times New Roman" w:cs="Times New Roman"/>
                <w:noProof/>
                <w:webHidden/>
                <w:color w:val="1F497D" w:themeColor="text2"/>
                <w:sz w:val="22"/>
                <w:szCs w:val="22"/>
                <w:lang w:val="en-AU"/>
              </w:rPr>
            </w:r>
            <w:r w:rsidR="001F4366" w:rsidRPr="001E7551">
              <w:rPr>
                <w:rFonts w:ascii="Times New Roman" w:hAnsi="Times New Roman" w:cs="Times New Roman"/>
                <w:noProof/>
                <w:webHidden/>
                <w:color w:val="1F497D" w:themeColor="text2"/>
                <w:sz w:val="22"/>
                <w:szCs w:val="22"/>
                <w:lang w:val="en-AU"/>
              </w:rPr>
              <w:fldChar w:fldCharType="separate"/>
            </w:r>
            <w:r w:rsidR="001F4366" w:rsidRPr="001E7551">
              <w:rPr>
                <w:rFonts w:ascii="Times New Roman" w:hAnsi="Times New Roman" w:cs="Times New Roman"/>
                <w:noProof/>
                <w:webHidden/>
                <w:color w:val="1F497D" w:themeColor="text2"/>
                <w:sz w:val="22"/>
                <w:szCs w:val="22"/>
                <w:lang w:val="en-AU"/>
              </w:rPr>
              <w:t>7</w:t>
            </w:r>
            <w:r w:rsidR="001F4366" w:rsidRPr="001E7551">
              <w:rPr>
                <w:rFonts w:ascii="Times New Roman" w:hAnsi="Times New Roman" w:cs="Times New Roman"/>
                <w:noProof/>
                <w:webHidden/>
                <w:color w:val="1F497D" w:themeColor="text2"/>
                <w:sz w:val="22"/>
                <w:szCs w:val="22"/>
                <w:lang w:val="en-AU"/>
              </w:rPr>
              <w:fldChar w:fldCharType="end"/>
            </w:r>
          </w:hyperlink>
        </w:p>
        <w:p w14:paraId="7F38EB1A" w14:textId="77777777" w:rsidR="008C36B3" w:rsidRPr="001E7551" w:rsidRDefault="001E7551" w:rsidP="00BF578F">
          <w:pPr>
            <w:pStyle w:val="TOC1"/>
            <w:tabs>
              <w:tab w:val="right" w:leader="dot" w:pos="9016"/>
            </w:tabs>
            <w:spacing w:line="360" w:lineRule="auto"/>
            <w:jc w:val="both"/>
            <w:rPr>
              <w:rFonts w:ascii="Times New Roman" w:hAnsi="Times New Roman" w:cs="Times New Roman"/>
              <w:noProof/>
              <w:color w:val="1F497D" w:themeColor="text2"/>
              <w:sz w:val="22"/>
              <w:szCs w:val="22"/>
              <w:lang w:val="en-AU"/>
            </w:rPr>
          </w:pPr>
          <w:hyperlink w:anchor="_Toc69740624" w:history="1">
            <w:r w:rsidR="001F4366" w:rsidRPr="001E7551">
              <w:rPr>
                <w:rStyle w:val="Hyperlink"/>
                <w:rFonts w:ascii="Times New Roman" w:hAnsi="Times New Roman" w:cs="Times New Roman"/>
                <w:noProof/>
                <w:color w:val="1F497D" w:themeColor="text2"/>
                <w:sz w:val="22"/>
                <w:szCs w:val="22"/>
                <w:lang w:val="en-AU"/>
              </w:rPr>
              <w:t>References</w:t>
            </w:r>
            <w:r w:rsidR="001F4366" w:rsidRPr="001E7551">
              <w:rPr>
                <w:rFonts w:ascii="Times New Roman" w:hAnsi="Times New Roman" w:cs="Times New Roman"/>
                <w:noProof/>
                <w:webHidden/>
                <w:color w:val="1F497D" w:themeColor="text2"/>
                <w:sz w:val="22"/>
                <w:szCs w:val="22"/>
                <w:lang w:val="en-AU"/>
              </w:rPr>
              <w:tab/>
            </w:r>
            <w:r w:rsidR="001F4366" w:rsidRPr="001E7551">
              <w:rPr>
                <w:rFonts w:ascii="Times New Roman" w:hAnsi="Times New Roman" w:cs="Times New Roman"/>
                <w:noProof/>
                <w:webHidden/>
                <w:color w:val="1F497D" w:themeColor="text2"/>
                <w:sz w:val="22"/>
                <w:szCs w:val="22"/>
                <w:lang w:val="en-AU"/>
              </w:rPr>
              <w:fldChar w:fldCharType="begin"/>
            </w:r>
            <w:r w:rsidR="001F4366" w:rsidRPr="001E7551">
              <w:rPr>
                <w:rFonts w:ascii="Times New Roman" w:hAnsi="Times New Roman" w:cs="Times New Roman"/>
                <w:noProof/>
                <w:webHidden/>
                <w:color w:val="1F497D" w:themeColor="text2"/>
                <w:sz w:val="22"/>
                <w:szCs w:val="22"/>
                <w:lang w:val="en-AU"/>
              </w:rPr>
              <w:instrText xml:space="preserve"> PAGEREF _Toc69740624 \h </w:instrText>
            </w:r>
            <w:r w:rsidR="001F4366" w:rsidRPr="001E7551">
              <w:rPr>
                <w:rFonts w:ascii="Times New Roman" w:hAnsi="Times New Roman" w:cs="Times New Roman"/>
                <w:noProof/>
                <w:webHidden/>
                <w:color w:val="1F497D" w:themeColor="text2"/>
                <w:sz w:val="22"/>
                <w:szCs w:val="22"/>
                <w:lang w:val="en-AU"/>
              </w:rPr>
            </w:r>
            <w:r w:rsidR="001F4366" w:rsidRPr="001E7551">
              <w:rPr>
                <w:rFonts w:ascii="Times New Roman" w:hAnsi="Times New Roman" w:cs="Times New Roman"/>
                <w:noProof/>
                <w:webHidden/>
                <w:color w:val="1F497D" w:themeColor="text2"/>
                <w:sz w:val="22"/>
                <w:szCs w:val="22"/>
                <w:lang w:val="en-AU"/>
              </w:rPr>
              <w:fldChar w:fldCharType="separate"/>
            </w:r>
            <w:r w:rsidR="001F4366" w:rsidRPr="001E7551">
              <w:rPr>
                <w:rFonts w:ascii="Times New Roman" w:hAnsi="Times New Roman" w:cs="Times New Roman"/>
                <w:noProof/>
                <w:webHidden/>
                <w:color w:val="1F497D" w:themeColor="text2"/>
                <w:sz w:val="22"/>
                <w:szCs w:val="22"/>
                <w:lang w:val="en-AU"/>
              </w:rPr>
              <w:t>12</w:t>
            </w:r>
            <w:r w:rsidR="001F4366" w:rsidRPr="001E7551">
              <w:rPr>
                <w:rFonts w:ascii="Times New Roman" w:hAnsi="Times New Roman" w:cs="Times New Roman"/>
                <w:noProof/>
                <w:webHidden/>
                <w:color w:val="1F497D" w:themeColor="text2"/>
                <w:sz w:val="22"/>
                <w:szCs w:val="22"/>
                <w:lang w:val="en-AU"/>
              </w:rPr>
              <w:fldChar w:fldCharType="end"/>
            </w:r>
          </w:hyperlink>
        </w:p>
        <w:p w14:paraId="45A0409A" w14:textId="77777777" w:rsidR="008C36B3" w:rsidRPr="00BF578F" w:rsidRDefault="001F4366" w:rsidP="00BF578F">
          <w:pPr>
            <w:spacing w:line="360" w:lineRule="auto"/>
            <w:jc w:val="both"/>
            <w:rPr>
              <w:lang w:val="en-AU"/>
            </w:rPr>
          </w:pPr>
          <w:r w:rsidRPr="001E7551">
            <w:rPr>
              <w:rFonts w:ascii="Times New Roman" w:hAnsi="Times New Roman" w:cs="Times New Roman"/>
              <w:color w:val="1F497D" w:themeColor="text2"/>
              <w:lang w:val="en-AU"/>
            </w:rPr>
            <w:fldChar w:fldCharType="end"/>
          </w:r>
        </w:p>
      </w:sdtContent>
    </w:sdt>
    <w:p w14:paraId="2FDB2D09" w14:textId="77777777" w:rsidR="008C36B3" w:rsidRPr="00BF578F" w:rsidRDefault="001F4366" w:rsidP="00BF578F">
      <w:pPr>
        <w:spacing w:line="360" w:lineRule="auto"/>
        <w:jc w:val="both"/>
        <w:rPr>
          <w:rFonts w:asciiTheme="majorHAnsi" w:eastAsiaTheme="majorEastAsia" w:hAnsiTheme="majorHAnsi" w:cstheme="majorBidi"/>
          <w:b/>
          <w:bCs/>
          <w:sz w:val="28"/>
          <w:szCs w:val="28"/>
          <w:lang w:val="en-AU"/>
        </w:rPr>
      </w:pPr>
      <w:r w:rsidRPr="00BF578F">
        <w:rPr>
          <w:lang w:val="en-AU"/>
        </w:rPr>
        <w:br w:type="page"/>
      </w:r>
    </w:p>
    <w:p w14:paraId="065B8AFD" w14:textId="77777777" w:rsidR="004D73E0" w:rsidRPr="001E7551" w:rsidRDefault="001F4366" w:rsidP="00BF578F">
      <w:pPr>
        <w:pStyle w:val="Heading1"/>
        <w:spacing w:line="360" w:lineRule="auto"/>
        <w:jc w:val="both"/>
        <w:rPr>
          <w:color w:val="1F497D" w:themeColor="text2"/>
          <w:lang w:val="en-AU"/>
        </w:rPr>
      </w:pPr>
      <w:bookmarkStart w:id="0" w:name="_Toc69740617"/>
      <w:r w:rsidRPr="001E7551">
        <w:rPr>
          <w:color w:val="1F497D" w:themeColor="text2"/>
          <w:lang w:val="en-AU"/>
        </w:rPr>
        <w:lastRenderedPageBreak/>
        <w:t>Solution 1</w:t>
      </w:r>
      <w:bookmarkEnd w:id="0"/>
    </w:p>
    <w:p w14:paraId="00EFC1CA" w14:textId="77777777" w:rsidR="004D73E0" w:rsidRPr="00BF578F" w:rsidRDefault="001F4366" w:rsidP="00BF578F">
      <w:pPr>
        <w:pStyle w:val="Heading2"/>
        <w:spacing w:line="360" w:lineRule="auto"/>
        <w:jc w:val="both"/>
        <w:rPr>
          <w:lang w:val="en-AU"/>
        </w:rPr>
      </w:pPr>
      <w:bookmarkStart w:id="1" w:name="_Toc69740618"/>
      <w:r w:rsidRPr="00BF578F">
        <w:rPr>
          <w:lang w:val="en-AU"/>
        </w:rPr>
        <w:t>Control Report</w:t>
      </w:r>
      <w:bookmarkEnd w:id="1"/>
    </w:p>
    <w:p w14:paraId="08EA0680" w14:textId="77777777" w:rsidR="00FA0939"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The process of collection, distribution of information, and the use of the same information to assess the performance of the organizational assets such as human capital, sales, </w:t>
      </w:r>
      <w:r w:rsidR="001E7121" w:rsidRPr="00BF578F">
        <w:rPr>
          <w:rFonts w:ascii="Times New Roman" w:hAnsi="Times New Roman" w:cs="Times New Roman"/>
          <w:sz w:val="24"/>
          <w:szCs w:val="24"/>
          <w:lang w:val="en-AU"/>
        </w:rPr>
        <w:t>and the operational</w:t>
      </w:r>
      <w:r w:rsidRPr="00BF578F">
        <w:rPr>
          <w:rFonts w:ascii="Times New Roman" w:hAnsi="Times New Roman" w:cs="Times New Roman"/>
          <w:sz w:val="24"/>
          <w:szCs w:val="24"/>
          <w:lang w:val="en-AU"/>
        </w:rPr>
        <w:t xml:space="preserve"> process taking into consideration the strategies of the business. </w:t>
      </w:r>
    </w:p>
    <w:p w14:paraId="1508251C" w14:textId="77777777" w:rsidR="0033397B"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This type of report is used as a means of communication to the managers of the organization to discuss with the clients about the internal control of the organization and making them identify with loopholes in the internal control of the organization.</w:t>
      </w:r>
    </w:p>
    <w:p w14:paraId="74846285" w14:textId="77777777" w:rsidR="00FA0939"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With the assistance of a control report, the managers are provided the data to manage the operations of the organization and able to decide the method of controlling </w:t>
      </w:r>
      <w:r w:rsidR="00D2429F" w:rsidRPr="00BF578F">
        <w:rPr>
          <w:rFonts w:ascii="Times New Roman" w:hAnsi="Times New Roman" w:cs="Times New Roman"/>
          <w:sz w:val="24"/>
          <w:szCs w:val="24"/>
          <w:lang w:val="en-AU"/>
        </w:rPr>
        <w:t>cost</w:t>
      </w:r>
      <w:r w:rsidR="005544B8" w:rsidRPr="00BF578F">
        <w:rPr>
          <w:rFonts w:ascii="Times New Roman" w:hAnsi="Times New Roman" w:cs="Times New Roman"/>
          <w:sz w:val="24"/>
          <w:szCs w:val="24"/>
          <w:lang w:val="en-AU"/>
        </w:rPr>
        <w:t xml:space="preserve"> (Hofstede 2012)</w:t>
      </w:r>
      <w:r w:rsidR="00D2429F" w:rsidRPr="00BF578F">
        <w:rPr>
          <w:rFonts w:ascii="Times New Roman" w:hAnsi="Times New Roman" w:cs="Times New Roman"/>
          <w:sz w:val="24"/>
          <w:szCs w:val="24"/>
          <w:lang w:val="en-AU"/>
        </w:rPr>
        <w:t>. Control R</w:t>
      </w:r>
      <w:r w:rsidRPr="00BF578F">
        <w:rPr>
          <w:rFonts w:ascii="Times New Roman" w:hAnsi="Times New Roman" w:cs="Times New Roman"/>
          <w:sz w:val="24"/>
          <w:szCs w:val="24"/>
          <w:lang w:val="en-AU"/>
        </w:rPr>
        <w:t xml:space="preserve">eport furthermore </w:t>
      </w:r>
      <w:r w:rsidR="001A220A" w:rsidRPr="00BF578F">
        <w:rPr>
          <w:rFonts w:ascii="Times New Roman" w:hAnsi="Times New Roman" w:cs="Times New Roman"/>
          <w:sz w:val="24"/>
          <w:szCs w:val="24"/>
          <w:lang w:val="en-AU"/>
        </w:rPr>
        <w:t>supports</w:t>
      </w:r>
      <w:r w:rsidR="00D2429F" w:rsidRPr="00BF578F">
        <w:rPr>
          <w:rFonts w:ascii="Times New Roman" w:hAnsi="Times New Roman" w:cs="Times New Roman"/>
          <w:sz w:val="24"/>
          <w:szCs w:val="24"/>
          <w:lang w:val="en-AU"/>
        </w:rPr>
        <w:t xml:space="preserve"> the managers in making various business decisions.</w:t>
      </w:r>
    </w:p>
    <w:p w14:paraId="15C48B7B" w14:textId="77777777" w:rsidR="00AE0595"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A budgetary Control Report is a report that furnishes the comparison between the budgeted </w:t>
      </w:r>
      <w:r w:rsidR="001A220A" w:rsidRPr="00BF578F">
        <w:rPr>
          <w:rFonts w:ascii="Times New Roman" w:hAnsi="Times New Roman" w:cs="Times New Roman"/>
          <w:sz w:val="24"/>
          <w:szCs w:val="24"/>
          <w:lang w:val="en-AU"/>
        </w:rPr>
        <w:t>values</w:t>
      </w:r>
      <w:r w:rsidRPr="00BF578F">
        <w:rPr>
          <w:rFonts w:ascii="Times New Roman" w:hAnsi="Times New Roman" w:cs="Times New Roman"/>
          <w:sz w:val="24"/>
          <w:szCs w:val="24"/>
          <w:lang w:val="en-AU"/>
        </w:rPr>
        <w:t xml:space="preserve"> with the actual value. The technique to prepare the budgetary control report is to make the comparison between the budgeted cost and budgeted revenues with the actual ones and shows the highlights of the actual performance of the organization showing the variance by comparing with the budgeted one.</w:t>
      </w:r>
    </w:p>
    <w:p w14:paraId="3027B2FE" w14:textId="05CE9BF4" w:rsidR="00AE0595"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Looking up the budgetary control report, the managers </w:t>
      </w:r>
      <w:r w:rsidR="001E7551" w:rsidRPr="00BF578F">
        <w:rPr>
          <w:rFonts w:ascii="Times New Roman" w:hAnsi="Times New Roman" w:cs="Times New Roman"/>
          <w:sz w:val="24"/>
          <w:szCs w:val="24"/>
          <w:lang w:val="en-AU"/>
        </w:rPr>
        <w:t>analyse</w:t>
      </w:r>
      <w:r w:rsidRPr="00BF578F">
        <w:rPr>
          <w:rFonts w:ascii="Times New Roman" w:hAnsi="Times New Roman" w:cs="Times New Roman"/>
          <w:sz w:val="24"/>
          <w:szCs w:val="24"/>
          <w:lang w:val="en-AU"/>
        </w:rPr>
        <w:t xml:space="preserve"> the area that is meeting their goal and the area which requ</w:t>
      </w:r>
      <w:r w:rsidR="001E6B6E" w:rsidRPr="00BF578F">
        <w:rPr>
          <w:rFonts w:ascii="Times New Roman" w:hAnsi="Times New Roman" w:cs="Times New Roman"/>
          <w:sz w:val="24"/>
          <w:szCs w:val="24"/>
          <w:lang w:val="en-AU"/>
        </w:rPr>
        <w:t xml:space="preserve">ired </w:t>
      </w:r>
      <w:r w:rsidR="001A220A" w:rsidRPr="00BF578F">
        <w:rPr>
          <w:rFonts w:ascii="Times New Roman" w:hAnsi="Times New Roman" w:cs="Times New Roman"/>
          <w:sz w:val="24"/>
          <w:szCs w:val="24"/>
          <w:lang w:val="en-AU"/>
        </w:rPr>
        <w:t>being</w:t>
      </w:r>
      <w:r w:rsidRPr="00BF578F">
        <w:rPr>
          <w:rFonts w:ascii="Times New Roman" w:hAnsi="Times New Roman" w:cs="Times New Roman"/>
          <w:sz w:val="24"/>
          <w:szCs w:val="24"/>
          <w:lang w:val="en-AU"/>
        </w:rPr>
        <w:t xml:space="preserve"> improve</w:t>
      </w:r>
      <w:r w:rsidR="001E6B6E" w:rsidRPr="00BF578F">
        <w:rPr>
          <w:rFonts w:ascii="Times New Roman" w:hAnsi="Times New Roman" w:cs="Times New Roman"/>
          <w:sz w:val="24"/>
          <w:szCs w:val="24"/>
          <w:lang w:val="en-AU"/>
        </w:rPr>
        <w:t>d to achieve the budgeted target, and the managers make the strategies to improve the areas to achieve the goals</w:t>
      </w:r>
      <w:r w:rsidR="005544B8" w:rsidRPr="00BF578F">
        <w:rPr>
          <w:rFonts w:ascii="Times New Roman" w:hAnsi="Times New Roman" w:cs="Times New Roman"/>
          <w:sz w:val="24"/>
          <w:szCs w:val="24"/>
          <w:lang w:val="en-AU"/>
        </w:rPr>
        <w:t xml:space="preserve"> (OBI 2015)</w:t>
      </w:r>
      <w:r w:rsidR="001E6B6E" w:rsidRPr="00BF578F">
        <w:rPr>
          <w:rFonts w:ascii="Times New Roman" w:hAnsi="Times New Roman" w:cs="Times New Roman"/>
          <w:sz w:val="24"/>
          <w:szCs w:val="24"/>
          <w:lang w:val="en-AU"/>
        </w:rPr>
        <w:t>.</w:t>
      </w:r>
    </w:p>
    <w:p w14:paraId="7E0A94C9" w14:textId="77777777" w:rsidR="00A86982"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Flexed Budget means the </w:t>
      </w:r>
      <w:r w:rsidR="003E5B06" w:rsidRPr="00BF578F">
        <w:rPr>
          <w:rFonts w:ascii="Times New Roman" w:hAnsi="Times New Roman" w:cs="Times New Roman"/>
          <w:sz w:val="24"/>
          <w:szCs w:val="24"/>
          <w:lang w:val="en-AU"/>
        </w:rPr>
        <w:t>budget that shows</w:t>
      </w:r>
      <w:r w:rsidRPr="00BF578F">
        <w:rPr>
          <w:rFonts w:ascii="Times New Roman" w:hAnsi="Times New Roman" w:cs="Times New Roman"/>
          <w:sz w:val="24"/>
          <w:szCs w:val="24"/>
          <w:lang w:val="en-AU"/>
        </w:rPr>
        <w:t xml:space="preserve"> the </w:t>
      </w:r>
      <w:r w:rsidR="00D64E1B" w:rsidRPr="00BF578F">
        <w:rPr>
          <w:rFonts w:ascii="Times New Roman" w:hAnsi="Times New Roman" w:cs="Times New Roman"/>
          <w:sz w:val="24"/>
          <w:szCs w:val="24"/>
          <w:lang w:val="en-AU"/>
        </w:rPr>
        <w:t>estimation of revenue, cost, and profit from the actual sales and production. By comparing the flexed budget with the actual results, the resulted figure is the variance.</w:t>
      </w:r>
    </w:p>
    <w:p w14:paraId="76FACD0A" w14:textId="77777777" w:rsidR="007F3012"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Flexed budget is computed and determined by multiplying the variable cost with the actual budget and the difference value is the variance.</w:t>
      </w:r>
    </w:p>
    <w:p w14:paraId="0E98F9BD" w14:textId="77777777" w:rsidR="007F3012"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For example, the factory prepared the budget to produce 4800 chairs @ variable cost of 100 pounds. The actual amount of chairs produced was 5000 chairs @ cost of 120 pounds.</w:t>
      </w:r>
    </w:p>
    <w:p w14:paraId="1DB179F1" w14:textId="77777777" w:rsidR="00D73F52"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Here the flexed budget 100/4800*5000= 104 pounds. Here the variance is Actual –Flexed=120-104=</w:t>
      </w:r>
      <w:r w:rsidR="003E5B06" w:rsidRPr="00BF578F">
        <w:rPr>
          <w:rFonts w:ascii="Times New Roman" w:hAnsi="Times New Roman" w:cs="Times New Roman"/>
          <w:sz w:val="24"/>
          <w:szCs w:val="24"/>
          <w:lang w:val="en-AU"/>
        </w:rPr>
        <w:t>24</w:t>
      </w:r>
      <w:r w:rsidR="00F069B8" w:rsidRPr="00BF578F">
        <w:rPr>
          <w:rFonts w:ascii="Times New Roman" w:hAnsi="Times New Roman" w:cs="Times New Roman"/>
          <w:sz w:val="24"/>
          <w:szCs w:val="24"/>
          <w:lang w:val="en-AU"/>
        </w:rPr>
        <w:t xml:space="preserve"> </w:t>
      </w:r>
      <w:r w:rsidR="003E5B06" w:rsidRPr="00BF578F">
        <w:rPr>
          <w:rFonts w:ascii="Times New Roman" w:hAnsi="Times New Roman" w:cs="Times New Roman"/>
          <w:sz w:val="24"/>
          <w:szCs w:val="24"/>
          <w:lang w:val="en-AU"/>
        </w:rPr>
        <w:t>pounds.</w:t>
      </w:r>
    </w:p>
    <w:p w14:paraId="3C9FC175" w14:textId="365BD512" w:rsidR="0051542B"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Variance is</w:t>
      </w:r>
      <w:r w:rsidR="006C55DE" w:rsidRPr="00BF578F">
        <w:rPr>
          <w:rFonts w:ascii="Times New Roman" w:hAnsi="Times New Roman" w:cs="Times New Roman"/>
          <w:sz w:val="24"/>
          <w:szCs w:val="24"/>
          <w:lang w:val="en-AU"/>
        </w:rPr>
        <w:t xml:space="preserve"> the difference between the actual </w:t>
      </w:r>
      <w:r w:rsidRPr="00BF578F">
        <w:rPr>
          <w:rFonts w:ascii="Times New Roman" w:hAnsi="Times New Roman" w:cs="Times New Roman"/>
          <w:sz w:val="24"/>
          <w:szCs w:val="24"/>
          <w:lang w:val="en-AU"/>
        </w:rPr>
        <w:t>performance</w:t>
      </w:r>
      <w:r w:rsidR="006C55DE" w:rsidRPr="00BF578F">
        <w:rPr>
          <w:rFonts w:ascii="Times New Roman" w:hAnsi="Times New Roman" w:cs="Times New Roman"/>
          <w:sz w:val="24"/>
          <w:szCs w:val="24"/>
          <w:lang w:val="en-AU"/>
        </w:rPr>
        <w:t xml:space="preserve"> of the organization with the budgeted performance of the organization. Variance can be </w:t>
      </w:r>
      <w:r w:rsidR="001E7551" w:rsidRPr="00BF578F">
        <w:rPr>
          <w:rFonts w:ascii="Times New Roman" w:hAnsi="Times New Roman" w:cs="Times New Roman"/>
          <w:sz w:val="24"/>
          <w:szCs w:val="24"/>
          <w:lang w:val="en-AU"/>
        </w:rPr>
        <w:t>favourable</w:t>
      </w:r>
      <w:r w:rsidR="006C55DE" w:rsidRPr="00BF578F">
        <w:rPr>
          <w:rFonts w:ascii="Times New Roman" w:hAnsi="Times New Roman" w:cs="Times New Roman"/>
          <w:sz w:val="24"/>
          <w:szCs w:val="24"/>
          <w:lang w:val="en-AU"/>
        </w:rPr>
        <w:t xml:space="preserve"> and </w:t>
      </w:r>
      <w:r w:rsidR="001E7551" w:rsidRPr="00BF578F">
        <w:rPr>
          <w:rFonts w:ascii="Times New Roman" w:hAnsi="Times New Roman" w:cs="Times New Roman"/>
          <w:sz w:val="24"/>
          <w:szCs w:val="24"/>
          <w:lang w:val="en-AU"/>
        </w:rPr>
        <w:t>unfavourable</w:t>
      </w:r>
      <w:r w:rsidR="006C55DE" w:rsidRPr="00BF578F">
        <w:rPr>
          <w:rFonts w:ascii="Times New Roman" w:hAnsi="Times New Roman" w:cs="Times New Roman"/>
          <w:sz w:val="24"/>
          <w:szCs w:val="24"/>
          <w:lang w:val="en-AU"/>
        </w:rPr>
        <w:t>.</w:t>
      </w:r>
    </w:p>
    <w:p w14:paraId="57CD741A" w14:textId="1FF92138" w:rsidR="006C55DE" w:rsidRPr="00BF578F" w:rsidRDefault="001E7551"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lastRenderedPageBreak/>
        <w:t>Favourable</w:t>
      </w:r>
      <w:r w:rsidR="001F4366" w:rsidRPr="00BF578F">
        <w:rPr>
          <w:rFonts w:ascii="Times New Roman" w:hAnsi="Times New Roman" w:cs="Times New Roman"/>
          <w:sz w:val="24"/>
          <w:szCs w:val="24"/>
          <w:lang w:val="en-AU"/>
        </w:rPr>
        <w:t xml:space="preserve"> variance is the condition in which the actual performance of the organization is better than the budgeted performance and vice versa is the adverse variance.</w:t>
      </w:r>
    </w:p>
    <w:p w14:paraId="7FEBF809" w14:textId="77777777" w:rsidR="0051542B" w:rsidRPr="00BF578F" w:rsidRDefault="001F4366" w:rsidP="00BF578F">
      <w:pPr>
        <w:pStyle w:val="Heading2"/>
        <w:spacing w:line="360" w:lineRule="auto"/>
        <w:jc w:val="both"/>
        <w:rPr>
          <w:lang w:val="en-AU"/>
        </w:rPr>
      </w:pPr>
      <w:bookmarkStart w:id="2" w:name="_Toc69740619"/>
      <w:r w:rsidRPr="00BF578F">
        <w:rPr>
          <w:lang w:val="en-AU"/>
        </w:rPr>
        <w:t>Why the com</w:t>
      </w:r>
      <w:r w:rsidR="004D73E0" w:rsidRPr="00BF578F">
        <w:rPr>
          <w:lang w:val="en-AU"/>
        </w:rPr>
        <w:t>pany requires Variance Analysis</w:t>
      </w:r>
      <w:bookmarkEnd w:id="2"/>
    </w:p>
    <w:p w14:paraId="1A97755F" w14:textId="77777777" w:rsidR="0051542B"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It acts as an aid for the management for proficient management system</w:t>
      </w:r>
      <w:r w:rsidR="00266DAC" w:rsidRPr="00BF578F">
        <w:rPr>
          <w:rFonts w:ascii="Times New Roman" w:hAnsi="Times New Roman" w:cs="Times New Roman"/>
          <w:sz w:val="24"/>
          <w:szCs w:val="24"/>
          <w:lang w:val="en-AU"/>
        </w:rPr>
        <w:t xml:space="preserve"> as the variance analysis leads to decrease the deviation of the actual budget and the flexed budget. It facilitates the managers to prepare detailed strategic </w:t>
      </w:r>
      <w:r w:rsidR="00B00D15" w:rsidRPr="00BF578F">
        <w:rPr>
          <w:rFonts w:ascii="Times New Roman" w:hAnsi="Times New Roman" w:cs="Times New Roman"/>
          <w:sz w:val="24"/>
          <w:szCs w:val="24"/>
          <w:lang w:val="en-AU"/>
        </w:rPr>
        <w:t>business decisions.</w:t>
      </w:r>
    </w:p>
    <w:p w14:paraId="3F7E79FB" w14:textId="20939C9F" w:rsidR="006F43D8" w:rsidRPr="00BF578F" w:rsidRDefault="001F4366" w:rsidP="00BF578F">
      <w:pPr>
        <w:spacing w:line="360" w:lineRule="auto"/>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t xml:space="preserve">To increase the efficiency of the business, the variance analysis helps to control the cost of the overhead of which the variance is </w:t>
      </w:r>
      <w:r w:rsidR="00A249FA" w:rsidRPr="00BF578F">
        <w:rPr>
          <w:rFonts w:ascii="Times New Roman" w:hAnsi="Times New Roman" w:cs="Times New Roman"/>
          <w:sz w:val="24"/>
          <w:szCs w:val="24"/>
          <w:lang w:val="en-AU"/>
        </w:rPr>
        <w:t>unfavourable</w:t>
      </w:r>
      <w:r w:rsidR="005544B8" w:rsidRPr="00BF578F">
        <w:rPr>
          <w:rFonts w:ascii="Times New Roman" w:hAnsi="Times New Roman" w:cs="Times New Roman"/>
          <w:sz w:val="24"/>
          <w:szCs w:val="24"/>
          <w:lang w:val="en-AU"/>
        </w:rPr>
        <w:t xml:space="preserve"> (Xiao-</w:t>
      </w:r>
      <w:proofErr w:type="spellStart"/>
      <w:r w:rsidR="005544B8" w:rsidRPr="00BF578F">
        <w:rPr>
          <w:rFonts w:ascii="Times New Roman" w:hAnsi="Times New Roman" w:cs="Times New Roman"/>
          <w:sz w:val="24"/>
          <w:szCs w:val="24"/>
          <w:lang w:val="en-AU"/>
        </w:rPr>
        <w:t>yong</w:t>
      </w:r>
      <w:proofErr w:type="spellEnd"/>
      <w:r w:rsidR="005544B8" w:rsidRPr="00BF578F">
        <w:rPr>
          <w:rFonts w:ascii="Times New Roman" w:hAnsi="Times New Roman" w:cs="Times New Roman"/>
          <w:sz w:val="24"/>
          <w:szCs w:val="24"/>
          <w:lang w:val="en-AU"/>
        </w:rPr>
        <w:t xml:space="preserve"> 2013)</w:t>
      </w:r>
      <w:r w:rsidRPr="00BF578F">
        <w:rPr>
          <w:rFonts w:ascii="Times New Roman" w:hAnsi="Times New Roman" w:cs="Times New Roman"/>
          <w:sz w:val="24"/>
          <w:szCs w:val="24"/>
          <w:lang w:val="en-AU"/>
        </w:rPr>
        <w:t xml:space="preserve">. </w:t>
      </w:r>
      <w:r w:rsidR="00DB2819" w:rsidRPr="00BF578F">
        <w:rPr>
          <w:rFonts w:ascii="Times New Roman" w:hAnsi="Times New Roman" w:cs="Times New Roman"/>
          <w:sz w:val="24"/>
          <w:szCs w:val="24"/>
          <w:lang w:val="en-AU"/>
        </w:rPr>
        <w:t xml:space="preserve">With the help of variance analysis, the company analysis the department of negative variance and control the activities that </w:t>
      </w:r>
      <w:r w:rsidR="000D3317" w:rsidRPr="00BF578F">
        <w:rPr>
          <w:rFonts w:ascii="Times New Roman" w:hAnsi="Times New Roman" w:cs="Times New Roman"/>
          <w:sz w:val="24"/>
          <w:szCs w:val="24"/>
          <w:lang w:val="en-AU"/>
        </w:rPr>
        <w:t xml:space="preserve">give the </w:t>
      </w:r>
      <w:r w:rsidR="00A249FA" w:rsidRPr="00BF578F">
        <w:rPr>
          <w:rFonts w:ascii="Times New Roman" w:hAnsi="Times New Roman" w:cs="Times New Roman"/>
          <w:sz w:val="24"/>
          <w:szCs w:val="24"/>
          <w:lang w:val="en-AU"/>
        </w:rPr>
        <w:t>unfavourable</w:t>
      </w:r>
      <w:r w:rsidR="000D3317" w:rsidRPr="00BF578F">
        <w:rPr>
          <w:rFonts w:ascii="Times New Roman" w:hAnsi="Times New Roman" w:cs="Times New Roman"/>
          <w:sz w:val="24"/>
          <w:szCs w:val="24"/>
          <w:lang w:val="en-AU"/>
        </w:rPr>
        <w:t xml:space="preserve"> variances.</w:t>
      </w:r>
    </w:p>
    <w:p w14:paraId="721A5C0F" w14:textId="77777777" w:rsidR="00805D31"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Variance analysis acts a</w:t>
      </w:r>
      <w:r w:rsidR="00C03DCF" w:rsidRPr="00BF578F">
        <w:rPr>
          <w:rFonts w:ascii="Times New Roman" w:hAnsi="Times New Roman" w:cs="Times New Roman"/>
          <w:sz w:val="24"/>
          <w:szCs w:val="24"/>
          <w:lang w:val="en-AU"/>
        </w:rPr>
        <w:t>s</w:t>
      </w:r>
      <w:r w:rsidR="000D3317" w:rsidRPr="00BF578F">
        <w:rPr>
          <w:rFonts w:ascii="Times New Roman" w:hAnsi="Times New Roman" w:cs="Times New Roman"/>
          <w:sz w:val="24"/>
          <w:szCs w:val="24"/>
          <w:lang w:val="en-AU"/>
        </w:rPr>
        <w:t xml:space="preserve"> </w:t>
      </w:r>
      <w:r w:rsidRPr="00BF578F">
        <w:rPr>
          <w:rFonts w:ascii="Times New Roman" w:hAnsi="Times New Roman" w:cs="Times New Roman"/>
          <w:sz w:val="24"/>
          <w:szCs w:val="24"/>
          <w:lang w:val="en-AU"/>
        </w:rPr>
        <w:t>a control mechanism to control the expenditure on the department</w:t>
      </w:r>
      <w:r w:rsidR="00174988" w:rsidRPr="00BF578F">
        <w:rPr>
          <w:rFonts w:ascii="Times New Roman" w:hAnsi="Times New Roman" w:cs="Times New Roman"/>
          <w:sz w:val="24"/>
          <w:szCs w:val="24"/>
          <w:lang w:val="en-AU"/>
        </w:rPr>
        <w:t xml:space="preserve"> which gives a negative impact on the business.</w:t>
      </w:r>
    </w:p>
    <w:p w14:paraId="784AAF65" w14:textId="77777777" w:rsidR="00174988"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How the Variance </w:t>
      </w:r>
      <w:r w:rsidR="0010271C" w:rsidRPr="00BF578F">
        <w:rPr>
          <w:rFonts w:ascii="Times New Roman" w:hAnsi="Times New Roman" w:cs="Times New Roman"/>
          <w:sz w:val="24"/>
          <w:szCs w:val="24"/>
          <w:lang w:val="en-AU"/>
        </w:rPr>
        <w:t>Analysis</w:t>
      </w:r>
      <w:r w:rsidR="00674FA8" w:rsidRPr="00BF578F">
        <w:rPr>
          <w:rFonts w:ascii="Times New Roman" w:hAnsi="Times New Roman" w:cs="Times New Roman"/>
          <w:sz w:val="24"/>
          <w:szCs w:val="24"/>
          <w:lang w:val="en-AU"/>
        </w:rPr>
        <w:t xml:space="preserve"> is important for the organization:</w:t>
      </w:r>
    </w:p>
    <w:p w14:paraId="6437B0F2" w14:textId="1565F392" w:rsidR="00674FA8" w:rsidRPr="00BF578F" w:rsidRDefault="001F4366" w:rsidP="00BF578F">
      <w:pPr>
        <w:spacing w:line="360" w:lineRule="auto"/>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t xml:space="preserve">For improving the performance level of the organization and to make the business strategies the variance analysis plays a key role as it determines the area which requires the control and helps the management </w:t>
      </w:r>
      <w:r w:rsidR="00106123" w:rsidRPr="00BF578F">
        <w:rPr>
          <w:rFonts w:ascii="Times New Roman" w:hAnsi="Times New Roman" w:cs="Times New Roman"/>
          <w:sz w:val="24"/>
          <w:szCs w:val="24"/>
          <w:lang w:val="en-AU"/>
        </w:rPr>
        <w:t xml:space="preserve">to make the business strategies to achieve the </w:t>
      </w:r>
      <w:r w:rsidR="00A249FA" w:rsidRPr="00BF578F">
        <w:rPr>
          <w:rFonts w:ascii="Times New Roman" w:hAnsi="Times New Roman" w:cs="Times New Roman"/>
          <w:sz w:val="24"/>
          <w:szCs w:val="24"/>
          <w:lang w:val="en-AU"/>
        </w:rPr>
        <w:t>favourable</w:t>
      </w:r>
      <w:r w:rsidR="00106123" w:rsidRPr="00BF578F">
        <w:rPr>
          <w:rFonts w:ascii="Times New Roman" w:hAnsi="Times New Roman" w:cs="Times New Roman"/>
          <w:sz w:val="24"/>
          <w:szCs w:val="24"/>
          <w:lang w:val="en-AU"/>
        </w:rPr>
        <w:t xml:space="preserve"> variance</w:t>
      </w:r>
      <w:r w:rsidR="006D754E" w:rsidRPr="00BF578F">
        <w:rPr>
          <w:rFonts w:ascii="Times New Roman" w:hAnsi="Times New Roman" w:cs="Times New Roman"/>
          <w:sz w:val="24"/>
          <w:szCs w:val="24"/>
          <w:lang w:val="en-AU"/>
        </w:rPr>
        <w:t xml:space="preserve"> (</w:t>
      </w:r>
      <w:proofErr w:type="spellStart"/>
      <w:r w:rsidR="006D754E" w:rsidRPr="00BF578F">
        <w:rPr>
          <w:rFonts w:ascii="Times New Roman" w:hAnsi="Times New Roman" w:cs="Times New Roman"/>
          <w:sz w:val="24"/>
          <w:szCs w:val="24"/>
          <w:lang w:val="en-AU"/>
        </w:rPr>
        <w:t>Okoh</w:t>
      </w:r>
      <w:proofErr w:type="spellEnd"/>
      <w:r w:rsidR="006D754E" w:rsidRPr="00BF578F">
        <w:rPr>
          <w:rFonts w:ascii="Times New Roman" w:hAnsi="Times New Roman" w:cs="Times New Roman"/>
          <w:sz w:val="24"/>
          <w:szCs w:val="24"/>
          <w:lang w:val="en-AU"/>
        </w:rPr>
        <w:t xml:space="preserve"> and </w:t>
      </w:r>
      <w:proofErr w:type="spellStart"/>
      <w:r w:rsidR="006D754E" w:rsidRPr="00BF578F">
        <w:rPr>
          <w:rFonts w:ascii="Times New Roman" w:hAnsi="Times New Roman" w:cs="Times New Roman"/>
          <w:sz w:val="24"/>
          <w:szCs w:val="24"/>
          <w:lang w:val="en-AU"/>
        </w:rPr>
        <w:t>Uzoka</w:t>
      </w:r>
      <w:proofErr w:type="spellEnd"/>
      <w:r w:rsidR="006D754E" w:rsidRPr="00BF578F">
        <w:rPr>
          <w:rFonts w:ascii="Times New Roman" w:hAnsi="Times New Roman" w:cs="Times New Roman"/>
          <w:sz w:val="24"/>
          <w:szCs w:val="24"/>
          <w:lang w:val="en-AU"/>
        </w:rPr>
        <w:t xml:space="preserve"> 2012)</w:t>
      </w:r>
      <w:r w:rsidR="00106123" w:rsidRPr="00BF578F">
        <w:rPr>
          <w:rFonts w:ascii="Times New Roman" w:hAnsi="Times New Roman" w:cs="Times New Roman"/>
          <w:sz w:val="24"/>
          <w:szCs w:val="24"/>
          <w:lang w:val="en-AU"/>
        </w:rPr>
        <w:t>.</w:t>
      </w:r>
    </w:p>
    <w:p w14:paraId="478C2C79" w14:textId="77777777" w:rsidR="0010271C"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Types of variance:</w:t>
      </w:r>
    </w:p>
    <w:p w14:paraId="679301C2" w14:textId="77777777" w:rsidR="00620C04"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Sales Variance: With the increase and decrease in the demand of sales, the budgeted sales and actual sales </w:t>
      </w:r>
      <w:r w:rsidR="001A220A" w:rsidRPr="00BF578F">
        <w:rPr>
          <w:rFonts w:ascii="Times New Roman" w:hAnsi="Times New Roman" w:cs="Times New Roman"/>
          <w:sz w:val="24"/>
          <w:szCs w:val="24"/>
          <w:lang w:val="en-AU"/>
        </w:rPr>
        <w:t>vary</w:t>
      </w:r>
      <w:r w:rsidRPr="00BF578F">
        <w:rPr>
          <w:rFonts w:ascii="Times New Roman" w:hAnsi="Times New Roman" w:cs="Times New Roman"/>
          <w:sz w:val="24"/>
          <w:szCs w:val="24"/>
          <w:lang w:val="en-AU"/>
        </w:rPr>
        <w:t xml:space="preserve"> and result in sales variance.</w:t>
      </w:r>
    </w:p>
    <w:p w14:paraId="0DB76D96" w14:textId="77777777" w:rsidR="00620C04" w:rsidRPr="00BF578F" w:rsidRDefault="00620C04" w:rsidP="00BF578F">
      <w:pPr>
        <w:pStyle w:val="ListParagraph"/>
        <w:spacing w:line="360" w:lineRule="auto"/>
        <w:jc w:val="both"/>
        <w:rPr>
          <w:rFonts w:ascii="Times New Roman" w:hAnsi="Times New Roman" w:cs="Times New Roman"/>
          <w:sz w:val="24"/>
          <w:szCs w:val="24"/>
          <w:lang w:val="en-AU"/>
        </w:rPr>
      </w:pPr>
    </w:p>
    <w:p w14:paraId="50F3BB81" w14:textId="77777777" w:rsidR="00F146A2"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Sales Mix Variance: The department where the different </w:t>
      </w:r>
      <w:r w:rsidR="001A220A" w:rsidRPr="00BF578F">
        <w:rPr>
          <w:rFonts w:ascii="Times New Roman" w:hAnsi="Times New Roman" w:cs="Times New Roman"/>
          <w:sz w:val="24"/>
          <w:szCs w:val="24"/>
          <w:lang w:val="en-AU"/>
        </w:rPr>
        <w:t>products are sold and incur</w:t>
      </w:r>
      <w:r w:rsidRPr="00BF578F">
        <w:rPr>
          <w:rFonts w:ascii="Times New Roman" w:hAnsi="Times New Roman" w:cs="Times New Roman"/>
          <w:sz w:val="24"/>
          <w:szCs w:val="24"/>
          <w:lang w:val="en-AU"/>
        </w:rPr>
        <w:t xml:space="preserve"> fluctuation in the budgeted sales with the actual sales are sales mix variance.</w:t>
      </w:r>
    </w:p>
    <w:p w14:paraId="316D1D8E" w14:textId="77777777" w:rsidR="00F146A2" w:rsidRPr="00BF578F" w:rsidRDefault="00F146A2" w:rsidP="00BF578F">
      <w:pPr>
        <w:pStyle w:val="ListParagraph"/>
        <w:spacing w:line="360" w:lineRule="auto"/>
        <w:jc w:val="both"/>
        <w:rPr>
          <w:rFonts w:ascii="Times New Roman" w:hAnsi="Times New Roman" w:cs="Times New Roman"/>
          <w:sz w:val="24"/>
          <w:szCs w:val="24"/>
          <w:lang w:val="en-AU"/>
        </w:rPr>
      </w:pPr>
    </w:p>
    <w:p w14:paraId="42139452" w14:textId="77777777" w:rsidR="0010271C"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Sales Price Variance: In the world of Competition the change in prices is very common to survive in the market.  With the rise and fall in the prices, the actual cos</w:t>
      </w:r>
      <w:r w:rsidR="00051E53" w:rsidRPr="00BF578F">
        <w:rPr>
          <w:rFonts w:ascii="Times New Roman" w:hAnsi="Times New Roman" w:cs="Times New Roman"/>
          <w:sz w:val="24"/>
          <w:szCs w:val="24"/>
          <w:lang w:val="en-AU"/>
        </w:rPr>
        <w:t>t varies with the budget cost, and to compute the same sales price variance is used.</w:t>
      </w:r>
    </w:p>
    <w:p w14:paraId="042DEF6D" w14:textId="77777777" w:rsidR="00D61E05" w:rsidRPr="00BF578F" w:rsidRDefault="00D61E05" w:rsidP="00BF578F">
      <w:pPr>
        <w:pStyle w:val="ListParagraph"/>
        <w:spacing w:line="360" w:lineRule="auto"/>
        <w:jc w:val="both"/>
        <w:rPr>
          <w:rFonts w:ascii="Times New Roman" w:hAnsi="Times New Roman" w:cs="Times New Roman"/>
          <w:sz w:val="24"/>
          <w:szCs w:val="24"/>
          <w:lang w:val="en-AU"/>
        </w:rPr>
      </w:pPr>
    </w:p>
    <w:p w14:paraId="7146CFB5" w14:textId="77777777" w:rsidR="00D61E05"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lastRenderedPageBreak/>
        <w:t>Raw Material Price Variance: Variance in the price incurs due to the change in taxation and other fiscal issues. Due to change in raw material prices, the overheads also rises and the actual budget fluctuates with the original budget.</w:t>
      </w:r>
    </w:p>
    <w:p w14:paraId="449B4BEA" w14:textId="77777777" w:rsidR="00E716E5" w:rsidRPr="00BF578F" w:rsidRDefault="00E716E5" w:rsidP="00BF578F">
      <w:pPr>
        <w:pStyle w:val="ListParagraph"/>
        <w:spacing w:line="360" w:lineRule="auto"/>
        <w:jc w:val="both"/>
        <w:rPr>
          <w:rFonts w:ascii="Times New Roman" w:hAnsi="Times New Roman" w:cs="Times New Roman"/>
          <w:sz w:val="24"/>
          <w:szCs w:val="24"/>
          <w:lang w:val="en-AU"/>
        </w:rPr>
      </w:pPr>
    </w:p>
    <w:p w14:paraId="14BC1EE9" w14:textId="77777777" w:rsidR="00E716E5"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Raw Material Usage Variance: </w:t>
      </w:r>
      <w:r w:rsidR="00BD22AB" w:rsidRPr="00BF578F">
        <w:rPr>
          <w:rFonts w:ascii="Times New Roman" w:hAnsi="Times New Roman" w:cs="Times New Roman"/>
          <w:sz w:val="24"/>
          <w:szCs w:val="24"/>
          <w:lang w:val="en-AU"/>
        </w:rPr>
        <w:t xml:space="preserve">It means the </w:t>
      </w:r>
      <w:r w:rsidR="00CD5724" w:rsidRPr="00BF578F">
        <w:rPr>
          <w:rFonts w:ascii="Times New Roman" w:hAnsi="Times New Roman" w:cs="Times New Roman"/>
          <w:sz w:val="24"/>
          <w:szCs w:val="24"/>
          <w:lang w:val="en-AU"/>
        </w:rPr>
        <w:t>Deviation in the qua</w:t>
      </w:r>
      <w:r w:rsidR="00BD22AB" w:rsidRPr="00BF578F">
        <w:rPr>
          <w:rFonts w:ascii="Times New Roman" w:hAnsi="Times New Roman" w:cs="Times New Roman"/>
          <w:sz w:val="24"/>
          <w:szCs w:val="24"/>
          <w:lang w:val="en-AU"/>
        </w:rPr>
        <w:t>ntity used and budgeted quantity.</w:t>
      </w:r>
    </w:p>
    <w:p w14:paraId="0FFA8E64" w14:textId="77777777" w:rsidR="00BD22AB" w:rsidRPr="00BF578F" w:rsidRDefault="00BD22AB" w:rsidP="00BF578F">
      <w:pPr>
        <w:pStyle w:val="ListParagraph"/>
        <w:spacing w:line="360" w:lineRule="auto"/>
        <w:jc w:val="both"/>
        <w:rPr>
          <w:rFonts w:ascii="Times New Roman" w:hAnsi="Times New Roman" w:cs="Times New Roman"/>
          <w:sz w:val="24"/>
          <w:szCs w:val="24"/>
          <w:lang w:val="en-AU"/>
        </w:rPr>
      </w:pPr>
    </w:p>
    <w:p w14:paraId="1A353938" w14:textId="77777777" w:rsidR="00BD22AB"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Raw Material Mix Variance: </w:t>
      </w:r>
      <w:r w:rsidR="00C8528A" w:rsidRPr="00BF578F">
        <w:rPr>
          <w:rFonts w:ascii="Times New Roman" w:hAnsi="Times New Roman" w:cs="Times New Roman"/>
          <w:sz w:val="24"/>
          <w:szCs w:val="24"/>
          <w:lang w:val="en-AU"/>
        </w:rPr>
        <w:t>Usage of the different proportion of Raw Material in the department and with the alteration in the cost of the product gives rise to Raw Material Mix Variance.</w:t>
      </w:r>
    </w:p>
    <w:p w14:paraId="06E0D73D" w14:textId="77777777" w:rsidR="00F776A2" w:rsidRPr="00BF578F" w:rsidRDefault="00F776A2" w:rsidP="00BF578F">
      <w:pPr>
        <w:pStyle w:val="ListParagraph"/>
        <w:spacing w:line="360" w:lineRule="auto"/>
        <w:jc w:val="both"/>
        <w:rPr>
          <w:rFonts w:ascii="Times New Roman" w:hAnsi="Times New Roman" w:cs="Times New Roman"/>
          <w:sz w:val="24"/>
          <w:szCs w:val="24"/>
          <w:lang w:val="en-AU"/>
        </w:rPr>
      </w:pPr>
    </w:p>
    <w:p w14:paraId="7AADF3FB" w14:textId="29FE3FEC" w:rsidR="00F776A2"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Labour Rate Variance:</w:t>
      </w:r>
      <w:r w:rsidR="00C8528A" w:rsidRPr="00BF578F">
        <w:rPr>
          <w:rFonts w:ascii="Times New Roman" w:hAnsi="Times New Roman" w:cs="Times New Roman"/>
          <w:sz w:val="24"/>
          <w:szCs w:val="24"/>
          <w:lang w:val="en-AU"/>
        </w:rPr>
        <w:t xml:space="preserve"> In the world of Competition, the </w:t>
      </w:r>
      <w:r w:rsidR="00490E63" w:rsidRPr="00BF578F">
        <w:rPr>
          <w:rFonts w:ascii="Times New Roman" w:hAnsi="Times New Roman" w:cs="Times New Roman"/>
          <w:sz w:val="24"/>
          <w:szCs w:val="24"/>
          <w:lang w:val="en-AU"/>
        </w:rPr>
        <w:t>labour</w:t>
      </w:r>
      <w:r w:rsidR="00C8528A" w:rsidRPr="00BF578F">
        <w:rPr>
          <w:rFonts w:ascii="Times New Roman" w:hAnsi="Times New Roman" w:cs="Times New Roman"/>
          <w:sz w:val="24"/>
          <w:szCs w:val="24"/>
          <w:lang w:val="en-AU"/>
        </w:rPr>
        <w:t xml:space="preserve"> rate rises. With the increase in the </w:t>
      </w:r>
      <w:r w:rsidR="00490E63" w:rsidRPr="00BF578F">
        <w:rPr>
          <w:rFonts w:ascii="Times New Roman" w:hAnsi="Times New Roman" w:cs="Times New Roman"/>
          <w:sz w:val="24"/>
          <w:szCs w:val="24"/>
          <w:lang w:val="en-AU"/>
        </w:rPr>
        <w:t>labour</w:t>
      </w:r>
      <w:r w:rsidR="00C8528A" w:rsidRPr="00BF578F">
        <w:rPr>
          <w:rFonts w:ascii="Times New Roman" w:hAnsi="Times New Roman" w:cs="Times New Roman"/>
          <w:sz w:val="24"/>
          <w:szCs w:val="24"/>
          <w:lang w:val="en-AU"/>
        </w:rPr>
        <w:t xml:space="preserve"> rate, the overhead cost fluctuates with the budgeted one. </w:t>
      </w:r>
    </w:p>
    <w:p w14:paraId="7E75E68E" w14:textId="77777777" w:rsidR="00F776A2" w:rsidRPr="00BF578F" w:rsidRDefault="00F776A2" w:rsidP="00BF578F">
      <w:pPr>
        <w:pStyle w:val="ListParagraph"/>
        <w:spacing w:line="360" w:lineRule="auto"/>
        <w:jc w:val="both"/>
        <w:rPr>
          <w:rFonts w:ascii="Times New Roman" w:hAnsi="Times New Roman" w:cs="Times New Roman"/>
          <w:sz w:val="24"/>
          <w:szCs w:val="24"/>
          <w:lang w:val="en-AU"/>
        </w:rPr>
      </w:pPr>
    </w:p>
    <w:p w14:paraId="0C1AD7E4" w14:textId="44F6BE28" w:rsidR="00F776A2"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Labour Efficiency Variance:</w:t>
      </w:r>
      <w:r w:rsidR="00987F9B" w:rsidRPr="00BF578F">
        <w:rPr>
          <w:rFonts w:ascii="Times New Roman" w:hAnsi="Times New Roman" w:cs="Times New Roman"/>
          <w:sz w:val="24"/>
          <w:szCs w:val="24"/>
          <w:lang w:val="en-AU"/>
        </w:rPr>
        <w:t xml:space="preserve"> With the increase in the usage of technologies the efficiency of </w:t>
      </w:r>
      <w:r w:rsidR="00490E63" w:rsidRPr="00BF578F">
        <w:rPr>
          <w:rFonts w:ascii="Times New Roman" w:hAnsi="Times New Roman" w:cs="Times New Roman"/>
          <w:sz w:val="24"/>
          <w:szCs w:val="24"/>
          <w:lang w:val="en-AU"/>
        </w:rPr>
        <w:t>labour</w:t>
      </w:r>
      <w:r w:rsidR="00987F9B" w:rsidRPr="00BF578F">
        <w:rPr>
          <w:rFonts w:ascii="Times New Roman" w:hAnsi="Times New Roman" w:cs="Times New Roman"/>
          <w:sz w:val="24"/>
          <w:szCs w:val="24"/>
          <w:lang w:val="en-AU"/>
        </w:rPr>
        <w:t xml:space="preserve"> fluctuates and as a result, the budgeted </w:t>
      </w:r>
      <w:r w:rsidR="00490E63" w:rsidRPr="00BF578F">
        <w:rPr>
          <w:rFonts w:ascii="Times New Roman" w:hAnsi="Times New Roman" w:cs="Times New Roman"/>
          <w:sz w:val="24"/>
          <w:szCs w:val="24"/>
          <w:lang w:val="en-AU"/>
        </w:rPr>
        <w:t>labour</w:t>
      </w:r>
      <w:r w:rsidR="00987F9B" w:rsidRPr="00BF578F">
        <w:rPr>
          <w:rFonts w:ascii="Times New Roman" w:hAnsi="Times New Roman" w:cs="Times New Roman"/>
          <w:sz w:val="24"/>
          <w:szCs w:val="24"/>
          <w:lang w:val="en-AU"/>
        </w:rPr>
        <w:t xml:space="preserve"> efficien</w:t>
      </w:r>
      <w:r w:rsidR="00793A21" w:rsidRPr="00BF578F">
        <w:rPr>
          <w:rFonts w:ascii="Times New Roman" w:hAnsi="Times New Roman" w:cs="Times New Roman"/>
          <w:sz w:val="24"/>
          <w:szCs w:val="24"/>
          <w:lang w:val="en-AU"/>
        </w:rPr>
        <w:t xml:space="preserve">cy varies with the actual. </w:t>
      </w:r>
    </w:p>
    <w:p w14:paraId="7CD8F481" w14:textId="77777777" w:rsidR="00F776A2" w:rsidRPr="00BF578F" w:rsidRDefault="00F776A2" w:rsidP="00BF578F">
      <w:pPr>
        <w:pStyle w:val="ListParagraph"/>
        <w:spacing w:line="360" w:lineRule="auto"/>
        <w:jc w:val="both"/>
        <w:rPr>
          <w:rFonts w:ascii="Times New Roman" w:hAnsi="Times New Roman" w:cs="Times New Roman"/>
          <w:sz w:val="24"/>
          <w:szCs w:val="24"/>
          <w:lang w:val="en-AU"/>
        </w:rPr>
      </w:pPr>
    </w:p>
    <w:p w14:paraId="2A28FF49" w14:textId="7DF4E7D2" w:rsidR="00F776A2"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Fixed Overhead Expenditure Variance:</w:t>
      </w:r>
      <w:r w:rsidR="003D57A9" w:rsidRPr="00BF578F">
        <w:rPr>
          <w:rFonts w:ascii="Times New Roman" w:hAnsi="Times New Roman" w:cs="Times New Roman"/>
          <w:sz w:val="24"/>
          <w:szCs w:val="24"/>
          <w:lang w:val="en-AU"/>
        </w:rPr>
        <w:t xml:space="preserve"> Variation in the fixed overhead </w:t>
      </w:r>
      <w:r w:rsidR="00490E63" w:rsidRPr="00BF578F">
        <w:rPr>
          <w:rFonts w:ascii="Times New Roman" w:hAnsi="Times New Roman" w:cs="Times New Roman"/>
          <w:sz w:val="24"/>
          <w:szCs w:val="24"/>
          <w:lang w:val="en-AU"/>
        </w:rPr>
        <w:t>i.e.,</w:t>
      </w:r>
      <w:r w:rsidR="003D57A9" w:rsidRPr="00BF578F">
        <w:rPr>
          <w:rFonts w:ascii="Times New Roman" w:hAnsi="Times New Roman" w:cs="Times New Roman"/>
          <w:sz w:val="24"/>
          <w:szCs w:val="24"/>
          <w:lang w:val="en-AU"/>
        </w:rPr>
        <w:t xml:space="preserve"> the actual budgeted fixed overhead and the budgeted overhead varies.</w:t>
      </w:r>
    </w:p>
    <w:p w14:paraId="01D66844" w14:textId="77777777" w:rsidR="00F776A2" w:rsidRPr="00BF578F" w:rsidRDefault="00F776A2" w:rsidP="00BF578F">
      <w:pPr>
        <w:pStyle w:val="ListParagraph"/>
        <w:spacing w:line="360" w:lineRule="auto"/>
        <w:jc w:val="both"/>
        <w:rPr>
          <w:rFonts w:ascii="Times New Roman" w:hAnsi="Times New Roman" w:cs="Times New Roman"/>
          <w:sz w:val="24"/>
          <w:szCs w:val="24"/>
          <w:lang w:val="en-AU"/>
        </w:rPr>
      </w:pPr>
    </w:p>
    <w:p w14:paraId="196ABCE4" w14:textId="77777777" w:rsidR="00F776A2"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Variable Overhead Expenditure Variance:</w:t>
      </w:r>
      <w:r w:rsidR="00753C5F" w:rsidRPr="00BF578F">
        <w:rPr>
          <w:rFonts w:ascii="Times New Roman" w:hAnsi="Times New Roman" w:cs="Times New Roman"/>
          <w:sz w:val="24"/>
          <w:szCs w:val="24"/>
          <w:lang w:val="en-AU"/>
        </w:rPr>
        <w:t xml:space="preserve"> Budgeted variable overhead</w:t>
      </w:r>
      <w:r w:rsidRPr="00BF578F">
        <w:rPr>
          <w:rFonts w:ascii="Times New Roman" w:hAnsi="Times New Roman" w:cs="Times New Roman"/>
          <w:sz w:val="24"/>
          <w:szCs w:val="24"/>
          <w:lang w:val="en-AU"/>
        </w:rPr>
        <w:t xml:space="preserve"> </w:t>
      </w:r>
      <w:r w:rsidR="00753C5F" w:rsidRPr="00BF578F">
        <w:rPr>
          <w:rFonts w:ascii="Times New Roman" w:hAnsi="Times New Roman" w:cs="Times New Roman"/>
          <w:sz w:val="24"/>
          <w:szCs w:val="24"/>
          <w:lang w:val="en-AU"/>
        </w:rPr>
        <w:t>fluctuates with the actual budget overhead.</w:t>
      </w:r>
    </w:p>
    <w:p w14:paraId="2EDD358C" w14:textId="77777777" w:rsidR="00F776A2" w:rsidRPr="00BF578F" w:rsidRDefault="00F776A2" w:rsidP="00BF578F">
      <w:pPr>
        <w:pStyle w:val="ListParagraph"/>
        <w:spacing w:line="360" w:lineRule="auto"/>
        <w:jc w:val="both"/>
        <w:rPr>
          <w:rFonts w:ascii="Times New Roman" w:hAnsi="Times New Roman" w:cs="Times New Roman"/>
          <w:sz w:val="24"/>
          <w:szCs w:val="24"/>
          <w:lang w:val="en-AU"/>
        </w:rPr>
      </w:pPr>
    </w:p>
    <w:p w14:paraId="775C079C" w14:textId="77777777" w:rsidR="00F776A2"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Direct Cost </w:t>
      </w:r>
      <w:r w:rsidR="00C8528A" w:rsidRPr="00BF578F">
        <w:rPr>
          <w:rFonts w:ascii="Times New Roman" w:hAnsi="Times New Roman" w:cs="Times New Roman"/>
          <w:sz w:val="24"/>
          <w:szCs w:val="24"/>
          <w:lang w:val="en-AU"/>
        </w:rPr>
        <w:t>Variance:</w:t>
      </w:r>
      <w:r w:rsidR="00753C5F" w:rsidRPr="00BF578F">
        <w:rPr>
          <w:rFonts w:ascii="Times New Roman" w:hAnsi="Times New Roman" w:cs="Times New Roman"/>
          <w:sz w:val="24"/>
          <w:szCs w:val="24"/>
          <w:lang w:val="en-AU"/>
        </w:rPr>
        <w:t xml:space="preserve"> Difference between the Budgeted Cost Variance with the </w:t>
      </w:r>
      <w:r w:rsidR="009343ED" w:rsidRPr="00BF578F">
        <w:rPr>
          <w:rFonts w:ascii="Times New Roman" w:hAnsi="Times New Roman" w:cs="Times New Roman"/>
          <w:sz w:val="24"/>
          <w:szCs w:val="24"/>
          <w:lang w:val="en-AU"/>
        </w:rPr>
        <w:t xml:space="preserve">Actual Direct Cost Variance. </w:t>
      </w:r>
    </w:p>
    <w:p w14:paraId="209CDE04" w14:textId="77777777" w:rsidR="00C8528A" w:rsidRPr="00BF578F" w:rsidRDefault="00C8528A" w:rsidP="00BF578F">
      <w:pPr>
        <w:pStyle w:val="ListParagraph"/>
        <w:spacing w:line="360" w:lineRule="auto"/>
        <w:jc w:val="both"/>
        <w:rPr>
          <w:rFonts w:ascii="Times New Roman" w:hAnsi="Times New Roman" w:cs="Times New Roman"/>
          <w:sz w:val="24"/>
          <w:szCs w:val="24"/>
          <w:lang w:val="en-AU"/>
        </w:rPr>
      </w:pPr>
    </w:p>
    <w:p w14:paraId="3CFDFA1F" w14:textId="77777777" w:rsidR="00C8528A" w:rsidRPr="00BF578F" w:rsidRDefault="001F4366" w:rsidP="00BF578F">
      <w:pPr>
        <w:pStyle w:val="ListParagraph"/>
        <w:numPr>
          <w:ilvl w:val="0"/>
          <w:numId w:val="3"/>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Fixed Overhead Variance</w:t>
      </w:r>
      <w:r w:rsidR="00711623" w:rsidRPr="00BF578F">
        <w:rPr>
          <w:rFonts w:ascii="Times New Roman" w:hAnsi="Times New Roman" w:cs="Times New Roman"/>
          <w:sz w:val="24"/>
          <w:szCs w:val="24"/>
          <w:lang w:val="en-AU"/>
        </w:rPr>
        <w:t>: Difference between the Budgeted Fixed cost and the actual fixed cost.</w:t>
      </w:r>
    </w:p>
    <w:p w14:paraId="767159B7" w14:textId="77777777" w:rsidR="00C8528A" w:rsidRPr="00BF578F" w:rsidRDefault="00C8528A" w:rsidP="00BF578F">
      <w:pPr>
        <w:pStyle w:val="ListParagraph"/>
        <w:spacing w:line="360" w:lineRule="auto"/>
        <w:jc w:val="both"/>
        <w:rPr>
          <w:rFonts w:ascii="Times New Roman" w:hAnsi="Times New Roman" w:cs="Times New Roman"/>
          <w:sz w:val="24"/>
          <w:szCs w:val="24"/>
          <w:lang w:val="en-AU"/>
        </w:rPr>
      </w:pPr>
    </w:p>
    <w:p w14:paraId="758BB53E" w14:textId="77A2428B" w:rsidR="00711623"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It is not necessary to compute all the variances in the control report, only </w:t>
      </w:r>
      <w:r w:rsidR="001A220A" w:rsidRPr="00BF578F">
        <w:rPr>
          <w:rFonts w:ascii="Times New Roman" w:hAnsi="Times New Roman" w:cs="Times New Roman"/>
          <w:sz w:val="24"/>
          <w:szCs w:val="24"/>
          <w:lang w:val="en-AU"/>
        </w:rPr>
        <w:t>that</w:t>
      </w:r>
      <w:r w:rsidRPr="00BF578F">
        <w:rPr>
          <w:rFonts w:ascii="Times New Roman" w:hAnsi="Times New Roman" w:cs="Times New Roman"/>
          <w:sz w:val="24"/>
          <w:szCs w:val="24"/>
          <w:lang w:val="en-AU"/>
        </w:rPr>
        <w:t xml:space="preserve"> variance </w:t>
      </w:r>
      <w:r w:rsidR="00A249FA" w:rsidRPr="00BF578F">
        <w:rPr>
          <w:rFonts w:ascii="Times New Roman" w:hAnsi="Times New Roman" w:cs="Times New Roman"/>
          <w:sz w:val="24"/>
          <w:szCs w:val="24"/>
          <w:lang w:val="en-AU"/>
        </w:rPr>
        <w:t>is</w:t>
      </w:r>
      <w:r w:rsidRPr="00BF578F">
        <w:rPr>
          <w:rFonts w:ascii="Times New Roman" w:hAnsi="Times New Roman" w:cs="Times New Roman"/>
          <w:sz w:val="24"/>
          <w:szCs w:val="24"/>
          <w:lang w:val="en-AU"/>
        </w:rPr>
        <w:t xml:space="preserve"> calculated which are necessary to prepare the control report of the department.</w:t>
      </w:r>
    </w:p>
    <w:p w14:paraId="0BB4FDCB" w14:textId="77777777" w:rsidR="00711623" w:rsidRPr="00BF578F" w:rsidRDefault="00711623" w:rsidP="00BF578F">
      <w:pPr>
        <w:pStyle w:val="ListParagraph"/>
        <w:spacing w:line="360" w:lineRule="auto"/>
        <w:jc w:val="both"/>
        <w:rPr>
          <w:rFonts w:ascii="Times New Roman" w:hAnsi="Times New Roman" w:cs="Times New Roman"/>
          <w:sz w:val="24"/>
          <w:szCs w:val="24"/>
          <w:lang w:val="en-AU"/>
        </w:rPr>
      </w:pPr>
    </w:p>
    <w:p w14:paraId="3979085F" w14:textId="77777777" w:rsidR="00711623"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lastRenderedPageBreak/>
        <w:t>Calculation of the variances depends upon the department and is used as a controlling tool to make the business decision regarding the improvement of the performance of the individual departments.</w:t>
      </w:r>
    </w:p>
    <w:p w14:paraId="7343041E" w14:textId="77777777" w:rsidR="00974135"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As per the detailed discussion above the monthly report is stated below:</w:t>
      </w:r>
    </w:p>
    <w:p w14:paraId="6D01EA68" w14:textId="77777777" w:rsidR="00F5350A"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Flexed Budget= </w:t>
      </w:r>
      <w:r w:rsidR="00584F41" w:rsidRPr="00BF578F">
        <w:rPr>
          <w:rFonts w:ascii="Times New Roman" w:hAnsi="Times New Roman" w:cs="Times New Roman"/>
          <w:sz w:val="24"/>
          <w:szCs w:val="24"/>
          <w:lang w:val="en-AU"/>
        </w:rPr>
        <w:t xml:space="preserve">Variable cost per unit * Actual </w:t>
      </w:r>
      <w:r w:rsidR="0021088C" w:rsidRPr="00BF578F">
        <w:rPr>
          <w:rFonts w:ascii="Times New Roman" w:hAnsi="Times New Roman" w:cs="Times New Roman"/>
          <w:sz w:val="24"/>
          <w:szCs w:val="24"/>
          <w:lang w:val="en-AU"/>
        </w:rPr>
        <w:t>Units.</w:t>
      </w:r>
    </w:p>
    <w:p w14:paraId="7D8A8D31" w14:textId="77777777" w:rsidR="00482E24"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b/>
          <w:sz w:val="24"/>
          <w:szCs w:val="24"/>
          <w:lang w:val="en-AU"/>
        </w:rPr>
        <w:t>Flexed Sales</w:t>
      </w:r>
      <w:r w:rsidR="001A220A" w:rsidRPr="00BF578F">
        <w:rPr>
          <w:rFonts w:ascii="Times New Roman" w:hAnsi="Times New Roman" w:cs="Times New Roman"/>
          <w:b/>
          <w:sz w:val="24"/>
          <w:szCs w:val="24"/>
          <w:lang w:val="en-AU"/>
        </w:rPr>
        <w:t xml:space="preserve"> </w:t>
      </w:r>
      <w:r w:rsidRPr="00BF578F">
        <w:rPr>
          <w:rFonts w:ascii="Times New Roman" w:hAnsi="Times New Roman" w:cs="Times New Roman"/>
          <w:sz w:val="24"/>
          <w:szCs w:val="24"/>
          <w:lang w:val="en-AU"/>
        </w:rPr>
        <w:t>= Sales per unit* Actual Sales</w:t>
      </w:r>
    </w:p>
    <w:p w14:paraId="475782EB" w14:textId="77777777" w:rsidR="00482E24"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                     =</w:t>
      </w:r>
      <w:r w:rsidR="00584F41" w:rsidRPr="00BF578F">
        <w:rPr>
          <w:rFonts w:ascii="Times New Roman" w:hAnsi="Times New Roman" w:cs="Times New Roman"/>
          <w:sz w:val="24"/>
          <w:szCs w:val="24"/>
          <w:lang w:val="en-AU"/>
        </w:rPr>
        <w:t xml:space="preserve"> 25*80000</w:t>
      </w:r>
      <w:r w:rsidRPr="00BF578F">
        <w:rPr>
          <w:rFonts w:ascii="Times New Roman" w:hAnsi="Times New Roman" w:cs="Times New Roman"/>
          <w:sz w:val="24"/>
          <w:szCs w:val="24"/>
          <w:lang w:val="en-AU"/>
        </w:rPr>
        <w:t xml:space="preserve"> = </w:t>
      </w:r>
      <w:r w:rsidRPr="00BF578F">
        <w:rPr>
          <w:rFonts w:ascii="Times New Roman" w:hAnsi="Times New Roman" w:cs="Times New Roman"/>
          <w:bCs/>
          <w:sz w:val="24"/>
          <w:szCs w:val="24"/>
          <w:lang w:val="en-AU"/>
        </w:rPr>
        <w:t>£</w:t>
      </w:r>
      <w:r w:rsidRPr="00BF578F">
        <w:rPr>
          <w:rFonts w:ascii="Times New Roman" w:hAnsi="Times New Roman" w:cs="Times New Roman"/>
          <w:sz w:val="24"/>
          <w:szCs w:val="24"/>
          <w:lang w:val="en-AU"/>
        </w:rPr>
        <w:t>2</w:t>
      </w:r>
      <w:r w:rsidR="001C6B65" w:rsidRPr="00BF578F">
        <w:rPr>
          <w:rFonts w:ascii="Times New Roman" w:hAnsi="Times New Roman" w:cs="Times New Roman"/>
          <w:sz w:val="24"/>
          <w:szCs w:val="24"/>
          <w:lang w:val="en-AU"/>
        </w:rPr>
        <w:t>,</w:t>
      </w:r>
      <w:r w:rsidRPr="00BF578F">
        <w:rPr>
          <w:rFonts w:ascii="Times New Roman" w:hAnsi="Times New Roman" w:cs="Times New Roman"/>
          <w:sz w:val="24"/>
          <w:szCs w:val="24"/>
          <w:lang w:val="en-AU"/>
        </w:rPr>
        <w:t>000,000</w:t>
      </w:r>
    </w:p>
    <w:p w14:paraId="03463D6D" w14:textId="77777777" w:rsidR="00F5350A" w:rsidRPr="00BF578F" w:rsidRDefault="001F4366" w:rsidP="00BF578F">
      <w:pPr>
        <w:pStyle w:val="Heading2"/>
        <w:spacing w:line="360" w:lineRule="auto"/>
        <w:jc w:val="both"/>
        <w:rPr>
          <w:lang w:val="en-AU"/>
        </w:rPr>
      </w:pPr>
      <w:bookmarkStart w:id="3" w:name="_Toc69740620"/>
      <w:r w:rsidRPr="00BF578F">
        <w:rPr>
          <w:lang w:val="en-AU"/>
        </w:rPr>
        <w:t xml:space="preserve">Flexed </w:t>
      </w:r>
      <w:r w:rsidR="004D73E0" w:rsidRPr="00BF578F">
        <w:rPr>
          <w:lang w:val="en-AU"/>
        </w:rPr>
        <w:t>Variable</w:t>
      </w:r>
      <w:r w:rsidRPr="00BF578F">
        <w:rPr>
          <w:lang w:val="en-AU"/>
        </w:rPr>
        <w:t xml:space="preserve"> Cost</w:t>
      </w:r>
      <w:bookmarkEnd w:id="3"/>
    </w:p>
    <w:p w14:paraId="38AF4016" w14:textId="72B075C9" w:rsidR="0021088C" w:rsidRPr="00BF578F" w:rsidRDefault="001F4366" w:rsidP="00BF578F">
      <w:pPr>
        <w:pStyle w:val="ListParagraph"/>
        <w:numPr>
          <w:ilvl w:val="0"/>
          <w:numId w:val="1"/>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Flexed Material Cost</w:t>
      </w:r>
      <w:r w:rsidR="00A249FA" w:rsidRPr="00BF578F">
        <w:rPr>
          <w:rFonts w:ascii="Times New Roman" w:hAnsi="Times New Roman" w:cs="Times New Roman"/>
          <w:sz w:val="24"/>
          <w:szCs w:val="24"/>
          <w:lang w:val="en-AU"/>
        </w:rPr>
        <w:t>= Material</w:t>
      </w:r>
      <w:r w:rsidRPr="00BF578F">
        <w:rPr>
          <w:rFonts w:ascii="Times New Roman" w:hAnsi="Times New Roman" w:cs="Times New Roman"/>
          <w:sz w:val="24"/>
          <w:szCs w:val="24"/>
          <w:lang w:val="en-AU"/>
        </w:rPr>
        <w:t xml:space="preserve"> Variable Cost per unit * Actual Units</w:t>
      </w:r>
    </w:p>
    <w:p w14:paraId="363A5C65" w14:textId="77777777" w:rsidR="00F5350A"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                                  = 2.50*80</w:t>
      </w:r>
      <w:r w:rsidR="001C6B65" w:rsidRPr="00BF578F">
        <w:rPr>
          <w:rFonts w:ascii="Times New Roman" w:hAnsi="Times New Roman" w:cs="Times New Roman"/>
          <w:sz w:val="24"/>
          <w:szCs w:val="24"/>
          <w:lang w:val="en-AU"/>
        </w:rPr>
        <w:t>,</w:t>
      </w:r>
      <w:r w:rsidRPr="00BF578F">
        <w:rPr>
          <w:rFonts w:ascii="Times New Roman" w:hAnsi="Times New Roman" w:cs="Times New Roman"/>
          <w:sz w:val="24"/>
          <w:szCs w:val="24"/>
          <w:lang w:val="en-AU"/>
        </w:rPr>
        <w:t>000</w:t>
      </w:r>
    </w:p>
    <w:p w14:paraId="77F75558" w14:textId="77777777" w:rsidR="00802B63" w:rsidRPr="00BF578F" w:rsidRDefault="001F4366" w:rsidP="00BF578F">
      <w:pPr>
        <w:pStyle w:val="ListParagraph"/>
        <w:spacing w:line="360" w:lineRule="auto"/>
        <w:jc w:val="both"/>
        <w:rPr>
          <w:rFonts w:ascii="Times New Roman" w:hAnsi="Times New Roman" w:cs="Times New Roman"/>
          <w:bCs/>
          <w:sz w:val="24"/>
          <w:szCs w:val="24"/>
          <w:lang w:val="en-AU"/>
        </w:rPr>
      </w:pPr>
      <w:r w:rsidRPr="00BF578F">
        <w:rPr>
          <w:rFonts w:ascii="Times New Roman" w:hAnsi="Times New Roman" w:cs="Times New Roman"/>
          <w:sz w:val="24"/>
          <w:szCs w:val="24"/>
          <w:lang w:val="en-AU"/>
        </w:rPr>
        <w:tab/>
      </w:r>
      <w:r w:rsidRPr="00BF578F">
        <w:rPr>
          <w:rFonts w:ascii="Times New Roman" w:hAnsi="Times New Roman" w:cs="Times New Roman"/>
          <w:sz w:val="24"/>
          <w:szCs w:val="24"/>
          <w:lang w:val="en-AU"/>
        </w:rPr>
        <w:tab/>
        <w:t xml:space="preserve">          = </w:t>
      </w:r>
      <w:r w:rsidRPr="00BF578F">
        <w:rPr>
          <w:rFonts w:ascii="Times New Roman" w:hAnsi="Times New Roman" w:cs="Times New Roman"/>
          <w:bCs/>
          <w:sz w:val="24"/>
          <w:szCs w:val="24"/>
          <w:lang w:val="en-AU"/>
        </w:rPr>
        <w:t>£200,000</w:t>
      </w:r>
    </w:p>
    <w:p w14:paraId="66921C2F" w14:textId="77777777" w:rsidR="0021088C"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ab/>
      </w:r>
    </w:p>
    <w:p w14:paraId="0E5023CC" w14:textId="77777777" w:rsidR="00F5350A" w:rsidRPr="00BF578F" w:rsidRDefault="001F4366" w:rsidP="00BF578F">
      <w:pPr>
        <w:pStyle w:val="ListParagraph"/>
        <w:numPr>
          <w:ilvl w:val="0"/>
          <w:numId w:val="1"/>
        </w:numPr>
        <w:spacing w:after="0"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Flexed Labour costs </w:t>
      </w:r>
      <w:r w:rsidR="001C6B65" w:rsidRPr="00BF578F">
        <w:rPr>
          <w:rFonts w:ascii="Times New Roman" w:hAnsi="Times New Roman" w:cs="Times New Roman"/>
          <w:sz w:val="24"/>
          <w:szCs w:val="24"/>
          <w:lang w:val="en-AU"/>
        </w:rPr>
        <w:t>= Labour</w:t>
      </w:r>
      <w:r w:rsidRPr="00BF578F">
        <w:rPr>
          <w:rFonts w:ascii="Times New Roman" w:hAnsi="Times New Roman" w:cs="Times New Roman"/>
          <w:sz w:val="24"/>
          <w:szCs w:val="24"/>
          <w:lang w:val="en-AU"/>
        </w:rPr>
        <w:t xml:space="preserve"> Variable Cost per unit* Actual Units</w:t>
      </w:r>
    </w:p>
    <w:p w14:paraId="337A1217" w14:textId="77777777" w:rsidR="00802B63" w:rsidRPr="00BF578F" w:rsidRDefault="001F4366" w:rsidP="00BF578F">
      <w:pPr>
        <w:spacing w:after="0" w:line="360" w:lineRule="auto"/>
        <w:ind w:left="360" w:firstLine="36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                           = 4* 80,000</w:t>
      </w:r>
    </w:p>
    <w:p w14:paraId="6D14D30C" w14:textId="77777777" w:rsidR="001C6B65" w:rsidRPr="00BF578F" w:rsidRDefault="001F4366" w:rsidP="00BF578F">
      <w:pPr>
        <w:spacing w:after="0" w:line="360" w:lineRule="auto"/>
        <w:ind w:left="360" w:firstLine="36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ab/>
        <w:t xml:space="preserve">              = </w:t>
      </w:r>
      <w:r w:rsidRPr="00BF578F">
        <w:rPr>
          <w:rFonts w:ascii="Times New Roman" w:hAnsi="Times New Roman" w:cs="Times New Roman"/>
          <w:bCs/>
          <w:sz w:val="24"/>
          <w:szCs w:val="24"/>
          <w:lang w:val="en-AU"/>
        </w:rPr>
        <w:t xml:space="preserve">£ </w:t>
      </w:r>
      <w:r w:rsidRPr="00BF578F">
        <w:rPr>
          <w:rFonts w:ascii="Times New Roman" w:hAnsi="Times New Roman" w:cs="Times New Roman"/>
          <w:sz w:val="24"/>
          <w:szCs w:val="24"/>
          <w:lang w:val="en-AU"/>
        </w:rPr>
        <w:t>320,000</w:t>
      </w:r>
    </w:p>
    <w:p w14:paraId="52F15344" w14:textId="77777777" w:rsidR="001C6B65" w:rsidRPr="00BF578F" w:rsidRDefault="001C6B65" w:rsidP="00BF578F">
      <w:pPr>
        <w:spacing w:after="0" w:line="360" w:lineRule="auto"/>
        <w:ind w:left="360" w:firstLine="360"/>
        <w:jc w:val="both"/>
        <w:rPr>
          <w:rFonts w:ascii="Times New Roman" w:hAnsi="Times New Roman" w:cs="Times New Roman"/>
          <w:sz w:val="24"/>
          <w:szCs w:val="24"/>
          <w:lang w:val="en-AU"/>
        </w:rPr>
      </w:pPr>
    </w:p>
    <w:p w14:paraId="0F1444BA" w14:textId="77777777" w:rsidR="001C6B65" w:rsidRPr="00BF578F" w:rsidRDefault="001F4366" w:rsidP="00BF578F">
      <w:pPr>
        <w:pStyle w:val="ListParagraph"/>
        <w:numPr>
          <w:ilvl w:val="0"/>
          <w:numId w:val="1"/>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Flexed </w:t>
      </w:r>
      <w:r w:rsidR="00F5350A" w:rsidRPr="00BF578F">
        <w:rPr>
          <w:rFonts w:ascii="Times New Roman" w:hAnsi="Times New Roman" w:cs="Times New Roman"/>
          <w:sz w:val="24"/>
          <w:szCs w:val="24"/>
          <w:lang w:val="en-AU"/>
        </w:rPr>
        <w:t>Overhead</w:t>
      </w:r>
      <w:r w:rsidRPr="00BF578F">
        <w:rPr>
          <w:rFonts w:ascii="Times New Roman" w:hAnsi="Times New Roman" w:cs="Times New Roman"/>
          <w:sz w:val="24"/>
          <w:szCs w:val="24"/>
          <w:lang w:val="en-AU"/>
        </w:rPr>
        <w:t xml:space="preserve"> Cost</w:t>
      </w:r>
      <w:r w:rsidR="00F5350A" w:rsidRPr="00BF578F">
        <w:rPr>
          <w:rFonts w:ascii="Times New Roman" w:hAnsi="Times New Roman" w:cs="Times New Roman"/>
          <w:sz w:val="24"/>
          <w:szCs w:val="24"/>
          <w:lang w:val="en-AU"/>
        </w:rPr>
        <w:t>=</w:t>
      </w:r>
      <w:r w:rsidRPr="00BF578F">
        <w:rPr>
          <w:rFonts w:ascii="Times New Roman" w:hAnsi="Times New Roman" w:cs="Times New Roman"/>
          <w:sz w:val="24"/>
          <w:szCs w:val="24"/>
          <w:lang w:val="en-AU"/>
        </w:rPr>
        <w:t xml:space="preserve"> Overhead Variable Cost per unit * Actual Units</w:t>
      </w:r>
    </w:p>
    <w:p w14:paraId="179D5210" w14:textId="77777777" w:rsidR="00F5350A"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                                    =1.50*80,000</w:t>
      </w:r>
    </w:p>
    <w:p w14:paraId="0961F606" w14:textId="77777777" w:rsidR="001C6B65"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                                    = </w:t>
      </w:r>
      <w:r w:rsidRPr="00BF578F">
        <w:rPr>
          <w:rFonts w:ascii="Times New Roman" w:hAnsi="Times New Roman" w:cs="Times New Roman"/>
          <w:bCs/>
          <w:sz w:val="24"/>
          <w:szCs w:val="24"/>
          <w:lang w:val="en-AU"/>
        </w:rPr>
        <w:t xml:space="preserve">£ </w:t>
      </w:r>
      <w:r w:rsidRPr="00BF578F">
        <w:rPr>
          <w:rFonts w:ascii="Times New Roman" w:hAnsi="Times New Roman" w:cs="Times New Roman"/>
          <w:sz w:val="24"/>
          <w:szCs w:val="24"/>
          <w:lang w:val="en-AU"/>
        </w:rPr>
        <w:t>120,000</w:t>
      </w:r>
    </w:p>
    <w:p w14:paraId="0E27FF3A" w14:textId="77777777" w:rsidR="00D40BED" w:rsidRPr="00BF578F" w:rsidRDefault="00D40BED" w:rsidP="00BF578F">
      <w:pPr>
        <w:pStyle w:val="ListParagraph"/>
        <w:spacing w:line="360" w:lineRule="auto"/>
        <w:jc w:val="both"/>
        <w:rPr>
          <w:rFonts w:ascii="Times New Roman" w:hAnsi="Times New Roman" w:cs="Times New Roman"/>
          <w:sz w:val="24"/>
          <w:szCs w:val="24"/>
          <w:lang w:val="en-AU"/>
        </w:rPr>
      </w:pPr>
    </w:p>
    <w:p w14:paraId="2F770CA4" w14:textId="77777777" w:rsidR="00F5350A" w:rsidRPr="00BF578F" w:rsidRDefault="001F4366" w:rsidP="00BF578F">
      <w:pPr>
        <w:pStyle w:val="ListParagraph"/>
        <w:numPr>
          <w:ilvl w:val="0"/>
          <w:numId w:val="1"/>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Contribution =</w:t>
      </w:r>
      <w:r w:rsidR="00555DBA" w:rsidRPr="00BF578F">
        <w:rPr>
          <w:rFonts w:ascii="Times New Roman" w:hAnsi="Times New Roman" w:cs="Times New Roman"/>
          <w:sz w:val="24"/>
          <w:szCs w:val="24"/>
          <w:lang w:val="en-AU"/>
        </w:rPr>
        <w:t xml:space="preserve"> </w:t>
      </w:r>
      <w:r w:rsidR="00D40BED" w:rsidRPr="00BF578F">
        <w:rPr>
          <w:rFonts w:ascii="Times New Roman" w:hAnsi="Times New Roman" w:cs="Times New Roman"/>
          <w:sz w:val="24"/>
          <w:szCs w:val="24"/>
          <w:lang w:val="en-AU"/>
        </w:rPr>
        <w:t xml:space="preserve">Total </w:t>
      </w:r>
      <w:r w:rsidR="001416CF" w:rsidRPr="00BF578F">
        <w:rPr>
          <w:rFonts w:ascii="Times New Roman" w:hAnsi="Times New Roman" w:cs="Times New Roman"/>
          <w:sz w:val="24"/>
          <w:szCs w:val="24"/>
          <w:lang w:val="en-AU"/>
        </w:rPr>
        <w:t xml:space="preserve">Sales- </w:t>
      </w:r>
      <w:r w:rsidR="00D40BED" w:rsidRPr="00BF578F">
        <w:rPr>
          <w:rFonts w:ascii="Times New Roman" w:hAnsi="Times New Roman" w:cs="Times New Roman"/>
          <w:sz w:val="24"/>
          <w:szCs w:val="24"/>
          <w:lang w:val="en-AU"/>
        </w:rPr>
        <w:t xml:space="preserve">Total </w:t>
      </w:r>
      <w:r w:rsidR="001416CF" w:rsidRPr="00BF578F">
        <w:rPr>
          <w:rFonts w:ascii="Times New Roman" w:hAnsi="Times New Roman" w:cs="Times New Roman"/>
          <w:sz w:val="24"/>
          <w:szCs w:val="24"/>
          <w:lang w:val="en-AU"/>
        </w:rPr>
        <w:t>Variable Cost</w:t>
      </w:r>
    </w:p>
    <w:p w14:paraId="052CCEBE" w14:textId="30B4011A" w:rsidR="001416CF"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                      = </w:t>
      </w:r>
      <w:r w:rsidR="00D40BED" w:rsidRPr="00BF578F">
        <w:rPr>
          <w:rFonts w:ascii="Times New Roman" w:hAnsi="Times New Roman" w:cs="Times New Roman"/>
          <w:bCs/>
          <w:sz w:val="24"/>
          <w:szCs w:val="24"/>
          <w:lang w:val="en-AU"/>
        </w:rPr>
        <w:t>£</w:t>
      </w:r>
      <w:r w:rsidR="00D40BED" w:rsidRPr="00BF578F">
        <w:rPr>
          <w:rFonts w:ascii="Times New Roman" w:hAnsi="Times New Roman" w:cs="Times New Roman"/>
          <w:sz w:val="24"/>
          <w:szCs w:val="24"/>
          <w:lang w:val="en-AU"/>
        </w:rPr>
        <w:t xml:space="preserve">2,000,000 </w:t>
      </w:r>
      <w:r w:rsidR="001E7551" w:rsidRPr="00BF578F">
        <w:rPr>
          <w:rFonts w:ascii="Times New Roman" w:hAnsi="Times New Roman" w:cs="Times New Roman"/>
          <w:sz w:val="24"/>
          <w:szCs w:val="24"/>
          <w:lang w:val="en-AU"/>
        </w:rPr>
        <w:t>– (</w:t>
      </w:r>
      <w:r w:rsidR="00D40BED" w:rsidRPr="00BF578F">
        <w:rPr>
          <w:rFonts w:ascii="Times New Roman" w:hAnsi="Times New Roman" w:cs="Times New Roman"/>
          <w:bCs/>
          <w:sz w:val="24"/>
          <w:szCs w:val="24"/>
          <w:lang w:val="en-AU"/>
        </w:rPr>
        <w:t xml:space="preserve">£200,000+£ </w:t>
      </w:r>
      <w:r w:rsidR="00D40BED" w:rsidRPr="00BF578F">
        <w:rPr>
          <w:rFonts w:ascii="Times New Roman" w:hAnsi="Times New Roman" w:cs="Times New Roman"/>
          <w:sz w:val="24"/>
          <w:szCs w:val="24"/>
          <w:lang w:val="en-AU"/>
        </w:rPr>
        <w:t>320,000+</w:t>
      </w:r>
      <w:r w:rsidR="00D40BED" w:rsidRPr="00BF578F">
        <w:rPr>
          <w:rFonts w:ascii="Times New Roman" w:hAnsi="Times New Roman" w:cs="Times New Roman"/>
          <w:bCs/>
          <w:sz w:val="24"/>
          <w:szCs w:val="24"/>
          <w:lang w:val="en-AU"/>
        </w:rPr>
        <w:t xml:space="preserve">£ </w:t>
      </w:r>
      <w:r w:rsidR="00D40BED" w:rsidRPr="00BF578F">
        <w:rPr>
          <w:rFonts w:ascii="Times New Roman" w:hAnsi="Times New Roman" w:cs="Times New Roman"/>
          <w:sz w:val="24"/>
          <w:szCs w:val="24"/>
          <w:lang w:val="en-AU"/>
        </w:rPr>
        <w:t>120,000)</w:t>
      </w:r>
    </w:p>
    <w:p w14:paraId="2303F65D" w14:textId="77777777" w:rsidR="00F5350A" w:rsidRPr="00BF578F" w:rsidRDefault="001F4366" w:rsidP="00BF578F">
      <w:pPr>
        <w:pStyle w:val="ListParagraph"/>
        <w:tabs>
          <w:tab w:val="left" w:pos="2085"/>
        </w:tabs>
        <w:spacing w:line="360" w:lineRule="auto"/>
        <w:jc w:val="both"/>
        <w:rPr>
          <w:rFonts w:ascii="Times New Roman" w:hAnsi="Times New Roman" w:cs="Times New Roman"/>
          <w:bCs/>
          <w:sz w:val="24"/>
          <w:szCs w:val="24"/>
          <w:lang w:val="en-AU"/>
        </w:rPr>
      </w:pPr>
      <w:r w:rsidRPr="00BF578F">
        <w:rPr>
          <w:rFonts w:ascii="Times New Roman" w:hAnsi="Times New Roman" w:cs="Times New Roman"/>
          <w:sz w:val="24"/>
          <w:szCs w:val="24"/>
          <w:lang w:val="en-AU"/>
        </w:rPr>
        <w:tab/>
        <w:t xml:space="preserve">= </w:t>
      </w:r>
      <w:r w:rsidR="00D40BED" w:rsidRPr="00BF578F">
        <w:rPr>
          <w:rFonts w:ascii="Times New Roman" w:hAnsi="Times New Roman" w:cs="Times New Roman"/>
          <w:bCs/>
          <w:sz w:val="24"/>
          <w:szCs w:val="24"/>
          <w:lang w:val="en-AU"/>
        </w:rPr>
        <w:t>£1,360,000</w:t>
      </w:r>
    </w:p>
    <w:p w14:paraId="6A0F0F1F" w14:textId="4B065639" w:rsidR="0033474B" w:rsidRDefault="0033474B"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4D269BBA" w14:textId="5D31124C" w:rsidR="001E7551" w:rsidRDefault="001E7551"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3E97E4BF" w14:textId="642F45E2" w:rsidR="001E7551" w:rsidRDefault="001E7551"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0498C86C" w14:textId="744D7820" w:rsidR="001E7551" w:rsidRDefault="001E7551"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5B0659DC" w14:textId="1DB23F0A" w:rsidR="001E7551" w:rsidRDefault="001E7551"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5A292E9C" w14:textId="78EDF78D" w:rsidR="001E7551" w:rsidRDefault="001E7551"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5C3ED71B" w14:textId="71CEFC73" w:rsidR="001E7551" w:rsidRDefault="001E7551"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2CB7B938" w14:textId="77777777" w:rsidR="001E7551" w:rsidRPr="001E7551" w:rsidRDefault="001E7551" w:rsidP="00BF578F">
      <w:pPr>
        <w:pStyle w:val="ListParagraph"/>
        <w:tabs>
          <w:tab w:val="left" w:pos="2085"/>
        </w:tabs>
        <w:spacing w:line="360" w:lineRule="auto"/>
        <w:jc w:val="both"/>
        <w:rPr>
          <w:rFonts w:ascii="Times New Roman" w:hAnsi="Times New Roman" w:cs="Times New Roman"/>
          <w:b/>
          <w:sz w:val="24"/>
          <w:szCs w:val="24"/>
          <w:u w:val="single"/>
          <w:lang w:val="en-AU"/>
        </w:rPr>
      </w:pPr>
    </w:p>
    <w:p w14:paraId="5EC40116" w14:textId="77777777" w:rsidR="0033474B" w:rsidRPr="001E7551" w:rsidRDefault="001F4366" w:rsidP="00BF578F">
      <w:pPr>
        <w:pStyle w:val="ListParagraph"/>
        <w:tabs>
          <w:tab w:val="left" w:pos="2085"/>
        </w:tabs>
        <w:spacing w:line="360" w:lineRule="auto"/>
        <w:jc w:val="both"/>
        <w:rPr>
          <w:rFonts w:ascii="Times New Roman" w:hAnsi="Times New Roman" w:cs="Times New Roman"/>
          <w:b/>
          <w:sz w:val="24"/>
          <w:szCs w:val="24"/>
          <w:u w:val="single"/>
          <w:lang w:val="en-AU"/>
        </w:rPr>
      </w:pPr>
      <w:r w:rsidRPr="001E7551">
        <w:rPr>
          <w:rFonts w:ascii="Times New Roman" w:hAnsi="Times New Roman" w:cs="Times New Roman"/>
          <w:b/>
          <w:sz w:val="24"/>
          <w:szCs w:val="24"/>
          <w:u w:val="single"/>
          <w:lang w:val="en-AU"/>
        </w:rPr>
        <w:lastRenderedPageBreak/>
        <w:t>Control Report of Amana Limited</w:t>
      </w:r>
    </w:p>
    <w:tbl>
      <w:tblPr>
        <w:tblStyle w:val="TableGrid"/>
        <w:tblW w:w="11057" w:type="dxa"/>
        <w:tblInd w:w="-743" w:type="dxa"/>
        <w:tblLayout w:type="fixed"/>
        <w:tblLook w:val="04A0" w:firstRow="1" w:lastRow="0" w:firstColumn="1" w:lastColumn="0" w:noHBand="0" w:noVBand="1"/>
      </w:tblPr>
      <w:tblGrid>
        <w:gridCol w:w="1458"/>
        <w:gridCol w:w="2194"/>
        <w:gridCol w:w="1985"/>
        <w:gridCol w:w="1985"/>
        <w:gridCol w:w="1701"/>
        <w:gridCol w:w="1734"/>
      </w:tblGrid>
      <w:tr w:rsidR="00767413" w:rsidRPr="001E7551" w14:paraId="72F82828" w14:textId="77777777" w:rsidTr="00324619">
        <w:tc>
          <w:tcPr>
            <w:tcW w:w="1458" w:type="dxa"/>
          </w:tcPr>
          <w:p w14:paraId="206A8741"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Particulars</w:t>
            </w:r>
          </w:p>
        </w:tc>
        <w:tc>
          <w:tcPr>
            <w:tcW w:w="2194" w:type="dxa"/>
          </w:tcPr>
          <w:p w14:paraId="31D38F6C"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Original Budget</w:t>
            </w:r>
          </w:p>
        </w:tc>
        <w:tc>
          <w:tcPr>
            <w:tcW w:w="1985" w:type="dxa"/>
          </w:tcPr>
          <w:p w14:paraId="1C31EEAA"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Actual Budget</w:t>
            </w:r>
          </w:p>
        </w:tc>
        <w:tc>
          <w:tcPr>
            <w:tcW w:w="1985" w:type="dxa"/>
          </w:tcPr>
          <w:p w14:paraId="429DADB9"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Flexed Budget</w:t>
            </w:r>
          </w:p>
        </w:tc>
        <w:tc>
          <w:tcPr>
            <w:tcW w:w="1701" w:type="dxa"/>
          </w:tcPr>
          <w:p w14:paraId="361E745D"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Variance</w:t>
            </w:r>
            <w:r w:rsidR="00521D24" w:rsidRPr="001E7551">
              <w:rPr>
                <w:rFonts w:ascii="Times New Roman" w:hAnsi="Times New Roman" w:cs="Times New Roman"/>
                <w:sz w:val="20"/>
                <w:szCs w:val="20"/>
                <w:lang w:val="en-AU"/>
              </w:rPr>
              <w:t xml:space="preserve"> (Actual-Flexed)</w:t>
            </w:r>
          </w:p>
        </w:tc>
        <w:tc>
          <w:tcPr>
            <w:tcW w:w="1734" w:type="dxa"/>
          </w:tcPr>
          <w:p w14:paraId="4962EBAD"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Comment</w:t>
            </w:r>
          </w:p>
        </w:tc>
      </w:tr>
      <w:tr w:rsidR="00767413" w:rsidRPr="001E7551" w14:paraId="59582236" w14:textId="77777777" w:rsidTr="00324619">
        <w:tc>
          <w:tcPr>
            <w:tcW w:w="1458" w:type="dxa"/>
          </w:tcPr>
          <w:p w14:paraId="35297E58"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 xml:space="preserve">Total No. Of units </w:t>
            </w:r>
          </w:p>
        </w:tc>
        <w:tc>
          <w:tcPr>
            <w:tcW w:w="2194" w:type="dxa"/>
          </w:tcPr>
          <w:p w14:paraId="13E0BA88"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100000</w:t>
            </w:r>
          </w:p>
        </w:tc>
        <w:tc>
          <w:tcPr>
            <w:tcW w:w="1985" w:type="dxa"/>
          </w:tcPr>
          <w:p w14:paraId="2F60AE9A"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80000</w:t>
            </w:r>
          </w:p>
        </w:tc>
        <w:tc>
          <w:tcPr>
            <w:tcW w:w="1985" w:type="dxa"/>
          </w:tcPr>
          <w:p w14:paraId="2B171074"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80000</w:t>
            </w:r>
          </w:p>
        </w:tc>
        <w:tc>
          <w:tcPr>
            <w:tcW w:w="1701" w:type="dxa"/>
          </w:tcPr>
          <w:p w14:paraId="2EDF090F"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80000</w:t>
            </w:r>
          </w:p>
        </w:tc>
        <w:tc>
          <w:tcPr>
            <w:tcW w:w="1734" w:type="dxa"/>
          </w:tcPr>
          <w:p w14:paraId="3D6B52E6" w14:textId="0B723DAB" w:rsidR="00324619" w:rsidRPr="001E7551" w:rsidRDefault="00A249FA"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Unfavourable</w:t>
            </w:r>
          </w:p>
        </w:tc>
      </w:tr>
      <w:tr w:rsidR="00767413" w:rsidRPr="001E7551" w14:paraId="6CB3EF90" w14:textId="77777777" w:rsidTr="00324619">
        <w:tc>
          <w:tcPr>
            <w:tcW w:w="1458" w:type="dxa"/>
          </w:tcPr>
          <w:p w14:paraId="25255799"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Selling Price</w:t>
            </w:r>
            <w:r w:rsidR="00F75D55" w:rsidRPr="001E7551">
              <w:rPr>
                <w:rFonts w:ascii="Times New Roman" w:hAnsi="Times New Roman" w:cs="Times New Roman"/>
                <w:sz w:val="20"/>
                <w:szCs w:val="20"/>
                <w:lang w:val="en-AU"/>
              </w:rPr>
              <w:t xml:space="preserve"> per unit</w:t>
            </w:r>
          </w:p>
        </w:tc>
        <w:tc>
          <w:tcPr>
            <w:tcW w:w="2194" w:type="dxa"/>
          </w:tcPr>
          <w:p w14:paraId="249E443A"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25</w:t>
            </w:r>
          </w:p>
        </w:tc>
        <w:tc>
          <w:tcPr>
            <w:tcW w:w="1985" w:type="dxa"/>
          </w:tcPr>
          <w:p w14:paraId="66AC2F06"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20</w:t>
            </w:r>
          </w:p>
        </w:tc>
        <w:tc>
          <w:tcPr>
            <w:tcW w:w="1985" w:type="dxa"/>
          </w:tcPr>
          <w:p w14:paraId="7694DDBB"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w:t>
            </w:r>
            <w:r w:rsidR="00640B46" w:rsidRPr="001E7551">
              <w:rPr>
                <w:rFonts w:ascii="Times New Roman" w:hAnsi="Times New Roman" w:cs="Times New Roman"/>
                <w:sz w:val="20"/>
                <w:szCs w:val="20"/>
                <w:lang w:val="en-AU"/>
              </w:rPr>
              <w:t>5</w:t>
            </w:r>
          </w:p>
        </w:tc>
        <w:tc>
          <w:tcPr>
            <w:tcW w:w="1701" w:type="dxa"/>
          </w:tcPr>
          <w:p w14:paraId="480B45FF"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-5</w:t>
            </w:r>
          </w:p>
        </w:tc>
        <w:tc>
          <w:tcPr>
            <w:tcW w:w="1734" w:type="dxa"/>
          </w:tcPr>
          <w:p w14:paraId="7389133D" w14:textId="7DA641EA" w:rsidR="00324619" w:rsidRPr="001E7551" w:rsidRDefault="00C40F7B"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Unfavourable</w:t>
            </w:r>
          </w:p>
        </w:tc>
      </w:tr>
      <w:tr w:rsidR="00767413" w:rsidRPr="001E7551" w14:paraId="68657778" w14:textId="77777777" w:rsidTr="00324619">
        <w:tc>
          <w:tcPr>
            <w:tcW w:w="1458" w:type="dxa"/>
          </w:tcPr>
          <w:p w14:paraId="4DFA5070" w14:textId="77777777" w:rsidR="00037CD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Sales</w:t>
            </w:r>
          </w:p>
        </w:tc>
        <w:tc>
          <w:tcPr>
            <w:tcW w:w="2194" w:type="dxa"/>
          </w:tcPr>
          <w:p w14:paraId="16ECAC89" w14:textId="77777777" w:rsidR="00037CD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2,500,000</w:t>
            </w:r>
          </w:p>
        </w:tc>
        <w:tc>
          <w:tcPr>
            <w:tcW w:w="1985" w:type="dxa"/>
          </w:tcPr>
          <w:p w14:paraId="10A3C110" w14:textId="77777777" w:rsidR="00037CD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16,00,000</w:t>
            </w:r>
          </w:p>
        </w:tc>
        <w:tc>
          <w:tcPr>
            <w:tcW w:w="1985" w:type="dxa"/>
          </w:tcPr>
          <w:p w14:paraId="75324C9D" w14:textId="77777777" w:rsidR="00037CD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2,000,000</w:t>
            </w:r>
          </w:p>
        </w:tc>
        <w:tc>
          <w:tcPr>
            <w:tcW w:w="1701" w:type="dxa"/>
          </w:tcPr>
          <w:p w14:paraId="25B22004" w14:textId="77777777" w:rsidR="00037CD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-400,000</w:t>
            </w:r>
          </w:p>
        </w:tc>
        <w:tc>
          <w:tcPr>
            <w:tcW w:w="1734" w:type="dxa"/>
          </w:tcPr>
          <w:p w14:paraId="3D831265" w14:textId="0C54925A" w:rsidR="00037CDE" w:rsidRPr="001E7551" w:rsidRDefault="00C40F7B"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Unfavourable</w:t>
            </w:r>
          </w:p>
        </w:tc>
      </w:tr>
      <w:tr w:rsidR="00767413" w:rsidRPr="001E7551" w14:paraId="5B796904" w14:textId="77777777" w:rsidTr="00324619">
        <w:tc>
          <w:tcPr>
            <w:tcW w:w="1458" w:type="dxa"/>
          </w:tcPr>
          <w:p w14:paraId="17A51B13"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Material</w:t>
            </w:r>
          </w:p>
        </w:tc>
        <w:tc>
          <w:tcPr>
            <w:tcW w:w="2194" w:type="dxa"/>
          </w:tcPr>
          <w:p w14:paraId="340C71A2"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250</w:t>
            </w:r>
            <w:r w:rsidR="00521D24" w:rsidRPr="001E7551">
              <w:rPr>
                <w:rFonts w:ascii="Times New Roman" w:hAnsi="Times New Roman" w:cs="Times New Roman"/>
                <w:sz w:val="20"/>
                <w:szCs w:val="20"/>
                <w:lang w:val="en-AU"/>
              </w:rPr>
              <w:t>,</w:t>
            </w:r>
            <w:r w:rsidRPr="001E7551">
              <w:rPr>
                <w:rFonts w:ascii="Times New Roman" w:hAnsi="Times New Roman" w:cs="Times New Roman"/>
                <w:sz w:val="20"/>
                <w:szCs w:val="20"/>
                <w:lang w:val="en-AU"/>
              </w:rPr>
              <w:t>000</w:t>
            </w:r>
          </w:p>
        </w:tc>
        <w:tc>
          <w:tcPr>
            <w:tcW w:w="1985" w:type="dxa"/>
          </w:tcPr>
          <w:p w14:paraId="5C702380"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280</w:t>
            </w:r>
            <w:r w:rsidR="00F75D55" w:rsidRPr="001E7551">
              <w:rPr>
                <w:rFonts w:ascii="Times New Roman" w:hAnsi="Times New Roman" w:cs="Times New Roman"/>
                <w:sz w:val="20"/>
                <w:szCs w:val="20"/>
                <w:lang w:val="en-AU"/>
              </w:rPr>
              <w:t>,</w:t>
            </w:r>
            <w:r w:rsidRPr="001E7551">
              <w:rPr>
                <w:rFonts w:ascii="Times New Roman" w:hAnsi="Times New Roman" w:cs="Times New Roman"/>
                <w:sz w:val="20"/>
                <w:szCs w:val="20"/>
                <w:lang w:val="en-AU"/>
              </w:rPr>
              <w:t>000</w:t>
            </w:r>
          </w:p>
        </w:tc>
        <w:tc>
          <w:tcPr>
            <w:tcW w:w="1985" w:type="dxa"/>
          </w:tcPr>
          <w:p w14:paraId="550EC28F"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bCs/>
                <w:sz w:val="20"/>
                <w:szCs w:val="20"/>
                <w:lang w:val="en-AU"/>
              </w:rPr>
              <w:t>200,000</w:t>
            </w:r>
          </w:p>
        </w:tc>
        <w:tc>
          <w:tcPr>
            <w:tcW w:w="1701" w:type="dxa"/>
          </w:tcPr>
          <w:p w14:paraId="324AD8B8"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80,000</w:t>
            </w:r>
          </w:p>
        </w:tc>
        <w:tc>
          <w:tcPr>
            <w:tcW w:w="1734" w:type="dxa"/>
          </w:tcPr>
          <w:p w14:paraId="7C68CC7A" w14:textId="26540A59" w:rsidR="00324619" w:rsidRPr="001E7551" w:rsidRDefault="00C40F7B"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Unfavourable</w:t>
            </w:r>
          </w:p>
        </w:tc>
      </w:tr>
      <w:tr w:rsidR="00767413" w:rsidRPr="001E7551" w14:paraId="1CAC0DF1" w14:textId="77777777" w:rsidTr="00324619">
        <w:tc>
          <w:tcPr>
            <w:tcW w:w="1458" w:type="dxa"/>
          </w:tcPr>
          <w:p w14:paraId="5BBEB2AA"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Labour Cost</w:t>
            </w:r>
          </w:p>
        </w:tc>
        <w:tc>
          <w:tcPr>
            <w:tcW w:w="2194" w:type="dxa"/>
          </w:tcPr>
          <w:p w14:paraId="3DD91965"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400</w:t>
            </w:r>
            <w:r w:rsidR="00521D24" w:rsidRPr="001E7551">
              <w:rPr>
                <w:rFonts w:ascii="Times New Roman" w:hAnsi="Times New Roman" w:cs="Times New Roman"/>
                <w:sz w:val="20"/>
                <w:szCs w:val="20"/>
                <w:lang w:val="en-AU"/>
              </w:rPr>
              <w:t>,</w:t>
            </w:r>
            <w:r w:rsidRPr="001E7551">
              <w:rPr>
                <w:rFonts w:ascii="Times New Roman" w:hAnsi="Times New Roman" w:cs="Times New Roman"/>
                <w:sz w:val="20"/>
                <w:szCs w:val="20"/>
                <w:lang w:val="en-AU"/>
              </w:rPr>
              <w:t>000</w:t>
            </w:r>
          </w:p>
        </w:tc>
        <w:tc>
          <w:tcPr>
            <w:tcW w:w="1985" w:type="dxa"/>
          </w:tcPr>
          <w:p w14:paraId="4CB01846"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440</w:t>
            </w:r>
            <w:r w:rsidR="00521D24" w:rsidRPr="001E7551">
              <w:rPr>
                <w:rFonts w:ascii="Times New Roman" w:hAnsi="Times New Roman" w:cs="Times New Roman"/>
                <w:sz w:val="20"/>
                <w:szCs w:val="20"/>
                <w:lang w:val="en-AU"/>
              </w:rPr>
              <w:t>,</w:t>
            </w:r>
            <w:r w:rsidRPr="001E7551">
              <w:rPr>
                <w:rFonts w:ascii="Times New Roman" w:hAnsi="Times New Roman" w:cs="Times New Roman"/>
                <w:sz w:val="20"/>
                <w:szCs w:val="20"/>
                <w:lang w:val="en-AU"/>
              </w:rPr>
              <w:t>000</w:t>
            </w:r>
          </w:p>
        </w:tc>
        <w:tc>
          <w:tcPr>
            <w:tcW w:w="1985" w:type="dxa"/>
          </w:tcPr>
          <w:p w14:paraId="1AA01471"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320,000</w:t>
            </w:r>
          </w:p>
        </w:tc>
        <w:tc>
          <w:tcPr>
            <w:tcW w:w="1701" w:type="dxa"/>
          </w:tcPr>
          <w:p w14:paraId="0A3CF2D2"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120,000</w:t>
            </w:r>
          </w:p>
        </w:tc>
        <w:tc>
          <w:tcPr>
            <w:tcW w:w="1734" w:type="dxa"/>
          </w:tcPr>
          <w:p w14:paraId="5F3C0581" w14:textId="57ECD0F9" w:rsidR="00324619" w:rsidRPr="001E7551" w:rsidRDefault="00C40F7B"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Unfavourable</w:t>
            </w:r>
          </w:p>
        </w:tc>
      </w:tr>
      <w:tr w:rsidR="00767413" w:rsidRPr="001E7551" w14:paraId="322FAB0B" w14:textId="77777777" w:rsidTr="00324619">
        <w:tc>
          <w:tcPr>
            <w:tcW w:w="1458" w:type="dxa"/>
          </w:tcPr>
          <w:p w14:paraId="0F9F957E"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Overhead cost</w:t>
            </w:r>
          </w:p>
        </w:tc>
        <w:tc>
          <w:tcPr>
            <w:tcW w:w="2194" w:type="dxa"/>
          </w:tcPr>
          <w:p w14:paraId="7836CC6D"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150</w:t>
            </w:r>
            <w:r w:rsidR="00521D24" w:rsidRPr="001E7551">
              <w:rPr>
                <w:rFonts w:ascii="Times New Roman" w:hAnsi="Times New Roman" w:cs="Times New Roman"/>
                <w:sz w:val="20"/>
                <w:szCs w:val="20"/>
                <w:lang w:val="en-AU"/>
              </w:rPr>
              <w:t>,</w:t>
            </w:r>
            <w:r w:rsidRPr="001E7551">
              <w:rPr>
                <w:rFonts w:ascii="Times New Roman" w:hAnsi="Times New Roman" w:cs="Times New Roman"/>
                <w:sz w:val="20"/>
                <w:szCs w:val="20"/>
                <w:lang w:val="en-AU"/>
              </w:rPr>
              <w:t>000</w:t>
            </w:r>
          </w:p>
        </w:tc>
        <w:tc>
          <w:tcPr>
            <w:tcW w:w="1985" w:type="dxa"/>
          </w:tcPr>
          <w:p w14:paraId="694D60A4"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120</w:t>
            </w:r>
            <w:r w:rsidR="00521D24" w:rsidRPr="001E7551">
              <w:rPr>
                <w:rFonts w:ascii="Times New Roman" w:hAnsi="Times New Roman" w:cs="Times New Roman"/>
                <w:sz w:val="20"/>
                <w:szCs w:val="20"/>
                <w:lang w:val="en-AU"/>
              </w:rPr>
              <w:t>,</w:t>
            </w:r>
            <w:r w:rsidRPr="001E7551">
              <w:rPr>
                <w:rFonts w:ascii="Times New Roman" w:hAnsi="Times New Roman" w:cs="Times New Roman"/>
                <w:sz w:val="20"/>
                <w:szCs w:val="20"/>
                <w:lang w:val="en-AU"/>
              </w:rPr>
              <w:t>000</w:t>
            </w:r>
          </w:p>
        </w:tc>
        <w:tc>
          <w:tcPr>
            <w:tcW w:w="1985" w:type="dxa"/>
          </w:tcPr>
          <w:p w14:paraId="588154E9"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120,000</w:t>
            </w:r>
          </w:p>
        </w:tc>
        <w:tc>
          <w:tcPr>
            <w:tcW w:w="1701" w:type="dxa"/>
          </w:tcPr>
          <w:p w14:paraId="74A3469C"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w:t>
            </w:r>
          </w:p>
        </w:tc>
        <w:tc>
          <w:tcPr>
            <w:tcW w:w="1734" w:type="dxa"/>
          </w:tcPr>
          <w:p w14:paraId="36D8B1F4"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Nil</w:t>
            </w:r>
          </w:p>
        </w:tc>
      </w:tr>
      <w:tr w:rsidR="00767413" w:rsidRPr="001E7551" w14:paraId="64157826" w14:textId="77777777" w:rsidTr="00324619">
        <w:tc>
          <w:tcPr>
            <w:tcW w:w="1458" w:type="dxa"/>
          </w:tcPr>
          <w:p w14:paraId="69C190D2"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Contribution</w:t>
            </w:r>
          </w:p>
        </w:tc>
        <w:tc>
          <w:tcPr>
            <w:tcW w:w="2194" w:type="dxa"/>
          </w:tcPr>
          <w:p w14:paraId="41DDC199"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1,700,000</w:t>
            </w:r>
          </w:p>
        </w:tc>
        <w:tc>
          <w:tcPr>
            <w:tcW w:w="1985" w:type="dxa"/>
          </w:tcPr>
          <w:p w14:paraId="7358E757"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760</w:t>
            </w:r>
            <w:r w:rsidR="00037CDE" w:rsidRPr="001E7551">
              <w:rPr>
                <w:rFonts w:ascii="Times New Roman" w:hAnsi="Times New Roman" w:cs="Times New Roman"/>
                <w:sz w:val="20"/>
                <w:szCs w:val="20"/>
                <w:lang w:val="en-AU"/>
              </w:rPr>
              <w:t>,</w:t>
            </w:r>
            <w:r w:rsidRPr="001E7551">
              <w:rPr>
                <w:rFonts w:ascii="Times New Roman" w:hAnsi="Times New Roman" w:cs="Times New Roman"/>
                <w:sz w:val="20"/>
                <w:szCs w:val="20"/>
                <w:lang w:val="en-AU"/>
              </w:rPr>
              <w:t>000</w:t>
            </w:r>
          </w:p>
        </w:tc>
        <w:tc>
          <w:tcPr>
            <w:tcW w:w="1985" w:type="dxa"/>
          </w:tcPr>
          <w:p w14:paraId="34AFEFDD" w14:textId="77777777" w:rsidR="00324619" w:rsidRPr="001E7551" w:rsidRDefault="001F4366" w:rsidP="00BF578F">
            <w:pPr>
              <w:tabs>
                <w:tab w:val="left" w:pos="2085"/>
              </w:tabs>
              <w:spacing w:line="360" w:lineRule="auto"/>
              <w:jc w:val="both"/>
              <w:rPr>
                <w:rFonts w:ascii="Times New Roman" w:hAnsi="Times New Roman" w:cs="Times New Roman"/>
                <w:sz w:val="20"/>
                <w:szCs w:val="20"/>
                <w:lang w:val="en-AU"/>
              </w:rPr>
            </w:pPr>
            <w:r w:rsidRPr="001E7551">
              <w:rPr>
                <w:rFonts w:ascii="Times New Roman" w:hAnsi="Times New Roman" w:cs="Times New Roman"/>
                <w:bCs/>
                <w:sz w:val="20"/>
                <w:szCs w:val="20"/>
                <w:lang w:val="en-AU"/>
              </w:rPr>
              <w:t>1,360,000</w:t>
            </w:r>
          </w:p>
        </w:tc>
        <w:tc>
          <w:tcPr>
            <w:tcW w:w="1701" w:type="dxa"/>
          </w:tcPr>
          <w:p w14:paraId="5C91C37B" w14:textId="77777777" w:rsidR="00324619"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600,000</w:t>
            </w:r>
          </w:p>
        </w:tc>
        <w:tc>
          <w:tcPr>
            <w:tcW w:w="1734" w:type="dxa"/>
          </w:tcPr>
          <w:p w14:paraId="5F05297D" w14:textId="5230185E" w:rsidR="00324619" w:rsidRPr="001E7551" w:rsidRDefault="00C40F7B"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Unfavourable</w:t>
            </w:r>
          </w:p>
        </w:tc>
      </w:tr>
      <w:tr w:rsidR="00767413" w:rsidRPr="001E7551" w14:paraId="48FC74B3" w14:textId="77777777" w:rsidTr="00324619">
        <w:tc>
          <w:tcPr>
            <w:tcW w:w="1458" w:type="dxa"/>
          </w:tcPr>
          <w:p w14:paraId="26AF3E8B"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Fixed Overheads</w:t>
            </w:r>
          </w:p>
        </w:tc>
        <w:tc>
          <w:tcPr>
            <w:tcW w:w="2194" w:type="dxa"/>
          </w:tcPr>
          <w:p w14:paraId="2BFF3430"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200,000</w:t>
            </w:r>
          </w:p>
        </w:tc>
        <w:tc>
          <w:tcPr>
            <w:tcW w:w="1985" w:type="dxa"/>
          </w:tcPr>
          <w:p w14:paraId="7881D92B"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170,000</w:t>
            </w:r>
          </w:p>
        </w:tc>
        <w:tc>
          <w:tcPr>
            <w:tcW w:w="1985" w:type="dxa"/>
          </w:tcPr>
          <w:p w14:paraId="28754E9E"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170,000</w:t>
            </w:r>
          </w:p>
        </w:tc>
        <w:tc>
          <w:tcPr>
            <w:tcW w:w="1701" w:type="dxa"/>
          </w:tcPr>
          <w:p w14:paraId="3755D0F3"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170,000</w:t>
            </w:r>
          </w:p>
        </w:tc>
        <w:tc>
          <w:tcPr>
            <w:tcW w:w="1734" w:type="dxa"/>
          </w:tcPr>
          <w:p w14:paraId="723DD40A" w14:textId="77777777" w:rsidR="00FE35BE" w:rsidRPr="001E7551" w:rsidRDefault="001F4366" w:rsidP="00BF578F">
            <w:pPr>
              <w:spacing w:line="360" w:lineRule="auto"/>
              <w:jc w:val="both"/>
              <w:rPr>
                <w:sz w:val="20"/>
                <w:szCs w:val="20"/>
                <w:lang w:val="en-AU"/>
              </w:rPr>
            </w:pPr>
            <w:r w:rsidRPr="001E7551">
              <w:rPr>
                <w:rFonts w:ascii="Times New Roman" w:hAnsi="Times New Roman" w:cs="Times New Roman"/>
                <w:sz w:val="20"/>
                <w:szCs w:val="20"/>
                <w:lang w:val="en-AU"/>
              </w:rPr>
              <w:t>Nil</w:t>
            </w:r>
          </w:p>
        </w:tc>
      </w:tr>
      <w:tr w:rsidR="00767413" w:rsidRPr="001E7551" w14:paraId="350C55A6" w14:textId="77777777" w:rsidTr="00324619">
        <w:tc>
          <w:tcPr>
            <w:tcW w:w="1458" w:type="dxa"/>
          </w:tcPr>
          <w:p w14:paraId="1815D49E"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Insurance</w:t>
            </w:r>
          </w:p>
        </w:tc>
        <w:tc>
          <w:tcPr>
            <w:tcW w:w="2194" w:type="dxa"/>
          </w:tcPr>
          <w:p w14:paraId="188A5FDB"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100,000</w:t>
            </w:r>
          </w:p>
        </w:tc>
        <w:tc>
          <w:tcPr>
            <w:tcW w:w="1985" w:type="dxa"/>
          </w:tcPr>
          <w:p w14:paraId="0F8C1FB7"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100,000</w:t>
            </w:r>
          </w:p>
        </w:tc>
        <w:tc>
          <w:tcPr>
            <w:tcW w:w="1985" w:type="dxa"/>
          </w:tcPr>
          <w:p w14:paraId="0DA96A14"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100,000</w:t>
            </w:r>
          </w:p>
        </w:tc>
        <w:tc>
          <w:tcPr>
            <w:tcW w:w="1701" w:type="dxa"/>
          </w:tcPr>
          <w:p w14:paraId="37573664"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100,000</w:t>
            </w:r>
          </w:p>
        </w:tc>
        <w:tc>
          <w:tcPr>
            <w:tcW w:w="1734" w:type="dxa"/>
          </w:tcPr>
          <w:p w14:paraId="27CE6BDA" w14:textId="77777777" w:rsidR="00FE35BE" w:rsidRPr="001E7551" w:rsidRDefault="001F4366" w:rsidP="00BF578F">
            <w:pPr>
              <w:spacing w:line="360" w:lineRule="auto"/>
              <w:jc w:val="both"/>
              <w:rPr>
                <w:sz w:val="20"/>
                <w:szCs w:val="20"/>
                <w:lang w:val="en-AU"/>
              </w:rPr>
            </w:pPr>
            <w:r w:rsidRPr="001E7551">
              <w:rPr>
                <w:rFonts w:ascii="Times New Roman" w:hAnsi="Times New Roman" w:cs="Times New Roman"/>
                <w:sz w:val="20"/>
                <w:szCs w:val="20"/>
                <w:lang w:val="en-AU"/>
              </w:rPr>
              <w:t>Nil</w:t>
            </w:r>
          </w:p>
        </w:tc>
      </w:tr>
      <w:tr w:rsidR="00767413" w:rsidRPr="001E7551" w14:paraId="1ED7E1CD" w14:textId="77777777" w:rsidTr="00324619">
        <w:tc>
          <w:tcPr>
            <w:tcW w:w="1458" w:type="dxa"/>
          </w:tcPr>
          <w:p w14:paraId="353E97C6" w14:textId="2C177AFA"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 xml:space="preserve">Fulltime </w:t>
            </w:r>
            <w:r w:rsidR="00490E63" w:rsidRPr="001E7551">
              <w:rPr>
                <w:rFonts w:ascii="Times New Roman" w:hAnsi="Times New Roman" w:cs="Times New Roman"/>
                <w:sz w:val="20"/>
                <w:szCs w:val="20"/>
                <w:lang w:val="en-AU"/>
              </w:rPr>
              <w:t>warehouse supervisory</w:t>
            </w:r>
            <w:r w:rsidRPr="001E7551">
              <w:rPr>
                <w:rFonts w:ascii="Times New Roman" w:hAnsi="Times New Roman" w:cs="Times New Roman"/>
                <w:sz w:val="20"/>
                <w:szCs w:val="20"/>
                <w:lang w:val="en-AU"/>
              </w:rPr>
              <w:t xml:space="preserve"> salary</w:t>
            </w:r>
          </w:p>
        </w:tc>
        <w:tc>
          <w:tcPr>
            <w:tcW w:w="2194" w:type="dxa"/>
          </w:tcPr>
          <w:p w14:paraId="3D5151EF"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50,000</w:t>
            </w:r>
          </w:p>
        </w:tc>
        <w:tc>
          <w:tcPr>
            <w:tcW w:w="1985" w:type="dxa"/>
          </w:tcPr>
          <w:p w14:paraId="73C110D8"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35,000</w:t>
            </w:r>
          </w:p>
        </w:tc>
        <w:tc>
          <w:tcPr>
            <w:tcW w:w="1985" w:type="dxa"/>
          </w:tcPr>
          <w:p w14:paraId="50B01233"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35,000</w:t>
            </w:r>
          </w:p>
        </w:tc>
        <w:tc>
          <w:tcPr>
            <w:tcW w:w="1701" w:type="dxa"/>
          </w:tcPr>
          <w:p w14:paraId="0DB6FF61" w14:textId="77777777" w:rsidR="00FE35BE" w:rsidRPr="001E7551" w:rsidRDefault="001F4366" w:rsidP="00BF578F">
            <w:pPr>
              <w:spacing w:line="360" w:lineRule="auto"/>
              <w:jc w:val="both"/>
              <w:rPr>
                <w:rFonts w:ascii="Times New Roman" w:hAnsi="Times New Roman" w:cs="Times New Roman"/>
                <w:sz w:val="20"/>
                <w:szCs w:val="20"/>
                <w:lang w:val="en-AU"/>
              </w:rPr>
            </w:pPr>
            <w:r w:rsidRPr="001E7551">
              <w:rPr>
                <w:rFonts w:ascii="Times New Roman" w:hAnsi="Times New Roman" w:cs="Times New Roman"/>
                <w:sz w:val="20"/>
                <w:szCs w:val="20"/>
                <w:lang w:val="en-AU"/>
              </w:rPr>
              <w:t>35,000</w:t>
            </w:r>
          </w:p>
        </w:tc>
        <w:tc>
          <w:tcPr>
            <w:tcW w:w="1734" w:type="dxa"/>
          </w:tcPr>
          <w:p w14:paraId="406FDF57" w14:textId="77777777" w:rsidR="00FE35BE" w:rsidRPr="001E7551" w:rsidRDefault="001F4366" w:rsidP="00BF578F">
            <w:pPr>
              <w:spacing w:line="360" w:lineRule="auto"/>
              <w:jc w:val="both"/>
              <w:rPr>
                <w:sz w:val="20"/>
                <w:szCs w:val="20"/>
                <w:lang w:val="en-AU"/>
              </w:rPr>
            </w:pPr>
            <w:r w:rsidRPr="001E7551">
              <w:rPr>
                <w:rFonts w:ascii="Times New Roman" w:hAnsi="Times New Roman" w:cs="Times New Roman"/>
                <w:sz w:val="20"/>
                <w:szCs w:val="20"/>
                <w:lang w:val="en-AU"/>
              </w:rPr>
              <w:t>Nil</w:t>
            </w:r>
          </w:p>
        </w:tc>
      </w:tr>
    </w:tbl>
    <w:p w14:paraId="5AFE3D1A" w14:textId="77777777" w:rsidR="0033474B"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 </w:t>
      </w:r>
    </w:p>
    <w:p w14:paraId="667B0129" w14:textId="77777777" w:rsidR="004D73E0" w:rsidRPr="001E7551" w:rsidRDefault="001F4366" w:rsidP="00BF578F">
      <w:pPr>
        <w:pStyle w:val="Heading1"/>
        <w:spacing w:line="360" w:lineRule="auto"/>
        <w:jc w:val="both"/>
        <w:rPr>
          <w:color w:val="1F497D" w:themeColor="text2"/>
          <w:lang w:val="en-AU"/>
        </w:rPr>
      </w:pPr>
      <w:bookmarkStart w:id="4" w:name="_Toc69740621"/>
      <w:r w:rsidRPr="001E7551">
        <w:rPr>
          <w:color w:val="1F497D" w:themeColor="text2"/>
          <w:lang w:val="en-AU"/>
        </w:rPr>
        <w:t>Solution 2</w:t>
      </w:r>
      <w:bookmarkEnd w:id="4"/>
    </w:p>
    <w:p w14:paraId="17E85F42" w14:textId="1AD4B14C" w:rsidR="00974135"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During the year 2020</w:t>
      </w:r>
      <w:r w:rsidR="009C7BCE" w:rsidRPr="00BF578F">
        <w:rPr>
          <w:rFonts w:ascii="Times New Roman" w:hAnsi="Times New Roman" w:cs="Times New Roman"/>
          <w:sz w:val="24"/>
          <w:szCs w:val="24"/>
          <w:lang w:val="en-AU"/>
        </w:rPr>
        <w:t xml:space="preserve">, </w:t>
      </w:r>
      <w:r w:rsidRPr="00BF578F">
        <w:rPr>
          <w:rFonts w:ascii="Times New Roman" w:hAnsi="Times New Roman" w:cs="Times New Roman"/>
          <w:sz w:val="24"/>
          <w:szCs w:val="24"/>
          <w:lang w:val="en-AU"/>
        </w:rPr>
        <w:t xml:space="preserve">the </w:t>
      </w:r>
      <w:r w:rsidR="0033474B" w:rsidRPr="00BF578F">
        <w:rPr>
          <w:rFonts w:ascii="Times New Roman" w:hAnsi="Times New Roman" w:cs="Times New Roman"/>
          <w:sz w:val="24"/>
          <w:szCs w:val="24"/>
          <w:lang w:val="en-AU"/>
        </w:rPr>
        <w:t xml:space="preserve">number of units produced by the company is lower than the original budget and the actual selling price per unit is lower than the original budgeted selling price per unit which is </w:t>
      </w:r>
      <w:r w:rsidR="00490E63" w:rsidRPr="00BF578F">
        <w:rPr>
          <w:rFonts w:ascii="Times New Roman" w:hAnsi="Times New Roman" w:cs="Times New Roman"/>
          <w:sz w:val="24"/>
          <w:szCs w:val="24"/>
          <w:lang w:val="en-AU"/>
        </w:rPr>
        <w:t>unfavourable</w:t>
      </w:r>
      <w:r w:rsidR="0033474B" w:rsidRPr="00BF578F">
        <w:rPr>
          <w:rFonts w:ascii="Times New Roman" w:hAnsi="Times New Roman" w:cs="Times New Roman"/>
          <w:sz w:val="24"/>
          <w:szCs w:val="24"/>
          <w:lang w:val="en-AU"/>
        </w:rPr>
        <w:t>.</w:t>
      </w:r>
    </w:p>
    <w:p w14:paraId="489B26E4" w14:textId="77777777" w:rsidR="00B8547C"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In the given period, the selling price per unit was reduced from 25 to 20 which is a situation of making a loss and due to the low selling price, the profit margin of the company is nil and reached to lose making company.</w:t>
      </w:r>
    </w:p>
    <w:p w14:paraId="032FD059" w14:textId="77777777" w:rsidR="00B8547C"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There was a great impact of </w:t>
      </w:r>
      <w:r w:rsidR="006F522A" w:rsidRPr="00BF578F">
        <w:rPr>
          <w:rFonts w:ascii="Times New Roman" w:hAnsi="Times New Roman" w:cs="Times New Roman"/>
          <w:sz w:val="24"/>
          <w:szCs w:val="24"/>
          <w:lang w:val="en-AU"/>
        </w:rPr>
        <w:t xml:space="preserve">pandemic </w:t>
      </w:r>
      <w:r w:rsidRPr="00BF578F">
        <w:rPr>
          <w:rFonts w:ascii="Times New Roman" w:hAnsi="Times New Roman" w:cs="Times New Roman"/>
          <w:sz w:val="24"/>
          <w:szCs w:val="24"/>
          <w:lang w:val="en-AU"/>
        </w:rPr>
        <w:t xml:space="preserve">Covid-19 on the company as the revenue is dependent on the tourists.  </w:t>
      </w:r>
    </w:p>
    <w:p w14:paraId="5C589FCD" w14:textId="77777777" w:rsidR="0033474B"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Further, the total variable cost is higher than the flexed variable cost and the variant between the two is unsatisfactory as the flexed variable cost is lower than the</w:t>
      </w:r>
      <w:r w:rsidR="00893C48" w:rsidRPr="00BF578F">
        <w:rPr>
          <w:rFonts w:ascii="Times New Roman" w:hAnsi="Times New Roman" w:cs="Times New Roman"/>
          <w:sz w:val="24"/>
          <w:szCs w:val="24"/>
          <w:lang w:val="en-AU"/>
        </w:rPr>
        <w:t xml:space="preserve"> actual variable cost.</w:t>
      </w:r>
    </w:p>
    <w:p w14:paraId="4EF76187" w14:textId="77777777" w:rsidR="00B8547C"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Fixed costs will remain the same as we cannot reduce the fixed cost of the company.</w:t>
      </w:r>
    </w:p>
    <w:p w14:paraId="036551A9" w14:textId="1C7B06E1" w:rsidR="00B72DD9"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lastRenderedPageBreak/>
        <w:t xml:space="preserve">As a manager of the company, the conclusion would be that the data gathered from the different sources of the organization </w:t>
      </w:r>
      <w:r w:rsidR="00A249FA" w:rsidRPr="00BF578F">
        <w:rPr>
          <w:rFonts w:ascii="Times New Roman" w:hAnsi="Times New Roman" w:cs="Times New Roman"/>
          <w:sz w:val="24"/>
          <w:szCs w:val="24"/>
          <w:lang w:val="en-AU"/>
        </w:rPr>
        <w:t>i.e.,</w:t>
      </w:r>
      <w:r w:rsidRPr="00BF578F">
        <w:rPr>
          <w:rFonts w:ascii="Times New Roman" w:hAnsi="Times New Roman" w:cs="Times New Roman"/>
          <w:sz w:val="24"/>
          <w:szCs w:val="24"/>
          <w:lang w:val="en-AU"/>
        </w:rPr>
        <w:t xml:space="preserve"> total sales, operational cost, fixed cost per unit is high as compared to the original budgeted cost and the </w:t>
      </w:r>
      <w:r w:rsidR="003C171C" w:rsidRPr="00BF578F">
        <w:rPr>
          <w:rFonts w:ascii="Times New Roman" w:hAnsi="Times New Roman" w:cs="Times New Roman"/>
          <w:sz w:val="24"/>
          <w:szCs w:val="24"/>
          <w:lang w:val="en-AU"/>
        </w:rPr>
        <w:t xml:space="preserve">actual </w:t>
      </w:r>
      <w:r w:rsidRPr="00BF578F">
        <w:rPr>
          <w:rFonts w:ascii="Times New Roman" w:hAnsi="Times New Roman" w:cs="Times New Roman"/>
          <w:sz w:val="24"/>
          <w:szCs w:val="24"/>
          <w:lang w:val="en-AU"/>
        </w:rPr>
        <w:t xml:space="preserve">sales volume as per the original budget is lower. </w:t>
      </w:r>
    </w:p>
    <w:p w14:paraId="60FA7D29" w14:textId="77777777" w:rsidR="004D73E0" w:rsidRPr="001E7551" w:rsidRDefault="001F4366" w:rsidP="00BF578F">
      <w:pPr>
        <w:pStyle w:val="Heading1"/>
        <w:spacing w:line="360" w:lineRule="auto"/>
        <w:jc w:val="both"/>
        <w:rPr>
          <w:color w:val="1F497D" w:themeColor="text2"/>
          <w:lang w:val="en-AU"/>
        </w:rPr>
      </w:pPr>
      <w:bookmarkStart w:id="5" w:name="_Toc69740622"/>
      <w:r w:rsidRPr="001E7551">
        <w:rPr>
          <w:color w:val="1F497D" w:themeColor="text2"/>
          <w:lang w:val="en-AU"/>
        </w:rPr>
        <w:t>Solution 3</w:t>
      </w:r>
      <w:bookmarkEnd w:id="5"/>
    </w:p>
    <w:p w14:paraId="04A073A7" w14:textId="77777777" w:rsidR="001E22CF"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As a manager of the company and</w:t>
      </w:r>
      <w:r w:rsidRPr="00BF578F">
        <w:rPr>
          <w:rFonts w:ascii="Times New Roman" w:hAnsi="Times New Roman" w:cs="Times New Roman"/>
          <w:b/>
          <w:sz w:val="24"/>
          <w:szCs w:val="24"/>
          <w:lang w:val="en-AU"/>
        </w:rPr>
        <w:t xml:space="preserve"> </w:t>
      </w:r>
      <w:r w:rsidR="00FA4467" w:rsidRPr="00BF578F">
        <w:rPr>
          <w:rFonts w:ascii="Times New Roman" w:hAnsi="Times New Roman" w:cs="Times New Roman"/>
          <w:sz w:val="24"/>
          <w:szCs w:val="24"/>
          <w:lang w:val="en-AU"/>
        </w:rPr>
        <w:t>based on control Report for the period ending 2010, the Amana ltd. Incurred the expenditure more than the budgeted one. Based on information gathered from the different levels of organizational resources the level of sales to be increased by making online promotional activities</w:t>
      </w:r>
      <w:r w:rsidRPr="00BF578F">
        <w:rPr>
          <w:rFonts w:ascii="Times New Roman" w:hAnsi="Times New Roman" w:cs="Times New Roman"/>
          <w:sz w:val="24"/>
          <w:szCs w:val="24"/>
          <w:lang w:val="en-AU"/>
        </w:rPr>
        <w:t>. Due to pandemic Covid-2019 2010, the company should assure full safety measures.</w:t>
      </w:r>
    </w:p>
    <w:p w14:paraId="1A817469" w14:textId="262EA46E" w:rsidR="00B31E73"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With the help of online marketing activities, the company shall make an effort to reduce the </w:t>
      </w:r>
      <w:r w:rsidR="001E7551" w:rsidRPr="00BF578F">
        <w:rPr>
          <w:rFonts w:ascii="Times New Roman" w:hAnsi="Times New Roman" w:cs="Times New Roman"/>
          <w:sz w:val="24"/>
          <w:szCs w:val="24"/>
          <w:lang w:val="en-AU"/>
        </w:rPr>
        <w:t>labour</w:t>
      </w:r>
      <w:r w:rsidRPr="00BF578F">
        <w:rPr>
          <w:rFonts w:ascii="Times New Roman" w:hAnsi="Times New Roman" w:cs="Times New Roman"/>
          <w:sz w:val="24"/>
          <w:szCs w:val="24"/>
          <w:lang w:val="en-AU"/>
        </w:rPr>
        <w:t xml:space="preserve"> cost and the overhead expenses to make the contribution level good.</w:t>
      </w:r>
    </w:p>
    <w:p w14:paraId="735B9019" w14:textId="1C05FD4A" w:rsidR="00000929" w:rsidRPr="00BF578F" w:rsidRDefault="001F4366" w:rsidP="00BF578F">
      <w:pPr>
        <w:spacing w:line="360" w:lineRule="auto"/>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t xml:space="preserve">The company </w:t>
      </w:r>
      <w:r w:rsidR="00057A04" w:rsidRPr="00BF578F">
        <w:rPr>
          <w:rFonts w:ascii="Times New Roman" w:hAnsi="Times New Roman" w:cs="Times New Roman"/>
          <w:sz w:val="24"/>
          <w:szCs w:val="24"/>
          <w:lang w:val="en-AU"/>
        </w:rPr>
        <w:t>shall focus on hospitality as it plays an important role in the tourism business. Hospitality is an important source for promoting sales as the environmental audit is very essential in the situation of pandemic COVID-19</w:t>
      </w:r>
      <w:r w:rsidR="006D754E" w:rsidRPr="00BF578F">
        <w:rPr>
          <w:rFonts w:ascii="Times New Roman" w:hAnsi="Times New Roman" w:cs="Times New Roman"/>
          <w:sz w:val="24"/>
          <w:szCs w:val="24"/>
          <w:lang w:val="en-AU"/>
        </w:rPr>
        <w:t xml:space="preserve"> (</w:t>
      </w:r>
      <w:proofErr w:type="spellStart"/>
      <w:r w:rsidR="006D754E" w:rsidRPr="00BF578F">
        <w:rPr>
          <w:rFonts w:ascii="Times New Roman" w:hAnsi="Times New Roman" w:cs="Times New Roman"/>
          <w:sz w:val="24"/>
          <w:szCs w:val="24"/>
          <w:lang w:val="en-AU"/>
        </w:rPr>
        <w:t>Brouder</w:t>
      </w:r>
      <w:proofErr w:type="spellEnd"/>
      <w:r w:rsidR="006D754E" w:rsidRPr="00BF578F">
        <w:rPr>
          <w:rFonts w:ascii="Times New Roman" w:hAnsi="Times New Roman" w:cs="Times New Roman"/>
          <w:sz w:val="24"/>
          <w:szCs w:val="24"/>
          <w:lang w:val="en-AU"/>
        </w:rPr>
        <w:t xml:space="preserve"> et al. 2020)</w:t>
      </w:r>
      <w:r w:rsidR="00057A04" w:rsidRPr="00BF578F">
        <w:rPr>
          <w:rFonts w:ascii="Times New Roman" w:hAnsi="Times New Roman" w:cs="Times New Roman"/>
          <w:sz w:val="24"/>
          <w:szCs w:val="24"/>
          <w:lang w:val="en-AU"/>
        </w:rPr>
        <w:t xml:space="preserve">. In this type of </w:t>
      </w:r>
      <w:r w:rsidR="00A249FA" w:rsidRPr="00BF578F">
        <w:rPr>
          <w:rFonts w:ascii="Times New Roman" w:hAnsi="Times New Roman" w:cs="Times New Roman"/>
          <w:sz w:val="24"/>
          <w:szCs w:val="24"/>
          <w:lang w:val="en-AU"/>
        </w:rPr>
        <w:t>industry,</w:t>
      </w:r>
      <w:r w:rsidR="00057A04" w:rsidRPr="00BF578F">
        <w:rPr>
          <w:rFonts w:ascii="Times New Roman" w:hAnsi="Times New Roman" w:cs="Times New Roman"/>
          <w:sz w:val="24"/>
          <w:szCs w:val="24"/>
          <w:lang w:val="en-AU"/>
        </w:rPr>
        <w:t xml:space="preserve"> the </w:t>
      </w:r>
      <w:r w:rsidR="008E4833" w:rsidRPr="00BF578F">
        <w:rPr>
          <w:rFonts w:ascii="Times New Roman" w:hAnsi="Times New Roman" w:cs="Times New Roman"/>
          <w:sz w:val="24"/>
          <w:szCs w:val="24"/>
          <w:lang w:val="en-AU"/>
        </w:rPr>
        <w:t>self-regulation</w:t>
      </w:r>
      <w:r w:rsidR="00057A04" w:rsidRPr="00BF578F">
        <w:rPr>
          <w:rFonts w:ascii="Times New Roman" w:hAnsi="Times New Roman" w:cs="Times New Roman"/>
          <w:sz w:val="24"/>
          <w:szCs w:val="24"/>
          <w:lang w:val="en-AU"/>
        </w:rPr>
        <w:t xml:space="preserve"> appears to be the key factor, the company shall conduct the environmental audit and shall adopt the environmental management system or apply for the eco-certification.</w:t>
      </w:r>
    </w:p>
    <w:p w14:paraId="1AB3F284" w14:textId="77777777" w:rsidR="00B65F2A"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Keeping in view the pandemic COVID-19 the budgetary plan shall be prepared and make the operational level of activities at a low cost to achieve the situation of no loss.</w:t>
      </w:r>
    </w:p>
    <w:p w14:paraId="046B66EE" w14:textId="77777777" w:rsidR="00057A04" w:rsidRPr="001E7551" w:rsidRDefault="001F4366" w:rsidP="00BF578F">
      <w:pPr>
        <w:pStyle w:val="Heading1"/>
        <w:spacing w:line="360" w:lineRule="auto"/>
        <w:jc w:val="both"/>
        <w:rPr>
          <w:color w:val="1F497D" w:themeColor="text2"/>
          <w:lang w:val="en-AU"/>
        </w:rPr>
      </w:pPr>
      <w:bookmarkStart w:id="6" w:name="_Toc69740623"/>
      <w:r w:rsidRPr="001E7551">
        <w:rPr>
          <w:color w:val="1F497D" w:themeColor="text2"/>
          <w:lang w:val="en-AU"/>
        </w:rPr>
        <w:t>PART B</w:t>
      </w:r>
      <w:bookmarkEnd w:id="6"/>
    </w:p>
    <w:p w14:paraId="27587C0C" w14:textId="77777777" w:rsidR="00B65F2A"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In the world</w:t>
      </w:r>
      <w:r w:rsidR="006D754E" w:rsidRPr="00BF578F">
        <w:rPr>
          <w:rFonts w:ascii="Times New Roman" w:hAnsi="Times New Roman" w:cs="Times New Roman"/>
          <w:sz w:val="24"/>
          <w:szCs w:val="24"/>
          <w:lang w:val="en-AU"/>
        </w:rPr>
        <w:t xml:space="preserve"> of competition, e-</w:t>
      </w:r>
      <w:r w:rsidRPr="00BF578F">
        <w:rPr>
          <w:rFonts w:ascii="Times New Roman" w:hAnsi="Times New Roman" w:cs="Times New Roman"/>
          <w:sz w:val="24"/>
          <w:szCs w:val="24"/>
          <w:lang w:val="en-AU"/>
        </w:rPr>
        <w:t>commerce is the best business in the mar</w:t>
      </w:r>
      <w:r w:rsidR="006D754E" w:rsidRPr="00BF578F">
        <w:rPr>
          <w:rFonts w:ascii="Times New Roman" w:hAnsi="Times New Roman" w:cs="Times New Roman"/>
          <w:sz w:val="24"/>
          <w:szCs w:val="24"/>
          <w:lang w:val="en-AU"/>
        </w:rPr>
        <w:t>ket. With the introduction of e-</w:t>
      </w:r>
      <w:r w:rsidRPr="00BF578F">
        <w:rPr>
          <w:rFonts w:ascii="Times New Roman" w:hAnsi="Times New Roman" w:cs="Times New Roman"/>
          <w:sz w:val="24"/>
          <w:szCs w:val="24"/>
          <w:lang w:val="en-AU"/>
        </w:rPr>
        <w:t>commerce, many entrepreneurs have started their businesses online. There are advantages and disadvantages to start up a business online.</w:t>
      </w:r>
    </w:p>
    <w:p w14:paraId="089BAC0F" w14:textId="77777777" w:rsidR="00AE4D8B" w:rsidRPr="00BF578F" w:rsidRDefault="001F4366" w:rsidP="00BF578F">
      <w:p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Some of the advantages of the online business:</w:t>
      </w:r>
    </w:p>
    <w:p w14:paraId="57246ACE" w14:textId="77777777" w:rsidR="00C008DC" w:rsidRPr="00BF578F" w:rsidRDefault="001F4366" w:rsidP="00BF578F">
      <w:pPr>
        <w:pStyle w:val="ListParagraph"/>
        <w:numPr>
          <w:ilvl w:val="0"/>
          <w:numId w:val="4"/>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Customer data is easily accessible and the information about the potentialities of the customer to buy the product is also known which is very crucial </w:t>
      </w:r>
      <w:r w:rsidR="001142F8" w:rsidRPr="00BF578F">
        <w:rPr>
          <w:rFonts w:ascii="Times New Roman" w:hAnsi="Times New Roman" w:cs="Times New Roman"/>
          <w:sz w:val="24"/>
          <w:szCs w:val="24"/>
          <w:lang w:val="en-AU"/>
        </w:rPr>
        <w:t>for starting</w:t>
      </w:r>
      <w:r w:rsidRPr="00BF578F">
        <w:rPr>
          <w:rFonts w:ascii="Times New Roman" w:hAnsi="Times New Roman" w:cs="Times New Roman"/>
          <w:sz w:val="24"/>
          <w:szCs w:val="24"/>
          <w:lang w:val="en-AU"/>
        </w:rPr>
        <w:t xml:space="preserve"> an online business.</w:t>
      </w:r>
    </w:p>
    <w:p w14:paraId="2B2232E2" w14:textId="77777777" w:rsidR="000830AE" w:rsidRPr="00BF578F" w:rsidRDefault="000830AE" w:rsidP="00BF578F">
      <w:pPr>
        <w:pStyle w:val="ListParagraph"/>
        <w:spacing w:line="360" w:lineRule="auto"/>
        <w:jc w:val="both"/>
        <w:rPr>
          <w:rFonts w:ascii="Times New Roman" w:hAnsi="Times New Roman" w:cs="Times New Roman"/>
          <w:sz w:val="24"/>
          <w:szCs w:val="24"/>
          <w:lang w:val="en-AU"/>
        </w:rPr>
      </w:pPr>
    </w:p>
    <w:p w14:paraId="5A06DDF8" w14:textId="3E5E4D2C" w:rsidR="000830AE" w:rsidRPr="00BF578F" w:rsidRDefault="001F4366" w:rsidP="00BF578F">
      <w:pPr>
        <w:pStyle w:val="ListParagraph"/>
        <w:numPr>
          <w:ilvl w:val="0"/>
          <w:numId w:val="4"/>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While doing the sales online many of the overheads that were incurred in making the sales offline reduced. With the reduction of overheads that was incurred in doing the business offline</w:t>
      </w:r>
      <w:r w:rsidR="005A06EC" w:rsidRPr="00BF578F">
        <w:rPr>
          <w:rFonts w:ascii="Times New Roman" w:hAnsi="Times New Roman" w:cs="Times New Roman"/>
          <w:sz w:val="24"/>
          <w:szCs w:val="24"/>
          <w:lang w:val="en-AU"/>
        </w:rPr>
        <w:t xml:space="preserve"> the margin of profit increases and as a result, the sale price of the product will be reduced and </w:t>
      </w:r>
      <w:r w:rsidR="005A06EC" w:rsidRPr="00BF578F">
        <w:rPr>
          <w:rFonts w:ascii="Times New Roman" w:hAnsi="Times New Roman" w:cs="Times New Roman"/>
          <w:sz w:val="24"/>
          <w:szCs w:val="24"/>
          <w:lang w:val="en-AU"/>
        </w:rPr>
        <w:lastRenderedPageBreak/>
        <w:t>that will help in the competitive market.</w:t>
      </w:r>
      <w:r w:rsidR="00384724" w:rsidRPr="00BF578F">
        <w:rPr>
          <w:rFonts w:ascii="Times New Roman" w:hAnsi="Times New Roman" w:cs="Times New Roman"/>
          <w:sz w:val="24"/>
          <w:szCs w:val="24"/>
          <w:lang w:val="en-AU"/>
        </w:rPr>
        <w:t xml:space="preserve"> If the product is available online the cost of </w:t>
      </w:r>
      <w:r w:rsidR="00A249FA" w:rsidRPr="00BF578F">
        <w:rPr>
          <w:rFonts w:ascii="Times New Roman" w:hAnsi="Times New Roman" w:cs="Times New Roman"/>
          <w:sz w:val="24"/>
          <w:szCs w:val="24"/>
          <w:lang w:val="en-AU"/>
        </w:rPr>
        <w:t>labour</w:t>
      </w:r>
      <w:r w:rsidR="00EE1695" w:rsidRPr="00BF578F">
        <w:rPr>
          <w:rFonts w:ascii="Times New Roman" w:hAnsi="Times New Roman" w:cs="Times New Roman"/>
          <w:sz w:val="24"/>
          <w:szCs w:val="24"/>
          <w:lang w:val="en-AU"/>
        </w:rPr>
        <w:t xml:space="preserve"> overhead, customer-facing staff overhead gets reduced.</w:t>
      </w:r>
    </w:p>
    <w:p w14:paraId="547E5313" w14:textId="77777777" w:rsidR="005A06EC" w:rsidRPr="00BF578F" w:rsidRDefault="005A06EC" w:rsidP="00BF578F">
      <w:pPr>
        <w:pStyle w:val="ListParagraph"/>
        <w:spacing w:line="360" w:lineRule="auto"/>
        <w:jc w:val="both"/>
        <w:rPr>
          <w:rFonts w:ascii="Times New Roman" w:hAnsi="Times New Roman" w:cs="Times New Roman"/>
          <w:sz w:val="24"/>
          <w:szCs w:val="24"/>
          <w:lang w:val="en-AU"/>
        </w:rPr>
      </w:pPr>
    </w:p>
    <w:p w14:paraId="0D45F3E5" w14:textId="272B404A" w:rsidR="006D754E" w:rsidRPr="00BF578F" w:rsidRDefault="001F4366" w:rsidP="00BF578F">
      <w:pPr>
        <w:pStyle w:val="ListParagraph"/>
        <w:numPr>
          <w:ilvl w:val="0"/>
          <w:numId w:val="4"/>
        </w:numPr>
        <w:spacing w:line="360" w:lineRule="auto"/>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t xml:space="preserve">There is a possibility of </w:t>
      </w:r>
      <w:r w:rsidR="008E4833" w:rsidRPr="00BF578F">
        <w:rPr>
          <w:rFonts w:ascii="Times New Roman" w:hAnsi="Times New Roman" w:cs="Times New Roman"/>
          <w:sz w:val="24"/>
          <w:szCs w:val="24"/>
          <w:lang w:val="en-AU"/>
        </w:rPr>
        <w:t>non-availability</w:t>
      </w:r>
      <w:r w:rsidRPr="00BF578F">
        <w:rPr>
          <w:rFonts w:ascii="Times New Roman" w:hAnsi="Times New Roman" w:cs="Times New Roman"/>
          <w:sz w:val="24"/>
          <w:szCs w:val="24"/>
          <w:lang w:val="en-AU"/>
        </w:rPr>
        <w:t xml:space="preserve"> of product on physical business consequently the customer had to shift to a competitor product. However, there is no such situation arise, and the customer order online without any delay and wait</w:t>
      </w:r>
      <w:r w:rsidR="00AF2617" w:rsidRPr="00BF578F">
        <w:rPr>
          <w:rFonts w:ascii="Times New Roman" w:hAnsi="Times New Roman" w:cs="Times New Roman"/>
          <w:sz w:val="24"/>
          <w:szCs w:val="24"/>
          <w:lang w:val="en-AU"/>
        </w:rPr>
        <w:t>.</w:t>
      </w:r>
    </w:p>
    <w:p w14:paraId="4FAA528F" w14:textId="77777777" w:rsidR="006D754E" w:rsidRPr="00BF578F" w:rsidRDefault="006D754E" w:rsidP="00BF578F">
      <w:pPr>
        <w:pStyle w:val="ListParagraph"/>
        <w:spacing w:line="360" w:lineRule="auto"/>
        <w:jc w:val="both"/>
        <w:rPr>
          <w:rFonts w:ascii="Times New Roman" w:hAnsi="Times New Roman" w:cs="Times New Roman"/>
          <w:sz w:val="24"/>
          <w:szCs w:val="24"/>
          <w:lang w:val="en-AU"/>
        </w:rPr>
      </w:pPr>
    </w:p>
    <w:p w14:paraId="542E24E5" w14:textId="77777777" w:rsidR="00AF2617" w:rsidRPr="00BF578F" w:rsidRDefault="001F4366" w:rsidP="00BF578F">
      <w:pPr>
        <w:pStyle w:val="ListParagraph"/>
        <w:numPr>
          <w:ilvl w:val="0"/>
          <w:numId w:val="4"/>
        </w:numPr>
        <w:spacing w:line="360" w:lineRule="auto"/>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t xml:space="preserve">As the online business is in trend and </w:t>
      </w:r>
      <w:r w:rsidR="001970F0" w:rsidRPr="00BF578F">
        <w:rPr>
          <w:rFonts w:ascii="Times New Roman" w:hAnsi="Times New Roman" w:cs="Times New Roman"/>
          <w:sz w:val="24"/>
          <w:szCs w:val="24"/>
          <w:lang w:val="en-AU"/>
        </w:rPr>
        <w:t>eve</w:t>
      </w:r>
      <w:r w:rsidR="00245BFD" w:rsidRPr="00BF578F">
        <w:rPr>
          <w:rFonts w:ascii="Times New Roman" w:hAnsi="Times New Roman" w:cs="Times New Roman"/>
          <w:sz w:val="24"/>
          <w:szCs w:val="24"/>
          <w:lang w:val="en-AU"/>
        </w:rPr>
        <w:t>ry customer is shopping online. O</w:t>
      </w:r>
      <w:r w:rsidR="001970F0" w:rsidRPr="00BF578F">
        <w:rPr>
          <w:rFonts w:ascii="Times New Roman" w:hAnsi="Times New Roman" w:cs="Times New Roman"/>
          <w:sz w:val="24"/>
          <w:szCs w:val="24"/>
          <w:lang w:val="en-AU"/>
        </w:rPr>
        <w:t>nline business helps</w:t>
      </w:r>
      <w:r w:rsidR="00245BFD" w:rsidRPr="00BF578F">
        <w:rPr>
          <w:rFonts w:ascii="Times New Roman" w:hAnsi="Times New Roman" w:cs="Times New Roman"/>
          <w:sz w:val="24"/>
          <w:szCs w:val="24"/>
          <w:lang w:val="en-AU"/>
        </w:rPr>
        <w:t xml:space="preserve"> to reach the customer globally and maintain the brand at a very low cost which shall not be possible in offline or physical business</w:t>
      </w:r>
      <w:r w:rsidR="006D754E" w:rsidRPr="00BF578F">
        <w:rPr>
          <w:rFonts w:ascii="Times New Roman" w:hAnsi="Times New Roman" w:cs="Times New Roman"/>
          <w:sz w:val="24"/>
          <w:szCs w:val="24"/>
          <w:lang w:val="en-AU"/>
        </w:rPr>
        <w:t xml:space="preserve"> (Niranjanamurthy et al. 2013)</w:t>
      </w:r>
      <w:r w:rsidR="00245BFD" w:rsidRPr="00BF578F">
        <w:rPr>
          <w:rFonts w:ascii="Times New Roman" w:hAnsi="Times New Roman" w:cs="Times New Roman"/>
          <w:sz w:val="24"/>
          <w:szCs w:val="24"/>
          <w:lang w:val="en-AU"/>
        </w:rPr>
        <w:t>.</w:t>
      </w:r>
    </w:p>
    <w:p w14:paraId="094A4315" w14:textId="77777777" w:rsidR="00245BFD" w:rsidRPr="00BF578F" w:rsidRDefault="00245BFD" w:rsidP="00BF578F">
      <w:pPr>
        <w:pStyle w:val="ListParagraph"/>
        <w:spacing w:line="360" w:lineRule="auto"/>
        <w:jc w:val="both"/>
        <w:rPr>
          <w:rFonts w:ascii="Times New Roman" w:hAnsi="Times New Roman" w:cs="Times New Roman"/>
          <w:sz w:val="24"/>
          <w:szCs w:val="24"/>
          <w:lang w:val="en-AU"/>
        </w:rPr>
      </w:pPr>
    </w:p>
    <w:p w14:paraId="00FC2099" w14:textId="77777777" w:rsidR="002A7907"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During the pandemic, many of the entrepreneurs started their business online to reach the customer which cannot be possible in the physical business. </w:t>
      </w:r>
    </w:p>
    <w:p w14:paraId="637B4840" w14:textId="77777777" w:rsidR="002A7907" w:rsidRPr="00BF578F" w:rsidRDefault="002A7907" w:rsidP="00BF578F">
      <w:pPr>
        <w:pStyle w:val="ListParagraph"/>
        <w:spacing w:line="360" w:lineRule="auto"/>
        <w:jc w:val="both"/>
        <w:rPr>
          <w:rFonts w:ascii="Times New Roman" w:hAnsi="Times New Roman" w:cs="Times New Roman"/>
          <w:sz w:val="24"/>
          <w:szCs w:val="24"/>
          <w:lang w:val="en-AU"/>
        </w:rPr>
      </w:pPr>
    </w:p>
    <w:p w14:paraId="0B8FA1B6" w14:textId="77777777" w:rsidR="002A7907"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Many of the </w:t>
      </w:r>
      <w:r w:rsidR="001A220A" w:rsidRPr="00BF578F">
        <w:rPr>
          <w:rFonts w:ascii="Times New Roman" w:hAnsi="Times New Roman" w:cs="Times New Roman"/>
          <w:sz w:val="24"/>
          <w:szCs w:val="24"/>
          <w:lang w:val="en-AU"/>
        </w:rPr>
        <w:t>customers</w:t>
      </w:r>
      <w:r w:rsidRPr="00BF578F">
        <w:rPr>
          <w:rFonts w:ascii="Times New Roman" w:hAnsi="Times New Roman" w:cs="Times New Roman"/>
          <w:sz w:val="24"/>
          <w:szCs w:val="24"/>
          <w:lang w:val="en-AU"/>
        </w:rPr>
        <w:t xml:space="preserve"> </w:t>
      </w:r>
      <w:r w:rsidR="001A220A" w:rsidRPr="00BF578F">
        <w:rPr>
          <w:rFonts w:ascii="Times New Roman" w:hAnsi="Times New Roman" w:cs="Times New Roman"/>
          <w:sz w:val="24"/>
          <w:szCs w:val="24"/>
          <w:lang w:val="en-AU"/>
        </w:rPr>
        <w:t>have</w:t>
      </w:r>
      <w:r w:rsidRPr="00BF578F">
        <w:rPr>
          <w:rFonts w:ascii="Times New Roman" w:hAnsi="Times New Roman" w:cs="Times New Roman"/>
          <w:sz w:val="24"/>
          <w:szCs w:val="24"/>
          <w:lang w:val="en-AU"/>
        </w:rPr>
        <w:t xml:space="preserve"> shifted from physical business to online business and which helps the businessman to know the purchasing power of the customer and the ability to buy the product.</w:t>
      </w:r>
    </w:p>
    <w:p w14:paraId="203B759F" w14:textId="77777777" w:rsidR="002A7907" w:rsidRPr="00BF578F" w:rsidRDefault="002A7907" w:rsidP="00BF578F">
      <w:pPr>
        <w:pStyle w:val="ListParagraph"/>
        <w:spacing w:line="360" w:lineRule="auto"/>
        <w:jc w:val="both"/>
        <w:rPr>
          <w:rFonts w:ascii="Times New Roman" w:hAnsi="Times New Roman" w:cs="Times New Roman"/>
          <w:sz w:val="24"/>
          <w:szCs w:val="24"/>
          <w:lang w:val="en-AU"/>
        </w:rPr>
      </w:pPr>
    </w:p>
    <w:p w14:paraId="241C1893" w14:textId="77777777" w:rsidR="00AF2617"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Many of the companies are moving towards online business, and it leads to reduce the fixed costs incurred while doing the sale offline such as warehouse rent, and other fixed overhead expenses.</w:t>
      </w:r>
    </w:p>
    <w:p w14:paraId="64E781A3" w14:textId="77777777" w:rsidR="00963E6A" w:rsidRPr="00BF578F" w:rsidRDefault="00963E6A" w:rsidP="00BF578F">
      <w:pPr>
        <w:pStyle w:val="ListParagraph"/>
        <w:spacing w:line="360" w:lineRule="auto"/>
        <w:jc w:val="both"/>
        <w:rPr>
          <w:rFonts w:ascii="Times New Roman" w:hAnsi="Times New Roman" w:cs="Times New Roman"/>
          <w:sz w:val="24"/>
          <w:szCs w:val="24"/>
          <w:lang w:val="en-AU"/>
        </w:rPr>
      </w:pPr>
    </w:p>
    <w:p w14:paraId="206539EF" w14:textId="77777777" w:rsidR="001D615F"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Because of the above M</w:t>
      </w:r>
      <w:r w:rsidR="00963E6A" w:rsidRPr="00BF578F">
        <w:rPr>
          <w:rFonts w:ascii="Times New Roman" w:hAnsi="Times New Roman" w:cs="Times New Roman"/>
          <w:sz w:val="24"/>
          <w:szCs w:val="24"/>
          <w:lang w:val="en-AU"/>
        </w:rPr>
        <w:t>r. Amana if decided to sell its products online, will be challenging as all the business have some pros and cons.</w:t>
      </w:r>
    </w:p>
    <w:p w14:paraId="666C58FE" w14:textId="77777777" w:rsidR="00963E6A" w:rsidRPr="00BF578F" w:rsidRDefault="00963E6A" w:rsidP="00BF578F">
      <w:pPr>
        <w:pStyle w:val="ListParagraph"/>
        <w:spacing w:line="360" w:lineRule="auto"/>
        <w:jc w:val="both"/>
        <w:rPr>
          <w:rFonts w:ascii="Times New Roman" w:hAnsi="Times New Roman" w:cs="Times New Roman"/>
          <w:sz w:val="24"/>
          <w:szCs w:val="24"/>
          <w:lang w:val="en-AU"/>
        </w:rPr>
      </w:pPr>
    </w:p>
    <w:p w14:paraId="659EF9F0" w14:textId="77777777" w:rsidR="00963E6A" w:rsidRPr="00BF578F" w:rsidRDefault="001F4366" w:rsidP="00BF578F">
      <w:pPr>
        <w:pStyle w:val="ListParagraph"/>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Challenges in cost to Mr. Amana in selling the product online:</w:t>
      </w:r>
    </w:p>
    <w:p w14:paraId="1EE75B15" w14:textId="77777777" w:rsidR="00963E6A" w:rsidRPr="00BF578F" w:rsidRDefault="00963E6A" w:rsidP="00BF578F">
      <w:pPr>
        <w:pStyle w:val="ListParagraph"/>
        <w:spacing w:line="360" w:lineRule="auto"/>
        <w:jc w:val="both"/>
        <w:rPr>
          <w:rFonts w:ascii="Times New Roman" w:hAnsi="Times New Roman" w:cs="Times New Roman"/>
          <w:sz w:val="24"/>
          <w:szCs w:val="24"/>
          <w:lang w:val="en-AU"/>
        </w:rPr>
      </w:pPr>
    </w:p>
    <w:p w14:paraId="2C9E07E0" w14:textId="77777777" w:rsidR="00963E6A" w:rsidRPr="00BF578F" w:rsidRDefault="001F4366" w:rsidP="00BF578F">
      <w:pPr>
        <w:pStyle w:val="ListParagraph"/>
        <w:numPr>
          <w:ilvl w:val="0"/>
          <w:numId w:val="7"/>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The total cost to be charged from the pocket:</w:t>
      </w:r>
    </w:p>
    <w:p w14:paraId="45A0EEA5" w14:textId="77777777" w:rsidR="00963E6A" w:rsidRPr="00BF578F" w:rsidRDefault="001F4366" w:rsidP="00BF578F">
      <w:pPr>
        <w:pStyle w:val="ListParagraph"/>
        <w:numPr>
          <w:ilvl w:val="0"/>
          <w:numId w:val="8"/>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Cost of Delivery network -150,000 pounds</w:t>
      </w:r>
    </w:p>
    <w:p w14:paraId="49F01AB7" w14:textId="77777777" w:rsidR="00963E6A" w:rsidRPr="00BF578F" w:rsidRDefault="001F4366" w:rsidP="00BF578F">
      <w:pPr>
        <w:pStyle w:val="ListParagraph"/>
        <w:numPr>
          <w:ilvl w:val="0"/>
          <w:numId w:val="8"/>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Upgrading of a website to reach the higher volume of sales- 50,000 pounds</w:t>
      </w:r>
    </w:p>
    <w:p w14:paraId="1B3DB21A" w14:textId="77777777" w:rsidR="00963E6A" w:rsidRPr="00BF578F" w:rsidRDefault="001F4366" w:rsidP="00BF578F">
      <w:pPr>
        <w:pStyle w:val="ListParagraph"/>
        <w:numPr>
          <w:ilvl w:val="0"/>
          <w:numId w:val="8"/>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Cost of IT programmer- 35, 000 pounds</w:t>
      </w:r>
    </w:p>
    <w:p w14:paraId="28E65E32" w14:textId="77777777" w:rsidR="00963E6A"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The total fixed cost in online business will be 235,000 pounds.</w:t>
      </w:r>
    </w:p>
    <w:p w14:paraId="28B87A55" w14:textId="77777777" w:rsidR="00963E6A" w:rsidRPr="00BF578F" w:rsidRDefault="00963E6A" w:rsidP="00BF578F">
      <w:pPr>
        <w:pStyle w:val="ListParagraph"/>
        <w:spacing w:line="360" w:lineRule="auto"/>
        <w:ind w:left="1440"/>
        <w:jc w:val="both"/>
        <w:rPr>
          <w:rFonts w:ascii="Times New Roman" w:hAnsi="Times New Roman" w:cs="Times New Roman"/>
          <w:sz w:val="24"/>
          <w:szCs w:val="24"/>
          <w:lang w:val="en-AU"/>
        </w:rPr>
      </w:pPr>
    </w:p>
    <w:p w14:paraId="4839E45F" w14:textId="77777777" w:rsidR="00963E6A"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lastRenderedPageBreak/>
        <w:t>In addition to the above, several other issues may incur in adopting the online business. They are:</w:t>
      </w:r>
    </w:p>
    <w:p w14:paraId="6FFAF404" w14:textId="77777777" w:rsidR="00963E6A" w:rsidRPr="00BF578F" w:rsidRDefault="00963E6A" w:rsidP="00BF578F">
      <w:pPr>
        <w:pStyle w:val="ListParagraph"/>
        <w:spacing w:line="360" w:lineRule="auto"/>
        <w:ind w:left="1440"/>
        <w:jc w:val="both"/>
        <w:rPr>
          <w:rFonts w:ascii="Times New Roman" w:hAnsi="Times New Roman" w:cs="Times New Roman"/>
          <w:sz w:val="24"/>
          <w:szCs w:val="24"/>
          <w:lang w:val="en-AU"/>
        </w:rPr>
      </w:pPr>
    </w:p>
    <w:p w14:paraId="09701FB0" w14:textId="77777777" w:rsidR="00CC4820" w:rsidRPr="00BF578F" w:rsidRDefault="001F4366" w:rsidP="00BF578F">
      <w:pPr>
        <w:pStyle w:val="ListParagraph"/>
        <w:numPr>
          <w:ilvl w:val="0"/>
          <w:numId w:val="7"/>
        </w:numPr>
        <w:spacing w:line="360" w:lineRule="auto"/>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t xml:space="preserve">Expense in security: </w:t>
      </w:r>
      <w:r w:rsidR="00533C49" w:rsidRPr="00BF578F">
        <w:rPr>
          <w:rFonts w:ascii="Times New Roman" w:hAnsi="Times New Roman" w:cs="Times New Roman"/>
          <w:sz w:val="24"/>
          <w:szCs w:val="24"/>
          <w:lang w:val="en-AU"/>
        </w:rPr>
        <w:t>frauds are very common in the online market and to ensure the safety of the customers and to maintain the goodwill of the business it is essential to use the latest security system to secure the website.</w:t>
      </w:r>
    </w:p>
    <w:p w14:paraId="2D7C5B83" w14:textId="77777777" w:rsidR="00CC4820" w:rsidRPr="00BF578F" w:rsidRDefault="00CC4820" w:rsidP="00BF578F">
      <w:pPr>
        <w:pStyle w:val="ListParagraph"/>
        <w:spacing w:line="360" w:lineRule="auto"/>
        <w:ind w:left="1080"/>
        <w:jc w:val="both"/>
        <w:rPr>
          <w:rFonts w:ascii="Arial" w:hAnsi="Arial" w:cs="Arial"/>
          <w:sz w:val="20"/>
          <w:szCs w:val="20"/>
          <w:shd w:val="clear" w:color="auto" w:fill="FFFFFF"/>
          <w:lang w:val="en-AU"/>
        </w:rPr>
      </w:pPr>
    </w:p>
    <w:p w14:paraId="16CF6963" w14:textId="77777777" w:rsidR="00533C49" w:rsidRPr="00BF578F" w:rsidRDefault="001F4366" w:rsidP="00BF578F">
      <w:pPr>
        <w:pStyle w:val="ListParagraph"/>
        <w:numPr>
          <w:ilvl w:val="0"/>
          <w:numId w:val="7"/>
        </w:numPr>
        <w:spacing w:line="360" w:lineRule="auto"/>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t>The cost incurred in the advertisement: online business involves a large number of customers and it involves a high budget for the marketing in this competitive market</w:t>
      </w:r>
      <w:r w:rsidR="00CC4820" w:rsidRPr="00BF578F">
        <w:rPr>
          <w:rFonts w:ascii="Times New Roman" w:hAnsi="Times New Roman" w:cs="Times New Roman"/>
          <w:sz w:val="24"/>
          <w:szCs w:val="24"/>
          <w:lang w:val="en-AU"/>
        </w:rPr>
        <w:t xml:space="preserve"> (Malhotra 2014)</w:t>
      </w:r>
      <w:r w:rsidRPr="00BF578F">
        <w:rPr>
          <w:rFonts w:ascii="Times New Roman" w:hAnsi="Times New Roman" w:cs="Times New Roman"/>
          <w:sz w:val="24"/>
          <w:szCs w:val="24"/>
          <w:lang w:val="en-AU"/>
        </w:rPr>
        <w:t>.</w:t>
      </w:r>
    </w:p>
    <w:p w14:paraId="2E0AC8AB" w14:textId="77777777" w:rsidR="00467CFA" w:rsidRPr="00BF578F" w:rsidRDefault="00467CFA" w:rsidP="00BF578F">
      <w:pPr>
        <w:pStyle w:val="ListParagraph"/>
        <w:spacing w:line="360" w:lineRule="auto"/>
        <w:jc w:val="both"/>
        <w:rPr>
          <w:rFonts w:ascii="Times New Roman" w:hAnsi="Times New Roman" w:cs="Times New Roman"/>
          <w:sz w:val="24"/>
          <w:szCs w:val="24"/>
          <w:lang w:val="en-AU"/>
        </w:rPr>
      </w:pPr>
    </w:p>
    <w:p w14:paraId="6EC10975" w14:textId="6E31AC14" w:rsidR="00467CFA" w:rsidRPr="00BF578F" w:rsidRDefault="001F4366" w:rsidP="00BF578F">
      <w:pPr>
        <w:pStyle w:val="ListParagraph"/>
        <w:numPr>
          <w:ilvl w:val="0"/>
          <w:numId w:val="7"/>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Trust- For </w:t>
      </w:r>
      <w:r w:rsidR="008E4833" w:rsidRPr="00BF578F">
        <w:rPr>
          <w:rFonts w:ascii="Times New Roman" w:hAnsi="Times New Roman" w:cs="Times New Roman"/>
          <w:sz w:val="24"/>
          <w:szCs w:val="24"/>
          <w:lang w:val="en-AU"/>
        </w:rPr>
        <w:t>a start-up</w:t>
      </w:r>
      <w:r w:rsidRPr="00BF578F">
        <w:rPr>
          <w:rFonts w:ascii="Times New Roman" w:hAnsi="Times New Roman" w:cs="Times New Roman"/>
          <w:sz w:val="24"/>
          <w:szCs w:val="24"/>
          <w:lang w:val="en-AU"/>
        </w:rPr>
        <w:t xml:space="preserve"> business, it takes time to build the trust of the customer. </w:t>
      </w:r>
    </w:p>
    <w:p w14:paraId="7E94B653" w14:textId="77777777" w:rsidR="001E46F1" w:rsidRPr="00BF578F" w:rsidRDefault="001E46F1" w:rsidP="00BF578F">
      <w:pPr>
        <w:pStyle w:val="ListParagraph"/>
        <w:spacing w:line="360" w:lineRule="auto"/>
        <w:jc w:val="both"/>
        <w:rPr>
          <w:rFonts w:ascii="Times New Roman" w:hAnsi="Times New Roman" w:cs="Times New Roman"/>
          <w:sz w:val="24"/>
          <w:szCs w:val="24"/>
          <w:lang w:val="en-AU"/>
        </w:rPr>
      </w:pPr>
    </w:p>
    <w:p w14:paraId="2A2392DA" w14:textId="77777777" w:rsidR="00467CFA" w:rsidRPr="00BF578F" w:rsidRDefault="001F4366" w:rsidP="00BF578F">
      <w:pPr>
        <w:pStyle w:val="ListParagraph"/>
        <w:spacing w:line="360" w:lineRule="auto"/>
        <w:ind w:left="108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And if Mr. Amana </w:t>
      </w:r>
      <w:r w:rsidR="001A220A" w:rsidRPr="00BF578F">
        <w:rPr>
          <w:rFonts w:ascii="Times New Roman" w:hAnsi="Times New Roman" w:cs="Times New Roman"/>
          <w:sz w:val="24"/>
          <w:szCs w:val="24"/>
          <w:lang w:val="en-AU"/>
        </w:rPr>
        <w:t>adopts</w:t>
      </w:r>
      <w:r w:rsidRPr="00BF578F">
        <w:rPr>
          <w:rFonts w:ascii="Times New Roman" w:hAnsi="Times New Roman" w:cs="Times New Roman"/>
          <w:sz w:val="24"/>
          <w:szCs w:val="24"/>
          <w:lang w:val="en-AU"/>
        </w:rPr>
        <w:t xml:space="preserve"> an alternative to sell its product through Amazon, the advantages to Amana will be:</w:t>
      </w:r>
    </w:p>
    <w:p w14:paraId="31C5830C" w14:textId="77777777" w:rsidR="001E46F1" w:rsidRPr="00BF578F" w:rsidRDefault="001E46F1" w:rsidP="00BF578F">
      <w:pPr>
        <w:pStyle w:val="ListParagraph"/>
        <w:spacing w:line="360" w:lineRule="auto"/>
        <w:ind w:left="1080"/>
        <w:jc w:val="both"/>
        <w:rPr>
          <w:rFonts w:ascii="Times New Roman" w:hAnsi="Times New Roman" w:cs="Times New Roman"/>
          <w:sz w:val="24"/>
          <w:szCs w:val="24"/>
          <w:lang w:val="en-AU"/>
        </w:rPr>
      </w:pPr>
    </w:p>
    <w:p w14:paraId="014132A3" w14:textId="77777777" w:rsidR="001E46F1" w:rsidRPr="00BF578F" w:rsidRDefault="001F4366" w:rsidP="00BF578F">
      <w:pPr>
        <w:pStyle w:val="ListParagraph"/>
        <w:numPr>
          <w:ilvl w:val="0"/>
          <w:numId w:val="9"/>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Shipping: selling through </w:t>
      </w:r>
      <w:r w:rsidR="001A220A" w:rsidRPr="00BF578F">
        <w:rPr>
          <w:rFonts w:ascii="Times New Roman" w:hAnsi="Times New Roman" w:cs="Times New Roman"/>
          <w:sz w:val="24"/>
          <w:szCs w:val="24"/>
          <w:lang w:val="en-AU"/>
        </w:rPr>
        <w:t>Amazon,</w:t>
      </w:r>
      <w:r w:rsidRPr="00BF578F">
        <w:rPr>
          <w:rFonts w:ascii="Times New Roman" w:hAnsi="Times New Roman" w:cs="Times New Roman"/>
          <w:sz w:val="24"/>
          <w:szCs w:val="24"/>
          <w:lang w:val="en-AU"/>
        </w:rPr>
        <w:t xml:space="preserve"> shipping is no worry to Amana as the same is done by Amazon. The only thing Mr. Amana had to do is to keep the stock available. The rest of the things is done by Amazon.</w:t>
      </w:r>
    </w:p>
    <w:p w14:paraId="3D40516F" w14:textId="77777777" w:rsidR="001E46F1" w:rsidRPr="00BF578F" w:rsidRDefault="001E46F1" w:rsidP="00BF578F">
      <w:pPr>
        <w:pStyle w:val="ListParagraph"/>
        <w:spacing w:line="360" w:lineRule="auto"/>
        <w:ind w:left="1440"/>
        <w:jc w:val="both"/>
        <w:rPr>
          <w:rFonts w:ascii="Times New Roman" w:hAnsi="Times New Roman" w:cs="Times New Roman"/>
          <w:sz w:val="24"/>
          <w:szCs w:val="24"/>
          <w:lang w:val="en-AU"/>
        </w:rPr>
      </w:pPr>
    </w:p>
    <w:p w14:paraId="6780EE55" w14:textId="77777777" w:rsidR="001E46F1" w:rsidRPr="00BF578F" w:rsidRDefault="001F4366" w:rsidP="00BF578F">
      <w:pPr>
        <w:pStyle w:val="ListParagraph"/>
        <w:numPr>
          <w:ilvl w:val="0"/>
          <w:numId w:val="9"/>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Return Policy: Amazon handles the return </w:t>
      </w:r>
      <w:r w:rsidR="001A220A" w:rsidRPr="00BF578F">
        <w:rPr>
          <w:rFonts w:ascii="Times New Roman" w:hAnsi="Times New Roman" w:cs="Times New Roman"/>
          <w:sz w:val="24"/>
          <w:szCs w:val="24"/>
          <w:lang w:val="en-AU"/>
        </w:rPr>
        <w:t>policy that</w:t>
      </w:r>
      <w:r w:rsidR="002E33AE" w:rsidRPr="00BF578F">
        <w:rPr>
          <w:rFonts w:ascii="Times New Roman" w:hAnsi="Times New Roman" w:cs="Times New Roman"/>
          <w:sz w:val="24"/>
          <w:szCs w:val="24"/>
          <w:lang w:val="en-AU"/>
        </w:rPr>
        <w:t xml:space="preserve"> means with the making sale through the Amazon platform it is the </w:t>
      </w:r>
      <w:r w:rsidR="001A220A" w:rsidRPr="00BF578F">
        <w:rPr>
          <w:rFonts w:ascii="Times New Roman" w:hAnsi="Times New Roman" w:cs="Times New Roman"/>
          <w:sz w:val="24"/>
          <w:szCs w:val="24"/>
          <w:lang w:val="en-AU"/>
        </w:rPr>
        <w:t>responsibility</w:t>
      </w:r>
      <w:r w:rsidR="002E33AE" w:rsidRPr="00BF578F">
        <w:rPr>
          <w:rFonts w:ascii="Times New Roman" w:hAnsi="Times New Roman" w:cs="Times New Roman"/>
          <w:sz w:val="24"/>
          <w:szCs w:val="24"/>
          <w:lang w:val="en-AU"/>
        </w:rPr>
        <w:t xml:space="preserve"> of Amazon to take care of the return policy.</w:t>
      </w:r>
    </w:p>
    <w:p w14:paraId="58442478" w14:textId="77777777" w:rsidR="002E33AE" w:rsidRPr="00BF578F" w:rsidRDefault="002E33AE" w:rsidP="00BF578F">
      <w:pPr>
        <w:pStyle w:val="ListParagraph"/>
        <w:spacing w:line="360" w:lineRule="auto"/>
        <w:jc w:val="both"/>
        <w:rPr>
          <w:rFonts w:ascii="Times New Roman" w:hAnsi="Times New Roman" w:cs="Times New Roman"/>
          <w:sz w:val="24"/>
          <w:szCs w:val="24"/>
          <w:lang w:val="en-AU"/>
        </w:rPr>
      </w:pPr>
    </w:p>
    <w:p w14:paraId="4937F785" w14:textId="77777777" w:rsidR="002E33AE" w:rsidRPr="00BF578F" w:rsidRDefault="001F4366" w:rsidP="00BF578F">
      <w:pPr>
        <w:pStyle w:val="ListParagraph"/>
        <w:numPr>
          <w:ilvl w:val="0"/>
          <w:numId w:val="9"/>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Customer Service: Amazon provides its customer service providers however it is no compulsion to use Amazon Customer Service, Mr. Amana can route its customer service.</w:t>
      </w:r>
    </w:p>
    <w:p w14:paraId="031F80B0" w14:textId="77777777" w:rsidR="002E33AE" w:rsidRPr="00BF578F" w:rsidRDefault="002E33AE" w:rsidP="00BF578F">
      <w:pPr>
        <w:pStyle w:val="ListParagraph"/>
        <w:spacing w:line="360" w:lineRule="auto"/>
        <w:jc w:val="both"/>
        <w:rPr>
          <w:rFonts w:ascii="Times New Roman" w:hAnsi="Times New Roman" w:cs="Times New Roman"/>
          <w:sz w:val="24"/>
          <w:szCs w:val="24"/>
          <w:lang w:val="en-AU"/>
        </w:rPr>
      </w:pPr>
    </w:p>
    <w:p w14:paraId="6A988B78" w14:textId="77777777" w:rsidR="002E33AE" w:rsidRPr="00BF578F" w:rsidRDefault="001F4366" w:rsidP="00BF578F">
      <w:pPr>
        <w:pStyle w:val="ListParagraph"/>
        <w:numPr>
          <w:ilvl w:val="0"/>
          <w:numId w:val="9"/>
        </w:numPr>
        <w:spacing w:line="360" w:lineRule="auto"/>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Unlimited Storage Space: there is unlimited storage space available at Amazon and the cost of the warehouse to Mr. Amana would </w:t>
      </w:r>
      <w:r w:rsidR="001A220A" w:rsidRPr="00BF578F">
        <w:rPr>
          <w:rFonts w:ascii="Times New Roman" w:hAnsi="Times New Roman" w:cs="Times New Roman"/>
          <w:sz w:val="24"/>
          <w:szCs w:val="24"/>
          <w:lang w:val="en-AU"/>
        </w:rPr>
        <w:t>save.</w:t>
      </w:r>
    </w:p>
    <w:p w14:paraId="792B68E3" w14:textId="77777777" w:rsidR="002E33AE" w:rsidRPr="00BF578F" w:rsidRDefault="002E33AE" w:rsidP="00BF578F">
      <w:pPr>
        <w:pStyle w:val="ListParagraph"/>
        <w:spacing w:line="360" w:lineRule="auto"/>
        <w:jc w:val="both"/>
        <w:rPr>
          <w:rFonts w:ascii="Times New Roman" w:hAnsi="Times New Roman" w:cs="Times New Roman"/>
          <w:sz w:val="24"/>
          <w:szCs w:val="24"/>
          <w:lang w:val="en-AU"/>
        </w:rPr>
      </w:pPr>
    </w:p>
    <w:p w14:paraId="1163CBB2" w14:textId="77777777" w:rsidR="00CC4820"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In my opinion, Mr. Amana </w:t>
      </w:r>
      <w:r w:rsidR="001A220A" w:rsidRPr="00BF578F">
        <w:rPr>
          <w:rFonts w:ascii="Times New Roman" w:hAnsi="Times New Roman" w:cs="Times New Roman"/>
          <w:sz w:val="24"/>
          <w:szCs w:val="24"/>
          <w:lang w:val="en-AU"/>
        </w:rPr>
        <w:t>should go</w:t>
      </w:r>
      <w:r w:rsidRPr="00BF578F">
        <w:rPr>
          <w:rFonts w:ascii="Times New Roman" w:hAnsi="Times New Roman" w:cs="Times New Roman"/>
          <w:sz w:val="24"/>
          <w:szCs w:val="24"/>
          <w:lang w:val="en-AU"/>
        </w:rPr>
        <w:t xml:space="preserve"> for sale on Amazon as it provides lots of Befits and the consequences of reaching the sales high.</w:t>
      </w:r>
    </w:p>
    <w:p w14:paraId="3C8A2FA0" w14:textId="77777777" w:rsidR="00CC4820" w:rsidRPr="00BF578F" w:rsidRDefault="00CC4820" w:rsidP="00BF578F">
      <w:pPr>
        <w:pStyle w:val="ListParagraph"/>
        <w:spacing w:line="360" w:lineRule="auto"/>
        <w:ind w:left="1440"/>
        <w:jc w:val="both"/>
        <w:rPr>
          <w:rFonts w:ascii="Times New Roman" w:hAnsi="Times New Roman" w:cs="Times New Roman"/>
          <w:sz w:val="24"/>
          <w:szCs w:val="24"/>
          <w:lang w:val="en-AU"/>
        </w:rPr>
      </w:pPr>
    </w:p>
    <w:p w14:paraId="1C51DD4D" w14:textId="18D8FBBA" w:rsidR="00117240" w:rsidRPr="00BF578F" w:rsidRDefault="001F4366" w:rsidP="00BF578F">
      <w:pPr>
        <w:pStyle w:val="ListParagraph"/>
        <w:spacing w:line="360" w:lineRule="auto"/>
        <w:ind w:left="1440"/>
        <w:jc w:val="both"/>
        <w:rPr>
          <w:rFonts w:ascii="Arial" w:hAnsi="Arial" w:cs="Arial"/>
          <w:sz w:val="20"/>
          <w:szCs w:val="20"/>
          <w:shd w:val="clear" w:color="auto" w:fill="FFFFFF"/>
          <w:lang w:val="en-AU"/>
        </w:rPr>
      </w:pPr>
      <w:r w:rsidRPr="00BF578F">
        <w:rPr>
          <w:rFonts w:ascii="Times New Roman" w:hAnsi="Times New Roman" w:cs="Times New Roman"/>
          <w:sz w:val="24"/>
          <w:szCs w:val="24"/>
          <w:lang w:val="en-AU"/>
        </w:rPr>
        <w:lastRenderedPageBreak/>
        <w:t xml:space="preserve">Amazon provides the platform of several </w:t>
      </w:r>
      <w:r w:rsidR="008E4833" w:rsidRPr="00BF578F">
        <w:rPr>
          <w:rFonts w:ascii="Times New Roman" w:hAnsi="Times New Roman" w:cs="Times New Roman"/>
          <w:sz w:val="24"/>
          <w:szCs w:val="24"/>
          <w:lang w:val="en-AU"/>
        </w:rPr>
        <w:t>customers</w:t>
      </w:r>
      <w:r w:rsidRPr="00BF578F">
        <w:rPr>
          <w:rFonts w:ascii="Times New Roman" w:hAnsi="Times New Roman" w:cs="Times New Roman"/>
          <w:sz w:val="24"/>
          <w:szCs w:val="24"/>
          <w:lang w:val="en-AU"/>
        </w:rPr>
        <w:t xml:space="preserve">, there is no need to go for marketing. Adoption of selling through </w:t>
      </w:r>
      <w:r w:rsidR="001A220A" w:rsidRPr="00BF578F">
        <w:rPr>
          <w:rFonts w:ascii="Times New Roman" w:hAnsi="Times New Roman" w:cs="Times New Roman"/>
          <w:sz w:val="24"/>
          <w:szCs w:val="24"/>
          <w:lang w:val="en-AU"/>
        </w:rPr>
        <w:t>Amazon</w:t>
      </w:r>
      <w:r w:rsidRPr="00BF578F">
        <w:rPr>
          <w:rFonts w:ascii="Times New Roman" w:hAnsi="Times New Roman" w:cs="Times New Roman"/>
          <w:sz w:val="24"/>
          <w:szCs w:val="24"/>
          <w:lang w:val="en-AU"/>
        </w:rPr>
        <w:t xml:space="preserve"> reduces the cost of the website, warehouse, customer service providers, Hiring of </w:t>
      </w:r>
      <w:r w:rsidR="00A249FA" w:rsidRPr="00BF578F">
        <w:rPr>
          <w:rFonts w:ascii="Times New Roman" w:hAnsi="Times New Roman" w:cs="Times New Roman"/>
          <w:sz w:val="24"/>
          <w:szCs w:val="24"/>
          <w:lang w:val="en-AU"/>
        </w:rPr>
        <w:t>Its</w:t>
      </w:r>
      <w:r w:rsidRPr="00BF578F">
        <w:rPr>
          <w:rFonts w:ascii="Times New Roman" w:hAnsi="Times New Roman" w:cs="Times New Roman"/>
          <w:sz w:val="24"/>
          <w:szCs w:val="24"/>
          <w:lang w:val="en-AU"/>
        </w:rPr>
        <w:t xml:space="preserve"> programmer, etc</w:t>
      </w:r>
      <w:r w:rsidR="00CC4820" w:rsidRPr="00BF578F">
        <w:rPr>
          <w:rFonts w:ascii="Times New Roman" w:hAnsi="Times New Roman" w:cs="Times New Roman"/>
          <w:sz w:val="24"/>
          <w:szCs w:val="24"/>
          <w:lang w:val="en-AU"/>
        </w:rPr>
        <w:t xml:space="preserve"> (Shevchenko 2020)</w:t>
      </w:r>
      <w:r w:rsidRPr="00BF578F">
        <w:rPr>
          <w:rFonts w:ascii="Times New Roman" w:hAnsi="Times New Roman" w:cs="Times New Roman"/>
          <w:sz w:val="24"/>
          <w:szCs w:val="24"/>
          <w:lang w:val="en-AU"/>
        </w:rPr>
        <w:t>.</w:t>
      </w:r>
    </w:p>
    <w:p w14:paraId="0BA39417" w14:textId="77777777" w:rsidR="00117240" w:rsidRPr="00BF578F" w:rsidRDefault="00117240" w:rsidP="00BF578F">
      <w:pPr>
        <w:pStyle w:val="ListParagraph"/>
        <w:spacing w:line="360" w:lineRule="auto"/>
        <w:ind w:left="1440"/>
        <w:jc w:val="both"/>
        <w:rPr>
          <w:rFonts w:ascii="Times New Roman" w:hAnsi="Times New Roman" w:cs="Times New Roman"/>
          <w:sz w:val="24"/>
          <w:szCs w:val="24"/>
          <w:lang w:val="en-AU"/>
        </w:rPr>
      </w:pPr>
    </w:p>
    <w:p w14:paraId="1D74E3EA" w14:textId="77777777" w:rsidR="002E33AE"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Amazon is the wide platform for selling to Mr. Amana and if chooses to buy online, he had to incur the advertisement cost, the storage cost of keeping the product, website cost, and day-to-day return and exchange policy cost.</w:t>
      </w:r>
    </w:p>
    <w:p w14:paraId="28584C45" w14:textId="77777777" w:rsidR="00117240" w:rsidRPr="00BF578F" w:rsidRDefault="00117240" w:rsidP="00BF578F">
      <w:pPr>
        <w:pStyle w:val="ListParagraph"/>
        <w:spacing w:line="360" w:lineRule="auto"/>
        <w:ind w:left="1440"/>
        <w:jc w:val="both"/>
        <w:rPr>
          <w:rFonts w:ascii="Times New Roman" w:hAnsi="Times New Roman" w:cs="Times New Roman"/>
          <w:sz w:val="24"/>
          <w:szCs w:val="24"/>
          <w:lang w:val="en-AU"/>
        </w:rPr>
      </w:pPr>
    </w:p>
    <w:p w14:paraId="5E72B8C0" w14:textId="77777777" w:rsidR="00117240"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As the service regarding delivery is provided by Amazon so it saves the cost of delivery service which may be incurred at the time of choosing the sales online.</w:t>
      </w:r>
    </w:p>
    <w:p w14:paraId="722674BD" w14:textId="77777777" w:rsidR="00117240" w:rsidRPr="00BF578F" w:rsidRDefault="00117240" w:rsidP="00BF578F">
      <w:pPr>
        <w:pStyle w:val="ListParagraph"/>
        <w:spacing w:line="360" w:lineRule="auto"/>
        <w:ind w:left="1440"/>
        <w:jc w:val="both"/>
        <w:rPr>
          <w:rFonts w:ascii="Times New Roman" w:hAnsi="Times New Roman" w:cs="Times New Roman"/>
          <w:sz w:val="24"/>
          <w:szCs w:val="24"/>
          <w:lang w:val="en-AU"/>
        </w:rPr>
      </w:pPr>
    </w:p>
    <w:p w14:paraId="48597271" w14:textId="77777777" w:rsidR="00117240"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The estimation of sales online is 100,000 units annually and the sales estimated through the Amazon platform is 65,000 and that may increase depending upon the demand. However, the cost to be incurred to sell on Amazon as compared to the cost of sales in making the sales online is low.</w:t>
      </w:r>
    </w:p>
    <w:p w14:paraId="2A883597" w14:textId="77777777" w:rsidR="00117240" w:rsidRPr="00BF578F" w:rsidRDefault="00117240" w:rsidP="00BF578F">
      <w:pPr>
        <w:pStyle w:val="ListParagraph"/>
        <w:spacing w:line="360" w:lineRule="auto"/>
        <w:ind w:left="1440"/>
        <w:jc w:val="both"/>
        <w:rPr>
          <w:rFonts w:ascii="Times New Roman" w:hAnsi="Times New Roman" w:cs="Times New Roman"/>
          <w:sz w:val="24"/>
          <w:szCs w:val="24"/>
          <w:lang w:val="en-AU"/>
        </w:rPr>
      </w:pPr>
    </w:p>
    <w:p w14:paraId="467CA1D8" w14:textId="1CE54BEA" w:rsidR="00205A3B"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 xml:space="preserve">And, online it takes time to take a position and to reach a higher level of customers in </w:t>
      </w:r>
      <w:r w:rsidR="008E4833" w:rsidRPr="00BF578F">
        <w:rPr>
          <w:rFonts w:ascii="Times New Roman" w:hAnsi="Times New Roman" w:cs="Times New Roman"/>
          <w:sz w:val="24"/>
          <w:szCs w:val="24"/>
          <w:lang w:val="en-AU"/>
        </w:rPr>
        <w:t>the start-up</w:t>
      </w:r>
      <w:r w:rsidRPr="00BF578F">
        <w:rPr>
          <w:rFonts w:ascii="Times New Roman" w:hAnsi="Times New Roman" w:cs="Times New Roman"/>
          <w:sz w:val="24"/>
          <w:szCs w:val="24"/>
          <w:lang w:val="en-AU"/>
        </w:rPr>
        <w:t xml:space="preserve">. In </w:t>
      </w:r>
      <w:r w:rsidR="008E4833" w:rsidRPr="00BF578F">
        <w:rPr>
          <w:rFonts w:ascii="Times New Roman" w:hAnsi="Times New Roman" w:cs="Times New Roman"/>
          <w:sz w:val="24"/>
          <w:szCs w:val="24"/>
          <w:lang w:val="en-AU"/>
        </w:rPr>
        <w:t>a start-up</w:t>
      </w:r>
      <w:r w:rsidRPr="00BF578F">
        <w:rPr>
          <w:rFonts w:ascii="Times New Roman" w:hAnsi="Times New Roman" w:cs="Times New Roman"/>
          <w:sz w:val="24"/>
          <w:szCs w:val="24"/>
          <w:lang w:val="en-AU"/>
        </w:rPr>
        <w:t>, it takes time to maintain the trust of customers and to build a reputation in the market. Every start-up business needs lots of patience level and in the growing competitive market and to survive in the competition it is essential to promote the product and let it reach to a higher level of the customer through marketing. While Amazon provides its customer and the bother of reaching a high customer level shifted to Amazon.</w:t>
      </w:r>
    </w:p>
    <w:p w14:paraId="3659B9F4" w14:textId="77777777" w:rsidR="00205A3B" w:rsidRPr="00BF578F" w:rsidRDefault="00205A3B" w:rsidP="00BF578F">
      <w:pPr>
        <w:pStyle w:val="ListParagraph"/>
        <w:spacing w:line="360" w:lineRule="auto"/>
        <w:ind w:left="1440"/>
        <w:jc w:val="both"/>
        <w:rPr>
          <w:rFonts w:ascii="Times New Roman" w:hAnsi="Times New Roman" w:cs="Times New Roman"/>
          <w:sz w:val="24"/>
          <w:szCs w:val="24"/>
          <w:lang w:val="en-AU"/>
        </w:rPr>
      </w:pPr>
    </w:p>
    <w:p w14:paraId="2B3FA15B" w14:textId="77777777" w:rsidR="00205A3B"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Based on the study of the advantages and disadvantages of selling the business online and through Amazon, using the Amazon Platform is the best for Amana and it will be cheaper than running sales only.</w:t>
      </w:r>
    </w:p>
    <w:p w14:paraId="431DE01F" w14:textId="77777777" w:rsidR="00205A3B" w:rsidRPr="00BF578F" w:rsidRDefault="00205A3B" w:rsidP="00BF578F">
      <w:pPr>
        <w:pStyle w:val="ListParagraph"/>
        <w:spacing w:line="360" w:lineRule="auto"/>
        <w:ind w:left="1440"/>
        <w:jc w:val="both"/>
        <w:rPr>
          <w:rFonts w:ascii="Times New Roman" w:hAnsi="Times New Roman" w:cs="Times New Roman"/>
          <w:sz w:val="24"/>
          <w:szCs w:val="24"/>
          <w:lang w:val="en-AU"/>
        </w:rPr>
      </w:pPr>
    </w:p>
    <w:p w14:paraId="6C2BEAB6" w14:textId="77777777" w:rsidR="00205A3B"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t>No upgrading cost for the website is required and there will be charged no cost of delivery as everything will be handled by Amazon.</w:t>
      </w:r>
    </w:p>
    <w:p w14:paraId="6BD84612" w14:textId="77777777" w:rsidR="00205A3B" w:rsidRPr="00BF578F" w:rsidRDefault="00205A3B" w:rsidP="00BF578F">
      <w:pPr>
        <w:pStyle w:val="ListParagraph"/>
        <w:spacing w:line="360" w:lineRule="auto"/>
        <w:ind w:left="1440"/>
        <w:jc w:val="both"/>
        <w:rPr>
          <w:rFonts w:ascii="Times New Roman" w:hAnsi="Times New Roman" w:cs="Times New Roman"/>
          <w:sz w:val="24"/>
          <w:szCs w:val="24"/>
          <w:lang w:val="en-AU"/>
        </w:rPr>
      </w:pPr>
    </w:p>
    <w:p w14:paraId="6305076A" w14:textId="77777777" w:rsidR="00213BA9" w:rsidRPr="00BF578F" w:rsidRDefault="001F4366" w:rsidP="00BF578F">
      <w:pPr>
        <w:pStyle w:val="ListParagraph"/>
        <w:spacing w:line="360" w:lineRule="auto"/>
        <w:ind w:left="1440"/>
        <w:jc w:val="both"/>
        <w:rPr>
          <w:rFonts w:ascii="Times New Roman" w:hAnsi="Times New Roman" w:cs="Times New Roman"/>
          <w:sz w:val="24"/>
          <w:szCs w:val="24"/>
          <w:lang w:val="en-AU"/>
        </w:rPr>
      </w:pPr>
      <w:r w:rsidRPr="00BF578F">
        <w:rPr>
          <w:rFonts w:ascii="Times New Roman" w:hAnsi="Times New Roman" w:cs="Times New Roman"/>
          <w:sz w:val="24"/>
          <w:szCs w:val="24"/>
          <w:lang w:val="en-AU"/>
        </w:rPr>
        <w:lastRenderedPageBreak/>
        <w:t>In the high-level competition market and the situation of pandemic 2019, it is challenging for Mr. Amana to sell online so it will be a beneficial and good decision to adopt sell on Amazon.</w:t>
      </w:r>
    </w:p>
    <w:p w14:paraId="52FA567B" w14:textId="77777777" w:rsidR="00CC4820" w:rsidRPr="00BF578F" w:rsidRDefault="001F4366" w:rsidP="00BF578F">
      <w:pPr>
        <w:spacing w:line="360" w:lineRule="auto"/>
        <w:jc w:val="both"/>
        <w:rPr>
          <w:rFonts w:asciiTheme="majorHAnsi" w:eastAsiaTheme="majorEastAsia" w:hAnsiTheme="majorHAnsi" w:cstheme="majorBidi"/>
          <w:b/>
          <w:bCs/>
          <w:sz w:val="28"/>
          <w:szCs w:val="28"/>
          <w:lang w:val="en-AU"/>
        </w:rPr>
      </w:pPr>
      <w:r w:rsidRPr="00BF578F">
        <w:rPr>
          <w:lang w:val="en-AU"/>
        </w:rPr>
        <w:br w:type="page"/>
      </w:r>
    </w:p>
    <w:p w14:paraId="68D498E1" w14:textId="77777777" w:rsidR="00E847E4" w:rsidRPr="00BF578F" w:rsidRDefault="001F4366" w:rsidP="00BF578F">
      <w:pPr>
        <w:pStyle w:val="Heading1"/>
        <w:spacing w:line="360" w:lineRule="auto"/>
        <w:jc w:val="both"/>
        <w:rPr>
          <w:color w:val="auto"/>
          <w:lang w:val="en-AU"/>
        </w:rPr>
      </w:pPr>
      <w:bookmarkStart w:id="7" w:name="_Toc69740624"/>
      <w:r w:rsidRPr="00BF578F">
        <w:rPr>
          <w:color w:val="auto"/>
          <w:lang w:val="en-AU"/>
        </w:rPr>
        <w:lastRenderedPageBreak/>
        <w:t>References</w:t>
      </w:r>
      <w:bookmarkEnd w:id="7"/>
    </w:p>
    <w:p w14:paraId="3EF9D4AB" w14:textId="77777777" w:rsidR="00AE4D8B" w:rsidRPr="00BF578F" w:rsidRDefault="001F4366" w:rsidP="00BF578F">
      <w:pPr>
        <w:spacing w:line="360" w:lineRule="auto"/>
        <w:jc w:val="both"/>
        <w:rPr>
          <w:rFonts w:ascii="Times New Roman" w:hAnsi="Times New Roman" w:cs="Times New Roman"/>
          <w:sz w:val="24"/>
          <w:szCs w:val="24"/>
          <w:shd w:val="clear" w:color="auto" w:fill="FFFFFF"/>
          <w:lang w:val="en-AU"/>
        </w:rPr>
      </w:pPr>
      <w:r w:rsidRPr="00BF578F">
        <w:rPr>
          <w:rFonts w:ascii="Times New Roman" w:hAnsi="Times New Roman" w:cs="Times New Roman"/>
          <w:sz w:val="24"/>
          <w:szCs w:val="24"/>
          <w:shd w:val="clear" w:color="auto" w:fill="FFFFFF"/>
          <w:lang w:val="en-AU"/>
        </w:rPr>
        <w:t>Hofstede, G.H. ed., 2012. </w:t>
      </w:r>
      <w:r w:rsidRPr="00BF578F">
        <w:rPr>
          <w:rFonts w:ascii="Times New Roman" w:hAnsi="Times New Roman" w:cs="Times New Roman"/>
          <w:i/>
          <w:iCs/>
          <w:sz w:val="24"/>
          <w:szCs w:val="24"/>
          <w:shd w:val="clear" w:color="auto" w:fill="FFFFFF"/>
          <w:lang w:val="en-AU"/>
        </w:rPr>
        <w:t>The game of budget control</w:t>
      </w:r>
      <w:r w:rsidRPr="00BF578F">
        <w:rPr>
          <w:rFonts w:ascii="Times New Roman" w:hAnsi="Times New Roman" w:cs="Times New Roman"/>
          <w:sz w:val="24"/>
          <w:szCs w:val="24"/>
          <w:shd w:val="clear" w:color="auto" w:fill="FFFFFF"/>
          <w:lang w:val="en-AU"/>
        </w:rPr>
        <w:t>. Routledge.</w:t>
      </w:r>
    </w:p>
    <w:p w14:paraId="1160714D" w14:textId="77777777" w:rsidR="00AE4D8B" w:rsidRPr="00BF578F" w:rsidRDefault="001F4366" w:rsidP="00BF578F">
      <w:pPr>
        <w:spacing w:line="360" w:lineRule="auto"/>
        <w:jc w:val="both"/>
        <w:rPr>
          <w:rFonts w:ascii="Times New Roman" w:hAnsi="Times New Roman" w:cs="Times New Roman"/>
          <w:sz w:val="24"/>
          <w:szCs w:val="24"/>
          <w:shd w:val="clear" w:color="auto" w:fill="FFFFFF"/>
          <w:lang w:val="en-AU"/>
        </w:rPr>
      </w:pPr>
      <w:r w:rsidRPr="00BF578F">
        <w:rPr>
          <w:rFonts w:ascii="Times New Roman" w:hAnsi="Times New Roman" w:cs="Times New Roman"/>
          <w:sz w:val="24"/>
          <w:szCs w:val="24"/>
          <w:shd w:val="clear" w:color="auto" w:fill="FFFFFF"/>
          <w:lang w:val="en-AU"/>
        </w:rPr>
        <w:t>OBI, J.N., 2015. Budgeting and budgetary control as the metric for corporate performance. </w:t>
      </w:r>
      <w:r w:rsidRPr="00BF578F">
        <w:rPr>
          <w:rFonts w:ascii="Times New Roman" w:hAnsi="Times New Roman" w:cs="Times New Roman"/>
          <w:i/>
          <w:iCs/>
          <w:sz w:val="24"/>
          <w:szCs w:val="24"/>
          <w:shd w:val="clear" w:color="auto" w:fill="FFFFFF"/>
          <w:lang w:val="en-AU"/>
        </w:rPr>
        <w:t>International Journal of Sustainable development</w:t>
      </w:r>
      <w:r w:rsidRPr="00BF578F">
        <w:rPr>
          <w:rFonts w:ascii="Times New Roman" w:hAnsi="Times New Roman" w:cs="Times New Roman"/>
          <w:sz w:val="24"/>
          <w:szCs w:val="24"/>
          <w:shd w:val="clear" w:color="auto" w:fill="FFFFFF"/>
          <w:lang w:val="en-AU"/>
        </w:rPr>
        <w:t>, </w:t>
      </w:r>
      <w:r w:rsidRPr="00BF578F">
        <w:rPr>
          <w:rFonts w:ascii="Times New Roman" w:hAnsi="Times New Roman" w:cs="Times New Roman"/>
          <w:i/>
          <w:iCs/>
          <w:sz w:val="24"/>
          <w:szCs w:val="24"/>
          <w:shd w:val="clear" w:color="auto" w:fill="FFFFFF"/>
          <w:lang w:val="en-AU"/>
        </w:rPr>
        <w:t>3</w:t>
      </w:r>
      <w:r w:rsidRPr="00BF578F">
        <w:rPr>
          <w:rFonts w:ascii="Times New Roman" w:hAnsi="Times New Roman" w:cs="Times New Roman"/>
          <w:sz w:val="24"/>
          <w:szCs w:val="24"/>
          <w:shd w:val="clear" w:color="auto" w:fill="FFFFFF"/>
          <w:lang w:val="en-AU"/>
        </w:rPr>
        <w:t>(1), pp.1-33.</w:t>
      </w:r>
    </w:p>
    <w:p w14:paraId="3BE74DE5" w14:textId="77777777" w:rsidR="005544B8" w:rsidRPr="00BF578F" w:rsidRDefault="001F4366" w:rsidP="00BF578F">
      <w:pPr>
        <w:spacing w:line="360" w:lineRule="auto"/>
        <w:jc w:val="both"/>
        <w:rPr>
          <w:rFonts w:ascii="Times New Roman" w:hAnsi="Times New Roman" w:cs="Times New Roman"/>
          <w:sz w:val="24"/>
          <w:szCs w:val="24"/>
          <w:shd w:val="clear" w:color="auto" w:fill="FFFFFF"/>
          <w:lang w:val="en-AU"/>
        </w:rPr>
      </w:pPr>
      <w:r w:rsidRPr="00BF578F">
        <w:rPr>
          <w:rFonts w:ascii="Times New Roman" w:hAnsi="Times New Roman" w:cs="Times New Roman"/>
          <w:sz w:val="24"/>
          <w:szCs w:val="24"/>
          <w:shd w:val="clear" w:color="auto" w:fill="FFFFFF"/>
          <w:lang w:val="en-AU"/>
        </w:rPr>
        <w:t>Xiao-</w:t>
      </w:r>
      <w:proofErr w:type="spellStart"/>
      <w:r w:rsidRPr="00BF578F">
        <w:rPr>
          <w:rFonts w:ascii="Times New Roman" w:hAnsi="Times New Roman" w:cs="Times New Roman"/>
          <w:sz w:val="24"/>
          <w:szCs w:val="24"/>
          <w:shd w:val="clear" w:color="auto" w:fill="FFFFFF"/>
          <w:lang w:val="en-AU"/>
        </w:rPr>
        <w:t>yong</w:t>
      </w:r>
      <w:proofErr w:type="spellEnd"/>
      <w:r w:rsidRPr="00BF578F">
        <w:rPr>
          <w:rFonts w:ascii="Times New Roman" w:hAnsi="Times New Roman" w:cs="Times New Roman"/>
          <w:sz w:val="24"/>
          <w:szCs w:val="24"/>
          <w:shd w:val="clear" w:color="auto" w:fill="FFFFFF"/>
          <w:lang w:val="en-AU"/>
        </w:rPr>
        <w:t>, Y.A.N.G., 2013. Discussion of variance analysis: The single factor variance analysis. </w:t>
      </w:r>
      <w:r w:rsidRPr="00BF578F">
        <w:rPr>
          <w:rFonts w:ascii="Times New Roman" w:hAnsi="Times New Roman" w:cs="Times New Roman"/>
          <w:i/>
          <w:iCs/>
          <w:sz w:val="24"/>
          <w:szCs w:val="24"/>
          <w:shd w:val="clear" w:color="auto" w:fill="FFFFFF"/>
          <w:lang w:val="en-AU"/>
        </w:rPr>
        <w:t>Experiment Science and Technology</w:t>
      </w:r>
      <w:r w:rsidRPr="00BF578F">
        <w:rPr>
          <w:rFonts w:ascii="Times New Roman" w:hAnsi="Times New Roman" w:cs="Times New Roman"/>
          <w:sz w:val="24"/>
          <w:szCs w:val="24"/>
          <w:shd w:val="clear" w:color="auto" w:fill="FFFFFF"/>
          <w:lang w:val="en-AU"/>
        </w:rPr>
        <w:t>, </w:t>
      </w:r>
      <w:r w:rsidRPr="00BF578F">
        <w:rPr>
          <w:rFonts w:ascii="Times New Roman" w:hAnsi="Times New Roman" w:cs="Times New Roman"/>
          <w:i/>
          <w:iCs/>
          <w:sz w:val="24"/>
          <w:szCs w:val="24"/>
          <w:shd w:val="clear" w:color="auto" w:fill="FFFFFF"/>
          <w:lang w:val="en-AU"/>
        </w:rPr>
        <w:t>11</w:t>
      </w:r>
      <w:r w:rsidRPr="00BF578F">
        <w:rPr>
          <w:rFonts w:ascii="Times New Roman" w:hAnsi="Times New Roman" w:cs="Times New Roman"/>
          <w:sz w:val="24"/>
          <w:szCs w:val="24"/>
          <w:shd w:val="clear" w:color="auto" w:fill="FFFFFF"/>
          <w:lang w:val="en-AU"/>
        </w:rPr>
        <w:t>(1), pp.41-43.</w:t>
      </w:r>
    </w:p>
    <w:p w14:paraId="33A42980" w14:textId="77777777" w:rsidR="006D754E" w:rsidRPr="00BF578F" w:rsidRDefault="001F4366" w:rsidP="00BF578F">
      <w:pPr>
        <w:spacing w:line="360" w:lineRule="auto"/>
        <w:jc w:val="both"/>
        <w:rPr>
          <w:rFonts w:ascii="Times New Roman" w:hAnsi="Times New Roman" w:cs="Times New Roman"/>
          <w:sz w:val="24"/>
          <w:szCs w:val="24"/>
          <w:shd w:val="clear" w:color="auto" w:fill="FFFFFF"/>
          <w:lang w:val="en-AU"/>
        </w:rPr>
      </w:pPr>
      <w:proofErr w:type="spellStart"/>
      <w:r w:rsidRPr="00BF578F">
        <w:rPr>
          <w:rFonts w:ascii="Times New Roman" w:hAnsi="Times New Roman" w:cs="Times New Roman"/>
          <w:sz w:val="24"/>
          <w:szCs w:val="24"/>
          <w:shd w:val="clear" w:color="auto" w:fill="FFFFFF"/>
          <w:lang w:val="en-AU"/>
        </w:rPr>
        <w:t>Okoh</w:t>
      </w:r>
      <w:proofErr w:type="spellEnd"/>
      <w:r w:rsidRPr="00BF578F">
        <w:rPr>
          <w:rFonts w:ascii="Times New Roman" w:hAnsi="Times New Roman" w:cs="Times New Roman"/>
          <w:sz w:val="24"/>
          <w:szCs w:val="24"/>
          <w:shd w:val="clear" w:color="auto" w:fill="FFFFFF"/>
          <w:lang w:val="en-AU"/>
        </w:rPr>
        <w:t xml:space="preserve">, L.O. and </w:t>
      </w:r>
      <w:proofErr w:type="spellStart"/>
      <w:r w:rsidRPr="00BF578F">
        <w:rPr>
          <w:rFonts w:ascii="Times New Roman" w:hAnsi="Times New Roman" w:cs="Times New Roman"/>
          <w:sz w:val="24"/>
          <w:szCs w:val="24"/>
          <w:shd w:val="clear" w:color="auto" w:fill="FFFFFF"/>
          <w:lang w:val="en-AU"/>
        </w:rPr>
        <w:t>Uzoka</w:t>
      </w:r>
      <w:proofErr w:type="spellEnd"/>
      <w:r w:rsidRPr="00BF578F">
        <w:rPr>
          <w:rFonts w:ascii="Times New Roman" w:hAnsi="Times New Roman" w:cs="Times New Roman"/>
          <w:sz w:val="24"/>
          <w:szCs w:val="24"/>
          <w:shd w:val="clear" w:color="auto" w:fill="FFFFFF"/>
          <w:lang w:val="en-AU"/>
        </w:rPr>
        <w:t>, P., 2012. The Importance of Variance Analysis for Costs Control in Organizations. </w:t>
      </w:r>
      <w:r w:rsidRPr="00BF578F">
        <w:rPr>
          <w:rFonts w:ascii="Times New Roman" w:hAnsi="Times New Roman" w:cs="Times New Roman"/>
          <w:i/>
          <w:iCs/>
          <w:sz w:val="24"/>
          <w:szCs w:val="24"/>
          <w:shd w:val="clear" w:color="auto" w:fill="FFFFFF"/>
          <w:lang w:val="en-AU"/>
        </w:rPr>
        <w:t>International Journal of Economic Development Research and Investment</w:t>
      </w:r>
      <w:r w:rsidRPr="00BF578F">
        <w:rPr>
          <w:rFonts w:ascii="Times New Roman" w:hAnsi="Times New Roman" w:cs="Times New Roman"/>
          <w:sz w:val="24"/>
          <w:szCs w:val="24"/>
          <w:shd w:val="clear" w:color="auto" w:fill="FFFFFF"/>
          <w:lang w:val="en-AU"/>
        </w:rPr>
        <w:t>, </w:t>
      </w:r>
      <w:r w:rsidRPr="00BF578F">
        <w:rPr>
          <w:rFonts w:ascii="Times New Roman" w:hAnsi="Times New Roman" w:cs="Times New Roman"/>
          <w:i/>
          <w:iCs/>
          <w:sz w:val="24"/>
          <w:szCs w:val="24"/>
          <w:shd w:val="clear" w:color="auto" w:fill="FFFFFF"/>
          <w:lang w:val="en-AU"/>
        </w:rPr>
        <w:t>3</w:t>
      </w:r>
      <w:r w:rsidRPr="00BF578F">
        <w:rPr>
          <w:rFonts w:ascii="Times New Roman" w:hAnsi="Times New Roman" w:cs="Times New Roman"/>
          <w:sz w:val="24"/>
          <w:szCs w:val="24"/>
          <w:shd w:val="clear" w:color="auto" w:fill="FFFFFF"/>
          <w:lang w:val="en-AU"/>
        </w:rPr>
        <w:t>(2), pp.21-24.</w:t>
      </w:r>
    </w:p>
    <w:p w14:paraId="0C5AF12D" w14:textId="77777777" w:rsidR="006D754E" w:rsidRPr="00BF578F" w:rsidRDefault="001F4366" w:rsidP="00BF578F">
      <w:pPr>
        <w:spacing w:line="360" w:lineRule="auto"/>
        <w:jc w:val="both"/>
        <w:rPr>
          <w:rFonts w:ascii="Times New Roman" w:hAnsi="Times New Roman" w:cs="Times New Roman"/>
          <w:sz w:val="24"/>
          <w:szCs w:val="24"/>
          <w:shd w:val="clear" w:color="auto" w:fill="FFFFFF"/>
          <w:lang w:val="en-AU"/>
        </w:rPr>
      </w:pPr>
      <w:r w:rsidRPr="00BF578F">
        <w:rPr>
          <w:rFonts w:ascii="Times New Roman" w:hAnsi="Times New Roman" w:cs="Times New Roman"/>
          <w:sz w:val="24"/>
          <w:szCs w:val="24"/>
          <w:shd w:val="clear" w:color="auto" w:fill="FFFFFF"/>
          <w:lang w:val="en-AU"/>
        </w:rPr>
        <w:t xml:space="preserve">Niranjanamurthy, M., </w:t>
      </w:r>
      <w:proofErr w:type="spellStart"/>
      <w:r w:rsidRPr="00BF578F">
        <w:rPr>
          <w:rFonts w:ascii="Times New Roman" w:hAnsi="Times New Roman" w:cs="Times New Roman"/>
          <w:sz w:val="24"/>
          <w:szCs w:val="24"/>
          <w:shd w:val="clear" w:color="auto" w:fill="FFFFFF"/>
          <w:lang w:val="en-AU"/>
        </w:rPr>
        <w:t>Kavyashree</w:t>
      </w:r>
      <w:proofErr w:type="spellEnd"/>
      <w:r w:rsidRPr="00BF578F">
        <w:rPr>
          <w:rFonts w:ascii="Times New Roman" w:hAnsi="Times New Roman" w:cs="Times New Roman"/>
          <w:sz w:val="24"/>
          <w:szCs w:val="24"/>
          <w:shd w:val="clear" w:color="auto" w:fill="FFFFFF"/>
          <w:lang w:val="en-AU"/>
        </w:rPr>
        <w:t xml:space="preserve">, N., Jagannath, S. and </w:t>
      </w:r>
      <w:proofErr w:type="spellStart"/>
      <w:r w:rsidRPr="00BF578F">
        <w:rPr>
          <w:rFonts w:ascii="Times New Roman" w:hAnsi="Times New Roman" w:cs="Times New Roman"/>
          <w:sz w:val="24"/>
          <w:szCs w:val="24"/>
          <w:shd w:val="clear" w:color="auto" w:fill="FFFFFF"/>
          <w:lang w:val="en-AU"/>
        </w:rPr>
        <w:t>Chahar</w:t>
      </w:r>
      <w:proofErr w:type="spellEnd"/>
      <w:r w:rsidRPr="00BF578F">
        <w:rPr>
          <w:rFonts w:ascii="Times New Roman" w:hAnsi="Times New Roman" w:cs="Times New Roman"/>
          <w:sz w:val="24"/>
          <w:szCs w:val="24"/>
          <w:shd w:val="clear" w:color="auto" w:fill="FFFFFF"/>
          <w:lang w:val="en-AU"/>
        </w:rPr>
        <w:t>, D., 2013. Analysis of e-commerce and m-commerce: advantages, limitations and security issues. </w:t>
      </w:r>
      <w:r w:rsidRPr="00BF578F">
        <w:rPr>
          <w:rFonts w:ascii="Times New Roman" w:hAnsi="Times New Roman" w:cs="Times New Roman"/>
          <w:i/>
          <w:iCs/>
          <w:sz w:val="24"/>
          <w:szCs w:val="24"/>
          <w:shd w:val="clear" w:color="auto" w:fill="FFFFFF"/>
          <w:lang w:val="en-AU"/>
        </w:rPr>
        <w:t>International Journal of Advanced Research in Computer and Communication Engineering</w:t>
      </w:r>
      <w:r w:rsidRPr="00BF578F">
        <w:rPr>
          <w:rFonts w:ascii="Times New Roman" w:hAnsi="Times New Roman" w:cs="Times New Roman"/>
          <w:sz w:val="24"/>
          <w:szCs w:val="24"/>
          <w:shd w:val="clear" w:color="auto" w:fill="FFFFFF"/>
          <w:lang w:val="en-AU"/>
        </w:rPr>
        <w:t>, </w:t>
      </w:r>
      <w:r w:rsidRPr="00BF578F">
        <w:rPr>
          <w:rFonts w:ascii="Times New Roman" w:hAnsi="Times New Roman" w:cs="Times New Roman"/>
          <w:i/>
          <w:iCs/>
          <w:sz w:val="24"/>
          <w:szCs w:val="24"/>
          <w:shd w:val="clear" w:color="auto" w:fill="FFFFFF"/>
          <w:lang w:val="en-AU"/>
        </w:rPr>
        <w:t>2</w:t>
      </w:r>
      <w:r w:rsidRPr="00BF578F">
        <w:rPr>
          <w:rFonts w:ascii="Times New Roman" w:hAnsi="Times New Roman" w:cs="Times New Roman"/>
          <w:sz w:val="24"/>
          <w:szCs w:val="24"/>
          <w:shd w:val="clear" w:color="auto" w:fill="FFFFFF"/>
          <w:lang w:val="en-AU"/>
        </w:rPr>
        <w:t>(6), pp.2360-2370.</w:t>
      </w:r>
    </w:p>
    <w:p w14:paraId="17E30E90" w14:textId="77777777" w:rsidR="00CC4820" w:rsidRPr="00BF578F" w:rsidRDefault="001F4366" w:rsidP="00BF578F">
      <w:pPr>
        <w:spacing w:line="360" w:lineRule="auto"/>
        <w:jc w:val="both"/>
        <w:rPr>
          <w:rFonts w:ascii="Times New Roman" w:hAnsi="Times New Roman" w:cs="Times New Roman"/>
          <w:sz w:val="24"/>
          <w:szCs w:val="24"/>
          <w:shd w:val="clear" w:color="auto" w:fill="FFFFFF"/>
          <w:lang w:val="en-AU"/>
        </w:rPr>
      </w:pPr>
      <w:r w:rsidRPr="00BF578F">
        <w:rPr>
          <w:rFonts w:ascii="Times New Roman" w:hAnsi="Times New Roman" w:cs="Times New Roman"/>
          <w:sz w:val="24"/>
          <w:szCs w:val="24"/>
          <w:shd w:val="clear" w:color="auto" w:fill="FFFFFF"/>
          <w:lang w:val="en-AU"/>
        </w:rPr>
        <w:t>Malhotra, B., 2014. E-Business: Issues &amp; Challenges in Indian Perspective. </w:t>
      </w:r>
      <w:r w:rsidRPr="00BF578F">
        <w:rPr>
          <w:rFonts w:ascii="Times New Roman" w:hAnsi="Times New Roman" w:cs="Times New Roman"/>
          <w:i/>
          <w:iCs/>
          <w:sz w:val="24"/>
          <w:szCs w:val="24"/>
          <w:shd w:val="clear" w:color="auto" w:fill="FFFFFF"/>
          <w:lang w:val="en-AU"/>
        </w:rPr>
        <w:t>Global Journal of Business Management and Information Technology</w:t>
      </w:r>
      <w:r w:rsidRPr="00BF578F">
        <w:rPr>
          <w:rFonts w:ascii="Times New Roman" w:hAnsi="Times New Roman" w:cs="Times New Roman"/>
          <w:sz w:val="24"/>
          <w:szCs w:val="24"/>
          <w:shd w:val="clear" w:color="auto" w:fill="FFFFFF"/>
          <w:lang w:val="en-AU"/>
        </w:rPr>
        <w:t>, </w:t>
      </w:r>
      <w:r w:rsidRPr="00BF578F">
        <w:rPr>
          <w:rFonts w:ascii="Times New Roman" w:hAnsi="Times New Roman" w:cs="Times New Roman"/>
          <w:i/>
          <w:iCs/>
          <w:sz w:val="24"/>
          <w:szCs w:val="24"/>
          <w:shd w:val="clear" w:color="auto" w:fill="FFFFFF"/>
          <w:lang w:val="en-AU"/>
        </w:rPr>
        <w:t>4</w:t>
      </w:r>
      <w:r w:rsidRPr="00BF578F">
        <w:rPr>
          <w:rFonts w:ascii="Times New Roman" w:hAnsi="Times New Roman" w:cs="Times New Roman"/>
          <w:sz w:val="24"/>
          <w:szCs w:val="24"/>
          <w:shd w:val="clear" w:color="auto" w:fill="FFFFFF"/>
          <w:lang w:val="en-AU"/>
        </w:rPr>
        <w:t>(1), pp.11-16.</w:t>
      </w:r>
    </w:p>
    <w:p w14:paraId="7CB25B2A" w14:textId="77777777" w:rsidR="00CC4820" w:rsidRPr="00BF578F" w:rsidRDefault="001F4366" w:rsidP="00BF578F">
      <w:pPr>
        <w:spacing w:line="360" w:lineRule="auto"/>
        <w:jc w:val="both"/>
        <w:rPr>
          <w:rFonts w:ascii="Times New Roman" w:hAnsi="Times New Roman" w:cs="Times New Roman"/>
          <w:sz w:val="24"/>
          <w:szCs w:val="24"/>
          <w:shd w:val="clear" w:color="auto" w:fill="FFFFFF"/>
          <w:lang w:val="en-AU"/>
        </w:rPr>
      </w:pPr>
      <w:r w:rsidRPr="00BF578F">
        <w:rPr>
          <w:rFonts w:ascii="Times New Roman" w:hAnsi="Times New Roman" w:cs="Times New Roman"/>
          <w:sz w:val="24"/>
          <w:szCs w:val="24"/>
          <w:shd w:val="clear" w:color="auto" w:fill="FFFFFF"/>
          <w:lang w:val="en-AU"/>
        </w:rPr>
        <w:t>Shevchenko, E., 2020. Amazon as a global sales channel for small and medium size Finnish companies.</w:t>
      </w:r>
    </w:p>
    <w:sectPr w:rsidR="00CC4820" w:rsidRPr="00BF578F" w:rsidSect="00C40F7B">
      <w:pgSz w:w="11906" w:h="16838"/>
      <w:pgMar w:top="1440" w:right="1080" w:bottom="1440" w:left="108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2156C"/>
    <w:multiLevelType w:val="hybridMultilevel"/>
    <w:tmpl w:val="4BF6ACE2"/>
    <w:lvl w:ilvl="0" w:tplc="E9725F28">
      <w:start w:val="1"/>
      <w:numFmt w:val="decimal"/>
      <w:lvlText w:val="%1."/>
      <w:lvlJc w:val="left"/>
      <w:pPr>
        <w:ind w:left="720" w:hanging="360"/>
      </w:pPr>
      <w:rPr>
        <w:rFonts w:hint="default"/>
      </w:rPr>
    </w:lvl>
    <w:lvl w:ilvl="1" w:tplc="0E8C891C" w:tentative="1">
      <w:start w:val="1"/>
      <w:numFmt w:val="lowerLetter"/>
      <w:lvlText w:val="%2."/>
      <w:lvlJc w:val="left"/>
      <w:pPr>
        <w:ind w:left="1440" w:hanging="360"/>
      </w:pPr>
    </w:lvl>
    <w:lvl w:ilvl="2" w:tplc="61325656" w:tentative="1">
      <w:start w:val="1"/>
      <w:numFmt w:val="lowerRoman"/>
      <w:lvlText w:val="%3."/>
      <w:lvlJc w:val="right"/>
      <w:pPr>
        <w:ind w:left="2160" w:hanging="180"/>
      </w:pPr>
    </w:lvl>
    <w:lvl w:ilvl="3" w:tplc="740EDDDC" w:tentative="1">
      <w:start w:val="1"/>
      <w:numFmt w:val="decimal"/>
      <w:lvlText w:val="%4."/>
      <w:lvlJc w:val="left"/>
      <w:pPr>
        <w:ind w:left="2880" w:hanging="360"/>
      </w:pPr>
    </w:lvl>
    <w:lvl w:ilvl="4" w:tplc="BE64B66A" w:tentative="1">
      <w:start w:val="1"/>
      <w:numFmt w:val="lowerLetter"/>
      <w:lvlText w:val="%5."/>
      <w:lvlJc w:val="left"/>
      <w:pPr>
        <w:ind w:left="3600" w:hanging="360"/>
      </w:pPr>
    </w:lvl>
    <w:lvl w:ilvl="5" w:tplc="9B3E1864" w:tentative="1">
      <w:start w:val="1"/>
      <w:numFmt w:val="lowerRoman"/>
      <w:lvlText w:val="%6."/>
      <w:lvlJc w:val="right"/>
      <w:pPr>
        <w:ind w:left="4320" w:hanging="180"/>
      </w:pPr>
    </w:lvl>
    <w:lvl w:ilvl="6" w:tplc="3B62845E" w:tentative="1">
      <w:start w:val="1"/>
      <w:numFmt w:val="decimal"/>
      <w:lvlText w:val="%7."/>
      <w:lvlJc w:val="left"/>
      <w:pPr>
        <w:ind w:left="5040" w:hanging="360"/>
      </w:pPr>
    </w:lvl>
    <w:lvl w:ilvl="7" w:tplc="98A2F468" w:tentative="1">
      <w:start w:val="1"/>
      <w:numFmt w:val="lowerLetter"/>
      <w:lvlText w:val="%8."/>
      <w:lvlJc w:val="left"/>
      <w:pPr>
        <w:ind w:left="5760" w:hanging="360"/>
      </w:pPr>
    </w:lvl>
    <w:lvl w:ilvl="8" w:tplc="C636A61C" w:tentative="1">
      <w:start w:val="1"/>
      <w:numFmt w:val="lowerRoman"/>
      <w:lvlText w:val="%9."/>
      <w:lvlJc w:val="right"/>
      <w:pPr>
        <w:ind w:left="6480" w:hanging="180"/>
      </w:pPr>
    </w:lvl>
  </w:abstractNum>
  <w:abstractNum w:abstractNumId="1" w15:restartNumberingAfterBreak="0">
    <w:nsid w:val="184C518E"/>
    <w:multiLevelType w:val="hybridMultilevel"/>
    <w:tmpl w:val="4B5092BA"/>
    <w:lvl w:ilvl="0" w:tplc="29A88A5A">
      <w:start w:val="1"/>
      <w:numFmt w:val="decimal"/>
      <w:lvlText w:val="%1."/>
      <w:lvlJc w:val="left"/>
      <w:pPr>
        <w:ind w:left="1440" w:hanging="360"/>
      </w:pPr>
      <w:rPr>
        <w:rFonts w:hint="default"/>
      </w:rPr>
    </w:lvl>
    <w:lvl w:ilvl="1" w:tplc="08C852C2" w:tentative="1">
      <w:start w:val="1"/>
      <w:numFmt w:val="lowerLetter"/>
      <w:lvlText w:val="%2."/>
      <w:lvlJc w:val="left"/>
      <w:pPr>
        <w:ind w:left="2160" w:hanging="360"/>
      </w:pPr>
    </w:lvl>
    <w:lvl w:ilvl="2" w:tplc="3830F8E6" w:tentative="1">
      <w:start w:val="1"/>
      <w:numFmt w:val="lowerRoman"/>
      <w:lvlText w:val="%3."/>
      <w:lvlJc w:val="right"/>
      <w:pPr>
        <w:ind w:left="2880" w:hanging="180"/>
      </w:pPr>
    </w:lvl>
    <w:lvl w:ilvl="3" w:tplc="1C6CCD0C" w:tentative="1">
      <w:start w:val="1"/>
      <w:numFmt w:val="decimal"/>
      <w:lvlText w:val="%4."/>
      <w:lvlJc w:val="left"/>
      <w:pPr>
        <w:ind w:left="3600" w:hanging="360"/>
      </w:pPr>
    </w:lvl>
    <w:lvl w:ilvl="4" w:tplc="BDE223BA" w:tentative="1">
      <w:start w:val="1"/>
      <w:numFmt w:val="lowerLetter"/>
      <w:lvlText w:val="%5."/>
      <w:lvlJc w:val="left"/>
      <w:pPr>
        <w:ind w:left="4320" w:hanging="360"/>
      </w:pPr>
    </w:lvl>
    <w:lvl w:ilvl="5" w:tplc="F482B3B2" w:tentative="1">
      <w:start w:val="1"/>
      <w:numFmt w:val="lowerRoman"/>
      <w:lvlText w:val="%6."/>
      <w:lvlJc w:val="right"/>
      <w:pPr>
        <w:ind w:left="5040" w:hanging="180"/>
      </w:pPr>
    </w:lvl>
    <w:lvl w:ilvl="6" w:tplc="379E3028" w:tentative="1">
      <w:start w:val="1"/>
      <w:numFmt w:val="decimal"/>
      <w:lvlText w:val="%7."/>
      <w:lvlJc w:val="left"/>
      <w:pPr>
        <w:ind w:left="5760" w:hanging="360"/>
      </w:pPr>
    </w:lvl>
    <w:lvl w:ilvl="7" w:tplc="B67AD4AE" w:tentative="1">
      <w:start w:val="1"/>
      <w:numFmt w:val="lowerLetter"/>
      <w:lvlText w:val="%8."/>
      <w:lvlJc w:val="left"/>
      <w:pPr>
        <w:ind w:left="6480" w:hanging="360"/>
      </w:pPr>
    </w:lvl>
    <w:lvl w:ilvl="8" w:tplc="94309EB2" w:tentative="1">
      <w:start w:val="1"/>
      <w:numFmt w:val="lowerRoman"/>
      <w:lvlText w:val="%9."/>
      <w:lvlJc w:val="right"/>
      <w:pPr>
        <w:ind w:left="7200" w:hanging="180"/>
      </w:pPr>
    </w:lvl>
  </w:abstractNum>
  <w:abstractNum w:abstractNumId="2" w15:restartNumberingAfterBreak="0">
    <w:nsid w:val="20EE7D5A"/>
    <w:multiLevelType w:val="hybridMultilevel"/>
    <w:tmpl w:val="226A8506"/>
    <w:lvl w:ilvl="0" w:tplc="C750F4E4">
      <w:start w:val="1"/>
      <w:numFmt w:val="decimal"/>
      <w:lvlText w:val="%1."/>
      <w:lvlJc w:val="left"/>
      <w:pPr>
        <w:ind w:left="1080" w:hanging="360"/>
      </w:pPr>
      <w:rPr>
        <w:rFonts w:hint="default"/>
      </w:rPr>
    </w:lvl>
    <w:lvl w:ilvl="1" w:tplc="58841542" w:tentative="1">
      <w:start w:val="1"/>
      <w:numFmt w:val="lowerLetter"/>
      <w:lvlText w:val="%2."/>
      <w:lvlJc w:val="left"/>
      <w:pPr>
        <w:ind w:left="1800" w:hanging="360"/>
      </w:pPr>
    </w:lvl>
    <w:lvl w:ilvl="2" w:tplc="CD48B8C6" w:tentative="1">
      <w:start w:val="1"/>
      <w:numFmt w:val="lowerRoman"/>
      <w:lvlText w:val="%3."/>
      <w:lvlJc w:val="right"/>
      <w:pPr>
        <w:ind w:left="2520" w:hanging="180"/>
      </w:pPr>
    </w:lvl>
    <w:lvl w:ilvl="3" w:tplc="2C54FE4A" w:tentative="1">
      <w:start w:val="1"/>
      <w:numFmt w:val="decimal"/>
      <w:lvlText w:val="%4."/>
      <w:lvlJc w:val="left"/>
      <w:pPr>
        <w:ind w:left="3240" w:hanging="360"/>
      </w:pPr>
    </w:lvl>
    <w:lvl w:ilvl="4" w:tplc="16DA1D54" w:tentative="1">
      <w:start w:val="1"/>
      <w:numFmt w:val="lowerLetter"/>
      <w:lvlText w:val="%5."/>
      <w:lvlJc w:val="left"/>
      <w:pPr>
        <w:ind w:left="3960" w:hanging="360"/>
      </w:pPr>
    </w:lvl>
    <w:lvl w:ilvl="5" w:tplc="7D50DAD6" w:tentative="1">
      <w:start w:val="1"/>
      <w:numFmt w:val="lowerRoman"/>
      <w:lvlText w:val="%6."/>
      <w:lvlJc w:val="right"/>
      <w:pPr>
        <w:ind w:left="4680" w:hanging="180"/>
      </w:pPr>
    </w:lvl>
    <w:lvl w:ilvl="6" w:tplc="F06CF610" w:tentative="1">
      <w:start w:val="1"/>
      <w:numFmt w:val="decimal"/>
      <w:lvlText w:val="%7."/>
      <w:lvlJc w:val="left"/>
      <w:pPr>
        <w:ind w:left="5400" w:hanging="360"/>
      </w:pPr>
    </w:lvl>
    <w:lvl w:ilvl="7" w:tplc="52841A4A" w:tentative="1">
      <w:start w:val="1"/>
      <w:numFmt w:val="lowerLetter"/>
      <w:lvlText w:val="%8."/>
      <w:lvlJc w:val="left"/>
      <w:pPr>
        <w:ind w:left="6120" w:hanging="360"/>
      </w:pPr>
    </w:lvl>
    <w:lvl w:ilvl="8" w:tplc="F88A6EA4" w:tentative="1">
      <w:start w:val="1"/>
      <w:numFmt w:val="lowerRoman"/>
      <w:lvlText w:val="%9."/>
      <w:lvlJc w:val="right"/>
      <w:pPr>
        <w:ind w:left="6840" w:hanging="180"/>
      </w:pPr>
    </w:lvl>
  </w:abstractNum>
  <w:abstractNum w:abstractNumId="3" w15:restartNumberingAfterBreak="0">
    <w:nsid w:val="21E338CE"/>
    <w:multiLevelType w:val="hybridMultilevel"/>
    <w:tmpl w:val="2DACAE20"/>
    <w:lvl w:ilvl="0" w:tplc="62C8EFFE">
      <w:start w:val="1"/>
      <w:numFmt w:val="decimal"/>
      <w:lvlText w:val="%1."/>
      <w:lvlJc w:val="left"/>
      <w:pPr>
        <w:ind w:left="720" w:hanging="360"/>
      </w:pPr>
      <w:rPr>
        <w:rFonts w:hint="default"/>
        <w:b/>
      </w:rPr>
    </w:lvl>
    <w:lvl w:ilvl="1" w:tplc="885EF10A" w:tentative="1">
      <w:start w:val="1"/>
      <w:numFmt w:val="lowerLetter"/>
      <w:lvlText w:val="%2."/>
      <w:lvlJc w:val="left"/>
      <w:pPr>
        <w:ind w:left="1440" w:hanging="360"/>
      </w:pPr>
    </w:lvl>
    <w:lvl w:ilvl="2" w:tplc="CB4C97B6" w:tentative="1">
      <w:start w:val="1"/>
      <w:numFmt w:val="lowerRoman"/>
      <w:lvlText w:val="%3."/>
      <w:lvlJc w:val="right"/>
      <w:pPr>
        <w:ind w:left="2160" w:hanging="180"/>
      </w:pPr>
    </w:lvl>
    <w:lvl w:ilvl="3" w:tplc="8ACE85A8" w:tentative="1">
      <w:start w:val="1"/>
      <w:numFmt w:val="decimal"/>
      <w:lvlText w:val="%4."/>
      <w:lvlJc w:val="left"/>
      <w:pPr>
        <w:ind w:left="2880" w:hanging="360"/>
      </w:pPr>
    </w:lvl>
    <w:lvl w:ilvl="4" w:tplc="EB5CAA98" w:tentative="1">
      <w:start w:val="1"/>
      <w:numFmt w:val="lowerLetter"/>
      <w:lvlText w:val="%5."/>
      <w:lvlJc w:val="left"/>
      <w:pPr>
        <w:ind w:left="3600" w:hanging="360"/>
      </w:pPr>
    </w:lvl>
    <w:lvl w:ilvl="5" w:tplc="1C94DC7C" w:tentative="1">
      <w:start w:val="1"/>
      <w:numFmt w:val="lowerRoman"/>
      <w:lvlText w:val="%6."/>
      <w:lvlJc w:val="right"/>
      <w:pPr>
        <w:ind w:left="4320" w:hanging="180"/>
      </w:pPr>
    </w:lvl>
    <w:lvl w:ilvl="6" w:tplc="384631AA" w:tentative="1">
      <w:start w:val="1"/>
      <w:numFmt w:val="decimal"/>
      <w:lvlText w:val="%7."/>
      <w:lvlJc w:val="left"/>
      <w:pPr>
        <w:ind w:left="5040" w:hanging="360"/>
      </w:pPr>
    </w:lvl>
    <w:lvl w:ilvl="7" w:tplc="90660F9C" w:tentative="1">
      <w:start w:val="1"/>
      <w:numFmt w:val="lowerLetter"/>
      <w:lvlText w:val="%8."/>
      <w:lvlJc w:val="left"/>
      <w:pPr>
        <w:ind w:left="5760" w:hanging="360"/>
      </w:pPr>
    </w:lvl>
    <w:lvl w:ilvl="8" w:tplc="229AD188" w:tentative="1">
      <w:start w:val="1"/>
      <w:numFmt w:val="lowerRoman"/>
      <w:lvlText w:val="%9."/>
      <w:lvlJc w:val="right"/>
      <w:pPr>
        <w:ind w:left="6480" w:hanging="180"/>
      </w:pPr>
    </w:lvl>
  </w:abstractNum>
  <w:abstractNum w:abstractNumId="4" w15:restartNumberingAfterBreak="0">
    <w:nsid w:val="3E5E4EE7"/>
    <w:multiLevelType w:val="hybridMultilevel"/>
    <w:tmpl w:val="D8920C52"/>
    <w:lvl w:ilvl="0" w:tplc="79DC89EA">
      <w:start w:val="1"/>
      <w:numFmt w:val="decimal"/>
      <w:lvlText w:val="%1."/>
      <w:lvlJc w:val="left"/>
      <w:pPr>
        <w:ind w:left="720" w:hanging="360"/>
      </w:pPr>
      <w:rPr>
        <w:rFonts w:hint="default"/>
      </w:rPr>
    </w:lvl>
    <w:lvl w:ilvl="1" w:tplc="7FF0953E" w:tentative="1">
      <w:start w:val="1"/>
      <w:numFmt w:val="lowerLetter"/>
      <w:lvlText w:val="%2."/>
      <w:lvlJc w:val="left"/>
      <w:pPr>
        <w:ind w:left="1440" w:hanging="360"/>
      </w:pPr>
    </w:lvl>
    <w:lvl w:ilvl="2" w:tplc="07AA6F3C" w:tentative="1">
      <w:start w:val="1"/>
      <w:numFmt w:val="lowerRoman"/>
      <w:lvlText w:val="%3."/>
      <w:lvlJc w:val="right"/>
      <w:pPr>
        <w:ind w:left="2160" w:hanging="180"/>
      </w:pPr>
    </w:lvl>
    <w:lvl w:ilvl="3" w:tplc="C6F05C78" w:tentative="1">
      <w:start w:val="1"/>
      <w:numFmt w:val="decimal"/>
      <w:lvlText w:val="%4."/>
      <w:lvlJc w:val="left"/>
      <w:pPr>
        <w:ind w:left="2880" w:hanging="360"/>
      </w:pPr>
    </w:lvl>
    <w:lvl w:ilvl="4" w:tplc="C6F65DF4" w:tentative="1">
      <w:start w:val="1"/>
      <w:numFmt w:val="lowerLetter"/>
      <w:lvlText w:val="%5."/>
      <w:lvlJc w:val="left"/>
      <w:pPr>
        <w:ind w:left="3600" w:hanging="360"/>
      </w:pPr>
    </w:lvl>
    <w:lvl w:ilvl="5" w:tplc="D8A0EC8E" w:tentative="1">
      <w:start w:val="1"/>
      <w:numFmt w:val="lowerRoman"/>
      <w:lvlText w:val="%6."/>
      <w:lvlJc w:val="right"/>
      <w:pPr>
        <w:ind w:left="4320" w:hanging="180"/>
      </w:pPr>
    </w:lvl>
    <w:lvl w:ilvl="6" w:tplc="912CCEB4" w:tentative="1">
      <w:start w:val="1"/>
      <w:numFmt w:val="decimal"/>
      <w:lvlText w:val="%7."/>
      <w:lvlJc w:val="left"/>
      <w:pPr>
        <w:ind w:left="5040" w:hanging="360"/>
      </w:pPr>
    </w:lvl>
    <w:lvl w:ilvl="7" w:tplc="7B5E2BD6" w:tentative="1">
      <w:start w:val="1"/>
      <w:numFmt w:val="lowerLetter"/>
      <w:lvlText w:val="%8."/>
      <w:lvlJc w:val="left"/>
      <w:pPr>
        <w:ind w:left="5760" w:hanging="360"/>
      </w:pPr>
    </w:lvl>
    <w:lvl w:ilvl="8" w:tplc="FFF64314" w:tentative="1">
      <w:start w:val="1"/>
      <w:numFmt w:val="lowerRoman"/>
      <w:lvlText w:val="%9."/>
      <w:lvlJc w:val="right"/>
      <w:pPr>
        <w:ind w:left="6480" w:hanging="180"/>
      </w:pPr>
    </w:lvl>
  </w:abstractNum>
  <w:abstractNum w:abstractNumId="5" w15:restartNumberingAfterBreak="0">
    <w:nsid w:val="530F34AA"/>
    <w:multiLevelType w:val="hybridMultilevel"/>
    <w:tmpl w:val="8190DCDC"/>
    <w:lvl w:ilvl="0" w:tplc="9350CCA8">
      <w:start w:val="1"/>
      <w:numFmt w:val="decimal"/>
      <w:lvlText w:val="%1."/>
      <w:lvlJc w:val="left"/>
      <w:pPr>
        <w:ind w:left="1125" w:hanging="360"/>
      </w:pPr>
      <w:rPr>
        <w:rFonts w:hint="default"/>
      </w:rPr>
    </w:lvl>
    <w:lvl w:ilvl="1" w:tplc="FC28128A" w:tentative="1">
      <w:start w:val="1"/>
      <w:numFmt w:val="lowerLetter"/>
      <w:lvlText w:val="%2."/>
      <w:lvlJc w:val="left"/>
      <w:pPr>
        <w:ind w:left="1845" w:hanging="360"/>
      </w:pPr>
    </w:lvl>
    <w:lvl w:ilvl="2" w:tplc="7B10A070" w:tentative="1">
      <w:start w:val="1"/>
      <w:numFmt w:val="lowerRoman"/>
      <w:lvlText w:val="%3."/>
      <w:lvlJc w:val="right"/>
      <w:pPr>
        <w:ind w:left="2565" w:hanging="180"/>
      </w:pPr>
    </w:lvl>
    <w:lvl w:ilvl="3" w:tplc="99E2F5C2" w:tentative="1">
      <w:start w:val="1"/>
      <w:numFmt w:val="decimal"/>
      <w:lvlText w:val="%4."/>
      <w:lvlJc w:val="left"/>
      <w:pPr>
        <w:ind w:left="3285" w:hanging="360"/>
      </w:pPr>
    </w:lvl>
    <w:lvl w:ilvl="4" w:tplc="D82499A2" w:tentative="1">
      <w:start w:val="1"/>
      <w:numFmt w:val="lowerLetter"/>
      <w:lvlText w:val="%5."/>
      <w:lvlJc w:val="left"/>
      <w:pPr>
        <w:ind w:left="4005" w:hanging="360"/>
      </w:pPr>
    </w:lvl>
    <w:lvl w:ilvl="5" w:tplc="6854F7A0" w:tentative="1">
      <w:start w:val="1"/>
      <w:numFmt w:val="lowerRoman"/>
      <w:lvlText w:val="%6."/>
      <w:lvlJc w:val="right"/>
      <w:pPr>
        <w:ind w:left="4725" w:hanging="180"/>
      </w:pPr>
    </w:lvl>
    <w:lvl w:ilvl="6" w:tplc="4D868F92" w:tentative="1">
      <w:start w:val="1"/>
      <w:numFmt w:val="decimal"/>
      <w:lvlText w:val="%7."/>
      <w:lvlJc w:val="left"/>
      <w:pPr>
        <w:ind w:left="5445" w:hanging="360"/>
      </w:pPr>
    </w:lvl>
    <w:lvl w:ilvl="7" w:tplc="3EB4CC7E" w:tentative="1">
      <w:start w:val="1"/>
      <w:numFmt w:val="lowerLetter"/>
      <w:lvlText w:val="%8."/>
      <w:lvlJc w:val="left"/>
      <w:pPr>
        <w:ind w:left="6165" w:hanging="360"/>
      </w:pPr>
    </w:lvl>
    <w:lvl w:ilvl="8" w:tplc="7E96CB20" w:tentative="1">
      <w:start w:val="1"/>
      <w:numFmt w:val="lowerRoman"/>
      <w:lvlText w:val="%9."/>
      <w:lvlJc w:val="right"/>
      <w:pPr>
        <w:ind w:left="6885" w:hanging="180"/>
      </w:pPr>
    </w:lvl>
  </w:abstractNum>
  <w:abstractNum w:abstractNumId="6" w15:restartNumberingAfterBreak="0">
    <w:nsid w:val="66661A1E"/>
    <w:multiLevelType w:val="hybridMultilevel"/>
    <w:tmpl w:val="36A25D58"/>
    <w:lvl w:ilvl="0" w:tplc="C1705632">
      <w:start w:val="1"/>
      <w:numFmt w:val="lowerLetter"/>
      <w:lvlText w:val="%1."/>
      <w:lvlJc w:val="left"/>
      <w:pPr>
        <w:ind w:left="1440" w:hanging="360"/>
      </w:pPr>
      <w:rPr>
        <w:rFonts w:hint="default"/>
      </w:rPr>
    </w:lvl>
    <w:lvl w:ilvl="1" w:tplc="441A1F1C" w:tentative="1">
      <w:start w:val="1"/>
      <w:numFmt w:val="lowerLetter"/>
      <w:lvlText w:val="%2."/>
      <w:lvlJc w:val="left"/>
      <w:pPr>
        <w:ind w:left="2160" w:hanging="360"/>
      </w:pPr>
    </w:lvl>
    <w:lvl w:ilvl="2" w:tplc="C9BCABC4" w:tentative="1">
      <w:start w:val="1"/>
      <w:numFmt w:val="lowerRoman"/>
      <w:lvlText w:val="%3."/>
      <w:lvlJc w:val="right"/>
      <w:pPr>
        <w:ind w:left="2880" w:hanging="180"/>
      </w:pPr>
    </w:lvl>
    <w:lvl w:ilvl="3" w:tplc="2AC2D84C" w:tentative="1">
      <w:start w:val="1"/>
      <w:numFmt w:val="decimal"/>
      <w:lvlText w:val="%4."/>
      <w:lvlJc w:val="left"/>
      <w:pPr>
        <w:ind w:left="3600" w:hanging="360"/>
      </w:pPr>
    </w:lvl>
    <w:lvl w:ilvl="4" w:tplc="6DA61674" w:tentative="1">
      <w:start w:val="1"/>
      <w:numFmt w:val="lowerLetter"/>
      <w:lvlText w:val="%5."/>
      <w:lvlJc w:val="left"/>
      <w:pPr>
        <w:ind w:left="4320" w:hanging="360"/>
      </w:pPr>
    </w:lvl>
    <w:lvl w:ilvl="5" w:tplc="B57E4E5E" w:tentative="1">
      <w:start w:val="1"/>
      <w:numFmt w:val="lowerRoman"/>
      <w:lvlText w:val="%6."/>
      <w:lvlJc w:val="right"/>
      <w:pPr>
        <w:ind w:left="5040" w:hanging="180"/>
      </w:pPr>
    </w:lvl>
    <w:lvl w:ilvl="6" w:tplc="F7AAED1A" w:tentative="1">
      <w:start w:val="1"/>
      <w:numFmt w:val="decimal"/>
      <w:lvlText w:val="%7."/>
      <w:lvlJc w:val="left"/>
      <w:pPr>
        <w:ind w:left="5760" w:hanging="360"/>
      </w:pPr>
    </w:lvl>
    <w:lvl w:ilvl="7" w:tplc="9486791E" w:tentative="1">
      <w:start w:val="1"/>
      <w:numFmt w:val="lowerLetter"/>
      <w:lvlText w:val="%8."/>
      <w:lvlJc w:val="left"/>
      <w:pPr>
        <w:ind w:left="6480" w:hanging="360"/>
      </w:pPr>
    </w:lvl>
    <w:lvl w:ilvl="8" w:tplc="ECA06656" w:tentative="1">
      <w:start w:val="1"/>
      <w:numFmt w:val="lowerRoman"/>
      <w:lvlText w:val="%9."/>
      <w:lvlJc w:val="right"/>
      <w:pPr>
        <w:ind w:left="7200" w:hanging="180"/>
      </w:pPr>
    </w:lvl>
  </w:abstractNum>
  <w:abstractNum w:abstractNumId="7" w15:restartNumberingAfterBreak="0">
    <w:nsid w:val="7226777F"/>
    <w:multiLevelType w:val="hybridMultilevel"/>
    <w:tmpl w:val="88A479CC"/>
    <w:lvl w:ilvl="0" w:tplc="C86A1686">
      <w:start w:val="1"/>
      <w:numFmt w:val="decimal"/>
      <w:lvlText w:val="%1."/>
      <w:lvlJc w:val="left"/>
      <w:pPr>
        <w:ind w:left="720" w:hanging="360"/>
      </w:pPr>
      <w:rPr>
        <w:rFonts w:hint="default"/>
      </w:rPr>
    </w:lvl>
    <w:lvl w:ilvl="1" w:tplc="50F09FC6" w:tentative="1">
      <w:start w:val="1"/>
      <w:numFmt w:val="lowerLetter"/>
      <w:lvlText w:val="%2."/>
      <w:lvlJc w:val="left"/>
      <w:pPr>
        <w:ind w:left="1440" w:hanging="360"/>
      </w:pPr>
    </w:lvl>
    <w:lvl w:ilvl="2" w:tplc="01B8731A" w:tentative="1">
      <w:start w:val="1"/>
      <w:numFmt w:val="lowerRoman"/>
      <w:lvlText w:val="%3."/>
      <w:lvlJc w:val="right"/>
      <w:pPr>
        <w:ind w:left="2160" w:hanging="180"/>
      </w:pPr>
    </w:lvl>
    <w:lvl w:ilvl="3" w:tplc="3C3409B0" w:tentative="1">
      <w:start w:val="1"/>
      <w:numFmt w:val="decimal"/>
      <w:lvlText w:val="%4."/>
      <w:lvlJc w:val="left"/>
      <w:pPr>
        <w:ind w:left="2880" w:hanging="360"/>
      </w:pPr>
    </w:lvl>
    <w:lvl w:ilvl="4" w:tplc="294A4C72" w:tentative="1">
      <w:start w:val="1"/>
      <w:numFmt w:val="lowerLetter"/>
      <w:lvlText w:val="%5."/>
      <w:lvlJc w:val="left"/>
      <w:pPr>
        <w:ind w:left="3600" w:hanging="360"/>
      </w:pPr>
    </w:lvl>
    <w:lvl w:ilvl="5" w:tplc="26B09D3C" w:tentative="1">
      <w:start w:val="1"/>
      <w:numFmt w:val="lowerRoman"/>
      <w:lvlText w:val="%6."/>
      <w:lvlJc w:val="right"/>
      <w:pPr>
        <w:ind w:left="4320" w:hanging="180"/>
      </w:pPr>
    </w:lvl>
    <w:lvl w:ilvl="6" w:tplc="8DAED1A0" w:tentative="1">
      <w:start w:val="1"/>
      <w:numFmt w:val="decimal"/>
      <w:lvlText w:val="%7."/>
      <w:lvlJc w:val="left"/>
      <w:pPr>
        <w:ind w:left="5040" w:hanging="360"/>
      </w:pPr>
    </w:lvl>
    <w:lvl w:ilvl="7" w:tplc="6332E39A" w:tentative="1">
      <w:start w:val="1"/>
      <w:numFmt w:val="lowerLetter"/>
      <w:lvlText w:val="%8."/>
      <w:lvlJc w:val="left"/>
      <w:pPr>
        <w:ind w:left="5760" w:hanging="360"/>
      </w:pPr>
    </w:lvl>
    <w:lvl w:ilvl="8" w:tplc="0A6C324C" w:tentative="1">
      <w:start w:val="1"/>
      <w:numFmt w:val="lowerRoman"/>
      <w:lvlText w:val="%9."/>
      <w:lvlJc w:val="right"/>
      <w:pPr>
        <w:ind w:left="6480" w:hanging="180"/>
      </w:pPr>
    </w:lvl>
  </w:abstractNum>
  <w:abstractNum w:abstractNumId="8" w15:restartNumberingAfterBreak="0">
    <w:nsid w:val="78034DAB"/>
    <w:multiLevelType w:val="hybridMultilevel"/>
    <w:tmpl w:val="F844D338"/>
    <w:lvl w:ilvl="0" w:tplc="EDC2AACA">
      <w:start w:val="1"/>
      <w:numFmt w:val="decimal"/>
      <w:lvlText w:val="%1."/>
      <w:lvlJc w:val="left"/>
      <w:pPr>
        <w:ind w:left="720" w:hanging="360"/>
      </w:pPr>
      <w:rPr>
        <w:rFonts w:hint="default"/>
      </w:rPr>
    </w:lvl>
    <w:lvl w:ilvl="1" w:tplc="A880CEAA" w:tentative="1">
      <w:start w:val="1"/>
      <w:numFmt w:val="lowerLetter"/>
      <w:lvlText w:val="%2."/>
      <w:lvlJc w:val="left"/>
      <w:pPr>
        <w:ind w:left="1440" w:hanging="360"/>
      </w:pPr>
    </w:lvl>
    <w:lvl w:ilvl="2" w:tplc="E3AE07F8" w:tentative="1">
      <w:start w:val="1"/>
      <w:numFmt w:val="lowerRoman"/>
      <w:lvlText w:val="%3."/>
      <w:lvlJc w:val="right"/>
      <w:pPr>
        <w:ind w:left="2160" w:hanging="180"/>
      </w:pPr>
    </w:lvl>
    <w:lvl w:ilvl="3" w:tplc="26829838" w:tentative="1">
      <w:start w:val="1"/>
      <w:numFmt w:val="decimal"/>
      <w:lvlText w:val="%4."/>
      <w:lvlJc w:val="left"/>
      <w:pPr>
        <w:ind w:left="2880" w:hanging="360"/>
      </w:pPr>
    </w:lvl>
    <w:lvl w:ilvl="4" w:tplc="35E639CC" w:tentative="1">
      <w:start w:val="1"/>
      <w:numFmt w:val="lowerLetter"/>
      <w:lvlText w:val="%5."/>
      <w:lvlJc w:val="left"/>
      <w:pPr>
        <w:ind w:left="3600" w:hanging="360"/>
      </w:pPr>
    </w:lvl>
    <w:lvl w:ilvl="5" w:tplc="B6E86A3C" w:tentative="1">
      <w:start w:val="1"/>
      <w:numFmt w:val="lowerRoman"/>
      <w:lvlText w:val="%6."/>
      <w:lvlJc w:val="right"/>
      <w:pPr>
        <w:ind w:left="4320" w:hanging="180"/>
      </w:pPr>
    </w:lvl>
    <w:lvl w:ilvl="6" w:tplc="F2F89F6E" w:tentative="1">
      <w:start w:val="1"/>
      <w:numFmt w:val="decimal"/>
      <w:lvlText w:val="%7."/>
      <w:lvlJc w:val="left"/>
      <w:pPr>
        <w:ind w:left="5040" w:hanging="360"/>
      </w:pPr>
    </w:lvl>
    <w:lvl w:ilvl="7" w:tplc="B5809340" w:tentative="1">
      <w:start w:val="1"/>
      <w:numFmt w:val="lowerLetter"/>
      <w:lvlText w:val="%8."/>
      <w:lvlJc w:val="left"/>
      <w:pPr>
        <w:ind w:left="5760" w:hanging="360"/>
      </w:pPr>
    </w:lvl>
    <w:lvl w:ilvl="8" w:tplc="8B9090E2" w:tentative="1">
      <w:start w:val="1"/>
      <w:numFmt w:val="lowerRoman"/>
      <w:lvlText w:val="%9."/>
      <w:lvlJc w:val="right"/>
      <w:pPr>
        <w:ind w:left="6480" w:hanging="180"/>
      </w:pPr>
    </w:lvl>
  </w:abstractNum>
  <w:num w:numId="1">
    <w:abstractNumId w:val="8"/>
  </w:num>
  <w:num w:numId="2">
    <w:abstractNumId w:val="3"/>
  </w:num>
  <w:num w:numId="3">
    <w:abstractNumId w:val="0"/>
  </w:num>
  <w:num w:numId="4">
    <w:abstractNumId w:val="4"/>
  </w:num>
  <w:num w:numId="5">
    <w:abstractNumId w:val="5"/>
  </w:num>
  <w:num w:numId="6">
    <w:abstractNumId w:val="7"/>
  </w:num>
  <w:num w:numId="7">
    <w:abstractNumId w:val="2"/>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2MjcxArJMLAzNTJR0lIJTi4sz8/NACoxqAZEG/7AsAAAA"/>
  </w:docVars>
  <w:rsids>
    <w:rsidRoot w:val="00592321"/>
    <w:rsid w:val="00000929"/>
    <w:rsid w:val="00037CDE"/>
    <w:rsid w:val="00051E53"/>
    <w:rsid w:val="00057A04"/>
    <w:rsid w:val="00071ED9"/>
    <w:rsid w:val="000830AE"/>
    <w:rsid w:val="000D3317"/>
    <w:rsid w:val="0010271C"/>
    <w:rsid w:val="00106123"/>
    <w:rsid w:val="001142F8"/>
    <w:rsid w:val="00117240"/>
    <w:rsid w:val="001416CF"/>
    <w:rsid w:val="00174988"/>
    <w:rsid w:val="001970F0"/>
    <w:rsid w:val="001A220A"/>
    <w:rsid w:val="001C6B65"/>
    <w:rsid w:val="001D615F"/>
    <w:rsid w:val="001E22CF"/>
    <w:rsid w:val="001E46F1"/>
    <w:rsid w:val="001E6B6E"/>
    <w:rsid w:val="001E7121"/>
    <w:rsid w:val="001E7551"/>
    <w:rsid w:val="001F4366"/>
    <w:rsid w:val="00205A3B"/>
    <w:rsid w:val="0021088C"/>
    <w:rsid w:val="00213BA9"/>
    <w:rsid w:val="00245BFD"/>
    <w:rsid w:val="00266DAC"/>
    <w:rsid w:val="002A7907"/>
    <w:rsid w:val="002E33AE"/>
    <w:rsid w:val="00324619"/>
    <w:rsid w:val="0033397B"/>
    <w:rsid w:val="0033474B"/>
    <w:rsid w:val="00343C1B"/>
    <w:rsid w:val="00353448"/>
    <w:rsid w:val="00384724"/>
    <w:rsid w:val="003A378B"/>
    <w:rsid w:val="003C171C"/>
    <w:rsid w:val="003D57A9"/>
    <w:rsid w:val="003E5B06"/>
    <w:rsid w:val="00467CFA"/>
    <w:rsid w:val="00482E24"/>
    <w:rsid w:val="00490E63"/>
    <w:rsid w:val="004D73E0"/>
    <w:rsid w:val="0051542B"/>
    <w:rsid w:val="00521D24"/>
    <w:rsid w:val="005243B0"/>
    <w:rsid w:val="00533C49"/>
    <w:rsid w:val="005544B8"/>
    <w:rsid w:val="00555DBA"/>
    <w:rsid w:val="00557055"/>
    <w:rsid w:val="00584F41"/>
    <w:rsid w:val="00592321"/>
    <w:rsid w:val="005A06EC"/>
    <w:rsid w:val="005E7CA9"/>
    <w:rsid w:val="00620C04"/>
    <w:rsid w:val="00640B46"/>
    <w:rsid w:val="00674FA8"/>
    <w:rsid w:val="006A13AF"/>
    <w:rsid w:val="006C55DE"/>
    <w:rsid w:val="006D754E"/>
    <w:rsid w:val="006F43D8"/>
    <w:rsid w:val="006F46DA"/>
    <w:rsid w:val="006F522A"/>
    <w:rsid w:val="00711623"/>
    <w:rsid w:val="00753C5F"/>
    <w:rsid w:val="00767413"/>
    <w:rsid w:val="00793A21"/>
    <w:rsid w:val="007B412A"/>
    <w:rsid w:val="007F3012"/>
    <w:rsid w:val="00802B63"/>
    <w:rsid w:val="00805D31"/>
    <w:rsid w:val="00874160"/>
    <w:rsid w:val="00893C48"/>
    <w:rsid w:val="008C36B3"/>
    <w:rsid w:val="008E4833"/>
    <w:rsid w:val="00925471"/>
    <w:rsid w:val="009343ED"/>
    <w:rsid w:val="00963E6A"/>
    <w:rsid w:val="00974135"/>
    <w:rsid w:val="00987F9B"/>
    <w:rsid w:val="009C7BCE"/>
    <w:rsid w:val="00A249FA"/>
    <w:rsid w:val="00A25097"/>
    <w:rsid w:val="00A354BD"/>
    <w:rsid w:val="00A76FD8"/>
    <w:rsid w:val="00A85254"/>
    <w:rsid w:val="00A86982"/>
    <w:rsid w:val="00AE0595"/>
    <w:rsid w:val="00AE4D8B"/>
    <w:rsid w:val="00AF2617"/>
    <w:rsid w:val="00B00D15"/>
    <w:rsid w:val="00B31E73"/>
    <w:rsid w:val="00B32ED4"/>
    <w:rsid w:val="00B65F2A"/>
    <w:rsid w:val="00B71E3A"/>
    <w:rsid w:val="00B72DD9"/>
    <w:rsid w:val="00B8547C"/>
    <w:rsid w:val="00BD22AB"/>
    <w:rsid w:val="00BF578F"/>
    <w:rsid w:val="00C008DC"/>
    <w:rsid w:val="00C03DCF"/>
    <w:rsid w:val="00C06C00"/>
    <w:rsid w:val="00C149E0"/>
    <w:rsid w:val="00C314A7"/>
    <w:rsid w:val="00C40F7B"/>
    <w:rsid w:val="00C52CE8"/>
    <w:rsid w:val="00C7334E"/>
    <w:rsid w:val="00C8528A"/>
    <w:rsid w:val="00CC4820"/>
    <w:rsid w:val="00CD5724"/>
    <w:rsid w:val="00D2429F"/>
    <w:rsid w:val="00D40BED"/>
    <w:rsid w:val="00D61E05"/>
    <w:rsid w:val="00D63160"/>
    <w:rsid w:val="00D64E1B"/>
    <w:rsid w:val="00D73F52"/>
    <w:rsid w:val="00DB08B7"/>
    <w:rsid w:val="00DB2819"/>
    <w:rsid w:val="00E01330"/>
    <w:rsid w:val="00E61D46"/>
    <w:rsid w:val="00E716E5"/>
    <w:rsid w:val="00E847E4"/>
    <w:rsid w:val="00E93B8A"/>
    <w:rsid w:val="00EE1695"/>
    <w:rsid w:val="00F069B8"/>
    <w:rsid w:val="00F101D8"/>
    <w:rsid w:val="00F146A2"/>
    <w:rsid w:val="00F4721B"/>
    <w:rsid w:val="00F5350A"/>
    <w:rsid w:val="00F66C0E"/>
    <w:rsid w:val="00F75D55"/>
    <w:rsid w:val="00F776A2"/>
    <w:rsid w:val="00FA0939"/>
    <w:rsid w:val="00FA4467"/>
    <w:rsid w:val="00FB0125"/>
    <w:rsid w:val="00FC73D6"/>
    <w:rsid w:val="00FE35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3D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I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0F7B"/>
  </w:style>
  <w:style w:type="paragraph" w:styleId="Heading1">
    <w:name w:val="heading 1"/>
    <w:basedOn w:val="Normal"/>
    <w:next w:val="Normal"/>
    <w:link w:val="Heading1Char"/>
    <w:uiPriority w:val="9"/>
    <w:qFormat/>
    <w:rsid w:val="00C40F7B"/>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C40F7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40F7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40F7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40F7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40F7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40F7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40F7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40F7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7413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5350A"/>
    <w:pPr>
      <w:ind w:left="720"/>
      <w:contextualSpacing/>
    </w:pPr>
  </w:style>
  <w:style w:type="character" w:styleId="Hyperlink">
    <w:name w:val="Hyperlink"/>
    <w:basedOn w:val="DefaultParagraphFont"/>
    <w:uiPriority w:val="99"/>
    <w:unhideWhenUsed/>
    <w:rsid w:val="002A7907"/>
    <w:rPr>
      <w:color w:val="0000FF" w:themeColor="hyperlink"/>
      <w:u w:val="single"/>
    </w:rPr>
  </w:style>
  <w:style w:type="character" w:customStyle="1" w:styleId="Heading1Char">
    <w:name w:val="Heading 1 Char"/>
    <w:basedOn w:val="DefaultParagraphFont"/>
    <w:link w:val="Heading1"/>
    <w:uiPriority w:val="9"/>
    <w:rsid w:val="00C40F7B"/>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C40F7B"/>
    <w:rPr>
      <w:rFonts w:asciiTheme="majorHAnsi" w:eastAsiaTheme="majorEastAsia" w:hAnsiTheme="majorHAnsi" w:cstheme="majorBidi"/>
      <w:sz w:val="32"/>
      <w:szCs w:val="32"/>
    </w:rPr>
  </w:style>
  <w:style w:type="paragraph" w:styleId="TOCHeading">
    <w:name w:val="TOC Heading"/>
    <w:basedOn w:val="Heading1"/>
    <w:next w:val="Normal"/>
    <w:uiPriority w:val="39"/>
    <w:semiHidden/>
    <w:unhideWhenUsed/>
    <w:qFormat/>
    <w:rsid w:val="00C40F7B"/>
    <w:pPr>
      <w:outlineLvl w:val="9"/>
    </w:pPr>
  </w:style>
  <w:style w:type="paragraph" w:styleId="TOC1">
    <w:name w:val="toc 1"/>
    <w:basedOn w:val="Normal"/>
    <w:next w:val="Normal"/>
    <w:autoRedefine/>
    <w:uiPriority w:val="39"/>
    <w:unhideWhenUsed/>
    <w:rsid w:val="008C36B3"/>
    <w:pPr>
      <w:spacing w:after="100"/>
    </w:pPr>
  </w:style>
  <w:style w:type="paragraph" w:styleId="TOC2">
    <w:name w:val="toc 2"/>
    <w:basedOn w:val="Normal"/>
    <w:next w:val="Normal"/>
    <w:autoRedefine/>
    <w:uiPriority w:val="39"/>
    <w:unhideWhenUsed/>
    <w:rsid w:val="008C36B3"/>
    <w:pPr>
      <w:spacing w:after="100"/>
      <w:ind w:left="220"/>
    </w:pPr>
  </w:style>
  <w:style w:type="paragraph" w:styleId="BalloonText">
    <w:name w:val="Balloon Text"/>
    <w:basedOn w:val="Normal"/>
    <w:link w:val="BalloonTextChar"/>
    <w:uiPriority w:val="99"/>
    <w:semiHidden/>
    <w:unhideWhenUsed/>
    <w:rsid w:val="008C36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6B3"/>
    <w:rPr>
      <w:rFonts w:ascii="Tahoma" w:hAnsi="Tahoma" w:cs="Tahoma"/>
      <w:sz w:val="16"/>
      <w:szCs w:val="16"/>
    </w:rPr>
  </w:style>
  <w:style w:type="paragraph" w:styleId="NoSpacing">
    <w:name w:val="No Spacing"/>
    <w:link w:val="NoSpacingChar"/>
    <w:uiPriority w:val="1"/>
    <w:qFormat/>
    <w:rsid w:val="00C40F7B"/>
    <w:pPr>
      <w:spacing w:after="0" w:line="240" w:lineRule="auto"/>
    </w:pPr>
  </w:style>
  <w:style w:type="character" w:customStyle="1" w:styleId="NoSpacingChar">
    <w:name w:val="No Spacing Char"/>
    <w:basedOn w:val="DefaultParagraphFont"/>
    <w:link w:val="NoSpacing"/>
    <w:uiPriority w:val="1"/>
    <w:rsid w:val="008C36B3"/>
  </w:style>
  <w:style w:type="paragraph" w:styleId="Header">
    <w:name w:val="header"/>
    <w:basedOn w:val="Normal"/>
    <w:link w:val="HeaderChar"/>
    <w:uiPriority w:val="99"/>
    <w:unhideWhenUsed/>
    <w:rsid w:val="00BF5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78F"/>
  </w:style>
  <w:style w:type="paragraph" w:styleId="Footer">
    <w:name w:val="footer"/>
    <w:basedOn w:val="Normal"/>
    <w:link w:val="FooterChar"/>
    <w:uiPriority w:val="99"/>
    <w:unhideWhenUsed/>
    <w:rsid w:val="00BF5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78F"/>
  </w:style>
  <w:style w:type="character" w:customStyle="1" w:styleId="Heading3Char">
    <w:name w:val="Heading 3 Char"/>
    <w:basedOn w:val="DefaultParagraphFont"/>
    <w:link w:val="Heading3"/>
    <w:uiPriority w:val="9"/>
    <w:semiHidden/>
    <w:rsid w:val="00C40F7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40F7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40F7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40F7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40F7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40F7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40F7B"/>
    <w:rPr>
      <w:b/>
      <w:bCs/>
      <w:i/>
      <w:iCs/>
    </w:rPr>
  </w:style>
  <w:style w:type="paragraph" w:styleId="Caption">
    <w:name w:val="caption"/>
    <w:basedOn w:val="Normal"/>
    <w:next w:val="Normal"/>
    <w:uiPriority w:val="35"/>
    <w:semiHidden/>
    <w:unhideWhenUsed/>
    <w:qFormat/>
    <w:rsid w:val="00C40F7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40F7B"/>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C40F7B"/>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C40F7B"/>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C40F7B"/>
    <w:rPr>
      <w:color w:val="1F497D" w:themeColor="text2"/>
      <w:sz w:val="28"/>
      <w:szCs w:val="28"/>
    </w:rPr>
  </w:style>
  <w:style w:type="character" w:styleId="Strong">
    <w:name w:val="Strong"/>
    <w:basedOn w:val="DefaultParagraphFont"/>
    <w:uiPriority w:val="22"/>
    <w:qFormat/>
    <w:rsid w:val="00C40F7B"/>
    <w:rPr>
      <w:b/>
      <w:bCs/>
    </w:rPr>
  </w:style>
  <w:style w:type="character" w:styleId="Emphasis">
    <w:name w:val="Emphasis"/>
    <w:basedOn w:val="DefaultParagraphFont"/>
    <w:uiPriority w:val="20"/>
    <w:qFormat/>
    <w:rsid w:val="00C40F7B"/>
    <w:rPr>
      <w:i/>
      <w:iCs/>
      <w:color w:val="000000" w:themeColor="text1"/>
    </w:rPr>
  </w:style>
  <w:style w:type="paragraph" w:styleId="Quote">
    <w:name w:val="Quote"/>
    <w:basedOn w:val="Normal"/>
    <w:next w:val="Normal"/>
    <w:link w:val="QuoteChar"/>
    <w:uiPriority w:val="29"/>
    <w:qFormat/>
    <w:rsid w:val="00C40F7B"/>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C40F7B"/>
    <w:rPr>
      <w:i/>
      <w:iCs/>
      <w:color w:val="76923C" w:themeColor="accent3" w:themeShade="BF"/>
      <w:sz w:val="24"/>
      <w:szCs w:val="24"/>
    </w:rPr>
  </w:style>
  <w:style w:type="paragraph" w:styleId="IntenseQuote">
    <w:name w:val="Intense Quote"/>
    <w:basedOn w:val="Normal"/>
    <w:next w:val="Normal"/>
    <w:link w:val="IntenseQuoteChar"/>
    <w:uiPriority w:val="30"/>
    <w:qFormat/>
    <w:rsid w:val="00C40F7B"/>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C40F7B"/>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C40F7B"/>
    <w:rPr>
      <w:i/>
      <w:iCs/>
      <w:color w:val="595959" w:themeColor="text1" w:themeTint="A6"/>
    </w:rPr>
  </w:style>
  <w:style w:type="character" w:styleId="IntenseEmphasis">
    <w:name w:val="Intense Emphasis"/>
    <w:basedOn w:val="DefaultParagraphFont"/>
    <w:uiPriority w:val="21"/>
    <w:qFormat/>
    <w:rsid w:val="00C40F7B"/>
    <w:rPr>
      <w:b/>
      <w:bCs/>
      <w:i/>
      <w:iCs/>
      <w:color w:val="auto"/>
    </w:rPr>
  </w:style>
  <w:style w:type="character" w:styleId="SubtleReference">
    <w:name w:val="Subtle Reference"/>
    <w:basedOn w:val="DefaultParagraphFont"/>
    <w:uiPriority w:val="31"/>
    <w:qFormat/>
    <w:rsid w:val="00C40F7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40F7B"/>
    <w:rPr>
      <w:b/>
      <w:bCs/>
      <w:caps w:val="0"/>
      <w:smallCaps/>
      <w:color w:val="auto"/>
      <w:spacing w:val="0"/>
      <w:u w:val="single"/>
    </w:rPr>
  </w:style>
  <w:style w:type="character" w:styleId="BookTitle">
    <w:name w:val="Book Title"/>
    <w:basedOn w:val="DefaultParagraphFont"/>
    <w:uiPriority w:val="33"/>
    <w:qFormat/>
    <w:rsid w:val="00C40F7B"/>
    <w:rPr>
      <w:b/>
      <w:bCs/>
      <w:caps w:val="0"/>
      <w:smallCaps/>
      <w:spacing w:val="0"/>
    </w:rPr>
  </w:style>
  <w:style w:type="paragraph" w:customStyle="1" w:styleId="Normal1">
    <w:name w:val="Normal1"/>
    <w:rsid w:val="001E7551"/>
    <w:pPr>
      <w:spacing w:after="0"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40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CB7D8A-4879-458D-A637-7FBC044DA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2628</Words>
  <Characters>14981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2021-04-20T07:44:00Z</dcterms:created>
  <dcterms:modified xsi:type="dcterms:W3CDTF">2021-05-03T09:44:00Z</dcterms:modified>
</cp:coreProperties>
</file>