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F4BFC" w14:textId="77777777" w:rsidR="00875C8E" w:rsidRDefault="00875C8E" w:rsidP="000E08E1">
      <w:pPr>
        <w:rPr>
          <w:rFonts w:ascii="Baskerville" w:hAnsi="Baskerville" w:cs="Angsana New"/>
        </w:rPr>
      </w:pPr>
    </w:p>
    <w:p w14:paraId="3452AAF0" w14:textId="77777777" w:rsidR="00875C8E" w:rsidRPr="00875C8E" w:rsidRDefault="00875C8E" w:rsidP="00875C8E">
      <w:pPr>
        <w:rPr>
          <w:rFonts w:ascii="Baskerville" w:hAnsi="Baskerville" w:cs="Angsana New"/>
          <w:sz w:val="28"/>
          <w:szCs w:val="28"/>
          <w:u w:val="single"/>
        </w:rPr>
      </w:pPr>
      <w:r w:rsidRPr="00875C8E">
        <w:rPr>
          <w:rFonts w:ascii="Baskerville" w:hAnsi="Baskerville" w:cs="Angsana New"/>
          <w:sz w:val="28"/>
          <w:szCs w:val="28"/>
          <w:u w:val="single"/>
        </w:rPr>
        <w:t>Consider the 3 pedagogic principles outlined above. Discuss these principles in relation to practices in education, showing secure understanding, identifying strengths and areas for development for each principle.</w:t>
      </w:r>
    </w:p>
    <w:p w14:paraId="49BEE36A" w14:textId="77777777" w:rsidR="00875C8E" w:rsidRDefault="00875C8E" w:rsidP="000E08E1">
      <w:pPr>
        <w:rPr>
          <w:rFonts w:ascii="Baskerville" w:hAnsi="Baskerville" w:cs="Angsana New"/>
        </w:rPr>
      </w:pPr>
    </w:p>
    <w:p w14:paraId="275BDFAD" w14:textId="77777777" w:rsidR="00AA1C62" w:rsidRPr="00AA1C62" w:rsidRDefault="00AA1C62" w:rsidP="00AA1C62">
      <w:pPr>
        <w:numPr>
          <w:ilvl w:val="0"/>
          <w:numId w:val="6"/>
        </w:numPr>
        <w:rPr>
          <w:rFonts w:ascii="Baskerville" w:hAnsi="Baskerville" w:cs="Angsana New"/>
        </w:rPr>
      </w:pPr>
      <w:r w:rsidRPr="00AA1C62">
        <w:rPr>
          <w:rFonts w:ascii="Baskerville" w:hAnsi="Baskerville" w:cs="Angsana New"/>
          <w:b/>
          <w:bCs/>
        </w:rPr>
        <w:t>Good teaching and learning means employing a blend of approaches including direct teaching.</w:t>
      </w:r>
    </w:p>
    <w:p w14:paraId="0AA0ACEB" w14:textId="77777777" w:rsidR="00AA1C62" w:rsidRPr="00AA1C62" w:rsidRDefault="00AA1C62" w:rsidP="00AA1C62">
      <w:pPr>
        <w:numPr>
          <w:ilvl w:val="0"/>
          <w:numId w:val="6"/>
        </w:numPr>
        <w:rPr>
          <w:rFonts w:ascii="Baskerville" w:hAnsi="Baskerville" w:cs="Angsana New"/>
        </w:rPr>
      </w:pPr>
      <w:r w:rsidRPr="00AA1C62">
        <w:rPr>
          <w:rFonts w:ascii="Baskerville" w:hAnsi="Baskerville" w:cs="Angsana New"/>
          <w:b/>
          <w:bCs/>
        </w:rPr>
        <w:t xml:space="preserve">Good teaching and learning sets tasks and </w:t>
      </w:r>
      <w:proofErr w:type="gramStart"/>
      <w:r w:rsidRPr="00AA1C62">
        <w:rPr>
          <w:rFonts w:ascii="Baskerville" w:hAnsi="Baskerville" w:cs="Angsana New"/>
          <w:b/>
          <w:bCs/>
        </w:rPr>
        <w:t>selects</w:t>
      </w:r>
      <w:proofErr w:type="gramEnd"/>
      <w:r w:rsidRPr="00AA1C62">
        <w:rPr>
          <w:rFonts w:ascii="Baskerville" w:hAnsi="Baskerville" w:cs="Angsana New"/>
          <w:b/>
          <w:bCs/>
        </w:rPr>
        <w:t xml:space="preserve"> resources that build on previous knowledge and experience and engage interest.</w:t>
      </w:r>
    </w:p>
    <w:p w14:paraId="51166845" w14:textId="77777777" w:rsidR="00AA1C62" w:rsidRPr="00AA1C62" w:rsidRDefault="00AA1C62" w:rsidP="00AA1C62">
      <w:pPr>
        <w:numPr>
          <w:ilvl w:val="0"/>
          <w:numId w:val="6"/>
        </w:numPr>
        <w:rPr>
          <w:rFonts w:ascii="Baskerville" w:hAnsi="Baskerville" w:cs="Angsana New"/>
        </w:rPr>
      </w:pPr>
      <w:r w:rsidRPr="00AA1C62">
        <w:rPr>
          <w:rFonts w:ascii="Baskerville" w:hAnsi="Baskerville" w:cs="Angsana New"/>
          <w:b/>
          <w:bCs/>
        </w:rPr>
        <w:t xml:space="preserve">Good teaching and learning ranges within and across Areas of Learning and experience.    </w:t>
      </w:r>
    </w:p>
    <w:p w14:paraId="63AB020B" w14:textId="77777777" w:rsidR="00AA1C62" w:rsidRPr="00AA1C62" w:rsidRDefault="00AA1C62" w:rsidP="00AA1C62">
      <w:pPr>
        <w:numPr>
          <w:ilvl w:val="0"/>
          <w:numId w:val="6"/>
        </w:numPr>
        <w:rPr>
          <w:rFonts w:ascii="Baskerville" w:hAnsi="Baskerville" w:cs="Angsana New"/>
        </w:rPr>
      </w:pPr>
      <w:r w:rsidRPr="00AA1C62">
        <w:rPr>
          <w:rFonts w:ascii="Baskerville" w:hAnsi="Baskerville" w:cs="Angsana New"/>
          <w:b/>
          <w:bCs/>
        </w:rPr>
        <w:t xml:space="preserve">                                                                                            (</w:t>
      </w:r>
      <w:r w:rsidRPr="00AA1C62">
        <w:rPr>
          <w:rFonts w:ascii="Baskerville" w:hAnsi="Baskerville" w:cs="Angsana New"/>
        </w:rPr>
        <w:t>Donaldson 2015:68)</w:t>
      </w:r>
    </w:p>
    <w:p w14:paraId="6A73A8CB" w14:textId="77777777" w:rsidR="00875C8E" w:rsidRDefault="00875C8E" w:rsidP="000E08E1">
      <w:pPr>
        <w:rPr>
          <w:rFonts w:ascii="Baskerville" w:hAnsi="Baskerville" w:cs="Angsana New"/>
        </w:rPr>
      </w:pPr>
    </w:p>
    <w:p w14:paraId="3AB8CE12" w14:textId="77777777" w:rsidR="00875C8E" w:rsidRDefault="00875C8E" w:rsidP="000E08E1">
      <w:pPr>
        <w:rPr>
          <w:rFonts w:ascii="Baskerville" w:hAnsi="Baskerville" w:cs="Angsana New"/>
        </w:rPr>
      </w:pPr>
    </w:p>
    <w:p w14:paraId="5C35E4EE" w14:textId="3A4CEBAD" w:rsidR="000E08E1" w:rsidRDefault="000E08E1" w:rsidP="000E08E1">
      <w:pPr>
        <w:rPr>
          <w:rFonts w:ascii="Baskerville" w:hAnsi="Baskerville" w:cs="Angsana New"/>
        </w:rPr>
      </w:pPr>
      <w:r>
        <w:rPr>
          <w:rFonts w:ascii="Baskerville" w:hAnsi="Baskerville" w:cs="Angsana New"/>
        </w:rPr>
        <w:t xml:space="preserve">The </w:t>
      </w:r>
      <w:r w:rsidR="005D542C">
        <w:rPr>
          <w:rFonts w:ascii="Baskerville" w:hAnsi="Baskerville" w:cs="Angsana New"/>
        </w:rPr>
        <w:t>C</w:t>
      </w:r>
      <w:r>
        <w:rPr>
          <w:rFonts w:ascii="Baskerville" w:hAnsi="Baskerville" w:cs="Angsana New"/>
        </w:rPr>
        <w:t xml:space="preserve">urriculum in Wales has been developed to establish education </w:t>
      </w:r>
      <w:r w:rsidR="009209D7">
        <w:rPr>
          <w:rFonts w:ascii="Baskerville" w:hAnsi="Baskerville" w:cs="Angsana New"/>
        </w:rPr>
        <w:t xml:space="preserve">so that </w:t>
      </w:r>
      <w:r>
        <w:rPr>
          <w:rFonts w:ascii="Baskerville" w:hAnsi="Baskerville" w:cs="Angsana New"/>
        </w:rPr>
        <w:t xml:space="preserve">children enjoy </w:t>
      </w:r>
      <w:r w:rsidR="009209D7">
        <w:rPr>
          <w:rFonts w:ascii="Baskerville" w:hAnsi="Baskerville" w:cs="Angsana New"/>
        </w:rPr>
        <w:t xml:space="preserve">their </w:t>
      </w:r>
      <w:r>
        <w:rPr>
          <w:rFonts w:ascii="Baskerville" w:hAnsi="Baskerville" w:cs="Angsana New"/>
        </w:rPr>
        <w:t xml:space="preserve">learning.  </w:t>
      </w:r>
    </w:p>
    <w:p w14:paraId="2C219C59" w14:textId="4BA44130" w:rsidR="0089180E" w:rsidRDefault="0089180E" w:rsidP="0089180E">
      <w:pPr>
        <w:rPr>
          <w:rFonts w:ascii="Baskerville" w:hAnsi="Baskerville" w:cs="Angsana New"/>
        </w:rPr>
      </w:pPr>
      <w:r>
        <w:rPr>
          <w:rFonts w:ascii="Baskerville" w:hAnsi="Baskerville" w:cs="Angsana New"/>
        </w:rPr>
        <w:t>The Welsh Government observed that the teaching was gradually getting worse in Wales</w:t>
      </w:r>
      <w:r w:rsidR="005D542C">
        <w:rPr>
          <w:rFonts w:ascii="Baskerville" w:hAnsi="Baskerville" w:cs="Angsana New"/>
        </w:rPr>
        <w:t>,</w:t>
      </w:r>
      <w:r w:rsidR="009014EE">
        <w:rPr>
          <w:rFonts w:ascii="Baskerville" w:hAnsi="Baskerville" w:cs="Angsana New"/>
        </w:rPr>
        <w:t xml:space="preserve"> as they were seeing low grades in PISA </w:t>
      </w:r>
      <w:r w:rsidR="00945D06">
        <w:rPr>
          <w:rFonts w:ascii="Baskerville" w:hAnsi="Baskerville" w:cs="Angsana New"/>
        </w:rPr>
        <w:t>tests each year</w:t>
      </w:r>
      <w:r>
        <w:rPr>
          <w:rFonts w:ascii="Baskerville" w:hAnsi="Baskerville" w:cs="Angsana New"/>
        </w:rPr>
        <w:t xml:space="preserve">. </w:t>
      </w:r>
      <w:r w:rsidR="00532A15">
        <w:rPr>
          <w:rFonts w:ascii="Baskerville" w:hAnsi="Baskerville" w:cs="Angsana New"/>
        </w:rPr>
        <w:t xml:space="preserve">The curriculum had to be changed as the world is changing and the Welsh Government ensures that each child </w:t>
      </w:r>
      <w:r w:rsidR="003D0D0C">
        <w:rPr>
          <w:rFonts w:ascii="Baskerville" w:hAnsi="Baskerville" w:cs="Angsana New"/>
        </w:rPr>
        <w:t>has the knowledge, skills and experience to do well in their learning.</w:t>
      </w:r>
      <w:r w:rsidR="00326AFF">
        <w:rPr>
          <w:rFonts w:ascii="Baskerville" w:hAnsi="Baskerville" w:cs="Angsana New"/>
        </w:rPr>
        <w:t xml:space="preserve"> (The </w:t>
      </w:r>
      <w:r w:rsidR="00812A30" w:rsidRPr="00950D35">
        <w:rPr>
          <w:rFonts w:ascii="Baskerville" w:hAnsi="Baskerville" w:cs="Angsana New"/>
        </w:rPr>
        <w:t>N</w:t>
      </w:r>
      <w:r w:rsidR="00326AFF" w:rsidRPr="00950D35">
        <w:rPr>
          <w:rFonts w:ascii="Baskerville" w:hAnsi="Baskerville" w:cs="Angsana New"/>
        </w:rPr>
        <w:t>ew</w:t>
      </w:r>
      <w:r w:rsidR="00326AFF">
        <w:rPr>
          <w:rFonts w:ascii="Baskerville" w:hAnsi="Baskerville" w:cs="Angsana New"/>
        </w:rPr>
        <w:t xml:space="preserve"> Curriculum for Wales).</w:t>
      </w:r>
      <w:r>
        <w:rPr>
          <w:rFonts w:ascii="Baskerville" w:hAnsi="Baskerville" w:cs="Angsana New"/>
        </w:rPr>
        <w:t xml:space="preserve"> Professor Graham Donaldson became involved with schools to make education better. He searched for effective teaching and what he saw he wrote a report called successful futures</w:t>
      </w:r>
      <w:r w:rsidR="00802952">
        <w:rPr>
          <w:rFonts w:ascii="Baskerville" w:hAnsi="Baskerville" w:cs="Angsana New"/>
        </w:rPr>
        <w:t xml:space="preserve"> to “shape a successful and exciting future</w:t>
      </w:r>
      <w:r w:rsidR="008B0A35">
        <w:rPr>
          <w:rFonts w:ascii="Baskerville" w:hAnsi="Baskerville" w:cs="Angsana New"/>
        </w:rPr>
        <w:t xml:space="preserve">”. </w:t>
      </w:r>
    </w:p>
    <w:p w14:paraId="72631E6F" w14:textId="6E99C6F5" w:rsidR="00E470B9" w:rsidRDefault="0089180E" w:rsidP="00E470B9">
      <w:pPr>
        <w:rPr>
          <w:rFonts w:ascii="Baskerville" w:hAnsi="Baskerville" w:cs="Angsana New"/>
        </w:rPr>
      </w:pPr>
      <w:r>
        <w:rPr>
          <w:rFonts w:ascii="Baskerville" w:hAnsi="Baskerville" w:cs="Angsana New"/>
        </w:rPr>
        <w:t>The government accepted that it was important that each child should benefit from the curriculum</w:t>
      </w:r>
      <w:r w:rsidR="009A6200">
        <w:rPr>
          <w:rFonts w:ascii="Baskerville" w:hAnsi="Baskerville" w:cs="Angsana New"/>
        </w:rPr>
        <w:t>,</w:t>
      </w:r>
      <w:r>
        <w:rPr>
          <w:rFonts w:ascii="Baskerville" w:hAnsi="Baskerville" w:cs="Angsana New"/>
        </w:rPr>
        <w:t xml:space="preserve"> to help them develop in each area</w:t>
      </w:r>
      <w:r w:rsidR="00D90D28">
        <w:rPr>
          <w:rFonts w:ascii="Baskerville" w:hAnsi="Baskerville" w:cs="Angsana New"/>
        </w:rPr>
        <w:t xml:space="preserve"> of their learning</w:t>
      </w:r>
      <w:r>
        <w:rPr>
          <w:rFonts w:ascii="Baskerville" w:hAnsi="Baskerville" w:cs="Angsana New"/>
        </w:rPr>
        <w:t>.</w:t>
      </w:r>
      <w:r w:rsidR="000D1D19">
        <w:rPr>
          <w:rFonts w:ascii="Baskerville" w:hAnsi="Baskerville" w:cs="Angsana New"/>
        </w:rPr>
        <w:t xml:space="preserve"> </w:t>
      </w:r>
      <w:proofErr w:type="gramStart"/>
      <w:r>
        <w:rPr>
          <w:rFonts w:ascii="Baskerville" w:hAnsi="Baskerville" w:cs="Angsana New"/>
        </w:rPr>
        <w:t>Therefore</w:t>
      </w:r>
      <w:proofErr w:type="gramEnd"/>
      <w:r>
        <w:rPr>
          <w:rFonts w:ascii="Baskerville" w:hAnsi="Baskerville" w:cs="Angsana New"/>
        </w:rPr>
        <w:t xml:space="preserve"> they adopted Donaldson’s ideas of the twelve pedagogical principles, The four purposes and the six areas of learning to improve education. </w:t>
      </w:r>
      <w:r w:rsidRPr="00994702">
        <w:rPr>
          <w:rFonts w:ascii="Baskerville" w:hAnsi="Baskerville" w:cs="Angsana New"/>
        </w:rPr>
        <w:t>(Successful Futures).</w:t>
      </w:r>
      <w:r>
        <w:rPr>
          <w:rFonts w:ascii="Baskerville" w:hAnsi="Baskerville" w:cs="Angsana New"/>
        </w:rPr>
        <w:t xml:space="preserve"> </w:t>
      </w:r>
      <w:r w:rsidR="00E470B9">
        <w:rPr>
          <w:rFonts w:ascii="Baskerville" w:hAnsi="Baskerville" w:cs="Angsana New"/>
        </w:rPr>
        <w:t xml:space="preserve">Donaldson decided this would operate well in foundation phase as children will acknowledge the value of learning through experiences. </w:t>
      </w:r>
      <w:r w:rsidR="00E470B9" w:rsidRPr="00735714">
        <w:rPr>
          <w:rFonts w:ascii="Baskerville" w:hAnsi="Baskerville" w:cs="Angsana New"/>
        </w:rPr>
        <w:t>(Research articles Donaldson review the purposes and content of the curriculum for Wales).</w:t>
      </w:r>
    </w:p>
    <w:p w14:paraId="2077C685" w14:textId="5F938993" w:rsidR="0089180E" w:rsidRDefault="0089180E" w:rsidP="0089180E">
      <w:pPr>
        <w:rPr>
          <w:rFonts w:ascii="Baskerville" w:hAnsi="Baskerville" w:cs="Angsana New"/>
        </w:rPr>
      </w:pPr>
    </w:p>
    <w:p w14:paraId="2E079B08" w14:textId="25260A47" w:rsidR="0089180E" w:rsidRDefault="0089180E" w:rsidP="0089180E">
      <w:pPr>
        <w:rPr>
          <w:rFonts w:ascii="Baskerville" w:hAnsi="Baskerville" w:cs="Angsana New"/>
        </w:rPr>
      </w:pPr>
    </w:p>
    <w:p w14:paraId="3F6516F1" w14:textId="2E4F770B" w:rsidR="00BF5535" w:rsidRDefault="00CE05FB" w:rsidP="0089180E">
      <w:pPr>
        <w:rPr>
          <w:rFonts w:ascii="Baskerville" w:hAnsi="Baskerville" w:cs="Angsana New"/>
        </w:rPr>
      </w:pPr>
      <w:r>
        <w:rPr>
          <w:rFonts w:ascii="Baskerville" w:hAnsi="Baskerville" w:cs="Angsana New"/>
        </w:rPr>
        <w:t xml:space="preserve">The foundation </w:t>
      </w:r>
      <w:r w:rsidR="009D1553">
        <w:rPr>
          <w:rFonts w:ascii="Baskerville" w:hAnsi="Baskerville" w:cs="Angsana New"/>
        </w:rPr>
        <w:t xml:space="preserve">phase is designed around </w:t>
      </w:r>
      <w:r w:rsidR="00C6481B">
        <w:rPr>
          <w:rFonts w:ascii="Baskerville" w:hAnsi="Baskerville" w:cs="Angsana New"/>
        </w:rPr>
        <w:t>the new fram</w:t>
      </w:r>
      <w:r w:rsidR="00324269">
        <w:rPr>
          <w:rFonts w:ascii="Baskerville" w:hAnsi="Baskerville" w:cs="Angsana New"/>
        </w:rPr>
        <w:t xml:space="preserve">eworks. As the curriculum has changed in wales teachers need to be acquainted with the new aspects which include the four purposes, </w:t>
      </w:r>
      <w:r w:rsidR="00A34D96">
        <w:rPr>
          <w:rFonts w:ascii="Baskerville" w:hAnsi="Baskerville" w:cs="Angsana New"/>
        </w:rPr>
        <w:t xml:space="preserve">the twelve pedagogical principles and the six areas of learning. </w:t>
      </w:r>
      <w:r w:rsidR="00324269">
        <w:rPr>
          <w:rFonts w:ascii="Baskerville" w:hAnsi="Baskerville" w:cs="Angsana New"/>
        </w:rPr>
        <w:t xml:space="preserve"> </w:t>
      </w:r>
    </w:p>
    <w:p w14:paraId="74D35D04" w14:textId="6AEAE1B4" w:rsidR="0089180E" w:rsidRDefault="0089180E" w:rsidP="0089180E">
      <w:pPr>
        <w:rPr>
          <w:rFonts w:ascii="Baskerville" w:hAnsi="Baskerville" w:cs="Angsana New"/>
        </w:rPr>
      </w:pPr>
      <w:r>
        <w:rPr>
          <w:rFonts w:ascii="Baskerville" w:hAnsi="Baskerville" w:cs="Angsana New"/>
        </w:rPr>
        <w:t xml:space="preserve">Foundation Learning focuses on the six areas of learning, philosophy, child’s voice and wellbeing, holistic development, </w:t>
      </w:r>
      <w:r w:rsidRPr="00AE2B46">
        <w:rPr>
          <w:rFonts w:ascii="Baskerville" w:hAnsi="Baskerville" w:cs="Angsana New"/>
        </w:rPr>
        <w:t>continuum, play which is experimental learning and Democratic curriculum. (</w:t>
      </w:r>
      <w:r w:rsidR="00AE2B46">
        <w:rPr>
          <w:rFonts w:ascii="Baskerville" w:hAnsi="Baskerville" w:cs="Angsana New"/>
        </w:rPr>
        <w:t>Foundation Phase Frameworks.</w:t>
      </w:r>
      <w:r w:rsidRPr="00AE2B46">
        <w:rPr>
          <w:rFonts w:ascii="Baskerville" w:hAnsi="Baskerville" w:cs="Angsana New"/>
        </w:rPr>
        <w:t>)</w:t>
      </w:r>
    </w:p>
    <w:p w14:paraId="6BA45DDC" w14:textId="77777777" w:rsidR="0089180E" w:rsidRDefault="0089180E" w:rsidP="0089180E">
      <w:pPr>
        <w:rPr>
          <w:rFonts w:ascii="Baskerville" w:hAnsi="Baskerville" w:cs="Angsana New"/>
        </w:rPr>
      </w:pPr>
    </w:p>
    <w:p w14:paraId="1BB1A10F" w14:textId="77777777" w:rsidR="0089180E" w:rsidRDefault="0089180E" w:rsidP="0089180E">
      <w:pPr>
        <w:rPr>
          <w:rFonts w:ascii="Baskerville" w:hAnsi="Baskerville" w:cs="Angsana New"/>
        </w:rPr>
      </w:pPr>
    </w:p>
    <w:p w14:paraId="087C71BA" w14:textId="77777777" w:rsidR="0089180E" w:rsidRDefault="0089180E" w:rsidP="0089180E">
      <w:pPr>
        <w:rPr>
          <w:rFonts w:ascii="Baskerville" w:hAnsi="Baskerville" w:cs="Angsana New"/>
        </w:rPr>
      </w:pPr>
      <w:r>
        <w:rPr>
          <w:rFonts w:ascii="Baskerville" w:hAnsi="Baskerville" w:cs="Angsana New"/>
        </w:rPr>
        <w:t>The review that Donaldson wrote was that he recommended the four purposes as there will be a better guide for teachers in the future if they are followed. The four purposes are:</w:t>
      </w:r>
    </w:p>
    <w:p w14:paraId="2923A5AB" w14:textId="77777777" w:rsidR="0089180E" w:rsidRPr="009F3398" w:rsidRDefault="0089180E" w:rsidP="0089180E">
      <w:pPr>
        <w:pStyle w:val="ListParagraph"/>
        <w:numPr>
          <w:ilvl w:val="0"/>
          <w:numId w:val="2"/>
        </w:numPr>
        <w:rPr>
          <w:rFonts w:ascii="Baskerville" w:hAnsi="Baskerville" w:cs="Angsana New"/>
        </w:rPr>
      </w:pPr>
      <w:r w:rsidRPr="009F3398">
        <w:rPr>
          <w:rFonts w:ascii="Baskerville" w:hAnsi="Baskerville" w:cs="Angsana New"/>
        </w:rPr>
        <w:t xml:space="preserve">Ambitious, capable learners who are ready throughout their lives. </w:t>
      </w:r>
    </w:p>
    <w:p w14:paraId="57975455" w14:textId="77777777" w:rsidR="0089180E" w:rsidRDefault="0089180E" w:rsidP="0089180E">
      <w:pPr>
        <w:pStyle w:val="ListParagraph"/>
        <w:numPr>
          <w:ilvl w:val="0"/>
          <w:numId w:val="2"/>
        </w:numPr>
        <w:rPr>
          <w:rFonts w:ascii="Baskerville" w:hAnsi="Baskerville" w:cs="Angsana New"/>
        </w:rPr>
      </w:pPr>
      <w:r>
        <w:rPr>
          <w:rFonts w:ascii="Baskerville" w:hAnsi="Baskerville" w:cs="Angsana New"/>
        </w:rPr>
        <w:t xml:space="preserve">Enterprising, creative contributors who are ready to play a full part in life and work. </w:t>
      </w:r>
    </w:p>
    <w:p w14:paraId="638B1818" w14:textId="77777777" w:rsidR="0089180E" w:rsidRDefault="0089180E" w:rsidP="0089180E">
      <w:pPr>
        <w:pStyle w:val="ListParagraph"/>
        <w:numPr>
          <w:ilvl w:val="0"/>
          <w:numId w:val="2"/>
        </w:numPr>
        <w:rPr>
          <w:rFonts w:ascii="Baskerville" w:hAnsi="Baskerville" w:cs="Angsana New"/>
        </w:rPr>
      </w:pPr>
      <w:r>
        <w:rPr>
          <w:rFonts w:ascii="Baskerville" w:hAnsi="Baskerville" w:cs="Angsana New"/>
        </w:rPr>
        <w:t xml:space="preserve">Ethical, informed citizens who are ready to be citizens of Wales and the world. </w:t>
      </w:r>
    </w:p>
    <w:p w14:paraId="6A283B0A" w14:textId="77777777" w:rsidR="0089180E" w:rsidRDefault="0089180E" w:rsidP="0089180E">
      <w:pPr>
        <w:pStyle w:val="ListParagraph"/>
        <w:numPr>
          <w:ilvl w:val="0"/>
          <w:numId w:val="2"/>
        </w:numPr>
        <w:rPr>
          <w:rFonts w:ascii="Baskerville" w:hAnsi="Baskerville" w:cs="Angsana New"/>
        </w:rPr>
      </w:pPr>
      <w:r>
        <w:rPr>
          <w:rFonts w:ascii="Baskerville" w:hAnsi="Baskerville" w:cs="Angsana New"/>
        </w:rPr>
        <w:t xml:space="preserve">Healthy, confident individuals who are reading to lead fulfilling lives as valued members of society. </w:t>
      </w:r>
    </w:p>
    <w:p w14:paraId="246DE52C" w14:textId="77777777" w:rsidR="0089180E" w:rsidRDefault="0089180E" w:rsidP="0089180E">
      <w:pPr>
        <w:rPr>
          <w:rFonts w:ascii="Baskerville" w:hAnsi="Baskerville" w:cs="Angsana New"/>
        </w:rPr>
      </w:pPr>
    </w:p>
    <w:p w14:paraId="26FD8A19" w14:textId="42B5B14F" w:rsidR="0089180E" w:rsidRDefault="0089180E" w:rsidP="0089180E">
      <w:pPr>
        <w:rPr>
          <w:rFonts w:ascii="Baskerville" w:hAnsi="Baskerville" w:cs="Angsana New"/>
        </w:rPr>
      </w:pPr>
      <w:r>
        <w:rPr>
          <w:rFonts w:ascii="Baskerville" w:hAnsi="Baskerville" w:cs="Angsana New"/>
        </w:rPr>
        <w:t>The areas of learning that Donaldson recommended</w:t>
      </w:r>
      <w:r w:rsidR="008B3509">
        <w:rPr>
          <w:rFonts w:ascii="Baskerville" w:hAnsi="Baskerville" w:cs="Angsana New"/>
        </w:rPr>
        <w:t xml:space="preserve"> and that contributed </w:t>
      </w:r>
      <w:r w:rsidR="00BC3AAA">
        <w:rPr>
          <w:rFonts w:ascii="Baskerville" w:hAnsi="Baskerville" w:cs="Angsana New"/>
        </w:rPr>
        <w:t>to the four purposes were:</w:t>
      </w:r>
      <w:r>
        <w:rPr>
          <w:rFonts w:ascii="Baskerville" w:hAnsi="Baskerville" w:cs="Angsana New"/>
        </w:rPr>
        <w:t xml:space="preserve"> </w:t>
      </w:r>
    </w:p>
    <w:p w14:paraId="67A7B500" w14:textId="77777777" w:rsidR="0089180E" w:rsidRPr="009F3398" w:rsidRDefault="0089180E" w:rsidP="0089180E">
      <w:pPr>
        <w:pStyle w:val="ListParagraph"/>
        <w:numPr>
          <w:ilvl w:val="0"/>
          <w:numId w:val="3"/>
        </w:numPr>
        <w:rPr>
          <w:rFonts w:ascii="Baskerville" w:hAnsi="Baskerville" w:cs="Angsana New"/>
        </w:rPr>
      </w:pPr>
      <w:r w:rsidRPr="009F3398">
        <w:rPr>
          <w:rFonts w:ascii="Baskerville" w:hAnsi="Baskerville" w:cs="Angsana New"/>
        </w:rPr>
        <w:lastRenderedPageBreak/>
        <w:t xml:space="preserve">Languages, Literacy and communication. </w:t>
      </w:r>
    </w:p>
    <w:p w14:paraId="27D7ABA0" w14:textId="77777777" w:rsidR="0089180E" w:rsidRDefault="0089180E" w:rsidP="0089180E">
      <w:pPr>
        <w:pStyle w:val="ListParagraph"/>
        <w:numPr>
          <w:ilvl w:val="0"/>
          <w:numId w:val="3"/>
        </w:numPr>
        <w:rPr>
          <w:rFonts w:ascii="Baskerville" w:hAnsi="Baskerville" w:cs="Angsana New"/>
        </w:rPr>
      </w:pPr>
      <w:r w:rsidRPr="009F3398">
        <w:rPr>
          <w:rFonts w:ascii="Baskerville" w:hAnsi="Baskerville" w:cs="Angsana New"/>
        </w:rPr>
        <w:t xml:space="preserve">Mathematics and Numeracy. </w:t>
      </w:r>
    </w:p>
    <w:p w14:paraId="17DFDED0" w14:textId="77777777" w:rsidR="0089180E" w:rsidRDefault="0089180E" w:rsidP="0089180E">
      <w:pPr>
        <w:pStyle w:val="ListParagraph"/>
        <w:numPr>
          <w:ilvl w:val="0"/>
          <w:numId w:val="3"/>
        </w:numPr>
        <w:rPr>
          <w:rFonts w:ascii="Baskerville" w:hAnsi="Baskerville" w:cs="Angsana New"/>
        </w:rPr>
      </w:pPr>
      <w:r w:rsidRPr="009F3398">
        <w:rPr>
          <w:rFonts w:ascii="Baskerville" w:hAnsi="Baskerville" w:cs="Angsana New"/>
        </w:rPr>
        <w:t xml:space="preserve"> Science and Technology. </w:t>
      </w:r>
    </w:p>
    <w:p w14:paraId="02738232" w14:textId="77777777" w:rsidR="0089180E" w:rsidRDefault="0089180E" w:rsidP="0089180E">
      <w:pPr>
        <w:pStyle w:val="ListParagraph"/>
        <w:numPr>
          <w:ilvl w:val="0"/>
          <w:numId w:val="3"/>
        </w:numPr>
        <w:rPr>
          <w:rFonts w:ascii="Baskerville" w:hAnsi="Baskerville" w:cs="Angsana New"/>
        </w:rPr>
      </w:pPr>
      <w:r w:rsidRPr="009F3398">
        <w:rPr>
          <w:rFonts w:ascii="Baskerville" w:hAnsi="Baskerville" w:cs="Angsana New"/>
        </w:rPr>
        <w:t xml:space="preserve"> Health and wellbeing. </w:t>
      </w:r>
    </w:p>
    <w:p w14:paraId="24566739" w14:textId="77777777" w:rsidR="0089180E" w:rsidRDefault="0089180E" w:rsidP="0089180E">
      <w:pPr>
        <w:pStyle w:val="ListParagraph"/>
        <w:numPr>
          <w:ilvl w:val="0"/>
          <w:numId w:val="3"/>
        </w:numPr>
        <w:rPr>
          <w:rFonts w:ascii="Baskerville" w:hAnsi="Baskerville" w:cs="Angsana New"/>
        </w:rPr>
      </w:pPr>
      <w:r w:rsidRPr="009F3398">
        <w:rPr>
          <w:rFonts w:ascii="Baskerville" w:hAnsi="Baskerville" w:cs="Angsana New"/>
        </w:rPr>
        <w:t xml:space="preserve">Expressive Arts. </w:t>
      </w:r>
    </w:p>
    <w:p w14:paraId="21C2ABE2" w14:textId="77777777" w:rsidR="0089180E" w:rsidRDefault="0089180E" w:rsidP="0089180E">
      <w:pPr>
        <w:pStyle w:val="ListParagraph"/>
        <w:numPr>
          <w:ilvl w:val="0"/>
          <w:numId w:val="3"/>
        </w:numPr>
        <w:rPr>
          <w:rFonts w:ascii="Baskerville" w:hAnsi="Baskerville" w:cs="Angsana New"/>
        </w:rPr>
      </w:pPr>
      <w:r w:rsidRPr="009F3398">
        <w:rPr>
          <w:rFonts w:ascii="Baskerville" w:hAnsi="Baskerville" w:cs="Angsana New"/>
        </w:rPr>
        <w:t xml:space="preserve">  Humanities.</w:t>
      </w:r>
    </w:p>
    <w:p w14:paraId="4448D418" w14:textId="77777777" w:rsidR="0089180E" w:rsidRPr="007F1410" w:rsidRDefault="0089180E" w:rsidP="0089180E">
      <w:pPr>
        <w:rPr>
          <w:rFonts w:ascii="Baskerville" w:hAnsi="Baskerville" w:cs="Angsana New"/>
        </w:rPr>
      </w:pPr>
      <w:r>
        <w:rPr>
          <w:rFonts w:ascii="Baskerville" w:hAnsi="Baskerville" w:cs="Angsana New"/>
        </w:rPr>
        <w:t>(</w:t>
      </w:r>
      <w:r w:rsidRPr="000238B1">
        <w:rPr>
          <w:rFonts w:ascii="Baskerville" w:hAnsi="Baskerville" w:cs="Angsana New"/>
        </w:rPr>
        <w:t>Research Senedd Wales)</w:t>
      </w:r>
    </w:p>
    <w:p w14:paraId="2106C895" w14:textId="77777777" w:rsidR="0089180E" w:rsidRDefault="0089180E" w:rsidP="0089180E">
      <w:pPr>
        <w:rPr>
          <w:rFonts w:ascii="Baskerville" w:hAnsi="Baskerville" w:cs="Angsana New"/>
        </w:rPr>
      </w:pPr>
    </w:p>
    <w:p w14:paraId="7BCDF5A4" w14:textId="6A73B865" w:rsidR="00922E25" w:rsidRDefault="00922E25"/>
    <w:p w14:paraId="47343548" w14:textId="208B41B3" w:rsidR="00D60A13" w:rsidRDefault="00400AC3">
      <w:pPr>
        <w:rPr>
          <w:rFonts w:ascii="Baskerville" w:hAnsi="Baskerville" w:cs="Angsana New"/>
        </w:rPr>
      </w:pPr>
      <w:r w:rsidRPr="00400AC3">
        <w:rPr>
          <w:rFonts w:ascii="Baskerville" w:hAnsi="Baskerville" w:cs="Angsana New"/>
        </w:rPr>
        <w:t>The Welsh Government ensures that each child in the foundation phase</w:t>
      </w:r>
      <w:r w:rsidR="009952C9">
        <w:rPr>
          <w:rFonts w:ascii="Baskerville" w:hAnsi="Baskerville" w:cs="Angsana New"/>
        </w:rPr>
        <w:t>,</w:t>
      </w:r>
      <w:r w:rsidRPr="00400AC3">
        <w:rPr>
          <w:rFonts w:ascii="Baskerville" w:hAnsi="Baskerville" w:cs="Angsana New"/>
        </w:rPr>
        <w:t xml:space="preserve"> are at the right stage in their development and learning. </w:t>
      </w:r>
    </w:p>
    <w:p w14:paraId="1CAFB864" w14:textId="196423E1" w:rsidR="00D12827" w:rsidRDefault="004F4558">
      <w:pPr>
        <w:rPr>
          <w:rFonts w:ascii="Baskerville" w:hAnsi="Baskerville" w:cs="Angsana New"/>
        </w:rPr>
      </w:pPr>
      <w:r>
        <w:rPr>
          <w:rFonts w:ascii="Baskerville" w:hAnsi="Baskerville" w:cs="Angsana New"/>
        </w:rPr>
        <w:t>The Holistic development lies at the middle of the curriculum frameworks</w:t>
      </w:r>
      <w:r w:rsidR="009952C9">
        <w:rPr>
          <w:rFonts w:ascii="Baskerville" w:hAnsi="Baskerville" w:cs="Angsana New"/>
        </w:rPr>
        <w:t>,</w:t>
      </w:r>
      <w:r w:rsidR="003B124D">
        <w:rPr>
          <w:rFonts w:ascii="Baskerville" w:hAnsi="Baskerville" w:cs="Angsana New"/>
        </w:rPr>
        <w:t xml:space="preserve"> to see </w:t>
      </w:r>
      <w:r w:rsidR="00543EB3">
        <w:rPr>
          <w:rFonts w:ascii="Baskerville" w:hAnsi="Baskerville" w:cs="Angsana New"/>
        </w:rPr>
        <w:t xml:space="preserve">the development of learners and the skills they have. </w:t>
      </w:r>
      <w:r w:rsidR="00806741">
        <w:rPr>
          <w:rFonts w:ascii="Baskerville" w:hAnsi="Baskerville" w:cs="Angsana New"/>
        </w:rPr>
        <w:t xml:space="preserve">The foundation phase </w:t>
      </w:r>
      <w:r w:rsidR="007D0A6A">
        <w:rPr>
          <w:rFonts w:ascii="Baskerville" w:hAnsi="Baskerville" w:cs="Angsana New"/>
        </w:rPr>
        <w:t xml:space="preserve">encourages </w:t>
      </w:r>
      <w:r w:rsidR="00D12827">
        <w:rPr>
          <w:rFonts w:ascii="Baskerville" w:hAnsi="Baskerville" w:cs="Angsana New"/>
        </w:rPr>
        <w:t xml:space="preserve">equality, of opportunity and values, and celebrates diversity. </w:t>
      </w:r>
    </w:p>
    <w:p w14:paraId="26D6A835" w14:textId="05204F53" w:rsidR="004F4558" w:rsidRDefault="00D12827">
      <w:pPr>
        <w:rPr>
          <w:rFonts w:ascii="Baskerville" w:hAnsi="Baskerville" w:cs="Angsana New"/>
        </w:rPr>
      </w:pPr>
      <w:r>
        <w:rPr>
          <w:rFonts w:ascii="Baskerville" w:hAnsi="Baskerville" w:cs="Angsana New"/>
        </w:rPr>
        <w:t xml:space="preserve">To advance </w:t>
      </w:r>
      <w:r w:rsidR="00BB2EB9">
        <w:rPr>
          <w:rFonts w:ascii="Baskerville" w:hAnsi="Baskerville" w:cs="Angsana New"/>
        </w:rPr>
        <w:t>children’s development</w:t>
      </w:r>
      <w:r w:rsidR="009952C9">
        <w:rPr>
          <w:rFonts w:ascii="Baskerville" w:hAnsi="Baskerville" w:cs="Angsana New"/>
        </w:rPr>
        <w:t>,</w:t>
      </w:r>
      <w:r w:rsidR="00BB2EB9">
        <w:rPr>
          <w:rFonts w:ascii="Baskerville" w:hAnsi="Baskerville" w:cs="Angsana New"/>
        </w:rPr>
        <w:t xml:space="preserve"> the foundation phase </w:t>
      </w:r>
      <w:r w:rsidR="001428EA">
        <w:rPr>
          <w:rFonts w:ascii="Baskerville" w:hAnsi="Baskerville" w:cs="Angsana New"/>
        </w:rPr>
        <w:t>has</w:t>
      </w:r>
      <w:r w:rsidR="00CA3943">
        <w:rPr>
          <w:rFonts w:ascii="Baskerville" w:hAnsi="Baskerville" w:cs="Angsana New"/>
        </w:rPr>
        <w:t xml:space="preserve"> a stimulating and enjoyable indoor and outdoor area. </w:t>
      </w:r>
      <w:r w:rsidR="00CA3943" w:rsidRPr="00950D35">
        <w:rPr>
          <w:rFonts w:ascii="Baskerville" w:hAnsi="Baskerville" w:cs="Angsana New"/>
        </w:rPr>
        <w:t>The</w:t>
      </w:r>
      <w:r w:rsidR="00C17708">
        <w:rPr>
          <w:rFonts w:ascii="Baskerville" w:hAnsi="Baskerville" w:cs="Angsana New"/>
        </w:rPr>
        <w:t xml:space="preserve"> foundation</w:t>
      </w:r>
      <w:r w:rsidR="00CA3943">
        <w:rPr>
          <w:rFonts w:ascii="Baskerville" w:hAnsi="Baskerville" w:cs="Angsana New"/>
        </w:rPr>
        <w:t xml:space="preserve"> phase </w:t>
      </w:r>
      <w:r w:rsidR="0068323D">
        <w:rPr>
          <w:rFonts w:ascii="Baskerville" w:hAnsi="Baskerville" w:cs="Angsana New"/>
        </w:rPr>
        <w:t>promotes</w:t>
      </w:r>
      <w:r w:rsidR="00CA3943">
        <w:rPr>
          <w:rFonts w:ascii="Baskerville" w:hAnsi="Baskerville" w:cs="Angsana New"/>
        </w:rPr>
        <w:t xml:space="preserve"> </w:t>
      </w:r>
      <w:r w:rsidR="0068323D">
        <w:rPr>
          <w:rFonts w:ascii="Baskerville" w:hAnsi="Baskerville" w:cs="Angsana New"/>
        </w:rPr>
        <w:t>learning through play</w:t>
      </w:r>
      <w:r w:rsidR="008E592F">
        <w:rPr>
          <w:rFonts w:ascii="Baskerville" w:hAnsi="Baskerville" w:cs="Angsana New"/>
        </w:rPr>
        <w:t xml:space="preserve">, </w:t>
      </w:r>
      <w:r w:rsidR="00811D61">
        <w:rPr>
          <w:rFonts w:ascii="Baskerville" w:hAnsi="Baskerville" w:cs="Angsana New"/>
        </w:rPr>
        <w:t xml:space="preserve">which is first-hand experimental activities. Play in foundation phase is effective as they are </w:t>
      </w:r>
      <w:r w:rsidR="00326E46">
        <w:rPr>
          <w:rFonts w:ascii="Baskerville" w:hAnsi="Baskerville" w:cs="Angsana New"/>
        </w:rPr>
        <w:t>practising</w:t>
      </w:r>
      <w:r w:rsidR="00811D61">
        <w:rPr>
          <w:rFonts w:ascii="Baskerville" w:hAnsi="Baskerville" w:cs="Angsana New"/>
        </w:rPr>
        <w:t xml:space="preserve"> and consolidating their learning. </w:t>
      </w:r>
      <w:r w:rsidR="00943089">
        <w:rPr>
          <w:rFonts w:ascii="Baskerville" w:hAnsi="Baskerville" w:cs="Angsana New"/>
        </w:rPr>
        <w:t>They are learning new skills as they are experimenting</w:t>
      </w:r>
      <w:r w:rsidR="00F91C0A">
        <w:rPr>
          <w:rFonts w:ascii="Baskerville" w:hAnsi="Baskerville" w:cs="Angsana New"/>
        </w:rPr>
        <w:t xml:space="preserve">, taking risks and problem solving this shows </w:t>
      </w:r>
      <w:r w:rsidR="00FC1816">
        <w:rPr>
          <w:rFonts w:ascii="Baskerville" w:hAnsi="Baskerville" w:cs="Angsana New"/>
        </w:rPr>
        <w:t>that they can make their own decisions, which improves their development such as their self-esteem</w:t>
      </w:r>
      <w:r w:rsidR="001428EA">
        <w:rPr>
          <w:rFonts w:ascii="Baskerville" w:hAnsi="Baskerville" w:cs="Angsana New"/>
        </w:rPr>
        <w:t xml:space="preserve">, self-image and feelings of </w:t>
      </w:r>
      <w:r w:rsidR="000950D3">
        <w:rPr>
          <w:rFonts w:ascii="Baskerville" w:hAnsi="Baskerville" w:cs="Angsana New"/>
        </w:rPr>
        <w:t>self-worth</w:t>
      </w:r>
      <w:r w:rsidR="001428EA">
        <w:rPr>
          <w:rFonts w:ascii="Baskerville" w:hAnsi="Baskerville" w:cs="Angsana New"/>
        </w:rPr>
        <w:t xml:space="preserve">. </w:t>
      </w:r>
    </w:p>
    <w:p w14:paraId="2D217167" w14:textId="77083F2D" w:rsidR="00400AC3" w:rsidRDefault="00400AC3">
      <w:pPr>
        <w:rPr>
          <w:rFonts w:ascii="Baskerville" w:hAnsi="Baskerville" w:cs="Angsana New"/>
        </w:rPr>
      </w:pPr>
    </w:p>
    <w:p w14:paraId="78A7B3E4" w14:textId="4C277F3F" w:rsidR="00400AC3" w:rsidRDefault="002235D0">
      <w:pPr>
        <w:rPr>
          <w:rFonts w:ascii="Baskerville" w:hAnsi="Baskerville" w:cs="Angsana New"/>
        </w:rPr>
      </w:pPr>
      <w:r>
        <w:rPr>
          <w:rFonts w:ascii="Baskerville" w:hAnsi="Baskerville" w:cs="Angsana New"/>
        </w:rPr>
        <w:t>The understanding of the holistic development</w:t>
      </w:r>
      <w:r w:rsidR="00400AC3">
        <w:rPr>
          <w:rFonts w:ascii="Baskerville" w:hAnsi="Baskerville" w:cs="Angsana New"/>
        </w:rPr>
        <w:t xml:space="preserve"> is to proceed towards learning</w:t>
      </w:r>
      <w:r>
        <w:rPr>
          <w:rFonts w:ascii="Baskerville" w:hAnsi="Baskerville" w:cs="Angsana New"/>
        </w:rPr>
        <w:t>,</w:t>
      </w:r>
      <w:r w:rsidR="00400AC3">
        <w:rPr>
          <w:rFonts w:ascii="Baskerville" w:hAnsi="Baskerville" w:cs="Angsana New"/>
        </w:rPr>
        <w:t xml:space="preserve"> that emphasises the importance of the physical, emotional, and psychological wellbeing of learners. </w:t>
      </w:r>
    </w:p>
    <w:p w14:paraId="12BA0BE2" w14:textId="70D2EE34" w:rsidR="00400AC3" w:rsidRDefault="00400AC3">
      <w:pPr>
        <w:rPr>
          <w:rFonts w:ascii="Baskerville" w:hAnsi="Baskerville" w:cs="Angsana New"/>
        </w:rPr>
      </w:pPr>
      <w:r>
        <w:rPr>
          <w:rFonts w:ascii="Baskerville" w:hAnsi="Baskerville" w:cs="Angsana New"/>
        </w:rPr>
        <w:t xml:space="preserve">This assists children to identify the world around them and learn in a way that is different from being in a classroom. </w:t>
      </w:r>
      <w:r w:rsidRPr="00261859">
        <w:rPr>
          <w:rFonts w:ascii="Baskerville" w:hAnsi="Baskerville" w:cs="Angsana New"/>
        </w:rPr>
        <w:t>(What is Holistic Development Twinkl).</w:t>
      </w:r>
    </w:p>
    <w:p w14:paraId="233114FF" w14:textId="2CFF33E2" w:rsidR="00791065" w:rsidRDefault="00791065">
      <w:pPr>
        <w:rPr>
          <w:rFonts w:ascii="Baskerville" w:hAnsi="Baskerville" w:cs="Angsana New"/>
        </w:rPr>
      </w:pPr>
    </w:p>
    <w:p w14:paraId="5576363F" w14:textId="330C043A" w:rsidR="00791065" w:rsidRDefault="00791065">
      <w:pPr>
        <w:rPr>
          <w:rFonts w:ascii="Baskerville" w:hAnsi="Baskerville" w:cs="Angsana New"/>
        </w:rPr>
      </w:pPr>
    </w:p>
    <w:p w14:paraId="6F0AE9C7" w14:textId="10B766CA" w:rsidR="00791065" w:rsidRDefault="00791065">
      <w:pPr>
        <w:rPr>
          <w:rFonts w:ascii="Baskerville" w:hAnsi="Baskerville" w:cs="Angsana New"/>
        </w:rPr>
      </w:pPr>
    </w:p>
    <w:p w14:paraId="4DFFA1C5" w14:textId="77777777" w:rsidR="00A06A11" w:rsidRDefault="0019006B">
      <w:pPr>
        <w:rPr>
          <w:rFonts w:ascii="Baskerville" w:hAnsi="Baskerville" w:cs="Angsana New"/>
          <w:u w:val="single"/>
        </w:rPr>
      </w:pPr>
      <w:r w:rsidRPr="0019006B">
        <w:rPr>
          <w:rFonts w:ascii="Baskerville" w:hAnsi="Baskerville" w:cs="Angsana New"/>
          <w:u w:val="single"/>
        </w:rPr>
        <w:t>Pedagogical 1</w:t>
      </w:r>
    </w:p>
    <w:p w14:paraId="1B6EF3C6" w14:textId="77777777" w:rsidR="005C4E6B" w:rsidRDefault="005C4E6B" w:rsidP="00950D35">
      <w:pPr>
        <w:rPr>
          <w:rFonts w:ascii="Baskerville" w:hAnsi="Baskerville" w:cs="Angsana New"/>
        </w:rPr>
      </w:pPr>
    </w:p>
    <w:p w14:paraId="7C747AAE" w14:textId="39049E98" w:rsidR="0019006B" w:rsidRPr="00A06A11" w:rsidRDefault="00A06A11">
      <w:pPr>
        <w:rPr>
          <w:rFonts w:ascii="Baskerville" w:hAnsi="Baskerville" w:cs="Angsana New"/>
          <w:u w:val="single"/>
        </w:rPr>
      </w:pPr>
      <w:r>
        <w:rPr>
          <w:rFonts w:ascii="Baskerville" w:hAnsi="Baskerville" w:cs="Angsana New"/>
        </w:rPr>
        <w:t xml:space="preserve"> Pedagogy is </w:t>
      </w:r>
      <w:r w:rsidR="009852D6">
        <w:rPr>
          <w:rFonts w:ascii="Baskerville" w:hAnsi="Baskerville" w:cs="Angsana New"/>
        </w:rPr>
        <w:t>described</w:t>
      </w:r>
      <w:r>
        <w:rPr>
          <w:rFonts w:ascii="Baskerville" w:hAnsi="Baskerville" w:cs="Angsana New"/>
        </w:rPr>
        <w:t xml:space="preserve"> simply as the method, and practice of teaching. </w:t>
      </w:r>
      <w:r w:rsidR="00926318">
        <w:rPr>
          <w:rFonts w:ascii="Baskerville" w:hAnsi="Baskerville" w:cs="Angsana New"/>
        </w:rPr>
        <w:t xml:space="preserve">The first pedagogical principle that I will focus on is “Good teaching </w:t>
      </w:r>
      <w:r w:rsidR="00757CCD">
        <w:rPr>
          <w:rFonts w:ascii="Baskerville" w:hAnsi="Baskerville" w:cs="Angsana New"/>
        </w:rPr>
        <w:t xml:space="preserve">and learning means employing a blend of approaches including direct teaching”. </w:t>
      </w:r>
      <w:r w:rsidR="004945FC">
        <w:rPr>
          <w:rFonts w:ascii="Baskerville" w:hAnsi="Baskerville" w:cs="Angsana New"/>
        </w:rPr>
        <w:t xml:space="preserve">This </w:t>
      </w:r>
      <w:r w:rsidR="00195E9E">
        <w:rPr>
          <w:rFonts w:ascii="Baskerville" w:hAnsi="Baskerville" w:cs="Angsana New"/>
        </w:rPr>
        <w:t>pedagogical</w:t>
      </w:r>
      <w:r w:rsidR="000C5843">
        <w:rPr>
          <w:rFonts w:ascii="Baskerville" w:hAnsi="Baskerville" w:cs="Angsana New"/>
        </w:rPr>
        <w:t xml:space="preserve"> principle </w:t>
      </w:r>
      <w:r w:rsidR="00ED4C43">
        <w:rPr>
          <w:rFonts w:ascii="Baskerville" w:hAnsi="Baskerville" w:cs="Angsana New"/>
        </w:rPr>
        <w:t xml:space="preserve">stands out to me as the best result from teaching and learning </w:t>
      </w:r>
      <w:r w:rsidR="00091C14">
        <w:rPr>
          <w:rFonts w:ascii="Baskerville" w:hAnsi="Baskerville" w:cs="Angsana New"/>
        </w:rPr>
        <w:t xml:space="preserve">is that </w:t>
      </w:r>
      <w:r w:rsidR="00195E9E">
        <w:rPr>
          <w:rFonts w:ascii="Baskerville" w:hAnsi="Baskerville" w:cs="Angsana New"/>
        </w:rPr>
        <w:t xml:space="preserve">there are many strategies for example direct teaching, group work, </w:t>
      </w:r>
      <w:r w:rsidR="008A6B57">
        <w:rPr>
          <w:rFonts w:ascii="Baskerville" w:hAnsi="Baskerville" w:cs="Angsana New"/>
        </w:rPr>
        <w:t xml:space="preserve">blended learning, </w:t>
      </w:r>
      <w:r w:rsidR="00195E9E">
        <w:rPr>
          <w:rFonts w:ascii="Baskerville" w:hAnsi="Baskerville" w:cs="Angsana New"/>
        </w:rPr>
        <w:t xml:space="preserve">whole class and individual work. </w:t>
      </w:r>
      <w:r w:rsidR="00C7295A">
        <w:rPr>
          <w:rFonts w:ascii="Baskerville" w:hAnsi="Baskerville" w:cs="Angsana New"/>
        </w:rPr>
        <w:t xml:space="preserve">When on my placement I </w:t>
      </w:r>
      <w:r w:rsidR="00786425">
        <w:rPr>
          <w:rFonts w:ascii="Baskerville" w:hAnsi="Baskerville" w:cs="Angsana New"/>
        </w:rPr>
        <w:t xml:space="preserve">observed </w:t>
      </w:r>
      <w:r w:rsidR="00C7295A">
        <w:rPr>
          <w:rFonts w:ascii="Baskerville" w:hAnsi="Baskerville" w:cs="Angsana New"/>
        </w:rPr>
        <w:t>that during lesson time the class works in different coloured groups.</w:t>
      </w:r>
      <w:r w:rsidR="008A6B57">
        <w:rPr>
          <w:rFonts w:ascii="Baskerville" w:hAnsi="Baskerville" w:cs="Angsana New"/>
        </w:rPr>
        <w:t xml:space="preserve"> This worked well as each group w</w:t>
      </w:r>
      <w:r w:rsidR="005344D7">
        <w:rPr>
          <w:rFonts w:ascii="Baskerville" w:hAnsi="Baskerville" w:cs="Angsana New"/>
        </w:rPr>
        <w:t xml:space="preserve">as doing different activities for example one group would be in the creative area, one group would be in the </w:t>
      </w:r>
      <w:r w:rsidR="004227A7">
        <w:rPr>
          <w:rFonts w:ascii="Baskerville" w:hAnsi="Baskerville" w:cs="Angsana New"/>
        </w:rPr>
        <w:t xml:space="preserve">science and technology area and another group would be on their snack. </w:t>
      </w:r>
    </w:p>
    <w:p w14:paraId="1FC7F414" w14:textId="77777777" w:rsidR="00E82A94" w:rsidRDefault="00CF765F" w:rsidP="00E82A94">
      <w:pPr>
        <w:rPr>
          <w:rFonts w:ascii="Baskerville" w:hAnsi="Baskerville" w:cs="Angsana New"/>
        </w:rPr>
      </w:pPr>
      <w:r>
        <w:rPr>
          <w:rFonts w:ascii="Baskerville" w:hAnsi="Baskerville" w:cs="Angsana New"/>
        </w:rPr>
        <w:t xml:space="preserve">     </w:t>
      </w:r>
    </w:p>
    <w:p w14:paraId="3473593F" w14:textId="568FB36A" w:rsidR="00B2158E" w:rsidRPr="00554576" w:rsidRDefault="002D1CEA" w:rsidP="00554576">
      <w:pPr>
        <w:rPr>
          <w:rFonts w:ascii="Baskerville" w:hAnsi="Baskerville" w:cs="Angsana New"/>
        </w:rPr>
      </w:pPr>
      <w:r>
        <w:rPr>
          <w:rFonts w:ascii="Baskerville" w:hAnsi="Baskerville" w:cs="Angsana New"/>
        </w:rPr>
        <w:t xml:space="preserve">Direct teaching </w:t>
      </w:r>
      <w:r w:rsidR="00031C0E">
        <w:rPr>
          <w:rFonts w:ascii="Baskerville" w:hAnsi="Baskerville" w:cs="Angsana New"/>
        </w:rPr>
        <w:t xml:space="preserve">is used to support teachers </w:t>
      </w:r>
      <w:r w:rsidR="00031C0E" w:rsidRPr="00C51F1F">
        <w:rPr>
          <w:rFonts w:ascii="Baskerville" w:hAnsi="Baskerville" w:cs="Angsana New"/>
        </w:rPr>
        <w:t xml:space="preserve">with different techniques so they can use </w:t>
      </w:r>
      <w:r w:rsidR="006E2268" w:rsidRPr="00C51F1F">
        <w:rPr>
          <w:rFonts w:ascii="Baskerville" w:hAnsi="Baskerville" w:cs="Angsana New"/>
        </w:rPr>
        <w:t xml:space="preserve">a specific skill </w:t>
      </w:r>
      <w:r w:rsidR="00B77C65" w:rsidRPr="00C51F1F">
        <w:rPr>
          <w:rFonts w:ascii="Baskerville" w:hAnsi="Baskerville" w:cs="Angsana New"/>
        </w:rPr>
        <w:t>each child will understand in their learning. (Direct Instruction</w:t>
      </w:r>
      <w:r w:rsidR="000037F5" w:rsidRPr="00C51F1F">
        <w:rPr>
          <w:rFonts w:ascii="Baskerville" w:hAnsi="Baskerville" w:cs="Angsana New"/>
        </w:rPr>
        <w:t xml:space="preserve"> </w:t>
      </w:r>
      <w:r w:rsidR="00C51F1F" w:rsidRPr="00C51F1F">
        <w:rPr>
          <w:rFonts w:ascii="Baskerville" w:hAnsi="Baskerville" w:cs="Angsana New"/>
        </w:rPr>
        <w:t>Definition</w:t>
      </w:r>
      <w:r w:rsidR="00C51F1F">
        <w:rPr>
          <w:rFonts w:ascii="Baskerville" w:hAnsi="Baskerville" w:cs="Angsana New"/>
        </w:rPr>
        <w:t xml:space="preserve"> and Meaning.)</w:t>
      </w:r>
      <w:r w:rsidR="00975EBC">
        <w:rPr>
          <w:rFonts w:ascii="Baskerville" w:hAnsi="Baskerville" w:cs="Angsana New"/>
        </w:rPr>
        <w:t xml:space="preserve"> To promote </w:t>
      </w:r>
      <w:r w:rsidR="00744A7D">
        <w:rPr>
          <w:rFonts w:ascii="Baskerville" w:hAnsi="Baskerville" w:cs="Angsana New"/>
        </w:rPr>
        <w:t>children’s</w:t>
      </w:r>
      <w:r w:rsidR="00975EBC">
        <w:rPr>
          <w:rFonts w:ascii="Baskerville" w:hAnsi="Baskerville" w:cs="Angsana New"/>
        </w:rPr>
        <w:t xml:space="preserve"> learning </w:t>
      </w:r>
      <w:r w:rsidR="00744A7D">
        <w:rPr>
          <w:rFonts w:ascii="Baskerville" w:hAnsi="Baskerville" w:cs="Angsana New"/>
        </w:rPr>
        <w:t xml:space="preserve">professionals must ensure they are using direct </w:t>
      </w:r>
      <w:r w:rsidR="002C6B82">
        <w:rPr>
          <w:rFonts w:ascii="Baskerville" w:hAnsi="Baskerville" w:cs="Angsana New"/>
        </w:rPr>
        <w:t xml:space="preserve">teaching so that each child </w:t>
      </w:r>
      <w:proofErr w:type="gramStart"/>
      <w:r w:rsidR="0058776E">
        <w:rPr>
          <w:rFonts w:ascii="Baskerville" w:hAnsi="Baskerville" w:cs="Angsana New"/>
        </w:rPr>
        <w:t>has an understanding of</w:t>
      </w:r>
      <w:proofErr w:type="gramEnd"/>
      <w:r w:rsidR="002C6B82">
        <w:rPr>
          <w:rFonts w:ascii="Baskerville" w:hAnsi="Baskerville" w:cs="Angsana New"/>
        </w:rPr>
        <w:t xml:space="preserve"> the topic so that they can enrich their </w:t>
      </w:r>
      <w:r w:rsidR="0058776E">
        <w:rPr>
          <w:rFonts w:ascii="Baskerville" w:hAnsi="Baskerville" w:cs="Angsana New"/>
        </w:rPr>
        <w:t xml:space="preserve">learning. </w:t>
      </w:r>
      <w:r w:rsidR="00816390">
        <w:rPr>
          <w:rFonts w:ascii="Baskerville" w:hAnsi="Baskerville" w:cs="Angsana New"/>
        </w:rPr>
        <w:t xml:space="preserve">Teachers adapt </w:t>
      </w:r>
      <w:r w:rsidR="005062BC">
        <w:rPr>
          <w:rFonts w:ascii="Baskerville" w:hAnsi="Baskerville" w:cs="Angsana New"/>
        </w:rPr>
        <w:t>their teaching stra</w:t>
      </w:r>
      <w:r w:rsidR="004C14B0">
        <w:rPr>
          <w:rFonts w:ascii="Baskerville" w:hAnsi="Baskerville" w:cs="Angsana New"/>
        </w:rPr>
        <w:t xml:space="preserve">tegies </w:t>
      </w:r>
      <w:r w:rsidR="005062BC">
        <w:rPr>
          <w:rFonts w:ascii="Baskerville" w:hAnsi="Baskerville" w:cs="Angsana New"/>
        </w:rPr>
        <w:t xml:space="preserve">depending on </w:t>
      </w:r>
      <w:r w:rsidR="004C14B0">
        <w:rPr>
          <w:rFonts w:ascii="Baskerville" w:hAnsi="Baskerville" w:cs="Angsana New"/>
        </w:rPr>
        <w:t>children’s</w:t>
      </w:r>
      <w:r w:rsidR="005062BC">
        <w:rPr>
          <w:rFonts w:ascii="Baskerville" w:hAnsi="Baskerville" w:cs="Angsana New"/>
        </w:rPr>
        <w:t xml:space="preserve"> ability and activities they are doing as </w:t>
      </w:r>
      <w:r w:rsidR="00A92DFE">
        <w:rPr>
          <w:rFonts w:ascii="Baskerville" w:hAnsi="Baskerville" w:cs="Angsana New"/>
        </w:rPr>
        <w:t>they will</w:t>
      </w:r>
      <w:r w:rsidR="005062BC">
        <w:rPr>
          <w:rFonts w:ascii="Baskerville" w:hAnsi="Baskerville" w:cs="Angsana New"/>
        </w:rPr>
        <w:t xml:space="preserve"> gain new skills</w:t>
      </w:r>
      <w:r w:rsidR="004C14B0">
        <w:rPr>
          <w:rFonts w:ascii="Baskerville" w:hAnsi="Baskerville" w:cs="Angsana New"/>
        </w:rPr>
        <w:t>. (</w:t>
      </w:r>
      <w:r w:rsidR="004C14B0" w:rsidRPr="0070448E">
        <w:rPr>
          <w:rFonts w:ascii="Baskerville" w:hAnsi="Baskerville"/>
          <w:color w:val="000000" w:themeColor="text1"/>
          <w:sz w:val="22"/>
          <w:szCs w:val="22"/>
        </w:rPr>
        <w:t>Curriculum for Wales: Foundation Phase Framework</w:t>
      </w:r>
      <w:r w:rsidR="004C14B0">
        <w:rPr>
          <w:rFonts w:ascii="Baskerville" w:hAnsi="Baskerville"/>
          <w:color w:val="000000" w:themeColor="text1"/>
          <w:sz w:val="22"/>
          <w:szCs w:val="22"/>
        </w:rPr>
        <w:t>)</w:t>
      </w:r>
      <w:r w:rsidR="00F30E89">
        <w:rPr>
          <w:rFonts w:ascii="Baskerville" w:hAnsi="Baskerville"/>
          <w:color w:val="000000" w:themeColor="text1"/>
          <w:sz w:val="22"/>
          <w:szCs w:val="22"/>
        </w:rPr>
        <w:t xml:space="preserve">.                                                         </w:t>
      </w:r>
      <w:r w:rsidR="00E10120">
        <w:rPr>
          <w:rFonts w:ascii="Baskerville" w:hAnsi="Baskerville"/>
          <w:color w:val="000000" w:themeColor="text1"/>
        </w:rPr>
        <w:t xml:space="preserve">When </w:t>
      </w:r>
      <w:r w:rsidR="007D132B">
        <w:rPr>
          <w:rFonts w:ascii="Baskerville" w:hAnsi="Baskerville"/>
          <w:color w:val="000000" w:themeColor="text1"/>
        </w:rPr>
        <w:t>teachers</w:t>
      </w:r>
      <w:r w:rsidR="00E10120">
        <w:rPr>
          <w:rFonts w:ascii="Baskerville" w:hAnsi="Baskerville"/>
          <w:color w:val="000000" w:themeColor="text1"/>
        </w:rPr>
        <w:t xml:space="preserve"> plan a lesson, they </w:t>
      </w:r>
      <w:proofErr w:type="gramStart"/>
      <w:r w:rsidR="00E10120">
        <w:rPr>
          <w:rFonts w:ascii="Baskerville" w:hAnsi="Baskerville"/>
          <w:color w:val="000000" w:themeColor="text1"/>
        </w:rPr>
        <w:t>have to</w:t>
      </w:r>
      <w:proofErr w:type="gramEnd"/>
      <w:r w:rsidR="00E10120">
        <w:rPr>
          <w:rFonts w:ascii="Baskerville" w:hAnsi="Baskerville"/>
          <w:color w:val="000000" w:themeColor="text1"/>
        </w:rPr>
        <w:t xml:space="preserve"> consider </w:t>
      </w:r>
      <w:r w:rsidR="00A05AD2">
        <w:rPr>
          <w:rFonts w:ascii="Baskerville" w:hAnsi="Baskerville"/>
          <w:color w:val="000000" w:themeColor="text1"/>
        </w:rPr>
        <w:t xml:space="preserve">different ways to deliver the content to their pupils. </w:t>
      </w:r>
      <w:r w:rsidR="00C4432E">
        <w:rPr>
          <w:rFonts w:ascii="Baskerville" w:hAnsi="Baskerville"/>
          <w:color w:val="000000" w:themeColor="text1"/>
        </w:rPr>
        <w:t xml:space="preserve">The decision </w:t>
      </w:r>
      <w:r w:rsidR="00876988">
        <w:rPr>
          <w:rFonts w:ascii="Baskerville" w:hAnsi="Baskerville"/>
          <w:color w:val="000000" w:themeColor="text1"/>
        </w:rPr>
        <w:t>will be based on their own teaching preferences, their experiences, and the conte</w:t>
      </w:r>
      <w:r w:rsidR="00C6290F">
        <w:rPr>
          <w:rFonts w:ascii="Baskerville" w:hAnsi="Baskerville"/>
          <w:color w:val="000000" w:themeColor="text1"/>
        </w:rPr>
        <w:t xml:space="preserve">xt that they will teach in. </w:t>
      </w:r>
    </w:p>
    <w:p w14:paraId="48663CA0" w14:textId="77777777" w:rsidR="00554576" w:rsidRDefault="00554576" w:rsidP="00B2158E">
      <w:pPr>
        <w:rPr>
          <w:rFonts w:ascii="Baskerville" w:hAnsi="Baskerville" w:cs="Angsana New"/>
        </w:rPr>
      </w:pPr>
    </w:p>
    <w:p w14:paraId="44689B12" w14:textId="31BD5B59" w:rsidR="00B2158E" w:rsidRDefault="00B2158E" w:rsidP="00B2158E">
      <w:pPr>
        <w:rPr>
          <w:rFonts w:ascii="Baskerville" w:hAnsi="Baskerville" w:cs="Angsana New"/>
        </w:rPr>
      </w:pPr>
      <w:r>
        <w:rPr>
          <w:rFonts w:ascii="Baskerville" w:hAnsi="Baskerville" w:cs="Angsana New"/>
        </w:rPr>
        <w:t xml:space="preserve">In school children’s learning is more than just learning maths and English every day. To enrich children’s learning teachers will take their class on school trips or do activities that are designed to enlarge their experiences. </w:t>
      </w:r>
    </w:p>
    <w:p w14:paraId="3A82BBBA" w14:textId="7596630C" w:rsidR="00B2158E" w:rsidRDefault="00B2158E" w:rsidP="00950D35">
      <w:pPr>
        <w:rPr>
          <w:rFonts w:ascii="Baskerville" w:hAnsi="Baskerville" w:cs="Angsana New"/>
        </w:rPr>
      </w:pPr>
      <w:r>
        <w:rPr>
          <w:rFonts w:ascii="Baskerville" w:hAnsi="Baskerville" w:cs="Angsana New"/>
        </w:rPr>
        <w:t>To make this more</w:t>
      </w:r>
      <w:r w:rsidR="00A7195B">
        <w:rPr>
          <w:rFonts w:ascii="Baskerville" w:hAnsi="Baskerville" w:cs="Angsana New"/>
        </w:rPr>
        <w:t xml:space="preserve"> of a</w:t>
      </w:r>
      <w:r>
        <w:rPr>
          <w:rFonts w:ascii="Baskerville" w:hAnsi="Baskerville" w:cs="Angsana New"/>
        </w:rPr>
        <w:t xml:space="preserve"> natural</w:t>
      </w:r>
      <w:r w:rsidR="00A7195B">
        <w:rPr>
          <w:rFonts w:ascii="Baskerville" w:hAnsi="Baskerville" w:cs="Angsana New"/>
        </w:rPr>
        <w:t xml:space="preserve"> and </w:t>
      </w:r>
      <w:r>
        <w:rPr>
          <w:rFonts w:ascii="Baskerville" w:hAnsi="Baskerville" w:cs="Angsana New"/>
        </w:rPr>
        <w:t xml:space="preserve">enjoyable experience I could plan a trip before each topic so that every pupil would have an equal experience. For example, if we were learning about the beach in geography, I would plan a trip. This would give all pupils more of an understanding so that they will perform better in their work. This would be beneficial as children will be able to have more of an understanding and they will be able to enjoy what they are learning. Children will have a better outcome in their learning as teaching is being blended. The meaning of blended learning is that some teaching is done in the classroom, and some is done outside the classroom. This shows that children can progress in their learning as they will show more interest. </w:t>
      </w:r>
    </w:p>
    <w:p w14:paraId="236C18A7" w14:textId="77777777" w:rsidR="005C4E6B" w:rsidRPr="005C4E6B" w:rsidRDefault="005C4E6B" w:rsidP="00950D35">
      <w:pPr>
        <w:rPr>
          <w:rFonts w:ascii="Baskerville" w:hAnsi="Baskerville" w:cs="Angsana New"/>
        </w:rPr>
      </w:pPr>
    </w:p>
    <w:p w14:paraId="6CD81464" w14:textId="1F41F478" w:rsidR="0058776E" w:rsidRDefault="00DE1659">
      <w:pPr>
        <w:rPr>
          <w:rFonts w:ascii="Baskerville" w:hAnsi="Baskerville" w:cs="Angsana New"/>
        </w:rPr>
      </w:pPr>
      <w:r>
        <w:rPr>
          <w:rFonts w:ascii="Baskerville" w:hAnsi="Baskerville" w:cs="Angsana New"/>
        </w:rPr>
        <w:t xml:space="preserve">The challenge of direct teaching is that </w:t>
      </w:r>
      <w:r w:rsidR="00033AF3">
        <w:rPr>
          <w:rFonts w:ascii="Baskerville" w:hAnsi="Baskerville" w:cs="Angsana New"/>
        </w:rPr>
        <w:t xml:space="preserve">average and below average </w:t>
      </w:r>
      <w:r w:rsidR="00BD6C60">
        <w:rPr>
          <w:rFonts w:ascii="Baskerville" w:hAnsi="Baskerville" w:cs="Angsana New"/>
        </w:rPr>
        <w:t xml:space="preserve">students find it hard to </w:t>
      </w:r>
      <w:r w:rsidR="00BE4B03">
        <w:rPr>
          <w:rFonts w:ascii="Baskerville" w:hAnsi="Baskerville" w:cs="Angsana New"/>
        </w:rPr>
        <w:t>understand the</w:t>
      </w:r>
      <w:r w:rsidR="007F560F">
        <w:rPr>
          <w:rFonts w:ascii="Baskerville" w:hAnsi="Baskerville" w:cs="Angsana New"/>
        </w:rPr>
        <w:t xml:space="preserve"> way they are being taught, this may be because they have not experienced it. </w:t>
      </w:r>
      <w:r w:rsidR="00797F6A">
        <w:rPr>
          <w:rFonts w:ascii="Baskerville" w:hAnsi="Baskerville" w:cs="Angsana New"/>
        </w:rPr>
        <w:t>However</w:t>
      </w:r>
      <w:r w:rsidR="007F560F">
        <w:rPr>
          <w:rFonts w:ascii="Baskerville" w:hAnsi="Baskerville" w:cs="Angsana New"/>
        </w:rPr>
        <w:t xml:space="preserve">, to ensure each child has the same </w:t>
      </w:r>
      <w:r w:rsidR="00797F6A">
        <w:rPr>
          <w:rFonts w:ascii="Baskerville" w:hAnsi="Baskerville" w:cs="Angsana New"/>
        </w:rPr>
        <w:t>experience</w:t>
      </w:r>
      <w:r w:rsidR="007F560F">
        <w:rPr>
          <w:rFonts w:ascii="Baskerville" w:hAnsi="Baskerville" w:cs="Angsana New"/>
        </w:rPr>
        <w:t xml:space="preserve"> in school </w:t>
      </w:r>
      <w:r w:rsidR="00797F6A">
        <w:rPr>
          <w:rFonts w:ascii="Baskerville" w:hAnsi="Baskerville" w:cs="Angsana New"/>
        </w:rPr>
        <w:t>professionals</w:t>
      </w:r>
      <w:r w:rsidR="007F560F">
        <w:rPr>
          <w:rFonts w:ascii="Baskerville" w:hAnsi="Baskerville" w:cs="Angsana New"/>
        </w:rPr>
        <w:t xml:space="preserve"> need to ensure each pupil has a good </w:t>
      </w:r>
      <w:r w:rsidR="00225EC3">
        <w:rPr>
          <w:rFonts w:ascii="Baskerville" w:hAnsi="Baskerville" w:cs="Angsana New"/>
        </w:rPr>
        <w:t>perception</w:t>
      </w:r>
      <w:r w:rsidR="00797F6A">
        <w:rPr>
          <w:rFonts w:ascii="Baskerville" w:hAnsi="Baskerville" w:cs="Angsana New"/>
        </w:rPr>
        <w:t>, so that they will be able to enjoy the topic.</w:t>
      </w:r>
    </w:p>
    <w:p w14:paraId="33EBC0C3" w14:textId="764EBF45" w:rsidR="00D01511" w:rsidRDefault="00D01511">
      <w:pPr>
        <w:rPr>
          <w:rFonts w:ascii="Baskerville" w:hAnsi="Baskerville" w:cs="Angsana New"/>
        </w:rPr>
      </w:pPr>
    </w:p>
    <w:p w14:paraId="460CB061" w14:textId="289F0D4B" w:rsidR="00D01511" w:rsidRDefault="00D01511">
      <w:pPr>
        <w:rPr>
          <w:rFonts w:ascii="Baskerville" w:hAnsi="Baskerville" w:cs="Angsana New"/>
        </w:rPr>
      </w:pPr>
      <w:r>
        <w:rPr>
          <w:rFonts w:ascii="Baskerville" w:hAnsi="Baskerville" w:cs="Angsana New"/>
        </w:rPr>
        <w:t xml:space="preserve">Educator Chris </w:t>
      </w:r>
      <w:proofErr w:type="spellStart"/>
      <w:r>
        <w:rPr>
          <w:rFonts w:ascii="Baskerville" w:hAnsi="Baskerville" w:cs="Angsana New"/>
        </w:rPr>
        <w:t>Sarr</w:t>
      </w:r>
      <w:r w:rsidR="003560E9">
        <w:rPr>
          <w:rFonts w:ascii="Baskerville" w:hAnsi="Baskerville" w:cs="Angsana New"/>
        </w:rPr>
        <w:t>a</w:t>
      </w:r>
      <w:proofErr w:type="spellEnd"/>
      <w:r w:rsidR="005504EC">
        <w:rPr>
          <w:rFonts w:ascii="Baskerville" w:hAnsi="Baskerville" w:cs="Angsana New"/>
        </w:rPr>
        <w:t>, Chair of the Stronger Smarter Inst</w:t>
      </w:r>
      <w:r w:rsidR="0051333C">
        <w:rPr>
          <w:rFonts w:ascii="Baskerville" w:hAnsi="Baskerville" w:cs="Angsana New"/>
        </w:rPr>
        <w:t>itute</w:t>
      </w:r>
      <w:r w:rsidR="004D773E">
        <w:rPr>
          <w:rFonts w:ascii="Baskerville" w:hAnsi="Baskerville" w:cs="Angsana New"/>
        </w:rPr>
        <w:t xml:space="preserve"> has reported </w:t>
      </w:r>
      <w:r w:rsidR="00FE2742">
        <w:rPr>
          <w:rFonts w:ascii="Baskerville" w:hAnsi="Baskerville" w:cs="Angsana New"/>
        </w:rPr>
        <w:t xml:space="preserve">that direct teaching withdraws the </w:t>
      </w:r>
      <w:r w:rsidR="00770F41">
        <w:rPr>
          <w:rFonts w:ascii="Baskerville" w:hAnsi="Baskerville" w:cs="Angsana New"/>
        </w:rPr>
        <w:t>teachers’</w:t>
      </w:r>
      <w:r w:rsidR="00FE2742">
        <w:rPr>
          <w:rFonts w:ascii="Baskerville" w:hAnsi="Baskerville" w:cs="Angsana New"/>
        </w:rPr>
        <w:t xml:space="preserve"> </w:t>
      </w:r>
      <w:r w:rsidR="00230512">
        <w:rPr>
          <w:rFonts w:ascii="Baskerville" w:hAnsi="Baskerville" w:cs="Angsana New"/>
        </w:rPr>
        <w:t>connections between them and their class as it does not all</w:t>
      </w:r>
      <w:r w:rsidR="00B54286">
        <w:rPr>
          <w:rFonts w:ascii="Baskerville" w:hAnsi="Baskerville" w:cs="Angsana New"/>
        </w:rPr>
        <w:t xml:space="preserve">ow teachers to show their best. </w:t>
      </w:r>
      <w:r w:rsidR="00770F41">
        <w:rPr>
          <w:rFonts w:ascii="Baskerville" w:hAnsi="Baskerville" w:cs="Angsana New"/>
        </w:rPr>
        <w:t>(</w:t>
      </w:r>
      <w:r w:rsidR="00770F41" w:rsidRPr="003A61E5">
        <w:rPr>
          <w:rFonts w:ascii="Baskerville" w:hAnsi="Baskerville" w:cs="Angsana New"/>
        </w:rPr>
        <w:t xml:space="preserve">Direct Instruction and the teaching </w:t>
      </w:r>
      <w:r w:rsidR="000037F5" w:rsidRPr="003A61E5">
        <w:rPr>
          <w:rFonts w:ascii="Baskerville" w:hAnsi="Baskerville" w:cs="Angsana New"/>
        </w:rPr>
        <w:t>of Reading</w:t>
      </w:r>
      <w:r w:rsidR="003A61E5" w:rsidRPr="003A61E5">
        <w:rPr>
          <w:rFonts w:ascii="Baskerville" w:hAnsi="Baskerville" w:cs="Angsana New"/>
        </w:rPr>
        <w:t>).</w:t>
      </w:r>
    </w:p>
    <w:p w14:paraId="0694D814" w14:textId="3668626A" w:rsidR="002431B5" w:rsidRPr="00AD0A3D" w:rsidRDefault="00B54286">
      <w:pPr>
        <w:rPr>
          <w:rFonts w:ascii="Baskerville" w:hAnsi="Baskerville" w:cs="Angsana New"/>
        </w:rPr>
      </w:pPr>
      <w:r>
        <w:rPr>
          <w:rFonts w:ascii="Baskerville" w:hAnsi="Baskerville" w:cs="Angsana New"/>
        </w:rPr>
        <w:t xml:space="preserve">However, I do not agree as I think that direct </w:t>
      </w:r>
      <w:r w:rsidR="00F50F45">
        <w:rPr>
          <w:rFonts w:ascii="Baskerville" w:hAnsi="Baskerville" w:cs="Angsana New"/>
        </w:rPr>
        <w:t xml:space="preserve">teaching is effective as that it can be used across the curriculum and that each child has a positive </w:t>
      </w:r>
      <w:r w:rsidR="00770F41">
        <w:rPr>
          <w:rFonts w:ascii="Baskerville" w:hAnsi="Baskerville" w:cs="Angsana New"/>
        </w:rPr>
        <w:t xml:space="preserve">experience in their education. </w:t>
      </w:r>
    </w:p>
    <w:p w14:paraId="78531385" w14:textId="67E09476" w:rsidR="00C91730" w:rsidRDefault="00ED1C16">
      <w:pPr>
        <w:rPr>
          <w:rFonts w:ascii="Baskerville" w:hAnsi="Baskerville" w:cs="Angsana New"/>
        </w:rPr>
      </w:pPr>
      <w:r>
        <w:rPr>
          <w:rFonts w:ascii="Baskerville" w:hAnsi="Baskerville" w:cs="Angsana New"/>
        </w:rPr>
        <w:t xml:space="preserve">My review of this pedagogical principle is that </w:t>
      </w:r>
      <w:r w:rsidR="00E457A4">
        <w:rPr>
          <w:rFonts w:ascii="Baskerville" w:hAnsi="Baskerville" w:cs="Angsana New"/>
        </w:rPr>
        <w:t>it has a positive effect on teaching and learning as children are learning</w:t>
      </w:r>
      <w:r w:rsidR="00F02BDE">
        <w:rPr>
          <w:rFonts w:ascii="Baskerville" w:hAnsi="Baskerville" w:cs="Angsana New"/>
        </w:rPr>
        <w:t xml:space="preserve"> in a </w:t>
      </w:r>
      <w:r w:rsidR="005D7033">
        <w:rPr>
          <w:rFonts w:ascii="Baskerville" w:hAnsi="Baskerville" w:cs="Angsana New"/>
        </w:rPr>
        <w:t>way,</w:t>
      </w:r>
      <w:r w:rsidR="00E457A4">
        <w:rPr>
          <w:rFonts w:ascii="Baskerville" w:hAnsi="Baskerville" w:cs="Angsana New"/>
        </w:rPr>
        <w:t xml:space="preserve"> they can understand</w:t>
      </w:r>
      <w:r w:rsidR="00F02BDE">
        <w:rPr>
          <w:rFonts w:ascii="Baskerville" w:hAnsi="Baskerville" w:cs="Angsana New"/>
        </w:rPr>
        <w:t xml:space="preserve"> </w:t>
      </w:r>
      <w:r w:rsidR="00EC33C3">
        <w:rPr>
          <w:rFonts w:ascii="Baskerville" w:hAnsi="Baskerville" w:cs="Angsana New"/>
        </w:rPr>
        <w:t>this makes teaching effective</w:t>
      </w:r>
      <w:r w:rsidR="005D7033">
        <w:rPr>
          <w:rFonts w:ascii="Baskerville" w:hAnsi="Baskerville" w:cs="Angsana New"/>
        </w:rPr>
        <w:t xml:space="preserve">, as learners are showing progress in their education. </w:t>
      </w:r>
    </w:p>
    <w:p w14:paraId="52591BC2" w14:textId="0A314DCF" w:rsidR="00C91730" w:rsidRDefault="00C91730">
      <w:pPr>
        <w:rPr>
          <w:rFonts w:ascii="Baskerville" w:hAnsi="Baskerville" w:cs="Angsana New"/>
        </w:rPr>
      </w:pPr>
    </w:p>
    <w:p w14:paraId="72E5C4B8" w14:textId="73B8CCE3" w:rsidR="00E32A44" w:rsidRDefault="00E44B2F">
      <w:pPr>
        <w:rPr>
          <w:rFonts w:ascii="Baskerville" w:hAnsi="Baskerville" w:cs="Angsana New"/>
        </w:rPr>
      </w:pPr>
      <w:r>
        <w:rPr>
          <w:rFonts w:ascii="Baskerville" w:hAnsi="Baskerville" w:cs="Angsana New"/>
        </w:rPr>
        <w:t>Blended learning is a technique that includes learning in school and at home</w:t>
      </w:r>
      <w:r w:rsidR="00CD3FE9">
        <w:rPr>
          <w:rFonts w:ascii="Baskerville" w:hAnsi="Baskerville" w:cs="Angsana New"/>
        </w:rPr>
        <w:t xml:space="preserve">. </w:t>
      </w:r>
    </w:p>
    <w:p w14:paraId="13991F06" w14:textId="5ACF6EBD" w:rsidR="00E32A44" w:rsidRDefault="005820D6">
      <w:pPr>
        <w:rPr>
          <w:rFonts w:ascii="Baskerville" w:hAnsi="Baskerville" w:cs="Angsana New"/>
        </w:rPr>
      </w:pPr>
      <w:r>
        <w:rPr>
          <w:rFonts w:ascii="Baskerville" w:hAnsi="Baskerville" w:cs="Angsana New"/>
        </w:rPr>
        <w:t xml:space="preserve">Blended learning does not have its own pedagogy as it links </w:t>
      </w:r>
      <w:r w:rsidR="00301A66">
        <w:rPr>
          <w:rFonts w:ascii="Baskerville" w:hAnsi="Baskerville" w:cs="Angsana New"/>
        </w:rPr>
        <w:t xml:space="preserve">with three theoretical perspectives which includes the behaviourist, cognitivism and constructivism approach. </w:t>
      </w:r>
      <w:r w:rsidR="00F57DD7" w:rsidRPr="000F1DF0">
        <w:rPr>
          <w:rFonts w:ascii="Baskerville" w:hAnsi="Baskerville" w:cs="Angsana New"/>
        </w:rPr>
        <w:t>(Theoretical Framework and Literature Review</w:t>
      </w:r>
      <w:r w:rsidR="00700351" w:rsidRPr="000F1DF0">
        <w:rPr>
          <w:rFonts w:ascii="Baskerville" w:hAnsi="Baskerville" w:cs="Angsana New"/>
        </w:rPr>
        <w:t>, P40)</w:t>
      </w:r>
    </w:p>
    <w:p w14:paraId="4BEA3D4B" w14:textId="77777777" w:rsidR="00301A66" w:rsidRDefault="00301A66">
      <w:pPr>
        <w:rPr>
          <w:rFonts w:ascii="Baskerville" w:hAnsi="Baskerville" w:cs="Angsana New"/>
        </w:rPr>
      </w:pPr>
    </w:p>
    <w:p w14:paraId="3D6B1322" w14:textId="3BA2E2DB" w:rsidR="00F812E5" w:rsidRDefault="00CD3FE9">
      <w:pPr>
        <w:rPr>
          <w:rFonts w:ascii="Baskerville" w:hAnsi="Baskerville" w:cs="Angsana New"/>
        </w:rPr>
      </w:pPr>
      <w:r>
        <w:rPr>
          <w:rFonts w:ascii="Baskerville" w:hAnsi="Baskerville" w:cs="Angsana New"/>
        </w:rPr>
        <w:t xml:space="preserve">Blended learning requires a connection </w:t>
      </w:r>
      <w:r w:rsidR="00F827C9">
        <w:rPr>
          <w:rFonts w:ascii="Baskerville" w:hAnsi="Baskerville" w:cs="Angsana New"/>
        </w:rPr>
        <w:t xml:space="preserve">between the teacher </w:t>
      </w:r>
      <w:r w:rsidR="004D0D32">
        <w:rPr>
          <w:rFonts w:ascii="Baskerville" w:hAnsi="Baskerville" w:cs="Angsana New"/>
        </w:rPr>
        <w:t xml:space="preserve">and learner, and outside of the classroom. </w:t>
      </w:r>
    </w:p>
    <w:p w14:paraId="2082C6BB" w14:textId="09584ACD" w:rsidR="006A68FA" w:rsidRDefault="004D0D32">
      <w:pPr>
        <w:rPr>
          <w:rFonts w:ascii="Baskerville" w:hAnsi="Baskerville" w:cs="Angsana New"/>
        </w:rPr>
      </w:pPr>
      <w:r>
        <w:rPr>
          <w:rFonts w:ascii="Baskerville" w:hAnsi="Baskerville" w:cs="Angsana New"/>
        </w:rPr>
        <w:t xml:space="preserve">It involves </w:t>
      </w:r>
      <w:r w:rsidR="009845C7">
        <w:rPr>
          <w:rFonts w:ascii="Baskerville" w:hAnsi="Baskerville" w:cs="Angsana New"/>
        </w:rPr>
        <w:t xml:space="preserve">different ranges </w:t>
      </w:r>
      <w:r w:rsidR="006A1D91">
        <w:rPr>
          <w:rFonts w:ascii="Baskerville" w:hAnsi="Baskerville" w:cs="Angsana New"/>
        </w:rPr>
        <w:t xml:space="preserve">of learning. To encourage </w:t>
      </w:r>
      <w:r w:rsidR="00BC425A">
        <w:rPr>
          <w:rFonts w:ascii="Baskerville" w:hAnsi="Baskerville" w:cs="Angsana New"/>
        </w:rPr>
        <w:t>blended</w:t>
      </w:r>
      <w:r w:rsidR="006A1D91">
        <w:rPr>
          <w:rFonts w:ascii="Baskerville" w:hAnsi="Baskerville" w:cs="Angsana New"/>
        </w:rPr>
        <w:t xml:space="preserve"> learning teachers can set activities </w:t>
      </w:r>
      <w:r w:rsidR="00BC425A">
        <w:rPr>
          <w:rFonts w:ascii="Baskerville" w:hAnsi="Baskerville" w:cs="Angsana New"/>
        </w:rPr>
        <w:t>for children</w:t>
      </w:r>
      <w:r w:rsidR="00AC4C1A">
        <w:rPr>
          <w:rFonts w:ascii="Baskerville" w:hAnsi="Baskerville" w:cs="Angsana New"/>
        </w:rPr>
        <w:t xml:space="preserve">, </w:t>
      </w:r>
      <w:r w:rsidR="00BC425A">
        <w:rPr>
          <w:rFonts w:ascii="Baskerville" w:hAnsi="Baskerville" w:cs="Angsana New"/>
        </w:rPr>
        <w:t xml:space="preserve">to do such as learning </w:t>
      </w:r>
      <w:r w:rsidR="00197C05">
        <w:rPr>
          <w:rFonts w:ascii="Baskerville" w:hAnsi="Baskerville" w:cs="Angsana New"/>
        </w:rPr>
        <w:t xml:space="preserve">teachers </w:t>
      </w:r>
      <w:r w:rsidR="0054581C">
        <w:rPr>
          <w:rFonts w:ascii="Baskerville" w:hAnsi="Baskerville" w:cs="Angsana New"/>
        </w:rPr>
        <w:t>can</w:t>
      </w:r>
      <w:r w:rsidR="00197C05">
        <w:rPr>
          <w:rFonts w:ascii="Baskerville" w:hAnsi="Baskerville" w:cs="Angsana New"/>
        </w:rPr>
        <w:t xml:space="preserve"> set activities for children </w:t>
      </w:r>
      <w:r w:rsidR="0054581C">
        <w:rPr>
          <w:rFonts w:ascii="Baskerville" w:hAnsi="Baskerville" w:cs="Angsana New"/>
        </w:rPr>
        <w:t>to do such as lea</w:t>
      </w:r>
      <w:r w:rsidR="00DB7EF8">
        <w:rPr>
          <w:rFonts w:ascii="Baskerville" w:hAnsi="Baskerville" w:cs="Angsana New"/>
        </w:rPr>
        <w:t xml:space="preserve">rning about different projects, practical tasks, discussions and activities that does not include using a digital device. </w:t>
      </w:r>
    </w:p>
    <w:p w14:paraId="07D67B35" w14:textId="48E77B12" w:rsidR="000D5BCF" w:rsidRDefault="000D5BCF">
      <w:pPr>
        <w:rPr>
          <w:rFonts w:ascii="Baskerville" w:hAnsi="Baskerville" w:cs="Angsana New"/>
        </w:rPr>
      </w:pPr>
    </w:p>
    <w:p w14:paraId="73692E56" w14:textId="3B5CCE31" w:rsidR="003807A1" w:rsidRDefault="006C7283">
      <w:pPr>
        <w:rPr>
          <w:rFonts w:ascii="Baskerville" w:hAnsi="Baskerville" w:cs="Angsana New"/>
        </w:rPr>
      </w:pPr>
      <w:r>
        <w:rPr>
          <w:rFonts w:ascii="Baskerville" w:hAnsi="Baskerville" w:cs="Angsana New"/>
        </w:rPr>
        <w:t>I believe that t</w:t>
      </w:r>
      <w:r w:rsidR="003807A1">
        <w:rPr>
          <w:rFonts w:ascii="Baskerville" w:hAnsi="Baskerville" w:cs="Angsana New"/>
        </w:rPr>
        <w:t xml:space="preserve">here are many </w:t>
      </w:r>
      <w:r w:rsidR="007B2F98">
        <w:rPr>
          <w:rFonts w:ascii="Baskerville" w:hAnsi="Baskerville" w:cs="Angsana New"/>
        </w:rPr>
        <w:t>challenges</w:t>
      </w:r>
      <w:r w:rsidR="003807A1">
        <w:rPr>
          <w:rFonts w:ascii="Baskerville" w:hAnsi="Baskerville" w:cs="Angsana New"/>
        </w:rPr>
        <w:t xml:space="preserve"> </w:t>
      </w:r>
      <w:r w:rsidR="007B2F98">
        <w:rPr>
          <w:rFonts w:ascii="Baskerville" w:hAnsi="Baskerville" w:cs="Angsana New"/>
        </w:rPr>
        <w:t xml:space="preserve">to blended learning </w:t>
      </w:r>
      <w:r w:rsidR="00FB6BDB">
        <w:rPr>
          <w:rFonts w:ascii="Baskerville" w:hAnsi="Baskerville" w:cs="Angsana New"/>
        </w:rPr>
        <w:t>as teachers</w:t>
      </w:r>
      <w:r w:rsidR="00CE7AB4">
        <w:rPr>
          <w:rFonts w:ascii="Baskerville" w:hAnsi="Baskerville" w:cs="Angsana New"/>
        </w:rPr>
        <w:t xml:space="preserve">, </w:t>
      </w:r>
      <w:r w:rsidR="00FB6BDB">
        <w:rPr>
          <w:rFonts w:ascii="Baskerville" w:hAnsi="Baskerville" w:cs="Angsana New"/>
        </w:rPr>
        <w:t xml:space="preserve">may set tasks for their class </w:t>
      </w:r>
      <w:r w:rsidR="00006CAF">
        <w:rPr>
          <w:rFonts w:ascii="Baskerville" w:hAnsi="Baskerville" w:cs="Angsana New"/>
        </w:rPr>
        <w:t xml:space="preserve">to complete the tasks after directly </w:t>
      </w:r>
      <w:r w:rsidR="008028E0">
        <w:rPr>
          <w:rFonts w:ascii="Baskerville" w:hAnsi="Baskerville" w:cs="Angsana New"/>
        </w:rPr>
        <w:t xml:space="preserve">working with their teacher. To </w:t>
      </w:r>
      <w:r w:rsidR="00F90F95">
        <w:rPr>
          <w:rFonts w:ascii="Baskerville" w:hAnsi="Baskerville" w:cs="Angsana New"/>
        </w:rPr>
        <w:t xml:space="preserve">make sure children </w:t>
      </w:r>
      <w:r w:rsidR="000042F7">
        <w:rPr>
          <w:rFonts w:ascii="Baskerville" w:hAnsi="Baskerville" w:cs="Angsana New"/>
        </w:rPr>
        <w:t xml:space="preserve">understand </w:t>
      </w:r>
      <w:r w:rsidR="0068620B">
        <w:rPr>
          <w:rFonts w:ascii="Baskerville" w:hAnsi="Baskerville" w:cs="Angsana New"/>
        </w:rPr>
        <w:t>their learning teachers must ensure that there is effective communication between school and home</w:t>
      </w:r>
      <w:r w:rsidR="00CE7AB4">
        <w:rPr>
          <w:rFonts w:ascii="Baskerville" w:hAnsi="Baskerville" w:cs="Angsana New"/>
        </w:rPr>
        <w:t>,</w:t>
      </w:r>
      <w:r w:rsidR="0068620B">
        <w:rPr>
          <w:rFonts w:ascii="Baskerville" w:hAnsi="Baskerville" w:cs="Angsana New"/>
        </w:rPr>
        <w:t xml:space="preserve"> to make sure tasks </w:t>
      </w:r>
      <w:r w:rsidR="008E099F">
        <w:rPr>
          <w:rFonts w:ascii="Baskerville" w:hAnsi="Baskerville" w:cs="Angsana New"/>
        </w:rPr>
        <w:t xml:space="preserve">are </w:t>
      </w:r>
      <w:r w:rsidR="001964D0">
        <w:rPr>
          <w:rFonts w:ascii="Baskerville" w:hAnsi="Baskerville" w:cs="Angsana New"/>
        </w:rPr>
        <w:t>engaging</w:t>
      </w:r>
      <w:r w:rsidR="008E099F">
        <w:rPr>
          <w:rFonts w:ascii="Baskerville" w:hAnsi="Baskerville" w:cs="Angsana New"/>
        </w:rPr>
        <w:t xml:space="preserve"> for each individual and that there is support </w:t>
      </w:r>
      <w:r w:rsidR="009B5FD1">
        <w:rPr>
          <w:rFonts w:ascii="Baskerville" w:hAnsi="Baskerville" w:cs="Angsana New"/>
        </w:rPr>
        <w:t xml:space="preserve">for learners that </w:t>
      </w:r>
      <w:r w:rsidR="00E80C11">
        <w:rPr>
          <w:rFonts w:ascii="Baskerville" w:hAnsi="Baskerville" w:cs="Angsana New"/>
        </w:rPr>
        <w:t xml:space="preserve">are at </w:t>
      </w:r>
      <w:r w:rsidR="00E80C11" w:rsidRPr="00F91661">
        <w:rPr>
          <w:rFonts w:ascii="Baskerville" w:hAnsi="Baskerville" w:cs="Angsana New"/>
        </w:rPr>
        <w:t xml:space="preserve">disadvantage. </w:t>
      </w:r>
      <w:r w:rsidR="00B85EB0" w:rsidRPr="00F91661">
        <w:rPr>
          <w:rFonts w:ascii="Baskerville" w:hAnsi="Baskerville" w:cs="Angsana New"/>
        </w:rPr>
        <w:t>(Blended Learning</w:t>
      </w:r>
      <w:r w:rsidR="00F91661" w:rsidRPr="00F91661">
        <w:rPr>
          <w:rFonts w:ascii="Baskerville" w:hAnsi="Baskerville" w:cs="Angsana New"/>
        </w:rPr>
        <w:t>).</w:t>
      </w:r>
    </w:p>
    <w:p w14:paraId="77E60E21" w14:textId="57A6F848" w:rsidR="00B85EB0" w:rsidRDefault="00B85EB0">
      <w:pPr>
        <w:rPr>
          <w:rFonts w:ascii="Baskerville" w:hAnsi="Baskerville" w:cs="Angsana New"/>
          <w:u w:val="single"/>
        </w:rPr>
      </w:pPr>
    </w:p>
    <w:p w14:paraId="59E0218B" w14:textId="77777777" w:rsidR="005C4E6B" w:rsidRDefault="005C4E6B" w:rsidP="00950D35">
      <w:pPr>
        <w:rPr>
          <w:rFonts w:ascii="Baskerville" w:hAnsi="Baskerville" w:cs="Angsana New"/>
          <w:u w:val="single"/>
        </w:rPr>
      </w:pPr>
    </w:p>
    <w:p w14:paraId="219FEFF7" w14:textId="77777777" w:rsidR="005C4E6B" w:rsidRDefault="005C4E6B" w:rsidP="00950D35">
      <w:pPr>
        <w:rPr>
          <w:rFonts w:ascii="Baskerville" w:hAnsi="Baskerville" w:cs="Angsana New"/>
          <w:u w:val="single"/>
        </w:rPr>
      </w:pPr>
    </w:p>
    <w:p w14:paraId="07528E16" w14:textId="77777777" w:rsidR="005C4E6B" w:rsidRDefault="005C4E6B" w:rsidP="00950D35">
      <w:pPr>
        <w:rPr>
          <w:rFonts w:ascii="Baskerville" w:hAnsi="Baskerville" w:cs="Angsana New"/>
          <w:u w:val="single"/>
        </w:rPr>
      </w:pPr>
    </w:p>
    <w:p w14:paraId="0615BED3" w14:textId="77777777" w:rsidR="005C4E6B" w:rsidRDefault="005C4E6B" w:rsidP="00950D35">
      <w:pPr>
        <w:rPr>
          <w:rFonts w:ascii="Baskerville" w:hAnsi="Baskerville" w:cs="Angsana New"/>
          <w:u w:val="single"/>
        </w:rPr>
      </w:pPr>
    </w:p>
    <w:p w14:paraId="3B8FC536" w14:textId="0A8AB385" w:rsidR="00244E19" w:rsidRDefault="00244E19">
      <w:pPr>
        <w:rPr>
          <w:rFonts w:ascii="Baskerville" w:hAnsi="Baskerville" w:cs="Angsana New"/>
          <w:u w:val="single"/>
        </w:rPr>
      </w:pPr>
      <w:r>
        <w:rPr>
          <w:rFonts w:ascii="Baskerville" w:hAnsi="Baskerville" w:cs="Angsana New"/>
          <w:u w:val="single"/>
        </w:rPr>
        <w:lastRenderedPageBreak/>
        <w:t>Pedagogical 2</w:t>
      </w:r>
    </w:p>
    <w:p w14:paraId="5D472DCF" w14:textId="77777777" w:rsidR="005C4E6B" w:rsidRDefault="005C4E6B" w:rsidP="00950D35">
      <w:pPr>
        <w:rPr>
          <w:rFonts w:ascii="Baskerville" w:hAnsi="Baskerville" w:cs="Angsana New"/>
        </w:rPr>
      </w:pPr>
    </w:p>
    <w:p w14:paraId="62CD3AED" w14:textId="27F7821C" w:rsidR="00244E19" w:rsidRDefault="001A7630">
      <w:pPr>
        <w:rPr>
          <w:rFonts w:ascii="Baskerville" w:hAnsi="Baskerville" w:cs="Angsana New"/>
        </w:rPr>
      </w:pPr>
      <w:r>
        <w:rPr>
          <w:rFonts w:ascii="Baskerville" w:hAnsi="Baskerville" w:cs="Angsana New"/>
        </w:rPr>
        <w:t xml:space="preserve">The second pedagogy I am focusing on is </w:t>
      </w:r>
      <w:r w:rsidR="002B029E">
        <w:rPr>
          <w:rFonts w:ascii="Baskerville" w:hAnsi="Baskerville" w:cs="Angsana New"/>
        </w:rPr>
        <w:t xml:space="preserve">“Good teaching and learning sets tasks </w:t>
      </w:r>
      <w:r w:rsidR="009B2D59">
        <w:rPr>
          <w:rFonts w:ascii="Baskerville" w:hAnsi="Baskerville" w:cs="Angsana New"/>
        </w:rPr>
        <w:t xml:space="preserve">and selects </w:t>
      </w:r>
      <w:r w:rsidR="00DD41B2">
        <w:rPr>
          <w:rFonts w:ascii="Baskerville" w:hAnsi="Baskerville" w:cs="Angsana New"/>
        </w:rPr>
        <w:t>resources</w:t>
      </w:r>
      <w:r w:rsidR="009B2D59">
        <w:rPr>
          <w:rFonts w:ascii="Baskerville" w:hAnsi="Baskerville" w:cs="Angsana New"/>
        </w:rPr>
        <w:t xml:space="preserve"> that build on previous knowledge and </w:t>
      </w:r>
      <w:r w:rsidR="00662F21">
        <w:rPr>
          <w:rFonts w:ascii="Baskerville" w:hAnsi="Baskerville" w:cs="Angsana New"/>
        </w:rPr>
        <w:t>experience</w:t>
      </w:r>
      <w:r w:rsidR="009B2D59">
        <w:rPr>
          <w:rFonts w:ascii="Baskerville" w:hAnsi="Baskerville" w:cs="Angsana New"/>
        </w:rPr>
        <w:t xml:space="preserve"> and engage </w:t>
      </w:r>
      <w:r w:rsidR="00DD41B2">
        <w:rPr>
          <w:rFonts w:ascii="Baskerville" w:hAnsi="Baskerville" w:cs="Angsana New"/>
        </w:rPr>
        <w:t xml:space="preserve">interest”. The government have stated that the main aim for children in their learning </w:t>
      </w:r>
      <w:r w:rsidR="00C659A8">
        <w:rPr>
          <w:rFonts w:ascii="Baskerville" w:hAnsi="Baskerville" w:cs="Angsana New"/>
        </w:rPr>
        <w:t xml:space="preserve">is to have a broad range of skills, competencies and effective communication. </w:t>
      </w:r>
      <w:r w:rsidR="00DA1426">
        <w:rPr>
          <w:rFonts w:ascii="Baskerville" w:hAnsi="Baskerville" w:cs="Angsana New"/>
        </w:rPr>
        <w:t xml:space="preserve">(Foresight </w:t>
      </w:r>
      <w:r w:rsidR="0025519B">
        <w:rPr>
          <w:rFonts w:ascii="Baskerville" w:hAnsi="Baskerville" w:cs="Angsana New"/>
        </w:rPr>
        <w:t xml:space="preserve">Mental Capital and Wellbeing </w:t>
      </w:r>
      <w:r w:rsidR="00507836">
        <w:rPr>
          <w:rFonts w:ascii="Baskerville" w:hAnsi="Baskerville" w:cs="Angsana New"/>
        </w:rPr>
        <w:t>Project Learning through life).</w:t>
      </w:r>
    </w:p>
    <w:p w14:paraId="00E768D9" w14:textId="48A6E2EC" w:rsidR="00507836" w:rsidRDefault="00507836">
      <w:pPr>
        <w:rPr>
          <w:rFonts w:ascii="Baskerville" w:hAnsi="Baskerville" w:cs="Angsana New"/>
        </w:rPr>
      </w:pPr>
      <w:r>
        <w:rPr>
          <w:rFonts w:ascii="Baskerville" w:hAnsi="Baskerville" w:cs="Angsana New"/>
        </w:rPr>
        <w:t xml:space="preserve">During Placement </w:t>
      </w:r>
      <w:r w:rsidR="00057A67">
        <w:rPr>
          <w:rFonts w:ascii="Baskerville" w:hAnsi="Baskerville" w:cs="Angsana New"/>
        </w:rPr>
        <w:t>I observed that the teacher has different level groups</w:t>
      </w:r>
      <w:r w:rsidR="00795950">
        <w:rPr>
          <w:rFonts w:ascii="Baskerville" w:hAnsi="Baskerville" w:cs="Angsana New"/>
        </w:rPr>
        <w:t>,</w:t>
      </w:r>
      <w:r w:rsidR="00057A67">
        <w:rPr>
          <w:rFonts w:ascii="Baskerville" w:hAnsi="Baskerville" w:cs="Angsana New"/>
        </w:rPr>
        <w:t xml:space="preserve"> everyone is being challenged </w:t>
      </w:r>
      <w:r w:rsidR="006F4221">
        <w:rPr>
          <w:rFonts w:ascii="Baskerville" w:hAnsi="Baskerville" w:cs="Angsana New"/>
        </w:rPr>
        <w:t>in their learning</w:t>
      </w:r>
      <w:r w:rsidR="00795950">
        <w:rPr>
          <w:rFonts w:ascii="Baskerville" w:hAnsi="Baskerville" w:cs="Angsana New"/>
        </w:rPr>
        <w:t>,</w:t>
      </w:r>
      <w:r w:rsidR="006F4221">
        <w:rPr>
          <w:rFonts w:ascii="Baskerville" w:hAnsi="Baskerville" w:cs="Angsana New"/>
        </w:rPr>
        <w:t xml:space="preserve"> not just </w:t>
      </w:r>
      <w:r w:rsidR="00B81CB7">
        <w:rPr>
          <w:rFonts w:ascii="Baskerville" w:hAnsi="Baskerville" w:cs="Angsana New"/>
        </w:rPr>
        <w:t xml:space="preserve">at </w:t>
      </w:r>
      <w:r w:rsidR="006F4221">
        <w:rPr>
          <w:rFonts w:ascii="Baskerville" w:hAnsi="Baskerville" w:cs="Angsana New"/>
        </w:rPr>
        <w:t xml:space="preserve">one level. This helps build their knowledge </w:t>
      </w:r>
      <w:r w:rsidR="00002C6C">
        <w:rPr>
          <w:rFonts w:ascii="Baskerville" w:hAnsi="Baskerville" w:cs="Angsana New"/>
        </w:rPr>
        <w:t>and confidence</w:t>
      </w:r>
      <w:r w:rsidR="002C1218">
        <w:rPr>
          <w:rFonts w:ascii="Baskerville" w:hAnsi="Baskerville" w:cs="Angsana New"/>
        </w:rPr>
        <w:t xml:space="preserve"> </w:t>
      </w:r>
      <w:r w:rsidR="006F4221">
        <w:rPr>
          <w:rFonts w:ascii="Baskerville" w:hAnsi="Baskerville" w:cs="Angsana New"/>
        </w:rPr>
        <w:t xml:space="preserve">in their education, </w:t>
      </w:r>
      <w:r w:rsidR="003E0A84">
        <w:rPr>
          <w:rFonts w:ascii="Baskerville" w:hAnsi="Baskerville" w:cs="Angsana New"/>
        </w:rPr>
        <w:t>this</w:t>
      </w:r>
      <w:r w:rsidR="006F4221">
        <w:rPr>
          <w:rFonts w:ascii="Baskerville" w:hAnsi="Baskerville" w:cs="Angsana New"/>
        </w:rPr>
        <w:t xml:space="preserve"> can lead to </w:t>
      </w:r>
      <w:r w:rsidR="00CF64F4">
        <w:rPr>
          <w:rFonts w:ascii="Baskerville" w:hAnsi="Baskerville" w:cs="Angsana New"/>
        </w:rPr>
        <w:t xml:space="preserve">a positive outcome in the classroom. </w:t>
      </w:r>
    </w:p>
    <w:p w14:paraId="0276AE40" w14:textId="1E077258" w:rsidR="00CF64F4" w:rsidRDefault="00CF64F4">
      <w:pPr>
        <w:rPr>
          <w:rFonts w:ascii="Baskerville" w:hAnsi="Baskerville" w:cs="Angsana New"/>
        </w:rPr>
      </w:pPr>
    </w:p>
    <w:p w14:paraId="7F738313" w14:textId="44DE8DA6" w:rsidR="00CE7FE7" w:rsidRDefault="00CF64F4" w:rsidP="00950D35">
      <w:pPr>
        <w:rPr>
          <w:rFonts w:ascii="Baskerville" w:hAnsi="Baskerville" w:cs="Angsana New"/>
        </w:rPr>
      </w:pPr>
      <w:r>
        <w:rPr>
          <w:rFonts w:ascii="Baskerville" w:hAnsi="Baskerville" w:cs="Angsana New"/>
        </w:rPr>
        <w:t>In every classroom every child</w:t>
      </w:r>
      <w:r w:rsidR="00D732BA">
        <w:rPr>
          <w:rFonts w:ascii="Baskerville" w:hAnsi="Baskerville" w:cs="Angsana New"/>
        </w:rPr>
        <w:t xml:space="preserve">, would have a different experience in life. It is important for the </w:t>
      </w:r>
      <w:r w:rsidR="007024F8">
        <w:rPr>
          <w:rFonts w:ascii="Baskerville" w:hAnsi="Baskerville" w:cs="Angsana New"/>
        </w:rPr>
        <w:t xml:space="preserve">teacher to build on prior knowledge. This maybe challenging </w:t>
      </w:r>
      <w:r w:rsidR="00D37C36">
        <w:rPr>
          <w:rFonts w:ascii="Baskerville" w:hAnsi="Baskerville" w:cs="Angsana New"/>
        </w:rPr>
        <w:t xml:space="preserve">as there might be children from a </w:t>
      </w:r>
      <w:r w:rsidR="00575B29">
        <w:rPr>
          <w:rFonts w:ascii="Baskerville" w:hAnsi="Baskerville" w:cs="Angsana New"/>
        </w:rPr>
        <w:t>deprived</w:t>
      </w:r>
      <w:r w:rsidR="00D37C36">
        <w:rPr>
          <w:rFonts w:ascii="Baskerville" w:hAnsi="Baskerville" w:cs="Angsana New"/>
        </w:rPr>
        <w:t xml:space="preserve"> area</w:t>
      </w:r>
      <w:r w:rsidR="00D42EE5">
        <w:rPr>
          <w:rFonts w:ascii="Baskerville" w:hAnsi="Baskerville" w:cs="Angsana New"/>
        </w:rPr>
        <w:t>,</w:t>
      </w:r>
      <w:r w:rsidR="00D37C36">
        <w:rPr>
          <w:rFonts w:ascii="Baskerville" w:hAnsi="Baskerville" w:cs="Angsana New"/>
        </w:rPr>
        <w:t xml:space="preserve"> </w:t>
      </w:r>
      <w:r w:rsidR="008C5411">
        <w:rPr>
          <w:rFonts w:ascii="Baskerville" w:hAnsi="Baskerville" w:cs="Angsana New"/>
        </w:rPr>
        <w:t>who</w:t>
      </w:r>
      <w:r w:rsidR="008506CF">
        <w:rPr>
          <w:rFonts w:ascii="Baskerville" w:hAnsi="Baskerville" w:cs="Angsana New"/>
        </w:rPr>
        <w:t xml:space="preserve"> may have not </w:t>
      </w:r>
      <w:r w:rsidR="00D42EE5">
        <w:rPr>
          <w:rFonts w:ascii="Baskerville" w:hAnsi="Baskerville" w:cs="Angsana New"/>
        </w:rPr>
        <w:t xml:space="preserve">had the same life </w:t>
      </w:r>
      <w:r w:rsidR="00310B52">
        <w:rPr>
          <w:rFonts w:ascii="Baskerville" w:hAnsi="Baskerville" w:cs="Angsana New"/>
        </w:rPr>
        <w:t>experiences</w:t>
      </w:r>
      <w:r w:rsidR="00D267CB">
        <w:rPr>
          <w:rFonts w:ascii="Baskerville" w:hAnsi="Baskerville" w:cs="Angsana New"/>
        </w:rPr>
        <w:t xml:space="preserve">. To enrich the </w:t>
      </w:r>
      <w:r w:rsidR="002A09CB">
        <w:rPr>
          <w:rFonts w:ascii="Baskerville" w:hAnsi="Baskerville" w:cs="Angsana New"/>
        </w:rPr>
        <w:t>child’s</w:t>
      </w:r>
      <w:r w:rsidR="00D267CB">
        <w:rPr>
          <w:rFonts w:ascii="Baskerville" w:hAnsi="Baskerville" w:cs="Angsana New"/>
        </w:rPr>
        <w:t xml:space="preserve"> </w:t>
      </w:r>
      <w:r w:rsidR="002A09CB">
        <w:rPr>
          <w:rFonts w:ascii="Baskerville" w:hAnsi="Baskerville" w:cs="Angsana New"/>
        </w:rPr>
        <w:t>experience,</w:t>
      </w:r>
      <w:r w:rsidR="00D267CB">
        <w:rPr>
          <w:rFonts w:ascii="Baskerville" w:hAnsi="Baskerville" w:cs="Angsana New"/>
        </w:rPr>
        <w:t xml:space="preserve"> it is essential </w:t>
      </w:r>
      <w:r w:rsidR="005152E2">
        <w:rPr>
          <w:rFonts w:ascii="Baskerville" w:hAnsi="Baskerville" w:cs="Angsana New"/>
        </w:rPr>
        <w:t xml:space="preserve">that </w:t>
      </w:r>
      <w:r w:rsidR="000B38F0">
        <w:rPr>
          <w:rFonts w:ascii="Baskerville" w:hAnsi="Baskerville" w:cs="Angsana New"/>
        </w:rPr>
        <w:t>all children</w:t>
      </w:r>
      <w:r w:rsidR="005152E2">
        <w:rPr>
          <w:rFonts w:ascii="Baskerville" w:hAnsi="Baskerville" w:cs="Angsana New"/>
        </w:rPr>
        <w:t xml:space="preserve"> have the same level of </w:t>
      </w:r>
      <w:r w:rsidR="002A09CB">
        <w:rPr>
          <w:rFonts w:ascii="Baskerville" w:hAnsi="Baskerville" w:cs="Angsana New"/>
        </w:rPr>
        <w:t>learning</w:t>
      </w:r>
      <w:r w:rsidR="005152E2">
        <w:rPr>
          <w:rFonts w:ascii="Baskerville" w:hAnsi="Baskerville" w:cs="Angsana New"/>
        </w:rPr>
        <w:t xml:space="preserve"> to start the topic. To encourage this, at the be</w:t>
      </w:r>
      <w:r w:rsidR="00244948">
        <w:rPr>
          <w:rFonts w:ascii="Baskerville" w:hAnsi="Baskerville" w:cs="Angsana New"/>
        </w:rPr>
        <w:t xml:space="preserve">ginning of every term </w:t>
      </w:r>
      <w:r w:rsidR="004F532D">
        <w:rPr>
          <w:rFonts w:ascii="Baskerville" w:hAnsi="Baskerville" w:cs="Angsana New"/>
        </w:rPr>
        <w:t xml:space="preserve">I would take them on </w:t>
      </w:r>
      <w:r w:rsidR="002A09CB">
        <w:rPr>
          <w:rFonts w:ascii="Baskerville" w:hAnsi="Baskerville" w:cs="Angsana New"/>
        </w:rPr>
        <w:t>an</w:t>
      </w:r>
      <w:r w:rsidR="004F532D">
        <w:rPr>
          <w:rFonts w:ascii="Baskerville" w:hAnsi="Baskerville" w:cs="Angsana New"/>
        </w:rPr>
        <w:t xml:space="preserve"> educational visit</w:t>
      </w:r>
      <w:r w:rsidR="00366C12">
        <w:rPr>
          <w:rFonts w:ascii="Baskerville" w:hAnsi="Baskerville" w:cs="Angsana New"/>
        </w:rPr>
        <w:t>,</w:t>
      </w:r>
      <w:r w:rsidR="004F532D">
        <w:rPr>
          <w:rFonts w:ascii="Baskerville" w:hAnsi="Baskerville" w:cs="Angsana New"/>
        </w:rPr>
        <w:t xml:space="preserve"> </w:t>
      </w:r>
      <w:r w:rsidR="00356CF1">
        <w:rPr>
          <w:rFonts w:ascii="Baskerville" w:hAnsi="Baskerville" w:cs="Angsana New"/>
        </w:rPr>
        <w:t>for them</w:t>
      </w:r>
      <w:r w:rsidR="004F532D">
        <w:rPr>
          <w:rFonts w:ascii="Baskerville" w:hAnsi="Baskerville" w:cs="Angsana New"/>
        </w:rPr>
        <w:t xml:space="preserve"> to gain new experiences and build on their knowledge. </w:t>
      </w:r>
    </w:p>
    <w:p w14:paraId="0F4BDD66" w14:textId="6C79418F" w:rsidR="00CE7FE7" w:rsidRDefault="00CE7FE7" w:rsidP="00950D35">
      <w:pPr>
        <w:rPr>
          <w:rFonts w:ascii="Baskerville" w:hAnsi="Baskerville" w:cs="Angsana New"/>
        </w:rPr>
      </w:pPr>
    </w:p>
    <w:p w14:paraId="02D4F670" w14:textId="04A6FDC5" w:rsidR="00CE7FE7" w:rsidRDefault="00CE7FE7" w:rsidP="00950D35">
      <w:pPr>
        <w:rPr>
          <w:rFonts w:ascii="Baskerville" w:hAnsi="Baskerville" w:cs="Angsana New"/>
        </w:rPr>
      </w:pPr>
      <w:r>
        <w:rPr>
          <w:rFonts w:ascii="Baskerville" w:hAnsi="Baskerville" w:cs="Angsana New"/>
        </w:rPr>
        <w:t>The</w:t>
      </w:r>
      <w:r w:rsidR="00C501DD">
        <w:rPr>
          <w:rFonts w:ascii="Baskerville" w:hAnsi="Baskerville" w:cs="Angsana New"/>
        </w:rPr>
        <w:t xml:space="preserve"> </w:t>
      </w:r>
      <w:r w:rsidR="002A43C5">
        <w:rPr>
          <w:rFonts w:ascii="Baskerville" w:hAnsi="Baskerville" w:cs="Angsana New"/>
        </w:rPr>
        <w:t>S</w:t>
      </w:r>
      <w:r>
        <w:rPr>
          <w:rFonts w:ascii="Baskerville" w:hAnsi="Baskerville" w:cs="Angsana New"/>
        </w:rPr>
        <w:t xml:space="preserve">piral </w:t>
      </w:r>
      <w:r w:rsidR="002A43C5">
        <w:rPr>
          <w:rFonts w:ascii="Baskerville" w:hAnsi="Baskerville" w:cs="Angsana New"/>
        </w:rPr>
        <w:t>C</w:t>
      </w:r>
      <w:r>
        <w:rPr>
          <w:rFonts w:ascii="Baskerville" w:hAnsi="Baskerville" w:cs="Angsana New"/>
        </w:rPr>
        <w:t xml:space="preserve">urriculum that is supported by Jerome Bruner </w:t>
      </w:r>
      <w:r w:rsidR="00326A42">
        <w:rPr>
          <w:rFonts w:ascii="Baskerville" w:hAnsi="Baskerville" w:cs="Angsana New"/>
        </w:rPr>
        <w:t>has</w:t>
      </w:r>
      <w:r w:rsidR="003044AF">
        <w:rPr>
          <w:rFonts w:ascii="Baskerville" w:hAnsi="Baskerville" w:cs="Angsana New"/>
        </w:rPr>
        <w:t xml:space="preserve"> trust </w:t>
      </w:r>
      <w:r w:rsidR="00326A42">
        <w:rPr>
          <w:rFonts w:ascii="Baskerville" w:hAnsi="Baskerville" w:cs="Angsana New"/>
        </w:rPr>
        <w:t xml:space="preserve">that </w:t>
      </w:r>
      <w:r w:rsidR="003044AF">
        <w:rPr>
          <w:rFonts w:ascii="Baskerville" w:hAnsi="Baskerville" w:cs="Angsana New"/>
        </w:rPr>
        <w:t>children’s</w:t>
      </w:r>
      <w:r w:rsidR="00326A42">
        <w:rPr>
          <w:rFonts w:ascii="Baskerville" w:hAnsi="Baskerville" w:cs="Angsana New"/>
        </w:rPr>
        <w:t xml:space="preserve"> learning is the </w:t>
      </w:r>
      <w:r w:rsidR="00847163">
        <w:rPr>
          <w:rFonts w:ascii="Baskerville" w:hAnsi="Baskerville" w:cs="Angsana New"/>
        </w:rPr>
        <w:t xml:space="preserve">procedure of </w:t>
      </w:r>
      <w:r w:rsidR="002B5751">
        <w:rPr>
          <w:rFonts w:ascii="Baskerville" w:hAnsi="Baskerville" w:cs="Angsana New"/>
        </w:rPr>
        <w:t xml:space="preserve">developing and building on previous experiences, skills, knowledge and understanding as children develop. </w:t>
      </w:r>
    </w:p>
    <w:p w14:paraId="31FB9BD6" w14:textId="0480628E" w:rsidR="00AB74BC" w:rsidRDefault="00AC7A3E" w:rsidP="00950D35">
      <w:pPr>
        <w:rPr>
          <w:rFonts w:ascii="Baskerville" w:hAnsi="Baskerville" w:cs="Angsana New"/>
        </w:rPr>
      </w:pPr>
      <w:r>
        <w:rPr>
          <w:rFonts w:ascii="Baskerville" w:hAnsi="Baskerville" w:cs="Angsana New"/>
        </w:rPr>
        <w:t xml:space="preserve">The definition of the Spiral Curriculum </w:t>
      </w:r>
      <w:r w:rsidR="001D718F">
        <w:rPr>
          <w:rFonts w:ascii="Baskerville" w:hAnsi="Baskerville" w:cs="Angsana New"/>
        </w:rPr>
        <w:t xml:space="preserve">is </w:t>
      </w:r>
      <w:r w:rsidR="00E34F1D">
        <w:rPr>
          <w:rFonts w:ascii="Baskerville" w:hAnsi="Baskerville" w:cs="Angsana New"/>
        </w:rPr>
        <w:t xml:space="preserve">that key </w:t>
      </w:r>
      <w:r w:rsidR="00965863">
        <w:rPr>
          <w:rFonts w:ascii="Baskerville" w:hAnsi="Baskerville" w:cs="Angsana New"/>
        </w:rPr>
        <w:t xml:space="preserve">areas are </w:t>
      </w:r>
      <w:r w:rsidR="00D92A4A">
        <w:rPr>
          <w:rFonts w:ascii="Baskerville" w:hAnsi="Baskerville" w:cs="Angsana New"/>
          <w:color w:val="000000" w:themeColor="text1"/>
        </w:rPr>
        <w:t>frequently looked back at</w:t>
      </w:r>
      <w:r w:rsidR="00DF33CF">
        <w:rPr>
          <w:rFonts w:ascii="Baskerville" w:hAnsi="Baskerville" w:cs="Angsana New"/>
          <w:color w:val="000000" w:themeColor="text1"/>
        </w:rPr>
        <w:t xml:space="preserve"> throughout</w:t>
      </w:r>
      <w:r w:rsidR="00965863" w:rsidRPr="0010669E">
        <w:rPr>
          <w:rFonts w:ascii="Baskerville" w:hAnsi="Baskerville" w:cs="Angsana New"/>
          <w:color w:val="000000" w:themeColor="text1"/>
        </w:rPr>
        <w:t xml:space="preserve"> </w:t>
      </w:r>
      <w:r w:rsidR="00965863">
        <w:rPr>
          <w:rFonts w:ascii="Baskerville" w:hAnsi="Baskerville" w:cs="Angsana New"/>
        </w:rPr>
        <w:t>the curriculum</w:t>
      </w:r>
      <w:r>
        <w:rPr>
          <w:rFonts w:ascii="Baskerville" w:hAnsi="Baskerville" w:cs="Angsana New"/>
        </w:rPr>
        <w:t>,</w:t>
      </w:r>
      <w:r w:rsidR="00965863">
        <w:rPr>
          <w:rFonts w:ascii="Baskerville" w:hAnsi="Baskerville" w:cs="Angsana New"/>
        </w:rPr>
        <w:t xml:space="preserve"> which deepens learning</w:t>
      </w:r>
      <w:r w:rsidR="00965863" w:rsidRPr="00950D35">
        <w:rPr>
          <w:rFonts w:ascii="Baskerville" w:hAnsi="Baskerville" w:cs="Angsana New"/>
        </w:rPr>
        <w:t xml:space="preserve">. </w:t>
      </w:r>
      <w:r w:rsidR="0010669E" w:rsidRPr="00950D35">
        <w:rPr>
          <w:rFonts w:ascii="Baskerville" w:hAnsi="Baskerville" w:cs="Angsana New"/>
        </w:rPr>
        <w:t>(What is Spiral Curriculum?)</w:t>
      </w:r>
    </w:p>
    <w:p w14:paraId="17DE01BA" w14:textId="395D12A3" w:rsidR="001D718F" w:rsidRDefault="001D718F" w:rsidP="00950D35">
      <w:pPr>
        <w:rPr>
          <w:rFonts w:ascii="Baskerville" w:hAnsi="Baskerville" w:cs="Angsana New"/>
        </w:rPr>
      </w:pPr>
      <w:r>
        <w:rPr>
          <w:rFonts w:ascii="Baskerville" w:hAnsi="Baskerville" w:cs="Angsana New"/>
        </w:rPr>
        <w:t>It is predi</w:t>
      </w:r>
      <w:r w:rsidR="00FC66D5">
        <w:rPr>
          <w:rFonts w:ascii="Baskerville" w:hAnsi="Baskerville" w:cs="Angsana New"/>
        </w:rPr>
        <w:t xml:space="preserve">cated </w:t>
      </w:r>
      <w:r>
        <w:rPr>
          <w:rFonts w:ascii="Baskerville" w:hAnsi="Baskerville" w:cs="Angsana New"/>
        </w:rPr>
        <w:t xml:space="preserve">on cognitive theory </w:t>
      </w:r>
      <w:r w:rsidR="00B90DCA">
        <w:rPr>
          <w:rFonts w:ascii="Baskerville" w:hAnsi="Baskerville" w:cs="Angsana New"/>
        </w:rPr>
        <w:t>that has been updated by Jer</w:t>
      </w:r>
      <w:r w:rsidR="002771AA">
        <w:rPr>
          <w:rFonts w:ascii="Baskerville" w:hAnsi="Baskerville" w:cs="Angsana New"/>
        </w:rPr>
        <w:t>ome Bruner.</w:t>
      </w:r>
      <w:r w:rsidR="00C55E50">
        <w:rPr>
          <w:rFonts w:ascii="Baskerville" w:hAnsi="Baskerville" w:cs="Angsana New"/>
        </w:rPr>
        <w:t xml:space="preserve"> </w:t>
      </w:r>
      <w:r w:rsidR="00C55E50" w:rsidRPr="00950D35">
        <w:rPr>
          <w:rFonts w:ascii="Baskerville" w:hAnsi="Baskerville" w:cs="Angsana New"/>
        </w:rPr>
        <w:t xml:space="preserve">(The </w:t>
      </w:r>
      <w:r w:rsidR="0088227A" w:rsidRPr="00950D35">
        <w:rPr>
          <w:rFonts w:ascii="Baskerville" w:hAnsi="Baskerville" w:cs="Angsana New"/>
        </w:rPr>
        <w:t>P</w:t>
      </w:r>
      <w:r w:rsidR="00C55E50" w:rsidRPr="00950D35">
        <w:rPr>
          <w:rFonts w:ascii="Baskerville" w:hAnsi="Baskerville" w:cs="Angsana New"/>
        </w:rPr>
        <w:t>rocess of Education).</w:t>
      </w:r>
    </w:p>
    <w:p w14:paraId="5137DB89" w14:textId="1A94F5F4" w:rsidR="002B5751" w:rsidRDefault="00A1547D" w:rsidP="00950D35">
      <w:pPr>
        <w:rPr>
          <w:rFonts w:ascii="Baskerville" w:hAnsi="Baskerville" w:cs="Angsana New"/>
        </w:rPr>
      </w:pPr>
      <w:r>
        <w:rPr>
          <w:rFonts w:ascii="Baskerville" w:hAnsi="Baskerville" w:cs="Angsana New"/>
        </w:rPr>
        <w:t>This is effective as c</w:t>
      </w:r>
      <w:r w:rsidR="002B5751">
        <w:rPr>
          <w:rFonts w:ascii="Baskerville" w:hAnsi="Baskerville" w:cs="Angsana New"/>
        </w:rPr>
        <w:t xml:space="preserve">hildren learn through experimental Learning </w:t>
      </w:r>
      <w:r w:rsidR="00304FA5">
        <w:rPr>
          <w:rFonts w:ascii="Baskerville" w:hAnsi="Baskerville" w:cs="Angsana New"/>
        </w:rPr>
        <w:t xml:space="preserve">which is the main area of development </w:t>
      </w:r>
      <w:r w:rsidR="00696202">
        <w:rPr>
          <w:rFonts w:ascii="Baskerville" w:hAnsi="Baskerville" w:cs="Angsana New"/>
        </w:rPr>
        <w:t xml:space="preserve">in education for children. Building on knowledge and past experiences has a positive effect on young children </w:t>
      </w:r>
      <w:r w:rsidR="00B906AD">
        <w:rPr>
          <w:rFonts w:ascii="Baskerville" w:hAnsi="Baskerville" w:cs="Angsana New"/>
        </w:rPr>
        <w:t xml:space="preserve">as it requires children to question their own learning, and enables them to communicate, interact, and talk about what they </w:t>
      </w:r>
      <w:r w:rsidR="00F30481">
        <w:rPr>
          <w:rFonts w:ascii="Baskerville" w:hAnsi="Baskerville" w:cs="Angsana New"/>
        </w:rPr>
        <w:t xml:space="preserve">want to do. </w:t>
      </w:r>
      <w:r w:rsidR="00B315A6" w:rsidRPr="00950D35">
        <w:rPr>
          <w:rFonts w:ascii="Baskerville" w:hAnsi="Baskerville" w:cs="Angsana New"/>
        </w:rPr>
        <w:t xml:space="preserve">(Knowledge and </w:t>
      </w:r>
      <w:r w:rsidR="003B40A8" w:rsidRPr="00950D35">
        <w:rPr>
          <w:rFonts w:ascii="Baskerville" w:hAnsi="Baskerville" w:cs="Angsana New"/>
        </w:rPr>
        <w:t>Understanding</w:t>
      </w:r>
      <w:r w:rsidR="00B315A6" w:rsidRPr="00950D35">
        <w:rPr>
          <w:rFonts w:ascii="Baskerville" w:hAnsi="Baskerville" w:cs="Angsana New"/>
        </w:rPr>
        <w:t xml:space="preserve"> of the World</w:t>
      </w:r>
      <w:r w:rsidR="003B40A8" w:rsidRPr="00950D35">
        <w:rPr>
          <w:rFonts w:ascii="Baskerville" w:hAnsi="Baskerville" w:cs="Angsana New"/>
        </w:rPr>
        <w:t xml:space="preserve"> p.4)</w:t>
      </w:r>
    </w:p>
    <w:p w14:paraId="5FAC45F0" w14:textId="6F040025" w:rsidR="0070214A" w:rsidRDefault="0070214A" w:rsidP="00950D35">
      <w:pPr>
        <w:rPr>
          <w:rFonts w:ascii="Baskerville" w:hAnsi="Baskerville" w:cs="Angsana New"/>
        </w:rPr>
      </w:pPr>
    </w:p>
    <w:p w14:paraId="0786843B" w14:textId="370F83CE" w:rsidR="0070214A" w:rsidRDefault="00621648" w:rsidP="00950D35">
      <w:pPr>
        <w:rPr>
          <w:rFonts w:ascii="Baskerville" w:hAnsi="Baskerville" w:cs="Angsana New"/>
        </w:rPr>
      </w:pPr>
      <w:proofErr w:type="spellStart"/>
      <w:r>
        <w:rPr>
          <w:rFonts w:ascii="Baskerville" w:hAnsi="Baskerville" w:cs="Angsana New"/>
        </w:rPr>
        <w:t>Bruners</w:t>
      </w:r>
      <w:proofErr w:type="spellEnd"/>
      <w:r>
        <w:rPr>
          <w:rFonts w:ascii="Baskerville" w:hAnsi="Baskerville" w:cs="Angsana New"/>
        </w:rPr>
        <w:t xml:space="preserve"> </w:t>
      </w:r>
      <w:r w:rsidR="008B2E8E">
        <w:rPr>
          <w:rFonts w:ascii="Baskerville" w:hAnsi="Baskerville" w:cs="Angsana New"/>
        </w:rPr>
        <w:t>S</w:t>
      </w:r>
      <w:r>
        <w:rPr>
          <w:rFonts w:ascii="Baskerville" w:hAnsi="Baskerville" w:cs="Angsana New"/>
        </w:rPr>
        <w:t xml:space="preserve">piral </w:t>
      </w:r>
      <w:r w:rsidR="008B2E8E">
        <w:rPr>
          <w:rFonts w:ascii="Baskerville" w:hAnsi="Baskerville" w:cs="Angsana New"/>
        </w:rPr>
        <w:t>C</w:t>
      </w:r>
      <w:r>
        <w:rPr>
          <w:rFonts w:ascii="Baskerville" w:hAnsi="Baskerville" w:cs="Angsana New"/>
        </w:rPr>
        <w:t xml:space="preserve">urriculum has many </w:t>
      </w:r>
      <w:r w:rsidR="001026E9">
        <w:rPr>
          <w:rFonts w:ascii="Baskerville" w:hAnsi="Baskerville" w:cs="Angsana New"/>
        </w:rPr>
        <w:t>advantages</w:t>
      </w:r>
      <w:r>
        <w:rPr>
          <w:rFonts w:ascii="Baskerville" w:hAnsi="Baskerville" w:cs="Angsana New"/>
        </w:rPr>
        <w:t xml:space="preserve"> as learning </w:t>
      </w:r>
      <w:r w:rsidR="00BA387D">
        <w:rPr>
          <w:rFonts w:ascii="Baskerville" w:hAnsi="Baskerville" w:cs="Angsana New"/>
        </w:rPr>
        <w:t xml:space="preserve">is </w:t>
      </w:r>
      <w:r w:rsidR="001026E9">
        <w:rPr>
          <w:rFonts w:ascii="Baskerville" w:hAnsi="Baskerville" w:cs="Angsana New"/>
        </w:rPr>
        <w:t>repetitive</w:t>
      </w:r>
      <w:r w:rsidR="00BA387D">
        <w:rPr>
          <w:rFonts w:ascii="Baskerville" w:hAnsi="Baskerville" w:cs="Angsana New"/>
        </w:rPr>
        <w:t xml:space="preserve"> and teachers focus on structing work to follow logical progression. Although there are many </w:t>
      </w:r>
      <w:r w:rsidR="001026E9">
        <w:rPr>
          <w:rFonts w:ascii="Baskerville" w:hAnsi="Baskerville" w:cs="Angsana New"/>
        </w:rPr>
        <w:t>disadvantages</w:t>
      </w:r>
      <w:r w:rsidR="00BA387D">
        <w:rPr>
          <w:rFonts w:ascii="Baskerville" w:hAnsi="Baskerville" w:cs="Angsana New"/>
        </w:rPr>
        <w:t xml:space="preserve"> as it is </w:t>
      </w:r>
      <w:r w:rsidR="007C1138">
        <w:rPr>
          <w:rFonts w:ascii="Baskerville" w:hAnsi="Baskerville" w:cs="Angsana New"/>
        </w:rPr>
        <w:t xml:space="preserve">time consuming for teachers as it takes a lot of planning. </w:t>
      </w:r>
      <w:r w:rsidR="00894A21">
        <w:rPr>
          <w:rFonts w:ascii="Baskerville" w:hAnsi="Baskerville" w:cs="Angsana New"/>
        </w:rPr>
        <w:t>However,</w:t>
      </w:r>
      <w:r w:rsidR="007C1138">
        <w:rPr>
          <w:rFonts w:ascii="Baskerville" w:hAnsi="Baskerville" w:cs="Angsana New"/>
        </w:rPr>
        <w:t xml:space="preserve"> teachers find it very </w:t>
      </w:r>
      <w:r w:rsidR="00934519">
        <w:rPr>
          <w:rFonts w:ascii="Baskerville" w:hAnsi="Baskerville" w:cs="Angsana New"/>
        </w:rPr>
        <w:t>difficult</w:t>
      </w:r>
      <w:r w:rsidR="007C1138">
        <w:rPr>
          <w:rFonts w:ascii="Baskerville" w:hAnsi="Baskerville" w:cs="Angsana New"/>
        </w:rPr>
        <w:t xml:space="preserve"> </w:t>
      </w:r>
      <w:r w:rsidR="00DF694F">
        <w:rPr>
          <w:rFonts w:ascii="Baskerville" w:hAnsi="Baskerville" w:cs="Angsana New"/>
        </w:rPr>
        <w:t xml:space="preserve">as they are teaching the same </w:t>
      </w:r>
      <w:r w:rsidR="00205236">
        <w:rPr>
          <w:rFonts w:ascii="Baskerville" w:hAnsi="Baskerville" w:cs="Angsana New"/>
        </w:rPr>
        <w:t xml:space="preserve">thing </w:t>
      </w:r>
      <w:r w:rsidR="00934519">
        <w:rPr>
          <w:rFonts w:ascii="Baskerville" w:hAnsi="Baskerville" w:cs="Angsana New"/>
        </w:rPr>
        <w:t>repeatedly</w:t>
      </w:r>
      <w:r w:rsidR="00205236">
        <w:rPr>
          <w:rFonts w:ascii="Baskerville" w:hAnsi="Baskerville" w:cs="Angsana New"/>
        </w:rPr>
        <w:t xml:space="preserve">, although this will enrich </w:t>
      </w:r>
      <w:r w:rsidR="001026E9">
        <w:rPr>
          <w:rFonts w:ascii="Baskerville" w:hAnsi="Baskerville" w:cs="Angsana New"/>
        </w:rPr>
        <w:t>children’s</w:t>
      </w:r>
      <w:r w:rsidR="00205236">
        <w:rPr>
          <w:rFonts w:ascii="Baskerville" w:hAnsi="Baskerville" w:cs="Angsana New"/>
        </w:rPr>
        <w:t xml:space="preserve"> learning. </w:t>
      </w:r>
      <w:r w:rsidR="00BA677E">
        <w:rPr>
          <w:rFonts w:ascii="Baskerville" w:hAnsi="Baskerville" w:cs="Angsana New"/>
        </w:rPr>
        <w:t xml:space="preserve">In my opinion </w:t>
      </w:r>
      <w:r w:rsidR="00205236">
        <w:rPr>
          <w:rFonts w:ascii="Baskerville" w:hAnsi="Baskerville" w:cs="Angsana New"/>
        </w:rPr>
        <w:t xml:space="preserve">I agree with this point as </w:t>
      </w:r>
      <w:r w:rsidR="00635A63">
        <w:rPr>
          <w:rFonts w:ascii="Baskerville" w:hAnsi="Baskerville" w:cs="Angsana New"/>
        </w:rPr>
        <w:t xml:space="preserve">it is </w:t>
      </w:r>
      <w:r w:rsidR="00FA132E">
        <w:rPr>
          <w:rFonts w:ascii="Baskerville" w:hAnsi="Baskerville" w:cs="Angsana New"/>
        </w:rPr>
        <w:t>not taught in smaller topics</w:t>
      </w:r>
      <w:r w:rsidR="00635A63">
        <w:rPr>
          <w:rFonts w:ascii="Baskerville" w:hAnsi="Baskerville" w:cs="Angsana New"/>
        </w:rPr>
        <w:t xml:space="preserve">. This </w:t>
      </w:r>
      <w:r w:rsidR="001026E9">
        <w:rPr>
          <w:rFonts w:ascii="Baskerville" w:hAnsi="Baskerville" w:cs="Angsana New"/>
        </w:rPr>
        <w:t xml:space="preserve">may lead to children being at disadvantage in some of their education. </w:t>
      </w:r>
    </w:p>
    <w:p w14:paraId="04A584F5" w14:textId="5CEA51D1" w:rsidR="00012E0D" w:rsidRDefault="00012E0D" w:rsidP="00950D35">
      <w:pPr>
        <w:rPr>
          <w:rFonts w:ascii="Baskerville" w:hAnsi="Baskerville" w:cs="Angsana New"/>
        </w:rPr>
      </w:pPr>
    </w:p>
    <w:p w14:paraId="24519C37" w14:textId="6CF9CC39" w:rsidR="00012E0D" w:rsidRPr="001A7630" w:rsidRDefault="005F26CF" w:rsidP="00950D35">
      <w:pPr>
        <w:rPr>
          <w:rFonts w:ascii="Baskerville" w:hAnsi="Baskerville" w:cs="Angsana New"/>
        </w:rPr>
      </w:pPr>
      <w:r>
        <w:rPr>
          <w:rFonts w:ascii="Baskerville" w:hAnsi="Baskerville" w:cs="Angsana New"/>
        </w:rPr>
        <w:t>To encourage children to develop their ski</w:t>
      </w:r>
      <w:r w:rsidR="00E768A8">
        <w:rPr>
          <w:rFonts w:ascii="Baskerville" w:hAnsi="Baskerville" w:cs="Angsana New"/>
        </w:rPr>
        <w:t xml:space="preserve">lls </w:t>
      </w:r>
      <w:r w:rsidR="00F70F2E">
        <w:rPr>
          <w:rFonts w:ascii="Baskerville" w:hAnsi="Baskerville" w:cs="Angsana New"/>
        </w:rPr>
        <w:t>and have</w:t>
      </w:r>
      <w:r w:rsidR="00BE7687">
        <w:rPr>
          <w:rFonts w:ascii="Baskerville" w:hAnsi="Baskerville" w:cs="Angsana New"/>
        </w:rPr>
        <w:t xml:space="preserve"> good knowledge </w:t>
      </w:r>
      <w:r w:rsidR="00F355CC">
        <w:rPr>
          <w:rFonts w:ascii="Baskerville" w:hAnsi="Baskerville" w:cs="Angsana New"/>
        </w:rPr>
        <w:t xml:space="preserve">and understanding </w:t>
      </w:r>
      <w:r w:rsidR="00F70F2E">
        <w:rPr>
          <w:rFonts w:ascii="Baskerville" w:hAnsi="Baskerville" w:cs="Angsana New"/>
        </w:rPr>
        <w:t>of where they live</w:t>
      </w:r>
      <w:r w:rsidR="00CF4533">
        <w:rPr>
          <w:rFonts w:ascii="Baskerville" w:hAnsi="Baskerville" w:cs="Angsana New"/>
        </w:rPr>
        <w:t xml:space="preserve">, </w:t>
      </w:r>
      <w:r w:rsidR="00DF4075">
        <w:rPr>
          <w:rFonts w:ascii="Baskerville" w:hAnsi="Baskerville" w:cs="Angsana New"/>
        </w:rPr>
        <w:t>I will inspire</w:t>
      </w:r>
      <w:r w:rsidR="00E57F7B">
        <w:rPr>
          <w:rFonts w:ascii="Baskerville" w:hAnsi="Baskerville" w:cs="Angsana New"/>
        </w:rPr>
        <w:t xml:space="preserve"> </w:t>
      </w:r>
      <w:r w:rsidR="00F01F70">
        <w:rPr>
          <w:rFonts w:ascii="Baskerville" w:hAnsi="Baskerville" w:cs="Angsana New"/>
        </w:rPr>
        <w:t>children’s</w:t>
      </w:r>
      <w:r w:rsidR="00F70F2E">
        <w:rPr>
          <w:rFonts w:ascii="Baskerville" w:hAnsi="Baskerville" w:cs="Angsana New"/>
        </w:rPr>
        <w:t xml:space="preserve"> experiences </w:t>
      </w:r>
      <w:r w:rsidR="00F906A3">
        <w:rPr>
          <w:rFonts w:ascii="Baskerville" w:hAnsi="Baskerville" w:cs="Angsana New"/>
        </w:rPr>
        <w:t>of the local area.</w:t>
      </w:r>
      <w:r w:rsidR="00CF4533">
        <w:rPr>
          <w:rFonts w:ascii="Baskerville" w:hAnsi="Baskerville" w:cs="Angsana New"/>
        </w:rPr>
        <w:t xml:space="preserve"> </w:t>
      </w:r>
      <w:r w:rsidR="00F906A3">
        <w:rPr>
          <w:rFonts w:ascii="Baskerville" w:hAnsi="Baskerville" w:cs="Angsana New"/>
        </w:rPr>
        <w:t>At</w:t>
      </w:r>
      <w:r w:rsidR="00D42286">
        <w:rPr>
          <w:rFonts w:ascii="Baskerville" w:hAnsi="Baskerville" w:cs="Angsana New"/>
        </w:rPr>
        <w:t xml:space="preserve"> the beginning of the </w:t>
      </w:r>
      <w:proofErr w:type="gramStart"/>
      <w:r w:rsidR="00D42286">
        <w:rPr>
          <w:rFonts w:ascii="Baskerville" w:hAnsi="Baskerville" w:cs="Angsana New"/>
        </w:rPr>
        <w:t>topic</w:t>
      </w:r>
      <w:proofErr w:type="gramEnd"/>
      <w:r w:rsidR="00D42286">
        <w:rPr>
          <w:rFonts w:ascii="Baskerville" w:hAnsi="Baskerville" w:cs="Angsana New"/>
        </w:rPr>
        <w:t xml:space="preserve"> we will walk around the local area</w:t>
      </w:r>
      <w:r w:rsidR="000C4922">
        <w:rPr>
          <w:rFonts w:ascii="Baskerville" w:hAnsi="Baskerville" w:cs="Angsana New"/>
        </w:rPr>
        <w:t xml:space="preserve"> and take photos of what we have near our school</w:t>
      </w:r>
      <w:r w:rsidR="00482F12">
        <w:rPr>
          <w:rFonts w:ascii="Baskerville" w:hAnsi="Baskerville" w:cs="Angsana New"/>
        </w:rPr>
        <w:t xml:space="preserve">. In </w:t>
      </w:r>
      <w:r w:rsidR="00AC7228">
        <w:rPr>
          <w:rFonts w:ascii="Baskerville" w:hAnsi="Baskerville" w:cs="Angsana New"/>
        </w:rPr>
        <w:t xml:space="preserve">the </w:t>
      </w:r>
      <w:r w:rsidR="00482F12">
        <w:rPr>
          <w:rFonts w:ascii="Baskerville" w:hAnsi="Baskerville" w:cs="Angsana New"/>
        </w:rPr>
        <w:t>class</w:t>
      </w:r>
      <w:r w:rsidR="00AC7228">
        <w:rPr>
          <w:rFonts w:ascii="Baskerville" w:hAnsi="Baskerville" w:cs="Angsana New"/>
        </w:rPr>
        <w:t>room,</w:t>
      </w:r>
      <w:r w:rsidR="00482F12">
        <w:rPr>
          <w:rFonts w:ascii="Baskerville" w:hAnsi="Baskerville" w:cs="Angsana New"/>
        </w:rPr>
        <w:t xml:space="preserve"> </w:t>
      </w:r>
      <w:r w:rsidR="0092772F">
        <w:rPr>
          <w:rFonts w:ascii="Baskerville" w:hAnsi="Baskerville" w:cs="Angsana New"/>
        </w:rPr>
        <w:t xml:space="preserve">children will build their home using Lego and we can make a display of their homes, shops and park near the school. </w:t>
      </w:r>
      <w:r w:rsidR="00BB1AB4">
        <w:rPr>
          <w:rFonts w:ascii="Baskerville" w:hAnsi="Baskerville" w:cs="Angsana New"/>
        </w:rPr>
        <w:t xml:space="preserve">This will </w:t>
      </w:r>
      <w:r w:rsidR="00497765">
        <w:rPr>
          <w:rFonts w:ascii="Baskerville" w:hAnsi="Baskerville" w:cs="Angsana New"/>
        </w:rPr>
        <w:t>benefit</w:t>
      </w:r>
      <w:r w:rsidR="00BB1AB4">
        <w:rPr>
          <w:rFonts w:ascii="Baskerville" w:hAnsi="Baskerville" w:cs="Angsana New"/>
        </w:rPr>
        <w:t xml:space="preserve"> children as they will gain more knowledge </w:t>
      </w:r>
      <w:r w:rsidR="004F306A">
        <w:rPr>
          <w:rFonts w:ascii="Baskerville" w:hAnsi="Baskerville" w:cs="Angsana New"/>
        </w:rPr>
        <w:t>of where they live and the surroundings around them. This activity links with geography</w:t>
      </w:r>
      <w:r w:rsidR="003F06E5">
        <w:rPr>
          <w:rFonts w:ascii="Baskerville" w:hAnsi="Baskerville" w:cs="Angsana New"/>
        </w:rPr>
        <w:t xml:space="preserve"> </w:t>
      </w:r>
      <w:r w:rsidR="006F1880">
        <w:rPr>
          <w:rFonts w:ascii="Baskerville" w:hAnsi="Baskerville" w:cs="Angsana New"/>
        </w:rPr>
        <w:t xml:space="preserve">as they </w:t>
      </w:r>
      <w:r w:rsidR="00EB06B6">
        <w:rPr>
          <w:rFonts w:ascii="Baskerville" w:hAnsi="Baskerville" w:cs="Angsana New"/>
        </w:rPr>
        <w:t xml:space="preserve">will have </w:t>
      </w:r>
      <w:r w:rsidR="006F1880">
        <w:rPr>
          <w:rFonts w:ascii="Baskerville" w:hAnsi="Baskerville" w:cs="Angsana New"/>
        </w:rPr>
        <w:t xml:space="preserve">a wider experience of the world around them. </w:t>
      </w:r>
      <w:r w:rsidR="00234411">
        <w:rPr>
          <w:rFonts w:ascii="Baskerville" w:hAnsi="Baskerville" w:cs="Angsana New"/>
        </w:rPr>
        <w:t>(</w:t>
      </w:r>
      <w:r w:rsidR="00234411" w:rsidRPr="00950D35">
        <w:rPr>
          <w:rFonts w:ascii="Baskerville" w:hAnsi="Baskerville" w:cs="Angsana New"/>
        </w:rPr>
        <w:t>Our Geography Curriculum-Globe Primary school).</w:t>
      </w:r>
    </w:p>
    <w:p w14:paraId="58AF6B7D" w14:textId="51650B95" w:rsidR="00DA6154" w:rsidRDefault="00DA6154" w:rsidP="00950D35">
      <w:pPr>
        <w:rPr>
          <w:rFonts w:ascii="Baskerville" w:hAnsi="Baskerville" w:cs="Angsana New"/>
          <w:u w:val="single"/>
        </w:rPr>
      </w:pPr>
    </w:p>
    <w:p w14:paraId="2C7A2434" w14:textId="0655FFC5" w:rsidR="00BF56B3" w:rsidRDefault="00BF56B3" w:rsidP="00950D35">
      <w:pPr>
        <w:rPr>
          <w:rFonts w:ascii="Baskerville" w:hAnsi="Baskerville" w:cs="Angsana New"/>
        </w:rPr>
      </w:pPr>
      <w:r>
        <w:rPr>
          <w:rFonts w:ascii="Baskerville" w:hAnsi="Baskerville" w:cs="Angsana New"/>
        </w:rPr>
        <w:t xml:space="preserve">I believe that </w:t>
      </w:r>
      <w:r w:rsidR="00FE6DA2">
        <w:rPr>
          <w:rFonts w:ascii="Baskerville" w:hAnsi="Baskerville" w:cs="Angsana New"/>
        </w:rPr>
        <w:t xml:space="preserve">this principle has a positive influence on children as many children may have not </w:t>
      </w:r>
      <w:r w:rsidR="001A42B3">
        <w:rPr>
          <w:rFonts w:ascii="Baskerville" w:hAnsi="Baskerville" w:cs="Angsana New"/>
        </w:rPr>
        <w:t xml:space="preserve">had the same </w:t>
      </w:r>
      <w:r w:rsidR="002F3E20">
        <w:rPr>
          <w:rFonts w:ascii="Baskerville" w:hAnsi="Baskerville" w:cs="Angsana New"/>
        </w:rPr>
        <w:t>experience</w:t>
      </w:r>
      <w:r w:rsidR="001A42B3">
        <w:rPr>
          <w:rFonts w:ascii="Baskerville" w:hAnsi="Baskerville" w:cs="Angsana New"/>
        </w:rPr>
        <w:t xml:space="preserve"> as children in their class. To ensure each child has the same </w:t>
      </w:r>
      <w:r w:rsidR="001A42B3">
        <w:rPr>
          <w:rFonts w:ascii="Baskerville" w:hAnsi="Baskerville" w:cs="Angsana New"/>
        </w:rPr>
        <w:lastRenderedPageBreak/>
        <w:t xml:space="preserve">outcome </w:t>
      </w:r>
      <w:r w:rsidR="00747B79">
        <w:rPr>
          <w:rFonts w:ascii="Baskerville" w:hAnsi="Baskerville" w:cs="Angsana New"/>
        </w:rPr>
        <w:t xml:space="preserve">in their learning it is important they have a positive </w:t>
      </w:r>
      <w:r w:rsidR="002F3E20">
        <w:rPr>
          <w:rFonts w:ascii="Baskerville" w:hAnsi="Baskerville" w:cs="Angsana New"/>
        </w:rPr>
        <w:t>experience</w:t>
      </w:r>
      <w:r w:rsidR="00747B79">
        <w:rPr>
          <w:rFonts w:ascii="Baskerville" w:hAnsi="Baskerville" w:cs="Angsana New"/>
        </w:rPr>
        <w:t xml:space="preserve"> so that they can engage in an effective way with their learning</w:t>
      </w:r>
      <w:r w:rsidR="00CE7671">
        <w:rPr>
          <w:rFonts w:ascii="Baskerville" w:hAnsi="Baskerville" w:cs="Angsana New"/>
        </w:rPr>
        <w:t xml:space="preserve">. </w:t>
      </w:r>
    </w:p>
    <w:p w14:paraId="4DE93E95" w14:textId="6579B702" w:rsidR="00CE7671" w:rsidRPr="00BF56B3" w:rsidRDefault="00CE7671" w:rsidP="00950D35">
      <w:pPr>
        <w:rPr>
          <w:rFonts w:ascii="Baskerville" w:hAnsi="Baskerville" w:cs="Angsana New"/>
        </w:rPr>
      </w:pPr>
      <w:r>
        <w:rPr>
          <w:rFonts w:ascii="Baskerville" w:hAnsi="Baskerville" w:cs="Angsana New"/>
        </w:rPr>
        <w:t xml:space="preserve">To make this a positive </w:t>
      </w:r>
      <w:r w:rsidR="002F3E20">
        <w:rPr>
          <w:rFonts w:ascii="Baskerville" w:hAnsi="Baskerville" w:cs="Angsana New"/>
        </w:rPr>
        <w:t>experience</w:t>
      </w:r>
      <w:r>
        <w:rPr>
          <w:rFonts w:ascii="Baskerville" w:hAnsi="Baskerville" w:cs="Angsana New"/>
        </w:rPr>
        <w:t xml:space="preserve"> for </w:t>
      </w:r>
      <w:r w:rsidR="002F3E20">
        <w:rPr>
          <w:rFonts w:ascii="Baskerville" w:hAnsi="Baskerville" w:cs="Angsana New"/>
        </w:rPr>
        <w:t>everyone</w:t>
      </w:r>
      <w:r>
        <w:rPr>
          <w:rFonts w:ascii="Baskerville" w:hAnsi="Baskerville" w:cs="Angsana New"/>
        </w:rPr>
        <w:t xml:space="preserve"> it is important to connect everyday </w:t>
      </w:r>
      <w:r w:rsidR="00EF6B77">
        <w:rPr>
          <w:rFonts w:ascii="Baskerville" w:hAnsi="Baskerville" w:cs="Angsana New"/>
        </w:rPr>
        <w:t>experiences</w:t>
      </w:r>
      <w:r>
        <w:rPr>
          <w:rFonts w:ascii="Baskerville" w:hAnsi="Baskerville" w:cs="Angsana New"/>
        </w:rPr>
        <w:t xml:space="preserve"> </w:t>
      </w:r>
      <w:r w:rsidR="00596254">
        <w:rPr>
          <w:rFonts w:ascii="Baskerville" w:hAnsi="Baskerville" w:cs="Angsana New"/>
        </w:rPr>
        <w:t>with tasks that can be done in the classroom, as this encourages children to bui</w:t>
      </w:r>
      <w:r w:rsidR="002F3E20">
        <w:rPr>
          <w:rFonts w:ascii="Baskerville" w:hAnsi="Baskerville" w:cs="Angsana New"/>
        </w:rPr>
        <w:t xml:space="preserve">ld on their learning and can promote their education in a meaningful way which will help them to remember. </w:t>
      </w:r>
    </w:p>
    <w:p w14:paraId="226661F3" w14:textId="77777777" w:rsidR="00BD7B66" w:rsidRDefault="00BD7B66">
      <w:pPr>
        <w:rPr>
          <w:rFonts w:ascii="Baskerville" w:hAnsi="Baskerville" w:cs="Angsana New"/>
          <w:u w:val="single"/>
        </w:rPr>
      </w:pPr>
    </w:p>
    <w:p w14:paraId="2ABD5E1C" w14:textId="77777777" w:rsidR="00DA00E5" w:rsidRDefault="00DA00E5" w:rsidP="00950D35">
      <w:pPr>
        <w:rPr>
          <w:rFonts w:ascii="Baskerville" w:hAnsi="Baskerville" w:cs="Angsana New"/>
          <w:u w:val="single"/>
        </w:rPr>
      </w:pPr>
    </w:p>
    <w:p w14:paraId="21A97077" w14:textId="77777777" w:rsidR="00DA00E5" w:rsidRDefault="00DA00E5" w:rsidP="00950D35">
      <w:pPr>
        <w:rPr>
          <w:rFonts w:ascii="Baskerville" w:hAnsi="Baskerville" w:cs="Angsana New"/>
          <w:u w:val="single"/>
        </w:rPr>
      </w:pPr>
    </w:p>
    <w:p w14:paraId="7A58E93B" w14:textId="4BEEC286" w:rsidR="00C91730" w:rsidRDefault="00C91730">
      <w:pPr>
        <w:rPr>
          <w:rFonts w:ascii="Baskerville" w:hAnsi="Baskerville" w:cs="Angsana New"/>
          <w:u w:val="single"/>
        </w:rPr>
      </w:pPr>
      <w:r w:rsidRPr="00C91730">
        <w:rPr>
          <w:rFonts w:ascii="Baskerville" w:hAnsi="Baskerville" w:cs="Angsana New"/>
          <w:u w:val="single"/>
        </w:rPr>
        <w:t xml:space="preserve">Pedagogical 3 </w:t>
      </w:r>
    </w:p>
    <w:p w14:paraId="186AAB7E" w14:textId="77777777" w:rsidR="00DA00E5" w:rsidRDefault="00DA00E5" w:rsidP="00950D35">
      <w:pPr>
        <w:rPr>
          <w:rFonts w:ascii="Baskerville" w:hAnsi="Baskerville" w:cs="Angsana New"/>
        </w:rPr>
      </w:pPr>
    </w:p>
    <w:p w14:paraId="29CAE7CA" w14:textId="47368BA1" w:rsidR="00590557" w:rsidRDefault="004B2107">
      <w:pPr>
        <w:rPr>
          <w:rFonts w:ascii="Baskerville" w:hAnsi="Baskerville" w:cs="Angsana New"/>
        </w:rPr>
      </w:pPr>
      <w:r>
        <w:rPr>
          <w:rFonts w:ascii="Baskerville" w:hAnsi="Baskerville" w:cs="Angsana New"/>
        </w:rPr>
        <w:t xml:space="preserve">The </w:t>
      </w:r>
      <w:r w:rsidR="00865D03">
        <w:rPr>
          <w:rFonts w:ascii="Baskerville" w:hAnsi="Baskerville" w:cs="Angsana New"/>
        </w:rPr>
        <w:t xml:space="preserve">new </w:t>
      </w:r>
      <w:r>
        <w:rPr>
          <w:rFonts w:ascii="Baskerville" w:hAnsi="Baskerville" w:cs="Angsana New"/>
        </w:rPr>
        <w:t>curriculum</w:t>
      </w:r>
      <w:r w:rsidR="00865D03">
        <w:rPr>
          <w:rFonts w:ascii="Baskerville" w:hAnsi="Baskerville" w:cs="Angsana New"/>
        </w:rPr>
        <w:t xml:space="preserve"> in Wales</w:t>
      </w:r>
      <w:r>
        <w:rPr>
          <w:rFonts w:ascii="Baskerville" w:hAnsi="Baskerville" w:cs="Angsana New"/>
        </w:rPr>
        <w:t xml:space="preserve"> is </w:t>
      </w:r>
      <w:r w:rsidR="00F472F7">
        <w:rPr>
          <w:rFonts w:ascii="Baskerville" w:hAnsi="Baskerville" w:cs="Angsana New"/>
        </w:rPr>
        <w:t xml:space="preserve">successful in primary schools as </w:t>
      </w:r>
      <w:r w:rsidR="004F7C66">
        <w:rPr>
          <w:rFonts w:ascii="Baskerville" w:hAnsi="Baskerville" w:cs="Angsana New"/>
        </w:rPr>
        <w:t xml:space="preserve">“good teaching and learning range within and across areas of learning and experience”. This </w:t>
      </w:r>
      <w:r w:rsidR="005022AC">
        <w:rPr>
          <w:rFonts w:ascii="Baskerville" w:hAnsi="Baskerville" w:cs="Angsana New"/>
        </w:rPr>
        <w:t>pedagogical</w:t>
      </w:r>
      <w:r w:rsidR="004F7C66">
        <w:rPr>
          <w:rFonts w:ascii="Baskerville" w:hAnsi="Baskerville" w:cs="Angsana New"/>
        </w:rPr>
        <w:t xml:space="preserve"> </w:t>
      </w:r>
      <w:r w:rsidR="00590557">
        <w:rPr>
          <w:rFonts w:ascii="Baskerville" w:hAnsi="Baskerville" w:cs="Angsana New"/>
        </w:rPr>
        <w:t>principal</w:t>
      </w:r>
      <w:r w:rsidR="002A3898">
        <w:rPr>
          <w:rFonts w:ascii="Baskerville" w:hAnsi="Baskerville" w:cs="Angsana New"/>
        </w:rPr>
        <w:t xml:space="preserve"> </w:t>
      </w:r>
      <w:r w:rsidR="00260437">
        <w:rPr>
          <w:rFonts w:ascii="Baskerville" w:hAnsi="Baskerville" w:cs="Angsana New"/>
        </w:rPr>
        <w:t xml:space="preserve">links with </w:t>
      </w:r>
      <w:r w:rsidR="00925C5A">
        <w:rPr>
          <w:rFonts w:ascii="Baskerville" w:hAnsi="Baskerville" w:cs="Angsana New"/>
        </w:rPr>
        <w:t xml:space="preserve">cross-curricular learning </w:t>
      </w:r>
      <w:r w:rsidR="003A6F27">
        <w:rPr>
          <w:rFonts w:ascii="Baskerville" w:hAnsi="Baskerville" w:cs="Angsana New"/>
        </w:rPr>
        <w:t xml:space="preserve">as </w:t>
      </w:r>
      <w:r w:rsidR="00925C5A">
        <w:rPr>
          <w:rFonts w:ascii="Baskerville" w:hAnsi="Baskerville" w:cs="Angsana New"/>
        </w:rPr>
        <w:t>it allows children to connect with a large variety of subjects</w:t>
      </w:r>
      <w:r w:rsidR="00F41506">
        <w:rPr>
          <w:rFonts w:ascii="Baskerville" w:hAnsi="Baskerville" w:cs="Angsana New"/>
        </w:rPr>
        <w:t>.</w:t>
      </w:r>
      <w:r w:rsidR="00925C5A">
        <w:rPr>
          <w:rFonts w:ascii="Baskerville" w:hAnsi="Baskerville" w:cs="Angsana New"/>
        </w:rPr>
        <w:t xml:space="preserve"> </w:t>
      </w:r>
      <w:r w:rsidR="00F41506">
        <w:rPr>
          <w:rFonts w:ascii="Baskerville" w:hAnsi="Baskerville" w:cs="Angsana New"/>
        </w:rPr>
        <w:t>This encourages</w:t>
      </w:r>
      <w:r w:rsidR="00890B59">
        <w:rPr>
          <w:rFonts w:ascii="Baskerville" w:hAnsi="Baskerville" w:cs="Angsana New"/>
        </w:rPr>
        <w:t xml:space="preserve"> young </w:t>
      </w:r>
      <w:r w:rsidR="00F41506">
        <w:rPr>
          <w:rFonts w:ascii="Baskerville" w:hAnsi="Baskerville" w:cs="Angsana New"/>
        </w:rPr>
        <w:t>learners</w:t>
      </w:r>
      <w:r w:rsidR="00890B59">
        <w:rPr>
          <w:rFonts w:ascii="Baskerville" w:hAnsi="Baskerville" w:cs="Angsana New"/>
        </w:rPr>
        <w:t xml:space="preserve"> to enjoy what they are learning about. </w:t>
      </w:r>
      <w:r w:rsidR="00DA3A96" w:rsidRPr="00950D35">
        <w:rPr>
          <w:rFonts w:ascii="Baskerville" w:hAnsi="Baskerville" w:cs="Angsana New"/>
        </w:rPr>
        <w:t>(</w:t>
      </w:r>
      <w:r w:rsidR="00590557" w:rsidRPr="0070448E">
        <w:rPr>
          <w:rFonts w:ascii="Baskerville" w:hAnsi="Baskerville" w:cs="Angsana New"/>
        </w:rPr>
        <w:t>What is Cross- curricular</w:t>
      </w:r>
      <w:r w:rsidR="004253CF" w:rsidRPr="00950D35">
        <w:rPr>
          <w:rFonts w:ascii="Baskerville" w:hAnsi="Baskerville" w:cs="Angsana New"/>
        </w:rPr>
        <w:t xml:space="preserve">? – Answered </w:t>
      </w:r>
      <w:r w:rsidR="00A52D95" w:rsidRPr="00950D35">
        <w:rPr>
          <w:rFonts w:ascii="Baskerville" w:hAnsi="Baskerville" w:cs="Angsana New"/>
        </w:rPr>
        <w:t>Twinkl Teaching Wiki</w:t>
      </w:r>
      <w:r w:rsidR="00DA3A96" w:rsidRPr="00950D35">
        <w:rPr>
          <w:rFonts w:ascii="Baskerville" w:hAnsi="Baskerville" w:cs="Angsana New"/>
        </w:rPr>
        <w:t>)</w:t>
      </w:r>
      <w:r w:rsidR="00590557" w:rsidRPr="00950D35">
        <w:rPr>
          <w:rFonts w:ascii="Baskerville" w:hAnsi="Baskerville" w:cs="Angsana New"/>
        </w:rPr>
        <w:t>.</w:t>
      </w:r>
      <w:r w:rsidR="00590557">
        <w:rPr>
          <w:rFonts w:ascii="Baskerville" w:hAnsi="Baskerville" w:cs="Angsana New"/>
        </w:rPr>
        <w:t xml:space="preserve"> </w:t>
      </w:r>
      <w:r w:rsidR="00524BE3">
        <w:rPr>
          <w:rFonts w:ascii="Baskerville" w:hAnsi="Baskerville" w:cs="Angsana New"/>
        </w:rPr>
        <w:t xml:space="preserve">In school x I observed that teachers teach </w:t>
      </w:r>
      <w:r w:rsidR="004758DF" w:rsidRPr="00950D35">
        <w:rPr>
          <w:rFonts w:ascii="Baskerville" w:hAnsi="Baskerville" w:cs="Angsana New"/>
        </w:rPr>
        <w:t>C</w:t>
      </w:r>
      <w:r w:rsidR="00524BE3" w:rsidRPr="00950D35">
        <w:rPr>
          <w:rFonts w:ascii="Baskerville" w:hAnsi="Baskerville" w:cs="Angsana New"/>
        </w:rPr>
        <w:t>ross curricu</w:t>
      </w:r>
      <w:r w:rsidR="004758DF" w:rsidRPr="00950D35">
        <w:rPr>
          <w:rFonts w:ascii="Baskerville" w:hAnsi="Baskerville" w:cs="Angsana New"/>
        </w:rPr>
        <w:t>lar</w:t>
      </w:r>
      <w:r w:rsidR="00865E8C" w:rsidRPr="00950D35">
        <w:rPr>
          <w:rFonts w:ascii="Baskerville" w:hAnsi="Baskerville" w:cs="Angsana New"/>
        </w:rPr>
        <w:t xml:space="preserve">, </w:t>
      </w:r>
      <w:r w:rsidR="00524BE3" w:rsidRPr="00950D35">
        <w:rPr>
          <w:rFonts w:ascii="Baskerville" w:hAnsi="Baskerville" w:cs="Angsana New"/>
        </w:rPr>
        <w:t xml:space="preserve">as </w:t>
      </w:r>
      <w:r w:rsidR="004758DF" w:rsidRPr="00950D35">
        <w:rPr>
          <w:rFonts w:ascii="Baskerville" w:hAnsi="Baskerville" w:cs="Angsana New"/>
        </w:rPr>
        <w:t xml:space="preserve">children </w:t>
      </w:r>
      <w:r w:rsidR="00524BE3">
        <w:rPr>
          <w:rFonts w:ascii="Baskerville" w:hAnsi="Baskerville" w:cs="Angsana New"/>
        </w:rPr>
        <w:t xml:space="preserve">are learning about the same topic in each subject. This will help children </w:t>
      </w:r>
      <w:r w:rsidR="004758DF" w:rsidRPr="00950D35">
        <w:rPr>
          <w:rFonts w:ascii="Baskerville" w:hAnsi="Baskerville" w:cs="Angsana New"/>
        </w:rPr>
        <w:t>enrich with</w:t>
      </w:r>
      <w:r w:rsidR="00524BE3">
        <w:rPr>
          <w:rFonts w:ascii="Baskerville" w:hAnsi="Baskerville" w:cs="Angsana New"/>
        </w:rPr>
        <w:t xml:space="preserve"> their </w:t>
      </w:r>
      <w:r w:rsidR="004758DF" w:rsidRPr="00950D35">
        <w:rPr>
          <w:rFonts w:ascii="Baskerville" w:hAnsi="Baskerville" w:cs="Angsana New"/>
        </w:rPr>
        <w:t>learning</w:t>
      </w:r>
      <w:r w:rsidR="00524BE3" w:rsidRPr="00950D35">
        <w:rPr>
          <w:rFonts w:ascii="Baskerville" w:hAnsi="Baskerville" w:cs="Angsana New"/>
        </w:rPr>
        <w:t>.</w:t>
      </w:r>
      <w:r w:rsidR="00524BE3">
        <w:rPr>
          <w:rFonts w:ascii="Baskerville" w:hAnsi="Baskerville" w:cs="Angsana New"/>
        </w:rPr>
        <w:t xml:space="preserve"> </w:t>
      </w:r>
      <w:r w:rsidR="00F472F7">
        <w:rPr>
          <w:rFonts w:ascii="Baskerville" w:hAnsi="Baskerville" w:cs="Angsana New"/>
        </w:rPr>
        <w:t xml:space="preserve">It ensures that </w:t>
      </w:r>
      <w:r w:rsidR="00E50442">
        <w:rPr>
          <w:rFonts w:ascii="Baskerville" w:hAnsi="Baskerville" w:cs="Angsana New"/>
        </w:rPr>
        <w:t>children apply their knowledge and skills that ar</w:t>
      </w:r>
      <w:r w:rsidR="007A4CED">
        <w:rPr>
          <w:rFonts w:ascii="Baskerville" w:hAnsi="Baskerville" w:cs="Angsana New"/>
        </w:rPr>
        <w:t>e</w:t>
      </w:r>
      <w:r w:rsidR="00E50442">
        <w:rPr>
          <w:rFonts w:ascii="Baskerville" w:hAnsi="Baskerville" w:cs="Angsana New"/>
        </w:rPr>
        <w:t xml:space="preserve"> </w:t>
      </w:r>
      <w:r w:rsidR="007A4CED">
        <w:rPr>
          <w:rFonts w:ascii="Baskerville" w:hAnsi="Baskerville" w:cs="Angsana New"/>
        </w:rPr>
        <w:t>learnt</w:t>
      </w:r>
      <w:r w:rsidR="00E50442">
        <w:rPr>
          <w:rFonts w:ascii="Baskerville" w:hAnsi="Baskerville" w:cs="Angsana New"/>
        </w:rPr>
        <w:t xml:space="preserve"> in one </w:t>
      </w:r>
      <w:r w:rsidR="00AF4896" w:rsidRPr="00950D35">
        <w:rPr>
          <w:rFonts w:ascii="Baskerville" w:hAnsi="Baskerville" w:cs="Angsana New"/>
        </w:rPr>
        <w:t>area</w:t>
      </w:r>
      <w:r w:rsidR="00E50442">
        <w:rPr>
          <w:rFonts w:ascii="Baskerville" w:hAnsi="Baskerville" w:cs="Angsana New"/>
        </w:rPr>
        <w:t xml:space="preserve"> </w:t>
      </w:r>
      <w:r w:rsidR="007057C7">
        <w:rPr>
          <w:rFonts w:ascii="Baskerville" w:hAnsi="Baskerville" w:cs="Angsana New"/>
        </w:rPr>
        <w:t xml:space="preserve">to </w:t>
      </w:r>
      <w:r w:rsidR="00AF4896" w:rsidRPr="00950D35">
        <w:rPr>
          <w:rFonts w:ascii="Baskerville" w:hAnsi="Baskerville" w:cs="Angsana New"/>
        </w:rPr>
        <w:t>other areas</w:t>
      </w:r>
      <w:r w:rsidR="007057C7">
        <w:rPr>
          <w:rFonts w:ascii="Baskerville" w:hAnsi="Baskerville" w:cs="Angsana New"/>
        </w:rPr>
        <w:t xml:space="preserve">, this encourages reinforcement and increases confidence. </w:t>
      </w:r>
      <w:r w:rsidR="007A4CED">
        <w:rPr>
          <w:rFonts w:ascii="Baskerville" w:hAnsi="Baskerville" w:cs="Angsana New"/>
        </w:rPr>
        <w:t>(</w:t>
      </w:r>
      <w:r w:rsidR="007A4CED" w:rsidRPr="0070448E">
        <w:rPr>
          <w:rFonts w:ascii="Baskerville" w:hAnsi="Baskerville" w:cs="Angsana New"/>
        </w:rPr>
        <w:t>Ofsted 2000).</w:t>
      </w:r>
    </w:p>
    <w:p w14:paraId="1A17E969" w14:textId="5533DE01" w:rsidR="0014022C" w:rsidRDefault="0014022C">
      <w:pPr>
        <w:rPr>
          <w:rFonts w:ascii="Baskerville" w:hAnsi="Baskerville" w:cs="Angsana New"/>
        </w:rPr>
      </w:pPr>
    </w:p>
    <w:p w14:paraId="2E41F804" w14:textId="2BF64DB7" w:rsidR="00064CAA" w:rsidRDefault="0019497B" w:rsidP="00064CAA">
      <w:pPr>
        <w:rPr>
          <w:rFonts w:ascii="Baskerville" w:hAnsi="Baskerville" w:cs="Angsana New"/>
        </w:rPr>
      </w:pPr>
      <w:r>
        <w:rPr>
          <w:rFonts w:ascii="Baskerville" w:hAnsi="Baskerville" w:cs="Angsana New"/>
        </w:rPr>
        <w:t xml:space="preserve">The </w:t>
      </w:r>
      <w:r w:rsidR="00146795">
        <w:rPr>
          <w:rFonts w:ascii="Baskerville" w:hAnsi="Baskerville" w:cs="Angsana New"/>
        </w:rPr>
        <w:t>C</w:t>
      </w:r>
      <w:r>
        <w:rPr>
          <w:rFonts w:ascii="Baskerville" w:hAnsi="Baskerville" w:cs="Angsana New"/>
        </w:rPr>
        <w:t xml:space="preserve">ross-curriculum </w:t>
      </w:r>
      <w:r w:rsidR="008E5CE7">
        <w:rPr>
          <w:rFonts w:ascii="Baskerville" w:hAnsi="Baskerville" w:cs="Angsana New"/>
        </w:rPr>
        <w:t xml:space="preserve">process involves </w:t>
      </w:r>
      <w:r w:rsidR="0020034E">
        <w:rPr>
          <w:rFonts w:ascii="Baskerville" w:hAnsi="Baskerville" w:cs="Angsana New"/>
        </w:rPr>
        <w:t xml:space="preserve">linking work for all subjects in a </w:t>
      </w:r>
      <w:r w:rsidR="00873C57">
        <w:rPr>
          <w:rFonts w:ascii="Baskerville" w:hAnsi="Baskerville" w:cs="Angsana New"/>
        </w:rPr>
        <w:t xml:space="preserve">purposeful way. </w:t>
      </w:r>
      <w:r w:rsidR="00522147">
        <w:rPr>
          <w:rFonts w:ascii="Baskerville" w:hAnsi="Baskerville" w:cs="Angsana New"/>
        </w:rPr>
        <w:t xml:space="preserve">The themes </w:t>
      </w:r>
      <w:r w:rsidR="00163D4C">
        <w:rPr>
          <w:rFonts w:ascii="Baskerville" w:hAnsi="Baskerville" w:cs="Angsana New"/>
        </w:rPr>
        <w:t xml:space="preserve">must </w:t>
      </w:r>
      <w:r w:rsidR="00163D4C" w:rsidRPr="003B71CD">
        <w:rPr>
          <w:rFonts w:ascii="Baskerville" w:hAnsi="Baskerville" w:cs="Angsana New"/>
        </w:rPr>
        <w:t xml:space="preserve">have a strong link with each subject </w:t>
      </w:r>
      <w:r w:rsidR="00961C4F" w:rsidRPr="003B71CD">
        <w:rPr>
          <w:rFonts w:ascii="Baskerville" w:hAnsi="Baskerville" w:cs="Angsana New"/>
        </w:rPr>
        <w:t xml:space="preserve">and must link with </w:t>
      </w:r>
      <w:r w:rsidR="00553490" w:rsidRPr="003B71CD">
        <w:rPr>
          <w:rFonts w:ascii="Baskerville" w:hAnsi="Baskerville" w:cs="Angsana New"/>
        </w:rPr>
        <w:t>individuals’</w:t>
      </w:r>
      <w:r w:rsidR="00961C4F" w:rsidRPr="003B71CD">
        <w:rPr>
          <w:rFonts w:ascii="Baskerville" w:hAnsi="Baskerville" w:cs="Angsana New"/>
        </w:rPr>
        <w:t xml:space="preserve"> skills and concepts. </w:t>
      </w:r>
      <w:r w:rsidR="00873C57" w:rsidRPr="003B71CD">
        <w:rPr>
          <w:rFonts w:ascii="Baskerville" w:hAnsi="Baskerville" w:cs="Angsana New"/>
        </w:rPr>
        <w:t>(International Journal for Cross-</w:t>
      </w:r>
      <w:r w:rsidR="002743BB" w:rsidRPr="003B71CD">
        <w:rPr>
          <w:rFonts w:ascii="Baskerville" w:hAnsi="Baskerville" w:cs="Angsana New"/>
        </w:rPr>
        <w:t>dis</w:t>
      </w:r>
      <w:r w:rsidR="00360A47" w:rsidRPr="003B71CD">
        <w:rPr>
          <w:rFonts w:ascii="Baskerville" w:hAnsi="Baskerville" w:cs="Angsana New"/>
        </w:rPr>
        <w:t xml:space="preserve">ciplinary </w:t>
      </w:r>
      <w:r w:rsidR="002743BB" w:rsidRPr="003B71CD">
        <w:rPr>
          <w:rFonts w:ascii="Baskerville" w:hAnsi="Baskerville" w:cs="Angsana New"/>
        </w:rPr>
        <w:t>subjects in education.)</w:t>
      </w:r>
      <w:r w:rsidR="002743BB">
        <w:rPr>
          <w:rFonts w:ascii="Baskerville" w:hAnsi="Baskerville" w:cs="Angsana New"/>
        </w:rPr>
        <w:t xml:space="preserve"> </w:t>
      </w:r>
      <w:r w:rsidR="00064CAA">
        <w:rPr>
          <w:rFonts w:ascii="Baskerville" w:hAnsi="Baskerville" w:cs="Angsana New"/>
        </w:rPr>
        <w:t xml:space="preserve">An example of Cross-curricular learning education is Health and Wellbeing, Geography, History and Science. Learners will become more engaged with the topic as they are learning about it across each subject. For a Geography lesson the class would be able to visit a Castle near the area and the surroundings of the Castle. For a </w:t>
      </w:r>
      <w:r w:rsidR="00553490">
        <w:rPr>
          <w:rFonts w:ascii="Baskerville" w:hAnsi="Baskerville" w:cs="Angsana New"/>
        </w:rPr>
        <w:t>history</w:t>
      </w:r>
      <w:r w:rsidR="00064CAA">
        <w:rPr>
          <w:rFonts w:ascii="Baskerville" w:hAnsi="Baskerville" w:cs="Angsana New"/>
        </w:rPr>
        <w:t xml:space="preserve"> session</w:t>
      </w:r>
      <w:r w:rsidR="00553490">
        <w:rPr>
          <w:rFonts w:ascii="Baskerville" w:hAnsi="Baskerville" w:cs="Angsana New"/>
        </w:rPr>
        <w:t>,</w:t>
      </w:r>
      <w:r w:rsidR="00064CAA">
        <w:rPr>
          <w:rFonts w:ascii="Baskerville" w:hAnsi="Baskerville" w:cs="Angsana New"/>
        </w:rPr>
        <w:t xml:space="preserve"> they would be able to ask questions about how long the castle has been there for? A science lesson would include children taking photos on </w:t>
      </w:r>
      <w:proofErr w:type="gramStart"/>
      <w:r w:rsidR="00064CAA">
        <w:rPr>
          <w:rFonts w:ascii="Baskerville" w:hAnsi="Baskerville" w:cs="Angsana New"/>
        </w:rPr>
        <w:t>a</w:t>
      </w:r>
      <w:proofErr w:type="gramEnd"/>
      <w:r w:rsidR="00064CAA">
        <w:rPr>
          <w:rFonts w:ascii="Baskerville" w:hAnsi="Baskerville" w:cs="Angsana New"/>
        </w:rPr>
        <w:t xml:space="preserve"> iPad of the materials they have found in the castle and then when the children are back in class they will be able to talk about the materials they have found and what they might have been used for. </w:t>
      </w:r>
    </w:p>
    <w:p w14:paraId="33D46B13" w14:textId="77777777" w:rsidR="00064CAA" w:rsidRDefault="00064CAA" w:rsidP="00064CAA">
      <w:pPr>
        <w:rPr>
          <w:rFonts w:ascii="Baskerville" w:hAnsi="Baskerville" w:cs="Angsana New"/>
        </w:rPr>
      </w:pPr>
      <w:r>
        <w:rPr>
          <w:rFonts w:ascii="Baskerville" w:hAnsi="Baskerville" w:cs="Angsana New"/>
        </w:rPr>
        <w:t xml:space="preserve">In a Health and Wellbeing activity children will learn how to march, we will watch a video of ‘The Grand Old Duke of York and the Class will be able to copy to see if they can be in beat with the video. </w:t>
      </w:r>
    </w:p>
    <w:p w14:paraId="1F7A4C11" w14:textId="77777777" w:rsidR="00605F81" w:rsidRDefault="00605F81">
      <w:pPr>
        <w:rPr>
          <w:rFonts w:ascii="Baskerville" w:hAnsi="Baskerville" w:cs="Angsana New"/>
        </w:rPr>
      </w:pPr>
    </w:p>
    <w:p w14:paraId="12D54E13" w14:textId="76284A8A" w:rsidR="00E60A34" w:rsidRDefault="005B5FB4">
      <w:pPr>
        <w:rPr>
          <w:rFonts w:ascii="Baskerville" w:hAnsi="Baskerville" w:cs="Angsana New"/>
        </w:rPr>
      </w:pPr>
      <w:r>
        <w:rPr>
          <w:rFonts w:ascii="Baskerville" w:hAnsi="Baskerville" w:cs="Angsana New"/>
        </w:rPr>
        <w:t>Cross- curricular learning makes learning more fun. The Scottish Government (</w:t>
      </w:r>
      <w:r w:rsidRPr="00170A1E">
        <w:rPr>
          <w:rFonts w:ascii="Baskerville" w:hAnsi="Baskerville" w:cs="Angsana New"/>
        </w:rPr>
        <w:t>2008)</w:t>
      </w:r>
      <w:r>
        <w:rPr>
          <w:rFonts w:ascii="Baskerville" w:hAnsi="Baskerville" w:cs="Angsana New"/>
        </w:rPr>
        <w:t xml:space="preserve"> reported that there was a better outcome within and across </w:t>
      </w:r>
      <w:r w:rsidR="006853C7">
        <w:rPr>
          <w:rFonts w:ascii="Baskerville" w:hAnsi="Baskerville" w:cs="Angsana New"/>
        </w:rPr>
        <w:t>curriculum areas</w:t>
      </w:r>
      <w:r w:rsidR="00AA1256">
        <w:rPr>
          <w:rFonts w:ascii="Baskerville" w:hAnsi="Baskerville" w:cs="Angsana New"/>
        </w:rPr>
        <w:t>,</w:t>
      </w:r>
      <w:r w:rsidR="00995650">
        <w:rPr>
          <w:rFonts w:ascii="Baskerville" w:hAnsi="Baskerville" w:cs="Angsana New"/>
        </w:rPr>
        <w:t xml:space="preserve"> as </w:t>
      </w:r>
      <w:r w:rsidR="00BE1661">
        <w:rPr>
          <w:rFonts w:ascii="Baskerville" w:hAnsi="Baskerville" w:cs="Angsana New"/>
        </w:rPr>
        <w:t>learners</w:t>
      </w:r>
      <w:r w:rsidR="00995650">
        <w:rPr>
          <w:rFonts w:ascii="Baskerville" w:hAnsi="Baskerville" w:cs="Angsana New"/>
        </w:rPr>
        <w:t xml:space="preserve"> were being </w:t>
      </w:r>
      <w:r w:rsidR="00BE1661">
        <w:rPr>
          <w:rFonts w:ascii="Baskerville" w:hAnsi="Baskerville" w:cs="Angsana New"/>
        </w:rPr>
        <w:t>challenged</w:t>
      </w:r>
      <w:r w:rsidR="00995650">
        <w:rPr>
          <w:rFonts w:ascii="Baskerville" w:hAnsi="Baskerville" w:cs="Angsana New"/>
        </w:rPr>
        <w:t xml:space="preserve"> and having an enjoyable learning </w:t>
      </w:r>
      <w:r w:rsidR="00BE1661">
        <w:rPr>
          <w:rFonts w:ascii="Baskerville" w:hAnsi="Baskerville" w:cs="Angsana New"/>
        </w:rPr>
        <w:t>experience</w:t>
      </w:r>
      <w:r w:rsidR="00995650">
        <w:rPr>
          <w:rFonts w:ascii="Baskerville" w:hAnsi="Baskerville" w:cs="Angsana New"/>
        </w:rPr>
        <w:t xml:space="preserve"> </w:t>
      </w:r>
      <w:r w:rsidR="00995650" w:rsidRPr="00170A1E">
        <w:rPr>
          <w:rFonts w:ascii="Baskerville" w:hAnsi="Baskerville" w:cs="Angsana New"/>
        </w:rPr>
        <w:t xml:space="preserve">(Scottish </w:t>
      </w:r>
      <w:r w:rsidR="002D7E22" w:rsidRPr="00950D35">
        <w:rPr>
          <w:rFonts w:ascii="Baskerville" w:hAnsi="Baskerville" w:cs="Angsana New"/>
        </w:rPr>
        <w:t>G</w:t>
      </w:r>
      <w:r w:rsidR="00995650" w:rsidRPr="00950D35">
        <w:rPr>
          <w:rFonts w:ascii="Baskerville" w:hAnsi="Baskerville" w:cs="Angsana New"/>
        </w:rPr>
        <w:t>overnment</w:t>
      </w:r>
      <w:r w:rsidR="00995650" w:rsidRPr="00170A1E">
        <w:rPr>
          <w:rFonts w:ascii="Baskerville" w:hAnsi="Baskerville" w:cs="Angsana New"/>
        </w:rPr>
        <w:t xml:space="preserve"> 2008). </w:t>
      </w:r>
      <w:r w:rsidR="00BE1661" w:rsidRPr="00170A1E">
        <w:rPr>
          <w:rFonts w:ascii="Baskerville" w:hAnsi="Baskerville" w:cs="Angsana New"/>
        </w:rPr>
        <w:t>Gardner</w:t>
      </w:r>
      <w:r w:rsidR="00343103" w:rsidRPr="00170A1E">
        <w:rPr>
          <w:rFonts w:ascii="Baskerville" w:hAnsi="Baskerville" w:cs="Angsana New"/>
        </w:rPr>
        <w:t xml:space="preserve"> and Hirsch who are theorists </w:t>
      </w:r>
      <w:r w:rsidR="00C811C4" w:rsidRPr="00170A1E">
        <w:rPr>
          <w:rFonts w:ascii="Baskerville" w:hAnsi="Baskerville" w:cs="Angsana New"/>
        </w:rPr>
        <w:t xml:space="preserve">agree on </w:t>
      </w:r>
      <w:proofErr w:type="gramStart"/>
      <w:r w:rsidR="00C811C4" w:rsidRPr="00170A1E">
        <w:rPr>
          <w:rFonts w:ascii="Baskerville" w:hAnsi="Baskerville" w:cs="Angsana New"/>
        </w:rPr>
        <w:t>that children</w:t>
      </w:r>
      <w:proofErr w:type="gramEnd"/>
      <w:r w:rsidR="00AA1256" w:rsidRPr="00170A1E">
        <w:rPr>
          <w:rFonts w:ascii="Baskerville" w:hAnsi="Baskerville" w:cs="Angsana New"/>
        </w:rPr>
        <w:t>,</w:t>
      </w:r>
      <w:r w:rsidR="00C811C4" w:rsidRPr="00170A1E">
        <w:rPr>
          <w:rFonts w:ascii="Baskerville" w:hAnsi="Baskerville" w:cs="Angsana New"/>
        </w:rPr>
        <w:t xml:space="preserve"> should be learning the</w:t>
      </w:r>
      <w:r w:rsidR="00C811C4">
        <w:rPr>
          <w:rFonts w:ascii="Baskerville" w:hAnsi="Baskerville" w:cs="Angsana New"/>
        </w:rPr>
        <w:t xml:space="preserve"> importance of language and skills of each subject. </w:t>
      </w:r>
      <w:r w:rsidR="00BE1661">
        <w:rPr>
          <w:rFonts w:ascii="Baskerville" w:hAnsi="Baskerville" w:cs="Angsana New"/>
        </w:rPr>
        <w:t>Nevertheless,</w:t>
      </w:r>
      <w:r w:rsidR="00C811C4">
        <w:rPr>
          <w:rFonts w:ascii="Baskerville" w:hAnsi="Baskerville" w:cs="Angsana New"/>
        </w:rPr>
        <w:t xml:space="preserve"> Gardner </w:t>
      </w:r>
      <w:r w:rsidR="00BE1661">
        <w:rPr>
          <w:rFonts w:ascii="Baskerville" w:hAnsi="Baskerville" w:cs="Angsana New"/>
        </w:rPr>
        <w:t>disagrees</w:t>
      </w:r>
      <w:r w:rsidR="00DB599A">
        <w:rPr>
          <w:rFonts w:ascii="Baskerville" w:hAnsi="Baskerville" w:cs="Angsana New"/>
        </w:rPr>
        <w:t xml:space="preserve"> </w:t>
      </w:r>
      <w:r w:rsidR="00BE1661">
        <w:rPr>
          <w:rFonts w:ascii="Baskerville" w:hAnsi="Baskerville" w:cs="Angsana New"/>
        </w:rPr>
        <w:t>with</w:t>
      </w:r>
      <w:r w:rsidR="00DB599A">
        <w:rPr>
          <w:rFonts w:ascii="Baskerville" w:hAnsi="Baskerville" w:cs="Angsana New"/>
        </w:rPr>
        <w:t xml:space="preserve"> Hirsch, as he recommends that children should be all together as it is important for </w:t>
      </w:r>
      <w:r w:rsidR="00BE1661">
        <w:rPr>
          <w:rFonts w:ascii="Baskerville" w:hAnsi="Baskerville" w:cs="Angsana New"/>
        </w:rPr>
        <w:t>transferable</w:t>
      </w:r>
      <w:r w:rsidR="00D33622">
        <w:rPr>
          <w:rFonts w:ascii="Baskerville" w:hAnsi="Baskerville" w:cs="Angsana New"/>
        </w:rPr>
        <w:t xml:space="preserve"> learning</w:t>
      </w:r>
      <w:r w:rsidR="00B669EA">
        <w:rPr>
          <w:rFonts w:ascii="Baskerville" w:hAnsi="Baskerville" w:cs="Angsana New"/>
        </w:rPr>
        <w:t xml:space="preserve">, while Hirsch states that pure ‘knowledge curriculum’ of continued subject </w:t>
      </w:r>
      <w:r w:rsidR="00B215D2">
        <w:rPr>
          <w:rFonts w:ascii="Baskerville" w:hAnsi="Baskerville" w:cs="Angsana New"/>
        </w:rPr>
        <w:t xml:space="preserve">separation. </w:t>
      </w:r>
      <w:r w:rsidR="00B215D2" w:rsidRPr="00A20477">
        <w:rPr>
          <w:rFonts w:ascii="Baskerville" w:hAnsi="Baskerville" w:cs="Angsana New"/>
        </w:rPr>
        <w:t>(An Introduction to cross – curricular learning</w:t>
      </w:r>
      <w:r w:rsidR="009304A9" w:rsidRPr="00A20477">
        <w:rPr>
          <w:rFonts w:ascii="Baskerville" w:hAnsi="Baskerville" w:cs="Angsana New"/>
        </w:rPr>
        <w:t xml:space="preserve">, </w:t>
      </w:r>
      <w:r w:rsidR="00B215D2" w:rsidRPr="00A20477">
        <w:rPr>
          <w:rFonts w:ascii="Baskerville" w:hAnsi="Baskerville" w:cs="Angsana New"/>
        </w:rPr>
        <w:t>p.261</w:t>
      </w:r>
      <w:r w:rsidR="009304A9" w:rsidRPr="00A20477">
        <w:rPr>
          <w:rFonts w:ascii="Baskerville" w:hAnsi="Baskerville" w:cs="Angsana New"/>
        </w:rPr>
        <w:t>)</w:t>
      </w:r>
    </w:p>
    <w:p w14:paraId="59E742BB" w14:textId="6C23FC98" w:rsidR="00437790" w:rsidRDefault="003416EA">
      <w:pPr>
        <w:rPr>
          <w:rFonts w:ascii="Baskerville" w:hAnsi="Baskerville" w:cs="Angsana New"/>
        </w:rPr>
      </w:pPr>
      <w:r>
        <w:rPr>
          <w:rFonts w:ascii="Baskerville" w:hAnsi="Baskerville" w:cs="Angsana New"/>
        </w:rPr>
        <w:t xml:space="preserve">I believe that children </w:t>
      </w:r>
      <w:r w:rsidR="00910A3F">
        <w:rPr>
          <w:rFonts w:ascii="Baskerville" w:hAnsi="Baskerville" w:cs="Angsana New"/>
        </w:rPr>
        <w:t xml:space="preserve">work </w:t>
      </w:r>
      <w:proofErr w:type="gramStart"/>
      <w:r w:rsidR="00910A3F">
        <w:rPr>
          <w:rFonts w:ascii="Baskerville" w:hAnsi="Baskerville" w:cs="Angsana New"/>
        </w:rPr>
        <w:t xml:space="preserve">as a whole </w:t>
      </w:r>
      <w:r w:rsidR="0061682F">
        <w:rPr>
          <w:rFonts w:ascii="Baskerville" w:hAnsi="Baskerville" w:cs="Angsana New"/>
        </w:rPr>
        <w:t>as</w:t>
      </w:r>
      <w:proofErr w:type="gramEnd"/>
      <w:r w:rsidR="0061682F">
        <w:rPr>
          <w:rFonts w:ascii="Baskerville" w:hAnsi="Baskerville" w:cs="Angsana New"/>
        </w:rPr>
        <w:t xml:space="preserve"> all children are aiming for the same goal </w:t>
      </w:r>
      <w:r w:rsidR="007B487A">
        <w:rPr>
          <w:rFonts w:ascii="Baskerville" w:hAnsi="Baskerville" w:cs="Angsana New"/>
        </w:rPr>
        <w:t xml:space="preserve">and they work better together rather than being </w:t>
      </w:r>
      <w:r w:rsidR="00D2257F">
        <w:rPr>
          <w:rFonts w:ascii="Baskerville" w:hAnsi="Baskerville" w:cs="Angsana New"/>
        </w:rPr>
        <w:t xml:space="preserve">isolated. </w:t>
      </w:r>
    </w:p>
    <w:p w14:paraId="6FEC62BC" w14:textId="77777777" w:rsidR="00BE1661" w:rsidRDefault="00BE1661">
      <w:pPr>
        <w:rPr>
          <w:rFonts w:ascii="Baskerville" w:hAnsi="Baskerville" w:cs="Angsana New"/>
        </w:rPr>
      </w:pPr>
    </w:p>
    <w:p w14:paraId="2B0AD56D" w14:textId="32827654" w:rsidR="0014022C" w:rsidRPr="00ED3B0C" w:rsidRDefault="0014022C">
      <w:pPr>
        <w:rPr>
          <w:rFonts w:ascii="Baskerville" w:hAnsi="Baskerville" w:cs="Angsana New"/>
        </w:rPr>
      </w:pPr>
      <w:r w:rsidRPr="00ED3B0C">
        <w:rPr>
          <w:rFonts w:ascii="Baskerville" w:hAnsi="Baskerville" w:cs="Angsana New"/>
        </w:rPr>
        <w:t xml:space="preserve">Cross-curriculum learning is important as it makes the topic </w:t>
      </w:r>
      <w:r w:rsidR="00D67415" w:rsidRPr="00ED3B0C">
        <w:rPr>
          <w:rFonts w:ascii="Baskerville" w:hAnsi="Baskerville" w:cs="Angsana New"/>
        </w:rPr>
        <w:t xml:space="preserve">more exciting and </w:t>
      </w:r>
      <w:r w:rsidR="008B33A9" w:rsidRPr="00ED3B0C">
        <w:rPr>
          <w:rFonts w:ascii="Baskerville" w:hAnsi="Baskerville" w:cs="Angsana New"/>
        </w:rPr>
        <w:t>enjoyable</w:t>
      </w:r>
      <w:r w:rsidR="005854AB" w:rsidRPr="00ED3B0C">
        <w:rPr>
          <w:rFonts w:ascii="Baskerville" w:hAnsi="Baskerville" w:cs="Angsana New"/>
        </w:rPr>
        <w:t xml:space="preserve">. It helps young individuals to be more motivated and it improves </w:t>
      </w:r>
      <w:r w:rsidR="00395244" w:rsidRPr="00ED3B0C">
        <w:rPr>
          <w:rFonts w:ascii="Baskerville" w:hAnsi="Baskerville" w:cs="Angsana New"/>
        </w:rPr>
        <w:t xml:space="preserve">their learning across all subjects. </w:t>
      </w:r>
    </w:p>
    <w:p w14:paraId="52024F2E" w14:textId="5553FCF1" w:rsidR="00395244" w:rsidRDefault="00395244">
      <w:pPr>
        <w:rPr>
          <w:rFonts w:ascii="Baskerville" w:hAnsi="Baskerville" w:cs="Angsana New"/>
        </w:rPr>
      </w:pPr>
      <w:r w:rsidRPr="00ED3B0C">
        <w:rPr>
          <w:rFonts w:ascii="Baskerville" w:hAnsi="Baskerville" w:cs="Angsana New"/>
        </w:rPr>
        <w:lastRenderedPageBreak/>
        <w:t xml:space="preserve">Children </w:t>
      </w:r>
      <w:proofErr w:type="gramStart"/>
      <w:r w:rsidRPr="00ED3B0C">
        <w:rPr>
          <w:rFonts w:ascii="Baskerville" w:hAnsi="Baskerville" w:cs="Angsana New"/>
        </w:rPr>
        <w:t>are able to</w:t>
      </w:r>
      <w:proofErr w:type="gramEnd"/>
      <w:r w:rsidRPr="00ED3B0C">
        <w:rPr>
          <w:rFonts w:ascii="Baskerville" w:hAnsi="Baskerville" w:cs="Angsana New"/>
        </w:rPr>
        <w:t xml:space="preserve"> </w:t>
      </w:r>
      <w:r w:rsidR="005443C8" w:rsidRPr="00ED3B0C">
        <w:rPr>
          <w:rFonts w:ascii="Baskerville" w:hAnsi="Baskerville" w:cs="Angsana New"/>
        </w:rPr>
        <w:t>make better</w:t>
      </w:r>
      <w:r w:rsidR="005443C8">
        <w:rPr>
          <w:rFonts w:ascii="Baskerville" w:hAnsi="Baskerville" w:cs="Angsana New"/>
        </w:rPr>
        <w:t xml:space="preserve"> connections with their learning as they are reflecting on </w:t>
      </w:r>
      <w:r w:rsidR="00DB131B">
        <w:rPr>
          <w:rFonts w:ascii="Baskerville" w:hAnsi="Baskerville" w:cs="Angsana New"/>
        </w:rPr>
        <w:t xml:space="preserve">the topic in each subject. This will have a positive effect on </w:t>
      </w:r>
      <w:proofErr w:type="gramStart"/>
      <w:r w:rsidR="00DB131B">
        <w:rPr>
          <w:rFonts w:ascii="Baskerville" w:hAnsi="Baskerville" w:cs="Angsana New"/>
        </w:rPr>
        <w:t>each individual</w:t>
      </w:r>
      <w:proofErr w:type="gramEnd"/>
      <w:r w:rsidR="007D6E8D">
        <w:rPr>
          <w:rFonts w:ascii="Baskerville" w:hAnsi="Baskerville" w:cs="Angsana New"/>
        </w:rPr>
        <w:t>,</w:t>
      </w:r>
      <w:r w:rsidR="00DB131B">
        <w:rPr>
          <w:rFonts w:ascii="Baskerville" w:hAnsi="Baskerville" w:cs="Angsana New"/>
        </w:rPr>
        <w:t xml:space="preserve"> a</w:t>
      </w:r>
      <w:r w:rsidR="00086A4B">
        <w:rPr>
          <w:rFonts w:ascii="Baskerville" w:hAnsi="Baskerville" w:cs="Angsana New"/>
        </w:rPr>
        <w:t>s</w:t>
      </w:r>
      <w:r w:rsidR="00DB131B">
        <w:rPr>
          <w:rFonts w:ascii="Baskerville" w:hAnsi="Baskerville" w:cs="Angsana New"/>
        </w:rPr>
        <w:t xml:space="preserve"> teachers </w:t>
      </w:r>
      <w:r w:rsidR="00086A4B">
        <w:rPr>
          <w:rFonts w:ascii="Baskerville" w:hAnsi="Baskerville" w:cs="Angsana New"/>
        </w:rPr>
        <w:t xml:space="preserve">will </w:t>
      </w:r>
      <w:r w:rsidR="00DB131B">
        <w:rPr>
          <w:rFonts w:ascii="Baskerville" w:hAnsi="Baskerville" w:cs="Angsana New"/>
        </w:rPr>
        <w:t xml:space="preserve">see </w:t>
      </w:r>
      <w:r w:rsidR="0032598A">
        <w:rPr>
          <w:rFonts w:ascii="Baskerville" w:hAnsi="Baskerville" w:cs="Angsana New"/>
        </w:rPr>
        <w:t xml:space="preserve">children progressing in their learning. </w:t>
      </w:r>
    </w:p>
    <w:p w14:paraId="5421F556" w14:textId="1681AC49" w:rsidR="00E60A34" w:rsidRDefault="00086A4B">
      <w:pPr>
        <w:rPr>
          <w:rFonts w:ascii="Baskerville" w:hAnsi="Baskerville" w:cs="Angsana New"/>
        </w:rPr>
      </w:pPr>
      <w:r>
        <w:rPr>
          <w:rFonts w:ascii="Baskerville" w:hAnsi="Baskerville" w:cs="Angsana New"/>
        </w:rPr>
        <w:t xml:space="preserve">The cross curricular has a positive </w:t>
      </w:r>
      <w:r w:rsidR="00517F47">
        <w:rPr>
          <w:rFonts w:ascii="Baskerville" w:hAnsi="Baskerville" w:cs="Angsana New"/>
        </w:rPr>
        <w:t xml:space="preserve">influence </w:t>
      </w:r>
      <w:r w:rsidR="00DD6AA3">
        <w:rPr>
          <w:rFonts w:ascii="Baskerville" w:hAnsi="Baskerville" w:cs="Angsana New"/>
        </w:rPr>
        <w:t>on children</w:t>
      </w:r>
      <w:r w:rsidR="00695D7D">
        <w:rPr>
          <w:rFonts w:ascii="Baskerville" w:hAnsi="Baskerville" w:cs="Angsana New"/>
        </w:rPr>
        <w:t>’s</w:t>
      </w:r>
      <w:r w:rsidR="00DD6AA3">
        <w:rPr>
          <w:rFonts w:ascii="Baskerville" w:hAnsi="Baskerville" w:cs="Angsana New"/>
        </w:rPr>
        <w:t xml:space="preserve"> education as it deepens </w:t>
      </w:r>
      <w:r w:rsidR="00595E21">
        <w:rPr>
          <w:rFonts w:ascii="Baskerville" w:hAnsi="Baskerville" w:cs="Angsana New"/>
        </w:rPr>
        <w:t>learning and</w:t>
      </w:r>
      <w:r w:rsidR="00DD6AA3">
        <w:rPr>
          <w:rFonts w:ascii="Baskerville" w:hAnsi="Baskerville" w:cs="Angsana New"/>
        </w:rPr>
        <w:t xml:space="preserve"> produces a learning environment where children </w:t>
      </w:r>
      <w:r w:rsidR="00B143F6">
        <w:rPr>
          <w:rFonts w:ascii="Baskerville" w:hAnsi="Baskerville" w:cs="Angsana New"/>
        </w:rPr>
        <w:t xml:space="preserve">gain </w:t>
      </w:r>
      <w:r w:rsidR="00DD6AA3">
        <w:rPr>
          <w:rFonts w:ascii="Baskerville" w:hAnsi="Baskerville" w:cs="Angsana New"/>
        </w:rPr>
        <w:t xml:space="preserve">life-long learning. </w:t>
      </w:r>
      <w:r w:rsidR="00F96F51" w:rsidRPr="005C1E97">
        <w:rPr>
          <w:rFonts w:ascii="Baskerville" w:hAnsi="Baskerville" w:cs="Angsana New"/>
        </w:rPr>
        <w:t>(The Benefits to Primary Education by Plan Bee.)</w:t>
      </w:r>
      <w:r w:rsidR="001F22C5" w:rsidRPr="005C1E97">
        <w:rPr>
          <w:rFonts w:ascii="Baskerville" w:hAnsi="Baskerville" w:cs="Angsana New"/>
        </w:rPr>
        <w:t xml:space="preserve"> </w:t>
      </w:r>
      <w:r w:rsidR="00A642B0" w:rsidRPr="005C1E97">
        <w:rPr>
          <w:rFonts w:ascii="Baskerville" w:hAnsi="Baskerville" w:cs="Angsana New"/>
        </w:rPr>
        <w:t xml:space="preserve">An advantage </w:t>
      </w:r>
      <w:r w:rsidR="00640F89" w:rsidRPr="005C1E97">
        <w:rPr>
          <w:rFonts w:ascii="Baskerville" w:hAnsi="Baskerville" w:cs="Angsana New"/>
        </w:rPr>
        <w:t xml:space="preserve">of Cross-curricular </w:t>
      </w:r>
      <w:r w:rsidR="00177CCF" w:rsidRPr="005C1E97">
        <w:rPr>
          <w:rFonts w:ascii="Baskerville" w:hAnsi="Baskerville" w:cs="Angsana New"/>
        </w:rPr>
        <w:t>learning</w:t>
      </w:r>
      <w:r w:rsidR="00640F89" w:rsidRPr="005C1E97">
        <w:rPr>
          <w:rFonts w:ascii="Baskerville" w:hAnsi="Baskerville" w:cs="Angsana New"/>
        </w:rPr>
        <w:t xml:space="preserve"> is that</w:t>
      </w:r>
      <w:r w:rsidR="00640F89">
        <w:rPr>
          <w:rFonts w:ascii="Baskerville" w:hAnsi="Baskerville" w:cs="Angsana New"/>
        </w:rPr>
        <w:t xml:space="preserve"> there </w:t>
      </w:r>
      <w:r w:rsidR="00BD7B66">
        <w:rPr>
          <w:rFonts w:ascii="Baskerville" w:hAnsi="Baskerville" w:cs="Angsana New"/>
        </w:rPr>
        <w:t>are</w:t>
      </w:r>
      <w:r w:rsidR="00640F89">
        <w:rPr>
          <w:rFonts w:ascii="Baskerville" w:hAnsi="Baskerville" w:cs="Angsana New"/>
        </w:rPr>
        <w:t xml:space="preserve"> no time restrictions </w:t>
      </w:r>
      <w:r w:rsidR="00EF27FF">
        <w:rPr>
          <w:rFonts w:ascii="Baskerville" w:hAnsi="Baskerville" w:cs="Angsana New"/>
        </w:rPr>
        <w:t xml:space="preserve">as it can range from a day, term or even a whole academic </w:t>
      </w:r>
      <w:r w:rsidR="00B53063">
        <w:rPr>
          <w:rFonts w:ascii="Baskerville" w:hAnsi="Baskerville" w:cs="Angsana New"/>
        </w:rPr>
        <w:t xml:space="preserve">year. </w:t>
      </w:r>
    </w:p>
    <w:p w14:paraId="4CE035B8" w14:textId="42E8EF5F" w:rsidR="002A3898" w:rsidRDefault="00AC16F6">
      <w:pPr>
        <w:rPr>
          <w:rFonts w:ascii="Baskerville" w:hAnsi="Baskerville" w:cs="Angsana New"/>
        </w:rPr>
      </w:pPr>
      <w:r>
        <w:rPr>
          <w:rFonts w:ascii="Baskerville" w:hAnsi="Baskerville" w:cs="Angsana New"/>
        </w:rPr>
        <w:t xml:space="preserve">Although </w:t>
      </w:r>
      <w:r w:rsidR="0015439B">
        <w:rPr>
          <w:rFonts w:ascii="Baskerville" w:hAnsi="Baskerville" w:cs="Angsana New"/>
        </w:rPr>
        <w:t xml:space="preserve">Barnes and Shirley disagree as they think that professionals </w:t>
      </w:r>
      <w:r w:rsidR="0056568E">
        <w:rPr>
          <w:rFonts w:ascii="Baskerville" w:hAnsi="Baskerville" w:cs="Angsana New"/>
        </w:rPr>
        <w:t>have restricted knowledge</w:t>
      </w:r>
      <w:r>
        <w:rPr>
          <w:rFonts w:ascii="Baskerville" w:hAnsi="Baskerville" w:cs="Angsana New"/>
        </w:rPr>
        <w:t xml:space="preserve"> of the </w:t>
      </w:r>
      <w:r w:rsidR="00640F89">
        <w:rPr>
          <w:rFonts w:ascii="Baskerville" w:hAnsi="Baskerville" w:cs="Angsana New"/>
        </w:rPr>
        <w:t>cross-curriculum</w:t>
      </w:r>
      <w:r>
        <w:rPr>
          <w:rFonts w:ascii="Baskerville" w:hAnsi="Baskerville" w:cs="Angsana New"/>
        </w:rPr>
        <w:t xml:space="preserve"> learning </w:t>
      </w:r>
      <w:r w:rsidR="0056568E">
        <w:rPr>
          <w:rFonts w:ascii="Baskerville" w:hAnsi="Baskerville" w:cs="Angsana New"/>
        </w:rPr>
        <w:t xml:space="preserve">as they have limited experience. </w:t>
      </w:r>
      <w:r w:rsidR="00E01A66">
        <w:rPr>
          <w:rFonts w:ascii="Baskerville" w:hAnsi="Baskerville" w:cs="Angsana New"/>
        </w:rPr>
        <w:t>(</w:t>
      </w:r>
      <w:r w:rsidR="00E01A66" w:rsidRPr="005C1E97">
        <w:rPr>
          <w:rFonts w:ascii="Baskerville" w:hAnsi="Baskerville" w:cs="Angsana New"/>
        </w:rPr>
        <w:t xml:space="preserve">Barnes and Shirley 2007). </w:t>
      </w:r>
      <w:r w:rsidR="00801866" w:rsidRPr="005C1E97">
        <w:rPr>
          <w:rFonts w:ascii="Baskerville" w:hAnsi="Baskerville" w:cs="Angsana New"/>
        </w:rPr>
        <w:t>Barnes argues that</w:t>
      </w:r>
      <w:r w:rsidR="002B67B3" w:rsidRPr="005C1E97">
        <w:rPr>
          <w:rFonts w:ascii="Baskerville" w:hAnsi="Baskerville" w:cs="Angsana New"/>
        </w:rPr>
        <w:t xml:space="preserve"> cross curri</w:t>
      </w:r>
      <w:r w:rsidR="00C32729" w:rsidRPr="005C1E97">
        <w:rPr>
          <w:rFonts w:ascii="Baskerville" w:hAnsi="Baskerville" w:cs="Angsana New"/>
        </w:rPr>
        <w:t>cular work is that</w:t>
      </w:r>
      <w:r w:rsidR="007336C6" w:rsidRPr="005C1E97">
        <w:rPr>
          <w:rFonts w:ascii="Baskerville" w:hAnsi="Baskerville" w:cs="Angsana New"/>
        </w:rPr>
        <w:t xml:space="preserve"> the</w:t>
      </w:r>
      <w:r w:rsidR="00C32729" w:rsidRPr="005C1E97">
        <w:rPr>
          <w:rFonts w:ascii="Baskerville" w:hAnsi="Baskerville" w:cs="Angsana New"/>
        </w:rPr>
        <w:t xml:space="preserve"> subject progression is</w:t>
      </w:r>
      <w:r w:rsidR="00C32729">
        <w:rPr>
          <w:rFonts w:ascii="Baskerville" w:hAnsi="Baskerville" w:cs="Angsana New"/>
        </w:rPr>
        <w:t xml:space="preserve"> difficult to achieve </w:t>
      </w:r>
      <w:r w:rsidR="00D240F7">
        <w:rPr>
          <w:rFonts w:ascii="Baskerville" w:hAnsi="Baskerville" w:cs="Angsana New"/>
        </w:rPr>
        <w:t xml:space="preserve">when there </w:t>
      </w:r>
      <w:r w:rsidR="0050770E" w:rsidRPr="00950D35">
        <w:rPr>
          <w:rFonts w:ascii="Baskerville" w:hAnsi="Baskerville" w:cs="Angsana New"/>
        </w:rPr>
        <w:t>are</w:t>
      </w:r>
      <w:r w:rsidR="00D240F7">
        <w:rPr>
          <w:rFonts w:ascii="Baskerville" w:hAnsi="Baskerville" w:cs="Angsana New"/>
        </w:rPr>
        <w:t xml:space="preserve"> only two subjects involved, this </w:t>
      </w:r>
      <w:r w:rsidR="00406AB8">
        <w:rPr>
          <w:rFonts w:ascii="Baskerville" w:hAnsi="Baskerville" w:cs="Angsana New"/>
        </w:rPr>
        <w:t>makes preparation harder</w:t>
      </w:r>
      <w:r w:rsidR="005C376B">
        <w:rPr>
          <w:rFonts w:ascii="Baskerville" w:hAnsi="Baskerville" w:cs="Angsana New"/>
        </w:rPr>
        <w:t xml:space="preserve"> for teachers.</w:t>
      </w:r>
      <w:r w:rsidR="00406AB8">
        <w:rPr>
          <w:rFonts w:ascii="Baskerville" w:hAnsi="Baskerville" w:cs="Angsana New"/>
        </w:rPr>
        <w:t xml:space="preserve"> </w:t>
      </w:r>
      <w:r w:rsidR="00406AB8" w:rsidRPr="005C1E97">
        <w:rPr>
          <w:rFonts w:ascii="Baskerville" w:hAnsi="Baskerville" w:cs="Angsana New"/>
        </w:rPr>
        <w:t>(Barnes 2012).</w:t>
      </w:r>
    </w:p>
    <w:p w14:paraId="29E93C63" w14:textId="73BE731C" w:rsidR="003234DF" w:rsidRDefault="003234DF">
      <w:pPr>
        <w:rPr>
          <w:rFonts w:ascii="Baskerville" w:hAnsi="Baskerville" w:cs="Angsana New"/>
        </w:rPr>
      </w:pPr>
    </w:p>
    <w:p w14:paraId="6C52EE82" w14:textId="64143679" w:rsidR="003234DF" w:rsidRPr="00620EBA" w:rsidRDefault="00431E14">
      <w:pPr>
        <w:rPr>
          <w:rFonts w:ascii="Baskerville" w:hAnsi="Baskerville" w:cs="Angsana New"/>
        </w:rPr>
      </w:pPr>
      <w:r>
        <w:rPr>
          <w:rFonts w:ascii="Baskerville" w:hAnsi="Baskerville" w:cs="Angsana New"/>
        </w:rPr>
        <w:t xml:space="preserve">I believe that </w:t>
      </w:r>
      <w:r w:rsidR="00620EBA">
        <w:rPr>
          <w:rFonts w:ascii="Baskerville" w:hAnsi="Baskerville" w:cs="Angsana New"/>
        </w:rPr>
        <w:t>th</w:t>
      </w:r>
      <w:r>
        <w:rPr>
          <w:rFonts w:ascii="Baskerville" w:hAnsi="Baskerville" w:cs="Angsana New"/>
        </w:rPr>
        <w:t>is pedagogical principle</w:t>
      </w:r>
      <w:r w:rsidR="00023BB9">
        <w:rPr>
          <w:rFonts w:ascii="Baskerville" w:hAnsi="Baskerville" w:cs="Angsana New"/>
        </w:rPr>
        <w:t xml:space="preserve"> is effective</w:t>
      </w:r>
      <w:r w:rsidR="00BD7B66">
        <w:rPr>
          <w:rFonts w:ascii="Baskerville" w:hAnsi="Baskerville" w:cs="Angsana New"/>
        </w:rPr>
        <w:t>,</w:t>
      </w:r>
      <w:r w:rsidR="00023BB9">
        <w:rPr>
          <w:rFonts w:ascii="Baskerville" w:hAnsi="Baskerville" w:cs="Angsana New"/>
        </w:rPr>
        <w:t xml:space="preserve"> as </w:t>
      </w:r>
      <w:r w:rsidR="00CF7AE0">
        <w:rPr>
          <w:rFonts w:ascii="Baskerville" w:hAnsi="Baskerville" w:cs="Angsana New"/>
        </w:rPr>
        <w:t xml:space="preserve">its intention is to progress learning at all levels. </w:t>
      </w:r>
      <w:r w:rsidR="006A1BBB">
        <w:rPr>
          <w:rFonts w:ascii="Baskerville" w:hAnsi="Baskerville" w:cs="Angsana New"/>
        </w:rPr>
        <w:t xml:space="preserve">I believe that learning this </w:t>
      </w:r>
      <w:r w:rsidR="000D14B0">
        <w:rPr>
          <w:rFonts w:ascii="Baskerville" w:hAnsi="Baskerville" w:cs="Angsana New"/>
        </w:rPr>
        <w:t>way</w:t>
      </w:r>
      <w:r w:rsidR="006A1BBB">
        <w:rPr>
          <w:rFonts w:ascii="Baskerville" w:hAnsi="Baskerville" w:cs="Angsana New"/>
        </w:rPr>
        <w:t xml:space="preserve"> makes learning more creative</w:t>
      </w:r>
      <w:r w:rsidR="00BD7B66">
        <w:rPr>
          <w:rFonts w:ascii="Baskerville" w:hAnsi="Baskerville" w:cs="Angsana New"/>
        </w:rPr>
        <w:t>,</w:t>
      </w:r>
      <w:r w:rsidR="006A1BBB">
        <w:rPr>
          <w:rFonts w:ascii="Baskerville" w:hAnsi="Baskerville" w:cs="Angsana New"/>
        </w:rPr>
        <w:t xml:space="preserve"> as children are learning the same theme </w:t>
      </w:r>
      <w:r w:rsidR="00697A37">
        <w:rPr>
          <w:rFonts w:ascii="Baskerville" w:hAnsi="Baskerville" w:cs="Angsana New"/>
        </w:rPr>
        <w:t>in all subject</w:t>
      </w:r>
      <w:r w:rsidR="00616185">
        <w:rPr>
          <w:rFonts w:ascii="Baskerville" w:hAnsi="Baskerville" w:cs="Angsana New"/>
        </w:rPr>
        <w:t xml:space="preserve">s, this way teachers will see a progression in </w:t>
      </w:r>
      <w:r w:rsidR="00F46B7A">
        <w:rPr>
          <w:rFonts w:ascii="Baskerville" w:hAnsi="Baskerville" w:cs="Angsana New"/>
        </w:rPr>
        <w:t>children’s</w:t>
      </w:r>
      <w:r w:rsidR="00616185">
        <w:rPr>
          <w:rFonts w:ascii="Baskerville" w:hAnsi="Baskerville" w:cs="Angsana New"/>
        </w:rPr>
        <w:t xml:space="preserve"> education. </w:t>
      </w:r>
      <w:r w:rsidR="00697A37">
        <w:rPr>
          <w:rFonts w:ascii="Baskerville" w:hAnsi="Baskerville" w:cs="Angsana New"/>
        </w:rPr>
        <w:t xml:space="preserve"> </w:t>
      </w:r>
    </w:p>
    <w:p w14:paraId="734DCA2A" w14:textId="767AADA6" w:rsidR="00D2257F" w:rsidRDefault="00D2257F">
      <w:pPr>
        <w:rPr>
          <w:rFonts w:ascii="Baskerville" w:hAnsi="Baskerville" w:cs="Angsana New"/>
        </w:rPr>
      </w:pPr>
    </w:p>
    <w:p w14:paraId="5B64B682" w14:textId="4CA1F196" w:rsidR="00F46B7A" w:rsidRDefault="00F46B7A" w:rsidP="00950D35">
      <w:pPr>
        <w:rPr>
          <w:rFonts w:ascii="Baskerville" w:hAnsi="Baskerville" w:cs="Angsana New"/>
          <w:u w:val="single"/>
        </w:rPr>
      </w:pPr>
      <w:r w:rsidRPr="00F46B7A">
        <w:rPr>
          <w:rFonts w:ascii="Baskerville" w:hAnsi="Baskerville" w:cs="Angsana New"/>
          <w:u w:val="single"/>
        </w:rPr>
        <w:t xml:space="preserve">Conclusion </w:t>
      </w:r>
    </w:p>
    <w:p w14:paraId="03EF502B" w14:textId="77777777" w:rsidR="00467EBF" w:rsidRPr="002D47AC" w:rsidRDefault="00E00340" w:rsidP="00467EBF">
      <w:pPr>
        <w:rPr>
          <w:rFonts w:ascii="Baskerville" w:hAnsi="Baskerville" w:cs="Angsana New"/>
        </w:rPr>
      </w:pPr>
      <w:r w:rsidRPr="00DC275A">
        <w:rPr>
          <w:rFonts w:ascii="Baskerville" w:hAnsi="Baskerville" w:cs="Angsana New"/>
        </w:rPr>
        <w:t xml:space="preserve">The </w:t>
      </w:r>
      <w:r w:rsidR="00C31BE8" w:rsidRPr="00DC275A">
        <w:rPr>
          <w:rFonts w:ascii="Baskerville" w:hAnsi="Baskerville" w:cs="Angsana New"/>
        </w:rPr>
        <w:t xml:space="preserve">new </w:t>
      </w:r>
      <w:r w:rsidRPr="00DC275A">
        <w:rPr>
          <w:rFonts w:ascii="Baskerville" w:hAnsi="Baskerville" w:cs="Angsana New"/>
        </w:rPr>
        <w:t xml:space="preserve">curriculum </w:t>
      </w:r>
      <w:r w:rsidR="00C31BE8" w:rsidRPr="00DC275A">
        <w:rPr>
          <w:rFonts w:ascii="Baskerville" w:hAnsi="Baskerville" w:cs="Angsana New"/>
        </w:rPr>
        <w:t xml:space="preserve">for Wales broadens learning </w:t>
      </w:r>
      <w:r w:rsidR="00540029" w:rsidRPr="00DC275A">
        <w:rPr>
          <w:rFonts w:ascii="Baskerville" w:hAnsi="Baskerville" w:cs="Angsana New"/>
        </w:rPr>
        <w:t xml:space="preserve">for all children between the ages of three and sixteen years old. It helps children be </w:t>
      </w:r>
      <w:r w:rsidR="005D5331" w:rsidRPr="00DC275A">
        <w:rPr>
          <w:rFonts w:ascii="Baskerville" w:hAnsi="Baskerville" w:cs="Angsana New"/>
        </w:rPr>
        <w:t xml:space="preserve">creative as they are learning across six areas of learning. </w:t>
      </w:r>
      <w:r w:rsidR="00467EBF">
        <w:rPr>
          <w:rFonts w:ascii="Baskerville" w:hAnsi="Baskerville" w:cs="Angsana New"/>
        </w:rPr>
        <w:t>The curriculum for wales was made to make an important role in helping children see and explore the world around them. (What will primary children be taught?)</w:t>
      </w:r>
    </w:p>
    <w:p w14:paraId="55644D1E" w14:textId="0EE3340D" w:rsidR="00467EBF" w:rsidRDefault="00467EBF" w:rsidP="003E4045">
      <w:pPr>
        <w:rPr>
          <w:rFonts w:ascii="Baskerville" w:hAnsi="Baskerville" w:cs="Angsana New"/>
        </w:rPr>
      </w:pPr>
    </w:p>
    <w:p w14:paraId="7BBDF4E2" w14:textId="41077019" w:rsidR="002D47AC" w:rsidRDefault="003E4045" w:rsidP="003E4045">
      <w:pPr>
        <w:rPr>
          <w:rFonts w:ascii="Baskerville" w:hAnsi="Baskerville" w:cs="Angsana New"/>
        </w:rPr>
      </w:pPr>
      <w:r w:rsidRPr="00DC275A">
        <w:rPr>
          <w:rFonts w:ascii="Baskerville" w:hAnsi="Baskerville" w:cs="Angsana New"/>
        </w:rPr>
        <w:t>The purpose of the new curriculum is to support each individual</w:t>
      </w:r>
      <w:r w:rsidR="00DC275A">
        <w:rPr>
          <w:rFonts w:ascii="Baskerville" w:hAnsi="Baskerville" w:cs="Angsana New"/>
        </w:rPr>
        <w:t xml:space="preserve"> and encourage them to </w:t>
      </w:r>
      <w:r w:rsidR="00421313">
        <w:rPr>
          <w:rFonts w:ascii="Baskerville" w:hAnsi="Baskerville" w:cs="Angsana New"/>
        </w:rPr>
        <w:t xml:space="preserve">be </w:t>
      </w:r>
      <w:r w:rsidR="00421313" w:rsidRPr="00DC275A">
        <w:rPr>
          <w:rFonts w:ascii="Baskerville" w:hAnsi="Baskerville" w:cs="Angsana New"/>
        </w:rPr>
        <w:t>Ambitious</w:t>
      </w:r>
      <w:r w:rsidRPr="00DC275A">
        <w:rPr>
          <w:rFonts w:ascii="Baskerville" w:hAnsi="Baskerville" w:cs="Angsana New"/>
        </w:rPr>
        <w:t xml:space="preserve">, capable learners who are ready throughout their lives. Enterprising, creative contributors who are ready to play a full part in life and work. Ethical, informed citizens who are ready to be citizens of Wales and the world. </w:t>
      </w:r>
      <w:r>
        <w:rPr>
          <w:rFonts w:ascii="Baskerville" w:hAnsi="Baskerville" w:cs="Angsana New"/>
        </w:rPr>
        <w:t>Healthy, confident individuals who are reading to lead fulfilling lives as valued members of society</w:t>
      </w:r>
      <w:r w:rsidR="00DC275A">
        <w:rPr>
          <w:rFonts w:ascii="Baskerville" w:hAnsi="Baskerville" w:cs="Angsana New"/>
        </w:rPr>
        <w:t>. (Research Senedd Wales).</w:t>
      </w:r>
    </w:p>
    <w:p w14:paraId="023DCE35" w14:textId="181C8885" w:rsidR="005D5331" w:rsidRDefault="005D5331" w:rsidP="00950D35">
      <w:pPr>
        <w:rPr>
          <w:rFonts w:ascii="Baskerville" w:hAnsi="Baskerville" w:cs="Angsana New"/>
        </w:rPr>
      </w:pPr>
    </w:p>
    <w:p w14:paraId="19AE11D1" w14:textId="078FE65F" w:rsidR="005D5331" w:rsidRDefault="005D5331" w:rsidP="00950D35">
      <w:pPr>
        <w:rPr>
          <w:rFonts w:ascii="Baskerville" w:hAnsi="Baskerville" w:cs="Angsana New"/>
        </w:rPr>
      </w:pPr>
      <w:r>
        <w:rPr>
          <w:rFonts w:ascii="Baskerville" w:hAnsi="Baskerville" w:cs="Angsana New"/>
        </w:rPr>
        <w:t xml:space="preserve">In pedagogical principle one I explained how direct </w:t>
      </w:r>
      <w:r w:rsidR="00544F71">
        <w:rPr>
          <w:rFonts w:ascii="Baskerville" w:hAnsi="Baskerville" w:cs="Angsana New"/>
        </w:rPr>
        <w:t xml:space="preserve">teaching and blended </w:t>
      </w:r>
      <w:r w:rsidR="001611B4">
        <w:rPr>
          <w:rFonts w:ascii="Baskerville" w:hAnsi="Baskerville" w:cs="Angsana New"/>
        </w:rPr>
        <w:t>learning</w:t>
      </w:r>
      <w:r w:rsidR="00544F71">
        <w:rPr>
          <w:rFonts w:ascii="Baskerville" w:hAnsi="Baskerville" w:cs="Angsana New"/>
        </w:rPr>
        <w:t xml:space="preserve"> is effective in teaching. Researched </w:t>
      </w:r>
      <w:r w:rsidR="00F139F2">
        <w:rPr>
          <w:rFonts w:ascii="Baskerville" w:hAnsi="Baskerville" w:cs="Angsana New"/>
        </w:rPr>
        <w:t>showed that teaching</w:t>
      </w:r>
      <w:r w:rsidR="001611B4">
        <w:rPr>
          <w:rFonts w:ascii="Baskerville" w:hAnsi="Baskerville" w:cs="Angsana New"/>
        </w:rPr>
        <w:t>,</w:t>
      </w:r>
      <w:r w:rsidR="00F139F2">
        <w:rPr>
          <w:rFonts w:ascii="Baskerville" w:hAnsi="Baskerville" w:cs="Angsana New"/>
        </w:rPr>
        <w:t xml:space="preserve"> in a direct way was </w:t>
      </w:r>
      <w:r w:rsidR="00EB0691">
        <w:rPr>
          <w:rFonts w:ascii="Baskerville" w:hAnsi="Baskerville" w:cs="Angsana New"/>
        </w:rPr>
        <w:t>having</w:t>
      </w:r>
      <w:r w:rsidR="00F139F2">
        <w:rPr>
          <w:rFonts w:ascii="Baskerville" w:hAnsi="Baskerville" w:cs="Angsana New"/>
        </w:rPr>
        <w:t xml:space="preserve"> </w:t>
      </w:r>
      <w:r w:rsidR="001611B4">
        <w:rPr>
          <w:rFonts w:ascii="Baskerville" w:hAnsi="Baskerville" w:cs="Angsana New"/>
        </w:rPr>
        <w:t xml:space="preserve">a positive outcome in children’s learning. </w:t>
      </w:r>
    </w:p>
    <w:p w14:paraId="5B92C662" w14:textId="3929E870" w:rsidR="004807E7" w:rsidRDefault="00D139B0" w:rsidP="00950D35">
      <w:pPr>
        <w:rPr>
          <w:rFonts w:ascii="Baskerville" w:hAnsi="Baskerville" w:cs="Angsana New"/>
        </w:rPr>
      </w:pPr>
      <w:r>
        <w:rPr>
          <w:rFonts w:ascii="Baskerville" w:hAnsi="Baskerville" w:cs="Angsana New"/>
        </w:rPr>
        <w:t xml:space="preserve">Blended learning is encouraged as children are not just learning in </w:t>
      </w:r>
      <w:r w:rsidR="004259CB">
        <w:rPr>
          <w:rFonts w:ascii="Baskerville" w:hAnsi="Baskerville" w:cs="Angsana New"/>
        </w:rPr>
        <w:t xml:space="preserve">a classroom </w:t>
      </w:r>
      <w:r w:rsidR="00EF2B5A">
        <w:rPr>
          <w:rFonts w:ascii="Baskerville" w:hAnsi="Baskerville" w:cs="Angsana New"/>
        </w:rPr>
        <w:t>environment</w:t>
      </w:r>
      <w:r w:rsidR="004259CB">
        <w:rPr>
          <w:rFonts w:ascii="Baskerville" w:hAnsi="Baskerville" w:cs="Angsana New"/>
        </w:rPr>
        <w:t xml:space="preserve"> </w:t>
      </w:r>
      <w:r w:rsidR="00EF2B5A">
        <w:rPr>
          <w:rFonts w:ascii="Baskerville" w:hAnsi="Baskerville" w:cs="Angsana New"/>
        </w:rPr>
        <w:t xml:space="preserve">they are learning about different things in different ways. </w:t>
      </w:r>
    </w:p>
    <w:p w14:paraId="01CCC60F" w14:textId="27D6D0F8" w:rsidR="001611B4" w:rsidRDefault="001611B4" w:rsidP="00950D35">
      <w:pPr>
        <w:rPr>
          <w:rFonts w:ascii="Baskerville" w:hAnsi="Baskerville" w:cs="Angsana New"/>
        </w:rPr>
      </w:pPr>
    </w:p>
    <w:p w14:paraId="771B7151" w14:textId="31FDC973" w:rsidR="001611B4" w:rsidRDefault="00014045" w:rsidP="00950D35">
      <w:pPr>
        <w:rPr>
          <w:rFonts w:ascii="Baskerville" w:hAnsi="Baskerville" w:cs="Angsana New"/>
        </w:rPr>
      </w:pPr>
      <w:r>
        <w:rPr>
          <w:rFonts w:ascii="Baskerville" w:hAnsi="Baskerville" w:cs="Angsana New"/>
        </w:rPr>
        <w:t xml:space="preserve">In pedagogical principle two I researched the importance of building on prior knowledge </w:t>
      </w:r>
      <w:r w:rsidR="00163F03">
        <w:rPr>
          <w:rFonts w:ascii="Baskerville" w:hAnsi="Baskerville" w:cs="Angsana New"/>
        </w:rPr>
        <w:t xml:space="preserve">in foundation phase. This is successful as it is enriching children’s learning, however </w:t>
      </w:r>
      <w:r w:rsidR="00A4406D">
        <w:rPr>
          <w:rFonts w:ascii="Baskerville" w:hAnsi="Baskerville" w:cs="Angsana New"/>
        </w:rPr>
        <w:t xml:space="preserve">I feel this would be difficult as there is a lot of planning </w:t>
      </w:r>
      <w:r w:rsidR="00801B4C">
        <w:rPr>
          <w:rFonts w:ascii="Baskerville" w:hAnsi="Baskerville" w:cs="Angsana New"/>
        </w:rPr>
        <w:t xml:space="preserve">required </w:t>
      </w:r>
      <w:r w:rsidR="004555DB">
        <w:rPr>
          <w:rFonts w:ascii="Baskerville" w:hAnsi="Baskerville" w:cs="Angsana New"/>
        </w:rPr>
        <w:t xml:space="preserve">for each large topic. </w:t>
      </w:r>
    </w:p>
    <w:p w14:paraId="7025FFF0" w14:textId="7CD89F1B" w:rsidR="00516BBE" w:rsidRDefault="00516BBE" w:rsidP="00950D35">
      <w:pPr>
        <w:rPr>
          <w:rFonts w:ascii="Baskerville" w:hAnsi="Baskerville" w:cs="Angsana New"/>
        </w:rPr>
      </w:pPr>
    </w:p>
    <w:p w14:paraId="1D5CD801" w14:textId="344A1C18" w:rsidR="00516BBE" w:rsidRDefault="00516BBE" w:rsidP="00950D35">
      <w:pPr>
        <w:rPr>
          <w:rFonts w:ascii="Baskerville" w:hAnsi="Baskerville" w:cs="Angsana New"/>
        </w:rPr>
      </w:pPr>
      <w:r>
        <w:rPr>
          <w:rFonts w:ascii="Baskerville" w:hAnsi="Baskerville" w:cs="Angsana New"/>
        </w:rPr>
        <w:t xml:space="preserve">In pedagogical principle three I studied cross-curricular learning. This is effective </w:t>
      </w:r>
      <w:r w:rsidR="00957FEA">
        <w:rPr>
          <w:rFonts w:ascii="Baskerville" w:hAnsi="Baskerville" w:cs="Angsana New"/>
        </w:rPr>
        <w:t xml:space="preserve">as it encourages children to progress in each area of learning. </w:t>
      </w:r>
      <w:r w:rsidR="00AE2209">
        <w:rPr>
          <w:rFonts w:ascii="Baskerville" w:hAnsi="Baskerville" w:cs="Angsana New"/>
        </w:rPr>
        <w:t xml:space="preserve">Schools ensure </w:t>
      </w:r>
      <w:r w:rsidR="00F17E6D">
        <w:rPr>
          <w:rFonts w:ascii="Baskerville" w:hAnsi="Baskerville" w:cs="Angsana New"/>
        </w:rPr>
        <w:t xml:space="preserve">that their activities are planned to be effective </w:t>
      </w:r>
      <w:r w:rsidR="0082754E">
        <w:rPr>
          <w:rFonts w:ascii="Baskerville" w:hAnsi="Baskerville" w:cs="Angsana New"/>
        </w:rPr>
        <w:t xml:space="preserve">therefore </w:t>
      </w:r>
      <w:r w:rsidR="00AE2209">
        <w:rPr>
          <w:rFonts w:ascii="Baskerville" w:hAnsi="Baskerville" w:cs="Angsana New"/>
        </w:rPr>
        <w:t>chi</w:t>
      </w:r>
      <w:r w:rsidR="00335DD9">
        <w:rPr>
          <w:rFonts w:ascii="Baskerville" w:hAnsi="Baskerville" w:cs="Angsana New"/>
        </w:rPr>
        <w:t>ldren</w:t>
      </w:r>
      <w:r w:rsidR="0082754E">
        <w:rPr>
          <w:rFonts w:ascii="Baskerville" w:hAnsi="Baskerville" w:cs="Angsana New"/>
        </w:rPr>
        <w:t xml:space="preserve"> will</w:t>
      </w:r>
      <w:r w:rsidR="00335DD9">
        <w:rPr>
          <w:rFonts w:ascii="Baskerville" w:hAnsi="Baskerville" w:cs="Angsana New"/>
        </w:rPr>
        <w:t xml:space="preserve"> have life-long learning experiences </w:t>
      </w:r>
    </w:p>
    <w:p w14:paraId="5C24BF02" w14:textId="08C0934F" w:rsidR="00957FEA" w:rsidRDefault="00957FEA" w:rsidP="00950D35">
      <w:pPr>
        <w:rPr>
          <w:rFonts w:ascii="Baskerville" w:hAnsi="Baskerville" w:cs="Angsana New"/>
        </w:rPr>
      </w:pPr>
    </w:p>
    <w:p w14:paraId="5EE00089" w14:textId="63DB1E58" w:rsidR="00957FEA" w:rsidRDefault="00AC5868" w:rsidP="00950D35">
      <w:pPr>
        <w:rPr>
          <w:rFonts w:ascii="Baskerville" w:hAnsi="Baskerville" w:cs="Angsana New"/>
        </w:rPr>
      </w:pPr>
      <w:r>
        <w:rPr>
          <w:rFonts w:ascii="Baskerville" w:hAnsi="Baskerville" w:cs="Angsana New"/>
        </w:rPr>
        <w:t>Overall,</w:t>
      </w:r>
      <w:r w:rsidR="00957FEA">
        <w:rPr>
          <w:rFonts w:ascii="Baskerville" w:hAnsi="Baskerville" w:cs="Angsana New"/>
        </w:rPr>
        <w:t xml:space="preserve"> I believe that the new curriculum is successful in Wales as children are enjoying their education and they are being taught </w:t>
      </w:r>
      <w:r w:rsidR="009D1149">
        <w:rPr>
          <w:rFonts w:ascii="Baskerville" w:hAnsi="Baskerville" w:cs="Angsana New"/>
        </w:rPr>
        <w:t xml:space="preserve">the correct level of learning that is suitable for them as an individual. </w:t>
      </w:r>
      <w:r w:rsidR="00240DBF">
        <w:rPr>
          <w:rFonts w:ascii="Baskerville" w:hAnsi="Baskerville" w:cs="Angsana New"/>
        </w:rPr>
        <w:t xml:space="preserve">In my opinion all children in Wales are having the best opportunity to have the best education, so that they will have successful futures. As I observed that teaching is based on their ability of learning. </w:t>
      </w:r>
      <w:r w:rsidR="005A7FAF">
        <w:rPr>
          <w:rFonts w:ascii="Baskerville" w:hAnsi="Baskerville" w:cs="Angsana New"/>
        </w:rPr>
        <w:t xml:space="preserve">It is </w:t>
      </w:r>
      <w:r w:rsidR="00D448B3">
        <w:rPr>
          <w:rFonts w:ascii="Baskerville" w:hAnsi="Baskerville" w:cs="Angsana New"/>
        </w:rPr>
        <w:t xml:space="preserve">taught </w:t>
      </w:r>
      <w:r w:rsidR="00B70864">
        <w:rPr>
          <w:rFonts w:ascii="Baskerville" w:hAnsi="Baskerville" w:cs="Angsana New"/>
        </w:rPr>
        <w:t>to their ability</w:t>
      </w:r>
      <w:r w:rsidR="00EE571E">
        <w:rPr>
          <w:rFonts w:ascii="Baskerville" w:hAnsi="Baskerville" w:cs="Angsana New"/>
        </w:rPr>
        <w:t xml:space="preserve"> </w:t>
      </w:r>
      <w:r w:rsidR="00B70864">
        <w:rPr>
          <w:rFonts w:ascii="Baskerville" w:hAnsi="Baskerville" w:cs="Angsana New"/>
        </w:rPr>
        <w:t xml:space="preserve">so that </w:t>
      </w:r>
      <w:r w:rsidR="00EE571E">
        <w:rPr>
          <w:rFonts w:ascii="Baskerville" w:hAnsi="Baskerville" w:cs="Angsana New"/>
        </w:rPr>
        <w:t xml:space="preserve">children </w:t>
      </w:r>
      <w:proofErr w:type="gramStart"/>
      <w:r w:rsidR="00B70864">
        <w:rPr>
          <w:rFonts w:ascii="Baskerville" w:hAnsi="Baskerville" w:cs="Angsana New"/>
        </w:rPr>
        <w:t xml:space="preserve">are able </w:t>
      </w:r>
      <w:r w:rsidR="00EE571E">
        <w:rPr>
          <w:rFonts w:ascii="Baskerville" w:hAnsi="Baskerville" w:cs="Angsana New"/>
        </w:rPr>
        <w:t>to</w:t>
      </w:r>
      <w:proofErr w:type="gramEnd"/>
      <w:r w:rsidR="00EE571E">
        <w:rPr>
          <w:rFonts w:ascii="Baskerville" w:hAnsi="Baskerville" w:cs="Angsana New"/>
        </w:rPr>
        <w:t xml:space="preserve"> see a </w:t>
      </w:r>
      <w:r w:rsidR="00586100">
        <w:rPr>
          <w:rFonts w:ascii="Baskerville" w:hAnsi="Baskerville" w:cs="Angsana New"/>
        </w:rPr>
        <w:t xml:space="preserve">development in their learning. </w:t>
      </w:r>
      <w:r w:rsidR="00D638B3">
        <w:rPr>
          <w:rFonts w:ascii="Baskerville" w:hAnsi="Baskerville" w:cs="Angsana New"/>
        </w:rPr>
        <w:t>(5 things you may not know about Wales’s new curriculum).</w:t>
      </w:r>
    </w:p>
    <w:p w14:paraId="4B64E7E0" w14:textId="7920602D" w:rsidR="00D2257F" w:rsidRDefault="00D2257F">
      <w:pPr>
        <w:rPr>
          <w:rFonts w:ascii="Baskerville" w:hAnsi="Baskerville" w:cs="Angsana New"/>
        </w:rPr>
      </w:pPr>
    </w:p>
    <w:p w14:paraId="6A169C73" w14:textId="007CDC98" w:rsidR="00D2257F" w:rsidRDefault="00D2257F">
      <w:pPr>
        <w:rPr>
          <w:rFonts w:ascii="Baskerville" w:hAnsi="Baskerville" w:cs="Angsana New"/>
        </w:rPr>
      </w:pPr>
    </w:p>
    <w:p w14:paraId="51276D83" w14:textId="70A12091" w:rsidR="00D2257F" w:rsidRDefault="00D2257F">
      <w:pPr>
        <w:rPr>
          <w:rFonts w:ascii="Baskerville" w:hAnsi="Baskerville" w:cs="Angsana New"/>
        </w:rPr>
      </w:pPr>
    </w:p>
    <w:p w14:paraId="706B4825" w14:textId="5EBB9BD1" w:rsidR="00D2257F" w:rsidRDefault="00D2257F">
      <w:pPr>
        <w:rPr>
          <w:rFonts w:ascii="Baskerville" w:hAnsi="Baskerville" w:cs="Angsana New"/>
        </w:rPr>
      </w:pPr>
    </w:p>
    <w:p w14:paraId="5E557BD0" w14:textId="107BC111" w:rsidR="00D2257F" w:rsidRDefault="00D2257F">
      <w:pPr>
        <w:rPr>
          <w:rFonts w:ascii="Baskerville" w:hAnsi="Baskerville" w:cs="Angsana New"/>
        </w:rPr>
      </w:pPr>
    </w:p>
    <w:p w14:paraId="20EE6E76" w14:textId="6821E91A" w:rsidR="00D2257F" w:rsidRPr="00D2257F" w:rsidRDefault="00D2257F">
      <w:pPr>
        <w:rPr>
          <w:rFonts w:ascii="Baskerville" w:hAnsi="Baskerville" w:cs="Angsana New"/>
          <w:u w:val="single"/>
        </w:rPr>
      </w:pPr>
      <w:r w:rsidRPr="00D2257F">
        <w:rPr>
          <w:rFonts w:ascii="Baskerville" w:hAnsi="Baskerville" w:cs="Angsana New"/>
          <w:u w:val="single"/>
        </w:rPr>
        <w:t xml:space="preserve">References. </w:t>
      </w:r>
    </w:p>
    <w:p w14:paraId="77F8840D" w14:textId="13EEDF5C" w:rsidR="00A24C89" w:rsidRDefault="00A24C89">
      <w:pPr>
        <w:rPr>
          <w:rFonts w:ascii="Baskerville" w:hAnsi="Baskerville" w:cs="Angsana New"/>
          <w:u w:val="single"/>
        </w:rPr>
      </w:pPr>
    </w:p>
    <w:p w14:paraId="4DFB90FB" w14:textId="3084DDAB" w:rsidR="00A24C89" w:rsidRPr="001D3F70" w:rsidRDefault="00A24C89" w:rsidP="00A24C89">
      <w:pPr>
        <w:pStyle w:val="ListParagraph"/>
        <w:numPr>
          <w:ilvl w:val="0"/>
          <w:numId w:val="7"/>
        </w:numPr>
        <w:rPr>
          <w:rFonts w:ascii="Baskerville" w:hAnsi="Baskerville" w:cs="Angsana New"/>
          <w:u w:val="single"/>
        </w:rPr>
      </w:pPr>
      <w:r w:rsidRPr="001D3F70">
        <w:rPr>
          <w:rFonts w:ascii="Baskerville" w:hAnsi="Baskerville" w:cs="Angsana New"/>
        </w:rPr>
        <w:t xml:space="preserve">Barnes, J. (2012) </w:t>
      </w:r>
      <w:r w:rsidRPr="001D3F70">
        <w:rPr>
          <w:rFonts w:ascii="Baskerville" w:hAnsi="Baskerville" w:cs="Angsana New"/>
          <w:i/>
          <w:iCs/>
        </w:rPr>
        <w:t>Cross-curricular learning 3-14</w:t>
      </w:r>
      <w:r w:rsidRPr="001D3F70">
        <w:rPr>
          <w:rFonts w:ascii="Baskerville" w:hAnsi="Baskerville" w:cs="Angsana New"/>
        </w:rPr>
        <w:t>, Second Edition: Sage</w:t>
      </w:r>
    </w:p>
    <w:p w14:paraId="7438BADD" w14:textId="01524212" w:rsidR="00A9715D" w:rsidRPr="001D3F70" w:rsidRDefault="009A05C8" w:rsidP="001D3F70">
      <w:pPr>
        <w:pStyle w:val="ListParagraph"/>
        <w:numPr>
          <w:ilvl w:val="0"/>
          <w:numId w:val="7"/>
        </w:numPr>
        <w:rPr>
          <w:rFonts w:ascii="Baskerville" w:eastAsia="Times New Roman" w:hAnsi="Baskerville" w:cs="Times New Roman"/>
          <w:lang w:eastAsia="en-GB"/>
        </w:rPr>
      </w:pPr>
      <w:r w:rsidRPr="001D3F70">
        <w:rPr>
          <w:rFonts w:ascii="Baskerville" w:eastAsia="Times New Roman" w:hAnsi="Baskerville" w:cs="Arial"/>
          <w:color w:val="222222"/>
          <w:shd w:val="clear" w:color="auto" w:fill="FFFFFF"/>
          <w:lang w:eastAsia="en-GB"/>
        </w:rPr>
        <w:t>Barnes, J., 2015. An introduction to cross-curricular learning. </w:t>
      </w:r>
      <w:r w:rsidRPr="001D3F70">
        <w:rPr>
          <w:rFonts w:ascii="Baskerville" w:eastAsia="Times New Roman" w:hAnsi="Baskerville" w:cs="Arial"/>
          <w:i/>
          <w:iCs/>
          <w:color w:val="222222"/>
          <w:lang w:eastAsia="en-GB"/>
        </w:rPr>
        <w:t>The primary curriculum: A creative approach</w:t>
      </w:r>
      <w:r w:rsidRPr="001D3F70">
        <w:rPr>
          <w:rFonts w:ascii="Baskerville" w:eastAsia="Times New Roman" w:hAnsi="Baskerville" w:cs="Arial"/>
          <w:color w:val="222222"/>
          <w:shd w:val="clear" w:color="auto" w:fill="FFFFFF"/>
          <w:lang w:eastAsia="en-GB"/>
        </w:rPr>
        <w:t>, p</w:t>
      </w:r>
      <w:r w:rsidR="001D3F70" w:rsidRPr="001D3F70">
        <w:rPr>
          <w:rFonts w:ascii="Baskerville" w:eastAsia="Times New Roman" w:hAnsi="Baskerville" w:cs="Arial"/>
          <w:color w:val="222222"/>
          <w:shd w:val="clear" w:color="auto" w:fill="FFFFFF"/>
          <w:lang w:eastAsia="en-GB"/>
        </w:rPr>
        <w:t>p</w:t>
      </w:r>
      <w:r w:rsidRPr="001D3F70">
        <w:rPr>
          <w:rFonts w:ascii="Baskerville" w:eastAsia="Times New Roman" w:hAnsi="Baskerville" w:cs="Arial"/>
          <w:color w:val="222222"/>
          <w:shd w:val="clear" w:color="auto" w:fill="FFFFFF"/>
          <w:lang w:eastAsia="en-GB"/>
        </w:rPr>
        <w:t>.</w:t>
      </w:r>
      <w:r w:rsidR="001D3F70" w:rsidRPr="001D3F70">
        <w:rPr>
          <w:rFonts w:ascii="Baskerville" w:eastAsia="Times New Roman" w:hAnsi="Baskerville" w:cs="Arial"/>
          <w:color w:val="222222"/>
          <w:shd w:val="clear" w:color="auto" w:fill="FFFFFF"/>
          <w:lang w:eastAsia="en-GB"/>
        </w:rPr>
        <w:t>261-262</w:t>
      </w:r>
      <w:r w:rsidRPr="001D3F70">
        <w:rPr>
          <w:rFonts w:ascii="Baskerville" w:eastAsia="Times New Roman" w:hAnsi="Baskerville" w:cs="Arial"/>
          <w:color w:val="222222"/>
          <w:shd w:val="clear" w:color="auto" w:fill="FFFFFF"/>
          <w:lang w:eastAsia="en-GB"/>
        </w:rPr>
        <w:t>.</w:t>
      </w:r>
    </w:p>
    <w:p w14:paraId="27AEE2DD" w14:textId="63B64CA7" w:rsidR="008D5622" w:rsidRPr="001D3F70" w:rsidRDefault="008D5622" w:rsidP="008D5622">
      <w:pPr>
        <w:pStyle w:val="ListParagraph"/>
        <w:numPr>
          <w:ilvl w:val="0"/>
          <w:numId w:val="7"/>
        </w:numPr>
        <w:rPr>
          <w:rFonts w:ascii="Baskerville" w:eastAsia="Times New Roman" w:hAnsi="Baskerville" w:cs="Times New Roman"/>
          <w:lang w:eastAsia="en-GB"/>
        </w:rPr>
      </w:pPr>
      <w:r w:rsidRPr="001D3F70">
        <w:rPr>
          <w:rFonts w:ascii="Baskerville" w:eastAsia="Times New Roman" w:hAnsi="Baskerville" w:cs="Arial"/>
          <w:color w:val="222222"/>
          <w:shd w:val="clear" w:color="auto" w:fill="FFFFFF"/>
          <w:lang w:eastAsia="en-GB"/>
        </w:rPr>
        <w:t>Barnes, J. and Shirley, I., 2007. Strangely familiar: Cross-curricular and creative thinking in teacher education. </w:t>
      </w:r>
      <w:r w:rsidRPr="001D3F70">
        <w:rPr>
          <w:rFonts w:ascii="Baskerville" w:eastAsia="Times New Roman" w:hAnsi="Baskerville" w:cs="Arial"/>
          <w:i/>
          <w:iCs/>
          <w:color w:val="222222"/>
          <w:lang w:eastAsia="en-GB"/>
        </w:rPr>
        <w:t>Improving Schools</w:t>
      </w:r>
      <w:r w:rsidRPr="001D3F70">
        <w:rPr>
          <w:rFonts w:ascii="Baskerville" w:eastAsia="Times New Roman" w:hAnsi="Baskerville" w:cs="Arial"/>
          <w:color w:val="222222"/>
          <w:shd w:val="clear" w:color="auto" w:fill="FFFFFF"/>
          <w:lang w:eastAsia="en-GB"/>
        </w:rPr>
        <w:t>, pp.162-179.</w:t>
      </w:r>
    </w:p>
    <w:p w14:paraId="673C23D8" w14:textId="23E79473" w:rsidR="00E71FCF" w:rsidRDefault="00FB5C48" w:rsidP="00E71FCF">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Bill Louden, (July</w:t>
      </w:r>
      <w:r w:rsidR="00C06643">
        <w:rPr>
          <w:rFonts w:ascii="Baskerville" w:eastAsia="Times New Roman" w:hAnsi="Baskerville" w:cs="Times New Roman"/>
          <w:lang w:eastAsia="en-GB"/>
        </w:rPr>
        <w:t xml:space="preserve"> 17, 2014). </w:t>
      </w:r>
      <w:r w:rsidR="00C06643" w:rsidRPr="00B556D8">
        <w:rPr>
          <w:rFonts w:ascii="Baskerville" w:eastAsia="Times New Roman" w:hAnsi="Baskerville" w:cs="Times New Roman"/>
          <w:i/>
          <w:iCs/>
          <w:lang w:eastAsia="en-GB"/>
        </w:rPr>
        <w:t>Direct Instruction and The Teaching of Reading</w:t>
      </w:r>
      <w:r w:rsidR="00A22163" w:rsidRPr="00B556D8">
        <w:rPr>
          <w:rFonts w:ascii="Baskerville" w:eastAsia="Times New Roman" w:hAnsi="Baskerville" w:cs="Times New Roman"/>
          <w:i/>
          <w:iCs/>
          <w:lang w:eastAsia="en-GB"/>
        </w:rPr>
        <w:t>.</w:t>
      </w:r>
      <w:r w:rsidR="00A22163">
        <w:rPr>
          <w:rFonts w:ascii="Baskerville" w:eastAsia="Times New Roman" w:hAnsi="Baskerville" w:cs="Times New Roman"/>
          <w:lang w:eastAsia="en-GB"/>
        </w:rPr>
        <w:t xml:space="preserve"> Available at </w:t>
      </w:r>
      <w:hyperlink r:id="rId5" w:history="1">
        <w:r w:rsidR="00E71FCF" w:rsidRPr="00E21425">
          <w:rPr>
            <w:rStyle w:val="Hyperlink"/>
            <w:rFonts w:ascii="Baskerville" w:eastAsia="Times New Roman" w:hAnsi="Baskerville" w:cs="Times New Roman"/>
            <w:lang w:eastAsia="en-GB"/>
          </w:rPr>
          <w:t>https://theconversation.com/direct-instruction-and-the-teaching-of-reading-29157</w:t>
        </w:r>
      </w:hyperlink>
      <w:r w:rsidR="00E71FCF">
        <w:rPr>
          <w:rFonts w:ascii="Baskerville" w:eastAsia="Times New Roman" w:hAnsi="Baskerville" w:cs="Times New Roman"/>
          <w:lang w:eastAsia="en-GB"/>
        </w:rPr>
        <w:t>.</w:t>
      </w:r>
    </w:p>
    <w:p w14:paraId="01EC8B85" w14:textId="224D77C5" w:rsidR="00E71FCF" w:rsidRDefault="00E71FCF" w:rsidP="00E71FCF">
      <w:pPr>
        <w:pStyle w:val="ListParagraph"/>
        <w:rPr>
          <w:rFonts w:ascii="Baskerville" w:eastAsia="Times New Roman" w:hAnsi="Baskerville" w:cs="Times New Roman"/>
          <w:lang w:eastAsia="en-GB"/>
        </w:rPr>
      </w:pPr>
      <w:r>
        <w:rPr>
          <w:rFonts w:ascii="Baskerville" w:eastAsia="Times New Roman" w:hAnsi="Baskerville" w:cs="Times New Roman"/>
          <w:lang w:eastAsia="en-GB"/>
        </w:rPr>
        <w:t>Accessed date (4 April 2023).</w:t>
      </w:r>
    </w:p>
    <w:p w14:paraId="10F881AF" w14:textId="27A9894C" w:rsidR="00E423CF" w:rsidRPr="00E423CF" w:rsidRDefault="00E423CF" w:rsidP="00E423CF">
      <w:pPr>
        <w:pStyle w:val="ListParagraph"/>
        <w:numPr>
          <w:ilvl w:val="0"/>
          <w:numId w:val="7"/>
        </w:numPr>
        <w:rPr>
          <w:rFonts w:ascii="Baskerville" w:eastAsia="Times New Roman" w:hAnsi="Baskerville" w:cs="Times New Roman"/>
          <w:sz w:val="36"/>
          <w:szCs w:val="36"/>
          <w:lang w:eastAsia="en-GB"/>
        </w:rPr>
      </w:pPr>
      <w:r w:rsidRPr="00485065">
        <w:rPr>
          <w:rFonts w:ascii="Baskerville" w:eastAsia="Times New Roman" w:hAnsi="Baskerville" w:cs="Arial"/>
          <w:color w:val="222222"/>
          <w:shd w:val="clear" w:color="auto" w:fill="FFFFFF"/>
          <w:lang w:eastAsia="en-GB"/>
        </w:rPr>
        <w:t>Britain, G., 2002. </w:t>
      </w:r>
      <w:r w:rsidRPr="00485065">
        <w:rPr>
          <w:rFonts w:ascii="Baskerville" w:eastAsia="Times New Roman" w:hAnsi="Baskerville" w:cs="Arial"/>
          <w:i/>
          <w:iCs/>
          <w:color w:val="222222"/>
          <w:lang w:eastAsia="en-GB"/>
        </w:rPr>
        <w:t>The curriculum in successful primary schools</w:t>
      </w:r>
      <w:r w:rsidRPr="00485065">
        <w:rPr>
          <w:rFonts w:ascii="Baskerville" w:eastAsia="Times New Roman" w:hAnsi="Baskerville" w:cs="Arial"/>
          <w:color w:val="222222"/>
          <w:shd w:val="clear" w:color="auto" w:fill="FFFFFF"/>
          <w:lang w:eastAsia="en-GB"/>
        </w:rPr>
        <w:t>. Great Britain, Office for Standards in Education.</w:t>
      </w:r>
    </w:p>
    <w:p w14:paraId="0571ABDD" w14:textId="19ACDDF2" w:rsidR="00B862E3" w:rsidRPr="008A4535" w:rsidRDefault="00B862E3" w:rsidP="0088227A">
      <w:pPr>
        <w:pStyle w:val="ListParagraph"/>
        <w:numPr>
          <w:ilvl w:val="0"/>
          <w:numId w:val="7"/>
        </w:numPr>
        <w:rPr>
          <w:rFonts w:ascii="Baskerville" w:eastAsia="Times New Roman" w:hAnsi="Baskerville" w:cs="Times New Roman"/>
          <w:sz w:val="36"/>
          <w:szCs w:val="36"/>
          <w:lang w:eastAsia="en-GB"/>
        </w:rPr>
      </w:pPr>
      <w:r w:rsidRPr="0088227A">
        <w:rPr>
          <w:rFonts w:ascii="Baskerville" w:eastAsia="Times New Roman" w:hAnsi="Baskerville" w:cs="Arial"/>
          <w:color w:val="222222"/>
          <w:shd w:val="clear" w:color="auto" w:fill="FFFFFF"/>
          <w:lang w:eastAsia="en-GB"/>
        </w:rPr>
        <w:t>Bruner, J.S., 2009. </w:t>
      </w:r>
      <w:r w:rsidRPr="0088227A">
        <w:rPr>
          <w:rFonts w:ascii="Baskerville" w:eastAsia="Times New Roman" w:hAnsi="Baskerville" w:cs="Arial"/>
          <w:i/>
          <w:iCs/>
          <w:color w:val="222222"/>
          <w:lang w:eastAsia="en-GB"/>
        </w:rPr>
        <w:t>The process of education</w:t>
      </w:r>
      <w:r w:rsidRPr="0088227A">
        <w:rPr>
          <w:rFonts w:ascii="Baskerville" w:eastAsia="Times New Roman" w:hAnsi="Baskerville" w:cs="Arial"/>
          <w:color w:val="222222"/>
          <w:shd w:val="clear" w:color="auto" w:fill="FFFFFF"/>
          <w:lang w:eastAsia="en-GB"/>
        </w:rPr>
        <w:t>. Harvard university press.</w:t>
      </w:r>
    </w:p>
    <w:p w14:paraId="17CB5AFE" w14:textId="0837BB29" w:rsidR="008A4535" w:rsidRPr="00D63F63" w:rsidRDefault="00B123B6" w:rsidP="0088227A">
      <w:pPr>
        <w:pStyle w:val="ListParagraph"/>
        <w:numPr>
          <w:ilvl w:val="0"/>
          <w:numId w:val="7"/>
        </w:numPr>
        <w:rPr>
          <w:rFonts w:ascii="Baskerville" w:eastAsia="Times New Roman" w:hAnsi="Baskerville" w:cs="Times New Roman"/>
          <w:sz w:val="36"/>
          <w:szCs w:val="36"/>
          <w:lang w:eastAsia="en-GB"/>
        </w:rPr>
      </w:pPr>
      <w:r>
        <w:rPr>
          <w:rFonts w:ascii="Baskerville" w:eastAsia="Times New Roman" w:hAnsi="Baskerville" w:cs="Arial"/>
          <w:color w:val="222222"/>
          <w:shd w:val="clear" w:color="auto" w:fill="FFFFFF"/>
          <w:lang w:eastAsia="en-GB"/>
        </w:rPr>
        <w:t xml:space="preserve">Education Wales, </w:t>
      </w:r>
      <w:proofErr w:type="gramStart"/>
      <w:r w:rsidRPr="00B123B6">
        <w:rPr>
          <w:rFonts w:ascii="Baskerville" w:eastAsia="Times New Roman" w:hAnsi="Baskerville" w:cs="Arial"/>
          <w:i/>
          <w:iCs/>
          <w:color w:val="222222"/>
          <w:shd w:val="clear" w:color="auto" w:fill="FFFFFF"/>
          <w:lang w:eastAsia="en-GB"/>
        </w:rPr>
        <w:t>What</w:t>
      </w:r>
      <w:proofErr w:type="gramEnd"/>
      <w:r w:rsidRPr="00B123B6">
        <w:rPr>
          <w:rFonts w:ascii="Baskerville" w:eastAsia="Times New Roman" w:hAnsi="Baskerville" w:cs="Arial"/>
          <w:i/>
          <w:iCs/>
          <w:color w:val="222222"/>
          <w:shd w:val="clear" w:color="auto" w:fill="FFFFFF"/>
          <w:lang w:eastAsia="en-GB"/>
        </w:rPr>
        <w:t xml:space="preserve"> will Primary children be taught?</w:t>
      </w:r>
      <w:r>
        <w:rPr>
          <w:rFonts w:ascii="Baskerville" w:eastAsia="Times New Roman" w:hAnsi="Baskerville" w:cs="Arial"/>
          <w:i/>
          <w:iCs/>
          <w:color w:val="222222"/>
          <w:shd w:val="clear" w:color="auto" w:fill="FFFFFF"/>
          <w:lang w:eastAsia="en-GB"/>
        </w:rPr>
        <w:t xml:space="preserve"> </w:t>
      </w:r>
      <w:r w:rsidR="00D63F63">
        <w:rPr>
          <w:rFonts w:ascii="Baskerville" w:eastAsia="Times New Roman" w:hAnsi="Baskerville" w:cs="Arial"/>
          <w:color w:val="222222"/>
          <w:shd w:val="clear" w:color="auto" w:fill="FFFFFF"/>
          <w:lang w:eastAsia="en-GB"/>
        </w:rPr>
        <w:t xml:space="preserve">Available at </w:t>
      </w:r>
      <w:hyperlink r:id="rId6" w:history="1">
        <w:r w:rsidR="00D63F63" w:rsidRPr="00E21425">
          <w:rPr>
            <w:rStyle w:val="Hyperlink"/>
            <w:rFonts w:ascii="Baskerville" w:eastAsia="Times New Roman" w:hAnsi="Baskerville" w:cs="Arial"/>
            <w:shd w:val="clear" w:color="auto" w:fill="FFFFFF"/>
            <w:lang w:eastAsia="en-GB"/>
          </w:rPr>
          <w:t>https://www.youtube.com/watch?v=RG0XN4ccvWQ</w:t>
        </w:r>
      </w:hyperlink>
      <w:r w:rsidR="00D63F63">
        <w:rPr>
          <w:rFonts w:ascii="Baskerville" w:eastAsia="Times New Roman" w:hAnsi="Baskerville" w:cs="Arial"/>
          <w:color w:val="222222"/>
          <w:shd w:val="clear" w:color="auto" w:fill="FFFFFF"/>
          <w:lang w:eastAsia="en-GB"/>
        </w:rPr>
        <w:t xml:space="preserve"> </w:t>
      </w:r>
    </w:p>
    <w:p w14:paraId="5D13C5B8" w14:textId="40B6F7B5" w:rsidR="00D63F63" w:rsidRPr="0088227A" w:rsidRDefault="00D63F63" w:rsidP="00D63F63">
      <w:pPr>
        <w:pStyle w:val="ListParagraph"/>
        <w:rPr>
          <w:rFonts w:ascii="Baskerville" w:eastAsia="Times New Roman" w:hAnsi="Baskerville" w:cs="Times New Roman"/>
          <w:sz w:val="36"/>
          <w:szCs w:val="36"/>
          <w:lang w:eastAsia="en-GB"/>
        </w:rPr>
      </w:pPr>
      <w:r>
        <w:rPr>
          <w:rFonts w:ascii="Baskerville" w:eastAsia="Times New Roman" w:hAnsi="Baskerville" w:cs="Arial"/>
          <w:color w:val="222222"/>
          <w:shd w:val="clear" w:color="auto" w:fill="FFFFFF"/>
          <w:lang w:eastAsia="en-GB"/>
        </w:rPr>
        <w:t>Accessed date (10 April 2023).</w:t>
      </w:r>
    </w:p>
    <w:p w14:paraId="3CCD307C" w14:textId="77777777" w:rsidR="00DB2803" w:rsidRPr="00EE52E7" w:rsidRDefault="00DB2803" w:rsidP="00DB2803">
      <w:pPr>
        <w:pStyle w:val="ListParagraph"/>
        <w:numPr>
          <w:ilvl w:val="0"/>
          <w:numId w:val="7"/>
        </w:numPr>
        <w:rPr>
          <w:rFonts w:ascii="Baskerville" w:eastAsia="Times New Roman" w:hAnsi="Baskerville" w:cs="Times New Roman"/>
          <w:sz w:val="36"/>
          <w:szCs w:val="36"/>
          <w:lang w:eastAsia="en-GB"/>
        </w:rPr>
      </w:pPr>
      <w:r w:rsidRPr="00EE52E7">
        <w:rPr>
          <w:rFonts w:ascii="Baskerville" w:eastAsia="Times New Roman" w:hAnsi="Baskerville" w:cs="Arial"/>
          <w:color w:val="222222"/>
          <w:shd w:val="clear" w:color="auto" w:fill="FFFFFF"/>
          <w:lang w:eastAsia="en-GB"/>
        </w:rPr>
        <w:t xml:space="preserve">Feinstein, L., </w:t>
      </w:r>
      <w:proofErr w:type="spellStart"/>
      <w:r w:rsidRPr="00EE52E7">
        <w:rPr>
          <w:rFonts w:ascii="Baskerville" w:eastAsia="Times New Roman" w:hAnsi="Baskerville" w:cs="Arial"/>
          <w:color w:val="222222"/>
          <w:shd w:val="clear" w:color="auto" w:fill="FFFFFF"/>
          <w:lang w:eastAsia="en-GB"/>
        </w:rPr>
        <w:t>Vorhaus</w:t>
      </w:r>
      <w:proofErr w:type="spellEnd"/>
      <w:r w:rsidRPr="00EE52E7">
        <w:rPr>
          <w:rFonts w:ascii="Baskerville" w:eastAsia="Times New Roman" w:hAnsi="Baskerville" w:cs="Arial"/>
          <w:color w:val="222222"/>
          <w:shd w:val="clear" w:color="auto" w:fill="FFFFFF"/>
          <w:lang w:eastAsia="en-GB"/>
        </w:rPr>
        <w:t xml:space="preserve">, J. and </w:t>
      </w:r>
      <w:proofErr w:type="spellStart"/>
      <w:r w:rsidRPr="00EE52E7">
        <w:rPr>
          <w:rFonts w:ascii="Baskerville" w:eastAsia="Times New Roman" w:hAnsi="Baskerville" w:cs="Arial"/>
          <w:color w:val="222222"/>
          <w:shd w:val="clear" w:color="auto" w:fill="FFFFFF"/>
          <w:lang w:eastAsia="en-GB"/>
        </w:rPr>
        <w:t>Sabates</w:t>
      </w:r>
      <w:proofErr w:type="spellEnd"/>
      <w:r w:rsidRPr="00EE52E7">
        <w:rPr>
          <w:rFonts w:ascii="Baskerville" w:eastAsia="Times New Roman" w:hAnsi="Baskerville" w:cs="Arial"/>
          <w:color w:val="222222"/>
          <w:shd w:val="clear" w:color="auto" w:fill="FFFFFF"/>
          <w:lang w:eastAsia="en-GB"/>
        </w:rPr>
        <w:t>, R., 2008. Foresight mental capital and wellbeing project. Learning through life: Future challenges. </w:t>
      </w:r>
      <w:r w:rsidRPr="00EE52E7">
        <w:rPr>
          <w:rFonts w:ascii="Baskerville" w:eastAsia="Times New Roman" w:hAnsi="Baskerville" w:cs="Arial"/>
          <w:i/>
          <w:iCs/>
          <w:color w:val="222222"/>
          <w:lang w:eastAsia="en-GB"/>
        </w:rPr>
        <w:t>Government Office for Science</w:t>
      </w:r>
      <w:r w:rsidRPr="00EE52E7">
        <w:rPr>
          <w:rFonts w:ascii="Baskerville" w:eastAsia="Times New Roman" w:hAnsi="Baskerville" w:cs="Arial"/>
          <w:color w:val="222222"/>
          <w:shd w:val="clear" w:color="auto" w:fill="FFFFFF"/>
          <w:lang w:eastAsia="en-GB"/>
        </w:rPr>
        <w:t>.</w:t>
      </w:r>
    </w:p>
    <w:p w14:paraId="2B9B103E" w14:textId="2EFF1871" w:rsidR="00B862E3" w:rsidRDefault="00DE2589" w:rsidP="00B862E3">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 xml:space="preserve">Globe Primary School. </w:t>
      </w:r>
      <w:r w:rsidR="009A37E0" w:rsidRPr="007E40E5">
        <w:rPr>
          <w:rFonts w:ascii="Baskerville" w:eastAsia="Times New Roman" w:hAnsi="Baskerville" w:cs="Times New Roman"/>
          <w:i/>
          <w:iCs/>
          <w:lang w:eastAsia="en-GB"/>
        </w:rPr>
        <w:t xml:space="preserve">Our </w:t>
      </w:r>
      <w:r w:rsidR="007E40E5" w:rsidRPr="007E40E5">
        <w:rPr>
          <w:rFonts w:ascii="Baskerville" w:eastAsia="Times New Roman" w:hAnsi="Baskerville" w:cs="Times New Roman"/>
          <w:i/>
          <w:iCs/>
          <w:lang w:eastAsia="en-GB"/>
        </w:rPr>
        <w:t>G</w:t>
      </w:r>
      <w:r w:rsidR="009A37E0" w:rsidRPr="007E40E5">
        <w:rPr>
          <w:rFonts w:ascii="Baskerville" w:eastAsia="Times New Roman" w:hAnsi="Baskerville" w:cs="Times New Roman"/>
          <w:i/>
          <w:iCs/>
          <w:lang w:eastAsia="en-GB"/>
        </w:rPr>
        <w:t xml:space="preserve">eography </w:t>
      </w:r>
      <w:r w:rsidR="007E40E5" w:rsidRPr="007E40E5">
        <w:rPr>
          <w:rFonts w:ascii="Baskerville" w:eastAsia="Times New Roman" w:hAnsi="Baskerville" w:cs="Times New Roman"/>
          <w:i/>
          <w:iCs/>
          <w:lang w:eastAsia="en-GB"/>
        </w:rPr>
        <w:t>Curriculum.</w:t>
      </w:r>
      <w:r w:rsidR="007E40E5">
        <w:rPr>
          <w:rFonts w:ascii="Baskerville" w:eastAsia="Times New Roman" w:hAnsi="Baskerville" w:cs="Times New Roman"/>
          <w:lang w:eastAsia="en-GB"/>
        </w:rPr>
        <w:t xml:space="preserve"> </w:t>
      </w:r>
      <w:r w:rsidR="00297FA5">
        <w:rPr>
          <w:rFonts w:ascii="Baskerville" w:eastAsia="Times New Roman" w:hAnsi="Baskerville" w:cs="Times New Roman"/>
          <w:lang w:eastAsia="en-GB"/>
        </w:rPr>
        <w:t xml:space="preserve">Available at: </w:t>
      </w:r>
      <w:hyperlink r:id="rId7" w:history="1">
        <w:r w:rsidR="00297FA5" w:rsidRPr="00E21425">
          <w:rPr>
            <w:rStyle w:val="Hyperlink"/>
            <w:rFonts w:ascii="Baskerville" w:eastAsia="Times New Roman" w:hAnsi="Baskerville" w:cs="Times New Roman"/>
            <w:lang w:eastAsia="en-GB"/>
          </w:rPr>
          <w:t>https://www.globeschool.org.uk/Learning/Our-Geography-Curriculum/</w:t>
        </w:r>
      </w:hyperlink>
      <w:r w:rsidR="00297FA5">
        <w:rPr>
          <w:rFonts w:ascii="Baskerville" w:eastAsia="Times New Roman" w:hAnsi="Baskerville" w:cs="Times New Roman"/>
          <w:lang w:eastAsia="en-GB"/>
        </w:rPr>
        <w:t xml:space="preserve"> </w:t>
      </w:r>
      <w:r w:rsidR="00002541">
        <w:rPr>
          <w:rFonts w:ascii="Baskerville" w:eastAsia="Times New Roman" w:hAnsi="Baskerville" w:cs="Times New Roman"/>
          <w:lang w:eastAsia="en-GB"/>
        </w:rPr>
        <w:t>Accessed date (</w:t>
      </w:r>
      <w:r w:rsidR="005A416B">
        <w:rPr>
          <w:rFonts w:ascii="Baskerville" w:eastAsia="Times New Roman" w:hAnsi="Baskerville" w:cs="Times New Roman"/>
          <w:lang w:eastAsia="en-GB"/>
        </w:rPr>
        <w:t>1 April 2023).</w:t>
      </w:r>
    </w:p>
    <w:p w14:paraId="03DD9268" w14:textId="77777777" w:rsidR="00FA7897" w:rsidRPr="00FA7897" w:rsidRDefault="00FA7897" w:rsidP="00FA7897">
      <w:pPr>
        <w:pStyle w:val="ListParagraph"/>
        <w:numPr>
          <w:ilvl w:val="0"/>
          <w:numId w:val="7"/>
        </w:numPr>
        <w:rPr>
          <w:rFonts w:ascii="Baskerville" w:eastAsia="Times New Roman" w:hAnsi="Baskerville" w:cs="Times New Roman"/>
          <w:sz w:val="36"/>
          <w:szCs w:val="36"/>
          <w:lang w:eastAsia="en-GB"/>
        </w:rPr>
      </w:pPr>
      <w:r w:rsidRPr="00FA7897">
        <w:rPr>
          <w:rFonts w:ascii="Baskerville" w:eastAsia="Times New Roman" w:hAnsi="Baskerville" w:cs="Arial"/>
          <w:color w:val="222222"/>
          <w:shd w:val="clear" w:color="auto" w:fill="FFFFFF"/>
          <w:lang w:eastAsia="en-GB"/>
        </w:rPr>
        <w:t>Humphreys, A.H., Post, T.R. and Ellis, A., 1981. Interdisciplinary methods-A Thematic Approach.</w:t>
      </w:r>
    </w:p>
    <w:p w14:paraId="72FBD015" w14:textId="34C99199" w:rsidR="00FA7897" w:rsidRDefault="00697214" w:rsidP="00B862E3">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 xml:space="preserve">Michael </w:t>
      </w:r>
      <w:r w:rsidR="00F73A34">
        <w:rPr>
          <w:rFonts w:ascii="Baskerville" w:eastAsia="Times New Roman" w:hAnsi="Baskerville" w:cs="Times New Roman"/>
          <w:lang w:eastAsia="en-GB"/>
        </w:rPr>
        <w:t>Dauncey, National Assembly for Wales Research Service, (17 March 2015)</w:t>
      </w:r>
      <w:r w:rsidR="00FE0A6A">
        <w:rPr>
          <w:rFonts w:ascii="Baskerville" w:eastAsia="Times New Roman" w:hAnsi="Baskerville" w:cs="Times New Roman"/>
          <w:lang w:eastAsia="en-GB"/>
        </w:rPr>
        <w:t xml:space="preserve">. </w:t>
      </w:r>
      <w:r w:rsidR="008F0D20">
        <w:rPr>
          <w:rFonts w:ascii="Baskerville" w:eastAsia="Times New Roman" w:hAnsi="Baskerville" w:cs="Times New Roman"/>
          <w:lang w:eastAsia="en-GB"/>
        </w:rPr>
        <w:t>D</w:t>
      </w:r>
      <w:r w:rsidR="00C12AFE">
        <w:rPr>
          <w:rFonts w:ascii="Baskerville" w:eastAsia="Times New Roman" w:hAnsi="Baskerville" w:cs="Times New Roman"/>
          <w:lang w:eastAsia="en-GB"/>
        </w:rPr>
        <w:t xml:space="preserve">onaldson Review: </w:t>
      </w:r>
      <w:r w:rsidR="0029575F" w:rsidRPr="00045A53">
        <w:rPr>
          <w:rFonts w:ascii="Baskerville" w:eastAsia="Times New Roman" w:hAnsi="Baskerville" w:cs="Times New Roman"/>
          <w:i/>
          <w:iCs/>
          <w:lang w:eastAsia="en-GB"/>
        </w:rPr>
        <w:t>The ‘</w:t>
      </w:r>
      <w:r w:rsidR="0057367D" w:rsidRPr="00045A53">
        <w:rPr>
          <w:rFonts w:ascii="Baskerville" w:eastAsia="Times New Roman" w:hAnsi="Baskerville" w:cs="Times New Roman"/>
          <w:i/>
          <w:iCs/>
          <w:lang w:eastAsia="en-GB"/>
        </w:rPr>
        <w:t>purposes</w:t>
      </w:r>
      <w:r w:rsidR="00866AFA" w:rsidRPr="00045A53">
        <w:rPr>
          <w:rFonts w:ascii="Baskerville" w:eastAsia="Times New Roman" w:hAnsi="Baskerville" w:cs="Times New Roman"/>
          <w:i/>
          <w:iCs/>
          <w:lang w:eastAsia="en-GB"/>
        </w:rPr>
        <w:t xml:space="preserve"> and content of a curriculum for Wales</w:t>
      </w:r>
      <w:r w:rsidR="00866AFA">
        <w:rPr>
          <w:rFonts w:ascii="Baskerville" w:eastAsia="Times New Roman" w:hAnsi="Baskerville" w:cs="Times New Roman"/>
          <w:lang w:eastAsia="en-GB"/>
        </w:rPr>
        <w:t xml:space="preserve">. </w:t>
      </w:r>
      <w:r w:rsidR="00C85079">
        <w:rPr>
          <w:rFonts w:ascii="Baskerville" w:eastAsia="Times New Roman" w:hAnsi="Baskerville" w:cs="Times New Roman"/>
          <w:lang w:eastAsia="en-GB"/>
        </w:rPr>
        <w:t>Available</w:t>
      </w:r>
      <w:r w:rsidR="0057367D">
        <w:rPr>
          <w:rFonts w:ascii="Baskerville" w:eastAsia="Times New Roman" w:hAnsi="Baskerville" w:cs="Times New Roman"/>
          <w:lang w:eastAsia="en-GB"/>
        </w:rPr>
        <w:t xml:space="preserve"> at </w:t>
      </w:r>
      <w:r w:rsidR="00866AFA">
        <w:rPr>
          <w:rFonts w:ascii="Baskerville" w:eastAsia="Times New Roman" w:hAnsi="Baskerville" w:cs="Times New Roman"/>
          <w:lang w:eastAsia="en-GB"/>
        </w:rPr>
        <w:t xml:space="preserve"> </w:t>
      </w:r>
      <w:hyperlink r:id="rId8" w:history="1">
        <w:r w:rsidR="0057367D" w:rsidRPr="00E21425">
          <w:rPr>
            <w:rStyle w:val="Hyperlink"/>
            <w:rFonts w:ascii="Baskerville" w:eastAsia="Times New Roman" w:hAnsi="Baskerville" w:cs="Times New Roman"/>
            <w:lang w:eastAsia="en-GB"/>
          </w:rPr>
          <w:t>https://research.senedd.wales/research-articles/donaldson-review-the-purposes-and-content-of-a-curriculum-for-wales/</w:t>
        </w:r>
      </w:hyperlink>
      <w:r w:rsidR="00002541">
        <w:rPr>
          <w:rFonts w:ascii="Baskerville" w:eastAsia="Times New Roman" w:hAnsi="Baskerville" w:cs="Times New Roman"/>
          <w:lang w:eastAsia="en-GB"/>
        </w:rPr>
        <w:t xml:space="preserve"> </w:t>
      </w:r>
      <w:r w:rsidR="005A416B">
        <w:rPr>
          <w:rFonts w:ascii="Baskerville" w:eastAsia="Times New Roman" w:hAnsi="Baskerville" w:cs="Times New Roman"/>
          <w:lang w:eastAsia="en-GB"/>
        </w:rPr>
        <w:t xml:space="preserve">Accessed date (1 April 2023). </w:t>
      </w:r>
    </w:p>
    <w:p w14:paraId="33E37B9D" w14:textId="589A9A1F" w:rsidR="002B792B" w:rsidRDefault="002B792B" w:rsidP="00B862E3">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 xml:space="preserve">Plan Bee. Cross Curricular. The benefits of Primary education. </w:t>
      </w:r>
      <w:r w:rsidR="00C647BF">
        <w:rPr>
          <w:rFonts w:ascii="Baskerville" w:eastAsia="Times New Roman" w:hAnsi="Baskerville" w:cs="Times New Roman"/>
          <w:lang w:eastAsia="en-GB"/>
        </w:rPr>
        <w:t xml:space="preserve">Available at: </w:t>
      </w:r>
      <w:hyperlink r:id="rId9" w:history="1">
        <w:r w:rsidR="00DD6101" w:rsidRPr="00E21425">
          <w:rPr>
            <w:rStyle w:val="Hyperlink"/>
            <w:rFonts w:ascii="Baskerville" w:eastAsia="Times New Roman" w:hAnsi="Baskerville" w:cs="Times New Roman"/>
            <w:lang w:eastAsia="en-GB"/>
          </w:rPr>
          <w:t>https://planbee.com/pages/cross-curricular</w:t>
        </w:r>
      </w:hyperlink>
      <w:r w:rsidR="00DD6101">
        <w:rPr>
          <w:rFonts w:ascii="Baskerville" w:eastAsia="Times New Roman" w:hAnsi="Baskerville" w:cs="Times New Roman"/>
          <w:lang w:eastAsia="en-GB"/>
        </w:rPr>
        <w:t xml:space="preserve"> </w:t>
      </w:r>
    </w:p>
    <w:p w14:paraId="06F7D4B3" w14:textId="0B1B24C0" w:rsidR="00553D36" w:rsidRDefault="00DD6101" w:rsidP="00DD6101">
      <w:pPr>
        <w:pStyle w:val="ListParagraph"/>
        <w:rPr>
          <w:rFonts w:ascii="Baskerville" w:eastAsia="Times New Roman" w:hAnsi="Baskerville" w:cs="Times New Roman"/>
          <w:lang w:eastAsia="en-GB"/>
        </w:rPr>
      </w:pPr>
      <w:r>
        <w:rPr>
          <w:rFonts w:ascii="Baskerville" w:eastAsia="Times New Roman" w:hAnsi="Baskerville" w:cs="Times New Roman"/>
          <w:lang w:eastAsia="en-GB"/>
        </w:rPr>
        <w:t xml:space="preserve">Accessed date (1 April 2023). </w:t>
      </w:r>
    </w:p>
    <w:p w14:paraId="2B5D9339" w14:textId="69707AF9" w:rsidR="0004750B" w:rsidRDefault="0004750B" w:rsidP="0004750B">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Professor Graham Donaldson</w:t>
      </w:r>
      <w:r w:rsidR="001A06F3">
        <w:rPr>
          <w:rFonts w:ascii="Baskerville" w:eastAsia="Times New Roman" w:hAnsi="Baskerville" w:cs="Times New Roman"/>
          <w:lang w:eastAsia="en-GB"/>
        </w:rPr>
        <w:t xml:space="preserve">, (February 2015). </w:t>
      </w:r>
      <w:r w:rsidR="001A06F3" w:rsidRPr="001A06F3">
        <w:rPr>
          <w:rFonts w:ascii="Baskerville" w:eastAsia="Times New Roman" w:hAnsi="Baskerville" w:cs="Times New Roman"/>
          <w:i/>
          <w:iCs/>
          <w:lang w:eastAsia="en-GB"/>
        </w:rPr>
        <w:t>Success Futures</w:t>
      </w:r>
      <w:r w:rsidR="001A06F3">
        <w:rPr>
          <w:rFonts w:ascii="Baskerville" w:eastAsia="Times New Roman" w:hAnsi="Baskerville" w:cs="Times New Roman"/>
          <w:lang w:eastAsia="en-GB"/>
        </w:rPr>
        <w:t>. Available at</w:t>
      </w:r>
      <w:r w:rsidR="00AE419B">
        <w:rPr>
          <w:rFonts w:ascii="Baskerville" w:eastAsia="Times New Roman" w:hAnsi="Baskerville" w:cs="Times New Roman"/>
          <w:lang w:eastAsia="en-GB"/>
        </w:rPr>
        <w:t xml:space="preserve"> </w:t>
      </w:r>
      <w:r w:rsidR="001A06F3">
        <w:rPr>
          <w:rFonts w:ascii="Baskerville" w:eastAsia="Times New Roman" w:hAnsi="Baskerville" w:cs="Times New Roman"/>
          <w:lang w:eastAsia="en-GB"/>
        </w:rPr>
        <w:t xml:space="preserve"> </w:t>
      </w:r>
      <w:hyperlink r:id="rId10" w:history="1">
        <w:r w:rsidR="00AE419B" w:rsidRPr="00E21425">
          <w:rPr>
            <w:rStyle w:val="Hyperlink"/>
            <w:rFonts w:ascii="Baskerville" w:eastAsia="Times New Roman" w:hAnsi="Baskerville" w:cs="Times New Roman"/>
            <w:lang w:eastAsia="en-GB"/>
          </w:rPr>
          <w:t>https://www.gov.wales/sites/default/files/publications/2018-03/successful-futures.pdf</w:t>
        </w:r>
      </w:hyperlink>
      <w:r w:rsidR="00AE419B">
        <w:rPr>
          <w:rFonts w:ascii="Baskerville" w:eastAsia="Times New Roman" w:hAnsi="Baskerville" w:cs="Times New Roman"/>
          <w:lang w:eastAsia="en-GB"/>
        </w:rPr>
        <w:t xml:space="preserve"> </w:t>
      </w:r>
    </w:p>
    <w:p w14:paraId="1B2A946D" w14:textId="2EDAD3FC" w:rsidR="00AE419B" w:rsidRPr="00DD6101" w:rsidRDefault="00AE419B" w:rsidP="00AE419B">
      <w:pPr>
        <w:pStyle w:val="ListParagraph"/>
        <w:rPr>
          <w:rFonts w:ascii="Baskerville" w:eastAsia="Times New Roman" w:hAnsi="Baskerville" w:cs="Times New Roman"/>
          <w:lang w:eastAsia="en-GB"/>
        </w:rPr>
      </w:pPr>
      <w:r>
        <w:rPr>
          <w:rFonts w:ascii="Baskerville" w:eastAsia="Times New Roman" w:hAnsi="Baskerville" w:cs="Times New Roman"/>
          <w:lang w:eastAsia="en-GB"/>
        </w:rPr>
        <w:t xml:space="preserve">Accessed date (29 March 2023). </w:t>
      </w:r>
    </w:p>
    <w:p w14:paraId="249DCAC2" w14:textId="5BA7184E" w:rsidR="0057367D" w:rsidRDefault="00305353" w:rsidP="00B862E3">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 xml:space="preserve">Quinlan – Finlayson, m., 2015. International Journal </w:t>
      </w:r>
      <w:r w:rsidR="008F653D">
        <w:rPr>
          <w:rFonts w:ascii="Baskerville" w:eastAsia="Times New Roman" w:hAnsi="Baskerville" w:cs="Times New Roman"/>
          <w:lang w:eastAsia="en-GB"/>
        </w:rPr>
        <w:t xml:space="preserve">for Cross-Disciplinary subjects in Education (IJCDSE), Volume 6, Issue 4, December 2013. </w:t>
      </w:r>
    </w:p>
    <w:p w14:paraId="53777D9A" w14:textId="77777777" w:rsidR="00D2257F" w:rsidRPr="00A24C89" w:rsidRDefault="00D2257F" w:rsidP="00011F81">
      <w:pPr>
        <w:pStyle w:val="ListParagraph"/>
        <w:numPr>
          <w:ilvl w:val="0"/>
          <w:numId w:val="7"/>
        </w:numPr>
        <w:rPr>
          <w:rFonts w:ascii="Baskerville" w:hAnsi="Baskerville"/>
        </w:rPr>
      </w:pPr>
      <w:r w:rsidRPr="00A24C89">
        <w:rPr>
          <w:rFonts w:ascii="Baskerville" w:hAnsi="Baskerville"/>
        </w:rPr>
        <w:t xml:space="preserve">Scottish Government (2008) </w:t>
      </w:r>
      <w:r w:rsidRPr="00A24C89">
        <w:rPr>
          <w:rFonts w:ascii="Baskerville" w:hAnsi="Baskerville"/>
          <w:i/>
          <w:iCs/>
        </w:rPr>
        <w:t>Curriculum for Excellence</w:t>
      </w:r>
      <w:r w:rsidRPr="00A24C89">
        <w:rPr>
          <w:rFonts w:ascii="Baskerville" w:hAnsi="Baskerville"/>
        </w:rPr>
        <w:t>. Available at: www.education- scotland.gov.uk/images/building_the_curriculum_3_jms3_tcm4-489454.pdf (accessed 4 April 2023).</w:t>
      </w:r>
    </w:p>
    <w:p w14:paraId="345C495E" w14:textId="0876F0DA" w:rsidR="00011F81" w:rsidRDefault="00B7254D" w:rsidP="00B862E3">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The Scottish Government, Parent Zone</w:t>
      </w:r>
      <w:r w:rsidR="00FE6EA3">
        <w:rPr>
          <w:rFonts w:ascii="Baskerville" w:eastAsia="Times New Roman" w:hAnsi="Baskerville" w:cs="Times New Roman"/>
          <w:lang w:eastAsia="en-GB"/>
        </w:rPr>
        <w:t xml:space="preserve"> Scotland, </w:t>
      </w:r>
      <w:r w:rsidR="00FE6EA3" w:rsidRPr="00FE6EA3">
        <w:rPr>
          <w:rFonts w:ascii="Baskerville" w:eastAsia="Times New Roman" w:hAnsi="Baskerville" w:cs="Times New Roman"/>
          <w:i/>
          <w:iCs/>
          <w:lang w:eastAsia="en-GB"/>
        </w:rPr>
        <w:t>Blended Learning.</w:t>
      </w:r>
      <w:r w:rsidR="00FE6EA3">
        <w:rPr>
          <w:rFonts w:ascii="Baskerville" w:eastAsia="Times New Roman" w:hAnsi="Baskerville" w:cs="Times New Roman"/>
          <w:lang w:eastAsia="en-GB"/>
        </w:rPr>
        <w:t xml:space="preserve"> </w:t>
      </w:r>
      <w:r w:rsidR="00DD61B1">
        <w:rPr>
          <w:rFonts w:ascii="Baskerville" w:eastAsia="Times New Roman" w:hAnsi="Baskerville" w:cs="Times New Roman"/>
          <w:lang w:eastAsia="en-GB"/>
        </w:rPr>
        <w:t>Available</w:t>
      </w:r>
      <w:r w:rsidR="00FE6EA3">
        <w:rPr>
          <w:rFonts w:ascii="Baskerville" w:eastAsia="Times New Roman" w:hAnsi="Baskerville" w:cs="Times New Roman"/>
          <w:lang w:eastAsia="en-GB"/>
        </w:rPr>
        <w:t xml:space="preserve"> at </w:t>
      </w:r>
      <w:hyperlink r:id="rId11" w:history="1">
        <w:r w:rsidR="00DD61B1" w:rsidRPr="00E21425">
          <w:rPr>
            <w:rStyle w:val="Hyperlink"/>
            <w:rFonts w:ascii="Baskerville" w:eastAsia="Times New Roman" w:hAnsi="Baskerville" w:cs="Times New Roman"/>
            <w:lang w:eastAsia="en-GB"/>
          </w:rPr>
          <w:t>https://education.gov.scot/parentzone/learning-at-home/covid19/blended-learning/</w:t>
        </w:r>
      </w:hyperlink>
      <w:r w:rsidR="00DD61B1">
        <w:rPr>
          <w:rFonts w:ascii="Baskerville" w:eastAsia="Times New Roman" w:hAnsi="Baskerville" w:cs="Times New Roman"/>
          <w:lang w:eastAsia="en-GB"/>
        </w:rPr>
        <w:t xml:space="preserve"> </w:t>
      </w:r>
    </w:p>
    <w:p w14:paraId="56029903" w14:textId="7DA69CAD" w:rsidR="00DD61B1" w:rsidRDefault="00DD61B1" w:rsidP="00DD61B1">
      <w:pPr>
        <w:pStyle w:val="ListParagraph"/>
        <w:rPr>
          <w:rFonts w:ascii="Baskerville" w:eastAsia="Times New Roman" w:hAnsi="Baskerville" w:cs="Times New Roman"/>
          <w:lang w:eastAsia="en-GB"/>
        </w:rPr>
      </w:pPr>
      <w:r>
        <w:rPr>
          <w:rFonts w:ascii="Baskerville" w:eastAsia="Times New Roman" w:hAnsi="Baskerville" w:cs="Times New Roman"/>
          <w:lang w:eastAsia="en-GB"/>
        </w:rPr>
        <w:t xml:space="preserve">Accessed date </w:t>
      </w:r>
      <w:r w:rsidR="00E03FDB">
        <w:rPr>
          <w:rFonts w:ascii="Baskerville" w:eastAsia="Times New Roman" w:hAnsi="Baskerville" w:cs="Times New Roman"/>
          <w:lang w:eastAsia="en-GB"/>
        </w:rPr>
        <w:t>(2 April 2023).</w:t>
      </w:r>
    </w:p>
    <w:p w14:paraId="60D4C200" w14:textId="3F14CE16" w:rsidR="00E150D0" w:rsidRDefault="00BB315D" w:rsidP="00B862E3">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 xml:space="preserve">Thornburg (2000) </w:t>
      </w:r>
      <w:r w:rsidRPr="00A37069">
        <w:rPr>
          <w:rFonts w:ascii="Baskerville" w:eastAsia="Times New Roman" w:hAnsi="Baskerville" w:cs="Times New Roman"/>
          <w:i/>
          <w:iCs/>
          <w:lang w:eastAsia="en-GB"/>
        </w:rPr>
        <w:t>Theoretical Framework and Literature Review</w:t>
      </w:r>
      <w:r w:rsidR="006B4722">
        <w:rPr>
          <w:rFonts w:ascii="Baskerville" w:eastAsia="Times New Roman" w:hAnsi="Baskerville" w:cs="Times New Roman"/>
          <w:lang w:eastAsia="en-GB"/>
        </w:rPr>
        <w:t>. Chapter 2 (pp.40).</w:t>
      </w:r>
    </w:p>
    <w:p w14:paraId="1C32F05F" w14:textId="4D5C6EFA" w:rsidR="006A669F" w:rsidRDefault="00DD1045" w:rsidP="00B862E3">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lastRenderedPageBreak/>
        <w:t xml:space="preserve">Top Hat, </w:t>
      </w:r>
      <w:r w:rsidRPr="005F7DE0">
        <w:rPr>
          <w:rFonts w:ascii="Baskerville" w:eastAsia="Times New Roman" w:hAnsi="Baskerville" w:cs="Times New Roman"/>
          <w:i/>
          <w:iCs/>
          <w:lang w:eastAsia="en-GB"/>
        </w:rPr>
        <w:t xml:space="preserve">Direct Instruction Definition </w:t>
      </w:r>
      <w:r w:rsidR="005F7DE0" w:rsidRPr="005F7DE0">
        <w:rPr>
          <w:rFonts w:ascii="Baskerville" w:eastAsia="Times New Roman" w:hAnsi="Baskerville" w:cs="Times New Roman"/>
          <w:i/>
          <w:iCs/>
          <w:lang w:eastAsia="en-GB"/>
        </w:rPr>
        <w:t>and meaning.</w:t>
      </w:r>
      <w:r w:rsidR="005F7DE0">
        <w:rPr>
          <w:rFonts w:ascii="Baskerville" w:eastAsia="Times New Roman" w:hAnsi="Baskerville" w:cs="Times New Roman"/>
          <w:lang w:eastAsia="en-GB"/>
        </w:rPr>
        <w:t xml:space="preserve"> </w:t>
      </w:r>
      <w:r w:rsidR="00BD77F8">
        <w:rPr>
          <w:rFonts w:ascii="Baskerville" w:eastAsia="Times New Roman" w:hAnsi="Baskerville" w:cs="Times New Roman"/>
          <w:lang w:eastAsia="en-GB"/>
        </w:rPr>
        <w:t>Available</w:t>
      </w:r>
      <w:r w:rsidR="00567E12">
        <w:rPr>
          <w:rFonts w:ascii="Baskerville" w:eastAsia="Times New Roman" w:hAnsi="Baskerville" w:cs="Times New Roman"/>
          <w:lang w:eastAsia="en-GB"/>
        </w:rPr>
        <w:t xml:space="preserve"> at </w:t>
      </w:r>
      <w:hyperlink r:id="rId12" w:history="1">
        <w:r w:rsidR="00BD77F8" w:rsidRPr="00E21425">
          <w:rPr>
            <w:rStyle w:val="Hyperlink"/>
            <w:rFonts w:ascii="Baskerville" w:eastAsia="Times New Roman" w:hAnsi="Baskerville" w:cs="Times New Roman"/>
            <w:lang w:eastAsia="en-GB"/>
          </w:rPr>
          <w:t>https://tophat.com/glossary/d/direct-instruction/</w:t>
        </w:r>
      </w:hyperlink>
      <w:r w:rsidR="00BD77F8">
        <w:rPr>
          <w:rFonts w:ascii="Baskerville" w:eastAsia="Times New Roman" w:hAnsi="Baskerville" w:cs="Times New Roman"/>
          <w:lang w:eastAsia="en-GB"/>
        </w:rPr>
        <w:t xml:space="preserve"> </w:t>
      </w:r>
    </w:p>
    <w:p w14:paraId="6E1A5D5C" w14:textId="141B6FC5" w:rsidR="00BD77F8" w:rsidRDefault="00BD77F8" w:rsidP="00BD77F8">
      <w:pPr>
        <w:pStyle w:val="ListParagraph"/>
        <w:rPr>
          <w:rFonts w:ascii="Baskerville" w:eastAsia="Times New Roman" w:hAnsi="Baskerville" w:cs="Times New Roman"/>
          <w:lang w:eastAsia="en-GB"/>
        </w:rPr>
      </w:pPr>
      <w:r>
        <w:rPr>
          <w:rFonts w:ascii="Baskerville" w:eastAsia="Times New Roman" w:hAnsi="Baskerville" w:cs="Times New Roman"/>
          <w:lang w:eastAsia="en-GB"/>
        </w:rPr>
        <w:t xml:space="preserve">Date accessed </w:t>
      </w:r>
      <w:r w:rsidR="00AA5ABF">
        <w:rPr>
          <w:rFonts w:ascii="Baskerville" w:eastAsia="Times New Roman" w:hAnsi="Baskerville" w:cs="Times New Roman"/>
          <w:lang w:eastAsia="en-GB"/>
        </w:rPr>
        <w:t xml:space="preserve">(1 April 2023). </w:t>
      </w:r>
    </w:p>
    <w:p w14:paraId="12DC237B" w14:textId="77777777" w:rsidR="00F5740F" w:rsidRDefault="00780F96" w:rsidP="00C553FC">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 xml:space="preserve">Twinkl Teaching Wiki. </w:t>
      </w:r>
      <w:r w:rsidRPr="00A37069">
        <w:rPr>
          <w:rFonts w:ascii="Baskerville" w:eastAsia="Times New Roman" w:hAnsi="Baskerville" w:cs="Times New Roman"/>
          <w:i/>
          <w:iCs/>
          <w:lang w:eastAsia="en-GB"/>
        </w:rPr>
        <w:t>What is Cross Curricular?</w:t>
      </w:r>
      <w:r>
        <w:rPr>
          <w:rFonts w:ascii="Baskerville" w:eastAsia="Times New Roman" w:hAnsi="Baskerville" w:cs="Times New Roman"/>
          <w:lang w:eastAsia="en-GB"/>
        </w:rPr>
        <w:t xml:space="preserve"> </w:t>
      </w:r>
      <w:r w:rsidR="00C553FC">
        <w:rPr>
          <w:rFonts w:ascii="Baskerville" w:eastAsia="Times New Roman" w:hAnsi="Baskerville" w:cs="Times New Roman"/>
          <w:lang w:eastAsia="en-GB"/>
        </w:rPr>
        <w:t>Available</w:t>
      </w:r>
      <w:r>
        <w:rPr>
          <w:rFonts w:ascii="Baskerville" w:eastAsia="Times New Roman" w:hAnsi="Baskerville" w:cs="Times New Roman"/>
          <w:lang w:eastAsia="en-GB"/>
        </w:rPr>
        <w:t xml:space="preserve"> at</w:t>
      </w:r>
      <w:r w:rsidR="00BA55AB" w:rsidRPr="00BA55AB">
        <w:t xml:space="preserve"> </w:t>
      </w:r>
      <w:hyperlink r:id="rId13" w:history="1">
        <w:r w:rsidR="00F5740F" w:rsidRPr="00E21425">
          <w:rPr>
            <w:rStyle w:val="Hyperlink"/>
            <w:rFonts w:ascii="Baskerville" w:eastAsia="Times New Roman" w:hAnsi="Baskerville" w:cs="Times New Roman"/>
            <w:lang w:eastAsia="en-GB"/>
          </w:rPr>
          <w:t>https://www.twinkl.co.uk/teaching-wiki/cross-curricular</w:t>
        </w:r>
      </w:hyperlink>
      <w:r w:rsidR="00F5740F">
        <w:rPr>
          <w:rFonts w:ascii="Baskerville" w:eastAsia="Times New Roman" w:hAnsi="Baskerville" w:cs="Times New Roman"/>
          <w:lang w:eastAsia="en-GB"/>
        </w:rPr>
        <w:t xml:space="preserve"> </w:t>
      </w:r>
      <w:r>
        <w:rPr>
          <w:rFonts w:ascii="Baskerville" w:eastAsia="Times New Roman" w:hAnsi="Baskerville" w:cs="Times New Roman"/>
          <w:lang w:eastAsia="en-GB"/>
        </w:rPr>
        <w:t xml:space="preserve"> </w:t>
      </w:r>
    </w:p>
    <w:p w14:paraId="2D869248" w14:textId="77777777" w:rsidR="00E21D69" w:rsidRDefault="00F5740F" w:rsidP="00F5740F">
      <w:pPr>
        <w:pStyle w:val="ListParagraph"/>
        <w:rPr>
          <w:rFonts w:ascii="Baskerville" w:eastAsia="Times New Roman" w:hAnsi="Baskerville" w:cs="Times New Roman"/>
          <w:lang w:eastAsia="en-GB"/>
        </w:rPr>
      </w:pPr>
      <w:r>
        <w:rPr>
          <w:rFonts w:ascii="Baskerville" w:eastAsia="Times New Roman" w:hAnsi="Baskerville" w:cs="Times New Roman"/>
          <w:lang w:eastAsia="en-GB"/>
        </w:rPr>
        <w:t xml:space="preserve">Accessed date (1 </w:t>
      </w:r>
      <w:r w:rsidR="00BA55AB">
        <w:rPr>
          <w:rFonts w:ascii="Baskerville" w:eastAsia="Times New Roman" w:hAnsi="Baskerville" w:cs="Times New Roman"/>
          <w:lang w:eastAsia="en-GB"/>
        </w:rPr>
        <w:t>April</w:t>
      </w:r>
      <w:r>
        <w:rPr>
          <w:rFonts w:ascii="Baskerville" w:eastAsia="Times New Roman" w:hAnsi="Baskerville" w:cs="Times New Roman"/>
          <w:lang w:eastAsia="en-GB"/>
        </w:rPr>
        <w:t xml:space="preserve"> 2023)</w:t>
      </w:r>
      <w:r w:rsidR="005D32EA">
        <w:rPr>
          <w:rFonts w:ascii="Baskerville" w:eastAsia="Times New Roman" w:hAnsi="Baskerville" w:cs="Times New Roman"/>
          <w:lang w:eastAsia="en-GB"/>
        </w:rPr>
        <w:t>.</w:t>
      </w:r>
    </w:p>
    <w:p w14:paraId="7248FEBD" w14:textId="40046541" w:rsidR="00C553FC" w:rsidRDefault="00E21D69" w:rsidP="00E21D69">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Twinkl</w:t>
      </w:r>
      <w:r w:rsidR="00555253">
        <w:rPr>
          <w:rFonts w:ascii="Baskerville" w:eastAsia="Times New Roman" w:hAnsi="Baskerville" w:cs="Times New Roman"/>
          <w:lang w:eastAsia="en-GB"/>
        </w:rPr>
        <w:t xml:space="preserve">. </w:t>
      </w:r>
      <w:r w:rsidR="00555253" w:rsidRPr="00A37069">
        <w:rPr>
          <w:rFonts w:ascii="Baskerville" w:eastAsia="Times New Roman" w:hAnsi="Baskerville" w:cs="Times New Roman"/>
          <w:i/>
          <w:iCs/>
          <w:lang w:eastAsia="en-GB"/>
        </w:rPr>
        <w:t>What is Holistic Development?</w:t>
      </w:r>
      <w:r w:rsidR="00555253">
        <w:rPr>
          <w:rFonts w:ascii="Baskerville" w:eastAsia="Times New Roman" w:hAnsi="Baskerville" w:cs="Times New Roman"/>
          <w:lang w:eastAsia="en-GB"/>
        </w:rPr>
        <w:t xml:space="preserve"> </w:t>
      </w:r>
      <w:r w:rsidR="008E0827">
        <w:rPr>
          <w:rFonts w:ascii="Baskerville" w:eastAsia="Times New Roman" w:hAnsi="Baskerville" w:cs="Times New Roman"/>
          <w:lang w:eastAsia="en-GB"/>
        </w:rPr>
        <w:t>Available</w:t>
      </w:r>
      <w:r w:rsidR="00555253">
        <w:rPr>
          <w:rFonts w:ascii="Baskerville" w:eastAsia="Times New Roman" w:hAnsi="Baskerville" w:cs="Times New Roman"/>
          <w:lang w:eastAsia="en-GB"/>
        </w:rPr>
        <w:t xml:space="preserve"> at </w:t>
      </w:r>
      <w:hyperlink r:id="rId14" w:history="1">
        <w:r w:rsidR="008E0827" w:rsidRPr="00E21425">
          <w:rPr>
            <w:rStyle w:val="Hyperlink"/>
            <w:rFonts w:ascii="Baskerville" w:eastAsia="Times New Roman" w:hAnsi="Baskerville" w:cs="Times New Roman"/>
            <w:lang w:eastAsia="en-GB"/>
          </w:rPr>
          <w:t>https://www.twinkl.co.uk/teaching-wiki/holistic-development-eyfs</w:t>
        </w:r>
      </w:hyperlink>
      <w:r w:rsidR="008E0827">
        <w:rPr>
          <w:rFonts w:ascii="Baskerville" w:eastAsia="Times New Roman" w:hAnsi="Baskerville" w:cs="Times New Roman"/>
          <w:lang w:eastAsia="en-GB"/>
        </w:rPr>
        <w:t xml:space="preserve"> </w:t>
      </w:r>
    </w:p>
    <w:p w14:paraId="03AD4AB4" w14:textId="52172217" w:rsidR="008E0827" w:rsidRDefault="008E0827" w:rsidP="008E0827">
      <w:pPr>
        <w:pStyle w:val="ListParagraph"/>
        <w:rPr>
          <w:rFonts w:ascii="Baskerville" w:eastAsia="Times New Roman" w:hAnsi="Baskerville" w:cs="Times New Roman"/>
          <w:lang w:eastAsia="en-GB"/>
        </w:rPr>
      </w:pPr>
      <w:r>
        <w:rPr>
          <w:rFonts w:ascii="Baskerville" w:eastAsia="Times New Roman" w:hAnsi="Baskerville" w:cs="Times New Roman"/>
          <w:lang w:eastAsia="en-GB"/>
        </w:rPr>
        <w:t xml:space="preserve">Accessed date </w:t>
      </w:r>
      <w:r w:rsidR="00795819">
        <w:rPr>
          <w:rFonts w:ascii="Baskerville" w:eastAsia="Times New Roman" w:hAnsi="Baskerville" w:cs="Times New Roman"/>
          <w:lang w:eastAsia="en-GB"/>
        </w:rPr>
        <w:t>(30 March 2023).</w:t>
      </w:r>
    </w:p>
    <w:p w14:paraId="2D2973E1" w14:textId="6E30FF94" w:rsidR="00110EA0" w:rsidRPr="00110EA0" w:rsidRDefault="00170EF8" w:rsidP="00110EA0">
      <w:pPr>
        <w:pStyle w:val="ListParagraph"/>
        <w:numPr>
          <w:ilvl w:val="0"/>
          <w:numId w:val="7"/>
        </w:numPr>
        <w:rPr>
          <w:rFonts w:ascii="Baskerville" w:hAnsi="Baskerville"/>
        </w:rPr>
      </w:pPr>
      <w:r>
        <w:rPr>
          <w:rFonts w:ascii="Baskerville" w:eastAsia="Times New Roman" w:hAnsi="Baskerville" w:cs="Times New Roman"/>
          <w:lang w:eastAsia="en-GB"/>
        </w:rPr>
        <w:t xml:space="preserve">University of Detroit Mercy. </w:t>
      </w:r>
      <w:r w:rsidRPr="00A37069">
        <w:rPr>
          <w:rFonts w:ascii="Baskerville" w:eastAsia="Times New Roman" w:hAnsi="Baskerville" w:cs="Times New Roman"/>
          <w:i/>
          <w:iCs/>
          <w:lang w:eastAsia="en-GB"/>
        </w:rPr>
        <w:t>What is spiral Curriculum?</w:t>
      </w:r>
      <w:r>
        <w:rPr>
          <w:rFonts w:ascii="Baskerville" w:eastAsia="Times New Roman" w:hAnsi="Baskerville" w:cs="Times New Roman"/>
          <w:lang w:eastAsia="en-GB"/>
        </w:rPr>
        <w:t xml:space="preserve"> </w:t>
      </w:r>
      <w:r w:rsidR="009B02CD">
        <w:rPr>
          <w:rFonts w:ascii="Baskerville" w:eastAsia="Times New Roman" w:hAnsi="Baskerville" w:cs="Times New Roman"/>
          <w:lang w:eastAsia="en-GB"/>
        </w:rPr>
        <w:t xml:space="preserve">Available at </w:t>
      </w:r>
      <w:hyperlink r:id="rId15" w:history="1">
        <w:r w:rsidR="00110EA0" w:rsidRPr="00E21425">
          <w:rPr>
            <w:rStyle w:val="Hyperlink"/>
            <w:rFonts w:ascii="Baskerville" w:eastAsia="Times New Roman" w:hAnsi="Baskerville" w:cs="Times New Roman"/>
            <w:lang w:eastAsia="en-GB"/>
          </w:rPr>
          <w:t>https://eng-sci.udmercy.edu/academics/engineering/electrical-computer/spiral-curriculum.php</w:t>
        </w:r>
      </w:hyperlink>
      <w:r w:rsidR="00110EA0">
        <w:rPr>
          <w:rFonts w:ascii="Baskerville" w:eastAsia="Times New Roman" w:hAnsi="Baskerville" w:cs="Times New Roman"/>
          <w:lang w:eastAsia="en-GB"/>
        </w:rPr>
        <w:t xml:space="preserve"> </w:t>
      </w:r>
    </w:p>
    <w:p w14:paraId="68C9B817" w14:textId="5E836005" w:rsidR="00110EA0" w:rsidRDefault="00110EA0" w:rsidP="00110EA0">
      <w:pPr>
        <w:pStyle w:val="ListParagraph"/>
        <w:rPr>
          <w:rFonts w:ascii="Baskerville" w:eastAsia="Times New Roman" w:hAnsi="Baskerville" w:cs="Times New Roman"/>
          <w:lang w:eastAsia="en-GB"/>
        </w:rPr>
      </w:pPr>
      <w:r>
        <w:rPr>
          <w:rFonts w:ascii="Baskerville" w:eastAsia="Times New Roman" w:hAnsi="Baskerville" w:cs="Times New Roman"/>
          <w:lang w:eastAsia="en-GB"/>
        </w:rPr>
        <w:t xml:space="preserve">Accessed date </w:t>
      </w:r>
      <w:r w:rsidR="004742C5">
        <w:rPr>
          <w:rFonts w:ascii="Baskerville" w:eastAsia="Times New Roman" w:hAnsi="Baskerville" w:cs="Times New Roman"/>
          <w:lang w:eastAsia="en-GB"/>
        </w:rPr>
        <w:t xml:space="preserve">(2 April 2023). </w:t>
      </w:r>
    </w:p>
    <w:p w14:paraId="7107893D" w14:textId="0856D153" w:rsidR="0088271F" w:rsidRDefault="0088271F" w:rsidP="0088271F">
      <w:pPr>
        <w:pStyle w:val="ListParagraph"/>
        <w:numPr>
          <w:ilvl w:val="0"/>
          <w:numId w:val="7"/>
        </w:numPr>
        <w:rPr>
          <w:rFonts w:ascii="Baskerville" w:eastAsia="Times New Roman" w:hAnsi="Baskerville" w:cs="Times New Roman"/>
          <w:lang w:eastAsia="en-GB"/>
        </w:rPr>
      </w:pPr>
      <w:r>
        <w:rPr>
          <w:rFonts w:ascii="Baskerville" w:eastAsia="Times New Roman" w:hAnsi="Baskerville" w:cs="Times New Roman"/>
          <w:lang w:eastAsia="en-GB"/>
        </w:rPr>
        <w:t xml:space="preserve">Welsh </w:t>
      </w:r>
      <w:r w:rsidR="00DE42E3">
        <w:rPr>
          <w:rFonts w:ascii="Baskerville" w:eastAsia="Times New Roman" w:hAnsi="Baskerville" w:cs="Times New Roman"/>
          <w:lang w:eastAsia="en-GB"/>
        </w:rPr>
        <w:t xml:space="preserve">Assembly Government, (June 2008), </w:t>
      </w:r>
      <w:r w:rsidR="00DE42E3" w:rsidRPr="00A37069">
        <w:rPr>
          <w:rFonts w:ascii="Baskerville" w:eastAsia="Times New Roman" w:hAnsi="Baskerville" w:cs="Times New Roman"/>
          <w:i/>
          <w:iCs/>
          <w:lang w:eastAsia="en-GB"/>
        </w:rPr>
        <w:t>Knowledge and Understanding of the World.</w:t>
      </w:r>
      <w:r w:rsidR="00DE42E3">
        <w:rPr>
          <w:rFonts w:ascii="Baskerville" w:eastAsia="Times New Roman" w:hAnsi="Baskerville" w:cs="Times New Roman"/>
          <w:lang w:eastAsia="en-GB"/>
        </w:rPr>
        <w:t xml:space="preserve"> </w:t>
      </w:r>
      <w:r w:rsidR="00336343">
        <w:rPr>
          <w:rFonts w:ascii="Baskerville" w:eastAsia="Times New Roman" w:hAnsi="Baskerville" w:cs="Times New Roman"/>
          <w:lang w:eastAsia="en-GB"/>
        </w:rPr>
        <w:t xml:space="preserve">Available at </w:t>
      </w:r>
      <w:hyperlink r:id="rId16" w:history="1">
        <w:r w:rsidR="00240183" w:rsidRPr="00E21425">
          <w:rPr>
            <w:rStyle w:val="Hyperlink"/>
            <w:rFonts w:ascii="Baskerville" w:eastAsia="Times New Roman" w:hAnsi="Baskerville" w:cs="Times New Roman"/>
            <w:lang w:eastAsia="en-GB"/>
          </w:rPr>
          <w:t>https://www.gov.wales/sites/default/files/publications/2018-02/knowledge-and-understandin-of-the-world.pdf</w:t>
        </w:r>
      </w:hyperlink>
      <w:r w:rsidR="00240183">
        <w:rPr>
          <w:rFonts w:ascii="Baskerville" w:eastAsia="Times New Roman" w:hAnsi="Baskerville" w:cs="Times New Roman"/>
          <w:lang w:eastAsia="en-GB"/>
        </w:rPr>
        <w:t xml:space="preserve"> </w:t>
      </w:r>
    </w:p>
    <w:p w14:paraId="2A56B43B" w14:textId="1EE2FA0B" w:rsidR="00F42FED" w:rsidRPr="00F42FED" w:rsidRDefault="00240183" w:rsidP="00F42FED">
      <w:pPr>
        <w:pStyle w:val="ListParagraph"/>
        <w:rPr>
          <w:rFonts w:ascii="Baskerville" w:eastAsia="Times New Roman" w:hAnsi="Baskerville" w:cs="Times New Roman"/>
          <w:lang w:eastAsia="en-GB"/>
        </w:rPr>
      </w:pPr>
      <w:r>
        <w:rPr>
          <w:rFonts w:ascii="Baskerville" w:eastAsia="Times New Roman" w:hAnsi="Baskerville" w:cs="Times New Roman"/>
          <w:lang w:eastAsia="en-GB"/>
        </w:rPr>
        <w:t>Accessed date (10 April 2023).</w:t>
      </w:r>
    </w:p>
    <w:p w14:paraId="338010A0" w14:textId="4A82C639" w:rsidR="00F42FED" w:rsidRPr="00764733" w:rsidRDefault="00F42FED" w:rsidP="00F42FED">
      <w:pPr>
        <w:pStyle w:val="ListParagraph"/>
        <w:numPr>
          <w:ilvl w:val="0"/>
          <w:numId w:val="7"/>
        </w:numPr>
        <w:rPr>
          <w:rFonts w:ascii="Baskerville" w:hAnsi="Baskerville" w:cs="Angsana New"/>
        </w:rPr>
      </w:pPr>
      <w:r w:rsidRPr="006E17D2">
        <w:rPr>
          <w:rFonts w:ascii="Baskerville" w:hAnsi="Baskerville"/>
        </w:rPr>
        <w:t>Welsh</w:t>
      </w:r>
      <w:r>
        <w:rPr>
          <w:rFonts w:ascii="Baskerville" w:hAnsi="Baskerville"/>
        </w:rPr>
        <w:t xml:space="preserve"> Assembly</w:t>
      </w:r>
      <w:r w:rsidRPr="006E17D2">
        <w:rPr>
          <w:rFonts w:ascii="Baskerville" w:hAnsi="Baskerville"/>
        </w:rPr>
        <w:t xml:space="preserve"> Government (</w:t>
      </w:r>
      <w:r w:rsidR="00CB3E5E">
        <w:rPr>
          <w:rFonts w:ascii="Baskerville" w:hAnsi="Baskerville"/>
        </w:rPr>
        <w:t>2008</w:t>
      </w:r>
      <w:r w:rsidRPr="006E17D2">
        <w:rPr>
          <w:rFonts w:ascii="Baskerville" w:hAnsi="Baskerville"/>
        </w:rPr>
        <w:t>).</w:t>
      </w:r>
      <w:r>
        <w:rPr>
          <w:rFonts w:ascii="Baskerville" w:hAnsi="Baskerville"/>
        </w:rPr>
        <w:t xml:space="preserve"> </w:t>
      </w:r>
      <w:r w:rsidRPr="00FB73F7">
        <w:rPr>
          <w:rFonts w:ascii="Baskerville" w:hAnsi="Baskerville"/>
          <w:i/>
          <w:iCs/>
        </w:rPr>
        <w:t>Learning and teaching</w:t>
      </w:r>
      <w:r>
        <w:rPr>
          <w:rFonts w:ascii="Baskerville" w:hAnsi="Baskerville"/>
        </w:rPr>
        <w:t xml:space="preserve"> </w:t>
      </w:r>
      <w:r w:rsidRPr="006E17D2">
        <w:rPr>
          <w:rFonts w:ascii="Baskerville" w:hAnsi="Baskerville"/>
          <w:i/>
          <w:iCs/>
        </w:rPr>
        <w:t>Pedagogy</w:t>
      </w:r>
      <w:r>
        <w:rPr>
          <w:rFonts w:ascii="Baskerville" w:hAnsi="Baskerville"/>
          <w:i/>
          <w:iCs/>
        </w:rPr>
        <w:t xml:space="preserve">. </w:t>
      </w:r>
      <w:r>
        <w:rPr>
          <w:rFonts w:ascii="Baskerville" w:hAnsi="Baskerville"/>
        </w:rPr>
        <w:t xml:space="preserve">Available at </w:t>
      </w:r>
      <w:hyperlink r:id="rId17" w:history="1">
        <w:r w:rsidR="00764733" w:rsidRPr="00E21425">
          <w:rPr>
            <w:rStyle w:val="Hyperlink"/>
            <w:rFonts w:ascii="Baskerville" w:hAnsi="Baskerville"/>
          </w:rPr>
          <w:t>https://hwb.gov.wales/storage/8f0b360f-f1f6-4bec-b11a-df88168007f9/learning-and-teaching-pedagogy.pdf</w:t>
        </w:r>
      </w:hyperlink>
      <w:r w:rsidR="00764733">
        <w:rPr>
          <w:rFonts w:ascii="Baskerville" w:hAnsi="Baskerville"/>
        </w:rPr>
        <w:t xml:space="preserve"> </w:t>
      </w:r>
    </w:p>
    <w:p w14:paraId="530AA144" w14:textId="475554CA" w:rsidR="00F42FED" w:rsidRPr="00764733" w:rsidRDefault="00764733" w:rsidP="00764733">
      <w:pPr>
        <w:rPr>
          <w:rFonts w:ascii="Baskerville" w:hAnsi="Baskerville"/>
        </w:rPr>
      </w:pPr>
      <w:r>
        <w:rPr>
          <w:rFonts w:ascii="Baskerville" w:hAnsi="Baskerville"/>
        </w:rPr>
        <w:t xml:space="preserve">            </w:t>
      </w:r>
      <w:r w:rsidR="00F42FED" w:rsidRPr="00764733">
        <w:rPr>
          <w:rFonts w:ascii="Baskerville" w:hAnsi="Baskerville"/>
        </w:rPr>
        <w:t>Accessed date (1 April 2023).</w:t>
      </w:r>
    </w:p>
    <w:p w14:paraId="610E6259" w14:textId="7CC2ED80" w:rsidR="00825FF6" w:rsidRDefault="007253D3" w:rsidP="00825FF6">
      <w:pPr>
        <w:pStyle w:val="ListParagraph"/>
        <w:numPr>
          <w:ilvl w:val="0"/>
          <w:numId w:val="7"/>
        </w:numPr>
        <w:rPr>
          <w:rFonts w:ascii="Baskerville" w:hAnsi="Baskerville" w:cs="Angsana New"/>
        </w:rPr>
      </w:pPr>
      <w:r>
        <w:rPr>
          <w:rFonts w:ascii="Baskerville" w:hAnsi="Baskerville" w:cs="Angsana New"/>
        </w:rPr>
        <w:t>Welsh Government</w:t>
      </w:r>
      <w:r w:rsidR="00ED0A71">
        <w:rPr>
          <w:rFonts w:ascii="Baskerville" w:hAnsi="Baskerville" w:cs="Angsana New"/>
        </w:rPr>
        <w:t xml:space="preserve">, </w:t>
      </w:r>
      <w:r>
        <w:rPr>
          <w:rFonts w:ascii="Baskerville" w:hAnsi="Baskerville" w:cs="Angsana New"/>
        </w:rPr>
        <w:t>(2015)</w:t>
      </w:r>
      <w:r w:rsidR="00ED0A71">
        <w:rPr>
          <w:rFonts w:ascii="Baskerville" w:hAnsi="Baskerville" w:cs="Angsana New"/>
        </w:rPr>
        <w:t>.</w:t>
      </w:r>
      <w:r>
        <w:rPr>
          <w:rFonts w:ascii="Baskerville" w:hAnsi="Baskerville" w:cs="Angsana New"/>
        </w:rPr>
        <w:t xml:space="preserve"> </w:t>
      </w:r>
      <w:r w:rsidRPr="00A37069">
        <w:rPr>
          <w:rFonts w:ascii="Baskerville" w:hAnsi="Baskerville" w:cs="Angsana New"/>
          <w:i/>
          <w:iCs/>
        </w:rPr>
        <w:t>Foundation Phase Framework</w:t>
      </w:r>
      <w:r w:rsidR="00ED0A71" w:rsidRPr="00A37069">
        <w:rPr>
          <w:rFonts w:ascii="Baskerville" w:hAnsi="Baskerville" w:cs="Angsana New"/>
          <w:i/>
          <w:iCs/>
        </w:rPr>
        <w:t>.</w:t>
      </w:r>
      <w:r w:rsidR="00ED0A71">
        <w:rPr>
          <w:rFonts w:ascii="Baskerville" w:hAnsi="Baskerville" w:cs="Angsana New"/>
        </w:rPr>
        <w:t xml:space="preserve"> </w:t>
      </w:r>
      <w:r w:rsidR="00C57987">
        <w:rPr>
          <w:rFonts w:ascii="Baskerville" w:hAnsi="Baskerville" w:cs="Angsana New"/>
        </w:rPr>
        <w:t>Available</w:t>
      </w:r>
      <w:r w:rsidR="00ED0A71">
        <w:rPr>
          <w:rFonts w:ascii="Baskerville" w:hAnsi="Baskerville" w:cs="Angsana New"/>
        </w:rPr>
        <w:t xml:space="preserve"> at</w:t>
      </w:r>
      <w:r w:rsidR="00614E66">
        <w:rPr>
          <w:rFonts w:ascii="Baskerville" w:hAnsi="Baskerville" w:cs="Angsana New"/>
        </w:rPr>
        <w:t xml:space="preserve"> </w:t>
      </w:r>
      <w:hyperlink r:id="rId18" w:history="1">
        <w:r w:rsidR="00C57987" w:rsidRPr="00E21425">
          <w:rPr>
            <w:rStyle w:val="Hyperlink"/>
            <w:rFonts w:ascii="Baskerville" w:hAnsi="Baskerville" w:cs="Angsana New"/>
          </w:rPr>
          <w:t>https://hwb.gov.wales/storage/d5d8e39c-b534-40cb-a3f5-7e2e126d8077/foundation-phase-framework.pdf</w:t>
        </w:r>
      </w:hyperlink>
      <w:r w:rsidR="00C57987">
        <w:rPr>
          <w:rFonts w:ascii="Baskerville" w:hAnsi="Baskerville" w:cs="Angsana New"/>
        </w:rPr>
        <w:t xml:space="preserve"> </w:t>
      </w:r>
    </w:p>
    <w:p w14:paraId="5D1E3A97" w14:textId="2FA2A253" w:rsidR="00C57987" w:rsidRDefault="00771E0C" w:rsidP="00C57987">
      <w:pPr>
        <w:pStyle w:val="ListParagraph"/>
        <w:rPr>
          <w:rFonts w:ascii="Baskerville" w:hAnsi="Baskerville" w:cs="Angsana New"/>
        </w:rPr>
      </w:pPr>
      <w:r>
        <w:rPr>
          <w:rFonts w:ascii="Baskerville" w:hAnsi="Baskerville" w:cs="Angsana New"/>
        </w:rPr>
        <w:t>Accessed date (</w:t>
      </w:r>
      <w:r w:rsidR="00EC7944">
        <w:rPr>
          <w:rFonts w:ascii="Baskerville" w:hAnsi="Baskerville" w:cs="Angsana New"/>
        </w:rPr>
        <w:t>4 April 2023).</w:t>
      </w:r>
    </w:p>
    <w:p w14:paraId="5F87954B" w14:textId="18ED5269" w:rsidR="00C10185" w:rsidRPr="00716E6F" w:rsidRDefault="00B94489" w:rsidP="00764733">
      <w:pPr>
        <w:pStyle w:val="ListParagraph"/>
        <w:numPr>
          <w:ilvl w:val="0"/>
          <w:numId w:val="7"/>
        </w:numPr>
        <w:rPr>
          <w:rFonts w:ascii="Baskerville" w:hAnsi="Baskerville" w:cs="Angsana New"/>
        </w:rPr>
      </w:pPr>
      <w:r>
        <w:rPr>
          <w:rFonts w:ascii="Baskerville" w:hAnsi="Baskerville"/>
        </w:rPr>
        <w:t>Welsh Government, (January 30</w:t>
      </w:r>
      <w:proofErr w:type="gramStart"/>
      <w:r>
        <w:rPr>
          <w:rFonts w:ascii="Baskerville" w:hAnsi="Baskerville"/>
        </w:rPr>
        <w:t xml:space="preserve"> </w:t>
      </w:r>
      <w:r w:rsidR="00716E6F">
        <w:rPr>
          <w:rFonts w:ascii="Baskerville" w:hAnsi="Baskerville"/>
        </w:rPr>
        <w:t>2023</w:t>
      </w:r>
      <w:proofErr w:type="gramEnd"/>
      <w:r w:rsidR="00716E6F">
        <w:rPr>
          <w:rFonts w:ascii="Baskerville" w:hAnsi="Baskerville"/>
        </w:rPr>
        <w:t xml:space="preserve">). </w:t>
      </w:r>
      <w:r w:rsidR="00716E6F" w:rsidRPr="00716E6F">
        <w:rPr>
          <w:rFonts w:ascii="Baskerville" w:hAnsi="Baskerville"/>
          <w:i/>
          <w:iCs/>
        </w:rPr>
        <w:t>Pedagogy.</w:t>
      </w:r>
      <w:r w:rsidR="00716E6F">
        <w:rPr>
          <w:rFonts w:ascii="Baskerville" w:hAnsi="Baskerville"/>
        </w:rPr>
        <w:t xml:space="preserve"> </w:t>
      </w:r>
      <w:r w:rsidR="00884BD5">
        <w:rPr>
          <w:rFonts w:ascii="Baskerville" w:hAnsi="Baskerville"/>
        </w:rPr>
        <w:t>Available</w:t>
      </w:r>
      <w:r w:rsidR="00716E6F">
        <w:rPr>
          <w:rFonts w:ascii="Baskerville" w:hAnsi="Baskerville"/>
        </w:rPr>
        <w:t xml:space="preserve"> at </w:t>
      </w:r>
      <w:r w:rsidR="00716E6F" w:rsidRPr="00716E6F">
        <w:rPr>
          <w:rFonts w:ascii="Baskerville" w:hAnsi="Baskerville"/>
          <w:i/>
          <w:iCs/>
        </w:rPr>
        <w:t xml:space="preserve"> </w:t>
      </w:r>
      <w:hyperlink r:id="rId19" w:history="1">
        <w:r w:rsidR="00716E6F" w:rsidRPr="00E21425">
          <w:rPr>
            <w:rStyle w:val="Hyperlink"/>
            <w:rFonts w:ascii="Baskerville" w:hAnsi="Baskerville"/>
          </w:rPr>
          <w:t>https://hwb.gov.wales/curriculum-for-wales/designing-your-curriculum/pedagogy</w:t>
        </w:r>
      </w:hyperlink>
    </w:p>
    <w:p w14:paraId="0E25AD21" w14:textId="637F4AA1" w:rsidR="00716E6F" w:rsidRDefault="00716E6F" w:rsidP="00716E6F">
      <w:pPr>
        <w:pStyle w:val="ListParagraph"/>
        <w:rPr>
          <w:rFonts w:ascii="Baskerville" w:hAnsi="Baskerville"/>
        </w:rPr>
      </w:pPr>
      <w:r>
        <w:rPr>
          <w:rFonts w:ascii="Baskerville" w:hAnsi="Baskerville"/>
        </w:rPr>
        <w:t>Accessed date (3 April 2023).</w:t>
      </w:r>
    </w:p>
    <w:p w14:paraId="255EDD14" w14:textId="5E56714F" w:rsidR="00884BD5" w:rsidRDefault="00121B8E" w:rsidP="00884BD5">
      <w:pPr>
        <w:pStyle w:val="ListParagraph"/>
        <w:numPr>
          <w:ilvl w:val="0"/>
          <w:numId w:val="7"/>
        </w:numPr>
        <w:rPr>
          <w:rFonts w:ascii="Baskerville" w:hAnsi="Baskerville"/>
        </w:rPr>
      </w:pPr>
      <w:r>
        <w:rPr>
          <w:rFonts w:ascii="Baskerville" w:hAnsi="Baskerville"/>
        </w:rPr>
        <w:t xml:space="preserve">Welsh Government (February 2022), </w:t>
      </w:r>
      <w:r w:rsidRPr="00A37069">
        <w:rPr>
          <w:rFonts w:ascii="Baskerville" w:hAnsi="Baskerville"/>
          <w:i/>
          <w:iCs/>
        </w:rPr>
        <w:t xml:space="preserve">The New Curriculum </w:t>
      </w:r>
      <w:r w:rsidR="00B147EE" w:rsidRPr="00A37069">
        <w:rPr>
          <w:rFonts w:ascii="Baskerville" w:hAnsi="Baskerville"/>
          <w:i/>
          <w:iCs/>
        </w:rPr>
        <w:t>for Wales</w:t>
      </w:r>
      <w:r w:rsidR="00B147EE">
        <w:rPr>
          <w:rFonts w:ascii="Baskerville" w:hAnsi="Baskerville"/>
        </w:rPr>
        <w:t xml:space="preserve">. Available at </w:t>
      </w:r>
      <w:hyperlink r:id="rId20" w:history="1">
        <w:r w:rsidR="001E07FA" w:rsidRPr="00E21425">
          <w:rPr>
            <w:rStyle w:val="Hyperlink"/>
            <w:rFonts w:ascii="Baskerville" w:hAnsi="Baskerville"/>
          </w:rPr>
          <w:t>https://hwb.gov.wales/curriculum-for-wales</w:t>
        </w:r>
      </w:hyperlink>
      <w:r w:rsidR="001E07FA">
        <w:rPr>
          <w:rFonts w:ascii="Baskerville" w:hAnsi="Baskerville"/>
        </w:rPr>
        <w:t xml:space="preserve"> </w:t>
      </w:r>
    </w:p>
    <w:p w14:paraId="3545CBC7" w14:textId="32A20EAE" w:rsidR="001E07FA" w:rsidRDefault="001E07FA" w:rsidP="001E07FA">
      <w:pPr>
        <w:pStyle w:val="ListParagraph"/>
        <w:rPr>
          <w:rFonts w:ascii="Baskerville" w:hAnsi="Baskerville"/>
        </w:rPr>
      </w:pPr>
      <w:r>
        <w:rPr>
          <w:rFonts w:ascii="Baskerville" w:hAnsi="Baskerville"/>
        </w:rPr>
        <w:t xml:space="preserve">Accessed date </w:t>
      </w:r>
      <w:r w:rsidR="00A37069">
        <w:rPr>
          <w:rFonts w:ascii="Baskerville" w:hAnsi="Baskerville"/>
        </w:rPr>
        <w:t xml:space="preserve">(7 April 2023). </w:t>
      </w:r>
    </w:p>
    <w:p w14:paraId="0AEA222B" w14:textId="55B02234" w:rsidR="0097513F" w:rsidRDefault="0097513F" w:rsidP="0097513F">
      <w:pPr>
        <w:pStyle w:val="ListParagraph"/>
        <w:numPr>
          <w:ilvl w:val="0"/>
          <w:numId w:val="7"/>
        </w:numPr>
        <w:rPr>
          <w:rFonts w:ascii="Baskerville" w:hAnsi="Baskerville"/>
        </w:rPr>
      </w:pPr>
      <w:r>
        <w:rPr>
          <w:rFonts w:ascii="Baskerville" w:hAnsi="Baskerville"/>
        </w:rPr>
        <w:t xml:space="preserve">Welsh Assembly (9 March 2021), 5 things you may not know about Wales’s new curriculum. </w:t>
      </w:r>
      <w:r w:rsidR="007050FE">
        <w:rPr>
          <w:rFonts w:ascii="Baskerville" w:hAnsi="Baskerville"/>
        </w:rPr>
        <w:t xml:space="preserve">Available at </w:t>
      </w:r>
      <w:hyperlink r:id="rId21" w:history="1">
        <w:r w:rsidR="00835BBD" w:rsidRPr="00E21425">
          <w:rPr>
            <w:rStyle w:val="Hyperlink"/>
            <w:rFonts w:ascii="Baskerville" w:hAnsi="Baskerville"/>
          </w:rPr>
          <w:t>https://www.gov.wales/5-things-you-may-not-know-about-waless-new-curriculum</w:t>
        </w:r>
      </w:hyperlink>
      <w:r w:rsidR="00835BBD">
        <w:rPr>
          <w:rFonts w:ascii="Baskerville" w:hAnsi="Baskerville"/>
        </w:rPr>
        <w:t xml:space="preserve"> </w:t>
      </w:r>
    </w:p>
    <w:p w14:paraId="611D1668" w14:textId="110E162A" w:rsidR="00835BBD" w:rsidRPr="0097513F" w:rsidRDefault="00835BBD" w:rsidP="00835BBD">
      <w:pPr>
        <w:pStyle w:val="ListParagraph"/>
        <w:rPr>
          <w:rFonts w:ascii="Baskerville" w:hAnsi="Baskerville"/>
        </w:rPr>
      </w:pPr>
      <w:r>
        <w:rPr>
          <w:rFonts w:ascii="Baskerville" w:hAnsi="Baskerville"/>
        </w:rPr>
        <w:t xml:space="preserve">Accessed date (10 April 2023). </w:t>
      </w:r>
    </w:p>
    <w:p w14:paraId="00D5C26F" w14:textId="77777777" w:rsidR="00716E6F" w:rsidRPr="00764733" w:rsidRDefault="00716E6F" w:rsidP="00716E6F">
      <w:pPr>
        <w:pStyle w:val="ListParagraph"/>
        <w:rPr>
          <w:rFonts w:ascii="Baskerville" w:hAnsi="Baskerville" w:cs="Angsana New"/>
        </w:rPr>
      </w:pPr>
    </w:p>
    <w:p w14:paraId="0A337322" w14:textId="45A177F2" w:rsidR="00D2257F" w:rsidRPr="005708FA" w:rsidRDefault="00D2257F" w:rsidP="0088271F">
      <w:pPr>
        <w:pStyle w:val="ListParagraph"/>
        <w:rPr>
          <w:rFonts w:ascii="Baskerville" w:hAnsi="Baskerville" w:cs="Angsana New"/>
        </w:rPr>
      </w:pPr>
    </w:p>
    <w:sectPr w:rsidR="00D2257F" w:rsidRPr="005708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33FDD"/>
    <w:multiLevelType w:val="hybridMultilevel"/>
    <w:tmpl w:val="7F1264E0"/>
    <w:lvl w:ilvl="0" w:tplc="6B00623A">
      <w:start w:val="1"/>
      <w:numFmt w:val="bullet"/>
      <w:lvlText w:val="•"/>
      <w:lvlJc w:val="left"/>
      <w:pPr>
        <w:tabs>
          <w:tab w:val="num" w:pos="720"/>
        </w:tabs>
        <w:ind w:left="720" w:hanging="360"/>
      </w:pPr>
      <w:rPr>
        <w:rFonts w:ascii="Arial" w:hAnsi="Arial" w:hint="default"/>
      </w:rPr>
    </w:lvl>
    <w:lvl w:ilvl="1" w:tplc="D54AF676" w:tentative="1">
      <w:start w:val="1"/>
      <w:numFmt w:val="bullet"/>
      <w:lvlText w:val="•"/>
      <w:lvlJc w:val="left"/>
      <w:pPr>
        <w:tabs>
          <w:tab w:val="num" w:pos="1440"/>
        </w:tabs>
        <w:ind w:left="1440" w:hanging="360"/>
      </w:pPr>
      <w:rPr>
        <w:rFonts w:ascii="Arial" w:hAnsi="Arial" w:hint="default"/>
      </w:rPr>
    </w:lvl>
    <w:lvl w:ilvl="2" w:tplc="94BC5D3E" w:tentative="1">
      <w:start w:val="1"/>
      <w:numFmt w:val="bullet"/>
      <w:lvlText w:val="•"/>
      <w:lvlJc w:val="left"/>
      <w:pPr>
        <w:tabs>
          <w:tab w:val="num" w:pos="2160"/>
        </w:tabs>
        <w:ind w:left="2160" w:hanging="360"/>
      </w:pPr>
      <w:rPr>
        <w:rFonts w:ascii="Arial" w:hAnsi="Arial" w:hint="default"/>
      </w:rPr>
    </w:lvl>
    <w:lvl w:ilvl="3" w:tplc="8236EF7E" w:tentative="1">
      <w:start w:val="1"/>
      <w:numFmt w:val="bullet"/>
      <w:lvlText w:val="•"/>
      <w:lvlJc w:val="left"/>
      <w:pPr>
        <w:tabs>
          <w:tab w:val="num" w:pos="2880"/>
        </w:tabs>
        <w:ind w:left="2880" w:hanging="360"/>
      </w:pPr>
      <w:rPr>
        <w:rFonts w:ascii="Arial" w:hAnsi="Arial" w:hint="default"/>
      </w:rPr>
    </w:lvl>
    <w:lvl w:ilvl="4" w:tplc="3912D3F2" w:tentative="1">
      <w:start w:val="1"/>
      <w:numFmt w:val="bullet"/>
      <w:lvlText w:val="•"/>
      <w:lvlJc w:val="left"/>
      <w:pPr>
        <w:tabs>
          <w:tab w:val="num" w:pos="3600"/>
        </w:tabs>
        <w:ind w:left="3600" w:hanging="360"/>
      </w:pPr>
      <w:rPr>
        <w:rFonts w:ascii="Arial" w:hAnsi="Arial" w:hint="default"/>
      </w:rPr>
    </w:lvl>
    <w:lvl w:ilvl="5" w:tplc="A97ED50A" w:tentative="1">
      <w:start w:val="1"/>
      <w:numFmt w:val="bullet"/>
      <w:lvlText w:val="•"/>
      <w:lvlJc w:val="left"/>
      <w:pPr>
        <w:tabs>
          <w:tab w:val="num" w:pos="4320"/>
        </w:tabs>
        <w:ind w:left="4320" w:hanging="360"/>
      </w:pPr>
      <w:rPr>
        <w:rFonts w:ascii="Arial" w:hAnsi="Arial" w:hint="default"/>
      </w:rPr>
    </w:lvl>
    <w:lvl w:ilvl="6" w:tplc="575A9E80" w:tentative="1">
      <w:start w:val="1"/>
      <w:numFmt w:val="bullet"/>
      <w:lvlText w:val="•"/>
      <w:lvlJc w:val="left"/>
      <w:pPr>
        <w:tabs>
          <w:tab w:val="num" w:pos="5040"/>
        </w:tabs>
        <w:ind w:left="5040" w:hanging="360"/>
      </w:pPr>
      <w:rPr>
        <w:rFonts w:ascii="Arial" w:hAnsi="Arial" w:hint="default"/>
      </w:rPr>
    </w:lvl>
    <w:lvl w:ilvl="7" w:tplc="3AFEA926" w:tentative="1">
      <w:start w:val="1"/>
      <w:numFmt w:val="bullet"/>
      <w:lvlText w:val="•"/>
      <w:lvlJc w:val="left"/>
      <w:pPr>
        <w:tabs>
          <w:tab w:val="num" w:pos="5760"/>
        </w:tabs>
        <w:ind w:left="5760" w:hanging="360"/>
      </w:pPr>
      <w:rPr>
        <w:rFonts w:ascii="Arial" w:hAnsi="Arial" w:hint="default"/>
      </w:rPr>
    </w:lvl>
    <w:lvl w:ilvl="8" w:tplc="869A6B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FB2556"/>
    <w:multiLevelType w:val="hybridMultilevel"/>
    <w:tmpl w:val="3B0A46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20FF4"/>
    <w:multiLevelType w:val="hybridMultilevel"/>
    <w:tmpl w:val="DDE2D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0A4A04"/>
    <w:multiLevelType w:val="hybridMultilevel"/>
    <w:tmpl w:val="60425F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F55F08"/>
    <w:multiLevelType w:val="hybridMultilevel"/>
    <w:tmpl w:val="86A616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AA788B"/>
    <w:multiLevelType w:val="hybridMultilevel"/>
    <w:tmpl w:val="3E92F1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7F4D6F"/>
    <w:multiLevelType w:val="hybridMultilevel"/>
    <w:tmpl w:val="CEC60DA2"/>
    <w:lvl w:ilvl="0" w:tplc="78FE3E32">
      <w:start w:val="1"/>
      <w:numFmt w:val="bullet"/>
      <w:lvlText w:val="•"/>
      <w:lvlJc w:val="left"/>
      <w:pPr>
        <w:tabs>
          <w:tab w:val="num" w:pos="720"/>
        </w:tabs>
        <w:ind w:left="720" w:hanging="360"/>
      </w:pPr>
      <w:rPr>
        <w:rFonts w:ascii="Arial" w:hAnsi="Arial" w:hint="default"/>
      </w:rPr>
    </w:lvl>
    <w:lvl w:ilvl="1" w:tplc="6F50BCC6" w:tentative="1">
      <w:start w:val="1"/>
      <w:numFmt w:val="bullet"/>
      <w:lvlText w:val="•"/>
      <w:lvlJc w:val="left"/>
      <w:pPr>
        <w:tabs>
          <w:tab w:val="num" w:pos="1440"/>
        </w:tabs>
        <w:ind w:left="1440" w:hanging="360"/>
      </w:pPr>
      <w:rPr>
        <w:rFonts w:ascii="Arial" w:hAnsi="Arial" w:hint="default"/>
      </w:rPr>
    </w:lvl>
    <w:lvl w:ilvl="2" w:tplc="AAC61524" w:tentative="1">
      <w:start w:val="1"/>
      <w:numFmt w:val="bullet"/>
      <w:lvlText w:val="•"/>
      <w:lvlJc w:val="left"/>
      <w:pPr>
        <w:tabs>
          <w:tab w:val="num" w:pos="2160"/>
        </w:tabs>
        <w:ind w:left="2160" w:hanging="360"/>
      </w:pPr>
      <w:rPr>
        <w:rFonts w:ascii="Arial" w:hAnsi="Arial" w:hint="default"/>
      </w:rPr>
    </w:lvl>
    <w:lvl w:ilvl="3" w:tplc="6A4C547E" w:tentative="1">
      <w:start w:val="1"/>
      <w:numFmt w:val="bullet"/>
      <w:lvlText w:val="•"/>
      <w:lvlJc w:val="left"/>
      <w:pPr>
        <w:tabs>
          <w:tab w:val="num" w:pos="2880"/>
        </w:tabs>
        <w:ind w:left="2880" w:hanging="360"/>
      </w:pPr>
      <w:rPr>
        <w:rFonts w:ascii="Arial" w:hAnsi="Arial" w:hint="default"/>
      </w:rPr>
    </w:lvl>
    <w:lvl w:ilvl="4" w:tplc="EB48B8D2" w:tentative="1">
      <w:start w:val="1"/>
      <w:numFmt w:val="bullet"/>
      <w:lvlText w:val="•"/>
      <w:lvlJc w:val="left"/>
      <w:pPr>
        <w:tabs>
          <w:tab w:val="num" w:pos="3600"/>
        </w:tabs>
        <w:ind w:left="3600" w:hanging="360"/>
      </w:pPr>
      <w:rPr>
        <w:rFonts w:ascii="Arial" w:hAnsi="Arial" w:hint="default"/>
      </w:rPr>
    </w:lvl>
    <w:lvl w:ilvl="5" w:tplc="FFB8EE42" w:tentative="1">
      <w:start w:val="1"/>
      <w:numFmt w:val="bullet"/>
      <w:lvlText w:val="•"/>
      <w:lvlJc w:val="left"/>
      <w:pPr>
        <w:tabs>
          <w:tab w:val="num" w:pos="4320"/>
        </w:tabs>
        <w:ind w:left="4320" w:hanging="360"/>
      </w:pPr>
      <w:rPr>
        <w:rFonts w:ascii="Arial" w:hAnsi="Arial" w:hint="default"/>
      </w:rPr>
    </w:lvl>
    <w:lvl w:ilvl="6" w:tplc="012A0BD2" w:tentative="1">
      <w:start w:val="1"/>
      <w:numFmt w:val="bullet"/>
      <w:lvlText w:val="•"/>
      <w:lvlJc w:val="left"/>
      <w:pPr>
        <w:tabs>
          <w:tab w:val="num" w:pos="5040"/>
        </w:tabs>
        <w:ind w:left="5040" w:hanging="360"/>
      </w:pPr>
      <w:rPr>
        <w:rFonts w:ascii="Arial" w:hAnsi="Arial" w:hint="default"/>
      </w:rPr>
    </w:lvl>
    <w:lvl w:ilvl="7" w:tplc="EB64E9C0" w:tentative="1">
      <w:start w:val="1"/>
      <w:numFmt w:val="bullet"/>
      <w:lvlText w:val="•"/>
      <w:lvlJc w:val="left"/>
      <w:pPr>
        <w:tabs>
          <w:tab w:val="num" w:pos="5760"/>
        </w:tabs>
        <w:ind w:left="5760" w:hanging="360"/>
      </w:pPr>
      <w:rPr>
        <w:rFonts w:ascii="Arial" w:hAnsi="Arial" w:hint="default"/>
      </w:rPr>
    </w:lvl>
    <w:lvl w:ilvl="8" w:tplc="045C90B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C3"/>
    <w:rsid w:val="00002541"/>
    <w:rsid w:val="00002C6C"/>
    <w:rsid w:val="000037F5"/>
    <w:rsid w:val="00003B04"/>
    <w:rsid w:val="000042F7"/>
    <w:rsid w:val="00006254"/>
    <w:rsid w:val="00006CAF"/>
    <w:rsid w:val="00011F81"/>
    <w:rsid w:val="00012E0D"/>
    <w:rsid w:val="00014045"/>
    <w:rsid w:val="000238B1"/>
    <w:rsid w:val="00023BB9"/>
    <w:rsid w:val="000243A1"/>
    <w:rsid w:val="00031C0E"/>
    <w:rsid w:val="00033AF3"/>
    <w:rsid w:val="00045A53"/>
    <w:rsid w:val="0004750B"/>
    <w:rsid w:val="00057A67"/>
    <w:rsid w:val="00064CAA"/>
    <w:rsid w:val="00086A4B"/>
    <w:rsid w:val="00091C14"/>
    <w:rsid w:val="000950D3"/>
    <w:rsid w:val="000B38F0"/>
    <w:rsid w:val="000C4922"/>
    <w:rsid w:val="000C5843"/>
    <w:rsid w:val="000D14B0"/>
    <w:rsid w:val="000D1D19"/>
    <w:rsid w:val="000D5BCF"/>
    <w:rsid w:val="000E08E1"/>
    <w:rsid w:val="000F1DF0"/>
    <w:rsid w:val="001026E9"/>
    <w:rsid w:val="001028FB"/>
    <w:rsid w:val="0010669E"/>
    <w:rsid w:val="00110EA0"/>
    <w:rsid w:val="00121B8E"/>
    <w:rsid w:val="00125B38"/>
    <w:rsid w:val="00127953"/>
    <w:rsid w:val="00134774"/>
    <w:rsid w:val="0013558A"/>
    <w:rsid w:val="0014022C"/>
    <w:rsid w:val="001428EA"/>
    <w:rsid w:val="00146795"/>
    <w:rsid w:val="0015439B"/>
    <w:rsid w:val="00154DF7"/>
    <w:rsid w:val="001611B4"/>
    <w:rsid w:val="00163D4C"/>
    <w:rsid w:val="00163F03"/>
    <w:rsid w:val="00170A1E"/>
    <w:rsid w:val="00170EF8"/>
    <w:rsid w:val="00177CCF"/>
    <w:rsid w:val="0019006B"/>
    <w:rsid w:val="00190246"/>
    <w:rsid w:val="0019497B"/>
    <w:rsid w:val="00195E9E"/>
    <w:rsid w:val="001964D0"/>
    <w:rsid w:val="00197C05"/>
    <w:rsid w:val="001A06F3"/>
    <w:rsid w:val="001A42B3"/>
    <w:rsid w:val="001A5436"/>
    <w:rsid w:val="001A7630"/>
    <w:rsid w:val="001B1640"/>
    <w:rsid w:val="001C3783"/>
    <w:rsid w:val="001D2319"/>
    <w:rsid w:val="001D3F70"/>
    <w:rsid w:val="001D718F"/>
    <w:rsid w:val="001E07FA"/>
    <w:rsid w:val="001E3365"/>
    <w:rsid w:val="001F22C5"/>
    <w:rsid w:val="0020034E"/>
    <w:rsid w:val="002026C1"/>
    <w:rsid w:val="00205236"/>
    <w:rsid w:val="0021741B"/>
    <w:rsid w:val="002235D0"/>
    <w:rsid w:val="00225735"/>
    <w:rsid w:val="00225EC3"/>
    <w:rsid w:val="00230512"/>
    <w:rsid w:val="00233035"/>
    <w:rsid w:val="00234411"/>
    <w:rsid w:val="00235F26"/>
    <w:rsid w:val="00240183"/>
    <w:rsid w:val="00240DBF"/>
    <w:rsid w:val="002431B5"/>
    <w:rsid w:val="00244948"/>
    <w:rsid w:val="00244E19"/>
    <w:rsid w:val="0024789E"/>
    <w:rsid w:val="0025519B"/>
    <w:rsid w:val="00260437"/>
    <w:rsid w:val="00261859"/>
    <w:rsid w:val="002743BB"/>
    <w:rsid w:val="00274B7F"/>
    <w:rsid w:val="002771AA"/>
    <w:rsid w:val="0029575F"/>
    <w:rsid w:val="00297FA5"/>
    <w:rsid w:val="002A09CB"/>
    <w:rsid w:val="002A3898"/>
    <w:rsid w:val="002A43C5"/>
    <w:rsid w:val="002A7593"/>
    <w:rsid w:val="002B029E"/>
    <w:rsid w:val="002B5751"/>
    <w:rsid w:val="002B5A70"/>
    <w:rsid w:val="002B67B3"/>
    <w:rsid w:val="002B792B"/>
    <w:rsid w:val="002C1218"/>
    <w:rsid w:val="002C1C4E"/>
    <w:rsid w:val="002C6B82"/>
    <w:rsid w:val="002C7209"/>
    <w:rsid w:val="002D1CEA"/>
    <w:rsid w:val="002D47AC"/>
    <w:rsid w:val="002D7E22"/>
    <w:rsid w:val="002E538D"/>
    <w:rsid w:val="002F3E20"/>
    <w:rsid w:val="00301A66"/>
    <w:rsid w:val="003044AF"/>
    <w:rsid w:val="00304FA5"/>
    <w:rsid w:val="00305353"/>
    <w:rsid w:val="00310B52"/>
    <w:rsid w:val="003234DF"/>
    <w:rsid w:val="00324269"/>
    <w:rsid w:val="0032598A"/>
    <w:rsid w:val="00326A42"/>
    <w:rsid w:val="00326AFF"/>
    <w:rsid w:val="00326E46"/>
    <w:rsid w:val="00332417"/>
    <w:rsid w:val="00334D65"/>
    <w:rsid w:val="00335DD9"/>
    <w:rsid w:val="00336343"/>
    <w:rsid w:val="00341048"/>
    <w:rsid w:val="003416EA"/>
    <w:rsid w:val="00343103"/>
    <w:rsid w:val="003560E9"/>
    <w:rsid w:val="00356CF1"/>
    <w:rsid w:val="00360A47"/>
    <w:rsid w:val="00366C12"/>
    <w:rsid w:val="003807A1"/>
    <w:rsid w:val="00395244"/>
    <w:rsid w:val="003A61E5"/>
    <w:rsid w:val="003A6F27"/>
    <w:rsid w:val="003B124D"/>
    <w:rsid w:val="003B40A8"/>
    <w:rsid w:val="003B71CD"/>
    <w:rsid w:val="003D0D0C"/>
    <w:rsid w:val="003E0A84"/>
    <w:rsid w:val="003E4045"/>
    <w:rsid w:val="003F06E5"/>
    <w:rsid w:val="00400AC3"/>
    <w:rsid w:val="00406AB8"/>
    <w:rsid w:val="00421313"/>
    <w:rsid w:val="004227A7"/>
    <w:rsid w:val="004253CF"/>
    <w:rsid w:val="004259CB"/>
    <w:rsid w:val="00431E14"/>
    <w:rsid w:val="00432917"/>
    <w:rsid w:val="004342C2"/>
    <w:rsid w:val="00437790"/>
    <w:rsid w:val="004555DB"/>
    <w:rsid w:val="00467EBF"/>
    <w:rsid w:val="004742C5"/>
    <w:rsid w:val="004758DF"/>
    <w:rsid w:val="004807E7"/>
    <w:rsid w:val="00482F12"/>
    <w:rsid w:val="00485065"/>
    <w:rsid w:val="004945FC"/>
    <w:rsid w:val="00497765"/>
    <w:rsid w:val="004B2107"/>
    <w:rsid w:val="004B25EC"/>
    <w:rsid w:val="004B789F"/>
    <w:rsid w:val="004C14B0"/>
    <w:rsid w:val="004C55A2"/>
    <w:rsid w:val="004D0D32"/>
    <w:rsid w:val="004D3DA9"/>
    <w:rsid w:val="004D773E"/>
    <w:rsid w:val="004F306A"/>
    <w:rsid w:val="004F4558"/>
    <w:rsid w:val="004F532D"/>
    <w:rsid w:val="004F5936"/>
    <w:rsid w:val="004F7C66"/>
    <w:rsid w:val="005018FE"/>
    <w:rsid w:val="005022AC"/>
    <w:rsid w:val="0050589D"/>
    <w:rsid w:val="005062BC"/>
    <w:rsid w:val="0050770E"/>
    <w:rsid w:val="00507836"/>
    <w:rsid w:val="0051333C"/>
    <w:rsid w:val="005152E2"/>
    <w:rsid w:val="00516BBE"/>
    <w:rsid w:val="00517F47"/>
    <w:rsid w:val="00522147"/>
    <w:rsid w:val="005232FE"/>
    <w:rsid w:val="00524BE3"/>
    <w:rsid w:val="00532A15"/>
    <w:rsid w:val="005342A4"/>
    <w:rsid w:val="005344D7"/>
    <w:rsid w:val="00540029"/>
    <w:rsid w:val="00543EB3"/>
    <w:rsid w:val="005443C8"/>
    <w:rsid w:val="00544F71"/>
    <w:rsid w:val="0054581C"/>
    <w:rsid w:val="005504EC"/>
    <w:rsid w:val="00553490"/>
    <w:rsid w:val="00553D36"/>
    <w:rsid w:val="00554576"/>
    <w:rsid w:val="00555253"/>
    <w:rsid w:val="0056568E"/>
    <w:rsid w:val="00566212"/>
    <w:rsid w:val="00567E12"/>
    <w:rsid w:val="005708FA"/>
    <w:rsid w:val="0057367D"/>
    <w:rsid w:val="00575B29"/>
    <w:rsid w:val="00581B2C"/>
    <w:rsid w:val="005820D6"/>
    <w:rsid w:val="005854AB"/>
    <w:rsid w:val="00586100"/>
    <w:rsid w:val="0058776E"/>
    <w:rsid w:val="00590557"/>
    <w:rsid w:val="00595E21"/>
    <w:rsid w:val="00596254"/>
    <w:rsid w:val="005A416B"/>
    <w:rsid w:val="005A7FAF"/>
    <w:rsid w:val="005B5FB4"/>
    <w:rsid w:val="005B6FD0"/>
    <w:rsid w:val="005C0C4E"/>
    <w:rsid w:val="005C1E97"/>
    <w:rsid w:val="005C376B"/>
    <w:rsid w:val="005C4E6B"/>
    <w:rsid w:val="005D32EA"/>
    <w:rsid w:val="005D3CC2"/>
    <w:rsid w:val="005D5331"/>
    <w:rsid w:val="005D542C"/>
    <w:rsid w:val="005D7033"/>
    <w:rsid w:val="005E31D5"/>
    <w:rsid w:val="005F26CF"/>
    <w:rsid w:val="005F7DE0"/>
    <w:rsid w:val="00600046"/>
    <w:rsid w:val="00605F81"/>
    <w:rsid w:val="00607F56"/>
    <w:rsid w:val="00614E66"/>
    <w:rsid w:val="00616185"/>
    <w:rsid w:val="0061682F"/>
    <w:rsid w:val="00620EBA"/>
    <w:rsid w:val="00621648"/>
    <w:rsid w:val="00635A63"/>
    <w:rsid w:val="00640F89"/>
    <w:rsid w:val="00654ED5"/>
    <w:rsid w:val="00662F21"/>
    <w:rsid w:val="00674F7A"/>
    <w:rsid w:val="00681EAD"/>
    <w:rsid w:val="0068200E"/>
    <w:rsid w:val="0068323D"/>
    <w:rsid w:val="006853C7"/>
    <w:rsid w:val="0068620B"/>
    <w:rsid w:val="006906F7"/>
    <w:rsid w:val="00695D7D"/>
    <w:rsid w:val="00696202"/>
    <w:rsid w:val="00697214"/>
    <w:rsid w:val="00697A37"/>
    <w:rsid w:val="006A061B"/>
    <w:rsid w:val="006A1BBB"/>
    <w:rsid w:val="006A1D91"/>
    <w:rsid w:val="006A669F"/>
    <w:rsid w:val="006A68FA"/>
    <w:rsid w:val="006B4722"/>
    <w:rsid w:val="006B7CF5"/>
    <w:rsid w:val="006C7283"/>
    <w:rsid w:val="006D2AAC"/>
    <w:rsid w:val="006D78A3"/>
    <w:rsid w:val="006E17D2"/>
    <w:rsid w:val="006E2268"/>
    <w:rsid w:val="006F1880"/>
    <w:rsid w:val="006F29C8"/>
    <w:rsid w:val="006F39A0"/>
    <w:rsid w:val="006F4221"/>
    <w:rsid w:val="006F427E"/>
    <w:rsid w:val="00700351"/>
    <w:rsid w:val="0070214A"/>
    <w:rsid w:val="007024F8"/>
    <w:rsid w:val="0070448E"/>
    <w:rsid w:val="007050FE"/>
    <w:rsid w:val="007057C7"/>
    <w:rsid w:val="00713050"/>
    <w:rsid w:val="00713E83"/>
    <w:rsid w:val="00716E6F"/>
    <w:rsid w:val="007253D3"/>
    <w:rsid w:val="007336C6"/>
    <w:rsid w:val="00735714"/>
    <w:rsid w:val="00737F43"/>
    <w:rsid w:val="00744A7D"/>
    <w:rsid w:val="007456AD"/>
    <w:rsid w:val="00747B79"/>
    <w:rsid w:val="00757CCD"/>
    <w:rsid w:val="00764733"/>
    <w:rsid w:val="00770F41"/>
    <w:rsid w:val="00771E0C"/>
    <w:rsid w:val="007721EB"/>
    <w:rsid w:val="00780F96"/>
    <w:rsid w:val="00786425"/>
    <w:rsid w:val="00791065"/>
    <w:rsid w:val="00795819"/>
    <w:rsid w:val="00795950"/>
    <w:rsid w:val="00797302"/>
    <w:rsid w:val="00797F6A"/>
    <w:rsid w:val="007A4CED"/>
    <w:rsid w:val="007A740B"/>
    <w:rsid w:val="007B2F98"/>
    <w:rsid w:val="007B487A"/>
    <w:rsid w:val="007C08DA"/>
    <w:rsid w:val="007C1138"/>
    <w:rsid w:val="007D0A6A"/>
    <w:rsid w:val="007D132B"/>
    <w:rsid w:val="007D6E8D"/>
    <w:rsid w:val="007E0198"/>
    <w:rsid w:val="007E40E5"/>
    <w:rsid w:val="007F1410"/>
    <w:rsid w:val="007F560F"/>
    <w:rsid w:val="007F5E7A"/>
    <w:rsid w:val="00801866"/>
    <w:rsid w:val="00801B4C"/>
    <w:rsid w:val="008028E0"/>
    <w:rsid w:val="00802952"/>
    <w:rsid w:val="00806741"/>
    <w:rsid w:val="00811D61"/>
    <w:rsid w:val="00812A30"/>
    <w:rsid w:val="008139BC"/>
    <w:rsid w:val="00816390"/>
    <w:rsid w:val="00825FF6"/>
    <w:rsid w:val="0082754E"/>
    <w:rsid w:val="00835BBD"/>
    <w:rsid w:val="008414B4"/>
    <w:rsid w:val="00841ECE"/>
    <w:rsid w:val="00847163"/>
    <w:rsid w:val="008506CF"/>
    <w:rsid w:val="00850CAE"/>
    <w:rsid w:val="0085141F"/>
    <w:rsid w:val="008528F4"/>
    <w:rsid w:val="0086004D"/>
    <w:rsid w:val="00865D03"/>
    <w:rsid w:val="00865DAE"/>
    <w:rsid w:val="00865E8C"/>
    <w:rsid w:val="00866AFA"/>
    <w:rsid w:val="00873C57"/>
    <w:rsid w:val="00875C8E"/>
    <w:rsid w:val="00876988"/>
    <w:rsid w:val="0088227A"/>
    <w:rsid w:val="0088271F"/>
    <w:rsid w:val="00884BD5"/>
    <w:rsid w:val="00890B59"/>
    <w:rsid w:val="0089180E"/>
    <w:rsid w:val="00894A21"/>
    <w:rsid w:val="008A4535"/>
    <w:rsid w:val="008A6B57"/>
    <w:rsid w:val="008B0A35"/>
    <w:rsid w:val="008B2E8E"/>
    <w:rsid w:val="008B33A9"/>
    <w:rsid w:val="008B3509"/>
    <w:rsid w:val="008C2DF0"/>
    <w:rsid w:val="008C5411"/>
    <w:rsid w:val="008D444B"/>
    <w:rsid w:val="008D5622"/>
    <w:rsid w:val="008E0827"/>
    <w:rsid w:val="008E099F"/>
    <w:rsid w:val="008E592F"/>
    <w:rsid w:val="008E5CE7"/>
    <w:rsid w:val="008F0D20"/>
    <w:rsid w:val="008F653D"/>
    <w:rsid w:val="009014EE"/>
    <w:rsid w:val="009031FF"/>
    <w:rsid w:val="00910A3F"/>
    <w:rsid w:val="009209D7"/>
    <w:rsid w:val="009222B5"/>
    <w:rsid w:val="00922E25"/>
    <w:rsid w:val="009244CC"/>
    <w:rsid w:val="00925C5A"/>
    <w:rsid w:val="00926318"/>
    <w:rsid w:val="0092772F"/>
    <w:rsid w:val="009304A9"/>
    <w:rsid w:val="00934519"/>
    <w:rsid w:val="00943089"/>
    <w:rsid w:val="00945D06"/>
    <w:rsid w:val="009476B8"/>
    <w:rsid w:val="00950D35"/>
    <w:rsid w:val="00957FEA"/>
    <w:rsid w:val="00961C4F"/>
    <w:rsid w:val="00965863"/>
    <w:rsid w:val="0097162D"/>
    <w:rsid w:val="0097513F"/>
    <w:rsid w:val="00975EA7"/>
    <w:rsid w:val="00975EBC"/>
    <w:rsid w:val="009845C7"/>
    <w:rsid w:val="009852D6"/>
    <w:rsid w:val="00993D46"/>
    <w:rsid w:val="00994702"/>
    <w:rsid w:val="009952C9"/>
    <w:rsid w:val="00995650"/>
    <w:rsid w:val="0099591F"/>
    <w:rsid w:val="009A05C8"/>
    <w:rsid w:val="009A37E0"/>
    <w:rsid w:val="009A6200"/>
    <w:rsid w:val="009B02CD"/>
    <w:rsid w:val="009B2D59"/>
    <w:rsid w:val="009B5FD1"/>
    <w:rsid w:val="009D1149"/>
    <w:rsid w:val="009D1553"/>
    <w:rsid w:val="009F3398"/>
    <w:rsid w:val="009F6F27"/>
    <w:rsid w:val="00A05AD2"/>
    <w:rsid w:val="00A06A11"/>
    <w:rsid w:val="00A146A9"/>
    <w:rsid w:val="00A1547D"/>
    <w:rsid w:val="00A20477"/>
    <w:rsid w:val="00A22163"/>
    <w:rsid w:val="00A24C89"/>
    <w:rsid w:val="00A34D96"/>
    <w:rsid w:val="00A37069"/>
    <w:rsid w:val="00A4406D"/>
    <w:rsid w:val="00A52D95"/>
    <w:rsid w:val="00A55692"/>
    <w:rsid w:val="00A642B0"/>
    <w:rsid w:val="00A7195B"/>
    <w:rsid w:val="00A91516"/>
    <w:rsid w:val="00A92DFE"/>
    <w:rsid w:val="00A9715D"/>
    <w:rsid w:val="00AA02EA"/>
    <w:rsid w:val="00AA0BB7"/>
    <w:rsid w:val="00AA1256"/>
    <w:rsid w:val="00AA1C62"/>
    <w:rsid w:val="00AA5ABF"/>
    <w:rsid w:val="00AB51E7"/>
    <w:rsid w:val="00AB74BC"/>
    <w:rsid w:val="00AC1198"/>
    <w:rsid w:val="00AC16F6"/>
    <w:rsid w:val="00AC4A93"/>
    <w:rsid w:val="00AC4C1A"/>
    <w:rsid w:val="00AC5868"/>
    <w:rsid w:val="00AC63B3"/>
    <w:rsid w:val="00AC7228"/>
    <w:rsid w:val="00AC7A3E"/>
    <w:rsid w:val="00AD0A3D"/>
    <w:rsid w:val="00AD2F50"/>
    <w:rsid w:val="00AE2209"/>
    <w:rsid w:val="00AE2B46"/>
    <w:rsid w:val="00AE419B"/>
    <w:rsid w:val="00AE70A4"/>
    <w:rsid w:val="00AF4285"/>
    <w:rsid w:val="00AF4896"/>
    <w:rsid w:val="00B123B6"/>
    <w:rsid w:val="00B143F6"/>
    <w:rsid w:val="00B147EE"/>
    <w:rsid w:val="00B16998"/>
    <w:rsid w:val="00B16F19"/>
    <w:rsid w:val="00B20094"/>
    <w:rsid w:val="00B2158E"/>
    <w:rsid w:val="00B215D2"/>
    <w:rsid w:val="00B315A6"/>
    <w:rsid w:val="00B4428A"/>
    <w:rsid w:val="00B53063"/>
    <w:rsid w:val="00B54286"/>
    <w:rsid w:val="00B556D8"/>
    <w:rsid w:val="00B669EA"/>
    <w:rsid w:val="00B70864"/>
    <w:rsid w:val="00B7254D"/>
    <w:rsid w:val="00B77C65"/>
    <w:rsid w:val="00B81CB7"/>
    <w:rsid w:val="00B85EB0"/>
    <w:rsid w:val="00B862E3"/>
    <w:rsid w:val="00B906AD"/>
    <w:rsid w:val="00B90DCA"/>
    <w:rsid w:val="00B94489"/>
    <w:rsid w:val="00BA387D"/>
    <w:rsid w:val="00BA55AB"/>
    <w:rsid w:val="00BA677E"/>
    <w:rsid w:val="00BB0D65"/>
    <w:rsid w:val="00BB1AB4"/>
    <w:rsid w:val="00BB2EB9"/>
    <w:rsid w:val="00BB315D"/>
    <w:rsid w:val="00BB7D62"/>
    <w:rsid w:val="00BC3AAA"/>
    <w:rsid w:val="00BC425A"/>
    <w:rsid w:val="00BD6C60"/>
    <w:rsid w:val="00BD77F8"/>
    <w:rsid w:val="00BD7B66"/>
    <w:rsid w:val="00BE1661"/>
    <w:rsid w:val="00BE4B03"/>
    <w:rsid w:val="00BE7687"/>
    <w:rsid w:val="00BF4469"/>
    <w:rsid w:val="00BF5535"/>
    <w:rsid w:val="00BF56B3"/>
    <w:rsid w:val="00C04E5E"/>
    <w:rsid w:val="00C06643"/>
    <w:rsid w:val="00C10185"/>
    <w:rsid w:val="00C12AFE"/>
    <w:rsid w:val="00C17708"/>
    <w:rsid w:val="00C238F4"/>
    <w:rsid w:val="00C246D6"/>
    <w:rsid w:val="00C31BE8"/>
    <w:rsid w:val="00C32729"/>
    <w:rsid w:val="00C41982"/>
    <w:rsid w:val="00C4432E"/>
    <w:rsid w:val="00C501DD"/>
    <w:rsid w:val="00C51F1F"/>
    <w:rsid w:val="00C553FC"/>
    <w:rsid w:val="00C55E50"/>
    <w:rsid w:val="00C57987"/>
    <w:rsid w:val="00C604EE"/>
    <w:rsid w:val="00C614B5"/>
    <w:rsid w:val="00C6290F"/>
    <w:rsid w:val="00C647BF"/>
    <w:rsid w:val="00C6481B"/>
    <w:rsid w:val="00C659A8"/>
    <w:rsid w:val="00C71C22"/>
    <w:rsid w:val="00C7295A"/>
    <w:rsid w:val="00C73B0C"/>
    <w:rsid w:val="00C811C4"/>
    <w:rsid w:val="00C85079"/>
    <w:rsid w:val="00C8699D"/>
    <w:rsid w:val="00C90460"/>
    <w:rsid w:val="00C9101F"/>
    <w:rsid w:val="00C91730"/>
    <w:rsid w:val="00CA0260"/>
    <w:rsid w:val="00CA3943"/>
    <w:rsid w:val="00CB2886"/>
    <w:rsid w:val="00CB3E5E"/>
    <w:rsid w:val="00CB6EEE"/>
    <w:rsid w:val="00CD3FE9"/>
    <w:rsid w:val="00CD6973"/>
    <w:rsid w:val="00CE05FB"/>
    <w:rsid w:val="00CE7671"/>
    <w:rsid w:val="00CE7AB4"/>
    <w:rsid w:val="00CE7FE7"/>
    <w:rsid w:val="00CF43C1"/>
    <w:rsid w:val="00CF4533"/>
    <w:rsid w:val="00CF64F4"/>
    <w:rsid w:val="00CF765F"/>
    <w:rsid w:val="00CF7AE0"/>
    <w:rsid w:val="00D01511"/>
    <w:rsid w:val="00D10F2A"/>
    <w:rsid w:val="00D12827"/>
    <w:rsid w:val="00D139B0"/>
    <w:rsid w:val="00D20492"/>
    <w:rsid w:val="00D2257F"/>
    <w:rsid w:val="00D238D8"/>
    <w:rsid w:val="00D240F7"/>
    <w:rsid w:val="00D267CB"/>
    <w:rsid w:val="00D26F25"/>
    <w:rsid w:val="00D33622"/>
    <w:rsid w:val="00D37C36"/>
    <w:rsid w:val="00D42286"/>
    <w:rsid w:val="00D42EE5"/>
    <w:rsid w:val="00D448B3"/>
    <w:rsid w:val="00D60A13"/>
    <w:rsid w:val="00D638B3"/>
    <w:rsid w:val="00D63F63"/>
    <w:rsid w:val="00D67415"/>
    <w:rsid w:val="00D732BA"/>
    <w:rsid w:val="00D85C73"/>
    <w:rsid w:val="00D90D28"/>
    <w:rsid w:val="00D92A4A"/>
    <w:rsid w:val="00DA00E5"/>
    <w:rsid w:val="00DA1426"/>
    <w:rsid w:val="00DA3A96"/>
    <w:rsid w:val="00DA6154"/>
    <w:rsid w:val="00DB131B"/>
    <w:rsid w:val="00DB2803"/>
    <w:rsid w:val="00DB304C"/>
    <w:rsid w:val="00DB599A"/>
    <w:rsid w:val="00DB6E0A"/>
    <w:rsid w:val="00DB7EF8"/>
    <w:rsid w:val="00DC275A"/>
    <w:rsid w:val="00DD04B8"/>
    <w:rsid w:val="00DD1045"/>
    <w:rsid w:val="00DD41B2"/>
    <w:rsid w:val="00DD6101"/>
    <w:rsid w:val="00DD61B1"/>
    <w:rsid w:val="00DD6AA3"/>
    <w:rsid w:val="00DE1659"/>
    <w:rsid w:val="00DE2589"/>
    <w:rsid w:val="00DE42E3"/>
    <w:rsid w:val="00DF3302"/>
    <w:rsid w:val="00DF33CF"/>
    <w:rsid w:val="00DF4075"/>
    <w:rsid w:val="00DF694F"/>
    <w:rsid w:val="00E00340"/>
    <w:rsid w:val="00E01A66"/>
    <w:rsid w:val="00E03FDB"/>
    <w:rsid w:val="00E10120"/>
    <w:rsid w:val="00E10567"/>
    <w:rsid w:val="00E150D0"/>
    <w:rsid w:val="00E21D69"/>
    <w:rsid w:val="00E3122D"/>
    <w:rsid w:val="00E32A44"/>
    <w:rsid w:val="00E34F1D"/>
    <w:rsid w:val="00E423CF"/>
    <w:rsid w:val="00E44B2F"/>
    <w:rsid w:val="00E457A4"/>
    <w:rsid w:val="00E470B9"/>
    <w:rsid w:val="00E50442"/>
    <w:rsid w:val="00E57F7B"/>
    <w:rsid w:val="00E60A34"/>
    <w:rsid w:val="00E6619D"/>
    <w:rsid w:val="00E71FCF"/>
    <w:rsid w:val="00E7235D"/>
    <w:rsid w:val="00E757EF"/>
    <w:rsid w:val="00E768A8"/>
    <w:rsid w:val="00E80C11"/>
    <w:rsid w:val="00E82A94"/>
    <w:rsid w:val="00E947EE"/>
    <w:rsid w:val="00E9487F"/>
    <w:rsid w:val="00EA3F4D"/>
    <w:rsid w:val="00EA58EC"/>
    <w:rsid w:val="00EB0691"/>
    <w:rsid w:val="00EB06B6"/>
    <w:rsid w:val="00EC33C3"/>
    <w:rsid w:val="00EC7944"/>
    <w:rsid w:val="00ED0A71"/>
    <w:rsid w:val="00ED1C16"/>
    <w:rsid w:val="00ED39B5"/>
    <w:rsid w:val="00ED3B0C"/>
    <w:rsid w:val="00ED4C43"/>
    <w:rsid w:val="00EE52E7"/>
    <w:rsid w:val="00EE571E"/>
    <w:rsid w:val="00EF27FF"/>
    <w:rsid w:val="00EF2B5A"/>
    <w:rsid w:val="00EF6B77"/>
    <w:rsid w:val="00F01F70"/>
    <w:rsid w:val="00F02BDE"/>
    <w:rsid w:val="00F139F2"/>
    <w:rsid w:val="00F15197"/>
    <w:rsid w:val="00F17E6D"/>
    <w:rsid w:val="00F30481"/>
    <w:rsid w:val="00F30E89"/>
    <w:rsid w:val="00F355CC"/>
    <w:rsid w:val="00F37172"/>
    <w:rsid w:val="00F41506"/>
    <w:rsid w:val="00F426ED"/>
    <w:rsid w:val="00F42FED"/>
    <w:rsid w:val="00F46B7A"/>
    <w:rsid w:val="00F472F7"/>
    <w:rsid w:val="00F50F45"/>
    <w:rsid w:val="00F5740F"/>
    <w:rsid w:val="00F57DD7"/>
    <w:rsid w:val="00F70F2E"/>
    <w:rsid w:val="00F73729"/>
    <w:rsid w:val="00F73A34"/>
    <w:rsid w:val="00F742FA"/>
    <w:rsid w:val="00F812E5"/>
    <w:rsid w:val="00F827C9"/>
    <w:rsid w:val="00F906A3"/>
    <w:rsid w:val="00F90F95"/>
    <w:rsid w:val="00F91661"/>
    <w:rsid w:val="00F91C0A"/>
    <w:rsid w:val="00F96F51"/>
    <w:rsid w:val="00FA132E"/>
    <w:rsid w:val="00FA7897"/>
    <w:rsid w:val="00FB5C48"/>
    <w:rsid w:val="00FB6BDB"/>
    <w:rsid w:val="00FB73F7"/>
    <w:rsid w:val="00FC1816"/>
    <w:rsid w:val="00FC4644"/>
    <w:rsid w:val="00FC66D5"/>
    <w:rsid w:val="00FE0A6A"/>
    <w:rsid w:val="00FE2742"/>
    <w:rsid w:val="00FE5E6B"/>
    <w:rsid w:val="00FE6DA2"/>
    <w:rsid w:val="00FE6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1A46EC"/>
  <w15:chartTrackingRefBased/>
  <w15:docId w15:val="{63AC19A5-2C13-AA4F-8EC8-187F31D99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AC3"/>
    <w:pPr>
      <w:ind w:left="720"/>
      <w:contextualSpacing/>
    </w:pPr>
  </w:style>
  <w:style w:type="paragraph" w:styleId="NormalWeb">
    <w:name w:val="Normal (Web)"/>
    <w:basedOn w:val="Normal"/>
    <w:uiPriority w:val="99"/>
    <w:unhideWhenUsed/>
    <w:rsid w:val="004C14B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34D65"/>
  </w:style>
  <w:style w:type="character" w:styleId="Hyperlink">
    <w:name w:val="Hyperlink"/>
    <w:basedOn w:val="DefaultParagraphFont"/>
    <w:uiPriority w:val="99"/>
    <w:unhideWhenUsed/>
    <w:rsid w:val="00334D65"/>
    <w:rPr>
      <w:color w:val="0563C1" w:themeColor="hyperlink"/>
      <w:u w:val="single"/>
    </w:rPr>
  </w:style>
  <w:style w:type="character" w:styleId="UnresolvedMention">
    <w:name w:val="Unresolved Mention"/>
    <w:basedOn w:val="DefaultParagraphFont"/>
    <w:uiPriority w:val="99"/>
    <w:semiHidden/>
    <w:unhideWhenUsed/>
    <w:rsid w:val="00334D65"/>
    <w:rPr>
      <w:color w:val="605E5C"/>
      <w:shd w:val="clear" w:color="auto" w:fill="E1DFDD"/>
    </w:rPr>
  </w:style>
  <w:style w:type="character" w:styleId="FollowedHyperlink">
    <w:name w:val="FollowedHyperlink"/>
    <w:basedOn w:val="DefaultParagraphFont"/>
    <w:uiPriority w:val="99"/>
    <w:semiHidden/>
    <w:unhideWhenUsed/>
    <w:rsid w:val="00334D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958339">
      <w:bodyDiv w:val="1"/>
      <w:marLeft w:val="0"/>
      <w:marRight w:val="0"/>
      <w:marTop w:val="0"/>
      <w:marBottom w:val="0"/>
      <w:divBdr>
        <w:top w:val="none" w:sz="0" w:space="0" w:color="auto"/>
        <w:left w:val="none" w:sz="0" w:space="0" w:color="auto"/>
        <w:bottom w:val="none" w:sz="0" w:space="0" w:color="auto"/>
        <w:right w:val="none" w:sz="0" w:space="0" w:color="auto"/>
      </w:divBdr>
    </w:div>
    <w:div w:id="698432270">
      <w:bodyDiv w:val="1"/>
      <w:marLeft w:val="0"/>
      <w:marRight w:val="0"/>
      <w:marTop w:val="0"/>
      <w:marBottom w:val="0"/>
      <w:divBdr>
        <w:top w:val="none" w:sz="0" w:space="0" w:color="auto"/>
        <w:left w:val="none" w:sz="0" w:space="0" w:color="auto"/>
        <w:bottom w:val="none" w:sz="0" w:space="0" w:color="auto"/>
        <w:right w:val="none" w:sz="0" w:space="0" w:color="auto"/>
      </w:divBdr>
      <w:divsChild>
        <w:div w:id="250432076">
          <w:marLeft w:val="720"/>
          <w:marRight w:val="0"/>
          <w:marTop w:val="140"/>
          <w:marBottom w:val="0"/>
          <w:divBdr>
            <w:top w:val="none" w:sz="0" w:space="0" w:color="auto"/>
            <w:left w:val="none" w:sz="0" w:space="0" w:color="auto"/>
            <w:bottom w:val="none" w:sz="0" w:space="0" w:color="auto"/>
            <w:right w:val="none" w:sz="0" w:space="0" w:color="auto"/>
          </w:divBdr>
        </w:div>
        <w:div w:id="330790977">
          <w:marLeft w:val="720"/>
          <w:marRight w:val="0"/>
          <w:marTop w:val="140"/>
          <w:marBottom w:val="0"/>
          <w:divBdr>
            <w:top w:val="none" w:sz="0" w:space="0" w:color="auto"/>
            <w:left w:val="none" w:sz="0" w:space="0" w:color="auto"/>
            <w:bottom w:val="none" w:sz="0" w:space="0" w:color="auto"/>
            <w:right w:val="none" w:sz="0" w:space="0" w:color="auto"/>
          </w:divBdr>
        </w:div>
        <w:div w:id="926039506">
          <w:marLeft w:val="720"/>
          <w:marRight w:val="0"/>
          <w:marTop w:val="140"/>
          <w:marBottom w:val="0"/>
          <w:divBdr>
            <w:top w:val="none" w:sz="0" w:space="0" w:color="auto"/>
            <w:left w:val="none" w:sz="0" w:space="0" w:color="auto"/>
            <w:bottom w:val="none" w:sz="0" w:space="0" w:color="auto"/>
            <w:right w:val="none" w:sz="0" w:space="0" w:color="auto"/>
          </w:divBdr>
        </w:div>
        <w:div w:id="2139637497">
          <w:marLeft w:val="720"/>
          <w:marRight w:val="0"/>
          <w:marTop w:val="140"/>
          <w:marBottom w:val="0"/>
          <w:divBdr>
            <w:top w:val="none" w:sz="0" w:space="0" w:color="auto"/>
            <w:left w:val="none" w:sz="0" w:space="0" w:color="auto"/>
            <w:bottom w:val="none" w:sz="0" w:space="0" w:color="auto"/>
            <w:right w:val="none" w:sz="0" w:space="0" w:color="auto"/>
          </w:divBdr>
        </w:div>
      </w:divsChild>
    </w:div>
    <w:div w:id="805853171">
      <w:bodyDiv w:val="1"/>
      <w:marLeft w:val="0"/>
      <w:marRight w:val="0"/>
      <w:marTop w:val="0"/>
      <w:marBottom w:val="0"/>
      <w:divBdr>
        <w:top w:val="none" w:sz="0" w:space="0" w:color="auto"/>
        <w:left w:val="none" w:sz="0" w:space="0" w:color="auto"/>
        <w:bottom w:val="none" w:sz="0" w:space="0" w:color="auto"/>
        <w:right w:val="none" w:sz="0" w:space="0" w:color="auto"/>
      </w:divBdr>
      <w:divsChild>
        <w:div w:id="1611936376">
          <w:marLeft w:val="720"/>
          <w:marRight w:val="0"/>
          <w:marTop w:val="140"/>
          <w:marBottom w:val="0"/>
          <w:divBdr>
            <w:top w:val="none" w:sz="0" w:space="0" w:color="auto"/>
            <w:left w:val="none" w:sz="0" w:space="0" w:color="auto"/>
            <w:bottom w:val="none" w:sz="0" w:space="0" w:color="auto"/>
            <w:right w:val="none" w:sz="0" w:space="0" w:color="auto"/>
          </w:divBdr>
        </w:div>
      </w:divsChild>
    </w:div>
    <w:div w:id="837424200">
      <w:bodyDiv w:val="1"/>
      <w:marLeft w:val="0"/>
      <w:marRight w:val="0"/>
      <w:marTop w:val="0"/>
      <w:marBottom w:val="0"/>
      <w:divBdr>
        <w:top w:val="none" w:sz="0" w:space="0" w:color="auto"/>
        <w:left w:val="none" w:sz="0" w:space="0" w:color="auto"/>
        <w:bottom w:val="none" w:sz="0" w:space="0" w:color="auto"/>
        <w:right w:val="none" w:sz="0" w:space="0" w:color="auto"/>
      </w:divBdr>
    </w:div>
    <w:div w:id="1006514116">
      <w:bodyDiv w:val="1"/>
      <w:marLeft w:val="0"/>
      <w:marRight w:val="0"/>
      <w:marTop w:val="0"/>
      <w:marBottom w:val="0"/>
      <w:divBdr>
        <w:top w:val="none" w:sz="0" w:space="0" w:color="auto"/>
        <w:left w:val="none" w:sz="0" w:space="0" w:color="auto"/>
        <w:bottom w:val="none" w:sz="0" w:space="0" w:color="auto"/>
        <w:right w:val="none" w:sz="0" w:space="0" w:color="auto"/>
      </w:divBdr>
    </w:div>
    <w:div w:id="1111125296">
      <w:bodyDiv w:val="1"/>
      <w:marLeft w:val="0"/>
      <w:marRight w:val="0"/>
      <w:marTop w:val="0"/>
      <w:marBottom w:val="0"/>
      <w:divBdr>
        <w:top w:val="none" w:sz="0" w:space="0" w:color="auto"/>
        <w:left w:val="none" w:sz="0" w:space="0" w:color="auto"/>
        <w:bottom w:val="none" w:sz="0" w:space="0" w:color="auto"/>
        <w:right w:val="none" w:sz="0" w:space="0" w:color="auto"/>
      </w:divBdr>
      <w:divsChild>
        <w:div w:id="438836868">
          <w:marLeft w:val="0"/>
          <w:marRight w:val="0"/>
          <w:marTop w:val="0"/>
          <w:marBottom w:val="0"/>
          <w:divBdr>
            <w:top w:val="none" w:sz="0" w:space="0" w:color="auto"/>
            <w:left w:val="none" w:sz="0" w:space="0" w:color="auto"/>
            <w:bottom w:val="none" w:sz="0" w:space="0" w:color="auto"/>
            <w:right w:val="none" w:sz="0" w:space="0" w:color="auto"/>
          </w:divBdr>
          <w:divsChild>
            <w:div w:id="273441346">
              <w:marLeft w:val="0"/>
              <w:marRight w:val="0"/>
              <w:marTop w:val="0"/>
              <w:marBottom w:val="0"/>
              <w:divBdr>
                <w:top w:val="none" w:sz="0" w:space="0" w:color="auto"/>
                <w:left w:val="none" w:sz="0" w:space="0" w:color="auto"/>
                <w:bottom w:val="none" w:sz="0" w:space="0" w:color="auto"/>
                <w:right w:val="none" w:sz="0" w:space="0" w:color="auto"/>
              </w:divBdr>
              <w:divsChild>
                <w:div w:id="9340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411295">
      <w:bodyDiv w:val="1"/>
      <w:marLeft w:val="0"/>
      <w:marRight w:val="0"/>
      <w:marTop w:val="0"/>
      <w:marBottom w:val="0"/>
      <w:divBdr>
        <w:top w:val="none" w:sz="0" w:space="0" w:color="auto"/>
        <w:left w:val="none" w:sz="0" w:space="0" w:color="auto"/>
        <w:bottom w:val="none" w:sz="0" w:space="0" w:color="auto"/>
        <w:right w:val="none" w:sz="0" w:space="0" w:color="auto"/>
      </w:divBdr>
    </w:div>
    <w:div w:id="1184056934">
      <w:bodyDiv w:val="1"/>
      <w:marLeft w:val="0"/>
      <w:marRight w:val="0"/>
      <w:marTop w:val="0"/>
      <w:marBottom w:val="0"/>
      <w:divBdr>
        <w:top w:val="none" w:sz="0" w:space="0" w:color="auto"/>
        <w:left w:val="none" w:sz="0" w:space="0" w:color="auto"/>
        <w:bottom w:val="none" w:sz="0" w:space="0" w:color="auto"/>
        <w:right w:val="none" w:sz="0" w:space="0" w:color="auto"/>
      </w:divBdr>
      <w:divsChild>
        <w:div w:id="282275685">
          <w:marLeft w:val="0"/>
          <w:marRight w:val="0"/>
          <w:marTop w:val="0"/>
          <w:marBottom w:val="0"/>
          <w:divBdr>
            <w:top w:val="none" w:sz="0" w:space="0" w:color="auto"/>
            <w:left w:val="none" w:sz="0" w:space="0" w:color="auto"/>
            <w:bottom w:val="none" w:sz="0" w:space="0" w:color="auto"/>
            <w:right w:val="none" w:sz="0" w:space="0" w:color="auto"/>
          </w:divBdr>
          <w:divsChild>
            <w:div w:id="649527937">
              <w:marLeft w:val="0"/>
              <w:marRight w:val="0"/>
              <w:marTop w:val="0"/>
              <w:marBottom w:val="0"/>
              <w:divBdr>
                <w:top w:val="none" w:sz="0" w:space="0" w:color="auto"/>
                <w:left w:val="none" w:sz="0" w:space="0" w:color="auto"/>
                <w:bottom w:val="none" w:sz="0" w:space="0" w:color="auto"/>
                <w:right w:val="none" w:sz="0" w:space="0" w:color="auto"/>
              </w:divBdr>
              <w:divsChild>
                <w:div w:id="543369460">
                  <w:marLeft w:val="0"/>
                  <w:marRight w:val="0"/>
                  <w:marTop w:val="0"/>
                  <w:marBottom w:val="0"/>
                  <w:divBdr>
                    <w:top w:val="none" w:sz="0" w:space="0" w:color="auto"/>
                    <w:left w:val="none" w:sz="0" w:space="0" w:color="auto"/>
                    <w:bottom w:val="none" w:sz="0" w:space="0" w:color="auto"/>
                    <w:right w:val="none" w:sz="0" w:space="0" w:color="auto"/>
                  </w:divBdr>
                  <w:divsChild>
                    <w:div w:id="1532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525819">
      <w:bodyDiv w:val="1"/>
      <w:marLeft w:val="0"/>
      <w:marRight w:val="0"/>
      <w:marTop w:val="0"/>
      <w:marBottom w:val="0"/>
      <w:divBdr>
        <w:top w:val="none" w:sz="0" w:space="0" w:color="auto"/>
        <w:left w:val="none" w:sz="0" w:space="0" w:color="auto"/>
        <w:bottom w:val="none" w:sz="0" w:space="0" w:color="auto"/>
        <w:right w:val="none" w:sz="0" w:space="0" w:color="auto"/>
      </w:divBdr>
    </w:div>
    <w:div w:id="200083839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senedd.wales/research-articles/donaldson-review-the-purposes-and-content-of-a-curriculum-for-wales/" TargetMode="External"/><Relationship Id="rId13" Type="http://schemas.openxmlformats.org/officeDocument/2006/relationships/hyperlink" Target="https://www.twinkl.co.uk/teaching-wiki/cross-curricular" TargetMode="External"/><Relationship Id="rId18" Type="http://schemas.openxmlformats.org/officeDocument/2006/relationships/hyperlink" Target="https://hwb.gov.wales/storage/d5d8e39c-b534-40cb-a3f5-7e2e126d8077/foundation-phase-framework.pdf" TargetMode="External"/><Relationship Id="rId3" Type="http://schemas.openxmlformats.org/officeDocument/2006/relationships/settings" Target="settings.xml"/><Relationship Id="rId21" Type="http://schemas.openxmlformats.org/officeDocument/2006/relationships/hyperlink" Target="https://www.gov.wales/5-things-you-may-not-know-about-waless-new-curriculum" TargetMode="External"/><Relationship Id="rId7" Type="http://schemas.openxmlformats.org/officeDocument/2006/relationships/hyperlink" Target="https://www.globeschool.org.uk/Learning/Our-Geography-Curriculum/" TargetMode="External"/><Relationship Id="rId12" Type="http://schemas.openxmlformats.org/officeDocument/2006/relationships/hyperlink" Target="https://tophat.com/glossary/d/direct-instruction/" TargetMode="External"/><Relationship Id="rId17" Type="http://schemas.openxmlformats.org/officeDocument/2006/relationships/hyperlink" Target="https://hwb.gov.wales/storage/8f0b360f-f1f6-4bec-b11a-df88168007f9/learning-and-teaching-pedagogy.pdf" TargetMode="External"/><Relationship Id="rId2" Type="http://schemas.openxmlformats.org/officeDocument/2006/relationships/styles" Target="styles.xml"/><Relationship Id="rId16" Type="http://schemas.openxmlformats.org/officeDocument/2006/relationships/hyperlink" Target="https://www.gov.wales/sites/default/files/publications/2018-02/knowledge-and-understandin-of-the-world.pdf" TargetMode="External"/><Relationship Id="rId20" Type="http://schemas.openxmlformats.org/officeDocument/2006/relationships/hyperlink" Target="https://hwb.gov.wales/curriculum-for-wales" TargetMode="External"/><Relationship Id="rId1" Type="http://schemas.openxmlformats.org/officeDocument/2006/relationships/numbering" Target="numbering.xml"/><Relationship Id="rId6" Type="http://schemas.openxmlformats.org/officeDocument/2006/relationships/hyperlink" Target="https://www.youtube.com/watch?v=RG0XN4ccvWQ" TargetMode="External"/><Relationship Id="rId11" Type="http://schemas.openxmlformats.org/officeDocument/2006/relationships/hyperlink" Target="https://education.gov.scot/parentzone/learning-at-home/covid19/blended-learning/" TargetMode="External"/><Relationship Id="rId5" Type="http://schemas.openxmlformats.org/officeDocument/2006/relationships/hyperlink" Target="https://theconversation.com/direct-instruction-and-the-teaching-of-reading-29157" TargetMode="External"/><Relationship Id="rId15" Type="http://schemas.openxmlformats.org/officeDocument/2006/relationships/hyperlink" Target="https://eng-sci.udmercy.edu/academics/engineering/electrical-computer/spiral-curriculum.php" TargetMode="External"/><Relationship Id="rId23" Type="http://schemas.openxmlformats.org/officeDocument/2006/relationships/theme" Target="theme/theme1.xml"/><Relationship Id="rId10" Type="http://schemas.openxmlformats.org/officeDocument/2006/relationships/hyperlink" Target="https://www.gov.wales/sites/default/files/publications/2018-03/successful-futures.pdf" TargetMode="External"/><Relationship Id="rId19" Type="http://schemas.openxmlformats.org/officeDocument/2006/relationships/hyperlink" Target="https://hwb.gov.wales/curriculum-for-wales/designing-your-curriculum/pedagogy" TargetMode="External"/><Relationship Id="rId4" Type="http://schemas.openxmlformats.org/officeDocument/2006/relationships/webSettings" Target="webSettings.xml"/><Relationship Id="rId9" Type="http://schemas.openxmlformats.org/officeDocument/2006/relationships/hyperlink" Target="https://planbee.com/pages/cross-curricular" TargetMode="External"/><Relationship Id="rId14" Type="http://schemas.openxmlformats.org/officeDocument/2006/relationships/hyperlink" Target="https://www.twinkl.co.uk/teaching-wiki/holistic-development-eyf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4123</Words>
  <Characters>21484</Characters>
  <Application>Microsoft Office Word</Application>
  <DocSecurity>0</DocSecurity>
  <Lines>346</Lines>
  <Paragraphs>81</Paragraphs>
  <ScaleCrop>false</ScaleCrop>
  <Company/>
  <LinksUpToDate>false</LinksUpToDate>
  <CharactersWithSpaces>25526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Evans (2200034)</dc:creator>
  <cp:keywords/>
  <dc:description/>
  <cp:lastModifiedBy>Elle Evans (2200034)</cp:lastModifiedBy>
  <cp:revision>2</cp:revision>
  <dcterms:created xsi:type="dcterms:W3CDTF">2023-04-13T14:05:00Z</dcterms:created>
  <dcterms:modified xsi:type="dcterms:W3CDTF">2023-04-13T14:05:00Z</dcterms:modified>
</cp:coreProperties>
</file>