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D015F" w14:textId="59167782" w:rsidR="00E86243" w:rsidRDefault="00E86243">
      <w:pPr>
        <w:rPr>
          <w:rFonts w:ascii="Arial" w:hAnsi="Arial" w:cs="Arial"/>
          <w:b/>
          <w:bCs/>
        </w:rPr>
      </w:pPr>
    </w:p>
    <w:p w14:paraId="67E078EA" w14:textId="31E2DE09" w:rsidR="00E86243" w:rsidRDefault="00E86243">
      <w:pPr>
        <w:rPr>
          <w:rFonts w:ascii="Arial" w:hAnsi="Arial" w:cs="Arial"/>
          <w:b/>
          <w:bCs/>
        </w:rPr>
      </w:pPr>
    </w:p>
    <w:p w14:paraId="6A32B8F7" w14:textId="51FC060D" w:rsidR="00E86243" w:rsidRDefault="00E86243">
      <w:pPr>
        <w:rPr>
          <w:rFonts w:ascii="Arial" w:hAnsi="Arial" w:cs="Arial"/>
          <w:b/>
          <w:bCs/>
        </w:rPr>
      </w:pPr>
    </w:p>
    <w:p w14:paraId="16A5EAF2" w14:textId="107958EA" w:rsidR="00E86243" w:rsidRDefault="00E86243">
      <w:pPr>
        <w:rPr>
          <w:rFonts w:ascii="Arial" w:hAnsi="Arial" w:cs="Arial"/>
          <w:b/>
          <w:bCs/>
        </w:rPr>
      </w:pPr>
    </w:p>
    <w:p w14:paraId="4FEB5683" w14:textId="5B691253" w:rsidR="00A4657D" w:rsidRDefault="00A4657D">
      <w:pPr>
        <w:rPr>
          <w:rFonts w:ascii="Arial" w:hAnsi="Arial" w:cs="Arial"/>
          <w:b/>
          <w:bCs/>
        </w:rPr>
      </w:pPr>
    </w:p>
    <w:p w14:paraId="7032445F" w14:textId="2F415580" w:rsidR="00A4657D" w:rsidRDefault="00A4657D">
      <w:pPr>
        <w:rPr>
          <w:rFonts w:ascii="Arial" w:hAnsi="Arial" w:cs="Arial"/>
          <w:b/>
          <w:bCs/>
        </w:rPr>
      </w:pPr>
    </w:p>
    <w:p w14:paraId="7879E0DE" w14:textId="76B4AEE3" w:rsidR="00C9422F" w:rsidRDefault="00C9422F">
      <w:pPr>
        <w:rPr>
          <w:rFonts w:ascii="Arial" w:hAnsi="Arial" w:cs="Arial"/>
          <w:b/>
          <w:bCs/>
        </w:rPr>
      </w:pPr>
    </w:p>
    <w:p w14:paraId="0CA63F9E" w14:textId="77777777" w:rsidR="00C9422F" w:rsidRDefault="00C9422F">
      <w:pPr>
        <w:rPr>
          <w:rFonts w:ascii="Arial" w:hAnsi="Arial" w:cs="Arial"/>
          <w:b/>
          <w:bCs/>
        </w:rPr>
      </w:pPr>
    </w:p>
    <w:p w14:paraId="589A2008" w14:textId="77777777" w:rsidR="009A2393" w:rsidRDefault="000B3BD6" w:rsidP="000D4F94">
      <w:pPr>
        <w:spacing w:line="360" w:lineRule="auto"/>
        <w:rPr>
          <w:rFonts w:ascii="Arial" w:hAnsi="Arial" w:cs="Arial"/>
          <w:b/>
          <w:bCs/>
          <w:sz w:val="28"/>
          <w:szCs w:val="28"/>
        </w:rPr>
      </w:pPr>
      <w:r w:rsidRPr="00625A81">
        <w:rPr>
          <w:rFonts w:ascii="Arial" w:hAnsi="Arial" w:cs="Arial"/>
          <w:b/>
          <w:bCs/>
          <w:sz w:val="28"/>
          <w:szCs w:val="28"/>
        </w:rPr>
        <w:t>BMSW400</w:t>
      </w:r>
      <w:r w:rsidR="009651DB">
        <w:rPr>
          <w:rFonts w:ascii="Arial" w:hAnsi="Arial" w:cs="Arial"/>
          <w:b/>
          <w:bCs/>
          <w:sz w:val="28"/>
          <w:szCs w:val="28"/>
        </w:rPr>
        <w:t>2</w:t>
      </w:r>
    </w:p>
    <w:p w14:paraId="1E0BF231" w14:textId="57F5D5D6" w:rsidR="00E86243" w:rsidRPr="00625A81" w:rsidRDefault="000B3BD6" w:rsidP="000D4F94">
      <w:pPr>
        <w:spacing w:line="360" w:lineRule="auto"/>
        <w:rPr>
          <w:rFonts w:ascii="Arial" w:hAnsi="Arial" w:cs="Arial"/>
          <w:b/>
          <w:bCs/>
          <w:sz w:val="28"/>
          <w:szCs w:val="28"/>
        </w:rPr>
      </w:pPr>
      <w:r w:rsidRPr="00625A81">
        <w:rPr>
          <w:rFonts w:ascii="Arial" w:hAnsi="Arial" w:cs="Arial"/>
          <w:b/>
          <w:bCs/>
          <w:sz w:val="28"/>
          <w:szCs w:val="28"/>
        </w:rPr>
        <w:br/>
      </w:r>
      <w:r w:rsidR="009651DB" w:rsidRPr="009651DB">
        <w:rPr>
          <w:rFonts w:ascii="Arial" w:hAnsi="Arial" w:cs="Arial"/>
          <w:b/>
          <w:bCs/>
          <w:sz w:val="28"/>
          <w:szCs w:val="28"/>
        </w:rPr>
        <w:t>Effective Team Work</w:t>
      </w:r>
      <w:r w:rsidR="00B442E5">
        <w:rPr>
          <w:rFonts w:ascii="Arial" w:hAnsi="Arial" w:cs="Arial"/>
          <w:b/>
          <w:bCs/>
          <w:sz w:val="28"/>
          <w:szCs w:val="28"/>
        </w:rPr>
        <w:t>ing</w:t>
      </w:r>
      <w:r w:rsidR="009651DB">
        <w:rPr>
          <w:rFonts w:ascii="Arial" w:hAnsi="Arial" w:cs="Arial"/>
          <w:b/>
          <w:bCs/>
          <w:sz w:val="28"/>
          <w:szCs w:val="28"/>
        </w:rPr>
        <w:t xml:space="preserve"> and Communication</w:t>
      </w:r>
    </w:p>
    <w:p w14:paraId="1A971478" w14:textId="77777777" w:rsidR="00625A81" w:rsidRDefault="00625A81">
      <w:pPr>
        <w:rPr>
          <w:rFonts w:ascii="Arial" w:hAnsi="Arial" w:cs="Arial"/>
        </w:rPr>
      </w:pPr>
    </w:p>
    <w:p w14:paraId="5AD0F3DB" w14:textId="30C7ABAA" w:rsidR="00625A81" w:rsidRDefault="0079319A" w:rsidP="0079319A">
      <w:pPr>
        <w:spacing w:line="360" w:lineRule="auto"/>
        <w:rPr>
          <w:rFonts w:ascii="Arial" w:hAnsi="Arial" w:cs="Arial"/>
        </w:rPr>
      </w:pPr>
      <w:r w:rsidRPr="00625A81">
        <w:rPr>
          <w:rFonts w:ascii="Arial" w:hAnsi="Arial" w:cs="Arial"/>
          <w:b/>
          <w:bCs/>
        </w:rPr>
        <w:t>Forename:</w:t>
      </w:r>
      <w:r>
        <w:rPr>
          <w:rFonts w:ascii="Arial" w:hAnsi="Arial" w:cs="Arial"/>
        </w:rPr>
        <w:t xml:space="preserve"> </w:t>
      </w:r>
      <w:r w:rsidRPr="00625A81">
        <w:rPr>
          <w:rFonts w:ascii="Arial" w:hAnsi="Arial" w:cs="Arial"/>
        </w:rPr>
        <w:t>Ivo</w:t>
      </w:r>
    </w:p>
    <w:p w14:paraId="622EF4E9" w14:textId="30F8FB64" w:rsidR="00E86243" w:rsidRPr="00A4657D" w:rsidRDefault="00A4657D" w:rsidP="00625A81">
      <w:pPr>
        <w:spacing w:line="360" w:lineRule="auto"/>
        <w:rPr>
          <w:rFonts w:ascii="Arial" w:hAnsi="Arial" w:cs="Arial"/>
        </w:rPr>
      </w:pPr>
      <w:r w:rsidRPr="00625A81">
        <w:rPr>
          <w:rFonts w:ascii="Arial" w:hAnsi="Arial" w:cs="Arial"/>
          <w:b/>
          <w:bCs/>
        </w:rPr>
        <w:t>Surname:</w:t>
      </w:r>
      <w:r>
        <w:rPr>
          <w:rFonts w:ascii="Arial" w:hAnsi="Arial" w:cs="Arial"/>
        </w:rPr>
        <w:t xml:space="preserve"> Gazepov</w:t>
      </w:r>
      <w:r>
        <w:rPr>
          <w:rFonts w:ascii="Arial" w:hAnsi="Arial" w:cs="Arial"/>
        </w:rPr>
        <w:tab/>
      </w:r>
      <w:r>
        <w:rPr>
          <w:rFonts w:ascii="Arial" w:hAnsi="Arial" w:cs="Arial"/>
        </w:rPr>
        <w:tab/>
      </w:r>
    </w:p>
    <w:p w14:paraId="25CB7D91" w14:textId="2BCBC459" w:rsidR="00625A81" w:rsidRPr="009A2393" w:rsidRDefault="00625A81" w:rsidP="00625A81">
      <w:pPr>
        <w:spacing w:line="360" w:lineRule="auto"/>
        <w:rPr>
          <w:rFonts w:ascii="Arial" w:hAnsi="Arial" w:cs="Arial"/>
        </w:rPr>
      </w:pPr>
      <w:r w:rsidRPr="00625A81">
        <w:rPr>
          <w:rFonts w:ascii="Arial" w:hAnsi="Arial" w:cs="Arial"/>
          <w:b/>
          <w:bCs/>
        </w:rPr>
        <w:t>ID:</w:t>
      </w:r>
      <w:r>
        <w:rPr>
          <w:rFonts w:ascii="Arial" w:hAnsi="Arial" w:cs="Arial"/>
          <w:b/>
          <w:bCs/>
        </w:rPr>
        <w:t xml:space="preserve"> </w:t>
      </w:r>
      <w:r w:rsidRPr="00625A81">
        <w:rPr>
          <w:rFonts w:ascii="Arial" w:hAnsi="Arial" w:cs="Arial"/>
        </w:rPr>
        <w:t>2133589</w:t>
      </w:r>
    </w:p>
    <w:p w14:paraId="6398406B" w14:textId="1C28B508" w:rsidR="00E32AD1" w:rsidRDefault="00625A81" w:rsidP="00625A81">
      <w:pPr>
        <w:spacing w:line="360" w:lineRule="auto"/>
        <w:rPr>
          <w:rFonts w:ascii="Arial" w:hAnsi="Arial" w:cs="Arial"/>
        </w:rPr>
      </w:pPr>
      <w:r w:rsidRPr="00625A81">
        <w:rPr>
          <w:rFonts w:ascii="Arial" w:hAnsi="Arial" w:cs="Arial"/>
          <w:b/>
          <w:bCs/>
        </w:rPr>
        <w:t xml:space="preserve">Course </w:t>
      </w:r>
      <w:r w:rsidR="009A2393" w:rsidRPr="00625A81">
        <w:rPr>
          <w:rFonts w:ascii="Arial" w:hAnsi="Arial" w:cs="Arial"/>
          <w:b/>
          <w:bCs/>
        </w:rPr>
        <w:t>lecturer</w:t>
      </w:r>
      <w:r w:rsidRPr="00625A81">
        <w:rPr>
          <w:rFonts w:ascii="Arial" w:hAnsi="Arial" w:cs="Arial"/>
          <w:b/>
          <w:bCs/>
        </w:rPr>
        <w:t>:</w:t>
      </w:r>
      <w:r>
        <w:rPr>
          <w:rFonts w:ascii="Arial" w:hAnsi="Arial" w:cs="Arial"/>
        </w:rPr>
        <w:t xml:space="preserve"> </w:t>
      </w:r>
      <w:r w:rsidR="009651DB">
        <w:rPr>
          <w:rFonts w:ascii="Arial" w:hAnsi="Arial" w:cs="Arial"/>
        </w:rPr>
        <w:t>Toyin Adisa</w:t>
      </w:r>
    </w:p>
    <w:p w14:paraId="53DC9F28" w14:textId="562A263B" w:rsidR="00E32AD1" w:rsidRPr="00C9422F" w:rsidRDefault="00E32AD1" w:rsidP="00E32AD1">
      <w:pPr>
        <w:rPr>
          <w:rFonts w:ascii="Arial" w:hAnsi="Arial" w:cs="Arial"/>
        </w:rPr>
      </w:pPr>
      <w:r>
        <w:rPr>
          <w:rFonts w:ascii="Arial" w:hAnsi="Arial" w:cs="Arial"/>
        </w:rPr>
        <w:br w:type="page"/>
      </w:r>
      <w:bookmarkStart w:id="0" w:name="_Toc110514014"/>
      <w:bookmarkStart w:id="1" w:name="_Toc110513970"/>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77BD59A1" w:rsidR="006B6B8E" w:rsidRPr="006B6B8E" w:rsidRDefault="006B6B8E">
          <w:pPr>
            <w:pStyle w:val="TOCHeading"/>
            <w:rPr>
              <w:rFonts w:ascii="Arial" w:hAnsi="Arial" w:cs="Arial"/>
              <w:b/>
              <w:bCs/>
              <w:color w:val="000000" w:themeColor="text1"/>
              <w:sz w:val="28"/>
              <w:szCs w:val="28"/>
            </w:rPr>
          </w:pPr>
          <w:r w:rsidRPr="006B6B8E">
            <w:rPr>
              <w:rFonts w:ascii="Arial" w:hAnsi="Arial" w:cs="Arial"/>
              <w:b/>
              <w:bCs/>
              <w:color w:val="000000" w:themeColor="text1"/>
              <w:sz w:val="28"/>
              <w:szCs w:val="28"/>
              <w:lang w:val="en-GB"/>
            </w:rPr>
            <w:t>Table of Contents</w:t>
          </w:r>
        </w:p>
        <w:p w14:paraId="25A21C13" w14:textId="0CBBFEAA" w:rsidR="007A2826" w:rsidRDefault="006B6B8E">
          <w:pPr>
            <w:pStyle w:val="TOC1"/>
            <w:rPr>
              <w:rFonts w:asciiTheme="minorHAnsi" w:eastAsiaTheme="minorEastAsia" w:hAnsiTheme="minorHAnsi" w:cstheme="minorBidi"/>
              <w:b w:val="0"/>
              <w:bCs w:val="0"/>
              <w:caps w:val="0"/>
              <w:color w:val="auto"/>
              <w:lang w:eastAsia="en-GB"/>
            </w:rPr>
          </w:pPr>
          <w:r w:rsidRPr="000C67A6">
            <w:rPr>
              <w:color w:val="auto"/>
            </w:rPr>
            <w:fldChar w:fldCharType="begin"/>
          </w:r>
          <w:r w:rsidRPr="007A2826">
            <w:rPr>
              <w:color w:val="auto"/>
            </w:rPr>
            <w:instrText xml:space="preserve"> TOC \o "1-3" \h \z \u </w:instrText>
          </w:r>
          <w:r w:rsidRPr="000C67A6">
            <w:rPr>
              <w:color w:val="auto"/>
            </w:rPr>
            <w:fldChar w:fldCharType="separate"/>
          </w:r>
          <w:hyperlink w:anchor="_Toc123310538" w:history="1">
            <w:r w:rsidR="007A2826" w:rsidRPr="007A2826">
              <w:rPr>
                <w:rStyle w:val="Hyperlink"/>
                <w:color w:val="auto"/>
              </w:rPr>
              <w:t>Introduction</w:t>
            </w:r>
            <w:r w:rsidR="007A2826">
              <w:rPr>
                <w:webHidden/>
              </w:rPr>
              <w:tab/>
            </w:r>
            <w:r w:rsidR="007A2826">
              <w:rPr>
                <w:webHidden/>
              </w:rPr>
              <w:fldChar w:fldCharType="begin"/>
            </w:r>
            <w:r w:rsidR="007A2826">
              <w:rPr>
                <w:webHidden/>
              </w:rPr>
              <w:instrText xml:space="preserve"> PAGEREF _Toc123310538 \h </w:instrText>
            </w:r>
            <w:r w:rsidR="007A2826">
              <w:rPr>
                <w:webHidden/>
              </w:rPr>
            </w:r>
            <w:r w:rsidR="007A2826">
              <w:rPr>
                <w:webHidden/>
              </w:rPr>
              <w:fldChar w:fldCharType="separate"/>
            </w:r>
            <w:r w:rsidR="000C1404">
              <w:rPr>
                <w:webHidden/>
              </w:rPr>
              <w:t>3</w:t>
            </w:r>
            <w:r w:rsidR="007A2826">
              <w:rPr>
                <w:webHidden/>
              </w:rPr>
              <w:fldChar w:fldCharType="end"/>
            </w:r>
          </w:hyperlink>
        </w:p>
        <w:p w14:paraId="571BD274" w14:textId="3614A221" w:rsidR="007A2826" w:rsidRDefault="00000000">
          <w:pPr>
            <w:pStyle w:val="TOC1"/>
            <w:rPr>
              <w:rFonts w:asciiTheme="minorHAnsi" w:eastAsiaTheme="minorEastAsia" w:hAnsiTheme="minorHAnsi" w:cstheme="minorBidi"/>
              <w:b w:val="0"/>
              <w:bCs w:val="0"/>
              <w:caps w:val="0"/>
              <w:color w:val="auto"/>
              <w:lang w:eastAsia="en-GB"/>
            </w:rPr>
          </w:pPr>
          <w:hyperlink w:anchor="_Toc123310539" w:history="1">
            <w:r w:rsidR="007A2826" w:rsidRPr="00606E45">
              <w:rPr>
                <w:rStyle w:val="Hyperlink"/>
              </w:rPr>
              <w:t>The Model of Communication</w:t>
            </w:r>
            <w:r w:rsidR="007A2826">
              <w:rPr>
                <w:webHidden/>
              </w:rPr>
              <w:tab/>
            </w:r>
            <w:r w:rsidR="007A2826">
              <w:rPr>
                <w:webHidden/>
              </w:rPr>
              <w:fldChar w:fldCharType="begin"/>
            </w:r>
            <w:r w:rsidR="007A2826">
              <w:rPr>
                <w:webHidden/>
              </w:rPr>
              <w:instrText xml:space="preserve"> PAGEREF _Toc123310539 \h </w:instrText>
            </w:r>
            <w:r w:rsidR="007A2826">
              <w:rPr>
                <w:webHidden/>
              </w:rPr>
            </w:r>
            <w:r w:rsidR="007A2826">
              <w:rPr>
                <w:webHidden/>
              </w:rPr>
              <w:fldChar w:fldCharType="separate"/>
            </w:r>
            <w:r w:rsidR="000C1404">
              <w:rPr>
                <w:webHidden/>
              </w:rPr>
              <w:t>4</w:t>
            </w:r>
            <w:r w:rsidR="007A2826">
              <w:rPr>
                <w:webHidden/>
              </w:rPr>
              <w:fldChar w:fldCharType="end"/>
            </w:r>
          </w:hyperlink>
        </w:p>
        <w:p w14:paraId="616585E7" w14:textId="252800F7" w:rsidR="007A2826" w:rsidRDefault="00000000">
          <w:pPr>
            <w:pStyle w:val="TOC2"/>
            <w:tabs>
              <w:tab w:val="right" w:leader="dot" w:pos="9016"/>
            </w:tabs>
            <w:rPr>
              <w:rFonts w:eastAsiaTheme="minorEastAsia"/>
              <w:smallCaps w:val="0"/>
              <w:noProof/>
              <w:sz w:val="22"/>
              <w:szCs w:val="22"/>
              <w:lang w:eastAsia="en-GB"/>
            </w:rPr>
          </w:pPr>
          <w:hyperlink w:anchor="_Toc123310540" w:history="1">
            <w:r w:rsidR="007A2826" w:rsidRPr="007A2826">
              <w:rPr>
                <w:rStyle w:val="Hyperlink"/>
                <w:rFonts w:ascii="Arial" w:hAnsi="Arial" w:cs="Arial"/>
                <w:b/>
                <w:bCs/>
                <w:noProof/>
                <w:color w:val="auto"/>
                <w:lang w:val="en-US"/>
              </w:rPr>
              <w:t>Shannon</w:t>
            </w:r>
            <w:r w:rsidR="007A2826" w:rsidRPr="00606E45">
              <w:rPr>
                <w:rStyle w:val="Hyperlink"/>
                <w:rFonts w:ascii="Arial" w:hAnsi="Arial" w:cs="Arial"/>
                <w:b/>
                <w:bCs/>
                <w:noProof/>
                <w:lang w:val="en-US"/>
              </w:rPr>
              <w:t xml:space="preserve"> and Weaver (1948)</w:t>
            </w:r>
            <w:r w:rsidR="007A2826">
              <w:rPr>
                <w:noProof/>
                <w:webHidden/>
              </w:rPr>
              <w:tab/>
            </w:r>
            <w:r w:rsidR="007A2826">
              <w:rPr>
                <w:noProof/>
                <w:webHidden/>
              </w:rPr>
              <w:fldChar w:fldCharType="begin"/>
            </w:r>
            <w:r w:rsidR="007A2826">
              <w:rPr>
                <w:noProof/>
                <w:webHidden/>
              </w:rPr>
              <w:instrText xml:space="preserve"> PAGEREF _Toc123310540 \h </w:instrText>
            </w:r>
            <w:r w:rsidR="007A2826">
              <w:rPr>
                <w:noProof/>
                <w:webHidden/>
              </w:rPr>
            </w:r>
            <w:r w:rsidR="007A2826">
              <w:rPr>
                <w:noProof/>
                <w:webHidden/>
              </w:rPr>
              <w:fldChar w:fldCharType="separate"/>
            </w:r>
            <w:r w:rsidR="000C1404">
              <w:rPr>
                <w:noProof/>
                <w:webHidden/>
              </w:rPr>
              <w:t>4</w:t>
            </w:r>
            <w:r w:rsidR="007A2826">
              <w:rPr>
                <w:noProof/>
                <w:webHidden/>
              </w:rPr>
              <w:fldChar w:fldCharType="end"/>
            </w:r>
          </w:hyperlink>
        </w:p>
        <w:p w14:paraId="0ECEDFFD" w14:textId="1406634A" w:rsidR="007A2826" w:rsidRDefault="00000000">
          <w:pPr>
            <w:pStyle w:val="TOC2"/>
            <w:tabs>
              <w:tab w:val="right" w:leader="dot" w:pos="9016"/>
            </w:tabs>
            <w:rPr>
              <w:rFonts w:eastAsiaTheme="minorEastAsia"/>
              <w:smallCaps w:val="0"/>
              <w:noProof/>
              <w:sz w:val="22"/>
              <w:szCs w:val="22"/>
              <w:lang w:eastAsia="en-GB"/>
            </w:rPr>
          </w:pPr>
          <w:hyperlink w:anchor="_Toc123310541" w:history="1">
            <w:r w:rsidR="007A2826" w:rsidRPr="007A2826">
              <w:rPr>
                <w:rStyle w:val="Hyperlink"/>
                <w:rFonts w:ascii="Arial" w:hAnsi="Arial" w:cs="Arial"/>
                <w:b/>
                <w:bCs/>
                <w:noProof/>
                <w:color w:val="auto"/>
                <w:lang w:val="en-US"/>
              </w:rPr>
              <w:t>Schramm</w:t>
            </w:r>
            <w:r w:rsidR="007A2826" w:rsidRPr="00606E45">
              <w:rPr>
                <w:rStyle w:val="Hyperlink"/>
                <w:rFonts w:ascii="Arial" w:hAnsi="Arial" w:cs="Arial"/>
                <w:b/>
                <w:bCs/>
                <w:noProof/>
                <w:lang w:val="en-US"/>
              </w:rPr>
              <w:t xml:space="preserve"> (1954)</w:t>
            </w:r>
            <w:r w:rsidR="007A2826">
              <w:rPr>
                <w:noProof/>
                <w:webHidden/>
              </w:rPr>
              <w:tab/>
            </w:r>
            <w:r w:rsidR="007A2826">
              <w:rPr>
                <w:noProof/>
                <w:webHidden/>
              </w:rPr>
              <w:fldChar w:fldCharType="begin"/>
            </w:r>
            <w:r w:rsidR="007A2826">
              <w:rPr>
                <w:noProof/>
                <w:webHidden/>
              </w:rPr>
              <w:instrText xml:space="preserve"> PAGEREF _Toc123310541 \h </w:instrText>
            </w:r>
            <w:r w:rsidR="007A2826">
              <w:rPr>
                <w:noProof/>
                <w:webHidden/>
              </w:rPr>
            </w:r>
            <w:r w:rsidR="007A2826">
              <w:rPr>
                <w:noProof/>
                <w:webHidden/>
              </w:rPr>
              <w:fldChar w:fldCharType="separate"/>
            </w:r>
            <w:r w:rsidR="000C1404">
              <w:rPr>
                <w:noProof/>
                <w:webHidden/>
              </w:rPr>
              <w:t>5</w:t>
            </w:r>
            <w:r w:rsidR="007A2826">
              <w:rPr>
                <w:noProof/>
                <w:webHidden/>
              </w:rPr>
              <w:fldChar w:fldCharType="end"/>
            </w:r>
          </w:hyperlink>
        </w:p>
        <w:p w14:paraId="3173A40F" w14:textId="4706C168" w:rsidR="007A2826" w:rsidRDefault="00000000">
          <w:pPr>
            <w:pStyle w:val="TOC2"/>
            <w:tabs>
              <w:tab w:val="right" w:leader="dot" w:pos="9016"/>
            </w:tabs>
            <w:rPr>
              <w:rFonts w:eastAsiaTheme="minorEastAsia"/>
              <w:smallCaps w:val="0"/>
              <w:noProof/>
              <w:sz w:val="22"/>
              <w:szCs w:val="22"/>
              <w:lang w:eastAsia="en-GB"/>
            </w:rPr>
          </w:pPr>
          <w:hyperlink w:anchor="_Toc123310542" w:history="1">
            <w:r w:rsidR="007A2826" w:rsidRPr="00606E45">
              <w:rPr>
                <w:rStyle w:val="Hyperlink"/>
                <w:rFonts w:ascii="Arial" w:hAnsi="Arial" w:cs="Arial"/>
                <w:b/>
                <w:bCs/>
                <w:noProof/>
                <w:lang w:val="en-US"/>
              </w:rPr>
              <w:t>Berlo (1960)</w:t>
            </w:r>
            <w:r w:rsidR="007A2826">
              <w:rPr>
                <w:noProof/>
                <w:webHidden/>
              </w:rPr>
              <w:tab/>
            </w:r>
            <w:r w:rsidR="007A2826">
              <w:rPr>
                <w:noProof/>
                <w:webHidden/>
              </w:rPr>
              <w:fldChar w:fldCharType="begin"/>
            </w:r>
            <w:r w:rsidR="007A2826">
              <w:rPr>
                <w:noProof/>
                <w:webHidden/>
              </w:rPr>
              <w:instrText xml:space="preserve"> PAGEREF _Toc123310542 \h </w:instrText>
            </w:r>
            <w:r w:rsidR="007A2826">
              <w:rPr>
                <w:noProof/>
                <w:webHidden/>
              </w:rPr>
            </w:r>
            <w:r w:rsidR="007A2826">
              <w:rPr>
                <w:noProof/>
                <w:webHidden/>
              </w:rPr>
              <w:fldChar w:fldCharType="separate"/>
            </w:r>
            <w:r w:rsidR="000C1404">
              <w:rPr>
                <w:noProof/>
                <w:webHidden/>
              </w:rPr>
              <w:t>7</w:t>
            </w:r>
            <w:r w:rsidR="007A2826">
              <w:rPr>
                <w:noProof/>
                <w:webHidden/>
              </w:rPr>
              <w:fldChar w:fldCharType="end"/>
            </w:r>
          </w:hyperlink>
        </w:p>
        <w:p w14:paraId="3C69A14D" w14:textId="6B2553CC" w:rsidR="007A2826" w:rsidRDefault="00000000">
          <w:pPr>
            <w:pStyle w:val="TOC1"/>
            <w:rPr>
              <w:rFonts w:asciiTheme="minorHAnsi" w:eastAsiaTheme="minorEastAsia" w:hAnsiTheme="minorHAnsi" w:cstheme="minorBidi"/>
              <w:b w:val="0"/>
              <w:bCs w:val="0"/>
              <w:caps w:val="0"/>
              <w:color w:val="auto"/>
              <w:lang w:eastAsia="en-GB"/>
            </w:rPr>
          </w:pPr>
          <w:hyperlink w:anchor="_Toc123310543" w:history="1">
            <w:r w:rsidR="007A2826" w:rsidRPr="00606E45">
              <w:rPr>
                <w:rStyle w:val="Hyperlink"/>
              </w:rPr>
              <w:t>Communication Skills</w:t>
            </w:r>
            <w:r w:rsidR="007A2826">
              <w:rPr>
                <w:webHidden/>
              </w:rPr>
              <w:tab/>
            </w:r>
            <w:r w:rsidR="007A2826">
              <w:rPr>
                <w:webHidden/>
              </w:rPr>
              <w:fldChar w:fldCharType="begin"/>
            </w:r>
            <w:r w:rsidR="007A2826">
              <w:rPr>
                <w:webHidden/>
              </w:rPr>
              <w:instrText xml:space="preserve"> PAGEREF _Toc123310543 \h </w:instrText>
            </w:r>
            <w:r w:rsidR="007A2826">
              <w:rPr>
                <w:webHidden/>
              </w:rPr>
            </w:r>
            <w:r w:rsidR="007A2826">
              <w:rPr>
                <w:webHidden/>
              </w:rPr>
              <w:fldChar w:fldCharType="separate"/>
            </w:r>
            <w:r w:rsidR="000C1404">
              <w:rPr>
                <w:webHidden/>
              </w:rPr>
              <w:t>8</w:t>
            </w:r>
            <w:r w:rsidR="007A2826">
              <w:rPr>
                <w:webHidden/>
              </w:rPr>
              <w:fldChar w:fldCharType="end"/>
            </w:r>
          </w:hyperlink>
        </w:p>
        <w:p w14:paraId="3B5DD63F" w14:textId="08D2B5FE" w:rsidR="007A2826" w:rsidRDefault="00000000">
          <w:pPr>
            <w:pStyle w:val="TOC1"/>
            <w:rPr>
              <w:rFonts w:asciiTheme="minorHAnsi" w:eastAsiaTheme="minorEastAsia" w:hAnsiTheme="minorHAnsi" w:cstheme="minorBidi"/>
              <w:b w:val="0"/>
              <w:bCs w:val="0"/>
              <w:caps w:val="0"/>
              <w:color w:val="auto"/>
              <w:lang w:eastAsia="en-GB"/>
            </w:rPr>
          </w:pPr>
          <w:hyperlink w:anchor="_Toc123310544" w:history="1">
            <w:r w:rsidR="007A2826" w:rsidRPr="00606E45">
              <w:rPr>
                <w:rStyle w:val="Hyperlink"/>
              </w:rPr>
              <w:t>The Disadvantages of Modern Technology</w:t>
            </w:r>
            <w:r w:rsidR="007A2826">
              <w:rPr>
                <w:webHidden/>
              </w:rPr>
              <w:tab/>
            </w:r>
            <w:r w:rsidR="007A2826">
              <w:rPr>
                <w:webHidden/>
              </w:rPr>
              <w:fldChar w:fldCharType="begin"/>
            </w:r>
            <w:r w:rsidR="007A2826">
              <w:rPr>
                <w:webHidden/>
              </w:rPr>
              <w:instrText xml:space="preserve"> PAGEREF _Toc123310544 \h </w:instrText>
            </w:r>
            <w:r w:rsidR="007A2826">
              <w:rPr>
                <w:webHidden/>
              </w:rPr>
            </w:r>
            <w:r w:rsidR="007A2826">
              <w:rPr>
                <w:webHidden/>
              </w:rPr>
              <w:fldChar w:fldCharType="separate"/>
            </w:r>
            <w:r w:rsidR="000C1404">
              <w:rPr>
                <w:webHidden/>
              </w:rPr>
              <w:t>9</w:t>
            </w:r>
            <w:r w:rsidR="007A2826">
              <w:rPr>
                <w:webHidden/>
              </w:rPr>
              <w:fldChar w:fldCharType="end"/>
            </w:r>
          </w:hyperlink>
        </w:p>
        <w:p w14:paraId="19F10F79" w14:textId="0CC03562" w:rsidR="007A2826" w:rsidRDefault="00000000">
          <w:pPr>
            <w:pStyle w:val="TOC1"/>
            <w:rPr>
              <w:rFonts w:asciiTheme="minorHAnsi" w:eastAsiaTheme="minorEastAsia" w:hAnsiTheme="minorHAnsi" w:cstheme="minorBidi"/>
              <w:b w:val="0"/>
              <w:bCs w:val="0"/>
              <w:caps w:val="0"/>
              <w:color w:val="auto"/>
              <w:lang w:eastAsia="en-GB"/>
            </w:rPr>
          </w:pPr>
          <w:hyperlink w:anchor="_Toc123310545" w:history="1">
            <w:r w:rsidR="007A2826" w:rsidRPr="00606E45">
              <w:rPr>
                <w:rStyle w:val="Hyperlink"/>
              </w:rPr>
              <w:t>Conclusion</w:t>
            </w:r>
            <w:r w:rsidR="007A2826">
              <w:rPr>
                <w:webHidden/>
              </w:rPr>
              <w:tab/>
            </w:r>
            <w:r w:rsidR="007A2826">
              <w:rPr>
                <w:webHidden/>
              </w:rPr>
              <w:fldChar w:fldCharType="begin"/>
            </w:r>
            <w:r w:rsidR="007A2826">
              <w:rPr>
                <w:webHidden/>
              </w:rPr>
              <w:instrText xml:space="preserve"> PAGEREF _Toc123310545 \h </w:instrText>
            </w:r>
            <w:r w:rsidR="007A2826">
              <w:rPr>
                <w:webHidden/>
              </w:rPr>
            </w:r>
            <w:r w:rsidR="007A2826">
              <w:rPr>
                <w:webHidden/>
              </w:rPr>
              <w:fldChar w:fldCharType="separate"/>
            </w:r>
            <w:r w:rsidR="000C1404">
              <w:rPr>
                <w:webHidden/>
              </w:rPr>
              <w:t>10</w:t>
            </w:r>
            <w:r w:rsidR="007A2826">
              <w:rPr>
                <w:webHidden/>
              </w:rPr>
              <w:fldChar w:fldCharType="end"/>
            </w:r>
          </w:hyperlink>
        </w:p>
        <w:p w14:paraId="4FEB4D9A" w14:textId="7B3DB3BC" w:rsidR="007A2826" w:rsidRDefault="00000000">
          <w:pPr>
            <w:pStyle w:val="TOC1"/>
            <w:rPr>
              <w:rFonts w:asciiTheme="minorHAnsi" w:eastAsiaTheme="minorEastAsia" w:hAnsiTheme="minorHAnsi" w:cstheme="minorBidi"/>
              <w:b w:val="0"/>
              <w:bCs w:val="0"/>
              <w:caps w:val="0"/>
              <w:color w:val="auto"/>
              <w:lang w:eastAsia="en-GB"/>
            </w:rPr>
          </w:pPr>
          <w:hyperlink w:anchor="_Toc123310546" w:history="1">
            <w:r w:rsidR="007A2826" w:rsidRPr="00606E45">
              <w:rPr>
                <w:rStyle w:val="Hyperlink"/>
              </w:rPr>
              <w:t>References</w:t>
            </w:r>
            <w:r w:rsidR="007A2826">
              <w:rPr>
                <w:webHidden/>
              </w:rPr>
              <w:tab/>
            </w:r>
            <w:r w:rsidR="007A2826">
              <w:rPr>
                <w:webHidden/>
              </w:rPr>
              <w:fldChar w:fldCharType="begin"/>
            </w:r>
            <w:r w:rsidR="007A2826">
              <w:rPr>
                <w:webHidden/>
              </w:rPr>
              <w:instrText xml:space="preserve"> PAGEREF _Toc123310546 \h </w:instrText>
            </w:r>
            <w:r w:rsidR="007A2826">
              <w:rPr>
                <w:webHidden/>
              </w:rPr>
            </w:r>
            <w:r w:rsidR="007A2826">
              <w:rPr>
                <w:webHidden/>
              </w:rPr>
              <w:fldChar w:fldCharType="separate"/>
            </w:r>
            <w:r w:rsidR="000C1404">
              <w:rPr>
                <w:webHidden/>
              </w:rPr>
              <w:t>11</w:t>
            </w:r>
            <w:r w:rsidR="007A2826">
              <w:rPr>
                <w:webHidden/>
              </w:rPr>
              <w:fldChar w:fldCharType="end"/>
            </w:r>
          </w:hyperlink>
        </w:p>
        <w:p w14:paraId="110CF313" w14:textId="717DBB1B" w:rsidR="007A2826" w:rsidRDefault="00000000">
          <w:pPr>
            <w:pStyle w:val="TOC1"/>
            <w:rPr>
              <w:rFonts w:asciiTheme="minorHAnsi" w:eastAsiaTheme="minorEastAsia" w:hAnsiTheme="minorHAnsi" w:cstheme="minorBidi"/>
              <w:b w:val="0"/>
              <w:bCs w:val="0"/>
              <w:caps w:val="0"/>
              <w:color w:val="auto"/>
              <w:lang w:eastAsia="en-GB"/>
            </w:rPr>
          </w:pPr>
          <w:hyperlink w:anchor="_Toc123310547" w:history="1">
            <w:r w:rsidR="007A2826" w:rsidRPr="00606E45">
              <w:rPr>
                <w:rStyle w:val="Hyperlink"/>
              </w:rPr>
              <w:t>Appendices</w:t>
            </w:r>
            <w:r w:rsidR="007A2826">
              <w:rPr>
                <w:webHidden/>
              </w:rPr>
              <w:tab/>
            </w:r>
            <w:r w:rsidR="007A2826">
              <w:rPr>
                <w:webHidden/>
              </w:rPr>
              <w:fldChar w:fldCharType="begin"/>
            </w:r>
            <w:r w:rsidR="007A2826">
              <w:rPr>
                <w:webHidden/>
              </w:rPr>
              <w:instrText xml:space="preserve"> PAGEREF _Toc123310547 \h </w:instrText>
            </w:r>
            <w:r w:rsidR="007A2826">
              <w:rPr>
                <w:webHidden/>
              </w:rPr>
            </w:r>
            <w:r w:rsidR="007A2826">
              <w:rPr>
                <w:webHidden/>
              </w:rPr>
              <w:fldChar w:fldCharType="separate"/>
            </w:r>
            <w:r w:rsidR="000C1404">
              <w:rPr>
                <w:webHidden/>
              </w:rPr>
              <w:t>12</w:t>
            </w:r>
            <w:r w:rsidR="007A2826">
              <w:rPr>
                <w:webHidden/>
              </w:rPr>
              <w:fldChar w:fldCharType="end"/>
            </w:r>
          </w:hyperlink>
        </w:p>
        <w:p w14:paraId="124951FC" w14:textId="38D5E97C" w:rsidR="006B6B8E" w:rsidRDefault="006B6B8E">
          <w:r w:rsidRPr="000C67A6">
            <w:rPr>
              <w:rFonts w:ascii="Arial" w:hAnsi="Arial" w:cs="Arial"/>
              <w:b/>
              <w:bCs/>
            </w:rPr>
            <w:fldChar w:fldCharType="end"/>
          </w:r>
        </w:p>
      </w:sdtContent>
    </w:sdt>
    <w:p w14:paraId="61791EED" w14:textId="1D8C3963" w:rsidR="00C9422F" w:rsidRPr="00C9422F" w:rsidRDefault="00C9422F" w:rsidP="00C9422F">
      <w:pPr>
        <w:rPr>
          <w:rFonts w:ascii="Arial" w:eastAsiaTheme="majorEastAsia" w:hAnsi="Arial" w:cs="Arial"/>
          <w:color w:val="000000" w:themeColor="text1"/>
          <w:sz w:val="32"/>
          <w:szCs w:val="32"/>
        </w:rPr>
      </w:pPr>
      <w:r>
        <w:rPr>
          <w:rFonts w:ascii="Arial" w:hAnsi="Arial" w:cs="Arial"/>
          <w:color w:val="000000" w:themeColor="text1"/>
        </w:rPr>
        <w:br w:type="page"/>
      </w:r>
    </w:p>
    <w:p w14:paraId="3F691D13" w14:textId="1242056C" w:rsidR="00C9422F" w:rsidRDefault="00C9422F" w:rsidP="007A2826">
      <w:pPr>
        <w:pStyle w:val="Heading1"/>
        <w:spacing w:line="360" w:lineRule="auto"/>
        <w:rPr>
          <w:rFonts w:ascii="Arial" w:hAnsi="Arial" w:cs="Arial"/>
          <w:b/>
          <w:bCs/>
          <w:color w:val="000000" w:themeColor="text1"/>
          <w:sz w:val="28"/>
          <w:szCs w:val="28"/>
        </w:rPr>
      </w:pPr>
      <w:bookmarkStart w:id="2" w:name="_Toc112855094"/>
      <w:bookmarkStart w:id="3" w:name="_Toc123310538"/>
      <w:r w:rsidRPr="00BF356D">
        <w:rPr>
          <w:rFonts w:ascii="Arial" w:hAnsi="Arial" w:cs="Arial"/>
          <w:b/>
          <w:bCs/>
          <w:color w:val="000000" w:themeColor="text1"/>
          <w:sz w:val="28"/>
          <w:szCs w:val="28"/>
        </w:rPr>
        <w:lastRenderedPageBreak/>
        <w:t>Introduction</w:t>
      </w:r>
      <w:bookmarkEnd w:id="2"/>
      <w:bookmarkEnd w:id="3"/>
    </w:p>
    <w:p w14:paraId="61DC219A" w14:textId="77777777" w:rsidR="007A2826" w:rsidRPr="007A2826" w:rsidRDefault="007A2826" w:rsidP="007A2826">
      <w:pPr>
        <w:spacing w:after="0"/>
      </w:pPr>
    </w:p>
    <w:p w14:paraId="4E1F3049" w14:textId="35B67371" w:rsidR="00C9422F" w:rsidRDefault="005F4A54" w:rsidP="007A2826">
      <w:pPr>
        <w:spacing w:line="360" w:lineRule="auto"/>
        <w:rPr>
          <w:rFonts w:ascii="Arial" w:hAnsi="Arial" w:cs="Arial"/>
          <w:color w:val="000000" w:themeColor="text1"/>
        </w:rPr>
      </w:pPr>
      <w:r>
        <w:rPr>
          <w:rFonts w:ascii="Arial" w:hAnsi="Arial" w:cs="Arial"/>
          <w:color w:val="000000" w:themeColor="text1"/>
        </w:rPr>
        <w:t>In this report will demonstrate three model</w:t>
      </w:r>
      <w:r w:rsidR="00F8322A">
        <w:rPr>
          <w:rFonts w:ascii="Arial" w:hAnsi="Arial" w:cs="Arial"/>
          <w:color w:val="000000" w:themeColor="text1"/>
        </w:rPr>
        <w:t>s</w:t>
      </w:r>
      <w:r>
        <w:rPr>
          <w:rFonts w:ascii="Arial" w:hAnsi="Arial" w:cs="Arial"/>
          <w:color w:val="000000" w:themeColor="text1"/>
        </w:rPr>
        <w:t xml:space="preserve"> of communication</w:t>
      </w:r>
      <w:r w:rsidR="009478F1">
        <w:rPr>
          <w:rFonts w:ascii="Arial" w:hAnsi="Arial" w:cs="Arial"/>
          <w:color w:val="000000" w:themeColor="text1"/>
        </w:rPr>
        <w:t>, Shannon and Weaver's Mathematical communication model, Schramm of communication model and Berlo's communication model.</w:t>
      </w:r>
      <w:r>
        <w:rPr>
          <w:rFonts w:ascii="Arial" w:hAnsi="Arial" w:cs="Arial"/>
          <w:color w:val="000000" w:themeColor="text1"/>
        </w:rPr>
        <w:t xml:space="preserve"> </w:t>
      </w:r>
      <w:r w:rsidR="009478F1">
        <w:rPr>
          <w:rFonts w:ascii="Arial" w:hAnsi="Arial" w:cs="Arial"/>
          <w:color w:val="000000" w:themeColor="text1"/>
        </w:rPr>
        <w:t xml:space="preserve">The second part will demonstrate communication skills and how many communication skills we can use for effective communication and the last part will be the disadvantages of the internet also the disadvantages of modern technology in our life. </w:t>
      </w:r>
      <w:r w:rsidR="00C9422F">
        <w:rPr>
          <w:rFonts w:ascii="Arial" w:hAnsi="Arial" w:cs="Arial"/>
          <w:color w:val="000000" w:themeColor="text1"/>
        </w:rPr>
        <w:br w:type="page"/>
      </w:r>
    </w:p>
    <w:p w14:paraId="047EE173" w14:textId="324B371E" w:rsidR="0004737D" w:rsidRPr="0004737D" w:rsidRDefault="0004737D" w:rsidP="007A2826">
      <w:pPr>
        <w:pStyle w:val="Heading1"/>
        <w:spacing w:before="0" w:line="360" w:lineRule="auto"/>
        <w:rPr>
          <w:rFonts w:ascii="Arial" w:hAnsi="Arial" w:cs="Arial"/>
          <w:b/>
          <w:bCs/>
          <w:color w:val="000000" w:themeColor="text1"/>
          <w:sz w:val="28"/>
          <w:szCs w:val="28"/>
        </w:rPr>
      </w:pPr>
      <w:bookmarkStart w:id="4" w:name="_Toc123310539"/>
      <w:r>
        <w:rPr>
          <w:rFonts w:ascii="Arial" w:hAnsi="Arial" w:cs="Arial"/>
          <w:b/>
          <w:bCs/>
          <w:color w:val="000000" w:themeColor="text1"/>
          <w:sz w:val="28"/>
          <w:szCs w:val="28"/>
        </w:rPr>
        <w:lastRenderedPageBreak/>
        <w:t>The Model of Communication</w:t>
      </w:r>
      <w:bookmarkEnd w:id="4"/>
    </w:p>
    <w:p w14:paraId="46E54DC0" w14:textId="07237ACF" w:rsidR="00F22B67" w:rsidRDefault="0004737D" w:rsidP="00EE6314">
      <w:pPr>
        <w:pStyle w:val="Heading2"/>
        <w:spacing w:before="0" w:line="360" w:lineRule="auto"/>
        <w:rPr>
          <w:rFonts w:ascii="Arial" w:hAnsi="Arial" w:cs="Arial"/>
          <w:b/>
          <w:bCs/>
          <w:color w:val="auto"/>
          <w:sz w:val="24"/>
          <w:szCs w:val="24"/>
          <w:lang w:val="en-US"/>
        </w:rPr>
      </w:pPr>
      <w:bookmarkStart w:id="5" w:name="_Toc123310540"/>
      <w:r w:rsidRPr="002C7B33">
        <w:rPr>
          <w:rFonts w:ascii="Arial" w:hAnsi="Arial" w:cs="Arial"/>
          <w:b/>
          <w:bCs/>
          <w:color w:val="auto"/>
          <w:sz w:val="24"/>
          <w:szCs w:val="24"/>
          <w:lang w:val="en-US"/>
        </w:rPr>
        <w:t>Shannon and Weaver (1948)</w:t>
      </w:r>
      <w:bookmarkEnd w:id="5"/>
    </w:p>
    <w:p w14:paraId="54B1DB01" w14:textId="77777777" w:rsidR="00EE6314" w:rsidRPr="008A482E" w:rsidRDefault="00EE6314" w:rsidP="00EE6314">
      <w:pPr>
        <w:shd w:val="clear" w:color="auto" w:fill="FFFFFF"/>
        <w:spacing w:after="0" w:line="360" w:lineRule="auto"/>
        <w:rPr>
          <w:sz w:val="12"/>
          <w:szCs w:val="12"/>
          <w:lang w:val="en-US"/>
        </w:rPr>
      </w:pPr>
    </w:p>
    <w:p w14:paraId="08291650" w14:textId="699B5835" w:rsidR="00F00F72" w:rsidRPr="008A482E" w:rsidRDefault="001E6DFE" w:rsidP="00EE6314">
      <w:pPr>
        <w:shd w:val="clear" w:color="auto" w:fill="FFFFFF"/>
        <w:spacing w:after="120" w:line="360" w:lineRule="auto"/>
        <w:rPr>
          <w:rFonts w:ascii="Arial" w:eastAsia="Times New Roman" w:hAnsi="Arial" w:cs="Arial"/>
          <w:lang w:eastAsia="en-GB"/>
        </w:rPr>
      </w:pPr>
      <w:r w:rsidRPr="008A482E">
        <w:rPr>
          <w:rFonts w:ascii="Arial" w:eastAsia="Times New Roman" w:hAnsi="Arial" w:cs="Arial"/>
          <w:lang w:eastAsia="en-GB"/>
        </w:rPr>
        <w:t>Shannon, an American mathematician and electronic engineer, and Weaver, an American scientist, presented the "Shannon-Weaver model of communication" in "Bell System Technical Journal" in 1948.</w:t>
      </w:r>
      <w:sdt>
        <w:sdtPr>
          <w:rPr>
            <w:rFonts w:ascii="Arial" w:eastAsia="Times New Roman" w:hAnsi="Arial" w:cs="Arial"/>
            <w:lang w:eastAsia="en-GB"/>
          </w:rPr>
          <w:id w:val="24835651"/>
          <w:citation/>
        </w:sdtPr>
        <w:sdtContent>
          <w:r w:rsidR="00100A37" w:rsidRPr="008A482E">
            <w:rPr>
              <w:rFonts w:ascii="Arial" w:eastAsia="Times New Roman" w:hAnsi="Arial" w:cs="Arial"/>
              <w:lang w:eastAsia="en-GB"/>
            </w:rPr>
            <w:fldChar w:fldCharType="begin"/>
          </w:r>
          <w:r w:rsidR="00100A37" w:rsidRPr="008A482E">
            <w:rPr>
              <w:rFonts w:ascii="Arial" w:eastAsia="Times New Roman" w:hAnsi="Arial" w:cs="Arial"/>
              <w:lang w:eastAsia="en-GB"/>
            </w:rPr>
            <w:instrText xml:space="preserve"> CITATION Bus18 \l 2057 </w:instrText>
          </w:r>
          <w:r w:rsidR="00100A37" w:rsidRPr="008A482E">
            <w:rPr>
              <w:rFonts w:ascii="Arial" w:eastAsia="Times New Roman" w:hAnsi="Arial" w:cs="Arial"/>
              <w:lang w:eastAsia="en-GB"/>
            </w:rPr>
            <w:fldChar w:fldCharType="separate"/>
          </w:r>
          <w:r w:rsidR="00F037BF" w:rsidRPr="008A482E">
            <w:rPr>
              <w:rFonts w:ascii="Arial" w:eastAsia="Times New Roman" w:hAnsi="Arial" w:cs="Arial"/>
              <w:noProof/>
              <w:lang w:eastAsia="en-GB"/>
            </w:rPr>
            <w:t xml:space="preserve"> (Businesstopia, 2018)</w:t>
          </w:r>
          <w:r w:rsidR="00100A37" w:rsidRPr="008A482E">
            <w:rPr>
              <w:rFonts w:ascii="Arial" w:eastAsia="Times New Roman" w:hAnsi="Arial" w:cs="Arial"/>
              <w:lang w:eastAsia="en-GB"/>
            </w:rPr>
            <w:fldChar w:fldCharType="end"/>
          </w:r>
        </w:sdtContent>
      </w:sdt>
      <w:r w:rsidR="00F00F72" w:rsidRPr="008A482E">
        <w:rPr>
          <w:rFonts w:ascii="Arial" w:eastAsia="Times New Roman" w:hAnsi="Arial" w:cs="Arial"/>
          <w:lang w:eastAsia="en-GB"/>
        </w:rPr>
        <w:t xml:space="preserve"> </w:t>
      </w:r>
      <w:r w:rsidRPr="008A482E">
        <w:rPr>
          <w:rFonts w:ascii="Arial" w:eastAsia="Times New Roman" w:hAnsi="Arial" w:cs="Arial"/>
          <w:lang w:eastAsia="en-GB"/>
        </w:rPr>
        <w:t xml:space="preserve">The primary goal of this strategy is to foster good communication between </w:t>
      </w:r>
      <w:r w:rsidR="00F8322A">
        <w:rPr>
          <w:rFonts w:ascii="Arial" w:eastAsia="Times New Roman" w:hAnsi="Arial" w:cs="Arial"/>
          <w:lang w:eastAsia="en-GB"/>
        </w:rPr>
        <w:t xml:space="preserve">the </w:t>
      </w:r>
      <w:r w:rsidRPr="008A482E">
        <w:rPr>
          <w:rFonts w:ascii="Arial" w:eastAsia="Times New Roman" w:hAnsi="Arial" w:cs="Arial"/>
          <w:lang w:eastAsia="en-GB"/>
        </w:rPr>
        <w:t>sender and rec</w:t>
      </w:r>
      <w:r w:rsidR="00F8322A">
        <w:rPr>
          <w:rFonts w:ascii="Arial" w:eastAsia="Times New Roman" w:hAnsi="Arial" w:cs="Arial"/>
          <w:lang w:eastAsia="en-GB"/>
        </w:rPr>
        <w:t>eiver</w:t>
      </w:r>
      <w:r w:rsidRPr="008A482E">
        <w:rPr>
          <w:rFonts w:ascii="Arial" w:eastAsia="Times New Roman" w:hAnsi="Arial" w:cs="Arial"/>
          <w:lang w:eastAsia="en-GB"/>
        </w:rPr>
        <w:t>. They also uncover factors that have an impact on the so-called "noise" style of communication. The concept was first created to enhance technical communication. Later, it was widely used in the communication industry.</w:t>
      </w:r>
      <w:sdt>
        <w:sdtPr>
          <w:rPr>
            <w:rFonts w:ascii="Arial" w:eastAsia="Times New Roman" w:hAnsi="Arial" w:cs="Arial"/>
            <w:lang w:eastAsia="en-GB"/>
          </w:rPr>
          <w:id w:val="859320488"/>
          <w:citation/>
        </w:sdtPr>
        <w:sdtContent>
          <w:r w:rsidRPr="008A482E">
            <w:rPr>
              <w:rFonts w:ascii="Arial" w:eastAsia="Times New Roman" w:hAnsi="Arial" w:cs="Arial"/>
              <w:lang w:eastAsia="en-GB"/>
            </w:rPr>
            <w:fldChar w:fldCharType="begin"/>
          </w:r>
          <w:r w:rsidRPr="008A482E">
            <w:rPr>
              <w:rFonts w:ascii="Arial" w:eastAsia="Times New Roman" w:hAnsi="Arial" w:cs="Arial"/>
              <w:lang w:eastAsia="en-GB"/>
            </w:rPr>
            <w:instrText xml:space="preserve"> CITATION Bus18 \l 2057 </w:instrText>
          </w:r>
          <w:r w:rsidRPr="008A482E">
            <w:rPr>
              <w:rFonts w:ascii="Arial" w:eastAsia="Times New Roman" w:hAnsi="Arial" w:cs="Arial"/>
              <w:lang w:eastAsia="en-GB"/>
            </w:rPr>
            <w:fldChar w:fldCharType="separate"/>
          </w:r>
          <w:r w:rsidRPr="008A482E">
            <w:rPr>
              <w:rFonts w:ascii="Arial" w:eastAsia="Times New Roman" w:hAnsi="Arial" w:cs="Arial"/>
              <w:noProof/>
              <w:lang w:eastAsia="en-GB"/>
            </w:rPr>
            <w:t xml:space="preserve"> (Businesstopia, 2018)</w:t>
          </w:r>
          <w:r w:rsidRPr="008A482E">
            <w:rPr>
              <w:rFonts w:ascii="Arial" w:eastAsia="Times New Roman" w:hAnsi="Arial" w:cs="Arial"/>
              <w:lang w:eastAsia="en-GB"/>
            </w:rPr>
            <w:fldChar w:fldCharType="end"/>
          </w:r>
        </w:sdtContent>
      </w:sdt>
      <w:r w:rsidR="00C00304">
        <w:rPr>
          <w:rFonts w:ascii="Arial" w:eastAsia="Times New Roman" w:hAnsi="Arial" w:cs="Arial"/>
          <w:lang w:eastAsia="en-GB"/>
        </w:rPr>
        <w:t xml:space="preserve"> </w:t>
      </w:r>
      <w:r w:rsidR="002C7B33" w:rsidRPr="008A482E">
        <w:rPr>
          <w:rFonts w:ascii="Arial" w:eastAsia="Times New Roman" w:hAnsi="Arial" w:cs="Arial"/>
          <w:lang w:eastAsia="en-GB"/>
        </w:rPr>
        <w:t xml:space="preserve">The Shannon and Weaver model also has </w:t>
      </w:r>
      <w:r w:rsidR="00BB2BE2" w:rsidRPr="008A482E">
        <w:rPr>
          <w:rFonts w:ascii="Arial" w:eastAsia="Times New Roman" w:hAnsi="Arial" w:cs="Arial"/>
          <w:lang w:eastAsia="en-GB"/>
        </w:rPr>
        <w:t>six</w:t>
      </w:r>
      <w:r w:rsidR="002C7B33" w:rsidRPr="008A482E">
        <w:rPr>
          <w:rFonts w:ascii="Arial" w:eastAsia="Times New Roman" w:hAnsi="Arial" w:cs="Arial"/>
          <w:lang w:eastAsia="en-GB"/>
        </w:rPr>
        <w:t xml:space="preserve"> different components. These are respectively:</w:t>
      </w:r>
    </w:p>
    <w:p w14:paraId="323AAA70" w14:textId="62C44885" w:rsidR="00DF1688" w:rsidRPr="008A482E" w:rsidRDefault="002C7B33" w:rsidP="00EE6314">
      <w:pPr>
        <w:autoSpaceDE w:val="0"/>
        <w:autoSpaceDN w:val="0"/>
        <w:adjustRightInd w:val="0"/>
        <w:spacing w:after="120" w:line="360" w:lineRule="auto"/>
        <w:rPr>
          <w:rFonts w:ascii="Arial" w:hAnsi="Arial" w:cs="Arial"/>
        </w:rPr>
      </w:pPr>
      <w:r w:rsidRPr="008A482E">
        <w:rPr>
          <w:rStyle w:val="Strong"/>
          <w:rFonts w:ascii="Arial" w:hAnsi="Arial" w:cs="Arial"/>
          <w:b w:val="0"/>
          <w:bCs w:val="0"/>
          <w:bdr w:val="none" w:sz="0" w:space="0" w:color="auto" w:frame="1"/>
          <w:shd w:val="clear" w:color="auto" w:fill="FFFFFF"/>
        </w:rPr>
        <w:t>Sender (Information source)</w:t>
      </w:r>
      <w:r w:rsidRPr="008A482E">
        <w:rPr>
          <w:rFonts w:ascii="Arial" w:hAnsi="Arial" w:cs="Arial"/>
          <w:shd w:val="clear" w:color="auto" w:fill="FFFFFF"/>
        </w:rPr>
        <w:t xml:space="preserve"> The person that composes the message, selects the delivery </w:t>
      </w:r>
      <w:r w:rsidR="00F8322A" w:rsidRPr="008A482E">
        <w:rPr>
          <w:rFonts w:ascii="Arial" w:hAnsi="Arial" w:cs="Arial"/>
          <w:shd w:val="clear" w:color="auto" w:fill="FFFFFF"/>
        </w:rPr>
        <w:t>method</w:t>
      </w:r>
      <w:r w:rsidRPr="008A482E">
        <w:rPr>
          <w:rFonts w:ascii="Arial" w:hAnsi="Arial" w:cs="Arial"/>
          <w:shd w:val="clear" w:color="auto" w:fill="FFFFFF"/>
        </w:rPr>
        <w:t xml:space="preserve"> and transmits the message is the sender. It creates a message or series of messages to be transmitted to the receiving terminal.</w:t>
      </w:r>
      <w:r w:rsidR="00DF1688" w:rsidRPr="008A482E">
        <w:rPr>
          <w:rFonts w:ascii="Arial" w:hAnsi="Arial" w:cs="Arial"/>
        </w:rPr>
        <w:t xml:space="preserve"> </w:t>
      </w:r>
      <w:sdt>
        <w:sdtPr>
          <w:rPr>
            <w:rFonts w:ascii="Arial" w:hAnsi="Arial" w:cs="Arial"/>
          </w:rPr>
          <w:id w:val="-199545229"/>
          <w:citation/>
        </w:sdtPr>
        <w:sdtContent>
          <w:r w:rsidR="007A2826">
            <w:rPr>
              <w:rFonts w:ascii="Arial" w:hAnsi="Arial" w:cs="Arial"/>
            </w:rPr>
            <w:fldChar w:fldCharType="begin"/>
          </w:r>
          <w:r w:rsidR="007A2826">
            <w:rPr>
              <w:rFonts w:ascii="Arial" w:hAnsi="Arial" w:cs="Arial"/>
            </w:rPr>
            <w:instrText xml:space="preserve"> CITATION Cla48 \l 2057 </w:instrText>
          </w:r>
          <w:r w:rsidR="007A2826">
            <w:rPr>
              <w:rFonts w:ascii="Arial" w:hAnsi="Arial" w:cs="Arial"/>
            </w:rPr>
            <w:fldChar w:fldCharType="separate"/>
          </w:r>
          <w:r w:rsidR="007A2826" w:rsidRPr="007A2826">
            <w:rPr>
              <w:rFonts w:ascii="Arial" w:hAnsi="Arial" w:cs="Arial"/>
              <w:noProof/>
            </w:rPr>
            <w:t>(Shannon, 1948)</w:t>
          </w:r>
          <w:r w:rsidR="007A2826">
            <w:rPr>
              <w:rFonts w:ascii="Arial" w:hAnsi="Arial" w:cs="Arial"/>
            </w:rPr>
            <w:fldChar w:fldCharType="end"/>
          </w:r>
        </w:sdtContent>
      </w:sdt>
    </w:p>
    <w:p w14:paraId="4627AD67" w14:textId="428DEF49" w:rsidR="002B7943" w:rsidRPr="007A2826" w:rsidRDefault="000D08A3" w:rsidP="007A2826">
      <w:pPr>
        <w:autoSpaceDE w:val="0"/>
        <w:autoSpaceDN w:val="0"/>
        <w:adjustRightInd w:val="0"/>
        <w:spacing w:after="120" w:line="360" w:lineRule="auto"/>
        <w:rPr>
          <w:rFonts w:ascii="Arial" w:hAnsi="Arial" w:cs="Arial"/>
        </w:rPr>
      </w:pPr>
      <w:r w:rsidRPr="008A482E">
        <w:rPr>
          <w:rStyle w:val="Strong"/>
          <w:rFonts w:ascii="Arial" w:hAnsi="Arial" w:cs="Arial"/>
          <w:b w:val="0"/>
          <w:bCs w:val="0"/>
          <w:bdr w:val="none" w:sz="0" w:space="0" w:color="auto" w:frame="1"/>
          <w:shd w:val="clear" w:color="auto" w:fill="FFFFFF"/>
        </w:rPr>
        <w:t>Encoder (Transmitter)</w:t>
      </w:r>
      <w:r w:rsidRPr="008A482E">
        <w:rPr>
          <w:rFonts w:ascii="Arial" w:hAnsi="Arial" w:cs="Arial"/>
          <w:shd w:val="clear" w:color="auto" w:fill="FFFFFF"/>
        </w:rPr>
        <w:t> </w:t>
      </w:r>
      <w:r w:rsidR="002B7943" w:rsidRPr="008A482E">
        <w:rPr>
          <w:rFonts w:ascii="Arial" w:hAnsi="Arial" w:cs="Arial"/>
          <w:shd w:val="clear" w:color="auto" w:fill="FFFFFF"/>
        </w:rPr>
        <w:t>The sender who utilises a machine to encode messages turns them into signals or binary data. It might also be a direct reference to the device.</w:t>
      </w:r>
      <w:sdt>
        <w:sdtPr>
          <w:rPr>
            <w:rFonts w:ascii="Arial" w:hAnsi="Arial" w:cs="Arial"/>
            <w:shd w:val="clear" w:color="auto" w:fill="FFFFFF"/>
          </w:rPr>
          <w:id w:val="563146773"/>
          <w:citation/>
        </w:sdtPr>
        <w:sdtContent>
          <w:r w:rsidR="002B7943" w:rsidRPr="008A482E">
            <w:rPr>
              <w:rFonts w:ascii="Arial" w:hAnsi="Arial" w:cs="Arial"/>
              <w:shd w:val="clear" w:color="auto" w:fill="FFFFFF"/>
            </w:rPr>
            <w:fldChar w:fldCharType="begin"/>
          </w:r>
          <w:r w:rsidR="002B7943" w:rsidRPr="008A482E">
            <w:rPr>
              <w:rFonts w:ascii="Arial" w:hAnsi="Arial" w:cs="Arial"/>
              <w:shd w:val="clear" w:color="auto" w:fill="FFFFFF"/>
            </w:rPr>
            <w:instrText xml:space="preserve"> CITATION Bus18 \l 2057 </w:instrText>
          </w:r>
          <w:r w:rsidR="002B7943" w:rsidRPr="008A482E">
            <w:rPr>
              <w:rFonts w:ascii="Arial" w:hAnsi="Arial" w:cs="Arial"/>
              <w:shd w:val="clear" w:color="auto" w:fill="FFFFFF"/>
            </w:rPr>
            <w:fldChar w:fldCharType="separate"/>
          </w:r>
          <w:r w:rsidR="00F037BF" w:rsidRPr="008A482E">
            <w:rPr>
              <w:rFonts w:ascii="Arial" w:hAnsi="Arial" w:cs="Arial"/>
              <w:noProof/>
              <w:shd w:val="clear" w:color="auto" w:fill="FFFFFF"/>
            </w:rPr>
            <w:t xml:space="preserve"> (Businesstopia, 2018)</w:t>
          </w:r>
          <w:r w:rsidR="002B7943" w:rsidRPr="008A482E">
            <w:rPr>
              <w:rFonts w:ascii="Arial" w:hAnsi="Arial" w:cs="Arial"/>
              <w:shd w:val="clear" w:color="auto" w:fill="FFFFFF"/>
            </w:rPr>
            <w:fldChar w:fldCharType="end"/>
          </w:r>
        </w:sdtContent>
      </w:sdt>
      <w:r w:rsidR="00D4051C" w:rsidRPr="008A482E">
        <w:rPr>
          <w:rFonts w:ascii="Arial" w:hAnsi="Arial" w:cs="Arial"/>
          <w:shd w:val="clear" w:color="auto" w:fill="FFFFFF"/>
        </w:rPr>
        <w:t xml:space="preserve"> </w:t>
      </w:r>
      <w:r w:rsidR="002B7943" w:rsidRPr="008A482E">
        <w:rPr>
          <w:rFonts w:ascii="Arial" w:eastAsia="Times New Roman" w:hAnsi="Arial" w:cs="Arial"/>
          <w:lang w:eastAsia="en-GB"/>
        </w:rPr>
        <w:t>A transmitter modifies the message in some way to create a signal appropriate for channel broadcast.</w:t>
      </w:r>
      <w:r w:rsidR="00EE6314" w:rsidRPr="008A482E">
        <w:rPr>
          <w:rFonts w:ascii="Arial" w:eastAsia="Times New Roman" w:hAnsi="Arial" w:cs="Arial"/>
          <w:lang w:eastAsia="en-GB"/>
        </w:rPr>
        <w:t xml:space="preserve"> </w:t>
      </w:r>
      <w:r w:rsidR="002B7943" w:rsidRPr="008A482E">
        <w:rPr>
          <w:rFonts w:ascii="Arial" w:eastAsia="Times New Roman" w:hAnsi="Arial" w:cs="Arial"/>
          <w:lang w:eastAsia="en-GB"/>
        </w:rPr>
        <w:t>Encoding is a process used in telegraphy to create a message-corresponding sequence of dots, dashes, and spaces on the channel.</w:t>
      </w:r>
      <w:sdt>
        <w:sdtPr>
          <w:rPr>
            <w:rFonts w:ascii="Arial" w:eastAsia="Times New Roman" w:hAnsi="Arial" w:cs="Arial"/>
            <w:lang w:eastAsia="en-GB"/>
          </w:rPr>
          <w:id w:val="827946274"/>
          <w:citation/>
        </w:sdtPr>
        <w:sdtContent>
          <w:r w:rsidR="007A2826">
            <w:rPr>
              <w:rFonts w:ascii="Arial" w:eastAsia="Times New Roman" w:hAnsi="Arial" w:cs="Arial"/>
              <w:lang w:eastAsia="en-GB"/>
            </w:rPr>
            <w:fldChar w:fldCharType="begin"/>
          </w:r>
          <w:r w:rsidR="007A2826">
            <w:rPr>
              <w:rFonts w:ascii="Arial" w:eastAsia="Times New Roman" w:hAnsi="Arial" w:cs="Arial"/>
              <w:lang w:eastAsia="en-GB"/>
            </w:rPr>
            <w:instrText xml:space="preserve"> CITATION Cla48 \l 2057 </w:instrText>
          </w:r>
          <w:r w:rsidR="007A2826">
            <w:rPr>
              <w:rFonts w:ascii="Arial" w:eastAsia="Times New Roman" w:hAnsi="Arial" w:cs="Arial"/>
              <w:lang w:eastAsia="en-GB"/>
            </w:rPr>
            <w:fldChar w:fldCharType="separate"/>
          </w:r>
          <w:r w:rsidR="007A2826">
            <w:rPr>
              <w:rFonts w:ascii="Arial" w:eastAsia="Times New Roman" w:hAnsi="Arial" w:cs="Arial"/>
              <w:noProof/>
              <w:lang w:eastAsia="en-GB"/>
            </w:rPr>
            <w:t xml:space="preserve"> </w:t>
          </w:r>
          <w:r w:rsidR="007A2826" w:rsidRPr="007A2826">
            <w:rPr>
              <w:rFonts w:ascii="Arial" w:eastAsia="Times New Roman" w:hAnsi="Arial" w:cs="Arial"/>
              <w:noProof/>
              <w:lang w:eastAsia="en-GB"/>
            </w:rPr>
            <w:t>(Shannon, 1948)</w:t>
          </w:r>
          <w:r w:rsidR="007A2826">
            <w:rPr>
              <w:rFonts w:ascii="Arial" w:eastAsia="Times New Roman" w:hAnsi="Arial" w:cs="Arial"/>
              <w:lang w:eastAsia="en-GB"/>
            </w:rPr>
            <w:fldChar w:fldCharType="end"/>
          </w:r>
        </w:sdtContent>
      </w:sdt>
    </w:p>
    <w:p w14:paraId="21F09CC9" w14:textId="5D63A6B3" w:rsidR="003D71A1" w:rsidRPr="008A482E" w:rsidRDefault="00F34B67" w:rsidP="00EE6314">
      <w:pPr>
        <w:shd w:val="clear" w:color="auto" w:fill="FFFFFF"/>
        <w:spacing w:after="120" w:line="360" w:lineRule="auto"/>
        <w:rPr>
          <w:rFonts w:ascii="Arial" w:hAnsi="Arial" w:cs="Arial"/>
          <w:shd w:val="clear" w:color="auto" w:fill="FFFFFF"/>
        </w:rPr>
      </w:pPr>
      <w:r w:rsidRPr="009478F1">
        <w:rPr>
          <w:rFonts w:ascii="Arial" w:hAnsi="Arial" w:cs="Arial"/>
          <w:color w:val="333333"/>
          <w:shd w:val="clear" w:color="auto" w:fill="FFFFFF"/>
        </w:rPr>
        <w:t>Channel</w:t>
      </w:r>
      <w:r w:rsidR="00F8322A" w:rsidRPr="009478F1">
        <w:rPr>
          <w:rFonts w:ascii="Arial" w:hAnsi="Arial" w:cs="Arial"/>
          <w:color w:val="333333"/>
          <w:shd w:val="clear" w:color="auto" w:fill="FFFFFF"/>
        </w:rPr>
        <w:t>:</w:t>
      </w:r>
      <w:r w:rsidRPr="008A482E">
        <w:rPr>
          <w:rFonts w:ascii="Arial" w:hAnsi="Arial" w:cs="Arial"/>
          <w:color w:val="333333"/>
          <w:shd w:val="clear" w:color="auto" w:fill="FFFFFF"/>
        </w:rPr>
        <w:t xml:space="preserve"> </w:t>
      </w:r>
      <w:r w:rsidR="003D71A1" w:rsidRPr="008A482E">
        <w:rPr>
          <w:rFonts w:ascii="Arial" w:hAnsi="Arial" w:cs="Arial"/>
          <w:color w:val="333333"/>
          <w:shd w:val="clear" w:color="auto" w:fill="FFFFFF"/>
        </w:rPr>
        <w:t xml:space="preserve">The medium used to convey messages is called a channel. Simply said, the channel is the medium via which the signal is sent from </w:t>
      </w:r>
      <w:r w:rsidR="00F8322A">
        <w:rPr>
          <w:rFonts w:ascii="Arial" w:hAnsi="Arial" w:cs="Arial"/>
          <w:color w:val="333333"/>
          <w:shd w:val="clear" w:color="auto" w:fill="FFFFFF"/>
        </w:rPr>
        <w:t xml:space="preserve">the </w:t>
      </w:r>
      <w:r w:rsidR="003D71A1" w:rsidRPr="008A482E">
        <w:rPr>
          <w:rFonts w:ascii="Arial" w:hAnsi="Arial" w:cs="Arial"/>
          <w:color w:val="333333"/>
          <w:shd w:val="clear" w:color="auto" w:fill="FFFFFF"/>
        </w:rPr>
        <w:t xml:space="preserve">transmitter to </w:t>
      </w:r>
      <w:r w:rsidR="00F8322A">
        <w:rPr>
          <w:rFonts w:ascii="Arial" w:hAnsi="Arial" w:cs="Arial"/>
          <w:color w:val="333333"/>
          <w:shd w:val="clear" w:color="auto" w:fill="FFFFFF"/>
        </w:rPr>
        <w:t xml:space="preserve">the </w:t>
      </w:r>
      <w:r w:rsidR="003D71A1" w:rsidRPr="008A482E">
        <w:rPr>
          <w:rFonts w:ascii="Arial" w:hAnsi="Arial" w:cs="Arial"/>
          <w:color w:val="333333"/>
          <w:shd w:val="clear" w:color="auto" w:fill="FFFFFF"/>
        </w:rPr>
        <w:t xml:space="preserve">receiver. It might be a coaxial cable, a band of radio frequencies, a laser beam, </w:t>
      </w:r>
      <w:r w:rsidR="009478F1">
        <w:rPr>
          <w:rFonts w:ascii="Arial" w:hAnsi="Arial" w:cs="Arial"/>
          <w:color w:val="333333"/>
          <w:shd w:val="clear" w:color="auto" w:fill="FFFFFF"/>
        </w:rPr>
        <w:t xml:space="preserve">or </w:t>
      </w:r>
      <w:r w:rsidR="003D71A1" w:rsidRPr="008A482E">
        <w:rPr>
          <w:rFonts w:ascii="Arial" w:hAnsi="Arial" w:cs="Arial"/>
          <w:color w:val="333333"/>
          <w:shd w:val="clear" w:color="auto" w:fill="FFFFFF"/>
        </w:rPr>
        <w:t>a pair of wires</w:t>
      </w:r>
      <w:r w:rsidR="00EE561C">
        <w:rPr>
          <w:rFonts w:ascii="Arial" w:hAnsi="Arial" w:cs="Arial"/>
          <w:color w:val="333333"/>
          <w:shd w:val="clear" w:color="auto" w:fill="FFFFFF"/>
        </w:rPr>
        <w:t>.</w:t>
      </w:r>
      <w:sdt>
        <w:sdtPr>
          <w:rPr>
            <w:rFonts w:ascii="Arial" w:hAnsi="Arial" w:cs="Arial"/>
            <w:color w:val="333333"/>
            <w:shd w:val="clear" w:color="auto" w:fill="FFFFFF"/>
          </w:rPr>
          <w:id w:val="-824356625"/>
          <w:citation/>
        </w:sdtPr>
        <w:sdtContent>
          <w:r w:rsidR="007A2826">
            <w:rPr>
              <w:rFonts w:ascii="Arial" w:hAnsi="Arial" w:cs="Arial"/>
              <w:color w:val="333333"/>
              <w:shd w:val="clear" w:color="auto" w:fill="FFFFFF"/>
            </w:rPr>
            <w:fldChar w:fldCharType="begin"/>
          </w:r>
          <w:r w:rsidR="007A2826">
            <w:rPr>
              <w:rFonts w:ascii="Arial" w:hAnsi="Arial" w:cs="Arial"/>
              <w:color w:val="333333"/>
              <w:shd w:val="clear" w:color="auto" w:fill="FFFFFF"/>
            </w:rPr>
            <w:instrText xml:space="preserve"> CITATION Int19 \l 2057 </w:instrText>
          </w:r>
          <w:r w:rsidR="007A2826">
            <w:rPr>
              <w:rFonts w:ascii="Arial" w:hAnsi="Arial" w:cs="Arial"/>
              <w:color w:val="333333"/>
              <w:shd w:val="clear" w:color="auto" w:fill="FFFFFF"/>
            </w:rPr>
            <w:fldChar w:fldCharType="separate"/>
          </w:r>
          <w:r w:rsidR="007A2826">
            <w:rPr>
              <w:rFonts w:ascii="Arial" w:hAnsi="Arial" w:cs="Arial"/>
              <w:noProof/>
              <w:color w:val="333333"/>
              <w:shd w:val="clear" w:color="auto" w:fill="FFFFFF"/>
            </w:rPr>
            <w:t xml:space="preserve"> </w:t>
          </w:r>
          <w:r w:rsidR="007A2826" w:rsidRPr="007A2826">
            <w:rPr>
              <w:rFonts w:ascii="Arial" w:hAnsi="Arial" w:cs="Arial"/>
              <w:noProof/>
              <w:color w:val="333333"/>
              <w:shd w:val="clear" w:color="auto" w:fill="FFFFFF"/>
            </w:rPr>
            <w:t>(Kubota, 2019)</w:t>
          </w:r>
          <w:r w:rsidR="007A2826">
            <w:rPr>
              <w:rFonts w:ascii="Arial" w:hAnsi="Arial" w:cs="Arial"/>
              <w:color w:val="333333"/>
              <w:shd w:val="clear" w:color="auto" w:fill="FFFFFF"/>
            </w:rPr>
            <w:fldChar w:fldCharType="end"/>
          </w:r>
        </w:sdtContent>
      </w:sdt>
      <w:r w:rsidR="003D71A1" w:rsidRPr="008A482E">
        <w:rPr>
          <w:rFonts w:ascii="Arial" w:hAnsi="Arial" w:cs="Arial"/>
        </w:rPr>
        <w:t xml:space="preserve"> </w:t>
      </w:r>
    </w:p>
    <w:p w14:paraId="443A95DC" w14:textId="2D0E8D53" w:rsidR="002B7943" w:rsidRPr="008A482E" w:rsidRDefault="00DF1688" w:rsidP="00EE6314">
      <w:pPr>
        <w:shd w:val="clear" w:color="auto" w:fill="FFFFFF"/>
        <w:spacing w:after="120" w:line="360" w:lineRule="auto"/>
        <w:rPr>
          <w:rFonts w:ascii="Arial" w:eastAsia="Times New Roman" w:hAnsi="Arial" w:cs="Arial"/>
          <w:sz w:val="24"/>
          <w:szCs w:val="24"/>
          <w:lang w:eastAsia="en-GB"/>
        </w:rPr>
      </w:pPr>
      <w:r w:rsidRPr="009478F1">
        <w:rPr>
          <w:rStyle w:val="Strong"/>
          <w:rFonts w:ascii="Arial" w:hAnsi="Arial" w:cs="Arial"/>
          <w:b w:val="0"/>
          <w:bCs w:val="0"/>
          <w:color w:val="333333"/>
          <w:bdr w:val="none" w:sz="0" w:space="0" w:color="auto" w:frame="1"/>
          <w:shd w:val="clear" w:color="auto" w:fill="FFFFFF"/>
        </w:rPr>
        <w:t>Decoder</w:t>
      </w:r>
      <w:r w:rsidR="00F8322A" w:rsidRPr="009478F1">
        <w:rPr>
          <w:rStyle w:val="Strong"/>
          <w:rFonts w:ascii="Arial" w:hAnsi="Arial" w:cs="Arial"/>
          <w:b w:val="0"/>
          <w:bCs w:val="0"/>
          <w:color w:val="333333"/>
          <w:bdr w:val="none" w:sz="0" w:space="0" w:color="auto" w:frame="1"/>
          <w:shd w:val="clear" w:color="auto" w:fill="FFFFFF"/>
        </w:rPr>
        <w:t>:</w:t>
      </w:r>
      <w:r w:rsidRPr="008A482E">
        <w:rPr>
          <w:rStyle w:val="Strong"/>
          <w:rFonts w:ascii="Arial" w:hAnsi="Arial" w:cs="Arial"/>
          <w:b w:val="0"/>
          <w:bCs w:val="0"/>
          <w:color w:val="333333"/>
          <w:bdr w:val="none" w:sz="0" w:space="0" w:color="auto" w:frame="1"/>
          <w:shd w:val="clear" w:color="auto" w:fill="FFFFFF"/>
        </w:rPr>
        <w:t xml:space="preserve"> (Receiver)</w:t>
      </w:r>
      <w:r w:rsidRPr="008A482E">
        <w:rPr>
          <w:rFonts w:ascii="Arial" w:hAnsi="Arial" w:cs="Arial"/>
          <w:color w:val="333333"/>
          <w:shd w:val="clear" w:color="auto" w:fill="FFFFFF"/>
        </w:rPr>
        <w:t> </w:t>
      </w:r>
      <w:r w:rsidR="006D4BBE" w:rsidRPr="008A482E">
        <w:rPr>
          <w:rFonts w:ascii="Arial" w:hAnsi="Arial" w:cs="Arial"/>
          <w:color w:val="333333"/>
          <w:shd w:val="clear" w:color="auto" w:fill="FFFFFF"/>
        </w:rPr>
        <w:t>The device that transforms signals or binary data into messages, or the receiver that converts signals into messages, is known as a decoder.</w:t>
      </w:r>
      <w:sdt>
        <w:sdtPr>
          <w:rPr>
            <w:rFonts w:ascii="Arial" w:hAnsi="Arial" w:cs="Arial"/>
            <w:color w:val="333333"/>
            <w:shd w:val="clear" w:color="auto" w:fill="FFFFFF"/>
          </w:rPr>
          <w:id w:val="575789517"/>
          <w:citation/>
        </w:sdtPr>
        <w:sdtContent>
          <w:r w:rsidR="006D4BBE" w:rsidRPr="008A482E">
            <w:rPr>
              <w:rFonts w:ascii="Arial" w:hAnsi="Arial" w:cs="Arial"/>
              <w:color w:val="333333"/>
              <w:shd w:val="clear" w:color="auto" w:fill="FFFFFF"/>
            </w:rPr>
            <w:fldChar w:fldCharType="begin"/>
          </w:r>
          <w:r w:rsidR="006D4BBE" w:rsidRPr="008A482E">
            <w:rPr>
              <w:rFonts w:ascii="Arial" w:hAnsi="Arial" w:cs="Arial"/>
              <w:color w:val="333333"/>
              <w:shd w:val="clear" w:color="auto" w:fill="FFFFFF"/>
            </w:rPr>
            <w:instrText xml:space="preserve"> CITATION Bus18 \l 2057 </w:instrText>
          </w:r>
          <w:r w:rsidR="006D4BBE" w:rsidRPr="008A482E">
            <w:rPr>
              <w:rFonts w:ascii="Arial" w:hAnsi="Arial" w:cs="Arial"/>
              <w:color w:val="333333"/>
              <w:shd w:val="clear" w:color="auto" w:fill="FFFFFF"/>
            </w:rPr>
            <w:fldChar w:fldCharType="separate"/>
          </w:r>
          <w:r w:rsidR="006D4BBE" w:rsidRPr="008A482E">
            <w:rPr>
              <w:rFonts w:ascii="Arial" w:hAnsi="Arial" w:cs="Arial"/>
              <w:noProof/>
              <w:color w:val="333333"/>
              <w:shd w:val="clear" w:color="auto" w:fill="FFFFFF"/>
            </w:rPr>
            <w:t xml:space="preserve"> (Businesstopia, 2018)</w:t>
          </w:r>
          <w:r w:rsidR="006D4BBE" w:rsidRPr="008A482E">
            <w:rPr>
              <w:rFonts w:ascii="Arial" w:hAnsi="Arial" w:cs="Arial"/>
              <w:color w:val="333333"/>
              <w:shd w:val="clear" w:color="auto" w:fill="FFFFFF"/>
            </w:rPr>
            <w:fldChar w:fldCharType="end"/>
          </w:r>
        </w:sdtContent>
      </w:sdt>
    </w:p>
    <w:p w14:paraId="05163A73" w14:textId="0DC97E82" w:rsidR="00BB2BE2" w:rsidRPr="008A482E" w:rsidRDefault="00DF1688" w:rsidP="00EE6314">
      <w:pPr>
        <w:shd w:val="clear" w:color="auto" w:fill="FFFFFF"/>
        <w:spacing w:after="120" w:line="360" w:lineRule="auto"/>
        <w:rPr>
          <w:rFonts w:ascii="Arial" w:hAnsi="Arial" w:cs="Arial"/>
          <w:color w:val="333333"/>
          <w:shd w:val="clear" w:color="auto" w:fill="FFFFFF"/>
        </w:rPr>
      </w:pPr>
      <w:r w:rsidRPr="009478F1">
        <w:rPr>
          <w:rStyle w:val="Strong"/>
          <w:rFonts w:ascii="Arial" w:hAnsi="Arial" w:cs="Arial"/>
          <w:b w:val="0"/>
          <w:bCs w:val="0"/>
          <w:color w:val="333333"/>
          <w:bdr w:val="none" w:sz="0" w:space="0" w:color="auto" w:frame="1"/>
          <w:shd w:val="clear" w:color="auto" w:fill="FFFFFF"/>
        </w:rPr>
        <w:t>Receiver</w:t>
      </w:r>
      <w:r w:rsidR="00F8322A" w:rsidRPr="009478F1">
        <w:rPr>
          <w:rStyle w:val="Strong"/>
          <w:rFonts w:ascii="Arial" w:hAnsi="Arial" w:cs="Arial"/>
          <w:b w:val="0"/>
          <w:bCs w:val="0"/>
          <w:color w:val="333333"/>
          <w:bdr w:val="none" w:sz="0" w:space="0" w:color="auto" w:frame="1"/>
          <w:shd w:val="clear" w:color="auto" w:fill="FFFFFF"/>
        </w:rPr>
        <w:t>:</w:t>
      </w:r>
      <w:r w:rsidRPr="008A482E">
        <w:rPr>
          <w:rStyle w:val="Strong"/>
          <w:rFonts w:ascii="Arial" w:hAnsi="Arial" w:cs="Arial"/>
          <w:b w:val="0"/>
          <w:bCs w:val="0"/>
          <w:color w:val="333333"/>
          <w:bdr w:val="none" w:sz="0" w:space="0" w:color="auto" w:frame="1"/>
          <w:shd w:val="clear" w:color="auto" w:fill="FFFFFF"/>
        </w:rPr>
        <w:t xml:space="preserve"> (Destination)</w:t>
      </w:r>
      <w:r w:rsidRPr="008A482E">
        <w:rPr>
          <w:rFonts w:ascii="Arial" w:hAnsi="Arial" w:cs="Arial"/>
          <w:color w:val="333333"/>
          <w:shd w:val="clear" w:color="auto" w:fill="FFFFFF"/>
        </w:rPr>
        <w:t> </w:t>
      </w:r>
      <w:r w:rsidR="006D4BBE" w:rsidRPr="008A482E">
        <w:rPr>
          <w:rFonts w:ascii="Arial" w:hAnsi="Arial" w:cs="Arial"/>
          <w:color w:val="333333"/>
          <w:shd w:val="clear" w:color="auto" w:fill="FFFFFF"/>
        </w:rPr>
        <w:t xml:space="preserve">The recipient is the person or </w:t>
      </w:r>
      <w:r w:rsidR="00FE3B56" w:rsidRPr="008A482E">
        <w:rPr>
          <w:rFonts w:ascii="Arial" w:hAnsi="Arial" w:cs="Arial"/>
          <w:color w:val="333333"/>
          <w:shd w:val="clear" w:color="auto" w:fill="FFFFFF"/>
        </w:rPr>
        <w:t>place</w:t>
      </w:r>
      <w:r w:rsidR="006D4BBE" w:rsidRPr="008A482E">
        <w:rPr>
          <w:rFonts w:ascii="Arial" w:hAnsi="Arial" w:cs="Arial"/>
          <w:color w:val="333333"/>
          <w:shd w:val="clear" w:color="auto" w:fill="FFFFFF"/>
        </w:rPr>
        <w:t xml:space="preserve"> where the message must arrive. The message-specific feedback is given by the recipient.</w:t>
      </w:r>
      <w:sdt>
        <w:sdtPr>
          <w:rPr>
            <w:rFonts w:ascii="Arial" w:hAnsi="Arial" w:cs="Arial"/>
            <w:color w:val="333333"/>
            <w:shd w:val="clear" w:color="auto" w:fill="FFFFFF"/>
          </w:rPr>
          <w:id w:val="471181829"/>
          <w:citation/>
        </w:sdtPr>
        <w:sdtContent>
          <w:r w:rsidR="006D4BBE" w:rsidRPr="008A482E">
            <w:rPr>
              <w:rFonts w:ascii="Arial" w:hAnsi="Arial" w:cs="Arial"/>
              <w:color w:val="333333"/>
              <w:shd w:val="clear" w:color="auto" w:fill="FFFFFF"/>
            </w:rPr>
            <w:fldChar w:fldCharType="begin"/>
          </w:r>
          <w:r w:rsidR="006D4BBE" w:rsidRPr="008A482E">
            <w:rPr>
              <w:rFonts w:ascii="Arial" w:hAnsi="Arial" w:cs="Arial"/>
              <w:color w:val="333333"/>
              <w:shd w:val="clear" w:color="auto" w:fill="FFFFFF"/>
            </w:rPr>
            <w:instrText xml:space="preserve"> CITATION Bus18 \l 2057 </w:instrText>
          </w:r>
          <w:r w:rsidR="006D4BBE" w:rsidRPr="008A482E">
            <w:rPr>
              <w:rFonts w:ascii="Arial" w:hAnsi="Arial" w:cs="Arial"/>
              <w:color w:val="333333"/>
              <w:shd w:val="clear" w:color="auto" w:fill="FFFFFF"/>
            </w:rPr>
            <w:fldChar w:fldCharType="separate"/>
          </w:r>
          <w:r w:rsidR="006D4BBE" w:rsidRPr="008A482E">
            <w:rPr>
              <w:rFonts w:ascii="Arial" w:hAnsi="Arial" w:cs="Arial"/>
              <w:noProof/>
              <w:color w:val="333333"/>
              <w:shd w:val="clear" w:color="auto" w:fill="FFFFFF"/>
            </w:rPr>
            <w:t xml:space="preserve"> (Businesstopia, 2018)</w:t>
          </w:r>
          <w:r w:rsidR="006D4BBE" w:rsidRPr="008A482E">
            <w:rPr>
              <w:rFonts w:ascii="Arial" w:hAnsi="Arial" w:cs="Arial"/>
              <w:color w:val="333333"/>
              <w:shd w:val="clear" w:color="auto" w:fill="FFFFFF"/>
            </w:rPr>
            <w:fldChar w:fldCharType="end"/>
          </w:r>
        </w:sdtContent>
      </w:sdt>
    </w:p>
    <w:p w14:paraId="1FA53A85" w14:textId="245226D2" w:rsidR="008A482E" w:rsidRPr="008A482E" w:rsidRDefault="00BB2BE2" w:rsidP="00EE6314">
      <w:pPr>
        <w:shd w:val="clear" w:color="auto" w:fill="FFFFFF"/>
        <w:spacing w:after="120" w:line="360" w:lineRule="auto"/>
        <w:rPr>
          <w:rStyle w:val="Strong"/>
          <w:rFonts w:ascii="Arial" w:hAnsi="Arial" w:cs="Arial"/>
          <w:b w:val="0"/>
          <w:bCs w:val="0"/>
          <w:color w:val="333333"/>
          <w:bdr w:val="none" w:sz="0" w:space="0" w:color="auto" w:frame="1"/>
          <w:shd w:val="clear" w:color="auto" w:fill="FFFFFF"/>
        </w:rPr>
      </w:pPr>
      <w:r w:rsidRPr="009478F1">
        <w:rPr>
          <w:rStyle w:val="Strong"/>
          <w:rFonts w:ascii="Arial" w:hAnsi="Arial" w:cs="Arial"/>
          <w:b w:val="0"/>
          <w:bCs w:val="0"/>
          <w:color w:val="333333"/>
          <w:bdr w:val="none" w:sz="0" w:space="0" w:color="auto" w:frame="1"/>
          <w:shd w:val="clear" w:color="auto" w:fill="FFFFFF"/>
        </w:rPr>
        <w:t>Noise</w:t>
      </w:r>
      <w:r w:rsidR="00F8322A" w:rsidRPr="009478F1">
        <w:rPr>
          <w:rStyle w:val="Strong"/>
          <w:rFonts w:ascii="Arial" w:hAnsi="Arial" w:cs="Arial"/>
          <w:b w:val="0"/>
          <w:bCs w:val="0"/>
          <w:color w:val="333333"/>
          <w:bdr w:val="none" w:sz="0" w:space="0" w:color="auto" w:frame="1"/>
          <w:shd w:val="clear" w:color="auto" w:fill="FFFFFF"/>
        </w:rPr>
        <w:t>:</w:t>
      </w:r>
      <w:r w:rsidR="00F8322A">
        <w:rPr>
          <w:rStyle w:val="Strong"/>
          <w:rFonts w:ascii="Arial" w:hAnsi="Arial" w:cs="Arial"/>
          <w:color w:val="333333"/>
          <w:bdr w:val="none" w:sz="0" w:space="0" w:color="auto" w:frame="1"/>
          <w:shd w:val="clear" w:color="auto" w:fill="FFFFFF"/>
        </w:rPr>
        <w:t xml:space="preserve"> </w:t>
      </w:r>
      <w:r w:rsidR="00F8322A" w:rsidRPr="00F8322A">
        <w:rPr>
          <w:rStyle w:val="Strong"/>
          <w:rFonts w:ascii="Arial" w:hAnsi="Arial" w:cs="Arial"/>
          <w:b w:val="0"/>
          <w:bCs w:val="0"/>
          <w:color w:val="333333"/>
          <w:bdr w:val="none" w:sz="0" w:space="0" w:color="auto" w:frame="1"/>
          <w:shd w:val="clear" w:color="auto" w:fill="FFFFFF"/>
        </w:rPr>
        <w:t>This</w:t>
      </w:r>
      <w:r w:rsidRPr="008A482E">
        <w:rPr>
          <w:rStyle w:val="Strong"/>
          <w:rFonts w:ascii="Arial" w:hAnsi="Arial" w:cs="Arial"/>
          <w:b w:val="0"/>
          <w:bCs w:val="0"/>
          <w:color w:val="333333"/>
          <w:bdr w:val="none" w:sz="0" w:space="0" w:color="auto" w:frame="1"/>
          <w:shd w:val="clear" w:color="auto" w:fill="FFFFFF"/>
        </w:rPr>
        <w:t xml:space="preserve"> is the physical interference from the environment, other people, that prevents the message from reaching the recipient as intended</w:t>
      </w:r>
      <w:r w:rsidRPr="00C00304">
        <w:rPr>
          <w:rStyle w:val="Strong"/>
          <w:rFonts w:ascii="Arial" w:hAnsi="Arial" w:cs="Arial"/>
          <w:b w:val="0"/>
          <w:bCs w:val="0"/>
          <w:color w:val="333333"/>
          <w:bdr w:val="none" w:sz="0" w:space="0" w:color="auto" w:frame="1"/>
          <w:shd w:val="clear" w:color="auto" w:fill="FFFFFF"/>
        </w:rPr>
        <w:t xml:space="preserve">. </w:t>
      </w:r>
      <w:r w:rsidR="00C00304" w:rsidRPr="00C00304">
        <w:rPr>
          <w:rStyle w:val="Strong"/>
          <w:rFonts w:ascii="Arial" w:hAnsi="Arial" w:cs="Arial"/>
          <w:b w:val="0"/>
          <w:bCs w:val="0"/>
          <w:color w:val="333333"/>
          <w:bdr w:val="none" w:sz="0" w:space="0" w:color="auto" w:frame="1"/>
          <w:shd w:val="clear" w:color="auto" w:fill="FFFFFF"/>
        </w:rPr>
        <w:t xml:space="preserve">In the case of Maria and Pedro, which we examined in our class, the dialogue between the two is that Maria asks Pedro to bring chickens when </w:t>
      </w:r>
      <w:r w:rsidR="00C00304">
        <w:rPr>
          <w:rStyle w:val="Strong"/>
          <w:rFonts w:ascii="Arial" w:hAnsi="Arial" w:cs="Arial"/>
          <w:b w:val="0"/>
          <w:bCs w:val="0"/>
          <w:color w:val="333333"/>
          <w:bdr w:val="none" w:sz="0" w:space="0" w:color="auto" w:frame="1"/>
          <w:shd w:val="clear" w:color="auto" w:fill="FFFFFF"/>
        </w:rPr>
        <w:t>he</w:t>
      </w:r>
      <w:r w:rsidR="00C00304" w:rsidRPr="00C00304">
        <w:rPr>
          <w:rStyle w:val="Strong"/>
          <w:rFonts w:ascii="Arial" w:hAnsi="Arial" w:cs="Arial"/>
          <w:b w:val="0"/>
          <w:bCs w:val="0"/>
          <w:color w:val="333333"/>
          <w:bdr w:val="none" w:sz="0" w:space="0" w:color="auto" w:frame="1"/>
          <w:shd w:val="clear" w:color="auto" w:fill="FFFFFF"/>
        </w:rPr>
        <w:t xml:space="preserve"> comes home, but Pedro works in a rumbling space, so he understands Maria's word chicken as a kitchen word. In fact, he does</w:t>
      </w:r>
      <w:r w:rsidR="00C00304">
        <w:rPr>
          <w:rStyle w:val="Strong"/>
          <w:rFonts w:ascii="Arial" w:hAnsi="Arial" w:cs="Arial"/>
          <w:b w:val="0"/>
          <w:bCs w:val="0"/>
          <w:color w:val="333333"/>
          <w:bdr w:val="none" w:sz="0" w:space="0" w:color="auto" w:frame="1"/>
          <w:shd w:val="clear" w:color="auto" w:fill="FFFFFF"/>
        </w:rPr>
        <w:t xml:space="preserve"> not</w:t>
      </w:r>
      <w:r w:rsidR="00C00304" w:rsidRPr="00C00304">
        <w:rPr>
          <w:rStyle w:val="Strong"/>
          <w:rFonts w:ascii="Arial" w:hAnsi="Arial" w:cs="Arial"/>
          <w:b w:val="0"/>
          <w:bCs w:val="0"/>
          <w:color w:val="333333"/>
          <w:bdr w:val="none" w:sz="0" w:space="0" w:color="auto" w:frame="1"/>
          <w:shd w:val="clear" w:color="auto" w:fill="FFFFFF"/>
        </w:rPr>
        <w:t xml:space="preserve"> quite understand what Maria wants</w:t>
      </w:r>
      <w:r w:rsidR="00C00304">
        <w:rPr>
          <w:rStyle w:val="Strong"/>
          <w:rFonts w:ascii="Arial" w:hAnsi="Arial" w:cs="Arial"/>
          <w:b w:val="0"/>
          <w:bCs w:val="0"/>
          <w:color w:val="333333"/>
          <w:bdr w:val="none" w:sz="0" w:space="0" w:color="auto" w:frame="1"/>
          <w:shd w:val="clear" w:color="auto" w:fill="FFFFFF"/>
        </w:rPr>
        <w:t xml:space="preserve"> to say.</w:t>
      </w:r>
      <w:r w:rsidR="00C00304" w:rsidRPr="00C00304">
        <w:rPr>
          <w:rStyle w:val="Strong"/>
          <w:rFonts w:ascii="Arial" w:hAnsi="Arial" w:cs="Arial"/>
          <w:b w:val="0"/>
          <w:bCs w:val="0"/>
          <w:color w:val="333333"/>
          <w:bdr w:val="none" w:sz="0" w:space="0" w:color="auto" w:frame="1"/>
          <w:shd w:val="clear" w:color="auto" w:fill="FFFFFF"/>
        </w:rPr>
        <w:t xml:space="preserve"> As identified from dialogue, </w:t>
      </w:r>
      <w:r w:rsidR="00C00304">
        <w:rPr>
          <w:rStyle w:val="Strong"/>
          <w:rFonts w:ascii="Arial" w:hAnsi="Arial" w:cs="Arial"/>
          <w:b w:val="0"/>
          <w:bCs w:val="0"/>
          <w:color w:val="333333"/>
          <w:bdr w:val="none" w:sz="0" w:space="0" w:color="auto" w:frame="1"/>
          <w:shd w:val="clear" w:color="auto" w:fill="FFFFFF"/>
        </w:rPr>
        <w:t xml:space="preserve">noise place </w:t>
      </w:r>
      <w:r w:rsidR="00C00304" w:rsidRPr="00C00304">
        <w:rPr>
          <w:rStyle w:val="Strong"/>
          <w:rFonts w:ascii="Arial" w:hAnsi="Arial" w:cs="Arial"/>
          <w:b w:val="0"/>
          <w:bCs w:val="0"/>
          <w:color w:val="333333"/>
          <w:bdr w:val="none" w:sz="0" w:space="0" w:color="auto" w:frame="1"/>
          <w:shd w:val="clear" w:color="auto" w:fill="FFFFFF"/>
        </w:rPr>
        <w:t xml:space="preserve">and </w:t>
      </w:r>
      <w:r w:rsidR="00C00304">
        <w:rPr>
          <w:rStyle w:val="Strong"/>
          <w:rFonts w:ascii="Arial" w:hAnsi="Arial" w:cs="Arial"/>
          <w:b w:val="0"/>
          <w:bCs w:val="0"/>
          <w:color w:val="333333"/>
          <w:bdr w:val="none" w:sz="0" w:space="0" w:color="auto" w:frame="1"/>
          <w:shd w:val="clear" w:color="auto" w:fill="FFFFFF"/>
        </w:rPr>
        <w:t>unclear</w:t>
      </w:r>
      <w:r w:rsidR="00C00304" w:rsidRPr="00C00304">
        <w:rPr>
          <w:rStyle w:val="Strong"/>
          <w:rFonts w:ascii="Arial" w:hAnsi="Arial" w:cs="Arial"/>
          <w:b w:val="0"/>
          <w:bCs w:val="0"/>
          <w:color w:val="333333"/>
          <w:bdr w:val="none" w:sz="0" w:space="0" w:color="auto" w:frame="1"/>
          <w:shd w:val="clear" w:color="auto" w:fill="FFFFFF"/>
        </w:rPr>
        <w:t xml:space="preserve"> dialogue affect communication between the two.</w:t>
      </w:r>
    </w:p>
    <w:p w14:paraId="7934AAE5" w14:textId="26F93678" w:rsidR="0004737D" w:rsidRPr="002C7B33" w:rsidRDefault="0004737D" w:rsidP="007A2826">
      <w:pPr>
        <w:pStyle w:val="Heading2"/>
        <w:spacing w:before="0" w:line="360" w:lineRule="auto"/>
        <w:rPr>
          <w:rFonts w:ascii="Arial" w:hAnsi="Arial" w:cs="Arial"/>
          <w:b/>
          <w:bCs/>
          <w:color w:val="auto"/>
          <w:sz w:val="24"/>
          <w:szCs w:val="24"/>
          <w:lang w:val="en-US"/>
        </w:rPr>
      </w:pPr>
      <w:bookmarkStart w:id="6" w:name="_Toc123310541"/>
      <w:r w:rsidRPr="002C7B33">
        <w:rPr>
          <w:rFonts w:ascii="Arial" w:hAnsi="Arial" w:cs="Arial"/>
          <w:b/>
          <w:bCs/>
          <w:color w:val="auto"/>
          <w:sz w:val="24"/>
          <w:szCs w:val="24"/>
          <w:lang w:val="en-US"/>
        </w:rPr>
        <w:lastRenderedPageBreak/>
        <w:t>Schramm (1954)</w:t>
      </w:r>
      <w:bookmarkEnd w:id="6"/>
    </w:p>
    <w:p w14:paraId="00D6BCC2" w14:textId="77777777" w:rsidR="00924E3A" w:rsidRPr="002B29D3" w:rsidRDefault="00924E3A" w:rsidP="007A2826">
      <w:pPr>
        <w:spacing w:after="0" w:line="360" w:lineRule="auto"/>
        <w:rPr>
          <w:rFonts w:ascii="Arial" w:hAnsi="Arial" w:cs="Arial"/>
          <w:lang w:val="en-US"/>
        </w:rPr>
      </w:pPr>
    </w:p>
    <w:p w14:paraId="53AE020A" w14:textId="168EFE22" w:rsidR="00A301E9" w:rsidRDefault="00905B39" w:rsidP="007A2826">
      <w:pPr>
        <w:spacing w:after="120" w:line="360" w:lineRule="auto"/>
        <w:rPr>
          <w:rFonts w:ascii="Arial" w:hAnsi="Arial" w:cs="Arial"/>
          <w:shd w:val="clear" w:color="auto" w:fill="FFFFFF"/>
        </w:rPr>
      </w:pPr>
      <w:r w:rsidRPr="00905B39">
        <w:rPr>
          <w:rFonts w:ascii="Arial" w:hAnsi="Arial" w:cs="Arial"/>
          <w:shd w:val="clear" w:color="auto" w:fill="FFFFFF"/>
        </w:rPr>
        <w:t xml:space="preserve">Renowned communication theorist Wilbur Schramm developed a simplified communications model in his book "The Process and Effects of Mass Communications." </w:t>
      </w:r>
      <w:proofErr w:type="gramStart"/>
      <w:r w:rsidRPr="00905B39">
        <w:rPr>
          <w:rFonts w:ascii="Arial" w:hAnsi="Arial" w:cs="Arial"/>
          <w:shd w:val="clear" w:color="auto" w:fill="FFFFFF"/>
        </w:rPr>
        <w:t>Similar to</w:t>
      </w:r>
      <w:proofErr w:type="gramEnd"/>
      <w:r w:rsidRPr="00905B39">
        <w:rPr>
          <w:rFonts w:ascii="Arial" w:hAnsi="Arial" w:cs="Arial"/>
          <w:shd w:val="clear" w:color="auto" w:fill="FFFFFF"/>
        </w:rPr>
        <w:t xml:space="preserve"> Aristotle, Schramm showed through the model that communication always requires three components: the source, the message, and the receiver. A message should ideally be encoded at the source, </w:t>
      </w:r>
      <w:r>
        <w:rPr>
          <w:rFonts w:ascii="Arial" w:hAnsi="Arial" w:cs="Arial"/>
          <w:shd w:val="clear" w:color="auto" w:fill="FFFFFF"/>
        </w:rPr>
        <w:t xml:space="preserve">and </w:t>
      </w:r>
      <w:r w:rsidRPr="00905B39">
        <w:rPr>
          <w:rFonts w:ascii="Arial" w:hAnsi="Arial" w:cs="Arial"/>
          <w:shd w:val="clear" w:color="auto" w:fill="FFFFFF"/>
        </w:rPr>
        <w:t>delivered over certain channels to its destination, where it is then received and decoded. Asserting that communication is a two-way process in which the sender and the receiver exchange sending and receiving signals, Wilbur Schramm put out Schramm's Model of Communication in 1954. This model is sometimes called the Osgood and Schramm Model of Communication or the Osgood and Osgood Model of Communication since it was founded on the opinions of another researcher, Osgood</w:t>
      </w:r>
      <w:r w:rsidR="002B29D3" w:rsidRPr="002B29D3">
        <w:rPr>
          <w:rFonts w:ascii="Arial" w:hAnsi="Arial" w:cs="Arial"/>
          <w:shd w:val="clear" w:color="auto" w:fill="FFFFFF"/>
        </w:rPr>
        <w:t>.</w:t>
      </w:r>
      <w:sdt>
        <w:sdtPr>
          <w:rPr>
            <w:rFonts w:ascii="Arial" w:hAnsi="Arial" w:cs="Arial"/>
            <w:shd w:val="clear" w:color="auto" w:fill="FFFFFF"/>
          </w:rPr>
          <w:id w:val="547505609"/>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CITATION Qss22 \l 2057 </w:instrText>
          </w:r>
          <w:r w:rsidR="007A2826">
            <w:rPr>
              <w:rFonts w:ascii="Arial" w:hAnsi="Arial" w:cs="Arial"/>
              <w:shd w:val="clear" w:color="auto" w:fill="FFFFFF"/>
            </w:rPr>
            <w:fldChar w:fldCharType="separate"/>
          </w:r>
          <w:r w:rsidR="007A2826">
            <w:rPr>
              <w:rFonts w:ascii="Arial" w:hAnsi="Arial" w:cs="Arial"/>
              <w:noProof/>
              <w:shd w:val="clear" w:color="auto" w:fill="FFFFFF"/>
            </w:rPr>
            <w:t xml:space="preserve"> </w:t>
          </w:r>
          <w:r w:rsidR="007A2826" w:rsidRPr="007A2826">
            <w:rPr>
              <w:rFonts w:ascii="Arial" w:hAnsi="Arial" w:cs="Arial"/>
              <w:noProof/>
              <w:shd w:val="clear" w:color="auto" w:fill="FFFFFF"/>
            </w:rPr>
            <w:t>(Qsstudy, 2022)</w:t>
          </w:r>
          <w:r w:rsidR="007A2826">
            <w:rPr>
              <w:rFonts w:ascii="Arial" w:hAnsi="Arial" w:cs="Arial"/>
              <w:shd w:val="clear" w:color="auto" w:fill="FFFFFF"/>
            </w:rPr>
            <w:fldChar w:fldCharType="end"/>
          </w:r>
        </w:sdtContent>
      </w:sdt>
    </w:p>
    <w:p w14:paraId="3A4B9321" w14:textId="73CEC1A4" w:rsidR="00A301E9" w:rsidRDefault="00A301E9" w:rsidP="007A2826">
      <w:pPr>
        <w:spacing w:after="120" w:line="360" w:lineRule="auto"/>
        <w:rPr>
          <w:rFonts w:ascii="Arial" w:hAnsi="Arial" w:cs="Arial"/>
          <w:shd w:val="clear" w:color="auto" w:fill="FFFFFF"/>
        </w:rPr>
      </w:pPr>
      <w:r w:rsidRPr="00A301E9">
        <w:rPr>
          <w:rFonts w:ascii="Arial" w:hAnsi="Arial" w:cs="Arial"/>
          <w:shd w:val="clear" w:color="auto" w:fill="FFFFFF"/>
        </w:rPr>
        <w:t xml:space="preserve">This model explains communication flow in a conventional </w:t>
      </w:r>
      <w:r w:rsidR="002B29D3" w:rsidRPr="00A301E9">
        <w:rPr>
          <w:rFonts w:ascii="Arial" w:hAnsi="Arial" w:cs="Arial"/>
          <w:shd w:val="clear" w:color="auto" w:fill="FFFFFF"/>
        </w:rPr>
        <w:t>approach</w:t>
      </w:r>
      <w:r w:rsidRPr="00A301E9">
        <w:rPr>
          <w:rFonts w:ascii="Arial" w:hAnsi="Arial" w:cs="Arial"/>
          <w:shd w:val="clear" w:color="auto" w:fill="FFFFFF"/>
        </w:rPr>
        <w:t xml:space="preserve">. It suggests that communication is a two-way process in which the message is sent back and forth between the sender and the recipient. It is predicated on the notion that the message should be understood by the sender and the recipient. </w:t>
      </w:r>
      <w:sdt>
        <w:sdtPr>
          <w:rPr>
            <w:rFonts w:ascii="Arial" w:hAnsi="Arial" w:cs="Arial"/>
            <w:shd w:val="clear" w:color="auto" w:fill="FFFFFF"/>
          </w:rPr>
          <w:id w:val="727955306"/>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0B13534B" w14:textId="46C6008F" w:rsidR="002B29D3" w:rsidRDefault="000225B5" w:rsidP="007A2826">
      <w:pPr>
        <w:spacing w:after="120" w:line="360" w:lineRule="auto"/>
        <w:rPr>
          <w:rFonts w:ascii="Arial" w:hAnsi="Arial" w:cs="Arial"/>
          <w:shd w:val="clear" w:color="auto" w:fill="FFFFFF"/>
        </w:rPr>
      </w:pPr>
      <w:r w:rsidRPr="000225B5">
        <w:rPr>
          <w:rFonts w:ascii="Arial" w:hAnsi="Arial" w:cs="Arial"/>
          <w:shd w:val="clear" w:color="auto" w:fill="FFFFFF"/>
        </w:rPr>
        <w:t>Component</w:t>
      </w:r>
      <w:r>
        <w:rPr>
          <w:rFonts w:ascii="Arial" w:hAnsi="Arial" w:cs="Arial"/>
          <w:shd w:val="clear" w:color="auto" w:fill="FFFFFF"/>
        </w:rPr>
        <w:t>s</w:t>
      </w:r>
      <w:r w:rsidRPr="000225B5">
        <w:rPr>
          <w:rFonts w:ascii="Arial" w:hAnsi="Arial" w:cs="Arial"/>
          <w:shd w:val="clear" w:color="auto" w:fill="FFFFFF"/>
        </w:rPr>
        <w:t xml:space="preserve"> of Schramm Model of Communication</w:t>
      </w:r>
      <w:r>
        <w:rPr>
          <w:rFonts w:ascii="Arial" w:hAnsi="Arial" w:cs="Arial"/>
          <w:shd w:val="clear" w:color="auto" w:fill="FFFFFF"/>
        </w:rPr>
        <w:t>:</w:t>
      </w:r>
    </w:p>
    <w:p w14:paraId="7B610EFB" w14:textId="5C7EF254" w:rsidR="00A301E9" w:rsidRDefault="000225B5" w:rsidP="007A2826">
      <w:pPr>
        <w:spacing w:after="120" w:line="360" w:lineRule="auto"/>
        <w:rPr>
          <w:rFonts w:ascii="Arial" w:hAnsi="Arial" w:cs="Arial"/>
          <w:shd w:val="clear" w:color="auto" w:fill="FFFFFF"/>
        </w:rPr>
      </w:pPr>
      <w:r w:rsidRPr="009478F1">
        <w:rPr>
          <w:rFonts w:ascii="Arial" w:hAnsi="Arial" w:cs="Arial"/>
          <w:shd w:val="clear" w:color="auto" w:fill="FFFFFF"/>
        </w:rPr>
        <w:t>Sender or source</w:t>
      </w:r>
      <w:r w:rsidR="00F8322A" w:rsidRPr="009478F1">
        <w:rPr>
          <w:rFonts w:ascii="Arial" w:hAnsi="Arial" w:cs="Arial"/>
          <w:shd w:val="clear" w:color="auto" w:fill="FFFFFF"/>
        </w:rPr>
        <w:t>:</w:t>
      </w:r>
      <w:r>
        <w:rPr>
          <w:rFonts w:ascii="Arial" w:hAnsi="Arial" w:cs="Arial"/>
          <w:shd w:val="clear" w:color="auto" w:fill="FFFFFF"/>
        </w:rPr>
        <w:t xml:space="preserve"> </w:t>
      </w:r>
      <w:r w:rsidR="00F8322A">
        <w:rPr>
          <w:rFonts w:ascii="Arial" w:hAnsi="Arial" w:cs="Arial"/>
          <w:shd w:val="clear" w:color="auto" w:fill="FFFFFF"/>
        </w:rPr>
        <w:t>T</w:t>
      </w:r>
      <w:r w:rsidRPr="000225B5">
        <w:rPr>
          <w:rFonts w:ascii="Arial" w:hAnsi="Arial" w:cs="Arial"/>
          <w:shd w:val="clear" w:color="auto" w:fill="FFFFFF"/>
        </w:rPr>
        <w:t>he person who sends the communication is referred to as the sender. The sender is referred to as the message's source since he or she composes and transmits the message to the recipient. The sender is responsible for ensuring that the communication is clear, legible, and understandable to the receiver.</w:t>
      </w:r>
      <w:r w:rsidR="007A6320">
        <w:rPr>
          <w:rFonts w:ascii="Arial" w:hAnsi="Arial" w:cs="Arial"/>
          <w:shd w:val="clear" w:color="auto" w:fill="FFFFFF"/>
        </w:rPr>
        <w:t xml:space="preserve"> </w:t>
      </w:r>
      <w:sdt>
        <w:sdtPr>
          <w:rPr>
            <w:rFonts w:ascii="Arial" w:hAnsi="Arial" w:cs="Arial"/>
            <w:shd w:val="clear" w:color="auto" w:fill="FFFFFF"/>
          </w:rPr>
          <w:id w:val="627818566"/>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4D73A3F3" w14:textId="2889FD79" w:rsidR="000225B5" w:rsidRDefault="000225B5" w:rsidP="007A2826">
      <w:pPr>
        <w:spacing w:after="120" w:line="360" w:lineRule="auto"/>
        <w:rPr>
          <w:rFonts w:ascii="Arial" w:hAnsi="Arial" w:cs="Arial"/>
          <w:shd w:val="clear" w:color="auto" w:fill="FFFFFF"/>
        </w:rPr>
      </w:pPr>
      <w:r w:rsidRPr="009478F1">
        <w:rPr>
          <w:rFonts w:ascii="Arial" w:hAnsi="Arial" w:cs="Arial"/>
          <w:shd w:val="clear" w:color="auto" w:fill="FFFFFF"/>
        </w:rPr>
        <w:t>Encoder</w:t>
      </w:r>
      <w:r w:rsidR="00F8322A" w:rsidRPr="009478F1">
        <w:rPr>
          <w:rFonts w:ascii="Arial" w:hAnsi="Arial" w:cs="Arial"/>
          <w:shd w:val="clear" w:color="auto" w:fill="FFFFFF"/>
        </w:rPr>
        <w:t>:</w:t>
      </w:r>
      <w:r>
        <w:rPr>
          <w:rFonts w:ascii="Arial" w:hAnsi="Arial" w:cs="Arial"/>
          <w:shd w:val="clear" w:color="auto" w:fill="FFFFFF"/>
        </w:rPr>
        <w:t xml:space="preserve"> </w:t>
      </w:r>
      <w:r w:rsidRPr="000225B5">
        <w:rPr>
          <w:rFonts w:ascii="Arial" w:hAnsi="Arial" w:cs="Arial"/>
          <w:shd w:val="clear" w:color="auto" w:fill="FFFFFF"/>
        </w:rPr>
        <w:t>The encoder is the device that encodes a message and turns it into transmission codes. To convey our ideas to the message receiver, we must consider the appropriate words to use and the sequence in which we should send our messages.</w:t>
      </w:r>
      <w:sdt>
        <w:sdtPr>
          <w:rPr>
            <w:rFonts w:ascii="Arial" w:hAnsi="Arial" w:cs="Arial"/>
            <w:shd w:val="clear" w:color="auto" w:fill="FFFFFF"/>
          </w:rPr>
          <w:id w:val="1932163170"/>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Pr>
              <w:rFonts w:ascii="Arial" w:hAnsi="Arial" w:cs="Arial"/>
              <w:noProof/>
              <w:shd w:val="clear" w:color="auto" w:fill="FFFFFF"/>
            </w:rPr>
            <w:t xml:space="preserve"> </w:t>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30DB60F1" w14:textId="2147FE69" w:rsidR="000225B5" w:rsidRDefault="000225B5" w:rsidP="007A2826">
      <w:pPr>
        <w:spacing w:after="120" w:line="360" w:lineRule="auto"/>
        <w:rPr>
          <w:rFonts w:ascii="Arial" w:hAnsi="Arial" w:cs="Arial"/>
          <w:shd w:val="clear" w:color="auto" w:fill="FFFFFF"/>
        </w:rPr>
      </w:pPr>
      <w:r w:rsidRPr="009478F1">
        <w:rPr>
          <w:rFonts w:ascii="Arial" w:hAnsi="Arial" w:cs="Arial"/>
          <w:shd w:val="clear" w:color="auto" w:fill="FFFFFF"/>
        </w:rPr>
        <w:t>Decoder</w:t>
      </w:r>
      <w:r w:rsidR="00F8322A" w:rsidRPr="009478F1">
        <w:rPr>
          <w:rFonts w:ascii="Arial" w:hAnsi="Arial" w:cs="Arial"/>
          <w:shd w:val="clear" w:color="auto" w:fill="FFFFFF"/>
        </w:rPr>
        <w:t>:</w:t>
      </w:r>
      <w:r>
        <w:rPr>
          <w:rFonts w:ascii="Arial" w:hAnsi="Arial" w:cs="Arial"/>
          <w:shd w:val="clear" w:color="auto" w:fill="FFFFFF"/>
        </w:rPr>
        <w:t xml:space="preserve"> </w:t>
      </w:r>
      <w:r w:rsidR="007A6320" w:rsidRPr="007A6320">
        <w:rPr>
          <w:rFonts w:ascii="Arial" w:hAnsi="Arial" w:cs="Arial"/>
          <w:shd w:val="clear" w:color="auto" w:fill="FFFFFF"/>
        </w:rPr>
        <w:t xml:space="preserve">The message is decoded by the decoder. A decoder </w:t>
      </w:r>
      <w:r w:rsidR="007A6320">
        <w:rPr>
          <w:rFonts w:ascii="Arial" w:hAnsi="Arial" w:cs="Arial"/>
          <w:shd w:val="clear" w:color="auto" w:fill="FFFFFF"/>
        </w:rPr>
        <w:t xml:space="preserve">obtains </w:t>
      </w:r>
      <w:r w:rsidR="007A6320" w:rsidRPr="007A6320">
        <w:rPr>
          <w:rFonts w:ascii="Arial" w:hAnsi="Arial" w:cs="Arial"/>
          <w:shd w:val="clear" w:color="auto" w:fill="FFFFFF"/>
        </w:rPr>
        <w:t>the encoded message from the encoder and converts it into a language that the receiver understands.</w:t>
      </w:r>
      <w:r w:rsidR="007A6320">
        <w:rPr>
          <w:rFonts w:ascii="Arial" w:hAnsi="Arial" w:cs="Arial"/>
          <w:shd w:val="clear" w:color="auto" w:fill="FFFFFF"/>
        </w:rPr>
        <w:t xml:space="preserve"> </w:t>
      </w:r>
      <w:sdt>
        <w:sdtPr>
          <w:rPr>
            <w:rFonts w:ascii="Arial" w:hAnsi="Arial" w:cs="Arial"/>
            <w:shd w:val="clear" w:color="auto" w:fill="FFFFFF"/>
          </w:rPr>
          <w:id w:val="-715428006"/>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670E7E61" w14:textId="44EB6576" w:rsidR="007A6320" w:rsidRDefault="00F8322A" w:rsidP="007A2826">
      <w:pPr>
        <w:spacing w:after="120" w:line="360" w:lineRule="auto"/>
        <w:rPr>
          <w:rFonts w:ascii="Arial" w:hAnsi="Arial" w:cs="Arial"/>
          <w:shd w:val="clear" w:color="auto" w:fill="FFFFFF"/>
        </w:rPr>
      </w:pPr>
      <w:r w:rsidRPr="009478F1">
        <w:rPr>
          <w:rFonts w:ascii="Arial" w:hAnsi="Arial" w:cs="Arial"/>
          <w:shd w:val="clear" w:color="auto" w:fill="FFFFFF"/>
        </w:rPr>
        <w:t>Interpreter:</w:t>
      </w:r>
      <w:r w:rsidRPr="00F8322A">
        <w:rPr>
          <w:rFonts w:ascii="Arial" w:hAnsi="Arial" w:cs="Arial"/>
          <w:shd w:val="clear" w:color="auto" w:fill="FFFFFF"/>
        </w:rPr>
        <w:t xml:space="preserve"> The interpreter interprets the message. Decoding and interpreting the message </w:t>
      </w:r>
      <w:r w:rsidR="00905B39">
        <w:rPr>
          <w:rFonts w:ascii="Arial" w:hAnsi="Arial" w:cs="Arial"/>
          <w:shd w:val="clear" w:color="auto" w:fill="FFFFFF"/>
        </w:rPr>
        <w:t>is</w:t>
      </w:r>
      <w:r w:rsidRPr="00F8322A">
        <w:rPr>
          <w:rFonts w:ascii="Arial" w:hAnsi="Arial" w:cs="Arial"/>
          <w:shd w:val="clear" w:color="auto" w:fill="FFFFFF"/>
        </w:rPr>
        <w:t xml:space="preserve"> it</w:t>
      </w:r>
      <w:r w:rsidR="009478F1">
        <w:rPr>
          <w:rFonts w:ascii="Arial" w:hAnsi="Arial" w:cs="Arial"/>
          <w:shd w:val="clear" w:color="auto" w:fill="FFFFFF"/>
        </w:rPr>
        <w:t xml:space="preserve"> i</w:t>
      </w:r>
      <w:r w:rsidRPr="00F8322A">
        <w:rPr>
          <w:rFonts w:ascii="Arial" w:hAnsi="Arial" w:cs="Arial"/>
          <w:shd w:val="clear" w:color="auto" w:fill="FFFFFF"/>
        </w:rPr>
        <w:t>s responsibilit</w:t>
      </w:r>
      <w:r w:rsidR="00905B39">
        <w:rPr>
          <w:rFonts w:ascii="Arial" w:hAnsi="Arial" w:cs="Arial"/>
          <w:shd w:val="clear" w:color="auto" w:fill="FFFFFF"/>
        </w:rPr>
        <w:t>y</w:t>
      </w:r>
      <w:r w:rsidRPr="00F8322A">
        <w:rPr>
          <w:rFonts w:ascii="Arial" w:hAnsi="Arial" w:cs="Arial"/>
          <w:shd w:val="clear" w:color="auto" w:fill="FFFFFF"/>
        </w:rPr>
        <w:t>. Decoding and interpreting the communication are the interpreter's responsibilities.</w:t>
      </w:r>
      <w:sdt>
        <w:sdtPr>
          <w:rPr>
            <w:rFonts w:ascii="Arial" w:hAnsi="Arial" w:cs="Arial"/>
            <w:shd w:val="clear" w:color="auto" w:fill="FFFFFF"/>
          </w:rPr>
          <w:id w:val="640998239"/>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Pr>
              <w:rFonts w:ascii="Arial" w:hAnsi="Arial" w:cs="Arial"/>
              <w:noProof/>
              <w:shd w:val="clear" w:color="auto" w:fill="FFFFFF"/>
            </w:rPr>
            <w:t xml:space="preserve"> </w:t>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2CF1F552" w14:textId="39915013" w:rsidR="00AC2680" w:rsidRDefault="00AC2680" w:rsidP="007A2826">
      <w:pPr>
        <w:spacing w:after="120" w:line="360" w:lineRule="auto"/>
        <w:rPr>
          <w:rFonts w:ascii="Arial" w:hAnsi="Arial" w:cs="Arial"/>
          <w:shd w:val="clear" w:color="auto" w:fill="FFFFFF"/>
        </w:rPr>
      </w:pPr>
      <w:r w:rsidRPr="009478F1">
        <w:rPr>
          <w:rFonts w:ascii="Arial" w:hAnsi="Arial" w:cs="Arial"/>
          <w:shd w:val="clear" w:color="auto" w:fill="FFFFFF"/>
        </w:rPr>
        <w:t>Receiver</w:t>
      </w:r>
      <w:r w:rsidR="00F8322A" w:rsidRPr="009478F1">
        <w:rPr>
          <w:rFonts w:ascii="Arial" w:hAnsi="Arial" w:cs="Arial"/>
          <w:shd w:val="clear" w:color="auto" w:fill="FFFFFF"/>
        </w:rPr>
        <w:t>:</w:t>
      </w:r>
      <w:r>
        <w:rPr>
          <w:rFonts w:ascii="Arial" w:hAnsi="Arial" w:cs="Arial"/>
          <w:shd w:val="clear" w:color="auto" w:fill="FFFFFF"/>
        </w:rPr>
        <w:t xml:space="preserve"> </w:t>
      </w:r>
      <w:r w:rsidRPr="00AC2680">
        <w:rPr>
          <w:rFonts w:ascii="Arial" w:hAnsi="Arial" w:cs="Arial"/>
          <w:shd w:val="clear" w:color="auto" w:fill="FFFFFF"/>
        </w:rPr>
        <w:t>The message decoder is another name for the receiver. The sender's communications are delivered to the receiver.</w:t>
      </w:r>
      <w:r w:rsidR="007A2826">
        <w:rPr>
          <w:rFonts w:ascii="Arial" w:hAnsi="Arial" w:cs="Arial"/>
          <w:shd w:val="clear" w:color="auto" w:fill="FFFFFF"/>
        </w:rPr>
        <w:t xml:space="preserve"> </w:t>
      </w:r>
      <w:sdt>
        <w:sdtPr>
          <w:rPr>
            <w:rFonts w:ascii="Arial" w:hAnsi="Arial" w:cs="Arial"/>
            <w:shd w:val="clear" w:color="auto" w:fill="FFFFFF"/>
          </w:rPr>
          <w:id w:val="1313133056"/>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37373DC7" w14:textId="77777777" w:rsidR="00AC2680" w:rsidRDefault="00AC2680" w:rsidP="00AC2680">
      <w:pPr>
        <w:spacing w:after="120" w:line="360" w:lineRule="auto"/>
        <w:rPr>
          <w:rFonts w:ascii="Arial" w:hAnsi="Arial" w:cs="Arial"/>
          <w:shd w:val="clear" w:color="auto" w:fill="FFFFFF"/>
        </w:rPr>
      </w:pPr>
    </w:p>
    <w:p w14:paraId="2D9C74D2" w14:textId="53ED072B" w:rsidR="00AC2680" w:rsidRDefault="00AC2680" w:rsidP="00AC2680">
      <w:pPr>
        <w:spacing w:after="120" w:line="360" w:lineRule="auto"/>
        <w:rPr>
          <w:rFonts w:ascii="Arial" w:hAnsi="Arial" w:cs="Arial"/>
          <w:shd w:val="clear" w:color="auto" w:fill="FFFFFF"/>
        </w:rPr>
      </w:pPr>
      <w:r w:rsidRPr="009478F1">
        <w:rPr>
          <w:rFonts w:ascii="Arial" w:hAnsi="Arial" w:cs="Arial"/>
          <w:shd w:val="clear" w:color="auto" w:fill="FFFFFF"/>
        </w:rPr>
        <w:lastRenderedPageBreak/>
        <w:t>Message</w:t>
      </w:r>
      <w:r w:rsidR="00F8322A" w:rsidRPr="009478F1">
        <w:rPr>
          <w:rFonts w:ascii="Arial" w:hAnsi="Arial" w:cs="Arial"/>
          <w:shd w:val="clear" w:color="auto" w:fill="FFFFFF"/>
        </w:rPr>
        <w:t>:</w:t>
      </w:r>
      <w:r>
        <w:rPr>
          <w:rFonts w:ascii="Arial" w:hAnsi="Arial" w:cs="Arial"/>
          <w:shd w:val="clear" w:color="auto" w:fill="FFFFFF"/>
        </w:rPr>
        <w:t xml:space="preserve"> </w:t>
      </w:r>
      <w:r w:rsidRPr="00AC2680">
        <w:rPr>
          <w:rFonts w:ascii="Arial" w:hAnsi="Arial" w:cs="Arial"/>
          <w:shd w:val="clear" w:color="auto" w:fill="FFFFFF"/>
        </w:rPr>
        <w:t>The message is made up of the data sent by the sender and the information received by the recipient. The message is the most important aspect of communication, and it might be text, audio, video, or a combination of all three.</w:t>
      </w:r>
      <w:r>
        <w:rPr>
          <w:rFonts w:ascii="Arial" w:hAnsi="Arial" w:cs="Arial"/>
          <w:shd w:val="clear" w:color="auto" w:fill="FFFFFF"/>
        </w:rPr>
        <w:t xml:space="preserve"> </w:t>
      </w:r>
      <w:r w:rsidRPr="00AC2680">
        <w:rPr>
          <w:rFonts w:ascii="Arial" w:hAnsi="Arial" w:cs="Arial"/>
          <w:shd w:val="clear" w:color="auto" w:fill="FFFFFF"/>
        </w:rPr>
        <w:t>It can be vocal or nonverbal, depending on the giver and recipient.</w:t>
      </w:r>
      <w:r w:rsidR="009C6797" w:rsidRPr="009C6797">
        <w:rPr>
          <w:rFonts w:ascii="Arial" w:hAnsi="Arial" w:cs="Arial"/>
          <w:shd w:val="clear" w:color="auto" w:fill="FFFFFF"/>
        </w:rPr>
        <w:t xml:space="preserve"> </w:t>
      </w:r>
      <w:sdt>
        <w:sdtPr>
          <w:rPr>
            <w:rFonts w:ascii="Arial" w:hAnsi="Arial" w:cs="Arial"/>
            <w:shd w:val="clear" w:color="auto" w:fill="FFFFFF"/>
          </w:rPr>
          <w:id w:val="-1505435153"/>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74C747EB" w14:textId="4644177F" w:rsidR="00AC2680" w:rsidRDefault="00AC2680" w:rsidP="00AC2680">
      <w:pPr>
        <w:spacing w:after="120" w:line="360" w:lineRule="auto"/>
        <w:rPr>
          <w:rFonts w:ascii="Arial" w:hAnsi="Arial" w:cs="Arial"/>
          <w:shd w:val="clear" w:color="auto" w:fill="FFFFFF"/>
        </w:rPr>
      </w:pPr>
      <w:r w:rsidRPr="009478F1">
        <w:rPr>
          <w:rFonts w:ascii="Arial" w:hAnsi="Arial" w:cs="Arial"/>
          <w:shd w:val="clear" w:color="auto" w:fill="FFFFFF"/>
        </w:rPr>
        <w:t>Feedback</w:t>
      </w:r>
      <w:r w:rsidR="00F8322A" w:rsidRPr="009478F1">
        <w:rPr>
          <w:rFonts w:ascii="Arial" w:hAnsi="Arial" w:cs="Arial"/>
          <w:shd w:val="clear" w:color="auto" w:fill="FFFFFF"/>
        </w:rPr>
        <w:t>:</w:t>
      </w:r>
      <w:r w:rsidRPr="00AC2680">
        <w:rPr>
          <w:rFonts w:ascii="Arial" w:hAnsi="Arial" w:cs="Arial"/>
          <w:shd w:val="clear" w:color="auto" w:fill="FFFFFF"/>
        </w:rPr>
        <w:t xml:space="preserve"> </w:t>
      </w:r>
      <w:r w:rsidR="00F8322A">
        <w:rPr>
          <w:rFonts w:ascii="Arial" w:hAnsi="Arial" w:cs="Arial"/>
          <w:shd w:val="clear" w:color="auto" w:fill="FFFFFF"/>
        </w:rPr>
        <w:t>T</w:t>
      </w:r>
      <w:r w:rsidRPr="00AC2680">
        <w:rPr>
          <w:rFonts w:ascii="Arial" w:hAnsi="Arial" w:cs="Arial"/>
          <w:shd w:val="clear" w:color="auto" w:fill="FFFFFF"/>
        </w:rPr>
        <w:t>he mechanism through which the receiver recognises the received communication. A message is confirmed to have been received when it receives feedback.</w:t>
      </w:r>
    </w:p>
    <w:p w14:paraId="61CBC79F" w14:textId="7BD330CB" w:rsidR="000225B5" w:rsidRDefault="00903D3D" w:rsidP="000225B5">
      <w:pPr>
        <w:spacing w:after="0" w:line="360" w:lineRule="auto"/>
        <w:rPr>
          <w:rFonts w:ascii="Arial" w:hAnsi="Arial" w:cs="Arial"/>
          <w:shd w:val="clear" w:color="auto" w:fill="FFFFFF"/>
        </w:rPr>
      </w:pPr>
      <w:r w:rsidRPr="009478F1">
        <w:rPr>
          <w:rFonts w:ascii="Arial" w:hAnsi="Arial" w:cs="Arial"/>
          <w:shd w:val="clear" w:color="auto" w:fill="FFFFFF"/>
        </w:rPr>
        <w:t>Medium</w:t>
      </w:r>
      <w:r w:rsidR="00F8322A" w:rsidRPr="009478F1">
        <w:rPr>
          <w:rFonts w:ascii="Arial" w:hAnsi="Arial" w:cs="Arial"/>
          <w:shd w:val="clear" w:color="auto" w:fill="FFFFFF"/>
        </w:rPr>
        <w:t>:</w:t>
      </w:r>
      <w:r>
        <w:rPr>
          <w:rFonts w:ascii="Arial" w:hAnsi="Arial" w:cs="Arial"/>
          <w:shd w:val="clear" w:color="auto" w:fill="FFFFFF"/>
        </w:rPr>
        <w:t xml:space="preserve"> </w:t>
      </w:r>
      <w:r w:rsidRPr="00903D3D">
        <w:rPr>
          <w:rFonts w:ascii="Arial" w:hAnsi="Arial" w:cs="Arial"/>
          <w:shd w:val="clear" w:color="auto" w:fill="FFFFFF"/>
        </w:rPr>
        <w:t>The medium or media is the conduit via which the message is transmitted. A sender and a receiver use the best-suited communication medium to channel their successful conversation.</w:t>
      </w:r>
      <w:r w:rsidR="009C6797" w:rsidRPr="009C6797">
        <w:rPr>
          <w:rFonts w:ascii="Arial" w:hAnsi="Arial" w:cs="Arial"/>
          <w:shd w:val="clear" w:color="auto" w:fill="FFFFFF"/>
        </w:rPr>
        <w:t xml:space="preserve"> </w:t>
      </w:r>
      <w:sdt>
        <w:sdtPr>
          <w:rPr>
            <w:rFonts w:ascii="Arial" w:hAnsi="Arial" w:cs="Arial"/>
            <w:shd w:val="clear" w:color="auto" w:fill="FFFFFF"/>
          </w:rPr>
          <w:id w:val="1082875187"/>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10729EB8" w14:textId="22181029" w:rsidR="0004737D" w:rsidRDefault="009C6797" w:rsidP="009C6797">
      <w:pPr>
        <w:spacing w:line="360" w:lineRule="auto"/>
        <w:rPr>
          <w:rFonts w:ascii="Arial" w:hAnsi="Arial" w:cs="Arial"/>
          <w:lang w:val="en-US"/>
        </w:rPr>
      </w:pPr>
      <w:r w:rsidRPr="009478F1">
        <w:rPr>
          <w:rFonts w:ascii="Arial" w:hAnsi="Arial" w:cs="Arial"/>
          <w:lang w:val="en-US"/>
        </w:rPr>
        <w:t>Semantic noise</w:t>
      </w:r>
      <w:r w:rsidR="00F8322A" w:rsidRPr="009478F1">
        <w:rPr>
          <w:rFonts w:ascii="Arial" w:hAnsi="Arial" w:cs="Arial"/>
          <w:lang w:val="en-US"/>
        </w:rPr>
        <w:t>:</w:t>
      </w:r>
      <w:r w:rsidRPr="009C6797">
        <w:rPr>
          <w:rFonts w:ascii="Arial" w:hAnsi="Arial" w:cs="Arial"/>
          <w:lang w:val="en-US"/>
        </w:rPr>
        <w:t xml:space="preserve"> refers to interruptions in the communication process. The noise detracts from the message, resulting in its failure and the communication process failing. The intended meaning with which the sender transmits the signals may or may not be understood by the recipient due to noise.</w:t>
      </w:r>
      <w:r w:rsidRPr="009C6797">
        <w:rPr>
          <w:rFonts w:ascii="Arial" w:hAnsi="Arial" w:cs="Arial"/>
          <w:shd w:val="clear" w:color="auto" w:fill="FFFFFF"/>
        </w:rPr>
        <w:t xml:space="preserve"> </w:t>
      </w:r>
      <w:sdt>
        <w:sdtPr>
          <w:rPr>
            <w:rFonts w:ascii="Arial" w:hAnsi="Arial" w:cs="Arial"/>
            <w:shd w:val="clear" w:color="auto" w:fill="FFFFFF"/>
          </w:rPr>
          <w:id w:val="1969007489"/>
          <w:citation/>
        </w:sdtPr>
        <w:sdtContent>
          <w:r w:rsidR="007A2826">
            <w:rPr>
              <w:rFonts w:ascii="Arial" w:hAnsi="Arial" w:cs="Arial"/>
              <w:shd w:val="clear" w:color="auto" w:fill="FFFFFF"/>
            </w:rPr>
            <w:fldChar w:fldCharType="begin"/>
          </w:r>
          <w:r w:rsidR="007A2826">
            <w:rPr>
              <w:rFonts w:ascii="Arial" w:hAnsi="Arial" w:cs="Arial"/>
              <w:shd w:val="clear" w:color="auto" w:fill="FFFFFF"/>
            </w:rPr>
            <w:instrText xml:space="preserve"> CITATION Run22 \l 2057 </w:instrText>
          </w:r>
          <w:r w:rsidR="007A2826">
            <w:rPr>
              <w:rFonts w:ascii="Arial" w:hAnsi="Arial" w:cs="Arial"/>
              <w:shd w:val="clear" w:color="auto" w:fill="FFFFFF"/>
            </w:rPr>
            <w:fldChar w:fldCharType="separate"/>
          </w:r>
          <w:r w:rsidR="007A2826" w:rsidRPr="007A2826">
            <w:rPr>
              <w:rFonts w:ascii="Arial" w:hAnsi="Arial" w:cs="Arial"/>
              <w:noProof/>
              <w:shd w:val="clear" w:color="auto" w:fill="FFFFFF"/>
            </w:rPr>
            <w:t>(Mehta, 2022)</w:t>
          </w:r>
          <w:r w:rsidR="007A2826">
            <w:rPr>
              <w:rFonts w:ascii="Arial" w:hAnsi="Arial" w:cs="Arial"/>
              <w:shd w:val="clear" w:color="auto" w:fill="FFFFFF"/>
            </w:rPr>
            <w:fldChar w:fldCharType="end"/>
          </w:r>
        </w:sdtContent>
      </w:sdt>
    </w:p>
    <w:p w14:paraId="475ED5CC" w14:textId="1C3CC263" w:rsidR="00924E3A" w:rsidRDefault="00924E3A" w:rsidP="0004737D">
      <w:pPr>
        <w:rPr>
          <w:rFonts w:ascii="Arial" w:hAnsi="Arial" w:cs="Arial"/>
          <w:lang w:val="en-US"/>
        </w:rPr>
      </w:pPr>
    </w:p>
    <w:p w14:paraId="61FA0A2F" w14:textId="757D2768" w:rsidR="00924E3A" w:rsidRDefault="00924E3A" w:rsidP="0004737D">
      <w:pPr>
        <w:rPr>
          <w:rFonts w:ascii="Arial" w:hAnsi="Arial" w:cs="Arial"/>
          <w:lang w:val="en-US"/>
        </w:rPr>
      </w:pPr>
    </w:p>
    <w:p w14:paraId="5D5DB8F7" w14:textId="6F8DC30E" w:rsidR="002C7B33" w:rsidRDefault="002C7B33" w:rsidP="0004737D">
      <w:pPr>
        <w:rPr>
          <w:rFonts w:ascii="Arial" w:hAnsi="Arial" w:cs="Arial"/>
          <w:lang w:val="en-US"/>
        </w:rPr>
      </w:pPr>
    </w:p>
    <w:p w14:paraId="2C80DC6F" w14:textId="67F78B17" w:rsidR="002C7B33" w:rsidRDefault="002C7B33" w:rsidP="0004737D">
      <w:pPr>
        <w:rPr>
          <w:rFonts w:ascii="Arial" w:hAnsi="Arial" w:cs="Arial"/>
          <w:lang w:val="en-US"/>
        </w:rPr>
      </w:pPr>
    </w:p>
    <w:p w14:paraId="1E9FF0BC" w14:textId="0C9A3951" w:rsidR="002C7B33" w:rsidRDefault="002C7B33" w:rsidP="0004737D">
      <w:pPr>
        <w:rPr>
          <w:rFonts w:ascii="Arial" w:hAnsi="Arial" w:cs="Arial"/>
          <w:lang w:val="en-US"/>
        </w:rPr>
      </w:pPr>
    </w:p>
    <w:p w14:paraId="13958C21" w14:textId="33877F34" w:rsidR="002C7B33" w:rsidRDefault="002C7B33" w:rsidP="0004737D">
      <w:pPr>
        <w:rPr>
          <w:rFonts w:ascii="Arial" w:hAnsi="Arial" w:cs="Arial"/>
          <w:lang w:val="en-US"/>
        </w:rPr>
      </w:pPr>
    </w:p>
    <w:p w14:paraId="7027AD5A" w14:textId="3D325021" w:rsidR="002B29D3" w:rsidRDefault="002B29D3" w:rsidP="0004737D">
      <w:pPr>
        <w:rPr>
          <w:rFonts w:ascii="Arial" w:hAnsi="Arial" w:cs="Arial"/>
          <w:lang w:val="en-US"/>
        </w:rPr>
      </w:pPr>
    </w:p>
    <w:p w14:paraId="4E38D455" w14:textId="7536B29E" w:rsidR="002B29D3" w:rsidRDefault="002B29D3" w:rsidP="0004737D">
      <w:pPr>
        <w:rPr>
          <w:rFonts w:ascii="Arial" w:hAnsi="Arial" w:cs="Arial"/>
          <w:lang w:val="en-US"/>
        </w:rPr>
      </w:pPr>
    </w:p>
    <w:p w14:paraId="4E6F4D43" w14:textId="1EF3D28B" w:rsidR="002B29D3" w:rsidRDefault="002B29D3" w:rsidP="0004737D">
      <w:pPr>
        <w:rPr>
          <w:rFonts w:ascii="Arial" w:hAnsi="Arial" w:cs="Arial"/>
          <w:lang w:val="en-US"/>
        </w:rPr>
      </w:pPr>
    </w:p>
    <w:p w14:paraId="0AE0D1C0" w14:textId="6DDB6F84" w:rsidR="002B29D3" w:rsidRDefault="002B29D3" w:rsidP="0004737D">
      <w:pPr>
        <w:rPr>
          <w:rFonts w:ascii="Arial" w:hAnsi="Arial" w:cs="Arial"/>
          <w:lang w:val="en-US"/>
        </w:rPr>
      </w:pPr>
    </w:p>
    <w:p w14:paraId="165200B5" w14:textId="77777777" w:rsidR="002B29D3" w:rsidRDefault="002B29D3" w:rsidP="0004737D">
      <w:pPr>
        <w:rPr>
          <w:rFonts w:ascii="Arial" w:hAnsi="Arial" w:cs="Arial"/>
          <w:lang w:val="en-US"/>
        </w:rPr>
      </w:pPr>
    </w:p>
    <w:p w14:paraId="656D7D65" w14:textId="7A2534AA" w:rsidR="009A2393" w:rsidRDefault="009A2393" w:rsidP="0004737D">
      <w:pPr>
        <w:rPr>
          <w:rFonts w:ascii="Arial" w:hAnsi="Arial" w:cs="Arial"/>
          <w:lang w:val="en-US"/>
        </w:rPr>
      </w:pPr>
    </w:p>
    <w:p w14:paraId="00625A11" w14:textId="5825FED6" w:rsidR="009C6797" w:rsidRDefault="009C6797" w:rsidP="0004737D">
      <w:pPr>
        <w:rPr>
          <w:rFonts w:ascii="Arial" w:hAnsi="Arial" w:cs="Arial"/>
          <w:lang w:val="en-US"/>
        </w:rPr>
      </w:pPr>
    </w:p>
    <w:p w14:paraId="44AE4E94" w14:textId="6E096F23" w:rsidR="009C6797" w:rsidRDefault="009C6797" w:rsidP="0004737D">
      <w:pPr>
        <w:rPr>
          <w:rFonts w:ascii="Arial" w:hAnsi="Arial" w:cs="Arial"/>
          <w:lang w:val="en-US"/>
        </w:rPr>
      </w:pPr>
    </w:p>
    <w:p w14:paraId="7AF976B7" w14:textId="4F4C44FD" w:rsidR="009C6797" w:rsidRDefault="009C6797" w:rsidP="0004737D">
      <w:pPr>
        <w:rPr>
          <w:rFonts w:ascii="Arial" w:hAnsi="Arial" w:cs="Arial"/>
          <w:lang w:val="en-US"/>
        </w:rPr>
      </w:pPr>
    </w:p>
    <w:p w14:paraId="3BFF7726" w14:textId="77777777" w:rsidR="009C6797" w:rsidRDefault="009C6797" w:rsidP="0004737D">
      <w:pPr>
        <w:rPr>
          <w:rFonts w:ascii="Arial" w:hAnsi="Arial" w:cs="Arial"/>
          <w:lang w:val="en-US"/>
        </w:rPr>
      </w:pPr>
    </w:p>
    <w:p w14:paraId="713F7EC0" w14:textId="77777777" w:rsidR="002C7B33" w:rsidRPr="0004737D" w:rsidRDefault="002C7B33" w:rsidP="0004737D">
      <w:pPr>
        <w:rPr>
          <w:rFonts w:ascii="Arial" w:hAnsi="Arial" w:cs="Arial"/>
          <w:lang w:val="en-US"/>
        </w:rPr>
      </w:pPr>
    </w:p>
    <w:p w14:paraId="748D0694" w14:textId="59CD73A0" w:rsidR="0004737D" w:rsidRDefault="0004737D" w:rsidP="007A2826">
      <w:pPr>
        <w:pStyle w:val="Heading2"/>
        <w:spacing w:before="0" w:line="360" w:lineRule="auto"/>
        <w:rPr>
          <w:rFonts w:ascii="Arial" w:hAnsi="Arial" w:cs="Arial"/>
          <w:b/>
          <w:bCs/>
          <w:color w:val="auto"/>
          <w:sz w:val="24"/>
          <w:szCs w:val="24"/>
          <w:lang w:val="en-US"/>
        </w:rPr>
      </w:pPr>
      <w:bookmarkStart w:id="7" w:name="_Toc123310542"/>
      <w:r w:rsidRPr="002C7B33">
        <w:rPr>
          <w:rFonts w:ascii="Arial" w:hAnsi="Arial" w:cs="Arial"/>
          <w:b/>
          <w:bCs/>
          <w:color w:val="auto"/>
          <w:sz w:val="24"/>
          <w:szCs w:val="24"/>
          <w:lang w:val="en-US"/>
        </w:rPr>
        <w:lastRenderedPageBreak/>
        <w:t>Berlo (1960)</w:t>
      </w:r>
      <w:bookmarkEnd w:id="7"/>
    </w:p>
    <w:p w14:paraId="39D9AA2D" w14:textId="77777777" w:rsidR="00D150DB" w:rsidRPr="00D150DB" w:rsidRDefault="00D150DB" w:rsidP="007A2826">
      <w:pPr>
        <w:spacing w:after="0" w:line="360" w:lineRule="auto"/>
        <w:rPr>
          <w:lang w:val="en-US"/>
        </w:rPr>
      </w:pPr>
    </w:p>
    <w:p w14:paraId="5DF54F7F" w14:textId="5F247023" w:rsidR="006E46DD" w:rsidRDefault="00905B39" w:rsidP="007A2826">
      <w:pPr>
        <w:spacing w:line="360" w:lineRule="auto"/>
        <w:rPr>
          <w:rFonts w:ascii="Arial" w:hAnsi="Arial" w:cs="Arial"/>
          <w:lang w:val="en-US"/>
        </w:rPr>
      </w:pPr>
      <w:r w:rsidRPr="00905B39">
        <w:rPr>
          <w:rFonts w:ascii="Arial" w:hAnsi="Arial" w:cs="Arial"/>
          <w:lang w:val="en-US"/>
        </w:rPr>
        <w:t xml:space="preserve">A communication model based on Shannon Weaver's Model of Communication was presented by David Berlo in 1960 and is known as the Sender-Message-Channel-Receiver (SMCR) model (1949). He discussed aspects that change many parts of communication and increase its effectiveness. The model also emphasises encoding and decoding, which take place both before a message is sent and before it reaches its destination. Four components make up </w:t>
      </w:r>
      <w:proofErr w:type="gramStart"/>
      <w:r w:rsidRPr="00905B39">
        <w:rPr>
          <w:rFonts w:ascii="Arial" w:hAnsi="Arial" w:cs="Arial"/>
          <w:lang w:val="en-US"/>
        </w:rPr>
        <w:t>the majority of</w:t>
      </w:r>
      <w:proofErr w:type="gramEnd"/>
      <w:r w:rsidRPr="00905B39">
        <w:rPr>
          <w:rFonts w:ascii="Arial" w:hAnsi="Arial" w:cs="Arial"/>
          <w:lang w:val="en-US"/>
        </w:rPr>
        <w:t xml:space="preserve"> Berlo's Model's description of the communication process. The sender, the message, the channel, and the receiver are these elements. Each of the elements is influenced by several circumstances.</w:t>
      </w:r>
      <w:sdt>
        <w:sdtPr>
          <w:rPr>
            <w:rFonts w:ascii="Arial" w:hAnsi="Arial" w:cs="Arial"/>
            <w:lang w:val="en-US"/>
          </w:rPr>
          <w:id w:val="-117070969"/>
          <w:citation/>
        </w:sdtPr>
        <w:sdtContent>
          <w:r w:rsidR="00B14C96">
            <w:rPr>
              <w:rFonts w:ascii="Arial" w:hAnsi="Arial" w:cs="Arial"/>
              <w:lang w:val="en-US"/>
            </w:rPr>
            <w:fldChar w:fldCharType="begin"/>
          </w:r>
          <w:r w:rsidR="00B14C96">
            <w:rPr>
              <w:rFonts w:ascii="Arial" w:hAnsi="Arial" w:cs="Arial"/>
            </w:rPr>
            <w:instrText xml:space="preserve"> CITATION Bus18 \l 2057 </w:instrText>
          </w:r>
          <w:r w:rsidR="00B14C96">
            <w:rPr>
              <w:rFonts w:ascii="Arial" w:hAnsi="Arial" w:cs="Arial"/>
              <w:lang w:val="en-US"/>
            </w:rPr>
            <w:fldChar w:fldCharType="separate"/>
          </w:r>
          <w:r w:rsidR="00B14C96">
            <w:rPr>
              <w:rFonts w:ascii="Arial" w:hAnsi="Arial" w:cs="Arial"/>
              <w:noProof/>
            </w:rPr>
            <w:t xml:space="preserve"> </w:t>
          </w:r>
          <w:r w:rsidR="00B14C96" w:rsidRPr="00B14C96">
            <w:rPr>
              <w:rFonts w:ascii="Arial" w:hAnsi="Arial" w:cs="Arial"/>
              <w:noProof/>
            </w:rPr>
            <w:t>(Businesstopia, 2018)</w:t>
          </w:r>
          <w:r w:rsidR="00B14C96">
            <w:rPr>
              <w:rFonts w:ascii="Arial" w:hAnsi="Arial" w:cs="Arial"/>
              <w:lang w:val="en-US"/>
            </w:rPr>
            <w:fldChar w:fldCharType="end"/>
          </w:r>
        </w:sdtContent>
      </w:sdt>
    </w:p>
    <w:p w14:paraId="175B09F9" w14:textId="59CAA8A0" w:rsidR="006E46DD" w:rsidRDefault="006E46DD" w:rsidP="007A2826">
      <w:pPr>
        <w:spacing w:line="360" w:lineRule="auto"/>
        <w:rPr>
          <w:rFonts w:ascii="Arial" w:hAnsi="Arial" w:cs="Arial"/>
          <w:lang w:val="en-US"/>
        </w:rPr>
      </w:pPr>
      <w:r w:rsidRPr="009478F1">
        <w:rPr>
          <w:rFonts w:ascii="Arial" w:hAnsi="Arial" w:cs="Arial"/>
          <w:lang w:val="en-US"/>
        </w:rPr>
        <w:t>Sender</w:t>
      </w:r>
      <w:r w:rsidR="00F8322A" w:rsidRPr="009478F1">
        <w:rPr>
          <w:rFonts w:ascii="Arial" w:hAnsi="Arial" w:cs="Arial"/>
          <w:lang w:val="en-US"/>
        </w:rPr>
        <w:t xml:space="preserve"> or Source</w:t>
      </w:r>
      <w:r w:rsidRPr="009478F1">
        <w:rPr>
          <w:rFonts w:ascii="Arial" w:hAnsi="Arial" w:cs="Arial"/>
          <w:lang w:val="en-US"/>
        </w:rPr>
        <w:t>:</w:t>
      </w:r>
      <w:r>
        <w:rPr>
          <w:rFonts w:ascii="Arial" w:hAnsi="Arial" w:cs="Arial"/>
          <w:lang w:val="en-US"/>
        </w:rPr>
        <w:t xml:space="preserve"> </w:t>
      </w:r>
      <w:r w:rsidRPr="006E46DD">
        <w:rPr>
          <w:rFonts w:ascii="Arial" w:hAnsi="Arial" w:cs="Arial"/>
          <w:lang w:val="en-US"/>
        </w:rPr>
        <w:t>The sender is the individual who originates the communication or the source of the message. The communication is sent to the receiver by the person or source.</w:t>
      </w:r>
      <w:r>
        <w:rPr>
          <w:rFonts w:ascii="Arial" w:hAnsi="Arial" w:cs="Arial"/>
          <w:lang w:val="en-US"/>
        </w:rPr>
        <w:t xml:space="preserve"> </w:t>
      </w:r>
      <w:r w:rsidRPr="006E46DD">
        <w:rPr>
          <w:rFonts w:ascii="Arial" w:hAnsi="Arial" w:cs="Arial"/>
          <w:lang w:val="en-US"/>
        </w:rPr>
        <w:t>Under the main heading of the sender, the related communication skills, attitude, knowledge, social system, and culture are examined.</w:t>
      </w:r>
      <w:sdt>
        <w:sdtPr>
          <w:rPr>
            <w:rFonts w:ascii="Arial" w:hAnsi="Arial" w:cs="Arial"/>
            <w:lang w:val="en-US"/>
          </w:rPr>
          <w:id w:val="1440719157"/>
          <w:citation/>
        </w:sdtPr>
        <w:sdtContent>
          <w:r w:rsidR="0085494F">
            <w:rPr>
              <w:rFonts w:ascii="Arial" w:hAnsi="Arial" w:cs="Arial"/>
              <w:lang w:val="en-US"/>
            </w:rPr>
            <w:fldChar w:fldCharType="begin"/>
          </w:r>
          <w:r w:rsidR="0085494F">
            <w:rPr>
              <w:rFonts w:ascii="Arial" w:hAnsi="Arial" w:cs="Arial"/>
            </w:rPr>
            <w:instrText xml:space="preserve"> CITATION Bus18 \l 2057 </w:instrText>
          </w:r>
          <w:r w:rsidR="0085494F">
            <w:rPr>
              <w:rFonts w:ascii="Arial" w:hAnsi="Arial" w:cs="Arial"/>
              <w:lang w:val="en-US"/>
            </w:rPr>
            <w:fldChar w:fldCharType="separate"/>
          </w:r>
          <w:r w:rsidR="0085494F">
            <w:rPr>
              <w:rFonts w:ascii="Arial" w:hAnsi="Arial" w:cs="Arial"/>
              <w:noProof/>
            </w:rPr>
            <w:t xml:space="preserve"> </w:t>
          </w:r>
          <w:r w:rsidR="0085494F" w:rsidRPr="0085494F">
            <w:rPr>
              <w:rFonts w:ascii="Arial" w:hAnsi="Arial" w:cs="Arial"/>
              <w:noProof/>
            </w:rPr>
            <w:t>(Businesstopia, 2018)</w:t>
          </w:r>
          <w:r w:rsidR="0085494F">
            <w:rPr>
              <w:rFonts w:ascii="Arial" w:hAnsi="Arial" w:cs="Arial"/>
              <w:lang w:val="en-US"/>
            </w:rPr>
            <w:fldChar w:fldCharType="end"/>
          </w:r>
        </w:sdtContent>
      </w:sdt>
      <w:r w:rsidR="00F8322A">
        <w:rPr>
          <w:rFonts w:ascii="Arial" w:hAnsi="Arial" w:cs="Arial"/>
          <w:lang w:val="en-US"/>
        </w:rPr>
        <w:t xml:space="preserve"> </w:t>
      </w:r>
    </w:p>
    <w:p w14:paraId="329E7BE0" w14:textId="1491198C" w:rsidR="0085494F" w:rsidRDefault="0085494F" w:rsidP="007A2826">
      <w:pPr>
        <w:spacing w:line="360" w:lineRule="auto"/>
        <w:rPr>
          <w:rStyle w:val="Strong"/>
          <w:rFonts w:ascii="Arial" w:hAnsi="Arial" w:cs="Arial"/>
          <w:b w:val="0"/>
          <w:bCs w:val="0"/>
          <w:color w:val="333333"/>
          <w:bdr w:val="none" w:sz="0" w:space="0" w:color="auto" w:frame="1"/>
          <w:shd w:val="clear" w:color="auto" w:fill="FFFFFF"/>
        </w:rPr>
      </w:pPr>
      <w:r w:rsidRPr="009478F1">
        <w:rPr>
          <w:rStyle w:val="Strong"/>
          <w:rFonts w:ascii="Roboto" w:hAnsi="Roboto"/>
          <w:b w:val="0"/>
          <w:bCs w:val="0"/>
          <w:color w:val="333333"/>
          <w:bdr w:val="none" w:sz="0" w:space="0" w:color="auto" w:frame="1"/>
          <w:shd w:val="clear" w:color="auto" w:fill="FFFFFF"/>
        </w:rPr>
        <w:t>Message</w:t>
      </w:r>
      <w:r w:rsidRPr="009478F1">
        <w:rPr>
          <w:rStyle w:val="Strong"/>
          <w:rFonts w:ascii="Arial" w:hAnsi="Arial" w:cs="Arial"/>
          <w:b w:val="0"/>
          <w:bCs w:val="0"/>
          <w:color w:val="333333"/>
          <w:bdr w:val="none" w:sz="0" w:space="0" w:color="auto" w:frame="1"/>
          <w:shd w:val="clear" w:color="auto" w:fill="FFFFFF"/>
        </w:rPr>
        <w:t>:</w:t>
      </w:r>
      <w:r w:rsidRPr="0085494F">
        <w:rPr>
          <w:rStyle w:val="Strong"/>
          <w:rFonts w:ascii="Arial" w:hAnsi="Arial" w:cs="Arial"/>
          <w:b w:val="0"/>
          <w:bCs w:val="0"/>
          <w:color w:val="333333"/>
          <w:bdr w:val="none" w:sz="0" w:space="0" w:color="auto" w:frame="1"/>
          <w:shd w:val="clear" w:color="auto" w:fill="FFFFFF"/>
        </w:rPr>
        <w:t xml:space="preserve"> A message is the content that the sender sends to the recipient. It might be expressed by speech, audio, text, video, or other types of media.</w:t>
      </w:r>
      <w:r w:rsidR="00F8322A">
        <w:rPr>
          <w:rStyle w:val="Strong"/>
          <w:rFonts w:ascii="Arial" w:hAnsi="Arial" w:cs="Arial"/>
          <w:b w:val="0"/>
          <w:bCs w:val="0"/>
          <w:color w:val="333333"/>
          <w:bdr w:val="none" w:sz="0" w:space="0" w:color="auto" w:frame="1"/>
          <w:shd w:val="clear" w:color="auto" w:fill="FFFFFF"/>
        </w:rPr>
        <w:t xml:space="preserve"> Under the message, there are five factors: </w:t>
      </w:r>
      <w:r w:rsidR="00F8322A">
        <w:rPr>
          <w:rStyle w:val="Strong"/>
          <w:rFonts w:ascii="Roboto" w:hAnsi="Roboto"/>
          <w:b w:val="0"/>
          <w:bCs w:val="0"/>
          <w:color w:val="333333"/>
          <w:bdr w:val="none" w:sz="0" w:space="0" w:color="auto" w:frame="1"/>
          <w:shd w:val="clear" w:color="auto" w:fill="FFFFFF"/>
        </w:rPr>
        <w:t>content, elements, treatment, structure, and code.</w:t>
      </w:r>
      <w:sdt>
        <w:sdtPr>
          <w:rPr>
            <w:rStyle w:val="Strong"/>
            <w:rFonts w:ascii="Roboto" w:hAnsi="Roboto"/>
            <w:b w:val="0"/>
            <w:bCs w:val="0"/>
            <w:color w:val="333333"/>
            <w:bdr w:val="none" w:sz="0" w:space="0" w:color="auto" w:frame="1"/>
            <w:shd w:val="clear" w:color="auto" w:fill="FFFFFF"/>
          </w:rPr>
          <w:id w:val="1161044219"/>
          <w:citation/>
        </w:sdtPr>
        <w:sdtContent>
          <w:r w:rsidR="00F8322A">
            <w:rPr>
              <w:rStyle w:val="Strong"/>
              <w:rFonts w:ascii="Roboto" w:hAnsi="Roboto"/>
              <w:b w:val="0"/>
              <w:bCs w:val="0"/>
              <w:color w:val="333333"/>
              <w:bdr w:val="none" w:sz="0" w:space="0" w:color="auto" w:frame="1"/>
              <w:shd w:val="clear" w:color="auto" w:fill="FFFFFF"/>
            </w:rPr>
            <w:fldChar w:fldCharType="begin"/>
          </w:r>
          <w:r w:rsidR="00F8322A">
            <w:rPr>
              <w:rStyle w:val="Strong"/>
              <w:rFonts w:ascii="Roboto" w:hAnsi="Roboto"/>
              <w:b w:val="0"/>
              <w:bCs w:val="0"/>
              <w:color w:val="333333"/>
              <w:bdr w:val="none" w:sz="0" w:space="0" w:color="auto" w:frame="1"/>
              <w:shd w:val="clear" w:color="auto" w:fill="FFFFFF"/>
            </w:rPr>
            <w:instrText xml:space="preserve">CITATION Ete16 \l 2057 </w:instrText>
          </w:r>
          <w:r w:rsidR="00F8322A">
            <w:rPr>
              <w:rStyle w:val="Strong"/>
              <w:rFonts w:ascii="Roboto" w:hAnsi="Roboto"/>
              <w:b w:val="0"/>
              <w:bCs w:val="0"/>
              <w:color w:val="333333"/>
              <w:bdr w:val="none" w:sz="0" w:space="0" w:color="auto" w:frame="1"/>
              <w:shd w:val="clear" w:color="auto" w:fill="FFFFFF"/>
            </w:rPr>
            <w:fldChar w:fldCharType="separate"/>
          </w:r>
          <w:r w:rsidR="00F8322A">
            <w:rPr>
              <w:rStyle w:val="Strong"/>
              <w:rFonts w:ascii="Roboto" w:hAnsi="Roboto"/>
              <w:b w:val="0"/>
              <w:bCs w:val="0"/>
              <w:noProof/>
              <w:color w:val="333333"/>
              <w:bdr w:val="none" w:sz="0" w:space="0" w:color="auto" w:frame="1"/>
              <w:shd w:val="clear" w:color="auto" w:fill="FFFFFF"/>
            </w:rPr>
            <w:t xml:space="preserve"> </w:t>
          </w:r>
          <w:r w:rsidR="00F8322A" w:rsidRPr="00F8322A">
            <w:rPr>
              <w:rFonts w:ascii="Roboto" w:hAnsi="Roboto"/>
              <w:noProof/>
              <w:color w:val="333333"/>
              <w:bdr w:val="none" w:sz="0" w:space="0" w:color="auto" w:frame="1"/>
              <w:shd w:val="clear" w:color="auto" w:fill="FFFFFF"/>
            </w:rPr>
            <w:t>(Etechmethod, 2016)</w:t>
          </w:r>
          <w:r w:rsidR="00F8322A">
            <w:rPr>
              <w:rStyle w:val="Strong"/>
              <w:rFonts w:ascii="Roboto" w:hAnsi="Roboto"/>
              <w:b w:val="0"/>
              <w:bCs w:val="0"/>
              <w:color w:val="333333"/>
              <w:bdr w:val="none" w:sz="0" w:space="0" w:color="auto" w:frame="1"/>
              <w:shd w:val="clear" w:color="auto" w:fill="FFFFFF"/>
            </w:rPr>
            <w:fldChar w:fldCharType="end"/>
          </w:r>
        </w:sdtContent>
      </w:sdt>
    </w:p>
    <w:p w14:paraId="792C74D4" w14:textId="296626FF" w:rsidR="00F8322A" w:rsidRDefault="0085494F" w:rsidP="007A2826">
      <w:pPr>
        <w:spacing w:line="360" w:lineRule="auto"/>
        <w:rPr>
          <w:rStyle w:val="Strong"/>
          <w:rFonts w:ascii="Arial" w:hAnsi="Arial" w:cs="Arial"/>
          <w:b w:val="0"/>
          <w:bCs w:val="0"/>
          <w:color w:val="333333"/>
          <w:bdr w:val="none" w:sz="0" w:space="0" w:color="auto" w:frame="1"/>
          <w:shd w:val="clear" w:color="auto" w:fill="FFFFFF"/>
        </w:rPr>
      </w:pPr>
      <w:r w:rsidRPr="009478F1">
        <w:rPr>
          <w:rStyle w:val="Strong"/>
          <w:rFonts w:ascii="Roboto" w:hAnsi="Roboto"/>
          <w:b w:val="0"/>
          <w:bCs w:val="0"/>
          <w:color w:val="333333"/>
          <w:bdr w:val="none" w:sz="0" w:space="0" w:color="auto" w:frame="1"/>
          <w:shd w:val="clear" w:color="auto" w:fill="FFFFFF"/>
        </w:rPr>
        <w:t>Channel</w:t>
      </w:r>
      <w:r w:rsidRPr="009478F1">
        <w:rPr>
          <w:rStyle w:val="Strong"/>
          <w:rFonts w:ascii="Arial" w:hAnsi="Arial" w:cs="Arial"/>
          <w:b w:val="0"/>
          <w:bCs w:val="0"/>
          <w:color w:val="333333"/>
          <w:bdr w:val="none" w:sz="0" w:space="0" w:color="auto" w:frame="1"/>
          <w:shd w:val="clear" w:color="auto" w:fill="FFFFFF"/>
        </w:rPr>
        <w:t>:</w:t>
      </w:r>
      <w:r w:rsidRPr="0085494F">
        <w:rPr>
          <w:rStyle w:val="Strong"/>
          <w:rFonts w:ascii="Arial" w:hAnsi="Arial" w:cs="Arial"/>
          <w:b w:val="0"/>
          <w:bCs w:val="0"/>
          <w:color w:val="333333"/>
          <w:bdr w:val="none" w:sz="0" w:space="0" w:color="auto" w:frame="1"/>
          <w:shd w:val="clear" w:color="auto" w:fill="FFFFFF"/>
        </w:rPr>
        <w:t xml:space="preserve"> The message is sent over a channel. Technical devices, such as the telephone, the internet, and other channels, may be utilised in mass communication and other types of communication.</w:t>
      </w:r>
      <w:r w:rsidR="00F8322A">
        <w:rPr>
          <w:rStyle w:val="Strong"/>
          <w:rFonts w:ascii="Arial" w:hAnsi="Arial" w:cs="Arial"/>
          <w:b w:val="0"/>
          <w:bCs w:val="0"/>
          <w:color w:val="333333"/>
          <w:bdr w:val="none" w:sz="0" w:space="0" w:color="auto" w:frame="1"/>
          <w:shd w:val="clear" w:color="auto" w:fill="FFFFFF"/>
        </w:rPr>
        <w:t xml:space="preserve"> In the channel components there are factors; </w:t>
      </w:r>
      <w:r w:rsidR="00F8322A">
        <w:rPr>
          <w:rFonts w:ascii="Roboto" w:hAnsi="Roboto"/>
          <w:color w:val="333333"/>
          <w:shd w:val="clear" w:color="auto" w:fill="FFFFFF"/>
        </w:rPr>
        <w:t>hearing,</w:t>
      </w:r>
      <w:r w:rsidR="00F8322A" w:rsidRPr="00F8322A">
        <w:rPr>
          <w:rFonts w:ascii="Roboto" w:hAnsi="Roboto"/>
          <w:color w:val="333333"/>
          <w:shd w:val="clear" w:color="auto" w:fill="FFFFFF"/>
        </w:rPr>
        <w:t xml:space="preserve"> </w:t>
      </w:r>
      <w:r w:rsidR="00F8322A">
        <w:rPr>
          <w:rFonts w:ascii="Roboto" w:hAnsi="Roboto"/>
          <w:color w:val="333333"/>
          <w:shd w:val="clear" w:color="auto" w:fill="FFFFFF"/>
        </w:rPr>
        <w:t>seeing,</w:t>
      </w:r>
      <w:r w:rsidR="00F8322A" w:rsidRPr="00F8322A">
        <w:rPr>
          <w:rFonts w:ascii="Roboto" w:hAnsi="Roboto"/>
          <w:color w:val="333333"/>
          <w:shd w:val="clear" w:color="auto" w:fill="FFFFFF"/>
        </w:rPr>
        <w:t xml:space="preserve"> </w:t>
      </w:r>
      <w:r w:rsidR="00F8322A">
        <w:rPr>
          <w:rFonts w:ascii="Roboto" w:hAnsi="Roboto"/>
          <w:color w:val="333333"/>
          <w:shd w:val="clear" w:color="auto" w:fill="FFFFFF"/>
        </w:rPr>
        <w:t>touching, smelling,</w:t>
      </w:r>
      <w:r w:rsidR="00F8322A" w:rsidRPr="00F8322A">
        <w:rPr>
          <w:rFonts w:ascii="Roboto" w:hAnsi="Roboto"/>
          <w:color w:val="333333"/>
          <w:shd w:val="clear" w:color="auto" w:fill="FFFFFF"/>
        </w:rPr>
        <w:t xml:space="preserve"> </w:t>
      </w:r>
      <w:r w:rsidR="00F8322A">
        <w:rPr>
          <w:rFonts w:ascii="Roboto" w:hAnsi="Roboto"/>
          <w:color w:val="333333"/>
          <w:shd w:val="clear" w:color="auto" w:fill="FFFFFF"/>
        </w:rPr>
        <w:t>and tasting.</w:t>
      </w:r>
      <w:sdt>
        <w:sdtPr>
          <w:rPr>
            <w:rFonts w:ascii="Roboto" w:hAnsi="Roboto"/>
            <w:color w:val="333333"/>
            <w:shd w:val="clear" w:color="auto" w:fill="FFFFFF"/>
          </w:rPr>
          <w:id w:val="-1134863660"/>
          <w:citation/>
        </w:sdtPr>
        <w:sdtContent>
          <w:r w:rsidR="00F8322A">
            <w:rPr>
              <w:rFonts w:ascii="Roboto" w:hAnsi="Roboto"/>
              <w:color w:val="333333"/>
              <w:shd w:val="clear" w:color="auto" w:fill="FFFFFF"/>
            </w:rPr>
            <w:fldChar w:fldCharType="begin"/>
          </w:r>
          <w:r w:rsidR="00F8322A">
            <w:rPr>
              <w:rFonts w:ascii="Roboto" w:hAnsi="Roboto"/>
              <w:color w:val="333333"/>
              <w:shd w:val="clear" w:color="auto" w:fill="FFFFFF"/>
            </w:rPr>
            <w:instrText xml:space="preserve"> CITATION Ete16 \l 2057 </w:instrText>
          </w:r>
          <w:r w:rsidR="00F8322A">
            <w:rPr>
              <w:rFonts w:ascii="Roboto" w:hAnsi="Roboto"/>
              <w:color w:val="333333"/>
              <w:shd w:val="clear" w:color="auto" w:fill="FFFFFF"/>
            </w:rPr>
            <w:fldChar w:fldCharType="separate"/>
          </w:r>
          <w:r w:rsidR="00F8322A">
            <w:rPr>
              <w:rFonts w:ascii="Roboto" w:hAnsi="Roboto"/>
              <w:noProof/>
              <w:color w:val="333333"/>
              <w:shd w:val="clear" w:color="auto" w:fill="FFFFFF"/>
            </w:rPr>
            <w:t xml:space="preserve"> </w:t>
          </w:r>
          <w:r w:rsidR="00F8322A" w:rsidRPr="00F8322A">
            <w:rPr>
              <w:rFonts w:ascii="Roboto" w:hAnsi="Roboto"/>
              <w:noProof/>
              <w:color w:val="333333"/>
              <w:shd w:val="clear" w:color="auto" w:fill="FFFFFF"/>
            </w:rPr>
            <w:t>(Etechmethod, 2016)</w:t>
          </w:r>
          <w:r w:rsidR="00F8322A">
            <w:rPr>
              <w:rFonts w:ascii="Roboto" w:hAnsi="Roboto"/>
              <w:color w:val="333333"/>
              <w:shd w:val="clear" w:color="auto" w:fill="FFFFFF"/>
            </w:rPr>
            <w:fldChar w:fldCharType="end"/>
          </w:r>
        </w:sdtContent>
      </w:sdt>
    </w:p>
    <w:p w14:paraId="69C5A076" w14:textId="20454436" w:rsidR="00E32AD1" w:rsidRPr="0085494F" w:rsidRDefault="0085494F" w:rsidP="007A2826">
      <w:pPr>
        <w:spacing w:line="360" w:lineRule="auto"/>
        <w:rPr>
          <w:rFonts w:ascii="Arial" w:hAnsi="Arial" w:cs="Arial"/>
          <w:b/>
          <w:bCs/>
          <w:lang w:val="en-US"/>
        </w:rPr>
      </w:pPr>
      <w:r w:rsidRPr="009478F1">
        <w:rPr>
          <w:rFonts w:ascii="Arial" w:hAnsi="Arial" w:cs="Arial"/>
        </w:rPr>
        <w:t>Receiver</w:t>
      </w:r>
      <w:r w:rsidR="00905B39" w:rsidRPr="00905B39">
        <w:t xml:space="preserve"> </w:t>
      </w:r>
      <w:r w:rsidR="00905B39" w:rsidRPr="00905B39">
        <w:rPr>
          <w:rFonts w:ascii="Arial" w:hAnsi="Arial" w:cs="Arial"/>
        </w:rPr>
        <w:t>The person who receives the message after it has been sent is known as the receiver. This paradigm states that effective communication requires that the senders' thinking style and the other factors described above match.</w:t>
      </w:r>
      <w:sdt>
        <w:sdtPr>
          <w:rPr>
            <w:rFonts w:ascii="Arial" w:hAnsi="Arial" w:cs="Arial"/>
          </w:rPr>
          <w:id w:val="1542406441"/>
          <w:citation/>
        </w:sdtPr>
        <w:sdtContent>
          <w:r w:rsidR="00F8322A">
            <w:rPr>
              <w:rFonts w:ascii="Arial" w:hAnsi="Arial" w:cs="Arial"/>
            </w:rPr>
            <w:fldChar w:fldCharType="begin"/>
          </w:r>
          <w:r w:rsidR="00F8322A">
            <w:rPr>
              <w:rFonts w:ascii="Arial" w:hAnsi="Arial" w:cs="Arial"/>
            </w:rPr>
            <w:instrText xml:space="preserve"> CITATION Ete16 \l 2057 </w:instrText>
          </w:r>
          <w:r w:rsidR="00F8322A">
            <w:rPr>
              <w:rFonts w:ascii="Arial" w:hAnsi="Arial" w:cs="Arial"/>
            </w:rPr>
            <w:fldChar w:fldCharType="separate"/>
          </w:r>
          <w:r w:rsidR="00F8322A">
            <w:rPr>
              <w:rFonts w:ascii="Arial" w:hAnsi="Arial" w:cs="Arial"/>
              <w:noProof/>
            </w:rPr>
            <w:t xml:space="preserve"> </w:t>
          </w:r>
          <w:r w:rsidR="00F8322A" w:rsidRPr="00F8322A">
            <w:rPr>
              <w:rFonts w:ascii="Arial" w:hAnsi="Arial" w:cs="Arial"/>
              <w:noProof/>
            </w:rPr>
            <w:t>(Etechmethod, 2016)</w:t>
          </w:r>
          <w:r w:rsidR="00F8322A">
            <w:rPr>
              <w:rFonts w:ascii="Arial" w:hAnsi="Arial" w:cs="Arial"/>
            </w:rPr>
            <w:fldChar w:fldCharType="end"/>
          </w:r>
        </w:sdtContent>
      </w:sdt>
      <w:r w:rsidR="00E32AD1" w:rsidRPr="0085494F">
        <w:rPr>
          <w:rFonts w:ascii="Arial" w:hAnsi="Arial" w:cs="Arial"/>
          <w:b/>
          <w:bCs/>
        </w:rPr>
        <w:br w:type="page"/>
      </w:r>
    </w:p>
    <w:p w14:paraId="0098CF3B" w14:textId="711855E5" w:rsidR="00924E3A" w:rsidRDefault="0004737D" w:rsidP="007A2826">
      <w:pPr>
        <w:pStyle w:val="Heading1"/>
        <w:spacing w:before="0" w:after="240" w:line="360" w:lineRule="auto"/>
        <w:rPr>
          <w:rFonts w:ascii="Arial" w:hAnsi="Arial" w:cs="Arial"/>
          <w:b/>
          <w:bCs/>
          <w:color w:val="auto"/>
          <w:sz w:val="28"/>
          <w:szCs w:val="28"/>
        </w:rPr>
      </w:pPr>
      <w:bookmarkStart w:id="8" w:name="_Toc123310543"/>
      <w:r w:rsidRPr="002C7B33">
        <w:rPr>
          <w:rFonts w:ascii="Arial" w:hAnsi="Arial" w:cs="Arial"/>
          <w:b/>
          <w:bCs/>
          <w:color w:val="auto"/>
          <w:sz w:val="28"/>
          <w:szCs w:val="28"/>
        </w:rPr>
        <w:lastRenderedPageBreak/>
        <w:t>Communication Skills</w:t>
      </w:r>
      <w:bookmarkStart w:id="9" w:name="_Toc110513973"/>
      <w:bookmarkStart w:id="10" w:name="_Toc110514017"/>
      <w:bookmarkStart w:id="11" w:name="_Toc112855097"/>
      <w:bookmarkEnd w:id="8"/>
    </w:p>
    <w:p w14:paraId="697BC808" w14:textId="2777D5F8" w:rsidR="00FA408C" w:rsidRDefault="00FA408C" w:rsidP="007A2826">
      <w:pPr>
        <w:spacing w:after="120" w:line="360" w:lineRule="auto"/>
        <w:rPr>
          <w:rFonts w:ascii="Arial" w:hAnsi="Arial" w:cs="Arial"/>
        </w:rPr>
      </w:pPr>
      <w:r>
        <w:rPr>
          <w:rFonts w:ascii="Arial" w:hAnsi="Arial" w:cs="Arial"/>
        </w:rPr>
        <w:t>To begin with</w:t>
      </w:r>
      <w:r w:rsidR="000A55AB">
        <w:rPr>
          <w:rFonts w:ascii="Arial" w:hAnsi="Arial" w:cs="Arial"/>
        </w:rPr>
        <w:t>,</w:t>
      </w:r>
      <w:r>
        <w:rPr>
          <w:rFonts w:ascii="Arial" w:hAnsi="Arial" w:cs="Arial"/>
        </w:rPr>
        <w:t xml:space="preserve"> what is the </w:t>
      </w:r>
      <w:r w:rsidRPr="00FA408C">
        <w:rPr>
          <w:rFonts w:ascii="Arial" w:hAnsi="Arial" w:cs="Arial"/>
        </w:rPr>
        <w:t>description</w:t>
      </w:r>
      <w:r>
        <w:rPr>
          <w:rFonts w:ascii="Arial" w:hAnsi="Arial" w:cs="Arial"/>
        </w:rPr>
        <w:t xml:space="preserve"> of communication, t</w:t>
      </w:r>
      <w:r w:rsidR="00920337" w:rsidRPr="00920337">
        <w:rPr>
          <w:rFonts w:ascii="Arial" w:hAnsi="Arial" w:cs="Arial"/>
        </w:rPr>
        <w:t>ransferring information from one location, person, or group to another is the act of communication.</w:t>
      </w:r>
      <w:r w:rsidR="00920337" w:rsidRPr="001F1018">
        <w:rPr>
          <w:rFonts w:ascii="Arial" w:hAnsi="Arial" w:cs="Arial"/>
        </w:rPr>
        <w:t xml:space="preserve"> </w:t>
      </w:r>
      <w:r w:rsidR="00763AA1" w:rsidRPr="00763AA1">
        <w:rPr>
          <w:rFonts w:ascii="Arial" w:hAnsi="Arial" w:cs="Arial"/>
        </w:rPr>
        <w:t xml:space="preserve">Communication can be examined under three main headings of </w:t>
      </w:r>
      <w:r w:rsidR="00523109">
        <w:rPr>
          <w:rFonts w:ascii="Arial" w:hAnsi="Arial" w:cs="Arial"/>
        </w:rPr>
        <w:t>verbal</w:t>
      </w:r>
      <w:r w:rsidR="00763AA1" w:rsidRPr="00763AA1">
        <w:rPr>
          <w:rFonts w:ascii="Arial" w:hAnsi="Arial" w:cs="Arial"/>
        </w:rPr>
        <w:t xml:space="preserve"> communication, non-verbal communication as well as listening.</w:t>
      </w:r>
    </w:p>
    <w:p w14:paraId="6A89DB29" w14:textId="3DE7525C" w:rsidR="00523109" w:rsidRDefault="00CC1E94" w:rsidP="007A2826">
      <w:pPr>
        <w:spacing w:after="120" w:line="360" w:lineRule="auto"/>
        <w:rPr>
          <w:rFonts w:ascii="Arial" w:hAnsi="Arial" w:cs="Arial"/>
        </w:rPr>
      </w:pPr>
      <w:r w:rsidRPr="00CC1E94">
        <w:rPr>
          <w:rFonts w:ascii="Arial" w:hAnsi="Arial" w:cs="Arial"/>
        </w:rPr>
        <w:t xml:space="preserve">Verbal communication includes both the words we use and the </w:t>
      </w:r>
      <w:r w:rsidR="000A55AB">
        <w:rPr>
          <w:rFonts w:ascii="Arial" w:hAnsi="Arial" w:cs="Arial"/>
        </w:rPr>
        <w:t>written</w:t>
      </w:r>
      <w:r w:rsidRPr="00CC1E94">
        <w:rPr>
          <w:rFonts w:ascii="Arial" w:hAnsi="Arial" w:cs="Arial"/>
        </w:rPr>
        <w:t xml:space="preserve"> language we use. Language is used to produce spoken messages. Accurate verbal message interpretation is essential for effective communication since meaning is jointly formed. If not, people w</w:t>
      </w:r>
      <w:r>
        <w:rPr>
          <w:rFonts w:ascii="Arial" w:hAnsi="Arial" w:cs="Arial"/>
        </w:rPr>
        <w:t xml:space="preserve">ill not </w:t>
      </w:r>
      <w:r w:rsidRPr="00CC1E94">
        <w:rPr>
          <w:rFonts w:ascii="Arial" w:hAnsi="Arial" w:cs="Arial"/>
        </w:rPr>
        <w:t>understand the meanings of the words you use to convey.</w:t>
      </w:r>
      <w:sdt>
        <w:sdtPr>
          <w:rPr>
            <w:rFonts w:ascii="Arial" w:hAnsi="Arial" w:cs="Arial"/>
          </w:rPr>
          <w:id w:val="-1753352846"/>
          <w:citation/>
        </w:sdtPr>
        <w:sdtContent>
          <w:r>
            <w:rPr>
              <w:rFonts w:ascii="Arial" w:hAnsi="Arial" w:cs="Arial"/>
            </w:rPr>
            <w:fldChar w:fldCharType="begin"/>
          </w:r>
          <w:r w:rsidR="000A55AB">
            <w:rPr>
              <w:rFonts w:ascii="Arial" w:hAnsi="Arial" w:cs="Arial"/>
            </w:rPr>
            <w:instrText xml:space="preserve">CITATION Qui20 \p 21-25 \l 2057 </w:instrText>
          </w:r>
          <w:r>
            <w:rPr>
              <w:rFonts w:ascii="Arial" w:hAnsi="Arial" w:cs="Arial"/>
            </w:rPr>
            <w:fldChar w:fldCharType="separate"/>
          </w:r>
          <w:r w:rsidR="000A55AB">
            <w:rPr>
              <w:rFonts w:ascii="Arial" w:hAnsi="Arial" w:cs="Arial"/>
              <w:noProof/>
            </w:rPr>
            <w:t xml:space="preserve"> </w:t>
          </w:r>
          <w:r w:rsidR="000A55AB" w:rsidRPr="000A55AB">
            <w:rPr>
              <w:rFonts w:ascii="Arial" w:hAnsi="Arial" w:cs="Arial"/>
              <w:noProof/>
            </w:rPr>
            <w:t>(Quintanilla, 2020, pp. 21-25)</w:t>
          </w:r>
          <w:r>
            <w:rPr>
              <w:rFonts w:ascii="Arial" w:hAnsi="Arial" w:cs="Arial"/>
            </w:rPr>
            <w:fldChar w:fldCharType="end"/>
          </w:r>
        </w:sdtContent>
      </w:sdt>
    </w:p>
    <w:p w14:paraId="6854CAA2" w14:textId="5F6EC578" w:rsidR="00F22B67" w:rsidRDefault="000A55AB" w:rsidP="007A2826">
      <w:pPr>
        <w:spacing w:after="120" w:line="360" w:lineRule="auto"/>
        <w:rPr>
          <w:rFonts w:ascii="Arial" w:hAnsi="Arial" w:cs="Arial"/>
        </w:rPr>
      </w:pPr>
      <w:r>
        <w:rPr>
          <w:rFonts w:ascii="Arial" w:hAnsi="Arial" w:cs="Arial"/>
        </w:rPr>
        <w:t>Nonverbal communication is g</w:t>
      </w:r>
      <w:r w:rsidRPr="000A55AB">
        <w:rPr>
          <w:rFonts w:ascii="Arial" w:hAnsi="Arial" w:cs="Arial"/>
        </w:rPr>
        <w:t>enerally described, nonverbal communication, often also known as body language, refers to all of the ways we express ourselves without using words.</w:t>
      </w:r>
      <w:r>
        <w:rPr>
          <w:rFonts w:ascii="Arial" w:hAnsi="Arial" w:cs="Arial"/>
        </w:rPr>
        <w:t xml:space="preserve"> </w:t>
      </w:r>
      <w:r w:rsidR="00920337" w:rsidRPr="001F1018">
        <w:rPr>
          <w:rFonts w:ascii="Arial" w:hAnsi="Arial" w:cs="Arial"/>
        </w:rPr>
        <w:t>A</w:t>
      </w:r>
      <w:r w:rsidR="001F1018" w:rsidRPr="001F1018">
        <w:rPr>
          <w:rFonts w:ascii="Arial" w:hAnsi="Arial" w:cs="Arial"/>
        </w:rPr>
        <w:t xml:space="preserve"> large part of team life is defined by verbal and nonverbal communication among group members. The patterns of communication that emerge among individuals show the existence of individual objectives, team goals, structure, and standards. Interpersonal contact is used to manage relationships and complete tasks. However, not all communication is productive, and as a result, teamwork may suffer.</w:t>
      </w:r>
      <w:sdt>
        <w:sdtPr>
          <w:rPr>
            <w:rFonts w:ascii="Arial" w:hAnsi="Arial" w:cs="Arial"/>
          </w:rPr>
          <w:id w:val="656727066"/>
          <w:citation/>
        </w:sdtPr>
        <w:sdtContent>
          <w:r>
            <w:rPr>
              <w:rFonts w:ascii="Arial" w:hAnsi="Arial" w:cs="Arial"/>
            </w:rPr>
            <w:fldChar w:fldCharType="begin"/>
          </w:r>
          <w:r>
            <w:rPr>
              <w:rFonts w:ascii="Arial" w:hAnsi="Arial" w:cs="Arial"/>
            </w:rPr>
            <w:instrText xml:space="preserve">CITATION Dun14 \p 91 \l 2057 </w:instrText>
          </w:r>
          <w:r>
            <w:rPr>
              <w:rFonts w:ascii="Arial" w:hAnsi="Arial" w:cs="Arial"/>
            </w:rPr>
            <w:fldChar w:fldCharType="separate"/>
          </w:r>
          <w:r>
            <w:rPr>
              <w:rFonts w:ascii="Arial" w:hAnsi="Arial" w:cs="Arial"/>
              <w:noProof/>
            </w:rPr>
            <w:t xml:space="preserve"> </w:t>
          </w:r>
          <w:r w:rsidRPr="000A55AB">
            <w:rPr>
              <w:rFonts w:ascii="Arial" w:hAnsi="Arial" w:cs="Arial"/>
              <w:noProof/>
            </w:rPr>
            <w:t>(Dunham, 2014, p. 91)</w:t>
          </w:r>
          <w:r>
            <w:rPr>
              <w:rFonts w:ascii="Arial" w:hAnsi="Arial" w:cs="Arial"/>
            </w:rPr>
            <w:fldChar w:fldCharType="end"/>
          </w:r>
        </w:sdtContent>
      </w:sdt>
    </w:p>
    <w:p w14:paraId="3768A2D3" w14:textId="4DFF18A0" w:rsidR="00F22B67" w:rsidRDefault="000A55AB" w:rsidP="007A2826">
      <w:pPr>
        <w:spacing w:after="0" w:line="360" w:lineRule="auto"/>
        <w:rPr>
          <w:rFonts w:ascii="Arial" w:hAnsi="Arial" w:cs="Arial"/>
        </w:rPr>
      </w:pPr>
      <w:r>
        <w:rPr>
          <w:rFonts w:ascii="Arial" w:hAnsi="Arial" w:cs="Arial"/>
        </w:rPr>
        <w:t>According to</w:t>
      </w:r>
      <w:sdt>
        <w:sdtPr>
          <w:rPr>
            <w:rFonts w:ascii="Arial" w:hAnsi="Arial" w:cs="Arial"/>
          </w:rPr>
          <w:id w:val="111030411"/>
          <w:citation/>
        </w:sdtPr>
        <w:sdtContent>
          <w:r>
            <w:rPr>
              <w:rFonts w:ascii="Arial" w:hAnsi="Arial" w:cs="Arial"/>
            </w:rPr>
            <w:fldChar w:fldCharType="begin"/>
          </w:r>
          <w:r>
            <w:rPr>
              <w:rFonts w:ascii="Arial" w:hAnsi="Arial" w:cs="Arial"/>
            </w:rPr>
            <w:instrText xml:space="preserve">CITATION Qui20 \p 44-46 \l 2057 </w:instrText>
          </w:r>
          <w:r>
            <w:rPr>
              <w:rFonts w:ascii="Arial" w:hAnsi="Arial" w:cs="Arial"/>
            </w:rPr>
            <w:fldChar w:fldCharType="separate"/>
          </w:r>
          <w:r>
            <w:rPr>
              <w:rFonts w:ascii="Arial" w:hAnsi="Arial" w:cs="Arial"/>
              <w:noProof/>
            </w:rPr>
            <w:t xml:space="preserve"> </w:t>
          </w:r>
          <w:r w:rsidRPr="000A55AB">
            <w:rPr>
              <w:rFonts w:ascii="Arial" w:hAnsi="Arial" w:cs="Arial"/>
              <w:noProof/>
            </w:rPr>
            <w:t>(Quintanilla, 2020, pp. 44-46)</w:t>
          </w:r>
          <w:r>
            <w:rPr>
              <w:rFonts w:ascii="Arial" w:hAnsi="Arial" w:cs="Arial"/>
            </w:rPr>
            <w:fldChar w:fldCharType="end"/>
          </w:r>
        </w:sdtContent>
      </w:sdt>
      <w:r>
        <w:rPr>
          <w:rFonts w:ascii="Arial" w:hAnsi="Arial" w:cs="Arial"/>
        </w:rPr>
        <w:t xml:space="preserve"> </w:t>
      </w:r>
      <w:r w:rsidRPr="000A55AB">
        <w:rPr>
          <w:rFonts w:ascii="Arial" w:hAnsi="Arial" w:cs="Arial"/>
        </w:rPr>
        <w:t>In everyday speech, most of us use the words hearing and listening interchangeably. Nevertheless, as a professional striving for communication excellence, it is critical that you grasp the distinction between these phrases. The capacity to notice sounds is referred to as hearing. Receiving sounds is a physiological process or function. At the doctor's office, your hearing is checked. However, listening is not physical ability. Remember the value of nonverbal communication skills in distinguishing between content and layers of communication. Listening necessitates focusing on the verbal and nonverbal messages being delivered and determining the meaning of those messages.</w:t>
      </w:r>
    </w:p>
    <w:bookmarkEnd w:id="9"/>
    <w:bookmarkEnd w:id="10"/>
    <w:bookmarkEnd w:id="11"/>
    <w:p w14:paraId="7986A649" w14:textId="64EE1725" w:rsidR="00F22B67" w:rsidRPr="000A55AB" w:rsidRDefault="000A55AB" w:rsidP="007A2826">
      <w:pPr>
        <w:spacing w:line="360" w:lineRule="auto"/>
        <w:rPr>
          <w:rFonts w:ascii="Arial" w:hAnsi="Arial" w:cs="Arial"/>
        </w:rPr>
      </w:pPr>
      <w:r w:rsidRPr="000A55AB">
        <w:rPr>
          <w:rFonts w:ascii="Arial" w:hAnsi="Arial" w:cs="Arial"/>
        </w:rPr>
        <w:t>The subject of listening communication is a relatively broad subject that may be examined under the primary points to be addressed as well as four main subjects.</w:t>
      </w:r>
    </w:p>
    <w:p w14:paraId="054BBF98" w14:textId="13EEC782" w:rsidR="000A55AB" w:rsidRDefault="000A55AB" w:rsidP="007A2826">
      <w:pPr>
        <w:spacing w:after="0" w:line="360" w:lineRule="auto"/>
        <w:rPr>
          <w:rFonts w:ascii="Arial" w:eastAsiaTheme="majorEastAsia" w:hAnsi="Arial" w:cs="Arial"/>
          <w:color w:val="000000" w:themeColor="text1"/>
        </w:rPr>
      </w:pPr>
      <w:r w:rsidRPr="000A55AB">
        <w:rPr>
          <w:rFonts w:ascii="Arial" w:eastAsiaTheme="majorEastAsia" w:hAnsi="Arial" w:cs="Arial"/>
          <w:color w:val="000000" w:themeColor="text1"/>
        </w:rPr>
        <w:t>Active listening:</w:t>
      </w:r>
      <w:r>
        <w:rPr>
          <w:rFonts w:ascii="Arial" w:eastAsiaTheme="majorEastAsia" w:hAnsi="Arial" w:cs="Arial"/>
          <w:color w:val="000000" w:themeColor="text1"/>
        </w:rPr>
        <w:t xml:space="preserve"> </w:t>
      </w:r>
      <w:r w:rsidRPr="000A55AB">
        <w:rPr>
          <w:rFonts w:ascii="Arial" w:eastAsiaTheme="majorEastAsia" w:hAnsi="Arial" w:cs="Arial"/>
          <w:color w:val="000000" w:themeColor="text1"/>
        </w:rPr>
        <w:t xml:space="preserve">When people are fully concentrated to listen, they can be </w:t>
      </w:r>
      <w:r w:rsidR="00217561">
        <w:rPr>
          <w:rFonts w:ascii="Arial" w:eastAsiaTheme="majorEastAsia" w:hAnsi="Arial" w:cs="Arial"/>
          <w:color w:val="000000" w:themeColor="text1"/>
        </w:rPr>
        <w:t xml:space="preserve">an </w:t>
      </w:r>
      <w:proofErr w:type="gramStart"/>
      <w:r w:rsidR="009478F1" w:rsidRPr="000A55AB">
        <w:rPr>
          <w:rFonts w:ascii="Arial" w:eastAsiaTheme="majorEastAsia" w:hAnsi="Arial" w:cs="Arial"/>
          <w:color w:val="000000" w:themeColor="text1"/>
        </w:rPr>
        <w:t>active listener</w:t>
      </w:r>
      <w:r w:rsidR="00905B39">
        <w:rPr>
          <w:rFonts w:ascii="Arial" w:eastAsiaTheme="majorEastAsia" w:hAnsi="Arial" w:cs="Arial"/>
          <w:color w:val="000000" w:themeColor="text1"/>
        </w:rPr>
        <w:t>s</w:t>
      </w:r>
      <w:proofErr w:type="gramEnd"/>
      <w:r w:rsidRPr="000A55AB">
        <w:rPr>
          <w:rFonts w:ascii="Arial" w:eastAsiaTheme="majorEastAsia" w:hAnsi="Arial" w:cs="Arial"/>
          <w:color w:val="000000" w:themeColor="text1"/>
        </w:rPr>
        <w:t>.</w:t>
      </w:r>
    </w:p>
    <w:p w14:paraId="51C75A4D" w14:textId="0265FB77" w:rsidR="00A950FC" w:rsidRPr="000A55AB" w:rsidRDefault="000A55AB" w:rsidP="007A2826">
      <w:pPr>
        <w:spacing w:after="0" w:line="360" w:lineRule="auto"/>
        <w:rPr>
          <w:rFonts w:ascii="Arial" w:eastAsiaTheme="majorEastAsia" w:hAnsi="Arial" w:cs="Arial"/>
          <w:color w:val="000000" w:themeColor="text1"/>
        </w:rPr>
      </w:pPr>
      <w:r w:rsidRPr="000A55AB">
        <w:rPr>
          <w:rFonts w:ascii="Arial" w:eastAsiaTheme="majorEastAsia" w:hAnsi="Arial" w:cs="Arial"/>
          <w:color w:val="000000" w:themeColor="text1"/>
        </w:rPr>
        <w:t>Informational Listening</w:t>
      </w:r>
      <w:r>
        <w:rPr>
          <w:rFonts w:ascii="Arial" w:eastAsiaTheme="majorEastAsia" w:hAnsi="Arial" w:cs="Arial"/>
          <w:color w:val="000000" w:themeColor="text1"/>
        </w:rPr>
        <w:t xml:space="preserve">: </w:t>
      </w:r>
      <w:r w:rsidRPr="000A55AB">
        <w:rPr>
          <w:rFonts w:ascii="Arial" w:eastAsiaTheme="majorEastAsia" w:hAnsi="Arial" w:cs="Arial"/>
          <w:color w:val="000000" w:themeColor="text1"/>
        </w:rPr>
        <w:t xml:space="preserve">Informational listening is sometimes accompanied </w:t>
      </w:r>
      <w:r w:rsidR="00217561">
        <w:rPr>
          <w:rFonts w:ascii="Arial" w:eastAsiaTheme="majorEastAsia" w:hAnsi="Arial" w:cs="Arial"/>
          <w:color w:val="000000" w:themeColor="text1"/>
        </w:rPr>
        <w:t>by</w:t>
      </w:r>
      <w:r w:rsidRPr="000A55AB">
        <w:rPr>
          <w:rFonts w:ascii="Arial" w:eastAsiaTheme="majorEastAsia" w:hAnsi="Arial" w:cs="Arial"/>
          <w:color w:val="000000" w:themeColor="text1"/>
        </w:rPr>
        <w:t xml:space="preserve"> note</w:t>
      </w:r>
      <w:r w:rsidR="00217561">
        <w:rPr>
          <w:rFonts w:ascii="Arial" w:eastAsiaTheme="majorEastAsia" w:hAnsi="Arial" w:cs="Arial"/>
          <w:color w:val="000000" w:themeColor="text1"/>
        </w:rPr>
        <w:t>-</w:t>
      </w:r>
      <w:r w:rsidRPr="000A55AB">
        <w:rPr>
          <w:rFonts w:ascii="Arial" w:eastAsiaTheme="majorEastAsia" w:hAnsi="Arial" w:cs="Arial"/>
          <w:color w:val="000000" w:themeColor="text1"/>
        </w:rPr>
        <w:t>taking, especially in formal situations such as business meetings or while in school.</w:t>
      </w:r>
      <w:r>
        <w:rPr>
          <w:rFonts w:ascii="Open Sans" w:hAnsi="Open Sans" w:cs="Open Sans"/>
          <w:color w:val="2A2A2A"/>
        </w:rPr>
        <w:br/>
      </w:r>
      <w:r w:rsidRPr="000A55AB">
        <w:rPr>
          <w:rFonts w:ascii="Arial" w:eastAsiaTheme="majorEastAsia" w:hAnsi="Arial" w:cs="Arial"/>
          <w:color w:val="000000" w:themeColor="text1"/>
        </w:rPr>
        <w:t>Critical Listening</w:t>
      </w:r>
      <w:r>
        <w:rPr>
          <w:rFonts w:ascii="Arial" w:eastAsiaTheme="majorEastAsia" w:hAnsi="Arial" w:cs="Arial"/>
          <w:color w:val="000000" w:themeColor="text1"/>
        </w:rPr>
        <w:t xml:space="preserve">: </w:t>
      </w:r>
      <w:r w:rsidRPr="000A55AB">
        <w:rPr>
          <w:rFonts w:ascii="Arial" w:eastAsiaTheme="majorEastAsia" w:hAnsi="Arial" w:cs="Arial"/>
          <w:color w:val="000000" w:themeColor="text1"/>
        </w:rPr>
        <w:t>Critical listening is a considerably more active behaviour than informative listening, and it frequently entails some type of issue</w:t>
      </w:r>
      <w:r w:rsidR="00217561">
        <w:rPr>
          <w:rFonts w:ascii="Arial" w:eastAsiaTheme="majorEastAsia" w:hAnsi="Arial" w:cs="Arial"/>
          <w:color w:val="000000" w:themeColor="text1"/>
        </w:rPr>
        <w:t>-</w:t>
      </w:r>
      <w:r w:rsidRPr="000A55AB">
        <w:rPr>
          <w:rFonts w:ascii="Arial" w:eastAsiaTheme="majorEastAsia" w:hAnsi="Arial" w:cs="Arial"/>
          <w:color w:val="000000" w:themeColor="text1"/>
        </w:rPr>
        <w:t>solving or decision</w:t>
      </w:r>
      <w:r w:rsidR="00217561">
        <w:rPr>
          <w:rFonts w:ascii="Arial" w:eastAsiaTheme="majorEastAsia" w:hAnsi="Arial" w:cs="Arial"/>
          <w:color w:val="000000" w:themeColor="text1"/>
        </w:rPr>
        <w:t>-</w:t>
      </w:r>
      <w:r w:rsidRPr="000A55AB">
        <w:rPr>
          <w:rFonts w:ascii="Arial" w:eastAsiaTheme="majorEastAsia" w:hAnsi="Arial" w:cs="Arial"/>
          <w:color w:val="000000" w:themeColor="text1"/>
        </w:rPr>
        <w:t>making.</w:t>
      </w:r>
      <w:r>
        <w:rPr>
          <w:rFonts w:ascii="Open Sans" w:hAnsi="Open Sans" w:cs="Open Sans"/>
          <w:color w:val="2A2A2A"/>
        </w:rPr>
        <w:br/>
      </w:r>
      <w:r w:rsidRPr="000A55AB">
        <w:rPr>
          <w:rFonts w:ascii="Arial" w:eastAsiaTheme="majorEastAsia" w:hAnsi="Arial" w:cs="Arial"/>
          <w:color w:val="000000" w:themeColor="text1"/>
        </w:rPr>
        <w:t>Therapeutic or Empathic Listening</w:t>
      </w:r>
      <w:r>
        <w:rPr>
          <w:rFonts w:ascii="Arial" w:eastAsiaTheme="majorEastAsia" w:hAnsi="Arial" w:cs="Arial"/>
          <w:color w:val="000000" w:themeColor="text1"/>
        </w:rPr>
        <w:t xml:space="preserve">: </w:t>
      </w:r>
      <w:r w:rsidRPr="000A55AB">
        <w:rPr>
          <w:rFonts w:ascii="Arial" w:eastAsiaTheme="majorEastAsia" w:hAnsi="Arial" w:cs="Arial"/>
          <w:color w:val="000000" w:themeColor="text1"/>
        </w:rPr>
        <w:t>Empathic listening is the technique of connecting emotionally with an individual who is speaking.</w:t>
      </w:r>
      <w:sdt>
        <w:sdtPr>
          <w:rPr>
            <w:rFonts w:ascii="Arial" w:eastAsiaTheme="majorEastAsia" w:hAnsi="Arial" w:cs="Arial"/>
            <w:color w:val="000000" w:themeColor="text1"/>
          </w:rPr>
          <w:id w:val="1384050336"/>
          <w:citation/>
        </w:sdtPr>
        <w:sdtContent>
          <w:r>
            <w:rPr>
              <w:rFonts w:ascii="Arial" w:eastAsiaTheme="majorEastAsia" w:hAnsi="Arial" w:cs="Arial"/>
              <w:color w:val="000000" w:themeColor="text1"/>
            </w:rPr>
            <w:fldChar w:fldCharType="begin"/>
          </w:r>
          <w:r>
            <w:rPr>
              <w:rFonts w:ascii="Arial" w:eastAsiaTheme="majorEastAsia" w:hAnsi="Arial" w:cs="Arial"/>
              <w:color w:val="000000" w:themeColor="text1"/>
            </w:rPr>
            <w:instrText xml:space="preserve"> CITATION www11 \l 2057 </w:instrText>
          </w:r>
          <w:r>
            <w:rPr>
              <w:rFonts w:ascii="Arial" w:eastAsiaTheme="majorEastAsia" w:hAnsi="Arial" w:cs="Arial"/>
              <w:color w:val="000000" w:themeColor="text1"/>
            </w:rPr>
            <w:fldChar w:fldCharType="separate"/>
          </w:r>
          <w:r>
            <w:rPr>
              <w:rFonts w:ascii="Arial" w:eastAsiaTheme="majorEastAsia" w:hAnsi="Arial" w:cs="Arial"/>
              <w:noProof/>
              <w:color w:val="000000" w:themeColor="text1"/>
            </w:rPr>
            <w:t xml:space="preserve"> </w:t>
          </w:r>
          <w:r w:rsidRPr="000A55AB">
            <w:rPr>
              <w:rFonts w:ascii="Arial" w:eastAsiaTheme="majorEastAsia" w:hAnsi="Arial" w:cs="Arial"/>
              <w:noProof/>
              <w:color w:val="000000" w:themeColor="text1"/>
            </w:rPr>
            <w:t>(SkillsYouNeed, 2019)</w:t>
          </w:r>
          <w:r>
            <w:rPr>
              <w:rFonts w:ascii="Arial" w:eastAsiaTheme="majorEastAsia" w:hAnsi="Arial" w:cs="Arial"/>
              <w:color w:val="000000" w:themeColor="text1"/>
            </w:rPr>
            <w:fldChar w:fldCharType="end"/>
          </w:r>
        </w:sdtContent>
      </w:sdt>
    </w:p>
    <w:p w14:paraId="4CC4F40D" w14:textId="5C3A7B9E" w:rsidR="009478F1" w:rsidRDefault="00F22B67" w:rsidP="007A2826">
      <w:pPr>
        <w:pStyle w:val="Heading1"/>
        <w:spacing w:before="120" w:after="240" w:line="360" w:lineRule="auto"/>
        <w:rPr>
          <w:rFonts w:ascii="Arial" w:hAnsi="Arial" w:cs="Arial"/>
          <w:b/>
          <w:bCs/>
          <w:color w:val="auto"/>
          <w:sz w:val="28"/>
          <w:szCs w:val="28"/>
        </w:rPr>
      </w:pPr>
      <w:bookmarkStart w:id="12" w:name="_Toc123310544"/>
      <w:r w:rsidRPr="002C7B33">
        <w:rPr>
          <w:rFonts w:ascii="Arial" w:hAnsi="Arial" w:cs="Arial"/>
          <w:b/>
          <w:bCs/>
          <w:color w:val="auto"/>
          <w:sz w:val="28"/>
          <w:szCs w:val="28"/>
        </w:rPr>
        <w:lastRenderedPageBreak/>
        <w:t>The Disadvantages of Modern Technology</w:t>
      </w:r>
      <w:bookmarkEnd w:id="12"/>
    </w:p>
    <w:p w14:paraId="7AB3D3DB" w14:textId="25DB99CD" w:rsidR="00E34646" w:rsidRDefault="009478F1" w:rsidP="007A2826">
      <w:pPr>
        <w:shd w:val="clear" w:color="auto" w:fill="FFFFFF"/>
        <w:spacing w:after="120" w:line="360" w:lineRule="auto"/>
        <w:rPr>
          <w:rFonts w:ascii="Arial" w:eastAsia="Times New Roman" w:hAnsi="Arial" w:cs="Arial"/>
          <w:color w:val="444444"/>
          <w:lang w:eastAsia="en-GB"/>
        </w:rPr>
      </w:pPr>
      <w:bookmarkStart w:id="13" w:name="_Toc112758331"/>
      <w:r w:rsidRPr="009478F1">
        <w:rPr>
          <w:rFonts w:ascii="Arial" w:eastAsia="Times New Roman" w:hAnsi="Arial" w:cs="Arial"/>
          <w:color w:val="444444"/>
          <w:lang w:eastAsia="en-GB"/>
        </w:rPr>
        <w:t>Since I became a user of the internet and the following growth of social media platforms, I have been able to see a decent approach. Some people who use social media feel as if they are living their life for others; for example, they may not be in the social setting or in the centre of the images they are in, but they believe they are by merging them with the imagined goods they see from the people they follow. This, I believe, is a significant disadvantage.</w:t>
      </w:r>
    </w:p>
    <w:p w14:paraId="79951ECD" w14:textId="04CA1739" w:rsidR="00E34646" w:rsidRPr="009478F1" w:rsidRDefault="009478F1" w:rsidP="007A2826">
      <w:pPr>
        <w:spacing w:line="360" w:lineRule="auto"/>
        <w:rPr>
          <w:rFonts w:ascii="Arial" w:eastAsia="Times New Roman" w:hAnsi="Arial" w:cs="Arial"/>
          <w:color w:val="444444"/>
          <w:lang w:eastAsia="en-GB"/>
        </w:rPr>
      </w:pPr>
      <w:r w:rsidRPr="009478F1">
        <w:rPr>
          <w:rFonts w:ascii="Arial" w:eastAsia="Times New Roman" w:hAnsi="Arial" w:cs="Arial"/>
          <w:color w:val="444444"/>
          <w:lang w:eastAsia="en-GB"/>
        </w:rPr>
        <w:t>Another disadvantage is that internet users have the risk of copying and using personally identifiable information or information from a vehicle that owns it.</w:t>
      </w:r>
      <w:r>
        <w:rPr>
          <w:rFonts w:ascii="Arial" w:eastAsia="Times New Roman" w:hAnsi="Arial" w:cs="Arial"/>
          <w:color w:val="444444"/>
          <w:lang w:eastAsia="en-GB"/>
        </w:rPr>
        <w:t xml:space="preserve"> </w:t>
      </w:r>
      <w:r w:rsidRPr="009478F1">
        <w:rPr>
          <w:rFonts w:ascii="Arial" w:eastAsia="Times New Roman" w:hAnsi="Arial" w:cs="Arial"/>
          <w:color w:val="444444"/>
          <w:lang w:eastAsia="en-GB"/>
        </w:rPr>
        <w:t xml:space="preserve">I attempt to clarify how this kind of incident happened to my cousin one-on-one. In the past months, my cousin asked me for help, and we uploaded his vehicle information and license plate information to the social platform with the help of </w:t>
      </w:r>
      <w:r>
        <w:rPr>
          <w:rFonts w:ascii="Arial" w:eastAsia="Times New Roman" w:hAnsi="Arial" w:cs="Arial"/>
          <w:color w:val="444444"/>
          <w:lang w:eastAsia="en-GB"/>
        </w:rPr>
        <w:t xml:space="preserve">the </w:t>
      </w:r>
      <w:r w:rsidRPr="009478F1">
        <w:rPr>
          <w:rFonts w:ascii="Arial" w:eastAsia="Times New Roman" w:hAnsi="Arial" w:cs="Arial"/>
          <w:color w:val="444444"/>
          <w:lang w:eastAsia="en-GB"/>
        </w:rPr>
        <w:t xml:space="preserve">internet and </w:t>
      </w:r>
      <w:r>
        <w:rPr>
          <w:rFonts w:ascii="Arial" w:eastAsia="Times New Roman" w:hAnsi="Arial" w:cs="Arial"/>
          <w:color w:val="444444"/>
          <w:lang w:eastAsia="en-GB"/>
        </w:rPr>
        <w:t>used car</w:t>
      </w:r>
      <w:r w:rsidRPr="009478F1">
        <w:rPr>
          <w:rFonts w:ascii="Arial" w:eastAsia="Times New Roman" w:hAnsi="Arial" w:cs="Arial"/>
          <w:color w:val="444444"/>
          <w:lang w:eastAsia="en-GB"/>
        </w:rPr>
        <w:t xml:space="preserve"> sales platforms </w:t>
      </w:r>
      <w:r>
        <w:rPr>
          <w:rFonts w:ascii="Arial" w:eastAsia="Times New Roman" w:hAnsi="Arial" w:cs="Arial"/>
          <w:color w:val="444444"/>
          <w:lang w:eastAsia="en-GB"/>
        </w:rPr>
        <w:t>where</w:t>
      </w:r>
      <w:r w:rsidRPr="009478F1">
        <w:rPr>
          <w:rFonts w:ascii="Arial" w:eastAsia="Times New Roman" w:hAnsi="Arial" w:cs="Arial"/>
          <w:color w:val="444444"/>
          <w:lang w:eastAsia="en-GB"/>
        </w:rPr>
        <w:t xml:space="preserve"> he wanted to sell his vehicle. My cousin said that he talked to a few customers for about two weeks, but they di</w:t>
      </w:r>
      <w:r>
        <w:rPr>
          <w:rFonts w:ascii="Arial" w:eastAsia="Times New Roman" w:hAnsi="Arial" w:cs="Arial"/>
          <w:color w:val="444444"/>
          <w:lang w:eastAsia="en-GB"/>
        </w:rPr>
        <w:t>sagree</w:t>
      </w:r>
      <w:r w:rsidRPr="009478F1">
        <w:rPr>
          <w:rFonts w:ascii="Arial" w:eastAsia="Times New Roman" w:hAnsi="Arial" w:cs="Arial"/>
          <w:color w:val="444444"/>
          <w:lang w:eastAsia="en-GB"/>
        </w:rPr>
        <w:t xml:space="preserve"> </w:t>
      </w:r>
      <w:r>
        <w:rPr>
          <w:rFonts w:ascii="Arial" w:eastAsia="Times New Roman" w:hAnsi="Arial" w:cs="Arial"/>
          <w:color w:val="444444"/>
          <w:lang w:eastAsia="en-GB"/>
        </w:rPr>
        <w:t xml:space="preserve">with </w:t>
      </w:r>
      <w:r w:rsidRPr="009478F1">
        <w:rPr>
          <w:rFonts w:ascii="Arial" w:eastAsia="Times New Roman" w:hAnsi="Arial" w:cs="Arial"/>
          <w:color w:val="444444"/>
          <w:lang w:eastAsia="en-GB"/>
        </w:rPr>
        <w:t xml:space="preserve">the price. We decided to try another platform, but everything happened after that, after uploading the information to the second platform, A traffic ticket came to our house from </w:t>
      </w:r>
      <w:r>
        <w:rPr>
          <w:rFonts w:ascii="Arial" w:eastAsia="Times New Roman" w:hAnsi="Arial" w:cs="Arial"/>
          <w:color w:val="444444"/>
          <w:lang w:eastAsia="en-GB"/>
        </w:rPr>
        <w:t xml:space="preserve">an </w:t>
      </w:r>
      <w:r w:rsidRPr="009478F1">
        <w:rPr>
          <w:rFonts w:ascii="Arial" w:eastAsia="Times New Roman" w:hAnsi="Arial" w:cs="Arial"/>
          <w:color w:val="444444"/>
          <w:lang w:eastAsia="en-GB"/>
        </w:rPr>
        <w:t>u</w:t>
      </w:r>
      <w:r>
        <w:rPr>
          <w:rFonts w:ascii="Arial" w:eastAsia="Times New Roman" w:hAnsi="Arial" w:cs="Arial"/>
          <w:color w:val="444444"/>
          <w:lang w:eastAsia="en-GB"/>
        </w:rPr>
        <w:t>ltra-low emission zone</w:t>
      </w:r>
      <w:r w:rsidRPr="009478F1">
        <w:rPr>
          <w:rFonts w:ascii="Arial" w:eastAsia="Times New Roman" w:hAnsi="Arial" w:cs="Arial"/>
          <w:color w:val="444444"/>
          <w:lang w:eastAsia="en-GB"/>
        </w:rPr>
        <w:t xml:space="preserve">. There was something strange about the situation, and when he said that he had not been in London for a long time and had not been gone, we understood that the sages of my cousin's vehicle had been </w:t>
      </w:r>
      <w:r>
        <w:rPr>
          <w:rFonts w:ascii="Arial" w:eastAsia="Times New Roman" w:hAnsi="Arial" w:cs="Arial"/>
          <w:color w:val="444444"/>
          <w:lang w:eastAsia="en-GB"/>
        </w:rPr>
        <w:t>cloned</w:t>
      </w:r>
      <w:r w:rsidRPr="009478F1">
        <w:rPr>
          <w:rFonts w:ascii="Arial" w:eastAsia="Times New Roman" w:hAnsi="Arial" w:cs="Arial"/>
          <w:color w:val="444444"/>
          <w:lang w:eastAsia="en-GB"/>
        </w:rPr>
        <w:t>. My cousin currently says that he will never, ever use car photos on any platform. As can be understood from this situation, we have realized that the information of our internet environment can be effortlessly stolen.</w:t>
      </w:r>
    </w:p>
    <w:p w14:paraId="14C5EB5E" w14:textId="1E4314B6" w:rsidR="002C7B33" w:rsidRPr="009478F1" w:rsidRDefault="009478F1" w:rsidP="007A2826">
      <w:pPr>
        <w:shd w:val="clear" w:color="auto" w:fill="FFFFFF"/>
        <w:spacing w:before="100" w:beforeAutospacing="1" w:after="100" w:afterAutospacing="1" w:line="360" w:lineRule="auto"/>
        <w:rPr>
          <w:rFonts w:ascii="Arial" w:eastAsia="Times New Roman" w:hAnsi="Arial" w:cs="Arial"/>
          <w:color w:val="444444"/>
          <w:lang w:eastAsia="en-GB"/>
        </w:rPr>
      </w:pPr>
      <w:r w:rsidRPr="009478F1">
        <w:rPr>
          <w:rFonts w:ascii="Arial" w:eastAsia="Times New Roman" w:hAnsi="Arial" w:cs="Arial"/>
          <w:color w:val="444444"/>
          <w:lang w:eastAsia="en-GB"/>
        </w:rPr>
        <w:t>The third dis</w:t>
      </w:r>
      <w:r>
        <w:rPr>
          <w:rFonts w:ascii="Arial" w:eastAsia="Times New Roman" w:hAnsi="Arial" w:cs="Arial"/>
          <w:color w:val="444444"/>
          <w:lang w:eastAsia="en-GB"/>
        </w:rPr>
        <w:t>advantages</w:t>
      </w:r>
      <w:r w:rsidRPr="009478F1">
        <w:rPr>
          <w:rFonts w:ascii="Arial" w:eastAsia="Times New Roman" w:hAnsi="Arial" w:cs="Arial"/>
          <w:color w:val="444444"/>
          <w:lang w:eastAsia="en-GB"/>
        </w:rPr>
        <w:t xml:space="preserve"> are that people spend a lot of time </w:t>
      </w:r>
      <w:r>
        <w:rPr>
          <w:rFonts w:ascii="Arial" w:eastAsia="Times New Roman" w:hAnsi="Arial" w:cs="Arial"/>
          <w:color w:val="444444"/>
          <w:lang w:eastAsia="en-GB"/>
        </w:rPr>
        <w:t>on</w:t>
      </w:r>
      <w:r w:rsidRPr="009478F1">
        <w:rPr>
          <w:rFonts w:ascii="Arial" w:eastAsia="Times New Roman" w:hAnsi="Arial" w:cs="Arial"/>
          <w:color w:val="444444"/>
          <w:lang w:eastAsia="en-GB"/>
        </w:rPr>
        <w:t xml:space="preserve"> their internet and mobile phones. </w:t>
      </w:r>
      <w:r>
        <w:rPr>
          <w:rFonts w:ascii="Arial" w:eastAsia="Times New Roman" w:hAnsi="Arial" w:cs="Arial"/>
          <w:color w:val="444444"/>
          <w:lang w:eastAsia="en-GB"/>
        </w:rPr>
        <w:t>Since</w:t>
      </w:r>
      <w:r w:rsidRPr="009478F1">
        <w:rPr>
          <w:rFonts w:ascii="Arial" w:eastAsia="Times New Roman" w:hAnsi="Arial" w:cs="Arial"/>
          <w:color w:val="444444"/>
          <w:lang w:eastAsia="en-GB"/>
        </w:rPr>
        <w:t xml:space="preserve"> people spend time on the phone and the Internet,</w:t>
      </w:r>
      <w:r w:rsidRPr="009478F1">
        <w:rPr>
          <w:rFonts w:ascii="Arial" w:hAnsi="Arial" w:cs="Arial"/>
        </w:rPr>
        <w:t xml:space="preserve"> </w:t>
      </w:r>
      <w:r w:rsidRPr="009478F1">
        <w:rPr>
          <w:rFonts w:ascii="Arial" w:eastAsia="Times New Roman" w:hAnsi="Arial" w:cs="Arial"/>
          <w:color w:val="444444"/>
          <w:lang w:eastAsia="en-GB"/>
        </w:rPr>
        <w:t>it is necessary to be done to improve communication and society personally and to protect values.</w:t>
      </w:r>
      <w:sdt>
        <w:sdtPr>
          <w:rPr>
            <w:rFonts w:ascii="Arial" w:eastAsia="Times New Roman" w:hAnsi="Arial" w:cs="Arial"/>
            <w:color w:val="444444"/>
            <w:lang w:eastAsia="en-GB"/>
          </w:rPr>
          <w:id w:val="-461108388"/>
          <w:citation/>
        </w:sdtPr>
        <w:sdtContent>
          <w:r w:rsidR="007A2826">
            <w:rPr>
              <w:rFonts w:ascii="Arial" w:eastAsia="Times New Roman" w:hAnsi="Arial" w:cs="Arial"/>
              <w:color w:val="444444"/>
              <w:lang w:eastAsia="en-GB"/>
            </w:rPr>
            <w:fldChar w:fldCharType="begin"/>
          </w:r>
          <w:r w:rsidR="007A2826">
            <w:rPr>
              <w:rFonts w:ascii="Arial" w:eastAsia="Times New Roman" w:hAnsi="Arial" w:cs="Arial"/>
              <w:color w:val="444444"/>
              <w:lang w:eastAsia="en-GB"/>
            </w:rPr>
            <w:instrText xml:space="preserve"> CITATION She15 \l 2057 </w:instrText>
          </w:r>
          <w:r w:rsidR="007A2826">
            <w:rPr>
              <w:rFonts w:ascii="Arial" w:eastAsia="Times New Roman" w:hAnsi="Arial" w:cs="Arial"/>
              <w:color w:val="444444"/>
              <w:lang w:eastAsia="en-GB"/>
            </w:rPr>
            <w:fldChar w:fldCharType="separate"/>
          </w:r>
          <w:r w:rsidR="007A2826">
            <w:rPr>
              <w:rFonts w:ascii="Arial" w:eastAsia="Times New Roman" w:hAnsi="Arial" w:cs="Arial"/>
              <w:noProof/>
              <w:color w:val="444444"/>
              <w:lang w:eastAsia="en-GB"/>
            </w:rPr>
            <w:t xml:space="preserve"> </w:t>
          </w:r>
          <w:r w:rsidR="007A2826" w:rsidRPr="007A2826">
            <w:rPr>
              <w:rFonts w:ascii="Arial" w:eastAsia="Times New Roman" w:hAnsi="Arial" w:cs="Arial"/>
              <w:noProof/>
              <w:color w:val="444444"/>
              <w:lang w:eastAsia="en-GB"/>
            </w:rPr>
            <w:t>(Turkle, 2015)</w:t>
          </w:r>
          <w:r w:rsidR="007A2826">
            <w:rPr>
              <w:rFonts w:ascii="Arial" w:eastAsia="Times New Roman" w:hAnsi="Arial" w:cs="Arial"/>
              <w:color w:val="444444"/>
              <w:lang w:eastAsia="en-GB"/>
            </w:rPr>
            <w:fldChar w:fldCharType="end"/>
          </w:r>
        </w:sdtContent>
      </w:sdt>
    </w:p>
    <w:p w14:paraId="33F00D63" w14:textId="7C2B0506" w:rsidR="002C7B33" w:rsidRDefault="002C7B33" w:rsidP="00E34646">
      <w:pPr>
        <w:shd w:val="clear" w:color="auto" w:fill="FFFFFF"/>
        <w:spacing w:before="100" w:beforeAutospacing="1" w:after="100" w:afterAutospacing="1" w:line="240" w:lineRule="auto"/>
        <w:rPr>
          <w:rFonts w:ascii="Arial" w:eastAsia="Times New Roman" w:hAnsi="Arial" w:cs="Arial"/>
          <w:color w:val="444444"/>
          <w:sz w:val="24"/>
          <w:szCs w:val="24"/>
          <w:lang w:eastAsia="en-GB"/>
        </w:rPr>
      </w:pPr>
    </w:p>
    <w:p w14:paraId="196CA1CE" w14:textId="77882197" w:rsidR="00A950FC" w:rsidRDefault="00A950FC" w:rsidP="00E34646">
      <w:pPr>
        <w:shd w:val="clear" w:color="auto" w:fill="FFFFFF"/>
        <w:spacing w:before="100" w:beforeAutospacing="1" w:after="100" w:afterAutospacing="1" w:line="240" w:lineRule="auto"/>
        <w:rPr>
          <w:rFonts w:ascii="Arial" w:eastAsia="Times New Roman" w:hAnsi="Arial" w:cs="Arial"/>
          <w:color w:val="444444"/>
          <w:sz w:val="24"/>
          <w:szCs w:val="24"/>
          <w:lang w:eastAsia="en-GB"/>
        </w:rPr>
      </w:pPr>
    </w:p>
    <w:p w14:paraId="320147B8" w14:textId="418C00DD" w:rsidR="00A950FC" w:rsidRDefault="00A950FC" w:rsidP="00E34646">
      <w:pPr>
        <w:shd w:val="clear" w:color="auto" w:fill="FFFFFF"/>
        <w:spacing w:before="100" w:beforeAutospacing="1" w:after="100" w:afterAutospacing="1" w:line="240" w:lineRule="auto"/>
        <w:rPr>
          <w:rFonts w:ascii="Arial" w:eastAsia="Times New Roman" w:hAnsi="Arial" w:cs="Arial"/>
          <w:color w:val="444444"/>
          <w:sz w:val="24"/>
          <w:szCs w:val="24"/>
          <w:lang w:eastAsia="en-GB"/>
        </w:rPr>
      </w:pPr>
    </w:p>
    <w:p w14:paraId="3309F055" w14:textId="77777777" w:rsidR="007A2826" w:rsidRDefault="007A2826" w:rsidP="00E34646">
      <w:pPr>
        <w:shd w:val="clear" w:color="auto" w:fill="FFFFFF"/>
        <w:spacing w:before="100" w:beforeAutospacing="1" w:after="100" w:afterAutospacing="1" w:line="240" w:lineRule="auto"/>
        <w:rPr>
          <w:rFonts w:ascii="Arial" w:eastAsia="Times New Roman" w:hAnsi="Arial" w:cs="Arial"/>
          <w:color w:val="444444"/>
          <w:sz w:val="24"/>
          <w:szCs w:val="24"/>
          <w:lang w:eastAsia="en-GB"/>
        </w:rPr>
      </w:pPr>
    </w:p>
    <w:p w14:paraId="50DDAA6A" w14:textId="77777777" w:rsidR="003D08FE" w:rsidRPr="00E34646" w:rsidRDefault="003D08FE" w:rsidP="00E34646">
      <w:pPr>
        <w:shd w:val="clear" w:color="auto" w:fill="FFFFFF"/>
        <w:spacing w:before="100" w:beforeAutospacing="1" w:after="100" w:afterAutospacing="1" w:line="240" w:lineRule="auto"/>
        <w:rPr>
          <w:rFonts w:ascii="Arial" w:eastAsia="Times New Roman" w:hAnsi="Arial" w:cs="Arial"/>
          <w:color w:val="444444"/>
          <w:sz w:val="24"/>
          <w:szCs w:val="24"/>
          <w:lang w:eastAsia="en-GB"/>
        </w:rPr>
      </w:pPr>
    </w:p>
    <w:p w14:paraId="0895F48B" w14:textId="77777777" w:rsidR="009478F1" w:rsidRDefault="00BF356D" w:rsidP="007A2826">
      <w:pPr>
        <w:pStyle w:val="Heading1"/>
        <w:spacing w:before="120" w:line="360" w:lineRule="auto"/>
        <w:rPr>
          <w:rFonts w:ascii="Arial" w:hAnsi="Arial" w:cs="Arial"/>
          <w:b/>
          <w:color w:val="000000" w:themeColor="text1"/>
          <w:sz w:val="28"/>
          <w:szCs w:val="28"/>
        </w:rPr>
      </w:pPr>
      <w:bookmarkStart w:id="14" w:name="_Toc123310545"/>
      <w:r w:rsidRPr="004F0F55">
        <w:rPr>
          <w:rFonts w:ascii="Arial" w:hAnsi="Arial" w:cs="Arial"/>
          <w:b/>
          <w:color w:val="000000" w:themeColor="text1"/>
          <w:sz w:val="28"/>
          <w:szCs w:val="28"/>
        </w:rPr>
        <w:lastRenderedPageBreak/>
        <w:t>Conclusion</w:t>
      </w:r>
      <w:bookmarkEnd w:id="13"/>
      <w:bookmarkEnd w:id="14"/>
    </w:p>
    <w:p w14:paraId="7B038DC7" w14:textId="4CF246B9" w:rsidR="002C209D" w:rsidRPr="007A2826" w:rsidRDefault="009478F1" w:rsidP="007A2826">
      <w:pPr>
        <w:spacing w:after="120" w:line="360" w:lineRule="auto"/>
        <w:rPr>
          <w:b/>
          <w:color w:val="000000" w:themeColor="text1"/>
          <w:sz w:val="28"/>
          <w:szCs w:val="28"/>
        </w:rPr>
      </w:pPr>
      <w:r>
        <w:rPr>
          <w:rFonts w:ascii="Arial" w:eastAsia="Times New Roman" w:hAnsi="Arial" w:cs="Arial"/>
          <w:color w:val="444444"/>
          <w:lang w:eastAsia="en-GB"/>
        </w:rPr>
        <w:t>In</w:t>
      </w:r>
      <w:r w:rsidRPr="009478F1">
        <w:rPr>
          <w:rFonts w:ascii="Arial" w:eastAsia="Times New Roman" w:hAnsi="Arial" w:cs="Arial"/>
          <w:color w:val="444444"/>
          <w:lang w:eastAsia="en-GB"/>
        </w:rPr>
        <w:t xml:space="preserve"> a </w:t>
      </w:r>
      <w:r>
        <w:rPr>
          <w:rFonts w:ascii="Arial" w:eastAsia="Times New Roman" w:hAnsi="Arial" w:cs="Arial"/>
          <w:color w:val="444444"/>
          <w:lang w:eastAsia="en-GB"/>
        </w:rPr>
        <w:t>conclusion</w:t>
      </w:r>
      <w:r w:rsidRPr="009478F1">
        <w:rPr>
          <w:rFonts w:ascii="Arial" w:eastAsia="Times New Roman" w:hAnsi="Arial" w:cs="Arial"/>
          <w:color w:val="444444"/>
          <w:lang w:eastAsia="en-GB"/>
        </w:rPr>
        <w:t>, what has been argued in this report is about the communication techniques used in our past day and how we can apply them, as well as which important parts can be used in communication and finally how technology and the internet have added to our lives.</w:t>
      </w:r>
      <w:r w:rsidR="00BF356D" w:rsidRPr="009478F1">
        <w:br w:type="page"/>
      </w:r>
    </w:p>
    <w:bookmarkStart w:id="15" w:name="_Toc123310546" w:displacedByCustomXml="next"/>
    <w:sdt>
      <w:sdtPr>
        <w:rPr>
          <w:rFonts w:asciiTheme="minorHAnsi" w:eastAsiaTheme="minorHAnsi" w:hAnsiTheme="minorHAnsi" w:cstheme="minorBidi"/>
          <w:color w:val="auto"/>
          <w:sz w:val="22"/>
          <w:szCs w:val="22"/>
        </w:rPr>
        <w:id w:val="-1092851783"/>
        <w:docPartObj>
          <w:docPartGallery w:val="Bibliographies"/>
          <w:docPartUnique/>
        </w:docPartObj>
      </w:sdtPr>
      <w:sdtContent>
        <w:p w14:paraId="66E2CBEC" w14:textId="592AF10F" w:rsidR="007A2826" w:rsidRDefault="007A2826" w:rsidP="007A2826">
          <w:pPr>
            <w:pStyle w:val="Heading1"/>
            <w:spacing w:line="360" w:lineRule="auto"/>
          </w:pPr>
          <w:r>
            <w:t>References</w:t>
          </w:r>
          <w:bookmarkEnd w:id="15"/>
        </w:p>
        <w:sdt>
          <w:sdtPr>
            <w:id w:val="-573587230"/>
            <w:bibliography/>
          </w:sdtPr>
          <w:sdtContent>
            <w:p w14:paraId="2858E12A" w14:textId="77777777" w:rsidR="007A2826" w:rsidRDefault="007A2826" w:rsidP="007A2826">
              <w:pPr>
                <w:pStyle w:val="Bibliography"/>
                <w:spacing w:line="360" w:lineRule="auto"/>
                <w:rPr>
                  <w:noProof/>
                  <w:sz w:val="24"/>
                  <w:szCs w:val="24"/>
                </w:rPr>
              </w:pPr>
              <w:r>
                <w:fldChar w:fldCharType="begin"/>
              </w:r>
              <w:r>
                <w:instrText>BIBLIOGRAPHY</w:instrText>
              </w:r>
              <w:r>
                <w:fldChar w:fldCharType="separate"/>
              </w:r>
              <w:r>
                <w:rPr>
                  <w:noProof/>
                </w:rPr>
                <w:t xml:space="preserve">Businesstopia, 2018. </w:t>
              </w:r>
              <w:r>
                <w:rPr>
                  <w:i/>
                  <w:iCs/>
                  <w:noProof/>
                </w:rPr>
                <w:t xml:space="preserve">businesstopia.net. </w:t>
              </w:r>
              <w:r>
                <w:rPr>
                  <w:noProof/>
                </w:rPr>
                <w:t xml:space="preserve">[Online] </w:t>
              </w:r>
              <w:r>
                <w:rPr>
                  <w:noProof/>
                </w:rPr>
                <w:br/>
                <w:t xml:space="preserve">Available at: </w:t>
              </w:r>
              <w:r>
                <w:rPr>
                  <w:noProof/>
                  <w:u w:val="single"/>
                </w:rPr>
                <w:t>https://www.businesstopia.net/communication/shannon-and-weaver-model-communication</w:t>
              </w:r>
              <w:r>
                <w:rPr>
                  <w:noProof/>
                </w:rPr>
                <w:br/>
                <w:t>[Accessed 22 December 2022].</w:t>
              </w:r>
            </w:p>
            <w:p w14:paraId="74C2CA0B" w14:textId="77777777" w:rsidR="007A2826" w:rsidRDefault="007A2826" w:rsidP="007A2826">
              <w:pPr>
                <w:pStyle w:val="Bibliography"/>
                <w:spacing w:line="360" w:lineRule="auto"/>
                <w:rPr>
                  <w:noProof/>
                </w:rPr>
              </w:pPr>
              <w:r>
                <w:rPr>
                  <w:noProof/>
                </w:rPr>
                <w:t xml:space="preserve">Dunham, B. A. G. a. E. B., 2014. </w:t>
              </w:r>
              <w:r>
                <w:rPr>
                  <w:i/>
                  <w:iCs/>
                  <w:noProof/>
                </w:rPr>
                <w:t xml:space="preserve">Working in Teams: Moving from High Potential to High Performance. </w:t>
              </w:r>
              <w:r>
                <w:rPr>
                  <w:noProof/>
                </w:rPr>
                <w:t>1st ed. s.l.:s.n.</w:t>
              </w:r>
            </w:p>
            <w:p w14:paraId="6FCDF444" w14:textId="77777777" w:rsidR="007A2826" w:rsidRDefault="007A2826" w:rsidP="007A2826">
              <w:pPr>
                <w:pStyle w:val="Bibliography"/>
                <w:spacing w:line="360" w:lineRule="auto"/>
                <w:rPr>
                  <w:noProof/>
                </w:rPr>
              </w:pPr>
              <w:r>
                <w:rPr>
                  <w:noProof/>
                </w:rPr>
                <w:t xml:space="preserve">Etechmethod, 2016. </w:t>
              </w:r>
              <w:r>
                <w:rPr>
                  <w:i/>
                  <w:iCs/>
                  <w:noProof/>
                </w:rPr>
                <w:t xml:space="preserve">Etechmethod.wordpress.com. </w:t>
              </w:r>
              <w:r>
                <w:rPr>
                  <w:noProof/>
                </w:rPr>
                <w:t xml:space="preserve">[Online] </w:t>
              </w:r>
              <w:r>
                <w:rPr>
                  <w:noProof/>
                </w:rPr>
                <w:br/>
                <w:t xml:space="preserve">Available at: </w:t>
              </w:r>
              <w:r>
                <w:rPr>
                  <w:noProof/>
                  <w:u w:val="single"/>
                </w:rPr>
                <w:t>https://etechmethod.wordpress.com/2016/10/11/berlos-smcr-model-of-communication/</w:t>
              </w:r>
              <w:r>
                <w:rPr>
                  <w:noProof/>
                </w:rPr>
                <w:br/>
                <w:t>[Accessed 22 December 2022].</w:t>
              </w:r>
            </w:p>
            <w:p w14:paraId="4B20C0AD" w14:textId="77777777" w:rsidR="007A2826" w:rsidRDefault="007A2826" w:rsidP="007A2826">
              <w:pPr>
                <w:pStyle w:val="Bibliography"/>
                <w:spacing w:line="360" w:lineRule="auto"/>
                <w:rPr>
                  <w:noProof/>
                </w:rPr>
              </w:pPr>
              <w:r>
                <w:rPr>
                  <w:noProof/>
                </w:rPr>
                <w:t xml:space="preserve">Kubota, M., 2019. International Journal for Educational Media and Technology. </w:t>
              </w:r>
              <w:r>
                <w:rPr>
                  <w:i/>
                  <w:iCs/>
                  <w:noProof/>
                </w:rPr>
                <w:t>What is “Communication”</w:t>
              </w:r>
              <w:r>
                <w:rPr>
                  <w:rFonts w:ascii="MS Gothic" w:eastAsia="MS Gothic" w:hAnsi="MS Gothic" w:cs="MS Gothic" w:hint="eastAsia"/>
                  <w:i/>
                  <w:iCs/>
                  <w:noProof/>
                </w:rPr>
                <w:t>？</w:t>
              </w:r>
              <w:r>
                <w:rPr>
                  <w:i/>
                  <w:iCs/>
                  <w:noProof/>
                </w:rPr>
                <w:t xml:space="preserve">Beyond the Shannon &amp; Weaver’s Model, </w:t>
              </w:r>
              <w:r>
                <w:rPr>
                  <w:noProof/>
                </w:rPr>
                <w:t>13(1), pp. 54-65.</w:t>
              </w:r>
            </w:p>
            <w:p w14:paraId="428C7CF2" w14:textId="77777777" w:rsidR="007A2826" w:rsidRDefault="007A2826" w:rsidP="007A2826">
              <w:pPr>
                <w:pStyle w:val="Bibliography"/>
                <w:spacing w:line="360" w:lineRule="auto"/>
                <w:rPr>
                  <w:noProof/>
                </w:rPr>
              </w:pPr>
              <w:r>
                <w:rPr>
                  <w:noProof/>
                </w:rPr>
                <w:t xml:space="preserve">Mehta, R., 2022. </w:t>
              </w:r>
              <w:r>
                <w:rPr>
                  <w:i/>
                  <w:iCs/>
                  <w:noProof/>
                </w:rPr>
                <w:t xml:space="preserve">Digiaide. </w:t>
              </w:r>
              <w:r>
                <w:rPr>
                  <w:noProof/>
                </w:rPr>
                <w:t xml:space="preserve">[Online] </w:t>
              </w:r>
              <w:r>
                <w:rPr>
                  <w:noProof/>
                </w:rPr>
                <w:br/>
                <w:t xml:space="preserve">Available at: </w:t>
              </w:r>
              <w:r>
                <w:rPr>
                  <w:noProof/>
                  <w:u w:val="single"/>
                </w:rPr>
                <w:t>https://digiaide.com/schramm-model-of-communication/</w:t>
              </w:r>
              <w:r>
                <w:rPr>
                  <w:noProof/>
                </w:rPr>
                <w:br/>
                <w:t>[Accessed 25 December 2022].</w:t>
              </w:r>
            </w:p>
            <w:p w14:paraId="22A2306C" w14:textId="77777777" w:rsidR="007A2826" w:rsidRDefault="007A2826" w:rsidP="007A2826">
              <w:pPr>
                <w:pStyle w:val="Bibliography"/>
                <w:spacing w:line="360" w:lineRule="auto"/>
                <w:rPr>
                  <w:noProof/>
                </w:rPr>
              </w:pPr>
              <w:r>
                <w:rPr>
                  <w:noProof/>
                </w:rPr>
                <w:t xml:space="preserve">Qsstudy, 2022. </w:t>
              </w:r>
              <w:r>
                <w:rPr>
                  <w:i/>
                  <w:iCs/>
                  <w:noProof/>
                </w:rPr>
                <w:t xml:space="preserve">Qs study. </w:t>
              </w:r>
              <w:r>
                <w:rPr>
                  <w:noProof/>
                </w:rPr>
                <w:t xml:space="preserve">[Online] </w:t>
              </w:r>
              <w:r>
                <w:rPr>
                  <w:noProof/>
                </w:rPr>
                <w:br/>
                <w:t xml:space="preserve">Available at: </w:t>
              </w:r>
              <w:r>
                <w:rPr>
                  <w:noProof/>
                  <w:u w:val="single"/>
                </w:rPr>
                <w:t>https://qsstudy.com/schramms-model-communication/</w:t>
              </w:r>
              <w:r>
                <w:rPr>
                  <w:noProof/>
                </w:rPr>
                <w:br/>
                <w:t>[Accessed 25 December 2022].</w:t>
              </w:r>
            </w:p>
            <w:p w14:paraId="43287746" w14:textId="77777777" w:rsidR="007A2826" w:rsidRDefault="007A2826" w:rsidP="007A2826">
              <w:pPr>
                <w:pStyle w:val="Bibliography"/>
                <w:spacing w:line="360" w:lineRule="auto"/>
                <w:rPr>
                  <w:noProof/>
                </w:rPr>
              </w:pPr>
              <w:r>
                <w:rPr>
                  <w:noProof/>
                </w:rPr>
                <w:t xml:space="preserve">Quintanilla, K. M., 2020. Verbal and Nonverbal Communication. In: F. edition. &amp; I. s. edition., eds. </w:t>
              </w:r>
              <w:r>
                <w:rPr>
                  <w:i/>
                  <w:iCs/>
                  <w:noProof/>
                </w:rPr>
                <w:t xml:space="preserve">Business and professional communication : KEYS for workplace excellence. </w:t>
              </w:r>
              <w:r>
                <w:rPr>
                  <w:noProof/>
                </w:rPr>
                <w:t>Los Angeles: SAGE, pp. 20-40.</w:t>
              </w:r>
            </w:p>
            <w:p w14:paraId="0274A2AF" w14:textId="77777777" w:rsidR="007A2826" w:rsidRDefault="007A2826" w:rsidP="007A2826">
              <w:pPr>
                <w:pStyle w:val="Bibliography"/>
                <w:spacing w:line="360" w:lineRule="auto"/>
                <w:rPr>
                  <w:noProof/>
                </w:rPr>
              </w:pPr>
              <w:r>
                <w:rPr>
                  <w:noProof/>
                </w:rPr>
                <w:t xml:space="preserve">Shannon, C. E., 1948. The Bell System Technical Journal. </w:t>
              </w:r>
              <w:r>
                <w:rPr>
                  <w:i/>
                  <w:iCs/>
                  <w:noProof/>
                </w:rPr>
                <w:t xml:space="preserve">A Mathematical Theory of Communication, </w:t>
              </w:r>
              <w:r>
                <w:rPr>
                  <w:noProof/>
                </w:rPr>
                <w:t>Volume 27, pp. 379-423,623–656,.</w:t>
              </w:r>
            </w:p>
            <w:p w14:paraId="4F91B66A" w14:textId="77777777" w:rsidR="007A2826" w:rsidRDefault="007A2826" w:rsidP="007A2826">
              <w:pPr>
                <w:pStyle w:val="Bibliography"/>
                <w:spacing w:line="360" w:lineRule="auto"/>
                <w:rPr>
                  <w:noProof/>
                </w:rPr>
              </w:pPr>
              <w:r>
                <w:rPr>
                  <w:noProof/>
                </w:rPr>
                <w:t xml:space="preserve">SkillsYouNeed, 2019. </w:t>
              </w:r>
              <w:r>
                <w:rPr>
                  <w:i/>
                  <w:iCs/>
                  <w:noProof/>
                </w:rPr>
                <w:t xml:space="preserve">www.skillsyouneed.com. </w:t>
              </w:r>
              <w:r>
                <w:rPr>
                  <w:noProof/>
                </w:rPr>
                <w:t xml:space="preserve">[Online] </w:t>
              </w:r>
              <w:r>
                <w:rPr>
                  <w:noProof/>
                </w:rPr>
                <w:br/>
                <w:t xml:space="preserve">Available at: </w:t>
              </w:r>
              <w:r>
                <w:rPr>
                  <w:noProof/>
                  <w:u w:val="single"/>
                </w:rPr>
                <w:t>www.skillsyouneed.com/ips/verbal-communication.html</w:t>
              </w:r>
              <w:r>
                <w:rPr>
                  <w:noProof/>
                </w:rPr>
                <w:br/>
                <w:t>[Accessed 25 December 2022].</w:t>
              </w:r>
            </w:p>
            <w:p w14:paraId="240FEC1C" w14:textId="77777777" w:rsidR="007A2826" w:rsidRDefault="007A2826" w:rsidP="007A2826">
              <w:pPr>
                <w:pStyle w:val="Bibliography"/>
                <w:spacing w:line="360" w:lineRule="auto"/>
                <w:rPr>
                  <w:noProof/>
                </w:rPr>
              </w:pPr>
              <w:r>
                <w:rPr>
                  <w:noProof/>
                </w:rPr>
                <w:t xml:space="preserve">Turkle, S., 2015. </w:t>
              </w:r>
              <w:r>
                <w:rPr>
                  <w:i/>
                  <w:iCs/>
                  <w:noProof/>
                </w:rPr>
                <w:t xml:space="preserve">Reclaiming Conversation: The Power of Talk in a Digital Age. </w:t>
              </w:r>
              <w:r>
                <w:rPr>
                  <w:noProof/>
                </w:rPr>
                <w:t>Newyork: Penguin Press .</w:t>
              </w:r>
            </w:p>
            <w:p w14:paraId="25B60303" w14:textId="5C8443D4" w:rsidR="007A2826" w:rsidRDefault="007A2826" w:rsidP="007A2826">
              <w:pPr>
                <w:spacing w:line="360" w:lineRule="auto"/>
              </w:pPr>
              <w:r>
                <w:rPr>
                  <w:b/>
                  <w:bCs/>
                </w:rPr>
                <w:lastRenderedPageBreak/>
                <w:fldChar w:fldCharType="end"/>
              </w:r>
            </w:p>
          </w:sdtContent>
        </w:sdt>
      </w:sdtContent>
    </w:sdt>
    <w:p w14:paraId="1A5D6CFA" w14:textId="629BAFCB" w:rsidR="006B6B8E" w:rsidRDefault="00BF356D" w:rsidP="007A2749">
      <w:pPr>
        <w:pStyle w:val="Heading1"/>
        <w:spacing w:line="480" w:lineRule="auto"/>
        <w:rPr>
          <w:rFonts w:ascii="Arial" w:hAnsi="Arial" w:cs="Arial"/>
          <w:b/>
          <w:bCs/>
          <w:color w:val="auto"/>
          <w:sz w:val="28"/>
          <w:szCs w:val="28"/>
        </w:rPr>
      </w:pPr>
      <w:bookmarkStart w:id="16" w:name="_Toc112758333"/>
      <w:bookmarkStart w:id="17" w:name="_Toc123310547"/>
      <w:r w:rsidRPr="004F0F55">
        <w:rPr>
          <w:rFonts w:ascii="Arial" w:hAnsi="Arial" w:cs="Arial"/>
          <w:b/>
          <w:bCs/>
          <w:color w:val="auto"/>
          <w:sz w:val="28"/>
          <w:szCs w:val="28"/>
        </w:rPr>
        <w:t>Appendices</w:t>
      </w:r>
      <w:bookmarkEnd w:id="16"/>
      <w:bookmarkEnd w:id="17"/>
    </w:p>
    <w:p w14:paraId="09B3ED6B" w14:textId="69C93972" w:rsidR="007A2826" w:rsidRDefault="000C1404" w:rsidP="007A2826">
      <w:r>
        <w:rPr>
          <w:noProof/>
        </w:rPr>
        <w:drawing>
          <wp:inline distT="0" distB="0" distL="0" distR="0" wp14:anchorId="44EDBE87" wp14:editId="68F1E520">
            <wp:extent cx="5730240" cy="78867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7886700"/>
                    </a:xfrm>
                    <a:prstGeom prst="rect">
                      <a:avLst/>
                    </a:prstGeom>
                    <a:noFill/>
                    <a:ln>
                      <a:noFill/>
                    </a:ln>
                  </pic:spPr>
                </pic:pic>
              </a:graphicData>
            </a:graphic>
          </wp:inline>
        </w:drawing>
      </w:r>
    </w:p>
    <w:p w14:paraId="67ADC691" w14:textId="44184F0E" w:rsidR="000C1404" w:rsidRPr="007A2826" w:rsidRDefault="000C1404" w:rsidP="007A2826">
      <w:r>
        <w:rPr>
          <w:noProof/>
        </w:rPr>
        <w:lastRenderedPageBreak/>
        <w:drawing>
          <wp:inline distT="0" distB="0" distL="0" distR="0" wp14:anchorId="3E8EDDC4" wp14:editId="553A994F">
            <wp:extent cx="5730240" cy="79629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7962900"/>
                    </a:xfrm>
                    <a:prstGeom prst="rect">
                      <a:avLst/>
                    </a:prstGeom>
                    <a:noFill/>
                    <a:ln>
                      <a:noFill/>
                    </a:ln>
                  </pic:spPr>
                </pic:pic>
              </a:graphicData>
            </a:graphic>
          </wp:inline>
        </w:drawing>
      </w:r>
    </w:p>
    <w:sectPr w:rsidR="000C1404" w:rsidRPr="007A282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A9883" w14:textId="77777777" w:rsidR="007E0A5A" w:rsidRDefault="007E0A5A" w:rsidP="00E86243">
      <w:pPr>
        <w:spacing w:after="0" w:line="240" w:lineRule="auto"/>
      </w:pPr>
      <w:r>
        <w:separator/>
      </w:r>
    </w:p>
  </w:endnote>
  <w:endnote w:type="continuationSeparator" w:id="0">
    <w:p w14:paraId="76638EA0" w14:textId="77777777" w:rsidR="007E0A5A" w:rsidRDefault="007E0A5A"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altName w:val="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A9481" w14:textId="77777777" w:rsidR="007E0A5A" w:rsidRDefault="007E0A5A" w:rsidP="00E86243">
      <w:pPr>
        <w:spacing w:after="0" w:line="240" w:lineRule="auto"/>
      </w:pPr>
      <w:r>
        <w:separator/>
      </w:r>
    </w:p>
  </w:footnote>
  <w:footnote w:type="continuationSeparator" w:id="0">
    <w:p w14:paraId="7C8C76ED" w14:textId="77777777" w:rsidR="007E0A5A" w:rsidRDefault="007E0A5A"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04CC7" w14:textId="17EFF34A" w:rsidR="009651DB" w:rsidRDefault="009651DB">
    <w:pPr>
      <w:pStyle w:val="Header"/>
    </w:pPr>
    <w:r>
      <w:rPr>
        <w:noProof/>
      </w:rPr>
      <w:drawing>
        <wp:anchor distT="0" distB="0" distL="114300" distR="114300" simplePos="0" relativeHeight="251659264" behindDoc="0" locked="0" layoutInCell="1" allowOverlap="1" wp14:anchorId="6B551F12" wp14:editId="050176F8">
          <wp:simplePos x="0" y="0"/>
          <wp:positionH relativeFrom="margin">
            <wp:posOffset>4168140</wp:posOffset>
          </wp:positionH>
          <wp:positionV relativeFrom="paragraph">
            <wp:posOffset>-312420</wp:posOffset>
          </wp:positionV>
          <wp:extent cx="2400300" cy="571500"/>
          <wp:effectExtent l="0" t="0" r="0" b="0"/>
          <wp:wrapTopAndBottom/>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00300" cy="5715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2pt;height:12pt" o:bullet="t">
        <v:imagedata r:id="rId1" o:title="mso4FF9"/>
      </v:shape>
    </w:pict>
  </w:numPicBullet>
  <w:abstractNum w:abstractNumId="0" w15:restartNumberingAfterBreak="0">
    <w:nsid w:val="053F5FC7"/>
    <w:multiLevelType w:val="hybridMultilevel"/>
    <w:tmpl w:val="3C3E901A"/>
    <w:lvl w:ilvl="0" w:tplc="D7627E8C">
      <w:start w:val="1"/>
      <w:numFmt w:val="bullet"/>
      <w:lvlText w:val="•"/>
      <w:lvlJc w:val="left"/>
      <w:pPr>
        <w:tabs>
          <w:tab w:val="num" w:pos="720"/>
        </w:tabs>
        <w:ind w:left="720" w:hanging="360"/>
      </w:pPr>
      <w:rPr>
        <w:rFonts w:ascii="Arial" w:hAnsi="Arial" w:hint="default"/>
      </w:rPr>
    </w:lvl>
    <w:lvl w:ilvl="1" w:tplc="3998D188" w:tentative="1">
      <w:start w:val="1"/>
      <w:numFmt w:val="bullet"/>
      <w:lvlText w:val="•"/>
      <w:lvlJc w:val="left"/>
      <w:pPr>
        <w:tabs>
          <w:tab w:val="num" w:pos="1440"/>
        </w:tabs>
        <w:ind w:left="1440" w:hanging="360"/>
      </w:pPr>
      <w:rPr>
        <w:rFonts w:ascii="Arial" w:hAnsi="Arial" w:hint="default"/>
      </w:rPr>
    </w:lvl>
    <w:lvl w:ilvl="2" w:tplc="EFA6344E" w:tentative="1">
      <w:start w:val="1"/>
      <w:numFmt w:val="bullet"/>
      <w:lvlText w:val="•"/>
      <w:lvlJc w:val="left"/>
      <w:pPr>
        <w:tabs>
          <w:tab w:val="num" w:pos="2160"/>
        </w:tabs>
        <w:ind w:left="2160" w:hanging="360"/>
      </w:pPr>
      <w:rPr>
        <w:rFonts w:ascii="Arial" w:hAnsi="Arial" w:hint="default"/>
      </w:rPr>
    </w:lvl>
    <w:lvl w:ilvl="3" w:tplc="0DCE0F8C" w:tentative="1">
      <w:start w:val="1"/>
      <w:numFmt w:val="bullet"/>
      <w:lvlText w:val="•"/>
      <w:lvlJc w:val="left"/>
      <w:pPr>
        <w:tabs>
          <w:tab w:val="num" w:pos="2880"/>
        </w:tabs>
        <w:ind w:left="2880" w:hanging="360"/>
      </w:pPr>
      <w:rPr>
        <w:rFonts w:ascii="Arial" w:hAnsi="Arial" w:hint="default"/>
      </w:rPr>
    </w:lvl>
    <w:lvl w:ilvl="4" w:tplc="E76841E2" w:tentative="1">
      <w:start w:val="1"/>
      <w:numFmt w:val="bullet"/>
      <w:lvlText w:val="•"/>
      <w:lvlJc w:val="left"/>
      <w:pPr>
        <w:tabs>
          <w:tab w:val="num" w:pos="3600"/>
        </w:tabs>
        <w:ind w:left="3600" w:hanging="360"/>
      </w:pPr>
      <w:rPr>
        <w:rFonts w:ascii="Arial" w:hAnsi="Arial" w:hint="default"/>
      </w:rPr>
    </w:lvl>
    <w:lvl w:ilvl="5" w:tplc="E84EBB8E" w:tentative="1">
      <w:start w:val="1"/>
      <w:numFmt w:val="bullet"/>
      <w:lvlText w:val="•"/>
      <w:lvlJc w:val="left"/>
      <w:pPr>
        <w:tabs>
          <w:tab w:val="num" w:pos="4320"/>
        </w:tabs>
        <w:ind w:left="4320" w:hanging="360"/>
      </w:pPr>
      <w:rPr>
        <w:rFonts w:ascii="Arial" w:hAnsi="Arial" w:hint="default"/>
      </w:rPr>
    </w:lvl>
    <w:lvl w:ilvl="6" w:tplc="DF3EF74E" w:tentative="1">
      <w:start w:val="1"/>
      <w:numFmt w:val="bullet"/>
      <w:lvlText w:val="•"/>
      <w:lvlJc w:val="left"/>
      <w:pPr>
        <w:tabs>
          <w:tab w:val="num" w:pos="5040"/>
        </w:tabs>
        <w:ind w:left="5040" w:hanging="360"/>
      </w:pPr>
      <w:rPr>
        <w:rFonts w:ascii="Arial" w:hAnsi="Arial" w:hint="default"/>
      </w:rPr>
    </w:lvl>
    <w:lvl w:ilvl="7" w:tplc="27041AD8" w:tentative="1">
      <w:start w:val="1"/>
      <w:numFmt w:val="bullet"/>
      <w:lvlText w:val="•"/>
      <w:lvlJc w:val="left"/>
      <w:pPr>
        <w:tabs>
          <w:tab w:val="num" w:pos="5760"/>
        </w:tabs>
        <w:ind w:left="5760" w:hanging="360"/>
      </w:pPr>
      <w:rPr>
        <w:rFonts w:ascii="Arial" w:hAnsi="Arial" w:hint="default"/>
      </w:rPr>
    </w:lvl>
    <w:lvl w:ilvl="8" w:tplc="1F08D4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8D3D15"/>
    <w:multiLevelType w:val="hybridMultilevel"/>
    <w:tmpl w:val="2904DE2A"/>
    <w:lvl w:ilvl="0" w:tplc="ACC6A7B8">
      <w:start w:val="1"/>
      <w:numFmt w:val="bullet"/>
      <w:lvlText w:val="•"/>
      <w:lvlJc w:val="left"/>
      <w:pPr>
        <w:tabs>
          <w:tab w:val="num" w:pos="720"/>
        </w:tabs>
        <w:ind w:left="720" w:hanging="360"/>
      </w:pPr>
      <w:rPr>
        <w:rFonts w:ascii="Arial" w:hAnsi="Arial" w:hint="default"/>
      </w:rPr>
    </w:lvl>
    <w:lvl w:ilvl="1" w:tplc="AE267B2A" w:tentative="1">
      <w:start w:val="1"/>
      <w:numFmt w:val="bullet"/>
      <w:lvlText w:val="•"/>
      <w:lvlJc w:val="left"/>
      <w:pPr>
        <w:tabs>
          <w:tab w:val="num" w:pos="1440"/>
        </w:tabs>
        <w:ind w:left="1440" w:hanging="360"/>
      </w:pPr>
      <w:rPr>
        <w:rFonts w:ascii="Arial" w:hAnsi="Arial" w:hint="default"/>
      </w:rPr>
    </w:lvl>
    <w:lvl w:ilvl="2" w:tplc="7B2494EE" w:tentative="1">
      <w:start w:val="1"/>
      <w:numFmt w:val="bullet"/>
      <w:lvlText w:val="•"/>
      <w:lvlJc w:val="left"/>
      <w:pPr>
        <w:tabs>
          <w:tab w:val="num" w:pos="2160"/>
        </w:tabs>
        <w:ind w:left="2160" w:hanging="360"/>
      </w:pPr>
      <w:rPr>
        <w:rFonts w:ascii="Arial" w:hAnsi="Arial" w:hint="default"/>
      </w:rPr>
    </w:lvl>
    <w:lvl w:ilvl="3" w:tplc="1DB4E3CC" w:tentative="1">
      <w:start w:val="1"/>
      <w:numFmt w:val="bullet"/>
      <w:lvlText w:val="•"/>
      <w:lvlJc w:val="left"/>
      <w:pPr>
        <w:tabs>
          <w:tab w:val="num" w:pos="2880"/>
        </w:tabs>
        <w:ind w:left="2880" w:hanging="360"/>
      </w:pPr>
      <w:rPr>
        <w:rFonts w:ascii="Arial" w:hAnsi="Arial" w:hint="default"/>
      </w:rPr>
    </w:lvl>
    <w:lvl w:ilvl="4" w:tplc="8A685F5C" w:tentative="1">
      <w:start w:val="1"/>
      <w:numFmt w:val="bullet"/>
      <w:lvlText w:val="•"/>
      <w:lvlJc w:val="left"/>
      <w:pPr>
        <w:tabs>
          <w:tab w:val="num" w:pos="3600"/>
        </w:tabs>
        <w:ind w:left="3600" w:hanging="360"/>
      </w:pPr>
      <w:rPr>
        <w:rFonts w:ascii="Arial" w:hAnsi="Arial" w:hint="default"/>
      </w:rPr>
    </w:lvl>
    <w:lvl w:ilvl="5" w:tplc="BA8AB15C" w:tentative="1">
      <w:start w:val="1"/>
      <w:numFmt w:val="bullet"/>
      <w:lvlText w:val="•"/>
      <w:lvlJc w:val="left"/>
      <w:pPr>
        <w:tabs>
          <w:tab w:val="num" w:pos="4320"/>
        </w:tabs>
        <w:ind w:left="4320" w:hanging="360"/>
      </w:pPr>
      <w:rPr>
        <w:rFonts w:ascii="Arial" w:hAnsi="Arial" w:hint="default"/>
      </w:rPr>
    </w:lvl>
    <w:lvl w:ilvl="6" w:tplc="9AE0F45E" w:tentative="1">
      <w:start w:val="1"/>
      <w:numFmt w:val="bullet"/>
      <w:lvlText w:val="•"/>
      <w:lvlJc w:val="left"/>
      <w:pPr>
        <w:tabs>
          <w:tab w:val="num" w:pos="5040"/>
        </w:tabs>
        <w:ind w:left="5040" w:hanging="360"/>
      </w:pPr>
      <w:rPr>
        <w:rFonts w:ascii="Arial" w:hAnsi="Arial" w:hint="default"/>
      </w:rPr>
    </w:lvl>
    <w:lvl w:ilvl="7" w:tplc="48EE5A48" w:tentative="1">
      <w:start w:val="1"/>
      <w:numFmt w:val="bullet"/>
      <w:lvlText w:val="•"/>
      <w:lvlJc w:val="left"/>
      <w:pPr>
        <w:tabs>
          <w:tab w:val="num" w:pos="5760"/>
        </w:tabs>
        <w:ind w:left="5760" w:hanging="360"/>
      </w:pPr>
      <w:rPr>
        <w:rFonts w:ascii="Arial" w:hAnsi="Arial" w:hint="default"/>
      </w:rPr>
    </w:lvl>
    <w:lvl w:ilvl="8" w:tplc="E26008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3A59F6"/>
    <w:multiLevelType w:val="multilevel"/>
    <w:tmpl w:val="0EA2B8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E03C6B"/>
    <w:multiLevelType w:val="hybridMultilevel"/>
    <w:tmpl w:val="3560EF08"/>
    <w:lvl w:ilvl="0" w:tplc="AAAAA6E2">
      <w:start w:val="1"/>
      <w:numFmt w:val="bullet"/>
      <w:lvlText w:val="•"/>
      <w:lvlJc w:val="left"/>
      <w:pPr>
        <w:tabs>
          <w:tab w:val="num" w:pos="720"/>
        </w:tabs>
        <w:ind w:left="720" w:hanging="360"/>
      </w:pPr>
      <w:rPr>
        <w:rFonts w:ascii="Arial" w:hAnsi="Arial" w:hint="default"/>
      </w:rPr>
    </w:lvl>
    <w:lvl w:ilvl="1" w:tplc="95CE78D0" w:tentative="1">
      <w:start w:val="1"/>
      <w:numFmt w:val="bullet"/>
      <w:lvlText w:val="•"/>
      <w:lvlJc w:val="left"/>
      <w:pPr>
        <w:tabs>
          <w:tab w:val="num" w:pos="1440"/>
        </w:tabs>
        <w:ind w:left="1440" w:hanging="360"/>
      </w:pPr>
      <w:rPr>
        <w:rFonts w:ascii="Arial" w:hAnsi="Arial" w:hint="default"/>
      </w:rPr>
    </w:lvl>
    <w:lvl w:ilvl="2" w:tplc="5C323D24" w:tentative="1">
      <w:start w:val="1"/>
      <w:numFmt w:val="bullet"/>
      <w:lvlText w:val="•"/>
      <w:lvlJc w:val="left"/>
      <w:pPr>
        <w:tabs>
          <w:tab w:val="num" w:pos="2160"/>
        </w:tabs>
        <w:ind w:left="2160" w:hanging="360"/>
      </w:pPr>
      <w:rPr>
        <w:rFonts w:ascii="Arial" w:hAnsi="Arial" w:hint="default"/>
      </w:rPr>
    </w:lvl>
    <w:lvl w:ilvl="3" w:tplc="0444E5BC" w:tentative="1">
      <w:start w:val="1"/>
      <w:numFmt w:val="bullet"/>
      <w:lvlText w:val="•"/>
      <w:lvlJc w:val="left"/>
      <w:pPr>
        <w:tabs>
          <w:tab w:val="num" w:pos="2880"/>
        </w:tabs>
        <w:ind w:left="2880" w:hanging="360"/>
      </w:pPr>
      <w:rPr>
        <w:rFonts w:ascii="Arial" w:hAnsi="Arial" w:hint="default"/>
      </w:rPr>
    </w:lvl>
    <w:lvl w:ilvl="4" w:tplc="D89EC5FE" w:tentative="1">
      <w:start w:val="1"/>
      <w:numFmt w:val="bullet"/>
      <w:lvlText w:val="•"/>
      <w:lvlJc w:val="left"/>
      <w:pPr>
        <w:tabs>
          <w:tab w:val="num" w:pos="3600"/>
        </w:tabs>
        <w:ind w:left="3600" w:hanging="360"/>
      </w:pPr>
      <w:rPr>
        <w:rFonts w:ascii="Arial" w:hAnsi="Arial" w:hint="default"/>
      </w:rPr>
    </w:lvl>
    <w:lvl w:ilvl="5" w:tplc="532E9148" w:tentative="1">
      <w:start w:val="1"/>
      <w:numFmt w:val="bullet"/>
      <w:lvlText w:val="•"/>
      <w:lvlJc w:val="left"/>
      <w:pPr>
        <w:tabs>
          <w:tab w:val="num" w:pos="4320"/>
        </w:tabs>
        <w:ind w:left="4320" w:hanging="360"/>
      </w:pPr>
      <w:rPr>
        <w:rFonts w:ascii="Arial" w:hAnsi="Arial" w:hint="default"/>
      </w:rPr>
    </w:lvl>
    <w:lvl w:ilvl="6" w:tplc="E50EC5DC" w:tentative="1">
      <w:start w:val="1"/>
      <w:numFmt w:val="bullet"/>
      <w:lvlText w:val="•"/>
      <w:lvlJc w:val="left"/>
      <w:pPr>
        <w:tabs>
          <w:tab w:val="num" w:pos="5040"/>
        </w:tabs>
        <w:ind w:left="5040" w:hanging="360"/>
      </w:pPr>
      <w:rPr>
        <w:rFonts w:ascii="Arial" w:hAnsi="Arial" w:hint="default"/>
      </w:rPr>
    </w:lvl>
    <w:lvl w:ilvl="7" w:tplc="3118D50E" w:tentative="1">
      <w:start w:val="1"/>
      <w:numFmt w:val="bullet"/>
      <w:lvlText w:val="•"/>
      <w:lvlJc w:val="left"/>
      <w:pPr>
        <w:tabs>
          <w:tab w:val="num" w:pos="5760"/>
        </w:tabs>
        <w:ind w:left="5760" w:hanging="360"/>
      </w:pPr>
      <w:rPr>
        <w:rFonts w:ascii="Arial" w:hAnsi="Arial" w:hint="default"/>
      </w:rPr>
    </w:lvl>
    <w:lvl w:ilvl="8" w:tplc="0218C2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630E76"/>
    <w:multiLevelType w:val="hybridMultilevel"/>
    <w:tmpl w:val="EFE61282"/>
    <w:lvl w:ilvl="0" w:tplc="D37A8032">
      <w:start w:val="1"/>
      <w:numFmt w:val="lowerLetter"/>
      <w:lvlText w:val="%1)"/>
      <w:lvlJc w:val="left"/>
      <w:pPr>
        <w:tabs>
          <w:tab w:val="num" w:pos="720"/>
        </w:tabs>
        <w:ind w:left="720" w:hanging="360"/>
      </w:pPr>
    </w:lvl>
    <w:lvl w:ilvl="1" w:tplc="63B2065C" w:tentative="1">
      <w:start w:val="1"/>
      <w:numFmt w:val="lowerLetter"/>
      <w:lvlText w:val="%2)"/>
      <w:lvlJc w:val="left"/>
      <w:pPr>
        <w:tabs>
          <w:tab w:val="num" w:pos="1440"/>
        </w:tabs>
        <w:ind w:left="1440" w:hanging="360"/>
      </w:pPr>
    </w:lvl>
    <w:lvl w:ilvl="2" w:tplc="5AF26462" w:tentative="1">
      <w:start w:val="1"/>
      <w:numFmt w:val="lowerLetter"/>
      <w:lvlText w:val="%3)"/>
      <w:lvlJc w:val="left"/>
      <w:pPr>
        <w:tabs>
          <w:tab w:val="num" w:pos="2160"/>
        </w:tabs>
        <w:ind w:left="2160" w:hanging="360"/>
      </w:pPr>
    </w:lvl>
    <w:lvl w:ilvl="3" w:tplc="6C2EC122" w:tentative="1">
      <w:start w:val="1"/>
      <w:numFmt w:val="lowerLetter"/>
      <w:lvlText w:val="%4)"/>
      <w:lvlJc w:val="left"/>
      <w:pPr>
        <w:tabs>
          <w:tab w:val="num" w:pos="2880"/>
        </w:tabs>
        <w:ind w:left="2880" w:hanging="360"/>
      </w:pPr>
    </w:lvl>
    <w:lvl w:ilvl="4" w:tplc="C6C4E24E" w:tentative="1">
      <w:start w:val="1"/>
      <w:numFmt w:val="lowerLetter"/>
      <w:lvlText w:val="%5)"/>
      <w:lvlJc w:val="left"/>
      <w:pPr>
        <w:tabs>
          <w:tab w:val="num" w:pos="3600"/>
        </w:tabs>
        <w:ind w:left="3600" w:hanging="360"/>
      </w:pPr>
    </w:lvl>
    <w:lvl w:ilvl="5" w:tplc="6D2EDF0A" w:tentative="1">
      <w:start w:val="1"/>
      <w:numFmt w:val="lowerLetter"/>
      <w:lvlText w:val="%6)"/>
      <w:lvlJc w:val="left"/>
      <w:pPr>
        <w:tabs>
          <w:tab w:val="num" w:pos="4320"/>
        </w:tabs>
        <w:ind w:left="4320" w:hanging="360"/>
      </w:pPr>
    </w:lvl>
    <w:lvl w:ilvl="6" w:tplc="3654AC3C" w:tentative="1">
      <w:start w:val="1"/>
      <w:numFmt w:val="lowerLetter"/>
      <w:lvlText w:val="%7)"/>
      <w:lvlJc w:val="left"/>
      <w:pPr>
        <w:tabs>
          <w:tab w:val="num" w:pos="5040"/>
        </w:tabs>
        <w:ind w:left="5040" w:hanging="360"/>
      </w:pPr>
    </w:lvl>
    <w:lvl w:ilvl="7" w:tplc="2F5E8E18" w:tentative="1">
      <w:start w:val="1"/>
      <w:numFmt w:val="lowerLetter"/>
      <w:lvlText w:val="%8)"/>
      <w:lvlJc w:val="left"/>
      <w:pPr>
        <w:tabs>
          <w:tab w:val="num" w:pos="5760"/>
        </w:tabs>
        <w:ind w:left="5760" w:hanging="360"/>
      </w:pPr>
    </w:lvl>
    <w:lvl w:ilvl="8" w:tplc="CBF4F6E2" w:tentative="1">
      <w:start w:val="1"/>
      <w:numFmt w:val="lowerLetter"/>
      <w:lvlText w:val="%9)"/>
      <w:lvlJc w:val="left"/>
      <w:pPr>
        <w:tabs>
          <w:tab w:val="num" w:pos="6480"/>
        </w:tabs>
        <w:ind w:left="6480" w:hanging="360"/>
      </w:pPr>
    </w:lvl>
  </w:abstractNum>
  <w:abstractNum w:abstractNumId="6"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C90EE3"/>
    <w:multiLevelType w:val="hybridMultilevel"/>
    <w:tmpl w:val="9F9223EA"/>
    <w:lvl w:ilvl="0" w:tplc="2ECEF68E">
      <w:start w:val="1"/>
      <w:numFmt w:val="bullet"/>
      <w:lvlText w:val="•"/>
      <w:lvlJc w:val="left"/>
      <w:pPr>
        <w:tabs>
          <w:tab w:val="num" w:pos="720"/>
        </w:tabs>
        <w:ind w:left="720" w:hanging="360"/>
      </w:pPr>
      <w:rPr>
        <w:rFonts w:ascii="Arial" w:hAnsi="Arial" w:hint="default"/>
      </w:rPr>
    </w:lvl>
    <w:lvl w:ilvl="1" w:tplc="3BCC64C6" w:tentative="1">
      <w:start w:val="1"/>
      <w:numFmt w:val="bullet"/>
      <w:lvlText w:val="•"/>
      <w:lvlJc w:val="left"/>
      <w:pPr>
        <w:tabs>
          <w:tab w:val="num" w:pos="1440"/>
        </w:tabs>
        <w:ind w:left="1440" w:hanging="360"/>
      </w:pPr>
      <w:rPr>
        <w:rFonts w:ascii="Arial" w:hAnsi="Arial" w:hint="default"/>
      </w:rPr>
    </w:lvl>
    <w:lvl w:ilvl="2" w:tplc="7A98A114" w:tentative="1">
      <w:start w:val="1"/>
      <w:numFmt w:val="bullet"/>
      <w:lvlText w:val="•"/>
      <w:lvlJc w:val="left"/>
      <w:pPr>
        <w:tabs>
          <w:tab w:val="num" w:pos="2160"/>
        </w:tabs>
        <w:ind w:left="2160" w:hanging="360"/>
      </w:pPr>
      <w:rPr>
        <w:rFonts w:ascii="Arial" w:hAnsi="Arial" w:hint="default"/>
      </w:rPr>
    </w:lvl>
    <w:lvl w:ilvl="3" w:tplc="03F8C2D8" w:tentative="1">
      <w:start w:val="1"/>
      <w:numFmt w:val="bullet"/>
      <w:lvlText w:val="•"/>
      <w:lvlJc w:val="left"/>
      <w:pPr>
        <w:tabs>
          <w:tab w:val="num" w:pos="2880"/>
        </w:tabs>
        <w:ind w:left="2880" w:hanging="360"/>
      </w:pPr>
      <w:rPr>
        <w:rFonts w:ascii="Arial" w:hAnsi="Arial" w:hint="default"/>
      </w:rPr>
    </w:lvl>
    <w:lvl w:ilvl="4" w:tplc="6F9C3F7C" w:tentative="1">
      <w:start w:val="1"/>
      <w:numFmt w:val="bullet"/>
      <w:lvlText w:val="•"/>
      <w:lvlJc w:val="left"/>
      <w:pPr>
        <w:tabs>
          <w:tab w:val="num" w:pos="3600"/>
        </w:tabs>
        <w:ind w:left="3600" w:hanging="360"/>
      </w:pPr>
      <w:rPr>
        <w:rFonts w:ascii="Arial" w:hAnsi="Arial" w:hint="default"/>
      </w:rPr>
    </w:lvl>
    <w:lvl w:ilvl="5" w:tplc="C610DADC" w:tentative="1">
      <w:start w:val="1"/>
      <w:numFmt w:val="bullet"/>
      <w:lvlText w:val="•"/>
      <w:lvlJc w:val="left"/>
      <w:pPr>
        <w:tabs>
          <w:tab w:val="num" w:pos="4320"/>
        </w:tabs>
        <w:ind w:left="4320" w:hanging="360"/>
      </w:pPr>
      <w:rPr>
        <w:rFonts w:ascii="Arial" w:hAnsi="Arial" w:hint="default"/>
      </w:rPr>
    </w:lvl>
    <w:lvl w:ilvl="6" w:tplc="D4A446A8" w:tentative="1">
      <w:start w:val="1"/>
      <w:numFmt w:val="bullet"/>
      <w:lvlText w:val="•"/>
      <w:lvlJc w:val="left"/>
      <w:pPr>
        <w:tabs>
          <w:tab w:val="num" w:pos="5040"/>
        </w:tabs>
        <w:ind w:left="5040" w:hanging="360"/>
      </w:pPr>
      <w:rPr>
        <w:rFonts w:ascii="Arial" w:hAnsi="Arial" w:hint="default"/>
      </w:rPr>
    </w:lvl>
    <w:lvl w:ilvl="7" w:tplc="0792D038" w:tentative="1">
      <w:start w:val="1"/>
      <w:numFmt w:val="bullet"/>
      <w:lvlText w:val="•"/>
      <w:lvlJc w:val="left"/>
      <w:pPr>
        <w:tabs>
          <w:tab w:val="num" w:pos="5760"/>
        </w:tabs>
        <w:ind w:left="5760" w:hanging="360"/>
      </w:pPr>
      <w:rPr>
        <w:rFonts w:ascii="Arial" w:hAnsi="Arial" w:hint="default"/>
      </w:rPr>
    </w:lvl>
    <w:lvl w:ilvl="8" w:tplc="AE14A37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2461BC"/>
    <w:multiLevelType w:val="hybridMultilevel"/>
    <w:tmpl w:val="46D48EB4"/>
    <w:lvl w:ilvl="0" w:tplc="1FC07416">
      <w:start w:val="1"/>
      <w:numFmt w:val="bullet"/>
      <w:lvlText w:val="•"/>
      <w:lvlJc w:val="left"/>
      <w:pPr>
        <w:tabs>
          <w:tab w:val="num" w:pos="720"/>
        </w:tabs>
        <w:ind w:left="720" w:hanging="360"/>
      </w:pPr>
      <w:rPr>
        <w:rFonts w:ascii="Arial" w:hAnsi="Arial" w:hint="default"/>
      </w:rPr>
    </w:lvl>
    <w:lvl w:ilvl="1" w:tplc="F224FF88" w:tentative="1">
      <w:start w:val="1"/>
      <w:numFmt w:val="bullet"/>
      <w:lvlText w:val="•"/>
      <w:lvlJc w:val="left"/>
      <w:pPr>
        <w:tabs>
          <w:tab w:val="num" w:pos="1440"/>
        </w:tabs>
        <w:ind w:left="1440" w:hanging="360"/>
      </w:pPr>
      <w:rPr>
        <w:rFonts w:ascii="Arial" w:hAnsi="Arial" w:hint="default"/>
      </w:rPr>
    </w:lvl>
    <w:lvl w:ilvl="2" w:tplc="C2721B38" w:tentative="1">
      <w:start w:val="1"/>
      <w:numFmt w:val="bullet"/>
      <w:lvlText w:val="•"/>
      <w:lvlJc w:val="left"/>
      <w:pPr>
        <w:tabs>
          <w:tab w:val="num" w:pos="2160"/>
        </w:tabs>
        <w:ind w:left="2160" w:hanging="360"/>
      </w:pPr>
      <w:rPr>
        <w:rFonts w:ascii="Arial" w:hAnsi="Arial" w:hint="default"/>
      </w:rPr>
    </w:lvl>
    <w:lvl w:ilvl="3" w:tplc="ABEE4856" w:tentative="1">
      <w:start w:val="1"/>
      <w:numFmt w:val="bullet"/>
      <w:lvlText w:val="•"/>
      <w:lvlJc w:val="left"/>
      <w:pPr>
        <w:tabs>
          <w:tab w:val="num" w:pos="2880"/>
        </w:tabs>
        <w:ind w:left="2880" w:hanging="360"/>
      </w:pPr>
      <w:rPr>
        <w:rFonts w:ascii="Arial" w:hAnsi="Arial" w:hint="default"/>
      </w:rPr>
    </w:lvl>
    <w:lvl w:ilvl="4" w:tplc="5E8A5B86" w:tentative="1">
      <w:start w:val="1"/>
      <w:numFmt w:val="bullet"/>
      <w:lvlText w:val="•"/>
      <w:lvlJc w:val="left"/>
      <w:pPr>
        <w:tabs>
          <w:tab w:val="num" w:pos="3600"/>
        </w:tabs>
        <w:ind w:left="3600" w:hanging="360"/>
      </w:pPr>
      <w:rPr>
        <w:rFonts w:ascii="Arial" w:hAnsi="Arial" w:hint="default"/>
      </w:rPr>
    </w:lvl>
    <w:lvl w:ilvl="5" w:tplc="AF4A3CA8" w:tentative="1">
      <w:start w:val="1"/>
      <w:numFmt w:val="bullet"/>
      <w:lvlText w:val="•"/>
      <w:lvlJc w:val="left"/>
      <w:pPr>
        <w:tabs>
          <w:tab w:val="num" w:pos="4320"/>
        </w:tabs>
        <w:ind w:left="4320" w:hanging="360"/>
      </w:pPr>
      <w:rPr>
        <w:rFonts w:ascii="Arial" w:hAnsi="Arial" w:hint="default"/>
      </w:rPr>
    </w:lvl>
    <w:lvl w:ilvl="6" w:tplc="5FCC98D0" w:tentative="1">
      <w:start w:val="1"/>
      <w:numFmt w:val="bullet"/>
      <w:lvlText w:val="•"/>
      <w:lvlJc w:val="left"/>
      <w:pPr>
        <w:tabs>
          <w:tab w:val="num" w:pos="5040"/>
        </w:tabs>
        <w:ind w:left="5040" w:hanging="360"/>
      </w:pPr>
      <w:rPr>
        <w:rFonts w:ascii="Arial" w:hAnsi="Arial" w:hint="default"/>
      </w:rPr>
    </w:lvl>
    <w:lvl w:ilvl="7" w:tplc="0E10E64C" w:tentative="1">
      <w:start w:val="1"/>
      <w:numFmt w:val="bullet"/>
      <w:lvlText w:val="•"/>
      <w:lvlJc w:val="left"/>
      <w:pPr>
        <w:tabs>
          <w:tab w:val="num" w:pos="5760"/>
        </w:tabs>
        <w:ind w:left="5760" w:hanging="360"/>
      </w:pPr>
      <w:rPr>
        <w:rFonts w:ascii="Arial" w:hAnsi="Arial" w:hint="default"/>
      </w:rPr>
    </w:lvl>
    <w:lvl w:ilvl="8" w:tplc="975891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B797284"/>
    <w:multiLevelType w:val="hybridMultilevel"/>
    <w:tmpl w:val="F90CCCD8"/>
    <w:lvl w:ilvl="0" w:tplc="03C85FB8">
      <w:start w:val="1"/>
      <w:numFmt w:val="lowerLetter"/>
      <w:lvlText w:val="%1)"/>
      <w:lvlJc w:val="left"/>
      <w:pPr>
        <w:tabs>
          <w:tab w:val="num" w:pos="720"/>
        </w:tabs>
        <w:ind w:left="720" w:hanging="360"/>
      </w:pPr>
    </w:lvl>
    <w:lvl w:ilvl="1" w:tplc="9508B8E6" w:tentative="1">
      <w:start w:val="1"/>
      <w:numFmt w:val="lowerLetter"/>
      <w:lvlText w:val="%2)"/>
      <w:lvlJc w:val="left"/>
      <w:pPr>
        <w:tabs>
          <w:tab w:val="num" w:pos="1440"/>
        </w:tabs>
        <w:ind w:left="1440" w:hanging="360"/>
      </w:pPr>
    </w:lvl>
    <w:lvl w:ilvl="2" w:tplc="E29ADEA2" w:tentative="1">
      <w:start w:val="1"/>
      <w:numFmt w:val="lowerLetter"/>
      <w:lvlText w:val="%3)"/>
      <w:lvlJc w:val="left"/>
      <w:pPr>
        <w:tabs>
          <w:tab w:val="num" w:pos="2160"/>
        </w:tabs>
        <w:ind w:left="2160" w:hanging="360"/>
      </w:pPr>
    </w:lvl>
    <w:lvl w:ilvl="3" w:tplc="AE1AA908" w:tentative="1">
      <w:start w:val="1"/>
      <w:numFmt w:val="lowerLetter"/>
      <w:lvlText w:val="%4)"/>
      <w:lvlJc w:val="left"/>
      <w:pPr>
        <w:tabs>
          <w:tab w:val="num" w:pos="2880"/>
        </w:tabs>
        <w:ind w:left="2880" w:hanging="360"/>
      </w:pPr>
    </w:lvl>
    <w:lvl w:ilvl="4" w:tplc="0322B008" w:tentative="1">
      <w:start w:val="1"/>
      <w:numFmt w:val="lowerLetter"/>
      <w:lvlText w:val="%5)"/>
      <w:lvlJc w:val="left"/>
      <w:pPr>
        <w:tabs>
          <w:tab w:val="num" w:pos="3600"/>
        </w:tabs>
        <w:ind w:left="3600" w:hanging="360"/>
      </w:pPr>
    </w:lvl>
    <w:lvl w:ilvl="5" w:tplc="A8F0A58E" w:tentative="1">
      <w:start w:val="1"/>
      <w:numFmt w:val="lowerLetter"/>
      <w:lvlText w:val="%6)"/>
      <w:lvlJc w:val="left"/>
      <w:pPr>
        <w:tabs>
          <w:tab w:val="num" w:pos="4320"/>
        </w:tabs>
        <w:ind w:left="4320" w:hanging="360"/>
      </w:pPr>
    </w:lvl>
    <w:lvl w:ilvl="6" w:tplc="C3004996" w:tentative="1">
      <w:start w:val="1"/>
      <w:numFmt w:val="lowerLetter"/>
      <w:lvlText w:val="%7)"/>
      <w:lvlJc w:val="left"/>
      <w:pPr>
        <w:tabs>
          <w:tab w:val="num" w:pos="5040"/>
        </w:tabs>
        <w:ind w:left="5040" w:hanging="360"/>
      </w:pPr>
    </w:lvl>
    <w:lvl w:ilvl="7" w:tplc="86F634AC" w:tentative="1">
      <w:start w:val="1"/>
      <w:numFmt w:val="lowerLetter"/>
      <w:lvlText w:val="%8)"/>
      <w:lvlJc w:val="left"/>
      <w:pPr>
        <w:tabs>
          <w:tab w:val="num" w:pos="5760"/>
        </w:tabs>
        <w:ind w:left="5760" w:hanging="360"/>
      </w:pPr>
    </w:lvl>
    <w:lvl w:ilvl="8" w:tplc="F6107E74" w:tentative="1">
      <w:start w:val="1"/>
      <w:numFmt w:val="lowerLetter"/>
      <w:lvlText w:val="%9)"/>
      <w:lvlJc w:val="left"/>
      <w:pPr>
        <w:tabs>
          <w:tab w:val="num" w:pos="6480"/>
        </w:tabs>
        <w:ind w:left="6480" w:hanging="360"/>
      </w:pPr>
    </w:lvl>
  </w:abstractNum>
  <w:num w:numId="1" w16cid:durableId="865294592">
    <w:abstractNumId w:val="4"/>
  </w:num>
  <w:num w:numId="2" w16cid:durableId="817960272">
    <w:abstractNumId w:val="6"/>
  </w:num>
  <w:num w:numId="3" w16cid:durableId="1599023726">
    <w:abstractNumId w:val="7"/>
  </w:num>
  <w:num w:numId="4" w16cid:durableId="409737037">
    <w:abstractNumId w:val="0"/>
  </w:num>
  <w:num w:numId="5" w16cid:durableId="519701987">
    <w:abstractNumId w:val="3"/>
  </w:num>
  <w:num w:numId="6" w16cid:durableId="268129409">
    <w:abstractNumId w:val="8"/>
  </w:num>
  <w:num w:numId="7" w16cid:durableId="2057123533">
    <w:abstractNumId w:val="1"/>
  </w:num>
  <w:num w:numId="8" w16cid:durableId="475803942">
    <w:abstractNumId w:val="9"/>
  </w:num>
  <w:num w:numId="9" w16cid:durableId="443381315">
    <w:abstractNumId w:val="5"/>
  </w:num>
  <w:num w:numId="10" w16cid:durableId="1541816817">
    <w:abstractNumId w:val="10"/>
  </w:num>
  <w:num w:numId="11" w16cid:durableId="11821622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tqwFAJDILkotAAAA"/>
  </w:docVars>
  <w:rsids>
    <w:rsidRoot w:val="00836736"/>
    <w:rsid w:val="00003001"/>
    <w:rsid w:val="00015CBD"/>
    <w:rsid w:val="000225B5"/>
    <w:rsid w:val="00023AAA"/>
    <w:rsid w:val="0004737D"/>
    <w:rsid w:val="00056963"/>
    <w:rsid w:val="00096A3F"/>
    <w:rsid w:val="000A55AB"/>
    <w:rsid w:val="000B1124"/>
    <w:rsid w:val="000B3BD6"/>
    <w:rsid w:val="000C1404"/>
    <w:rsid w:val="000C67A6"/>
    <w:rsid w:val="000D08A3"/>
    <w:rsid w:val="000D3833"/>
    <w:rsid w:val="000D4F94"/>
    <w:rsid w:val="000F6D1D"/>
    <w:rsid w:val="00100A37"/>
    <w:rsid w:val="0016470D"/>
    <w:rsid w:val="00195E44"/>
    <w:rsid w:val="001E6DFE"/>
    <w:rsid w:val="001F1018"/>
    <w:rsid w:val="001F7182"/>
    <w:rsid w:val="00217561"/>
    <w:rsid w:val="002924C5"/>
    <w:rsid w:val="002B29D3"/>
    <w:rsid w:val="002B7943"/>
    <w:rsid w:val="002C209D"/>
    <w:rsid w:val="002C7B33"/>
    <w:rsid w:val="002D1B45"/>
    <w:rsid w:val="003064E7"/>
    <w:rsid w:val="0034757C"/>
    <w:rsid w:val="00392BE2"/>
    <w:rsid w:val="0039595B"/>
    <w:rsid w:val="003A5AFE"/>
    <w:rsid w:val="003B312F"/>
    <w:rsid w:val="003C489C"/>
    <w:rsid w:val="003C6D98"/>
    <w:rsid w:val="003D08FE"/>
    <w:rsid w:val="003D71A1"/>
    <w:rsid w:val="003F5228"/>
    <w:rsid w:val="00417B8D"/>
    <w:rsid w:val="00423409"/>
    <w:rsid w:val="00442533"/>
    <w:rsid w:val="00453091"/>
    <w:rsid w:val="00455F5F"/>
    <w:rsid w:val="00471927"/>
    <w:rsid w:val="00494CF6"/>
    <w:rsid w:val="004A23C7"/>
    <w:rsid w:val="004A6C7B"/>
    <w:rsid w:val="004B3857"/>
    <w:rsid w:val="004C426B"/>
    <w:rsid w:val="004D1FBA"/>
    <w:rsid w:val="004E6F61"/>
    <w:rsid w:val="00507DA8"/>
    <w:rsid w:val="00523109"/>
    <w:rsid w:val="00524D0A"/>
    <w:rsid w:val="005306BD"/>
    <w:rsid w:val="00550AAA"/>
    <w:rsid w:val="0055262E"/>
    <w:rsid w:val="00573632"/>
    <w:rsid w:val="00585A73"/>
    <w:rsid w:val="005A7DF0"/>
    <w:rsid w:val="005B7B90"/>
    <w:rsid w:val="005D2A1E"/>
    <w:rsid w:val="005E2F50"/>
    <w:rsid w:val="005E6A63"/>
    <w:rsid w:val="005F4A54"/>
    <w:rsid w:val="00625A81"/>
    <w:rsid w:val="0064618D"/>
    <w:rsid w:val="00686FF9"/>
    <w:rsid w:val="006A3575"/>
    <w:rsid w:val="006A682A"/>
    <w:rsid w:val="006B6B8E"/>
    <w:rsid w:val="006D4BBE"/>
    <w:rsid w:val="006E46DD"/>
    <w:rsid w:val="006F1470"/>
    <w:rsid w:val="00717906"/>
    <w:rsid w:val="00737E03"/>
    <w:rsid w:val="00763AA1"/>
    <w:rsid w:val="007660CD"/>
    <w:rsid w:val="007749B5"/>
    <w:rsid w:val="0078329E"/>
    <w:rsid w:val="0079319A"/>
    <w:rsid w:val="00794D26"/>
    <w:rsid w:val="007A2749"/>
    <w:rsid w:val="007A2826"/>
    <w:rsid w:val="007A6320"/>
    <w:rsid w:val="007B7EAA"/>
    <w:rsid w:val="007D5F66"/>
    <w:rsid w:val="007E0A5A"/>
    <w:rsid w:val="00813301"/>
    <w:rsid w:val="0081545F"/>
    <w:rsid w:val="00825661"/>
    <w:rsid w:val="008361B6"/>
    <w:rsid w:val="00836736"/>
    <w:rsid w:val="00842FD3"/>
    <w:rsid w:val="0085494F"/>
    <w:rsid w:val="008632AB"/>
    <w:rsid w:val="00865705"/>
    <w:rsid w:val="008A1376"/>
    <w:rsid w:val="008A482E"/>
    <w:rsid w:val="008C0CD7"/>
    <w:rsid w:val="0090277F"/>
    <w:rsid w:val="00903D3D"/>
    <w:rsid w:val="00905B39"/>
    <w:rsid w:val="00920337"/>
    <w:rsid w:val="00924E3A"/>
    <w:rsid w:val="009354BA"/>
    <w:rsid w:val="00940C47"/>
    <w:rsid w:val="009478F1"/>
    <w:rsid w:val="009651DB"/>
    <w:rsid w:val="00977EA1"/>
    <w:rsid w:val="009A2393"/>
    <w:rsid w:val="009C6797"/>
    <w:rsid w:val="00A01E4B"/>
    <w:rsid w:val="00A034C2"/>
    <w:rsid w:val="00A06800"/>
    <w:rsid w:val="00A301E9"/>
    <w:rsid w:val="00A4657D"/>
    <w:rsid w:val="00A66B99"/>
    <w:rsid w:val="00A950FC"/>
    <w:rsid w:val="00AC2680"/>
    <w:rsid w:val="00B14C96"/>
    <w:rsid w:val="00B442E5"/>
    <w:rsid w:val="00B90783"/>
    <w:rsid w:val="00BB2BE2"/>
    <w:rsid w:val="00BB70E6"/>
    <w:rsid w:val="00BE1DBB"/>
    <w:rsid w:val="00BF356D"/>
    <w:rsid w:val="00C00304"/>
    <w:rsid w:val="00C06CF9"/>
    <w:rsid w:val="00C123EE"/>
    <w:rsid w:val="00C57B40"/>
    <w:rsid w:val="00C77AC9"/>
    <w:rsid w:val="00C867A3"/>
    <w:rsid w:val="00C872A9"/>
    <w:rsid w:val="00C9422F"/>
    <w:rsid w:val="00CA1C9D"/>
    <w:rsid w:val="00CA75FD"/>
    <w:rsid w:val="00CC1E94"/>
    <w:rsid w:val="00CD3F17"/>
    <w:rsid w:val="00CE006C"/>
    <w:rsid w:val="00CF0957"/>
    <w:rsid w:val="00D010D0"/>
    <w:rsid w:val="00D150DB"/>
    <w:rsid w:val="00D4051C"/>
    <w:rsid w:val="00D44E83"/>
    <w:rsid w:val="00D557AC"/>
    <w:rsid w:val="00D92E9C"/>
    <w:rsid w:val="00DD22CD"/>
    <w:rsid w:val="00DF1688"/>
    <w:rsid w:val="00DF494C"/>
    <w:rsid w:val="00E12703"/>
    <w:rsid w:val="00E23E35"/>
    <w:rsid w:val="00E24DAA"/>
    <w:rsid w:val="00E267D5"/>
    <w:rsid w:val="00E32AD1"/>
    <w:rsid w:val="00E34646"/>
    <w:rsid w:val="00E4746A"/>
    <w:rsid w:val="00E52BFA"/>
    <w:rsid w:val="00E53A25"/>
    <w:rsid w:val="00E86243"/>
    <w:rsid w:val="00EA67FF"/>
    <w:rsid w:val="00EE561C"/>
    <w:rsid w:val="00EE6314"/>
    <w:rsid w:val="00F00F72"/>
    <w:rsid w:val="00F00FD8"/>
    <w:rsid w:val="00F037BF"/>
    <w:rsid w:val="00F15D3E"/>
    <w:rsid w:val="00F22B67"/>
    <w:rsid w:val="00F3041A"/>
    <w:rsid w:val="00F31B07"/>
    <w:rsid w:val="00F34B67"/>
    <w:rsid w:val="00F4029C"/>
    <w:rsid w:val="00F77C29"/>
    <w:rsid w:val="00F807E6"/>
    <w:rsid w:val="00F8322A"/>
    <w:rsid w:val="00F90F19"/>
    <w:rsid w:val="00F97FAF"/>
    <w:rsid w:val="00FA408C"/>
    <w:rsid w:val="00FE3B56"/>
    <w:rsid w:val="00FF1EE0"/>
    <w:rsid w:val="00FF4A7B"/>
    <w:rsid w:val="00FF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A68A43F0-9610-4AF5-B6E8-794909B5D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225B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7A2749"/>
    <w:pPr>
      <w:tabs>
        <w:tab w:val="right" w:leader="dot" w:pos="9016"/>
      </w:tabs>
      <w:spacing w:before="120" w:after="120"/>
    </w:pPr>
    <w:rPr>
      <w:rFonts w:ascii="Arial" w:hAnsi="Arial" w:cs="Arial"/>
      <w:b/>
      <w:bCs/>
      <w:caps/>
      <w:noProof/>
      <w:color w:val="000000" w:themeColor="text1"/>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Bibliography">
    <w:name w:val="Bibliography"/>
    <w:basedOn w:val="Normal"/>
    <w:next w:val="Normal"/>
    <w:uiPriority w:val="37"/>
    <w:unhideWhenUsed/>
    <w:rsid w:val="0078329E"/>
  </w:style>
  <w:style w:type="character" w:styleId="Strong">
    <w:name w:val="Strong"/>
    <w:basedOn w:val="DefaultParagraphFont"/>
    <w:uiPriority w:val="22"/>
    <w:qFormat/>
    <w:rsid w:val="002C7B33"/>
    <w:rPr>
      <w:b/>
      <w:bCs/>
    </w:rPr>
  </w:style>
  <w:style w:type="character" w:customStyle="1" w:styleId="Heading3Char">
    <w:name w:val="Heading 3 Char"/>
    <w:basedOn w:val="DefaultParagraphFont"/>
    <w:link w:val="Heading3"/>
    <w:uiPriority w:val="9"/>
    <w:rsid w:val="000225B5"/>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9228">
      <w:bodyDiv w:val="1"/>
      <w:marLeft w:val="0"/>
      <w:marRight w:val="0"/>
      <w:marTop w:val="0"/>
      <w:marBottom w:val="0"/>
      <w:divBdr>
        <w:top w:val="none" w:sz="0" w:space="0" w:color="auto"/>
        <w:left w:val="none" w:sz="0" w:space="0" w:color="auto"/>
        <w:bottom w:val="none" w:sz="0" w:space="0" w:color="auto"/>
        <w:right w:val="none" w:sz="0" w:space="0" w:color="auto"/>
      </w:divBdr>
    </w:div>
    <w:div w:id="20517181">
      <w:bodyDiv w:val="1"/>
      <w:marLeft w:val="0"/>
      <w:marRight w:val="0"/>
      <w:marTop w:val="0"/>
      <w:marBottom w:val="0"/>
      <w:divBdr>
        <w:top w:val="none" w:sz="0" w:space="0" w:color="auto"/>
        <w:left w:val="none" w:sz="0" w:space="0" w:color="auto"/>
        <w:bottom w:val="none" w:sz="0" w:space="0" w:color="auto"/>
        <w:right w:val="none" w:sz="0" w:space="0" w:color="auto"/>
      </w:divBdr>
    </w:div>
    <w:div w:id="27264350">
      <w:bodyDiv w:val="1"/>
      <w:marLeft w:val="0"/>
      <w:marRight w:val="0"/>
      <w:marTop w:val="0"/>
      <w:marBottom w:val="0"/>
      <w:divBdr>
        <w:top w:val="none" w:sz="0" w:space="0" w:color="auto"/>
        <w:left w:val="none" w:sz="0" w:space="0" w:color="auto"/>
        <w:bottom w:val="none" w:sz="0" w:space="0" w:color="auto"/>
        <w:right w:val="none" w:sz="0" w:space="0" w:color="auto"/>
      </w:divBdr>
    </w:div>
    <w:div w:id="32310016">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966397173">
          <w:marLeft w:val="0"/>
          <w:marRight w:val="0"/>
          <w:marTop w:val="0"/>
          <w:marBottom w:val="0"/>
          <w:divBdr>
            <w:top w:val="none" w:sz="0" w:space="0" w:color="auto"/>
            <w:left w:val="none" w:sz="0" w:space="0" w:color="auto"/>
            <w:bottom w:val="none" w:sz="0" w:space="0" w:color="auto"/>
            <w:right w:val="none" w:sz="0" w:space="0" w:color="auto"/>
          </w:divBdr>
        </w:div>
        <w:div w:id="529881001">
          <w:marLeft w:val="0"/>
          <w:marRight w:val="0"/>
          <w:marTop w:val="0"/>
          <w:marBottom w:val="0"/>
          <w:divBdr>
            <w:top w:val="none" w:sz="0" w:space="0" w:color="auto"/>
            <w:left w:val="none" w:sz="0" w:space="0" w:color="auto"/>
            <w:bottom w:val="none" w:sz="0" w:space="0" w:color="auto"/>
            <w:right w:val="none" w:sz="0" w:space="0" w:color="auto"/>
          </w:divBdr>
        </w:div>
      </w:divsChild>
    </w:div>
    <w:div w:id="75371307">
      <w:bodyDiv w:val="1"/>
      <w:marLeft w:val="0"/>
      <w:marRight w:val="0"/>
      <w:marTop w:val="0"/>
      <w:marBottom w:val="0"/>
      <w:divBdr>
        <w:top w:val="none" w:sz="0" w:space="0" w:color="auto"/>
        <w:left w:val="none" w:sz="0" w:space="0" w:color="auto"/>
        <w:bottom w:val="none" w:sz="0" w:space="0" w:color="auto"/>
        <w:right w:val="none" w:sz="0" w:space="0" w:color="auto"/>
      </w:divBdr>
    </w:div>
    <w:div w:id="95253469">
      <w:bodyDiv w:val="1"/>
      <w:marLeft w:val="0"/>
      <w:marRight w:val="0"/>
      <w:marTop w:val="0"/>
      <w:marBottom w:val="0"/>
      <w:divBdr>
        <w:top w:val="none" w:sz="0" w:space="0" w:color="auto"/>
        <w:left w:val="none" w:sz="0" w:space="0" w:color="auto"/>
        <w:bottom w:val="none" w:sz="0" w:space="0" w:color="auto"/>
        <w:right w:val="none" w:sz="0" w:space="0" w:color="auto"/>
      </w:divBdr>
    </w:div>
    <w:div w:id="96601723">
      <w:bodyDiv w:val="1"/>
      <w:marLeft w:val="0"/>
      <w:marRight w:val="0"/>
      <w:marTop w:val="0"/>
      <w:marBottom w:val="0"/>
      <w:divBdr>
        <w:top w:val="none" w:sz="0" w:space="0" w:color="auto"/>
        <w:left w:val="none" w:sz="0" w:space="0" w:color="auto"/>
        <w:bottom w:val="none" w:sz="0" w:space="0" w:color="auto"/>
        <w:right w:val="none" w:sz="0" w:space="0" w:color="auto"/>
      </w:divBdr>
    </w:div>
    <w:div w:id="113132842">
      <w:bodyDiv w:val="1"/>
      <w:marLeft w:val="0"/>
      <w:marRight w:val="0"/>
      <w:marTop w:val="0"/>
      <w:marBottom w:val="0"/>
      <w:divBdr>
        <w:top w:val="none" w:sz="0" w:space="0" w:color="auto"/>
        <w:left w:val="none" w:sz="0" w:space="0" w:color="auto"/>
        <w:bottom w:val="none" w:sz="0" w:space="0" w:color="auto"/>
        <w:right w:val="none" w:sz="0" w:space="0" w:color="auto"/>
      </w:divBdr>
    </w:div>
    <w:div w:id="124278488">
      <w:bodyDiv w:val="1"/>
      <w:marLeft w:val="0"/>
      <w:marRight w:val="0"/>
      <w:marTop w:val="0"/>
      <w:marBottom w:val="0"/>
      <w:divBdr>
        <w:top w:val="none" w:sz="0" w:space="0" w:color="auto"/>
        <w:left w:val="none" w:sz="0" w:space="0" w:color="auto"/>
        <w:bottom w:val="none" w:sz="0" w:space="0" w:color="auto"/>
        <w:right w:val="none" w:sz="0" w:space="0" w:color="auto"/>
      </w:divBdr>
    </w:div>
    <w:div w:id="124396783">
      <w:bodyDiv w:val="1"/>
      <w:marLeft w:val="0"/>
      <w:marRight w:val="0"/>
      <w:marTop w:val="0"/>
      <w:marBottom w:val="0"/>
      <w:divBdr>
        <w:top w:val="none" w:sz="0" w:space="0" w:color="auto"/>
        <w:left w:val="none" w:sz="0" w:space="0" w:color="auto"/>
        <w:bottom w:val="none" w:sz="0" w:space="0" w:color="auto"/>
        <w:right w:val="none" w:sz="0" w:space="0" w:color="auto"/>
      </w:divBdr>
    </w:div>
    <w:div w:id="124466969">
      <w:bodyDiv w:val="1"/>
      <w:marLeft w:val="0"/>
      <w:marRight w:val="0"/>
      <w:marTop w:val="0"/>
      <w:marBottom w:val="0"/>
      <w:divBdr>
        <w:top w:val="none" w:sz="0" w:space="0" w:color="auto"/>
        <w:left w:val="none" w:sz="0" w:space="0" w:color="auto"/>
        <w:bottom w:val="none" w:sz="0" w:space="0" w:color="auto"/>
        <w:right w:val="none" w:sz="0" w:space="0" w:color="auto"/>
      </w:divBdr>
    </w:div>
    <w:div w:id="142309582">
      <w:bodyDiv w:val="1"/>
      <w:marLeft w:val="0"/>
      <w:marRight w:val="0"/>
      <w:marTop w:val="0"/>
      <w:marBottom w:val="0"/>
      <w:divBdr>
        <w:top w:val="none" w:sz="0" w:space="0" w:color="auto"/>
        <w:left w:val="none" w:sz="0" w:space="0" w:color="auto"/>
        <w:bottom w:val="none" w:sz="0" w:space="0" w:color="auto"/>
        <w:right w:val="none" w:sz="0" w:space="0" w:color="auto"/>
      </w:divBdr>
    </w:div>
    <w:div w:id="172304216">
      <w:bodyDiv w:val="1"/>
      <w:marLeft w:val="0"/>
      <w:marRight w:val="0"/>
      <w:marTop w:val="0"/>
      <w:marBottom w:val="0"/>
      <w:divBdr>
        <w:top w:val="none" w:sz="0" w:space="0" w:color="auto"/>
        <w:left w:val="none" w:sz="0" w:space="0" w:color="auto"/>
        <w:bottom w:val="none" w:sz="0" w:space="0" w:color="auto"/>
        <w:right w:val="none" w:sz="0" w:space="0" w:color="auto"/>
      </w:divBdr>
    </w:div>
    <w:div w:id="179317444">
      <w:bodyDiv w:val="1"/>
      <w:marLeft w:val="0"/>
      <w:marRight w:val="0"/>
      <w:marTop w:val="0"/>
      <w:marBottom w:val="0"/>
      <w:divBdr>
        <w:top w:val="none" w:sz="0" w:space="0" w:color="auto"/>
        <w:left w:val="none" w:sz="0" w:space="0" w:color="auto"/>
        <w:bottom w:val="none" w:sz="0" w:space="0" w:color="auto"/>
        <w:right w:val="none" w:sz="0" w:space="0" w:color="auto"/>
      </w:divBdr>
    </w:div>
    <w:div w:id="205727244">
      <w:bodyDiv w:val="1"/>
      <w:marLeft w:val="0"/>
      <w:marRight w:val="0"/>
      <w:marTop w:val="0"/>
      <w:marBottom w:val="0"/>
      <w:divBdr>
        <w:top w:val="none" w:sz="0" w:space="0" w:color="auto"/>
        <w:left w:val="none" w:sz="0" w:space="0" w:color="auto"/>
        <w:bottom w:val="none" w:sz="0" w:space="0" w:color="auto"/>
        <w:right w:val="none" w:sz="0" w:space="0" w:color="auto"/>
      </w:divBdr>
    </w:div>
    <w:div w:id="213127880">
      <w:bodyDiv w:val="1"/>
      <w:marLeft w:val="0"/>
      <w:marRight w:val="0"/>
      <w:marTop w:val="0"/>
      <w:marBottom w:val="0"/>
      <w:divBdr>
        <w:top w:val="none" w:sz="0" w:space="0" w:color="auto"/>
        <w:left w:val="none" w:sz="0" w:space="0" w:color="auto"/>
        <w:bottom w:val="none" w:sz="0" w:space="0" w:color="auto"/>
        <w:right w:val="none" w:sz="0" w:space="0" w:color="auto"/>
      </w:divBdr>
    </w:div>
    <w:div w:id="227813874">
      <w:bodyDiv w:val="1"/>
      <w:marLeft w:val="0"/>
      <w:marRight w:val="0"/>
      <w:marTop w:val="0"/>
      <w:marBottom w:val="0"/>
      <w:divBdr>
        <w:top w:val="none" w:sz="0" w:space="0" w:color="auto"/>
        <w:left w:val="none" w:sz="0" w:space="0" w:color="auto"/>
        <w:bottom w:val="none" w:sz="0" w:space="0" w:color="auto"/>
        <w:right w:val="none" w:sz="0" w:space="0" w:color="auto"/>
      </w:divBdr>
    </w:div>
    <w:div w:id="228075535">
      <w:bodyDiv w:val="1"/>
      <w:marLeft w:val="0"/>
      <w:marRight w:val="0"/>
      <w:marTop w:val="0"/>
      <w:marBottom w:val="0"/>
      <w:divBdr>
        <w:top w:val="none" w:sz="0" w:space="0" w:color="auto"/>
        <w:left w:val="none" w:sz="0" w:space="0" w:color="auto"/>
        <w:bottom w:val="none" w:sz="0" w:space="0" w:color="auto"/>
        <w:right w:val="none" w:sz="0" w:space="0" w:color="auto"/>
      </w:divBdr>
    </w:div>
    <w:div w:id="273446327">
      <w:bodyDiv w:val="1"/>
      <w:marLeft w:val="0"/>
      <w:marRight w:val="0"/>
      <w:marTop w:val="0"/>
      <w:marBottom w:val="0"/>
      <w:divBdr>
        <w:top w:val="none" w:sz="0" w:space="0" w:color="auto"/>
        <w:left w:val="none" w:sz="0" w:space="0" w:color="auto"/>
        <w:bottom w:val="none" w:sz="0" w:space="0" w:color="auto"/>
        <w:right w:val="none" w:sz="0" w:space="0" w:color="auto"/>
      </w:divBdr>
    </w:div>
    <w:div w:id="278297431">
      <w:bodyDiv w:val="1"/>
      <w:marLeft w:val="0"/>
      <w:marRight w:val="0"/>
      <w:marTop w:val="0"/>
      <w:marBottom w:val="0"/>
      <w:divBdr>
        <w:top w:val="none" w:sz="0" w:space="0" w:color="auto"/>
        <w:left w:val="none" w:sz="0" w:space="0" w:color="auto"/>
        <w:bottom w:val="none" w:sz="0" w:space="0" w:color="auto"/>
        <w:right w:val="none" w:sz="0" w:space="0" w:color="auto"/>
      </w:divBdr>
    </w:div>
    <w:div w:id="279728273">
      <w:bodyDiv w:val="1"/>
      <w:marLeft w:val="0"/>
      <w:marRight w:val="0"/>
      <w:marTop w:val="0"/>
      <w:marBottom w:val="0"/>
      <w:divBdr>
        <w:top w:val="none" w:sz="0" w:space="0" w:color="auto"/>
        <w:left w:val="none" w:sz="0" w:space="0" w:color="auto"/>
        <w:bottom w:val="none" w:sz="0" w:space="0" w:color="auto"/>
        <w:right w:val="none" w:sz="0" w:space="0" w:color="auto"/>
      </w:divBdr>
    </w:div>
    <w:div w:id="291054650">
      <w:bodyDiv w:val="1"/>
      <w:marLeft w:val="0"/>
      <w:marRight w:val="0"/>
      <w:marTop w:val="0"/>
      <w:marBottom w:val="0"/>
      <w:divBdr>
        <w:top w:val="none" w:sz="0" w:space="0" w:color="auto"/>
        <w:left w:val="none" w:sz="0" w:space="0" w:color="auto"/>
        <w:bottom w:val="none" w:sz="0" w:space="0" w:color="auto"/>
        <w:right w:val="none" w:sz="0" w:space="0" w:color="auto"/>
      </w:divBdr>
    </w:div>
    <w:div w:id="331642051">
      <w:bodyDiv w:val="1"/>
      <w:marLeft w:val="0"/>
      <w:marRight w:val="0"/>
      <w:marTop w:val="0"/>
      <w:marBottom w:val="0"/>
      <w:divBdr>
        <w:top w:val="none" w:sz="0" w:space="0" w:color="auto"/>
        <w:left w:val="none" w:sz="0" w:space="0" w:color="auto"/>
        <w:bottom w:val="none" w:sz="0" w:space="0" w:color="auto"/>
        <w:right w:val="none" w:sz="0" w:space="0" w:color="auto"/>
      </w:divBdr>
    </w:div>
    <w:div w:id="336152854">
      <w:bodyDiv w:val="1"/>
      <w:marLeft w:val="0"/>
      <w:marRight w:val="0"/>
      <w:marTop w:val="0"/>
      <w:marBottom w:val="0"/>
      <w:divBdr>
        <w:top w:val="none" w:sz="0" w:space="0" w:color="auto"/>
        <w:left w:val="none" w:sz="0" w:space="0" w:color="auto"/>
        <w:bottom w:val="none" w:sz="0" w:space="0" w:color="auto"/>
        <w:right w:val="none" w:sz="0" w:space="0" w:color="auto"/>
      </w:divBdr>
    </w:div>
    <w:div w:id="342318622">
      <w:bodyDiv w:val="1"/>
      <w:marLeft w:val="0"/>
      <w:marRight w:val="0"/>
      <w:marTop w:val="0"/>
      <w:marBottom w:val="0"/>
      <w:divBdr>
        <w:top w:val="none" w:sz="0" w:space="0" w:color="auto"/>
        <w:left w:val="none" w:sz="0" w:space="0" w:color="auto"/>
        <w:bottom w:val="none" w:sz="0" w:space="0" w:color="auto"/>
        <w:right w:val="none" w:sz="0" w:space="0" w:color="auto"/>
      </w:divBdr>
    </w:div>
    <w:div w:id="351149711">
      <w:bodyDiv w:val="1"/>
      <w:marLeft w:val="0"/>
      <w:marRight w:val="0"/>
      <w:marTop w:val="0"/>
      <w:marBottom w:val="0"/>
      <w:divBdr>
        <w:top w:val="none" w:sz="0" w:space="0" w:color="auto"/>
        <w:left w:val="none" w:sz="0" w:space="0" w:color="auto"/>
        <w:bottom w:val="none" w:sz="0" w:space="0" w:color="auto"/>
        <w:right w:val="none" w:sz="0" w:space="0" w:color="auto"/>
      </w:divBdr>
    </w:div>
    <w:div w:id="368998509">
      <w:bodyDiv w:val="1"/>
      <w:marLeft w:val="0"/>
      <w:marRight w:val="0"/>
      <w:marTop w:val="0"/>
      <w:marBottom w:val="0"/>
      <w:divBdr>
        <w:top w:val="none" w:sz="0" w:space="0" w:color="auto"/>
        <w:left w:val="none" w:sz="0" w:space="0" w:color="auto"/>
        <w:bottom w:val="none" w:sz="0" w:space="0" w:color="auto"/>
        <w:right w:val="none" w:sz="0" w:space="0" w:color="auto"/>
      </w:divBdr>
    </w:div>
    <w:div w:id="370808894">
      <w:bodyDiv w:val="1"/>
      <w:marLeft w:val="0"/>
      <w:marRight w:val="0"/>
      <w:marTop w:val="0"/>
      <w:marBottom w:val="0"/>
      <w:divBdr>
        <w:top w:val="none" w:sz="0" w:space="0" w:color="auto"/>
        <w:left w:val="none" w:sz="0" w:space="0" w:color="auto"/>
        <w:bottom w:val="none" w:sz="0" w:space="0" w:color="auto"/>
        <w:right w:val="none" w:sz="0" w:space="0" w:color="auto"/>
      </w:divBdr>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409011618">
      <w:bodyDiv w:val="1"/>
      <w:marLeft w:val="0"/>
      <w:marRight w:val="0"/>
      <w:marTop w:val="0"/>
      <w:marBottom w:val="0"/>
      <w:divBdr>
        <w:top w:val="none" w:sz="0" w:space="0" w:color="auto"/>
        <w:left w:val="none" w:sz="0" w:space="0" w:color="auto"/>
        <w:bottom w:val="none" w:sz="0" w:space="0" w:color="auto"/>
        <w:right w:val="none" w:sz="0" w:space="0" w:color="auto"/>
      </w:divBdr>
    </w:div>
    <w:div w:id="432095090">
      <w:bodyDiv w:val="1"/>
      <w:marLeft w:val="0"/>
      <w:marRight w:val="0"/>
      <w:marTop w:val="0"/>
      <w:marBottom w:val="0"/>
      <w:divBdr>
        <w:top w:val="none" w:sz="0" w:space="0" w:color="auto"/>
        <w:left w:val="none" w:sz="0" w:space="0" w:color="auto"/>
        <w:bottom w:val="none" w:sz="0" w:space="0" w:color="auto"/>
        <w:right w:val="none" w:sz="0" w:space="0" w:color="auto"/>
      </w:divBdr>
    </w:div>
    <w:div w:id="465054597">
      <w:bodyDiv w:val="1"/>
      <w:marLeft w:val="0"/>
      <w:marRight w:val="0"/>
      <w:marTop w:val="0"/>
      <w:marBottom w:val="0"/>
      <w:divBdr>
        <w:top w:val="none" w:sz="0" w:space="0" w:color="auto"/>
        <w:left w:val="none" w:sz="0" w:space="0" w:color="auto"/>
        <w:bottom w:val="none" w:sz="0" w:space="0" w:color="auto"/>
        <w:right w:val="none" w:sz="0" w:space="0" w:color="auto"/>
      </w:divBdr>
    </w:div>
    <w:div w:id="478307747">
      <w:bodyDiv w:val="1"/>
      <w:marLeft w:val="0"/>
      <w:marRight w:val="0"/>
      <w:marTop w:val="0"/>
      <w:marBottom w:val="0"/>
      <w:divBdr>
        <w:top w:val="none" w:sz="0" w:space="0" w:color="auto"/>
        <w:left w:val="none" w:sz="0" w:space="0" w:color="auto"/>
        <w:bottom w:val="none" w:sz="0" w:space="0" w:color="auto"/>
        <w:right w:val="none" w:sz="0" w:space="0" w:color="auto"/>
      </w:divBdr>
    </w:div>
    <w:div w:id="488592793">
      <w:bodyDiv w:val="1"/>
      <w:marLeft w:val="0"/>
      <w:marRight w:val="0"/>
      <w:marTop w:val="0"/>
      <w:marBottom w:val="0"/>
      <w:divBdr>
        <w:top w:val="none" w:sz="0" w:space="0" w:color="auto"/>
        <w:left w:val="none" w:sz="0" w:space="0" w:color="auto"/>
        <w:bottom w:val="none" w:sz="0" w:space="0" w:color="auto"/>
        <w:right w:val="none" w:sz="0" w:space="0" w:color="auto"/>
      </w:divBdr>
    </w:div>
    <w:div w:id="504591578">
      <w:bodyDiv w:val="1"/>
      <w:marLeft w:val="0"/>
      <w:marRight w:val="0"/>
      <w:marTop w:val="0"/>
      <w:marBottom w:val="0"/>
      <w:divBdr>
        <w:top w:val="none" w:sz="0" w:space="0" w:color="auto"/>
        <w:left w:val="none" w:sz="0" w:space="0" w:color="auto"/>
        <w:bottom w:val="none" w:sz="0" w:space="0" w:color="auto"/>
        <w:right w:val="none" w:sz="0" w:space="0" w:color="auto"/>
      </w:divBdr>
    </w:div>
    <w:div w:id="525558762">
      <w:bodyDiv w:val="1"/>
      <w:marLeft w:val="0"/>
      <w:marRight w:val="0"/>
      <w:marTop w:val="0"/>
      <w:marBottom w:val="0"/>
      <w:divBdr>
        <w:top w:val="none" w:sz="0" w:space="0" w:color="auto"/>
        <w:left w:val="none" w:sz="0" w:space="0" w:color="auto"/>
        <w:bottom w:val="none" w:sz="0" w:space="0" w:color="auto"/>
        <w:right w:val="none" w:sz="0" w:space="0" w:color="auto"/>
      </w:divBdr>
    </w:div>
    <w:div w:id="528180193">
      <w:bodyDiv w:val="1"/>
      <w:marLeft w:val="0"/>
      <w:marRight w:val="0"/>
      <w:marTop w:val="0"/>
      <w:marBottom w:val="0"/>
      <w:divBdr>
        <w:top w:val="none" w:sz="0" w:space="0" w:color="auto"/>
        <w:left w:val="none" w:sz="0" w:space="0" w:color="auto"/>
        <w:bottom w:val="none" w:sz="0" w:space="0" w:color="auto"/>
        <w:right w:val="none" w:sz="0" w:space="0" w:color="auto"/>
      </w:divBdr>
    </w:div>
    <w:div w:id="535580196">
      <w:bodyDiv w:val="1"/>
      <w:marLeft w:val="0"/>
      <w:marRight w:val="0"/>
      <w:marTop w:val="0"/>
      <w:marBottom w:val="0"/>
      <w:divBdr>
        <w:top w:val="none" w:sz="0" w:space="0" w:color="auto"/>
        <w:left w:val="none" w:sz="0" w:space="0" w:color="auto"/>
        <w:bottom w:val="none" w:sz="0" w:space="0" w:color="auto"/>
        <w:right w:val="none" w:sz="0" w:space="0" w:color="auto"/>
      </w:divBdr>
      <w:divsChild>
        <w:div w:id="2031837382">
          <w:marLeft w:val="0"/>
          <w:marRight w:val="0"/>
          <w:marTop w:val="0"/>
          <w:marBottom w:val="0"/>
          <w:divBdr>
            <w:top w:val="none" w:sz="0" w:space="0" w:color="auto"/>
            <w:left w:val="none" w:sz="0" w:space="0" w:color="auto"/>
            <w:bottom w:val="none" w:sz="0" w:space="0" w:color="auto"/>
            <w:right w:val="none" w:sz="0" w:space="0" w:color="auto"/>
          </w:divBdr>
        </w:div>
        <w:div w:id="733892708">
          <w:marLeft w:val="0"/>
          <w:marRight w:val="0"/>
          <w:marTop w:val="0"/>
          <w:marBottom w:val="0"/>
          <w:divBdr>
            <w:top w:val="none" w:sz="0" w:space="0" w:color="auto"/>
            <w:left w:val="none" w:sz="0" w:space="0" w:color="auto"/>
            <w:bottom w:val="none" w:sz="0" w:space="0" w:color="auto"/>
            <w:right w:val="none" w:sz="0" w:space="0" w:color="auto"/>
          </w:divBdr>
        </w:div>
      </w:divsChild>
    </w:div>
    <w:div w:id="548998169">
      <w:bodyDiv w:val="1"/>
      <w:marLeft w:val="0"/>
      <w:marRight w:val="0"/>
      <w:marTop w:val="0"/>
      <w:marBottom w:val="0"/>
      <w:divBdr>
        <w:top w:val="none" w:sz="0" w:space="0" w:color="auto"/>
        <w:left w:val="none" w:sz="0" w:space="0" w:color="auto"/>
        <w:bottom w:val="none" w:sz="0" w:space="0" w:color="auto"/>
        <w:right w:val="none" w:sz="0" w:space="0" w:color="auto"/>
      </w:divBdr>
    </w:div>
    <w:div w:id="554201197">
      <w:bodyDiv w:val="1"/>
      <w:marLeft w:val="0"/>
      <w:marRight w:val="0"/>
      <w:marTop w:val="0"/>
      <w:marBottom w:val="0"/>
      <w:divBdr>
        <w:top w:val="none" w:sz="0" w:space="0" w:color="auto"/>
        <w:left w:val="none" w:sz="0" w:space="0" w:color="auto"/>
        <w:bottom w:val="none" w:sz="0" w:space="0" w:color="auto"/>
        <w:right w:val="none" w:sz="0" w:space="0" w:color="auto"/>
      </w:divBdr>
    </w:div>
    <w:div w:id="560096999">
      <w:bodyDiv w:val="1"/>
      <w:marLeft w:val="0"/>
      <w:marRight w:val="0"/>
      <w:marTop w:val="0"/>
      <w:marBottom w:val="0"/>
      <w:divBdr>
        <w:top w:val="none" w:sz="0" w:space="0" w:color="auto"/>
        <w:left w:val="none" w:sz="0" w:space="0" w:color="auto"/>
        <w:bottom w:val="none" w:sz="0" w:space="0" w:color="auto"/>
        <w:right w:val="none" w:sz="0" w:space="0" w:color="auto"/>
      </w:divBdr>
    </w:div>
    <w:div w:id="582027920">
      <w:bodyDiv w:val="1"/>
      <w:marLeft w:val="0"/>
      <w:marRight w:val="0"/>
      <w:marTop w:val="0"/>
      <w:marBottom w:val="0"/>
      <w:divBdr>
        <w:top w:val="none" w:sz="0" w:space="0" w:color="auto"/>
        <w:left w:val="none" w:sz="0" w:space="0" w:color="auto"/>
        <w:bottom w:val="none" w:sz="0" w:space="0" w:color="auto"/>
        <w:right w:val="none" w:sz="0" w:space="0" w:color="auto"/>
      </w:divBdr>
    </w:div>
    <w:div w:id="596983514">
      <w:bodyDiv w:val="1"/>
      <w:marLeft w:val="0"/>
      <w:marRight w:val="0"/>
      <w:marTop w:val="0"/>
      <w:marBottom w:val="0"/>
      <w:divBdr>
        <w:top w:val="none" w:sz="0" w:space="0" w:color="auto"/>
        <w:left w:val="none" w:sz="0" w:space="0" w:color="auto"/>
        <w:bottom w:val="none" w:sz="0" w:space="0" w:color="auto"/>
        <w:right w:val="none" w:sz="0" w:space="0" w:color="auto"/>
      </w:divBdr>
    </w:div>
    <w:div w:id="597253320">
      <w:bodyDiv w:val="1"/>
      <w:marLeft w:val="0"/>
      <w:marRight w:val="0"/>
      <w:marTop w:val="0"/>
      <w:marBottom w:val="0"/>
      <w:divBdr>
        <w:top w:val="none" w:sz="0" w:space="0" w:color="auto"/>
        <w:left w:val="none" w:sz="0" w:space="0" w:color="auto"/>
        <w:bottom w:val="none" w:sz="0" w:space="0" w:color="auto"/>
        <w:right w:val="none" w:sz="0" w:space="0" w:color="auto"/>
      </w:divBdr>
    </w:div>
    <w:div w:id="599878947">
      <w:bodyDiv w:val="1"/>
      <w:marLeft w:val="0"/>
      <w:marRight w:val="0"/>
      <w:marTop w:val="0"/>
      <w:marBottom w:val="0"/>
      <w:divBdr>
        <w:top w:val="none" w:sz="0" w:space="0" w:color="auto"/>
        <w:left w:val="none" w:sz="0" w:space="0" w:color="auto"/>
        <w:bottom w:val="none" w:sz="0" w:space="0" w:color="auto"/>
        <w:right w:val="none" w:sz="0" w:space="0" w:color="auto"/>
      </w:divBdr>
      <w:divsChild>
        <w:div w:id="2019959664">
          <w:marLeft w:val="547"/>
          <w:marRight w:val="0"/>
          <w:marTop w:val="86"/>
          <w:marBottom w:val="0"/>
          <w:divBdr>
            <w:top w:val="none" w:sz="0" w:space="0" w:color="auto"/>
            <w:left w:val="none" w:sz="0" w:space="0" w:color="auto"/>
            <w:bottom w:val="none" w:sz="0" w:space="0" w:color="auto"/>
            <w:right w:val="none" w:sz="0" w:space="0" w:color="auto"/>
          </w:divBdr>
        </w:div>
        <w:div w:id="1008211848">
          <w:marLeft w:val="547"/>
          <w:marRight w:val="0"/>
          <w:marTop w:val="86"/>
          <w:marBottom w:val="0"/>
          <w:divBdr>
            <w:top w:val="none" w:sz="0" w:space="0" w:color="auto"/>
            <w:left w:val="none" w:sz="0" w:space="0" w:color="auto"/>
            <w:bottom w:val="none" w:sz="0" w:space="0" w:color="auto"/>
            <w:right w:val="none" w:sz="0" w:space="0" w:color="auto"/>
          </w:divBdr>
        </w:div>
        <w:div w:id="1444764716">
          <w:marLeft w:val="547"/>
          <w:marRight w:val="0"/>
          <w:marTop w:val="86"/>
          <w:marBottom w:val="0"/>
          <w:divBdr>
            <w:top w:val="none" w:sz="0" w:space="0" w:color="auto"/>
            <w:left w:val="none" w:sz="0" w:space="0" w:color="auto"/>
            <w:bottom w:val="none" w:sz="0" w:space="0" w:color="auto"/>
            <w:right w:val="none" w:sz="0" w:space="0" w:color="auto"/>
          </w:divBdr>
        </w:div>
      </w:divsChild>
    </w:div>
    <w:div w:id="629630264">
      <w:bodyDiv w:val="1"/>
      <w:marLeft w:val="0"/>
      <w:marRight w:val="0"/>
      <w:marTop w:val="0"/>
      <w:marBottom w:val="0"/>
      <w:divBdr>
        <w:top w:val="none" w:sz="0" w:space="0" w:color="auto"/>
        <w:left w:val="none" w:sz="0" w:space="0" w:color="auto"/>
        <w:bottom w:val="none" w:sz="0" w:space="0" w:color="auto"/>
        <w:right w:val="none" w:sz="0" w:space="0" w:color="auto"/>
      </w:divBdr>
    </w:div>
    <w:div w:id="630325386">
      <w:bodyDiv w:val="1"/>
      <w:marLeft w:val="0"/>
      <w:marRight w:val="0"/>
      <w:marTop w:val="0"/>
      <w:marBottom w:val="0"/>
      <w:divBdr>
        <w:top w:val="none" w:sz="0" w:space="0" w:color="auto"/>
        <w:left w:val="none" w:sz="0" w:space="0" w:color="auto"/>
        <w:bottom w:val="none" w:sz="0" w:space="0" w:color="auto"/>
        <w:right w:val="none" w:sz="0" w:space="0" w:color="auto"/>
      </w:divBdr>
    </w:div>
    <w:div w:id="644159581">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7083926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972716592">
          <w:marLeft w:val="0"/>
          <w:marRight w:val="0"/>
          <w:marTop w:val="0"/>
          <w:marBottom w:val="0"/>
          <w:divBdr>
            <w:top w:val="none" w:sz="0" w:space="0" w:color="auto"/>
            <w:left w:val="none" w:sz="0" w:space="0" w:color="auto"/>
            <w:bottom w:val="none" w:sz="0" w:space="0" w:color="auto"/>
            <w:right w:val="none" w:sz="0" w:space="0" w:color="auto"/>
          </w:divBdr>
        </w:div>
        <w:div w:id="858466324">
          <w:marLeft w:val="0"/>
          <w:marRight w:val="0"/>
          <w:marTop w:val="0"/>
          <w:marBottom w:val="0"/>
          <w:divBdr>
            <w:top w:val="none" w:sz="0" w:space="0" w:color="auto"/>
            <w:left w:val="none" w:sz="0" w:space="0" w:color="auto"/>
            <w:bottom w:val="none" w:sz="0" w:space="0" w:color="auto"/>
            <w:right w:val="none" w:sz="0" w:space="0" w:color="auto"/>
          </w:divBdr>
        </w:div>
      </w:divsChild>
    </w:div>
    <w:div w:id="672758537">
      <w:bodyDiv w:val="1"/>
      <w:marLeft w:val="0"/>
      <w:marRight w:val="0"/>
      <w:marTop w:val="0"/>
      <w:marBottom w:val="0"/>
      <w:divBdr>
        <w:top w:val="none" w:sz="0" w:space="0" w:color="auto"/>
        <w:left w:val="none" w:sz="0" w:space="0" w:color="auto"/>
        <w:bottom w:val="none" w:sz="0" w:space="0" w:color="auto"/>
        <w:right w:val="none" w:sz="0" w:space="0" w:color="auto"/>
      </w:divBdr>
    </w:div>
    <w:div w:id="690641341">
      <w:bodyDiv w:val="1"/>
      <w:marLeft w:val="0"/>
      <w:marRight w:val="0"/>
      <w:marTop w:val="0"/>
      <w:marBottom w:val="0"/>
      <w:divBdr>
        <w:top w:val="none" w:sz="0" w:space="0" w:color="auto"/>
        <w:left w:val="none" w:sz="0" w:space="0" w:color="auto"/>
        <w:bottom w:val="none" w:sz="0" w:space="0" w:color="auto"/>
        <w:right w:val="none" w:sz="0" w:space="0" w:color="auto"/>
      </w:divBdr>
    </w:div>
    <w:div w:id="693308345">
      <w:bodyDiv w:val="1"/>
      <w:marLeft w:val="0"/>
      <w:marRight w:val="0"/>
      <w:marTop w:val="0"/>
      <w:marBottom w:val="0"/>
      <w:divBdr>
        <w:top w:val="none" w:sz="0" w:space="0" w:color="auto"/>
        <w:left w:val="none" w:sz="0" w:space="0" w:color="auto"/>
        <w:bottom w:val="none" w:sz="0" w:space="0" w:color="auto"/>
        <w:right w:val="none" w:sz="0" w:space="0" w:color="auto"/>
      </w:divBdr>
    </w:div>
    <w:div w:id="703404690">
      <w:bodyDiv w:val="1"/>
      <w:marLeft w:val="0"/>
      <w:marRight w:val="0"/>
      <w:marTop w:val="0"/>
      <w:marBottom w:val="0"/>
      <w:divBdr>
        <w:top w:val="none" w:sz="0" w:space="0" w:color="auto"/>
        <w:left w:val="none" w:sz="0" w:space="0" w:color="auto"/>
        <w:bottom w:val="none" w:sz="0" w:space="0" w:color="auto"/>
        <w:right w:val="none" w:sz="0" w:space="0" w:color="auto"/>
      </w:divBdr>
    </w:div>
    <w:div w:id="720253180">
      <w:bodyDiv w:val="1"/>
      <w:marLeft w:val="0"/>
      <w:marRight w:val="0"/>
      <w:marTop w:val="0"/>
      <w:marBottom w:val="0"/>
      <w:divBdr>
        <w:top w:val="none" w:sz="0" w:space="0" w:color="auto"/>
        <w:left w:val="none" w:sz="0" w:space="0" w:color="auto"/>
        <w:bottom w:val="none" w:sz="0" w:space="0" w:color="auto"/>
        <w:right w:val="none" w:sz="0" w:space="0" w:color="auto"/>
      </w:divBdr>
    </w:div>
    <w:div w:id="723144509">
      <w:bodyDiv w:val="1"/>
      <w:marLeft w:val="0"/>
      <w:marRight w:val="0"/>
      <w:marTop w:val="0"/>
      <w:marBottom w:val="0"/>
      <w:divBdr>
        <w:top w:val="none" w:sz="0" w:space="0" w:color="auto"/>
        <w:left w:val="none" w:sz="0" w:space="0" w:color="auto"/>
        <w:bottom w:val="none" w:sz="0" w:space="0" w:color="auto"/>
        <w:right w:val="none" w:sz="0" w:space="0" w:color="auto"/>
      </w:divBdr>
    </w:div>
    <w:div w:id="730539158">
      <w:bodyDiv w:val="1"/>
      <w:marLeft w:val="0"/>
      <w:marRight w:val="0"/>
      <w:marTop w:val="0"/>
      <w:marBottom w:val="0"/>
      <w:divBdr>
        <w:top w:val="none" w:sz="0" w:space="0" w:color="auto"/>
        <w:left w:val="none" w:sz="0" w:space="0" w:color="auto"/>
        <w:bottom w:val="none" w:sz="0" w:space="0" w:color="auto"/>
        <w:right w:val="none" w:sz="0" w:space="0" w:color="auto"/>
      </w:divBdr>
    </w:div>
    <w:div w:id="730887972">
      <w:bodyDiv w:val="1"/>
      <w:marLeft w:val="0"/>
      <w:marRight w:val="0"/>
      <w:marTop w:val="0"/>
      <w:marBottom w:val="0"/>
      <w:divBdr>
        <w:top w:val="none" w:sz="0" w:space="0" w:color="auto"/>
        <w:left w:val="none" w:sz="0" w:space="0" w:color="auto"/>
        <w:bottom w:val="none" w:sz="0" w:space="0" w:color="auto"/>
        <w:right w:val="none" w:sz="0" w:space="0" w:color="auto"/>
      </w:divBdr>
    </w:div>
    <w:div w:id="743769972">
      <w:bodyDiv w:val="1"/>
      <w:marLeft w:val="0"/>
      <w:marRight w:val="0"/>
      <w:marTop w:val="0"/>
      <w:marBottom w:val="0"/>
      <w:divBdr>
        <w:top w:val="none" w:sz="0" w:space="0" w:color="auto"/>
        <w:left w:val="none" w:sz="0" w:space="0" w:color="auto"/>
        <w:bottom w:val="none" w:sz="0" w:space="0" w:color="auto"/>
        <w:right w:val="none" w:sz="0" w:space="0" w:color="auto"/>
      </w:divBdr>
    </w:div>
    <w:div w:id="757209951">
      <w:bodyDiv w:val="1"/>
      <w:marLeft w:val="0"/>
      <w:marRight w:val="0"/>
      <w:marTop w:val="0"/>
      <w:marBottom w:val="0"/>
      <w:divBdr>
        <w:top w:val="none" w:sz="0" w:space="0" w:color="auto"/>
        <w:left w:val="none" w:sz="0" w:space="0" w:color="auto"/>
        <w:bottom w:val="none" w:sz="0" w:space="0" w:color="auto"/>
        <w:right w:val="none" w:sz="0" w:space="0" w:color="auto"/>
      </w:divBdr>
    </w:div>
    <w:div w:id="785395192">
      <w:bodyDiv w:val="1"/>
      <w:marLeft w:val="0"/>
      <w:marRight w:val="0"/>
      <w:marTop w:val="0"/>
      <w:marBottom w:val="0"/>
      <w:divBdr>
        <w:top w:val="none" w:sz="0" w:space="0" w:color="auto"/>
        <w:left w:val="none" w:sz="0" w:space="0" w:color="auto"/>
        <w:bottom w:val="none" w:sz="0" w:space="0" w:color="auto"/>
        <w:right w:val="none" w:sz="0" w:space="0" w:color="auto"/>
      </w:divBdr>
    </w:div>
    <w:div w:id="789512924">
      <w:bodyDiv w:val="1"/>
      <w:marLeft w:val="0"/>
      <w:marRight w:val="0"/>
      <w:marTop w:val="0"/>
      <w:marBottom w:val="0"/>
      <w:divBdr>
        <w:top w:val="none" w:sz="0" w:space="0" w:color="auto"/>
        <w:left w:val="none" w:sz="0" w:space="0" w:color="auto"/>
        <w:bottom w:val="none" w:sz="0" w:space="0" w:color="auto"/>
        <w:right w:val="none" w:sz="0" w:space="0" w:color="auto"/>
      </w:divBdr>
    </w:div>
    <w:div w:id="813376100">
      <w:bodyDiv w:val="1"/>
      <w:marLeft w:val="0"/>
      <w:marRight w:val="0"/>
      <w:marTop w:val="0"/>
      <w:marBottom w:val="0"/>
      <w:divBdr>
        <w:top w:val="none" w:sz="0" w:space="0" w:color="auto"/>
        <w:left w:val="none" w:sz="0" w:space="0" w:color="auto"/>
        <w:bottom w:val="none" w:sz="0" w:space="0" w:color="auto"/>
        <w:right w:val="none" w:sz="0" w:space="0" w:color="auto"/>
      </w:divBdr>
    </w:div>
    <w:div w:id="859394389">
      <w:bodyDiv w:val="1"/>
      <w:marLeft w:val="0"/>
      <w:marRight w:val="0"/>
      <w:marTop w:val="0"/>
      <w:marBottom w:val="0"/>
      <w:divBdr>
        <w:top w:val="none" w:sz="0" w:space="0" w:color="auto"/>
        <w:left w:val="none" w:sz="0" w:space="0" w:color="auto"/>
        <w:bottom w:val="none" w:sz="0" w:space="0" w:color="auto"/>
        <w:right w:val="none" w:sz="0" w:space="0" w:color="auto"/>
      </w:divBdr>
    </w:div>
    <w:div w:id="859927370">
      <w:bodyDiv w:val="1"/>
      <w:marLeft w:val="0"/>
      <w:marRight w:val="0"/>
      <w:marTop w:val="0"/>
      <w:marBottom w:val="0"/>
      <w:divBdr>
        <w:top w:val="none" w:sz="0" w:space="0" w:color="auto"/>
        <w:left w:val="none" w:sz="0" w:space="0" w:color="auto"/>
        <w:bottom w:val="none" w:sz="0" w:space="0" w:color="auto"/>
        <w:right w:val="none" w:sz="0" w:space="0" w:color="auto"/>
      </w:divBdr>
    </w:div>
    <w:div w:id="865369417">
      <w:bodyDiv w:val="1"/>
      <w:marLeft w:val="0"/>
      <w:marRight w:val="0"/>
      <w:marTop w:val="0"/>
      <w:marBottom w:val="0"/>
      <w:divBdr>
        <w:top w:val="none" w:sz="0" w:space="0" w:color="auto"/>
        <w:left w:val="none" w:sz="0" w:space="0" w:color="auto"/>
        <w:bottom w:val="none" w:sz="0" w:space="0" w:color="auto"/>
        <w:right w:val="none" w:sz="0" w:space="0" w:color="auto"/>
      </w:divBdr>
    </w:div>
    <w:div w:id="892497546">
      <w:bodyDiv w:val="1"/>
      <w:marLeft w:val="0"/>
      <w:marRight w:val="0"/>
      <w:marTop w:val="0"/>
      <w:marBottom w:val="0"/>
      <w:divBdr>
        <w:top w:val="none" w:sz="0" w:space="0" w:color="auto"/>
        <w:left w:val="none" w:sz="0" w:space="0" w:color="auto"/>
        <w:bottom w:val="none" w:sz="0" w:space="0" w:color="auto"/>
        <w:right w:val="none" w:sz="0" w:space="0" w:color="auto"/>
      </w:divBdr>
    </w:div>
    <w:div w:id="905529541">
      <w:bodyDiv w:val="1"/>
      <w:marLeft w:val="0"/>
      <w:marRight w:val="0"/>
      <w:marTop w:val="0"/>
      <w:marBottom w:val="0"/>
      <w:divBdr>
        <w:top w:val="none" w:sz="0" w:space="0" w:color="auto"/>
        <w:left w:val="none" w:sz="0" w:space="0" w:color="auto"/>
        <w:bottom w:val="none" w:sz="0" w:space="0" w:color="auto"/>
        <w:right w:val="none" w:sz="0" w:space="0" w:color="auto"/>
      </w:divBdr>
    </w:div>
    <w:div w:id="914899216">
      <w:bodyDiv w:val="1"/>
      <w:marLeft w:val="0"/>
      <w:marRight w:val="0"/>
      <w:marTop w:val="0"/>
      <w:marBottom w:val="0"/>
      <w:divBdr>
        <w:top w:val="none" w:sz="0" w:space="0" w:color="auto"/>
        <w:left w:val="none" w:sz="0" w:space="0" w:color="auto"/>
        <w:bottom w:val="none" w:sz="0" w:space="0" w:color="auto"/>
        <w:right w:val="none" w:sz="0" w:space="0" w:color="auto"/>
      </w:divBdr>
    </w:div>
    <w:div w:id="915936185">
      <w:bodyDiv w:val="1"/>
      <w:marLeft w:val="0"/>
      <w:marRight w:val="0"/>
      <w:marTop w:val="0"/>
      <w:marBottom w:val="0"/>
      <w:divBdr>
        <w:top w:val="none" w:sz="0" w:space="0" w:color="auto"/>
        <w:left w:val="none" w:sz="0" w:space="0" w:color="auto"/>
        <w:bottom w:val="none" w:sz="0" w:space="0" w:color="auto"/>
        <w:right w:val="none" w:sz="0" w:space="0" w:color="auto"/>
      </w:divBdr>
    </w:div>
    <w:div w:id="934898536">
      <w:bodyDiv w:val="1"/>
      <w:marLeft w:val="0"/>
      <w:marRight w:val="0"/>
      <w:marTop w:val="0"/>
      <w:marBottom w:val="0"/>
      <w:divBdr>
        <w:top w:val="none" w:sz="0" w:space="0" w:color="auto"/>
        <w:left w:val="none" w:sz="0" w:space="0" w:color="auto"/>
        <w:bottom w:val="none" w:sz="0" w:space="0" w:color="auto"/>
        <w:right w:val="none" w:sz="0" w:space="0" w:color="auto"/>
      </w:divBdr>
    </w:div>
    <w:div w:id="939602284">
      <w:bodyDiv w:val="1"/>
      <w:marLeft w:val="0"/>
      <w:marRight w:val="0"/>
      <w:marTop w:val="0"/>
      <w:marBottom w:val="0"/>
      <w:divBdr>
        <w:top w:val="none" w:sz="0" w:space="0" w:color="auto"/>
        <w:left w:val="none" w:sz="0" w:space="0" w:color="auto"/>
        <w:bottom w:val="none" w:sz="0" w:space="0" w:color="auto"/>
        <w:right w:val="none" w:sz="0" w:space="0" w:color="auto"/>
      </w:divBdr>
    </w:div>
    <w:div w:id="945313091">
      <w:bodyDiv w:val="1"/>
      <w:marLeft w:val="0"/>
      <w:marRight w:val="0"/>
      <w:marTop w:val="0"/>
      <w:marBottom w:val="0"/>
      <w:divBdr>
        <w:top w:val="none" w:sz="0" w:space="0" w:color="auto"/>
        <w:left w:val="none" w:sz="0" w:space="0" w:color="auto"/>
        <w:bottom w:val="none" w:sz="0" w:space="0" w:color="auto"/>
        <w:right w:val="none" w:sz="0" w:space="0" w:color="auto"/>
      </w:divBdr>
    </w:div>
    <w:div w:id="955022616">
      <w:bodyDiv w:val="1"/>
      <w:marLeft w:val="0"/>
      <w:marRight w:val="0"/>
      <w:marTop w:val="0"/>
      <w:marBottom w:val="0"/>
      <w:divBdr>
        <w:top w:val="none" w:sz="0" w:space="0" w:color="auto"/>
        <w:left w:val="none" w:sz="0" w:space="0" w:color="auto"/>
        <w:bottom w:val="none" w:sz="0" w:space="0" w:color="auto"/>
        <w:right w:val="none" w:sz="0" w:space="0" w:color="auto"/>
      </w:divBdr>
    </w:div>
    <w:div w:id="977104606">
      <w:bodyDiv w:val="1"/>
      <w:marLeft w:val="0"/>
      <w:marRight w:val="0"/>
      <w:marTop w:val="0"/>
      <w:marBottom w:val="0"/>
      <w:divBdr>
        <w:top w:val="none" w:sz="0" w:space="0" w:color="auto"/>
        <w:left w:val="none" w:sz="0" w:space="0" w:color="auto"/>
        <w:bottom w:val="none" w:sz="0" w:space="0" w:color="auto"/>
        <w:right w:val="none" w:sz="0" w:space="0" w:color="auto"/>
      </w:divBdr>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999773719">
      <w:bodyDiv w:val="1"/>
      <w:marLeft w:val="0"/>
      <w:marRight w:val="0"/>
      <w:marTop w:val="0"/>
      <w:marBottom w:val="0"/>
      <w:divBdr>
        <w:top w:val="none" w:sz="0" w:space="0" w:color="auto"/>
        <w:left w:val="none" w:sz="0" w:space="0" w:color="auto"/>
        <w:bottom w:val="none" w:sz="0" w:space="0" w:color="auto"/>
        <w:right w:val="none" w:sz="0" w:space="0" w:color="auto"/>
      </w:divBdr>
    </w:div>
    <w:div w:id="1003387864">
      <w:bodyDiv w:val="1"/>
      <w:marLeft w:val="0"/>
      <w:marRight w:val="0"/>
      <w:marTop w:val="0"/>
      <w:marBottom w:val="0"/>
      <w:divBdr>
        <w:top w:val="none" w:sz="0" w:space="0" w:color="auto"/>
        <w:left w:val="none" w:sz="0" w:space="0" w:color="auto"/>
        <w:bottom w:val="none" w:sz="0" w:space="0" w:color="auto"/>
        <w:right w:val="none" w:sz="0" w:space="0" w:color="auto"/>
      </w:divBdr>
    </w:div>
    <w:div w:id="1006127733">
      <w:bodyDiv w:val="1"/>
      <w:marLeft w:val="0"/>
      <w:marRight w:val="0"/>
      <w:marTop w:val="0"/>
      <w:marBottom w:val="0"/>
      <w:divBdr>
        <w:top w:val="none" w:sz="0" w:space="0" w:color="auto"/>
        <w:left w:val="none" w:sz="0" w:space="0" w:color="auto"/>
        <w:bottom w:val="none" w:sz="0" w:space="0" w:color="auto"/>
        <w:right w:val="none" w:sz="0" w:space="0" w:color="auto"/>
      </w:divBdr>
    </w:div>
    <w:div w:id="1024329726">
      <w:bodyDiv w:val="1"/>
      <w:marLeft w:val="0"/>
      <w:marRight w:val="0"/>
      <w:marTop w:val="0"/>
      <w:marBottom w:val="0"/>
      <w:divBdr>
        <w:top w:val="none" w:sz="0" w:space="0" w:color="auto"/>
        <w:left w:val="none" w:sz="0" w:space="0" w:color="auto"/>
        <w:bottom w:val="none" w:sz="0" w:space="0" w:color="auto"/>
        <w:right w:val="none" w:sz="0" w:space="0" w:color="auto"/>
      </w:divBdr>
    </w:div>
    <w:div w:id="1025595327">
      <w:bodyDiv w:val="1"/>
      <w:marLeft w:val="0"/>
      <w:marRight w:val="0"/>
      <w:marTop w:val="0"/>
      <w:marBottom w:val="0"/>
      <w:divBdr>
        <w:top w:val="none" w:sz="0" w:space="0" w:color="auto"/>
        <w:left w:val="none" w:sz="0" w:space="0" w:color="auto"/>
        <w:bottom w:val="none" w:sz="0" w:space="0" w:color="auto"/>
        <w:right w:val="none" w:sz="0" w:space="0" w:color="auto"/>
      </w:divBdr>
    </w:div>
    <w:div w:id="1036735344">
      <w:bodyDiv w:val="1"/>
      <w:marLeft w:val="0"/>
      <w:marRight w:val="0"/>
      <w:marTop w:val="0"/>
      <w:marBottom w:val="0"/>
      <w:divBdr>
        <w:top w:val="none" w:sz="0" w:space="0" w:color="auto"/>
        <w:left w:val="none" w:sz="0" w:space="0" w:color="auto"/>
        <w:bottom w:val="none" w:sz="0" w:space="0" w:color="auto"/>
        <w:right w:val="none" w:sz="0" w:space="0" w:color="auto"/>
      </w:divBdr>
    </w:div>
    <w:div w:id="1038748951">
      <w:bodyDiv w:val="1"/>
      <w:marLeft w:val="0"/>
      <w:marRight w:val="0"/>
      <w:marTop w:val="0"/>
      <w:marBottom w:val="0"/>
      <w:divBdr>
        <w:top w:val="none" w:sz="0" w:space="0" w:color="auto"/>
        <w:left w:val="none" w:sz="0" w:space="0" w:color="auto"/>
        <w:bottom w:val="none" w:sz="0" w:space="0" w:color="auto"/>
        <w:right w:val="none" w:sz="0" w:space="0" w:color="auto"/>
      </w:divBdr>
    </w:div>
    <w:div w:id="1053624887">
      <w:bodyDiv w:val="1"/>
      <w:marLeft w:val="0"/>
      <w:marRight w:val="0"/>
      <w:marTop w:val="0"/>
      <w:marBottom w:val="0"/>
      <w:divBdr>
        <w:top w:val="none" w:sz="0" w:space="0" w:color="auto"/>
        <w:left w:val="none" w:sz="0" w:space="0" w:color="auto"/>
        <w:bottom w:val="none" w:sz="0" w:space="0" w:color="auto"/>
        <w:right w:val="none" w:sz="0" w:space="0" w:color="auto"/>
      </w:divBdr>
    </w:div>
    <w:div w:id="1056708566">
      <w:bodyDiv w:val="1"/>
      <w:marLeft w:val="0"/>
      <w:marRight w:val="0"/>
      <w:marTop w:val="0"/>
      <w:marBottom w:val="0"/>
      <w:divBdr>
        <w:top w:val="none" w:sz="0" w:space="0" w:color="auto"/>
        <w:left w:val="none" w:sz="0" w:space="0" w:color="auto"/>
        <w:bottom w:val="none" w:sz="0" w:space="0" w:color="auto"/>
        <w:right w:val="none" w:sz="0" w:space="0" w:color="auto"/>
      </w:divBdr>
    </w:div>
    <w:div w:id="1059329613">
      <w:bodyDiv w:val="1"/>
      <w:marLeft w:val="0"/>
      <w:marRight w:val="0"/>
      <w:marTop w:val="0"/>
      <w:marBottom w:val="0"/>
      <w:divBdr>
        <w:top w:val="none" w:sz="0" w:space="0" w:color="auto"/>
        <w:left w:val="none" w:sz="0" w:space="0" w:color="auto"/>
        <w:bottom w:val="none" w:sz="0" w:space="0" w:color="auto"/>
        <w:right w:val="none" w:sz="0" w:space="0" w:color="auto"/>
      </w:divBdr>
    </w:div>
    <w:div w:id="1067070196">
      <w:bodyDiv w:val="1"/>
      <w:marLeft w:val="0"/>
      <w:marRight w:val="0"/>
      <w:marTop w:val="0"/>
      <w:marBottom w:val="0"/>
      <w:divBdr>
        <w:top w:val="none" w:sz="0" w:space="0" w:color="auto"/>
        <w:left w:val="none" w:sz="0" w:space="0" w:color="auto"/>
        <w:bottom w:val="none" w:sz="0" w:space="0" w:color="auto"/>
        <w:right w:val="none" w:sz="0" w:space="0" w:color="auto"/>
      </w:divBdr>
    </w:div>
    <w:div w:id="1077824907">
      <w:bodyDiv w:val="1"/>
      <w:marLeft w:val="0"/>
      <w:marRight w:val="0"/>
      <w:marTop w:val="0"/>
      <w:marBottom w:val="0"/>
      <w:divBdr>
        <w:top w:val="none" w:sz="0" w:space="0" w:color="auto"/>
        <w:left w:val="none" w:sz="0" w:space="0" w:color="auto"/>
        <w:bottom w:val="none" w:sz="0" w:space="0" w:color="auto"/>
        <w:right w:val="none" w:sz="0" w:space="0" w:color="auto"/>
      </w:divBdr>
    </w:div>
    <w:div w:id="1078749546">
      <w:bodyDiv w:val="1"/>
      <w:marLeft w:val="0"/>
      <w:marRight w:val="0"/>
      <w:marTop w:val="0"/>
      <w:marBottom w:val="0"/>
      <w:divBdr>
        <w:top w:val="none" w:sz="0" w:space="0" w:color="auto"/>
        <w:left w:val="none" w:sz="0" w:space="0" w:color="auto"/>
        <w:bottom w:val="none" w:sz="0" w:space="0" w:color="auto"/>
        <w:right w:val="none" w:sz="0" w:space="0" w:color="auto"/>
      </w:divBdr>
    </w:div>
    <w:div w:id="1093745385">
      <w:bodyDiv w:val="1"/>
      <w:marLeft w:val="0"/>
      <w:marRight w:val="0"/>
      <w:marTop w:val="0"/>
      <w:marBottom w:val="0"/>
      <w:divBdr>
        <w:top w:val="none" w:sz="0" w:space="0" w:color="auto"/>
        <w:left w:val="none" w:sz="0" w:space="0" w:color="auto"/>
        <w:bottom w:val="none" w:sz="0" w:space="0" w:color="auto"/>
        <w:right w:val="none" w:sz="0" w:space="0" w:color="auto"/>
      </w:divBdr>
    </w:div>
    <w:div w:id="1095983409">
      <w:bodyDiv w:val="1"/>
      <w:marLeft w:val="0"/>
      <w:marRight w:val="0"/>
      <w:marTop w:val="0"/>
      <w:marBottom w:val="0"/>
      <w:divBdr>
        <w:top w:val="none" w:sz="0" w:space="0" w:color="auto"/>
        <w:left w:val="none" w:sz="0" w:space="0" w:color="auto"/>
        <w:bottom w:val="none" w:sz="0" w:space="0" w:color="auto"/>
        <w:right w:val="none" w:sz="0" w:space="0" w:color="auto"/>
      </w:divBdr>
    </w:div>
    <w:div w:id="1097943014">
      <w:bodyDiv w:val="1"/>
      <w:marLeft w:val="0"/>
      <w:marRight w:val="0"/>
      <w:marTop w:val="0"/>
      <w:marBottom w:val="0"/>
      <w:divBdr>
        <w:top w:val="none" w:sz="0" w:space="0" w:color="auto"/>
        <w:left w:val="none" w:sz="0" w:space="0" w:color="auto"/>
        <w:bottom w:val="none" w:sz="0" w:space="0" w:color="auto"/>
        <w:right w:val="none" w:sz="0" w:space="0" w:color="auto"/>
      </w:divBdr>
    </w:div>
    <w:div w:id="1107965696">
      <w:bodyDiv w:val="1"/>
      <w:marLeft w:val="0"/>
      <w:marRight w:val="0"/>
      <w:marTop w:val="0"/>
      <w:marBottom w:val="0"/>
      <w:divBdr>
        <w:top w:val="none" w:sz="0" w:space="0" w:color="auto"/>
        <w:left w:val="none" w:sz="0" w:space="0" w:color="auto"/>
        <w:bottom w:val="none" w:sz="0" w:space="0" w:color="auto"/>
        <w:right w:val="none" w:sz="0" w:space="0" w:color="auto"/>
      </w:divBdr>
    </w:div>
    <w:div w:id="1118183885">
      <w:bodyDiv w:val="1"/>
      <w:marLeft w:val="0"/>
      <w:marRight w:val="0"/>
      <w:marTop w:val="0"/>
      <w:marBottom w:val="0"/>
      <w:divBdr>
        <w:top w:val="none" w:sz="0" w:space="0" w:color="auto"/>
        <w:left w:val="none" w:sz="0" w:space="0" w:color="auto"/>
        <w:bottom w:val="none" w:sz="0" w:space="0" w:color="auto"/>
        <w:right w:val="none" w:sz="0" w:space="0" w:color="auto"/>
      </w:divBdr>
    </w:div>
    <w:div w:id="1133909783">
      <w:bodyDiv w:val="1"/>
      <w:marLeft w:val="0"/>
      <w:marRight w:val="0"/>
      <w:marTop w:val="0"/>
      <w:marBottom w:val="0"/>
      <w:divBdr>
        <w:top w:val="none" w:sz="0" w:space="0" w:color="auto"/>
        <w:left w:val="none" w:sz="0" w:space="0" w:color="auto"/>
        <w:bottom w:val="none" w:sz="0" w:space="0" w:color="auto"/>
        <w:right w:val="none" w:sz="0" w:space="0" w:color="auto"/>
      </w:divBdr>
    </w:div>
    <w:div w:id="1159004233">
      <w:bodyDiv w:val="1"/>
      <w:marLeft w:val="0"/>
      <w:marRight w:val="0"/>
      <w:marTop w:val="0"/>
      <w:marBottom w:val="0"/>
      <w:divBdr>
        <w:top w:val="none" w:sz="0" w:space="0" w:color="auto"/>
        <w:left w:val="none" w:sz="0" w:space="0" w:color="auto"/>
        <w:bottom w:val="none" w:sz="0" w:space="0" w:color="auto"/>
        <w:right w:val="none" w:sz="0" w:space="0" w:color="auto"/>
      </w:divBdr>
    </w:div>
    <w:div w:id="1164471486">
      <w:bodyDiv w:val="1"/>
      <w:marLeft w:val="0"/>
      <w:marRight w:val="0"/>
      <w:marTop w:val="0"/>
      <w:marBottom w:val="0"/>
      <w:divBdr>
        <w:top w:val="none" w:sz="0" w:space="0" w:color="auto"/>
        <w:left w:val="none" w:sz="0" w:space="0" w:color="auto"/>
        <w:bottom w:val="none" w:sz="0" w:space="0" w:color="auto"/>
        <w:right w:val="none" w:sz="0" w:space="0" w:color="auto"/>
      </w:divBdr>
    </w:div>
    <w:div w:id="1165512465">
      <w:bodyDiv w:val="1"/>
      <w:marLeft w:val="0"/>
      <w:marRight w:val="0"/>
      <w:marTop w:val="0"/>
      <w:marBottom w:val="0"/>
      <w:divBdr>
        <w:top w:val="none" w:sz="0" w:space="0" w:color="auto"/>
        <w:left w:val="none" w:sz="0" w:space="0" w:color="auto"/>
        <w:bottom w:val="none" w:sz="0" w:space="0" w:color="auto"/>
        <w:right w:val="none" w:sz="0" w:space="0" w:color="auto"/>
      </w:divBdr>
    </w:div>
    <w:div w:id="1187595918">
      <w:bodyDiv w:val="1"/>
      <w:marLeft w:val="0"/>
      <w:marRight w:val="0"/>
      <w:marTop w:val="0"/>
      <w:marBottom w:val="0"/>
      <w:divBdr>
        <w:top w:val="none" w:sz="0" w:space="0" w:color="auto"/>
        <w:left w:val="none" w:sz="0" w:space="0" w:color="auto"/>
        <w:bottom w:val="none" w:sz="0" w:space="0" w:color="auto"/>
        <w:right w:val="none" w:sz="0" w:space="0" w:color="auto"/>
      </w:divBdr>
    </w:div>
    <w:div w:id="1199391069">
      <w:bodyDiv w:val="1"/>
      <w:marLeft w:val="0"/>
      <w:marRight w:val="0"/>
      <w:marTop w:val="0"/>
      <w:marBottom w:val="0"/>
      <w:divBdr>
        <w:top w:val="none" w:sz="0" w:space="0" w:color="auto"/>
        <w:left w:val="none" w:sz="0" w:space="0" w:color="auto"/>
        <w:bottom w:val="none" w:sz="0" w:space="0" w:color="auto"/>
        <w:right w:val="none" w:sz="0" w:space="0" w:color="auto"/>
      </w:divBdr>
    </w:div>
    <w:div w:id="1209951505">
      <w:bodyDiv w:val="1"/>
      <w:marLeft w:val="0"/>
      <w:marRight w:val="0"/>
      <w:marTop w:val="0"/>
      <w:marBottom w:val="0"/>
      <w:divBdr>
        <w:top w:val="none" w:sz="0" w:space="0" w:color="auto"/>
        <w:left w:val="none" w:sz="0" w:space="0" w:color="auto"/>
        <w:bottom w:val="none" w:sz="0" w:space="0" w:color="auto"/>
        <w:right w:val="none" w:sz="0" w:space="0" w:color="auto"/>
      </w:divBdr>
    </w:div>
    <w:div w:id="1215694885">
      <w:bodyDiv w:val="1"/>
      <w:marLeft w:val="0"/>
      <w:marRight w:val="0"/>
      <w:marTop w:val="0"/>
      <w:marBottom w:val="0"/>
      <w:divBdr>
        <w:top w:val="none" w:sz="0" w:space="0" w:color="auto"/>
        <w:left w:val="none" w:sz="0" w:space="0" w:color="auto"/>
        <w:bottom w:val="none" w:sz="0" w:space="0" w:color="auto"/>
        <w:right w:val="none" w:sz="0" w:space="0" w:color="auto"/>
      </w:divBdr>
    </w:div>
    <w:div w:id="1227104553">
      <w:bodyDiv w:val="1"/>
      <w:marLeft w:val="0"/>
      <w:marRight w:val="0"/>
      <w:marTop w:val="0"/>
      <w:marBottom w:val="0"/>
      <w:divBdr>
        <w:top w:val="none" w:sz="0" w:space="0" w:color="auto"/>
        <w:left w:val="none" w:sz="0" w:space="0" w:color="auto"/>
        <w:bottom w:val="none" w:sz="0" w:space="0" w:color="auto"/>
        <w:right w:val="none" w:sz="0" w:space="0" w:color="auto"/>
      </w:divBdr>
    </w:div>
    <w:div w:id="1233201551">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1783764698">
          <w:marLeft w:val="0"/>
          <w:marRight w:val="0"/>
          <w:marTop w:val="0"/>
          <w:marBottom w:val="0"/>
          <w:divBdr>
            <w:top w:val="none" w:sz="0" w:space="0" w:color="auto"/>
            <w:left w:val="none" w:sz="0" w:space="0" w:color="auto"/>
            <w:bottom w:val="none" w:sz="0" w:space="0" w:color="auto"/>
            <w:right w:val="none" w:sz="0" w:space="0" w:color="auto"/>
          </w:divBdr>
        </w:div>
        <w:div w:id="796217848">
          <w:marLeft w:val="0"/>
          <w:marRight w:val="0"/>
          <w:marTop w:val="0"/>
          <w:marBottom w:val="0"/>
          <w:divBdr>
            <w:top w:val="none" w:sz="0" w:space="0" w:color="auto"/>
            <w:left w:val="none" w:sz="0" w:space="0" w:color="auto"/>
            <w:bottom w:val="none" w:sz="0" w:space="0" w:color="auto"/>
            <w:right w:val="none" w:sz="0" w:space="0" w:color="auto"/>
          </w:divBdr>
        </w:div>
      </w:divsChild>
    </w:div>
    <w:div w:id="1250188560">
      <w:bodyDiv w:val="1"/>
      <w:marLeft w:val="0"/>
      <w:marRight w:val="0"/>
      <w:marTop w:val="0"/>
      <w:marBottom w:val="0"/>
      <w:divBdr>
        <w:top w:val="none" w:sz="0" w:space="0" w:color="auto"/>
        <w:left w:val="none" w:sz="0" w:space="0" w:color="auto"/>
        <w:bottom w:val="none" w:sz="0" w:space="0" w:color="auto"/>
        <w:right w:val="none" w:sz="0" w:space="0" w:color="auto"/>
      </w:divBdr>
    </w:div>
    <w:div w:id="1257203613">
      <w:bodyDiv w:val="1"/>
      <w:marLeft w:val="0"/>
      <w:marRight w:val="0"/>
      <w:marTop w:val="0"/>
      <w:marBottom w:val="0"/>
      <w:divBdr>
        <w:top w:val="none" w:sz="0" w:space="0" w:color="auto"/>
        <w:left w:val="none" w:sz="0" w:space="0" w:color="auto"/>
        <w:bottom w:val="none" w:sz="0" w:space="0" w:color="auto"/>
        <w:right w:val="none" w:sz="0" w:space="0" w:color="auto"/>
      </w:divBdr>
    </w:div>
    <w:div w:id="1270816416">
      <w:bodyDiv w:val="1"/>
      <w:marLeft w:val="0"/>
      <w:marRight w:val="0"/>
      <w:marTop w:val="0"/>
      <w:marBottom w:val="0"/>
      <w:divBdr>
        <w:top w:val="none" w:sz="0" w:space="0" w:color="auto"/>
        <w:left w:val="none" w:sz="0" w:space="0" w:color="auto"/>
        <w:bottom w:val="none" w:sz="0" w:space="0" w:color="auto"/>
        <w:right w:val="none" w:sz="0" w:space="0" w:color="auto"/>
      </w:divBdr>
    </w:div>
    <w:div w:id="1276670832">
      <w:bodyDiv w:val="1"/>
      <w:marLeft w:val="0"/>
      <w:marRight w:val="0"/>
      <w:marTop w:val="0"/>
      <w:marBottom w:val="0"/>
      <w:divBdr>
        <w:top w:val="none" w:sz="0" w:space="0" w:color="auto"/>
        <w:left w:val="none" w:sz="0" w:space="0" w:color="auto"/>
        <w:bottom w:val="none" w:sz="0" w:space="0" w:color="auto"/>
        <w:right w:val="none" w:sz="0" w:space="0" w:color="auto"/>
      </w:divBdr>
    </w:div>
    <w:div w:id="1286346167">
      <w:bodyDiv w:val="1"/>
      <w:marLeft w:val="0"/>
      <w:marRight w:val="0"/>
      <w:marTop w:val="0"/>
      <w:marBottom w:val="0"/>
      <w:divBdr>
        <w:top w:val="none" w:sz="0" w:space="0" w:color="auto"/>
        <w:left w:val="none" w:sz="0" w:space="0" w:color="auto"/>
        <w:bottom w:val="none" w:sz="0" w:space="0" w:color="auto"/>
        <w:right w:val="none" w:sz="0" w:space="0" w:color="auto"/>
      </w:divBdr>
    </w:div>
    <w:div w:id="1303652808">
      <w:bodyDiv w:val="1"/>
      <w:marLeft w:val="0"/>
      <w:marRight w:val="0"/>
      <w:marTop w:val="0"/>
      <w:marBottom w:val="0"/>
      <w:divBdr>
        <w:top w:val="none" w:sz="0" w:space="0" w:color="auto"/>
        <w:left w:val="none" w:sz="0" w:space="0" w:color="auto"/>
        <w:bottom w:val="none" w:sz="0" w:space="0" w:color="auto"/>
        <w:right w:val="none" w:sz="0" w:space="0" w:color="auto"/>
      </w:divBdr>
    </w:div>
    <w:div w:id="1321076288">
      <w:bodyDiv w:val="1"/>
      <w:marLeft w:val="0"/>
      <w:marRight w:val="0"/>
      <w:marTop w:val="0"/>
      <w:marBottom w:val="0"/>
      <w:divBdr>
        <w:top w:val="none" w:sz="0" w:space="0" w:color="auto"/>
        <w:left w:val="none" w:sz="0" w:space="0" w:color="auto"/>
        <w:bottom w:val="none" w:sz="0" w:space="0" w:color="auto"/>
        <w:right w:val="none" w:sz="0" w:space="0" w:color="auto"/>
      </w:divBdr>
    </w:div>
    <w:div w:id="1328241117">
      <w:bodyDiv w:val="1"/>
      <w:marLeft w:val="0"/>
      <w:marRight w:val="0"/>
      <w:marTop w:val="0"/>
      <w:marBottom w:val="0"/>
      <w:divBdr>
        <w:top w:val="none" w:sz="0" w:space="0" w:color="auto"/>
        <w:left w:val="none" w:sz="0" w:space="0" w:color="auto"/>
        <w:bottom w:val="none" w:sz="0" w:space="0" w:color="auto"/>
        <w:right w:val="none" w:sz="0" w:space="0" w:color="auto"/>
      </w:divBdr>
    </w:div>
    <w:div w:id="1336229213">
      <w:bodyDiv w:val="1"/>
      <w:marLeft w:val="0"/>
      <w:marRight w:val="0"/>
      <w:marTop w:val="0"/>
      <w:marBottom w:val="0"/>
      <w:divBdr>
        <w:top w:val="none" w:sz="0" w:space="0" w:color="auto"/>
        <w:left w:val="none" w:sz="0" w:space="0" w:color="auto"/>
        <w:bottom w:val="none" w:sz="0" w:space="0" w:color="auto"/>
        <w:right w:val="none" w:sz="0" w:space="0" w:color="auto"/>
      </w:divBdr>
    </w:div>
    <w:div w:id="1341128874">
      <w:bodyDiv w:val="1"/>
      <w:marLeft w:val="0"/>
      <w:marRight w:val="0"/>
      <w:marTop w:val="0"/>
      <w:marBottom w:val="0"/>
      <w:divBdr>
        <w:top w:val="none" w:sz="0" w:space="0" w:color="auto"/>
        <w:left w:val="none" w:sz="0" w:space="0" w:color="auto"/>
        <w:bottom w:val="none" w:sz="0" w:space="0" w:color="auto"/>
        <w:right w:val="none" w:sz="0" w:space="0" w:color="auto"/>
      </w:divBdr>
    </w:div>
    <w:div w:id="1345551473">
      <w:bodyDiv w:val="1"/>
      <w:marLeft w:val="0"/>
      <w:marRight w:val="0"/>
      <w:marTop w:val="0"/>
      <w:marBottom w:val="0"/>
      <w:divBdr>
        <w:top w:val="none" w:sz="0" w:space="0" w:color="auto"/>
        <w:left w:val="none" w:sz="0" w:space="0" w:color="auto"/>
        <w:bottom w:val="none" w:sz="0" w:space="0" w:color="auto"/>
        <w:right w:val="none" w:sz="0" w:space="0" w:color="auto"/>
      </w:divBdr>
    </w:div>
    <w:div w:id="1360351324">
      <w:bodyDiv w:val="1"/>
      <w:marLeft w:val="0"/>
      <w:marRight w:val="0"/>
      <w:marTop w:val="0"/>
      <w:marBottom w:val="0"/>
      <w:divBdr>
        <w:top w:val="none" w:sz="0" w:space="0" w:color="auto"/>
        <w:left w:val="none" w:sz="0" w:space="0" w:color="auto"/>
        <w:bottom w:val="none" w:sz="0" w:space="0" w:color="auto"/>
        <w:right w:val="none" w:sz="0" w:space="0" w:color="auto"/>
      </w:divBdr>
    </w:div>
    <w:div w:id="1395472642">
      <w:bodyDiv w:val="1"/>
      <w:marLeft w:val="0"/>
      <w:marRight w:val="0"/>
      <w:marTop w:val="0"/>
      <w:marBottom w:val="0"/>
      <w:divBdr>
        <w:top w:val="none" w:sz="0" w:space="0" w:color="auto"/>
        <w:left w:val="none" w:sz="0" w:space="0" w:color="auto"/>
        <w:bottom w:val="none" w:sz="0" w:space="0" w:color="auto"/>
        <w:right w:val="none" w:sz="0" w:space="0" w:color="auto"/>
      </w:divBdr>
    </w:div>
    <w:div w:id="1395736020">
      <w:bodyDiv w:val="1"/>
      <w:marLeft w:val="0"/>
      <w:marRight w:val="0"/>
      <w:marTop w:val="0"/>
      <w:marBottom w:val="0"/>
      <w:divBdr>
        <w:top w:val="none" w:sz="0" w:space="0" w:color="auto"/>
        <w:left w:val="none" w:sz="0" w:space="0" w:color="auto"/>
        <w:bottom w:val="none" w:sz="0" w:space="0" w:color="auto"/>
        <w:right w:val="none" w:sz="0" w:space="0" w:color="auto"/>
      </w:divBdr>
    </w:div>
    <w:div w:id="1434402052">
      <w:bodyDiv w:val="1"/>
      <w:marLeft w:val="0"/>
      <w:marRight w:val="0"/>
      <w:marTop w:val="0"/>
      <w:marBottom w:val="0"/>
      <w:divBdr>
        <w:top w:val="none" w:sz="0" w:space="0" w:color="auto"/>
        <w:left w:val="none" w:sz="0" w:space="0" w:color="auto"/>
        <w:bottom w:val="none" w:sz="0" w:space="0" w:color="auto"/>
        <w:right w:val="none" w:sz="0" w:space="0" w:color="auto"/>
      </w:divBdr>
    </w:div>
    <w:div w:id="1440564456">
      <w:bodyDiv w:val="1"/>
      <w:marLeft w:val="0"/>
      <w:marRight w:val="0"/>
      <w:marTop w:val="0"/>
      <w:marBottom w:val="0"/>
      <w:divBdr>
        <w:top w:val="none" w:sz="0" w:space="0" w:color="auto"/>
        <w:left w:val="none" w:sz="0" w:space="0" w:color="auto"/>
        <w:bottom w:val="none" w:sz="0" w:space="0" w:color="auto"/>
        <w:right w:val="none" w:sz="0" w:space="0" w:color="auto"/>
      </w:divBdr>
    </w:div>
    <w:div w:id="1441218970">
      <w:bodyDiv w:val="1"/>
      <w:marLeft w:val="0"/>
      <w:marRight w:val="0"/>
      <w:marTop w:val="0"/>
      <w:marBottom w:val="0"/>
      <w:divBdr>
        <w:top w:val="none" w:sz="0" w:space="0" w:color="auto"/>
        <w:left w:val="none" w:sz="0" w:space="0" w:color="auto"/>
        <w:bottom w:val="none" w:sz="0" w:space="0" w:color="auto"/>
        <w:right w:val="none" w:sz="0" w:space="0" w:color="auto"/>
      </w:divBdr>
    </w:div>
    <w:div w:id="1452358641">
      <w:bodyDiv w:val="1"/>
      <w:marLeft w:val="0"/>
      <w:marRight w:val="0"/>
      <w:marTop w:val="0"/>
      <w:marBottom w:val="0"/>
      <w:divBdr>
        <w:top w:val="none" w:sz="0" w:space="0" w:color="auto"/>
        <w:left w:val="none" w:sz="0" w:space="0" w:color="auto"/>
        <w:bottom w:val="none" w:sz="0" w:space="0" w:color="auto"/>
        <w:right w:val="none" w:sz="0" w:space="0" w:color="auto"/>
      </w:divBdr>
    </w:div>
    <w:div w:id="1459180567">
      <w:bodyDiv w:val="1"/>
      <w:marLeft w:val="0"/>
      <w:marRight w:val="0"/>
      <w:marTop w:val="0"/>
      <w:marBottom w:val="0"/>
      <w:divBdr>
        <w:top w:val="none" w:sz="0" w:space="0" w:color="auto"/>
        <w:left w:val="none" w:sz="0" w:space="0" w:color="auto"/>
        <w:bottom w:val="none" w:sz="0" w:space="0" w:color="auto"/>
        <w:right w:val="none" w:sz="0" w:space="0" w:color="auto"/>
      </w:divBdr>
    </w:div>
    <w:div w:id="1486508841">
      <w:bodyDiv w:val="1"/>
      <w:marLeft w:val="0"/>
      <w:marRight w:val="0"/>
      <w:marTop w:val="0"/>
      <w:marBottom w:val="0"/>
      <w:divBdr>
        <w:top w:val="none" w:sz="0" w:space="0" w:color="auto"/>
        <w:left w:val="none" w:sz="0" w:space="0" w:color="auto"/>
        <w:bottom w:val="none" w:sz="0" w:space="0" w:color="auto"/>
        <w:right w:val="none" w:sz="0" w:space="0" w:color="auto"/>
      </w:divBdr>
    </w:div>
    <w:div w:id="1487822272">
      <w:bodyDiv w:val="1"/>
      <w:marLeft w:val="0"/>
      <w:marRight w:val="0"/>
      <w:marTop w:val="0"/>
      <w:marBottom w:val="0"/>
      <w:divBdr>
        <w:top w:val="none" w:sz="0" w:space="0" w:color="auto"/>
        <w:left w:val="none" w:sz="0" w:space="0" w:color="auto"/>
        <w:bottom w:val="none" w:sz="0" w:space="0" w:color="auto"/>
        <w:right w:val="none" w:sz="0" w:space="0" w:color="auto"/>
      </w:divBdr>
    </w:div>
    <w:div w:id="1493524936">
      <w:bodyDiv w:val="1"/>
      <w:marLeft w:val="0"/>
      <w:marRight w:val="0"/>
      <w:marTop w:val="0"/>
      <w:marBottom w:val="0"/>
      <w:divBdr>
        <w:top w:val="none" w:sz="0" w:space="0" w:color="auto"/>
        <w:left w:val="none" w:sz="0" w:space="0" w:color="auto"/>
        <w:bottom w:val="none" w:sz="0" w:space="0" w:color="auto"/>
        <w:right w:val="none" w:sz="0" w:space="0" w:color="auto"/>
      </w:divBdr>
    </w:div>
    <w:div w:id="1525631856">
      <w:bodyDiv w:val="1"/>
      <w:marLeft w:val="0"/>
      <w:marRight w:val="0"/>
      <w:marTop w:val="0"/>
      <w:marBottom w:val="0"/>
      <w:divBdr>
        <w:top w:val="none" w:sz="0" w:space="0" w:color="auto"/>
        <w:left w:val="none" w:sz="0" w:space="0" w:color="auto"/>
        <w:bottom w:val="none" w:sz="0" w:space="0" w:color="auto"/>
        <w:right w:val="none" w:sz="0" w:space="0" w:color="auto"/>
      </w:divBdr>
    </w:div>
    <w:div w:id="1533229876">
      <w:bodyDiv w:val="1"/>
      <w:marLeft w:val="0"/>
      <w:marRight w:val="0"/>
      <w:marTop w:val="0"/>
      <w:marBottom w:val="0"/>
      <w:divBdr>
        <w:top w:val="none" w:sz="0" w:space="0" w:color="auto"/>
        <w:left w:val="none" w:sz="0" w:space="0" w:color="auto"/>
        <w:bottom w:val="none" w:sz="0" w:space="0" w:color="auto"/>
        <w:right w:val="none" w:sz="0" w:space="0" w:color="auto"/>
      </w:divBdr>
    </w:div>
    <w:div w:id="1566067044">
      <w:bodyDiv w:val="1"/>
      <w:marLeft w:val="0"/>
      <w:marRight w:val="0"/>
      <w:marTop w:val="0"/>
      <w:marBottom w:val="0"/>
      <w:divBdr>
        <w:top w:val="none" w:sz="0" w:space="0" w:color="auto"/>
        <w:left w:val="none" w:sz="0" w:space="0" w:color="auto"/>
        <w:bottom w:val="none" w:sz="0" w:space="0" w:color="auto"/>
        <w:right w:val="none" w:sz="0" w:space="0" w:color="auto"/>
      </w:divBdr>
    </w:div>
    <w:div w:id="1566646006">
      <w:bodyDiv w:val="1"/>
      <w:marLeft w:val="0"/>
      <w:marRight w:val="0"/>
      <w:marTop w:val="0"/>
      <w:marBottom w:val="0"/>
      <w:divBdr>
        <w:top w:val="none" w:sz="0" w:space="0" w:color="auto"/>
        <w:left w:val="none" w:sz="0" w:space="0" w:color="auto"/>
        <w:bottom w:val="none" w:sz="0" w:space="0" w:color="auto"/>
        <w:right w:val="none" w:sz="0" w:space="0" w:color="auto"/>
      </w:divBdr>
    </w:div>
    <w:div w:id="1603150631">
      <w:bodyDiv w:val="1"/>
      <w:marLeft w:val="0"/>
      <w:marRight w:val="0"/>
      <w:marTop w:val="0"/>
      <w:marBottom w:val="0"/>
      <w:divBdr>
        <w:top w:val="none" w:sz="0" w:space="0" w:color="auto"/>
        <w:left w:val="none" w:sz="0" w:space="0" w:color="auto"/>
        <w:bottom w:val="none" w:sz="0" w:space="0" w:color="auto"/>
        <w:right w:val="none" w:sz="0" w:space="0" w:color="auto"/>
      </w:divBdr>
    </w:div>
    <w:div w:id="1606183835">
      <w:bodyDiv w:val="1"/>
      <w:marLeft w:val="0"/>
      <w:marRight w:val="0"/>
      <w:marTop w:val="0"/>
      <w:marBottom w:val="0"/>
      <w:divBdr>
        <w:top w:val="none" w:sz="0" w:space="0" w:color="auto"/>
        <w:left w:val="none" w:sz="0" w:space="0" w:color="auto"/>
        <w:bottom w:val="none" w:sz="0" w:space="0" w:color="auto"/>
        <w:right w:val="none" w:sz="0" w:space="0" w:color="auto"/>
      </w:divBdr>
    </w:div>
    <w:div w:id="1606689774">
      <w:bodyDiv w:val="1"/>
      <w:marLeft w:val="0"/>
      <w:marRight w:val="0"/>
      <w:marTop w:val="0"/>
      <w:marBottom w:val="0"/>
      <w:divBdr>
        <w:top w:val="none" w:sz="0" w:space="0" w:color="auto"/>
        <w:left w:val="none" w:sz="0" w:space="0" w:color="auto"/>
        <w:bottom w:val="none" w:sz="0" w:space="0" w:color="auto"/>
        <w:right w:val="none" w:sz="0" w:space="0" w:color="auto"/>
      </w:divBdr>
    </w:div>
    <w:div w:id="1619680846">
      <w:bodyDiv w:val="1"/>
      <w:marLeft w:val="0"/>
      <w:marRight w:val="0"/>
      <w:marTop w:val="0"/>
      <w:marBottom w:val="0"/>
      <w:divBdr>
        <w:top w:val="none" w:sz="0" w:space="0" w:color="auto"/>
        <w:left w:val="none" w:sz="0" w:space="0" w:color="auto"/>
        <w:bottom w:val="none" w:sz="0" w:space="0" w:color="auto"/>
        <w:right w:val="none" w:sz="0" w:space="0" w:color="auto"/>
      </w:divBdr>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953632736">
          <w:marLeft w:val="0"/>
          <w:marRight w:val="0"/>
          <w:marTop w:val="0"/>
          <w:marBottom w:val="0"/>
          <w:divBdr>
            <w:top w:val="none" w:sz="0" w:space="0" w:color="auto"/>
            <w:left w:val="none" w:sz="0" w:space="0" w:color="auto"/>
            <w:bottom w:val="none" w:sz="0" w:space="0" w:color="auto"/>
            <w:right w:val="none" w:sz="0" w:space="0" w:color="auto"/>
          </w:divBdr>
        </w:div>
        <w:div w:id="1554074829">
          <w:marLeft w:val="0"/>
          <w:marRight w:val="0"/>
          <w:marTop w:val="0"/>
          <w:marBottom w:val="0"/>
          <w:divBdr>
            <w:top w:val="none" w:sz="0" w:space="0" w:color="auto"/>
            <w:left w:val="none" w:sz="0" w:space="0" w:color="auto"/>
            <w:bottom w:val="none" w:sz="0" w:space="0" w:color="auto"/>
            <w:right w:val="none" w:sz="0" w:space="0" w:color="auto"/>
          </w:divBdr>
        </w:div>
      </w:divsChild>
    </w:div>
    <w:div w:id="1638561597">
      <w:bodyDiv w:val="1"/>
      <w:marLeft w:val="0"/>
      <w:marRight w:val="0"/>
      <w:marTop w:val="0"/>
      <w:marBottom w:val="0"/>
      <w:divBdr>
        <w:top w:val="none" w:sz="0" w:space="0" w:color="auto"/>
        <w:left w:val="none" w:sz="0" w:space="0" w:color="auto"/>
        <w:bottom w:val="none" w:sz="0" w:space="0" w:color="auto"/>
        <w:right w:val="none" w:sz="0" w:space="0" w:color="auto"/>
      </w:divBdr>
    </w:div>
    <w:div w:id="1649624896">
      <w:bodyDiv w:val="1"/>
      <w:marLeft w:val="0"/>
      <w:marRight w:val="0"/>
      <w:marTop w:val="0"/>
      <w:marBottom w:val="0"/>
      <w:divBdr>
        <w:top w:val="none" w:sz="0" w:space="0" w:color="auto"/>
        <w:left w:val="none" w:sz="0" w:space="0" w:color="auto"/>
        <w:bottom w:val="none" w:sz="0" w:space="0" w:color="auto"/>
        <w:right w:val="none" w:sz="0" w:space="0" w:color="auto"/>
      </w:divBdr>
    </w:div>
    <w:div w:id="1659572311">
      <w:bodyDiv w:val="1"/>
      <w:marLeft w:val="0"/>
      <w:marRight w:val="0"/>
      <w:marTop w:val="0"/>
      <w:marBottom w:val="0"/>
      <w:divBdr>
        <w:top w:val="none" w:sz="0" w:space="0" w:color="auto"/>
        <w:left w:val="none" w:sz="0" w:space="0" w:color="auto"/>
        <w:bottom w:val="none" w:sz="0" w:space="0" w:color="auto"/>
        <w:right w:val="none" w:sz="0" w:space="0" w:color="auto"/>
      </w:divBdr>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683361366">
      <w:bodyDiv w:val="1"/>
      <w:marLeft w:val="0"/>
      <w:marRight w:val="0"/>
      <w:marTop w:val="0"/>
      <w:marBottom w:val="0"/>
      <w:divBdr>
        <w:top w:val="none" w:sz="0" w:space="0" w:color="auto"/>
        <w:left w:val="none" w:sz="0" w:space="0" w:color="auto"/>
        <w:bottom w:val="none" w:sz="0" w:space="0" w:color="auto"/>
        <w:right w:val="none" w:sz="0" w:space="0" w:color="auto"/>
      </w:divBdr>
    </w:div>
    <w:div w:id="1706448004">
      <w:bodyDiv w:val="1"/>
      <w:marLeft w:val="0"/>
      <w:marRight w:val="0"/>
      <w:marTop w:val="0"/>
      <w:marBottom w:val="0"/>
      <w:divBdr>
        <w:top w:val="none" w:sz="0" w:space="0" w:color="auto"/>
        <w:left w:val="none" w:sz="0" w:space="0" w:color="auto"/>
        <w:bottom w:val="none" w:sz="0" w:space="0" w:color="auto"/>
        <w:right w:val="none" w:sz="0" w:space="0" w:color="auto"/>
      </w:divBdr>
      <w:divsChild>
        <w:div w:id="1018042479">
          <w:marLeft w:val="547"/>
          <w:marRight w:val="0"/>
          <w:marTop w:val="86"/>
          <w:marBottom w:val="0"/>
          <w:divBdr>
            <w:top w:val="none" w:sz="0" w:space="0" w:color="auto"/>
            <w:left w:val="none" w:sz="0" w:space="0" w:color="auto"/>
            <w:bottom w:val="none" w:sz="0" w:space="0" w:color="auto"/>
            <w:right w:val="none" w:sz="0" w:space="0" w:color="auto"/>
          </w:divBdr>
        </w:div>
      </w:divsChild>
    </w:div>
    <w:div w:id="1712534728">
      <w:bodyDiv w:val="1"/>
      <w:marLeft w:val="0"/>
      <w:marRight w:val="0"/>
      <w:marTop w:val="0"/>
      <w:marBottom w:val="0"/>
      <w:divBdr>
        <w:top w:val="none" w:sz="0" w:space="0" w:color="auto"/>
        <w:left w:val="none" w:sz="0" w:space="0" w:color="auto"/>
        <w:bottom w:val="none" w:sz="0" w:space="0" w:color="auto"/>
        <w:right w:val="none" w:sz="0" w:space="0" w:color="auto"/>
      </w:divBdr>
    </w:div>
    <w:div w:id="1735857007">
      <w:bodyDiv w:val="1"/>
      <w:marLeft w:val="0"/>
      <w:marRight w:val="0"/>
      <w:marTop w:val="0"/>
      <w:marBottom w:val="0"/>
      <w:divBdr>
        <w:top w:val="none" w:sz="0" w:space="0" w:color="auto"/>
        <w:left w:val="none" w:sz="0" w:space="0" w:color="auto"/>
        <w:bottom w:val="none" w:sz="0" w:space="0" w:color="auto"/>
        <w:right w:val="none" w:sz="0" w:space="0" w:color="auto"/>
      </w:divBdr>
    </w:div>
    <w:div w:id="1738438559">
      <w:bodyDiv w:val="1"/>
      <w:marLeft w:val="0"/>
      <w:marRight w:val="0"/>
      <w:marTop w:val="0"/>
      <w:marBottom w:val="0"/>
      <w:divBdr>
        <w:top w:val="none" w:sz="0" w:space="0" w:color="auto"/>
        <w:left w:val="none" w:sz="0" w:space="0" w:color="auto"/>
        <w:bottom w:val="none" w:sz="0" w:space="0" w:color="auto"/>
        <w:right w:val="none" w:sz="0" w:space="0" w:color="auto"/>
      </w:divBdr>
    </w:div>
    <w:div w:id="1738438872">
      <w:bodyDiv w:val="1"/>
      <w:marLeft w:val="0"/>
      <w:marRight w:val="0"/>
      <w:marTop w:val="0"/>
      <w:marBottom w:val="0"/>
      <w:divBdr>
        <w:top w:val="none" w:sz="0" w:space="0" w:color="auto"/>
        <w:left w:val="none" w:sz="0" w:space="0" w:color="auto"/>
        <w:bottom w:val="none" w:sz="0" w:space="0" w:color="auto"/>
        <w:right w:val="none" w:sz="0" w:space="0" w:color="auto"/>
      </w:divBdr>
    </w:div>
    <w:div w:id="1749302165">
      <w:bodyDiv w:val="1"/>
      <w:marLeft w:val="0"/>
      <w:marRight w:val="0"/>
      <w:marTop w:val="0"/>
      <w:marBottom w:val="0"/>
      <w:divBdr>
        <w:top w:val="none" w:sz="0" w:space="0" w:color="auto"/>
        <w:left w:val="none" w:sz="0" w:space="0" w:color="auto"/>
        <w:bottom w:val="none" w:sz="0" w:space="0" w:color="auto"/>
        <w:right w:val="none" w:sz="0" w:space="0" w:color="auto"/>
      </w:divBdr>
    </w:div>
    <w:div w:id="1757508727">
      <w:bodyDiv w:val="1"/>
      <w:marLeft w:val="0"/>
      <w:marRight w:val="0"/>
      <w:marTop w:val="0"/>
      <w:marBottom w:val="0"/>
      <w:divBdr>
        <w:top w:val="none" w:sz="0" w:space="0" w:color="auto"/>
        <w:left w:val="none" w:sz="0" w:space="0" w:color="auto"/>
        <w:bottom w:val="none" w:sz="0" w:space="0" w:color="auto"/>
        <w:right w:val="none" w:sz="0" w:space="0" w:color="auto"/>
      </w:divBdr>
    </w:div>
    <w:div w:id="1757748285">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780101516">
      <w:bodyDiv w:val="1"/>
      <w:marLeft w:val="0"/>
      <w:marRight w:val="0"/>
      <w:marTop w:val="0"/>
      <w:marBottom w:val="0"/>
      <w:divBdr>
        <w:top w:val="none" w:sz="0" w:space="0" w:color="auto"/>
        <w:left w:val="none" w:sz="0" w:space="0" w:color="auto"/>
        <w:bottom w:val="none" w:sz="0" w:space="0" w:color="auto"/>
        <w:right w:val="none" w:sz="0" w:space="0" w:color="auto"/>
      </w:divBdr>
    </w:div>
    <w:div w:id="1780178169">
      <w:bodyDiv w:val="1"/>
      <w:marLeft w:val="0"/>
      <w:marRight w:val="0"/>
      <w:marTop w:val="0"/>
      <w:marBottom w:val="0"/>
      <w:divBdr>
        <w:top w:val="none" w:sz="0" w:space="0" w:color="auto"/>
        <w:left w:val="none" w:sz="0" w:space="0" w:color="auto"/>
        <w:bottom w:val="none" w:sz="0" w:space="0" w:color="auto"/>
        <w:right w:val="none" w:sz="0" w:space="0" w:color="auto"/>
      </w:divBdr>
      <w:divsChild>
        <w:div w:id="405305719">
          <w:marLeft w:val="547"/>
          <w:marRight w:val="0"/>
          <w:marTop w:val="86"/>
          <w:marBottom w:val="0"/>
          <w:divBdr>
            <w:top w:val="none" w:sz="0" w:space="0" w:color="auto"/>
            <w:left w:val="none" w:sz="0" w:space="0" w:color="auto"/>
            <w:bottom w:val="none" w:sz="0" w:space="0" w:color="auto"/>
            <w:right w:val="none" w:sz="0" w:space="0" w:color="auto"/>
          </w:divBdr>
        </w:div>
      </w:divsChild>
    </w:div>
    <w:div w:id="1781298277">
      <w:bodyDiv w:val="1"/>
      <w:marLeft w:val="0"/>
      <w:marRight w:val="0"/>
      <w:marTop w:val="0"/>
      <w:marBottom w:val="0"/>
      <w:divBdr>
        <w:top w:val="none" w:sz="0" w:space="0" w:color="auto"/>
        <w:left w:val="none" w:sz="0" w:space="0" w:color="auto"/>
        <w:bottom w:val="none" w:sz="0" w:space="0" w:color="auto"/>
        <w:right w:val="none" w:sz="0" w:space="0" w:color="auto"/>
      </w:divBdr>
    </w:div>
    <w:div w:id="1818691135">
      <w:bodyDiv w:val="1"/>
      <w:marLeft w:val="0"/>
      <w:marRight w:val="0"/>
      <w:marTop w:val="0"/>
      <w:marBottom w:val="0"/>
      <w:divBdr>
        <w:top w:val="none" w:sz="0" w:space="0" w:color="auto"/>
        <w:left w:val="none" w:sz="0" w:space="0" w:color="auto"/>
        <w:bottom w:val="none" w:sz="0" w:space="0" w:color="auto"/>
        <w:right w:val="none" w:sz="0" w:space="0" w:color="auto"/>
      </w:divBdr>
    </w:div>
    <w:div w:id="1829204162">
      <w:bodyDiv w:val="1"/>
      <w:marLeft w:val="0"/>
      <w:marRight w:val="0"/>
      <w:marTop w:val="0"/>
      <w:marBottom w:val="0"/>
      <w:divBdr>
        <w:top w:val="none" w:sz="0" w:space="0" w:color="auto"/>
        <w:left w:val="none" w:sz="0" w:space="0" w:color="auto"/>
        <w:bottom w:val="none" w:sz="0" w:space="0" w:color="auto"/>
        <w:right w:val="none" w:sz="0" w:space="0" w:color="auto"/>
      </w:divBdr>
    </w:div>
    <w:div w:id="1839074930">
      <w:bodyDiv w:val="1"/>
      <w:marLeft w:val="0"/>
      <w:marRight w:val="0"/>
      <w:marTop w:val="0"/>
      <w:marBottom w:val="0"/>
      <w:divBdr>
        <w:top w:val="none" w:sz="0" w:space="0" w:color="auto"/>
        <w:left w:val="none" w:sz="0" w:space="0" w:color="auto"/>
        <w:bottom w:val="none" w:sz="0" w:space="0" w:color="auto"/>
        <w:right w:val="none" w:sz="0" w:space="0" w:color="auto"/>
      </w:divBdr>
    </w:div>
    <w:div w:id="1841578283">
      <w:bodyDiv w:val="1"/>
      <w:marLeft w:val="0"/>
      <w:marRight w:val="0"/>
      <w:marTop w:val="0"/>
      <w:marBottom w:val="0"/>
      <w:divBdr>
        <w:top w:val="none" w:sz="0" w:space="0" w:color="auto"/>
        <w:left w:val="none" w:sz="0" w:space="0" w:color="auto"/>
        <w:bottom w:val="none" w:sz="0" w:space="0" w:color="auto"/>
        <w:right w:val="none" w:sz="0" w:space="0" w:color="auto"/>
      </w:divBdr>
    </w:div>
    <w:div w:id="1852405765">
      <w:bodyDiv w:val="1"/>
      <w:marLeft w:val="0"/>
      <w:marRight w:val="0"/>
      <w:marTop w:val="0"/>
      <w:marBottom w:val="0"/>
      <w:divBdr>
        <w:top w:val="none" w:sz="0" w:space="0" w:color="auto"/>
        <w:left w:val="none" w:sz="0" w:space="0" w:color="auto"/>
        <w:bottom w:val="none" w:sz="0" w:space="0" w:color="auto"/>
        <w:right w:val="none" w:sz="0" w:space="0" w:color="auto"/>
      </w:divBdr>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863854266">
      <w:bodyDiv w:val="1"/>
      <w:marLeft w:val="0"/>
      <w:marRight w:val="0"/>
      <w:marTop w:val="0"/>
      <w:marBottom w:val="0"/>
      <w:divBdr>
        <w:top w:val="none" w:sz="0" w:space="0" w:color="auto"/>
        <w:left w:val="none" w:sz="0" w:space="0" w:color="auto"/>
        <w:bottom w:val="none" w:sz="0" w:space="0" w:color="auto"/>
        <w:right w:val="none" w:sz="0" w:space="0" w:color="auto"/>
      </w:divBdr>
    </w:div>
    <w:div w:id="1881549633">
      <w:bodyDiv w:val="1"/>
      <w:marLeft w:val="0"/>
      <w:marRight w:val="0"/>
      <w:marTop w:val="0"/>
      <w:marBottom w:val="0"/>
      <w:divBdr>
        <w:top w:val="none" w:sz="0" w:space="0" w:color="auto"/>
        <w:left w:val="none" w:sz="0" w:space="0" w:color="auto"/>
        <w:bottom w:val="none" w:sz="0" w:space="0" w:color="auto"/>
        <w:right w:val="none" w:sz="0" w:space="0" w:color="auto"/>
      </w:divBdr>
    </w:div>
    <w:div w:id="1901594938">
      <w:bodyDiv w:val="1"/>
      <w:marLeft w:val="0"/>
      <w:marRight w:val="0"/>
      <w:marTop w:val="0"/>
      <w:marBottom w:val="0"/>
      <w:divBdr>
        <w:top w:val="none" w:sz="0" w:space="0" w:color="auto"/>
        <w:left w:val="none" w:sz="0" w:space="0" w:color="auto"/>
        <w:bottom w:val="none" w:sz="0" w:space="0" w:color="auto"/>
        <w:right w:val="none" w:sz="0" w:space="0" w:color="auto"/>
      </w:divBdr>
    </w:div>
    <w:div w:id="1939825659">
      <w:bodyDiv w:val="1"/>
      <w:marLeft w:val="0"/>
      <w:marRight w:val="0"/>
      <w:marTop w:val="0"/>
      <w:marBottom w:val="0"/>
      <w:divBdr>
        <w:top w:val="none" w:sz="0" w:space="0" w:color="auto"/>
        <w:left w:val="none" w:sz="0" w:space="0" w:color="auto"/>
        <w:bottom w:val="none" w:sz="0" w:space="0" w:color="auto"/>
        <w:right w:val="none" w:sz="0" w:space="0" w:color="auto"/>
      </w:divBdr>
    </w:div>
    <w:div w:id="1942487922">
      <w:bodyDiv w:val="1"/>
      <w:marLeft w:val="0"/>
      <w:marRight w:val="0"/>
      <w:marTop w:val="0"/>
      <w:marBottom w:val="0"/>
      <w:divBdr>
        <w:top w:val="none" w:sz="0" w:space="0" w:color="auto"/>
        <w:left w:val="none" w:sz="0" w:space="0" w:color="auto"/>
        <w:bottom w:val="none" w:sz="0" w:space="0" w:color="auto"/>
        <w:right w:val="none" w:sz="0" w:space="0" w:color="auto"/>
      </w:divBdr>
    </w:div>
    <w:div w:id="1944334382">
      <w:bodyDiv w:val="1"/>
      <w:marLeft w:val="0"/>
      <w:marRight w:val="0"/>
      <w:marTop w:val="0"/>
      <w:marBottom w:val="0"/>
      <w:divBdr>
        <w:top w:val="none" w:sz="0" w:space="0" w:color="auto"/>
        <w:left w:val="none" w:sz="0" w:space="0" w:color="auto"/>
        <w:bottom w:val="none" w:sz="0" w:space="0" w:color="auto"/>
        <w:right w:val="none" w:sz="0" w:space="0" w:color="auto"/>
      </w:divBdr>
    </w:div>
    <w:div w:id="1976836053">
      <w:bodyDiv w:val="1"/>
      <w:marLeft w:val="0"/>
      <w:marRight w:val="0"/>
      <w:marTop w:val="0"/>
      <w:marBottom w:val="0"/>
      <w:divBdr>
        <w:top w:val="none" w:sz="0" w:space="0" w:color="auto"/>
        <w:left w:val="none" w:sz="0" w:space="0" w:color="auto"/>
        <w:bottom w:val="none" w:sz="0" w:space="0" w:color="auto"/>
        <w:right w:val="none" w:sz="0" w:space="0" w:color="auto"/>
      </w:divBdr>
    </w:div>
    <w:div w:id="1984500690">
      <w:bodyDiv w:val="1"/>
      <w:marLeft w:val="0"/>
      <w:marRight w:val="0"/>
      <w:marTop w:val="0"/>
      <w:marBottom w:val="0"/>
      <w:divBdr>
        <w:top w:val="none" w:sz="0" w:space="0" w:color="auto"/>
        <w:left w:val="none" w:sz="0" w:space="0" w:color="auto"/>
        <w:bottom w:val="none" w:sz="0" w:space="0" w:color="auto"/>
        <w:right w:val="none" w:sz="0" w:space="0" w:color="auto"/>
      </w:divBdr>
      <w:divsChild>
        <w:div w:id="586427348">
          <w:marLeft w:val="806"/>
          <w:marRight w:val="0"/>
          <w:marTop w:val="115"/>
          <w:marBottom w:val="0"/>
          <w:divBdr>
            <w:top w:val="none" w:sz="0" w:space="0" w:color="auto"/>
            <w:left w:val="none" w:sz="0" w:space="0" w:color="auto"/>
            <w:bottom w:val="none" w:sz="0" w:space="0" w:color="auto"/>
            <w:right w:val="none" w:sz="0" w:space="0" w:color="auto"/>
          </w:divBdr>
        </w:div>
        <w:div w:id="2137604664">
          <w:marLeft w:val="806"/>
          <w:marRight w:val="0"/>
          <w:marTop w:val="115"/>
          <w:marBottom w:val="0"/>
          <w:divBdr>
            <w:top w:val="none" w:sz="0" w:space="0" w:color="auto"/>
            <w:left w:val="none" w:sz="0" w:space="0" w:color="auto"/>
            <w:bottom w:val="none" w:sz="0" w:space="0" w:color="auto"/>
            <w:right w:val="none" w:sz="0" w:space="0" w:color="auto"/>
          </w:divBdr>
        </w:div>
      </w:divsChild>
    </w:div>
    <w:div w:id="1995060622">
      <w:bodyDiv w:val="1"/>
      <w:marLeft w:val="0"/>
      <w:marRight w:val="0"/>
      <w:marTop w:val="0"/>
      <w:marBottom w:val="0"/>
      <w:divBdr>
        <w:top w:val="none" w:sz="0" w:space="0" w:color="auto"/>
        <w:left w:val="none" w:sz="0" w:space="0" w:color="auto"/>
        <w:bottom w:val="none" w:sz="0" w:space="0" w:color="auto"/>
        <w:right w:val="none" w:sz="0" w:space="0" w:color="auto"/>
      </w:divBdr>
    </w:div>
    <w:div w:id="2004897326">
      <w:bodyDiv w:val="1"/>
      <w:marLeft w:val="0"/>
      <w:marRight w:val="0"/>
      <w:marTop w:val="0"/>
      <w:marBottom w:val="0"/>
      <w:divBdr>
        <w:top w:val="none" w:sz="0" w:space="0" w:color="auto"/>
        <w:left w:val="none" w:sz="0" w:space="0" w:color="auto"/>
        <w:bottom w:val="none" w:sz="0" w:space="0" w:color="auto"/>
        <w:right w:val="none" w:sz="0" w:space="0" w:color="auto"/>
      </w:divBdr>
    </w:div>
    <w:div w:id="2031292995">
      <w:bodyDiv w:val="1"/>
      <w:marLeft w:val="0"/>
      <w:marRight w:val="0"/>
      <w:marTop w:val="0"/>
      <w:marBottom w:val="0"/>
      <w:divBdr>
        <w:top w:val="none" w:sz="0" w:space="0" w:color="auto"/>
        <w:left w:val="none" w:sz="0" w:space="0" w:color="auto"/>
        <w:bottom w:val="none" w:sz="0" w:space="0" w:color="auto"/>
        <w:right w:val="none" w:sz="0" w:space="0" w:color="auto"/>
      </w:divBdr>
    </w:div>
    <w:div w:id="2047825832">
      <w:bodyDiv w:val="1"/>
      <w:marLeft w:val="0"/>
      <w:marRight w:val="0"/>
      <w:marTop w:val="0"/>
      <w:marBottom w:val="0"/>
      <w:divBdr>
        <w:top w:val="none" w:sz="0" w:space="0" w:color="auto"/>
        <w:left w:val="none" w:sz="0" w:space="0" w:color="auto"/>
        <w:bottom w:val="none" w:sz="0" w:space="0" w:color="auto"/>
        <w:right w:val="none" w:sz="0" w:space="0" w:color="auto"/>
      </w:divBdr>
    </w:div>
    <w:div w:id="2075546469">
      <w:bodyDiv w:val="1"/>
      <w:marLeft w:val="0"/>
      <w:marRight w:val="0"/>
      <w:marTop w:val="0"/>
      <w:marBottom w:val="0"/>
      <w:divBdr>
        <w:top w:val="none" w:sz="0" w:space="0" w:color="auto"/>
        <w:left w:val="none" w:sz="0" w:space="0" w:color="auto"/>
        <w:bottom w:val="none" w:sz="0" w:space="0" w:color="auto"/>
        <w:right w:val="none" w:sz="0" w:space="0" w:color="auto"/>
      </w:divBdr>
    </w:div>
    <w:div w:id="2102069112">
      <w:bodyDiv w:val="1"/>
      <w:marLeft w:val="0"/>
      <w:marRight w:val="0"/>
      <w:marTop w:val="0"/>
      <w:marBottom w:val="0"/>
      <w:divBdr>
        <w:top w:val="none" w:sz="0" w:space="0" w:color="auto"/>
        <w:left w:val="none" w:sz="0" w:space="0" w:color="auto"/>
        <w:bottom w:val="none" w:sz="0" w:space="0" w:color="auto"/>
        <w:right w:val="none" w:sz="0" w:space="0" w:color="auto"/>
      </w:divBdr>
    </w:div>
    <w:div w:id="2117166091">
      <w:bodyDiv w:val="1"/>
      <w:marLeft w:val="0"/>
      <w:marRight w:val="0"/>
      <w:marTop w:val="0"/>
      <w:marBottom w:val="0"/>
      <w:divBdr>
        <w:top w:val="none" w:sz="0" w:space="0" w:color="auto"/>
        <w:left w:val="none" w:sz="0" w:space="0" w:color="auto"/>
        <w:bottom w:val="none" w:sz="0" w:space="0" w:color="auto"/>
        <w:right w:val="none" w:sz="0" w:space="0" w:color="auto"/>
      </w:divBdr>
      <w:divsChild>
        <w:div w:id="212811640">
          <w:marLeft w:val="806"/>
          <w:marRight w:val="0"/>
          <w:marTop w:val="115"/>
          <w:marBottom w:val="0"/>
          <w:divBdr>
            <w:top w:val="none" w:sz="0" w:space="0" w:color="auto"/>
            <w:left w:val="none" w:sz="0" w:space="0" w:color="auto"/>
            <w:bottom w:val="none" w:sz="0" w:space="0" w:color="auto"/>
            <w:right w:val="none" w:sz="0" w:space="0" w:color="auto"/>
          </w:divBdr>
        </w:div>
      </w:divsChild>
    </w:div>
    <w:div w:id="2120562444">
      <w:bodyDiv w:val="1"/>
      <w:marLeft w:val="0"/>
      <w:marRight w:val="0"/>
      <w:marTop w:val="0"/>
      <w:marBottom w:val="0"/>
      <w:divBdr>
        <w:top w:val="none" w:sz="0" w:space="0" w:color="auto"/>
        <w:left w:val="none" w:sz="0" w:space="0" w:color="auto"/>
        <w:bottom w:val="none" w:sz="0" w:space="0" w:color="auto"/>
        <w:right w:val="none" w:sz="0" w:space="0" w:color="auto"/>
      </w:divBdr>
    </w:div>
    <w:div w:id="2121796827">
      <w:bodyDiv w:val="1"/>
      <w:marLeft w:val="0"/>
      <w:marRight w:val="0"/>
      <w:marTop w:val="0"/>
      <w:marBottom w:val="0"/>
      <w:divBdr>
        <w:top w:val="none" w:sz="0" w:space="0" w:color="auto"/>
        <w:left w:val="none" w:sz="0" w:space="0" w:color="auto"/>
        <w:bottom w:val="none" w:sz="0" w:space="0" w:color="auto"/>
        <w:right w:val="none" w:sz="0" w:space="0" w:color="auto"/>
      </w:divBdr>
    </w:div>
    <w:div w:id="21260732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Qui20</b:Tag>
    <b:SourceType>BookSection</b:SourceType>
    <b:Guid>{FDAA281C-F91C-40C4-A8B6-4229F219120E}</b:Guid>
    <b:Author>
      <b:Author>
        <b:NameList>
          <b:Person>
            <b:Last>Quintanilla</b:Last>
            <b:First>Kelly</b:First>
            <b:Middle>M</b:Middle>
          </b:Person>
        </b:NameList>
      </b:Author>
      <b:Editor>
        <b:NameList>
          <b:Person>
            <b:Last>edition.</b:Last>
            <b:First>Fourth</b:First>
          </b:Person>
          <b:Person>
            <b:Last>edition.</b:Last>
            <b:First>International</b:First>
            <b:Middle>student</b:Middle>
          </b:Person>
        </b:NameList>
      </b:Editor>
    </b:Author>
    <b:Title>Verbal and Nonverbal Communication</b:Title>
    <b:Year>2020</b:Year>
    <b:Pages>20-40</b:Pages>
    <b:City> Los Angeles</b:City>
    <b:Publisher> SAGE</b:Publisher>
    <b:BookTitle> Business and professional communication : KEYS for workplace excellence</b:BookTitle>
    <b:RefOrder>7</b:RefOrder>
  </b:Source>
  <b:Source>
    <b:Tag>Dun14</b:Tag>
    <b:SourceType>Book</b:SourceType>
    <b:Guid>{B8CAD346-D9EB-4E84-A0C0-9A76005971AA}</b:Guid>
    <b:Title>Working in Teams: Moving from High Potential to High Performance</b:Title>
    <b:Year>2014</b:Year>
    <b:Edition>1st</b:Edition>
    <b:Author>
      <b:Author>
        <b:NameList>
          <b:Person>
            <b:Last>Dunham</b:Last>
            <b:First>Brian</b:First>
            <b:Middle>A. Griffith and Ethan B.</b:Middle>
          </b:Person>
        </b:NameList>
      </b:Author>
    </b:Author>
    <b:RefOrder>8</b:RefOrder>
  </b:Source>
  <b:Source>
    <b:Tag>www11</b:Tag>
    <b:SourceType>InternetSite</b:SourceType>
    <b:Guid>{49DF3ECA-6521-42E9-9E7C-B640BA42AC63}</b:Guid>
    <b:Title>www.skillsyouneed.com</b:Title>
    <b:Year>2019</b:Year>
    <b:YearAccessed>2022</b:YearAccessed>
    <b:MonthAccessed>December</b:MonthAccessed>
    <b:URL>www.skillsyouneed.com/ips/verbal-communication.html</b:URL>
    <b:DayAccessed>25</b:DayAccessed>
    <b:Author>
      <b:Author>
        <b:NameList>
          <b:Person>
            <b:Last>SkillsYouNeed</b:Last>
          </b:Person>
        </b:NameList>
      </b:Author>
    </b:Author>
    <b:RefOrder>9</b:RefOrder>
  </b:Source>
  <b:Source>
    <b:Tag>Bus18</b:Tag>
    <b:SourceType>InternetSite</b:SourceType>
    <b:Guid>{1BEB45C7-94D7-42F7-9047-7329E0F54237}</b:Guid>
    <b:Author>
      <b:Author>
        <b:NameList>
          <b:Person>
            <b:Last>Businesstopia</b:Last>
          </b:Person>
        </b:NameList>
      </b:Author>
    </b:Author>
    <b:Title>businesstopia.net</b:Title>
    <b:Year>2018</b:Year>
    <b:YearAccessed>2022</b:YearAccessed>
    <b:MonthAccessed>December</b:MonthAccessed>
    <b:DayAccessed>22</b:DayAccessed>
    <b:URL>https://www.businesstopia.net/communication/shannon-and-weaver-model-communication</b:URL>
    <b:RefOrder>1</b:RefOrder>
  </b:Source>
  <b:Source>
    <b:Tag>Ete16</b:Tag>
    <b:SourceType>InternetSite</b:SourceType>
    <b:Guid>{8452C6BF-FE37-449B-A836-9822D56D3839}</b:Guid>
    <b:Title>Etechmethod.wordpress.com</b:Title>
    <b:Year>2016</b:Year>
    <b:YearAccessed>2022</b:YearAccessed>
    <b:MonthAccessed>December</b:MonthAccessed>
    <b:DayAccessed>22</b:DayAccessed>
    <b:URL>https://etechmethod.wordpress.com/2016/10/11/berlos-smcr-model-of-communication/</b:URL>
    <b:Author>
      <b:Author>
        <b:NameList>
          <b:Person>
            <b:Last>Etechmethod</b:Last>
          </b:Person>
        </b:NameList>
      </b:Author>
    </b:Author>
    <b:RefOrder>6</b:RefOrder>
  </b:Source>
  <b:Source>
    <b:Tag>She15</b:Tag>
    <b:SourceType>Book</b:SourceType>
    <b:Guid>{C1D9079A-8719-4CB0-B6FB-073A57B1BB11}</b:Guid>
    <b:Title>Reclaiming Conversation: The Power of Talk in a Digital Age</b:Title>
    <b:Year>2015</b:Year>
    <b:Author>
      <b:Author>
        <b:NameList>
          <b:Person>
            <b:Last>Turkle</b:Last>
            <b:First>Sherry</b:First>
          </b:Person>
        </b:NameList>
      </b:Author>
    </b:Author>
    <b:City>Newyork</b:City>
    <b:Publisher>Penguin Press </b:Publisher>
    <b:RefOrder>10</b:RefOrder>
  </b:Source>
  <b:Source>
    <b:Tag>Int19</b:Tag>
    <b:SourceType>JournalArticle</b:SourceType>
    <b:Guid>{7CD1A8F6-7C2A-4AE6-9020-05F0DA30DBA7}</b:Guid>
    <b:Title>International Journal for Educational Media and Technology</b:Title>
    <b:Year>2019</b:Year>
    <b:JournalName>What is “Communication”？Beyond the Shannon &amp; Weaver’s Model</b:JournalName>
    <b:Pages>54-65</b:Pages>
    <b:Volume>13</b:Volume>
    <b:Issue>1</b:Issue>
    <b:Author>
      <b:Author>
        <b:NameList>
          <b:Person>
            <b:Last>Kubota</b:Last>
            <b:First>Mayumi</b:First>
          </b:Person>
        </b:NameList>
      </b:Author>
    </b:Author>
    <b:RefOrder>3</b:RefOrder>
  </b:Source>
  <b:Source>
    <b:Tag>Cla48</b:Tag>
    <b:SourceType>JournalArticle</b:SourceType>
    <b:Guid>{03864459-8AF0-46D1-99C3-EC1C5FE6479F}</b:Guid>
    <b:Author>
      <b:Author>
        <b:NameList>
          <b:Person>
            <b:Last>Shannon</b:Last>
            <b:First>Claude</b:First>
            <b:Middle>Elwood</b:Middle>
          </b:Person>
        </b:NameList>
      </b:Author>
    </b:Author>
    <b:Title>The Bell System Technical Journal</b:Title>
    <b:JournalName>A Mathematical Theory of Communication</b:JournalName>
    <b:Year>1948</b:Year>
    <b:Pages>379-423,623–656,</b:Pages>
    <b:Volume>27</b:Volume>
    <b:RefOrder>2</b:RefOrder>
  </b:Source>
  <b:Source>
    <b:Tag>Run22</b:Tag>
    <b:SourceType>InternetSite</b:SourceType>
    <b:Guid>{A5129D67-88DD-416A-BD24-E40935FE6A5F}</b:Guid>
    <b:Title>Digiaide</b:Title>
    <b:Year>2022</b:Year>
    <b:Author>
      <b:Author>
        <b:NameList>
          <b:Person>
            <b:Last>Mehta</b:Last>
            <b:First>Runal</b:First>
          </b:Person>
        </b:NameList>
      </b:Author>
    </b:Author>
    <b:YearAccessed>2022</b:YearAccessed>
    <b:MonthAccessed>December</b:MonthAccessed>
    <b:DayAccessed>25</b:DayAccessed>
    <b:URL>https://digiaide.com/schramm-model-of-communication/</b:URL>
    <b:RefOrder>5</b:RefOrder>
  </b:Source>
  <b:Source>
    <b:Tag>Qss22</b:Tag>
    <b:SourceType>InternetSite</b:SourceType>
    <b:Guid>{8DECD970-EC1C-46E8-A73B-D1334CD26D89}</b:Guid>
    <b:Author>
      <b:Author>
        <b:NameList>
          <b:Person>
            <b:Last>Qsstudy</b:Last>
          </b:Person>
        </b:NameList>
      </b:Author>
    </b:Author>
    <b:Title>Qs study</b:Title>
    <b:Year>2022</b:Year>
    <b:YearAccessed>2022</b:YearAccessed>
    <b:MonthAccessed>December</b:MonthAccessed>
    <b:DayAccessed>25</b:DayAccessed>
    <b:URL>https://qsstudy.com/schramms-model-communication/</b:URL>
    <b:RefOrder>4</b:RefOrder>
  </b:Source>
</b:Sources>
</file>

<file path=customXml/itemProps1.xml><?xml version="1.0" encoding="utf-8"?>
<ds:datastoreItem xmlns:ds="http://schemas.openxmlformats.org/officeDocument/2006/customXml" ds:itemID="{38DC738C-C018-4C06-A365-A3DAB3713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2179</TotalTime>
  <Pages>13</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23</cp:revision>
  <dcterms:created xsi:type="dcterms:W3CDTF">2022-12-01T13:07:00Z</dcterms:created>
  <dcterms:modified xsi:type="dcterms:W3CDTF">2023-01-01T13:28:00Z</dcterms:modified>
</cp:coreProperties>
</file>