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2EF586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3F2EF587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14:paraId="3F2EF58A" w14:textId="77777777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F2EF58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3F2EF589" w14:textId="5F38C134" w:rsidR="007C2CCC" w:rsidRDefault="005D72C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George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Petrescu</w:t>
            </w:r>
            <w:proofErr w:type="spellEnd"/>
          </w:p>
        </w:tc>
      </w:tr>
      <w:tr w:rsidR="00782CF2" w:rsidRPr="00C2152E" w14:paraId="3F2EF58D" w14:textId="77777777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F2EF58B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F2EF58C" w14:textId="69F2E4A4" w:rsidR="007C2CCC" w:rsidRDefault="005D72C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Sign language recognition glove</w:t>
            </w:r>
          </w:p>
        </w:tc>
      </w:tr>
      <w:tr w:rsidR="00782CF2" w:rsidRPr="00C2152E" w14:paraId="3F2EF590" w14:textId="77777777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F2EF58E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3F2EF58F" w14:textId="6EDE27FD" w:rsidR="007C2CCC" w:rsidRDefault="005D72C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Mabrouka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Abhumida</w:t>
            </w:r>
            <w:proofErr w:type="spellEnd"/>
          </w:p>
        </w:tc>
      </w:tr>
      <w:tr w:rsidR="00782CF2" w:rsidRPr="00C2152E" w14:paraId="3F2EF593" w14:textId="77777777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F2EF59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3F2EF592" w14:textId="227C262F" w:rsidR="007C2CCC" w:rsidRDefault="005D72C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782CF2" w:rsidRPr="00C2152E" w14:paraId="3F2EF597" w14:textId="77777777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F2EF594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3F2EF595" w14:textId="77777777" w:rsidR="00576B2C" w:rsidRPr="005D72C3" w:rsidRDefault="00576B2C" w:rsidP="00576B2C">
            <w:pPr>
              <w:spacing w:before="120" w:after="120"/>
              <w:rPr>
                <w:rFonts w:asciiTheme="minorHAnsi" w:hAnsiTheme="minorHAnsi" w:cstheme="minorHAnsi"/>
                <w:b/>
                <w:strike/>
                <w:color w:val="000000" w:themeColor="text1"/>
              </w:rPr>
            </w:pPr>
            <w:r w:rsidRPr="005D72C3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BIT     </w:t>
            </w:r>
            <w:proofErr w:type="spellStart"/>
            <w:r w:rsidRPr="005D72C3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BusComp</w:t>
            </w:r>
            <w:proofErr w:type="spellEnd"/>
            <w:r w:rsidRPr="005D72C3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CIS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proofErr w:type="spellStart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Pr="005D72C3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CSE      Electrical      </w:t>
            </w:r>
          </w:p>
          <w:p w14:paraId="3F2EF596" w14:textId="77777777" w:rsidR="007C2CCC" w:rsidRDefault="00576B2C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D72C3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Games      Mobile     TRE     SE     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14:paraId="3F2EF59A" w14:textId="77777777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F2EF59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3F2EF599" w14:textId="77777777" w:rsidR="007C2CCC" w:rsidRDefault="00811371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14:paraId="3F2EF59B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F2EF59C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3F2EF59F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2EF59D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2EF59E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3F2EF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2EF5A0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3F2EF5A1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3F2EF5A2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3F2EF5A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3F2EF5A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3F2EF5A5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2EF5A6" w14:textId="753A3978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3F2EF5AF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3F2EF5A8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F2EF5A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F2EF5AA" w14:textId="32B2E264" w:rsidR="004779D1" w:rsidRPr="005F4CA9" w:rsidRDefault="005F4CA9" w:rsidP="00711A55">
            <w:pPr>
              <w:rPr>
                <w:rFonts w:asciiTheme="minorHAnsi" w:hAnsiTheme="minorHAnsi"/>
                <w:color w:val="000000" w:themeColor="text1"/>
              </w:rPr>
            </w:pPr>
            <w:r w:rsidRPr="005F4CA9">
              <w:rPr>
                <w:rFonts w:asciiTheme="minorHAnsi" w:hAnsiTheme="minorHAnsi"/>
                <w:color w:val="000000" w:themeColor="text1"/>
              </w:rPr>
              <w:t>Some good work unfortunately limited by failure to adhere to the project structure.  Alternative testing approaches would have helped significantly.</w:t>
            </w:r>
          </w:p>
          <w:p w14:paraId="3F2EF5AB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F2EF5AC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F2EF5AD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F2EF5AE" w14:textId="290A7FC2" w:rsidR="004779D1" w:rsidRPr="00C2152E" w:rsidRDefault="005D72C3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56</w:t>
            </w:r>
          </w:p>
        </w:tc>
      </w:tr>
      <w:tr w:rsidR="00C2152E" w:rsidRPr="00C2152E" w14:paraId="3F2EF5B3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3F2EF5B0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3F2EF5B1" w14:textId="22B458D8" w:rsidR="00C2152E" w:rsidRPr="004B72AA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F2EF5B2" w14:textId="3D5FE3D6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3F2EF5B4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3F2EF5B5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3F2EF5B6" w14:textId="519EB462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 xml:space="preserve">Signature: </w:t>
      </w:r>
      <w:r w:rsidR="004B72AA">
        <w:rPr>
          <w:rFonts w:asciiTheme="minorHAnsi" w:hAnsiTheme="minorHAnsi"/>
          <w:color w:val="000000" w:themeColor="text1"/>
        </w:rPr>
        <w:t>T Bashford</w:t>
      </w:r>
      <w:r w:rsidR="004B72AA">
        <w:rPr>
          <w:rFonts w:asciiTheme="minorHAnsi" w:hAnsiTheme="minorHAnsi"/>
          <w:color w:val="000000" w:themeColor="text1"/>
        </w:rPr>
        <w:tab/>
      </w:r>
      <w:r w:rsidR="004B72AA">
        <w:rPr>
          <w:rFonts w:asciiTheme="minorHAnsi" w:hAnsiTheme="minorHAnsi"/>
          <w:color w:val="000000" w:themeColor="text1"/>
        </w:rPr>
        <w:tab/>
      </w:r>
      <w:r w:rsidR="004B72AA">
        <w:rPr>
          <w:rFonts w:asciiTheme="minorHAnsi" w:hAnsiTheme="minorHAnsi"/>
          <w:color w:val="000000" w:themeColor="text1"/>
        </w:rPr>
        <w:tab/>
      </w:r>
      <w:r w:rsidR="004B72AA">
        <w:rPr>
          <w:rFonts w:asciiTheme="minorHAnsi" w:hAnsiTheme="minorHAnsi"/>
          <w:color w:val="000000" w:themeColor="text1"/>
        </w:rPr>
        <w:tab/>
      </w:r>
      <w:r w:rsidR="004B72AA">
        <w:rPr>
          <w:rFonts w:asciiTheme="minorHAnsi" w:hAnsiTheme="minorHAnsi"/>
          <w:color w:val="000000" w:themeColor="text1"/>
        </w:rPr>
        <w:tab/>
      </w:r>
      <w:r w:rsidR="004B72AA">
        <w:rPr>
          <w:rFonts w:asciiTheme="minorHAnsi" w:hAnsiTheme="minorHAnsi"/>
          <w:color w:val="000000" w:themeColor="text1"/>
        </w:rPr>
        <w:tab/>
      </w:r>
      <w:r w:rsidR="008003DA">
        <w:rPr>
          <w:rFonts w:asciiTheme="minorHAnsi" w:hAnsiTheme="minorHAnsi"/>
          <w:color w:val="000000" w:themeColor="text1"/>
        </w:rPr>
        <w:tab/>
      </w:r>
      <w:r w:rsidR="008003DA">
        <w:rPr>
          <w:rFonts w:asciiTheme="minorHAnsi" w:hAnsiTheme="minorHAnsi"/>
          <w:color w:val="000000" w:themeColor="text1"/>
        </w:rPr>
        <w:tab/>
      </w:r>
      <w:r w:rsidRPr="00811371">
        <w:rPr>
          <w:rFonts w:asciiTheme="minorHAnsi" w:hAnsiTheme="minorHAnsi"/>
          <w:color w:val="000000" w:themeColor="text1"/>
        </w:rPr>
        <w:t xml:space="preserve">   Date: </w:t>
      </w:r>
      <w:r w:rsidR="004B72AA">
        <w:rPr>
          <w:rFonts w:asciiTheme="minorHAnsi" w:hAnsiTheme="minorHAnsi"/>
          <w:color w:val="000000" w:themeColor="text1"/>
        </w:rPr>
        <w:t>22/05/19</w:t>
      </w:r>
    </w:p>
    <w:p w14:paraId="3F2EF5B7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3F2EF5BD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EF5B8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EF5B9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EF5BA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EF5BB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2EF5B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3F2EF5C3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F2EF5BE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F2EF5BF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F2EF5C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F2EF5C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F2EF5C2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3F2EF5C9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5C4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5C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5C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5C7" w14:textId="5EB87BAE" w:rsidR="004779D1" w:rsidRPr="00C2152E" w:rsidRDefault="005D72C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2EF5C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F2EF5CF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5CA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5C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5C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5CD" w14:textId="1824D816" w:rsidR="004779D1" w:rsidRPr="00C2152E" w:rsidRDefault="005D72C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2EF5C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F2EF5D2" w14:textId="77777777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F2EF5D0" w14:textId="263A536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69E5882" w14:textId="23B62EA6" w:rsidR="005D72C3" w:rsidRDefault="005D72C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F284B5B" w14:textId="2C980304" w:rsidR="005D72C3" w:rsidRDefault="005D72C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good introduction, but the literature review could do with a greater focus on competing alternatives, especially alternative approaches like machine vision.</w:t>
            </w:r>
          </w:p>
          <w:p w14:paraId="3F2EF5D1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F2EF5D8" w14:textId="77777777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EF5D3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EF5D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EF5D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EF5D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2EF5D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3F2EF5DE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F2EF5D9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F2EF5D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F2EF5D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F2EF5DC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F2EF5DD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3F2EF5E4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5D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5E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5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5E2" w14:textId="41BC6FE7" w:rsidR="004779D1" w:rsidRPr="00C2152E" w:rsidRDefault="005D72C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2EF5E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F2EF5EA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5E5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5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5E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5E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2EF5E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3F2EF5F0" w14:textId="77777777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5EB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5E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5E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5E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2EF5EF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3F2EF5F2" w14:textId="77777777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EFD55FA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85E1B74" w14:textId="77777777" w:rsidR="005D72C3" w:rsidRDefault="005D72C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F2EF5F1" w14:textId="7358C508" w:rsidR="005D72C3" w:rsidRDefault="005D72C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methodology is very short, light on detail.</w:t>
            </w:r>
          </w:p>
        </w:tc>
      </w:tr>
    </w:tbl>
    <w:p w14:paraId="3F2EF5F3" w14:textId="13A3E05C" w:rsidR="00782CF2" w:rsidRPr="00C2152E" w:rsidRDefault="00782CF2">
      <w:pPr>
        <w:rPr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3F2EF5F9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F2EF5F4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EF5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EF5F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EF5F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2EF5F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F2EF5FF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F2EF5FA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F2EF5F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F2EF5F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F2EF5FD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F2EF5F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F2EF605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600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60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6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603" w14:textId="379F14E2" w:rsidR="00782CF2" w:rsidRPr="00C2152E" w:rsidRDefault="005D72C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2EF60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3F2EF60B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606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60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60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609" w14:textId="69164697" w:rsidR="00782CF2" w:rsidRPr="00C2152E" w:rsidRDefault="005D72C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2EF60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3F2EF60D" w14:textId="77777777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484F44E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332FD5F" w14:textId="77777777" w:rsidR="005D72C3" w:rsidRDefault="005D72C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49F16FA" w14:textId="1FE640F8" w:rsidR="005D72C3" w:rsidRDefault="005D72C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Fairly good initial results, but it would be good to see more information about alternative testing approaches, beyond personal testing.  Reasonable but brief conclusions drawn, and recommendations made.</w:t>
            </w:r>
          </w:p>
          <w:p w14:paraId="3F2EF60C" w14:textId="6CF10022" w:rsidR="005D72C3" w:rsidRDefault="005D72C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3F2EF613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EF60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EF6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EF61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EF61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2EF61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F2EF619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F2EF614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F2EF61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F2EF61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F2EF61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F2EF61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F2EF61F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61A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61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61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61D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2EF61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F2EF625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620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62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62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623" w14:textId="5DAAC947" w:rsidR="00782CF2" w:rsidRPr="00C2152E" w:rsidRDefault="005D72C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2EF62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3F2EF630" w14:textId="77777777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F2EF626" w14:textId="169F0DC9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6EE0A651" w14:textId="71F5C087" w:rsidR="005D72C3" w:rsidRPr="005D72C3" w:rsidRDefault="005D72C3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D72C3">
              <w:rPr>
                <w:rFonts w:asciiTheme="minorHAnsi" w:hAnsiTheme="minorHAnsi"/>
                <w:color w:val="000000" w:themeColor="text1"/>
                <w:lang w:eastAsia="en-GB"/>
              </w:rPr>
              <w:t>Quite a limited experimental design – it seems this part of the project was not particularly well thought through.</w:t>
            </w:r>
          </w:p>
          <w:p w14:paraId="3F2EF627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F2EF628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F2EF62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F2EF62A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F2EF62B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F2EF62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F2EF62D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F2EF62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F2EF62F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3F2EF636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EF631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EF63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EF633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EF63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2EF63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F2EF63C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F2EF637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63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63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63A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2EF63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F2EF642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63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63E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63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640" w14:textId="64452C58" w:rsidR="00782CF2" w:rsidRPr="00C2152E" w:rsidRDefault="005D72C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2EF64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3F2EF648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64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644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645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646" w14:textId="4CC309B4" w:rsidR="00782CF2" w:rsidRPr="00C2152E" w:rsidRDefault="005D72C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2EF64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F2EF64B" w14:textId="77777777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F2EF649" w14:textId="5F573AA4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30718989" w14:textId="25E1D8C1" w:rsidR="005D72C3" w:rsidRPr="005D72C3" w:rsidRDefault="005D72C3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No real explicit reflection included.  A shame this was omitted.  Still, some comments from other sections apply.  A reasonable quality of report overall.</w:t>
            </w:r>
          </w:p>
          <w:p w14:paraId="3F2EF64A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14:paraId="3F2EF64D" w14:textId="77777777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2EF64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3F2EF653" w14:textId="77777777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64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64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6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651" w14:textId="6CE796B4" w:rsidR="00782CF2" w:rsidRPr="00C2152E" w:rsidRDefault="005F4CA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56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2EF6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3F2EF654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3F2EF655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3F2EF656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F2EF657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3F2EF658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MLI0MrcwMzE3tjQ1NTFR0lEKTi0uzszPAykwrAUAe5JaYCwAAAA="/>
  </w:docVars>
  <w:rsids>
    <w:rsidRoot w:val="006363DD"/>
    <w:rsid w:val="0006611F"/>
    <w:rsid w:val="000F7A4A"/>
    <w:rsid w:val="00125730"/>
    <w:rsid w:val="001D0DDD"/>
    <w:rsid w:val="00242112"/>
    <w:rsid w:val="00253402"/>
    <w:rsid w:val="003E5437"/>
    <w:rsid w:val="003F049D"/>
    <w:rsid w:val="004779D1"/>
    <w:rsid w:val="004B72AA"/>
    <w:rsid w:val="00576B2C"/>
    <w:rsid w:val="005C79DB"/>
    <w:rsid w:val="005D72C3"/>
    <w:rsid w:val="005F4CA9"/>
    <w:rsid w:val="006363DD"/>
    <w:rsid w:val="006530D2"/>
    <w:rsid w:val="006645F5"/>
    <w:rsid w:val="00782CF2"/>
    <w:rsid w:val="007C2CCC"/>
    <w:rsid w:val="008003DA"/>
    <w:rsid w:val="00811371"/>
    <w:rsid w:val="00866E85"/>
    <w:rsid w:val="008B05C1"/>
    <w:rsid w:val="008B67FF"/>
    <w:rsid w:val="008D4A65"/>
    <w:rsid w:val="009F37CB"/>
    <w:rsid w:val="00A151E5"/>
    <w:rsid w:val="00A16A6A"/>
    <w:rsid w:val="00A736BA"/>
    <w:rsid w:val="00AB34FE"/>
    <w:rsid w:val="00B27A16"/>
    <w:rsid w:val="00C2152E"/>
    <w:rsid w:val="00C60A27"/>
    <w:rsid w:val="00CC4C41"/>
    <w:rsid w:val="00CD2262"/>
    <w:rsid w:val="00CF3983"/>
    <w:rsid w:val="00D87BAB"/>
    <w:rsid w:val="00DC0982"/>
    <w:rsid w:val="00EE0FE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2EF586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5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15</cp:revision>
  <cp:lastPrinted>2013-09-25T13:22:00Z</cp:lastPrinted>
  <dcterms:created xsi:type="dcterms:W3CDTF">2013-07-16T15:41:00Z</dcterms:created>
  <dcterms:modified xsi:type="dcterms:W3CDTF">2019-05-24T15:53:00Z</dcterms:modified>
</cp:coreProperties>
</file>