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DEC0B4" w14:textId="77777777" w:rsidR="005F714B" w:rsidRPr="009E4B59" w:rsidRDefault="005F714B" w:rsidP="005F714B">
      <w:pPr>
        <w:spacing w:line="480" w:lineRule="auto"/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sz w:val="32"/>
          <w:szCs w:val="32"/>
          <w:u w:val="single"/>
        </w:rPr>
        <w:t>Portfolio</w:t>
      </w:r>
    </w:p>
    <w:p w14:paraId="35936A05" w14:textId="77777777" w:rsidR="005F714B" w:rsidRPr="009E4B59" w:rsidRDefault="005F714B" w:rsidP="005F714B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E4B59">
        <w:rPr>
          <w:rFonts w:ascii="Times New Roman" w:hAnsi="Times New Roman" w:cs="Times New Roman"/>
          <w:sz w:val="32"/>
          <w:szCs w:val="32"/>
        </w:rPr>
        <w:t>Module:</w:t>
      </w:r>
      <w:r>
        <w:rPr>
          <w:rFonts w:ascii="Times New Roman" w:hAnsi="Times New Roman" w:cs="Times New Roman"/>
          <w:sz w:val="32"/>
          <w:szCs w:val="32"/>
        </w:rPr>
        <w:t xml:space="preserve"> Research in Action</w:t>
      </w:r>
    </w:p>
    <w:p w14:paraId="7357173B" w14:textId="77777777" w:rsidR="005F714B" w:rsidRPr="009E4B59" w:rsidRDefault="005F714B" w:rsidP="005F714B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E4B59">
        <w:rPr>
          <w:rFonts w:ascii="Times New Roman" w:hAnsi="Times New Roman" w:cs="Times New Roman"/>
          <w:sz w:val="32"/>
          <w:szCs w:val="32"/>
        </w:rPr>
        <w:t xml:space="preserve">Assessor: </w:t>
      </w:r>
      <w:r>
        <w:rPr>
          <w:rFonts w:ascii="Times New Roman" w:hAnsi="Times New Roman" w:cs="Times New Roman"/>
          <w:sz w:val="32"/>
          <w:szCs w:val="32"/>
        </w:rPr>
        <w:t>Dr Katie Sullivan</w:t>
      </w:r>
    </w:p>
    <w:p w14:paraId="6F233555" w14:textId="77777777" w:rsidR="005F714B" w:rsidRPr="009E4B59" w:rsidRDefault="005F714B" w:rsidP="005F714B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E4B59">
        <w:rPr>
          <w:rFonts w:ascii="Times New Roman" w:hAnsi="Times New Roman" w:cs="Times New Roman"/>
          <w:sz w:val="32"/>
          <w:szCs w:val="32"/>
        </w:rPr>
        <w:t xml:space="preserve">Due Date: </w:t>
      </w:r>
      <w:r>
        <w:rPr>
          <w:rFonts w:ascii="Times New Roman" w:hAnsi="Times New Roman" w:cs="Times New Roman"/>
          <w:sz w:val="32"/>
          <w:szCs w:val="32"/>
        </w:rPr>
        <w:t>5</w:t>
      </w:r>
      <w:r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sz w:val="32"/>
          <w:szCs w:val="32"/>
        </w:rPr>
        <w:t xml:space="preserve"> May 2026</w:t>
      </w:r>
    </w:p>
    <w:p w14:paraId="211944F7" w14:textId="77777777" w:rsidR="00944BD2" w:rsidRDefault="00944BD2"/>
    <w:p w14:paraId="69F8B7BC" w14:textId="77777777" w:rsidR="005F714B" w:rsidRDefault="005F714B"/>
    <w:p w14:paraId="6F6A88EA" w14:textId="77777777" w:rsidR="005F714B" w:rsidRDefault="005F714B"/>
    <w:p w14:paraId="355D728A" w14:textId="77777777" w:rsidR="005F714B" w:rsidRDefault="005F714B"/>
    <w:p w14:paraId="618853EA" w14:textId="77777777" w:rsidR="005F714B" w:rsidRDefault="005F714B"/>
    <w:p w14:paraId="3E6AE5F6" w14:textId="77777777" w:rsidR="005F714B" w:rsidRDefault="005F714B"/>
    <w:p w14:paraId="257828FD" w14:textId="77777777" w:rsidR="005F714B" w:rsidRDefault="005F714B"/>
    <w:p w14:paraId="7AD6DFAC" w14:textId="77777777" w:rsidR="005F714B" w:rsidRDefault="005F714B"/>
    <w:p w14:paraId="3171C5D2" w14:textId="77777777" w:rsidR="005F714B" w:rsidRDefault="005F714B"/>
    <w:p w14:paraId="55F78A61" w14:textId="77777777" w:rsidR="005F714B" w:rsidRDefault="005F714B"/>
    <w:p w14:paraId="3E8FB84C" w14:textId="77777777" w:rsidR="005F714B" w:rsidRDefault="005F714B"/>
    <w:p w14:paraId="0A345649" w14:textId="77777777" w:rsidR="005F714B" w:rsidRDefault="005F714B"/>
    <w:p w14:paraId="45FE0065" w14:textId="77777777" w:rsidR="005F714B" w:rsidRDefault="005F714B"/>
    <w:p w14:paraId="1597C54A" w14:textId="77777777" w:rsidR="005F714B" w:rsidRDefault="005F714B"/>
    <w:p w14:paraId="772A6085" w14:textId="77777777" w:rsidR="005F714B" w:rsidRDefault="005F714B"/>
    <w:p w14:paraId="52CA137A" w14:textId="77777777" w:rsidR="005F714B" w:rsidRDefault="005F714B"/>
    <w:p w14:paraId="723DDA24" w14:textId="77777777" w:rsidR="005F714B" w:rsidRDefault="005F714B"/>
    <w:p w14:paraId="2D29E3A2" w14:textId="77777777" w:rsidR="005F714B" w:rsidRDefault="005F714B"/>
    <w:p w14:paraId="37B36BEF" w14:textId="77777777" w:rsidR="005F714B" w:rsidRDefault="005F714B"/>
    <w:p w14:paraId="3A5302ED" w14:textId="77777777" w:rsidR="005F714B" w:rsidRDefault="005F714B"/>
    <w:p w14:paraId="377CCECC" w14:textId="77777777" w:rsidR="005F714B" w:rsidRDefault="005F714B"/>
    <w:p w14:paraId="50ED2FF8" w14:textId="77777777" w:rsidR="005F714B" w:rsidRDefault="005F714B"/>
    <w:p w14:paraId="205B9942" w14:textId="77777777" w:rsidR="005F714B" w:rsidRDefault="005F714B"/>
    <w:p w14:paraId="7B74F19F" w14:textId="77777777" w:rsidR="005F714B" w:rsidRDefault="005F714B"/>
    <w:p w14:paraId="7FB75719" w14:textId="77777777" w:rsidR="005F714B" w:rsidRDefault="005F714B"/>
    <w:p w14:paraId="78480DBE" w14:textId="77777777" w:rsidR="005F714B" w:rsidRDefault="005F714B"/>
    <w:p w14:paraId="758CD54C" w14:textId="77777777" w:rsidR="005F714B" w:rsidRDefault="005F714B"/>
    <w:p w14:paraId="3DBCDD48" w14:textId="77777777" w:rsidR="005F714B" w:rsidRDefault="005F714B"/>
    <w:p w14:paraId="3EAA789D" w14:textId="77777777" w:rsidR="005F714B" w:rsidRDefault="005F714B"/>
    <w:p w14:paraId="733DE4BE" w14:textId="77777777" w:rsidR="005F714B" w:rsidRDefault="005F714B"/>
    <w:p w14:paraId="6A4A98EA" w14:textId="77777777" w:rsidR="005F714B" w:rsidRDefault="005F714B"/>
    <w:p w14:paraId="0C2B162E" w14:textId="77777777" w:rsidR="005F714B" w:rsidRDefault="005F714B"/>
    <w:p w14:paraId="23F0BD4A" w14:textId="77777777" w:rsidR="005F714B" w:rsidRDefault="005F714B"/>
    <w:p w14:paraId="72A15292" w14:textId="77777777" w:rsidR="005F714B" w:rsidRDefault="005F714B"/>
    <w:p w14:paraId="6CEAF4CD" w14:textId="77777777" w:rsidR="005F714B" w:rsidRDefault="005F714B"/>
    <w:p w14:paraId="7CCE17D6" w14:textId="77777777" w:rsidR="005F714B" w:rsidRDefault="005F714B"/>
    <w:p w14:paraId="792EEE3E" w14:textId="77777777" w:rsidR="005F714B" w:rsidRDefault="005F714B"/>
    <w:p w14:paraId="1BA4B5BC" w14:textId="77777777" w:rsidR="005F714B" w:rsidRDefault="005F714B"/>
    <w:p w14:paraId="66271A09" w14:textId="77777777" w:rsidR="005F714B" w:rsidRDefault="005F714B"/>
    <w:p w14:paraId="1CEF7C38" w14:textId="77777777" w:rsidR="005F714B" w:rsidRDefault="005F714B"/>
    <w:p w14:paraId="68A4072A" w14:textId="77777777" w:rsidR="005F714B" w:rsidRDefault="005F714B"/>
    <w:p w14:paraId="77A9D491" w14:textId="0E332620" w:rsidR="005F714B" w:rsidRDefault="005F71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Content</w:t>
      </w:r>
    </w:p>
    <w:p w14:paraId="4ED57516" w14:textId="77777777" w:rsidR="005F714B" w:rsidRDefault="005F714B">
      <w:pPr>
        <w:rPr>
          <w:rFonts w:ascii="Times New Roman" w:hAnsi="Times New Roman" w:cs="Times New Roman"/>
        </w:rPr>
      </w:pPr>
    </w:p>
    <w:p w14:paraId="2098877D" w14:textId="5172D2D3" w:rsidR="005F714B" w:rsidRDefault="005F71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Use of AI Acknowledgement</w:t>
      </w:r>
      <w:r w:rsidR="00A37D74">
        <w:rPr>
          <w:rFonts w:ascii="Times New Roman" w:hAnsi="Times New Roman" w:cs="Times New Roman"/>
        </w:rPr>
        <w:t>…………………………………………………3</w:t>
      </w:r>
    </w:p>
    <w:p w14:paraId="241243D0" w14:textId="77777777" w:rsidR="005F714B" w:rsidRDefault="005F714B">
      <w:pPr>
        <w:rPr>
          <w:rFonts w:ascii="Times New Roman" w:hAnsi="Times New Roman" w:cs="Times New Roman"/>
        </w:rPr>
      </w:pPr>
    </w:p>
    <w:p w14:paraId="4C697B51" w14:textId="6118AB98" w:rsidR="005F714B" w:rsidRDefault="005F71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Component 1 (Proposal </w:t>
      </w:r>
      <w:proofErr w:type="gramStart"/>
      <w:r>
        <w:rPr>
          <w:rFonts w:ascii="Times New Roman" w:hAnsi="Times New Roman" w:cs="Times New Roman"/>
        </w:rPr>
        <w:t>form)</w:t>
      </w:r>
      <w:r w:rsidR="00A37D74">
        <w:rPr>
          <w:rFonts w:ascii="Times New Roman" w:hAnsi="Times New Roman" w:cs="Times New Roman"/>
        </w:rPr>
        <w:t>…</w:t>
      </w:r>
      <w:proofErr w:type="gramEnd"/>
      <w:r w:rsidR="00A37D74">
        <w:rPr>
          <w:rFonts w:ascii="Times New Roman" w:hAnsi="Times New Roman" w:cs="Times New Roman"/>
        </w:rPr>
        <w:t>……………………………………………...4</w:t>
      </w:r>
    </w:p>
    <w:p w14:paraId="30998616" w14:textId="77777777" w:rsidR="005F714B" w:rsidRDefault="005F714B">
      <w:pPr>
        <w:rPr>
          <w:rFonts w:ascii="Times New Roman" w:hAnsi="Times New Roman" w:cs="Times New Roman"/>
        </w:rPr>
      </w:pPr>
    </w:p>
    <w:p w14:paraId="4B885786" w14:textId="74CD2815" w:rsidR="005F714B" w:rsidRDefault="005F71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Component 2 (Ethics </w:t>
      </w:r>
      <w:proofErr w:type="gramStart"/>
      <w:r>
        <w:rPr>
          <w:rFonts w:ascii="Times New Roman" w:hAnsi="Times New Roman" w:cs="Times New Roman"/>
        </w:rPr>
        <w:t>form)</w:t>
      </w:r>
      <w:r w:rsidR="00A37D74">
        <w:rPr>
          <w:rFonts w:ascii="Times New Roman" w:hAnsi="Times New Roman" w:cs="Times New Roman"/>
        </w:rPr>
        <w:t>…</w:t>
      </w:r>
      <w:proofErr w:type="gramEnd"/>
      <w:r w:rsidR="00A37D74">
        <w:rPr>
          <w:rFonts w:ascii="Times New Roman" w:hAnsi="Times New Roman" w:cs="Times New Roman"/>
        </w:rPr>
        <w:t>…………………………………………………8</w:t>
      </w:r>
    </w:p>
    <w:p w14:paraId="40D4E2B3" w14:textId="77777777" w:rsidR="005F714B" w:rsidRDefault="005F714B">
      <w:pPr>
        <w:rPr>
          <w:rFonts w:ascii="Times New Roman" w:hAnsi="Times New Roman" w:cs="Times New Roman"/>
        </w:rPr>
      </w:pPr>
    </w:p>
    <w:p w14:paraId="0C0DC51A" w14:textId="48241476" w:rsidR="005F714B" w:rsidRDefault="005F71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Component 3 (Study </w:t>
      </w:r>
      <w:proofErr w:type="gramStart"/>
      <w:r>
        <w:rPr>
          <w:rFonts w:ascii="Times New Roman" w:hAnsi="Times New Roman" w:cs="Times New Roman"/>
        </w:rPr>
        <w:t>creation)</w:t>
      </w:r>
      <w:r w:rsidR="00A37D74">
        <w:rPr>
          <w:rFonts w:ascii="Times New Roman" w:hAnsi="Times New Roman" w:cs="Times New Roman"/>
        </w:rPr>
        <w:t>…</w:t>
      </w:r>
      <w:proofErr w:type="gramEnd"/>
      <w:r w:rsidR="00A37D74">
        <w:rPr>
          <w:rFonts w:ascii="Times New Roman" w:hAnsi="Times New Roman" w:cs="Times New Roman"/>
        </w:rPr>
        <w:t>……………………………………………...17</w:t>
      </w:r>
    </w:p>
    <w:p w14:paraId="0F982D65" w14:textId="77777777" w:rsidR="005F714B" w:rsidRDefault="005F714B">
      <w:pPr>
        <w:rPr>
          <w:rFonts w:ascii="Times New Roman" w:hAnsi="Times New Roman" w:cs="Times New Roman"/>
        </w:rPr>
      </w:pPr>
    </w:p>
    <w:p w14:paraId="423DA40F" w14:textId="37FB0412" w:rsidR="005F714B" w:rsidRDefault="005F71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References</w:t>
      </w:r>
      <w:r w:rsidR="00A37D74">
        <w:rPr>
          <w:rFonts w:ascii="Times New Roman" w:hAnsi="Times New Roman" w:cs="Times New Roman"/>
        </w:rPr>
        <w:t>…………………………………………………………………</w:t>
      </w:r>
      <w:proofErr w:type="gramStart"/>
      <w:r w:rsidR="00A37D74">
        <w:rPr>
          <w:rFonts w:ascii="Times New Roman" w:hAnsi="Times New Roman" w:cs="Times New Roman"/>
        </w:rPr>
        <w:t>…..</w:t>
      </w:r>
      <w:proofErr w:type="gramEnd"/>
      <w:r w:rsidR="00A37D74">
        <w:rPr>
          <w:rFonts w:ascii="Times New Roman" w:hAnsi="Times New Roman" w:cs="Times New Roman"/>
        </w:rPr>
        <w:t>22</w:t>
      </w:r>
    </w:p>
    <w:p w14:paraId="14B20542" w14:textId="77777777" w:rsidR="005F714B" w:rsidRDefault="005F714B">
      <w:pPr>
        <w:rPr>
          <w:rFonts w:ascii="Times New Roman" w:hAnsi="Times New Roman" w:cs="Times New Roman"/>
        </w:rPr>
      </w:pPr>
    </w:p>
    <w:p w14:paraId="6E18B311" w14:textId="77777777" w:rsidR="005F714B" w:rsidRDefault="005F714B">
      <w:pPr>
        <w:rPr>
          <w:rFonts w:ascii="Times New Roman" w:hAnsi="Times New Roman" w:cs="Times New Roman"/>
        </w:rPr>
      </w:pPr>
    </w:p>
    <w:p w14:paraId="773A7765" w14:textId="77777777" w:rsidR="005F714B" w:rsidRDefault="005F714B">
      <w:pPr>
        <w:rPr>
          <w:rFonts w:ascii="Times New Roman" w:hAnsi="Times New Roman" w:cs="Times New Roman"/>
        </w:rPr>
      </w:pPr>
    </w:p>
    <w:p w14:paraId="31A606F8" w14:textId="77777777" w:rsidR="005F714B" w:rsidRDefault="005F714B">
      <w:pPr>
        <w:rPr>
          <w:rFonts w:ascii="Times New Roman" w:hAnsi="Times New Roman" w:cs="Times New Roman"/>
        </w:rPr>
      </w:pPr>
    </w:p>
    <w:p w14:paraId="718504C2" w14:textId="77777777" w:rsidR="005F714B" w:rsidRDefault="005F714B">
      <w:pPr>
        <w:rPr>
          <w:rFonts w:ascii="Times New Roman" w:hAnsi="Times New Roman" w:cs="Times New Roman"/>
        </w:rPr>
      </w:pPr>
    </w:p>
    <w:p w14:paraId="09E9EE1A" w14:textId="77777777" w:rsidR="005F714B" w:rsidRDefault="005F714B">
      <w:pPr>
        <w:rPr>
          <w:rFonts w:ascii="Times New Roman" w:hAnsi="Times New Roman" w:cs="Times New Roman"/>
        </w:rPr>
      </w:pPr>
    </w:p>
    <w:p w14:paraId="763D647F" w14:textId="77777777" w:rsidR="005F714B" w:rsidRDefault="005F714B">
      <w:pPr>
        <w:rPr>
          <w:rFonts w:ascii="Times New Roman" w:hAnsi="Times New Roman" w:cs="Times New Roman"/>
        </w:rPr>
      </w:pPr>
    </w:p>
    <w:p w14:paraId="7D52F792" w14:textId="77777777" w:rsidR="005F714B" w:rsidRDefault="005F714B">
      <w:pPr>
        <w:rPr>
          <w:rFonts w:ascii="Times New Roman" w:hAnsi="Times New Roman" w:cs="Times New Roman"/>
        </w:rPr>
      </w:pPr>
    </w:p>
    <w:p w14:paraId="1405A3EE" w14:textId="77777777" w:rsidR="005F714B" w:rsidRDefault="005F714B">
      <w:pPr>
        <w:rPr>
          <w:rFonts w:ascii="Times New Roman" w:hAnsi="Times New Roman" w:cs="Times New Roman"/>
        </w:rPr>
      </w:pPr>
    </w:p>
    <w:p w14:paraId="2AE3EF60" w14:textId="77777777" w:rsidR="005F714B" w:rsidRDefault="005F714B">
      <w:pPr>
        <w:rPr>
          <w:rFonts w:ascii="Times New Roman" w:hAnsi="Times New Roman" w:cs="Times New Roman"/>
        </w:rPr>
      </w:pPr>
    </w:p>
    <w:p w14:paraId="41791285" w14:textId="77777777" w:rsidR="005F714B" w:rsidRDefault="005F714B">
      <w:pPr>
        <w:rPr>
          <w:rFonts w:ascii="Times New Roman" w:hAnsi="Times New Roman" w:cs="Times New Roman"/>
        </w:rPr>
      </w:pPr>
    </w:p>
    <w:p w14:paraId="0A4FADDD" w14:textId="77777777" w:rsidR="005F714B" w:rsidRDefault="005F714B">
      <w:pPr>
        <w:rPr>
          <w:rFonts w:ascii="Times New Roman" w:hAnsi="Times New Roman" w:cs="Times New Roman"/>
        </w:rPr>
      </w:pPr>
    </w:p>
    <w:p w14:paraId="47EE7790" w14:textId="77777777" w:rsidR="005F714B" w:rsidRDefault="005F714B">
      <w:pPr>
        <w:rPr>
          <w:rFonts w:ascii="Times New Roman" w:hAnsi="Times New Roman" w:cs="Times New Roman"/>
        </w:rPr>
      </w:pPr>
    </w:p>
    <w:p w14:paraId="619DAA41" w14:textId="77777777" w:rsidR="005F714B" w:rsidRDefault="005F714B">
      <w:pPr>
        <w:rPr>
          <w:rFonts w:ascii="Times New Roman" w:hAnsi="Times New Roman" w:cs="Times New Roman"/>
        </w:rPr>
      </w:pPr>
    </w:p>
    <w:p w14:paraId="326A9660" w14:textId="77777777" w:rsidR="005F714B" w:rsidRDefault="005F714B">
      <w:pPr>
        <w:rPr>
          <w:rFonts w:ascii="Times New Roman" w:hAnsi="Times New Roman" w:cs="Times New Roman"/>
        </w:rPr>
      </w:pPr>
    </w:p>
    <w:p w14:paraId="2FECC9F2" w14:textId="77777777" w:rsidR="005F714B" w:rsidRDefault="005F714B">
      <w:pPr>
        <w:rPr>
          <w:rFonts w:ascii="Times New Roman" w:hAnsi="Times New Roman" w:cs="Times New Roman"/>
        </w:rPr>
      </w:pPr>
    </w:p>
    <w:p w14:paraId="2DA6E2E9" w14:textId="77777777" w:rsidR="005F714B" w:rsidRDefault="005F714B">
      <w:pPr>
        <w:rPr>
          <w:rFonts w:ascii="Times New Roman" w:hAnsi="Times New Roman" w:cs="Times New Roman"/>
        </w:rPr>
      </w:pPr>
    </w:p>
    <w:p w14:paraId="3900BFEF" w14:textId="77777777" w:rsidR="005F714B" w:rsidRDefault="005F714B">
      <w:pPr>
        <w:rPr>
          <w:rFonts w:ascii="Times New Roman" w:hAnsi="Times New Roman" w:cs="Times New Roman"/>
        </w:rPr>
      </w:pPr>
    </w:p>
    <w:p w14:paraId="01F72379" w14:textId="77777777" w:rsidR="005F714B" w:rsidRDefault="005F714B">
      <w:pPr>
        <w:rPr>
          <w:rFonts w:ascii="Times New Roman" w:hAnsi="Times New Roman" w:cs="Times New Roman"/>
        </w:rPr>
      </w:pPr>
    </w:p>
    <w:p w14:paraId="2482DF01" w14:textId="77777777" w:rsidR="005F714B" w:rsidRDefault="005F714B">
      <w:pPr>
        <w:rPr>
          <w:rFonts w:ascii="Times New Roman" w:hAnsi="Times New Roman" w:cs="Times New Roman"/>
        </w:rPr>
      </w:pPr>
    </w:p>
    <w:p w14:paraId="01B9990A" w14:textId="77777777" w:rsidR="005F714B" w:rsidRDefault="005F714B">
      <w:pPr>
        <w:rPr>
          <w:rFonts w:ascii="Times New Roman" w:hAnsi="Times New Roman" w:cs="Times New Roman"/>
        </w:rPr>
      </w:pPr>
    </w:p>
    <w:p w14:paraId="14BB71DB" w14:textId="77777777" w:rsidR="005F714B" w:rsidRDefault="005F714B">
      <w:pPr>
        <w:rPr>
          <w:rFonts w:ascii="Times New Roman" w:hAnsi="Times New Roman" w:cs="Times New Roman"/>
        </w:rPr>
      </w:pPr>
    </w:p>
    <w:p w14:paraId="34E87533" w14:textId="77777777" w:rsidR="005F714B" w:rsidRDefault="005F714B">
      <w:pPr>
        <w:rPr>
          <w:rFonts w:ascii="Times New Roman" w:hAnsi="Times New Roman" w:cs="Times New Roman"/>
        </w:rPr>
      </w:pPr>
    </w:p>
    <w:p w14:paraId="71507D5E" w14:textId="77777777" w:rsidR="005F714B" w:rsidRDefault="005F714B">
      <w:pPr>
        <w:rPr>
          <w:rFonts w:ascii="Times New Roman" w:hAnsi="Times New Roman" w:cs="Times New Roman"/>
        </w:rPr>
      </w:pPr>
    </w:p>
    <w:p w14:paraId="1FA23D9A" w14:textId="77777777" w:rsidR="005F714B" w:rsidRDefault="005F714B">
      <w:pPr>
        <w:rPr>
          <w:rFonts w:ascii="Times New Roman" w:hAnsi="Times New Roman" w:cs="Times New Roman"/>
        </w:rPr>
      </w:pPr>
    </w:p>
    <w:p w14:paraId="689AFF30" w14:textId="77777777" w:rsidR="005F714B" w:rsidRDefault="005F714B">
      <w:pPr>
        <w:rPr>
          <w:rFonts w:ascii="Times New Roman" w:hAnsi="Times New Roman" w:cs="Times New Roman"/>
        </w:rPr>
      </w:pPr>
    </w:p>
    <w:p w14:paraId="3D86397D" w14:textId="77777777" w:rsidR="005F714B" w:rsidRDefault="005F714B">
      <w:pPr>
        <w:rPr>
          <w:rFonts w:ascii="Times New Roman" w:hAnsi="Times New Roman" w:cs="Times New Roman"/>
        </w:rPr>
      </w:pPr>
    </w:p>
    <w:p w14:paraId="1378A72D" w14:textId="77777777" w:rsidR="005F714B" w:rsidRDefault="005F714B">
      <w:pPr>
        <w:rPr>
          <w:rFonts w:ascii="Times New Roman" w:hAnsi="Times New Roman" w:cs="Times New Roman"/>
        </w:rPr>
      </w:pPr>
    </w:p>
    <w:p w14:paraId="494DC4BB" w14:textId="77777777" w:rsidR="005F714B" w:rsidRDefault="005F714B">
      <w:pPr>
        <w:rPr>
          <w:rFonts w:ascii="Times New Roman" w:hAnsi="Times New Roman" w:cs="Times New Roman"/>
        </w:rPr>
      </w:pPr>
    </w:p>
    <w:p w14:paraId="3DB5468B" w14:textId="77777777" w:rsidR="005F714B" w:rsidRDefault="005F714B">
      <w:pPr>
        <w:rPr>
          <w:rFonts w:ascii="Times New Roman" w:hAnsi="Times New Roman" w:cs="Times New Roman"/>
        </w:rPr>
      </w:pPr>
    </w:p>
    <w:p w14:paraId="75DE9B6C" w14:textId="77777777" w:rsidR="005F714B" w:rsidRDefault="005F714B">
      <w:pPr>
        <w:rPr>
          <w:rFonts w:ascii="Times New Roman" w:hAnsi="Times New Roman" w:cs="Times New Roman"/>
        </w:rPr>
      </w:pPr>
    </w:p>
    <w:p w14:paraId="52F99FA8" w14:textId="77777777" w:rsidR="005F714B" w:rsidRDefault="005F714B">
      <w:pPr>
        <w:rPr>
          <w:rFonts w:ascii="Times New Roman" w:hAnsi="Times New Roman" w:cs="Times New Roman"/>
        </w:rPr>
      </w:pPr>
    </w:p>
    <w:p w14:paraId="314B5EC4" w14:textId="77777777" w:rsidR="005F714B" w:rsidRDefault="005F714B">
      <w:pPr>
        <w:rPr>
          <w:rFonts w:ascii="Times New Roman" w:hAnsi="Times New Roman" w:cs="Times New Roman"/>
        </w:rPr>
      </w:pPr>
    </w:p>
    <w:p w14:paraId="3856FBB4" w14:textId="77777777" w:rsidR="005F714B" w:rsidRDefault="005F714B">
      <w:pPr>
        <w:rPr>
          <w:rFonts w:ascii="Times New Roman" w:hAnsi="Times New Roman" w:cs="Times New Roman"/>
        </w:rPr>
      </w:pPr>
    </w:p>
    <w:p w14:paraId="19992D32" w14:textId="77777777" w:rsidR="005F714B" w:rsidRDefault="005F714B">
      <w:pPr>
        <w:rPr>
          <w:rFonts w:ascii="Times New Roman" w:hAnsi="Times New Roman" w:cs="Times New Roman"/>
        </w:rPr>
      </w:pPr>
    </w:p>
    <w:p w14:paraId="355AEEF0" w14:textId="77777777" w:rsidR="005F714B" w:rsidRDefault="005F714B">
      <w:pPr>
        <w:rPr>
          <w:rFonts w:ascii="Times New Roman" w:hAnsi="Times New Roman" w:cs="Times New Roman"/>
        </w:rPr>
      </w:pPr>
    </w:p>
    <w:p w14:paraId="51B9F6EC" w14:textId="77777777" w:rsidR="005F714B" w:rsidRDefault="005F714B">
      <w:pPr>
        <w:rPr>
          <w:rFonts w:ascii="Times New Roman" w:hAnsi="Times New Roman" w:cs="Times New Roman"/>
        </w:rPr>
      </w:pPr>
    </w:p>
    <w:p w14:paraId="2598E13F" w14:textId="77777777" w:rsidR="005F714B" w:rsidRDefault="005F714B">
      <w:pPr>
        <w:rPr>
          <w:rFonts w:ascii="Times New Roman" w:hAnsi="Times New Roman" w:cs="Times New Roman"/>
        </w:rPr>
      </w:pPr>
    </w:p>
    <w:p w14:paraId="31D25A8D" w14:textId="77777777" w:rsidR="005F714B" w:rsidRDefault="005F714B" w:rsidP="005F714B">
      <w:pPr>
        <w:rPr>
          <w:rFonts w:ascii="Times New Roman" w:hAnsi="Times New Roman" w:cs="Times New Roman"/>
          <w:sz w:val="32"/>
          <w:szCs w:val="32"/>
        </w:rPr>
      </w:pPr>
    </w:p>
    <w:p w14:paraId="0EAD2513" w14:textId="18D80206" w:rsidR="005F714B" w:rsidRDefault="005F714B" w:rsidP="005F714B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Acknowledgement of AI Use</w:t>
      </w:r>
    </w:p>
    <w:p w14:paraId="0F6151B9" w14:textId="77777777" w:rsidR="005F714B" w:rsidRDefault="005F714B" w:rsidP="005F714B">
      <w:pPr>
        <w:rPr>
          <w:rFonts w:ascii="Times New Roman" w:hAnsi="Times New Roman" w:cs="Times New Roman"/>
          <w:sz w:val="32"/>
          <w:szCs w:val="32"/>
        </w:rPr>
      </w:pPr>
    </w:p>
    <w:p w14:paraId="365BA66D" w14:textId="77777777" w:rsidR="005F714B" w:rsidRDefault="005F714B" w:rsidP="005F714B">
      <w:pPr>
        <w:spacing w:line="480" w:lineRule="auto"/>
        <w:rPr>
          <w:rFonts w:ascii="Times New Roman" w:hAnsi="Times New Roman" w:cs="Times New Roman"/>
        </w:rPr>
      </w:pPr>
      <w:r w:rsidRPr="006D69D4">
        <w:rPr>
          <w:rFonts w:ascii="Times New Roman" w:hAnsi="Times New Roman" w:cs="Times New Roman"/>
        </w:rPr>
        <w:t xml:space="preserve">I confirm that I have not used any AI tools in the research and creation of this assignment. I confirm that </w:t>
      </w:r>
      <w:proofErr w:type="gramStart"/>
      <w:r w:rsidRPr="006D69D4">
        <w:rPr>
          <w:rFonts w:ascii="Times New Roman" w:hAnsi="Times New Roman" w:cs="Times New Roman"/>
        </w:rPr>
        <w:t xml:space="preserve">I </w:t>
      </w:r>
      <w:r>
        <w:rPr>
          <w:rFonts w:ascii="Times New Roman" w:hAnsi="Times New Roman" w:cs="Times New Roman"/>
        </w:rPr>
        <w:t xml:space="preserve"> </w:t>
      </w:r>
      <w:r w:rsidRPr="006D69D4">
        <w:rPr>
          <w:rFonts w:ascii="Times New Roman" w:hAnsi="Times New Roman" w:cs="Times New Roman"/>
        </w:rPr>
        <w:t>have</w:t>
      </w:r>
      <w:proofErr w:type="gramEnd"/>
      <w:r w:rsidRPr="006D69D4">
        <w:rPr>
          <w:rFonts w:ascii="Times New Roman" w:hAnsi="Times New Roman" w:cs="Times New Roman"/>
        </w:rPr>
        <w:t xml:space="preserve"> not presented any AI generated materials as my own work. I confirm I have copies of my drafts, notes, and other resources I used, which I may be asked to provide in evidence.</w:t>
      </w:r>
    </w:p>
    <w:p w14:paraId="3BC2C284" w14:textId="77777777" w:rsidR="005F714B" w:rsidRDefault="005F714B" w:rsidP="005F714B">
      <w:pPr>
        <w:jc w:val="center"/>
        <w:rPr>
          <w:rFonts w:ascii="Times New Roman" w:hAnsi="Times New Roman" w:cs="Times New Roman"/>
        </w:rPr>
      </w:pPr>
    </w:p>
    <w:p w14:paraId="2CE6F5CD" w14:textId="77777777" w:rsidR="005F714B" w:rsidRPr="005F714B" w:rsidRDefault="005F714B" w:rsidP="005F714B">
      <w:pPr>
        <w:rPr>
          <w:rFonts w:ascii="Times New Roman" w:hAnsi="Times New Roman" w:cs="Times New Roman"/>
        </w:rPr>
      </w:pPr>
    </w:p>
    <w:p w14:paraId="7D88DB7E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325B2108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72C52F46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30646CBD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49F0022B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08C44D59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136C2B50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50085A3B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54921FD2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781457B9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3AFB4199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11CFCD18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3538FBCB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05003D5C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7F1EBDD8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3A41233B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1C342BDA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77FF167A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0C0DF2F3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19EBC642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73CCD081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1480A6DA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27818D7D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01BDA797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31AB4545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4C99DBD2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2E71C50F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1BFDC25A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6B83B9BC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43E0DCCD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65C21B84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267E4AB4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0C1F9BD4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11A4F1FA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310700E0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07503A4C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7A2F1557" w14:textId="266F83F0" w:rsidR="005F714B" w:rsidRDefault="005F714B" w:rsidP="005F71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Component 1: Proposal form</w:t>
      </w:r>
    </w:p>
    <w:p w14:paraId="77121D5C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0AE27F6D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6E96A797" w14:textId="0023054D" w:rsidR="005F714B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drawing>
          <wp:inline distT="0" distB="0" distL="0" distR="0" wp14:anchorId="27E63E45" wp14:editId="23739784">
            <wp:extent cx="6643623" cy="8135815"/>
            <wp:effectExtent l="0" t="0" r="5080" b="0"/>
            <wp:docPr id="17984434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443427" name=""/>
                    <pic:cNvPicPr/>
                  </pic:nvPicPr>
                  <pic:blipFill rotWithShape="1">
                    <a:blip r:embed="rId6"/>
                    <a:srcRect t="135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74945" cy="81741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8F01DC" w14:textId="77777777" w:rsidR="005F714B" w:rsidRDefault="005F714B">
      <w:pPr>
        <w:autoSpaceDE/>
        <w:autoSpaceDN/>
        <w:adjustRightInd/>
        <w:spacing w:after="160" w:line="278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67E610E5" w14:textId="7DEF9F63" w:rsidR="005F714B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1EC55A72" wp14:editId="2B8E4F5B">
            <wp:extent cx="6271672" cy="8846691"/>
            <wp:effectExtent l="0" t="0" r="0" b="0"/>
            <wp:docPr id="2342259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22598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295370" cy="8880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28A2E" w14:textId="7187C4BD" w:rsidR="005F714B" w:rsidRDefault="005F714B">
      <w:pPr>
        <w:autoSpaceDE/>
        <w:autoSpaceDN/>
        <w:adjustRightInd/>
        <w:spacing w:after="160" w:line="278" w:lineRule="auto"/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009388E4" wp14:editId="034C74A5">
            <wp:extent cx="6300317" cy="8909538"/>
            <wp:effectExtent l="0" t="0" r="5715" b="6350"/>
            <wp:docPr id="18044763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47636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306650" cy="8918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br w:type="page"/>
      </w:r>
    </w:p>
    <w:p w14:paraId="68A1118F" w14:textId="2CF1DCC6" w:rsidR="005F714B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458E96EB" wp14:editId="505F470A">
            <wp:extent cx="6494836" cy="9151815"/>
            <wp:effectExtent l="0" t="0" r="1270" b="0"/>
            <wp:docPr id="202306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0676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505936" cy="9167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lastRenderedPageBreak/>
        <w:t>Component 2: Ethics Form</w:t>
      </w:r>
    </w:p>
    <w:p w14:paraId="0754830E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0269B92E" w14:textId="53DE46E3" w:rsidR="005F714B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drawing>
          <wp:inline distT="0" distB="0" distL="0" distR="0" wp14:anchorId="3093BEBE" wp14:editId="6ED879C7">
            <wp:extent cx="6264849" cy="8479693"/>
            <wp:effectExtent l="0" t="0" r="3175" b="0"/>
            <wp:docPr id="7363883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38834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75293" cy="84938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26555" w14:textId="058341D4" w:rsidR="005F714B" w:rsidRDefault="005F714B">
      <w:pPr>
        <w:autoSpaceDE/>
        <w:autoSpaceDN/>
        <w:adjustRightInd/>
        <w:spacing w:after="160" w:line="278" w:lineRule="auto"/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17811771" wp14:editId="373ECEE1">
            <wp:extent cx="6576185" cy="9370646"/>
            <wp:effectExtent l="0" t="0" r="0" b="2540"/>
            <wp:docPr id="5781891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18917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591726" cy="939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br w:type="page"/>
      </w:r>
    </w:p>
    <w:p w14:paraId="723AC681" w14:textId="42C7E4C6" w:rsidR="005F714B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09A04B03" wp14:editId="34B7C994">
            <wp:extent cx="6379819" cy="9081477"/>
            <wp:effectExtent l="0" t="0" r="2540" b="5715"/>
            <wp:docPr id="824382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38224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399353" cy="9109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9C967" w14:textId="7423C416" w:rsidR="005F714B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6A1FAB83" wp14:editId="4ED84B09">
            <wp:extent cx="6599498" cy="9292492"/>
            <wp:effectExtent l="0" t="0" r="0" b="4445"/>
            <wp:docPr id="4861235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12356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21241" cy="9323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66D9D" w14:textId="6B521199" w:rsidR="005F714B" w:rsidRDefault="005F714B">
      <w:pPr>
        <w:autoSpaceDE/>
        <w:autoSpaceDN/>
        <w:adjustRightInd/>
        <w:spacing w:after="160" w:line="278" w:lineRule="auto"/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467A13AB" wp14:editId="2E58891F">
            <wp:extent cx="6379895" cy="9035229"/>
            <wp:effectExtent l="0" t="0" r="1905" b="0"/>
            <wp:docPr id="7644409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444096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393409" cy="9054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br w:type="page"/>
      </w:r>
    </w:p>
    <w:p w14:paraId="29BEE4F0" w14:textId="1491F54E" w:rsidR="005F714B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3E7C74B2" wp14:editId="0B84C1AC">
            <wp:extent cx="6503724" cy="9206523"/>
            <wp:effectExtent l="0" t="0" r="0" b="0"/>
            <wp:docPr id="941925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9254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509327" cy="9214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5C3BA" w14:textId="2DE56A65" w:rsidR="005F714B" w:rsidRDefault="005F714B">
      <w:pPr>
        <w:autoSpaceDE/>
        <w:autoSpaceDN/>
        <w:adjustRightInd/>
        <w:spacing w:after="160" w:line="278" w:lineRule="auto"/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552F6ECB" wp14:editId="5012171D">
            <wp:extent cx="6510146" cy="9183077"/>
            <wp:effectExtent l="0" t="0" r="5080" b="0"/>
            <wp:docPr id="14775641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56418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524731" cy="920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br w:type="page"/>
      </w:r>
    </w:p>
    <w:p w14:paraId="15A19D7F" w14:textId="57E9F38A" w:rsidR="005F714B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2595BFEC" wp14:editId="20D03821">
            <wp:extent cx="6631347" cy="9347200"/>
            <wp:effectExtent l="0" t="0" r="0" b="6350"/>
            <wp:docPr id="2385680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56809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643767" cy="9364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0C767" w14:textId="2F920E26" w:rsidR="005F714B" w:rsidRDefault="005F714B">
      <w:pPr>
        <w:autoSpaceDE/>
        <w:autoSpaceDN/>
        <w:adjustRightInd/>
        <w:spacing w:after="160" w:line="278" w:lineRule="auto"/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1135956F" wp14:editId="0151B37D">
            <wp:extent cx="6600150" cy="9323754"/>
            <wp:effectExtent l="0" t="0" r="0" b="0"/>
            <wp:docPr id="16206565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65651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613974" cy="9343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br w:type="page"/>
      </w:r>
    </w:p>
    <w:p w14:paraId="19B49214" w14:textId="77777777" w:rsidR="005F714B" w:rsidRDefault="005F714B" w:rsidP="005F714B">
      <w:pPr>
        <w:rPr>
          <w:rFonts w:ascii="Times New Roman" w:hAnsi="Times New Roman" w:cs="Times New Roman"/>
        </w:rPr>
      </w:pPr>
    </w:p>
    <w:p w14:paraId="3207691E" w14:textId="5C0C3631" w:rsidR="005F714B" w:rsidRDefault="00CA57A4">
      <w:pPr>
        <w:autoSpaceDE/>
        <w:autoSpaceDN/>
        <w:adjustRightInd/>
        <w:spacing w:after="160" w:line="278" w:lineRule="auto"/>
        <w:rPr>
          <w:rFonts w:ascii="Times New Roman" w:hAnsi="Times New Roman" w:cs="Times New Roman"/>
        </w:rPr>
      </w:pPr>
      <w:r w:rsidRPr="00CA57A4">
        <w:rPr>
          <w:rFonts w:ascii="Times New Roman" w:hAnsi="Times New Roman" w:cs="Times New Roman"/>
        </w:rPr>
        <w:drawing>
          <wp:inline distT="0" distB="0" distL="0" distR="0" wp14:anchorId="5B87DA0E" wp14:editId="4C8940D6">
            <wp:extent cx="6287799" cy="8651631"/>
            <wp:effectExtent l="0" t="0" r="0" b="0"/>
            <wp:docPr id="152792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927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301962" cy="8671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714B">
        <w:rPr>
          <w:rFonts w:ascii="Times New Roman" w:hAnsi="Times New Roman" w:cs="Times New Roman"/>
        </w:rPr>
        <w:br w:type="page"/>
      </w:r>
    </w:p>
    <w:p w14:paraId="576BA6C7" w14:textId="1F720F31" w:rsidR="00CA57A4" w:rsidRDefault="005F714B" w:rsidP="005F714B">
      <w:pPr>
        <w:rPr>
          <w:rFonts w:ascii="Times New Roman" w:hAnsi="Times New Roman" w:cs="Times New Roman"/>
        </w:rPr>
      </w:pPr>
      <w:r w:rsidRPr="005F714B">
        <w:rPr>
          <w:rFonts w:ascii="Times New Roman" w:hAnsi="Times New Roman" w:cs="Times New Roman"/>
        </w:rPr>
        <w:lastRenderedPageBreak/>
        <w:drawing>
          <wp:inline distT="0" distB="0" distL="0" distR="0" wp14:anchorId="15F5E9A3" wp14:editId="01055AA2">
            <wp:extent cx="6388383" cy="9089292"/>
            <wp:effectExtent l="0" t="0" r="0" b="0"/>
            <wp:docPr id="5842532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425328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400606" cy="9106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D7FEC" w14:textId="71E7334F" w:rsidR="00CA57A4" w:rsidRDefault="00CA57A4">
      <w:pPr>
        <w:autoSpaceDE/>
        <w:autoSpaceDN/>
        <w:adjustRightInd/>
        <w:spacing w:after="160" w:line="278" w:lineRule="auto"/>
        <w:rPr>
          <w:rFonts w:ascii="Times New Roman" w:hAnsi="Times New Roman" w:cs="Times New Roman"/>
        </w:rPr>
      </w:pPr>
      <w:r w:rsidRPr="00CA57A4">
        <w:rPr>
          <w:rFonts w:ascii="Times New Roman" w:hAnsi="Times New Roman" w:cs="Times New Roman"/>
        </w:rPr>
        <w:lastRenderedPageBreak/>
        <w:drawing>
          <wp:inline distT="0" distB="0" distL="0" distR="0" wp14:anchorId="4DA84BC5" wp14:editId="3DE2D464">
            <wp:extent cx="6503454" cy="7612185"/>
            <wp:effectExtent l="0" t="0" r="0" b="8255"/>
            <wp:docPr id="2111024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102465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507666" cy="7617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br w:type="page"/>
      </w:r>
    </w:p>
    <w:p w14:paraId="50992D77" w14:textId="2AF76C86" w:rsidR="005F714B" w:rsidRDefault="00CA57A4" w:rsidP="005F714B">
      <w:pPr>
        <w:rPr>
          <w:rFonts w:ascii="Times New Roman" w:hAnsi="Times New Roman" w:cs="Times New Roman"/>
        </w:rPr>
      </w:pPr>
      <w:r w:rsidRPr="00CA57A4">
        <w:rPr>
          <w:rFonts w:ascii="Times New Roman" w:hAnsi="Times New Roman" w:cs="Times New Roman"/>
        </w:rPr>
        <w:lastRenderedPageBreak/>
        <w:drawing>
          <wp:inline distT="0" distB="0" distL="0" distR="0" wp14:anchorId="710B111E" wp14:editId="25124E8B">
            <wp:extent cx="6550947" cy="6533662"/>
            <wp:effectExtent l="0" t="0" r="2540" b="635"/>
            <wp:docPr id="3386868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68686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560020" cy="6542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5AB80" w14:textId="77777777" w:rsidR="00CA57A4" w:rsidRPr="00CA57A4" w:rsidRDefault="00CA57A4" w:rsidP="00CA57A4">
      <w:pPr>
        <w:rPr>
          <w:rFonts w:ascii="Times New Roman" w:hAnsi="Times New Roman" w:cs="Times New Roman"/>
        </w:rPr>
      </w:pPr>
    </w:p>
    <w:p w14:paraId="06483D3A" w14:textId="77777777" w:rsidR="00CA57A4" w:rsidRPr="00CA57A4" w:rsidRDefault="00CA57A4" w:rsidP="00CA57A4">
      <w:pPr>
        <w:rPr>
          <w:rFonts w:ascii="Times New Roman" w:hAnsi="Times New Roman" w:cs="Times New Roman"/>
        </w:rPr>
      </w:pPr>
    </w:p>
    <w:p w14:paraId="6831E67E" w14:textId="77777777" w:rsidR="00CA57A4" w:rsidRPr="00CA57A4" w:rsidRDefault="00CA57A4" w:rsidP="00CA57A4">
      <w:pPr>
        <w:rPr>
          <w:rFonts w:ascii="Times New Roman" w:hAnsi="Times New Roman" w:cs="Times New Roman"/>
        </w:rPr>
      </w:pPr>
    </w:p>
    <w:p w14:paraId="6C998FFF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68A5893C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47978553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04801B82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7C61E8E1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751B5F78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13EDF0DC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26079C56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1F7E2BC4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2F48B699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58B3F974" w14:textId="1D6822CE" w:rsidR="00CA57A4" w:rsidRDefault="00CA57A4" w:rsidP="00CA57A4">
      <w:pPr>
        <w:rPr>
          <w:rFonts w:ascii="Times New Roman" w:hAnsi="Times New Roman" w:cs="Times New Roman"/>
        </w:rPr>
      </w:pPr>
      <w:r w:rsidRPr="00CA57A4">
        <w:rPr>
          <w:rFonts w:ascii="Times New Roman" w:hAnsi="Times New Roman" w:cs="Times New Roman"/>
        </w:rPr>
        <w:lastRenderedPageBreak/>
        <w:drawing>
          <wp:inline distT="0" distB="0" distL="0" distR="0" wp14:anchorId="3F0BFA2C" wp14:editId="01012137">
            <wp:extent cx="6448711" cy="7526215"/>
            <wp:effectExtent l="0" t="0" r="9525" b="0"/>
            <wp:docPr id="11586998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699852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465330" cy="7545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44CC48" w14:textId="77777777" w:rsidR="00CA57A4" w:rsidRPr="00CA57A4" w:rsidRDefault="00CA57A4" w:rsidP="00CA57A4">
      <w:pPr>
        <w:rPr>
          <w:rFonts w:ascii="Times New Roman" w:hAnsi="Times New Roman" w:cs="Times New Roman"/>
        </w:rPr>
      </w:pPr>
    </w:p>
    <w:p w14:paraId="4481B7FC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13F77FB6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12525B40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58606BDC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2FFAF557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41095D3A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7F377DB2" w14:textId="6C1E8D94" w:rsidR="00CA57A4" w:rsidRDefault="00CA57A4" w:rsidP="00CA57A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References</w:t>
      </w:r>
    </w:p>
    <w:p w14:paraId="50C9375D" w14:textId="77777777" w:rsidR="00CA57A4" w:rsidRDefault="00CA57A4" w:rsidP="00CA57A4">
      <w:pPr>
        <w:rPr>
          <w:rFonts w:ascii="Times New Roman" w:hAnsi="Times New Roman" w:cs="Times New Roman"/>
        </w:rPr>
      </w:pPr>
    </w:p>
    <w:p w14:paraId="723600D4" w14:textId="559EF3AE" w:rsidR="00CA57A4" w:rsidRPr="00A37D74" w:rsidRDefault="00CA57A4" w:rsidP="00CA57A4">
      <w:pPr>
        <w:ind w:firstLine="720"/>
        <w:rPr>
          <w:rFonts w:ascii="Times New Roman" w:hAnsi="Times New Roman" w:cs="Times New Roman"/>
        </w:rPr>
      </w:pPr>
      <w:r w:rsidRPr="00A37D74">
        <w:rPr>
          <w:rFonts w:ascii="Times New Roman" w:hAnsi="Times New Roman" w:cs="Times New Roman"/>
        </w:rPr>
        <w:t xml:space="preserve">Acosta Rubio, Z., Febles Acosta, J., </w:t>
      </w:r>
      <w:proofErr w:type="spellStart"/>
      <w:r w:rsidRPr="00A37D74">
        <w:rPr>
          <w:rFonts w:ascii="Times New Roman" w:hAnsi="Times New Roman" w:cs="Times New Roman"/>
        </w:rPr>
        <w:t>Banaitis</w:t>
      </w:r>
      <w:proofErr w:type="spellEnd"/>
      <w:r w:rsidRPr="00A37D74">
        <w:rPr>
          <w:rFonts w:ascii="Times New Roman" w:hAnsi="Times New Roman" w:cs="Times New Roman"/>
        </w:rPr>
        <w:t xml:space="preserve">, A., &amp; Ferreira, F. A. F. (2022). </w:t>
      </w:r>
      <w:r w:rsidR="00A37D74">
        <w:rPr>
          <w:rFonts w:ascii="Times New Roman" w:hAnsi="Times New Roman" w:cs="Times New Roman"/>
        </w:rPr>
        <w:t>Managing Communication and Participation in Canary Island Firms</w:t>
      </w:r>
      <w:r w:rsidRPr="00A37D74">
        <w:rPr>
          <w:rFonts w:ascii="Times New Roman" w:hAnsi="Times New Roman" w:cs="Times New Roman"/>
        </w:rPr>
        <w:t xml:space="preserve"> </w:t>
      </w:r>
      <w:r w:rsidRPr="00A37D74">
        <w:rPr>
          <w:rFonts w:ascii="Times New Roman" w:hAnsi="Times New Roman" w:cs="Times New Roman"/>
          <w:i/>
          <w:iCs/>
        </w:rPr>
        <w:t xml:space="preserve">E+M </w:t>
      </w:r>
      <w:proofErr w:type="spellStart"/>
      <w:r w:rsidRPr="00A37D74">
        <w:rPr>
          <w:rFonts w:ascii="Times New Roman" w:hAnsi="Times New Roman" w:cs="Times New Roman"/>
          <w:i/>
          <w:iCs/>
        </w:rPr>
        <w:t>Ekonomie</w:t>
      </w:r>
      <w:proofErr w:type="spellEnd"/>
      <w:r w:rsidRPr="00A37D74">
        <w:rPr>
          <w:rFonts w:ascii="Times New Roman" w:hAnsi="Times New Roman" w:cs="Times New Roman"/>
          <w:i/>
          <w:iCs/>
        </w:rPr>
        <w:t xml:space="preserve"> a Management</w:t>
      </w:r>
      <w:r w:rsidRPr="00A37D74">
        <w:rPr>
          <w:rFonts w:ascii="Times New Roman" w:hAnsi="Times New Roman" w:cs="Times New Roman"/>
        </w:rPr>
        <w:t xml:space="preserve">, </w:t>
      </w:r>
      <w:r w:rsidRPr="00A37D74">
        <w:rPr>
          <w:rFonts w:ascii="Times New Roman" w:hAnsi="Times New Roman" w:cs="Times New Roman"/>
          <w:i/>
          <w:iCs/>
        </w:rPr>
        <w:t>25</w:t>
      </w:r>
      <w:r w:rsidRPr="00A37D74">
        <w:rPr>
          <w:rFonts w:ascii="Times New Roman" w:hAnsi="Times New Roman" w:cs="Times New Roman"/>
        </w:rPr>
        <w:t xml:space="preserve">(2), 75–92. </w:t>
      </w:r>
      <w:hyperlink r:id="rId24" w:history="1">
        <w:r w:rsidRPr="00A37D74">
          <w:rPr>
            <w:rStyle w:val="Hyperlink"/>
            <w:rFonts w:ascii="Times New Roman" w:hAnsi="Times New Roman" w:cs="Times New Roman"/>
          </w:rPr>
          <w:t>https://doi.org/10.15240/tul/001/202</w:t>
        </w:r>
      </w:hyperlink>
    </w:p>
    <w:p w14:paraId="56A102DA" w14:textId="77777777" w:rsidR="00CA57A4" w:rsidRPr="00A37D74" w:rsidRDefault="00CA57A4" w:rsidP="00CA57A4">
      <w:pPr>
        <w:ind w:firstLine="720"/>
        <w:rPr>
          <w:rFonts w:ascii="Times New Roman" w:hAnsi="Times New Roman" w:cs="Times New Roman"/>
        </w:rPr>
      </w:pPr>
    </w:p>
    <w:p w14:paraId="5731B556" w14:textId="77777777" w:rsidR="00CA57A4" w:rsidRPr="00A37D74" w:rsidRDefault="00CA57A4" w:rsidP="00CA57A4">
      <w:pPr>
        <w:ind w:firstLine="720"/>
        <w:rPr>
          <w:rFonts w:ascii="Times New Roman" w:hAnsi="Times New Roman" w:cs="Times New Roman"/>
        </w:rPr>
      </w:pPr>
    </w:p>
    <w:p w14:paraId="4D686CDF" w14:textId="06906D6C" w:rsidR="00CA57A4" w:rsidRPr="00A37D74" w:rsidRDefault="00CA57A4" w:rsidP="00CA57A4">
      <w:pPr>
        <w:tabs>
          <w:tab w:val="left" w:pos="911"/>
        </w:tabs>
        <w:rPr>
          <w:rFonts w:ascii="Times New Roman" w:hAnsi="Times New Roman" w:cs="Times New Roman"/>
        </w:rPr>
      </w:pPr>
      <w:r w:rsidRPr="00A37D74">
        <w:rPr>
          <w:rFonts w:ascii="Times New Roman" w:hAnsi="Times New Roman" w:cs="Times New Roman"/>
        </w:rPr>
        <w:tab/>
      </w:r>
      <w:r w:rsidRPr="00BB7444">
        <w:rPr>
          <w:rFonts w:ascii="Times New Roman" w:hAnsi="Times New Roman" w:cs="Times New Roman"/>
        </w:rPr>
        <w:t>Akinola, M., Martin, A. E., &amp; Phillips, K. W. (2018). To Delegate</w:t>
      </w:r>
      <w:r w:rsidRPr="00A37D74">
        <w:rPr>
          <w:rFonts w:ascii="Times New Roman" w:hAnsi="Times New Roman" w:cs="Times New Roman"/>
        </w:rPr>
        <w:t xml:space="preserve"> </w:t>
      </w:r>
      <w:r w:rsidRPr="00BB7444">
        <w:rPr>
          <w:rFonts w:ascii="Times New Roman" w:hAnsi="Times New Roman" w:cs="Times New Roman"/>
        </w:rPr>
        <w:t xml:space="preserve">or Not to Delegate: Gender Differences in Affective Associations and </w:t>
      </w:r>
      <w:proofErr w:type="spellStart"/>
      <w:r w:rsidRPr="00BB7444">
        <w:rPr>
          <w:rFonts w:ascii="Times New Roman" w:hAnsi="Times New Roman" w:cs="Times New Roman"/>
        </w:rPr>
        <w:t>Behavioral</w:t>
      </w:r>
      <w:proofErr w:type="spellEnd"/>
      <w:r w:rsidRPr="00BB7444">
        <w:rPr>
          <w:rFonts w:ascii="Times New Roman" w:hAnsi="Times New Roman" w:cs="Times New Roman"/>
        </w:rPr>
        <w:t xml:space="preserve"> Responses to Delegation. </w:t>
      </w:r>
      <w:r w:rsidRPr="00BB7444">
        <w:rPr>
          <w:rFonts w:ascii="Times New Roman" w:hAnsi="Times New Roman" w:cs="Times New Roman"/>
          <w:i/>
          <w:iCs/>
        </w:rPr>
        <w:t>Academy of Management Journal</w:t>
      </w:r>
      <w:r w:rsidRPr="00BB7444">
        <w:rPr>
          <w:rFonts w:ascii="Times New Roman" w:hAnsi="Times New Roman" w:cs="Times New Roman"/>
        </w:rPr>
        <w:t xml:space="preserve">, </w:t>
      </w:r>
      <w:r w:rsidRPr="00BB7444">
        <w:rPr>
          <w:rFonts w:ascii="Times New Roman" w:hAnsi="Times New Roman" w:cs="Times New Roman"/>
          <w:i/>
          <w:iCs/>
        </w:rPr>
        <w:t>61</w:t>
      </w:r>
      <w:r w:rsidRPr="00BB7444">
        <w:rPr>
          <w:rFonts w:ascii="Times New Roman" w:hAnsi="Times New Roman" w:cs="Times New Roman"/>
        </w:rPr>
        <w:t xml:space="preserve">(4), 1467–1491. </w:t>
      </w:r>
      <w:hyperlink r:id="rId25" w:history="1">
        <w:r w:rsidRPr="00BB7444">
          <w:rPr>
            <w:rStyle w:val="Hyperlink"/>
            <w:rFonts w:ascii="Times New Roman" w:hAnsi="Times New Roman" w:cs="Times New Roman"/>
          </w:rPr>
          <w:t>https://doi.org/10.5465/amj.2016.0662</w:t>
        </w:r>
      </w:hyperlink>
    </w:p>
    <w:p w14:paraId="3A259814" w14:textId="77777777" w:rsidR="00CA57A4" w:rsidRPr="00A37D74" w:rsidRDefault="00CA57A4" w:rsidP="00CA57A4">
      <w:pPr>
        <w:tabs>
          <w:tab w:val="left" w:pos="911"/>
        </w:tabs>
        <w:ind w:left="911" w:firstLine="720"/>
        <w:rPr>
          <w:rFonts w:ascii="Times New Roman" w:hAnsi="Times New Roman" w:cs="Times New Roman"/>
        </w:rPr>
      </w:pPr>
    </w:p>
    <w:p w14:paraId="5B61B81B" w14:textId="77777777" w:rsidR="00CA57A4" w:rsidRPr="00A37D74" w:rsidRDefault="00CA57A4" w:rsidP="00CA57A4">
      <w:pPr>
        <w:tabs>
          <w:tab w:val="left" w:pos="911"/>
        </w:tabs>
        <w:rPr>
          <w:rFonts w:ascii="Times New Roman" w:hAnsi="Times New Roman" w:cs="Times New Roman"/>
        </w:rPr>
      </w:pPr>
    </w:p>
    <w:p w14:paraId="2E56EF4A" w14:textId="2B9D76FB" w:rsidR="00CA57A4" w:rsidRPr="00A37D74" w:rsidRDefault="00CA57A4" w:rsidP="00CA57A4">
      <w:pPr>
        <w:tabs>
          <w:tab w:val="left" w:pos="911"/>
        </w:tabs>
        <w:rPr>
          <w:rFonts w:ascii="Times New Roman" w:hAnsi="Times New Roman" w:cs="Times New Roman"/>
          <w:b/>
          <w:bCs/>
        </w:rPr>
      </w:pPr>
      <w:r w:rsidRPr="00A37D74">
        <w:rPr>
          <w:rFonts w:ascii="Times New Roman" w:hAnsi="Times New Roman" w:cs="Times New Roman"/>
        </w:rPr>
        <w:tab/>
      </w:r>
      <w:r w:rsidRPr="00A37D74">
        <w:rPr>
          <w:rFonts w:ascii="Times New Roman" w:hAnsi="Times New Roman" w:cs="Times New Roman"/>
        </w:rPr>
        <w:t xml:space="preserve">BPS Ethics committee. (2021). BPS.org.uk. </w:t>
      </w:r>
      <w:r w:rsidRPr="00A37D74">
        <w:rPr>
          <w:rFonts w:ascii="Times New Roman" w:hAnsi="Times New Roman" w:cs="Times New Roman"/>
          <w:b/>
          <w:bCs/>
        </w:rPr>
        <w:t>Code of Ethics and Conduct</w:t>
      </w:r>
      <w:r w:rsidRPr="00A37D74">
        <w:rPr>
          <w:rFonts w:ascii="Times New Roman" w:hAnsi="Times New Roman" w:cs="Times New Roman"/>
          <w:b/>
          <w:bCs/>
        </w:rPr>
        <w:t xml:space="preserve">. </w:t>
      </w:r>
      <w:r w:rsidRPr="00A37D74">
        <w:rPr>
          <w:rFonts w:ascii="Times New Roman" w:hAnsi="Times New Roman" w:cs="Times New Roman"/>
        </w:rPr>
        <w:t xml:space="preserve">Accessed 29/04/2026. </w:t>
      </w:r>
      <w:hyperlink r:id="rId26" w:history="1">
        <w:r w:rsidRPr="00A37D74">
          <w:rPr>
            <w:rStyle w:val="Hyperlink"/>
            <w:rFonts w:ascii="Times New Roman" w:hAnsi="Times New Roman" w:cs="Times New Roman"/>
          </w:rPr>
          <w:t>https://www.bps.org.uk/guideline/code-ethics-and-conduct</w:t>
        </w:r>
      </w:hyperlink>
    </w:p>
    <w:p w14:paraId="5826BB7B" w14:textId="77777777" w:rsidR="00CA57A4" w:rsidRPr="00A37D74" w:rsidRDefault="00CA57A4" w:rsidP="00CA57A4">
      <w:pPr>
        <w:tabs>
          <w:tab w:val="left" w:pos="911"/>
        </w:tabs>
        <w:ind w:left="911"/>
        <w:rPr>
          <w:rFonts w:ascii="Times New Roman" w:hAnsi="Times New Roman" w:cs="Times New Roman"/>
        </w:rPr>
      </w:pPr>
    </w:p>
    <w:p w14:paraId="082E2BEF" w14:textId="77777777" w:rsidR="00CA57A4" w:rsidRPr="00BB7444" w:rsidRDefault="00CA57A4" w:rsidP="00CA57A4">
      <w:pPr>
        <w:tabs>
          <w:tab w:val="left" w:pos="911"/>
        </w:tabs>
        <w:rPr>
          <w:rFonts w:ascii="Times New Roman" w:hAnsi="Times New Roman" w:cs="Times New Roman"/>
        </w:rPr>
      </w:pPr>
    </w:p>
    <w:p w14:paraId="5164676A" w14:textId="7294DBA4" w:rsidR="00CA57A4" w:rsidRPr="00A37D74" w:rsidRDefault="00CA57A4" w:rsidP="00CA57A4">
      <w:pPr>
        <w:ind w:firstLine="720"/>
        <w:rPr>
          <w:rFonts w:ascii="Times New Roman" w:hAnsi="Times New Roman" w:cs="Times New Roman"/>
        </w:rPr>
      </w:pPr>
      <w:r w:rsidRPr="00A37D74">
        <w:rPr>
          <w:rFonts w:ascii="Times New Roman" w:hAnsi="Times New Roman" w:cs="Times New Roman"/>
        </w:rPr>
        <w:t xml:space="preserve">BPS Code of Human Research Ethics. (2021). Explore.bps.org.uk. Deception. Accessed 29/04/2026. </w:t>
      </w:r>
      <w:hyperlink r:id="rId27" w:history="1">
        <w:r w:rsidRPr="00A37D74">
          <w:rPr>
            <w:rStyle w:val="Hyperlink"/>
            <w:rFonts w:ascii="Times New Roman" w:hAnsi="Times New Roman" w:cs="Times New Roman"/>
          </w:rPr>
          <w:t>https://explore.bps.org.uk/content/report-guideline/bpsrep.2021.inf180/chapter/bpsrep.2021.inf180.7</w:t>
        </w:r>
      </w:hyperlink>
    </w:p>
    <w:p w14:paraId="1600CA0D" w14:textId="77777777" w:rsidR="00CA57A4" w:rsidRPr="00A37D74" w:rsidRDefault="00CA57A4" w:rsidP="00CA57A4">
      <w:pPr>
        <w:ind w:firstLine="720"/>
        <w:rPr>
          <w:rFonts w:ascii="Times New Roman" w:hAnsi="Times New Roman" w:cs="Times New Roman"/>
        </w:rPr>
      </w:pPr>
    </w:p>
    <w:p w14:paraId="78105A4B" w14:textId="0187B5B5" w:rsidR="00A37D74" w:rsidRPr="00A37D74" w:rsidRDefault="00A37D74" w:rsidP="00A37D74">
      <w:pPr>
        <w:ind w:firstLine="720"/>
        <w:rPr>
          <w:rFonts w:ascii="Times New Roman" w:hAnsi="Times New Roman" w:cs="Times New Roman"/>
        </w:rPr>
      </w:pPr>
      <w:r w:rsidRPr="00A37D74">
        <w:rPr>
          <w:rFonts w:ascii="Times New Roman" w:hAnsi="Times New Roman" w:cs="Times New Roman"/>
        </w:rPr>
        <w:t xml:space="preserve">BPS Code of Human Research Ethics. (2021). Explore.bps.org.uk. </w:t>
      </w:r>
      <w:r w:rsidRPr="00A37D74">
        <w:rPr>
          <w:rFonts w:ascii="Times New Roman" w:hAnsi="Times New Roman" w:cs="Times New Roman"/>
        </w:rPr>
        <w:t>Risk</w:t>
      </w:r>
      <w:r w:rsidRPr="00A37D74">
        <w:rPr>
          <w:rFonts w:ascii="Times New Roman" w:hAnsi="Times New Roman" w:cs="Times New Roman"/>
        </w:rPr>
        <w:t xml:space="preserve">. Accessed 29/04/2026. </w:t>
      </w:r>
      <w:hyperlink r:id="rId28" w:history="1">
        <w:r w:rsidRPr="00A37D74">
          <w:rPr>
            <w:rStyle w:val="Hyperlink"/>
            <w:rFonts w:ascii="Times New Roman" w:hAnsi="Times New Roman" w:cs="Times New Roman"/>
          </w:rPr>
          <w:t>https://explore.bps.org.uk/content/report-guideline/bpsrep.2021.inf180/chapter/bpsrep.2021.inf180.3</w:t>
        </w:r>
      </w:hyperlink>
    </w:p>
    <w:p w14:paraId="5E7303FA" w14:textId="77777777" w:rsidR="00A37D74" w:rsidRPr="00A37D74" w:rsidRDefault="00A37D74" w:rsidP="00A37D74">
      <w:pPr>
        <w:ind w:firstLine="720"/>
        <w:rPr>
          <w:rFonts w:ascii="Times New Roman" w:hAnsi="Times New Roman" w:cs="Times New Roman"/>
        </w:rPr>
      </w:pPr>
    </w:p>
    <w:p w14:paraId="5BFDC302" w14:textId="69BD3DF7" w:rsidR="00A37D74" w:rsidRPr="00A37D74" w:rsidRDefault="00A37D74" w:rsidP="00A37D74">
      <w:pPr>
        <w:ind w:firstLine="720"/>
        <w:rPr>
          <w:rFonts w:ascii="Times New Roman" w:hAnsi="Times New Roman" w:cs="Times New Roman"/>
        </w:rPr>
      </w:pPr>
      <w:r w:rsidRPr="00A37D74">
        <w:rPr>
          <w:rFonts w:ascii="Times New Roman" w:hAnsi="Times New Roman" w:cs="Times New Roman"/>
        </w:rPr>
        <w:t xml:space="preserve">BPS Code of Human Research Ethics. (2021). Explore.bps.org.uk. </w:t>
      </w:r>
      <w:r w:rsidRPr="00A37D74">
        <w:rPr>
          <w:rFonts w:ascii="Times New Roman" w:hAnsi="Times New Roman" w:cs="Times New Roman"/>
        </w:rPr>
        <w:t>Implications for research</w:t>
      </w:r>
      <w:r w:rsidRPr="00A37D74">
        <w:rPr>
          <w:rFonts w:ascii="Times New Roman" w:hAnsi="Times New Roman" w:cs="Times New Roman"/>
        </w:rPr>
        <w:t xml:space="preserve">. Accessed 29/04/2026. </w:t>
      </w:r>
      <w:hyperlink r:id="rId29" w:history="1">
        <w:r w:rsidRPr="00A37D74">
          <w:rPr>
            <w:rStyle w:val="Hyperlink"/>
            <w:rFonts w:ascii="Times New Roman" w:hAnsi="Times New Roman" w:cs="Times New Roman"/>
          </w:rPr>
          <w:t>https://explore.bps.org.uk/content/report-guideline/bpsrep.2018.inf316/chapter/bpsrep.2018.inf316.3#ch03lev1sec1</w:t>
        </w:r>
      </w:hyperlink>
    </w:p>
    <w:p w14:paraId="2EFDF2F2" w14:textId="77777777" w:rsidR="00A37D74" w:rsidRPr="00A37D74" w:rsidRDefault="00A37D74" w:rsidP="00A37D74">
      <w:pPr>
        <w:ind w:firstLine="720"/>
        <w:rPr>
          <w:rFonts w:ascii="Times New Roman" w:hAnsi="Times New Roman" w:cs="Times New Roman"/>
        </w:rPr>
      </w:pPr>
    </w:p>
    <w:p w14:paraId="4402CD95" w14:textId="281C74A0" w:rsidR="00A37D74" w:rsidRPr="00A37D74" w:rsidRDefault="00A37D74" w:rsidP="00A37D74">
      <w:pPr>
        <w:ind w:firstLine="720"/>
        <w:rPr>
          <w:rFonts w:ascii="Times New Roman" w:hAnsi="Times New Roman" w:cs="Times New Roman"/>
        </w:rPr>
      </w:pPr>
      <w:r w:rsidRPr="00A37D74">
        <w:rPr>
          <w:rFonts w:ascii="Times New Roman" w:hAnsi="Times New Roman" w:cs="Times New Roman"/>
        </w:rPr>
        <w:t xml:space="preserve">BPS Code of Human Research Ethics. (2021). Explore.bps.org.uk. </w:t>
      </w:r>
      <w:r w:rsidRPr="00A37D74">
        <w:rPr>
          <w:rFonts w:ascii="Times New Roman" w:hAnsi="Times New Roman" w:cs="Times New Roman"/>
        </w:rPr>
        <w:t>Student Research</w:t>
      </w:r>
      <w:r w:rsidRPr="00A37D74">
        <w:rPr>
          <w:rFonts w:ascii="Times New Roman" w:hAnsi="Times New Roman" w:cs="Times New Roman"/>
        </w:rPr>
        <w:t xml:space="preserve"> Accessed 29/04/2026. https://explore.bps.org.uk/content/report-guideline/bpsrep.2021.inf180/chapter/bpsrep.2021.inf180.14</w:t>
      </w:r>
    </w:p>
    <w:p w14:paraId="34737343" w14:textId="77777777" w:rsidR="00A37D74" w:rsidRPr="00A37D74" w:rsidRDefault="00A37D74" w:rsidP="00A37D74">
      <w:pPr>
        <w:rPr>
          <w:rFonts w:ascii="Times New Roman" w:hAnsi="Times New Roman" w:cs="Times New Roman"/>
        </w:rPr>
      </w:pPr>
    </w:p>
    <w:p w14:paraId="5C25BC12" w14:textId="77777777" w:rsidR="00A37D74" w:rsidRPr="00A37D74" w:rsidRDefault="00A37D74" w:rsidP="00A37D74">
      <w:pPr>
        <w:ind w:firstLine="720"/>
        <w:rPr>
          <w:rFonts w:ascii="Times New Roman" w:hAnsi="Times New Roman" w:cs="Times New Roman"/>
        </w:rPr>
      </w:pPr>
    </w:p>
    <w:p w14:paraId="0931FC1C" w14:textId="4AA2DF12" w:rsidR="00A37D74" w:rsidRPr="00A37D74" w:rsidRDefault="00A37D74" w:rsidP="00A37D74">
      <w:pPr>
        <w:ind w:firstLine="720"/>
        <w:rPr>
          <w:rFonts w:ascii="Times New Roman" w:hAnsi="Times New Roman" w:cs="Times New Roman"/>
          <w:b/>
          <w:bCs/>
        </w:rPr>
      </w:pPr>
      <w:r w:rsidRPr="00A37D74">
        <w:rPr>
          <w:rFonts w:ascii="Times New Roman" w:hAnsi="Times New Roman" w:cs="Times New Roman"/>
        </w:rPr>
        <w:t xml:space="preserve">The BPS. </w:t>
      </w:r>
      <w:r w:rsidRPr="00A37D74">
        <w:rPr>
          <w:rFonts w:ascii="Times New Roman" w:hAnsi="Times New Roman" w:cs="Times New Roman"/>
          <w:b/>
          <w:bCs/>
        </w:rPr>
        <w:t xml:space="preserve">(2018). Bps.org.uk. </w:t>
      </w:r>
      <w:r w:rsidRPr="00A37D74">
        <w:rPr>
          <w:rFonts w:ascii="Times New Roman" w:hAnsi="Times New Roman" w:cs="Times New Roman"/>
          <w:b/>
          <w:bCs/>
        </w:rPr>
        <w:t>The General Data Protection Regulation (GDPR) – FAQs.</w:t>
      </w:r>
      <w:r w:rsidRPr="00A37D74">
        <w:rPr>
          <w:rFonts w:ascii="Times New Roman" w:hAnsi="Times New Roman" w:cs="Times New Roman"/>
          <w:b/>
          <w:bCs/>
        </w:rPr>
        <w:t xml:space="preserve"> Accessed 29/04/2026. </w:t>
      </w:r>
      <w:hyperlink r:id="rId30" w:history="1">
        <w:r w:rsidRPr="00A37D74">
          <w:rPr>
            <w:rStyle w:val="Hyperlink"/>
            <w:rFonts w:ascii="Times New Roman" w:hAnsi="Times New Roman" w:cs="Times New Roman"/>
            <w:b/>
            <w:bCs/>
          </w:rPr>
          <w:t>https://www.bps.org.uk/guideline/general-data-protection-regulation-gdpr-faqs</w:t>
        </w:r>
      </w:hyperlink>
    </w:p>
    <w:p w14:paraId="4760AF81" w14:textId="77777777" w:rsidR="00A37D74" w:rsidRPr="00A37D74" w:rsidRDefault="00A37D74" w:rsidP="00A37D74">
      <w:pPr>
        <w:ind w:firstLine="720"/>
        <w:rPr>
          <w:rFonts w:ascii="Times New Roman" w:hAnsi="Times New Roman" w:cs="Times New Roman"/>
          <w:b/>
          <w:bCs/>
        </w:rPr>
      </w:pPr>
    </w:p>
    <w:p w14:paraId="7652A1D3" w14:textId="77777777" w:rsidR="00A37D74" w:rsidRPr="00A37D74" w:rsidRDefault="00A37D74" w:rsidP="00A37D74">
      <w:pPr>
        <w:ind w:firstLine="720"/>
        <w:rPr>
          <w:rFonts w:ascii="Times New Roman" w:hAnsi="Times New Roman" w:cs="Times New Roman"/>
          <w:b/>
          <w:bCs/>
        </w:rPr>
      </w:pPr>
    </w:p>
    <w:p w14:paraId="396FCE78" w14:textId="4C3BE413" w:rsidR="00A37D74" w:rsidRDefault="00A37D74" w:rsidP="00A37D74">
      <w:pPr>
        <w:tabs>
          <w:tab w:val="left" w:pos="1484"/>
        </w:tabs>
        <w:rPr>
          <w:rFonts w:ascii="Times New Roman" w:hAnsi="Times New Roman" w:cs="Times New Roman"/>
        </w:rPr>
      </w:pPr>
      <w:r w:rsidRPr="00A37D74">
        <w:rPr>
          <w:rFonts w:ascii="Times New Roman" w:hAnsi="Times New Roman" w:cs="Times New Roman"/>
        </w:rPr>
        <w:tab/>
      </w:r>
      <w:r w:rsidRPr="00A37D74">
        <w:rPr>
          <w:rFonts w:ascii="Times New Roman" w:hAnsi="Times New Roman" w:cs="Times New Roman"/>
        </w:rPr>
        <w:t xml:space="preserve">Haynes, S. N., &amp; Hunsley, J. (2021). </w:t>
      </w:r>
      <w:r w:rsidRPr="00A37D74">
        <w:rPr>
          <w:rFonts w:ascii="Times New Roman" w:hAnsi="Times New Roman" w:cs="Times New Roman"/>
          <w:i/>
          <w:iCs/>
        </w:rPr>
        <w:t xml:space="preserve">Writing dissertations and theses in </w:t>
      </w:r>
      <w:proofErr w:type="gramStart"/>
      <w:r w:rsidRPr="00A37D74">
        <w:rPr>
          <w:rFonts w:ascii="Times New Roman" w:hAnsi="Times New Roman" w:cs="Times New Roman"/>
          <w:i/>
          <w:iCs/>
        </w:rPr>
        <w:t>psychology :</w:t>
      </w:r>
      <w:proofErr w:type="gramEnd"/>
      <w:r w:rsidRPr="00A37D74">
        <w:rPr>
          <w:rFonts w:ascii="Times New Roman" w:hAnsi="Times New Roman" w:cs="Times New Roman"/>
          <w:i/>
          <w:iCs/>
        </w:rPr>
        <w:t xml:space="preserve"> a student’s guide for success</w:t>
      </w:r>
      <w:r w:rsidRPr="00A37D74">
        <w:rPr>
          <w:rFonts w:ascii="Times New Roman" w:hAnsi="Times New Roman" w:cs="Times New Roman"/>
        </w:rPr>
        <w:t xml:space="preserve"> (1st ed.). Routledge.</w:t>
      </w:r>
      <w:r w:rsidRPr="00A37D74">
        <w:rPr>
          <w:rFonts w:ascii="Times New Roman" w:hAnsi="Times New Roman" w:cs="Times New Roman"/>
        </w:rPr>
        <w:t xml:space="preserve"> </w:t>
      </w:r>
      <w:hyperlink r:id="rId31" w:history="1">
        <w:r w:rsidRPr="00585E96">
          <w:rPr>
            <w:rStyle w:val="Hyperlink"/>
            <w:rFonts w:ascii="Times New Roman" w:hAnsi="Times New Roman" w:cs="Times New Roman"/>
          </w:rPr>
          <w:t>https://doi.org/10.4324/9781003013822</w:t>
        </w:r>
      </w:hyperlink>
    </w:p>
    <w:p w14:paraId="1E753554" w14:textId="77777777" w:rsidR="00A37D74" w:rsidRPr="00A37D74" w:rsidRDefault="00A37D74" w:rsidP="00A37D74">
      <w:pPr>
        <w:tabs>
          <w:tab w:val="left" w:pos="1484"/>
        </w:tabs>
        <w:rPr>
          <w:rFonts w:ascii="Times New Roman" w:hAnsi="Times New Roman" w:cs="Times New Roman"/>
        </w:rPr>
      </w:pPr>
    </w:p>
    <w:p w14:paraId="1150ADFC" w14:textId="77777777" w:rsidR="00A37D74" w:rsidRPr="00A37D74" w:rsidRDefault="00A37D74" w:rsidP="00A37D74">
      <w:pPr>
        <w:tabs>
          <w:tab w:val="left" w:pos="1484"/>
        </w:tabs>
        <w:rPr>
          <w:rFonts w:ascii="Times New Roman" w:hAnsi="Times New Roman" w:cs="Times New Roman"/>
        </w:rPr>
      </w:pPr>
    </w:p>
    <w:p w14:paraId="3B620B8D" w14:textId="77777777" w:rsidR="00A37D74" w:rsidRDefault="00A37D74" w:rsidP="00A37D74">
      <w:pPr>
        <w:tabs>
          <w:tab w:val="left" w:pos="1484"/>
        </w:tabs>
      </w:pPr>
    </w:p>
    <w:p w14:paraId="5F2F4E99" w14:textId="77777777" w:rsidR="00A37D74" w:rsidRPr="00BB7444" w:rsidRDefault="00A37D74" w:rsidP="00A37D74"/>
    <w:p w14:paraId="5AD1B093" w14:textId="77777777" w:rsidR="00A37D74" w:rsidRPr="00A37D74" w:rsidRDefault="00A37D74" w:rsidP="00A37D74">
      <w:pPr>
        <w:ind w:firstLine="720"/>
        <w:rPr>
          <w:rFonts w:ascii="Times New Roman" w:hAnsi="Times New Roman" w:cs="Times New Roman"/>
          <w:b/>
          <w:bCs/>
        </w:rPr>
      </w:pPr>
    </w:p>
    <w:p w14:paraId="22B454D1" w14:textId="5DA16B5A" w:rsidR="00A37D74" w:rsidRDefault="00A37D74" w:rsidP="00A37D74">
      <w:pPr>
        <w:ind w:firstLine="720"/>
        <w:rPr>
          <w:rFonts w:ascii="Times New Roman" w:hAnsi="Times New Roman" w:cs="Times New Roman"/>
        </w:rPr>
      </w:pPr>
    </w:p>
    <w:p w14:paraId="51C564D4" w14:textId="77777777" w:rsidR="00A37D74" w:rsidRDefault="00A37D74" w:rsidP="00A37D74">
      <w:pPr>
        <w:ind w:firstLine="720"/>
        <w:rPr>
          <w:rFonts w:ascii="Times New Roman" w:hAnsi="Times New Roman" w:cs="Times New Roman"/>
        </w:rPr>
      </w:pPr>
    </w:p>
    <w:p w14:paraId="270511F2" w14:textId="77777777" w:rsidR="00A37D74" w:rsidRDefault="00A37D74" w:rsidP="00A37D74">
      <w:pPr>
        <w:ind w:firstLine="720"/>
        <w:rPr>
          <w:rFonts w:ascii="Times New Roman" w:hAnsi="Times New Roman" w:cs="Times New Roman"/>
        </w:rPr>
      </w:pPr>
    </w:p>
    <w:p w14:paraId="2664E7F5" w14:textId="77777777" w:rsidR="00A37D74" w:rsidRDefault="00A37D74" w:rsidP="00A37D74">
      <w:pPr>
        <w:ind w:firstLine="720"/>
        <w:rPr>
          <w:rFonts w:ascii="Times New Roman" w:hAnsi="Times New Roman" w:cs="Times New Roman"/>
        </w:rPr>
      </w:pPr>
    </w:p>
    <w:p w14:paraId="08236D76" w14:textId="77777777" w:rsidR="00A37D74" w:rsidRPr="00CA57A4" w:rsidRDefault="00A37D74" w:rsidP="00A37D74">
      <w:pPr>
        <w:ind w:firstLine="720"/>
        <w:rPr>
          <w:rFonts w:ascii="Times New Roman" w:hAnsi="Times New Roman" w:cs="Times New Roman"/>
        </w:rPr>
      </w:pPr>
    </w:p>
    <w:p w14:paraId="4C40AF44" w14:textId="77777777" w:rsidR="00CA57A4" w:rsidRPr="00CA57A4" w:rsidRDefault="00CA57A4" w:rsidP="00CA57A4">
      <w:pPr>
        <w:ind w:firstLine="720"/>
        <w:rPr>
          <w:rFonts w:ascii="Times New Roman" w:hAnsi="Times New Roman" w:cs="Times New Roman"/>
        </w:rPr>
      </w:pPr>
    </w:p>
    <w:sectPr w:rsidR="00CA57A4" w:rsidRPr="00CA57A4">
      <w:head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975184" w14:textId="77777777" w:rsidR="00607B2A" w:rsidRDefault="00607B2A" w:rsidP="005F714B">
      <w:r>
        <w:separator/>
      </w:r>
    </w:p>
  </w:endnote>
  <w:endnote w:type="continuationSeparator" w:id="0">
    <w:p w14:paraId="4CD18D86" w14:textId="77777777" w:rsidR="00607B2A" w:rsidRDefault="00607B2A" w:rsidP="005F71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2EA2EB" w14:textId="77777777" w:rsidR="00607B2A" w:rsidRDefault="00607B2A" w:rsidP="005F714B">
      <w:r>
        <w:separator/>
      </w:r>
    </w:p>
  </w:footnote>
  <w:footnote w:type="continuationSeparator" w:id="0">
    <w:p w14:paraId="720BBF7E" w14:textId="77777777" w:rsidR="00607B2A" w:rsidRDefault="00607B2A" w:rsidP="005F714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9707241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6CEDFD3" w14:textId="582A4251" w:rsidR="00A37D74" w:rsidRDefault="00A37D74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973124" w14:textId="77777777" w:rsidR="00A37D74" w:rsidRDefault="00A37D7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14B"/>
    <w:rsid w:val="0050249D"/>
    <w:rsid w:val="005F19A3"/>
    <w:rsid w:val="005F714B"/>
    <w:rsid w:val="00607B2A"/>
    <w:rsid w:val="008D7FF2"/>
    <w:rsid w:val="00944BD2"/>
    <w:rsid w:val="00A37D74"/>
    <w:rsid w:val="00CA5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E72C0"/>
  <w15:chartTrackingRefBased/>
  <w15:docId w15:val="{5A8B790D-EC94-4CEA-909F-17EDB55B2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99"/>
    <w:qFormat/>
    <w:rsid w:val="005F714B"/>
    <w:pPr>
      <w:autoSpaceDE w:val="0"/>
      <w:autoSpaceDN w:val="0"/>
      <w:adjustRightInd w:val="0"/>
      <w:spacing w:after="0" w:line="240" w:lineRule="auto"/>
    </w:pPr>
    <w:rPr>
      <w:rFonts w:ascii="Courier New" w:hAnsi="Courier New" w:cs="Courier New"/>
      <w:color w:val="000000"/>
      <w:kern w:val="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F714B"/>
    <w:pPr>
      <w:keepNext/>
      <w:keepLines/>
      <w:autoSpaceDE/>
      <w:autoSpaceDN/>
      <w:adjustRightInd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714B"/>
    <w:pPr>
      <w:keepNext/>
      <w:keepLines/>
      <w:autoSpaceDE/>
      <w:autoSpaceDN/>
      <w:adjustRightInd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714B"/>
    <w:pPr>
      <w:keepNext/>
      <w:keepLines/>
      <w:autoSpaceDE/>
      <w:autoSpaceDN/>
      <w:adjustRightInd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714B"/>
    <w:pPr>
      <w:keepNext/>
      <w:keepLines/>
      <w:autoSpaceDE/>
      <w:autoSpaceDN/>
      <w:adjustRightInd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714B"/>
    <w:pPr>
      <w:keepNext/>
      <w:keepLines/>
      <w:autoSpaceDE/>
      <w:autoSpaceDN/>
      <w:adjustRightInd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714B"/>
    <w:pPr>
      <w:keepNext/>
      <w:keepLines/>
      <w:autoSpaceDE/>
      <w:autoSpaceDN/>
      <w:adjustRightInd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714B"/>
    <w:pPr>
      <w:keepNext/>
      <w:keepLines/>
      <w:autoSpaceDE/>
      <w:autoSpaceDN/>
      <w:adjustRightInd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714B"/>
    <w:pPr>
      <w:keepNext/>
      <w:keepLines/>
      <w:autoSpaceDE/>
      <w:autoSpaceDN/>
      <w:adjustRightInd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714B"/>
    <w:pPr>
      <w:keepNext/>
      <w:keepLines/>
      <w:autoSpaceDE/>
      <w:autoSpaceDN/>
      <w:adjustRightInd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71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71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71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71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71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71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71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71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71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714B"/>
    <w:pPr>
      <w:autoSpaceDE/>
      <w:autoSpaceDN/>
      <w:adjustRightInd/>
      <w:spacing w:after="80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71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714B"/>
    <w:pPr>
      <w:numPr>
        <w:ilvl w:val="1"/>
      </w:numPr>
      <w:autoSpaceDE/>
      <w:autoSpaceDN/>
      <w:adjustRightInd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71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714B"/>
    <w:pPr>
      <w:autoSpaceDE/>
      <w:autoSpaceDN/>
      <w:adjustRightInd/>
      <w:spacing w:before="160" w:after="160" w:line="278" w:lineRule="auto"/>
      <w:jc w:val="center"/>
    </w:pPr>
    <w:rPr>
      <w:rFonts w:asciiTheme="minorHAnsi" w:hAnsiTheme="minorHAnsi" w:cstheme="minorBidi"/>
      <w:i/>
      <w:iCs/>
      <w:color w:val="404040" w:themeColor="text1" w:themeTint="BF"/>
      <w:kern w:val="2"/>
    </w:rPr>
  </w:style>
  <w:style w:type="character" w:customStyle="1" w:styleId="QuoteChar">
    <w:name w:val="Quote Char"/>
    <w:basedOn w:val="DefaultParagraphFont"/>
    <w:link w:val="Quote"/>
    <w:uiPriority w:val="29"/>
    <w:rsid w:val="005F71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714B"/>
    <w:pPr>
      <w:autoSpaceDE/>
      <w:autoSpaceDN/>
      <w:adjustRightInd/>
      <w:spacing w:after="160" w:line="278" w:lineRule="auto"/>
      <w:ind w:left="720"/>
      <w:contextualSpacing/>
    </w:pPr>
    <w:rPr>
      <w:rFonts w:asciiTheme="minorHAnsi" w:hAnsiTheme="minorHAnsi" w:cstheme="minorBidi"/>
      <w:color w:val="auto"/>
      <w:kern w:val="2"/>
    </w:rPr>
  </w:style>
  <w:style w:type="character" w:styleId="IntenseEmphasis">
    <w:name w:val="Intense Emphasis"/>
    <w:basedOn w:val="DefaultParagraphFont"/>
    <w:uiPriority w:val="21"/>
    <w:qFormat/>
    <w:rsid w:val="005F71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71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adjustRightInd/>
      <w:spacing w:before="360" w:after="360" w:line="278" w:lineRule="auto"/>
      <w:ind w:left="864" w:right="864"/>
      <w:jc w:val="center"/>
    </w:pPr>
    <w:rPr>
      <w:rFonts w:asciiTheme="minorHAnsi" w:hAnsiTheme="minorHAnsi" w:cstheme="minorBidi"/>
      <w:i/>
      <w:iCs/>
      <w:color w:val="0F4761" w:themeColor="accent1" w:themeShade="BF"/>
      <w:kern w:val="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71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714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F714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F714B"/>
    <w:rPr>
      <w:rFonts w:ascii="Courier New" w:hAnsi="Courier New" w:cs="Courier New"/>
      <w:color w:val="000000"/>
      <w:kern w:val="0"/>
    </w:rPr>
  </w:style>
  <w:style w:type="paragraph" w:styleId="Footer">
    <w:name w:val="footer"/>
    <w:basedOn w:val="Normal"/>
    <w:link w:val="FooterChar"/>
    <w:uiPriority w:val="99"/>
    <w:unhideWhenUsed/>
    <w:rsid w:val="005F714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F714B"/>
    <w:rPr>
      <w:rFonts w:ascii="Courier New" w:hAnsi="Courier New" w:cs="Courier New"/>
      <w:color w:val="000000"/>
      <w:kern w:val="0"/>
    </w:rPr>
  </w:style>
  <w:style w:type="character" w:styleId="Hyperlink">
    <w:name w:val="Hyperlink"/>
    <w:basedOn w:val="DefaultParagraphFont"/>
    <w:uiPriority w:val="99"/>
    <w:unhideWhenUsed/>
    <w:rsid w:val="00CA57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57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https://www.bps.org.uk/guideline/code-ethics-and-conduct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34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doi.org/10.5465/amj.2016.0662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hyperlink" Target="https://explore.bps.org.uk/content/report-guideline/bpsrep.2018.inf316/chapter/bpsrep.2018.inf316.3#ch03lev1sec1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doi.org/10.15240/tul/001/202" TargetMode="External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hyperlink" Target="https://explore.bps.org.uk/content/report-guideline/bpsrep.2021.inf180/chapter/bpsrep.2021.inf180.3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hyperlink" Target="https://doi.org/10.4324/9781003013822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hyperlink" Target="https://explore.bps.org.uk/content/report-guideline/bpsrep.2021.inf180/chapter/bpsrep.2021.inf180.7" TargetMode="External"/><Relationship Id="rId30" Type="http://schemas.openxmlformats.org/officeDocument/2006/relationships/hyperlink" Target="https://www.bps.org.uk/guideline/general-data-protection-regulation-gdpr-faqs" TargetMode="Externa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23</Pages>
  <Words>621</Words>
  <Characters>2781</Characters>
  <Application>Microsoft Office Word</Application>
  <DocSecurity>0</DocSecurity>
  <Lines>106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Foster</dc:creator>
  <cp:keywords/>
  <dc:description/>
  <cp:lastModifiedBy>Harry Foster</cp:lastModifiedBy>
  <cp:revision>1</cp:revision>
  <dcterms:created xsi:type="dcterms:W3CDTF">2026-04-29T12:25:00Z</dcterms:created>
  <dcterms:modified xsi:type="dcterms:W3CDTF">2026-04-29T12:55:00Z</dcterms:modified>
</cp:coreProperties>
</file>