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46306A" wp14:paraId="1D7E7475" wp14:textId="075F07A1">
      <w:pPr>
        <w:rPr>
          <w:rFonts w:ascii="Arial Nova" w:hAnsi="Arial Nova" w:eastAsia="Arial Nova" w:cs="Arial Nova"/>
          <w:sz w:val="24"/>
          <w:szCs w:val="24"/>
        </w:rPr>
      </w:pPr>
      <w:r w:rsidRPr="66DE6802" w:rsidR="4E9ECDF7">
        <w:rPr>
          <w:rFonts w:ascii="Arial Nova" w:hAnsi="Arial Nova" w:eastAsia="Arial Nova" w:cs="Arial Nova"/>
          <w:sz w:val="24"/>
          <w:szCs w:val="24"/>
        </w:rPr>
        <w:t xml:space="preserve">In this </w:t>
      </w:r>
      <w:r w:rsidRPr="66DE6802" w:rsidR="17E0A103">
        <w:rPr>
          <w:rFonts w:ascii="Arial Nova" w:hAnsi="Arial Nova" w:eastAsia="Arial Nova" w:cs="Arial Nova"/>
          <w:sz w:val="24"/>
          <w:szCs w:val="24"/>
        </w:rPr>
        <w:t>document there will be an in-depth discussion of the potential criminal liability</w:t>
      </w:r>
      <w:r w:rsidRPr="66DE6802" w:rsidR="429652F9">
        <w:rPr>
          <w:rFonts w:ascii="Arial Nova" w:hAnsi="Arial Nova" w:eastAsia="Arial Nova" w:cs="Arial Nova"/>
          <w:sz w:val="24"/>
          <w:szCs w:val="24"/>
        </w:rPr>
        <w:t xml:space="preserve">. </w:t>
      </w:r>
      <w:r w:rsidRPr="66DE6802" w:rsidR="43825B37">
        <w:rPr>
          <w:rFonts w:ascii="Arial Nova" w:hAnsi="Arial Nova" w:eastAsia="Arial Nova" w:cs="Arial Nova"/>
          <w:sz w:val="24"/>
          <w:szCs w:val="24"/>
        </w:rPr>
        <w:t xml:space="preserve">There will be relevant case law discussed and links between the scenario and the relevant case law. </w:t>
      </w:r>
      <w:bookmarkStart w:name="_Int_BORTxjo4" w:id="811939874"/>
      <w:r w:rsidRPr="66DE6802" w:rsidR="43825B37">
        <w:rPr>
          <w:rFonts w:ascii="Arial Nova" w:hAnsi="Arial Nova" w:eastAsia="Arial Nova" w:cs="Arial Nova"/>
          <w:sz w:val="24"/>
          <w:szCs w:val="24"/>
        </w:rPr>
        <w:t>In the discussion</w:t>
      </w:r>
      <w:r w:rsidRPr="66DE6802" w:rsidR="187F92F6">
        <w:rPr>
          <w:rFonts w:ascii="Arial Nova" w:hAnsi="Arial Nova" w:eastAsia="Arial Nova" w:cs="Arial Nova"/>
          <w:sz w:val="24"/>
          <w:szCs w:val="24"/>
        </w:rPr>
        <w:t xml:space="preserve">, there will be issues addressed such as the crimes committed, the offences and any possible defenses there may be </w:t>
      </w:r>
      <w:r w:rsidRPr="66DE6802" w:rsidR="7C4C21EE">
        <w:rPr>
          <w:rFonts w:ascii="Arial Nova" w:hAnsi="Arial Nova" w:eastAsia="Arial Nova" w:cs="Arial Nova"/>
          <w:sz w:val="24"/>
          <w:szCs w:val="24"/>
        </w:rPr>
        <w:t>in order to</w:t>
      </w:r>
      <w:r w:rsidRPr="66DE6802" w:rsidR="187F92F6">
        <w:rPr>
          <w:rFonts w:ascii="Arial Nova" w:hAnsi="Arial Nova" w:eastAsia="Arial Nova" w:cs="Arial Nova"/>
          <w:sz w:val="24"/>
          <w:szCs w:val="24"/>
        </w:rPr>
        <w:t xml:space="preserve"> reduce any sentenci</w:t>
      </w:r>
      <w:r w:rsidRPr="66DE6802" w:rsidR="16E3C295">
        <w:rPr>
          <w:rFonts w:ascii="Arial Nova" w:hAnsi="Arial Nova" w:eastAsia="Arial Nova" w:cs="Arial Nova"/>
          <w:sz w:val="24"/>
          <w:szCs w:val="24"/>
        </w:rPr>
        <w:t>ng</w:t>
      </w:r>
      <w:r w:rsidRPr="66DE6802" w:rsidR="6B873F16">
        <w:rPr>
          <w:rFonts w:ascii="Arial Nova" w:hAnsi="Arial Nova" w:eastAsia="Arial Nova" w:cs="Arial Nova"/>
          <w:sz w:val="24"/>
          <w:szCs w:val="24"/>
        </w:rPr>
        <w:t xml:space="preserve"> or potential charges.</w:t>
      </w:r>
      <w:bookmarkEnd w:id="811939874"/>
      <w:r w:rsidRPr="66DE6802" w:rsidR="6B873F16">
        <w:rPr>
          <w:rFonts w:ascii="Arial Nova" w:hAnsi="Arial Nova" w:eastAsia="Arial Nova" w:cs="Arial Nova"/>
          <w:sz w:val="24"/>
          <w:szCs w:val="24"/>
        </w:rPr>
        <w:t xml:space="preserve"> </w:t>
      </w:r>
      <w:r w:rsidRPr="66DE6802" w:rsidR="30C4295F">
        <w:rPr>
          <w:rFonts w:ascii="Arial Nova" w:hAnsi="Arial Nova" w:eastAsia="Arial Nova" w:cs="Arial Nova"/>
          <w:sz w:val="24"/>
          <w:szCs w:val="24"/>
        </w:rPr>
        <w:t>This document will evaluate the severity of Carla’s crime by considering the situation with factors such as emotion and intent.</w:t>
      </w:r>
      <w:r w:rsidRPr="66DE6802" w:rsidR="006023AF">
        <w:rPr>
          <w:rFonts w:ascii="Arial Nova" w:hAnsi="Arial Nova" w:eastAsia="Arial Nova" w:cs="Arial Nova"/>
          <w:sz w:val="24"/>
          <w:szCs w:val="24"/>
        </w:rPr>
        <w:t xml:space="preserve"> The main question which will be answered is what crimes and charges is Carla guilty of</w:t>
      </w:r>
      <w:r w:rsidRPr="66DE6802" w:rsidR="14EB1803">
        <w:rPr>
          <w:rFonts w:ascii="Arial Nova" w:hAnsi="Arial Nova" w:eastAsia="Arial Nova" w:cs="Arial Nova"/>
          <w:sz w:val="24"/>
          <w:szCs w:val="24"/>
        </w:rPr>
        <w:t xml:space="preserve"> and what defenses is she liable for</w:t>
      </w:r>
      <w:r w:rsidRPr="66DE6802" w:rsidR="006023AF">
        <w:rPr>
          <w:rFonts w:ascii="Arial Nova" w:hAnsi="Arial Nova" w:eastAsia="Arial Nova" w:cs="Arial Nova"/>
          <w:sz w:val="24"/>
          <w:szCs w:val="24"/>
        </w:rPr>
        <w:t>?</w:t>
      </w:r>
    </w:p>
    <w:p xmlns:wp14="http://schemas.microsoft.com/office/word/2010/wordml" w:rsidP="6D46306A" wp14:paraId="366691A5" wp14:textId="402A3163">
      <w:pPr>
        <w:rPr>
          <w:rFonts w:ascii="Arial Nova" w:hAnsi="Arial Nova" w:eastAsia="Arial Nova" w:cs="Arial Nova"/>
          <w:sz w:val="24"/>
          <w:szCs w:val="24"/>
        </w:rPr>
      </w:pPr>
    </w:p>
    <w:p xmlns:wp14="http://schemas.microsoft.com/office/word/2010/wordml" w:rsidP="6D46306A" wp14:paraId="0215A0B8" wp14:textId="1DE836BA">
      <w:pPr>
        <w:rPr>
          <w:rFonts w:ascii="Arial Nova" w:hAnsi="Arial Nova" w:eastAsia="Arial Nova" w:cs="Arial Nova"/>
          <w:sz w:val="24"/>
          <w:szCs w:val="24"/>
        </w:rPr>
      </w:pPr>
      <w:r w:rsidRPr="6D46306A" w:rsidR="6D97FA76">
        <w:rPr>
          <w:rFonts w:ascii="Arial Nova" w:hAnsi="Arial Nova" w:eastAsia="Arial Nova" w:cs="Arial Nova"/>
          <w:sz w:val="24"/>
          <w:szCs w:val="24"/>
        </w:rPr>
        <w:t>This</w:t>
      </w:r>
      <w:r w:rsidRPr="6D46306A" w:rsidR="006023AF">
        <w:rPr>
          <w:rFonts w:ascii="Arial Nova" w:hAnsi="Arial Nova" w:eastAsia="Arial Nova" w:cs="Arial Nova"/>
          <w:sz w:val="24"/>
          <w:szCs w:val="24"/>
        </w:rPr>
        <w:t xml:space="preserve"> </w:t>
      </w:r>
      <w:r w:rsidRPr="6D46306A" w:rsidR="6D97FA76">
        <w:rPr>
          <w:rFonts w:ascii="Arial Nova" w:hAnsi="Arial Nova" w:eastAsia="Arial Nova" w:cs="Arial Nova"/>
          <w:sz w:val="24"/>
          <w:szCs w:val="24"/>
        </w:rPr>
        <w:t>paragraph will be discussing the actus reus</w:t>
      </w:r>
      <w:r w:rsidRPr="6D46306A" w:rsidR="0407561C">
        <w:rPr>
          <w:rFonts w:ascii="Arial Nova" w:hAnsi="Arial Nova" w:eastAsia="Arial Nova" w:cs="Arial Nova"/>
          <w:sz w:val="24"/>
          <w:szCs w:val="24"/>
        </w:rPr>
        <w:t xml:space="preserve"> </w:t>
      </w:r>
      <w:r w:rsidRPr="6D46306A" w:rsidR="6D97FA76">
        <w:rPr>
          <w:rFonts w:ascii="Arial Nova" w:hAnsi="Arial Nova" w:eastAsia="Arial Nova" w:cs="Arial Nova"/>
          <w:sz w:val="24"/>
          <w:szCs w:val="24"/>
        </w:rPr>
        <w:t xml:space="preserve">of Carla and whether </w:t>
      </w:r>
      <w:r w:rsidRPr="6D46306A" w:rsidR="70513063">
        <w:rPr>
          <w:rFonts w:ascii="Arial Nova" w:hAnsi="Arial Nova" w:eastAsia="Arial Nova" w:cs="Arial Nova"/>
          <w:sz w:val="24"/>
          <w:szCs w:val="24"/>
        </w:rPr>
        <w:t>her actions directly led to injury or harm</w:t>
      </w:r>
      <w:r w:rsidRPr="6D46306A" w:rsidR="3B3C0FEB">
        <w:rPr>
          <w:rFonts w:ascii="Arial Nova" w:hAnsi="Arial Nova" w:eastAsia="Arial Nova" w:cs="Arial Nova"/>
          <w:sz w:val="24"/>
          <w:szCs w:val="24"/>
        </w:rPr>
        <w:t xml:space="preserve">. </w:t>
      </w:r>
      <w:r w:rsidRPr="6D46306A" w:rsidR="25D41741">
        <w:rPr>
          <w:rFonts w:ascii="Arial Nova" w:hAnsi="Arial Nova" w:eastAsia="Arial Nova" w:cs="Arial Nova"/>
          <w:sz w:val="24"/>
          <w:szCs w:val="24"/>
        </w:rPr>
        <w:t>T</w:t>
      </w:r>
      <w:r w:rsidRPr="6D46306A" w:rsidR="3B3C0FEB">
        <w:rPr>
          <w:rFonts w:ascii="Arial Nova" w:hAnsi="Arial Nova" w:eastAsia="Arial Nova" w:cs="Arial Nova"/>
          <w:sz w:val="24"/>
          <w:szCs w:val="24"/>
        </w:rPr>
        <w:t xml:space="preserve">he actus reus in this case </w:t>
      </w:r>
      <w:r w:rsidRPr="6D46306A" w:rsidR="6FB014A9">
        <w:rPr>
          <w:rFonts w:ascii="Arial Nova" w:hAnsi="Arial Nova" w:eastAsia="Arial Nova" w:cs="Arial Nova"/>
          <w:sz w:val="24"/>
          <w:szCs w:val="24"/>
        </w:rPr>
        <w:t xml:space="preserve">is </w:t>
      </w:r>
      <w:r w:rsidRPr="6D46306A" w:rsidR="2F7D1154">
        <w:rPr>
          <w:rFonts w:ascii="Arial Nova" w:hAnsi="Arial Nova" w:eastAsia="Arial Nova" w:cs="Arial Nova"/>
          <w:sz w:val="24"/>
          <w:szCs w:val="24"/>
        </w:rPr>
        <w:t>clear</w:t>
      </w:r>
      <w:r w:rsidRPr="6D46306A" w:rsidR="6FB014A9">
        <w:rPr>
          <w:rFonts w:ascii="Arial Nova" w:hAnsi="Arial Nova" w:eastAsia="Arial Nova" w:cs="Arial Nova"/>
          <w:sz w:val="24"/>
          <w:szCs w:val="24"/>
        </w:rPr>
        <w:t xml:space="preserve"> when in the scenario Carla stabs Jamie in the chest with a </w:t>
      </w:r>
      <w:r w:rsidRPr="6D46306A" w:rsidR="4402F3F0">
        <w:rPr>
          <w:rFonts w:ascii="Arial Nova" w:hAnsi="Arial Nova" w:eastAsia="Arial Nova" w:cs="Arial Nova"/>
          <w:sz w:val="24"/>
          <w:szCs w:val="24"/>
        </w:rPr>
        <w:t>kitchen</w:t>
      </w:r>
      <w:r w:rsidRPr="6D46306A" w:rsidR="6FB014A9">
        <w:rPr>
          <w:rFonts w:ascii="Arial Nova" w:hAnsi="Arial Nova" w:eastAsia="Arial Nova" w:cs="Arial Nova"/>
          <w:sz w:val="24"/>
          <w:szCs w:val="24"/>
        </w:rPr>
        <w:t xml:space="preserve"> knife</w:t>
      </w:r>
      <w:r w:rsidRPr="6D46306A" w:rsidR="73A2DE04">
        <w:rPr>
          <w:rFonts w:ascii="Arial Nova" w:hAnsi="Arial Nova" w:eastAsia="Arial Nova" w:cs="Arial Nova"/>
          <w:sz w:val="24"/>
          <w:szCs w:val="24"/>
        </w:rPr>
        <w:t xml:space="preserve">. There are many things which make up the actus reus in a case. For example, voluntary action, </w:t>
      </w:r>
      <w:r w:rsidRPr="6D46306A" w:rsidR="73A2DE04">
        <w:rPr>
          <w:rFonts w:ascii="Arial Nova" w:hAnsi="Arial Nova" w:eastAsia="Arial Nova" w:cs="Arial Nova"/>
          <w:sz w:val="24"/>
          <w:szCs w:val="24"/>
        </w:rPr>
        <w:t>causation</w:t>
      </w:r>
      <w:r w:rsidRPr="6D46306A" w:rsidR="73A2DE04">
        <w:rPr>
          <w:rFonts w:ascii="Arial Nova" w:hAnsi="Arial Nova" w:eastAsia="Arial Nova" w:cs="Arial Nova"/>
          <w:sz w:val="24"/>
          <w:szCs w:val="24"/>
        </w:rPr>
        <w:t xml:space="preserve"> and concurrence. The </w:t>
      </w:r>
      <w:r w:rsidRPr="6D46306A" w:rsidR="47AD89DD">
        <w:rPr>
          <w:rFonts w:ascii="Arial Nova" w:hAnsi="Arial Nova" w:eastAsia="Arial Nova" w:cs="Arial Nova"/>
          <w:sz w:val="24"/>
          <w:szCs w:val="24"/>
        </w:rPr>
        <w:t>voluntary action in this case is when Carla grabs the kitchen knife and stabs Jamie in the chest</w:t>
      </w:r>
      <w:r w:rsidRPr="6D46306A" w:rsidR="3C45A4E9">
        <w:rPr>
          <w:rFonts w:ascii="Arial Nova" w:hAnsi="Arial Nova" w:eastAsia="Arial Nova" w:cs="Arial Nova"/>
          <w:sz w:val="24"/>
          <w:szCs w:val="24"/>
        </w:rPr>
        <w:t xml:space="preserve">. This is a voluntary act because she did not commit this by </w:t>
      </w:r>
      <w:r w:rsidRPr="6D46306A" w:rsidR="1CD0D99C">
        <w:rPr>
          <w:rFonts w:ascii="Arial Nova" w:hAnsi="Arial Nova" w:eastAsia="Arial Nova" w:cs="Arial Nova"/>
          <w:sz w:val="24"/>
          <w:szCs w:val="24"/>
        </w:rPr>
        <w:t>accident,</w:t>
      </w:r>
      <w:r w:rsidRPr="6D46306A" w:rsidR="3C45A4E9">
        <w:rPr>
          <w:rFonts w:ascii="Arial Nova" w:hAnsi="Arial Nova" w:eastAsia="Arial Nova" w:cs="Arial Nova"/>
          <w:sz w:val="24"/>
          <w:szCs w:val="24"/>
        </w:rPr>
        <w:t xml:space="preserve"> meaning she intended to stab Jamie. </w:t>
      </w:r>
      <w:r w:rsidRPr="6D46306A" w:rsidR="30FDDE29">
        <w:rPr>
          <w:rFonts w:ascii="Arial Nova" w:hAnsi="Arial Nova" w:eastAsia="Arial Nova" w:cs="Arial Nova"/>
          <w:sz w:val="24"/>
          <w:szCs w:val="24"/>
        </w:rPr>
        <w:t xml:space="preserve">Causation </w:t>
      </w:r>
      <w:r w:rsidRPr="6D46306A" w:rsidR="7BE15F5B">
        <w:rPr>
          <w:rFonts w:ascii="Arial Nova" w:hAnsi="Arial Nova" w:eastAsia="Arial Nova" w:cs="Arial Nova"/>
          <w:sz w:val="24"/>
          <w:szCs w:val="24"/>
        </w:rPr>
        <w:t xml:space="preserve">is the link between </w:t>
      </w:r>
      <w:r w:rsidRPr="6D46306A" w:rsidR="1C8EECC3">
        <w:rPr>
          <w:rFonts w:ascii="Arial Nova" w:hAnsi="Arial Nova" w:eastAsia="Arial Nova" w:cs="Arial Nova"/>
          <w:sz w:val="24"/>
          <w:szCs w:val="24"/>
        </w:rPr>
        <w:t xml:space="preserve">the act and </w:t>
      </w:r>
      <w:r w:rsidRPr="6D46306A" w:rsidR="5DEA0791">
        <w:rPr>
          <w:rFonts w:ascii="Arial Nova" w:hAnsi="Arial Nova" w:eastAsia="Arial Nova" w:cs="Arial Nova"/>
          <w:sz w:val="24"/>
          <w:szCs w:val="24"/>
        </w:rPr>
        <w:t>whether it has caused harm or suffering</w:t>
      </w:r>
      <w:r w:rsidRPr="6D46306A" w:rsidR="7BE15F5B">
        <w:rPr>
          <w:rFonts w:ascii="Arial Nova" w:hAnsi="Arial Nova" w:eastAsia="Arial Nova" w:cs="Arial Nova"/>
          <w:sz w:val="24"/>
          <w:szCs w:val="24"/>
        </w:rPr>
        <w:t xml:space="preserve">. This </w:t>
      </w:r>
      <w:r w:rsidRPr="6D46306A" w:rsidR="5ADF7CBD">
        <w:rPr>
          <w:rFonts w:ascii="Arial Nova" w:hAnsi="Arial Nova" w:eastAsia="Arial Nova" w:cs="Arial Nova"/>
          <w:sz w:val="24"/>
          <w:szCs w:val="24"/>
        </w:rPr>
        <w:t>occurs</w:t>
      </w:r>
      <w:r w:rsidRPr="6D46306A" w:rsidR="30FDDE29">
        <w:rPr>
          <w:rFonts w:ascii="Arial Nova" w:hAnsi="Arial Nova" w:eastAsia="Arial Nova" w:cs="Arial Nova"/>
          <w:sz w:val="24"/>
          <w:szCs w:val="24"/>
        </w:rPr>
        <w:t xml:space="preserve"> in this scenario when </w:t>
      </w:r>
      <w:r w:rsidRPr="6D46306A" w:rsidR="5FE53EAC">
        <w:rPr>
          <w:rFonts w:ascii="Arial Nova" w:hAnsi="Arial Nova" w:eastAsia="Arial Nova" w:cs="Arial Nova"/>
          <w:sz w:val="24"/>
          <w:szCs w:val="24"/>
        </w:rPr>
        <w:t xml:space="preserve">Carla stabs </w:t>
      </w:r>
      <w:r w:rsidRPr="6D46306A" w:rsidR="3D3C7A2A">
        <w:rPr>
          <w:rFonts w:ascii="Arial Nova" w:hAnsi="Arial Nova" w:eastAsia="Arial Nova" w:cs="Arial Nova"/>
          <w:sz w:val="24"/>
          <w:szCs w:val="24"/>
        </w:rPr>
        <w:t>J</w:t>
      </w:r>
      <w:r w:rsidRPr="6D46306A" w:rsidR="5FE53EAC">
        <w:rPr>
          <w:rFonts w:ascii="Arial Nova" w:hAnsi="Arial Nova" w:eastAsia="Arial Nova" w:cs="Arial Nova"/>
          <w:sz w:val="24"/>
          <w:szCs w:val="24"/>
        </w:rPr>
        <w:t xml:space="preserve">amie in the chest </w:t>
      </w:r>
      <w:r w:rsidRPr="6D46306A" w:rsidR="0AE08F9F">
        <w:rPr>
          <w:rFonts w:ascii="Arial Nova" w:hAnsi="Arial Nova" w:eastAsia="Arial Nova" w:cs="Arial Nova"/>
          <w:sz w:val="24"/>
          <w:szCs w:val="24"/>
        </w:rPr>
        <w:t xml:space="preserve">causing harm directly to Jamie. Causation is the link between the act of the crime and </w:t>
      </w:r>
      <w:r w:rsidRPr="6D46306A" w:rsidR="6AB1697F">
        <w:rPr>
          <w:rFonts w:ascii="Arial Nova" w:hAnsi="Arial Nova" w:eastAsia="Arial Nova" w:cs="Arial Nova"/>
          <w:sz w:val="24"/>
          <w:szCs w:val="24"/>
        </w:rPr>
        <w:t xml:space="preserve">the mental state of the offender. In this scenario, Carla is in a state of anger having </w:t>
      </w:r>
      <w:r w:rsidRPr="6D46306A" w:rsidR="6AB1697F">
        <w:rPr>
          <w:rFonts w:ascii="Arial Nova" w:hAnsi="Arial Nova" w:eastAsia="Arial Nova" w:cs="Arial Nova"/>
          <w:sz w:val="24"/>
          <w:szCs w:val="24"/>
        </w:rPr>
        <w:t>a heated argument</w:t>
      </w:r>
      <w:r w:rsidRPr="6D46306A" w:rsidR="6AB1697F">
        <w:rPr>
          <w:rFonts w:ascii="Arial Nova" w:hAnsi="Arial Nova" w:eastAsia="Arial Nova" w:cs="Arial Nova"/>
          <w:sz w:val="24"/>
          <w:szCs w:val="24"/>
        </w:rPr>
        <w:t xml:space="preserve"> with Jami</w:t>
      </w:r>
      <w:r w:rsidRPr="6D46306A" w:rsidR="0981411A">
        <w:rPr>
          <w:rFonts w:ascii="Arial Nova" w:hAnsi="Arial Nova" w:eastAsia="Arial Nova" w:cs="Arial Nova"/>
          <w:sz w:val="24"/>
          <w:szCs w:val="24"/>
        </w:rPr>
        <w:t xml:space="preserve">e prior to the incident and may have influenced her actions. </w:t>
      </w:r>
      <w:r w:rsidRPr="6D46306A" w:rsidR="36FCA777">
        <w:rPr>
          <w:rFonts w:ascii="Arial Nova" w:hAnsi="Arial Nova" w:eastAsia="Arial Nova" w:cs="Arial Nova"/>
          <w:sz w:val="24"/>
          <w:szCs w:val="24"/>
        </w:rPr>
        <w:t xml:space="preserve">In this scenario, </w:t>
      </w:r>
      <w:bookmarkStart w:name="_Int_iAcZvpgu" w:id="578818573"/>
      <w:r w:rsidRPr="6D46306A" w:rsidR="36FCA777">
        <w:rPr>
          <w:rFonts w:ascii="Arial Nova" w:hAnsi="Arial Nova" w:eastAsia="Arial Nova" w:cs="Arial Nova"/>
          <w:sz w:val="24"/>
          <w:szCs w:val="24"/>
        </w:rPr>
        <w:t xml:space="preserve">it is clear </w:t>
      </w:r>
      <w:r w:rsidRPr="6D46306A" w:rsidR="445BDC3C">
        <w:rPr>
          <w:rFonts w:ascii="Arial Nova" w:hAnsi="Arial Nova" w:eastAsia="Arial Nova" w:cs="Arial Nova"/>
          <w:sz w:val="24"/>
          <w:szCs w:val="24"/>
        </w:rPr>
        <w:t>that what</w:t>
      </w:r>
      <w:bookmarkEnd w:id="578818573"/>
      <w:r w:rsidRPr="6D46306A" w:rsidR="445BDC3C">
        <w:rPr>
          <w:rFonts w:ascii="Arial Nova" w:hAnsi="Arial Nova" w:eastAsia="Arial Nova" w:cs="Arial Nova"/>
          <w:sz w:val="24"/>
          <w:szCs w:val="24"/>
        </w:rPr>
        <w:t xml:space="preserve"> she did directly caused serious harm to Jamie. </w:t>
      </w:r>
    </w:p>
    <w:p xmlns:wp14="http://schemas.microsoft.com/office/word/2010/wordml" w:rsidP="6D46306A" wp14:paraId="2C078E63" wp14:textId="6862CBD8">
      <w:pPr>
        <w:pStyle w:val="Normal"/>
        <w:rPr>
          <w:rFonts w:ascii="Arial Nova" w:hAnsi="Arial Nova" w:eastAsia="Arial Nova" w:cs="Arial Nova"/>
          <w:sz w:val="24"/>
          <w:szCs w:val="24"/>
        </w:rPr>
      </w:pPr>
      <w:r w:rsidRPr="66DE6802" w:rsidR="57AA34DE">
        <w:rPr>
          <w:rFonts w:ascii="Arial Nova" w:hAnsi="Arial Nova" w:eastAsia="Arial Nova" w:cs="Arial Nova"/>
          <w:sz w:val="24"/>
          <w:szCs w:val="24"/>
        </w:rPr>
        <w:t xml:space="preserve">This paragraph will be discussing the </w:t>
      </w:r>
      <w:bookmarkStart w:name="_Int_hWSoSk3b" w:id="247074446"/>
      <w:r w:rsidRPr="66DE6802" w:rsidR="57AA34DE">
        <w:rPr>
          <w:rFonts w:ascii="Arial Nova" w:hAnsi="Arial Nova" w:eastAsia="Arial Nova" w:cs="Arial Nova"/>
          <w:sz w:val="24"/>
          <w:szCs w:val="24"/>
        </w:rPr>
        <w:t>mens</w:t>
      </w:r>
      <w:bookmarkEnd w:id="247074446"/>
      <w:r w:rsidRPr="66DE6802" w:rsidR="57AA34DE">
        <w:rPr>
          <w:rFonts w:ascii="Arial Nova" w:hAnsi="Arial Nova" w:eastAsia="Arial Nova" w:cs="Arial Nova"/>
          <w:sz w:val="24"/>
          <w:szCs w:val="24"/>
        </w:rPr>
        <w:t xml:space="preserve"> rea of Carla and</w:t>
      </w:r>
      <w:r w:rsidRPr="66DE6802" w:rsidR="2072C64F">
        <w:rPr>
          <w:rFonts w:ascii="Arial Nova" w:hAnsi="Arial Nova" w:eastAsia="Arial Nova" w:cs="Arial Nova"/>
          <w:sz w:val="24"/>
          <w:szCs w:val="24"/>
        </w:rPr>
        <w:t xml:space="preserve"> whether she had the intent to commit any crime against Jamie. The mens rea in this case can be judged on many aspects of the situation. </w:t>
      </w:r>
      <w:r w:rsidRPr="66DE6802" w:rsidR="412FAD97">
        <w:rPr>
          <w:rFonts w:ascii="Arial Nova" w:hAnsi="Arial Nova" w:eastAsia="Arial Nova" w:cs="Arial Nova"/>
          <w:sz w:val="24"/>
          <w:szCs w:val="24"/>
        </w:rPr>
        <w:t xml:space="preserve">Intention, knowledge, </w:t>
      </w:r>
      <w:r w:rsidRPr="66DE6802" w:rsidR="1A0E66F2">
        <w:rPr>
          <w:rFonts w:ascii="Arial Nova" w:hAnsi="Arial Nova" w:eastAsia="Arial Nova" w:cs="Arial Nova"/>
          <w:sz w:val="24"/>
          <w:szCs w:val="24"/>
        </w:rPr>
        <w:t>recklessness</w:t>
      </w:r>
      <w:r w:rsidRPr="66DE6802" w:rsidR="1A0E66F2">
        <w:rPr>
          <w:rFonts w:ascii="Arial Nova" w:hAnsi="Arial Nova" w:eastAsia="Arial Nova" w:cs="Arial Nova"/>
          <w:sz w:val="24"/>
          <w:szCs w:val="24"/>
        </w:rPr>
        <w:t xml:space="preserve"> </w:t>
      </w:r>
      <w:r w:rsidRPr="66DE6802" w:rsidR="412FAD97">
        <w:rPr>
          <w:rFonts w:ascii="Arial Nova" w:hAnsi="Arial Nova" w:eastAsia="Arial Nova" w:cs="Arial Nova"/>
          <w:sz w:val="24"/>
          <w:szCs w:val="24"/>
        </w:rPr>
        <w:t xml:space="preserve">and diminished responsibility all play tremendous factors when </w:t>
      </w:r>
      <w:r w:rsidRPr="66DE6802" w:rsidR="412FAD97">
        <w:rPr>
          <w:rFonts w:ascii="Arial Nova" w:hAnsi="Arial Nova" w:eastAsia="Arial Nova" w:cs="Arial Nova"/>
          <w:sz w:val="24"/>
          <w:szCs w:val="24"/>
        </w:rPr>
        <w:t>determining</w:t>
      </w:r>
      <w:r w:rsidRPr="66DE6802" w:rsidR="412FAD97">
        <w:rPr>
          <w:rFonts w:ascii="Arial Nova" w:hAnsi="Arial Nova" w:eastAsia="Arial Nova" w:cs="Arial Nova"/>
          <w:sz w:val="24"/>
          <w:szCs w:val="24"/>
        </w:rPr>
        <w:t xml:space="preserve"> the mens rea in a case.</w:t>
      </w:r>
      <w:r w:rsidRPr="66DE6802" w:rsidR="412FAD97">
        <w:rPr>
          <w:rFonts w:ascii="Arial Nova" w:hAnsi="Arial Nova" w:eastAsia="Arial Nova" w:cs="Arial Nova"/>
          <w:sz w:val="24"/>
          <w:szCs w:val="24"/>
        </w:rPr>
        <w:t xml:space="preserve"> Intention </w:t>
      </w:r>
      <w:r w:rsidRPr="66DE6802" w:rsidR="346280CF">
        <w:rPr>
          <w:rFonts w:ascii="Arial Nova" w:hAnsi="Arial Nova" w:eastAsia="Arial Nova" w:cs="Arial Nova"/>
          <w:sz w:val="24"/>
          <w:szCs w:val="24"/>
        </w:rPr>
        <w:t xml:space="preserve">is clear in this scenario when Carla grabs a kitchen knife and purposefully stabs Jamie in the chest. </w:t>
      </w:r>
      <w:r w:rsidRPr="66DE6802" w:rsidR="03628EE0">
        <w:rPr>
          <w:rFonts w:ascii="Arial Nova" w:hAnsi="Arial Nova" w:eastAsia="Arial Nova" w:cs="Arial Nova"/>
          <w:sz w:val="24"/>
          <w:szCs w:val="24"/>
        </w:rPr>
        <w:t>Knowledge in this case is important since she would have known that stabbing Jamie in the chest would cause serious harm and may even c</w:t>
      </w:r>
      <w:r w:rsidRPr="66DE6802" w:rsidR="24101C47">
        <w:rPr>
          <w:rFonts w:ascii="Arial Nova" w:hAnsi="Arial Nova" w:eastAsia="Arial Nova" w:cs="Arial Nova"/>
          <w:sz w:val="24"/>
          <w:szCs w:val="24"/>
        </w:rPr>
        <w:t>ause death. Carla would have been aware of these consequences and still went through with the act of stabbing Jamie.</w:t>
      </w:r>
      <w:r w:rsidRPr="66DE6802" w:rsidR="7D0A3195">
        <w:rPr>
          <w:rFonts w:ascii="Arial Nova" w:hAnsi="Arial Nova" w:eastAsia="Arial Nova" w:cs="Arial Nova"/>
          <w:sz w:val="24"/>
          <w:szCs w:val="24"/>
        </w:rPr>
        <w:t xml:space="preserve"> </w:t>
      </w:r>
      <w:r w:rsidRPr="66DE6802" w:rsidR="5593A24C">
        <w:rPr>
          <w:rFonts w:ascii="Arial Nova" w:hAnsi="Arial Nova" w:eastAsia="Arial Nova" w:cs="Arial Nova"/>
          <w:sz w:val="24"/>
          <w:szCs w:val="24"/>
        </w:rPr>
        <w:t xml:space="preserve">Recklessness will be considered when </w:t>
      </w:r>
      <w:r w:rsidRPr="66DE6802" w:rsidR="5593A24C">
        <w:rPr>
          <w:rFonts w:ascii="Arial Nova" w:hAnsi="Arial Nova" w:eastAsia="Arial Nova" w:cs="Arial Nova"/>
          <w:sz w:val="24"/>
          <w:szCs w:val="24"/>
        </w:rPr>
        <w:t>determining</w:t>
      </w:r>
      <w:r w:rsidRPr="66DE6802" w:rsidR="5593A24C">
        <w:rPr>
          <w:rFonts w:ascii="Arial Nova" w:hAnsi="Arial Nova" w:eastAsia="Arial Nova" w:cs="Arial Nova"/>
          <w:sz w:val="24"/>
          <w:szCs w:val="24"/>
        </w:rPr>
        <w:t xml:space="preserve"> the </w:t>
      </w:r>
      <w:r w:rsidRPr="66DE6802" w:rsidR="370B9392">
        <w:rPr>
          <w:rFonts w:ascii="Arial Nova" w:hAnsi="Arial Nova" w:eastAsia="Arial Nova" w:cs="Arial Nova"/>
          <w:sz w:val="24"/>
          <w:szCs w:val="24"/>
        </w:rPr>
        <w:t>mens</w:t>
      </w:r>
      <w:r w:rsidRPr="66DE6802" w:rsidR="5593A24C">
        <w:rPr>
          <w:rFonts w:ascii="Arial Nova" w:hAnsi="Arial Nova" w:eastAsia="Arial Nova" w:cs="Arial Nova"/>
          <w:sz w:val="24"/>
          <w:szCs w:val="24"/>
        </w:rPr>
        <w:t xml:space="preserve"> rea</w:t>
      </w:r>
      <w:r w:rsidRPr="66DE6802" w:rsidR="59AD774D">
        <w:rPr>
          <w:rFonts w:ascii="Arial Nova" w:hAnsi="Arial Nova" w:eastAsia="Arial Nova" w:cs="Arial Nova"/>
          <w:sz w:val="24"/>
          <w:szCs w:val="24"/>
        </w:rPr>
        <w:t xml:space="preserve">. </w:t>
      </w:r>
      <w:r w:rsidRPr="66DE6802" w:rsidR="2E72F9B3">
        <w:rPr>
          <w:rFonts w:ascii="Arial Nova" w:hAnsi="Arial Nova" w:eastAsia="Arial Nova" w:cs="Arial Nova"/>
          <w:sz w:val="24"/>
          <w:szCs w:val="24"/>
        </w:rPr>
        <w:t xml:space="preserve">This may have occurred due to there being </w:t>
      </w:r>
      <w:r w:rsidRPr="66DE6802" w:rsidR="2E72F9B3">
        <w:rPr>
          <w:rFonts w:ascii="Arial Nova" w:hAnsi="Arial Nova" w:eastAsia="Arial Nova" w:cs="Arial Nova"/>
          <w:sz w:val="24"/>
          <w:szCs w:val="24"/>
        </w:rPr>
        <w:t>a heated argument</w:t>
      </w:r>
      <w:r w:rsidRPr="66DE6802" w:rsidR="2E72F9B3">
        <w:rPr>
          <w:rFonts w:ascii="Arial Nova" w:hAnsi="Arial Nova" w:eastAsia="Arial Nova" w:cs="Arial Nova"/>
          <w:sz w:val="24"/>
          <w:szCs w:val="24"/>
        </w:rPr>
        <w:t xml:space="preserve"> moments </w:t>
      </w:r>
      <w:r w:rsidRPr="66DE6802" w:rsidR="5E09607A">
        <w:rPr>
          <w:rFonts w:ascii="Arial Nova" w:hAnsi="Arial Nova" w:eastAsia="Arial Nova" w:cs="Arial Nova"/>
          <w:sz w:val="24"/>
          <w:szCs w:val="24"/>
        </w:rPr>
        <w:t>before,</w:t>
      </w:r>
      <w:r w:rsidRPr="66DE6802" w:rsidR="2E72F9B3">
        <w:rPr>
          <w:rFonts w:ascii="Arial Nova" w:hAnsi="Arial Nova" w:eastAsia="Arial Nova" w:cs="Arial Nova"/>
          <w:sz w:val="24"/>
          <w:szCs w:val="24"/>
        </w:rPr>
        <w:t xml:space="preserve"> causing Carla to act out of anger.</w:t>
      </w:r>
      <w:r w:rsidRPr="66DE6802" w:rsidR="693EF016">
        <w:rPr>
          <w:rFonts w:ascii="Arial Nova" w:hAnsi="Arial Nova" w:eastAsia="Arial Nova" w:cs="Arial Nova"/>
          <w:sz w:val="24"/>
          <w:szCs w:val="24"/>
        </w:rPr>
        <w:t xml:space="preserve"> </w:t>
      </w:r>
      <w:r w:rsidRPr="66DE6802" w:rsidR="297C8781">
        <w:rPr>
          <w:rFonts w:ascii="Arial Nova" w:hAnsi="Arial Nova" w:eastAsia="Arial Nova" w:cs="Arial Nova"/>
          <w:sz w:val="24"/>
          <w:szCs w:val="24"/>
        </w:rPr>
        <w:t xml:space="preserve">This could have acted towards changing the mind set of Carla and forcing her to act out of character. </w:t>
      </w:r>
      <w:r w:rsidRPr="66DE6802" w:rsidR="7233D9B3">
        <w:rPr>
          <w:rFonts w:ascii="Arial Nova" w:hAnsi="Arial Nova" w:eastAsia="Arial Nova" w:cs="Arial Nova"/>
          <w:sz w:val="24"/>
          <w:szCs w:val="24"/>
        </w:rPr>
        <w:t>Carla may not have intended to harm or potentially kill Jamie, but she would have been aware that what she did could have led to far more serious endings</w:t>
      </w:r>
      <w:r w:rsidRPr="66DE6802" w:rsidR="44368BB5">
        <w:rPr>
          <w:rFonts w:ascii="Arial Nova" w:hAnsi="Arial Nova" w:eastAsia="Arial Nova" w:cs="Arial Nova"/>
          <w:sz w:val="24"/>
          <w:szCs w:val="24"/>
        </w:rPr>
        <w:t>.</w:t>
      </w:r>
      <w:r w:rsidRPr="66DE6802" w:rsidR="7233D9B3">
        <w:rPr>
          <w:rFonts w:ascii="Arial Nova" w:hAnsi="Arial Nova" w:eastAsia="Arial Nova" w:cs="Arial Nova"/>
          <w:sz w:val="24"/>
          <w:szCs w:val="24"/>
        </w:rPr>
        <w:t xml:space="preserve"> </w:t>
      </w:r>
      <w:r w:rsidRPr="66DE6802" w:rsidR="5FB4C547">
        <w:rPr>
          <w:rFonts w:ascii="Arial Nova" w:hAnsi="Arial Nova" w:eastAsia="Arial Nova" w:cs="Arial Nova"/>
          <w:sz w:val="24"/>
          <w:szCs w:val="24"/>
        </w:rPr>
        <w:t xml:space="preserve">Diminished responsibility would be considered when </w:t>
      </w:r>
      <w:r w:rsidRPr="66DE6802" w:rsidR="5FB4C547">
        <w:rPr>
          <w:rFonts w:ascii="Arial Nova" w:hAnsi="Arial Nova" w:eastAsia="Arial Nova" w:cs="Arial Nova"/>
          <w:sz w:val="24"/>
          <w:szCs w:val="24"/>
        </w:rPr>
        <w:t>determining</w:t>
      </w:r>
      <w:r w:rsidRPr="66DE6802" w:rsidR="5FB4C547">
        <w:rPr>
          <w:rFonts w:ascii="Arial Nova" w:hAnsi="Arial Nova" w:eastAsia="Arial Nova" w:cs="Arial Nova"/>
          <w:sz w:val="24"/>
          <w:szCs w:val="24"/>
        </w:rPr>
        <w:t xml:space="preserve"> the mens rea. If Carla had consumed any drugs or alcohol making her change</w:t>
      </w:r>
      <w:r w:rsidRPr="66DE6802" w:rsidR="003D68F7">
        <w:rPr>
          <w:rFonts w:ascii="Arial Nova" w:hAnsi="Arial Nova" w:eastAsia="Arial Nova" w:cs="Arial Nova"/>
          <w:sz w:val="24"/>
          <w:szCs w:val="24"/>
        </w:rPr>
        <w:t xml:space="preserve"> her behavior, it could be argued that there was no intent behind what she did. </w:t>
      </w:r>
      <w:r w:rsidRPr="66DE6802" w:rsidR="0E3B6554">
        <w:rPr>
          <w:rFonts w:ascii="Arial Nova" w:hAnsi="Arial Nova" w:eastAsia="Arial Nova" w:cs="Arial Nova"/>
          <w:sz w:val="24"/>
          <w:szCs w:val="24"/>
        </w:rPr>
        <w:t>It does not mention in this scenario that Carla was under the influence of any drugs or alcohol showing that there was intent behind her act</w:t>
      </w:r>
      <w:r w:rsidRPr="66DE6802" w:rsidR="2EE8F2BB">
        <w:rPr>
          <w:rFonts w:ascii="Arial Nova" w:hAnsi="Arial Nova" w:eastAsia="Arial Nova" w:cs="Arial Nova"/>
          <w:sz w:val="24"/>
          <w:szCs w:val="24"/>
        </w:rPr>
        <w:t xml:space="preserve">ions. From the assessment of the scenario when considering the mens rea it is </w:t>
      </w:r>
      <w:r w:rsidRPr="66DE6802" w:rsidR="2EE8F2BB">
        <w:rPr>
          <w:rFonts w:ascii="Arial Nova" w:hAnsi="Arial Nova" w:eastAsia="Arial Nova" w:cs="Arial Nova"/>
          <w:sz w:val="24"/>
          <w:szCs w:val="24"/>
        </w:rPr>
        <w:t>apparent</w:t>
      </w:r>
      <w:r w:rsidRPr="66DE6802" w:rsidR="2EE8F2BB">
        <w:rPr>
          <w:rFonts w:ascii="Arial Nova" w:hAnsi="Arial Nova" w:eastAsia="Arial Nova" w:cs="Arial Nova"/>
          <w:sz w:val="24"/>
          <w:szCs w:val="24"/>
        </w:rPr>
        <w:t xml:space="preserve"> Carla had intent behind what she d</w:t>
      </w:r>
      <w:r w:rsidRPr="66DE6802" w:rsidR="737E7548">
        <w:rPr>
          <w:rFonts w:ascii="Arial Nova" w:hAnsi="Arial Nova" w:eastAsia="Arial Nova" w:cs="Arial Nova"/>
          <w:sz w:val="24"/>
          <w:szCs w:val="24"/>
        </w:rPr>
        <w:t>id</w:t>
      </w:r>
      <w:r w:rsidRPr="66DE6802" w:rsidR="37B5AF7E">
        <w:rPr>
          <w:rFonts w:ascii="Arial Nova" w:hAnsi="Arial Nova" w:eastAsia="Arial Nova" w:cs="Arial Nova"/>
          <w:sz w:val="24"/>
          <w:szCs w:val="24"/>
        </w:rPr>
        <w:t xml:space="preserve"> </w:t>
      </w:r>
      <w:r w:rsidRPr="66DE6802" w:rsidR="0B163F6B">
        <w:rPr>
          <w:rFonts w:ascii="Arial Nova" w:hAnsi="Arial Nova" w:eastAsia="Arial Nova" w:cs="Arial Nova"/>
          <w:sz w:val="24"/>
          <w:szCs w:val="24"/>
        </w:rPr>
        <w:t xml:space="preserve">and would have been aware of the potential consequences when she carried out the act of stabbing Jamie. </w:t>
      </w:r>
    </w:p>
    <w:p w:rsidR="37F5576B" w:rsidP="66DE6802" w:rsidRDefault="37F5576B" w14:paraId="1CF8B5A1" w14:textId="0B76E01B">
      <w:pPr>
        <w:pStyle w:val="Normal"/>
        <w:rPr>
          <w:rFonts w:ascii="Arial Nova" w:hAnsi="Arial Nova" w:eastAsia="Arial Nova" w:cs="Arial Nova"/>
          <w:sz w:val="24"/>
          <w:szCs w:val="24"/>
        </w:rPr>
      </w:pPr>
      <w:r w:rsidRPr="66DE6802" w:rsidR="65C00D14">
        <w:rPr>
          <w:rFonts w:ascii="Arial Nova" w:hAnsi="Arial Nova" w:eastAsia="Arial Nova" w:cs="Arial Nova"/>
          <w:sz w:val="24"/>
          <w:szCs w:val="24"/>
        </w:rPr>
        <w:t xml:space="preserve">In this paragraph a discussion will be made of the charges Carla </w:t>
      </w:r>
      <w:r w:rsidRPr="66DE6802" w:rsidR="3690512E">
        <w:rPr>
          <w:rFonts w:ascii="Arial Nova" w:hAnsi="Arial Nova" w:eastAsia="Arial Nova" w:cs="Arial Nova"/>
          <w:sz w:val="24"/>
          <w:szCs w:val="24"/>
        </w:rPr>
        <w:t>c</w:t>
      </w:r>
      <w:r w:rsidRPr="66DE6802" w:rsidR="65C00D14">
        <w:rPr>
          <w:rFonts w:ascii="Arial Nova" w:hAnsi="Arial Nova" w:eastAsia="Arial Nova" w:cs="Arial Nova"/>
          <w:sz w:val="24"/>
          <w:szCs w:val="24"/>
        </w:rPr>
        <w:t xml:space="preserve">ould be found guilty of and if she meets the criteria. </w:t>
      </w:r>
      <w:r w:rsidRPr="66DE6802" w:rsidR="222BBE6D">
        <w:rPr>
          <w:rFonts w:ascii="Arial Nova" w:hAnsi="Arial Nova" w:eastAsia="Arial Nova" w:cs="Arial Nova"/>
          <w:sz w:val="24"/>
          <w:szCs w:val="24"/>
        </w:rPr>
        <w:t xml:space="preserve">Firstly, </w:t>
      </w:r>
      <w:r w:rsidRPr="66DE6802" w:rsidR="237A3745">
        <w:rPr>
          <w:rFonts w:ascii="Arial Nova" w:hAnsi="Arial Nova" w:eastAsia="Arial Nova" w:cs="Arial Nova"/>
          <w:sz w:val="24"/>
          <w:szCs w:val="24"/>
        </w:rPr>
        <w:t>to begin to look at the criminal charges Carla could face we would have to look at the Offences Against the Person Act 1861</w:t>
      </w:r>
      <w:r w:rsidRPr="66DE6802" w:rsidR="4386A8F2">
        <w:rPr>
          <w:rFonts w:ascii="Arial Nova" w:hAnsi="Arial Nova" w:eastAsia="Arial Nova" w:cs="Arial Nova"/>
          <w:sz w:val="24"/>
          <w:szCs w:val="24"/>
        </w:rPr>
        <w:t xml:space="preserve"> (OAPA)</w:t>
      </w:r>
      <w:r w:rsidRPr="66DE6802" w:rsidR="237A3745">
        <w:rPr>
          <w:rFonts w:ascii="Arial Nova" w:hAnsi="Arial Nova" w:eastAsia="Arial Nova" w:cs="Arial Nova"/>
          <w:sz w:val="24"/>
          <w:szCs w:val="24"/>
        </w:rPr>
        <w:t xml:space="preserve">. </w:t>
      </w:r>
      <w:r w:rsidRPr="66DE6802" w:rsidR="26DA4C75">
        <w:rPr>
          <w:rFonts w:ascii="Arial Nova" w:hAnsi="Arial Nova" w:eastAsia="Arial Nova" w:cs="Arial Nova"/>
          <w:sz w:val="24"/>
          <w:szCs w:val="24"/>
        </w:rPr>
        <w:t>In this case,</w:t>
      </w:r>
      <w:r w:rsidRPr="66DE6802" w:rsidR="79E3C467">
        <w:rPr>
          <w:rFonts w:ascii="Arial Nova" w:hAnsi="Arial Nova" w:eastAsia="Arial Nova" w:cs="Arial Nova"/>
          <w:sz w:val="24"/>
          <w:szCs w:val="24"/>
        </w:rPr>
        <w:t xml:space="preserve"> there are many </w:t>
      </w:r>
      <w:r w:rsidRPr="66DE6802" w:rsidR="74F1DF2D">
        <w:rPr>
          <w:rFonts w:ascii="Arial Nova" w:hAnsi="Arial Nova" w:eastAsia="Arial Nova" w:cs="Arial Nova"/>
          <w:sz w:val="24"/>
          <w:szCs w:val="24"/>
        </w:rPr>
        <w:t xml:space="preserve">possible </w:t>
      </w:r>
      <w:r w:rsidRPr="66DE6802" w:rsidR="79E3C467">
        <w:rPr>
          <w:rFonts w:ascii="Arial Nova" w:hAnsi="Arial Nova" w:eastAsia="Arial Nova" w:cs="Arial Nova"/>
          <w:sz w:val="24"/>
          <w:szCs w:val="24"/>
        </w:rPr>
        <w:t>charges</w:t>
      </w:r>
      <w:r w:rsidRPr="66DE6802" w:rsidR="79E3C467">
        <w:rPr>
          <w:rFonts w:ascii="Arial Nova" w:hAnsi="Arial Nova" w:eastAsia="Arial Nova" w:cs="Arial Nova"/>
          <w:sz w:val="24"/>
          <w:szCs w:val="24"/>
        </w:rPr>
        <w:t xml:space="preserve">, the first being actual bodily harm (ABH). </w:t>
      </w:r>
      <w:r w:rsidRPr="66DE6802" w:rsidR="607A08A1">
        <w:rPr>
          <w:rFonts w:ascii="Arial Nova" w:hAnsi="Arial Nova" w:eastAsia="Arial Nova" w:cs="Arial Nova"/>
          <w:sz w:val="24"/>
          <w:szCs w:val="24"/>
        </w:rPr>
        <w:t>ABH according to the Crime Prosecution Service (CPS) is ‘</w:t>
      </w:r>
      <w:r w:rsidRPr="66DE6802" w:rsidR="1F1EEDD3">
        <w:rPr>
          <w:rFonts w:ascii="Arial Nova" w:hAnsi="Arial Nova" w:eastAsia="Arial Nova" w:cs="Arial Nova"/>
          <w:sz w:val="24"/>
          <w:szCs w:val="24"/>
        </w:rPr>
        <w:t>w</w:t>
      </w:r>
      <w:r w:rsidRPr="66DE6802" w:rsidR="607A08A1">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hen a person intentionally or recklessly assaults another, thereby causing Actual Bodily Harm</w:t>
      </w:r>
      <w:r w:rsidRPr="66DE6802" w:rsidR="69665B2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t>
      </w:r>
      <w:r w:rsidRPr="66DE6802" w:rsidR="607A08A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6DE6802" w:rsidR="26DA4C75">
        <w:rPr>
          <w:rFonts w:ascii="Arial Nova" w:hAnsi="Arial Nova" w:eastAsia="Arial Nova" w:cs="Arial Nova"/>
          <w:sz w:val="24"/>
          <w:szCs w:val="24"/>
        </w:rPr>
        <w:t>Carla would be instantly guilty of section 47</w:t>
      </w:r>
      <w:r w:rsidRPr="66DE6802" w:rsidR="3E6B0DDB">
        <w:rPr>
          <w:rFonts w:ascii="Arial Nova" w:hAnsi="Arial Nova" w:eastAsia="Arial Nova" w:cs="Arial Nova"/>
          <w:sz w:val="24"/>
          <w:szCs w:val="24"/>
        </w:rPr>
        <w:t xml:space="preserve"> (</w:t>
      </w:r>
      <w:r w:rsidRPr="66DE6802" w:rsidR="26DA4C75">
        <w:rPr>
          <w:rFonts w:ascii="Arial Nova" w:hAnsi="Arial Nova" w:eastAsia="Arial Nova" w:cs="Arial Nova"/>
          <w:sz w:val="24"/>
          <w:szCs w:val="24"/>
        </w:rPr>
        <w:t xml:space="preserve">ABH) as she has intentionally </w:t>
      </w:r>
      <w:r w:rsidRPr="66DE6802" w:rsidR="0FA0DF6B">
        <w:rPr>
          <w:rFonts w:ascii="Arial Nova" w:hAnsi="Arial Nova" w:eastAsia="Arial Nova" w:cs="Arial Nova"/>
          <w:sz w:val="24"/>
          <w:szCs w:val="24"/>
        </w:rPr>
        <w:t>assaulted</w:t>
      </w:r>
      <w:r w:rsidRPr="66DE6802" w:rsidR="26DA4C75">
        <w:rPr>
          <w:rFonts w:ascii="Arial Nova" w:hAnsi="Arial Nova" w:eastAsia="Arial Nova" w:cs="Arial Nova"/>
          <w:sz w:val="24"/>
          <w:szCs w:val="24"/>
        </w:rPr>
        <w:t xml:space="preserve"> another perso</w:t>
      </w:r>
      <w:r w:rsidRPr="66DE6802" w:rsidR="61A5709B">
        <w:rPr>
          <w:rFonts w:ascii="Arial Nova" w:hAnsi="Arial Nova" w:eastAsia="Arial Nova" w:cs="Arial Nova"/>
          <w:sz w:val="24"/>
          <w:szCs w:val="24"/>
        </w:rPr>
        <w:t xml:space="preserve">n </w:t>
      </w:r>
      <w:r w:rsidRPr="66DE6802" w:rsidR="17539AAE">
        <w:rPr>
          <w:rFonts w:ascii="Arial Nova" w:hAnsi="Arial Nova" w:eastAsia="Arial Nova" w:cs="Arial Nova"/>
          <w:sz w:val="24"/>
          <w:szCs w:val="24"/>
        </w:rPr>
        <w:t>in this case by assaulting Jamie</w:t>
      </w:r>
      <w:r w:rsidRPr="66DE6802" w:rsidR="17539AAE">
        <w:rPr>
          <w:rFonts w:ascii="Arial Nova" w:hAnsi="Arial Nova" w:eastAsia="Arial Nova" w:cs="Arial Nova"/>
          <w:sz w:val="24"/>
          <w:szCs w:val="24"/>
        </w:rPr>
        <w:t xml:space="preserve">. This </w:t>
      </w:r>
      <w:r w:rsidRPr="66DE6802" w:rsidR="75E77D5F">
        <w:rPr>
          <w:rFonts w:ascii="Arial Nova" w:hAnsi="Arial Nova" w:eastAsia="Arial Nova" w:cs="Arial Nova"/>
          <w:sz w:val="24"/>
          <w:szCs w:val="24"/>
        </w:rPr>
        <w:t>charge, however,</w:t>
      </w:r>
      <w:r w:rsidRPr="66DE6802" w:rsidR="17539AAE">
        <w:rPr>
          <w:rFonts w:ascii="Arial Nova" w:hAnsi="Arial Nova" w:eastAsia="Arial Nova" w:cs="Arial Nova"/>
          <w:sz w:val="24"/>
          <w:szCs w:val="24"/>
        </w:rPr>
        <w:t xml:space="preserve"> would instantly be upgraded to Grevious bodily harm (GBH). </w:t>
      </w:r>
      <w:bookmarkStart w:name="_Int_XBIELfLp" w:id="1877343579"/>
      <w:r w:rsidRPr="66DE6802" w:rsidR="43FA5B7E">
        <w:rPr>
          <w:rFonts w:ascii="Arial Nova" w:hAnsi="Arial Nova" w:eastAsia="Arial Nova" w:cs="Arial Nova"/>
          <w:sz w:val="24"/>
          <w:szCs w:val="24"/>
        </w:rPr>
        <w:t>GBH</w:t>
      </w:r>
      <w:r w:rsidRPr="66DE6802" w:rsidR="71207EE5">
        <w:rPr>
          <w:rFonts w:ascii="Arial Nova" w:hAnsi="Arial Nova" w:eastAsia="Arial Nova" w:cs="Arial Nova"/>
          <w:sz w:val="24"/>
          <w:szCs w:val="24"/>
        </w:rPr>
        <w:t xml:space="preserve"> according to the OAPA</w:t>
      </w:r>
      <w:r w:rsidRPr="66DE6802" w:rsidR="13DED52A">
        <w:rPr>
          <w:rFonts w:ascii="Arial Nova" w:hAnsi="Arial Nova" w:eastAsia="Arial Nova" w:cs="Arial Nova"/>
          <w:sz w:val="24"/>
          <w:szCs w:val="24"/>
        </w:rPr>
        <w:t xml:space="preserve"> </w:t>
      </w:r>
      <w:r w:rsidRPr="66DE6802" w:rsidR="22D91B8B">
        <w:rPr>
          <w:rFonts w:ascii="Arial Nova" w:hAnsi="Arial Nova" w:eastAsia="Arial Nova" w:cs="Arial Nova"/>
          <w:sz w:val="24"/>
          <w:szCs w:val="24"/>
        </w:rPr>
        <w:t>is ‘</w:t>
      </w:r>
      <w:r w:rsidRPr="66DE6802" w:rsidR="22D91B8B">
        <w:rPr>
          <w:rFonts w:ascii="Arial Nova" w:hAnsi="Arial Nova" w:eastAsia="Arial Nova" w:cs="Arial Nova"/>
          <w:i w:val="1"/>
          <w:iCs w:val="1"/>
          <w:sz w:val="24"/>
          <w:szCs w:val="24"/>
        </w:rPr>
        <w:t>whoever shall unlawfully and maliciously wound or inflict harm upon any other person</w:t>
      </w:r>
      <w:r w:rsidRPr="66DE6802" w:rsidR="3A69DCF1">
        <w:rPr>
          <w:rFonts w:ascii="Arial Nova" w:hAnsi="Arial Nova" w:eastAsia="Arial Nova" w:cs="Arial Nova"/>
          <w:i w:val="1"/>
          <w:iCs w:val="1"/>
          <w:sz w:val="24"/>
          <w:szCs w:val="24"/>
        </w:rPr>
        <w:t>, either with or with a weapon or instrument, may be found guilty of a misdemeanor</w:t>
      </w:r>
      <w:r w:rsidRPr="66DE6802" w:rsidR="3A69DCF1">
        <w:rPr>
          <w:rFonts w:ascii="Arial Nova" w:hAnsi="Arial Nova" w:eastAsia="Arial Nova" w:cs="Arial Nova"/>
          <w:i w:val="1"/>
          <w:iCs w:val="1"/>
          <w:sz w:val="24"/>
          <w:szCs w:val="24"/>
        </w:rPr>
        <w:t>’</w:t>
      </w:r>
      <w:r w:rsidRPr="66DE6802" w:rsidR="3A69DCF1">
        <w:rPr>
          <w:rFonts w:ascii="Arial Nova" w:hAnsi="Arial Nova" w:eastAsia="Arial Nova" w:cs="Arial Nova"/>
          <w:sz w:val="24"/>
          <w:szCs w:val="24"/>
        </w:rPr>
        <w:t>.</w:t>
      </w:r>
      <w:r w:rsidRPr="66DE6802" w:rsidR="3A69DCF1">
        <w:rPr>
          <w:rFonts w:ascii="Arial Nova" w:hAnsi="Arial Nova" w:eastAsia="Arial Nova" w:cs="Arial Nova"/>
          <w:sz w:val="24"/>
          <w:szCs w:val="24"/>
        </w:rPr>
        <w:t xml:space="preserve"> </w:t>
      </w:r>
      <w:bookmarkStart w:name="_Int_rzAEvqYT" w:id="257781811"/>
      <w:bookmarkStart w:name="_Int_I9pYrhCB" w:id="484180021"/>
      <w:r w:rsidRPr="66DE6802" w:rsidR="6E09F331">
        <w:rPr>
          <w:rFonts w:ascii="Arial Nova" w:hAnsi="Arial Nova" w:eastAsia="Arial Nova" w:cs="Arial Nova"/>
          <w:sz w:val="24"/>
          <w:szCs w:val="24"/>
        </w:rPr>
        <w:t>Ultimately</w:t>
      </w:r>
      <w:r w:rsidRPr="66DE6802" w:rsidR="13DED52A">
        <w:rPr>
          <w:rFonts w:ascii="Arial Nova" w:hAnsi="Arial Nova" w:eastAsia="Arial Nova" w:cs="Arial Nova"/>
          <w:sz w:val="24"/>
          <w:szCs w:val="24"/>
        </w:rPr>
        <w:t xml:space="preserve"> the</w:t>
      </w:r>
      <w:r w:rsidRPr="66DE6802" w:rsidR="13DED52A">
        <w:rPr>
          <w:rFonts w:ascii="Arial Nova" w:hAnsi="Arial Nova" w:eastAsia="Arial Nova" w:cs="Arial Nova"/>
          <w:sz w:val="24"/>
          <w:szCs w:val="24"/>
        </w:rPr>
        <w:t xml:space="preserve"> decision of GBH is down to the jury as it is </w:t>
      </w:r>
      <w:r w:rsidRPr="66DE6802" w:rsidR="13DED52A">
        <w:rPr>
          <w:rFonts w:ascii="Arial Nova" w:hAnsi="Arial Nova" w:eastAsia="Arial Nova" w:cs="Arial Nova"/>
          <w:sz w:val="24"/>
          <w:szCs w:val="24"/>
        </w:rPr>
        <w:t>indicated</w:t>
      </w:r>
      <w:r w:rsidRPr="66DE6802" w:rsidR="13DED52A">
        <w:rPr>
          <w:rFonts w:ascii="Arial Nova" w:hAnsi="Arial Nova" w:eastAsia="Arial Nova" w:cs="Arial Nova"/>
          <w:sz w:val="24"/>
          <w:szCs w:val="24"/>
        </w:rPr>
        <w:t xml:space="preserve"> ‘that</w:t>
      </w:r>
      <w:r w:rsidRPr="66DE6802" w:rsidR="3FD42951">
        <w:rPr>
          <w:rFonts w:ascii="Arial Nova" w:hAnsi="Arial Nova" w:eastAsia="Arial Nova" w:cs="Arial Nova"/>
          <w:sz w:val="24"/>
          <w:szCs w:val="24"/>
        </w:rPr>
        <w:t xml:space="preserve"> </w:t>
      </w:r>
      <w:r w:rsidRPr="66DE6802" w:rsidR="74FA68BD">
        <w:rPr>
          <w:rFonts w:ascii="Arial Nova" w:hAnsi="Arial Nova" w:eastAsia="Arial Nova" w:cs="Arial Nova"/>
          <w:sz w:val="24"/>
          <w:szCs w:val="24"/>
        </w:rPr>
        <w:t>harm</w:t>
      </w:r>
      <w:r w:rsidRPr="66DE6802" w:rsidR="3FD42951">
        <w:rPr>
          <w:rFonts w:ascii="Arial Nova" w:hAnsi="Arial Nova" w:eastAsia="Arial Nova" w:cs="Arial Nova"/>
          <w:sz w:val="24"/>
          <w:szCs w:val="24"/>
        </w:rPr>
        <w:t xml:space="preserve"> does not have to be </w:t>
      </w:r>
      <w:r w:rsidRPr="66DE6802" w:rsidR="58B2FF54">
        <w:rPr>
          <w:rFonts w:ascii="Arial Nova" w:hAnsi="Arial Nova" w:eastAsia="Arial Nova" w:cs="Arial Nova"/>
          <w:sz w:val="24"/>
          <w:szCs w:val="24"/>
        </w:rPr>
        <w:t xml:space="preserve">either </w:t>
      </w:r>
      <w:r w:rsidRPr="66DE6802" w:rsidR="04052877">
        <w:rPr>
          <w:rFonts w:ascii="Arial Nova" w:hAnsi="Arial Nova" w:eastAsia="Arial Nova" w:cs="Arial Nova"/>
          <w:sz w:val="24"/>
          <w:szCs w:val="24"/>
        </w:rPr>
        <w:t>permeant</w:t>
      </w:r>
      <w:r w:rsidRPr="66DE6802" w:rsidR="3FD42951">
        <w:rPr>
          <w:rFonts w:ascii="Arial Nova" w:hAnsi="Arial Nova" w:eastAsia="Arial Nova" w:cs="Arial Nova"/>
          <w:sz w:val="24"/>
          <w:szCs w:val="24"/>
        </w:rPr>
        <w:t xml:space="preserve"> or dangerous’</w:t>
      </w:r>
      <w:r w:rsidRPr="66DE6802" w:rsidR="3A3C2DD7">
        <w:rPr>
          <w:rFonts w:ascii="Arial Nova" w:hAnsi="Arial Nova" w:eastAsia="Arial Nova" w:cs="Arial Nova"/>
          <w:sz w:val="24"/>
          <w:szCs w:val="24"/>
        </w:rPr>
        <w:t xml:space="preserve"> and the ‘assessment of the harm done is a matter of the jury</w:t>
      </w:r>
      <w:r w:rsidRPr="66DE6802" w:rsidR="3A3C2DD7">
        <w:rPr>
          <w:rFonts w:ascii="Arial Nova" w:hAnsi="Arial Nova" w:eastAsia="Arial Nova" w:cs="Arial Nova"/>
          <w:sz w:val="24"/>
          <w:szCs w:val="24"/>
        </w:rPr>
        <w:t>’.</w:t>
      </w:r>
      <w:r w:rsidRPr="66DE6802" w:rsidR="3A3C2DD7">
        <w:rPr>
          <w:rFonts w:ascii="Arial Nova" w:hAnsi="Arial Nova" w:eastAsia="Arial Nova" w:cs="Arial Nova"/>
          <w:sz w:val="24"/>
          <w:szCs w:val="24"/>
        </w:rPr>
        <w:t xml:space="preserve"> </w:t>
      </w:r>
      <w:r w:rsidRPr="66DE6802" w:rsidR="4C183A15">
        <w:rPr>
          <w:rFonts w:ascii="Arial Nova" w:hAnsi="Arial Nova" w:eastAsia="Arial Nova" w:cs="Arial Nova"/>
          <w:sz w:val="24"/>
          <w:szCs w:val="24"/>
        </w:rPr>
        <w:t xml:space="preserve">A case where GBH is implied is in </w:t>
      </w:r>
      <w:r w:rsidRPr="66DE6802" w:rsidR="0ABD1F47">
        <w:rPr>
          <w:rFonts w:ascii="Arial Nova" w:hAnsi="Arial Nova" w:eastAsia="Arial Nova" w:cs="Arial Nova"/>
          <w:sz w:val="24"/>
          <w:szCs w:val="24"/>
        </w:rPr>
        <w:t xml:space="preserve">DPP v Smith (1960). </w:t>
      </w:r>
      <w:r w:rsidRPr="66DE6802" w:rsidR="557A6E7C">
        <w:rPr>
          <w:rFonts w:ascii="Arial Nova" w:hAnsi="Arial Nova" w:eastAsia="Arial Nova" w:cs="Arial Nova"/>
          <w:sz w:val="24"/>
          <w:szCs w:val="24"/>
        </w:rPr>
        <w:t xml:space="preserve">Due to the scenario </w:t>
      </w:r>
      <w:r w:rsidRPr="66DE6802" w:rsidR="557A6E7C">
        <w:rPr>
          <w:rFonts w:ascii="Arial Nova" w:hAnsi="Arial Nova" w:eastAsia="Arial Nova" w:cs="Arial Nova"/>
          <w:sz w:val="24"/>
          <w:szCs w:val="24"/>
        </w:rPr>
        <w:t>stating</w:t>
      </w:r>
      <w:r w:rsidRPr="66DE6802" w:rsidR="557A6E7C">
        <w:rPr>
          <w:rFonts w:ascii="Arial Nova" w:hAnsi="Arial Nova" w:eastAsia="Arial Nova" w:cs="Arial Nova"/>
          <w:sz w:val="24"/>
          <w:szCs w:val="24"/>
        </w:rPr>
        <w:t xml:space="preserve"> that Jamie suffered </w:t>
      </w:r>
      <w:r w:rsidRPr="66DE6802" w:rsidR="557A6E7C">
        <w:rPr>
          <w:rFonts w:ascii="Arial Nova" w:hAnsi="Arial Nova" w:eastAsia="Arial Nova" w:cs="Arial Nova"/>
          <w:sz w:val="24"/>
          <w:szCs w:val="24"/>
        </w:rPr>
        <w:t>serious injury</w:t>
      </w:r>
      <w:r w:rsidRPr="66DE6802" w:rsidR="557A6E7C">
        <w:rPr>
          <w:rFonts w:ascii="Arial Nova" w:hAnsi="Arial Nova" w:eastAsia="Arial Nova" w:cs="Arial Nova"/>
          <w:sz w:val="24"/>
          <w:szCs w:val="24"/>
        </w:rPr>
        <w:t>, it is not likely that Carla would be charged with assault or battery</w:t>
      </w:r>
      <w:r w:rsidRPr="66DE6802" w:rsidR="397928A1">
        <w:rPr>
          <w:rFonts w:ascii="Arial Nova" w:hAnsi="Arial Nova" w:eastAsia="Arial Nova" w:cs="Arial Nova"/>
          <w:sz w:val="24"/>
          <w:szCs w:val="24"/>
        </w:rPr>
        <w:t xml:space="preserve"> or even ABH</w:t>
      </w:r>
      <w:r w:rsidRPr="66DE6802" w:rsidR="557A6E7C">
        <w:rPr>
          <w:rFonts w:ascii="Arial Nova" w:hAnsi="Arial Nova" w:eastAsia="Arial Nova" w:cs="Arial Nova"/>
          <w:sz w:val="24"/>
          <w:szCs w:val="24"/>
        </w:rPr>
        <w:t xml:space="preserve"> and is highly likely</w:t>
      </w:r>
      <w:r w:rsidRPr="66DE6802" w:rsidR="2883E66F">
        <w:rPr>
          <w:rFonts w:ascii="Arial Nova" w:hAnsi="Arial Nova" w:eastAsia="Arial Nova" w:cs="Arial Nova"/>
          <w:sz w:val="24"/>
          <w:szCs w:val="24"/>
        </w:rPr>
        <w:t xml:space="preserve"> she will be charged with GBH. </w:t>
      </w:r>
      <w:r w:rsidRPr="66DE6802" w:rsidR="0C82A094">
        <w:rPr>
          <w:rFonts w:ascii="Arial Nova" w:hAnsi="Arial Nova" w:eastAsia="Arial Nova" w:cs="Arial Nova"/>
          <w:sz w:val="24"/>
          <w:szCs w:val="24"/>
        </w:rPr>
        <w:t xml:space="preserve">Next, another </w:t>
      </w:r>
      <w:r w:rsidRPr="66DE6802" w:rsidR="0C82A094">
        <w:rPr>
          <w:rFonts w:ascii="Arial Nova" w:hAnsi="Arial Nova" w:eastAsia="Arial Nova" w:cs="Arial Nova"/>
          <w:sz w:val="24"/>
          <w:szCs w:val="24"/>
        </w:rPr>
        <w:t>possible charge</w:t>
      </w:r>
      <w:r w:rsidRPr="66DE6802" w:rsidR="0C82A094">
        <w:rPr>
          <w:rFonts w:ascii="Arial Nova" w:hAnsi="Arial Nova" w:eastAsia="Arial Nova" w:cs="Arial Nova"/>
          <w:sz w:val="24"/>
          <w:szCs w:val="24"/>
        </w:rPr>
        <w:t xml:space="preserve"> in this scenari</w:t>
      </w:r>
      <w:r w:rsidRPr="66DE6802" w:rsidR="725EBA6E">
        <w:rPr>
          <w:rFonts w:ascii="Arial Nova" w:hAnsi="Arial Nova" w:eastAsia="Arial Nova" w:cs="Arial Nova"/>
          <w:sz w:val="24"/>
          <w:szCs w:val="24"/>
        </w:rPr>
        <w:t xml:space="preserve">o is </w:t>
      </w:r>
      <w:r w:rsidRPr="66DE6802" w:rsidR="725EBA6E">
        <w:rPr>
          <w:rFonts w:ascii="Arial Nova" w:hAnsi="Arial Nova" w:eastAsia="Arial Nova" w:cs="Arial Nova"/>
          <w:sz w:val="24"/>
          <w:szCs w:val="24"/>
        </w:rPr>
        <w:t>attempted</w:t>
      </w:r>
      <w:r w:rsidRPr="66DE6802" w:rsidR="725EBA6E">
        <w:rPr>
          <w:rFonts w:ascii="Arial Nova" w:hAnsi="Arial Nova" w:eastAsia="Arial Nova" w:cs="Arial Nova"/>
          <w:sz w:val="24"/>
          <w:szCs w:val="24"/>
        </w:rPr>
        <w:t xml:space="preserve"> murder</w:t>
      </w:r>
      <w:r w:rsidRPr="66DE6802" w:rsidR="3A077DCB">
        <w:rPr>
          <w:rFonts w:ascii="Arial Nova" w:hAnsi="Arial Nova" w:eastAsia="Arial Nova" w:cs="Arial Nova"/>
          <w:sz w:val="24"/>
          <w:szCs w:val="24"/>
        </w:rPr>
        <w:t xml:space="preserve"> which falls under the criminal attempts act 1981</w:t>
      </w:r>
      <w:r w:rsidRPr="66DE6802" w:rsidR="4D4563FF">
        <w:rPr>
          <w:rFonts w:ascii="Arial Nova" w:hAnsi="Arial Nova" w:eastAsia="Arial Nova" w:cs="Arial Nova"/>
          <w:sz w:val="24"/>
          <w:szCs w:val="24"/>
        </w:rPr>
        <w:t xml:space="preserve">. </w:t>
      </w:r>
      <w:r w:rsidRPr="66DE6802" w:rsidR="3B3BB071">
        <w:rPr>
          <w:rFonts w:ascii="Arial Nova" w:hAnsi="Arial Nova" w:eastAsia="Arial Nova" w:cs="Arial Nova"/>
          <w:sz w:val="24"/>
          <w:szCs w:val="24"/>
        </w:rPr>
        <w:t xml:space="preserve">To be liable </w:t>
      </w:r>
      <w:r w:rsidRPr="66DE6802" w:rsidR="4E19218F">
        <w:rPr>
          <w:rFonts w:ascii="Arial Nova" w:hAnsi="Arial Nova" w:eastAsia="Arial Nova" w:cs="Arial Nova"/>
          <w:sz w:val="24"/>
          <w:szCs w:val="24"/>
        </w:rPr>
        <w:t>for</w:t>
      </w:r>
      <w:r w:rsidRPr="66DE6802" w:rsidR="3B3BB071">
        <w:rPr>
          <w:rFonts w:ascii="Arial Nova" w:hAnsi="Arial Nova" w:eastAsia="Arial Nova" w:cs="Arial Nova"/>
          <w:sz w:val="24"/>
          <w:szCs w:val="24"/>
        </w:rPr>
        <w:t xml:space="preserve"> a crime under the criminal attempts act </w:t>
      </w:r>
      <w:r w:rsidRPr="66DE6802" w:rsidR="1B28BD44">
        <w:rPr>
          <w:rFonts w:ascii="Arial Nova" w:hAnsi="Arial Nova" w:eastAsia="Arial Nova" w:cs="Arial Nova"/>
          <w:sz w:val="24"/>
          <w:szCs w:val="24"/>
        </w:rPr>
        <w:t xml:space="preserve">according to the handbook for policing students </w:t>
      </w:r>
      <w:r w:rsidRPr="66DE6802" w:rsidR="3B3BB071">
        <w:rPr>
          <w:rFonts w:ascii="Arial Nova" w:hAnsi="Arial Nova" w:eastAsia="Arial Nova" w:cs="Arial Nova"/>
          <w:sz w:val="24"/>
          <w:szCs w:val="24"/>
        </w:rPr>
        <w:t xml:space="preserve">the suspect </w:t>
      </w:r>
      <w:r w:rsidRPr="66DE6802" w:rsidR="0862C422">
        <w:rPr>
          <w:rFonts w:ascii="Arial Nova" w:hAnsi="Arial Nova" w:eastAsia="Arial Nova" w:cs="Arial Nova"/>
          <w:sz w:val="24"/>
          <w:szCs w:val="24"/>
        </w:rPr>
        <w:t xml:space="preserve">must </w:t>
      </w:r>
      <w:r w:rsidRPr="66DE6802" w:rsidR="547FB7F3">
        <w:rPr>
          <w:rFonts w:ascii="Arial Nova" w:hAnsi="Arial Nova" w:eastAsia="Arial Nova" w:cs="Arial Nova"/>
          <w:sz w:val="24"/>
          <w:szCs w:val="24"/>
        </w:rPr>
        <w:t>‘</w:t>
      </w:r>
      <w:r w:rsidRPr="66DE6802" w:rsidR="0862C422">
        <w:rPr>
          <w:rFonts w:ascii="Arial Nova" w:hAnsi="Arial Nova" w:eastAsia="Arial Nova" w:cs="Arial Nova"/>
          <w:i w:val="1"/>
          <w:iCs w:val="1"/>
          <w:sz w:val="24"/>
          <w:szCs w:val="24"/>
        </w:rPr>
        <w:t>have</w:t>
      </w:r>
      <w:r w:rsidRPr="66DE6802" w:rsidR="3B3BB071">
        <w:rPr>
          <w:rFonts w:ascii="Arial Nova" w:hAnsi="Arial Nova" w:eastAsia="Arial Nova" w:cs="Arial Nova"/>
          <w:i w:val="1"/>
          <w:iCs w:val="1"/>
          <w:sz w:val="24"/>
          <w:szCs w:val="24"/>
        </w:rPr>
        <w:t xml:space="preserve"> guilty </w:t>
      </w:r>
      <w:r w:rsidRPr="66DE6802" w:rsidR="0F8F461A">
        <w:rPr>
          <w:rFonts w:ascii="Arial Nova" w:hAnsi="Arial Nova" w:eastAsia="Arial Nova" w:cs="Arial Nova"/>
          <w:i w:val="1"/>
          <w:iCs w:val="1"/>
          <w:sz w:val="24"/>
          <w:szCs w:val="24"/>
        </w:rPr>
        <w:t>intent</w:t>
      </w:r>
      <w:r w:rsidRPr="66DE6802" w:rsidR="46249A40">
        <w:rPr>
          <w:rFonts w:ascii="Arial Nova" w:hAnsi="Arial Nova" w:eastAsia="Arial Nova" w:cs="Arial Nova"/>
          <w:i w:val="1"/>
          <w:iCs w:val="1"/>
          <w:sz w:val="24"/>
          <w:szCs w:val="24"/>
        </w:rPr>
        <w:t>’</w:t>
      </w:r>
      <w:r w:rsidRPr="66DE6802" w:rsidR="3B3BB071">
        <w:rPr>
          <w:rFonts w:ascii="Arial Nova" w:hAnsi="Arial Nova" w:eastAsia="Arial Nova" w:cs="Arial Nova"/>
          <w:i w:val="1"/>
          <w:iCs w:val="1"/>
          <w:sz w:val="24"/>
          <w:szCs w:val="24"/>
        </w:rPr>
        <w:t xml:space="preserve"> </w:t>
      </w:r>
      <w:r w:rsidRPr="66DE6802" w:rsidR="3B3BB071">
        <w:rPr>
          <w:rFonts w:ascii="Arial Nova" w:hAnsi="Arial Nova" w:eastAsia="Arial Nova" w:cs="Arial Nova"/>
          <w:sz w:val="24"/>
          <w:szCs w:val="24"/>
        </w:rPr>
        <w:t xml:space="preserve">and have the </w:t>
      </w:r>
      <w:r w:rsidRPr="66DE6802" w:rsidR="29C5F047">
        <w:rPr>
          <w:rFonts w:ascii="Arial Nova" w:hAnsi="Arial Nova" w:eastAsia="Arial Nova" w:cs="Arial Nova"/>
          <w:sz w:val="24"/>
          <w:szCs w:val="24"/>
        </w:rPr>
        <w:t>‘</w:t>
      </w:r>
      <w:r w:rsidRPr="66DE6802" w:rsidR="3B3BB071">
        <w:rPr>
          <w:rFonts w:ascii="Arial Nova" w:hAnsi="Arial Nova" w:eastAsia="Arial Nova" w:cs="Arial Nova"/>
          <w:i w:val="1"/>
          <w:iCs w:val="1"/>
          <w:sz w:val="24"/>
          <w:szCs w:val="24"/>
        </w:rPr>
        <w:t>intent to carry out a cr</w:t>
      </w:r>
      <w:r w:rsidRPr="66DE6802" w:rsidR="7379FF3E">
        <w:rPr>
          <w:rFonts w:ascii="Arial Nova" w:hAnsi="Arial Nova" w:eastAsia="Arial Nova" w:cs="Arial Nova"/>
          <w:i w:val="1"/>
          <w:iCs w:val="1"/>
          <w:sz w:val="24"/>
          <w:szCs w:val="24"/>
        </w:rPr>
        <w:t>ime</w:t>
      </w:r>
      <w:r w:rsidRPr="66DE6802" w:rsidR="6EDEF176">
        <w:rPr>
          <w:rFonts w:ascii="Arial Nova" w:hAnsi="Arial Nova" w:eastAsia="Arial Nova" w:cs="Arial Nova"/>
          <w:i w:val="1"/>
          <w:iCs w:val="1"/>
          <w:sz w:val="24"/>
          <w:szCs w:val="24"/>
        </w:rPr>
        <w:t>’</w:t>
      </w:r>
      <w:r w:rsidRPr="66DE6802" w:rsidR="7379FF3E">
        <w:rPr>
          <w:rFonts w:ascii="Arial Nova" w:hAnsi="Arial Nova" w:eastAsia="Arial Nova" w:cs="Arial Nova"/>
          <w:sz w:val="24"/>
          <w:szCs w:val="24"/>
        </w:rPr>
        <w:t>.</w:t>
      </w:r>
      <w:r w:rsidRPr="66DE6802" w:rsidR="6FC0DA20">
        <w:rPr>
          <w:rFonts w:ascii="Arial Nova" w:hAnsi="Arial Nova" w:eastAsia="Arial Nova" w:cs="Arial Nova"/>
          <w:sz w:val="24"/>
          <w:szCs w:val="24"/>
        </w:rPr>
        <w:t xml:space="preserve"> A case where attempted murder was shown is in R v Cambell (1991).</w:t>
      </w:r>
      <w:r w:rsidRPr="66DE6802" w:rsidR="7379FF3E">
        <w:rPr>
          <w:rFonts w:ascii="Arial Nova" w:hAnsi="Arial Nova" w:eastAsia="Arial Nova" w:cs="Arial Nova"/>
          <w:sz w:val="24"/>
          <w:szCs w:val="24"/>
        </w:rPr>
        <w:t xml:space="preserve"> As previously discussed, Carla had </w:t>
      </w:r>
      <w:r w:rsidRPr="66DE6802" w:rsidR="599AFC52">
        <w:rPr>
          <w:rFonts w:ascii="Arial Nova" w:hAnsi="Arial Nova" w:eastAsia="Arial Nova" w:cs="Arial Nova"/>
          <w:sz w:val="24"/>
          <w:szCs w:val="24"/>
        </w:rPr>
        <w:t xml:space="preserve">the intent to stab Jamie in the chest and due to the </w:t>
      </w:r>
      <w:bookmarkStart w:name="_Int_s0M9Ria0" w:id="692478147"/>
      <w:r w:rsidRPr="66DE6802" w:rsidR="599AFC52">
        <w:rPr>
          <w:rFonts w:ascii="Arial Nova" w:hAnsi="Arial Nova" w:eastAsia="Arial Nova" w:cs="Arial Nova"/>
          <w:sz w:val="24"/>
          <w:szCs w:val="24"/>
        </w:rPr>
        <w:t>news</w:t>
      </w:r>
      <w:bookmarkEnd w:id="692478147"/>
      <w:r w:rsidRPr="66DE6802" w:rsidR="599AFC52">
        <w:rPr>
          <w:rFonts w:ascii="Arial Nova" w:hAnsi="Arial Nova" w:eastAsia="Arial Nova" w:cs="Arial Nova"/>
          <w:sz w:val="24"/>
          <w:szCs w:val="24"/>
        </w:rPr>
        <w:t xml:space="preserve"> she had just received it is very possible that she may have had the intention to kill Jamie. </w:t>
      </w:r>
      <w:r w:rsidRPr="66DE6802" w:rsidR="2AB55E8B">
        <w:rPr>
          <w:rFonts w:ascii="Arial Nova" w:hAnsi="Arial Nova" w:eastAsia="Arial Nova" w:cs="Arial Nova"/>
          <w:sz w:val="24"/>
          <w:szCs w:val="24"/>
        </w:rPr>
        <w:t xml:space="preserve">Also, it can be argued that because of where she stabbed Jamie </w:t>
      </w:r>
      <w:r w:rsidRPr="66DE6802" w:rsidR="5A8ABBD2">
        <w:rPr>
          <w:rFonts w:ascii="Arial Nova" w:hAnsi="Arial Nova" w:eastAsia="Arial Nova" w:cs="Arial Nova"/>
          <w:sz w:val="24"/>
          <w:szCs w:val="24"/>
        </w:rPr>
        <w:t>it could be</w:t>
      </w:r>
      <w:r w:rsidRPr="66DE6802" w:rsidR="2AB55E8B">
        <w:rPr>
          <w:rFonts w:ascii="Arial Nova" w:hAnsi="Arial Nova" w:eastAsia="Arial Nova" w:cs="Arial Nova"/>
          <w:sz w:val="24"/>
          <w:szCs w:val="24"/>
        </w:rPr>
        <w:t xml:space="preserve"> </w:t>
      </w:r>
      <w:r w:rsidRPr="66DE6802" w:rsidR="2AB55E8B">
        <w:rPr>
          <w:rFonts w:ascii="Arial Nova" w:hAnsi="Arial Nova" w:eastAsia="Arial Nova" w:cs="Arial Nova"/>
          <w:sz w:val="24"/>
          <w:szCs w:val="24"/>
        </w:rPr>
        <w:t>intent to kill because it was his chest</w:t>
      </w:r>
      <w:r w:rsidRPr="66DE6802" w:rsidR="009DABB8">
        <w:rPr>
          <w:rFonts w:ascii="Arial Nova" w:hAnsi="Arial Nova" w:eastAsia="Arial Nova" w:cs="Arial Nova"/>
          <w:sz w:val="24"/>
          <w:szCs w:val="24"/>
        </w:rPr>
        <w:t>,</w:t>
      </w:r>
      <w:r w:rsidRPr="66DE6802" w:rsidR="2AB55E8B">
        <w:rPr>
          <w:rFonts w:ascii="Arial Nova" w:hAnsi="Arial Nova" w:eastAsia="Arial Nova" w:cs="Arial Nova"/>
          <w:sz w:val="24"/>
          <w:szCs w:val="24"/>
        </w:rPr>
        <w:t xml:space="preserve"> </w:t>
      </w:r>
      <w:r w:rsidRPr="66DE6802" w:rsidR="2AB55E8B">
        <w:rPr>
          <w:rFonts w:ascii="Arial Nova" w:hAnsi="Arial Nova" w:eastAsia="Arial Nova" w:cs="Arial Nova"/>
          <w:sz w:val="24"/>
          <w:szCs w:val="24"/>
        </w:rPr>
        <w:t>whereas</w:t>
      </w:r>
      <w:r w:rsidRPr="66DE6802" w:rsidR="2AB55E8B">
        <w:rPr>
          <w:rFonts w:ascii="Arial Nova" w:hAnsi="Arial Nova" w:eastAsia="Arial Nova" w:cs="Arial Nova"/>
          <w:sz w:val="24"/>
          <w:szCs w:val="24"/>
        </w:rPr>
        <w:t xml:space="preserve"> she could have chosen to stab him in a less critical </w:t>
      </w:r>
      <w:r w:rsidRPr="66DE6802" w:rsidR="2AB55E8B">
        <w:rPr>
          <w:rFonts w:ascii="Arial Nova" w:hAnsi="Arial Nova" w:eastAsia="Arial Nova" w:cs="Arial Nova"/>
          <w:sz w:val="24"/>
          <w:szCs w:val="24"/>
        </w:rPr>
        <w:t>place</w:t>
      </w:r>
      <w:r w:rsidRPr="66DE6802" w:rsidR="2AB55E8B">
        <w:rPr>
          <w:rFonts w:ascii="Arial Nova" w:hAnsi="Arial Nova" w:eastAsia="Arial Nova" w:cs="Arial Nova"/>
          <w:sz w:val="24"/>
          <w:szCs w:val="24"/>
        </w:rPr>
        <w:t xml:space="preserve"> </w:t>
      </w:r>
      <w:r w:rsidRPr="66DE6802" w:rsidR="0EA8D160">
        <w:rPr>
          <w:rFonts w:ascii="Arial Nova" w:hAnsi="Arial Nova" w:eastAsia="Arial Nova" w:cs="Arial Nova"/>
          <w:sz w:val="24"/>
          <w:szCs w:val="24"/>
        </w:rPr>
        <w:t xml:space="preserve">and </w:t>
      </w:r>
      <w:r w:rsidRPr="66DE6802" w:rsidR="2AB55E8B">
        <w:rPr>
          <w:rFonts w:ascii="Arial Nova" w:hAnsi="Arial Nova" w:eastAsia="Arial Nova" w:cs="Arial Nova"/>
          <w:sz w:val="24"/>
          <w:szCs w:val="24"/>
        </w:rPr>
        <w:t xml:space="preserve">it may only be a charge for GBH. </w:t>
      </w:r>
      <w:r w:rsidRPr="66DE6802" w:rsidR="0A07D124">
        <w:rPr>
          <w:rFonts w:ascii="Arial Nova" w:hAnsi="Arial Nova" w:eastAsia="Arial Nova" w:cs="Arial Nova"/>
          <w:sz w:val="24"/>
          <w:szCs w:val="24"/>
        </w:rPr>
        <w:t xml:space="preserve">In this scenario, Carla will </w:t>
      </w:r>
      <w:r w:rsidRPr="66DE6802" w:rsidR="0A07D124">
        <w:rPr>
          <w:rFonts w:ascii="Arial Nova" w:hAnsi="Arial Nova" w:eastAsia="Arial Nova" w:cs="Arial Nova"/>
          <w:sz w:val="24"/>
          <w:szCs w:val="24"/>
        </w:rPr>
        <w:t>likely also</w:t>
      </w:r>
      <w:r w:rsidRPr="66DE6802" w:rsidR="0A07D124">
        <w:rPr>
          <w:rFonts w:ascii="Arial Nova" w:hAnsi="Arial Nova" w:eastAsia="Arial Nova" w:cs="Arial Nova"/>
          <w:sz w:val="24"/>
          <w:szCs w:val="24"/>
        </w:rPr>
        <w:t xml:space="preserve"> be charged for attempted murder due to the intent and where she stabbed Jamie. </w:t>
      </w:r>
      <w:r w:rsidRPr="66DE6802" w:rsidR="6D91C94F">
        <w:rPr>
          <w:rFonts w:ascii="Arial Nova" w:hAnsi="Arial Nova" w:eastAsia="Arial Nova" w:cs="Arial Nova"/>
          <w:sz w:val="24"/>
          <w:szCs w:val="24"/>
        </w:rPr>
        <w:t>In this scenario, Carla could be found guilty of GBH and attempted murder because of the critical wounding caused and the intent behind what she did.</w:t>
      </w:r>
      <w:r w:rsidRPr="66DE6802" w:rsidR="6D91C94F">
        <w:rPr>
          <w:rFonts w:ascii="Arial Nova" w:hAnsi="Arial Nova" w:eastAsia="Arial Nova" w:cs="Arial Nova"/>
          <w:sz w:val="24"/>
          <w:szCs w:val="24"/>
        </w:rPr>
        <w:t xml:space="preserve"> </w:t>
      </w:r>
      <w:bookmarkEnd w:id="1877343579"/>
      <w:bookmarkEnd w:id="484180021"/>
      <w:bookmarkEnd w:id="257781811"/>
    </w:p>
    <w:p w:rsidR="37F5576B" w:rsidP="66DE6802" w:rsidRDefault="37F5576B" w14:paraId="0C6C303C" w14:textId="7BBBBB29">
      <w:pPr>
        <w:pStyle w:val="Normal"/>
        <w:rPr>
          <w:rFonts w:ascii="Arial Nova" w:hAnsi="Arial Nova" w:eastAsia="Arial Nova" w:cs="Arial Nova"/>
          <w:sz w:val="24"/>
          <w:szCs w:val="24"/>
        </w:rPr>
      </w:pPr>
    </w:p>
    <w:p w:rsidR="37F5576B" w:rsidP="66DE6802" w:rsidRDefault="37F5576B" w14:paraId="0452B1D4" w14:textId="088580F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6DE6802" w:rsidR="6D91C94F">
        <w:rPr>
          <w:rFonts w:ascii="Arial Nova" w:hAnsi="Arial Nova" w:eastAsia="Arial Nova" w:cs="Arial Nova"/>
          <w:sz w:val="24"/>
          <w:szCs w:val="24"/>
        </w:rPr>
        <w:t xml:space="preserve">This paragraph will discuss </w:t>
      </w:r>
      <w:r w:rsidRPr="66DE6802" w:rsidR="31157041">
        <w:rPr>
          <w:rFonts w:ascii="Arial Nova" w:hAnsi="Arial Nova" w:eastAsia="Arial Nova" w:cs="Arial Nova"/>
          <w:sz w:val="24"/>
          <w:szCs w:val="24"/>
        </w:rPr>
        <w:t xml:space="preserve">any </w:t>
      </w:r>
      <w:r w:rsidRPr="66DE6802" w:rsidR="6D91C94F">
        <w:rPr>
          <w:rFonts w:ascii="Arial Nova" w:hAnsi="Arial Nova" w:eastAsia="Arial Nova" w:cs="Arial Nova"/>
          <w:sz w:val="24"/>
          <w:szCs w:val="24"/>
        </w:rPr>
        <w:t>possible defenses</w:t>
      </w:r>
      <w:r w:rsidRPr="66DE6802" w:rsidR="6D91C94F">
        <w:rPr>
          <w:rFonts w:ascii="Arial Nova" w:hAnsi="Arial Nova" w:eastAsia="Arial Nova" w:cs="Arial Nova"/>
          <w:sz w:val="24"/>
          <w:szCs w:val="24"/>
        </w:rPr>
        <w:t xml:space="preserve"> Carla could use in this scenario. </w:t>
      </w:r>
      <w:r w:rsidRPr="66DE6802" w:rsidR="57CC5410">
        <w:rPr>
          <w:rFonts w:ascii="Arial Nova" w:hAnsi="Arial Nova" w:eastAsia="Arial Nova" w:cs="Arial Nova"/>
          <w:sz w:val="24"/>
          <w:szCs w:val="24"/>
        </w:rPr>
        <w:t xml:space="preserve">A defense Carla could use in this case </w:t>
      </w:r>
      <w:r w:rsidRPr="66DE6802" w:rsidR="68D1B299">
        <w:rPr>
          <w:rFonts w:ascii="Arial Nova" w:hAnsi="Arial Nova" w:eastAsia="Arial Nova" w:cs="Arial Nova"/>
          <w:sz w:val="24"/>
          <w:szCs w:val="24"/>
        </w:rPr>
        <w:t xml:space="preserve">from Parliament UK is an </w:t>
      </w:r>
      <w:r w:rsidRPr="66DE6802" w:rsidR="68D1B299">
        <w:rPr>
          <w:rFonts w:ascii="Arial Nova" w:hAnsi="Arial Nova" w:eastAsia="Arial Nova" w:cs="Arial Nova"/>
          <w:i w:val="1"/>
          <w:iCs w:val="1"/>
          <w:sz w:val="24"/>
          <w:szCs w:val="24"/>
        </w:rPr>
        <w:t>‘abnormality of mind</w:t>
      </w:r>
      <w:r w:rsidRPr="66DE6802" w:rsidR="68D1B299">
        <w:rPr>
          <w:rFonts w:ascii="Arial Nova" w:hAnsi="Arial Nova" w:eastAsia="Arial Nova" w:cs="Arial Nova"/>
          <w:i w:val="1"/>
          <w:iCs w:val="1"/>
          <w:sz w:val="24"/>
          <w:szCs w:val="24"/>
        </w:rPr>
        <w:t>’.</w:t>
      </w:r>
      <w:r w:rsidRPr="66DE6802" w:rsidR="68D1B299">
        <w:rPr>
          <w:rFonts w:ascii="Arial Nova" w:hAnsi="Arial Nova" w:eastAsia="Arial Nova" w:cs="Arial Nova"/>
          <w:i w:val="1"/>
          <w:iCs w:val="1"/>
          <w:sz w:val="24"/>
          <w:szCs w:val="24"/>
        </w:rPr>
        <w:t xml:space="preserve"> </w:t>
      </w:r>
      <w:r w:rsidRPr="66DE6802" w:rsidR="00627400">
        <w:rPr>
          <w:rFonts w:ascii="Arial Nova" w:hAnsi="Arial Nova" w:eastAsia="Arial Nova" w:cs="Arial Nova"/>
          <w:i w:val="0"/>
          <w:iCs w:val="0"/>
          <w:sz w:val="24"/>
          <w:szCs w:val="24"/>
        </w:rPr>
        <w:t xml:space="preserve">They </w:t>
      </w:r>
      <w:r w:rsidRPr="66DE6802" w:rsidR="00627400">
        <w:rPr>
          <w:rFonts w:ascii="Arial Nova" w:hAnsi="Arial Nova" w:eastAsia="Arial Nova" w:cs="Arial Nova"/>
          <w:i w:val="0"/>
          <w:iCs w:val="0"/>
          <w:sz w:val="24"/>
          <w:szCs w:val="24"/>
        </w:rPr>
        <w:t>state</w:t>
      </w:r>
      <w:r w:rsidRPr="66DE6802" w:rsidR="00627400">
        <w:rPr>
          <w:rFonts w:ascii="Arial Nova" w:hAnsi="Arial Nova" w:eastAsia="Arial Nova" w:cs="Arial Nova"/>
          <w:i w:val="0"/>
          <w:iCs w:val="0"/>
          <w:sz w:val="24"/>
          <w:szCs w:val="24"/>
        </w:rPr>
        <w:t xml:space="preserve"> that </w:t>
      </w:r>
      <w:r w:rsidRPr="66DE6802" w:rsidR="00627400">
        <w:rPr>
          <w:rFonts w:ascii="Arial Nova" w:hAnsi="Arial Nova" w:eastAsia="Arial Nova" w:cs="Arial Nova"/>
          <w:i w:val="1"/>
          <w:iCs w:val="1"/>
          <w:sz w:val="24"/>
          <w:szCs w:val="24"/>
        </w:rPr>
        <w:t>‘</w:t>
      </w:r>
      <w:r w:rsidRPr="66DE6802" w:rsidR="0062740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the other requires the existence of provocative acts or words and a consequent temporary loss of </w:t>
      </w:r>
      <w:r w:rsidRPr="66DE6802" w:rsidR="1F5AFFB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self-control</w:t>
      </w:r>
      <w:r w:rsidRPr="66DE6802" w:rsidR="0062740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in the heat of the moment</w:t>
      </w:r>
      <w:r w:rsidRPr="66DE6802" w:rsidR="0062740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w:t>
      </w:r>
      <w:r w:rsidRPr="66DE6802" w:rsidR="00627400">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 xml:space="preserve"> </w:t>
      </w:r>
      <w:r w:rsidRPr="66DE6802" w:rsidR="55B08D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Carla’s case she could easily argue this defense because at the time of the incident there was an extremely </w:t>
      </w:r>
      <w:r w:rsidRPr="66DE6802" w:rsidR="55B08D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heated argument</w:t>
      </w:r>
      <w:r w:rsidRPr="66DE6802" w:rsidR="55B08D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between Carla and Jamie</w:t>
      </w:r>
      <w:r w:rsidRPr="66DE6802" w:rsidR="2095CA2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causing a lot of emotional stress</w:t>
      </w:r>
      <w:r w:rsidRPr="66DE6802" w:rsidR="55B08DD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6DE6802" w:rsidR="4C93C1D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To add onto this defense, Jamie broke terrible news to Carla which would have detrimentally affected her causing an immediate </w:t>
      </w:r>
      <w:r w:rsidRPr="66DE6802" w:rsidR="7A0E7C0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loss of control resulting in her stabbing Jamie. </w:t>
      </w:r>
      <w:r w:rsidRPr="66DE6802" w:rsidR="5B1D2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This could also be related to diminished responsibility due to Carla temporarily losing control and acting out of</w:t>
      </w:r>
      <w:r w:rsidRPr="66DE6802" w:rsidR="2DDCFFB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 huge mix of emotions at that current time</w:t>
      </w:r>
      <w:r w:rsidRPr="66DE6802" w:rsidR="5B1D2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6DE6802" w:rsidR="2ABD12F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this scenario it is unclear whether Carla is under the influence of any drugs or alcohol as Jamie was. If this was the case and Carla was also under the </w:t>
      </w:r>
      <w:r w:rsidRPr="66DE6802" w:rsidR="0A0F859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influence of drugs or alcohol, then she could further claim diminished responsibility as she would have been in an out of body state and could not have realised what she was doing.</w:t>
      </w:r>
      <w:r w:rsidRPr="66DE6802" w:rsidR="48B46A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Although Carla has </w:t>
      </w:r>
      <w:r w:rsidRPr="66DE6802" w:rsidR="7B14014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received</w:t>
      </w:r>
      <w:r w:rsidRPr="66DE6802" w:rsidR="48B46AC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bad news and is under pressure from </w:t>
      </w:r>
      <w:r w:rsidRPr="66DE6802" w:rsidR="59DE95C3">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marital problems, there are little defenses for what she has done. Apart from acting out of her right mind at the time</w:t>
      </w:r>
      <w:r w:rsidRPr="66DE6802" w:rsidR="3CC853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this is the only defense which may pass to reduce a sentence or to reduce a charge brought before her. </w:t>
      </w:r>
    </w:p>
    <w:p w:rsidR="37F5576B" w:rsidP="66DE6802" w:rsidRDefault="37F5576B" w14:paraId="6B32EFE0" w14:textId="312D1393">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p>
    <w:p w:rsidR="37F5576B" w:rsidP="66DE6802" w:rsidRDefault="37F5576B" w14:paraId="02E6F8E4" w14:textId="0C27DE1C">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6DE6802" w:rsidR="3CC8539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In conclusion, </w:t>
      </w:r>
      <w:r w:rsidRPr="66DE6802" w:rsidR="360885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actus reus for Carla in this scenario is that she clearly stabbed Jamie in the chest leaving him with </w:t>
      </w:r>
      <w:r w:rsidRPr="66DE6802" w:rsidR="360885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 serious injury</w:t>
      </w:r>
      <w:r w:rsidRPr="66DE6802" w:rsidR="360885B7">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6DE6802" w:rsidR="3C6F1C1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Although influenced by other factors it does not take away from the criminal act which she has committed. The mens rea in this scenario is </w:t>
      </w:r>
      <w:r w:rsidRPr="66DE6802" w:rsidR="14D6BC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that she intended to stab Jamie. </w:t>
      </w:r>
      <w:bookmarkStart w:name="_Int_GxTt9mdz" w:id="2040435549"/>
      <w:r w:rsidRPr="66DE6802" w:rsidR="14D6BC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This is </w:t>
      </w:r>
      <w:bookmarkStart w:name="_Int_MlJQZDYM" w:id="1829646472"/>
      <w:r w:rsidRPr="66DE6802" w:rsidR="14D6BC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due to the fact that</w:t>
      </w:r>
      <w:bookmarkEnd w:id="1829646472"/>
      <w:r w:rsidRPr="66DE6802" w:rsidR="14D6BC2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she acted out of reaction to the news that Jamie revealed to her.</w:t>
      </w:r>
      <w:r w:rsidRPr="66DE6802" w:rsidR="4601E1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Regardless of the circumstances, she deli</w:t>
      </w:r>
      <w:bookmarkEnd w:id="2040435549"/>
      <w:r w:rsidRPr="66DE6802" w:rsidR="4601E1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berately intended to stab Jamie. The charges Carla is most likely to face </w:t>
      </w:r>
      <w:r w:rsidRPr="66DE6802" w:rsidR="04A6C6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are</w:t>
      </w:r>
      <w:r w:rsidRPr="66DE6802" w:rsidR="04A6C65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r w:rsidRPr="66DE6802" w:rsidR="4601E12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GBH alongside attempted murder. This is because</w:t>
      </w:r>
      <w:r w:rsidRPr="66DE6802" w:rsidR="7477D7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she has wounded and caused serious harm to Jamie in the act of stabbing him. </w:t>
      </w:r>
      <w:r w:rsidRPr="66DE6802" w:rsidR="309C1A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She could face attempted murder because of the nature of the incident as she </w:t>
      </w:r>
      <w:r w:rsidRPr="66DE6802" w:rsidR="309C1A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has intended</w:t>
      </w:r>
      <w:r w:rsidRPr="66DE6802" w:rsidR="309C1A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to grab a kitchen knife and intended to cause </w:t>
      </w:r>
      <w:r w:rsidRPr="66DE6802" w:rsidR="3702B0E1">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potentially</w:t>
      </w:r>
      <w:r w:rsidRPr="66DE6802" w:rsidR="309C1A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lethal harm to Jamie as she </w:t>
      </w:r>
      <w:r w:rsidRPr="66DE6802" w:rsidR="23E801F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stabbed</w:t>
      </w:r>
      <w:r w:rsidRPr="66DE6802" w:rsidR="309C1A7D">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him in the che</w:t>
      </w:r>
      <w:r w:rsidRPr="66DE6802" w:rsidR="06CDFF5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st. </w:t>
      </w:r>
      <w:r w:rsidRPr="66DE6802" w:rsidR="229E1E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The only defense Carla could use is diminished responsibility as she could claim she </w:t>
      </w:r>
      <w:r w:rsidRPr="66DE6802" w:rsidR="5CCE7CC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wasn't</w:t>
      </w:r>
      <w:r w:rsidRPr="66DE6802" w:rsidR="229E1E2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acting in a stable state of mind. This is because of the circumstances at the time as they are facing </w:t>
      </w:r>
      <w:r w:rsidRPr="66DE6802" w:rsidR="01F090B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marital problems, Jamie has returned home visibly intoxicated</w:t>
      </w:r>
      <w:r w:rsidRPr="66DE6802" w:rsidR="22F5333B">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they have engaged in a serious argument and Jamie has released devastating news amongst the argument. </w:t>
      </w:r>
      <w:r w:rsidRPr="66DE6802" w:rsidR="344C7B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She could plea that these factors put together in such </w:t>
      </w:r>
      <w:r w:rsidRPr="66DE6802" w:rsidR="344C7B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 short period</w:t>
      </w:r>
      <w:r w:rsidRPr="66DE6802" w:rsidR="344C7B4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caused her to act differently to how she normally would be due to the emotional stress and circumstances. </w:t>
      </w:r>
      <w:r w:rsidRPr="66DE6802" w:rsidR="5E8CCD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Finally, Carla should be found guilty of GBH but not attempted murder because she acted out of her sane state of mind due to the information and circumstances at the time.</w:t>
      </w:r>
      <w:r w:rsidRPr="66DE6802" w:rsidR="5E8CCDB4">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w:t>
      </w:r>
    </w:p>
    <w:p w:rsidR="37F5576B" w:rsidP="66DE6802" w:rsidRDefault="37F5576B" w14:paraId="04B23CCF" w14:textId="0C70CED4">
      <w:pPr>
        <w:pStyle w:val="Normal"/>
        <w:rPr>
          <w:rFonts w:ascii="Arial Nova" w:hAnsi="Arial Nova" w:eastAsia="Arial Nova" w:cs="Arial Nova"/>
          <w:sz w:val="24"/>
          <w:szCs w:val="24"/>
        </w:rPr>
      </w:pPr>
    </w:p>
    <w:p w:rsidR="37F5576B" w:rsidP="66DE6802" w:rsidRDefault="37F5576B" w14:paraId="426183D6" w14:textId="653368B4">
      <w:pPr>
        <w:pStyle w:val="Normal"/>
        <w:rPr>
          <w:rFonts w:ascii="Arial Nova" w:hAnsi="Arial Nova" w:eastAsia="Arial Nova" w:cs="Arial Nova"/>
          <w:sz w:val="24"/>
          <w:szCs w:val="24"/>
        </w:rPr>
      </w:pPr>
    </w:p>
    <w:p w:rsidR="37F5576B" w:rsidP="66DE6802" w:rsidRDefault="37F5576B" w14:paraId="5E29D773" w14:textId="664A3A62">
      <w:pPr>
        <w:pStyle w:val="Normal"/>
        <w:rPr>
          <w:rFonts w:ascii="Arial Nova" w:hAnsi="Arial Nova" w:eastAsia="Arial Nova" w:cs="Arial Nova"/>
          <w:sz w:val="24"/>
          <w:szCs w:val="24"/>
        </w:rPr>
      </w:pPr>
    </w:p>
    <w:p w:rsidR="37F5576B" w:rsidP="66DE6802" w:rsidRDefault="37F5576B" w14:paraId="101A9CA1" w14:textId="33EC6C58">
      <w:pPr>
        <w:pStyle w:val="Normal"/>
        <w:rPr>
          <w:rFonts w:ascii="Arial Nova" w:hAnsi="Arial Nova" w:eastAsia="Arial Nova" w:cs="Arial Nova"/>
          <w:sz w:val="24"/>
          <w:szCs w:val="24"/>
        </w:rPr>
      </w:pPr>
    </w:p>
    <w:p w:rsidR="37F5576B" w:rsidP="66DE6802" w:rsidRDefault="37F5576B" w14:paraId="1D7021B8" w14:textId="5584BDDC">
      <w:pPr>
        <w:pStyle w:val="Normal"/>
        <w:rPr>
          <w:rFonts w:ascii="Arial Nova" w:hAnsi="Arial Nova" w:eastAsia="Arial Nova" w:cs="Arial Nova"/>
          <w:b w:val="1"/>
          <w:bCs w:val="1"/>
          <w:sz w:val="24"/>
          <w:szCs w:val="24"/>
          <w:u w:val="single"/>
        </w:rPr>
      </w:pPr>
    </w:p>
    <w:p w:rsidR="37F5576B" w:rsidP="66DE6802" w:rsidRDefault="37F5576B" w14:paraId="3161D7B8" w14:textId="0E9DEA25">
      <w:pPr>
        <w:pStyle w:val="Normal"/>
        <w:rPr>
          <w:rFonts w:ascii="Arial Nova" w:hAnsi="Arial Nova" w:eastAsia="Arial Nova" w:cs="Arial Nova"/>
          <w:b w:val="1"/>
          <w:bCs w:val="1"/>
          <w:sz w:val="24"/>
          <w:szCs w:val="24"/>
          <w:u w:val="single"/>
        </w:rPr>
      </w:pPr>
      <w:r w:rsidRPr="66DE6802" w:rsidR="61A5709B">
        <w:rPr>
          <w:rFonts w:ascii="Arial Nova" w:hAnsi="Arial Nova" w:eastAsia="Arial Nova" w:cs="Arial Nova"/>
          <w:b w:val="1"/>
          <w:bCs w:val="1"/>
          <w:sz w:val="24"/>
          <w:szCs w:val="24"/>
          <w:u w:val="single"/>
        </w:rPr>
        <w:t>References</w:t>
      </w:r>
    </w:p>
    <w:p w:rsidR="37F5576B" w:rsidP="66DE6802" w:rsidRDefault="37F5576B" w14:paraId="17D9C3E2" w14:textId="580DA8FC">
      <w:pPr>
        <w:pStyle w:val="Normal"/>
        <w:rPr>
          <w:rFonts w:ascii="Arial Nova" w:hAnsi="Arial Nova" w:eastAsia="Arial Nova" w:cs="Arial Nova"/>
          <w:b w:val="1"/>
          <w:bCs w:val="1"/>
          <w:sz w:val="24"/>
          <w:szCs w:val="24"/>
          <w:u w:val="single"/>
        </w:rPr>
      </w:pPr>
    </w:p>
    <w:p w:rsidR="37F5576B" w:rsidP="66DE6802" w:rsidRDefault="37F5576B" w14:paraId="02437A73" w14:textId="2CE7435B">
      <w:pPr>
        <w:pStyle w:val="Normal"/>
      </w:pPr>
      <w:r w:rsidRPr="66DE6802" w:rsidR="6E7804FE">
        <w:rPr>
          <w:rFonts w:ascii="Roboto" w:hAnsi="Roboto" w:eastAsia="Roboto" w:cs="Roboto"/>
          <w:b w:val="0"/>
          <w:bCs w:val="0"/>
          <w:i w:val="0"/>
          <w:iCs w:val="0"/>
          <w:caps w:val="0"/>
          <w:smallCaps w:val="0"/>
          <w:noProof w:val="0"/>
          <w:color w:val="auto"/>
          <w:sz w:val="24"/>
          <w:szCs w:val="24"/>
          <w:lang w:val="en-US"/>
        </w:rPr>
        <w:t xml:space="preserve">CPS. “Offences against the Person, Incorporating the Charging Standard | the Crown Prosecution Service.” </w:t>
      </w:r>
      <w:r w:rsidRPr="66DE6802" w:rsidR="6E7804FE">
        <w:rPr>
          <w:rFonts w:ascii="Roboto" w:hAnsi="Roboto" w:eastAsia="Roboto" w:cs="Roboto"/>
          <w:b w:val="0"/>
          <w:bCs w:val="0"/>
          <w:i w:val="1"/>
          <w:iCs w:val="1"/>
          <w:caps w:val="0"/>
          <w:smallCaps w:val="0"/>
          <w:noProof w:val="0"/>
          <w:color w:val="auto"/>
          <w:sz w:val="24"/>
          <w:szCs w:val="24"/>
          <w:lang w:val="en-US"/>
        </w:rPr>
        <w:t>Www.cps.gov.uk</w:t>
      </w:r>
      <w:r w:rsidRPr="66DE6802" w:rsidR="6E7804FE">
        <w:rPr>
          <w:rFonts w:ascii="Roboto" w:hAnsi="Roboto" w:eastAsia="Roboto" w:cs="Roboto"/>
          <w:b w:val="0"/>
          <w:bCs w:val="0"/>
          <w:i w:val="0"/>
          <w:iCs w:val="0"/>
          <w:caps w:val="0"/>
          <w:smallCaps w:val="0"/>
          <w:noProof w:val="0"/>
          <w:color w:val="auto"/>
          <w:sz w:val="24"/>
          <w:szCs w:val="24"/>
          <w:lang w:val="en-US"/>
        </w:rPr>
        <w:t>, 27 June 2022,</w:t>
      </w:r>
      <w:r w:rsidRPr="66DE6802" w:rsidR="6E7804FE">
        <w:rPr>
          <w:rFonts w:ascii="Roboto" w:hAnsi="Roboto" w:eastAsia="Roboto" w:cs="Roboto"/>
          <w:b w:val="0"/>
          <w:bCs w:val="0"/>
          <w:i w:val="0"/>
          <w:iCs w:val="0"/>
          <w:caps w:val="0"/>
          <w:smallCaps w:val="0"/>
          <w:noProof w:val="0"/>
          <w:color w:val="747F8B"/>
          <w:sz w:val="24"/>
          <w:szCs w:val="24"/>
          <w:lang w:val="en-US"/>
        </w:rPr>
        <w:t xml:space="preserve"> </w:t>
      </w:r>
      <w:r w:rsidRPr="66DE6802" w:rsidR="6E7804FE">
        <w:rPr>
          <w:rFonts w:ascii="Roboto" w:hAnsi="Roboto" w:eastAsia="Roboto" w:cs="Roboto"/>
          <w:b w:val="0"/>
          <w:bCs w:val="0"/>
          <w:i w:val="0"/>
          <w:iCs w:val="0"/>
          <w:caps w:val="0"/>
          <w:smallCaps w:val="0"/>
          <w:noProof w:val="0"/>
          <w:color w:val="auto"/>
          <w:sz w:val="24"/>
          <w:szCs w:val="24"/>
          <w:lang w:val="en-US"/>
        </w:rPr>
        <w:t>available at:</w:t>
      </w:r>
      <w:r w:rsidRPr="66DE6802" w:rsidR="6E7804FE">
        <w:rPr>
          <w:rFonts w:ascii="Roboto" w:hAnsi="Roboto" w:eastAsia="Roboto" w:cs="Roboto"/>
          <w:b w:val="0"/>
          <w:bCs w:val="0"/>
          <w:i w:val="0"/>
          <w:iCs w:val="0"/>
          <w:caps w:val="0"/>
          <w:smallCaps w:val="0"/>
          <w:noProof w:val="0"/>
          <w:color w:val="747F8B"/>
          <w:sz w:val="24"/>
          <w:szCs w:val="24"/>
          <w:lang w:val="en-US"/>
        </w:rPr>
        <w:t xml:space="preserve"> </w:t>
      </w:r>
      <w:hyperlink w:anchor=":~:text=Child%20section%20below" r:id="R9954bb0b39074a4c">
        <w:r w:rsidRPr="66DE6802" w:rsidR="6E7804FE">
          <w:rPr>
            <w:rStyle w:val="Hyperlink"/>
            <w:rFonts w:ascii="Roboto" w:hAnsi="Roboto" w:eastAsia="Roboto" w:cs="Roboto"/>
            <w:b w:val="0"/>
            <w:bCs w:val="0"/>
            <w:i w:val="0"/>
            <w:iCs w:val="0"/>
            <w:caps w:val="0"/>
            <w:smallCaps w:val="0"/>
            <w:noProof w:val="0"/>
            <w:sz w:val="24"/>
            <w:szCs w:val="24"/>
            <w:lang w:val="en-US"/>
          </w:rPr>
          <w:t>www.cps.gov.uk/legal-guidance/offences-against-person-incorporating-charging-standard#:~:text=Child%20section%20below</w:t>
        </w:r>
      </w:hyperlink>
      <w:r w:rsidRPr="66DE6802" w:rsidR="6E7804FE">
        <w:rPr>
          <w:rFonts w:ascii="Roboto" w:hAnsi="Roboto" w:eastAsia="Roboto" w:cs="Roboto"/>
          <w:b w:val="0"/>
          <w:bCs w:val="0"/>
          <w:i w:val="0"/>
          <w:iCs w:val="0"/>
          <w:caps w:val="0"/>
          <w:smallCaps w:val="0"/>
          <w:noProof w:val="0"/>
          <w:color w:val="747F8B"/>
          <w:sz w:val="24"/>
          <w:szCs w:val="24"/>
          <w:lang w:val="en-US"/>
        </w:rPr>
        <w:t xml:space="preserve"> </w:t>
      </w:r>
      <w:r w:rsidRPr="66DE6802" w:rsidR="6E7804FE">
        <w:rPr>
          <w:rFonts w:ascii="Roboto" w:hAnsi="Roboto" w:eastAsia="Roboto" w:cs="Roboto"/>
          <w:b w:val="0"/>
          <w:bCs w:val="0"/>
          <w:i w:val="0"/>
          <w:iCs w:val="0"/>
          <w:caps w:val="0"/>
          <w:smallCaps w:val="0"/>
          <w:noProof w:val="0"/>
          <w:color w:val="auto"/>
          <w:sz w:val="24"/>
          <w:szCs w:val="24"/>
          <w:lang w:val="en-US"/>
        </w:rPr>
        <w:t>accessed on:12/1/24</w:t>
      </w:r>
    </w:p>
    <w:p w:rsidR="37F5576B" w:rsidP="66DE6802" w:rsidRDefault="37F5576B" w14:paraId="7CBCE897" w14:textId="126041D7">
      <w:pPr>
        <w:pStyle w:val="Normal"/>
        <w:rPr>
          <w:rFonts w:ascii="Roboto" w:hAnsi="Roboto" w:eastAsia="Roboto" w:cs="Roboto"/>
          <w:b w:val="0"/>
          <w:bCs w:val="0"/>
          <w:i w:val="0"/>
          <w:iCs w:val="0"/>
          <w:caps w:val="0"/>
          <w:smallCaps w:val="0"/>
          <w:noProof w:val="0"/>
          <w:color w:val="auto"/>
          <w:sz w:val="24"/>
          <w:szCs w:val="24"/>
          <w:lang w:val="en-US"/>
        </w:rPr>
      </w:pPr>
    </w:p>
    <w:p w:rsidR="37F5576B" w:rsidP="66DE6802" w:rsidRDefault="37F5576B" w14:paraId="785E1CB6" w14:textId="734B2461">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pPr>
      <w:r w:rsidRPr="66DE6802" w:rsidR="17B8C105">
        <w:rPr>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Handbook for Policing Students</w:t>
      </w:r>
      <w:r w:rsidRPr="66DE6802" w:rsidR="17B8C10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Edited by Dominic Wood et al., seventh ed., Oxford, Blackstone, 2023, pp. 538–539.</w:t>
      </w:r>
    </w:p>
    <w:p w:rsidR="37F5576B" w:rsidP="66DE6802" w:rsidRDefault="37F5576B" w14:paraId="4C02A655" w14:textId="5EE86961">
      <w:pPr>
        <w:pStyle w:val="Normal"/>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pP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Parliment</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UK. “Judgments.” </w:t>
      </w:r>
      <w:hyperlink r:id="R5b53995fa9414159">
        <w:r w:rsidRPr="66DE6802" w:rsidR="4F49F779">
          <w:rPr>
            <w:rStyle w:val="Hyperlink"/>
            <w:rFonts w:ascii="Calibri" w:hAnsi="Calibri" w:eastAsia="Calibri" w:cs="Calibri" w:asciiTheme="minorAscii" w:hAnsiTheme="minorAscii" w:eastAsiaTheme="minorAscii" w:cstheme="minorAscii"/>
            <w:b w:val="0"/>
            <w:bCs w:val="0"/>
            <w:i w:val="1"/>
            <w:iCs w:val="1"/>
            <w:caps w:val="0"/>
            <w:smallCaps w:val="0"/>
            <w:noProof w:val="0"/>
            <w:color w:val="auto"/>
            <w:sz w:val="24"/>
            <w:szCs w:val="24"/>
            <w:lang w:val="en-US"/>
          </w:rPr>
          <w:t>Www.Parliment.UK</w:t>
        </w:r>
      </w:hyperlink>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available at:</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 xml:space="preserve"> publications.parliament.uk/pa/ld199900/</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ldjudgmt</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/jd000727/smith-4.htm</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:text=The%20one%20requires%20an%20</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abnormality,the</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%20heat%20of%20the%20</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747F8B"/>
          <w:sz w:val="24"/>
          <w:szCs w:val="24"/>
          <w:lang w:val="en-US"/>
        </w:rPr>
        <w:t xml:space="preserve">moment  </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Accessed</w:t>
      </w:r>
      <w:r w:rsidRPr="66DE6802" w:rsidR="4F49F77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US"/>
        </w:rPr>
        <w:t xml:space="preserve"> 12 Jan. 2024. </w:t>
      </w:r>
    </w:p>
    <w:p w:rsidR="37F5576B" w:rsidP="66DE6802" w:rsidRDefault="37F5576B" w14:paraId="45E51568" w14:textId="4572909E">
      <w:pPr>
        <w:pStyle w:val="Normal"/>
        <w:rPr>
          <w:rFonts w:ascii="Roboto" w:hAnsi="Roboto" w:eastAsia="Roboto" w:cs="Roboto"/>
          <w:b w:val="0"/>
          <w:bCs w:val="0"/>
          <w:i w:val="0"/>
          <w:iCs w:val="0"/>
          <w:caps w:val="0"/>
          <w:smallCaps w:val="0"/>
          <w:noProof w:val="0"/>
          <w:color w:val="auto"/>
          <w:sz w:val="24"/>
          <w:szCs w:val="24"/>
          <w:lang w:val="en-US"/>
        </w:rPr>
      </w:pPr>
    </w:p>
    <w:p w:rsidR="37F5576B" w:rsidP="66DE6802" w:rsidRDefault="37F5576B" w14:paraId="4D134462" w14:textId="47DD546A">
      <w:pPr>
        <w:pStyle w:val="Normal"/>
        <w:rPr>
          <w:rFonts w:ascii="Roboto" w:hAnsi="Roboto" w:eastAsia="Roboto" w:cs="Roboto"/>
          <w:b w:val="1"/>
          <w:bCs w:val="1"/>
          <w:i w:val="0"/>
          <w:iCs w:val="0"/>
          <w:caps w:val="0"/>
          <w:smallCaps w:val="0"/>
          <w:noProof w:val="0"/>
          <w:color w:val="auto"/>
          <w:sz w:val="24"/>
          <w:szCs w:val="24"/>
          <w:u w:val="single"/>
          <w:lang w:val="en-US"/>
        </w:rPr>
      </w:pPr>
      <w:r w:rsidRPr="66DE6802" w:rsidR="05C28057">
        <w:rPr>
          <w:rFonts w:ascii="Roboto" w:hAnsi="Roboto" w:eastAsia="Roboto" w:cs="Roboto"/>
          <w:b w:val="1"/>
          <w:bCs w:val="1"/>
          <w:i w:val="0"/>
          <w:iCs w:val="0"/>
          <w:caps w:val="0"/>
          <w:smallCaps w:val="0"/>
          <w:noProof w:val="0"/>
          <w:color w:val="auto"/>
          <w:sz w:val="24"/>
          <w:szCs w:val="24"/>
          <w:u w:val="single"/>
          <w:lang w:val="en-US"/>
        </w:rPr>
        <w:t>Case li</w:t>
      </w:r>
      <w:r w:rsidRPr="66DE6802" w:rsidR="527ED079">
        <w:rPr>
          <w:rFonts w:ascii="Roboto" w:hAnsi="Roboto" w:eastAsia="Roboto" w:cs="Roboto"/>
          <w:b w:val="1"/>
          <w:bCs w:val="1"/>
          <w:i w:val="0"/>
          <w:iCs w:val="0"/>
          <w:caps w:val="0"/>
          <w:smallCaps w:val="0"/>
          <w:noProof w:val="0"/>
          <w:color w:val="auto"/>
          <w:sz w:val="24"/>
          <w:szCs w:val="24"/>
          <w:u w:val="single"/>
          <w:lang w:val="en-US"/>
        </w:rPr>
        <w:t>st</w:t>
      </w:r>
    </w:p>
    <w:p w:rsidR="527ED079" w:rsidP="66DE6802" w:rsidRDefault="527ED079" w14:paraId="4A4AA60B" w14:textId="2808B6F1">
      <w:pPr>
        <w:pStyle w:val="Normal"/>
        <w:rPr>
          <w:rFonts w:ascii="Lato" w:hAnsi="Lato" w:eastAsia="Lato" w:cs="Lato"/>
          <w:b w:val="0"/>
          <w:bCs w:val="0"/>
          <w:i w:val="0"/>
          <w:iCs w:val="0"/>
          <w:caps w:val="0"/>
          <w:smallCaps w:val="0"/>
          <w:noProof w:val="0"/>
          <w:color w:val="auto"/>
          <w:sz w:val="24"/>
          <w:szCs w:val="24"/>
          <w:lang w:val="en-US"/>
        </w:rPr>
      </w:pPr>
      <w:r w:rsidRPr="66DE6802" w:rsidR="527ED079">
        <w:rPr>
          <w:rFonts w:ascii="Lato" w:hAnsi="Lato" w:eastAsia="Lato" w:cs="Lato"/>
          <w:b w:val="0"/>
          <w:bCs w:val="0"/>
          <w:i w:val="0"/>
          <w:iCs w:val="0"/>
          <w:caps w:val="0"/>
          <w:smallCaps w:val="0"/>
          <w:noProof w:val="0"/>
          <w:color w:val="auto"/>
          <w:sz w:val="24"/>
          <w:szCs w:val="24"/>
          <w:lang w:val="en-US"/>
        </w:rPr>
        <w:t>DPP v Smith [1960] 3 W.L.R. 546.</w:t>
      </w:r>
    </w:p>
    <w:p w:rsidR="4F134CB9" w:rsidP="66DE6802" w:rsidRDefault="4F134CB9" w14:paraId="7FC04F74" w14:textId="30DF57B8">
      <w:pPr>
        <w:pStyle w:val="Normal"/>
        <w:rPr>
          <w:rFonts w:ascii="Lato" w:hAnsi="Lato" w:eastAsia="Lato" w:cs="Lato"/>
          <w:b w:val="0"/>
          <w:bCs w:val="0"/>
          <w:i w:val="0"/>
          <w:iCs w:val="0"/>
          <w:caps w:val="0"/>
          <w:smallCaps w:val="0"/>
          <w:noProof w:val="0"/>
          <w:color w:val="auto"/>
          <w:sz w:val="24"/>
          <w:szCs w:val="24"/>
          <w:lang w:val="en-US"/>
        </w:rPr>
      </w:pPr>
      <w:r w:rsidRPr="66DE6802" w:rsidR="4F134CB9">
        <w:rPr>
          <w:rFonts w:ascii="Lato" w:hAnsi="Lato" w:eastAsia="Lato" w:cs="Lato"/>
          <w:b w:val="0"/>
          <w:bCs w:val="0"/>
          <w:i w:val="0"/>
          <w:iCs w:val="0"/>
          <w:caps w:val="0"/>
          <w:smallCaps w:val="0"/>
          <w:noProof w:val="0"/>
          <w:color w:val="auto"/>
          <w:sz w:val="24"/>
          <w:szCs w:val="24"/>
          <w:lang w:val="en-US"/>
        </w:rPr>
        <w:t>R v Cambell (1991) Crim LR 268</w:t>
      </w:r>
    </w:p>
    <w:p w:rsidR="37F5576B" w:rsidP="37F5576B" w:rsidRDefault="37F5576B" w14:paraId="4C2390EC" w14:textId="3034E6B1">
      <w:pPr>
        <w:pStyle w:val="Normal"/>
        <w:rPr>
          <w:rFonts w:ascii="Arial Nova" w:hAnsi="Arial Nova" w:eastAsia="Arial Nova" w:cs="Arial Nova"/>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GxTt9mdz" int2:invalidationBookmarkName="" int2:hashCode="fBXxBrHbOFJFWV" int2:id="R7hFR51z">
      <int2:state int2:type="AugLoop_Text_Critique" int2:value="Rejected"/>
    </int2:bookmark>
    <int2:bookmark int2:bookmarkName="_Int_MlJQZDYM" int2:invalidationBookmarkName="" int2:hashCode="v9fu1ddnFE+IM7" int2:id="iq2WSzic">
      <int2:state int2:type="AugLoop_Text_Critique" int2:value="Rejected"/>
    </int2:bookmark>
    <int2:bookmark int2:bookmarkName="_Int_s0M9Ria0" int2:invalidationBookmarkName="" int2:hashCode="PGvc3clPZL933r" int2:id="pahF7XEz">
      <int2:state int2:type="AugLoop_Text_Critique" int2:value="Rejected"/>
    </int2:bookmark>
    <int2:bookmark int2:bookmarkName="_Int_XBIELfLp" int2:invalidationBookmarkName="" int2:hashCode="HSgR2+iF8LLg2c" int2:id="FMVr76Rp">
      <int2:state int2:type="AugLoop_Text_Critique" int2:value="Rejected"/>
    </int2:bookmark>
    <int2:bookmark int2:bookmarkName="_Int_I9pYrhCB" int2:invalidationBookmarkName="" int2:hashCode="FwVjXUIyhMjvFh" int2:id="o2GGmB2T">
      <int2:state int2:type="AugLoop_Text_Critique" int2:value="Rejected"/>
    </int2:bookmark>
    <int2:bookmark int2:bookmarkName="_Int_rzAEvqYT" int2:invalidationBookmarkName="" int2:hashCode="FwVjXUIyhMjvFh" int2:id="1h5lrlXJ">
      <int2:state int2:type="AugLoop_Text_Critique" int2:value="Rejected"/>
    </int2:bookmark>
    <int2:bookmark int2:bookmarkName="_Int_iAcZvpgu" int2:invalidationBookmarkName="" int2:hashCode="acTdK7+Vg0bKJD" int2:id="okIKCLUG">
      <int2:state int2:type="AugLoop_Text_Critique" int2:value="Rejected"/>
    </int2:bookmark>
    <int2:bookmark int2:bookmarkName="_Int_hWSoSk3b" int2:invalidationBookmarkName="" int2:hashCode="ypnpCXlvsG9C54" int2:id="jSt4h1NY">
      <int2:state int2:type="AugLoop_Text_Critique" int2:value="Rejected"/>
    </int2:bookmark>
    <int2:bookmark int2:bookmarkName="_Int_BORTxjo4" int2:invalidationBookmarkName="" int2:hashCode="UPVQQ9YClH92X3" int2:id="Mb0l5HI6">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81B093"/>
    <w:rsid w:val="003D68F7"/>
    <w:rsid w:val="004097B3"/>
    <w:rsid w:val="006023AF"/>
    <w:rsid w:val="00627400"/>
    <w:rsid w:val="009DABB8"/>
    <w:rsid w:val="01F090B9"/>
    <w:rsid w:val="03628EE0"/>
    <w:rsid w:val="04052877"/>
    <w:rsid w:val="0407561C"/>
    <w:rsid w:val="04178477"/>
    <w:rsid w:val="04A6C656"/>
    <w:rsid w:val="04A6F000"/>
    <w:rsid w:val="053394D2"/>
    <w:rsid w:val="05C28057"/>
    <w:rsid w:val="05FEAF53"/>
    <w:rsid w:val="0642C061"/>
    <w:rsid w:val="06CDFF50"/>
    <w:rsid w:val="082A2476"/>
    <w:rsid w:val="0862C422"/>
    <w:rsid w:val="08A14E7E"/>
    <w:rsid w:val="08F80191"/>
    <w:rsid w:val="0941A232"/>
    <w:rsid w:val="0981411A"/>
    <w:rsid w:val="0A07D124"/>
    <w:rsid w:val="0A0F8590"/>
    <w:rsid w:val="0A3D1EDF"/>
    <w:rsid w:val="0A72EFDB"/>
    <w:rsid w:val="0A93D1F2"/>
    <w:rsid w:val="0ABD1F47"/>
    <w:rsid w:val="0AE08F9F"/>
    <w:rsid w:val="0B163F6B"/>
    <w:rsid w:val="0BD7A3BD"/>
    <w:rsid w:val="0BD8EF40"/>
    <w:rsid w:val="0C82A094"/>
    <w:rsid w:val="0D05831F"/>
    <w:rsid w:val="0D74BFA1"/>
    <w:rsid w:val="0DA64612"/>
    <w:rsid w:val="0DCB72B4"/>
    <w:rsid w:val="0E3419D4"/>
    <w:rsid w:val="0E3B6554"/>
    <w:rsid w:val="0E5C6729"/>
    <w:rsid w:val="0EA8D160"/>
    <w:rsid w:val="0F88B63C"/>
    <w:rsid w:val="0F8F461A"/>
    <w:rsid w:val="0F90AA2A"/>
    <w:rsid w:val="0FA0DF6B"/>
    <w:rsid w:val="0FCFEA35"/>
    <w:rsid w:val="103D23E1"/>
    <w:rsid w:val="10AC6063"/>
    <w:rsid w:val="10FAA59E"/>
    <w:rsid w:val="11031376"/>
    <w:rsid w:val="1116FBF9"/>
    <w:rsid w:val="118EE87F"/>
    <w:rsid w:val="119F3D72"/>
    <w:rsid w:val="11D8F442"/>
    <w:rsid w:val="124830C4"/>
    <w:rsid w:val="129675FF"/>
    <w:rsid w:val="12C5B0D5"/>
    <w:rsid w:val="13497A93"/>
    <w:rsid w:val="13DED52A"/>
    <w:rsid w:val="1419D221"/>
    <w:rsid w:val="14324660"/>
    <w:rsid w:val="144F53A6"/>
    <w:rsid w:val="14D6BC25"/>
    <w:rsid w:val="14EB1803"/>
    <w:rsid w:val="15109504"/>
    <w:rsid w:val="151E1BE0"/>
    <w:rsid w:val="15760868"/>
    <w:rsid w:val="15D68499"/>
    <w:rsid w:val="15F0A2AD"/>
    <w:rsid w:val="16AC6565"/>
    <w:rsid w:val="16DC6D6F"/>
    <w:rsid w:val="16E3C295"/>
    <w:rsid w:val="171A5664"/>
    <w:rsid w:val="17539AAE"/>
    <w:rsid w:val="1769E722"/>
    <w:rsid w:val="17A96965"/>
    <w:rsid w:val="17B8C105"/>
    <w:rsid w:val="17E0A103"/>
    <w:rsid w:val="187F92F6"/>
    <w:rsid w:val="18BE144B"/>
    <w:rsid w:val="19AC48F4"/>
    <w:rsid w:val="1A0E66F2"/>
    <w:rsid w:val="1B28BD44"/>
    <w:rsid w:val="1C8EECC3"/>
    <w:rsid w:val="1CB74B40"/>
    <w:rsid w:val="1CD0D99C"/>
    <w:rsid w:val="1D625DB5"/>
    <w:rsid w:val="1D6A0154"/>
    <w:rsid w:val="1E34C0C1"/>
    <w:rsid w:val="1EE21039"/>
    <w:rsid w:val="1F1EEDD3"/>
    <w:rsid w:val="1F5AFFB0"/>
    <w:rsid w:val="207129D2"/>
    <w:rsid w:val="2072C64F"/>
    <w:rsid w:val="2095CA2D"/>
    <w:rsid w:val="21100167"/>
    <w:rsid w:val="212124C6"/>
    <w:rsid w:val="222BBE6D"/>
    <w:rsid w:val="225E9CA2"/>
    <w:rsid w:val="226F0380"/>
    <w:rsid w:val="229E1E20"/>
    <w:rsid w:val="22AEB945"/>
    <w:rsid w:val="22D91B8B"/>
    <w:rsid w:val="22F5333B"/>
    <w:rsid w:val="237A3745"/>
    <w:rsid w:val="23E801F2"/>
    <w:rsid w:val="24021275"/>
    <w:rsid w:val="24101C47"/>
    <w:rsid w:val="24376BD4"/>
    <w:rsid w:val="250645F6"/>
    <w:rsid w:val="2584FE5D"/>
    <w:rsid w:val="25963D64"/>
    <w:rsid w:val="25D41741"/>
    <w:rsid w:val="25D64944"/>
    <w:rsid w:val="26815045"/>
    <w:rsid w:val="269F2CA5"/>
    <w:rsid w:val="26DA4C75"/>
    <w:rsid w:val="276F0C96"/>
    <w:rsid w:val="285AA582"/>
    <w:rsid w:val="2883E66F"/>
    <w:rsid w:val="28CDDE26"/>
    <w:rsid w:val="297C8781"/>
    <w:rsid w:val="29C5F047"/>
    <w:rsid w:val="2AB55E8B"/>
    <w:rsid w:val="2ABD12F7"/>
    <w:rsid w:val="2B729DC8"/>
    <w:rsid w:val="2C057EE8"/>
    <w:rsid w:val="2C658034"/>
    <w:rsid w:val="2D0E6E29"/>
    <w:rsid w:val="2D2CE848"/>
    <w:rsid w:val="2DC2A8FD"/>
    <w:rsid w:val="2DDCFFBA"/>
    <w:rsid w:val="2E2DB79A"/>
    <w:rsid w:val="2E72F9B3"/>
    <w:rsid w:val="2EAA3E8A"/>
    <w:rsid w:val="2EE8F2BB"/>
    <w:rsid w:val="2F2858FE"/>
    <w:rsid w:val="2F5E795E"/>
    <w:rsid w:val="2F7D1154"/>
    <w:rsid w:val="30460EEB"/>
    <w:rsid w:val="309C1A7D"/>
    <w:rsid w:val="30C4295F"/>
    <w:rsid w:val="30FA49BF"/>
    <w:rsid w:val="30FDDE29"/>
    <w:rsid w:val="31157041"/>
    <w:rsid w:val="3188EAFF"/>
    <w:rsid w:val="32DD1A49"/>
    <w:rsid w:val="3355B4F1"/>
    <w:rsid w:val="344C7B44"/>
    <w:rsid w:val="346280CF"/>
    <w:rsid w:val="348C6291"/>
    <w:rsid w:val="360885B7"/>
    <w:rsid w:val="365FDD5F"/>
    <w:rsid w:val="36751EEE"/>
    <w:rsid w:val="3690512E"/>
    <w:rsid w:val="36C47232"/>
    <w:rsid w:val="36FCA777"/>
    <w:rsid w:val="3702B0E1"/>
    <w:rsid w:val="370B9392"/>
    <w:rsid w:val="376DC3D3"/>
    <w:rsid w:val="37B5AF7E"/>
    <w:rsid w:val="37DD708F"/>
    <w:rsid w:val="37F5576B"/>
    <w:rsid w:val="3849F59A"/>
    <w:rsid w:val="3885DA4E"/>
    <w:rsid w:val="38BFEE13"/>
    <w:rsid w:val="38EBEF76"/>
    <w:rsid w:val="397928A1"/>
    <w:rsid w:val="3A077DCB"/>
    <w:rsid w:val="3A3C2DD7"/>
    <w:rsid w:val="3A5A392A"/>
    <w:rsid w:val="3A5BBE74"/>
    <w:rsid w:val="3A69DCF1"/>
    <w:rsid w:val="3AC4BEA8"/>
    <w:rsid w:val="3B3BB071"/>
    <w:rsid w:val="3B3C0FEB"/>
    <w:rsid w:val="3B74DCD2"/>
    <w:rsid w:val="3BF78ED5"/>
    <w:rsid w:val="3C45A4E9"/>
    <w:rsid w:val="3C6F1C1B"/>
    <w:rsid w:val="3CC8539B"/>
    <w:rsid w:val="3D06A426"/>
    <w:rsid w:val="3D33B3B6"/>
    <w:rsid w:val="3D3C7A2A"/>
    <w:rsid w:val="3DE9AD16"/>
    <w:rsid w:val="3E6B0DDB"/>
    <w:rsid w:val="3E6C5520"/>
    <w:rsid w:val="3F49F1F3"/>
    <w:rsid w:val="3F815AA3"/>
    <w:rsid w:val="3FBAA566"/>
    <w:rsid w:val="3FBE90E6"/>
    <w:rsid w:val="3FD42951"/>
    <w:rsid w:val="409C7547"/>
    <w:rsid w:val="40EC46B6"/>
    <w:rsid w:val="40EE3FDC"/>
    <w:rsid w:val="410ED28F"/>
    <w:rsid w:val="411D2B04"/>
    <w:rsid w:val="412FAD97"/>
    <w:rsid w:val="41B86F64"/>
    <w:rsid w:val="422806F0"/>
    <w:rsid w:val="4292D1BC"/>
    <w:rsid w:val="429652F9"/>
    <w:rsid w:val="42D29DAC"/>
    <w:rsid w:val="436BD8BB"/>
    <w:rsid w:val="43825B37"/>
    <w:rsid w:val="4386A8F2"/>
    <w:rsid w:val="43CDA10E"/>
    <w:rsid w:val="43D41609"/>
    <w:rsid w:val="43DBE5EE"/>
    <w:rsid w:val="43EBB72A"/>
    <w:rsid w:val="43FA5B7E"/>
    <w:rsid w:val="4402F3F0"/>
    <w:rsid w:val="44368BB5"/>
    <w:rsid w:val="445BDC3C"/>
    <w:rsid w:val="44659663"/>
    <w:rsid w:val="456FE66A"/>
    <w:rsid w:val="4601E124"/>
    <w:rsid w:val="46249A40"/>
    <w:rsid w:val="47AD89DD"/>
    <w:rsid w:val="48B46AC1"/>
    <w:rsid w:val="4909F520"/>
    <w:rsid w:val="4AE59417"/>
    <w:rsid w:val="4BD95F0F"/>
    <w:rsid w:val="4C183A15"/>
    <w:rsid w:val="4C1AFBFF"/>
    <w:rsid w:val="4C788A97"/>
    <w:rsid w:val="4C7BCC07"/>
    <w:rsid w:val="4C8BA1A5"/>
    <w:rsid w:val="4C93C1DC"/>
    <w:rsid w:val="4CECE724"/>
    <w:rsid w:val="4D4563FF"/>
    <w:rsid w:val="4D7AF84F"/>
    <w:rsid w:val="4DED5597"/>
    <w:rsid w:val="4E19218F"/>
    <w:rsid w:val="4E9ECDF7"/>
    <w:rsid w:val="4F134CB9"/>
    <w:rsid w:val="4F13D818"/>
    <w:rsid w:val="4F49F779"/>
    <w:rsid w:val="4FB82DB3"/>
    <w:rsid w:val="50D70095"/>
    <w:rsid w:val="5157C84D"/>
    <w:rsid w:val="51E62C24"/>
    <w:rsid w:val="527ED079"/>
    <w:rsid w:val="5283BA5B"/>
    <w:rsid w:val="52BD75A1"/>
    <w:rsid w:val="52D2EFB2"/>
    <w:rsid w:val="53EA39D3"/>
    <w:rsid w:val="53EF155B"/>
    <w:rsid w:val="545C971B"/>
    <w:rsid w:val="546484A1"/>
    <w:rsid w:val="547FB7F3"/>
    <w:rsid w:val="54A1AA9D"/>
    <w:rsid w:val="551DCCE6"/>
    <w:rsid w:val="5539EFF8"/>
    <w:rsid w:val="5546E45D"/>
    <w:rsid w:val="557A6E7C"/>
    <w:rsid w:val="55860A34"/>
    <w:rsid w:val="5593A24C"/>
    <w:rsid w:val="55AA71B8"/>
    <w:rsid w:val="55B08DDD"/>
    <w:rsid w:val="567D3218"/>
    <w:rsid w:val="5681B093"/>
    <w:rsid w:val="56BB9895"/>
    <w:rsid w:val="56E15A87"/>
    <w:rsid w:val="5721DA95"/>
    <w:rsid w:val="5722AC55"/>
    <w:rsid w:val="57353A00"/>
    <w:rsid w:val="579C2563"/>
    <w:rsid w:val="57AA34DE"/>
    <w:rsid w:val="57C32305"/>
    <w:rsid w:val="57CC5410"/>
    <w:rsid w:val="58B2FF54"/>
    <w:rsid w:val="58D10A61"/>
    <w:rsid w:val="5937F5C4"/>
    <w:rsid w:val="59398616"/>
    <w:rsid w:val="599AFC52"/>
    <w:rsid w:val="59AD774D"/>
    <w:rsid w:val="59B87F18"/>
    <w:rsid w:val="59C6DAD5"/>
    <w:rsid w:val="59DE95C3"/>
    <w:rsid w:val="5A8ABBD2"/>
    <w:rsid w:val="5ACBD89F"/>
    <w:rsid w:val="5AD3C625"/>
    <w:rsid w:val="5ADF7CBD"/>
    <w:rsid w:val="5B1D20B9"/>
    <w:rsid w:val="5B6907F9"/>
    <w:rsid w:val="5B79DB55"/>
    <w:rsid w:val="5BEEA34D"/>
    <w:rsid w:val="5C5EE794"/>
    <w:rsid w:val="5CCE7CC5"/>
    <w:rsid w:val="5DEA0791"/>
    <w:rsid w:val="5E09607A"/>
    <w:rsid w:val="5E0B66E7"/>
    <w:rsid w:val="5E216D83"/>
    <w:rsid w:val="5E8CCDB4"/>
    <w:rsid w:val="5EAAF6BA"/>
    <w:rsid w:val="5F9F49C2"/>
    <w:rsid w:val="5FB4C547"/>
    <w:rsid w:val="5FBD3DE4"/>
    <w:rsid w:val="5FE53EAC"/>
    <w:rsid w:val="60078710"/>
    <w:rsid w:val="6048EAC7"/>
    <w:rsid w:val="6069F504"/>
    <w:rsid w:val="607A08A1"/>
    <w:rsid w:val="60B400C7"/>
    <w:rsid w:val="61A5709B"/>
    <w:rsid w:val="629349C3"/>
    <w:rsid w:val="62F4DEA6"/>
    <w:rsid w:val="630F2263"/>
    <w:rsid w:val="63395EF3"/>
    <w:rsid w:val="633F27D2"/>
    <w:rsid w:val="63CD973C"/>
    <w:rsid w:val="63FE6F4D"/>
    <w:rsid w:val="6490AF07"/>
    <w:rsid w:val="64FF5FB7"/>
    <w:rsid w:val="6591B0C2"/>
    <w:rsid w:val="65C00D14"/>
    <w:rsid w:val="661678CC"/>
    <w:rsid w:val="662E1517"/>
    <w:rsid w:val="669B3018"/>
    <w:rsid w:val="66C2C30A"/>
    <w:rsid w:val="66DE6802"/>
    <w:rsid w:val="67E0C408"/>
    <w:rsid w:val="67FC0BE1"/>
    <w:rsid w:val="681298F5"/>
    <w:rsid w:val="68216CB2"/>
    <w:rsid w:val="68370079"/>
    <w:rsid w:val="68D1B299"/>
    <w:rsid w:val="693EF016"/>
    <w:rsid w:val="69462C08"/>
    <w:rsid w:val="69665B2F"/>
    <w:rsid w:val="696B299F"/>
    <w:rsid w:val="69AE6956"/>
    <w:rsid w:val="6A5AE30D"/>
    <w:rsid w:val="6AB1697F"/>
    <w:rsid w:val="6AE9E9EF"/>
    <w:rsid w:val="6B18D517"/>
    <w:rsid w:val="6B41E885"/>
    <w:rsid w:val="6B873F16"/>
    <w:rsid w:val="6BF6B36E"/>
    <w:rsid w:val="6C107959"/>
    <w:rsid w:val="6C450DD9"/>
    <w:rsid w:val="6C85BA50"/>
    <w:rsid w:val="6CEDF79E"/>
    <w:rsid w:val="6D0A719C"/>
    <w:rsid w:val="6D46306A"/>
    <w:rsid w:val="6D91C94F"/>
    <w:rsid w:val="6D9283CF"/>
    <w:rsid w:val="6D97FA76"/>
    <w:rsid w:val="6DE0DE3A"/>
    <w:rsid w:val="6E09F1BB"/>
    <w:rsid w:val="6E09F331"/>
    <w:rsid w:val="6E218AB1"/>
    <w:rsid w:val="6E5075D9"/>
    <w:rsid w:val="6E7804FE"/>
    <w:rsid w:val="6EC9981F"/>
    <w:rsid w:val="6EDEF176"/>
    <w:rsid w:val="6FA432B5"/>
    <w:rsid w:val="6FB014A9"/>
    <w:rsid w:val="6FC0DA20"/>
    <w:rsid w:val="70259860"/>
    <w:rsid w:val="70513063"/>
    <w:rsid w:val="71187EFC"/>
    <w:rsid w:val="71207EE5"/>
    <w:rsid w:val="71B97B3B"/>
    <w:rsid w:val="71DDE2BF"/>
    <w:rsid w:val="7224629A"/>
    <w:rsid w:val="7233D9B3"/>
    <w:rsid w:val="725EBA6E"/>
    <w:rsid w:val="7277FE93"/>
    <w:rsid w:val="73554B9C"/>
    <w:rsid w:val="7379FF3E"/>
    <w:rsid w:val="737E7548"/>
    <w:rsid w:val="73A2DE04"/>
    <w:rsid w:val="73E1527B"/>
    <w:rsid w:val="7477D7B9"/>
    <w:rsid w:val="74F1DF2D"/>
    <w:rsid w:val="74FA68BD"/>
    <w:rsid w:val="7599E1A6"/>
    <w:rsid w:val="75B078C3"/>
    <w:rsid w:val="75E77D5F"/>
    <w:rsid w:val="762C9C96"/>
    <w:rsid w:val="76BA0670"/>
    <w:rsid w:val="7735B207"/>
    <w:rsid w:val="77ABFF75"/>
    <w:rsid w:val="77C86CF7"/>
    <w:rsid w:val="7857C245"/>
    <w:rsid w:val="793E697B"/>
    <w:rsid w:val="79643D58"/>
    <w:rsid w:val="79CC7AA6"/>
    <w:rsid w:val="79E3C467"/>
    <w:rsid w:val="7A0E7C0B"/>
    <w:rsid w:val="7B000DB9"/>
    <w:rsid w:val="7B14014C"/>
    <w:rsid w:val="7B628228"/>
    <w:rsid w:val="7BAB5978"/>
    <w:rsid w:val="7BE15F5B"/>
    <w:rsid w:val="7C4C21EE"/>
    <w:rsid w:val="7C58FBFC"/>
    <w:rsid w:val="7D0A3195"/>
    <w:rsid w:val="7E036583"/>
    <w:rsid w:val="7F9ABF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1B093"/>
  <w15:chartTrackingRefBased/>
  <w15:docId w15:val="{138D29F0-D884-40A4-8901-6D7523B9BDC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59f16c1285964104" /><Relationship Type="http://schemas.openxmlformats.org/officeDocument/2006/relationships/hyperlink" Target="http://www.cps.gov.uk/legal-guidance/offences-against-person-incorporating-charging-standard" TargetMode="External" Id="R9954bb0b39074a4c" /><Relationship Type="http://schemas.openxmlformats.org/officeDocument/2006/relationships/hyperlink" Target="http://Www.Parliment.UK" TargetMode="External" Id="R5b53995fa94141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2024-01-09T16:05:09.6738717Z</dcterms:created>
  <dcterms:modified xsi:type="dcterms:W3CDTF">2024-01-12T23:41:42.9748047Z</dcterms:modified>
  <dc:creator>Ryan Marklove (2305123)</dc:creator>
  <lastModifiedBy>Ryan Marklove (2305123)</lastModifiedBy>
</coreProperties>
</file>