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982A5A" w14:textId="77777777" w:rsidR="00EF0BE1" w:rsidRDefault="00EF0BE1" w:rsidP="00EF0BE1">
      <w:pPr>
        <w:sectPr w:rsidR="00EF0BE1" w:rsidSect="00EC0A98">
          <w:headerReference w:type="default" r:id="rId7"/>
          <w:footerReference w:type="default" r:id="rId8"/>
          <w:pgSz w:w="11900" w:h="16840"/>
          <w:pgMar w:top="1440" w:right="1440" w:bottom="1440" w:left="1440" w:header="720" w:footer="720" w:gutter="0"/>
          <w:cols w:space="720"/>
          <w:docGrid w:linePitch="360"/>
        </w:sectPr>
      </w:pPr>
    </w:p>
    <w:p w14:paraId="499DB382" w14:textId="7D367EB5" w:rsidR="00EF0BE1" w:rsidRPr="004B73CD" w:rsidRDefault="00D46A8E" w:rsidP="00B24C18">
      <w:pPr>
        <w:pStyle w:val="Heading1"/>
        <w:rPr>
          <w:b/>
        </w:rPr>
      </w:pPr>
      <w:r w:rsidRPr="004B73CD">
        <w:rPr>
          <w:b/>
        </w:rPr>
        <w:t>Lesson Plan Phase 1</w:t>
      </w:r>
    </w:p>
    <w:p w14:paraId="41FC62E2" w14:textId="77777777" w:rsidR="00EF0BE1" w:rsidRDefault="00EF0BE1" w:rsidP="00EF0BE1">
      <w:pPr>
        <w:sectPr w:rsidR="00EF0BE1" w:rsidSect="00EF0BE1">
          <w:type w:val="continuous"/>
          <w:pgSz w:w="11900" w:h="16840"/>
          <w:pgMar w:top="1440" w:right="1440" w:bottom="1440" w:left="1440" w:header="720" w:footer="720" w:gutter="0"/>
          <w:cols w:space="720"/>
          <w:docGrid w:linePitch="360"/>
        </w:sectPr>
      </w:pPr>
    </w:p>
    <w:p w14:paraId="0A6A5E15" w14:textId="77777777" w:rsidR="00D46A8E" w:rsidRPr="00D46A8E" w:rsidRDefault="0A8633EC" w:rsidP="0A8633EC">
      <w:pPr>
        <w:rPr>
          <w:b/>
          <w:bCs/>
          <w:sz w:val="28"/>
          <w:szCs w:val="28"/>
        </w:rPr>
      </w:pPr>
      <w:r w:rsidRPr="0A8633EC">
        <w:rPr>
          <w:b/>
          <w:bCs/>
          <w:sz w:val="28"/>
          <w:szCs w:val="28"/>
        </w:rPr>
        <w:t xml:space="preserve">Lesson Plan – Step 1 </w:t>
      </w:r>
      <w:proofErr w:type="spellStart"/>
      <w:r w:rsidRPr="0A8633EC">
        <w:rPr>
          <w:b/>
          <w:bCs/>
          <w:sz w:val="28"/>
          <w:szCs w:val="28"/>
        </w:rPr>
        <w:t>Cynllun</w:t>
      </w:r>
      <w:proofErr w:type="spellEnd"/>
      <w:r w:rsidRPr="0A8633EC">
        <w:rPr>
          <w:b/>
          <w:bCs/>
          <w:sz w:val="28"/>
          <w:szCs w:val="28"/>
        </w:rPr>
        <w:t xml:space="preserve"> </w:t>
      </w:r>
      <w:proofErr w:type="spellStart"/>
      <w:r w:rsidRPr="0A8633EC">
        <w:rPr>
          <w:b/>
          <w:bCs/>
          <w:sz w:val="28"/>
          <w:szCs w:val="28"/>
        </w:rPr>
        <w:t>Gwers</w:t>
      </w:r>
      <w:proofErr w:type="spellEnd"/>
      <w:r w:rsidRPr="0A8633EC">
        <w:rPr>
          <w:b/>
          <w:bCs/>
          <w:sz w:val="28"/>
          <w:szCs w:val="28"/>
        </w:rPr>
        <w:t xml:space="preserve"> – Cam 1</w:t>
      </w:r>
    </w:p>
    <w:p w14:paraId="2DA80746" w14:textId="77777777" w:rsidR="00D46A8E" w:rsidRPr="00D46A8E" w:rsidRDefault="00D46A8E" w:rsidP="0A8633EC">
      <w:pPr>
        <w:rPr>
          <w:sz w:val="28"/>
          <w:szCs w:val="28"/>
        </w:rPr>
      </w:pPr>
    </w:p>
    <w:tbl>
      <w:tblPr>
        <w:tblStyle w:val="TableGrid"/>
        <w:tblW w:w="0" w:type="auto"/>
        <w:tblLook w:val="04A0" w:firstRow="1" w:lastRow="0" w:firstColumn="1" w:lastColumn="0" w:noHBand="0" w:noVBand="1"/>
      </w:tblPr>
      <w:tblGrid>
        <w:gridCol w:w="2252"/>
        <w:gridCol w:w="3555"/>
        <w:gridCol w:w="950"/>
        <w:gridCol w:w="2253"/>
      </w:tblGrid>
      <w:tr w:rsidR="00D46A8E" w:rsidRPr="00D46A8E" w14:paraId="141F71CE" w14:textId="77777777" w:rsidTr="445C462B">
        <w:tc>
          <w:tcPr>
            <w:tcW w:w="2252" w:type="dxa"/>
            <w:shd w:val="clear" w:color="auto" w:fill="auto"/>
          </w:tcPr>
          <w:p w14:paraId="222BD263" w14:textId="77777777" w:rsidR="00D46A8E" w:rsidRPr="002F72F8" w:rsidRDefault="0A8633EC" w:rsidP="0A8633EC">
            <w:r w:rsidRPr="0A8633EC">
              <w:t>Student-teacher</w:t>
            </w:r>
          </w:p>
        </w:tc>
        <w:tc>
          <w:tcPr>
            <w:tcW w:w="3555" w:type="dxa"/>
          </w:tcPr>
          <w:p w14:paraId="0632DE29" w14:textId="3E20CB12" w:rsidR="00D46A8E" w:rsidRPr="00D46A8E" w:rsidRDefault="0A8633EC" w:rsidP="0A8633EC">
            <w:pPr>
              <w:rPr>
                <w:sz w:val="28"/>
                <w:szCs w:val="28"/>
              </w:rPr>
            </w:pPr>
            <w:r w:rsidRPr="0A8633EC">
              <w:rPr>
                <w:sz w:val="28"/>
                <w:szCs w:val="28"/>
              </w:rPr>
              <w:t>Emma Symmonds</w:t>
            </w:r>
          </w:p>
        </w:tc>
        <w:tc>
          <w:tcPr>
            <w:tcW w:w="950" w:type="dxa"/>
            <w:shd w:val="clear" w:color="auto" w:fill="auto"/>
          </w:tcPr>
          <w:p w14:paraId="6881753A" w14:textId="77777777" w:rsidR="00D46A8E" w:rsidRPr="002F72F8" w:rsidRDefault="0A8633EC" w:rsidP="0A8633EC">
            <w:r w:rsidRPr="0A8633EC">
              <w:t>Class:</w:t>
            </w:r>
          </w:p>
        </w:tc>
        <w:tc>
          <w:tcPr>
            <w:tcW w:w="2253" w:type="dxa"/>
          </w:tcPr>
          <w:p w14:paraId="497B23F6" w14:textId="6225E8CE" w:rsidR="00D46A8E" w:rsidRPr="00D46A8E" w:rsidRDefault="64AE98C5" w:rsidP="0A8633EC">
            <w:pPr>
              <w:rPr>
                <w:sz w:val="28"/>
                <w:szCs w:val="28"/>
              </w:rPr>
            </w:pPr>
            <w:r w:rsidRPr="445C462B">
              <w:rPr>
                <w:sz w:val="28"/>
                <w:szCs w:val="28"/>
              </w:rPr>
              <w:t>Year 2</w:t>
            </w:r>
          </w:p>
        </w:tc>
      </w:tr>
      <w:tr w:rsidR="00D46A8E" w:rsidRPr="00D46A8E" w14:paraId="03967396" w14:textId="77777777" w:rsidTr="445C462B">
        <w:tc>
          <w:tcPr>
            <w:tcW w:w="2252" w:type="dxa"/>
            <w:shd w:val="clear" w:color="auto" w:fill="auto"/>
          </w:tcPr>
          <w:p w14:paraId="155DB2B9" w14:textId="2A3E79B2" w:rsidR="00D46A8E" w:rsidRPr="002F72F8" w:rsidRDefault="0A8633EC" w:rsidP="0A8633EC">
            <w:proofErr w:type="spellStart"/>
            <w:r w:rsidRPr="0A8633EC">
              <w:t>AoLE</w:t>
            </w:r>
            <w:proofErr w:type="spellEnd"/>
            <w:r w:rsidRPr="0A8633EC">
              <w:t xml:space="preserve"> or Subject</w:t>
            </w:r>
          </w:p>
        </w:tc>
        <w:tc>
          <w:tcPr>
            <w:tcW w:w="3555" w:type="dxa"/>
          </w:tcPr>
          <w:p w14:paraId="469E103D" w14:textId="0CCCE879" w:rsidR="00D46A8E" w:rsidRPr="00D46A8E" w:rsidRDefault="3B179C3A" w:rsidP="3B179C3A">
            <w:pPr>
              <w:rPr>
                <w:sz w:val="28"/>
                <w:szCs w:val="28"/>
              </w:rPr>
            </w:pPr>
            <w:r w:rsidRPr="3B179C3A">
              <w:rPr>
                <w:sz w:val="28"/>
                <w:szCs w:val="28"/>
              </w:rPr>
              <w:t>Language, Literacy and communication</w:t>
            </w:r>
          </w:p>
        </w:tc>
        <w:tc>
          <w:tcPr>
            <w:tcW w:w="950" w:type="dxa"/>
            <w:shd w:val="clear" w:color="auto" w:fill="auto"/>
          </w:tcPr>
          <w:p w14:paraId="38E1D45E" w14:textId="77777777" w:rsidR="00D46A8E" w:rsidRPr="002F72F8" w:rsidRDefault="0A8633EC" w:rsidP="0A8633EC">
            <w:r w:rsidRPr="0A8633EC">
              <w:t>Date:</w:t>
            </w:r>
          </w:p>
        </w:tc>
        <w:tc>
          <w:tcPr>
            <w:tcW w:w="2253" w:type="dxa"/>
          </w:tcPr>
          <w:p w14:paraId="4A9CFCAE" w14:textId="616A1683" w:rsidR="00D46A8E" w:rsidRPr="00D46A8E" w:rsidRDefault="2C48B870" w:rsidP="0A8633EC">
            <w:pPr>
              <w:rPr>
                <w:sz w:val="28"/>
                <w:szCs w:val="28"/>
              </w:rPr>
            </w:pPr>
            <w:r w:rsidRPr="445C462B">
              <w:rPr>
                <w:sz w:val="28"/>
                <w:szCs w:val="28"/>
              </w:rPr>
              <w:t>3/12/2020</w:t>
            </w:r>
          </w:p>
        </w:tc>
      </w:tr>
      <w:tr w:rsidR="00D46A8E" w:rsidRPr="00D46A8E" w14:paraId="67A3E20D" w14:textId="77777777" w:rsidTr="445C462B">
        <w:tc>
          <w:tcPr>
            <w:tcW w:w="2252" w:type="dxa"/>
            <w:shd w:val="clear" w:color="auto" w:fill="auto"/>
          </w:tcPr>
          <w:p w14:paraId="3DDCE2D6" w14:textId="1D86DAFA" w:rsidR="00D46A8E" w:rsidRPr="002F72F8" w:rsidRDefault="0A8633EC" w:rsidP="0A8633EC">
            <w:r w:rsidRPr="0A8633EC">
              <w:t>Lesson Focus:</w:t>
            </w:r>
          </w:p>
        </w:tc>
        <w:tc>
          <w:tcPr>
            <w:tcW w:w="6758" w:type="dxa"/>
            <w:gridSpan w:val="3"/>
          </w:tcPr>
          <w:p w14:paraId="5DF6FF10" w14:textId="60779E6D" w:rsidR="00D46A8E" w:rsidRPr="00D46A8E" w:rsidRDefault="3B179C3A" w:rsidP="3B179C3A">
            <w:pPr>
              <w:rPr>
                <w:sz w:val="28"/>
                <w:szCs w:val="28"/>
              </w:rPr>
            </w:pPr>
            <w:r w:rsidRPr="3B179C3A">
              <w:rPr>
                <w:sz w:val="28"/>
                <w:szCs w:val="28"/>
              </w:rPr>
              <w:t>Welsh language</w:t>
            </w:r>
          </w:p>
        </w:tc>
      </w:tr>
      <w:tr w:rsidR="00EB6268" w:rsidRPr="00D46A8E" w14:paraId="16A73A1C" w14:textId="77777777" w:rsidTr="445C462B">
        <w:tc>
          <w:tcPr>
            <w:tcW w:w="2252" w:type="dxa"/>
            <w:shd w:val="clear" w:color="auto" w:fill="auto"/>
          </w:tcPr>
          <w:p w14:paraId="038A704D" w14:textId="4AE7699C" w:rsidR="009D68DF" w:rsidRPr="002F72F8" w:rsidRDefault="0A8633EC" w:rsidP="0A8633EC">
            <w:r w:rsidRPr="0A8633EC">
              <w:t xml:space="preserve">Meaningful links to Curriculum </w:t>
            </w:r>
          </w:p>
        </w:tc>
        <w:tc>
          <w:tcPr>
            <w:tcW w:w="6758" w:type="dxa"/>
            <w:gridSpan w:val="3"/>
          </w:tcPr>
          <w:p w14:paraId="7102E20E" w14:textId="3EDB1ED9" w:rsidR="00EB6268" w:rsidRPr="00D46A8E" w:rsidRDefault="3B179C3A" w:rsidP="3B179C3A">
            <w:pPr>
              <w:rPr>
                <w:sz w:val="28"/>
                <w:szCs w:val="28"/>
              </w:rPr>
            </w:pPr>
            <w:r w:rsidRPr="3B179C3A">
              <w:rPr>
                <w:sz w:val="28"/>
                <w:szCs w:val="28"/>
              </w:rPr>
              <w:t>Learning about identity and culture through languages prepares us to be citizens of Wales and the world.</w:t>
            </w:r>
          </w:p>
        </w:tc>
      </w:tr>
      <w:tr w:rsidR="00EB6268" w:rsidRPr="00D46A8E" w14:paraId="0DD4DF40" w14:textId="77777777" w:rsidTr="445C462B">
        <w:tc>
          <w:tcPr>
            <w:tcW w:w="2252" w:type="dxa"/>
            <w:shd w:val="clear" w:color="auto" w:fill="auto"/>
          </w:tcPr>
          <w:p w14:paraId="24B1AE44" w14:textId="023DAD20" w:rsidR="00BC35BE" w:rsidRDefault="0A8633EC" w:rsidP="0A8633EC">
            <w:r w:rsidRPr="0A8633EC">
              <w:t>Meaningful links to:</w:t>
            </w:r>
          </w:p>
          <w:p w14:paraId="03F43AE1" w14:textId="493A4859" w:rsidR="009D68DF" w:rsidRPr="002F72F8" w:rsidRDefault="0A8633EC" w:rsidP="0A8633EC">
            <w:r w:rsidRPr="0A8633EC">
              <w:t>Cross Curricular Responsibilities</w:t>
            </w:r>
          </w:p>
        </w:tc>
        <w:tc>
          <w:tcPr>
            <w:tcW w:w="6758" w:type="dxa"/>
            <w:gridSpan w:val="3"/>
          </w:tcPr>
          <w:p w14:paraId="23F7BA6E" w14:textId="051C7EF7" w:rsidR="00EB6268" w:rsidRPr="00D46A8E" w:rsidRDefault="7E3808B7" w:rsidP="7E3808B7">
            <w:pPr>
              <w:rPr>
                <w:sz w:val="28"/>
                <w:szCs w:val="28"/>
              </w:rPr>
            </w:pPr>
            <w:r w:rsidRPr="7E3808B7">
              <w:rPr>
                <w:sz w:val="28"/>
                <w:szCs w:val="28"/>
              </w:rPr>
              <w:t>LNF – Literacy – Reading questions, writing answers.</w:t>
            </w:r>
          </w:p>
          <w:p w14:paraId="4B837964" w14:textId="2EEE08C8" w:rsidR="00EB6268" w:rsidRPr="00D46A8E" w:rsidRDefault="7E3808B7" w:rsidP="7E3808B7">
            <w:pPr>
              <w:rPr>
                <w:sz w:val="28"/>
                <w:szCs w:val="28"/>
              </w:rPr>
            </w:pPr>
            <w:r w:rsidRPr="7E3808B7">
              <w:rPr>
                <w:sz w:val="28"/>
                <w:szCs w:val="28"/>
              </w:rPr>
              <w:t xml:space="preserve">       -  Oracy</w:t>
            </w:r>
          </w:p>
        </w:tc>
      </w:tr>
      <w:tr w:rsidR="00D46A8E" w:rsidRPr="00D46A8E" w14:paraId="28CD5959" w14:textId="77777777" w:rsidTr="445C462B">
        <w:tc>
          <w:tcPr>
            <w:tcW w:w="9010" w:type="dxa"/>
            <w:gridSpan w:val="4"/>
            <w:shd w:val="clear" w:color="auto" w:fill="auto"/>
          </w:tcPr>
          <w:p w14:paraId="1F3C7DDF" w14:textId="1358FFE9" w:rsidR="00D46A8E" w:rsidRPr="006B134A" w:rsidRDefault="31075939" w:rsidP="0A8633EC">
            <w:pPr>
              <w:rPr>
                <w:sz w:val="22"/>
                <w:szCs w:val="22"/>
              </w:rPr>
            </w:pPr>
            <w:r w:rsidRPr="31075939">
              <w:t xml:space="preserve">Personal Targets </w:t>
            </w:r>
            <w:r w:rsidRPr="31075939">
              <w:rPr>
                <w:sz w:val="22"/>
                <w:szCs w:val="22"/>
              </w:rPr>
              <w:t>(Linked to QTS and identified in weekly review)</w:t>
            </w:r>
          </w:p>
          <w:p w14:paraId="159C509D" w14:textId="30ECA0E3" w:rsidR="00D46A8E" w:rsidRPr="00D46A8E" w:rsidRDefault="31075939" w:rsidP="0B1EDA40">
            <w:pPr>
              <w:rPr>
                <w:rFonts w:ascii="Arial" w:eastAsia="Arial" w:hAnsi="Arial" w:cs="Arial"/>
                <w:color w:val="1F1F1F"/>
                <w:sz w:val="27"/>
                <w:szCs w:val="27"/>
              </w:rPr>
            </w:pPr>
            <w:r w:rsidRPr="31075939">
              <w:rPr>
                <w:rFonts w:ascii="Arial" w:eastAsia="Arial" w:hAnsi="Arial" w:cs="Arial"/>
                <w:sz w:val="27"/>
                <w:szCs w:val="27"/>
              </w:rPr>
              <w:t>Defining - Managing the learning environment. I will incorporate the indoors as well as outdoor learning environment and manage the rotation of the groups within a 30:30 future learning lesson.</w:t>
            </w:r>
          </w:p>
        </w:tc>
      </w:tr>
    </w:tbl>
    <w:p w14:paraId="68E97BA7" w14:textId="77777777" w:rsidR="00D46A8E" w:rsidRPr="00D46A8E" w:rsidRDefault="00D46A8E" w:rsidP="0A8633EC">
      <w:pPr>
        <w:rPr>
          <w:sz w:val="28"/>
          <w:szCs w:val="28"/>
        </w:rPr>
      </w:pPr>
    </w:p>
    <w:p w14:paraId="6039AB14" w14:textId="77777777" w:rsidR="00D46A8E" w:rsidRPr="00D46A8E" w:rsidRDefault="00D46A8E" w:rsidP="0A8633EC">
      <w:pPr>
        <w:rPr>
          <w:sz w:val="28"/>
          <w:szCs w:val="28"/>
        </w:rPr>
      </w:pPr>
    </w:p>
    <w:tbl>
      <w:tblPr>
        <w:tblStyle w:val="TableGrid"/>
        <w:tblW w:w="0" w:type="auto"/>
        <w:tblLook w:val="04A0" w:firstRow="1" w:lastRow="0" w:firstColumn="1" w:lastColumn="0" w:noHBand="0" w:noVBand="1"/>
      </w:tblPr>
      <w:tblGrid>
        <w:gridCol w:w="9010"/>
      </w:tblGrid>
      <w:tr w:rsidR="00D46A8E" w:rsidRPr="00D46A8E" w14:paraId="032F6BB6" w14:textId="77777777" w:rsidTr="3B179C3A">
        <w:tc>
          <w:tcPr>
            <w:tcW w:w="9010" w:type="dxa"/>
            <w:shd w:val="clear" w:color="auto" w:fill="D9E2F3" w:themeFill="accent1" w:themeFillTint="33"/>
          </w:tcPr>
          <w:p w14:paraId="1F65104F" w14:textId="4EF6D0A9" w:rsidR="00D46A8E" w:rsidRPr="006E32EF" w:rsidRDefault="0A8633EC" w:rsidP="0A8633EC">
            <w:r w:rsidRPr="0A8633EC">
              <w:t>Learning Objectives (focus on Learning- use accessible vocabulary):</w:t>
            </w:r>
          </w:p>
        </w:tc>
      </w:tr>
      <w:tr w:rsidR="00D46A8E" w:rsidRPr="00D46A8E" w14:paraId="35602596" w14:textId="77777777" w:rsidTr="3B179C3A">
        <w:tc>
          <w:tcPr>
            <w:tcW w:w="9010" w:type="dxa"/>
          </w:tcPr>
          <w:p w14:paraId="3605865B" w14:textId="0BE8DD93" w:rsidR="00D46A8E" w:rsidRPr="006E32EF" w:rsidRDefault="3B179C3A" w:rsidP="3B179C3A">
            <w:r w:rsidRPr="3B179C3A">
              <w:rPr>
                <w:rFonts w:ascii="Arial" w:eastAsia="Arial" w:hAnsi="Arial" w:cs="Arial"/>
                <w:color w:val="1F1F1F"/>
                <w:sz w:val="27"/>
                <w:szCs w:val="27"/>
              </w:rPr>
              <w:t>Children can communicate in different languages including Welsh, English and, where applicable, home/community languages.</w:t>
            </w:r>
          </w:p>
          <w:p w14:paraId="6381C44F" w14:textId="67F74A0C" w:rsidR="00D46A8E" w:rsidRPr="006E32EF" w:rsidRDefault="00D46A8E" w:rsidP="3B179C3A">
            <w:pPr>
              <w:rPr>
                <w:rFonts w:ascii="Arial" w:eastAsia="Arial" w:hAnsi="Arial" w:cs="Arial"/>
                <w:color w:val="1F1F1F"/>
                <w:sz w:val="27"/>
                <w:szCs w:val="27"/>
              </w:rPr>
            </w:pPr>
          </w:p>
          <w:p w14:paraId="145FAC42" w14:textId="0F57EB1F" w:rsidR="00D46A8E" w:rsidRPr="006E32EF" w:rsidRDefault="3B179C3A" w:rsidP="3B179C3A">
            <w:pPr>
              <w:rPr>
                <w:rFonts w:ascii="Arial" w:eastAsia="Arial" w:hAnsi="Arial" w:cs="Arial"/>
                <w:color w:val="1F1F1F"/>
                <w:sz w:val="27"/>
                <w:szCs w:val="27"/>
              </w:rPr>
            </w:pPr>
            <w:r w:rsidRPr="3B179C3A">
              <w:rPr>
                <w:rFonts w:ascii="Arial" w:eastAsia="Arial" w:hAnsi="Arial" w:cs="Arial"/>
                <w:color w:val="1F1F1F"/>
                <w:sz w:val="27"/>
                <w:szCs w:val="27"/>
              </w:rPr>
              <w:t>I can understand that there are benefits to learning languages.</w:t>
            </w:r>
          </w:p>
        </w:tc>
      </w:tr>
    </w:tbl>
    <w:p w14:paraId="448EBB84" w14:textId="77777777" w:rsidR="00D46A8E" w:rsidRPr="00D46A8E" w:rsidRDefault="00D46A8E" w:rsidP="0A8633EC">
      <w:pPr>
        <w:rPr>
          <w:sz w:val="28"/>
          <w:szCs w:val="28"/>
        </w:rPr>
      </w:pPr>
    </w:p>
    <w:p w14:paraId="32BC907E" w14:textId="77777777" w:rsidR="00D46A8E" w:rsidRPr="00D46A8E" w:rsidRDefault="00D46A8E" w:rsidP="0A8633EC">
      <w:pPr>
        <w:rPr>
          <w:sz w:val="28"/>
          <w:szCs w:val="28"/>
        </w:rPr>
      </w:pPr>
    </w:p>
    <w:tbl>
      <w:tblPr>
        <w:tblStyle w:val="TableGrid"/>
        <w:tblW w:w="0" w:type="auto"/>
        <w:tblLook w:val="04A0" w:firstRow="1" w:lastRow="0" w:firstColumn="1" w:lastColumn="0" w:noHBand="0" w:noVBand="1"/>
      </w:tblPr>
      <w:tblGrid>
        <w:gridCol w:w="4505"/>
        <w:gridCol w:w="4505"/>
      </w:tblGrid>
      <w:tr w:rsidR="00D46A8E" w:rsidRPr="00D46A8E" w14:paraId="23A40964" w14:textId="77777777" w:rsidTr="53A91AF0">
        <w:tc>
          <w:tcPr>
            <w:tcW w:w="4505" w:type="dxa"/>
            <w:shd w:val="clear" w:color="auto" w:fill="D9E2F3" w:themeFill="accent1" w:themeFillTint="33"/>
          </w:tcPr>
          <w:p w14:paraId="07000DF0" w14:textId="3C91C573" w:rsidR="00D46A8E" w:rsidRPr="00D46A8E" w:rsidRDefault="0A8633EC" w:rsidP="0A8633EC">
            <w:pPr>
              <w:rPr>
                <w:sz w:val="28"/>
                <w:szCs w:val="28"/>
              </w:rPr>
            </w:pPr>
            <w:r w:rsidRPr="0A8633EC">
              <w:t xml:space="preserve">Success Criteria </w:t>
            </w:r>
            <w:r w:rsidRPr="0A8633EC">
              <w:rPr>
                <w:sz w:val="20"/>
                <w:szCs w:val="20"/>
              </w:rPr>
              <w:t>(clearly linked to each Learning Objective and related to the process and/or product of learning)</w:t>
            </w:r>
          </w:p>
        </w:tc>
        <w:tc>
          <w:tcPr>
            <w:tcW w:w="4505" w:type="dxa"/>
            <w:shd w:val="clear" w:color="auto" w:fill="D9E2F3" w:themeFill="accent1" w:themeFillTint="33"/>
          </w:tcPr>
          <w:p w14:paraId="282373B3" w14:textId="1624A2C8" w:rsidR="00D46A8E" w:rsidRPr="00D46A8E" w:rsidRDefault="0A8633EC" w:rsidP="0A8633EC">
            <w:pPr>
              <w:rPr>
                <w:sz w:val="28"/>
                <w:szCs w:val="28"/>
              </w:rPr>
            </w:pPr>
            <w:r w:rsidRPr="0A8633EC">
              <w:t>Assessment of Pupils’ Learning</w:t>
            </w:r>
          </w:p>
          <w:p w14:paraId="731A66C0" w14:textId="77777777" w:rsidR="00D46A8E" w:rsidRPr="00D46A8E" w:rsidRDefault="0A8633EC" w:rsidP="0A8633EC">
            <w:pPr>
              <w:rPr>
                <w:sz w:val="20"/>
                <w:szCs w:val="20"/>
              </w:rPr>
            </w:pPr>
            <w:r w:rsidRPr="0A8633EC">
              <w:rPr>
                <w:sz w:val="20"/>
                <w:szCs w:val="20"/>
              </w:rPr>
              <w:t>Evidence</w:t>
            </w:r>
          </w:p>
          <w:p w14:paraId="56E4D3F4" w14:textId="6EA5947C" w:rsidR="00D46A8E" w:rsidRPr="00D46A8E" w:rsidRDefault="0A8633EC" w:rsidP="0A8633EC">
            <w:pPr>
              <w:rPr>
                <w:sz w:val="28"/>
                <w:szCs w:val="28"/>
              </w:rPr>
            </w:pPr>
            <w:r w:rsidRPr="0A8633EC">
              <w:rPr>
                <w:sz w:val="20"/>
                <w:szCs w:val="20"/>
              </w:rPr>
              <w:t>(What have the learners to say/write/do/produce – to demonstrate learning)</w:t>
            </w:r>
          </w:p>
        </w:tc>
      </w:tr>
      <w:tr w:rsidR="00D46A8E" w:rsidRPr="00D46A8E" w14:paraId="444AED9B" w14:textId="77777777" w:rsidTr="53A91AF0">
        <w:tc>
          <w:tcPr>
            <w:tcW w:w="4505" w:type="dxa"/>
          </w:tcPr>
          <w:p w14:paraId="1BF407B2" w14:textId="2F58BCB2" w:rsidR="00D46A8E" w:rsidRPr="00D46A8E" w:rsidRDefault="53A91AF0" w:rsidP="53A91AF0">
            <w:pPr>
              <w:rPr>
                <w:sz w:val="28"/>
                <w:szCs w:val="28"/>
              </w:rPr>
            </w:pPr>
            <w:r w:rsidRPr="53A91AF0">
              <w:rPr>
                <w:sz w:val="28"/>
                <w:szCs w:val="28"/>
              </w:rPr>
              <w:t>Children will be given various questions about the elf in Welsh and will answer these questions in welsh acting as the elf.</w:t>
            </w:r>
          </w:p>
          <w:p w14:paraId="7BD7E8D0" w14:textId="77777777" w:rsidR="00D46A8E" w:rsidRPr="00D46A8E" w:rsidRDefault="00D46A8E" w:rsidP="0A8633EC">
            <w:pPr>
              <w:rPr>
                <w:sz w:val="28"/>
                <w:szCs w:val="28"/>
              </w:rPr>
            </w:pPr>
          </w:p>
        </w:tc>
        <w:tc>
          <w:tcPr>
            <w:tcW w:w="4505" w:type="dxa"/>
          </w:tcPr>
          <w:p w14:paraId="250B79C3" w14:textId="61A78323" w:rsidR="00B76049" w:rsidRPr="00D46A8E" w:rsidRDefault="369B7D2F" w:rsidP="369B7D2F">
            <w:pPr>
              <w:rPr>
                <w:sz w:val="28"/>
                <w:szCs w:val="28"/>
              </w:rPr>
            </w:pPr>
            <w:r w:rsidRPr="369B7D2F">
              <w:rPr>
                <w:sz w:val="28"/>
                <w:szCs w:val="28"/>
              </w:rPr>
              <w:t>Children will record a video of themselves role playing as themselves meeting an elf.</w:t>
            </w:r>
          </w:p>
        </w:tc>
      </w:tr>
    </w:tbl>
    <w:p w14:paraId="30135971" w14:textId="77777777" w:rsidR="00045D70" w:rsidRDefault="00045D70" w:rsidP="00D46A8E">
      <w:pPr>
        <w:rPr>
          <w:sz w:val="28"/>
          <w:szCs w:val="28"/>
          <w:lang w:val="cy-GB"/>
        </w:rPr>
        <w:sectPr w:rsidR="00045D70"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2B2D5B" w:rsidRPr="002B2D5B" w14:paraId="200AD4DF" w14:textId="77777777" w:rsidTr="7E3808B7">
        <w:trPr>
          <w:trHeight w:val="1071"/>
        </w:trPr>
        <w:tc>
          <w:tcPr>
            <w:tcW w:w="1249" w:type="dxa"/>
          </w:tcPr>
          <w:p w14:paraId="088B6083" w14:textId="77777777" w:rsidR="002B2D5B" w:rsidRPr="002B2D5B" w:rsidRDefault="0A8633EC" w:rsidP="0A8633EC">
            <w:pPr>
              <w:jc w:val="center"/>
              <w:rPr>
                <w:b/>
                <w:bCs/>
              </w:rPr>
            </w:pPr>
            <w:r w:rsidRPr="0A8633EC">
              <w:rPr>
                <w:b/>
                <w:bCs/>
              </w:rPr>
              <w:lastRenderedPageBreak/>
              <w:t>Time</w:t>
            </w:r>
          </w:p>
        </w:tc>
        <w:tc>
          <w:tcPr>
            <w:tcW w:w="4971" w:type="dxa"/>
          </w:tcPr>
          <w:p w14:paraId="66023A89" w14:textId="77777777" w:rsidR="002B2D5B" w:rsidRPr="002B2D5B" w:rsidRDefault="0A8633EC" w:rsidP="0A8633EC">
            <w:pPr>
              <w:jc w:val="center"/>
              <w:rPr>
                <w:b/>
                <w:bCs/>
                <w:sz w:val="22"/>
                <w:szCs w:val="22"/>
              </w:rPr>
            </w:pPr>
            <w:r w:rsidRPr="0A8633EC">
              <w:rPr>
                <w:b/>
                <w:bCs/>
                <w:sz w:val="22"/>
                <w:szCs w:val="22"/>
              </w:rPr>
              <w:t>Activities/Methodology/Key Concepts</w:t>
            </w:r>
          </w:p>
          <w:p w14:paraId="7E8C7567" w14:textId="50AD195F" w:rsidR="002B2D5B" w:rsidRPr="002B2D5B" w:rsidRDefault="0A8633EC" w:rsidP="0A8633EC">
            <w:pPr>
              <w:jc w:val="center"/>
              <w:rPr>
                <w:sz w:val="22"/>
                <w:szCs w:val="22"/>
              </w:rPr>
            </w:pPr>
            <w:r w:rsidRPr="0A8633EC">
              <w:rPr>
                <w:sz w:val="22"/>
                <w:szCs w:val="22"/>
              </w:rPr>
              <w:t>(Teacher’s Role – including key teaching points, differentiation strategies and key questions)</w:t>
            </w:r>
          </w:p>
        </w:tc>
        <w:tc>
          <w:tcPr>
            <w:tcW w:w="4971" w:type="dxa"/>
          </w:tcPr>
          <w:p w14:paraId="6D80F63D" w14:textId="77777777" w:rsidR="002B2D5B" w:rsidRPr="002B2D5B" w:rsidRDefault="0A8633EC" w:rsidP="0A8633EC">
            <w:pPr>
              <w:jc w:val="center"/>
              <w:rPr>
                <w:b/>
                <w:bCs/>
                <w:sz w:val="22"/>
                <w:szCs w:val="22"/>
              </w:rPr>
            </w:pPr>
            <w:r w:rsidRPr="0A8633EC">
              <w:rPr>
                <w:b/>
                <w:bCs/>
                <w:sz w:val="22"/>
                <w:szCs w:val="22"/>
              </w:rPr>
              <w:t>Pupil Tasks</w:t>
            </w:r>
          </w:p>
          <w:p w14:paraId="07736BE3" w14:textId="75FA8C5A" w:rsidR="002B2D5B" w:rsidRPr="002B2D5B" w:rsidRDefault="0A8633EC" w:rsidP="0A8633EC">
            <w:pPr>
              <w:jc w:val="center"/>
              <w:rPr>
                <w:sz w:val="22"/>
                <w:szCs w:val="22"/>
              </w:rPr>
            </w:pPr>
            <w:r w:rsidRPr="0A8633EC">
              <w:rPr>
                <w:sz w:val="22"/>
                <w:szCs w:val="22"/>
              </w:rPr>
              <w:t>(Pupils’ role –including differentiation, engagement in formative assessment and homework)</w:t>
            </w:r>
          </w:p>
          <w:p w14:paraId="71FEA254" w14:textId="59504618" w:rsidR="002B2D5B" w:rsidRPr="002B2D5B" w:rsidRDefault="002B2D5B" w:rsidP="0A8633EC">
            <w:pPr>
              <w:jc w:val="center"/>
              <w:rPr>
                <w:sz w:val="22"/>
                <w:szCs w:val="22"/>
              </w:rPr>
            </w:pPr>
          </w:p>
        </w:tc>
        <w:tc>
          <w:tcPr>
            <w:tcW w:w="2903" w:type="dxa"/>
          </w:tcPr>
          <w:p w14:paraId="50A65990" w14:textId="77777777" w:rsidR="002B2D5B" w:rsidRPr="002B2D5B" w:rsidRDefault="0A8633EC" w:rsidP="0A8633EC">
            <w:pPr>
              <w:jc w:val="center"/>
              <w:rPr>
                <w:b/>
                <w:bCs/>
                <w:sz w:val="22"/>
                <w:szCs w:val="22"/>
              </w:rPr>
            </w:pPr>
            <w:r w:rsidRPr="0A8633EC">
              <w:rPr>
                <w:b/>
                <w:bCs/>
                <w:sz w:val="22"/>
                <w:szCs w:val="22"/>
              </w:rPr>
              <w:t>Resources</w:t>
            </w:r>
          </w:p>
          <w:p w14:paraId="18C6DCA1" w14:textId="6F42DCAC" w:rsidR="002B2D5B" w:rsidRPr="00B0430A" w:rsidRDefault="0A8633EC" w:rsidP="0A8633EC">
            <w:pPr>
              <w:jc w:val="center"/>
              <w:rPr>
                <w:sz w:val="22"/>
                <w:szCs w:val="22"/>
              </w:rPr>
            </w:pPr>
            <w:r w:rsidRPr="0A8633EC">
              <w:rPr>
                <w:sz w:val="22"/>
                <w:szCs w:val="22"/>
              </w:rPr>
              <w:t>(Including Health and Safety requirement)</w:t>
            </w:r>
          </w:p>
        </w:tc>
      </w:tr>
      <w:tr w:rsidR="002B2D5B" w:rsidRPr="002B2D5B" w14:paraId="1D96C72E" w14:textId="77777777" w:rsidTr="7E3808B7">
        <w:trPr>
          <w:trHeight w:val="2391"/>
        </w:trPr>
        <w:tc>
          <w:tcPr>
            <w:tcW w:w="1249" w:type="dxa"/>
          </w:tcPr>
          <w:p w14:paraId="5A953452" w14:textId="77777777" w:rsidR="002B2D5B" w:rsidRPr="002B2D5B" w:rsidRDefault="002B2D5B" w:rsidP="0A8633EC">
            <w:pPr>
              <w:jc w:val="center"/>
              <w:rPr>
                <w:b/>
                <w:bCs/>
              </w:rPr>
            </w:pPr>
          </w:p>
          <w:p w14:paraId="2905084E" w14:textId="77777777" w:rsidR="002B2D5B" w:rsidRPr="002B2D5B" w:rsidRDefault="002B2D5B" w:rsidP="0A8633EC">
            <w:pPr>
              <w:jc w:val="center"/>
              <w:rPr>
                <w:b/>
                <w:bCs/>
              </w:rPr>
            </w:pPr>
          </w:p>
          <w:p w14:paraId="411C5BFF" w14:textId="6F682758" w:rsidR="002B2D5B" w:rsidRPr="002B2D5B" w:rsidRDefault="0B1EDA40" w:rsidP="0B1EDA40">
            <w:pPr>
              <w:jc w:val="center"/>
              <w:rPr>
                <w:b/>
                <w:bCs/>
              </w:rPr>
            </w:pPr>
            <w:r w:rsidRPr="0B1EDA40">
              <w:rPr>
                <w:b/>
                <w:bCs/>
              </w:rPr>
              <w:t xml:space="preserve">Opening phase </w:t>
            </w:r>
            <w:r w:rsidRPr="0B1EDA40">
              <w:rPr>
                <w:sz w:val="20"/>
                <w:szCs w:val="20"/>
              </w:rPr>
              <w:t>(with links to prior learning)</w:t>
            </w:r>
          </w:p>
        </w:tc>
        <w:tc>
          <w:tcPr>
            <w:tcW w:w="4971" w:type="dxa"/>
          </w:tcPr>
          <w:p w14:paraId="049DFB93" w14:textId="7ADBF01D" w:rsidR="002B2D5B" w:rsidRPr="002B2D5B" w:rsidRDefault="0B1EDA40" w:rsidP="0B1EDA40">
            <w:pPr>
              <w:jc w:val="center"/>
              <w:rPr>
                <w:sz w:val="28"/>
                <w:szCs w:val="28"/>
              </w:rPr>
            </w:pPr>
            <w:r w:rsidRPr="0B1EDA40">
              <w:rPr>
                <w:sz w:val="28"/>
                <w:szCs w:val="28"/>
              </w:rPr>
              <w:t>Introduce children to task on PowerPoint.</w:t>
            </w:r>
          </w:p>
          <w:p w14:paraId="2A0A671B" w14:textId="289C2196" w:rsidR="0B1EDA40" w:rsidRDefault="0B1EDA40" w:rsidP="0B1EDA40">
            <w:pPr>
              <w:jc w:val="center"/>
              <w:rPr>
                <w:sz w:val="28"/>
                <w:szCs w:val="28"/>
              </w:rPr>
            </w:pPr>
          </w:p>
          <w:p w14:paraId="24771F0E" w14:textId="40A1DCED" w:rsidR="0B1EDA40" w:rsidRDefault="369B7D2F" w:rsidP="369B7D2F">
            <w:pPr>
              <w:jc w:val="center"/>
              <w:rPr>
                <w:sz w:val="28"/>
                <w:szCs w:val="28"/>
              </w:rPr>
            </w:pPr>
            <w:r w:rsidRPr="369B7D2F">
              <w:rPr>
                <w:sz w:val="28"/>
                <w:szCs w:val="28"/>
              </w:rPr>
              <w:t>One of Santa’s elves has fallen off the sleigh and is lost in Pembroke Dock.</w:t>
            </w:r>
          </w:p>
          <w:p w14:paraId="5FCC5188" w14:textId="643341B8" w:rsidR="0B1EDA40" w:rsidRDefault="0B1EDA40" w:rsidP="0B1EDA40">
            <w:pPr>
              <w:jc w:val="center"/>
              <w:rPr>
                <w:sz w:val="28"/>
                <w:szCs w:val="28"/>
              </w:rPr>
            </w:pPr>
            <w:r w:rsidRPr="0B1EDA40">
              <w:rPr>
                <w:sz w:val="28"/>
                <w:szCs w:val="28"/>
              </w:rPr>
              <w:t xml:space="preserve"> </w:t>
            </w:r>
          </w:p>
          <w:p w14:paraId="3BC8E289" w14:textId="77777777" w:rsidR="002B2D5B" w:rsidRPr="002B2D5B" w:rsidRDefault="002B2D5B" w:rsidP="0A8633EC">
            <w:pPr>
              <w:jc w:val="center"/>
              <w:rPr>
                <w:sz w:val="28"/>
                <w:szCs w:val="28"/>
              </w:rPr>
            </w:pPr>
          </w:p>
        </w:tc>
        <w:tc>
          <w:tcPr>
            <w:tcW w:w="4971" w:type="dxa"/>
          </w:tcPr>
          <w:p w14:paraId="050DE121" w14:textId="1C2E1BCE" w:rsidR="002B2D5B" w:rsidRPr="002B2D5B" w:rsidRDefault="369B7D2F" w:rsidP="369B7D2F">
            <w:pPr>
              <w:jc w:val="center"/>
              <w:rPr>
                <w:sz w:val="28"/>
                <w:szCs w:val="28"/>
              </w:rPr>
            </w:pPr>
            <w:r w:rsidRPr="369B7D2F">
              <w:rPr>
                <w:sz w:val="28"/>
                <w:szCs w:val="28"/>
              </w:rPr>
              <w:t>Engage with PowerPoint.</w:t>
            </w:r>
          </w:p>
          <w:p w14:paraId="0082543B" w14:textId="77777777" w:rsidR="002B2D5B" w:rsidRPr="002B2D5B" w:rsidRDefault="002B2D5B" w:rsidP="0A8633EC">
            <w:pPr>
              <w:jc w:val="center"/>
              <w:rPr>
                <w:sz w:val="28"/>
                <w:szCs w:val="28"/>
              </w:rPr>
            </w:pPr>
          </w:p>
          <w:p w14:paraId="22E6197A" w14:textId="77777777" w:rsidR="002B2D5B" w:rsidRPr="002B2D5B" w:rsidRDefault="002B2D5B" w:rsidP="0A8633EC">
            <w:pPr>
              <w:jc w:val="center"/>
              <w:rPr>
                <w:sz w:val="28"/>
                <w:szCs w:val="28"/>
              </w:rPr>
            </w:pPr>
          </w:p>
          <w:p w14:paraId="706C2014" w14:textId="77777777" w:rsidR="002B2D5B" w:rsidRPr="002B2D5B" w:rsidRDefault="002B2D5B" w:rsidP="0A8633EC">
            <w:pPr>
              <w:jc w:val="center"/>
              <w:rPr>
                <w:sz w:val="28"/>
                <w:szCs w:val="28"/>
              </w:rPr>
            </w:pPr>
          </w:p>
          <w:p w14:paraId="7F17A4E6" w14:textId="77777777" w:rsidR="002B2D5B" w:rsidRPr="002B2D5B" w:rsidRDefault="002B2D5B" w:rsidP="0A8633EC">
            <w:pPr>
              <w:jc w:val="center"/>
              <w:rPr>
                <w:sz w:val="28"/>
                <w:szCs w:val="28"/>
              </w:rPr>
            </w:pPr>
          </w:p>
        </w:tc>
        <w:tc>
          <w:tcPr>
            <w:tcW w:w="2903" w:type="dxa"/>
          </w:tcPr>
          <w:p w14:paraId="491DF6ED" w14:textId="1CEEAF19" w:rsidR="00254F69" w:rsidRPr="002B2D5B" w:rsidRDefault="00254F69" w:rsidP="0A8633EC">
            <w:pPr>
              <w:jc w:val="center"/>
              <w:rPr>
                <w:sz w:val="28"/>
                <w:szCs w:val="28"/>
              </w:rPr>
            </w:pPr>
          </w:p>
        </w:tc>
      </w:tr>
      <w:tr w:rsidR="002B2D5B" w:rsidRPr="002B2D5B" w14:paraId="3E425A8C" w14:textId="77777777" w:rsidTr="7E3808B7">
        <w:trPr>
          <w:trHeight w:val="2043"/>
        </w:trPr>
        <w:tc>
          <w:tcPr>
            <w:tcW w:w="1249" w:type="dxa"/>
          </w:tcPr>
          <w:p w14:paraId="3C63E476" w14:textId="77777777" w:rsidR="002B2D5B" w:rsidRPr="002B2D5B" w:rsidRDefault="002B2D5B" w:rsidP="0A8633EC">
            <w:pPr>
              <w:jc w:val="center"/>
              <w:rPr>
                <w:b/>
                <w:bCs/>
              </w:rPr>
            </w:pPr>
          </w:p>
          <w:p w14:paraId="5F4057E9" w14:textId="77777777" w:rsidR="002B2D5B" w:rsidRPr="002B2D5B" w:rsidRDefault="002B2D5B" w:rsidP="0A8633EC">
            <w:pPr>
              <w:jc w:val="center"/>
              <w:rPr>
                <w:b/>
                <w:bCs/>
              </w:rPr>
            </w:pPr>
          </w:p>
          <w:p w14:paraId="427965B4" w14:textId="77777777" w:rsidR="002B2D5B" w:rsidRPr="002B2D5B" w:rsidRDefault="0A8633EC" w:rsidP="0A8633EC">
            <w:pPr>
              <w:jc w:val="center"/>
              <w:rPr>
                <w:b/>
                <w:bCs/>
              </w:rPr>
            </w:pPr>
            <w:r w:rsidRPr="0A8633EC">
              <w:rPr>
                <w:b/>
                <w:bCs/>
              </w:rPr>
              <w:t>Teaching &amp; Core Learning</w:t>
            </w:r>
          </w:p>
        </w:tc>
        <w:tc>
          <w:tcPr>
            <w:tcW w:w="4971" w:type="dxa"/>
          </w:tcPr>
          <w:p w14:paraId="3EDDDD8B" w14:textId="3B38BF68" w:rsidR="53A91AF0" w:rsidRDefault="0A0CE61F" w:rsidP="0A0CE61F">
            <w:pPr>
              <w:jc w:val="center"/>
              <w:rPr>
                <w:sz w:val="28"/>
                <w:szCs w:val="28"/>
              </w:rPr>
            </w:pPr>
            <w:r w:rsidRPr="0A0CE61F">
              <w:rPr>
                <w:sz w:val="28"/>
                <w:szCs w:val="28"/>
              </w:rPr>
              <w:t>30/30/30 rotations</w:t>
            </w:r>
          </w:p>
          <w:p w14:paraId="6815E807" w14:textId="317898B6" w:rsidR="53A91AF0" w:rsidRDefault="53A91AF0" w:rsidP="53A91AF0">
            <w:pPr>
              <w:jc w:val="center"/>
              <w:rPr>
                <w:sz w:val="28"/>
                <w:szCs w:val="28"/>
              </w:rPr>
            </w:pPr>
          </w:p>
          <w:p w14:paraId="135FD2F2" w14:textId="5D30A4ED" w:rsidR="369B7D2F" w:rsidRDefault="0A0CE61F" w:rsidP="0A0CE61F">
            <w:pPr>
              <w:jc w:val="center"/>
              <w:rPr>
                <w:sz w:val="28"/>
                <w:szCs w:val="28"/>
              </w:rPr>
            </w:pPr>
            <w:r w:rsidRPr="0A0CE61F">
              <w:rPr>
                <w:sz w:val="28"/>
                <w:szCs w:val="28"/>
              </w:rPr>
              <w:t>Teacher Activity: Children role play being an elf and a person finding the elf. Support learning and understanding the phrases. Support children in their pronunciation of Welsh words.</w:t>
            </w:r>
          </w:p>
          <w:p w14:paraId="35635E59" w14:textId="34B60305" w:rsidR="0A0CE61F" w:rsidRDefault="0A0CE61F" w:rsidP="0A0CE61F">
            <w:pPr>
              <w:jc w:val="center"/>
              <w:rPr>
                <w:sz w:val="28"/>
                <w:szCs w:val="28"/>
              </w:rPr>
            </w:pPr>
            <w:r w:rsidRPr="0A0CE61F">
              <w:rPr>
                <w:sz w:val="28"/>
                <w:szCs w:val="28"/>
              </w:rPr>
              <w:t>Pair children up and encourage them to use welsh sentences to have a conversation with the elf.</w:t>
            </w:r>
          </w:p>
          <w:p w14:paraId="6FBC632C" w14:textId="2D89E704" w:rsidR="369B7D2F" w:rsidRDefault="369B7D2F" w:rsidP="369B7D2F">
            <w:pPr>
              <w:jc w:val="center"/>
              <w:rPr>
                <w:sz w:val="28"/>
                <w:szCs w:val="28"/>
              </w:rPr>
            </w:pPr>
          </w:p>
          <w:p w14:paraId="19C50727" w14:textId="4288F134" w:rsidR="3B179C3A" w:rsidRDefault="369B7D2F" w:rsidP="369B7D2F">
            <w:pPr>
              <w:jc w:val="center"/>
              <w:rPr>
                <w:sz w:val="28"/>
                <w:szCs w:val="28"/>
              </w:rPr>
            </w:pPr>
            <w:r w:rsidRPr="369B7D2F">
              <w:rPr>
                <w:sz w:val="28"/>
                <w:szCs w:val="28"/>
              </w:rPr>
              <w:t>Independent – Making elf ears that can then be used in their teacher activity.</w:t>
            </w:r>
          </w:p>
          <w:p w14:paraId="28A3AACF" w14:textId="13357269" w:rsidR="3B179C3A" w:rsidRDefault="3B179C3A" w:rsidP="3B179C3A">
            <w:pPr>
              <w:jc w:val="center"/>
              <w:rPr>
                <w:sz w:val="28"/>
                <w:szCs w:val="28"/>
              </w:rPr>
            </w:pPr>
          </w:p>
          <w:p w14:paraId="6867489A" w14:textId="5BC00EB9" w:rsidR="3B179C3A" w:rsidRDefault="53A91AF0" w:rsidP="53A91AF0">
            <w:pPr>
              <w:jc w:val="center"/>
              <w:rPr>
                <w:sz w:val="28"/>
                <w:szCs w:val="28"/>
              </w:rPr>
            </w:pPr>
            <w:r w:rsidRPr="53A91AF0">
              <w:rPr>
                <w:sz w:val="28"/>
                <w:szCs w:val="28"/>
              </w:rPr>
              <w:t xml:space="preserve">LSA – Lollipop sticks with Welsh phrases to support learning. </w:t>
            </w:r>
          </w:p>
          <w:p w14:paraId="5F24992B" w14:textId="67D9D20E" w:rsidR="0B1EDA40" w:rsidRDefault="0B1EDA40" w:rsidP="0B1EDA40">
            <w:pPr>
              <w:jc w:val="center"/>
              <w:rPr>
                <w:sz w:val="28"/>
                <w:szCs w:val="28"/>
              </w:rPr>
            </w:pPr>
          </w:p>
          <w:p w14:paraId="65481C09" w14:textId="1946409C" w:rsidR="002B2D5B" w:rsidRPr="002B2D5B" w:rsidRDefault="7E3808B7" w:rsidP="7E3808B7">
            <w:pPr>
              <w:jc w:val="center"/>
              <w:rPr>
                <w:sz w:val="28"/>
                <w:szCs w:val="28"/>
              </w:rPr>
            </w:pPr>
            <w:r w:rsidRPr="7E3808B7">
              <w:rPr>
                <w:sz w:val="28"/>
                <w:szCs w:val="28"/>
              </w:rPr>
              <w:t>Record children’s conversations in pairs. Create QR code to stick in books for video access.</w:t>
            </w:r>
          </w:p>
        </w:tc>
        <w:tc>
          <w:tcPr>
            <w:tcW w:w="4971" w:type="dxa"/>
          </w:tcPr>
          <w:p w14:paraId="506939E3" w14:textId="2D4F6511" w:rsidR="369B7D2F" w:rsidRDefault="7E3808B7" w:rsidP="7E3808B7">
            <w:pPr>
              <w:jc w:val="center"/>
              <w:rPr>
                <w:sz w:val="28"/>
                <w:szCs w:val="28"/>
              </w:rPr>
            </w:pPr>
            <w:r w:rsidRPr="7E3808B7">
              <w:rPr>
                <w:sz w:val="28"/>
                <w:szCs w:val="28"/>
              </w:rPr>
              <w:lastRenderedPageBreak/>
              <w:t>One child asks the elves questions to try and learn about the life of elves in the North Pole. The other child acts as the elf and answers the questions. Children should practice phrases aloud and try to use expression.</w:t>
            </w:r>
          </w:p>
          <w:p w14:paraId="7FAC67E3" w14:textId="77777777" w:rsidR="369B7D2F" w:rsidRDefault="369B7D2F" w:rsidP="369B7D2F">
            <w:pPr>
              <w:jc w:val="center"/>
              <w:rPr>
                <w:sz w:val="28"/>
                <w:szCs w:val="28"/>
              </w:rPr>
            </w:pPr>
          </w:p>
          <w:p w14:paraId="64E8E478" w14:textId="5F9FB3A1" w:rsidR="369B7D2F" w:rsidRDefault="369B7D2F" w:rsidP="369B7D2F">
            <w:pPr>
              <w:jc w:val="center"/>
              <w:rPr>
                <w:sz w:val="28"/>
                <w:szCs w:val="28"/>
              </w:rPr>
            </w:pPr>
            <w:proofErr w:type="spellStart"/>
            <w:r w:rsidRPr="369B7D2F">
              <w:rPr>
                <w:sz w:val="28"/>
                <w:szCs w:val="28"/>
              </w:rPr>
              <w:t>Pwy</w:t>
            </w:r>
            <w:proofErr w:type="spellEnd"/>
            <w:r w:rsidRPr="369B7D2F">
              <w:rPr>
                <w:sz w:val="28"/>
                <w:szCs w:val="28"/>
              </w:rPr>
              <w:t xml:space="preserve"> </w:t>
            </w:r>
            <w:proofErr w:type="spellStart"/>
            <w:r w:rsidRPr="369B7D2F">
              <w:rPr>
                <w:sz w:val="28"/>
                <w:szCs w:val="28"/>
              </w:rPr>
              <w:t>wyt</w:t>
            </w:r>
            <w:proofErr w:type="spellEnd"/>
            <w:r w:rsidRPr="369B7D2F">
              <w:rPr>
                <w:sz w:val="28"/>
                <w:szCs w:val="28"/>
              </w:rPr>
              <w:t xml:space="preserve"> </w:t>
            </w:r>
            <w:proofErr w:type="spellStart"/>
            <w:r w:rsidRPr="369B7D2F">
              <w:rPr>
                <w:sz w:val="28"/>
                <w:szCs w:val="28"/>
              </w:rPr>
              <w:t>ti</w:t>
            </w:r>
            <w:proofErr w:type="spellEnd"/>
            <w:r w:rsidRPr="369B7D2F">
              <w:rPr>
                <w:sz w:val="28"/>
                <w:szCs w:val="28"/>
              </w:rPr>
              <w:t xml:space="preserve">? Elf </w:t>
            </w:r>
            <w:proofErr w:type="spellStart"/>
            <w:r w:rsidRPr="369B7D2F">
              <w:rPr>
                <w:sz w:val="28"/>
                <w:szCs w:val="28"/>
              </w:rPr>
              <w:t>ydw</w:t>
            </w:r>
            <w:proofErr w:type="spellEnd"/>
            <w:r w:rsidRPr="369B7D2F">
              <w:rPr>
                <w:sz w:val="28"/>
                <w:szCs w:val="28"/>
              </w:rPr>
              <w:t xml:space="preserve"> I.</w:t>
            </w:r>
          </w:p>
          <w:p w14:paraId="38F861E8" w14:textId="1DC781E7" w:rsidR="369B7D2F" w:rsidRDefault="369B7D2F" w:rsidP="369B7D2F">
            <w:pPr>
              <w:jc w:val="center"/>
              <w:rPr>
                <w:sz w:val="28"/>
                <w:szCs w:val="28"/>
              </w:rPr>
            </w:pPr>
            <w:proofErr w:type="spellStart"/>
            <w:r w:rsidRPr="369B7D2F">
              <w:rPr>
                <w:sz w:val="28"/>
                <w:szCs w:val="28"/>
              </w:rPr>
              <w:t>Ble</w:t>
            </w:r>
            <w:proofErr w:type="spellEnd"/>
            <w:r w:rsidRPr="369B7D2F">
              <w:rPr>
                <w:sz w:val="28"/>
                <w:szCs w:val="28"/>
              </w:rPr>
              <w:t xml:space="preserve"> </w:t>
            </w:r>
            <w:proofErr w:type="spellStart"/>
            <w:r w:rsidRPr="369B7D2F">
              <w:rPr>
                <w:sz w:val="28"/>
                <w:szCs w:val="28"/>
              </w:rPr>
              <w:t>rwyt</w:t>
            </w:r>
            <w:proofErr w:type="spellEnd"/>
            <w:r w:rsidRPr="369B7D2F">
              <w:rPr>
                <w:sz w:val="28"/>
                <w:szCs w:val="28"/>
              </w:rPr>
              <w:t xml:space="preserve"> </w:t>
            </w:r>
            <w:proofErr w:type="spellStart"/>
            <w:r w:rsidRPr="369B7D2F">
              <w:rPr>
                <w:sz w:val="28"/>
                <w:szCs w:val="28"/>
              </w:rPr>
              <w:t>ti’n</w:t>
            </w:r>
            <w:proofErr w:type="spellEnd"/>
            <w:r w:rsidRPr="369B7D2F">
              <w:rPr>
                <w:sz w:val="28"/>
                <w:szCs w:val="28"/>
              </w:rPr>
              <w:t xml:space="preserve"> </w:t>
            </w:r>
            <w:proofErr w:type="spellStart"/>
            <w:r w:rsidRPr="369B7D2F">
              <w:rPr>
                <w:sz w:val="28"/>
                <w:szCs w:val="28"/>
              </w:rPr>
              <w:t>byw</w:t>
            </w:r>
            <w:proofErr w:type="spellEnd"/>
            <w:r w:rsidRPr="369B7D2F">
              <w:rPr>
                <w:sz w:val="28"/>
                <w:szCs w:val="28"/>
              </w:rPr>
              <w:t xml:space="preserve">? </w:t>
            </w:r>
            <w:proofErr w:type="spellStart"/>
            <w:r w:rsidRPr="369B7D2F">
              <w:rPr>
                <w:sz w:val="28"/>
                <w:szCs w:val="28"/>
              </w:rPr>
              <w:t>Dw</w:t>
            </w:r>
            <w:proofErr w:type="spellEnd"/>
            <w:r w:rsidRPr="369B7D2F">
              <w:rPr>
                <w:sz w:val="28"/>
                <w:szCs w:val="28"/>
              </w:rPr>
              <w:t xml:space="preserve"> </w:t>
            </w:r>
            <w:proofErr w:type="spellStart"/>
            <w:r w:rsidRPr="369B7D2F">
              <w:rPr>
                <w:sz w:val="28"/>
                <w:szCs w:val="28"/>
              </w:rPr>
              <w:t>I'n</w:t>
            </w:r>
            <w:proofErr w:type="spellEnd"/>
            <w:r w:rsidRPr="369B7D2F">
              <w:rPr>
                <w:sz w:val="28"/>
                <w:szCs w:val="28"/>
              </w:rPr>
              <w:t xml:space="preserve"> </w:t>
            </w:r>
            <w:proofErr w:type="spellStart"/>
            <w:r w:rsidRPr="369B7D2F">
              <w:rPr>
                <w:sz w:val="28"/>
                <w:szCs w:val="28"/>
              </w:rPr>
              <w:t>byw</w:t>
            </w:r>
            <w:proofErr w:type="spellEnd"/>
            <w:r w:rsidRPr="369B7D2F">
              <w:rPr>
                <w:sz w:val="28"/>
                <w:szCs w:val="28"/>
              </w:rPr>
              <w:t xml:space="preserve"> </w:t>
            </w:r>
            <w:proofErr w:type="spellStart"/>
            <w:r w:rsidRPr="369B7D2F">
              <w:rPr>
                <w:sz w:val="28"/>
                <w:szCs w:val="28"/>
              </w:rPr>
              <w:t>yn</w:t>
            </w:r>
            <w:proofErr w:type="spellEnd"/>
            <w:r w:rsidRPr="369B7D2F">
              <w:rPr>
                <w:sz w:val="28"/>
                <w:szCs w:val="28"/>
              </w:rPr>
              <w:t xml:space="preserve"> </w:t>
            </w:r>
            <w:proofErr w:type="spellStart"/>
            <w:r w:rsidRPr="369B7D2F">
              <w:rPr>
                <w:sz w:val="28"/>
                <w:szCs w:val="28"/>
              </w:rPr>
              <w:t>Pegwn</w:t>
            </w:r>
            <w:proofErr w:type="spellEnd"/>
            <w:r w:rsidRPr="369B7D2F">
              <w:rPr>
                <w:sz w:val="28"/>
                <w:szCs w:val="28"/>
              </w:rPr>
              <w:t xml:space="preserve"> y </w:t>
            </w:r>
            <w:proofErr w:type="spellStart"/>
            <w:r w:rsidRPr="369B7D2F">
              <w:rPr>
                <w:sz w:val="28"/>
                <w:szCs w:val="28"/>
              </w:rPr>
              <w:t>Gogledd</w:t>
            </w:r>
            <w:proofErr w:type="spellEnd"/>
            <w:r w:rsidRPr="369B7D2F">
              <w:rPr>
                <w:sz w:val="28"/>
                <w:szCs w:val="28"/>
              </w:rPr>
              <w:t>.</w:t>
            </w:r>
          </w:p>
          <w:p w14:paraId="590A6831" w14:textId="443ECC37" w:rsidR="369B7D2F" w:rsidRDefault="7E3808B7" w:rsidP="369B7D2F">
            <w:pPr>
              <w:jc w:val="center"/>
              <w:rPr>
                <w:sz w:val="28"/>
                <w:szCs w:val="28"/>
              </w:rPr>
            </w:pPr>
            <w:r w:rsidRPr="7E3808B7">
              <w:rPr>
                <w:sz w:val="28"/>
                <w:szCs w:val="28"/>
              </w:rPr>
              <w:t xml:space="preserve">Beth </w:t>
            </w:r>
            <w:proofErr w:type="spellStart"/>
            <w:r w:rsidRPr="7E3808B7">
              <w:rPr>
                <w:sz w:val="28"/>
                <w:szCs w:val="28"/>
              </w:rPr>
              <w:t>yw</w:t>
            </w:r>
            <w:proofErr w:type="spellEnd"/>
            <w:r w:rsidRPr="7E3808B7">
              <w:rPr>
                <w:sz w:val="28"/>
                <w:szCs w:val="28"/>
              </w:rPr>
              <w:t xml:space="preserve"> </w:t>
            </w:r>
            <w:proofErr w:type="spellStart"/>
            <w:r w:rsidRPr="7E3808B7">
              <w:rPr>
                <w:sz w:val="28"/>
                <w:szCs w:val="28"/>
              </w:rPr>
              <w:t>eich</w:t>
            </w:r>
            <w:proofErr w:type="spellEnd"/>
            <w:r w:rsidRPr="7E3808B7">
              <w:rPr>
                <w:sz w:val="28"/>
                <w:szCs w:val="28"/>
              </w:rPr>
              <w:t xml:space="preserve"> </w:t>
            </w:r>
            <w:proofErr w:type="spellStart"/>
            <w:r w:rsidRPr="7E3808B7">
              <w:rPr>
                <w:sz w:val="28"/>
                <w:szCs w:val="28"/>
              </w:rPr>
              <w:t>oedran</w:t>
            </w:r>
            <w:proofErr w:type="spellEnd"/>
            <w:r w:rsidRPr="7E3808B7">
              <w:rPr>
                <w:sz w:val="28"/>
                <w:szCs w:val="28"/>
              </w:rPr>
              <w:t xml:space="preserve">? </w:t>
            </w:r>
          </w:p>
          <w:p w14:paraId="437711A7" w14:textId="32469120" w:rsidR="53A91AF0" w:rsidRDefault="53A91AF0" w:rsidP="53A91AF0">
            <w:pPr>
              <w:jc w:val="center"/>
              <w:rPr>
                <w:sz w:val="28"/>
                <w:szCs w:val="28"/>
              </w:rPr>
            </w:pPr>
          </w:p>
          <w:p w14:paraId="5FADABED" w14:textId="1396E982" w:rsidR="53A91AF0" w:rsidRDefault="53A91AF0" w:rsidP="53A91AF0">
            <w:pPr>
              <w:jc w:val="center"/>
              <w:rPr>
                <w:sz w:val="28"/>
                <w:szCs w:val="28"/>
              </w:rPr>
            </w:pPr>
            <w:r w:rsidRPr="53A91AF0">
              <w:rPr>
                <w:sz w:val="28"/>
                <w:szCs w:val="28"/>
              </w:rPr>
              <w:t>Independent – Children will use WAGOLL to support them in making their elf ears. Fine motor skills for cutting.</w:t>
            </w:r>
          </w:p>
          <w:p w14:paraId="73E375E5" w14:textId="2535EC5C" w:rsidR="369B7D2F" w:rsidRDefault="369B7D2F" w:rsidP="369B7D2F">
            <w:pPr>
              <w:jc w:val="center"/>
              <w:rPr>
                <w:sz w:val="28"/>
                <w:szCs w:val="28"/>
              </w:rPr>
            </w:pPr>
          </w:p>
          <w:p w14:paraId="1B9F1F06" w14:textId="376DB2ED" w:rsidR="53A91AF0" w:rsidRDefault="53A91AF0" w:rsidP="53A91AF0">
            <w:pPr>
              <w:jc w:val="center"/>
              <w:rPr>
                <w:sz w:val="28"/>
                <w:szCs w:val="28"/>
              </w:rPr>
            </w:pPr>
            <w:r w:rsidRPr="53A91AF0">
              <w:rPr>
                <w:sz w:val="28"/>
                <w:szCs w:val="28"/>
              </w:rPr>
              <w:lastRenderedPageBreak/>
              <w:t>LSA activity - Children will pick a lollipop stick and say the phrase/ask the question to another child in the group who will then reply appropriately.</w:t>
            </w:r>
          </w:p>
          <w:p w14:paraId="61540434" w14:textId="77777777" w:rsidR="002B2D5B" w:rsidRPr="002B2D5B" w:rsidRDefault="002B2D5B" w:rsidP="0A8633EC">
            <w:pPr>
              <w:jc w:val="center"/>
              <w:rPr>
                <w:sz w:val="28"/>
                <w:szCs w:val="28"/>
              </w:rPr>
            </w:pPr>
          </w:p>
          <w:p w14:paraId="6F32319A" w14:textId="77777777" w:rsidR="002B2D5B" w:rsidRPr="002B2D5B" w:rsidRDefault="002B2D5B" w:rsidP="0A8633EC">
            <w:pPr>
              <w:jc w:val="center"/>
              <w:rPr>
                <w:sz w:val="28"/>
                <w:szCs w:val="28"/>
              </w:rPr>
            </w:pPr>
          </w:p>
        </w:tc>
        <w:tc>
          <w:tcPr>
            <w:tcW w:w="2903" w:type="dxa"/>
          </w:tcPr>
          <w:p w14:paraId="5A3E72B4" w14:textId="2846C91E" w:rsidR="005B0965" w:rsidRPr="002B2D5B" w:rsidRDefault="369B7D2F" w:rsidP="0B1EDA40">
            <w:pPr>
              <w:jc w:val="center"/>
              <w:rPr>
                <w:sz w:val="28"/>
                <w:szCs w:val="28"/>
              </w:rPr>
            </w:pPr>
            <w:r w:rsidRPr="369B7D2F">
              <w:rPr>
                <w:sz w:val="28"/>
                <w:szCs w:val="28"/>
              </w:rPr>
              <w:lastRenderedPageBreak/>
              <w:t>Elf ears</w:t>
            </w:r>
          </w:p>
          <w:p w14:paraId="66D13901" w14:textId="7F721B28" w:rsidR="369B7D2F" w:rsidRDefault="369B7D2F" w:rsidP="369B7D2F">
            <w:pPr>
              <w:jc w:val="center"/>
              <w:rPr>
                <w:sz w:val="28"/>
                <w:szCs w:val="28"/>
              </w:rPr>
            </w:pPr>
          </w:p>
          <w:p w14:paraId="5E394DA7" w14:textId="4761A7A6" w:rsidR="005B0965" w:rsidRPr="002B2D5B" w:rsidRDefault="369B7D2F" w:rsidP="369B7D2F">
            <w:pPr>
              <w:jc w:val="center"/>
              <w:rPr>
                <w:sz w:val="28"/>
                <w:szCs w:val="28"/>
              </w:rPr>
            </w:pPr>
            <w:proofErr w:type="spellStart"/>
            <w:r w:rsidRPr="369B7D2F">
              <w:rPr>
                <w:sz w:val="28"/>
                <w:szCs w:val="28"/>
              </w:rPr>
              <w:t>IPads</w:t>
            </w:r>
            <w:proofErr w:type="spellEnd"/>
          </w:p>
          <w:p w14:paraId="59184418" w14:textId="2DD58BA5" w:rsidR="005B0965" w:rsidRPr="002B2D5B" w:rsidRDefault="005B0965" w:rsidP="369B7D2F">
            <w:pPr>
              <w:jc w:val="center"/>
              <w:rPr>
                <w:sz w:val="28"/>
                <w:szCs w:val="28"/>
              </w:rPr>
            </w:pPr>
          </w:p>
          <w:p w14:paraId="313BD4B2" w14:textId="0061F0CF" w:rsidR="005B0965" w:rsidRPr="002B2D5B" w:rsidRDefault="53A91AF0" w:rsidP="53A91AF0">
            <w:pPr>
              <w:spacing w:line="259" w:lineRule="auto"/>
              <w:jc w:val="center"/>
              <w:rPr>
                <w:sz w:val="28"/>
                <w:szCs w:val="28"/>
              </w:rPr>
            </w:pPr>
            <w:r w:rsidRPr="53A91AF0">
              <w:rPr>
                <w:sz w:val="28"/>
                <w:szCs w:val="28"/>
              </w:rPr>
              <w:t>Lollipop sticks</w:t>
            </w:r>
          </w:p>
          <w:p w14:paraId="6FED4865" w14:textId="1D7A8BE2" w:rsidR="005B0965" w:rsidRPr="002B2D5B" w:rsidRDefault="005B0965" w:rsidP="53A91AF0">
            <w:pPr>
              <w:jc w:val="center"/>
              <w:rPr>
                <w:sz w:val="28"/>
                <w:szCs w:val="28"/>
              </w:rPr>
            </w:pPr>
          </w:p>
          <w:p w14:paraId="44A96740" w14:textId="07BE73A6" w:rsidR="005B0965" w:rsidRPr="002B2D5B" w:rsidRDefault="799AD2D3" w:rsidP="799AD2D3">
            <w:pPr>
              <w:jc w:val="center"/>
              <w:rPr>
                <w:sz w:val="28"/>
                <w:szCs w:val="28"/>
              </w:rPr>
            </w:pPr>
            <w:r w:rsidRPr="799AD2D3">
              <w:rPr>
                <w:sz w:val="28"/>
                <w:szCs w:val="28"/>
              </w:rPr>
              <w:t>WAGOLL</w:t>
            </w:r>
          </w:p>
          <w:p w14:paraId="18850222" w14:textId="1A24F4F4" w:rsidR="005B0965" w:rsidRPr="002B2D5B" w:rsidRDefault="005B0965" w:rsidP="799AD2D3">
            <w:pPr>
              <w:jc w:val="center"/>
              <w:rPr>
                <w:sz w:val="28"/>
                <w:szCs w:val="28"/>
              </w:rPr>
            </w:pPr>
          </w:p>
          <w:p w14:paraId="73A5E4AB" w14:textId="096337F6" w:rsidR="005B0965" w:rsidRPr="002B2D5B" w:rsidRDefault="799AD2D3" w:rsidP="799AD2D3">
            <w:pPr>
              <w:jc w:val="center"/>
              <w:rPr>
                <w:sz w:val="28"/>
                <w:szCs w:val="28"/>
              </w:rPr>
            </w:pPr>
            <w:r w:rsidRPr="799AD2D3">
              <w:rPr>
                <w:sz w:val="28"/>
                <w:szCs w:val="28"/>
              </w:rPr>
              <w:t>Prompt sheet to support learning</w:t>
            </w:r>
          </w:p>
        </w:tc>
      </w:tr>
      <w:tr w:rsidR="002B2D5B" w:rsidRPr="002B2D5B" w14:paraId="78EBC3C5" w14:textId="77777777" w:rsidTr="7E3808B7">
        <w:trPr>
          <w:trHeight w:val="2051"/>
        </w:trPr>
        <w:tc>
          <w:tcPr>
            <w:tcW w:w="1249" w:type="dxa"/>
          </w:tcPr>
          <w:p w14:paraId="12989264" w14:textId="77777777" w:rsidR="002B2D5B" w:rsidRPr="002B2D5B" w:rsidRDefault="002B2D5B" w:rsidP="0A8633EC">
            <w:pPr>
              <w:jc w:val="center"/>
              <w:rPr>
                <w:b/>
                <w:bCs/>
              </w:rPr>
            </w:pPr>
          </w:p>
          <w:p w14:paraId="0234BE87" w14:textId="77777777" w:rsidR="002B2D5B" w:rsidRPr="002B2D5B" w:rsidRDefault="002B2D5B" w:rsidP="0A8633EC">
            <w:pPr>
              <w:jc w:val="center"/>
              <w:rPr>
                <w:b/>
                <w:bCs/>
              </w:rPr>
            </w:pPr>
          </w:p>
          <w:p w14:paraId="3C7DFD5C" w14:textId="77777777" w:rsidR="002B2D5B" w:rsidRPr="002B2D5B" w:rsidRDefault="0A8633EC" w:rsidP="0A8633EC">
            <w:pPr>
              <w:jc w:val="center"/>
              <w:rPr>
                <w:b/>
                <w:bCs/>
              </w:rPr>
            </w:pPr>
            <w:r w:rsidRPr="0A8633EC">
              <w:rPr>
                <w:b/>
                <w:bCs/>
              </w:rPr>
              <w:t>Plenary</w:t>
            </w:r>
          </w:p>
        </w:tc>
        <w:tc>
          <w:tcPr>
            <w:tcW w:w="4971" w:type="dxa"/>
          </w:tcPr>
          <w:p w14:paraId="483EB441" w14:textId="2AC5A196" w:rsidR="002B2D5B" w:rsidRPr="002B2D5B" w:rsidRDefault="002B2D5B" w:rsidP="0A8633EC">
            <w:pPr>
              <w:rPr>
                <w:sz w:val="28"/>
                <w:szCs w:val="28"/>
              </w:rPr>
            </w:pPr>
          </w:p>
        </w:tc>
        <w:tc>
          <w:tcPr>
            <w:tcW w:w="4971" w:type="dxa"/>
          </w:tcPr>
          <w:p w14:paraId="0E61511D" w14:textId="77777777" w:rsidR="002B2D5B" w:rsidRPr="002B2D5B" w:rsidRDefault="002B2D5B" w:rsidP="0A8633EC">
            <w:pPr>
              <w:rPr>
                <w:sz w:val="28"/>
                <w:szCs w:val="28"/>
              </w:rPr>
            </w:pPr>
          </w:p>
          <w:p w14:paraId="46716F0C" w14:textId="77777777" w:rsidR="002B2D5B" w:rsidRPr="002B2D5B" w:rsidRDefault="002B2D5B" w:rsidP="0A8633EC">
            <w:pPr>
              <w:jc w:val="center"/>
              <w:rPr>
                <w:sz w:val="28"/>
                <w:szCs w:val="28"/>
              </w:rPr>
            </w:pPr>
          </w:p>
        </w:tc>
        <w:tc>
          <w:tcPr>
            <w:tcW w:w="2903" w:type="dxa"/>
          </w:tcPr>
          <w:p w14:paraId="08BDEAF7" w14:textId="26B32A1C" w:rsidR="000C3858" w:rsidRPr="002B2D5B" w:rsidRDefault="0A8633EC" w:rsidP="0A8633EC">
            <w:pPr>
              <w:jc w:val="center"/>
              <w:rPr>
                <w:sz w:val="28"/>
                <w:szCs w:val="28"/>
              </w:rPr>
            </w:pPr>
            <w:r w:rsidRPr="0A8633EC">
              <w:rPr>
                <w:sz w:val="28"/>
                <w:szCs w:val="28"/>
              </w:rPr>
              <w:t xml:space="preserve"> </w:t>
            </w:r>
          </w:p>
        </w:tc>
      </w:tr>
    </w:tbl>
    <w:p w14:paraId="21627C5E" w14:textId="4D32C744" w:rsidR="004E1B77" w:rsidRPr="00D46A8E" w:rsidRDefault="004E1B77" w:rsidP="0A8633EC">
      <w:pPr>
        <w:tabs>
          <w:tab w:val="left" w:pos="12758"/>
        </w:tabs>
        <w:rPr>
          <w:sz w:val="28"/>
          <w:szCs w:val="28"/>
        </w:rPr>
      </w:pPr>
    </w:p>
    <w:p w14:paraId="1283188B" w14:textId="77777777" w:rsidR="00645E24" w:rsidRPr="00D46A8E" w:rsidRDefault="00645E24" w:rsidP="00B24C18">
      <w:pPr>
        <w:pStyle w:val="Heading1"/>
        <w:rPr>
          <w:sz w:val="28"/>
          <w:szCs w:val="28"/>
        </w:rPr>
      </w:pPr>
    </w:p>
    <w:p w14:paraId="4A514B70" w14:textId="77777777" w:rsidR="00EF0BE1" w:rsidRPr="00D46A8E" w:rsidRDefault="00EF0BE1" w:rsidP="00EF0BE1">
      <w:pPr>
        <w:rPr>
          <w:sz w:val="28"/>
          <w:szCs w:val="28"/>
        </w:rPr>
      </w:pPr>
    </w:p>
    <w:p w14:paraId="2BC7D158" w14:textId="77777777" w:rsidR="00EF0BE1" w:rsidRPr="00D46A8E" w:rsidRDefault="00EF0BE1" w:rsidP="00EF0BE1">
      <w:pPr>
        <w:rPr>
          <w:sz w:val="28"/>
          <w:szCs w:val="28"/>
        </w:rPr>
      </w:pPr>
    </w:p>
    <w:p w14:paraId="2BB6E5A7" w14:textId="77777777" w:rsidR="00EF0BE1" w:rsidRPr="00D46A8E" w:rsidRDefault="00EF0BE1" w:rsidP="00EF0BE1">
      <w:pPr>
        <w:rPr>
          <w:sz w:val="28"/>
          <w:szCs w:val="28"/>
        </w:rPr>
      </w:pPr>
    </w:p>
    <w:p w14:paraId="2294F27D" w14:textId="77777777" w:rsidR="00EF0BE1" w:rsidRPr="00D46A8E" w:rsidRDefault="00EF0BE1" w:rsidP="00EF0BE1">
      <w:pPr>
        <w:rPr>
          <w:sz w:val="28"/>
          <w:szCs w:val="28"/>
        </w:rPr>
      </w:pPr>
    </w:p>
    <w:p w14:paraId="47276F70" w14:textId="77777777" w:rsidR="00EF0BE1" w:rsidRPr="00D46A8E" w:rsidRDefault="00EF0BE1" w:rsidP="00EF0BE1">
      <w:pPr>
        <w:rPr>
          <w:sz w:val="28"/>
          <w:szCs w:val="28"/>
        </w:rPr>
      </w:pPr>
    </w:p>
    <w:p w14:paraId="4EEB0736" w14:textId="77777777" w:rsidR="00EF0BE1" w:rsidRPr="00D46A8E" w:rsidRDefault="00EF0BE1" w:rsidP="00EF0BE1">
      <w:pPr>
        <w:rPr>
          <w:sz w:val="28"/>
          <w:szCs w:val="28"/>
        </w:rPr>
      </w:pPr>
    </w:p>
    <w:p w14:paraId="29806F32" w14:textId="77777777" w:rsidR="00EF0BE1" w:rsidRPr="00D46A8E" w:rsidRDefault="00EF0BE1" w:rsidP="00EF0BE1">
      <w:pPr>
        <w:rPr>
          <w:sz w:val="28"/>
          <w:szCs w:val="28"/>
        </w:rPr>
      </w:pPr>
    </w:p>
    <w:p w14:paraId="3F369D11" w14:textId="77777777" w:rsidR="00EF0BE1" w:rsidRPr="00D46A8E" w:rsidRDefault="00EF0BE1" w:rsidP="00EF0BE1">
      <w:pPr>
        <w:rPr>
          <w:sz w:val="28"/>
          <w:szCs w:val="28"/>
        </w:rPr>
      </w:pPr>
    </w:p>
    <w:p w14:paraId="2D346F17" w14:textId="77777777" w:rsidR="00EF0BE1" w:rsidRPr="00D46A8E" w:rsidRDefault="00EF0BE1" w:rsidP="00EF0BE1">
      <w:pPr>
        <w:rPr>
          <w:sz w:val="28"/>
          <w:szCs w:val="28"/>
        </w:rPr>
      </w:pPr>
    </w:p>
    <w:p w14:paraId="4F969DFF" w14:textId="77777777" w:rsidR="00EF0BE1" w:rsidRPr="00D46A8E" w:rsidRDefault="00EF0BE1" w:rsidP="00EF0BE1">
      <w:pPr>
        <w:rPr>
          <w:sz w:val="28"/>
          <w:szCs w:val="28"/>
        </w:rPr>
      </w:pPr>
    </w:p>
    <w:p w14:paraId="603814E7" w14:textId="77777777" w:rsidR="00EF0BE1" w:rsidRPr="00D46A8E" w:rsidRDefault="00EF0BE1" w:rsidP="00EF0BE1">
      <w:pPr>
        <w:rPr>
          <w:sz w:val="28"/>
          <w:szCs w:val="28"/>
        </w:rPr>
      </w:pPr>
    </w:p>
    <w:p w14:paraId="6286D6E1" w14:textId="77777777" w:rsidR="00EF0BE1" w:rsidRPr="00D46A8E" w:rsidRDefault="00EF0BE1" w:rsidP="00EF0BE1">
      <w:pPr>
        <w:rPr>
          <w:sz w:val="28"/>
          <w:szCs w:val="28"/>
        </w:rPr>
      </w:pPr>
    </w:p>
    <w:p w14:paraId="69EE6455" w14:textId="77777777" w:rsidR="00EF0BE1" w:rsidRPr="00D46A8E" w:rsidRDefault="00EF0BE1" w:rsidP="00EF0BE1">
      <w:pPr>
        <w:rPr>
          <w:sz w:val="28"/>
          <w:szCs w:val="28"/>
        </w:rPr>
      </w:pPr>
    </w:p>
    <w:p w14:paraId="798BEE9C" w14:textId="77777777" w:rsidR="00EF0BE1" w:rsidRPr="00D46A8E" w:rsidRDefault="00EF0BE1" w:rsidP="00EF0BE1">
      <w:pPr>
        <w:rPr>
          <w:sz w:val="28"/>
          <w:szCs w:val="28"/>
        </w:rPr>
      </w:pPr>
    </w:p>
    <w:p w14:paraId="084DDFCB" w14:textId="77777777" w:rsidR="00EF0BE1" w:rsidRPr="00D46A8E" w:rsidRDefault="00EF0BE1" w:rsidP="00EF0BE1">
      <w:pPr>
        <w:rPr>
          <w:sz w:val="28"/>
          <w:szCs w:val="28"/>
        </w:rPr>
      </w:pPr>
    </w:p>
    <w:p w14:paraId="2E8F31CF" w14:textId="77777777" w:rsidR="00EF0BE1" w:rsidRPr="00D46A8E" w:rsidRDefault="00EF0BE1" w:rsidP="00EF0BE1">
      <w:pPr>
        <w:rPr>
          <w:sz w:val="28"/>
          <w:szCs w:val="28"/>
        </w:rPr>
      </w:pPr>
    </w:p>
    <w:p w14:paraId="46769B7B" w14:textId="77777777" w:rsidR="00EF0BE1" w:rsidRPr="00D46A8E" w:rsidRDefault="00EF0BE1" w:rsidP="00EF0BE1">
      <w:pPr>
        <w:rPr>
          <w:sz w:val="28"/>
          <w:szCs w:val="28"/>
        </w:rPr>
      </w:pPr>
    </w:p>
    <w:p w14:paraId="4F3789E3" w14:textId="77777777" w:rsidR="00EF0BE1" w:rsidRPr="00D46A8E" w:rsidRDefault="00EF0BE1" w:rsidP="00EF0BE1">
      <w:pPr>
        <w:rPr>
          <w:sz w:val="28"/>
          <w:szCs w:val="28"/>
        </w:rPr>
      </w:pPr>
    </w:p>
    <w:p w14:paraId="20B198E4" w14:textId="77777777" w:rsidR="00EF0BE1" w:rsidRPr="00D46A8E" w:rsidRDefault="00EF0BE1" w:rsidP="00EF0BE1">
      <w:pPr>
        <w:rPr>
          <w:sz w:val="28"/>
          <w:szCs w:val="28"/>
        </w:rPr>
      </w:pPr>
    </w:p>
    <w:p w14:paraId="58432AFC" w14:textId="77777777" w:rsidR="00EF0BE1" w:rsidRPr="00D46A8E" w:rsidRDefault="00EF0BE1" w:rsidP="00EF0BE1">
      <w:pPr>
        <w:rPr>
          <w:sz w:val="28"/>
          <w:szCs w:val="28"/>
        </w:rPr>
      </w:pPr>
    </w:p>
    <w:p w14:paraId="23D4DC51" w14:textId="77777777" w:rsidR="00EF0BE1" w:rsidRPr="00D46A8E" w:rsidRDefault="00EF0BE1" w:rsidP="00EF0BE1">
      <w:pPr>
        <w:rPr>
          <w:sz w:val="28"/>
          <w:szCs w:val="28"/>
        </w:rPr>
      </w:pPr>
    </w:p>
    <w:p w14:paraId="3814CFF1" w14:textId="77777777" w:rsidR="00EF0BE1" w:rsidRPr="00D46A8E" w:rsidRDefault="00EF0BE1" w:rsidP="00EF0BE1">
      <w:pPr>
        <w:rPr>
          <w:sz w:val="28"/>
          <w:szCs w:val="28"/>
        </w:rPr>
      </w:pPr>
    </w:p>
    <w:p w14:paraId="117A1317" w14:textId="77777777" w:rsidR="00EF0BE1" w:rsidRPr="00D46A8E" w:rsidRDefault="00EF0BE1" w:rsidP="00EF0BE1">
      <w:pPr>
        <w:rPr>
          <w:sz w:val="28"/>
          <w:szCs w:val="28"/>
        </w:rPr>
      </w:pPr>
    </w:p>
    <w:p w14:paraId="33FC4CE7" w14:textId="77777777" w:rsidR="00DB1D3B" w:rsidRDefault="00DB1D3B" w:rsidP="00EF0BE1">
      <w:pPr>
        <w:rPr>
          <w:sz w:val="28"/>
          <w:szCs w:val="28"/>
        </w:rPr>
        <w:sectPr w:rsidR="00DB1D3B" w:rsidSect="00A53AE4">
          <w:pgSz w:w="16840" w:h="11900" w:orient="landscape"/>
          <w:pgMar w:top="1440" w:right="1440" w:bottom="1440" w:left="794" w:header="720" w:footer="720" w:gutter="0"/>
          <w:cols w:space="720"/>
          <w:docGrid w:linePitch="360"/>
        </w:sectPr>
      </w:pPr>
    </w:p>
    <w:p w14:paraId="12A401DF" w14:textId="6525B3C2" w:rsidR="00825827" w:rsidRPr="00825827" w:rsidRDefault="0A8633EC" w:rsidP="0A8633EC">
      <w:pPr>
        <w:jc w:val="center"/>
        <w:rPr>
          <w:b/>
          <w:bCs/>
          <w:sz w:val="28"/>
          <w:szCs w:val="28"/>
        </w:rPr>
      </w:pPr>
      <w:r w:rsidRPr="0A8633EC">
        <w:rPr>
          <w:b/>
          <w:bCs/>
          <w:sz w:val="28"/>
          <w:szCs w:val="28"/>
        </w:rPr>
        <w:lastRenderedPageBreak/>
        <w:t>Lesson Plan – Phase 1</w:t>
      </w:r>
    </w:p>
    <w:p w14:paraId="38E88527" w14:textId="77777777" w:rsidR="00825827" w:rsidRPr="00825827" w:rsidRDefault="0A8633EC" w:rsidP="0A8633EC">
      <w:pPr>
        <w:jc w:val="center"/>
        <w:rPr>
          <w:b/>
          <w:bCs/>
          <w:sz w:val="28"/>
          <w:szCs w:val="28"/>
        </w:rPr>
      </w:pPr>
      <w:r w:rsidRPr="0A8633EC">
        <w:rPr>
          <w:b/>
          <w:bCs/>
          <w:sz w:val="28"/>
          <w:szCs w:val="28"/>
        </w:rPr>
        <w:t>Evaluation of the Learning Experience</w:t>
      </w:r>
    </w:p>
    <w:p w14:paraId="4B490B66" w14:textId="77777777" w:rsidR="00825827" w:rsidRPr="00825827" w:rsidRDefault="0A8633EC" w:rsidP="0A8633EC">
      <w:pPr>
        <w:jc w:val="center"/>
        <w:rPr>
          <w:b/>
          <w:bCs/>
          <w:sz w:val="28"/>
          <w:szCs w:val="28"/>
        </w:rPr>
      </w:pPr>
      <w:r w:rsidRPr="0A8633EC">
        <w:rPr>
          <w:b/>
          <w:bCs/>
          <w:sz w:val="28"/>
          <w:szCs w:val="28"/>
        </w:rPr>
        <w:t>(include references to QTS)</w:t>
      </w:r>
    </w:p>
    <w:p w14:paraId="4C4726EA" w14:textId="77777777" w:rsidR="00825827" w:rsidRPr="00825827" w:rsidRDefault="00825827" w:rsidP="0A8633EC">
      <w:pPr>
        <w:rPr>
          <w:sz w:val="28"/>
          <w:szCs w:val="28"/>
        </w:rPr>
      </w:pPr>
    </w:p>
    <w:tbl>
      <w:tblPr>
        <w:tblStyle w:val="TableGrid3"/>
        <w:tblW w:w="0" w:type="auto"/>
        <w:tblLook w:val="04A0" w:firstRow="1" w:lastRow="0" w:firstColumn="1" w:lastColumn="0" w:noHBand="0" w:noVBand="1"/>
      </w:tblPr>
      <w:tblGrid>
        <w:gridCol w:w="1980"/>
        <w:gridCol w:w="7030"/>
      </w:tblGrid>
      <w:tr w:rsidR="00825827" w:rsidRPr="00825827" w14:paraId="6EC3CAA8" w14:textId="77777777" w:rsidTr="799AD2D3">
        <w:tc>
          <w:tcPr>
            <w:tcW w:w="9010" w:type="dxa"/>
            <w:gridSpan w:val="2"/>
            <w:shd w:val="clear" w:color="auto" w:fill="D9E2F3" w:themeFill="accent1" w:themeFillTint="33"/>
          </w:tcPr>
          <w:p w14:paraId="60ACB732" w14:textId="77777777" w:rsidR="00825827" w:rsidRPr="00825827" w:rsidRDefault="0A8633EC" w:rsidP="0A8633EC">
            <w:pPr>
              <w:rPr>
                <w:b/>
                <w:bCs/>
              </w:rPr>
            </w:pPr>
            <w:r w:rsidRPr="0A8633EC">
              <w:rPr>
                <w:b/>
                <w:bCs/>
              </w:rPr>
              <w:t>Evaluation of Pupil Learning</w:t>
            </w:r>
          </w:p>
          <w:p w14:paraId="5CFCF159" w14:textId="77777777" w:rsidR="00825827" w:rsidRPr="00825827" w:rsidRDefault="00825827" w:rsidP="0A8633EC">
            <w:pPr>
              <w:rPr>
                <w:sz w:val="20"/>
                <w:szCs w:val="20"/>
              </w:rPr>
            </w:pPr>
          </w:p>
        </w:tc>
      </w:tr>
      <w:tr w:rsidR="00825827" w:rsidRPr="00825827" w14:paraId="3062B5D2" w14:textId="77777777" w:rsidTr="799AD2D3">
        <w:tc>
          <w:tcPr>
            <w:tcW w:w="1980" w:type="dxa"/>
            <w:shd w:val="clear" w:color="auto" w:fill="D9E2F3" w:themeFill="accent1" w:themeFillTint="33"/>
          </w:tcPr>
          <w:p w14:paraId="68427B60" w14:textId="5DB54463" w:rsidR="00825827" w:rsidRPr="00825827" w:rsidRDefault="799AD2D3" w:rsidP="799AD2D3">
            <w:r w:rsidRPr="799AD2D3">
              <w:t>Evidence of Learning (including attitude to learning over time))</w:t>
            </w:r>
          </w:p>
        </w:tc>
        <w:tc>
          <w:tcPr>
            <w:tcW w:w="7030" w:type="dxa"/>
          </w:tcPr>
          <w:p w14:paraId="2C69BCEC" w14:textId="3FB2F5E3" w:rsidR="00825827" w:rsidRPr="00825827" w:rsidRDefault="799AD2D3" w:rsidP="799AD2D3">
            <w:r w:rsidRPr="799AD2D3">
              <w:t>Some children understood the Welsh sentences and others did not. Continuing practice is necessary to reinforce their learning and ensure they do not simply forget what they have learned.</w:t>
            </w:r>
          </w:p>
          <w:p w14:paraId="0B19D305" w14:textId="5A74CF8A" w:rsidR="00825827" w:rsidRPr="00825827" w:rsidRDefault="00825827" w:rsidP="799AD2D3"/>
          <w:p w14:paraId="1973B24F" w14:textId="7F0DC7DE" w:rsidR="00825827" w:rsidRPr="00825827" w:rsidRDefault="799AD2D3" w:rsidP="799AD2D3">
            <w:r w:rsidRPr="799AD2D3">
              <w:t>Record on Monday</w:t>
            </w:r>
          </w:p>
          <w:p w14:paraId="38BC71B3" w14:textId="09477AE6" w:rsidR="00825827" w:rsidRPr="00825827" w:rsidRDefault="00825827" w:rsidP="799AD2D3"/>
        </w:tc>
      </w:tr>
      <w:tr w:rsidR="00825827" w:rsidRPr="00825827" w14:paraId="1698B253" w14:textId="77777777" w:rsidTr="799AD2D3">
        <w:trPr>
          <w:trHeight w:val="437"/>
        </w:trPr>
        <w:tc>
          <w:tcPr>
            <w:tcW w:w="1980" w:type="dxa"/>
            <w:shd w:val="clear" w:color="auto" w:fill="D9E2F3" w:themeFill="accent1" w:themeFillTint="33"/>
          </w:tcPr>
          <w:p w14:paraId="55E6124E" w14:textId="6991777A" w:rsidR="00825827" w:rsidRPr="00825827" w:rsidRDefault="799AD2D3" w:rsidP="799AD2D3">
            <w:r w:rsidRPr="799AD2D3">
              <w:t>Next Steps for Progress</w:t>
            </w:r>
          </w:p>
          <w:p w14:paraId="76590C14" w14:textId="77777777" w:rsidR="00825827" w:rsidRPr="00825827" w:rsidRDefault="00825827" w:rsidP="799AD2D3"/>
        </w:tc>
        <w:tc>
          <w:tcPr>
            <w:tcW w:w="7030" w:type="dxa"/>
          </w:tcPr>
          <w:p w14:paraId="513161FC" w14:textId="1A181F08" w:rsidR="00825827" w:rsidRPr="00825827" w:rsidRDefault="799AD2D3" w:rsidP="799AD2D3">
            <w:r w:rsidRPr="799AD2D3">
              <w:t>Children should practice using these simple questions in order to ask and answer questions about themselves and others. Going over Welsh phonics would be useful to ensure that the children know how to sound out and say welsh words as they decode with English phonics sounds.</w:t>
            </w:r>
          </w:p>
          <w:p w14:paraId="6E88F129" w14:textId="77777777" w:rsidR="00825827" w:rsidRPr="00825827" w:rsidRDefault="00825827" w:rsidP="799AD2D3"/>
        </w:tc>
      </w:tr>
    </w:tbl>
    <w:p w14:paraId="7AFDDA83" w14:textId="77777777" w:rsidR="00825827" w:rsidRPr="00825827" w:rsidRDefault="00825827" w:rsidP="799AD2D3"/>
    <w:p w14:paraId="77B4D4EA" w14:textId="77777777" w:rsidR="00825827" w:rsidRPr="00825827" w:rsidRDefault="00825827" w:rsidP="799AD2D3"/>
    <w:tbl>
      <w:tblPr>
        <w:tblStyle w:val="TableGrid3"/>
        <w:tblW w:w="0" w:type="auto"/>
        <w:tblLook w:val="04A0" w:firstRow="1" w:lastRow="0" w:firstColumn="1" w:lastColumn="0" w:noHBand="0" w:noVBand="1"/>
      </w:tblPr>
      <w:tblGrid>
        <w:gridCol w:w="1838"/>
        <w:gridCol w:w="7172"/>
      </w:tblGrid>
      <w:tr w:rsidR="00825827" w:rsidRPr="00825827" w14:paraId="14855D56" w14:textId="77777777" w:rsidTr="799AD2D3">
        <w:tc>
          <w:tcPr>
            <w:tcW w:w="9010" w:type="dxa"/>
            <w:gridSpan w:val="2"/>
            <w:shd w:val="clear" w:color="auto" w:fill="D9E2F3" w:themeFill="accent1" w:themeFillTint="33"/>
          </w:tcPr>
          <w:p w14:paraId="6F5902A0" w14:textId="38824899" w:rsidR="00825827" w:rsidRPr="00825827" w:rsidRDefault="799AD2D3" w:rsidP="799AD2D3">
            <w:pPr>
              <w:rPr>
                <w:b/>
                <w:bCs/>
              </w:rPr>
            </w:pPr>
            <w:r w:rsidRPr="799AD2D3">
              <w:rPr>
                <w:b/>
                <w:bCs/>
              </w:rPr>
              <w:t>Reflective Analysis of Teaching and Strategies For Development – including justification/rationale for pedagogical choices</w:t>
            </w:r>
          </w:p>
          <w:p w14:paraId="44C6AA70" w14:textId="77777777" w:rsidR="00825827" w:rsidRPr="00825827" w:rsidRDefault="00825827" w:rsidP="799AD2D3"/>
        </w:tc>
      </w:tr>
      <w:tr w:rsidR="00825827" w:rsidRPr="00825827" w14:paraId="34E27A9A" w14:textId="77777777" w:rsidTr="799AD2D3">
        <w:tc>
          <w:tcPr>
            <w:tcW w:w="1838" w:type="dxa"/>
            <w:shd w:val="clear" w:color="auto" w:fill="D9E2F3" w:themeFill="accent1" w:themeFillTint="33"/>
          </w:tcPr>
          <w:p w14:paraId="5B5A6D21" w14:textId="77777777" w:rsidR="00825827" w:rsidRPr="00825827" w:rsidRDefault="799AD2D3" w:rsidP="799AD2D3">
            <w:r w:rsidRPr="799AD2D3">
              <w:t xml:space="preserve">Evidence of my Effective Practice </w:t>
            </w:r>
          </w:p>
          <w:p w14:paraId="3719705E" w14:textId="77777777" w:rsidR="00825827" w:rsidRPr="00825827" w:rsidRDefault="00825827" w:rsidP="799AD2D3"/>
          <w:p w14:paraId="65F896C5" w14:textId="77777777" w:rsidR="00825827" w:rsidRPr="00825827" w:rsidRDefault="00825827" w:rsidP="799AD2D3"/>
        </w:tc>
        <w:tc>
          <w:tcPr>
            <w:tcW w:w="7172" w:type="dxa"/>
          </w:tcPr>
          <w:p w14:paraId="0FB9EAF2" w14:textId="55DFD1D5" w:rsidR="00825827" w:rsidRPr="00825827" w:rsidRDefault="799AD2D3" w:rsidP="799AD2D3">
            <w:r w:rsidRPr="799AD2D3">
              <w:t>Most children engaged with their partner well.</w:t>
            </w:r>
          </w:p>
          <w:p w14:paraId="5941EB3E" w14:textId="1A62FD9C" w:rsidR="00825827" w:rsidRPr="00825827" w:rsidRDefault="799AD2D3" w:rsidP="799AD2D3">
            <w:r w:rsidRPr="799AD2D3">
              <w:t>Realised that 4 questions were too difficult and changed to three during the lesson, adapting the plan.</w:t>
            </w:r>
          </w:p>
          <w:p w14:paraId="453F6632" w14:textId="5C4A89F2" w:rsidR="00825827" w:rsidRPr="00825827" w:rsidRDefault="799AD2D3" w:rsidP="799AD2D3">
            <w:r w:rsidRPr="799AD2D3">
              <w:t>Listened to mentors advise and gave children numbers 1 and 2, then told the 1 would be the child and 2 would be the elf.</w:t>
            </w:r>
          </w:p>
          <w:p w14:paraId="3F6F0D80" w14:textId="40837819" w:rsidR="00825827" w:rsidRPr="00825827" w:rsidRDefault="799AD2D3" w:rsidP="799AD2D3">
            <w:r w:rsidRPr="799AD2D3">
              <w:t>Children enjoyed making the elf ears, this activity was successful.</w:t>
            </w:r>
          </w:p>
          <w:p w14:paraId="471612F7" w14:textId="0080B887" w:rsidR="00825827" w:rsidRPr="00825827" w:rsidRDefault="00825827" w:rsidP="799AD2D3"/>
        </w:tc>
      </w:tr>
      <w:tr w:rsidR="00825827" w:rsidRPr="00825827" w14:paraId="39A72438" w14:textId="77777777" w:rsidTr="799AD2D3">
        <w:trPr>
          <w:trHeight w:val="437"/>
        </w:trPr>
        <w:tc>
          <w:tcPr>
            <w:tcW w:w="1838" w:type="dxa"/>
            <w:shd w:val="clear" w:color="auto" w:fill="D9E2F3" w:themeFill="accent1" w:themeFillTint="33"/>
          </w:tcPr>
          <w:p w14:paraId="6F863CDC" w14:textId="77777777" w:rsidR="00825827" w:rsidRPr="00825827" w:rsidRDefault="799AD2D3" w:rsidP="799AD2D3">
            <w:r w:rsidRPr="799AD2D3">
              <w:t>Areas for my Development</w:t>
            </w:r>
          </w:p>
          <w:p w14:paraId="0BD9B8BD" w14:textId="77777777" w:rsidR="00825827" w:rsidRPr="00825827" w:rsidRDefault="00825827" w:rsidP="799AD2D3"/>
          <w:p w14:paraId="3A90E508" w14:textId="77777777" w:rsidR="00825827" w:rsidRPr="00825827" w:rsidRDefault="799AD2D3" w:rsidP="799AD2D3">
            <w:r w:rsidRPr="799AD2D3">
              <w:t>Personal Targets for Progress</w:t>
            </w:r>
          </w:p>
          <w:p w14:paraId="63AF2A7D" w14:textId="77777777" w:rsidR="00825827" w:rsidRPr="00825827" w:rsidRDefault="00825827" w:rsidP="799AD2D3"/>
        </w:tc>
        <w:tc>
          <w:tcPr>
            <w:tcW w:w="7172" w:type="dxa"/>
          </w:tcPr>
          <w:p w14:paraId="51FDDB4B" w14:textId="2FF06520" w:rsidR="00825827" w:rsidRPr="00825827" w:rsidRDefault="799AD2D3" w:rsidP="799AD2D3">
            <w:r w:rsidRPr="799AD2D3">
              <w:t>Some children did not participate well. Perhaps these children did not understand the task, going forward I need to ensure that every child understands the task.</w:t>
            </w:r>
          </w:p>
          <w:p w14:paraId="1CEE964C" w14:textId="38FB434E" w:rsidR="799AD2D3" w:rsidRDefault="799AD2D3" w:rsidP="799AD2D3">
            <w:r w:rsidRPr="799AD2D3">
              <w:t>The LSA activity and teacher activity were too similar so it seemed repetitive. Next time I would create a sheet that children can fill in welsh words or phrases that they know. However, the LSA activity was necessary as learning 3 new welsh phrases would be very difficult in 20 minutes. This activity supported the questions and answers they learned with me.</w:t>
            </w:r>
          </w:p>
          <w:p w14:paraId="3645A4BE" w14:textId="42103001" w:rsidR="00825827" w:rsidRPr="00825827" w:rsidRDefault="799AD2D3" w:rsidP="799AD2D3">
            <w:r w:rsidRPr="799AD2D3">
              <w:t xml:space="preserve">Teaching a new language is an area I need to work on and practice as I found it quite difficult and am not confident with how to deliver Welsh phrases to children who don’t understand it. </w:t>
            </w:r>
          </w:p>
          <w:p w14:paraId="1303C1CE" w14:textId="0A7637AF" w:rsidR="00825827" w:rsidRPr="00825827" w:rsidRDefault="799AD2D3" w:rsidP="799AD2D3">
            <w:r w:rsidRPr="799AD2D3">
              <w:t>I could have differentiated the questions, some children learn 2 phrases, some 3 etc.</w:t>
            </w:r>
          </w:p>
          <w:p w14:paraId="53B7D9BC" w14:textId="0AA038EA" w:rsidR="00825827" w:rsidRPr="00825827" w:rsidRDefault="00825827" w:rsidP="799AD2D3"/>
          <w:p w14:paraId="12D2BCF1" w14:textId="40E399F8" w:rsidR="00825827" w:rsidRPr="00825827" w:rsidRDefault="00825827" w:rsidP="799AD2D3"/>
        </w:tc>
      </w:tr>
    </w:tbl>
    <w:p w14:paraId="5C255ACC" w14:textId="77777777" w:rsidR="00825827" w:rsidRPr="00825827" w:rsidRDefault="00825827" w:rsidP="0A8633EC">
      <w:pPr>
        <w:rPr>
          <w:sz w:val="20"/>
          <w:szCs w:val="20"/>
        </w:rPr>
      </w:pPr>
    </w:p>
    <w:p w14:paraId="260116EF" w14:textId="2817868B" w:rsidR="00EF0BE1" w:rsidRDefault="00EF0BE1" w:rsidP="799AD2D3">
      <w:pPr>
        <w:rPr>
          <w:sz w:val="20"/>
          <w:szCs w:val="20"/>
        </w:rPr>
      </w:pPr>
    </w:p>
    <w:sectPr w:rsidR="00EF0BE1"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B277A2" w14:textId="77777777" w:rsidR="00F25EBA" w:rsidRDefault="00F25EBA" w:rsidP="00B24C18">
      <w:r>
        <w:separator/>
      </w:r>
    </w:p>
  </w:endnote>
  <w:endnote w:type="continuationSeparator" w:id="0">
    <w:p w14:paraId="3F0DEA98" w14:textId="77777777" w:rsidR="00F25EBA" w:rsidRDefault="00F25EBA" w:rsidP="00B24C18">
      <w:r>
        <w:continuationSeparator/>
      </w:r>
    </w:p>
  </w:endnote>
  <w:endnote w:type="continuationNotice" w:id="1">
    <w:p w14:paraId="1E8F8862" w14:textId="77777777" w:rsidR="00F25EBA" w:rsidRDefault="00F25E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1236413"/>
      <w:docPartObj>
        <w:docPartGallery w:val="Page Numbers (Bottom of Page)"/>
        <w:docPartUnique/>
      </w:docPartObj>
    </w:sdtPr>
    <w:sdtEndPr>
      <w:rPr>
        <w:noProof/>
      </w:rPr>
    </w:sdtEndPr>
    <w:sdtContent>
      <w:p w14:paraId="46B8C570" w14:textId="3E42A33D" w:rsidR="00B02BEF" w:rsidRDefault="00B02BEF">
        <w:pPr>
          <w:pStyle w:val="Footer"/>
        </w:pPr>
        <w:r>
          <w:fldChar w:fldCharType="begin"/>
        </w:r>
        <w:r>
          <w:instrText xml:space="preserve"> PAGE   \* MERGEFORMAT </w:instrText>
        </w:r>
        <w:r>
          <w:fldChar w:fldCharType="separate"/>
        </w:r>
        <w:r w:rsidR="00BB582B">
          <w:rPr>
            <w:noProof/>
          </w:rPr>
          <w:t>2</w:t>
        </w:r>
        <w:r>
          <w:rPr>
            <w:noProof/>
          </w:rPr>
          <w:fldChar w:fldCharType="end"/>
        </w:r>
      </w:p>
    </w:sdtContent>
  </w:sdt>
  <w:p w14:paraId="5BF63DE8" w14:textId="77777777" w:rsidR="00B02BEF" w:rsidRDefault="00B02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5EFA9E" w14:textId="77777777" w:rsidR="00F25EBA" w:rsidRDefault="00F25EBA" w:rsidP="00B24C18">
      <w:r>
        <w:separator/>
      </w:r>
    </w:p>
  </w:footnote>
  <w:footnote w:type="continuationSeparator" w:id="0">
    <w:p w14:paraId="3694F5D3" w14:textId="77777777" w:rsidR="00F25EBA" w:rsidRDefault="00F25EBA" w:rsidP="00B24C18">
      <w:r>
        <w:continuationSeparator/>
      </w:r>
    </w:p>
  </w:footnote>
  <w:footnote w:type="continuationNotice" w:id="1">
    <w:p w14:paraId="339EE06E" w14:textId="77777777" w:rsidR="00F25EBA" w:rsidRDefault="00F25EB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D9818A" w14:textId="77777777" w:rsidR="00EF0BE1" w:rsidRDefault="00EF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DE053E"/>
    <w:multiLevelType w:val="hybridMultilevel"/>
    <w:tmpl w:val="9CCA9634"/>
    <w:lvl w:ilvl="0" w:tplc="E8AED8A2">
      <w:start w:val="1"/>
      <w:numFmt w:val="bullet"/>
      <w:lvlText w:val=""/>
      <w:lvlJc w:val="left"/>
      <w:pPr>
        <w:ind w:left="720" w:hanging="360"/>
      </w:pPr>
      <w:rPr>
        <w:rFonts w:ascii="Symbol" w:hAnsi="Symbol" w:hint="default"/>
      </w:rPr>
    </w:lvl>
    <w:lvl w:ilvl="1" w:tplc="379A7EC8">
      <w:start w:val="1"/>
      <w:numFmt w:val="bullet"/>
      <w:lvlText w:val="o"/>
      <w:lvlJc w:val="left"/>
      <w:pPr>
        <w:ind w:left="1440" w:hanging="360"/>
      </w:pPr>
      <w:rPr>
        <w:rFonts w:ascii="Courier New" w:hAnsi="Courier New" w:hint="default"/>
      </w:rPr>
    </w:lvl>
    <w:lvl w:ilvl="2" w:tplc="22A8F4BE">
      <w:start w:val="1"/>
      <w:numFmt w:val="bullet"/>
      <w:lvlText w:val=""/>
      <w:lvlJc w:val="left"/>
      <w:pPr>
        <w:ind w:left="2160" w:hanging="360"/>
      </w:pPr>
      <w:rPr>
        <w:rFonts w:ascii="Wingdings" w:hAnsi="Wingdings" w:hint="default"/>
      </w:rPr>
    </w:lvl>
    <w:lvl w:ilvl="3" w:tplc="A0F0AB78">
      <w:start w:val="1"/>
      <w:numFmt w:val="bullet"/>
      <w:lvlText w:val=""/>
      <w:lvlJc w:val="left"/>
      <w:pPr>
        <w:ind w:left="2880" w:hanging="360"/>
      </w:pPr>
      <w:rPr>
        <w:rFonts w:ascii="Symbol" w:hAnsi="Symbol" w:hint="default"/>
      </w:rPr>
    </w:lvl>
    <w:lvl w:ilvl="4" w:tplc="AD3EB268">
      <w:start w:val="1"/>
      <w:numFmt w:val="bullet"/>
      <w:lvlText w:val="o"/>
      <w:lvlJc w:val="left"/>
      <w:pPr>
        <w:ind w:left="3600" w:hanging="360"/>
      </w:pPr>
      <w:rPr>
        <w:rFonts w:ascii="Courier New" w:hAnsi="Courier New" w:hint="default"/>
      </w:rPr>
    </w:lvl>
    <w:lvl w:ilvl="5" w:tplc="F0A0F148">
      <w:start w:val="1"/>
      <w:numFmt w:val="bullet"/>
      <w:lvlText w:val=""/>
      <w:lvlJc w:val="left"/>
      <w:pPr>
        <w:ind w:left="4320" w:hanging="360"/>
      </w:pPr>
      <w:rPr>
        <w:rFonts w:ascii="Wingdings" w:hAnsi="Wingdings" w:hint="default"/>
      </w:rPr>
    </w:lvl>
    <w:lvl w:ilvl="6" w:tplc="E29621F0">
      <w:start w:val="1"/>
      <w:numFmt w:val="bullet"/>
      <w:lvlText w:val=""/>
      <w:lvlJc w:val="left"/>
      <w:pPr>
        <w:ind w:left="5040" w:hanging="360"/>
      </w:pPr>
      <w:rPr>
        <w:rFonts w:ascii="Symbol" w:hAnsi="Symbol" w:hint="default"/>
      </w:rPr>
    </w:lvl>
    <w:lvl w:ilvl="7" w:tplc="69C4E512">
      <w:start w:val="1"/>
      <w:numFmt w:val="bullet"/>
      <w:lvlText w:val="o"/>
      <w:lvlJc w:val="left"/>
      <w:pPr>
        <w:ind w:left="5760" w:hanging="360"/>
      </w:pPr>
      <w:rPr>
        <w:rFonts w:ascii="Courier New" w:hAnsi="Courier New" w:hint="default"/>
      </w:rPr>
    </w:lvl>
    <w:lvl w:ilvl="8" w:tplc="88049046">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847B6"/>
    <w:rsid w:val="000122CB"/>
    <w:rsid w:val="000432F2"/>
    <w:rsid w:val="00045D70"/>
    <w:rsid w:val="00063D4A"/>
    <w:rsid w:val="00074A15"/>
    <w:rsid w:val="000973E5"/>
    <w:rsid w:val="000B6B62"/>
    <w:rsid w:val="000C3858"/>
    <w:rsid w:val="000E5C05"/>
    <w:rsid w:val="00153C6E"/>
    <w:rsid w:val="00167F75"/>
    <w:rsid w:val="00221524"/>
    <w:rsid w:val="00254F69"/>
    <w:rsid w:val="00282E1C"/>
    <w:rsid w:val="002B2D5B"/>
    <w:rsid w:val="002F72F8"/>
    <w:rsid w:val="0031228F"/>
    <w:rsid w:val="003502C7"/>
    <w:rsid w:val="003770F9"/>
    <w:rsid w:val="003B005D"/>
    <w:rsid w:val="003D443E"/>
    <w:rsid w:val="0040291F"/>
    <w:rsid w:val="00405745"/>
    <w:rsid w:val="00467647"/>
    <w:rsid w:val="004847B6"/>
    <w:rsid w:val="004B73CD"/>
    <w:rsid w:val="004E1B77"/>
    <w:rsid w:val="004E27BA"/>
    <w:rsid w:val="005404E0"/>
    <w:rsid w:val="00556F7E"/>
    <w:rsid w:val="00577B27"/>
    <w:rsid w:val="005B0965"/>
    <w:rsid w:val="005B7769"/>
    <w:rsid w:val="00610C4A"/>
    <w:rsid w:val="00645E24"/>
    <w:rsid w:val="006910DE"/>
    <w:rsid w:val="00692B33"/>
    <w:rsid w:val="006953EE"/>
    <w:rsid w:val="006A197A"/>
    <w:rsid w:val="006B134A"/>
    <w:rsid w:val="006E32EF"/>
    <w:rsid w:val="00713823"/>
    <w:rsid w:val="007B33BB"/>
    <w:rsid w:val="007B65F8"/>
    <w:rsid w:val="007E703F"/>
    <w:rsid w:val="007E764F"/>
    <w:rsid w:val="00816DB9"/>
    <w:rsid w:val="008218CC"/>
    <w:rsid w:val="00825827"/>
    <w:rsid w:val="00825DEF"/>
    <w:rsid w:val="00841302"/>
    <w:rsid w:val="008723DA"/>
    <w:rsid w:val="00896514"/>
    <w:rsid w:val="008B0616"/>
    <w:rsid w:val="008B0DDB"/>
    <w:rsid w:val="008B2B15"/>
    <w:rsid w:val="008D63FC"/>
    <w:rsid w:val="008F2D7E"/>
    <w:rsid w:val="009A03EA"/>
    <w:rsid w:val="009A6A03"/>
    <w:rsid w:val="009C26DA"/>
    <w:rsid w:val="009C6F66"/>
    <w:rsid w:val="009D68DF"/>
    <w:rsid w:val="00A2724B"/>
    <w:rsid w:val="00A46632"/>
    <w:rsid w:val="00A53AE4"/>
    <w:rsid w:val="00A55E5F"/>
    <w:rsid w:val="00AA5380"/>
    <w:rsid w:val="00AC092D"/>
    <w:rsid w:val="00AD4A85"/>
    <w:rsid w:val="00AF532A"/>
    <w:rsid w:val="00B02BEF"/>
    <w:rsid w:val="00B0430A"/>
    <w:rsid w:val="00B24C18"/>
    <w:rsid w:val="00B76049"/>
    <w:rsid w:val="00B85948"/>
    <w:rsid w:val="00BB582B"/>
    <w:rsid w:val="00BB65F1"/>
    <w:rsid w:val="00BC35BE"/>
    <w:rsid w:val="00BE5E13"/>
    <w:rsid w:val="00BF077F"/>
    <w:rsid w:val="00BF5170"/>
    <w:rsid w:val="00C553E5"/>
    <w:rsid w:val="00C82134"/>
    <w:rsid w:val="00CC0398"/>
    <w:rsid w:val="00CC26BF"/>
    <w:rsid w:val="00D060A6"/>
    <w:rsid w:val="00D3716A"/>
    <w:rsid w:val="00D46A8E"/>
    <w:rsid w:val="00D91956"/>
    <w:rsid w:val="00DB1D3B"/>
    <w:rsid w:val="00DE434D"/>
    <w:rsid w:val="00E75960"/>
    <w:rsid w:val="00EB6268"/>
    <w:rsid w:val="00EC0A98"/>
    <w:rsid w:val="00EC2FC1"/>
    <w:rsid w:val="00EE0418"/>
    <w:rsid w:val="00EE0AC1"/>
    <w:rsid w:val="00EE504A"/>
    <w:rsid w:val="00EF0BE1"/>
    <w:rsid w:val="00F25EBA"/>
    <w:rsid w:val="00F26024"/>
    <w:rsid w:val="00F636FF"/>
    <w:rsid w:val="00F707F4"/>
    <w:rsid w:val="00F8496A"/>
    <w:rsid w:val="00FB79B2"/>
    <w:rsid w:val="00FC7929"/>
    <w:rsid w:val="0A0CE61F"/>
    <w:rsid w:val="0A8633EC"/>
    <w:rsid w:val="0B1EDA40"/>
    <w:rsid w:val="2C48B870"/>
    <w:rsid w:val="31075939"/>
    <w:rsid w:val="369B7D2F"/>
    <w:rsid w:val="3B179C3A"/>
    <w:rsid w:val="445C462B"/>
    <w:rsid w:val="502129E0"/>
    <w:rsid w:val="53A91AF0"/>
    <w:rsid w:val="541AB525"/>
    <w:rsid w:val="59FA54A1"/>
    <w:rsid w:val="64AE98C5"/>
    <w:rsid w:val="799AD2D3"/>
    <w:rsid w:val="7E3808B7"/>
    <w:rsid w:val="7E7175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docId w15:val="{6D114451-0C96-914B-8375-20FE4C150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520Acc%2520Documents%2520Darker%2520Blue.zip\Athrofa%2520Acc%2520Documents%2520Darker%2520Blue\Athrofa%2520Acc.%2520header%2520and%2520blank%2520page%2520-%2520darker%25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C:\Users\gareth.evans.UNI\AppData\Local\Temp\Temp2_Athrofa%20Acc%20Documents%20Darker%20Blue.zip\Athrofa%20Acc%20Documents%20Darker%20Blue\Athrofa%20Acc.%20header%20and%20blank%20page%20-%20darker%20blue.dotx</Template>
  <TotalTime>0</TotalTime>
  <Pages>5</Pages>
  <Words>784</Words>
  <Characters>4475</Characters>
  <Application>Microsoft Office Word</Application>
  <DocSecurity>0</DocSecurity>
  <Lines>37</Lines>
  <Paragraphs>10</Paragraphs>
  <ScaleCrop>false</ScaleCrop>
  <Company/>
  <LinksUpToDate>false</LinksUpToDate>
  <CharactersWithSpaces>5249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Evans</dc:creator>
  <cp:lastModifiedBy>Emma Symmonds (1900927)</cp:lastModifiedBy>
  <cp:revision>2</cp:revision>
  <dcterms:created xsi:type="dcterms:W3CDTF">2020-05-08T13:42:00Z</dcterms:created>
  <dcterms:modified xsi:type="dcterms:W3CDTF">2020-05-08T13:42:00Z</dcterms:modified>
</cp:coreProperties>
</file>