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2E617" w14:textId="77777777" w:rsidR="00A553E4" w:rsidRDefault="00A553E4" w:rsidP="00A553E4">
      <w:r>
        <w:t>Student name: Rahell Miah</w:t>
      </w:r>
      <w:r>
        <w:tab/>
        <w:t>Student Number: 2013129</w:t>
      </w:r>
    </w:p>
    <w:p w14:paraId="1161F792" w14:textId="77777777" w:rsidR="00A553E4" w:rsidRDefault="00A553E4" w:rsidP="00A553E4">
      <w:r>
        <w:t xml:space="preserve">Course: BA International Hotel Management / </w:t>
      </w:r>
      <w:proofErr w:type="spellStart"/>
      <w:r>
        <w:t>CertHE</w:t>
      </w:r>
      <w:proofErr w:type="spellEnd"/>
      <w:r>
        <w:t xml:space="preserve"> International Hotel Management</w:t>
      </w:r>
    </w:p>
    <w:p w14:paraId="311A1380" w14:textId="35FED10F" w:rsidR="009F6202" w:rsidRDefault="00A553E4" w:rsidP="00A553E4">
      <w:r>
        <w:t xml:space="preserve">Module: </w:t>
      </w:r>
      <w:r w:rsidR="009F6202">
        <w:t xml:space="preserve">Foreign languages and cultural awareness Module no. BMIH5003 </w:t>
      </w:r>
      <w:r>
        <w:tab/>
      </w:r>
    </w:p>
    <w:p w14:paraId="76634F36" w14:textId="755B9110" w:rsidR="00A553E4" w:rsidRDefault="00A553E4" w:rsidP="00A553E4">
      <w:r>
        <w:t xml:space="preserve">Assignment Title: </w:t>
      </w:r>
      <w:r w:rsidR="00BA1F93">
        <w:t>Hotel Handbook For Intercultural Competence.</w:t>
      </w:r>
    </w:p>
    <w:p w14:paraId="5AE2CD24" w14:textId="3EA3E42F" w:rsidR="00A553E4" w:rsidRDefault="00A553E4" w:rsidP="00A553E4">
      <w:r>
        <w:t xml:space="preserve">Lecturer: </w:t>
      </w:r>
      <w:r w:rsidR="009F6202">
        <w:t>Mike Davies</w:t>
      </w:r>
    </w:p>
    <w:p w14:paraId="71165CE4" w14:textId="49E4C81A" w:rsidR="000C2AC4" w:rsidRPr="00D71DF1" w:rsidRDefault="00A553E4" w:rsidP="00A553E4">
      <w:r>
        <w:t>______________________________________________________________________________</w:t>
      </w:r>
    </w:p>
    <w:p w14:paraId="0F0A381A" w14:textId="1616F858" w:rsidR="0045494E" w:rsidRPr="00D71DF1" w:rsidRDefault="0045494E" w:rsidP="00093BF2">
      <w:pPr>
        <w:spacing w:after="0" w:line="480" w:lineRule="auto"/>
        <w:ind w:firstLine="720"/>
        <w:jc w:val="center"/>
        <w:rPr>
          <w:rFonts w:cs="Times New Roman"/>
          <w:b/>
          <w:bCs/>
          <w:szCs w:val="24"/>
        </w:rPr>
      </w:pPr>
    </w:p>
    <w:p w14:paraId="0A41F29B" w14:textId="79ED0B61" w:rsidR="0045494E" w:rsidRPr="00D71DF1" w:rsidRDefault="0045494E" w:rsidP="00093BF2">
      <w:pPr>
        <w:spacing w:after="0" w:line="480" w:lineRule="auto"/>
        <w:ind w:firstLine="720"/>
        <w:jc w:val="center"/>
        <w:rPr>
          <w:rFonts w:cs="Times New Roman"/>
          <w:b/>
          <w:bCs/>
          <w:szCs w:val="24"/>
        </w:rPr>
      </w:pPr>
    </w:p>
    <w:p w14:paraId="15DA884B" w14:textId="7BAB690E" w:rsidR="00673629" w:rsidRPr="00D71DF1" w:rsidRDefault="00673629" w:rsidP="00093BF2">
      <w:pPr>
        <w:spacing w:after="0" w:line="480" w:lineRule="auto"/>
        <w:ind w:firstLine="720"/>
        <w:jc w:val="center"/>
        <w:rPr>
          <w:rFonts w:cs="Times New Roman"/>
          <w:b/>
          <w:bCs/>
          <w:szCs w:val="24"/>
        </w:rPr>
      </w:pPr>
    </w:p>
    <w:p w14:paraId="79EA26AF" w14:textId="7884730B" w:rsidR="00673629" w:rsidRPr="00D71DF1" w:rsidRDefault="00673629" w:rsidP="00093BF2">
      <w:pPr>
        <w:spacing w:after="0" w:line="480" w:lineRule="auto"/>
        <w:ind w:firstLine="720"/>
        <w:jc w:val="center"/>
        <w:rPr>
          <w:rFonts w:cs="Times New Roman"/>
          <w:b/>
          <w:bCs/>
          <w:szCs w:val="24"/>
        </w:rPr>
      </w:pPr>
    </w:p>
    <w:p w14:paraId="0C3E57C6" w14:textId="4EB9F443" w:rsidR="00673629" w:rsidRPr="00D71DF1" w:rsidRDefault="00673629" w:rsidP="00093BF2">
      <w:pPr>
        <w:spacing w:after="0" w:line="480" w:lineRule="auto"/>
        <w:ind w:firstLine="720"/>
        <w:jc w:val="center"/>
        <w:rPr>
          <w:rFonts w:cs="Times New Roman"/>
          <w:b/>
          <w:bCs/>
          <w:szCs w:val="24"/>
        </w:rPr>
      </w:pPr>
    </w:p>
    <w:p w14:paraId="4EDC840F" w14:textId="77777777" w:rsidR="00673629" w:rsidRPr="00D71DF1" w:rsidRDefault="00673629" w:rsidP="00093BF2">
      <w:pPr>
        <w:spacing w:after="0" w:line="480" w:lineRule="auto"/>
        <w:ind w:firstLine="720"/>
        <w:jc w:val="center"/>
        <w:rPr>
          <w:rFonts w:cs="Times New Roman"/>
          <w:b/>
          <w:bCs/>
          <w:szCs w:val="24"/>
        </w:rPr>
      </w:pPr>
    </w:p>
    <w:p w14:paraId="394DCB7E" w14:textId="77777777" w:rsidR="00673629" w:rsidRPr="00D71DF1" w:rsidRDefault="00673629" w:rsidP="00093BF2">
      <w:pPr>
        <w:spacing w:after="0" w:line="480" w:lineRule="auto"/>
        <w:ind w:firstLine="720"/>
        <w:jc w:val="center"/>
        <w:rPr>
          <w:rFonts w:cs="Times New Roman"/>
          <w:b/>
          <w:bCs/>
          <w:szCs w:val="24"/>
        </w:rPr>
      </w:pPr>
    </w:p>
    <w:p w14:paraId="19DF5449" w14:textId="27B13CE7" w:rsidR="0045494E" w:rsidRPr="00D71DF1" w:rsidRDefault="0045494E" w:rsidP="00093BF2">
      <w:pPr>
        <w:spacing w:after="0" w:line="480" w:lineRule="auto"/>
        <w:ind w:firstLine="720"/>
        <w:jc w:val="center"/>
        <w:rPr>
          <w:rFonts w:cs="Times New Roman"/>
          <w:b/>
          <w:bCs/>
          <w:szCs w:val="24"/>
        </w:rPr>
      </w:pPr>
    </w:p>
    <w:p w14:paraId="557A2F3A" w14:textId="75FC5483" w:rsidR="0045494E" w:rsidRPr="00D71DF1" w:rsidRDefault="00673629" w:rsidP="00093BF2">
      <w:pPr>
        <w:spacing w:after="0" w:line="480" w:lineRule="auto"/>
        <w:ind w:firstLine="720"/>
        <w:jc w:val="center"/>
        <w:rPr>
          <w:rFonts w:cs="Times New Roman"/>
          <w:b/>
          <w:bCs/>
          <w:szCs w:val="24"/>
        </w:rPr>
      </w:pPr>
      <w:r w:rsidRPr="00D71DF1">
        <w:rPr>
          <w:rFonts w:cs="Times New Roman"/>
          <w:b/>
          <w:bCs/>
          <w:szCs w:val="24"/>
        </w:rPr>
        <w:t>Hotel Handbook</w:t>
      </w:r>
    </w:p>
    <w:p w14:paraId="6AFA75E1" w14:textId="223CE8F4" w:rsidR="00673629" w:rsidRPr="00D71DF1" w:rsidRDefault="00673629" w:rsidP="00093BF2">
      <w:pPr>
        <w:spacing w:after="0" w:line="480" w:lineRule="auto"/>
        <w:ind w:firstLine="720"/>
        <w:jc w:val="center"/>
        <w:rPr>
          <w:rFonts w:cs="Times New Roman"/>
          <w:b/>
          <w:bCs/>
          <w:szCs w:val="24"/>
        </w:rPr>
      </w:pPr>
      <w:r w:rsidRPr="00D71DF1">
        <w:rPr>
          <w:rFonts w:cs="Times New Roman"/>
          <w:b/>
          <w:bCs/>
          <w:szCs w:val="24"/>
        </w:rPr>
        <w:t xml:space="preserve">Preparation and Management of Guest Experience for </w:t>
      </w:r>
      <w:r w:rsidR="007B271B" w:rsidRPr="00D71DF1">
        <w:rPr>
          <w:rFonts w:cs="Times New Roman"/>
          <w:b/>
          <w:bCs/>
          <w:szCs w:val="24"/>
        </w:rPr>
        <w:t xml:space="preserve">the </w:t>
      </w:r>
      <w:r w:rsidRPr="00D71DF1">
        <w:rPr>
          <w:rFonts w:cs="Times New Roman"/>
          <w:b/>
          <w:bCs/>
          <w:szCs w:val="24"/>
        </w:rPr>
        <w:t>United Arab Emirates</w:t>
      </w:r>
    </w:p>
    <w:p w14:paraId="073AA428" w14:textId="34F349A4" w:rsidR="0045494E" w:rsidRPr="00D71DF1" w:rsidRDefault="00673629" w:rsidP="00093BF2">
      <w:pPr>
        <w:spacing w:after="0" w:line="480" w:lineRule="auto"/>
        <w:ind w:firstLine="720"/>
        <w:jc w:val="center"/>
        <w:rPr>
          <w:rFonts w:cs="Times New Roman"/>
          <w:b/>
          <w:bCs/>
          <w:szCs w:val="24"/>
        </w:rPr>
      </w:pPr>
      <w:r w:rsidRPr="00D71DF1">
        <w:rPr>
          <w:rFonts w:cs="Times New Roman"/>
          <w:b/>
          <w:bCs/>
          <w:szCs w:val="24"/>
        </w:rPr>
        <w:t xml:space="preserve"> 2021</w:t>
      </w:r>
    </w:p>
    <w:p w14:paraId="0B822AFB" w14:textId="1BB78B52" w:rsidR="0045494E" w:rsidRPr="00D71DF1" w:rsidRDefault="0045494E" w:rsidP="00093BF2">
      <w:pPr>
        <w:spacing w:after="0" w:line="480" w:lineRule="auto"/>
        <w:ind w:firstLine="720"/>
        <w:jc w:val="center"/>
        <w:rPr>
          <w:rFonts w:cs="Times New Roman"/>
          <w:b/>
          <w:bCs/>
          <w:szCs w:val="24"/>
        </w:rPr>
      </w:pPr>
    </w:p>
    <w:p w14:paraId="6B687BBD" w14:textId="225FEF48" w:rsidR="0045494E" w:rsidRPr="00D71DF1" w:rsidRDefault="0045494E" w:rsidP="00093BF2">
      <w:pPr>
        <w:spacing w:after="0" w:line="480" w:lineRule="auto"/>
        <w:ind w:firstLine="720"/>
        <w:jc w:val="center"/>
        <w:rPr>
          <w:rFonts w:cs="Times New Roman"/>
          <w:b/>
          <w:bCs/>
          <w:szCs w:val="24"/>
        </w:rPr>
      </w:pPr>
    </w:p>
    <w:p w14:paraId="556B6D1B" w14:textId="15457762" w:rsidR="0045494E" w:rsidRPr="00D71DF1" w:rsidRDefault="0045494E" w:rsidP="00093BF2">
      <w:pPr>
        <w:spacing w:after="0" w:line="480" w:lineRule="auto"/>
        <w:ind w:firstLine="720"/>
        <w:jc w:val="center"/>
        <w:rPr>
          <w:rFonts w:cs="Times New Roman"/>
          <w:b/>
          <w:bCs/>
          <w:szCs w:val="24"/>
        </w:rPr>
      </w:pPr>
    </w:p>
    <w:p w14:paraId="2501A486" w14:textId="4B116BD1" w:rsidR="0045494E" w:rsidRPr="00D71DF1" w:rsidRDefault="0045494E" w:rsidP="00093BF2">
      <w:pPr>
        <w:spacing w:after="0" w:line="480" w:lineRule="auto"/>
        <w:ind w:firstLine="720"/>
        <w:jc w:val="center"/>
        <w:rPr>
          <w:rFonts w:cs="Times New Roman"/>
          <w:b/>
          <w:bCs/>
          <w:szCs w:val="24"/>
        </w:rPr>
      </w:pPr>
    </w:p>
    <w:p w14:paraId="7662012C" w14:textId="28D3E36E" w:rsidR="0045494E" w:rsidRPr="00D71DF1" w:rsidRDefault="0045494E" w:rsidP="00093BF2">
      <w:pPr>
        <w:spacing w:after="0" w:line="480" w:lineRule="auto"/>
        <w:ind w:firstLine="720"/>
        <w:jc w:val="center"/>
        <w:rPr>
          <w:rFonts w:cs="Times New Roman"/>
          <w:b/>
          <w:bCs/>
          <w:szCs w:val="24"/>
        </w:rPr>
      </w:pPr>
    </w:p>
    <w:p w14:paraId="63C8C2E8" w14:textId="27EA3738" w:rsidR="0045494E" w:rsidRPr="00D71DF1" w:rsidRDefault="0045494E" w:rsidP="00093BF2">
      <w:pPr>
        <w:spacing w:after="0" w:line="480" w:lineRule="auto"/>
        <w:ind w:firstLine="720"/>
        <w:jc w:val="center"/>
        <w:rPr>
          <w:rFonts w:cs="Times New Roman"/>
          <w:b/>
          <w:bCs/>
          <w:szCs w:val="24"/>
        </w:rPr>
      </w:pPr>
    </w:p>
    <w:p w14:paraId="67917974" w14:textId="52ED57A4" w:rsidR="0045494E" w:rsidRPr="00D71DF1" w:rsidRDefault="0045494E" w:rsidP="00A553E4">
      <w:pPr>
        <w:spacing w:after="0" w:line="480" w:lineRule="auto"/>
        <w:rPr>
          <w:rFonts w:cs="Times New Roman"/>
          <w:b/>
          <w:bCs/>
          <w:szCs w:val="24"/>
        </w:rPr>
      </w:pPr>
    </w:p>
    <w:p w14:paraId="76481C1F" w14:textId="77777777" w:rsidR="0045494E" w:rsidRPr="00D71DF1" w:rsidRDefault="0045494E" w:rsidP="00093BF2">
      <w:pPr>
        <w:spacing w:after="0" w:line="480" w:lineRule="auto"/>
        <w:ind w:firstLine="720"/>
        <w:jc w:val="center"/>
        <w:rPr>
          <w:rFonts w:cs="Times New Roman"/>
          <w:b/>
          <w:bCs/>
          <w:szCs w:val="24"/>
        </w:rPr>
      </w:pPr>
    </w:p>
    <w:sdt>
      <w:sdtPr>
        <w:rPr>
          <w:rFonts w:ascii="Times New Roman" w:eastAsiaTheme="minorHAnsi" w:hAnsi="Times New Roman" w:cs="Times New Roman"/>
          <w:color w:val="auto"/>
          <w:sz w:val="24"/>
          <w:szCs w:val="24"/>
        </w:rPr>
        <w:id w:val="1358615436"/>
        <w:docPartObj>
          <w:docPartGallery w:val="Table of Contents"/>
          <w:docPartUnique/>
        </w:docPartObj>
      </w:sdtPr>
      <w:sdtEndPr>
        <w:rPr>
          <w:b/>
          <w:bCs/>
          <w:noProof/>
        </w:rPr>
      </w:sdtEndPr>
      <w:sdtContent>
        <w:p w14:paraId="736F3C2F" w14:textId="406CC98F" w:rsidR="0045494E" w:rsidRPr="00D71DF1" w:rsidRDefault="0045494E" w:rsidP="00093BF2">
          <w:pPr>
            <w:pStyle w:val="TOCHeading"/>
            <w:spacing w:before="0" w:line="480" w:lineRule="auto"/>
            <w:rPr>
              <w:rFonts w:ascii="Times New Roman" w:hAnsi="Times New Roman" w:cs="Times New Roman"/>
              <w:sz w:val="24"/>
              <w:szCs w:val="24"/>
            </w:rPr>
          </w:pPr>
          <w:r w:rsidRPr="00D71DF1">
            <w:rPr>
              <w:rFonts w:ascii="Times New Roman" w:hAnsi="Times New Roman" w:cs="Times New Roman"/>
              <w:sz w:val="24"/>
              <w:szCs w:val="24"/>
            </w:rPr>
            <w:t>Contents</w:t>
          </w:r>
        </w:p>
        <w:p w14:paraId="1D8A670A" w14:textId="1F835AD3" w:rsidR="0045494E" w:rsidRPr="00D71DF1" w:rsidRDefault="0045494E" w:rsidP="00093BF2">
          <w:pPr>
            <w:pStyle w:val="TOC1"/>
            <w:tabs>
              <w:tab w:val="right" w:leader="dot" w:pos="9350"/>
            </w:tabs>
            <w:spacing w:after="0" w:line="480" w:lineRule="auto"/>
            <w:rPr>
              <w:rFonts w:ascii="Times New Roman" w:hAnsi="Times New Roman"/>
              <w:noProof/>
              <w:sz w:val="24"/>
              <w:szCs w:val="24"/>
            </w:rPr>
          </w:pPr>
          <w:r w:rsidRPr="00D71DF1">
            <w:rPr>
              <w:rFonts w:ascii="Times New Roman" w:hAnsi="Times New Roman"/>
              <w:sz w:val="24"/>
              <w:szCs w:val="24"/>
            </w:rPr>
            <w:fldChar w:fldCharType="begin"/>
          </w:r>
          <w:r w:rsidRPr="00D71DF1">
            <w:rPr>
              <w:rFonts w:ascii="Times New Roman" w:hAnsi="Times New Roman"/>
              <w:sz w:val="24"/>
              <w:szCs w:val="24"/>
            </w:rPr>
            <w:instrText xml:space="preserve"> TOC \o "1-3" \h \z \u </w:instrText>
          </w:r>
          <w:r w:rsidRPr="00D71DF1">
            <w:rPr>
              <w:rFonts w:ascii="Times New Roman" w:hAnsi="Times New Roman"/>
              <w:sz w:val="24"/>
              <w:szCs w:val="24"/>
            </w:rPr>
            <w:fldChar w:fldCharType="separate"/>
          </w:r>
          <w:hyperlink w:anchor="_Toc88708778" w:history="1">
            <w:r w:rsidRPr="00D71DF1">
              <w:rPr>
                <w:rStyle w:val="Hyperlink"/>
                <w:rFonts w:ascii="Times New Roman" w:hAnsi="Times New Roman"/>
                <w:noProof/>
                <w:sz w:val="24"/>
                <w:szCs w:val="24"/>
              </w:rPr>
              <w:t>Section1: Introduction</w:t>
            </w:r>
            <w:r w:rsidRPr="00D71DF1">
              <w:rPr>
                <w:rFonts w:ascii="Times New Roman" w:hAnsi="Times New Roman"/>
                <w:noProof/>
                <w:webHidden/>
                <w:sz w:val="24"/>
                <w:szCs w:val="24"/>
              </w:rPr>
              <w:tab/>
            </w:r>
            <w:r w:rsidRPr="00D71DF1">
              <w:rPr>
                <w:rFonts w:ascii="Times New Roman" w:hAnsi="Times New Roman"/>
                <w:noProof/>
                <w:webHidden/>
                <w:sz w:val="24"/>
                <w:szCs w:val="24"/>
              </w:rPr>
              <w:fldChar w:fldCharType="begin"/>
            </w:r>
            <w:r w:rsidRPr="00D71DF1">
              <w:rPr>
                <w:rFonts w:ascii="Times New Roman" w:hAnsi="Times New Roman"/>
                <w:noProof/>
                <w:webHidden/>
                <w:sz w:val="24"/>
                <w:szCs w:val="24"/>
              </w:rPr>
              <w:instrText xml:space="preserve"> PAGEREF _Toc88708778 \h </w:instrText>
            </w:r>
            <w:r w:rsidRPr="00D71DF1">
              <w:rPr>
                <w:rFonts w:ascii="Times New Roman" w:hAnsi="Times New Roman"/>
                <w:noProof/>
                <w:webHidden/>
                <w:sz w:val="24"/>
                <w:szCs w:val="24"/>
              </w:rPr>
            </w:r>
            <w:r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3</w:t>
            </w:r>
            <w:r w:rsidRPr="00D71DF1">
              <w:rPr>
                <w:rFonts w:ascii="Times New Roman" w:hAnsi="Times New Roman"/>
                <w:noProof/>
                <w:webHidden/>
                <w:sz w:val="24"/>
                <w:szCs w:val="24"/>
              </w:rPr>
              <w:fldChar w:fldCharType="end"/>
            </w:r>
          </w:hyperlink>
        </w:p>
        <w:p w14:paraId="619FA3E0" w14:textId="0BD49E65"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79" w:history="1">
            <w:r w:rsidR="0045494E" w:rsidRPr="00D71DF1">
              <w:rPr>
                <w:rStyle w:val="Hyperlink"/>
                <w:rFonts w:ascii="Times New Roman" w:eastAsia="Times New Roman" w:hAnsi="Times New Roman"/>
                <w:noProof/>
                <w:sz w:val="24"/>
                <w:szCs w:val="24"/>
              </w:rPr>
              <w:t>Section 2: Importance of cultural competence</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_Toc88708779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3</w:t>
            </w:r>
            <w:r w:rsidR="0045494E" w:rsidRPr="00D71DF1">
              <w:rPr>
                <w:rFonts w:ascii="Times New Roman" w:hAnsi="Times New Roman"/>
                <w:noProof/>
                <w:webHidden/>
                <w:sz w:val="24"/>
                <w:szCs w:val="24"/>
              </w:rPr>
              <w:fldChar w:fldCharType="end"/>
            </w:r>
          </w:hyperlink>
        </w:p>
        <w:p w14:paraId="445EBFE3" w14:textId="7AF9CF98"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0" w:history="1">
            <w:r w:rsidR="0045494E" w:rsidRPr="00D71DF1">
              <w:rPr>
                <w:rStyle w:val="Hyperlink"/>
                <w:rFonts w:ascii="Times New Roman" w:eastAsia="Times New Roman" w:hAnsi="Times New Roman"/>
                <w:noProof/>
                <w:sz w:val="24"/>
                <w:szCs w:val="24"/>
              </w:rPr>
              <w:t>Section 3: The UK, host country</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_Toc88708780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4</w:t>
            </w:r>
            <w:r w:rsidR="0045494E" w:rsidRPr="00D71DF1">
              <w:rPr>
                <w:rFonts w:ascii="Times New Roman" w:hAnsi="Times New Roman"/>
                <w:noProof/>
                <w:webHidden/>
                <w:sz w:val="24"/>
                <w:szCs w:val="24"/>
              </w:rPr>
              <w:fldChar w:fldCharType="end"/>
            </w:r>
          </w:hyperlink>
        </w:p>
        <w:p w14:paraId="01F43672" w14:textId="1061D718"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1" w:history="1">
            <w:r w:rsidR="0045494E" w:rsidRPr="009E4280">
              <w:rPr>
                <w:rStyle w:val="Hyperlink"/>
                <w:rFonts w:ascii="Times New Roman" w:hAnsi="Times New Roman"/>
                <w:bCs/>
                <w:noProof/>
                <w:sz w:val="24"/>
                <w:szCs w:val="24"/>
              </w:rPr>
              <w:t>Section 4: The United Arab Emirates</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_Toc88708781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4</w:t>
            </w:r>
            <w:r w:rsidR="0045494E" w:rsidRPr="00D71DF1">
              <w:rPr>
                <w:rFonts w:ascii="Times New Roman" w:hAnsi="Times New Roman"/>
                <w:noProof/>
                <w:webHidden/>
                <w:sz w:val="24"/>
                <w:szCs w:val="24"/>
              </w:rPr>
              <w:fldChar w:fldCharType="end"/>
            </w:r>
          </w:hyperlink>
        </w:p>
        <w:p w14:paraId="10D951C3" w14:textId="5A820678"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2" w:history="1">
            <w:r w:rsidR="0045494E" w:rsidRPr="009E4280">
              <w:rPr>
                <w:rStyle w:val="Hyperlink"/>
                <w:rFonts w:ascii="Times New Roman" w:hAnsi="Times New Roman"/>
                <w:bCs/>
                <w:noProof/>
                <w:sz w:val="24"/>
                <w:szCs w:val="24"/>
              </w:rPr>
              <w:t>Section 5: Analysis</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_Toc88708782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5</w:t>
            </w:r>
            <w:r w:rsidR="0045494E" w:rsidRPr="00D71DF1">
              <w:rPr>
                <w:rFonts w:ascii="Times New Roman" w:hAnsi="Times New Roman"/>
                <w:noProof/>
                <w:webHidden/>
                <w:sz w:val="24"/>
                <w:szCs w:val="24"/>
              </w:rPr>
              <w:fldChar w:fldCharType="end"/>
            </w:r>
          </w:hyperlink>
        </w:p>
        <w:p w14:paraId="7C226EF8" w14:textId="29E553B6"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3" w:history="1">
            <w:r w:rsidR="0045494E" w:rsidRPr="00D71DF1">
              <w:rPr>
                <w:rStyle w:val="Hyperlink"/>
                <w:rFonts w:ascii="Times New Roman" w:hAnsi="Times New Roman"/>
                <w:noProof/>
                <w:sz w:val="24"/>
                <w:szCs w:val="24"/>
              </w:rPr>
              <w:t>Section 6: The hotel handbook</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_Toc88708783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7</w:t>
            </w:r>
            <w:r w:rsidR="0045494E" w:rsidRPr="00D71DF1">
              <w:rPr>
                <w:rFonts w:ascii="Times New Roman" w:hAnsi="Times New Roman"/>
                <w:noProof/>
                <w:webHidden/>
                <w:sz w:val="24"/>
                <w:szCs w:val="24"/>
              </w:rPr>
              <w:fldChar w:fldCharType="end"/>
            </w:r>
          </w:hyperlink>
        </w:p>
        <w:p w14:paraId="50081BBA" w14:textId="371F5789"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4" w:history="1">
            <w:r w:rsidR="0045494E" w:rsidRPr="00D71DF1">
              <w:rPr>
                <w:rStyle w:val="Hyperlink"/>
                <w:rFonts w:ascii="Times New Roman" w:hAnsi="Times New Roman"/>
                <w:noProof/>
                <w:sz w:val="24"/>
                <w:szCs w:val="24"/>
              </w:rPr>
              <w:t>Section 7: Conclusion</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_Toc88708784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7</w:t>
            </w:r>
            <w:r w:rsidR="0045494E" w:rsidRPr="00D71DF1">
              <w:rPr>
                <w:rFonts w:ascii="Times New Roman" w:hAnsi="Times New Roman"/>
                <w:noProof/>
                <w:webHidden/>
                <w:sz w:val="24"/>
                <w:szCs w:val="24"/>
              </w:rPr>
              <w:fldChar w:fldCharType="end"/>
            </w:r>
          </w:hyperlink>
        </w:p>
        <w:p w14:paraId="621C7D51" w14:textId="722512DE" w:rsidR="0045494E" w:rsidRPr="00D71DF1" w:rsidRDefault="002E0DCE" w:rsidP="00093BF2">
          <w:pPr>
            <w:pStyle w:val="TOC1"/>
            <w:tabs>
              <w:tab w:val="right" w:leader="dot" w:pos="9350"/>
            </w:tabs>
            <w:spacing w:after="0" w:line="480" w:lineRule="auto"/>
            <w:rPr>
              <w:rFonts w:ascii="Times New Roman" w:hAnsi="Times New Roman"/>
              <w:noProof/>
              <w:sz w:val="24"/>
              <w:szCs w:val="24"/>
            </w:rPr>
          </w:pPr>
          <w:hyperlink w:anchor="_Toc88708785" w:history="1">
            <w:r w:rsidR="0045494E" w:rsidRPr="00D71DF1">
              <w:rPr>
                <w:rStyle w:val="Hyperlink"/>
                <w:rFonts w:ascii="Times New Roman" w:hAnsi="Times New Roman"/>
                <w:noProof/>
                <w:sz w:val="24"/>
                <w:szCs w:val="24"/>
              </w:rPr>
              <w:t>Section 8: References</w:t>
            </w:r>
            <w:r w:rsidR="0045494E" w:rsidRPr="00D71DF1">
              <w:rPr>
                <w:rFonts w:ascii="Times New Roman" w:hAnsi="Times New Roman"/>
                <w:noProof/>
                <w:webHidden/>
                <w:sz w:val="24"/>
                <w:szCs w:val="24"/>
              </w:rPr>
              <w:tab/>
            </w:r>
            <w:r w:rsidR="0045494E" w:rsidRPr="00D71DF1">
              <w:rPr>
                <w:rFonts w:ascii="Times New Roman" w:hAnsi="Times New Roman"/>
                <w:noProof/>
                <w:webHidden/>
                <w:sz w:val="24"/>
                <w:szCs w:val="24"/>
              </w:rPr>
              <w:fldChar w:fldCharType="begin"/>
            </w:r>
            <w:r w:rsidR="0045494E" w:rsidRPr="00D71DF1">
              <w:rPr>
                <w:rFonts w:ascii="Times New Roman" w:hAnsi="Times New Roman"/>
                <w:noProof/>
                <w:webHidden/>
                <w:sz w:val="24"/>
                <w:szCs w:val="24"/>
              </w:rPr>
              <w:instrText xml:space="preserve"> PAGEREF _Toc88708785 \h </w:instrText>
            </w:r>
            <w:r w:rsidR="0045494E" w:rsidRPr="00D71DF1">
              <w:rPr>
                <w:rFonts w:ascii="Times New Roman" w:hAnsi="Times New Roman"/>
                <w:noProof/>
                <w:webHidden/>
                <w:sz w:val="24"/>
                <w:szCs w:val="24"/>
              </w:rPr>
            </w:r>
            <w:r w:rsidR="0045494E" w:rsidRPr="00D71DF1">
              <w:rPr>
                <w:rFonts w:ascii="Times New Roman" w:hAnsi="Times New Roman"/>
                <w:noProof/>
                <w:webHidden/>
                <w:sz w:val="24"/>
                <w:szCs w:val="24"/>
              </w:rPr>
              <w:fldChar w:fldCharType="separate"/>
            </w:r>
            <w:r w:rsidR="00A553E4">
              <w:rPr>
                <w:rFonts w:ascii="Times New Roman" w:hAnsi="Times New Roman"/>
                <w:noProof/>
                <w:webHidden/>
                <w:sz w:val="24"/>
                <w:szCs w:val="24"/>
              </w:rPr>
              <w:t>9</w:t>
            </w:r>
            <w:r w:rsidR="0045494E" w:rsidRPr="00D71DF1">
              <w:rPr>
                <w:rFonts w:ascii="Times New Roman" w:hAnsi="Times New Roman"/>
                <w:noProof/>
                <w:webHidden/>
                <w:sz w:val="24"/>
                <w:szCs w:val="24"/>
              </w:rPr>
              <w:fldChar w:fldCharType="end"/>
            </w:r>
          </w:hyperlink>
        </w:p>
        <w:p w14:paraId="0D64C11A" w14:textId="128CD8FB" w:rsidR="0045494E" w:rsidRPr="00D71DF1" w:rsidRDefault="0045494E" w:rsidP="00093BF2">
          <w:pPr>
            <w:spacing w:after="0" w:line="480" w:lineRule="auto"/>
            <w:rPr>
              <w:rFonts w:cs="Times New Roman"/>
              <w:szCs w:val="24"/>
            </w:rPr>
          </w:pPr>
          <w:r w:rsidRPr="00D71DF1">
            <w:rPr>
              <w:rFonts w:cs="Times New Roman"/>
              <w:b/>
              <w:bCs/>
              <w:noProof/>
              <w:szCs w:val="24"/>
            </w:rPr>
            <w:fldChar w:fldCharType="end"/>
          </w:r>
        </w:p>
      </w:sdtContent>
    </w:sdt>
    <w:p w14:paraId="6BBC6346" w14:textId="77777777" w:rsidR="000C2AC4" w:rsidRPr="00D71DF1" w:rsidRDefault="000C2AC4" w:rsidP="00093BF2">
      <w:pPr>
        <w:spacing w:after="0" w:line="480" w:lineRule="auto"/>
        <w:ind w:firstLine="720"/>
        <w:jc w:val="center"/>
        <w:rPr>
          <w:rFonts w:cs="Times New Roman"/>
          <w:b/>
          <w:bCs/>
          <w:szCs w:val="24"/>
        </w:rPr>
      </w:pPr>
    </w:p>
    <w:p w14:paraId="64647B95" w14:textId="77777777" w:rsidR="0045494E" w:rsidRPr="00D71DF1" w:rsidRDefault="0045494E" w:rsidP="00093BF2">
      <w:pPr>
        <w:spacing w:after="0" w:line="480" w:lineRule="auto"/>
        <w:jc w:val="center"/>
        <w:rPr>
          <w:rFonts w:cs="Times New Roman"/>
          <w:b/>
          <w:bCs/>
          <w:szCs w:val="24"/>
        </w:rPr>
      </w:pPr>
    </w:p>
    <w:p w14:paraId="76AE4403" w14:textId="77777777" w:rsidR="0045494E" w:rsidRPr="00D71DF1" w:rsidRDefault="0045494E" w:rsidP="00093BF2">
      <w:pPr>
        <w:spacing w:after="0" w:line="480" w:lineRule="auto"/>
        <w:jc w:val="center"/>
        <w:rPr>
          <w:rFonts w:cs="Times New Roman"/>
          <w:b/>
          <w:bCs/>
          <w:szCs w:val="24"/>
        </w:rPr>
      </w:pPr>
    </w:p>
    <w:p w14:paraId="005C4246" w14:textId="77777777" w:rsidR="0045494E" w:rsidRPr="00D71DF1" w:rsidRDefault="0045494E" w:rsidP="00093BF2">
      <w:pPr>
        <w:spacing w:after="0" w:line="480" w:lineRule="auto"/>
        <w:jc w:val="center"/>
        <w:rPr>
          <w:rFonts w:cs="Times New Roman"/>
          <w:b/>
          <w:bCs/>
          <w:szCs w:val="24"/>
        </w:rPr>
      </w:pPr>
    </w:p>
    <w:p w14:paraId="0727F4FC" w14:textId="77777777" w:rsidR="0045494E" w:rsidRPr="00D71DF1" w:rsidRDefault="0045494E" w:rsidP="00093BF2">
      <w:pPr>
        <w:spacing w:after="0" w:line="480" w:lineRule="auto"/>
        <w:jc w:val="center"/>
        <w:rPr>
          <w:rFonts w:cs="Times New Roman"/>
          <w:b/>
          <w:bCs/>
          <w:szCs w:val="24"/>
        </w:rPr>
      </w:pPr>
    </w:p>
    <w:p w14:paraId="22F44DD6" w14:textId="77777777" w:rsidR="0045494E" w:rsidRPr="00D71DF1" w:rsidRDefault="0045494E" w:rsidP="00093BF2">
      <w:pPr>
        <w:spacing w:after="0" w:line="480" w:lineRule="auto"/>
        <w:jc w:val="center"/>
        <w:rPr>
          <w:rFonts w:cs="Times New Roman"/>
          <w:b/>
          <w:bCs/>
          <w:szCs w:val="24"/>
        </w:rPr>
      </w:pPr>
    </w:p>
    <w:p w14:paraId="65C987C4" w14:textId="77777777" w:rsidR="0045494E" w:rsidRPr="00D71DF1" w:rsidRDefault="0045494E" w:rsidP="00093BF2">
      <w:pPr>
        <w:spacing w:after="0" w:line="480" w:lineRule="auto"/>
        <w:jc w:val="center"/>
        <w:rPr>
          <w:rFonts w:cs="Times New Roman"/>
          <w:b/>
          <w:bCs/>
          <w:szCs w:val="24"/>
        </w:rPr>
      </w:pPr>
    </w:p>
    <w:p w14:paraId="60B6AF01" w14:textId="77777777" w:rsidR="00673629" w:rsidRPr="00D71DF1" w:rsidRDefault="00673629" w:rsidP="00093BF2">
      <w:pPr>
        <w:spacing w:after="0" w:line="480" w:lineRule="auto"/>
        <w:jc w:val="center"/>
        <w:rPr>
          <w:rFonts w:cs="Times New Roman"/>
          <w:b/>
          <w:bCs/>
          <w:szCs w:val="24"/>
        </w:rPr>
      </w:pPr>
    </w:p>
    <w:p w14:paraId="3D6178B3" w14:textId="77777777" w:rsidR="00673629" w:rsidRPr="00D71DF1" w:rsidRDefault="00673629" w:rsidP="00093BF2">
      <w:pPr>
        <w:spacing w:after="0" w:line="480" w:lineRule="auto"/>
        <w:jc w:val="center"/>
        <w:rPr>
          <w:rFonts w:cs="Times New Roman"/>
          <w:b/>
          <w:bCs/>
          <w:szCs w:val="24"/>
        </w:rPr>
      </w:pPr>
    </w:p>
    <w:p w14:paraId="0B0B0CA7" w14:textId="77777777" w:rsidR="00673629" w:rsidRPr="00D71DF1" w:rsidRDefault="00673629" w:rsidP="00093BF2">
      <w:pPr>
        <w:spacing w:after="0" w:line="480" w:lineRule="auto"/>
        <w:jc w:val="center"/>
        <w:rPr>
          <w:rFonts w:cs="Times New Roman"/>
          <w:b/>
          <w:bCs/>
          <w:szCs w:val="24"/>
        </w:rPr>
      </w:pPr>
    </w:p>
    <w:p w14:paraId="58786049" w14:textId="77777777" w:rsidR="00673629" w:rsidRPr="00D71DF1" w:rsidRDefault="00673629" w:rsidP="00093BF2">
      <w:pPr>
        <w:spacing w:after="0" w:line="480" w:lineRule="auto"/>
        <w:jc w:val="center"/>
        <w:rPr>
          <w:rFonts w:cs="Times New Roman"/>
          <w:b/>
          <w:bCs/>
          <w:szCs w:val="24"/>
        </w:rPr>
      </w:pPr>
    </w:p>
    <w:p w14:paraId="6999CF15" w14:textId="7E4B8CCA" w:rsidR="00673629" w:rsidRPr="00D71DF1" w:rsidRDefault="00673629" w:rsidP="005245A6">
      <w:pPr>
        <w:spacing w:after="0" w:line="480" w:lineRule="auto"/>
        <w:rPr>
          <w:rFonts w:cs="Times New Roman"/>
          <w:b/>
          <w:bCs/>
          <w:szCs w:val="24"/>
        </w:rPr>
      </w:pPr>
    </w:p>
    <w:p w14:paraId="3CDFA368" w14:textId="77777777" w:rsidR="00673629" w:rsidRPr="00D71DF1" w:rsidRDefault="00673629" w:rsidP="00093BF2">
      <w:pPr>
        <w:spacing w:after="0" w:line="480" w:lineRule="auto"/>
        <w:jc w:val="center"/>
        <w:rPr>
          <w:rFonts w:cs="Times New Roman"/>
          <w:b/>
          <w:bCs/>
          <w:szCs w:val="24"/>
        </w:rPr>
      </w:pPr>
    </w:p>
    <w:p w14:paraId="73822A0B" w14:textId="062B8C85" w:rsidR="000C2AC4" w:rsidRPr="00D71DF1" w:rsidRDefault="000C2AC4" w:rsidP="00093BF2">
      <w:pPr>
        <w:spacing w:after="0" w:line="480" w:lineRule="auto"/>
        <w:jc w:val="center"/>
        <w:rPr>
          <w:rFonts w:cs="Times New Roman"/>
          <w:b/>
          <w:bCs/>
          <w:szCs w:val="24"/>
        </w:rPr>
      </w:pPr>
      <w:r w:rsidRPr="00D71DF1">
        <w:rPr>
          <w:rFonts w:cs="Times New Roman"/>
          <w:b/>
          <w:bCs/>
          <w:szCs w:val="24"/>
        </w:rPr>
        <w:lastRenderedPageBreak/>
        <w:t>Executive summ</w:t>
      </w:r>
      <w:r w:rsidR="007B271B" w:rsidRPr="00D71DF1">
        <w:rPr>
          <w:rFonts w:cs="Times New Roman"/>
          <w:b/>
          <w:bCs/>
          <w:szCs w:val="24"/>
        </w:rPr>
        <w:t>a</w:t>
      </w:r>
      <w:r w:rsidRPr="00D71DF1">
        <w:rPr>
          <w:rFonts w:cs="Times New Roman"/>
          <w:b/>
          <w:bCs/>
          <w:szCs w:val="24"/>
        </w:rPr>
        <w:t>ry</w:t>
      </w:r>
    </w:p>
    <w:p w14:paraId="4C046158" w14:textId="526775A3" w:rsidR="0065208D" w:rsidRPr="00D71DF1" w:rsidRDefault="00ED601F" w:rsidP="00093BF2">
      <w:pPr>
        <w:spacing w:after="0" w:line="480" w:lineRule="auto"/>
        <w:ind w:firstLine="720"/>
        <w:rPr>
          <w:rFonts w:cs="Times New Roman"/>
          <w:szCs w:val="24"/>
        </w:rPr>
      </w:pPr>
      <w:r w:rsidRPr="00D71DF1">
        <w:rPr>
          <w:rFonts w:cs="Times New Roman"/>
          <w:szCs w:val="24"/>
        </w:rPr>
        <w:t xml:space="preserve">The main purpose of this report is to help hotel staff prepare for and manage the guest experience for guests from </w:t>
      </w:r>
      <w:r w:rsidR="007B271B" w:rsidRPr="00D71DF1">
        <w:rPr>
          <w:rFonts w:cs="Times New Roman"/>
          <w:szCs w:val="24"/>
        </w:rPr>
        <w:t xml:space="preserve">the </w:t>
      </w:r>
      <w:r w:rsidRPr="00D71DF1">
        <w:rPr>
          <w:rFonts w:cs="Times New Roman"/>
          <w:szCs w:val="24"/>
        </w:rPr>
        <w:t>Unite</w:t>
      </w:r>
      <w:r w:rsidR="007B271B" w:rsidRPr="00D71DF1">
        <w:rPr>
          <w:rFonts w:cs="Times New Roman"/>
          <w:szCs w:val="24"/>
        </w:rPr>
        <w:t>d</w:t>
      </w:r>
      <w:r w:rsidRPr="00D71DF1">
        <w:rPr>
          <w:rFonts w:cs="Times New Roman"/>
          <w:szCs w:val="24"/>
        </w:rPr>
        <w:t xml:space="preserve"> Arab Emirates. </w:t>
      </w:r>
      <w:r w:rsidR="00BD3617" w:rsidRPr="00D71DF1">
        <w:rPr>
          <w:rFonts w:cs="Times New Roman"/>
          <w:szCs w:val="24"/>
        </w:rPr>
        <w:t xml:space="preserve">The report utilizes </w:t>
      </w:r>
      <w:r w:rsidR="003C24AB" w:rsidRPr="00D71DF1">
        <w:rPr>
          <w:rFonts w:cs="Times New Roman"/>
          <w:szCs w:val="24"/>
        </w:rPr>
        <w:t xml:space="preserve">Hofstede’s Cultural Dimensions Theory to discuss the cultural differences in the UK and </w:t>
      </w:r>
      <w:r w:rsidR="007B271B" w:rsidRPr="00D71DF1">
        <w:rPr>
          <w:rFonts w:cs="Times New Roman"/>
          <w:szCs w:val="24"/>
        </w:rPr>
        <w:t xml:space="preserve">the </w:t>
      </w:r>
      <w:r w:rsidR="003C24AB" w:rsidRPr="00D71DF1">
        <w:rPr>
          <w:rFonts w:cs="Times New Roman"/>
          <w:szCs w:val="24"/>
        </w:rPr>
        <w:t xml:space="preserve">United Arab Emirates. The dimensions include </w:t>
      </w:r>
      <w:r w:rsidR="007B271B" w:rsidRPr="00D71DF1">
        <w:rPr>
          <w:rFonts w:cs="Times New Roman"/>
          <w:szCs w:val="24"/>
        </w:rPr>
        <w:t xml:space="preserve">the </w:t>
      </w:r>
      <w:r w:rsidR="003C24AB" w:rsidRPr="00D71DF1">
        <w:rPr>
          <w:rFonts w:cs="Times New Roman"/>
          <w:szCs w:val="24"/>
        </w:rPr>
        <w:t>Power distance index, collectivism vers</w:t>
      </w:r>
      <w:r w:rsidR="007B271B" w:rsidRPr="00D71DF1">
        <w:rPr>
          <w:rFonts w:cs="Times New Roman"/>
          <w:szCs w:val="24"/>
        </w:rPr>
        <w:t>u</w:t>
      </w:r>
      <w:r w:rsidR="003C24AB" w:rsidRPr="00D71DF1">
        <w:rPr>
          <w:rFonts w:cs="Times New Roman"/>
          <w:szCs w:val="24"/>
        </w:rPr>
        <w:t>s individualism, femininity vers</w:t>
      </w:r>
      <w:r w:rsidR="007B271B" w:rsidRPr="00D71DF1">
        <w:rPr>
          <w:rFonts w:cs="Times New Roman"/>
          <w:szCs w:val="24"/>
        </w:rPr>
        <w:t>u</w:t>
      </w:r>
      <w:r w:rsidR="003C24AB" w:rsidRPr="00D71DF1">
        <w:rPr>
          <w:rFonts w:cs="Times New Roman"/>
          <w:szCs w:val="24"/>
        </w:rPr>
        <w:t>s masculinity, uncertainty avoidance index, short</w:t>
      </w:r>
      <w:r w:rsidR="007B271B" w:rsidRPr="00D71DF1">
        <w:rPr>
          <w:rFonts w:cs="Times New Roman"/>
          <w:szCs w:val="24"/>
        </w:rPr>
        <w:t>-</w:t>
      </w:r>
      <w:r w:rsidR="003C24AB" w:rsidRPr="00D71DF1">
        <w:rPr>
          <w:rFonts w:cs="Times New Roman"/>
          <w:szCs w:val="24"/>
        </w:rPr>
        <w:t>term vers</w:t>
      </w:r>
      <w:r w:rsidR="007B271B" w:rsidRPr="00D71DF1">
        <w:rPr>
          <w:rFonts w:cs="Times New Roman"/>
          <w:szCs w:val="24"/>
        </w:rPr>
        <w:t>u</w:t>
      </w:r>
      <w:r w:rsidR="003C24AB" w:rsidRPr="00D71DF1">
        <w:rPr>
          <w:rFonts w:cs="Times New Roman"/>
          <w:szCs w:val="24"/>
        </w:rPr>
        <w:t>s long</w:t>
      </w:r>
      <w:r w:rsidR="007B271B" w:rsidRPr="00D71DF1">
        <w:rPr>
          <w:rFonts w:cs="Times New Roman"/>
          <w:szCs w:val="24"/>
        </w:rPr>
        <w:t>-</w:t>
      </w:r>
      <w:r w:rsidR="003C24AB" w:rsidRPr="00D71DF1">
        <w:rPr>
          <w:rFonts w:cs="Times New Roman"/>
          <w:szCs w:val="24"/>
        </w:rPr>
        <w:t>term orientation, and restraint vers</w:t>
      </w:r>
      <w:r w:rsidR="007B271B" w:rsidRPr="00D71DF1">
        <w:rPr>
          <w:rFonts w:cs="Times New Roman"/>
          <w:szCs w:val="24"/>
        </w:rPr>
        <w:t>u</w:t>
      </w:r>
      <w:r w:rsidR="003C24AB" w:rsidRPr="00D71DF1">
        <w:rPr>
          <w:rFonts w:cs="Times New Roman"/>
          <w:szCs w:val="24"/>
        </w:rPr>
        <w:t>s indulgence.</w:t>
      </w:r>
      <w:r w:rsidR="00C03FA3" w:rsidRPr="00D71DF1">
        <w:rPr>
          <w:rFonts w:cs="Times New Roman"/>
          <w:szCs w:val="24"/>
        </w:rPr>
        <w:t xml:space="preserve"> </w:t>
      </w:r>
      <w:r w:rsidR="0065208D" w:rsidRPr="00D71DF1">
        <w:rPr>
          <w:rFonts w:cs="Times New Roman"/>
          <w:szCs w:val="24"/>
        </w:rPr>
        <w:t>Cultural awareness is the turning point in delivering the ultimate difference in guest experience and determines whether the guests would want to come back or recommend the hotel to other people.</w:t>
      </w:r>
    </w:p>
    <w:p w14:paraId="4C0B2F17" w14:textId="77777777" w:rsidR="000C2AC4" w:rsidRPr="00D71DF1" w:rsidRDefault="000C2AC4" w:rsidP="00A553E4">
      <w:pPr>
        <w:spacing w:after="0" w:line="480" w:lineRule="auto"/>
        <w:rPr>
          <w:rFonts w:cs="Times New Roman"/>
          <w:b/>
          <w:bCs/>
          <w:szCs w:val="24"/>
        </w:rPr>
      </w:pPr>
    </w:p>
    <w:p w14:paraId="06BF1E1C" w14:textId="693205E1" w:rsidR="00C03FA3" w:rsidRPr="00D71DF1" w:rsidRDefault="00C03FA3" w:rsidP="00093BF2">
      <w:pPr>
        <w:spacing w:after="0" w:line="480" w:lineRule="auto"/>
        <w:rPr>
          <w:rFonts w:eastAsiaTheme="majorEastAsia" w:cs="Times New Roman"/>
          <w:color w:val="2F5496" w:themeColor="accent1" w:themeShade="BF"/>
          <w:szCs w:val="24"/>
        </w:rPr>
      </w:pPr>
      <w:bookmarkStart w:id="0" w:name="_Toc88708778"/>
    </w:p>
    <w:p w14:paraId="724AF1DC" w14:textId="241CFA68" w:rsidR="00EC6832" w:rsidRPr="00D71DF1" w:rsidRDefault="005F5B40" w:rsidP="00093BF2">
      <w:pPr>
        <w:pStyle w:val="Heading1"/>
        <w:spacing w:before="0" w:line="480" w:lineRule="auto"/>
        <w:rPr>
          <w:rFonts w:ascii="Times New Roman" w:hAnsi="Times New Roman" w:cs="Times New Roman"/>
          <w:sz w:val="24"/>
          <w:szCs w:val="24"/>
        </w:rPr>
      </w:pPr>
      <w:r w:rsidRPr="00D71DF1">
        <w:rPr>
          <w:rFonts w:ascii="Times New Roman" w:hAnsi="Times New Roman" w:cs="Times New Roman"/>
          <w:sz w:val="24"/>
          <w:szCs w:val="24"/>
        </w:rPr>
        <w:t xml:space="preserve">Section1: </w:t>
      </w:r>
      <w:r w:rsidR="00EC6832" w:rsidRPr="00D71DF1">
        <w:rPr>
          <w:rFonts w:ascii="Times New Roman" w:hAnsi="Times New Roman" w:cs="Times New Roman"/>
          <w:sz w:val="24"/>
          <w:szCs w:val="24"/>
        </w:rPr>
        <w:t>Introduction</w:t>
      </w:r>
      <w:bookmarkEnd w:id="0"/>
    </w:p>
    <w:p w14:paraId="4EC819FC" w14:textId="1868D909" w:rsidR="00433866" w:rsidRPr="00D71DF1" w:rsidRDefault="006C6502" w:rsidP="00093BF2">
      <w:pPr>
        <w:spacing w:after="0" w:line="480" w:lineRule="auto"/>
        <w:ind w:firstLine="720"/>
        <w:rPr>
          <w:rFonts w:eastAsia="Times New Roman" w:cs="Times New Roman"/>
          <w:szCs w:val="24"/>
        </w:rPr>
      </w:pPr>
      <w:r w:rsidRPr="00D71DF1">
        <w:rPr>
          <w:rFonts w:cs="Times New Roman"/>
          <w:szCs w:val="24"/>
        </w:rPr>
        <w:t>Intercultural competence refers to the ability of an individual to think and behave appropriately and effectively communicate and collaborate with from different cultural backgrounds. (</w:t>
      </w:r>
      <w:proofErr w:type="spellStart"/>
      <w:r w:rsidRPr="00D71DF1">
        <w:rPr>
          <w:rFonts w:eastAsia="Times New Roman" w:cs="Times New Roman"/>
          <w:szCs w:val="24"/>
        </w:rPr>
        <w:t>Ambardar</w:t>
      </w:r>
      <w:proofErr w:type="spellEnd"/>
      <w:r w:rsidRPr="00D71DF1">
        <w:rPr>
          <w:rFonts w:eastAsia="Times New Roman" w:cs="Times New Roman"/>
          <w:szCs w:val="24"/>
        </w:rPr>
        <w:t xml:space="preserve">, 2013). This report takes is going to utilize </w:t>
      </w:r>
      <w:bookmarkStart w:id="1" w:name="_Hlk88385169"/>
      <w:r w:rsidRPr="00D71DF1">
        <w:rPr>
          <w:rFonts w:cs="Times New Roman"/>
          <w:szCs w:val="24"/>
        </w:rPr>
        <w:t xml:space="preserve">Hofstede’s </w:t>
      </w:r>
      <w:bookmarkEnd w:id="1"/>
      <w:r w:rsidRPr="00D71DF1">
        <w:rPr>
          <w:rFonts w:cs="Times New Roman"/>
          <w:szCs w:val="24"/>
        </w:rPr>
        <w:t xml:space="preserve">Cultural Dimensions Theory to discuss the cultural differences in the UK and </w:t>
      </w:r>
      <w:r w:rsidR="007B271B" w:rsidRPr="00D71DF1">
        <w:rPr>
          <w:rFonts w:cs="Times New Roman"/>
          <w:szCs w:val="24"/>
        </w:rPr>
        <w:t xml:space="preserve">the </w:t>
      </w:r>
      <w:r w:rsidRPr="00D71DF1">
        <w:rPr>
          <w:rFonts w:cs="Times New Roman"/>
          <w:szCs w:val="24"/>
        </w:rPr>
        <w:t xml:space="preserve">United Arab Emirates: </w:t>
      </w:r>
      <w:bookmarkStart w:id="2" w:name="_Hlk88704141"/>
      <w:r w:rsidRPr="00D71DF1">
        <w:rPr>
          <w:rFonts w:cs="Times New Roman"/>
          <w:szCs w:val="24"/>
        </w:rPr>
        <w:t>Power distance index, collectivism vers</w:t>
      </w:r>
      <w:r w:rsidR="007B271B" w:rsidRPr="00D71DF1">
        <w:rPr>
          <w:rFonts w:cs="Times New Roman"/>
          <w:szCs w:val="24"/>
        </w:rPr>
        <w:t>u</w:t>
      </w:r>
      <w:r w:rsidRPr="00D71DF1">
        <w:rPr>
          <w:rFonts w:cs="Times New Roman"/>
          <w:szCs w:val="24"/>
        </w:rPr>
        <w:t xml:space="preserve">s individualism, </w:t>
      </w:r>
      <w:bookmarkStart w:id="3" w:name="_Hlk88393165"/>
      <w:r w:rsidRPr="00D71DF1">
        <w:rPr>
          <w:rFonts w:cs="Times New Roman"/>
          <w:szCs w:val="24"/>
        </w:rPr>
        <w:t xml:space="preserve">femininity </w:t>
      </w:r>
      <w:bookmarkEnd w:id="3"/>
      <w:r w:rsidRPr="00D71DF1">
        <w:rPr>
          <w:rFonts w:cs="Times New Roman"/>
          <w:szCs w:val="24"/>
        </w:rPr>
        <w:t>vers</w:t>
      </w:r>
      <w:r w:rsidR="007B271B" w:rsidRPr="00D71DF1">
        <w:rPr>
          <w:rFonts w:cs="Times New Roman"/>
          <w:szCs w:val="24"/>
        </w:rPr>
        <w:t>u</w:t>
      </w:r>
      <w:r w:rsidRPr="00D71DF1">
        <w:rPr>
          <w:rFonts w:cs="Times New Roman"/>
          <w:szCs w:val="24"/>
        </w:rPr>
        <w:t xml:space="preserve">s masculinity, uncertainty avoidance index, </w:t>
      </w:r>
      <w:bookmarkStart w:id="4" w:name="_Hlk88394746"/>
      <w:r w:rsidRPr="00D71DF1">
        <w:rPr>
          <w:rFonts w:cs="Times New Roman"/>
          <w:szCs w:val="24"/>
        </w:rPr>
        <w:t>short term vers</w:t>
      </w:r>
      <w:r w:rsidR="007B271B" w:rsidRPr="00D71DF1">
        <w:rPr>
          <w:rFonts w:cs="Times New Roman"/>
          <w:szCs w:val="24"/>
        </w:rPr>
        <w:t>u</w:t>
      </w:r>
      <w:r w:rsidRPr="00D71DF1">
        <w:rPr>
          <w:rFonts w:cs="Times New Roman"/>
          <w:szCs w:val="24"/>
        </w:rPr>
        <w:t>s long term orientation</w:t>
      </w:r>
      <w:bookmarkEnd w:id="4"/>
      <w:r w:rsidRPr="00D71DF1">
        <w:rPr>
          <w:rFonts w:cs="Times New Roman"/>
          <w:szCs w:val="24"/>
        </w:rPr>
        <w:t>,</w:t>
      </w:r>
      <w:r w:rsidR="008F7083" w:rsidRPr="00D71DF1">
        <w:rPr>
          <w:rFonts w:cs="Times New Roman"/>
          <w:szCs w:val="24"/>
        </w:rPr>
        <w:t xml:space="preserve"> and</w:t>
      </w:r>
      <w:r w:rsidRPr="00D71DF1">
        <w:rPr>
          <w:rFonts w:cs="Times New Roman"/>
          <w:szCs w:val="24"/>
        </w:rPr>
        <w:t xml:space="preserve"> </w:t>
      </w:r>
      <w:bookmarkStart w:id="5" w:name="_Hlk88394340"/>
      <w:r w:rsidRPr="00D71DF1">
        <w:rPr>
          <w:rFonts w:cs="Times New Roman"/>
          <w:szCs w:val="24"/>
        </w:rPr>
        <w:t>restraint vers</w:t>
      </w:r>
      <w:r w:rsidR="007B271B" w:rsidRPr="00D71DF1">
        <w:rPr>
          <w:rFonts w:cs="Times New Roman"/>
          <w:szCs w:val="24"/>
        </w:rPr>
        <w:t>u</w:t>
      </w:r>
      <w:r w:rsidRPr="00D71DF1">
        <w:rPr>
          <w:rFonts w:cs="Times New Roman"/>
          <w:szCs w:val="24"/>
        </w:rPr>
        <w:t>s indulgence</w:t>
      </w:r>
      <w:r w:rsidR="008F7083" w:rsidRPr="00D71DF1">
        <w:rPr>
          <w:rFonts w:cs="Times New Roman"/>
          <w:szCs w:val="24"/>
        </w:rPr>
        <w:t>.</w:t>
      </w:r>
      <w:r w:rsidRPr="00D71DF1">
        <w:rPr>
          <w:rFonts w:cs="Times New Roman"/>
          <w:szCs w:val="24"/>
        </w:rPr>
        <w:t xml:space="preserve"> </w:t>
      </w:r>
      <w:bookmarkStart w:id="6" w:name="_Hlk88390063"/>
      <w:bookmarkEnd w:id="5"/>
      <w:r w:rsidRPr="00D71DF1">
        <w:rPr>
          <w:rFonts w:eastAsia="Times New Roman" w:cs="Times New Roman"/>
          <w:szCs w:val="24"/>
        </w:rPr>
        <w:t>(Soares Et Al., 2007)</w:t>
      </w:r>
      <w:bookmarkEnd w:id="2"/>
      <w:r w:rsidRPr="00D71DF1">
        <w:rPr>
          <w:rFonts w:eastAsia="Times New Roman" w:cs="Times New Roman"/>
          <w:szCs w:val="24"/>
        </w:rPr>
        <w:t>.</w:t>
      </w:r>
      <w:bookmarkEnd w:id="6"/>
    </w:p>
    <w:p w14:paraId="3B3CFA42" w14:textId="6B521034" w:rsidR="00ED1633" w:rsidRPr="00D71DF1" w:rsidRDefault="005F5B40" w:rsidP="00093BF2">
      <w:pPr>
        <w:pStyle w:val="Heading1"/>
        <w:spacing w:before="0" w:line="480" w:lineRule="auto"/>
        <w:rPr>
          <w:rFonts w:ascii="Times New Roman" w:eastAsia="Times New Roman" w:hAnsi="Times New Roman" w:cs="Times New Roman"/>
          <w:sz w:val="24"/>
          <w:szCs w:val="24"/>
        </w:rPr>
      </w:pPr>
      <w:bookmarkStart w:id="7" w:name="_Toc88708779"/>
      <w:r w:rsidRPr="00D71DF1">
        <w:rPr>
          <w:rFonts w:ascii="Times New Roman" w:eastAsia="Times New Roman" w:hAnsi="Times New Roman" w:cs="Times New Roman"/>
          <w:sz w:val="24"/>
          <w:szCs w:val="24"/>
        </w:rPr>
        <w:t xml:space="preserve">Section 2: </w:t>
      </w:r>
      <w:r w:rsidR="00812169" w:rsidRPr="00D71DF1">
        <w:rPr>
          <w:rFonts w:ascii="Times New Roman" w:eastAsia="Times New Roman" w:hAnsi="Times New Roman" w:cs="Times New Roman"/>
          <w:sz w:val="24"/>
          <w:szCs w:val="24"/>
        </w:rPr>
        <w:t>Importance of c</w:t>
      </w:r>
      <w:r w:rsidR="00ED1633" w:rsidRPr="00D71DF1">
        <w:rPr>
          <w:rFonts w:ascii="Times New Roman" w:eastAsia="Times New Roman" w:hAnsi="Times New Roman" w:cs="Times New Roman"/>
          <w:sz w:val="24"/>
          <w:szCs w:val="24"/>
        </w:rPr>
        <w:t>ultural competence</w:t>
      </w:r>
      <w:bookmarkEnd w:id="7"/>
    </w:p>
    <w:p w14:paraId="4E9CD902" w14:textId="242631B0" w:rsidR="00ED1633" w:rsidRPr="00D71DF1" w:rsidRDefault="00F534CD" w:rsidP="00093BF2">
      <w:pPr>
        <w:spacing w:after="0" w:line="480" w:lineRule="auto"/>
        <w:rPr>
          <w:rFonts w:eastAsia="Times New Roman" w:cs="Times New Roman"/>
          <w:szCs w:val="24"/>
        </w:rPr>
      </w:pPr>
      <w:r w:rsidRPr="00D71DF1">
        <w:rPr>
          <w:rFonts w:eastAsia="Times New Roman" w:cs="Times New Roman"/>
          <w:szCs w:val="24"/>
        </w:rPr>
        <w:t>Culture varies across the globe and so are the expectations of various clients, who expect you, as the service provider to not viol</w:t>
      </w:r>
      <w:r w:rsidR="007B271B" w:rsidRPr="00D71DF1">
        <w:rPr>
          <w:rFonts w:eastAsia="Times New Roman" w:cs="Times New Roman"/>
          <w:szCs w:val="24"/>
        </w:rPr>
        <w:t>ate</w:t>
      </w:r>
      <w:r w:rsidRPr="00D71DF1">
        <w:rPr>
          <w:rFonts w:eastAsia="Times New Roman" w:cs="Times New Roman"/>
          <w:szCs w:val="24"/>
        </w:rPr>
        <w:t xml:space="preserve"> the norms, values</w:t>
      </w:r>
      <w:r w:rsidR="007B271B" w:rsidRPr="00D71DF1">
        <w:rPr>
          <w:rFonts w:eastAsia="Times New Roman" w:cs="Times New Roman"/>
          <w:szCs w:val="24"/>
        </w:rPr>
        <w:t>,</w:t>
      </w:r>
      <w:r w:rsidRPr="00D71DF1">
        <w:rPr>
          <w:rFonts w:eastAsia="Times New Roman" w:cs="Times New Roman"/>
          <w:szCs w:val="24"/>
        </w:rPr>
        <w:t xml:space="preserve"> and believes of the </w:t>
      </w:r>
      <w:proofErr w:type="gramStart"/>
      <w:r w:rsidRPr="00D71DF1">
        <w:rPr>
          <w:rFonts w:eastAsia="Times New Roman" w:cs="Times New Roman"/>
          <w:szCs w:val="24"/>
        </w:rPr>
        <w:t>particular client</w:t>
      </w:r>
      <w:proofErr w:type="gramEnd"/>
      <w:r w:rsidRPr="00D71DF1">
        <w:rPr>
          <w:rFonts w:eastAsia="Times New Roman" w:cs="Times New Roman"/>
          <w:szCs w:val="24"/>
        </w:rPr>
        <w:t>.</w:t>
      </w:r>
      <w:r w:rsidR="00766EB7" w:rsidRPr="00D71DF1">
        <w:rPr>
          <w:rFonts w:eastAsia="Times New Roman" w:cs="Times New Roman"/>
          <w:szCs w:val="24"/>
        </w:rPr>
        <w:t xml:space="preserve"> </w:t>
      </w:r>
      <w:r w:rsidR="00766EB7" w:rsidRPr="00D71DF1">
        <w:rPr>
          <w:rFonts w:eastAsia="Times New Roman" w:cs="Times New Roman"/>
          <w:szCs w:val="24"/>
        </w:rPr>
        <w:lastRenderedPageBreak/>
        <w:t>(Deardorff et al., 2009)</w:t>
      </w:r>
      <w:r w:rsidRPr="00D71DF1">
        <w:rPr>
          <w:rFonts w:eastAsia="Times New Roman" w:cs="Times New Roman"/>
          <w:szCs w:val="24"/>
        </w:rPr>
        <w:t xml:space="preserve"> For example, you can offer pork to a Chinese client but never </w:t>
      </w:r>
      <w:r w:rsidR="007B271B" w:rsidRPr="00D71DF1">
        <w:rPr>
          <w:rFonts w:eastAsia="Times New Roman" w:cs="Times New Roman"/>
          <w:szCs w:val="24"/>
        </w:rPr>
        <w:t>to</w:t>
      </w:r>
      <w:r w:rsidRPr="00D71DF1">
        <w:rPr>
          <w:rFonts w:eastAsia="Times New Roman" w:cs="Times New Roman"/>
          <w:szCs w:val="24"/>
        </w:rPr>
        <w:t xml:space="preserve"> a Muslim client from Dubai. </w:t>
      </w:r>
    </w:p>
    <w:p w14:paraId="4C3C2F82" w14:textId="48E4E69B" w:rsidR="00812169" w:rsidRPr="00D71DF1" w:rsidRDefault="00812169" w:rsidP="00093BF2">
      <w:pPr>
        <w:spacing w:after="0" w:line="480" w:lineRule="auto"/>
        <w:rPr>
          <w:rFonts w:eastAsia="Times New Roman" w:cs="Times New Roman"/>
          <w:szCs w:val="24"/>
        </w:rPr>
      </w:pPr>
      <w:r w:rsidRPr="00D71DF1">
        <w:rPr>
          <w:rFonts w:eastAsia="Times New Roman" w:cs="Times New Roman"/>
          <w:szCs w:val="24"/>
        </w:rPr>
        <w:t>Cultural awareness is the ultimate key to all the difference</w:t>
      </w:r>
      <w:r w:rsidR="007B271B" w:rsidRPr="00D71DF1">
        <w:rPr>
          <w:rFonts w:eastAsia="Times New Roman" w:cs="Times New Roman"/>
          <w:szCs w:val="24"/>
        </w:rPr>
        <w:t>s</w:t>
      </w:r>
      <w:r w:rsidRPr="00D71DF1">
        <w:rPr>
          <w:rFonts w:eastAsia="Times New Roman" w:cs="Times New Roman"/>
          <w:szCs w:val="24"/>
        </w:rPr>
        <w:t xml:space="preserve"> </w:t>
      </w:r>
      <w:r w:rsidR="007B271B" w:rsidRPr="00D71DF1">
        <w:rPr>
          <w:rFonts w:eastAsia="Times New Roman" w:cs="Times New Roman"/>
          <w:szCs w:val="24"/>
        </w:rPr>
        <w:t>in</w:t>
      </w:r>
      <w:r w:rsidRPr="00D71DF1">
        <w:rPr>
          <w:rFonts w:eastAsia="Times New Roman" w:cs="Times New Roman"/>
          <w:szCs w:val="24"/>
        </w:rPr>
        <w:t xml:space="preserve"> the experience of guests and determines the possibility of the guests wanting to ever come back or recommend the hotel to their friends or family members.</w:t>
      </w:r>
      <w:r w:rsidR="00766EB7" w:rsidRPr="00D71DF1">
        <w:rPr>
          <w:rFonts w:eastAsia="Times New Roman" w:cs="Times New Roman"/>
          <w:szCs w:val="24"/>
        </w:rPr>
        <w:t xml:space="preserve"> </w:t>
      </w:r>
      <w:r w:rsidR="0026157D" w:rsidRPr="00D71DF1">
        <w:rPr>
          <w:rFonts w:eastAsia="Times New Roman" w:cs="Times New Roman"/>
          <w:szCs w:val="24"/>
        </w:rPr>
        <w:t>(</w:t>
      </w:r>
      <w:r w:rsidR="00766EB7" w:rsidRPr="00D71DF1">
        <w:rPr>
          <w:rFonts w:eastAsia="Times New Roman" w:cs="Times New Roman"/>
          <w:szCs w:val="24"/>
        </w:rPr>
        <w:t>Featherstone,</w:t>
      </w:r>
      <w:r w:rsidR="0026157D" w:rsidRPr="00D71DF1">
        <w:rPr>
          <w:rFonts w:eastAsia="Times New Roman" w:cs="Times New Roman"/>
          <w:szCs w:val="24"/>
        </w:rPr>
        <w:t xml:space="preserve"> </w:t>
      </w:r>
      <w:r w:rsidR="00766EB7" w:rsidRPr="00D71DF1">
        <w:rPr>
          <w:rFonts w:eastAsia="Times New Roman" w:cs="Times New Roman"/>
          <w:szCs w:val="24"/>
        </w:rPr>
        <w:t>1987).</w:t>
      </w:r>
    </w:p>
    <w:p w14:paraId="2F1D733D" w14:textId="4EBC0756" w:rsidR="007017AE" w:rsidRPr="00D71DF1" w:rsidRDefault="005F5B40" w:rsidP="00093BF2">
      <w:pPr>
        <w:pStyle w:val="Heading1"/>
        <w:spacing w:before="0" w:line="480" w:lineRule="auto"/>
        <w:rPr>
          <w:rFonts w:ascii="Times New Roman" w:eastAsia="Times New Roman" w:hAnsi="Times New Roman" w:cs="Times New Roman"/>
          <w:sz w:val="24"/>
          <w:szCs w:val="24"/>
        </w:rPr>
      </w:pPr>
      <w:bookmarkStart w:id="8" w:name="_Toc88708780"/>
      <w:r w:rsidRPr="00D71DF1">
        <w:rPr>
          <w:rFonts w:ascii="Times New Roman" w:eastAsia="Times New Roman" w:hAnsi="Times New Roman" w:cs="Times New Roman"/>
          <w:sz w:val="24"/>
          <w:szCs w:val="24"/>
        </w:rPr>
        <w:t xml:space="preserve">Section 3: </w:t>
      </w:r>
      <w:r w:rsidR="007017AE" w:rsidRPr="00D71DF1">
        <w:rPr>
          <w:rFonts w:ascii="Times New Roman" w:eastAsia="Times New Roman" w:hAnsi="Times New Roman" w:cs="Times New Roman"/>
          <w:sz w:val="24"/>
          <w:szCs w:val="24"/>
        </w:rPr>
        <w:t>The UK, host country</w:t>
      </w:r>
      <w:bookmarkEnd w:id="8"/>
    </w:p>
    <w:p w14:paraId="57689C5E" w14:textId="133DD30F" w:rsidR="008F7083" w:rsidRPr="00D71DF1" w:rsidRDefault="008F7083" w:rsidP="00093BF2">
      <w:pPr>
        <w:spacing w:after="0" w:line="480" w:lineRule="auto"/>
        <w:ind w:firstLine="720"/>
        <w:rPr>
          <w:rStyle w:val="Strong"/>
          <w:rFonts w:cs="Times New Roman"/>
          <w:b w:val="0"/>
          <w:bCs w:val="0"/>
          <w:szCs w:val="24"/>
        </w:rPr>
      </w:pPr>
      <w:r w:rsidRPr="00D71DF1">
        <w:rPr>
          <w:rFonts w:cs="Times New Roman"/>
          <w:szCs w:val="24"/>
        </w:rPr>
        <w:t>T</w:t>
      </w:r>
      <w:r w:rsidR="00433866" w:rsidRPr="00D71DF1">
        <w:rPr>
          <w:rFonts w:cs="Times New Roman"/>
          <w:szCs w:val="24"/>
        </w:rPr>
        <w:t xml:space="preserve">he hotel </w:t>
      </w:r>
      <w:proofErr w:type="gramStart"/>
      <w:r w:rsidR="00433866" w:rsidRPr="00D71DF1">
        <w:rPr>
          <w:rFonts w:cs="Times New Roman"/>
          <w:szCs w:val="24"/>
        </w:rPr>
        <w:t>is located in</w:t>
      </w:r>
      <w:proofErr w:type="gramEnd"/>
      <w:r w:rsidR="00433866" w:rsidRPr="00D71DF1">
        <w:rPr>
          <w:rFonts w:cs="Times New Roman"/>
          <w:szCs w:val="24"/>
        </w:rPr>
        <w:t xml:space="preserve"> the</w:t>
      </w:r>
      <w:r w:rsidRPr="00D71DF1">
        <w:rPr>
          <w:rFonts w:cs="Times New Roman"/>
          <w:szCs w:val="24"/>
        </w:rPr>
        <w:t xml:space="preserve"> UK</w:t>
      </w:r>
      <w:r w:rsidR="00433866" w:rsidRPr="00D71DF1">
        <w:rPr>
          <w:rFonts w:cs="Times New Roman"/>
          <w:szCs w:val="24"/>
        </w:rPr>
        <w:t>. In the UK</w:t>
      </w:r>
      <w:r w:rsidRPr="00D71DF1">
        <w:rPr>
          <w:rFonts w:cs="Times New Roman"/>
          <w:szCs w:val="24"/>
        </w:rPr>
        <w:t xml:space="preserve"> greeting a family member or a friend</w:t>
      </w:r>
      <w:r w:rsidR="007B271B" w:rsidRPr="00D71DF1">
        <w:rPr>
          <w:rFonts w:cs="Times New Roman"/>
          <w:szCs w:val="24"/>
        </w:rPr>
        <w:t>,</w:t>
      </w:r>
      <w:r w:rsidRPr="00D71DF1">
        <w:rPr>
          <w:rFonts w:cs="Times New Roman"/>
          <w:szCs w:val="24"/>
        </w:rPr>
        <w:t xml:space="preserve"> you do not just shake their hands especially when one of the partners is a </w:t>
      </w:r>
      <w:proofErr w:type="gramStart"/>
      <w:r w:rsidRPr="00D71DF1">
        <w:rPr>
          <w:rFonts w:cs="Times New Roman"/>
          <w:szCs w:val="24"/>
        </w:rPr>
        <w:t>female</w:t>
      </w:r>
      <w:r w:rsidR="007B271B" w:rsidRPr="00D71DF1">
        <w:rPr>
          <w:rFonts w:cs="Times New Roman"/>
          <w:szCs w:val="24"/>
        </w:rPr>
        <w:t>,</w:t>
      </w:r>
      <w:r w:rsidRPr="00D71DF1">
        <w:rPr>
          <w:rFonts w:cs="Times New Roman"/>
          <w:szCs w:val="24"/>
        </w:rPr>
        <w:t xml:space="preserve"> but</w:t>
      </w:r>
      <w:proofErr w:type="gramEnd"/>
      <w:r w:rsidRPr="00D71DF1">
        <w:rPr>
          <w:rFonts w:cs="Times New Roman"/>
          <w:szCs w:val="24"/>
        </w:rPr>
        <w:t xml:space="preserve"> receive or give a little kiss on the cheek. On the contrary</w:t>
      </w:r>
      <w:r w:rsidR="007B271B" w:rsidRPr="00D71DF1">
        <w:rPr>
          <w:rFonts w:cs="Times New Roman"/>
          <w:szCs w:val="24"/>
        </w:rPr>
        <w:t>,</w:t>
      </w:r>
      <w:r w:rsidRPr="00D71DF1">
        <w:rPr>
          <w:rFonts w:cs="Times New Roman"/>
          <w:szCs w:val="24"/>
        </w:rPr>
        <w:t xml:space="preserve"> if you are a stranger, physical touch is considered odd or uncomfortable (</w:t>
      </w:r>
      <w:r w:rsidRPr="00D71DF1">
        <w:rPr>
          <w:rFonts w:eastAsia="Times New Roman" w:cs="Times New Roman"/>
          <w:szCs w:val="24"/>
        </w:rPr>
        <w:t xml:space="preserve">Featherstone, 1987). The people of </w:t>
      </w:r>
      <w:r w:rsidR="007B271B" w:rsidRPr="00D71DF1">
        <w:rPr>
          <w:rFonts w:eastAsia="Times New Roman" w:cs="Times New Roman"/>
          <w:szCs w:val="24"/>
        </w:rPr>
        <w:t xml:space="preserve">the </w:t>
      </w:r>
      <w:r w:rsidRPr="00D71DF1">
        <w:rPr>
          <w:rFonts w:eastAsia="Times New Roman" w:cs="Times New Roman"/>
          <w:szCs w:val="24"/>
        </w:rPr>
        <w:t>UK are punctual, do not skip the</w:t>
      </w:r>
      <w:r w:rsidRPr="00D71DF1">
        <w:rPr>
          <w:rStyle w:val="Strong"/>
          <w:rFonts w:cs="Times New Roman"/>
          <w:szCs w:val="24"/>
        </w:rPr>
        <w:t xml:space="preserve"> </w:t>
      </w:r>
      <w:r w:rsidRPr="00D71DF1">
        <w:rPr>
          <w:rStyle w:val="Strong"/>
          <w:rFonts w:cs="Times New Roman"/>
          <w:b w:val="0"/>
          <w:bCs w:val="0"/>
          <w:szCs w:val="24"/>
        </w:rPr>
        <w:t xml:space="preserve">queues, saying thank you and sorry is part of </w:t>
      </w:r>
      <w:r w:rsidR="007B271B" w:rsidRPr="00D71DF1">
        <w:rPr>
          <w:rStyle w:val="Strong"/>
          <w:rFonts w:cs="Times New Roman"/>
          <w:b w:val="0"/>
          <w:bCs w:val="0"/>
          <w:szCs w:val="24"/>
        </w:rPr>
        <w:t xml:space="preserve">the </w:t>
      </w:r>
      <w:r w:rsidRPr="00D71DF1">
        <w:rPr>
          <w:rStyle w:val="Strong"/>
          <w:rFonts w:cs="Times New Roman"/>
          <w:b w:val="0"/>
          <w:bCs w:val="0"/>
          <w:szCs w:val="24"/>
        </w:rPr>
        <w:t xml:space="preserve">everyday conversation. The UK people have </w:t>
      </w:r>
      <w:r w:rsidR="007B271B" w:rsidRPr="00D71DF1">
        <w:rPr>
          <w:rStyle w:val="Strong"/>
          <w:rFonts w:cs="Times New Roman"/>
          <w:b w:val="0"/>
          <w:bCs w:val="0"/>
          <w:szCs w:val="24"/>
        </w:rPr>
        <w:t xml:space="preserve">a </w:t>
      </w:r>
      <w:r w:rsidRPr="00D71DF1">
        <w:rPr>
          <w:rStyle w:val="Strong"/>
          <w:rFonts w:cs="Times New Roman"/>
          <w:b w:val="0"/>
          <w:bCs w:val="0"/>
          <w:szCs w:val="24"/>
        </w:rPr>
        <w:t>high amount of respect for older adults and people living with disabilit</w:t>
      </w:r>
      <w:r w:rsidR="007B271B" w:rsidRPr="00D71DF1">
        <w:rPr>
          <w:rStyle w:val="Strong"/>
          <w:rFonts w:cs="Times New Roman"/>
          <w:b w:val="0"/>
          <w:bCs w:val="0"/>
          <w:szCs w:val="24"/>
        </w:rPr>
        <w:t>ies</w:t>
      </w:r>
      <w:r w:rsidRPr="00D71DF1">
        <w:rPr>
          <w:rStyle w:val="Strong"/>
          <w:rFonts w:cs="Times New Roman"/>
          <w:b w:val="0"/>
          <w:bCs w:val="0"/>
          <w:szCs w:val="24"/>
        </w:rPr>
        <w:t xml:space="preserve">, whoever inviting you to dinner is going to pay for it, when invited to someone’s home it is normal to bring along with you a gift like chocolate or flowers as an appreciation for being invited. </w:t>
      </w:r>
    </w:p>
    <w:p w14:paraId="72E64CD5" w14:textId="1EA92D82" w:rsidR="007017AE" w:rsidRPr="00D71DF1" w:rsidRDefault="005F5B40" w:rsidP="00093BF2">
      <w:pPr>
        <w:pStyle w:val="Heading1"/>
        <w:spacing w:before="0" w:line="480" w:lineRule="auto"/>
        <w:rPr>
          <w:rStyle w:val="Strong"/>
          <w:rFonts w:ascii="Times New Roman" w:hAnsi="Times New Roman" w:cs="Times New Roman"/>
          <w:sz w:val="24"/>
          <w:szCs w:val="24"/>
        </w:rPr>
      </w:pPr>
      <w:bookmarkStart w:id="9" w:name="_Toc88708781"/>
      <w:r w:rsidRPr="00D71DF1">
        <w:rPr>
          <w:rStyle w:val="Strong"/>
          <w:rFonts w:ascii="Times New Roman" w:hAnsi="Times New Roman" w:cs="Times New Roman"/>
          <w:sz w:val="24"/>
          <w:szCs w:val="24"/>
        </w:rPr>
        <w:t xml:space="preserve">Section </w:t>
      </w:r>
      <w:r w:rsidR="00BD4033" w:rsidRPr="00D71DF1">
        <w:rPr>
          <w:rStyle w:val="Strong"/>
          <w:rFonts w:ascii="Times New Roman" w:hAnsi="Times New Roman" w:cs="Times New Roman"/>
          <w:sz w:val="24"/>
          <w:szCs w:val="24"/>
        </w:rPr>
        <w:t>4</w:t>
      </w:r>
      <w:r w:rsidRPr="00D71DF1">
        <w:rPr>
          <w:rStyle w:val="Strong"/>
          <w:rFonts w:ascii="Times New Roman" w:hAnsi="Times New Roman" w:cs="Times New Roman"/>
          <w:sz w:val="24"/>
          <w:szCs w:val="24"/>
        </w:rPr>
        <w:t xml:space="preserve">: </w:t>
      </w:r>
      <w:r w:rsidR="007017AE" w:rsidRPr="00D71DF1">
        <w:rPr>
          <w:rStyle w:val="Strong"/>
          <w:rFonts w:ascii="Times New Roman" w:hAnsi="Times New Roman" w:cs="Times New Roman"/>
          <w:sz w:val="24"/>
          <w:szCs w:val="24"/>
        </w:rPr>
        <w:t>The United Arab Emirates</w:t>
      </w:r>
      <w:bookmarkEnd w:id="9"/>
    </w:p>
    <w:p w14:paraId="725E08BE" w14:textId="08CE4DCE" w:rsidR="00F53CB4" w:rsidRPr="00D71DF1" w:rsidRDefault="002816C5" w:rsidP="00093BF2">
      <w:pPr>
        <w:spacing w:after="0" w:line="480" w:lineRule="auto"/>
        <w:ind w:firstLine="720"/>
        <w:rPr>
          <w:rStyle w:val="Strong"/>
          <w:rFonts w:cs="Times New Roman"/>
          <w:b w:val="0"/>
          <w:bCs w:val="0"/>
          <w:szCs w:val="24"/>
        </w:rPr>
      </w:pPr>
      <w:r w:rsidRPr="00D71DF1">
        <w:rPr>
          <w:rStyle w:val="Strong"/>
          <w:rFonts w:cs="Times New Roman"/>
          <w:b w:val="0"/>
          <w:bCs w:val="0"/>
          <w:szCs w:val="24"/>
        </w:rPr>
        <w:t>In the UAE, guests greet individuals in a group st</w:t>
      </w:r>
      <w:r w:rsidR="00954E29" w:rsidRPr="00D71DF1">
        <w:rPr>
          <w:rStyle w:val="Strong"/>
          <w:rFonts w:cs="Times New Roman"/>
          <w:b w:val="0"/>
          <w:bCs w:val="0"/>
          <w:szCs w:val="24"/>
        </w:rPr>
        <w:t>a</w:t>
      </w:r>
      <w:r w:rsidRPr="00D71DF1">
        <w:rPr>
          <w:rStyle w:val="Strong"/>
          <w:rFonts w:cs="Times New Roman"/>
          <w:b w:val="0"/>
          <w:bCs w:val="0"/>
          <w:szCs w:val="24"/>
        </w:rPr>
        <w:t>r</w:t>
      </w:r>
      <w:r w:rsidR="00954E29" w:rsidRPr="00D71DF1">
        <w:rPr>
          <w:rStyle w:val="Strong"/>
          <w:rFonts w:cs="Times New Roman"/>
          <w:b w:val="0"/>
          <w:bCs w:val="0"/>
          <w:szCs w:val="24"/>
        </w:rPr>
        <w:t>t</w:t>
      </w:r>
      <w:r w:rsidRPr="00D71DF1">
        <w:rPr>
          <w:rStyle w:val="Strong"/>
          <w:rFonts w:cs="Times New Roman"/>
          <w:b w:val="0"/>
          <w:bCs w:val="0"/>
          <w:szCs w:val="24"/>
        </w:rPr>
        <w:t>ing from the right to the left unless there is an elder who should always be given priority.</w:t>
      </w:r>
      <w:r w:rsidR="00F53CB4" w:rsidRPr="00D71DF1">
        <w:rPr>
          <w:rStyle w:val="Strong"/>
          <w:rFonts w:cs="Times New Roman"/>
          <w:b w:val="0"/>
          <w:bCs w:val="0"/>
          <w:szCs w:val="24"/>
        </w:rPr>
        <w:t xml:space="preserve"> </w:t>
      </w:r>
      <w:r w:rsidR="007017AE" w:rsidRPr="00D71DF1">
        <w:rPr>
          <w:rStyle w:val="Strong"/>
          <w:rFonts w:cs="Times New Roman"/>
          <w:b w:val="0"/>
          <w:bCs w:val="0"/>
          <w:szCs w:val="24"/>
        </w:rPr>
        <w:t xml:space="preserve">Men greet each other </w:t>
      </w:r>
      <w:r w:rsidR="007B271B" w:rsidRPr="00D71DF1">
        <w:rPr>
          <w:rStyle w:val="Strong"/>
          <w:rFonts w:cs="Times New Roman"/>
          <w:b w:val="0"/>
          <w:bCs w:val="0"/>
          <w:szCs w:val="24"/>
        </w:rPr>
        <w:t>b</w:t>
      </w:r>
      <w:r w:rsidR="007017AE" w:rsidRPr="00D71DF1">
        <w:rPr>
          <w:rStyle w:val="Strong"/>
          <w:rFonts w:cs="Times New Roman"/>
          <w:b w:val="0"/>
          <w:bCs w:val="0"/>
          <w:szCs w:val="24"/>
        </w:rPr>
        <w:t>y touching the nose. Women can shake hands.</w:t>
      </w:r>
      <w:r w:rsidR="00D06202" w:rsidRPr="00D71DF1">
        <w:rPr>
          <w:rStyle w:val="Strong"/>
          <w:rFonts w:cs="Times New Roman"/>
          <w:b w:val="0"/>
          <w:bCs w:val="0"/>
          <w:szCs w:val="24"/>
        </w:rPr>
        <w:t xml:space="preserve"> For opposite genders, just a node with a hand placed on the heart position with a smile can do the same job.</w:t>
      </w:r>
      <w:r w:rsidR="00CF0640" w:rsidRPr="00D71DF1">
        <w:rPr>
          <w:rStyle w:val="Strong"/>
          <w:rFonts w:cs="Times New Roman"/>
          <w:b w:val="0"/>
          <w:bCs w:val="0"/>
          <w:szCs w:val="24"/>
        </w:rPr>
        <w:t xml:space="preserve"> However, </w:t>
      </w:r>
      <w:r w:rsidR="007B271B" w:rsidRPr="00D71DF1">
        <w:rPr>
          <w:rStyle w:val="Strong"/>
          <w:rFonts w:cs="Times New Roman"/>
          <w:b w:val="0"/>
          <w:bCs w:val="0"/>
          <w:szCs w:val="24"/>
        </w:rPr>
        <w:t xml:space="preserve">a </w:t>
      </w:r>
      <w:r w:rsidR="00CF0640" w:rsidRPr="00D71DF1">
        <w:rPr>
          <w:rStyle w:val="Strong"/>
          <w:rFonts w:cs="Times New Roman"/>
          <w:b w:val="0"/>
          <w:bCs w:val="0"/>
          <w:szCs w:val="24"/>
        </w:rPr>
        <w:t>firm handshake for males is also acceptable.</w:t>
      </w:r>
      <w:r w:rsidR="00D06202" w:rsidRPr="00D71DF1">
        <w:rPr>
          <w:rStyle w:val="Strong"/>
          <w:rFonts w:cs="Times New Roman"/>
          <w:b w:val="0"/>
          <w:bCs w:val="0"/>
          <w:szCs w:val="24"/>
        </w:rPr>
        <w:t xml:space="preserve"> </w:t>
      </w:r>
      <w:r w:rsidR="004453A5" w:rsidRPr="00D71DF1">
        <w:rPr>
          <w:rStyle w:val="Strong"/>
          <w:rFonts w:cs="Times New Roman"/>
          <w:b w:val="0"/>
          <w:bCs w:val="0"/>
          <w:szCs w:val="24"/>
        </w:rPr>
        <w:t xml:space="preserve">Pubic showing of affection is prohibited and is punishable </w:t>
      </w:r>
      <w:r w:rsidR="007B271B" w:rsidRPr="00D71DF1">
        <w:rPr>
          <w:rStyle w:val="Strong"/>
          <w:rFonts w:cs="Times New Roman"/>
          <w:b w:val="0"/>
          <w:bCs w:val="0"/>
          <w:szCs w:val="24"/>
        </w:rPr>
        <w:t>by</w:t>
      </w:r>
      <w:r w:rsidR="004453A5" w:rsidRPr="00D71DF1">
        <w:rPr>
          <w:rStyle w:val="Strong"/>
          <w:rFonts w:cs="Times New Roman"/>
          <w:b w:val="0"/>
          <w:bCs w:val="0"/>
          <w:szCs w:val="24"/>
        </w:rPr>
        <w:t xml:space="preserve"> the law. </w:t>
      </w:r>
      <w:r w:rsidR="00F530EA" w:rsidRPr="00D71DF1">
        <w:rPr>
          <w:rStyle w:val="Strong"/>
          <w:rFonts w:cs="Times New Roman"/>
          <w:b w:val="0"/>
          <w:bCs w:val="0"/>
          <w:szCs w:val="24"/>
        </w:rPr>
        <w:t xml:space="preserve">More than 76% of the country practice Islam. That means the official working days are from </w:t>
      </w:r>
      <w:r w:rsidR="006865DA" w:rsidRPr="00D71DF1">
        <w:rPr>
          <w:rStyle w:val="Strong"/>
          <w:rFonts w:cs="Times New Roman"/>
          <w:b w:val="0"/>
          <w:bCs w:val="0"/>
          <w:szCs w:val="24"/>
        </w:rPr>
        <w:t>S</w:t>
      </w:r>
      <w:r w:rsidR="00F530EA" w:rsidRPr="00D71DF1">
        <w:rPr>
          <w:rStyle w:val="Strong"/>
          <w:rFonts w:cs="Times New Roman"/>
          <w:b w:val="0"/>
          <w:bCs w:val="0"/>
          <w:szCs w:val="24"/>
        </w:rPr>
        <w:t>und</w:t>
      </w:r>
      <w:r w:rsidR="006865DA" w:rsidRPr="00D71DF1">
        <w:rPr>
          <w:rStyle w:val="Strong"/>
          <w:rFonts w:cs="Times New Roman"/>
          <w:b w:val="0"/>
          <w:bCs w:val="0"/>
          <w:szCs w:val="24"/>
        </w:rPr>
        <w:t>a</w:t>
      </w:r>
      <w:r w:rsidR="00F530EA" w:rsidRPr="00D71DF1">
        <w:rPr>
          <w:rStyle w:val="Strong"/>
          <w:rFonts w:cs="Times New Roman"/>
          <w:b w:val="0"/>
          <w:bCs w:val="0"/>
          <w:szCs w:val="24"/>
        </w:rPr>
        <w:t>y</w:t>
      </w:r>
      <w:r w:rsidR="006865DA" w:rsidRPr="00D71DF1">
        <w:rPr>
          <w:rStyle w:val="Strong"/>
          <w:rFonts w:cs="Times New Roman"/>
          <w:b w:val="0"/>
          <w:bCs w:val="0"/>
          <w:szCs w:val="24"/>
        </w:rPr>
        <w:t xml:space="preserve"> </w:t>
      </w:r>
      <w:r w:rsidR="00F530EA" w:rsidRPr="00D71DF1">
        <w:rPr>
          <w:rStyle w:val="Strong"/>
          <w:rFonts w:cs="Times New Roman"/>
          <w:b w:val="0"/>
          <w:bCs w:val="0"/>
          <w:szCs w:val="24"/>
        </w:rPr>
        <w:t xml:space="preserve">to </w:t>
      </w:r>
      <w:r w:rsidR="006865DA" w:rsidRPr="00D71DF1">
        <w:rPr>
          <w:rStyle w:val="Strong"/>
          <w:rFonts w:cs="Times New Roman"/>
          <w:b w:val="0"/>
          <w:bCs w:val="0"/>
          <w:szCs w:val="24"/>
        </w:rPr>
        <w:t>Thursday.</w:t>
      </w:r>
      <w:r w:rsidR="006E449D" w:rsidRPr="00D71DF1">
        <w:rPr>
          <w:rStyle w:val="Strong"/>
          <w:rFonts w:cs="Times New Roman"/>
          <w:b w:val="0"/>
          <w:bCs w:val="0"/>
          <w:szCs w:val="24"/>
        </w:rPr>
        <w:t xml:space="preserve"> The dressing code </w:t>
      </w:r>
      <w:r w:rsidR="0068111D" w:rsidRPr="00D71DF1">
        <w:rPr>
          <w:rStyle w:val="Strong"/>
          <w:rFonts w:cs="Times New Roman"/>
          <w:b w:val="0"/>
          <w:bCs w:val="0"/>
          <w:szCs w:val="24"/>
        </w:rPr>
        <w:t>emphas</w:t>
      </w:r>
      <w:r w:rsidR="007B271B" w:rsidRPr="00D71DF1">
        <w:rPr>
          <w:rStyle w:val="Strong"/>
          <w:rFonts w:cs="Times New Roman"/>
          <w:b w:val="0"/>
          <w:bCs w:val="0"/>
          <w:szCs w:val="24"/>
        </w:rPr>
        <w:t>iz</w:t>
      </w:r>
      <w:r w:rsidR="0068111D" w:rsidRPr="00D71DF1">
        <w:rPr>
          <w:rStyle w:val="Strong"/>
          <w:rFonts w:cs="Times New Roman"/>
          <w:b w:val="0"/>
          <w:bCs w:val="0"/>
          <w:szCs w:val="24"/>
        </w:rPr>
        <w:t>es</w:t>
      </w:r>
      <w:r w:rsidR="006E449D" w:rsidRPr="00D71DF1">
        <w:rPr>
          <w:rStyle w:val="Strong"/>
          <w:rFonts w:cs="Times New Roman"/>
          <w:b w:val="0"/>
          <w:bCs w:val="0"/>
          <w:szCs w:val="24"/>
        </w:rPr>
        <w:t xml:space="preserve"> modesty and conservativeness. Men wear </w:t>
      </w:r>
      <w:r w:rsidR="006E449D" w:rsidRPr="00D71DF1">
        <w:rPr>
          <w:rStyle w:val="Strong"/>
          <w:rFonts w:cs="Times New Roman"/>
          <w:b w:val="0"/>
          <w:bCs w:val="0"/>
          <w:i/>
          <w:iCs/>
          <w:szCs w:val="24"/>
        </w:rPr>
        <w:t>Kandura</w:t>
      </w:r>
      <w:r w:rsidR="006E449D" w:rsidRPr="00D71DF1">
        <w:rPr>
          <w:rStyle w:val="Strong"/>
          <w:rFonts w:cs="Times New Roman"/>
          <w:b w:val="0"/>
          <w:bCs w:val="0"/>
          <w:szCs w:val="24"/>
        </w:rPr>
        <w:t xml:space="preserve">, a white loose-fitting robe paired usually paired with </w:t>
      </w:r>
      <w:proofErr w:type="spellStart"/>
      <w:r w:rsidR="006F71BC" w:rsidRPr="00D71DF1">
        <w:rPr>
          <w:rStyle w:val="Emphasis"/>
          <w:rFonts w:cs="Times New Roman"/>
          <w:szCs w:val="24"/>
        </w:rPr>
        <w:t>Ghutrah</w:t>
      </w:r>
      <w:proofErr w:type="spellEnd"/>
      <w:r w:rsidR="006F71BC" w:rsidRPr="00D71DF1">
        <w:rPr>
          <w:rStyle w:val="Emphasis"/>
          <w:rFonts w:cs="Times New Roman"/>
          <w:szCs w:val="24"/>
        </w:rPr>
        <w:t xml:space="preserve">, </w:t>
      </w:r>
      <w:r w:rsidR="006F71BC" w:rsidRPr="00D71DF1">
        <w:rPr>
          <w:rStyle w:val="Emphasis"/>
          <w:rFonts w:cs="Times New Roman"/>
          <w:i w:val="0"/>
          <w:iCs w:val="0"/>
          <w:szCs w:val="24"/>
        </w:rPr>
        <w:t xml:space="preserve">a </w:t>
      </w:r>
      <w:r w:rsidR="006F71BC" w:rsidRPr="00D71DF1">
        <w:rPr>
          <w:rFonts w:cs="Times New Roman"/>
          <w:szCs w:val="24"/>
        </w:rPr>
        <w:t>headscarf</w:t>
      </w:r>
      <w:r w:rsidR="00956274" w:rsidRPr="00D71DF1">
        <w:rPr>
          <w:rFonts w:cs="Times New Roman"/>
          <w:szCs w:val="24"/>
        </w:rPr>
        <w:t xml:space="preserve">. Women wear </w:t>
      </w:r>
      <w:r w:rsidR="00831C50" w:rsidRPr="00D71DF1">
        <w:rPr>
          <w:rFonts w:cs="Times New Roman"/>
          <w:i/>
          <w:iCs/>
          <w:szCs w:val="24"/>
        </w:rPr>
        <w:t xml:space="preserve">Abaya </w:t>
      </w:r>
      <w:r w:rsidR="00831C50" w:rsidRPr="00D71DF1">
        <w:rPr>
          <w:rFonts w:cs="Times New Roman"/>
          <w:szCs w:val="24"/>
        </w:rPr>
        <w:lastRenderedPageBreak/>
        <w:t xml:space="preserve">usually paired with </w:t>
      </w:r>
      <w:r w:rsidR="00831C50" w:rsidRPr="00D71DF1">
        <w:rPr>
          <w:rFonts w:cs="Times New Roman"/>
          <w:i/>
          <w:iCs/>
          <w:szCs w:val="24"/>
        </w:rPr>
        <w:t xml:space="preserve">Hijab </w:t>
      </w:r>
      <w:r w:rsidR="00831C50" w:rsidRPr="00D71DF1">
        <w:rPr>
          <w:rFonts w:cs="Times New Roman"/>
          <w:szCs w:val="24"/>
        </w:rPr>
        <w:t xml:space="preserve">which covers </w:t>
      </w:r>
      <w:r w:rsidR="007B271B" w:rsidRPr="00D71DF1">
        <w:rPr>
          <w:rFonts w:cs="Times New Roman"/>
          <w:szCs w:val="24"/>
        </w:rPr>
        <w:t xml:space="preserve">the </w:t>
      </w:r>
      <w:r w:rsidR="00831C50" w:rsidRPr="00D71DF1">
        <w:rPr>
          <w:rFonts w:cs="Times New Roman"/>
          <w:szCs w:val="24"/>
        </w:rPr>
        <w:t xml:space="preserve">head and hands. </w:t>
      </w:r>
      <w:r w:rsidR="00087D49" w:rsidRPr="00D71DF1">
        <w:rPr>
          <w:rFonts w:cs="Times New Roman"/>
          <w:szCs w:val="24"/>
        </w:rPr>
        <w:t>The UAE culture emphas</w:t>
      </w:r>
      <w:r w:rsidR="007B271B" w:rsidRPr="00D71DF1">
        <w:rPr>
          <w:rFonts w:cs="Times New Roman"/>
          <w:szCs w:val="24"/>
        </w:rPr>
        <w:t>iz</w:t>
      </w:r>
      <w:r w:rsidR="00087D49" w:rsidRPr="00D71DF1">
        <w:rPr>
          <w:rFonts w:cs="Times New Roman"/>
          <w:szCs w:val="24"/>
        </w:rPr>
        <w:t xml:space="preserve">es Maintaining </w:t>
      </w:r>
      <w:r w:rsidR="00087D49" w:rsidRPr="00D71DF1">
        <w:rPr>
          <w:rStyle w:val="Strong"/>
          <w:rFonts w:cs="Times New Roman"/>
          <w:b w:val="0"/>
          <w:bCs w:val="0"/>
          <w:szCs w:val="24"/>
        </w:rPr>
        <w:t xml:space="preserve">ties with one’s relations. It is </w:t>
      </w:r>
      <w:r w:rsidR="00087D49" w:rsidRPr="00D71DF1">
        <w:rPr>
          <w:rFonts w:cs="Times New Roman"/>
          <w:szCs w:val="24"/>
        </w:rPr>
        <w:t>obligatory and it is punishable for anyone severing them.</w:t>
      </w:r>
    </w:p>
    <w:p w14:paraId="50F29E94" w14:textId="2B08A968" w:rsidR="00F53CB4" w:rsidRPr="00D71DF1" w:rsidRDefault="005F5B40" w:rsidP="00093BF2">
      <w:pPr>
        <w:pStyle w:val="Heading1"/>
        <w:spacing w:before="0" w:line="480" w:lineRule="auto"/>
        <w:rPr>
          <w:rStyle w:val="Strong"/>
          <w:rFonts w:ascii="Times New Roman" w:hAnsi="Times New Roman" w:cs="Times New Roman"/>
          <w:sz w:val="24"/>
          <w:szCs w:val="24"/>
        </w:rPr>
      </w:pPr>
      <w:bookmarkStart w:id="10" w:name="_Toc88708782"/>
      <w:r w:rsidRPr="00D71DF1">
        <w:rPr>
          <w:rStyle w:val="Strong"/>
          <w:rFonts w:ascii="Times New Roman" w:hAnsi="Times New Roman" w:cs="Times New Roman"/>
          <w:sz w:val="24"/>
          <w:szCs w:val="24"/>
        </w:rPr>
        <w:t xml:space="preserve">Section </w:t>
      </w:r>
      <w:r w:rsidR="00BD4033" w:rsidRPr="00D71DF1">
        <w:rPr>
          <w:rStyle w:val="Strong"/>
          <w:rFonts w:ascii="Times New Roman" w:hAnsi="Times New Roman" w:cs="Times New Roman"/>
          <w:sz w:val="24"/>
          <w:szCs w:val="24"/>
        </w:rPr>
        <w:t>5</w:t>
      </w:r>
      <w:r w:rsidRPr="00D71DF1">
        <w:rPr>
          <w:rStyle w:val="Strong"/>
          <w:rFonts w:ascii="Times New Roman" w:hAnsi="Times New Roman" w:cs="Times New Roman"/>
          <w:sz w:val="24"/>
          <w:szCs w:val="24"/>
        </w:rPr>
        <w:t xml:space="preserve">: </w:t>
      </w:r>
      <w:r w:rsidR="00F53CB4" w:rsidRPr="00D71DF1">
        <w:rPr>
          <w:rStyle w:val="Strong"/>
          <w:rFonts w:ascii="Times New Roman" w:hAnsi="Times New Roman" w:cs="Times New Roman"/>
          <w:sz w:val="24"/>
          <w:szCs w:val="24"/>
        </w:rPr>
        <w:t>Analysis</w:t>
      </w:r>
      <w:bookmarkEnd w:id="10"/>
    </w:p>
    <w:p w14:paraId="5CEF43D6" w14:textId="2FBEF6E7" w:rsidR="008964BA" w:rsidRPr="00D71DF1" w:rsidRDefault="008964BA" w:rsidP="00093BF2">
      <w:pPr>
        <w:spacing w:after="0" w:line="480" w:lineRule="auto"/>
        <w:rPr>
          <w:rFonts w:cs="Times New Roman"/>
          <w:b/>
          <w:bCs/>
          <w:szCs w:val="24"/>
        </w:rPr>
      </w:pPr>
      <w:r w:rsidRPr="00D71DF1">
        <w:rPr>
          <w:rStyle w:val="Strong"/>
          <w:rFonts w:cs="Times New Roman"/>
          <w:b w:val="0"/>
          <w:bCs w:val="0"/>
          <w:szCs w:val="24"/>
        </w:rPr>
        <w:t>P</w:t>
      </w:r>
      <w:r w:rsidRPr="00D71DF1">
        <w:rPr>
          <w:rFonts w:cs="Times New Roman"/>
          <w:b/>
          <w:bCs/>
          <w:szCs w:val="24"/>
        </w:rPr>
        <w:t>ower distance index</w:t>
      </w:r>
    </w:p>
    <w:p w14:paraId="4C12D6F5" w14:textId="1CF6730A" w:rsidR="008964BA" w:rsidRPr="00D71DF1" w:rsidRDefault="00350303" w:rsidP="00093BF2">
      <w:pPr>
        <w:spacing w:after="0" w:line="480" w:lineRule="auto"/>
        <w:ind w:firstLine="720"/>
        <w:rPr>
          <w:rFonts w:cs="Times New Roman"/>
          <w:szCs w:val="24"/>
        </w:rPr>
      </w:pPr>
      <w:r w:rsidRPr="00D71DF1">
        <w:rPr>
          <w:rStyle w:val="Strong"/>
          <w:rFonts w:cs="Times New Roman"/>
          <w:b w:val="0"/>
          <w:bCs w:val="0"/>
          <w:szCs w:val="24"/>
        </w:rPr>
        <w:t>The UK scores 35 while the UAE scores 90</w:t>
      </w:r>
      <w:r w:rsidR="00F34A50" w:rsidRPr="00D71DF1">
        <w:rPr>
          <w:rStyle w:val="Strong"/>
          <w:rFonts w:cs="Times New Roman"/>
          <w:b w:val="0"/>
          <w:bCs w:val="0"/>
          <w:szCs w:val="24"/>
        </w:rPr>
        <w:t xml:space="preserve"> in the power distance index</w:t>
      </w:r>
      <w:r w:rsidRPr="00D71DF1">
        <w:rPr>
          <w:rStyle w:val="Strong"/>
          <w:rFonts w:cs="Times New Roman"/>
          <w:b w:val="0"/>
          <w:bCs w:val="0"/>
          <w:szCs w:val="24"/>
        </w:rPr>
        <w:t>. This means that while the UK people believe that inequality should be minimized</w:t>
      </w:r>
      <w:r w:rsidR="00F34A50" w:rsidRPr="00D71DF1">
        <w:rPr>
          <w:rStyle w:val="Strong"/>
          <w:rFonts w:cs="Times New Roman"/>
          <w:b w:val="0"/>
          <w:bCs w:val="0"/>
          <w:szCs w:val="24"/>
        </w:rPr>
        <w:t>,</w:t>
      </w:r>
      <w:r w:rsidRPr="00D71DF1">
        <w:rPr>
          <w:rStyle w:val="Strong"/>
          <w:rFonts w:cs="Times New Roman"/>
          <w:b w:val="0"/>
          <w:bCs w:val="0"/>
          <w:szCs w:val="24"/>
        </w:rPr>
        <w:t xml:space="preserve"> the UAE culture advocates for </w:t>
      </w:r>
      <w:r w:rsidR="007B271B" w:rsidRPr="00D71DF1">
        <w:rPr>
          <w:rStyle w:val="Strong"/>
          <w:rFonts w:cs="Times New Roman"/>
          <w:b w:val="0"/>
          <w:bCs w:val="0"/>
          <w:szCs w:val="24"/>
        </w:rPr>
        <w:t xml:space="preserve">a </w:t>
      </w:r>
      <w:r w:rsidR="009935C0" w:rsidRPr="00D71DF1">
        <w:rPr>
          <w:rStyle w:val="Strong"/>
          <w:rFonts w:cs="Times New Roman"/>
          <w:b w:val="0"/>
          <w:bCs w:val="0"/>
          <w:szCs w:val="24"/>
        </w:rPr>
        <w:t>hierarchy system.</w:t>
      </w:r>
      <w:r w:rsidR="00F34A50" w:rsidRPr="00D71DF1">
        <w:rPr>
          <w:rStyle w:val="Strong"/>
          <w:rFonts w:cs="Times New Roman"/>
          <w:b w:val="0"/>
          <w:bCs w:val="0"/>
          <w:szCs w:val="24"/>
        </w:rPr>
        <w:t xml:space="preserve"> </w:t>
      </w:r>
      <w:r w:rsidR="008A297D" w:rsidRPr="00D71DF1">
        <w:rPr>
          <w:rFonts w:cs="Times New Roman"/>
          <w:szCs w:val="24"/>
        </w:rPr>
        <w:t xml:space="preserve">The kingdom system of governance is </w:t>
      </w:r>
      <w:proofErr w:type="gramStart"/>
      <w:r w:rsidR="008A297D" w:rsidRPr="00D71DF1">
        <w:rPr>
          <w:rFonts w:cs="Times New Roman"/>
          <w:szCs w:val="24"/>
        </w:rPr>
        <w:t>autocratic</w:t>
      </w:r>
      <w:proofErr w:type="gramEnd"/>
      <w:r w:rsidR="008A297D" w:rsidRPr="00D71DF1">
        <w:rPr>
          <w:rFonts w:cs="Times New Roman"/>
          <w:szCs w:val="24"/>
        </w:rPr>
        <w:t xml:space="preserve"> and it promotes autocracy in the other small forms </w:t>
      </w:r>
      <w:r w:rsidR="007B271B" w:rsidRPr="00D71DF1">
        <w:rPr>
          <w:rFonts w:cs="Times New Roman"/>
          <w:szCs w:val="24"/>
        </w:rPr>
        <w:t xml:space="preserve">of </w:t>
      </w:r>
      <w:r w:rsidR="008A297D" w:rsidRPr="00D71DF1">
        <w:rPr>
          <w:rFonts w:cs="Times New Roman"/>
          <w:szCs w:val="24"/>
        </w:rPr>
        <w:t xml:space="preserve">leadership including the family unit. </w:t>
      </w:r>
    </w:p>
    <w:p w14:paraId="62AC4DB4" w14:textId="2D26471B" w:rsidR="008A297D" w:rsidRPr="00D71DF1" w:rsidRDefault="008A297D" w:rsidP="00093BF2">
      <w:pPr>
        <w:spacing w:after="0" w:line="480" w:lineRule="auto"/>
        <w:rPr>
          <w:rStyle w:val="Strong"/>
          <w:rFonts w:cs="Times New Roman"/>
          <w:b w:val="0"/>
          <w:bCs w:val="0"/>
          <w:szCs w:val="24"/>
        </w:rPr>
      </w:pPr>
      <w:r w:rsidRPr="00D71DF1">
        <w:rPr>
          <w:rStyle w:val="Strong"/>
          <w:rFonts w:cs="Times New Roman"/>
          <w:b w:val="0"/>
          <w:bCs w:val="0"/>
          <w:szCs w:val="24"/>
        </w:rPr>
        <w:tab/>
      </w:r>
      <w:r w:rsidR="00D417A5" w:rsidRPr="00D71DF1">
        <w:rPr>
          <w:rStyle w:val="Strong"/>
          <w:rFonts w:cs="Times New Roman"/>
          <w:b w:val="0"/>
          <w:bCs w:val="0"/>
          <w:szCs w:val="24"/>
        </w:rPr>
        <w:t>The UK</w:t>
      </w:r>
      <w:r w:rsidR="007B271B" w:rsidRPr="00D71DF1">
        <w:rPr>
          <w:rStyle w:val="Strong"/>
          <w:rFonts w:cs="Times New Roman"/>
          <w:b w:val="0"/>
          <w:bCs w:val="0"/>
          <w:szCs w:val="24"/>
        </w:rPr>
        <w:t>-</w:t>
      </w:r>
      <w:r w:rsidR="00D417A5" w:rsidRPr="00D71DF1">
        <w:rPr>
          <w:rStyle w:val="Strong"/>
          <w:rFonts w:cs="Times New Roman"/>
          <w:b w:val="0"/>
          <w:bCs w:val="0"/>
          <w:szCs w:val="24"/>
        </w:rPr>
        <w:t xml:space="preserve">based hotel personnel must readjust when handling the UAE guests in terms </w:t>
      </w:r>
      <w:r w:rsidR="007B271B" w:rsidRPr="00D71DF1">
        <w:rPr>
          <w:rStyle w:val="Strong"/>
          <w:rFonts w:cs="Times New Roman"/>
          <w:b w:val="0"/>
          <w:bCs w:val="0"/>
          <w:szCs w:val="24"/>
        </w:rPr>
        <w:t xml:space="preserve">of </w:t>
      </w:r>
      <w:r w:rsidR="00D417A5" w:rsidRPr="00D71DF1">
        <w:rPr>
          <w:rStyle w:val="Strong"/>
          <w:rFonts w:cs="Times New Roman"/>
          <w:b w:val="0"/>
          <w:bCs w:val="0"/>
          <w:szCs w:val="24"/>
        </w:rPr>
        <w:t>watching the hierarchy in</w:t>
      </w:r>
      <w:r w:rsidR="007B271B" w:rsidRPr="00D71DF1">
        <w:rPr>
          <w:rStyle w:val="Strong"/>
          <w:rFonts w:cs="Times New Roman"/>
          <w:b w:val="0"/>
          <w:bCs w:val="0"/>
          <w:szCs w:val="24"/>
        </w:rPr>
        <w:t xml:space="preserve"> </w:t>
      </w:r>
      <w:r w:rsidR="00D417A5" w:rsidRPr="00D71DF1">
        <w:rPr>
          <w:rStyle w:val="Strong"/>
          <w:rFonts w:cs="Times New Roman"/>
          <w:b w:val="0"/>
          <w:bCs w:val="0"/>
          <w:szCs w:val="24"/>
        </w:rPr>
        <w:t>case the guests are in a group. For instance, at the front office</w:t>
      </w:r>
      <w:r w:rsidR="00DF2F23" w:rsidRPr="00D71DF1">
        <w:rPr>
          <w:rStyle w:val="Strong"/>
          <w:rFonts w:cs="Times New Roman"/>
          <w:b w:val="0"/>
          <w:bCs w:val="0"/>
          <w:szCs w:val="24"/>
        </w:rPr>
        <w:t xml:space="preserve"> department, group information should strictly be taken from the eldest and team leader only.</w:t>
      </w:r>
    </w:p>
    <w:p w14:paraId="44A9C87D" w14:textId="2143DC08" w:rsidR="00CF1084" w:rsidRPr="00D71DF1" w:rsidRDefault="00CF1084" w:rsidP="00093BF2">
      <w:pPr>
        <w:spacing w:after="0" w:line="480" w:lineRule="auto"/>
        <w:rPr>
          <w:rStyle w:val="Strong"/>
          <w:rFonts w:cs="Times New Roman"/>
          <w:szCs w:val="24"/>
        </w:rPr>
      </w:pPr>
      <w:r w:rsidRPr="00D71DF1">
        <w:rPr>
          <w:rStyle w:val="Strong"/>
          <w:rFonts w:cs="Times New Roman"/>
          <w:szCs w:val="24"/>
        </w:rPr>
        <w:t>Collectivism vers</w:t>
      </w:r>
      <w:r w:rsidR="007B271B" w:rsidRPr="00D71DF1">
        <w:rPr>
          <w:rStyle w:val="Strong"/>
          <w:rFonts w:cs="Times New Roman"/>
          <w:szCs w:val="24"/>
        </w:rPr>
        <w:t>u</w:t>
      </w:r>
      <w:r w:rsidRPr="00D71DF1">
        <w:rPr>
          <w:rStyle w:val="Strong"/>
          <w:rFonts w:cs="Times New Roman"/>
          <w:szCs w:val="24"/>
        </w:rPr>
        <w:t>s individualism</w:t>
      </w:r>
    </w:p>
    <w:p w14:paraId="0200167D" w14:textId="4415AF90" w:rsidR="00CF1084" w:rsidRPr="00D71DF1" w:rsidRDefault="00CF1084" w:rsidP="00093BF2">
      <w:pPr>
        <w:spacing w:after="0" w:line="480" w:lineRule="auto"/>
        <w:rPr>
          <w:rFonts w:cs="Times New Roman"/>
          <w:szCs w:val="24"/>
        </w:rPr>
      </w:pPr>
      <w:r w:rsidRPr="00D71DF1">
        <w:rPr>
          <w:rStyle w:val="Strong"/>
          <w:rFonts w:cs="Times New Roman"/>
          <w:szCs w:val="24"/>
        </w:rPr>
        <w:tab/>
      </w:r>
      <w:r w:rsidRPr="00D71DF1">
        <w:rPr>
          <w:rStyle w:val="Strong"/>
          <w:rFonts w:cs="Times New Roman"/>
          <w:b w:val="0"/>
          <w:bCs w:val="0"/>
          <w:szCs w:val="24"/>
        </w:rPr>
        <w:t xml:space="preserve">The UK culture promotes individualism as opposed to collectivism. It scores at </w:t>
      </w:r>
      <w:r w:rsidR="0007642D" w:rsidRPr="00D71DF1">
        <w:rPr>
          <w:rStyle w:val="Strong"/>
          <w:rFonts w:cs="Times New Roman"/>
          <w:b w:val="0"/>
          <w:bCs w:val="0"/>
          <w:szCs w:val="24"/>
        </w:rPr>
        <w:t xml:space="preserve">89. </w:t>
      </w:r>
      <w:r w:rsidR="0007642D" w:rsidRPr="00D71DF1">
        <w:rPr>
          <w:rFonts w:eastAsia="Times New Roman" w:cs="Times New Roman"/>
          <w:szCs w:val="24"/>
        </w:rPr>
        <w:t>The children are thought from an early age to think of themselves and find their unique purpose in life and use that to determine their contribution to society (Insights,2021).</w:t>
      </w:r>
      <w:r w:rsidR="008B23BE" w:rsidRPr="00D71DF1">
        <w:rPr>
          <w:rFonts w:eastAsia="Times New Roman" w:cs="Times New Roman"/>
          <w:szCs w:val="24"/>
        </w:rPr>
        <w:t xml:space="preserve"> On the other hand, the UAE culture scores at 25 promoting collectivism. </w:t>
      </w:r>
      <w:r w:rsidR="007B271B" w:rsidRPr="00D71DF1">
        <w:rPr>
          <w:rFonts w:cs="Times New Roman"/>
          <w:szCs w:val="24"/>
        </w:rPr>
        <w:t>S</w:t>
      </w:r>
      <w:r w:rsidR="008B23BE" w:rsidRPr="00D71DF1">
        <w:rPr>
          <w:rFonts w:cs="Times New Roman"/>
          <w:szCs w:val="24"/>
        </w:rPr>
        <w:t xml:space="preserve">ociety advocates for strong </w:t>
      </w:r>
      <w:proofErr w:type="gramStart"/>
      <w:r w:rsidR="008B23BE" w:rsidRPr="00D71DF1">
        <w:rPr>
          <w:rFonts w:cs="Times New Roman"/>
          <w:szCs w:val="24"/>
        </w:rPr>
        <w:t>relationships</w:t>
      </w:r>
      <w:proofErr w:type="gramEnd"/>
      <w:r w:rsidR="008B23BE" w:rsidRPr="00D71DF1">
        <w:rPr>
          <w:rFonts w:cs="Times New Roman"/>
          <w:szCs w:val="24"/>
        </w:rPr>
        <w:t xml:space="preserve"> and everyone is responsible for each other in the group. </w:t>
      </w:r>
      <w:r w:rsidR="008C10FE" w:rsidRPr="00D71DF1">
        <w:rPr>
          <w:rFonts w:cs="Times New Roman"/>
          <w:szCs w:val="24"/>
        </w:rPr>
        <w:t xml:space="preserve"> Loyalty overshadows almost all other societal rules and regulations.</w:t>
      </w:r>
      <w:r w:rsidR="00662F43" w:rsidRPr="00D71DF1">
        <w:rPr>
          <w:rFonts w:cs="Times New Roman"/>
          <w:szCs w:val="24"/>
        </w:rPr>
        <w:t xml:space="preserve"> The hotel personnel must treat guests from UAE as a group rather than </w:t>
      </w:r>
      <w:r w:rsidR="007B271B" w:rsidRPr="00D71DF1">
        <w:rPr>
          <w:rFonts w:cs="Times New Roman"/>
          <w:szCs w:val="24"/>
        </w:rPr>
        <w:t xml:space="preserve">as </w:t>
      </w:r>
      <w:r w:rsidR="00662F43" w:rsidRPr="00D71DF1">
        <w:rPr>
          <w:rFonts w:cs="Times New Roman"/>
          <w:szCs w:val="24"/>
        </w:rPr>
        <w:t xml:space="preserve">individual persons. For example, the kitchen or food production department can ask how the guests would like their breakfast done because they like eating together. </w:t>
      </w:r>
    </w:p>
    <w:p w14:paraId="70F5A204" w14:textId="6C284132" w:rsidR="00590E08" w:rsidRPr="00D71DF1" w:rsidRDefault="00590E08" w:rsidP="00093BF2">
      <w:pPr>
        <w:spacing w:after="0" w:line="480" w:lineRule="auto"/>
        <w:rPr>
          <w:rFonts w:cs="Times New Roman"/>
          <w:b/>
          <w:bCs/>
          <w:szCs w:val="24"/>
        </w:rPr>
      </w:pPr>
      <w:r w:rsidRPr="00D71DF1">
        <w:rPr>
          <w:rFonts w:cs="Times New Roman"/>
          <w:b/>
          <w:bCs/>
          <w:szCs w:val="24"/>
        </w:rPr>
        <w:t>Uncertainty avoidance index</w:t>
      </w:r>
    </w:p>
    <w:p w14:paraId="7316C7A0" w14:textId="384D414F" w:rsidR="00AC5EE5" w:rsidRPr="00D71DF1" w:rsidRDefault="00AC5EE5" w:rsidP="00093BF2">
      <w:pPr>
        <w:spacing w:after="0" w:line="480" w:lineRule="auto"/>
        <w:ind w:firstLine="720"/>
        <w:rPr>
          <w:rFonts w:cs="Times New Roman"/>
          <w:szCs w:val="24"/>
        </w:rPr>
      </w:pPr>
      <w:r w:rsidRPr="00D71DF1">
        <w:rPr>
          <w:rFonts w:cs="Times New Roman"/>
          <w:szCs w:val="24"/>
        </w:rPr>
        <w:lastRenderedPageBreak/>
        <w:t xml:space="preserve">The UAE culture scores 80 while the UK scores </w:t>
      </w:r>
      <w:r w:rsidR="00CC3F79" w:rsidRPr="00D71DF1">
        <w:rPr>
          <w:rFonts w:cs="Times New Roman"/>
          <w:szCs w:val="24"/>
        </w:rPr>
        <w:t>35.</w:t>
      </w:r>
      <w:r w:rsidRPr="00D71DF1">
        <w:rPr>
          <w:rFonts w:cs="Times New Roman"/>
          <w:szCs w:val="24"/>
        </w:rPr>
        <w:t xml:space="preserve"> That means that the UAE people exhibit </w:t>
      </w:r>
      <w:r w:rsidR="007B271B" w:rsidRPr="00D71DF1">
        <w:rPr>
          <w:rFonts w:cs="Times New Roman"/>
          <w:szCs w:val="24"/>
        </w:rPr>
        <w:t xml:space="preserve">a </w:t>
      </w:r>
      <w:r w:rsidRPr="00D71DF1">
        <w:rPr>
          <w:rFonts w:cs="Times New Roman"/>
          <w:szCs w:val="24"/>
        </w:rPr>
        <w:t xml:space="preserve">rigid and strict belief and behavior system which is intolerant </w:t>
      </w:r>
      <w:r w:rsidR="007B271B" w:rsidRPr="00D71DF1">
        <w:rPr>
          <w:rFonts w:cs="Times New Roman"/>
          <w:szCs w:val="24"/>
        </w:rPr>
        <w:t xml:space="preserve">of </w:t>
      </w:r>
      <w:r w:rsidRPr="00D71DF1">
        <w:rPr>
          <w:rFonts w:cs="Times New Roman"/>
          <w:szCs w:val="24"/>
        </w:rPr>
        <w:t>ambiguity and uncertainty.</w:t>
      </w:r>
      <w:r w:rsidR="003E3A16" w:rsidRPr="00D71DF1">
        <w:rPr>
          <w:rFonts w:cs="Times New Roman"/>
          <w:szCs w:val="24"/>
        </w:rPr>
        <w:t xml:space="preserve"> </w:t>
      </w:r>
      <w:r w:rsidR="00CC3F79" w:rsidRPr="00D71DF1">
        <w:rPr>
          <w:rFonts w:cs="Times New Roman"/>
          <w:szCs w:val="24"/>
        </w:rPr>
        <w:t>On the other hand, the UK people are comfortable in ambiguity. In Britain</w:t>
      </w:r>
      <w:r w:rsidR="007B271B" w:rsidRPr="00D71DF1">
        <w:rPr>
          <w:rFonts w:cs="Times New Roman"/>
          <w:szCs w:val="24"/>
        </w:rPr>
        <w:t>,</w:t>
      </w:r>
      <w:r w:rsidR="00CC3F79" w:rsidRPr="00D71DF1">
        <w:rPr>
          <w:rFonts w:cs="Times New Roman"/>
          <w:szCs w:val="24"/>
        </w:rPr>
        <w:t xml:space="preserve"> it is common to hear a phrase like ‘muddling through.</w:t>
      </w:r>
      <w:r w:rsidR="00FD6444" w:rsidRPr="00D71DF1">
        <w:rPr>
          <w:rStyle w:val="Strong"/>
          <w:rFonts w:cs="Times New Roman"/>
          <w:color w:val="000000"/>
          <w:szCs w:val="24"/>
        </w:rPr>
        <w:t xml:space="preserve"> </w:t>
      </w:r>
      <w:r w:rsidR="00FD6444" w:rsidRPr="00D71DF1">
        <w:rPr>
          <w:rStyle w:val="selectable"/>
          <w:rFonts w:cs="Times New Roman"/>
          <w:color w:val="000000"/>
          <w:szCs w:val="24"/>
        </w:rPr>
        <w:t>("Country Comparison - Hofstede Insights", 2021)</w:t>
      </w:r>
    </w:p>
    <w:p w14:paraId="520EE774" w14:textId="06CF362A" w:rsidR="00CC3F79" w:rsidRPr="00D71DF1" w:rsidRDefault="00CF3078" w:rsidP="00093BF2">
      <w:pPr>
        <w:spacing w:after="0" w:line="480" w:lineRule="auto"/>
        <w:ind w:firstLine="720"/>
        <w:rPr>
          <w:rFonts w:cs="Times New Roman"/>
          <w:szCs w:val="24"/>
        </w:rPr>
      </w:pPr>
      <w:r w:rsidRPr="00D71DF1">
        <w:rPr>
          <w:rFonts w:cs="Times New Roman"/>
          <w:szCs w:val="24"/>
        </w:rPr>
        <w:t>The hotel personnel, like the</w:t>
      </w:r>
      <w:r w:rsidR="0092206E" w:rsidRPr="00D71DF1">
        <w:rPr>
          <w:rFonts w:cs="Times New Roman"/>
          <w:szCs w:val="24"/>
        </w:rPr>
        <w:t xml:space="preserve"> </w:t>
      </w:r>
      <w:r w:rsidRPr="00D71DF1">
        <w:rPr>
          <w:rFonts w:cs="Times New Roman"/>
          <w:szCs w:val="24"/>
        </w:rPr>
        <w:t>se</w:t>
      </w:r>
      <w:r w:rsidR="00771B15" w:rsidRPr="00D71DF1">
        <w:rPr>
          <w:rFonts w:cs="Times New Roman"/>
          <w:szCs w:val="24"/>
        </w:rPr>
        <w:t>curity</w:t>
      </w:r>
      <w:r w:rsidRPr="00D71DF1">
        <w:rPr>
          <w:rFonts w:cs="Times New Roman"/>
          <w:szCs w:val="24"/>
        </w:rPr>
        <w:t xml:space="preserve"> department</w:t>
      </w:r>
      <w:r w:rsidR="007B271B" w:rsidRPr="00D71DF1">
        <w:rPr>
          <w:rFonts w:cs="Times New Roman"/>
          <w:szCs w:val="24"/>
        </w:rPr>
        <w:t>,</w:t>
      </w:r>
      <w:r w:rsidRPr="00D71DF1">
        <w:rPr>
          <w:rFonts w:cs="Times New Roman"/>
          <w:szCs w:val="24"/>
        </w:rPr>
        <w:t xml:space="preserve"> should strictly deliver exactly as the guests were booked in without any major adjustments to avoid ambiguity. For instance, </w:t>
      </w:r>
      <w:r w:rsidR="009E3E3D" w:rsidRPr="00D71DF1">
        <w:rPr>
          <w:rFonts w:cs="Times New Roman"/>
          <w:szCs w:val="24"/>
        </w:rPr>
        <w:t>the guests</w:t>
      </w:r>
      <w:r w:rsidR="007B52CF" w:rsidRPr="00D71DF1">
        <w:rPr>
          <w:rFonts w:cs="Times New Roman"/>
          <w:szCs w:val="24"/>
        </w:rPr>
        <w:t>’</w:t>
      </w:r>
      <w:r w:rsidR="009E3E3D" w:rsidRPr="00D71DF1">
        <w:rPr>
          <w:rFonts w:cs="Times New Roman"/>
          <w:szCs w:val="24"/>
        </w:rPr>
        <w:t xml:space="preserve"> car should not </w:t>
      </w:r>
      <w:r w:rsidR="004D0E38" w:rsidRPr="00D71DF1">
        <w:rPr>
          <w:rFonts w:cs="Times New Roman"/>
          <w:szCs w:val="24"/>
        </w:rPr>
        <w:t>have</w:t>
      </w:r>
      <w:r w:rsidR="009E3E3D" w:rsidRPr="00D71DF1">
        <w:rPr>
          <w:rFonts w:cs="Times New Roman"/>
          <w:szCs w:val="24"/>
        </w:rPr>
        <w:t xml:space="preserve"> its alarms going off while at the parking lot.</w:t>
      </w:r>
      <w:r w:rsidRPr="00D71DF1">
        <w:rPr>
          <w:rFonts w:cs="Times New Roman"/>
          <w:szCs w:val="24"/>
        </w:rPr>
        <w:t xml:space="preserve"> </w:t>
      </w:r>
    </w:p>
    <w:p w14:paraId="5E75021D" w14:textId="77777777" w:rsidR="0006122C" w:rsidRPr="00D71DF1" w:rsidRDefault="0006122C" w:rsidP="00093BF2">
      <w:pPr>
        <w:spacing w:after="0" w:line="480" w:lineRule="auto"/>
        <w:rPr>
          <w:rFonts w:cs="Times New Roman"/>
          <w:b/>
          <w:bCs/>
          <w:szCs w:val="24"/>
        </w:rPr>
      </w:pPr>
    </w:p>
    <w:p w14:paraId="01BB9B96" w14:textId="77777777" w:rsidR="00673629" w:rsidRPr="00D71DF1" w:rsidRDefault="00673629" w:rsidP="00093BF2">
      <w:pPr>
        <w:spacing w:after="0" w:line="480" w:lineRule="auto"/>
        <w:rPr>
          <w:rFonts w:cs="Times New Roman"/>
          <w:b/>
          <w:bCs/>
          <w:szCs w:val="24"/>
        </w:rPr>
      </w:pPr>
    </w:p>
    <w:p w14:paraId="3107376B" w14:textId="77777777" w:rsidR="00673629" w:rsidRPr="00D71DF1" w:rsidRDefault="00673629" w:rsidP="00093BF2">
      <w:pPr>
        <w:spacing w:after="0" w:line="480" w:lineRule="auto"/>
        <w:rPr>
          <w:rFonts w:cs="Times New Roman"/>
          <w:b/>
          <w:bCs/>
          <w:szCs w:val="24"/>
        </w:rPr>
      </w:pPr>
    </w:p>
    <w:p w14:paraId="4C33F85A" w14:textId="60FC4256" w:rsidR="00C6222C" w:rsidRPr="00D71DF1" w:rsidRDefault="00C6222C" w:rsidP="00093BF2">
      <w:pPr>
        <w:spacing w:after="0" w:line="480" w:lineRule="auto"/>
        <w:rPr>
          <w:rFonts w:cs="Times New Roman"/>
          <w:b/>
          <w:bCs/>
          <w:szCs w:val="24"/>
        </w:rPr>
      </w:pPr>
      <w:r w:rsidRPr="00D71DF1">
        <w:rPr>
          <w:rFonts w:cs="Times New Roman"/>
          <w:b/>
          <w:bCs/>
          <w:szCs w:val="24"/>
        </w:rPr>
        <w:t>Indulgence vers</w:t>
      </w:r>
      <w:r w:rsidR="007B271B" w:rsidRPr="00D71DF1">
        <w:rPr>
          <w:rFonts w:cs="Times New Roman"/>
          <w:b/>
          <w:bCs/>
          <w:szCs w:val="24"/>
        </w:rPr>
        <w:t>u</w:t>
      </w:r>
      <w:r w:rsidRPr="00D71DF1">
        <w:rPr>
          <w:rFonts w:cs="Times New Roman"/>
          <w:b/>
          <w:bCs/>
          <w:szCs w:val="24"/>
        </w:rPr>
        <w:t>s restraint</w:t>
      </w:r>
    </w:p>
    <w:p w14:paraId="5B5E4798" w14:textId="69628AF3" w:rsidR="00975BF7" w:rsidRPr="00D71DF1" w:rsidRDefault="00181CC6" w:rsidP="00093BF2">
      <w:pPr>
        <w:spacing w:after="0" w:line="480" w:lineRule="auto"/>
        <w:rPr>
          <w:rFonts w:cs="Times New Roman"/>
          <w:szCs w:val="24"/>
        </w:rPr>
      </w:pPr>
      <w:r w:rsidRPr="00D71DF1">
        <w:rPr>
          <w:rFonts w:cs="Times New Roman"/>
          <w:b/>
          <w:bCs/>
          <w:szCs w:val="24"/>
        </w:rPr>
        <w:tab/>
      </w:r>
      <w:r w:rsidR="00E102FB" w:rsidRPr="00D71DF1">
        <w:rPr>
          <w:rFonts w:cs="Times New Roman"/>
          <w:szCs w:val="24"/>
        </w:rPr>
        <w:t>The UK culture scores at 69. This means that the culture there embrace</w:t>
      </w:r>
      <w:r w:rsidR="007B271B" w:rsidRPr="00D71DF1">
        <w:rPr>
          <w:rFonts w:cs="Times New Roman"/>
          <w:szCs w:val="24"/>
        </w:rPr>
        <w:t>s</w:t>
      </w:r>
      <w:r w:rsidR="00E102FB" w:rsidRPr="00D71DF1">
        <w:rPr>
          <w:rFonts w:cs="Times New Roman"/>
          <w:szCs w:val="24"/>
        </w:rPr>
        <w:t xml:space="preserve"> impulsiveness in fulfilling their desires.</w:t>
      </w:r>
      <w:r w:rsidR="00FD6444" w:rsidRPr="00D71DF1">
        <w:rPr>
          <w:rStyle w:val="Strong"/>
          <w:rFonts w:cs="Times New Roman"/>
          <w:color w:val="000000"/>
          <w:szCs w:val="24"/>
        </w:rPr>
        <w:t xml:space="preserve"> </w:t>
      </w:r>
      <w:r w:rsidR="00FD6444" w:rsidRPr="00D71DF1">
        <w:rPr>
          <w:rStyle w:val="selectable"/>
          <w:rFonts w:cs="Times New Roman"/>
          <w:color w:val="000000"/>
          <w:szCs w:val="24"/>
        </w:rPr>
        <w:t>("Country Comparison - Hofstede Insights", 2021)</w:t>
      </w:r>
      <w:r w:rsidR="00E102FB" w:rsidRPr="00D71DF1">
        <w:rPr>
          <w:rFonts w:cs="Times New Roman"/>
          <w:szCs w:val="24"/>
        </w:rPr>
        <w:t xml:space="preserve"> On the other hand, </w:t>
      </w:r>
      <w:r w:rsidR="007B271B" w:rsidRPr="00D71DF1">
        <w:rPr>
          <w:rFonts w:cs="Times New Roman"/>
          <w:szCs w:val="24"/>
        </w:rPr>
        <w:t xml:space="preserve">in </w:t>
      </w:r>
      <w:r w:rsidR="00975BF7" w:rsidRPr="00D71DF1">
        <w:rPr>
          <w:rFonts w:cs="Times New Roman"/>
          <w:szCs w:val="24"/>
        </w:rPr>
        <w:t>the UAE, there are no ratings.</w:t>
      </w:r>
    </w:p>
    <w:p w14:paraId="733F0A80" w14:textId="45C45FB8" w:rsidR="003B692A" w:rsidRPr="00D71DF1" w:rsidRDefault="00975BF7" w:rsidP="00093BF2">
      <w:pPr>
        <w:spacing w:after="0" w:line="480" w:lineRule="auto"/>
        <w:rPr>
          <w:rFonts w:cs="Times New Roman"/>
          <w:b/>
          <w:bCs/>
          <w:szCs w:val="24"/>
        </w:rPr>
      </w:pPr>
      <w:r w:rsidRPr="00D71DF1">
        <w:rPr>
          <w:rFonts w:cs="Times New Roman"/>
          <w:b/>
          <w:bCs/>
          <w:szCs w:val="24"/>
        </w:rPr>
        <w:t>Long term vers</w:t>
      </w:r>
      <w:r w:rsidR="007B271B" w:rsidRPr="00D71DF1">
        <w:rPr>
          <w:rFonts w:cs="Times New Roman"/>
          <w:b/>
          <w:bCs/>
          <w:szCs w:val="24"/>
        </w:rPr>
        <w:t>u</w:t>
      </w:r>
      <w:r w:rsidRPr="00D71DF1">
        <w:rPr>
          <w:rFonts w:cs="Times New Roman"/>
          <w:b/>
          <w:bCs/>
          <w:szCs w:val="24"/>
        </w:rPr>
        <w:t>s short term orientation</w:t>
      </w:r>
      <w:r w:rsidR="003B692A" w:rsidRPr="00D71DF1">
        <w:rPr>
          <w:rFonts w:cs="Times New Roman"/>
          <w:b/>
          <w:bCs/>
          <w:szCs w:val="24"/>
        </w:rPr>
        <w:tab/>
      </w:r>
    </w:p>
    <w:p w14:paraId="33FFB434" w14:textId="1998E74B" w:rsidR="00975BF7" w:rsidRPr="00D71DF1" w:rsidRDefault="008645D3" w:rsidP="00093BF2">
      <w:pPr>
        <w:spacing w:after="0" w:line="480" w:lineRule="auto"/>
        <w:rPr>
          <w:rFonts w:cs="Times New Roman"/>
          <w:szCs w:val="24"/>
        </w:rPr>
      </w:pPr>
      <w:r w:rsidRPr="00D71DF1">
        <w:rPr>
          <w:rFonts w:cs="Times New Roman"/>
          <w:b/>
          <w:bCs/>
          <w:szCs w:val="24"/>
        </w:rPr>
        <w:tab/>
      </w:r>
      <w:r w:rsidRPr="00D71DF1">
        <w:rPr>
          <w:rFonts w:cs="Times New Roman"/>
          <w:szCs w:val="24"/>
        </w:rPr>
        <w:t>The UK culture scores 51. This is hard to sideline it with where it falls. The</w:t>
      </w:r>
      <w:r w:rsidR="00F43A19" w:rsidRPr="00D71DF1">
        <w:rPr>
          <w:rFonts w:cs="Times New Roman"/>
          <w:szCs w:val="24"/>
        </w:rPr>
        <w:t>r</w:t>
      </w:r>
      <w:r w:rsidRPr="00D71DF1">
        <w:rPr>
          <w:rFonts w:cs="Times New Roman"/>
          <w:szCs w:val="24"/>
        </w:rPr>
        <w:t>e are no ratings</w:t>
      </w:r>
      <w:r w:rsidR="00F43A19" w:rsidRPr="00D71DF1">
        <w:rPr>
          <w:rFonts w:cs="Times New Roman"/>
          <w:szCs w:val="24"/>
        </w:rPr>
        <w:t xml:space="preserve"> </w:t>
      </w:r>
      <w:r w:rsidRPr="00D71DF1">
        <w:rPr>
          <w:rFonts w:cs="Times New Roman"/>
          <w:szCs w:val="24"/>
        </w:rPr>
        <w:t xml:space="preserve">for </w:t>
      </w:r>
      <w:r w:rsidR="00F43A19" w:rsidRPr="00D71DF1">
        <w:rPr>
          <w:rFonts w:cs="Times New Roman"/>
          <w:szCs w:val="24"/>
        </w:rPr>
        <w:t>the UAE.</w:t>
      </w:r>
      <w:r w:rsidR="00FD6444" w:rsidRPr="00D71DF1">
        <w:rPr>
          <w:rStyle w:val="Strong"/>
          <w:rFonts w:cs="Times New Roman"/>
          <w:color w:val="000000"/>
          <w:szCs w:val="24"/>
        </w:rPr>
        <w:t xml:space="preserve"> </w:t>
      </w:r>
      <w:r w:rsidR="00FD6444" w:rsidRPr="00D71DF1">
        <w:rPr>
          <w:rStyle w:val="selectable"/>
          <w:rFonts w:cs="Times New Roman"/>
          <w:color w:val="000000"/>
          <w:szCs w:val="24"/>
        </w:rPr>
        <w:t>("Country Comparison - Hofstede Insights", 2021)</w:t>
      </w:r>
      <w:r w:rsidR="00F43A19" w:rsidRPr="00D71DF1">
        <w:rPr>
          <w:rFonts w:cs="Times New Roman"/>
          <w:szCs w:val="24"/>
        </w:rPr>
        <w:t xml:space="preserve"> In that case</w:t>
      </w:r>
      <w:r w:rsidR="007B271B" w:rsidRPr="00D71DF1">
        <w:rPr>
          <w:rFonts w:cs="Times New Roman"/>
          <w:szCs w:val="24"/>
        </w:rPr>
        <w:t>,</w:t>
      </w:r>
      <w:r w:rsidR="00F43A19" w:rsidRPr="00D71DF1">
        <w:rPr>
          <w:rFonts w:cs="Times New Roman"/>
          <w:szCs w:val="24"/>
        </w:rPr>
        <w:t xml:space="preserve"> the hotel personnel may remain neutral and avoid going to the extreme.</w:t>
      </w:r>
      <w:r w:rsidR="00975BF7" w:rsidRPr="00D71DF1">
        <w:rPr>
          <w:rFonts w:cs="Times New Roman"/>
          <w:b/>
          <w:bCs/>
          <w:szCs w:val="24"/>
        </w:rPr>
        <w:tab/>
      </w:r>
    </w:p>
    <w:p w14:paraId="5F5A0363" w14:textId="4BF538BD" w:rsidR="000F77BD" w:rsidRPr="00D71DF1" w:rsidRDefault="000F77BD" w:rsidP="00093BF2">
      <w:pPr>
        <w:spacing w:after="0" w:line="480" w:lineRule="auto"/>
        <w:rPr>
          <w:rFonts w:cs="Times New Roman"/>
          <w:szCs w:val="24"/>
        </w:rPr>
      </w:pPr>
    </w:p>
    <w:p w14:paraId="39DEB133" w14:textId="579F9C85" w:rsidR="00633260" w:rsidRPr="00D71DF1" w:rsidRDefault="00633260" w:rsidP="00093BF2">
      <w:pPr>
        <w:spacing w:after="0" w:line="480" w:lineRule="auto"/>
        <w:rPr>
          <w:rFonts w:cs="Times New Roman"/>
          <w:b/>
          <w:bCs/>
          <w:szCs w:val="24"/>
        </w:rPr>
      </w:pPr>
      <w:r w:rsidRPr="00D71DF1">
        <w:rPr>
          <w:rFonts w:eastAsia="Times New Roman" w:cs="Times New Roman"/>
          <w:b/>
          <w:bCs/>
          <w:szCs w:val="24"/>
        </w:rPr>
        <w:t>Masculinity vers</w:t>
      </w:r>
      <w:r w:rsidR="007B271B" w:rsidRPr="00D71DF1">
        <w:rPr>
          <w:rFonts w:eastAsia="Times New Roman" w:cs="Times New Roman"/>
          <w:b/>
          <w:bCs/>
          <w:szCs w:val="24"/>
        </w:rPr>
        <w:t>u</w:t>
      </w:r>
      <w:r w:rsidRPr="00D71DF1">
        <w:rPr>
          <w:rFonts w:eastAsia="Times New Roman" w:cs="Times New Roman"/>
          <w:b/>
          <w:bCs/>
          <w:szCs w:val="24"/>
        </w:rPr>
        <w:t xml:space="preserve">s </w:t>
      </w:r>
      <w:r w:rsidRPr="00D71DF1">
        <w:rPr>
          <w:rFonts w:cs="Times New Roman"/>
          <w:b/>
          <w:bCs/>
          <w:szCs w:val="24"/>
        </w:rPr>
        <w:t>femininity</w:t>
      </w:r>
    </w:p>
    <w:p w14:paraId="6F86739D" w14:textId="0F578F0A" w:rsidR="00E46437" w:rsidRPr="00D71DF1" w:rsidRDefault="00583F48" w:rsidP="00093BF2">
      <w:pPr>
        <w:spacing w:after="0" w:line="480" w:lineRule="auto"/>
        <w:rPr>
          <w:rFonts w:cs="Times New Roman"/>
          <w:szCs w:val="24"/>
        </w:rPr>
      </w:pPr>
      <w:r w:rsidRPr="00D71DF1">
        <w:rPr>
          <w:rFonts w:cs="Times New Roman"/>
          <w:b/>
          <w:bCs/>
          <w:szCs w:val="24"/>
        </w:rPr>
        <w:lastRenderedPageBreak/>
        <w:tab/>
      </w:r>
      <w:r w:rsidR="00CB4711" w:rsidRPr="00D71DF1">
        <w:rPr>
          <w:rFonts w:cs="Times New Roman"/>
          <w:szCs w:val="24"/>
        </w:rPr>
        <w:t>While the UK culture scores 66, the UAE score</w:t>
      </w:r>
      <w:r w:rsidR="007B271B" w:rsidRPr="00D71DF1">
        <w:rPr>
          <w:rFonts w:cs="Times New Roman"/>
          <w:szCs w:val="24"/>
        </w:rPr>
        <w:t>s</w:t>
      </w:r>
      <w:r w:rsidR="00CB4711" w:rsidRPr="00D71DF1">
        <w:rPr>
          <w:rFonts w:cs="Times New Roman"/>
          <w:szCs w:val="24"/>
        </w:rPr>
        <w:t xml:space="preserve"> 50. </w:t>
      </w:r>
      <w:r w:rsidR="00FD6444" w:rsidRPr="00D71DF1">
        <w:rPr>
          <w:rStyle w:val="selectable"/>
          <w:rFonts w:cs="Times New Roman"/>
          <w:color w:val="000000"/>
          <w:szCs w:val="24"/>
        </w:rPr>
        <w:t xml:space="preserve">("Country Comparison - Hofstede Insights", 2021). </w:t>
      </w:r>
      <w:r w:rsidR="00CB4711" w:rsidRPr="00D71DF1">
        <w:rPr>
          <w:rFonts w:cs="Times New Roman"/>
          <w:szCs w:val="24"/>
        </w:rPr>
        <w:t xml:space="preserve">This means that the UK </w:t>
      </w:r>
      <w:r w:rsidR="00371075" w:rsidRPr="00D71DF1">
        <w:rPr>
          <w:rFonts w:cs="Times New Roman"/>
          <w:szCs w:val="24"/>
        </w:rPr>
        <w:t>people</w:t>
      </w:r>
      <w:r w:rsidR="00CB4711" w:rsidRPr="00D71DF1">
        <w:rPr>
          <w:rFonts w:cs="Times New Roman"/>
          <w:szCs w:val="24"/>
        </w:rPr>
        <w:t xml:space="preserve"> </w:t>
      </w:r>
      <w:r w:rsidR="00371075" w:rsidRPr="00D71DF1">
        <w:rPr>
          <w:rFonts w:cs="Times New Roman"/>
          <w:szCs w:val="24"/>
        </w:rPr>
        <w:t>are highly success</w:t>
      </w:r>
      <w:r w:rsidR="007B271B" w:rsidRPr="00D71DF1">
        <w:rPr>
          <w:rFonts w:cs="Times New Roman"/>
          <w:szCs w:val="24"/>
        </w:rPr>
        <w:t>-</w:t>
      </w:r>
      <w:r w:rsidR="00371075" w:rsidRPr="00D71DF1">
        <w:rPr>
          <w:rFonts w:cs="Times New Roman"/>
          <w:szCs w:val="24"/>
        </w:rPr>
        <w:t>oriented and driven</w:t>
      </w:r>
      <w:r w:rsidR="00952347" w:rsidRPr="00D71DF1">
        <w:rPr>
          <w:rFonts w:cs="Times New Roman"/>
          <w:szCs w:val="24"/>
        </w:rPr>
        <w:t xml:space="preserve"> while the UAE people are average. </w:t>
      </w:r>
      <w:r w:rsidR="00E46437" w:rsidRPr="00D71DF1">
        <w:rPr>
          <w:rFonts w:cs="Times New Roman"/>
          <w:szCs w:val="24"/>
        </w:rPr>
        <w:t xml:space="preserve">One cannot tell where they fall. </w:t>
      </w:r>
    </w:p>
    <w:p w14:paraId="35971DDB" w14:textId="623694A0" w:rsidR="00E46437" w:rsidRDefault="00E46437" w:rsidP="00093BF2">
      <w:pPr>
        <w:spacing w:after="0" w:line="480" w:lineRule="auto"/>
        <w:ind w:firstLine="720"/>
        <w:rPr>
          <w:rFonts w:cs="Times New Roman"/>
          <w:szCs w:val="24"/>
        </w:rPr>
      </w:pPr>
      <w:r w:rsidRPr="00D71DF1">
        <w:rPr>
          <w:rFonts w:cs="Times New Roman"/>
          <w:szCs w:val="24"/>
        </w:rPr>
        <w:t xml:space="preserve">For the hotel personnel, they will be careful not to be too aggressive nor too docile in terms of the </w:t>
      </w:r>
      <w:r w:rsidR="000A1BF8" w:rsidRPr="00D71DF1">
        <w:rPr>
          <w:rFonts w:cs="Times New Roman"/>
          <w:szCs w:val="24"/>
        </w:rPr>
        <w:t>fanciness and elegance</w:t>
      </w:r>
      <w:r w:rsidR="00B6163A" w:rsidRPr="00D71DF1">
        <w:rPr>
          <w:rFonts w:cs="Times New Roman"/>
          <w:szCs w:val="24"/>
        </w:rPr>
        <w:t xml:space="preserve"> of room utilities.</w:t>
      </w:r>
    </w:p>
    <w:p w14:paraId="62F0A60C" w14:textId="77777777" w:rsidR="00291428" w:rsidRPr="00D71DF1" w:rsidRDefault="00291428" w:rsidP="00093BF2">
      <w:pPr>
        <w:spacing w:after="0" w:line="480" w:lineRule="auto"/>
        <w:ind w:firstLine="720"/>
        <w:rPr>
          <w:rFonts w:cs="Times New Roman"/>
          <w:szCs w:val="24"/>
        </w:rPr>
      </w:pPr>
    </w:p>
    <w:p w14:paraId="0C720DEF" w14:textId="5B870CD6" w:rsidR="0006122C" w:rsidRPr="00D71DF1" w:rsidRDefault="005F5B40" w:rsidP="00291428">
      <w:pPr>
        <w:pStyle w:val="Heading1"/>
        <w:spacing w:before="0" w:line="480" w:lineRule="auto"/>
        <w:rPr>
          <w:rFonts w:ascii="Times New Roman" w:hAnsi="Times New Roman" w:cs="Times New Roman"/>
          <w:sz w:val="24"/>
          <w:szCs w:val="24"/>
        </w:rPr>
      </w:pPr>
      <w:bookmarkStart w:id="11" w:name="_Toc88708783"/>
      <w:r w:rsidRPr="00D71DF1">
        <w:rPr>
          <w:rFonts w:ascii="Times New Roman" w:hAnsi="Times New Roman" w:cs="Times New Roman"/>
          <w:sz w:val="24"/>
          <w:szCs w:val="24"/>
        </w:rPr>
        <w:t xml:space="preserve">Section </w:t>
      </w:r>
      <w:r w:rsidR="0006122C" w:rsidRPr="00D71DF1">
        <w:rPr>
          <w:rFonts w:ascii="Times New Roman" w:hAnsi="Times New Roman" w:cs="Times New Roman"/>
          <w:sz w:val="24"/>
          <w:szCs w:val="24"/>
        </w:rPr>
        <w:t>6</w:t>
      </w:r>
      <w:r w:rsidRPr="00D71DF1">
        <w:rPr>
          <w:rFonts w:ascii="Times New Roman" w:hAnsi="Times New Roman" w:cs="Times New Roman"/>
          <w:sz w:val="24"/>
          <w:szCs w:val="24"/>
        </w:rPr>
        <w:t xml:space="preserve">: </w:t>
      </w:r>
      <w:r w:rsidR="00F93E8F" w:rsidRPr="00D71DF1">
        <w:rPr>
          <w:rFonts w:ascii="Times New Roman" w:hAnsi="Times New Roman" w:cs="Times New Roman"/>
          <w:sz w:val="24"/>
          <w:szCs w:val="24"/>
        </w:rPr>
        <w:t>The hotel handbook</w:t>
      </w:r>
      <w:bookmarkEnd w:id="11"/>
    </w:p>
    <w:tbl>
      <w:tblPr>
        <w:tblStyle w:val="TableGrid"/>
        <w:tblW w:w="9720" w:type="dxa"/>
        <w:tblInd w:w="-275" w:type="dxa"/>
        <w:tblLook w:val="04A0" w:firstRow="1" w:lastRow="0" w:firstColumn="1" w:lastColumn="0" w:noHBand="0" w:noVBand="1"/>
      </w:tblPr>
      <w:tblGrid>
        <w:gridCol w:w="3150"/>
        <w:gridCol w:w="2880"/>
        <w:gridCol w:w="3690"/>
      </w:tblGrid>
      <w:tr w:rsidR="004D0E38" w:rsidRPr="00D71DF1" w14:paraId="6EB747AF" w14:textId="77777777" w:rsidTr="009503FE">
        <w:trPr>
          <w:trHeight w:val="377"/>
        </w:trPr>
        <w:tc>
          <w:tcPr>
            <w:tcW w:w="3150" w:type="dxa"/>
          </w:tcPr>
          <w:p w14:paraId="304493C5" w14:textId="77777777" w:rsidR="004D0E38" w:rsidRPr="00D71DF1" w:rsidRDefault="004D0E38" w:rsidP="00093BF2">
            <w:pPr>
              <w:spacing w:line="480" w:lineRule="auto"/>
              <w:rPr>
                <w:rFonts w:cs="Times New Roman"/>
                <w:b/>
                <w:bCs/>
                <w:szCs w:val="24"/>
              </w:rPr>
            </w:pPr>
            <w:r w:rsidRPr="00D71DF1">
              <w:rPr>
                <w:rFonts w:cs="Times New Roman"/>
                <w:b/>
                <w:bCs/>
                <w:szCs w:val="24"/>
              </w:rPr>
              <w:t>Department</w:t>
            </w:r>
          </w:p>
        </w:tc>
        <w:tc>
          <w:tcPr>
            <w:tcW w:w="2880" w:type="dxa"/>
          </w:tcPr>
          <w:p w14:paraId="51E5A776" w14:textId="710AE14C" w:rsidR="004D0E38" w:rsidRPr="00D71DF1" w:rsidRDefault="00F45DB9" w:rsidP="00093BF2">
            <w:pPr>
              <w:spacing w:line="480" w:lineRule="auto"/>
              <w:rPr>
                <w:rFonts w:cs="Times New Roman"/>
                <w:b/>
                <w:bCs/>
                <w:szCs w:val="24"/>
              </w:rPr>
            </w:pPr>
            <w:r>
              <w:rPr>
                <w:rFonts w:cs="Times New Roman"/>
                <w:b/>
                <w:bCs/>
                <w:szCs w:val="24"/>
              </w:rPr>
              <w:t>Do’</w:t>
            </w:r>
            <w:r w:rsidR="004D0E38" w:rsidRPr="00D71DF1">
              <w:rPr>
                <w:rFonts w:cs="Times New Roman"/>
                <w:b/>
                <w:bCs/>
                <w:szCs w:val="24"/>
              </w:rPr>
              <w:t>s</w:t>
            </w:r>
          </w:p>
        </w:tc>
        <w:tc>
          <w:tcPr>
            <w:tcW w:w="3690" w:type="dxa"/>
          </w:tcPr>
          <w:p w14:paraId="72562ADD" w14:textId="64A10155" w:rsidR="004D0E38" w:rsidRPr="00D71DF1" w:rsidRDefault="004D0E38" w:rsidP="00093BF2">
            <w:pPr>
              <w:spacing w:line="480" w:lineRule="auto"/>
              <w:rPr>
                <w:rFonts w:cs="Times New Roman"/>
                <w:b/>
                <w:bCs/>
                <w:szCs w:val="24"/>
              </w:rPr>
            </w:pPr>
            <w:proofErr w:type="spellStart"/>
            <w:r w:rsidRPr="00D71DF1">
              <w:rPr>
                <w:rFonts w:cs="Times New Roman"/>
                <w:b/>
                <w:bCs/>
                <w:szCs w:val="24"/>
              </w:rPr>
              <w:t>Don’t</w:t>
            </w:r>
            <w:r w:rsidR="00B71FC9">
              <w:rPr>
                <w:rFonts w:cs="Times New Roman"/>
                <w:b/>
                <w:bCs/>
                <w:szCs w:val="24"/>
              </w:rPr>
              <w:t>’</w:t>
            </w:r>
            <w:r w:rsidRPr="00D71DF1">
              <w:rPr>
                <w:rFonts w:cs="Times New Roman"/>
                <w:b/>
                <w:bCs/>
                <w:szCs w:val="24"/>
              </w:rPr>
              <w:t>s</w:t>
            </w:r>
            <w:proofErr w:type="spellEnd"/>
          </w:p>
        </w:tc>
      </w:tr>
      <w:tr w:rsidR="004D0E38" w:rsidRPr="00D71DF1" w14:paraId="2E4C52A7" w14:textId="77777777" w:rsidTr="009503FE">
        <w:trPr>
          <w:trHeight w:val="368"/>
        </w:trPr>
        <w:tc>
          <w:tcPr>
            <w:tcW w:w="3150" w:type="dxa"/>
          </w:tcPr>
          <w:p w14:paraId="0845F7E5" w14:textId="77777777" w:rsidR="004D0E38" w:rsidRPr="00D71DF1" w:rsidRDefault="004D0E38" w:rsidP="00093BF2">
            <w:pPr>
              <w:spacing w:line="480" w:lineRule="auto"/>
              <w:rPr>
                <w:rFonts w:cs="Times New Roman"/>
                <w:szCs w:val="24"/>
              </w:rPr>
            </w:pPr>
            <w:r w:rsidRPr="00D71DF1">
              <w:rPr>
                <w:rFonts w:cs="Times New Roman"/>
                <w:szCs w:val="24"/>
              </w:rPr>
              <w:t>Front office</w:t>
            </w:r>
          </w:p>
        </w:tc>
        <w:tc>
          <w:tcPr>
            <w:tcW w:w="2880" w:type="dxa"/>
          </w:tcPr>
          <w:p w14:paraId="7F43AE48" w14:textId="119CD35B" w:rsidR="004D0E38" w:rsidRPr="00D71DF1" w:rsidRDefault="005D2A6A" w:rsidP="00093BF2">
            <w:pPr>
              <w:spacing w:line="480" w:lineRule="auto"/>
              <w:rPr>
                <w:rFonts w:cs="Times New Roman"/>
                <w:szCs w:val="24"/>
              </w:rPr>
            </w:pPr>
            <w:r w:rsidRPr="00D71DF1">
              <w:rPr>
                <w:rFonts w:cs="Times New Roman"/>
                <w:szCs w:val="24"/>
              </w:rPr>
              <w:t>Observe hierarchy</w:t>
            </w:r>
          </w:p>
        </w:tc>
        <w:tc>
          <w:tcPr>
            <w:tcW w:w="3690" w:type="dxa"/>
          </w:tcPr>
          <w:p w14:paraId="6281F2CB" w14:textId="465668AB" w:rsidR="004D0E38" w:rsidRPr="00D71DF1" w:rsidRDefault="005D2A6A" w:rsidP="00093BF2">
            <w:pPr>
              <w:spacing w:line="480" w:lineRule="auto"/>
              <w:rPr>
                <w:rFonts w:cs="Times New Roman"/>
                <w:szCs w:val="24"/>
              </w:rPr>
            </w:pPr>
            <w:r w:rsidRPr="00D71DF1">
              <w:rPr>
                <w:rFonts w:cs="Times New Roman"/>
                <w:szCs w:val="24"/>
              </w:rPr>
              <w:t>No random opinion seeking</w:t>
            </w:r>
          </w:p>
        </w:tc>
      </w:tr>
      <w:tr w:rsidR="004D0E38" w:rsidRPr="00D71DF1" w14:paraId="7F763AD8" w14:textId="77777777" w:rsidTr="009503FE">
        <w:tc>
          <w:tcPr>
            <w:tcW w:w="3150" w:type="dxa"/>
          </w:tcPr>
          <w:p w14:paraId="410BA2A4" w14:textId="77777777" w:rsidR="004D0E38" w:rsidRPr="00D71DF1" w:rsidRDefault="004D0E38" w:rsidP="00093BF2">
            <w:pPr>
              <w:spacing w:line="480" w:lineRule="auto"/>
              <w:rPr>
                <w:rFonts w:cs="Times New Roman"/>
                <w:szCs w:val="24"/>
              </w:rPr>
            </w:pPr>
            <w:r w:rsidRPr="00D71DF1">
              <w:rPr>
                <w:rFonts w:cs="Times New Roman"/>
                <w:szCs w:val="24"/>
              </w:rPr>
              <w:t>Housekeeping</w:t>
            </w:r>
          </w:p>
        </w:tc>
        <w:tc>
          <w:tcPr>
            <w:tcW w:w="2880" w:type="dxa"/>
          </w:tcPr>
          <w:p w14:paraId="766B3C7A" w14:textId="1ED40147" w:rsidR="004D0E38" w:rsidRPr="00D71DF1" w:rsidRDefault="009C02EF" w:rsidP="00093BF2">
            <w:pPr>
              <w:spacing w:line="480" w:lineRule="auto"/>
              <w:rPr>
                <w:rFonts w:cs="Times New Roman"/>
                <w:szCs w:val="24"/>
              </w:rPr>
            </w:pPr>
            <w:r w:rsidRPr="00D71DF1">
              <w:rPr>
                <w:rFonts w:cs="Times New Roman"/>
                <w:szCs w:val="24"/>
              </w:rPr>
              <w:t>Take care of guest belongings</w:t>
            </w:r>
          </w:p>
        </w:tc>
        <w:tc>
          <w:tcPr>
            <w:tcW w:w="3690" w:type="dxa"/>
          </w:tcPr>
          <w:p w14:paraId="0AFBF86E" w14:textId="23853029" w:rsidR="004D0E38" w:rsidRPr="00D71DF1" w:rsidRDefault="009C02EF" w:rsidP="00093BF2">
            <w:pPr>
              <w:spacing w:line="480" w:lineRule="auto"/>
              <w:rPr>
                <w:rFonts w:cs="Times New Roman"/>
                <w:szCs w:val="24"/>
              </w:rPr>
            </w:pPr>
            <w:r w:rsidRPr="00D71DF1">
              <w:rPr>
                <w:rFonts w:cs="Times New Roman"/>
                <w:szCs w:val="24"/>
              </w:rPr>
              <w:t>Never throw away any lost and found items</w:t>
            </w:r>
          </w:p>
        </w:tc>
      </w:tr>
      <w:tr w:rsidR="004D0E38" w:rsidRPr="00D71DF1" w14:paraId="6FA50ECB" w14:textId="77777777" w:rsidTr="009503FE">
        <w:tc>
          <w:tcPr>
            <w:tcW w:w="3150" w:type="dxa"/>
          </w:tcPr>
          <w:p w14:paraId="75BC7B15" w14:textId="77777777" w:rsidR="004D0E38" w:rsidRPr="00D71DF1" w:rsidRDefault="004D0E38" w:rsidP="00093BF2">
            <w:pPr>
              <w:spacing w:line="480" w:lineRule="auto"/>
              <w:rPr>
                <w:rFonts w:cs="Times New Roman"/>
                <w:szCs w:val="24"/>
              </w:rPr>
            </w:pPr>
            <w:r w:rsidRPr="00D71DF1">
              <w:rPr>
                <w:rFonts w:cs="Times New Roman"/>
                <w:szCs w:val="24"/>
              </w:rPr>
              <w:t>Food and beverage service</w:t>
            </w:r>
          </w:p>
        </w:tc>
        <w:tc>
          <w:tcPr>
            <w:tcW w:w="2880" w:type="dxa"/>
          </w:tcPr>
          <w:p w14:paraId="5ACAD654" w14:textId="6608FCC4" w:rsidR="004D0E38" w:rsidRPr="00D71DF1" w:rsidRDefault="005D2A6A" w:rsidP="00093BF2">
            <w:pPr>
              <w:spacing w:line="480" w:lineRule="auto"/>
              <w:rPr>
                <w:rFonts w:cs="Times New Roman"/>
                <w:szCs w:val="24"/>
              </w:rPr>
            </w:pPr>
            <w:r w:rsidRPr="00D71DF1">
              <w:rPr>
                <w:rFonts w:cs="Times New Roman"/>
                <w:szCs w:val="24"/>
              </w:rPr>
              <w:t>Serve them as a group</w:t>
            </w:r>
          </w:p>
        </w:tc>
        <w:tc>
          <w:tcPr>
            <w:tcW w:w="3690" w:type="dxa"/>
          </w:tcPr>
          <w:p w14:paraId="328D3E8A" w14:textId="2096D4CE" w:rsidR="004D0E38" w:rsidRPr="00D71DF1" w:rsidRDefault="005D2A6A" w:rsidP="00093BF2">
            <w:pPr>
              <w:spacing w:line="480" w:lineRule="auto"/>
              <w:rPr>
                <w:rFonts w:cs="Times New Roman"/>
                <w:szCs w:val="24"/>
              </w:rPr>
            </w:pPr>
            <w:r w:rsidRPr="00D71DF1">
              <w:rPr>
                <w:rFonts w:cs="Times New Roman"/>
                <w:szCs w:val="24"/>
              </w:rPr>
              <w:t>Avoid individualized services</w:t>
            </w:r>
          </w:p>
        </w:tc>
      </w:tr>
      <w:tr w:rsidR="004D0E38" w:rsidRPr="00D71DF1" w14:paraId="798390EE" w14:textId="77777777" w:rsidTr="009503FE">
        <w:tc>
          <w:tcPr>
            <w:tcW w:w="3150" w:type="dxa"/>
          </w:tcPr>
          <w:p w14:paraId="2A3579B5" w14:textId="2671893F" w:rsidR="004D0E38" w:rsidRPr="00D71DF1" w:rsidRDefault="009C02EF" w:rsidP="00093BF2">
            <w:pPr>
              <w:spacing w:line="480" w:lineRule="auto"/>
              <w:rPr>
                <w:rFonts w:cs="Times New Roman"/>
                <w:szCs w:val="24"/>
              </w:rPr>
            </w:pPr>
            <w:r w:rsidRPr="00D71DF1">
              <w:rPr>
                <w:rFonts w:cs="Times New Roman"/>
                <w:szCs w:val="24"/>
              </w:rPr>
              <w:t>Kitchen/food production</w:t>
            </w:r>
          </w:p>
        </w:tc>
        <w:tc>
          <w:tcPr>
            <w:tcW w:w="2880" w:type="dxa"/>
          </w:tcPr>
          <w:p w14:paraId="608AE740" w14:textId="0CA17261" w:rsidR="004D0E38" w:rsidRPr="00D71DF1" w:rsidRDefault="004D0E38" w:rsidP="00093BF2">
            <w:pPr>
              <w:spacing w:line="480" w:lineRule="auto"/>
              <w:rPr>
                <w:rFonts w:cs="Times New Roman"/>
                <w:szCs w:val="24"/>
              </w:rPr>
            </w:pPr>
          </w:p>
        </w:tc>
        <w:tc>
          <w:tcPr>
            <w:tcW w:w="3690" w:type="dxa"/>
          </w:tcPr>
          <w:p w14:paraId="4BD65B90" w14:textId="2FE6E360" w:rsidR="004D0E38" w:rsidRPr="00D71DF1" w:rsidRDefault="004D0E38" w:rsidP="00093BF2">
            <w:pPr>
              <w:spacing w:line="480" w:lineRule="auto"/>
              <w:rPr>
                <w:rFonts w:cs="Times New Roman"/>
                <w:szCs w:val="24"/>
              </w:rPr>
            </w:pPr>
          </w:p>
        </w:tc>
      </w:tr>
      <w:tr w:rsidR="004D0E38" w:rsidRPr="00D71DF1" w14:paraId="1CDADD0A" w14:textId="77777777" w:rsidTr="009503FE">
        <w:tc>
          <w:tcPr>
            <w:tcW w:w="3150" w:type="dxa"/>
          </w:tcPr>
          <w:p w14:paraId="138F15D2" w14:textId="77777777" w:rsidR="004D0E38" w:rsidRPr="00D71DF1" w:rsidRDefault="004D0E38" w:rsidP="00093BF2">
            <w:pPr>
              <w:spacing w:line="480" w:lineRule="auto"/>
              <w:rPr>
                <w:rFonts w:cs="Times New Roman"/>
                <w:szCs w:val="24"/>
              </w:rPr>
            </w:pPr>
            <w:r w:rsidRPr="00D71DF1">
              <w:rPr>
                <w:rFonts w:cs="Times New Roman"/>
                <w:szCs w:val="24"/>
              </w:rPr>
              <w:t>Security department</w:t>
            </w:r>
          </w:p>
        </w:tc>
        <w:tc>
          <w:tcPr>
            <w:tcW w:w="2880" w:type="dxa"/>
          </w:tcPr>
          <w:p w14:paraId="7344C891" w14:textId="06A08627" w:rsidR="004D0E38" w:rsidRPr="00D71DF1" w:rsidRDefault="005D2A6A" w:rsidP="00093BF2">
            <w:pPr>
              <w:spacing w:line="480" w:lineRule="auto"/>
              <w:rPr>
                <w:rFonts w:cs="Times New Roman"/>
                <w:szCs w:val="24"/>
              </w:rPr>
            </w:pPr>
            <w:r w:rsidRPr="00D71DF1">
              <w:rPr>
                <w:rFonts w:cs="Times New Roman"/>
                <w:szCs w:val="24"/>
              </w:rPr>
              <w:t>Observe s</w:t>
            </w:r>
            <w:r w:rsidR="004D0E38" w:rsidRPr="00D71DF1">
              <w:rPr>
                <w:rFonts w:cs="Times New Roman"/>
                <w:szCs w:val="24"/>
              </w:rPr>
              <w:t xml:space="preserve">ecurity </w:t>
            </w:r>
            <w:r w:rsidRPr="00D71DF1">
              <w:rPr>
                <w:rFonts w:cs="Times New Roman"/>
                <w:szCs w:val="24"/>
              </w:rPr>
              <w:t xml:space="preserve">protocols </w:t>
            </w:r>
          </w:p>
        </w:tc>
        <w:tc>
          <w:tcPr>
            <w:tcW w:w="3690" w:type="dxa"/>
          </w:tcPr>
          <w:p w14:paraId="30CF541E" w14:textId="7389121F" w:rsidR="004D0E38" w:rsidRPr="00D71DF1" w:rsidRDefault="005D2A6A" w:rsidP="00093BF2">
            <w:pPr>
              <w:spacing w:line="480" w:lineRule="auto"/>
              <w:rPr>
                <w:rFonts w:cs="Times New Roman"/>
                <w:szCs w:val="24"/>
              </w:rPr>
            </w:pPr>
            <w:r w:rsidRPr="00D71DF1">
              <w:rPr>
                <w:rFonts w:cs="Times New Roman"/>
                <w:szCs w:val="24"/>
              </w:rPr>
              <w:t>No uncertainty in guest safety</w:t>
            </w:r>
          </w:p>
        </w:tc>
      </w:tr>
    </w:tbl>
    <w:p w14:paraId="2CD29F73" w14:textId="77777777" w:rsidR="004D0E38" w:rsidRPr="00D71DF1" w:rsidRDefault="004D0E38" w:rsidP="00093BF2">
      <w:pPr>
        <w:spacing w:after="0" w:line="480" w:lineRule="auto"/>
        <w:rPr>
          <w:rStyle w:val="Strong"/>
          <w:rFonts w:cs="Times New Roman"/>
          <w:b w:val="0"/>
          <w:bCs w:val="0"/>
          <w:szCs w:val="24"/>
        </w:rPr>
      </w:pPr>
    </w:p>
    <w:p w14:paraId="112764AF" w14:textId="77777777" w:rsidR="00F53CB4" w:rsidRPr="00D71DF1" w:rsidRDefault="00F53CB4" w:rsidP="00093BF2">
      <w:pPr>
        <w:spacing w:after="0" w:line="480" w:lineRule="auto"/>
        <w:ind w:firstLine="720"/>
        <w:rPr>
          <w:rStyle w:val="Strong"/>
          <w:rFonts w:cs="Times New Roman"/>
          <w:b w:val="0"/>
          <w:bCs w:val="0"/>
          <w:szCs w:val="24"/>
        </w:rPr>
      </w:pPr>
    </w:p>
    <w:p w14:paraId="1EDE7CCC" w14:textId="6D897664" w:rsidR="00C14449" w:rsidRPr="00D71DF1" w:rsidRDefault="005F5B40" w:rsidP="00093BF2">
      <w:pPr>
        <w:pStyle w:val="Heading1"/>
        <w:spacing w:before="0" w:line="480" w:lineRule="auto"/>
        <w:rPr>
          <w:rFonts w:ascii="Times New Roman" w:hAnsi="Times New Roman" w:cs="Times New Roman"/>
          <w:sz w:val="24"/>
          <w:szCs w:val="24"/>
        </w:rPr>
      </w:pPr>
      <w:bookmarkStart w:id="12" w:name="_Toc88708784"/>
      <w:r w:rsidRPr="00D71DF1">
        <w:rPr>
          <w:rFonts w:ascii="Times New Roman" w:hAnsi="Times New Roman" w:cs="Times New Roman"/>
          <w:sz w:val="24"/>
          <w:szCs w:val="24"/>
        </w:rPr>
        <w:t xml:space="preserve">Section </w:t>
      </w:r>
      <w:r w:rsidR="003F4CCA" w:rsidRPr="00D71DF1">
        <w:rPr>
          <w:rFonts w:ascii="Times New Roman" w:hAnsi="Times New Roman" w:cs="Times New Roman"/>
          <w:sz w:val="24"/>
          <w:szCs w:val="24"/>
        </w:rPr>
        <w:t>7</w:t>
      </w:r>
      <w:r w:rsidRPr="00D71DF1">
        <w:rPr>
          <w:rFonts w:ascii="Times New Roman" w:hAnsi="Times New Roman" w:cs="Times New Roman"/>
          <w:sz w:val="24"/>
          <w:szCs w:val="24"/>
        </w:rPr>
        <w:t xml:space="preserve">: </w:t>
      </w:r>
      <w:r w:rsidR="00C14449" w:rsidRPr="00D71DF1">
        <w:rPr>
          <w:rFonts w:ascii="Times New Roman" w:hAnsi="Times New Roman" w:cs="Times New Roman"/>
          <w:sz w:val="24"/>
          <w:szCs w:val="24"/>
        </w:rPr>
        <w:t>Conclusion</w:t>
      </w:r>
      <w:bookmarkEnd w:id="12"/>
    </w:p>
    <w:p w14:paraId="1BC76829" w14:textId="563EFDC5" w:rsidR="00C14449" w:rsidRPr="00D71DF1" w:rsidRDefault="00C14449" w:rsidP="00093BF2">
      <w:pPr>
        <w:spacing w:after="0" w:line="480" w:lineRule="auto"/>
        <w:rPr>
          <w:rFonts w:cs="Times New Roman"/>
          <w:szCs w:val="24"/>
        </w:rPr>
      </w:pPr>
      <w:r w:rsidRPr="00D71DF1">
        <w:rPr>
          <w:rFonts w:cs="Times New Roman"/>
          <w:szCs w:val="24"/>
        </w:rPr>
        <w:t>Cultural competence is crucial for the growth of a hotel. Cultural awareness helps deliver the ultimate unique and satisfying guest experience</w:t>
      </w:r>
      <w:r w:rsidR="00F570E0" w:rsidRPr="00D71DF1">
        <w:rPr>
          <w:rStyle w:val="selectable"/>
          <w:rFonts w:cs="Times New Roman"/>
          <w:color w:val="000000"/>
          <w:szCs w:val="24"/>
        </w:rPr>
        <w:t xml:space="preserve"> (</w:t>
      </w:r>
      <w:proofErr w:type="spellStart"/>
      <w:r w:rsidR="00F570E0" w:rsidRPr="00D71DF1">
        <w:rPr>
          <w:rStyle w:val="selectable"/>
          <w:rFonts w:cs="Times New Roman"/>
          <w:color w:val="000000"/>
          <w:szCs w:val="24"/>
        </w:rPr>
        <w:t>Satterfied</w:t>
      </w:r>
      <w:proofErr w:type="spellEnd"/>
      <w:r w:rsidR="00F570E0" w:rsidRPr="00D71DF1">
        <w:rPr>
          <w:rStyle w:val="selectable"/>
          <w:rFonts w:cs="Times New Roman"/>
          <w:color w:val="000000"/>
          <w:szCs w:val="24"/>
        </w:rPr>
        <w:t>, 2017).</w:t>
      </w:r>
      <w:r w:rsidRPr="00D71DF1">
        <w:rPr>
          <w:rFonts w:cs="Times New Roman"/>
          <w:szCs w:val="24"/>
        </w:rPr>
        <w:t xml:space="preserve"> For instance, Treating UAE guests as a group rather than individuals while observing hierarchy will make the guests being treated to their expectations and will end up loving and recommending the hotel to other people.</w:t>
      </w:r>
    </w:p>
    <w:p w14:paraId="265C828F" w14:textId="46096218" w:rsidR="00CB5B4D" w:rsidRPr="00D71DF1" w:rsidRDefault="00CB5B4D" w:rsidP="00093BF2">
      <w:pPr>
        <w:spacing w:after="0" w:line="480" w:lineRule="auto"/>
        <w:rPr>
          <w:rFonts w:cs="Times New Roman"/>
          <w:szCs w:val="24"/>
        </w:rPr>
      </w:pPr>
    </w:p>
    <w:p w14:paraId="71050AC2" w14:textId="697A9EB9" w:rsidR="00CB5B4D" w:rsidRPr="00D71DF1" w:rsidRDefault="00CB5B4D" w:rsidP="00093BF2">
      <w:pPr>
        <w:spacing w:after="0" w:line="480" w:lineRule="auto"/>
        <w:rPr>
          <w:rFonts w:cs="Times New Roman"/>
          <w:szCs w:val="24"/>
        </w:rPr>
      </w:pPr>
    </w:p>
    <w:p w14:paraId="20280EED" w14:textId="3BD16D45" w:rsidR="00CB5B4D" w:rsidRPr="00D71DF1" w:rsidRDefault="00CB5B4D" w:rsidP="00093BF2">
      <w:pPr>
        <w:spacing w:after="0" w:line="480" w:lineRule="auto"/>
        <w:rPr>
          <w:rFonts w:cs="Times New Roman"/>
          <w:szCs w:val="24"/>
        </w:rPr>
      </w:pPr>
    </w:p>
    <w:p w14:paraId="6C59BB5E" w14:textId="4975F40B" w:rsidR="00CB5B4D" w:rsidRPr="00D71DF1" w:rsidRDefault="00CB5B4D" w:rsidP="00093BF2">
      <w:pPr>
        <w:spacing w:after="0" w:line="480" w:lineRule="auto"/>
        <w:rPr>
          <w:rFonts w:cs="Times New Roman"/>
          <w:szCs w:val="24"/>
        </w:rPr>
      </w:pPr>
    </w:p>
    <w:p w14:paraId="4D201D3E" w14:textId="640EA5CB" w:rsidR="00CB5B4D" w:rsidRPr="00D71DF1" w:rsidRDefault="00CB5B4D" w:rsidP="00093BF2">
      <w:pPr>
        <w:spacing w:after="0" w:line="480" w:lineRule="auto"/>
        <w:rPr>
          <w:rFonts w:cs="Times New Roman"/>
          <w:szCs w:val="24"/>
        </w:rPr>
      </w:pPr>
    </w:p>
    <w:p w14:paraId="20FB4785" w14:textId="62F38CEF" w:rsidR="00CB5B4D" w:rsidRPr="00D71DF1" w:rsidRDefault="00CB5B4D" w:rsidP="00093BF2">
      <w:pPr>
        <w:spacing w:after="0" w:line="480" w:lineRule="auto"/>
        <w:rPr>
          <w:rFonts w:cs="Times New Roman"/>
          <w:szCs w:val="24"/>
        </w:rPr>
      </w:pPr>
    </w:p>
    <w:p w14:paraId="3472A1F0" w14:textId="2CBB4A5B" w:rsidR="00CB5B4D" w:rsidRPr="00D71DF1" w:rsidRDefault="00CB5B4D" w:rsidP="00093BF2">
      <w:pPr>
        <w:spacing w:after="0" w:line="480" w:lineRule="auto"/>
        <w:rPr>
          <w:rFonts w:cs="Times New Roman"/>
          <w:szCs w:val="24"/>
        </w:rPr>
      </w:pPr>
    </w:p>
    <w:p w14:paraId="28205A8E" w14:textId="7C3EB6B9" w:rsidR="00CB5B4D" w:rsidRPr="00D71DF1" w:rsidRDefault="00CB5B4D" w:rsidP="00093BF2">
      <w:pPr>
        <w:spacing w:after="0" w:line="480" w:lineRule="auto"/>
        <w:rPr>
          <w:rFonts w:cs="Times New Roman"/>
          <w:szCs w:val="24"/>
        </w:rPr>
      </w:pPr>
    </w:p>
    <w:p w14:paraId="0CF4DFCE" w14:textId="293A9A69" w:rsidR="00CB5B4D" w:rsidRPr="00D71DF1" w:rsidRDefault="00CB5B4D" w:rsidP="00093BF2">
      <w:pPr>
        <w:spacing w:after="0" w:line="480" w:lineRule="auto"/>
        <w:rPr>
          <w:rFonts w:cs="Times New Roman"/>
          <w:szCs w:val="24"/>
        </w:rPr>
      </w:pPr>
    </w:p>
    <w:p w14:paraId="484266F1" w14:textId="3673F941" w:rsidR="00CB5B4D" w:rsidRPr="00D71DF1" w:rsidRDefault="00CB5B4D" w:rsidP="00093BF2">
      <w:pPr>
        <w:spacing w:after="0" w:line="480" w:lineRule="auto"/>
        <w:rPr>
          <w:rFonts w:cs="Times New Roman"/>
          <w:szCs w:val="24"/>
        </w:rPr>
      </w:pPr>
    </w:p>
    <w:p w14:paraId="1A2DF3F4" w14:textId="6FF49A19" w:rsidR="00CB5B4D" w:rsidRPr="00D71DF1" w:rsidRDefault="00CB5B4D" w:rsidP="00093BF2">
      <w:pPr>
        <w:spacing w:after="0" w:line="480" w:lineRule="auto"/>
        <w:rPr>
          <w:rFonts w:cs="Times New Roman"/>
          <w:szCs w:val="24"/>
        </w:rPr>
      </w:pPr>
    </w:p>
    <w:p w14:paraId="15C8B5B5" w14:textId="4FEFA7B6" w:rsidR="00CB5B4D" w:rsidRPr="00D71DF1" w:rsidRDefault="00CB5B4D" w:rsidP="00093BF2">
      <w:pPr>
        <w:spacing w:after="0" w:line="480" w:lineRule="auto"/>
        <w:rPr>
          <w:rFonts w:cs="Times New Roman"/>
          <w:szCs w:val="24"/>
        </w:rPr>
      </w:pPr>
    </w:p>
    <w:p w14:paraId="0F216918" w14:textId="77777777" w:rsidR="00CB5B4D" w:rsidRPr="00D71DF1" w:rsidRDefault="00CB5B4D" w:rsidP="00093BF2">
      <w:pPr>
        <w:spacing w:after="0" w:line="480" w:lineRule="auto"/>
        <w:rPr>
          <w:rFonts w:cs="Times New Roman"/>
          <w:szCs w:val="24"/>
        </w:rPr>
      </w:pPr>
    </w:p>
    <w:p w14:paraId="34B1EA15" w14:textId="77777777" w:rsidR="00D71DF1" w:rsidRDefault="00D71DF1">
      <w:pPr>
        <w:rPr>
          <w:rFonts w:eastAsiaTheme="majorEastAsia" w:cs="Times New Roman"/>
          <w:color w:val="2F5496" w:themeColor="accent1" w:themeShade="BF"/>
          <w:szCs w:val="24"/>
        </w:rPr>
      </w:pPr>
      <w:bookmarkStart w:id="13" w:name="_Toc88708785"/>
      <w:r>
        <w:rPr>
          <w:rFonts w:cs="Times New Roman"/>
          <w:szCs w:val="24"/>
        </w:rPr>
        <w:br w:type="page"/>
      </w:r>
    </w:p>
    <w:p w14:paraId="5494DC98" w14:textId="24EAB385" w:rsidR="00A56E45" w:rsidRPr="00D71DF1" w:rsidRDefault="005F5B40" w:rsidP="00CF3578">
      <w:pPr>
        <w:pStyle w:val="Heading1"/>
        <w:spacing w:before="0" w:line="480" w:lineRule="auto"/>
        <w:jc w:val="center"/>
        <w:rPr>
          <w:rFonts w:ascii="Times New Roman" w:hAnsi="Times New Roman" w:cs="Times New Roman"/>
          <w:sz w:val="24"/>
          <w:szCs w:val="24"/>
        </w:rPr>
      </w:pPr>
      <w:r w:rsidRPr="00D71DF1">
        <w:rPr>
          <w:rFonts w:ascii="Times New Roman" w:hAnsi="Times New Roman" w:cs="Times New Roman"/>
          <w:sz w:val="24"/>
          <w:szCs w:val="24"/>
        </w:rPr>
        <w:lastRenderedPageBreak/>
        <w:t xml:space="preserve">Section </w:t>
      </w:r>
      <w:r w:rsidR="00A56E45" w:rsidRPr="00D71DF1">
        <w:rPr>
          <w:rFonts w:ascii="Times New Roman" w:hAnsi="Times New Roman" w:cs="Times New Roman"/>
          <w:sz w:val="24"/>
          <w:szCs w:val="24"/>
        </w:rPr>
        <w:t>8</w:t>
      </w:r>
      <w:r w:rsidRPr="00D71DF1">
        <w:rPr>
          <w:rFonts w:ascii="Times New Roman" w:hAnsi="Times New Roman" w:cs="Times New Roman"/>
          <w:sz w:val="24"/>
          <w:szCs w:val="24"/>
        </w:rPr>
        <w:t xml:space="preserve">: </w:t>
      </w:r>
      <w:r w:rsidR="005C6882" w:rsidRPr="00D71DF1">
        <w:rPr>
          <w:rFonts w:ascii="Times New Roman" w:hAnsi="Times New Roman" w:cs="Times New Roman"/>
          <w:sz w:val="24"/>
          <w:szCs w:val="24"/>
        </w:rPr>
        <w:t>References</w:t>
      </w:r>
      <w:bookmarkEnd w:id="13"/>
    </w:p>
    <w:p w14:paraId="79BAD3B0" w14:textId="71F601B4" w:rsidR="00864D3C" w:rsidRPr="00D71DF1" w:rsidRDefault="00864D3C" w:rsidP="00093BF2">
      <w:pPr>
        <w:spacing w:after="0" w:line="480" w:lineRule="auto"/>
        <w:ind w:left="720" w:hanging="720"/>
        <w:rPr>
          <w:rFonts w:eastAsia="Times New Roman" w:cs="Times New Roman"/>
          <w:szCs w:val="24"/>
        </w:rPr>
      </w:pPr>
      <w:bookmarkStart w:id="14" w:name="_Hlk88339309"/>
      <w:proofErr w:type="spellStart"/>
      <w:r w:rsidRPr="00D71DF1">
        <w:rPr>
          <w:rFonts w:eastAsia="Times New Roman" w:cs="Times New Roman"/>
          <w:szCs w:val="24"/>
        </w:rPr>
        <w:t>AbuKhalifeh</w:t>
      </w:r>
      <w:proofErr w:type="spellEnd"/>
      <w:r w:rsidRPr="00D71DF1">
        <w:rPr>
          <w:rFonts w:eastAsia="Times New Roman" w:cs="Times New Roman"/>
          <w:szCs w:val="24"/>
        </w:rPr>
        <w:t xml:space="preserve">, A. N., &amp; </w:t>
      </w:r>
      <w:proofErr w:type="spellStart"/>
      <w:r w:rsidRPr="00D71DF1">
        <w:rPr>
          <w:rFonts w:eastAsia="Times New Roman" w:cs="Times New Roman"/>
          <w:szCs w:val="24"/>
        </w:rPr>
        <w:t>Som</w:t>
      </w:r>
      <w:proofErr w:type="spellEnd"/>
      <w:r w:rsidRPr="00D71DF1">
        <w:rPr>
          <w:rFonts w:eastAsia="Times New Roman" w:cs="Times New Roman"/>
          <w:szCs w:val="24"/>
        </w:rPr>
        <w:t xml:space="preserve">, A. P. M. (2012). Service quality management in </w:t>
      </w:r>
      <w:r w:rsidR="007B271B" w:rsidRPr="00D71DF1">
        <w:rPr>
          <w:rFonts w:eastAsia="Times New Roman" w:cs="Times New Roman"/>
          <w:szCs w:val="24"/>
        </w:rPr>
        <w:t xml:space="preserve">the </w:t>
      </w:r>
      <w:r w:rsidRPr="00D71DF1">
        <w:rPr>
          <w:rFonts w:eastAsia="Times New Roman" w:cs="Times New Roman"/>
          <w:szCs w:val="24"/>
        </w:rPr>
        <w:t xml:space="preserve">hotel industry: a conceptual framework for food and beverage departments. </w:t>
      </w:r>
      <w:r w:rsidRPr="00D71DF1">
        <w:rPr>
          <w:rFonts w:eastAsia="Times New Roman" w:cs="Times New Roman"/>
          <w:i/>
          <w:iCs/>
          <w:szCs w:val="24"/>
        </w:rPr>
        <w:t>International Journal of Business and Management</w:t>
      </w:r>
      <w:r w:rsidRPr="00D71DF1">
        <w:rPr>
          <w:rFonts w:eastAsia="Times New Roman" w:cs="Times New Roman"/>
          <w:szCs w:val="24"/>
        </w:rPr>
        <w:t xml:space="preserve">, </w:t>
      </w:r>
      <w:r w:rsidRPr="00D71DF1">
        <w:rPr>
          <w:rFonts w:eastAsia="Times New Roman" w:cs="Times New Roman"/>
          <w:i/>
          <w:iCs/>
          <w:szCs w:val="24"/>
        </w:rPr>
        <w:t>7</w:t>
      </w:r>
      <w:r w:rsidRPr="00D71DF1">
        <w:rPr>
          <w:rFonts w:eastAsia="Times New Roman" w:cs="Times New Roman"/>
          <w:szCs w:val="24"/>
        </w:rPr>
        <w:t>(14), 135-141.</w:t>
      </w:r>
    </w:p>
    <w:p w14:paraId="5D684100" w14:textId="67F3BD52" w:rsidR="00023F35" w:rsidRPr="00D71DF1" w:rsidRDefault="00864D3C" w:rsidP="00093BF2">
      <w:pPr>
        <w:spacing w:after="0" w:line="480" w:lineRule="auto"/>
        <w:ind w:left="720" w:hanging="720"/>
        <w:rPr>
          <w:rStyle w:val="selectable"/>
          <w:rFonts w:cs="Times New Roman"/>
          <w:i/>
          <w:iCs/>
          <w:color w:val="000000"/>
          <w:szCs w:val="24"/>
        </w:rPr>
      </w:pPr>
      <w:proofErr w:type="spellStart"/>
      <w:r w:rsidRPr="00D71DF1">
        <w:rPr>
          <w:rFonts w:eastAsia="Times New Roman" w:cs="Times New Roman"/>
          <w:szCs w:val="24"/>
        </w:rPr>
        <w:t>Ambardar</w:t>
      </w:r>
      <w:proofErr w:type="spellEnd"/>
      <w:r w:rsidRPr="00D71DF1">
        <w:rPr>
          <w:rFonts w:eastAsia="Times New Roman" w:cs="Times New Roman"/>
          <w:szCs w:val="24"/>
        </w:rPr>
        <w:t xml:space="preserve">, A. (2013). </w:t>
      </w:r>
      <w:bookmarkEnd w:id="14"/>
      <w:r w:rsidRPr="00D71DF1">
        <w:rPr>
          <w:rFonts w:eastAsia="Times New Roman" w:cs="Times New Roman"/>
          <w:szCs w:val="24"/>
        </w:rPr>
        <w:t xml:space="preserve">CROSS-CULTURAL TRAINING FOR HOTEL FRONTLINE EMPLOYEES. </w:t>
      </w:r>
      <w:r w:rsidRPr="00D71DF1">
        <w:rPr>
          <w:rFonts w:eastAsia="Times New Roman" w:cs="Times New Roman"/>
          <w:i/>
          <w:iCs/>
          <w:szCs w:val="24"/>
        </w:rPr>
        <w:t>International Journal of Hospitality &amp; Tourism Systems</w:t>
      </w:r>
      <w:r w:rsidRPr="00D71DF1">
        <w:rPr>
          <w:rFonts w:eastAsia="Times New Roman" w:cs="Times New Roman"/>
          <w:szCs w:val="24"/>
        </w:rPr>
        <w:t xml:space="preserve">, </w:t>
      </w:r>
      <w:r w:rsidRPr="00D71DF1">
        <w:rPr>
          <w:rFonts w:eastAsia="Times New Roman" w:cs="Times New Roman"/>
          <w:i/>
          <w:iCs/>
          <w:szCs w:val="24"/>
        </w:rPr>
        <w:t>6</w:t>
      </w:r>
      <w:r w:rsidRPr="00D71DF1">
        <w:rPr>
          <w:rFonts w:eastAsia="Times New Roman" w:cs="Times New Roman"/>
          <w:szCs w:val="24"/>
        </w:rPr>
        <w:t>(1).</w:t>
      </w:r>
    </w:p>
    <w:p w14:paraId="5B7B505D" w14:textId="2474E81E" w:rsidR="00023F35" w:rsidRPr="00D71DF1" w:rsidRDefault="00023F35" w:rsidP="00093BF2">
      <w:pPr>
        <w:spacing w:after="0" w:line="480" w:lineRule="auto"/>
        <w:ind w:left="720" w:hanging="720"/>
        <w:rPr>
          <w:rFonts w:eastAsia="Times New Roman" w:cs="Times New Roman"/>
          <w:szCs w:val="24"/>
        </w:rPr>
      </w:pPr>
      <w:r w:rsidRPr="00D71DF1">
        <w:rPr>
          <w:rStyle w:val="selectable"/>
          <w:rFonts w:cs="Times New Roman"/>
          <w:i/>
          <w:iCs/>
          <w:color w:val="000000"/>
          <w:szCs w:val="24"/>
        </w:rPr>
        <w:t>Country Comparison - Hofstede Insights</w:t>
      </w:r>
      <w:r w:rsidRPr="00D71DF1">
        <w:rPr>
          <w:rStyle w:val="selectable"/>
          <w:rFonts w:cs="Times New Roman"/>
          <w:color w:val="000000"/>
          <w:szCs w:val="24"/>
        </w:rPr>
        <w:t xml:space="preserve">. Hofstede Insights. (2021). Retrieved 25 November 2021, from </w:t>
      </w:r>
      <w:hyperlink r:id="rId7" w:history="1">
        <w:r w:rsidRPr="00D71DF1">
          <w:rPr>
            <w:rStyle w:val="Hyperlink"/>
            <w:rFonts w:cs="Times New Roman"/>
            <w:szCs w:val="24"/>
          </w:rPr>
          <w:t>https://www.hofstede-insights.com/country-comparison/the-united-arab-emirates/</w:t>
        </w:r>
      </w:hyperlink>
      <w:r w:rsidRPr="00D71DF1">
        <w:rPr>
          <w:rStyle w:val="selectable"/>
          <w:rFonts w:cs="Times New Roman"/>
          <w:color w:val="000000"/>
          <w:szCs w:val="24"/>
        </w:rPr>
        <w:t>.</w:t>
      </w:r>
    </w:p>
    <w:p w14:paraId="7B146D80" w14:textId="07E05DF1" w:rsidR="00864D3C" w:rsidRPr="00D71DF1" w:rsidRDefault="00023F35" w:rsidP="00093BF2">
      <w:pPr>
        <w:spacing w:after="0" w:line="480" w:lineRule="auto"/>
        <w:ind w:left="720" w:hanging="720"/>
        <w:rPr>
          <w:rFonts w:eastAsia="Times New Roman" w:cs="Times New Roman"/>
          <w:szCs w:val="24"/>
        </w:rPr>
      </w:pPr>
      <w:r w:rsidRPr="00D71DF1">
        <w:rPr>
          <w:rStyle w:val="selectable"/>
          <w:rFonts w:cs="Times New Roman"/>
          <w:i/>
          <w:iCs/>
          <w:color w:val="000000"/>
          <w:szCs w:val="24"/>
        </w:rPr>
        <w:t>Country Comparison - Hofstede Insights</w:t>
      </w:r>
      <w:r w:rsidRPr="00D71DF1">
        <w:rPr>
          <w:rStyle w:val="selectable"/>
          <w:rFonts w:cs="Times New Roman"/>
          <w:color w:val="000000"/>
          <w:szCs w:val="24"/>
        </w:rPr>
        <w:t xml:space="preserve">. Hofstede Insights. (2021). Retrieved 25 November 2021, from </w:t>
      </w:r>
      <w:hyperlink r:id="rId8" w:history="1">
        <w:r w:rsidRPr="00D71DF1">
          <w:rPr>
            <w:rStyle w:val="Hyperlink"/>
            <w:rFonts w:cs="Times New Roman"/>
            <w:szCs w:val="24"/>
          </w:rPr>
          <w:t>https://www.hofstede-insights.com/country-comparison/the-uk/</w:t>
        </w:r>
      </w:hyperlink>
      <w:r w:rsidRPr="00D71DF1">
        <w:rPr>
          <w:rStyle w:val="selectable"/>
          <w:rFonts w:cs="Times New Roman"/>
          <w:color w:val="000000"/>
          <w:szCs w:val="24"/>
        </w:rPr>
        <w:t>.</w:t>
      </w:r>
    </w:p>
    <w:p w14:paraId="47575454" w14:textId="4C03B25E" w:rsidR="00864D3C" w:rsidRPr="00D71DF1" w:rsidRDefault="00864D3C" w:rsidP="00093BF2">
      <w:pPr>
        <w:spacing w:after="0" w:line="480" w:lineRule="auto"/>
        <w:ind w:left="720" w:hanging="720"/>
        <w:rPr>
          <w:rFonts w:eastAsia="Times New Roman" w:cs="Times New Roman"/>
          <w:szCs w:val="24"/>
        </w:rPr>
      </w:pPr>
      <w:r w:rsidRPr="00D71DF1">
        <w:rPr>
          <w:rFonts w:eastAsia="Times New Roman" w:cs="Times New Roman"/>
          <w:szCs w:val="24"/>
        </w:rPr>
        <w:t xml:space="preserve">Deardorff, D. K., &amp; Jones, E. (2009). Intercultural competence. </w:t>
      </w:r>
      <w:r w:rsidRPr="00D71DF1">
        <w:rPr>
          <w:rFonts w:eastAsia="Times New Roman" w:cs="Times New Roman"/>
          <w:i/>
          <w:iCs/>
          <w:szCs w:val="24"/>
        </w:rPr>
        <w:t>Developing intercultural competence and transformation</w:t>
      </w:r>
      <w:r w:rsidRPr="00D71DF1">
        <w:rPr>
          <w:rFonts w:eastAsia="Times New Roman" w:cs="Times New Roman"/>
          <w:szCs w:val="24"/>
        </w:rPr>
        <w:t>, 32-52.</w:t>
      </w:r>
      <w:bookmarkStart w:id="15" w:name="_Hlk88379081"/>
    </w:p>
    <w:p w14:paraId="60A18ED8" w14:textId="176B7405" w:rsidR="00864D3C" w:rsidRPr="00D71DF1" w:rsidRDefault="00864D3C" w:rsidP="00093BF2">
      <w:pPr>
        <w:spacing w:after="0" w:line="480" w:lineRule="auto"/>
        <w:ind w:left="720" w:hanging="720"/>
        <w:rPr>
          <w:rFonts w:eastAsia="Times New Roman" w:cs="Times New Roman"/>
          <w:szCs w:val="24"/>
        </w:rPr>
      </w:pPr>
      <w:bookmarkStart w:id="16" w:name="_Hlk88380823"/>
      <w:r w:rsidRPr="00D71DF1">
        <w:rPr>
          <w:rFonts w:eastAsia="Times New Roman" w:cs="Times New Roman"/>
          <w:szCs w:val="24"/>
        </w:rPr>
        <w:t xml:space="preserve">Featherstone, M. (1987). </w:t>
      </w:r>
      <w:bookmarkEnd w:id="16"/>
      <w:r w:rsidRPr="00D71DF1">
        <w:rPr>
          <w:rFonts w:eastAsia="Times New Roman" w:cs="Times New Roman"/>
          <w:szCs w:val="24"/>
        </w:rPr>
        <w:t xml:space="preserve">Lifestyle and consumer culture. </w:t>
      </w:r>
      <w:r w:rsidRPr="00D71DF1">
        <w:rPr>
          <w:rFonts w:eastAsia="Times New Roman" w:cs="Times New Roman"/>
          <w:i/>
          <w:iCs/>
          <w:szCs w:val="24"/>
        </w:rPr>
        <w:t>Theory, Culture &amp; Society</w:t>
      </w:r>
      <w:r w:rsidRPr="00D71DF1">
        <w:rPr>
          <w:rFonts w:eastAsia="Times New Roman" w:cs="Times New Roman"/>
          <w:szCs w:val="24"/>
        </w:rPr>
        <w:t xml:space="preserve">, </w:t>
      </w:r>
      <w:r w:rsidRPr="00D71DF1">
        <w:rPr>
          <w:rFonts w:eastAsia="Times New Roman" w:cs="Times New Roman"/>
          <w:i/>
          <w:iCs/>
          <w:szCs w:val="24"/>
        </w:rPr>
        <w:t>4</w:t>
      </w:r>
      <w:r w:rsidRPr="00D71DF1">
        <w:rPr>
          <w:rFonts w:eastAsia="Times New Roman" w:cs="Times New Roman"/>
          <w:szCs w:val="24"/>
        </w:rPr>
        <w:t>(1), 55-70.</w:t>
      </w:r>
    </w:p>
    <w:p w14:paraId="22E79122" w14:textId="5D6E3F71" w:rsidR="00864D3C" w:rsidRPr="00D71DF1" w:rsidRDefault="00864D3C" w:rsidP="00093BF2">
      <w:pPr>
        <w:spacing w:after="0" w:line="480" w:lineRule="auto"/>
        <w:ind w:left="720" w:hanging="720"/>
        <w:rPr>
          <w:rFonts w:eastAsia="Times New Roman" w:cs="Times New Roman"/>
          <w:szCs w:val="24"/>
        </w:rPr>
      </w:pPr>
      <w:bookmarkStart w:id="17" w:name="_Hlk88392019"/>
      <w:r w:rsidRPr="00D71DF1">
        <w:rPr>
          <w:rFonts w:eastAsia="Times New Roman" w:cs="Times New Roman"/>
          <w:szCs w:val="24"/>
        </w:rPr>
        <w:t xml:space="preserve">Hofstede, G. (2011). </w:t>
      </w:r>
      <w:bookmarkEnd w:id="17"/>
      <w:proofErr w:type="spellStart"/>
      <w:r w:rsidRPr="00D71DF1">
        <w:rPr>
          <w:rFonts w:eastAsia="Times New Roman" w:cs="Times New Roman"/>
          <w:szCs w:val="24"/>
        </w:rPr>
        <w:t>Dimensionalizing</w:t>
      </w:r>
      <w:proofErr w:type="spellEnd"/>
      <w:r w:rsidRPr="00D71DF1">
        <w:rPr>
          <w:rFonts w:eastAsia="Times New Roman" w:cs="Times New Roman"/>
          <w:szCs w:val="24"/>
        </w:rPr>
        <w:t xml:space="preserve"> cultures: The Hofstede model in context. </w:t>
      </w:r>
      <w:r w:rsidRPr="00D71DF1">
        <w:rPr>
          <w:rFonts w:eastAsia="Times New Roman" w:cs="Times New Roman"/>
          <w:i/>
          <w:iCs/>
          <w:szCs w:val="24"/>
        </w:rPr>
        <w:t>Online readings in psychology and culture</w:t>
      </w:r>
      <w:r w:rsidRPr="00D71DF1">
        <w:rPr>
          <w:rFonts w:eastAsia="Times New Roman" w:cs="Times New Roman"/>
          <w:szCs w:val="24"/>
        </w:rPr>
        <w:t xml:space="preserve">, </w:t>
      </w:r>
      <w:r w:rsidRPr="00D71DF1">
        <w:rPr>
          <w:rFonts w:eastAsia="Times New Roman" w:cs="Times New Roman"/>
          <w:i/>
          <w:iCs/>
          <w:szCs w:val="24"/>
        </w:rPr>
        <w:t>2</w:t>
      </w:r>
      <w:r w:rsidRPr="00D71DF1">
        <w:rPr>
          <w:rFonts w:eastAsia="Times New Roman" w:cs="Times New Roman"/>
          <w:szCs w:val="24"/>
        </w:rPr>
        <w:t>(1), 2307-0919.</w:t>
      </w:r>
      <w:bookmarkEnd w:id="15"/>
    </w:p>
    <w:p w14:paraId="28B78E1C" w14:textId="77777777" w:rsidR="00864D3C" w:rsidRPr="00D71DF1" w:rsidRDefault="00864D3C" w:rsidP="00093BF2">
      <w:pPr>
        <w:spacing w:after="0" w:line="480" w:lineRule="auto"/>
        <w:ind w:left="720" w:hanging="720"/>
        <w:rPr>
          <w:rFonts w:eastAsia="Times New Roman" w:cs="Times New Roman"/>
          <w:szCs w:val="24"/>
        </w:rPr>
      </w:pPr>
      <w:proofErr w:type="spellStart"/>
      <w:r w:rsidRPr="00D71DF1">
        <w:rPr>
          <w:rFonts w:eastAsia="Times New Roman" w:cs="Times New Roman"/>
          <w:szCs w:val="24"/>
        </w:rPr>
        <w:t>Jabnoun</w:t>
      </w:r>
      <w:proofErr w:type="spellEnd"/>
      <w:r w:rsidRPr="00D71DF1">
        <w:rPr>
          <w:rFonts w:eastAsia="Times New Roman" w:cs="Times New Roman"/>
          <w:szCs w:val="24"/>
        </w:rPr>
        <w:t xml:space="preserve">, N., &amp; Khalifa, A. (2005). A customized measure of service quality in the UAE. </w:t>
      </w:r>
      <w:r w:rsidRPr="00D71DF1">
        <w:rPr>
          <w:rFonts w:eastAsia="Times New Roman" w:cs="Times New Roman"/>
          <w:i/>
          <w:iCs/>
          <w:szCs w:val="24"/>
        </w:rPr>
        <w:t>Managing Service Quality: An International Journal</w:t>
      </w:r>
      <w:r w:rsidRPr="00D71DF1">
        <w:rPr>
          <w:rFonts w:eastAsia="Times New Roman" w:cs="Times New Roman"/>
          <w:szCs w:val="24"/>
        </w:rPr>
        <w:t>.</w:t>
      </w:r>
    </w:p>
    <w:p w14:paraId="14EFBF83" w14:textId="1A5731CB" w:rsidR="00093BF2" w:rsidRPr="00D71DF1" w:rsidRDefault="0095203A" w:rsidP="00093BF2">
      <w:pPr>
        <w:spacing w:after="0" w:line="480" w:lineRule="auto"/>
        <w:ind w:left="720" w:hanging="720"/>
        <w:rPr>
          <w:rFonts w:eastAsia="Times New Roman" w:cs="Times New Roman"/>
          <w:szCs w:val="24"/>
        </w:rPr>
      </w:pPr>
      <w:r w:rsidRPr="00D71DF1">
        <w:rPr>
          <w:rFonts w:eastAsia="Times New Roman" w:cs="Times New Roman"/>
          <w:szCs w:val="24"/>
        </w:rPr>
        <w:t xml:space="preserve">Soares, A. M., </w:t>
      </w:r>
      <w:proofErr w:type="spellStart"/>
      <w:r w:rsidRPr="00D71DF1">
        <w:rPr>
          <w:rFonts w:eastAsia="Times New Roman" w:cs="Times New Roman"/>
          <w:szCs w:val="24"/>
        </w:rPr>
        <w:t>Farhangmehr</w:t>
      </w:r>
      <w:proofErr w:type="spellEnd"/>
      <w:r w:rsidRPr="00D71DF1">
        <w:rPr>
          <w:rFonts w:eastAsia="Times New Roman" w:cs="Times New Roman"/>
          <w:szCs w:val="24"/>
        </w:rPr>
        <w:t xml:space="preserve">, M., &amp; Shoham, A. (2007). Hofstede's dimensions of culture in international marketing studies. </w:t>
      </w:r>
      <w:r w:rsidRPr="00D71DF1">
        <w:rPr>
          <w:rFonts w:eastAsia="Times New Roman" w:cs="Times New Roman"/>
          <w:i/>
          <w:iCs/>
          <w:szCs w:val="24"/>
        </w:rPr>
        <w:t>Journal of business research</w:t>
      </w:r>
      <w:r w:rsidRPr="00D71DF1">
        <w:rPr>
          <w:rFonts w:eastAsia="Times New Roman" w:cs="Times New Roman"/>
          <w:szCs w:val="24"/>
        </w:rPr>
        <w:t xml:space="preserve">, </w:t>
      </w:r>
      <w:r w:rsidRPr="00D71DF1">
        <w:rPr>
          <w:rFonts w:eastAsia="Times New Roman" w:cs="Times New Roman"/>
          <w:i/>
          <w:iCs/>
          <w:szCs w:val="24"/>
        </w:rPr>
        <w:t>60</w:t>
      </w:r>
      <w:r w:rsidRPr="00D71DF1">
        <w:rPr>
          <w:rFonts w:eastAsia="Times New Roman" w:cs="Times New Roman"/>
          <w:szCs w:val="24"/>
        </w:rPr>
        <w:t>(3), 277-284.</w:t>
      </w:r>
      <w:bookmarkStart w:id="18" w:name="_Hlk88706661"/>
    </w:p>
    <w:p w14:paraId="7853CD28" w14:textId="41FCD5C5" w:rsidR="00C40421" w:rsidRPr="008845CF" w:rsidRDefault="005C6882" w:rsidP="008845CF">
      <w:pPr>
        <w:spacing w:after="0" w:line="480" w:lineRule="auto"/>
        <w:ind w:left="720" w:hanging="720"/>
        <w:rPr>
          <w:rFonts w:cs="Times New Roman"/>
          <w:color w:val="000000"/>
          <w:szCs w:val="24"/>
        </w:rPr>
      </w:pPr>
      <w:proofErr w:type="spellStart"/>
      <w:r w:rsidRPr="00D71DF1">
        <w:rPr>
          <w:rStyle w:val="selectable"/>
          <w:rFonts w:cs="Times New Roman"/>
          <w:color w:val="000000"/>
          <w:szCs w:val="24"/>
        </w:rPr>
        <w:t>Satterfied</w:t>
      </w:r>
      <w:proofErr w:type="spellEnd"/>
      <w:r w:rsidRPr="00D71DF1">
        <w:rPr>
          <w:rStyle w:val="selectable"/>
          <w:rFonts w:cs="Times New Roman"/>
          <w:color w:val="000000"/>
          <w:szCs w:val="24"/>
        </w:rPr>
        <w:t xml:space="preserve">, M. (2017). </w:t>
      </w:r>
      <w:bookmarkEnd w:id="18"/>
      <w:r w:rsidRPr="00D71DF1">
        <w:rPr>
          <w:rStyle w:val="selectable"/>
          <w:rFonts w:cs="Times New Roman"/>
          <w:i/>
          <w:iCs/>
          <w:color w:val="000000"/>
          <w:szCs w:val="24"/>
        </w:rPr>
        <w:t xml:space="preserve">Cultural sensitivity core to business success | By Mark Satterfield – </w:t>
      </w:r>
      <w:r w:rsidR="0095203A" w:rsidRPr="00D71DF1">
        <w:rPr>
          <w:rStyle w:val="selectable"/>
          <w:rFonts w:cs="Times New Roman"/>
          <w:i/>
          <w:iCs/>
          <w:color w:val="000000"/>
          <w:szCs w:val="24"/>
        </w:rPr>
        <w:t xml:space="preserve">   </w:t>
      </w:r>
      <w:r w:rsidRPr="00D71DF1">
        <w:rPr>
          <w:rStyle w:val="selectable"/>
          <w:rFonts w:cs="Times New Roman"/>
          <w:i/>
          <w:iCs/>
          <w:color w:val="000000"/>
          <w:szCs w:val="24"/>
        </w:rPr>
        <w:t>Hospitality Net</w:t>
      </w:r>
      <w:r w:rsidRPr="00D71DF1">
        <w:rPr>
          <w:rStyle w:val="selectable"/>
          <w:rFonts w:cs="Times New Roman"/>
          <w:color w:val="000000"/>
          <w:szCs w:val="24"/>
        </w:rPr>
        <w:t xml:space="preserve">. Hospitality Net. Retrieved 25 November 2021, from </w:t>
      </w:r>
      <w:hyperlink r:id="rId9" w:history="1">
        <w:r w:rsidRPr="00D71DF1">
          <w:rPr>
            <w:rStyle w:val="Hyperlink"/>
            <w:rFonts w:cs="Times New Roman"/>
            <w:szCs w:val="24"/>
          </w:rPr>
          <w:t>https://www.hospitalitynet.org/opinion/4081054.html</w:t>
        </w:r>
      </w:hyperlink>
      <w:r w:rsidRPr="00D71DF1">
        <w:rPr>
          <w:rStyle w:val="selectable"/>
          <w:rFonts w:cs="Times New Roman"/>
          <w:color w:val="000000"/>
          <w:szCs w:val="24"/>
        </w:rPr>
        <w:t>.</w:t>
      </w:r>
    </w:p>
    <w:sectPr w:rsidR="00C40421" w:rsidRPr="008845C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FFDA7" w14:textId="77777777" w:rsidR="002E0DCE" w:rsidRDefault="002E0DCE" w:rsidP="00E42C68">
      <w:pPr>
        <w:spacing w:after="0" w:line="240" w:lineRule="auto"/>
      </w:pPr>
      <w:r>
        <w:separator/>
      </w:r>
    </w:p>
  </w:endnote>
  <w:endnote w:type="continuationSeparator" w:id="0">
    <w:p w14:paraId="6D3B0759" w14:textId="77777777" w:rsidR="002E0DCE" w:rsidRDefault="002E0DCE" w:rsidP="00E42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933277"/>
      <w:docPartObj>
        <w:docPartGallery w:val="Page Numbers (Bottom of Page)"/>
        <w:docPartUnique/>
      </w:docPartObj>
    </w:sdtPr>
    <w:sdtEndPr>
      <w:rPr>
        <w:noProof/>
      </w:rPr>
    </w:sdtEndPr>
    <w:sdtContent>
      <w:p w14:paraId="580F809E" w14:textId="6B90BF21" w:rsidR="00E42C68" w:rsidRDefault="00E42C68">
        <w:pPr>
          <w:pStyle w:val="Footer"/>
          <w:jc w:val="center"/>
        </w:pPr>
        <w:r>
          <w:fldChar w:fldCharType="begin"/>
        </w:r>
        <w:r>
          <w:instrText xml:space="preserve"> PAGE   \* MERGEFORMAT </w:instrText>
        </w:r>
        <w:r>
          <w:fldChar w:fldCharType="separate"/>
        </w:r>
        <w:r w:rsidR="00A553E4">
          <w:rPr>
            <w:noProof/>
          </w:rPr>
          <w:t>2</w:t>
        </w:r>
        <w:r>
          <w:rPr>
            <w:noProof/>
          </w:rPr>
          <w:fldChar w:fldCharType="end"/>
        </w:r>
      </w:p>
    </w:sdtContent>
  </w:sdt>
  <w:p w14:paraId="72D2B935" w14:textId="77777777" w:rsidR="00E42C68" w:rsidRDefault="00E42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80536" w14:textId="77777777" w:rsidR="002E0DCE" w:rsidRDefault="002E0DCE" w:rsidP="00E42C68">
      <w:pPr>
        <w:spacing w:after="0" w:line="240" w:lineRule="auto"/>
      </w:pPr>
      <w:r>
        <w:separator/>
      </w:r>
    </w:p>
  </w:footnote>
  <w:footnote w:type="continuationSeparator" w:id="0">
    <w:p w14:paraId="3B8D3599" w14:textId="77777777" w:rsidR="002E0DCE" w:rsidRDefault="002E0DCE" w:rsidP="00E42C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ytzQ3MzQ3NDQwMjVS0lEKTi0uzszPAykwrAUAsM+xIiwAAAA="/>
  </w:docVars>
  <w:rsids>
    <w:rsidRoot w:val="006C6502"/>
    <w:rsid w:val="00023F35"/>
    <w:rsid w:val="0006122C"/>
    <w:rsid w:val="0007642D"/>
    <w:rsid w:val="00087D49"/>
    <w:rsid w:val="00093BF2"/>
    <w:rsid w:val="000A1BF8"/>
    <w:rsid w:val="000C2AC4"/>
    <w:rsid w:val="000F77BD"/>
    <w:rsid w:val="001527C5"/>
    <w:rsid w:val="00181CC6"/>
    <w:rsid w:val="00196DBC"/>
    <w:rsid w:val="002125CA"/>
    <w:rsid w:val="0026157D"/>
    <w:rsid w:val="002816C5"/>
    <w:rsid w:val="00291428"/>
    <w:rsid w:val="002D491F"/>
    <w:rsid w:val="002D6330"/>
    <w:rsid w:val="002E0DCE"/>
    <w:rsid w:val="00350303"/>
    <w:rsid w:val="00371075"/>
    <w:rsid w:val="00383463"/>
    <w:rsid w:val="003B692A"/>
    <w:rsid w:val="003C24AB"/>
    <w:rsid w:val="003E3A16"/>
    <w:rsid w:val="003F4CCA"/>
    <w:rsid w:val="00433866"/>
    <w:rsid w:val="004453A5"/>
    <w:rsid w:val="0045494E"/>
    <w:rsid w:val="0048101E"/>
    <w:rsid w:val="004D0E38"/>
    <w:rsid w:val="005245A6"/>
    <w:rsid w:val="00556F39"/>
    <w:rsid w:val="00583F48"/>
    <w:rsid w:val="00590E08"/>
    <w:rsid w:val="005B676A"/>
    <w:rsid w:val="005C6882"/>
    <w:rsid w:val="005D2A6A"/>
    <w:rsid w:val="005F5B40"/>
    <w:rsid w:val="006029A4"/>
    <w:rsid w:val="00633260"/>
    <w:rsid w:val="0065208D"/>
    <w:rsid w:val="00662F43"/>
    <w:rsid w:val="00673629"/>
    <w:rsid w:val="0068111D"/>
    <w:rsid w:val="006865DA"/>
    <w:rsid w:val="006C30CE"/>
    <w:rsid w:val="006C6502"/>
    <w:rsid w:val="006E449D"/>
    <w:rsid w:val="006F71BC"/>
    <w:rsid w:val="007017AE"/>
    <w:rsid w:val="00766EB7"/>
    <w:rsid w:val="00771B15"/>
    <w:rsid w:val="007B271B"/>
    <w:rsid w:val="007B52CF"/>
    <w:rsid w:val="007F7E86"/>
    <w:rsid w:val="00812169"/>
    <w:rsid w:val="00831C50"/>
    <w:rsid w:val="008645D3"/>
    <w:rsid w:val="00864D3C"/>
    <w:rsid w:val="0086744A"/>
    <w:rsid w:val="0087163F"/>
    <w:rsid w:val="008845CF"/>
    <w:rsid w:val="008964BA"/>
    <w:rsid w:val="008A297D"/>
    <w:rsid w:val="008B23BE"/>
    <w:rsid w:val="008C10FE"/>
    <w:rsid w:val="008F6287"/>
    <w:rsid w:val="008F7083"/>
    <w:rsid w:val="0092206E"/>
    <w:rsid w:val="0095203A"/>
    <w:rsid w:val="00952347"/>
    <w:rsid w:val="00954E29"/>
    <w:rsid w:val="00956274"/>
    <w:rsid w:val="00975BF7"/>
    <w:rsid w:val="009935C0"/>
    <w:rsid w:val="009B1DCC"/>
    <w:rsid w:val="009C02EF"/>
    <w:rsid w:val="009D4C4F"/>
    <w:rsid w:val="009E3E3D"/>
    <w:rsid w:val="009E4280"/>
    <w:rsid w:val="009F47BF"/>
    <w:rsid w:val="009F6202"/>
    <w:rsid w:val="00A553E4"/>
    <w:rsid w:val="00A56E45"/>
    <w:rsid w:val="00AC5EE5"/>
    <w:rsid w:val="00B50074"/>
    <w:rsid w:val="00B531DA"/>
    <w:rsid w:val="00B6163A"/>
    <w:rsid w:val="00B71FC9"/>
    <w:rsid w:val="00BA1F93"/>
    <w:rsid w:val="00BB302C"/>
    <w:rsid w:val="00BD3617"/>
    <w:rsid w:val="00BD4033"/>
    <w:rsid w:val="00C03FA3"/>
    <w:rsid w:val="00C14449"/>
    <w:rsid w:val="00C40421"/>
    <w:rsid w:val="00C6222C"/>
    <w:rsid w:val="00C65290"/>
    <w:rsid w:val="00CB4711"/>
    <w:rsid w:val="00CB5B4D"/>
    <w:rsid w:val="00CC3F79"/>
    <w:rsid w:val="00CF0640"/>
    <w:rsid w:val="00CF1084"/>
    <w:rsid w:val="00CF3078"/>
    <w:rsid w:val="00CF3578"/>
    <w:rsid w:val="00D06202"/>
    <w:rsid w:val="00D417A5"/>
    <w:rsid w:val="00D71DF1"/>
    <w:rsid w:val="00DF2F23"/>
    <w:rsid w:val="00E102FB"/>
    <w:rsid w:val="00E1336F"/>
    <w:rsid w:val="00E42C68"/>
    <w:rsid w:val="00E46437"/>
    <w:rsid w:val="00EA5560"/>
    <w:rsid w:val="00EC2847"/>
    <w:rsid w:val="00EC6832"/>
    <w:rsid w:val="00ED1633"/>
    <w:rsid w:val="00ED601F"/>
    <w:rsid w:val="00F23422"/>
    <w:rsid w:val="00F34A50"/>
    <w:rsid w:val="00F43A19"/>
    <w:rsid w:val="00F45DB9"/>
    <w:rsid w:val="00F530EA"/>
    <w:rsid w:val="00F534CD"/>
    <w:rsid w:val="00F53CB4"/>
    <w:rsid w:val="00F56EC6"/>
    <w:rsid w:val="00F570E0"/>
    <w:rsid w:val="00F938D2"/>
    <w:rsid w:val="00F93E8F"/>
    <w:rsid w:val="00FD64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4C1D7"/>
  <w15:docId w15:val="{3F63BB2C-D5AD-419D-8135-750419972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502"/>
    <w:rPr>
      <w:rFonts w:ascii="Times New Roman" w:hAnsi="Times New Roman"/>
      <w:sz w:val="24"/>
    </w:rPr>
  </w:style>
  <w:style w:type="paragraph" w:styleId="Heading1">
    <w:name w:val="heading 1"/>
    <w:basedOn w:val="Normal"/>
    <w:next w:val="Normal"/>
    <w:link w:val="Heading1Char"/>
    <w:uiPriority w:val="9"/>
    <w:qFormat/>
    <w:rsid w:val="00481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F7083"/>
    <w:rPr>
      <w:b/>
      <w:bCs/>
    </w:rPr>
  </w:style>
  <w:style w:type="character" w:styleId="Emphasis">
    <w:name w:val="Emphasis"/>
    <w:basedOn w:val="DefaultParagraphFont"/>
    <w:uiPriority w:val="20"/>
    <w:qFormat/>
    <w:rsid w:val="006F71BC"/>
    <w:rPr>
      <w:i/>
      <w:iCs/>
    </w:rPr>
  </w:style>
  <w:style w:type="character" w:customStyle="1" w:styleId="selectable">
    <w:name w:val="selectable"/>
    <w:basedOn w:val="DefaultParagraphFont"/>
    <w:rsid w:val="005C6882"/>
  </w:style>
  <w:style w:type="character" w:styleId="Hyperlink">
    <w:name w:val="Hyperlink"/>
    <w:basedOn w:val="DefaultParagraphFont"/>
    <w:uiPriority w:val="99"/>
    <w:unhideWhenUsed/>
    <w:rsid w:val="005C6882"/>
    <w:rPr>
      <w:color w:val="0563C1" w:themeColor="hyperlink"/>
      <w:u w:val="single"/>
    </w:rPr>
  </w:style>
  <w:style w:type="character" w:customStyle="1" w:styleId="UnresolvedMention1">
    <w:name w:val="Unresolved Mention1"/>
    <w:basedOn w:val="DefaultParagraphFont"/>
    <w:uiPriority w:val="99"/>
    <w:semiHidden/>
    <w:unhideWhenUsed/>
    <w:rsid w:val="005C6882"/>
    <w:rPr>
      <w:color w:val="605E5C"/>
      <w:shd w:val="clear" w:color="auto" w:fill="E1DFDD"/>
    </w:rPr>
  </w:style>
  <w:style w:type="table" w:styleId="TableGrid">
    <w:name w:val="Table Grid"/>
    <w:basedOn w:val="TableNormal"/>
    <w:uiPriority w:val="39"/>
    <w:rsid w:val="004D0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10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494E"/>
    <w:pPr>
      <w:outlineLvl w:val="9"/>
    </w:pPr>
  </w:style>
  <w:style w:type="paragraph" w:styleId="TOC2">
    <w:name w:val="toc 2"/>
    <w:basedOn w:val="Normal"/>
    <w:next w:val="Normal"/>
    <w:autoRedefine/>
    <w:uiPriority w:val="39"/>
    <w:unhideWhenUsed/>
    <w:rsid w:val="0045494E"/>
    <w:pPr>
      <w:spacing w:after="100"/>
      <w:ind w:left="220"/>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45494E"/>
    <w:pPr>
      <w:spacing w:after="100"/>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45494E"/>
    <w:pPr>
      <w:spacing w:after="100"/>
      <w:ind w:left="440"/>
    </w:pPr>
    <w:rPr>
      <w:rFonts w:asciiTheme="minorHAnsi" w:eastAsiaTheme="minorEastAsia" w:hAnsiTheme="minorHAnsi" w:cs="Times New Roman"/>
      <w:sz w:val="22"/>
    </w:rPr>
  </w:style>
  <w:style w:type="paragraph" w:styleId="Header">
    <w:name w:val="header"/>
    <w:basedOn w:val="Normal"/>
    <w:link w:val="HeaderChar"/>
    <w:uiPriority w:val="99"/>
    <w:unhideWhenUsed/>
    <w:rsid w:val="00E42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2C68"/>
    <w:rPr>
      <w:rFonts w:ascii="Times New Roman" w:hAnsi="Times New Roman"/>
      <w:sz w:val="24"/>
    </w:rPr>
  </w:style>
  <w:style w:type="paragraph" w:styleId="Footer">
    <w:name w:val="footer"/>
    <w:basedOn w:val="Normal"/>
    <w:link w:val="FooterChar"/>
    <w:uiPriority w:val="99"/>
    <w:unhideWhenUsed/>
    <w:rsid w:val="00E42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C68"/>
    <w:rPr>
      <w:rFonts w:ascii="Times New Roman" w:hAnsi="Times New Roman"/>
      <w:sz w:val="24"/>
    </w:rPr>
  </w:style>
  <w:style w:type="paragraph" w:styleId="BalloonText">
    <w:name w:val="Balloon Text"/>
    <w:basedOn w:val="Normal"/>
    <w:link w:val="BalloonTextChar"/>
    <w:uiPriority w:val="99"/>
    <w:semiHidden/>
    <w:unhideWhenUsed/>
    <w:rsid w:val="00A55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3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the-uk/" TargetMode="External"/><Relationship Id="rId3" Type="http://schemas.openxmlformats.org/officeDocument/2006/relationships/settings" Target="settings.xml"/><Relationship Id="rId7" Type="http://schemas.openxmlformats.org/officeDocument/2006/relationships/hyperlink" Target="https://www.hofstede-insights.com/country-comparison/the-united-arab-emirat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ospitalitynet.org/opinion/40810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8432E-F219-44FF-B3E3-5A55280A4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1577</Words>
  <Characters>8990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Rahell Miah</cp:lastModifiedBy>
  <cp:revision>2</cp:revision>
  <dcterms:created xsi:type="dcterms:W3CDTF">2021-12-01T14:39:00Z</dcterms:created>
  <dcterms:modified xsi:type="dcterms:W3CDTF">2021-12-01T14:39:00Z</dcterms:modified>
</cp:coreProperties>
</file>