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7159" w14:textId="7D153A63" w:rsidR="009A203E" w:rsidRPr="00121A61" w:rsidRDefault="00121A61" w:rsidP="00186B49">
      <w:pPr>
        <w:spacing w:line="360" w:lineRule="auto"/>
        <w:jc w:val="center"/>
        <w:rPr>
          <w:rFonts w:asciiTheme="majorHAnsi" w:hAnsiTheme="majorHAnsi" w:cstheme="majorHAnsi"/>
          <w:sz w:val="24"/>
          <w:szCs w:val="24"/>
          <w:u w:val="single"/>
        </w:rPr>
      </w:pPr>
      <w:r>
        <w:rPr>
          <w:rFonts w:asciiTheme="majorHAnsi" w:hAnsiTheme="majorHAnsi" w:cstheme="majorHAnsi"/>
          <w:sz w:val="24"/>
          <w:szCs w:val="24"/>
          <w:u w:val="single"/>
        </w:rPr>
        <w:t xml:space="preserve">Evaluating strength and weakness of </w:t>
      </w:r>
      <w:r w:rsidRPr="00121A61">
        <w:rPr>
          <w:rFonts w:asciiTheme="majorHAnsi" w:hAnsiTheme="majorHAnsi" w:cstheme="majorHAnsi"/>
          <w:sz w:val="24"/>
          <w:szCs w:val="24"/>
          <w:u w:val="single"/>
          <w:lang w:val="en-US"/>
        </w:rPr>
        <w:t>magistrate</w:t>
      </w:r>
    </w:p>
    <w:p w14:paraId="587918D5" w14:textId="77777777" w:rsidR="009A203E" w:rsidRPr="005E022A" w:rsidRDefault="009A203E" w:rsidP="00186B49">
      <w:pPr>
        <w:spacing w:line="360" w:lineRule="auto"/>
        <w:rPr>
          <w:rFonts w:asciiTheme="majorHAnsi" w:hAnsiTheme="majorHAnsi" w:cstheme="majorHAnsi"/>
          <w:sz w:val="24"/>
          <w:szCs w:val="24"/>
        </w:rPr>
      </w:pPr>
    </w:p>
    <w:p w14:paraId="0A4B5969" w14:textId="2FBC7A97" w:rsidR="009A203E" w:rsidRPr="002048F2" w:rsidRDefault="009A203E" w:rsidP="00186B49">
      <w:pPr>
        <w:spacing w:line="360" w:lineRule="auto"/>
        <w:rPr>
          <w:rFonts w:asciiTheme="majorHAnsi" w:hAnsiTheme="majorHAnsi" w:cstheme="majorHAnsi"/>
          <w:sz w:val="24"/>
          <w:szCs w:val="24"/>
          <w:lang w:val="en-US"/>
        </w:rPr>
      </w:pPr>
      <w:r w:rsidRPr="005E022A">
        <w:rPr>
          <w:rFonts w:asciiTheme="majorHAnsi" w:hAnsiTheme="majorHAnsi" w:cstheme="majorHAnsi"/>
          <w:sz w:val="24"/>
          <w:szCs w:val="24"/>
          <w:lang w:val="en-US"/>
        </w:rPr>
        <w:t xml:space="preserve">The magistrate court is a court that hears summaries offences and sends other cases to a higher court. The magistrate court will have either three magistrates or one </w:t>
      </w:r>
      <w:r w:rsidR="00C36A24" w:rsidRPr="005E022A">
        <w:rPr>
          <w:rFonts w:asciiTheme="majorHAnsi" w:hAnsiTheme="majorHAnsi" w:cstheme="majorHAnsi"/>
          <w:sz w:val="24"/>
          <w:szCs w:val="24"/>
          <w:lang w:val="en-US"/>
        </w:rPr>
        <w:t>district</w:t>
      </w:r>
      <w:r w:rsidRPr="005E022A">
        <w:rPr>
          <w:rFonts w:asciiTheme="majorHAnsi" w:hAnsiTheme="majorHAnsi" w:cstheme="majorHAnsi"/>
          <w:sz w:val="24"/>
          <w:szCs w:val="24"/>
          <w:lang w:val="en-US"/>
        </w:rPr>
        <w:t xml:space="preserve"> judge. The magistrate court and the magistrate within have a function but a new method of handling summaries offences could be used. </w:t>
      </w:r>
    </w:p>
    <w:p w14:paraId="2F453928" w14:textId="354CA316" w:rsidR="00690056" w:rsidRPr="005E022A" w:rsidRDefault="00A907AC" w:rsidP="00186B49">
      <w:pPr>
        <w:spacing w:line="360" w:lineRule="auto"/>
        <w:rPr>
          <w:rFonts w:asciiTheme="majorHAnsi" w:hAnsiTheme="majorHAnsi" w:cstheme="majorHAnsi"/>
          <w:sz w:val="24"/>
          <w:szCs w:val="24"/>
          <w:lang w:val="en-US"/>
        </w:rPr>
      </w:pPr>
      <w:r w:rsidRPr="005E022A">
        <w:rPr>
          <w:rFonts w:asciiTheme="majorHAnsi" w:hAnsiTheme="majorHAnsi" w:cstheme="majorHAnsi"/>
          <w:sz w:val="24"/>
          <w:szCs w:val="24"/>
          <w:lang w:val="en-US"/>
        </w:rPr>
        <w:t xml:space="preserve">A magistrate is a judge that works by volunteering instead of being employed by the judiciary. They are not legal professionals but they do go through some training so they can be competent at their job. This means that they require a layperson to inform them of legal matters </w:t>
      </w:r>
      <w:sdt>
        <w:sdtPr>
          <w:rPr>
            <w:rFonts w:asciiTheme="majorHAnsi" w:hAnsiTheme="majorHAnsi" w:cstheme="majorHAnsi"/>
            <w:sz w:val="24"/>
            <w:szCs w:val="24"/>
            <w:lang w:val="en-US"/>
          </w:rPr>
          <w:id w:val="1684481023"/>
          <w:citation/>
        </w:sdtPr>
        <w:sdtContent>
          <w:r w:rsidRPr="005E022A">
            <w:rPr>
              <w:rFonts w:asciiTheme="majorHAnsi" w:hAnsiTheme="majorHAnsi" w:cstheme="majorHAnsi"/>
              <w:sz w:val="24"/>
              <w:szCs w:val="24"/>
              <w:lang w:val="en-US"/>
            </w:rPr>
            <w:fldChar w:fldCharType="begin"/>
          </w:r>
          <w:r w:rsidRPr="005E022A">
            <w:rPr>
              <w:rFonts w:asciiTheme="majorHAnsi" w:hAnsiTheme="majorHAnsi" w:cstheme="majorHAnsi"/>
              <w:sz w:val="24"/>
              <w:szCs w:val="24"/>
              <w:lang w:val="en-US"/>
            </w:rPr>
            <w:instrText xml:space="preserve"> CITATION UKG23 \l 1033 </w:instrText>
          </w:r>
          <w:r w:rsidRPr="005E022A">
            <w:rPr>
              <w:rFonts w:asciiTheme="majorHAnsi" w:hAnsiTheme="majorHAnsi" w:cstheme="majorHAnsi"/>
              <w:sz w:val="24"/>
              <w:szCs w:val="24"/>
              <w:lang w:val="en-US"/>
            </w:rPr>
            <w:fldChar w:fldCharType="separate"/>
          </w:r>
          <w:r w:rsidRPr="005E022A">
            <w:rPr>
              <w:rFonts w:asciiTheme="majorHAnsi" w:hAnsiTheme="majorHAnsi" w:cstheme="majorHAnsi"/>
              <w:noProof/>
              <w:sz w:val="24"/>
              <w:szCs w:val="24"/>
              <w:lang w:val="en-US"/>
            </w:rPr>
            <w:t>(UK Government, n.d.)</w:t>
          </w:r>
          <w:r w:rsidRPr="005E022A">
            <w:rPr>
              <w:rFonts w:asciiTheme="majorHAnsi" w:hAnsiTheme="majorHAnsi" w:cstheme="majorHAnsi"/>
              <w:sz w:val="24"/>
              <w:szCs w:val="24"/>
              <w:lang w:val="en-US"/>
            </w:rPr>
            <w:fldChar w:fldCharType="end"/>
          </w:r>
        </w:sdtContent>
      </w:sdt>
      <w:r w:rsidRPr="005E022A">
        <w:rPr>
          <w:rFonts w:asciiTheme="majorHAnsi" w:hAnsiTheme="majorHAnsi" w:cstheme="majorHAnsi"/>
          <w:sz w:val="24"/>
          <w:szCs w:val="24"/>
          <w:lang w:val="en-US"/>
        </w:rPr>
        <w:t xml:space="preserve">. A magistrate will hear criminal and civil cases which means that they will hear a wide range of cases. This means that they should have a diverse set of members to have a breadth of experience and knowledge. </w:t>
      </w:r>
    </w:p>
    <w:p w14:paraId="71B7AAEA" w14:textId="2D067A69" w:rsidR="009A203E" w:rsidRPr="002048F2" w:rsidRDefault="00E03879" w:rsidP="00186B49">
      <w:pPr>
        <w:spacing w:line="360" w:lineRule="auto"/>
        <w:rPr>
          <w:rFonts w:asciiTheme="majorHAnsi" w:hAnsiTheme="majorHAnsi" w:cstheme="majorHAnsi"/>
          <w:sz w:val="24"/>
          <w:szCs w:val="24"/>
          <w:lang w:val="en-US"/>
        </w:rPr>
      </w:pPr>
      <w:r w:rsidRPr="005E022A">
        <w:rPr>
          <w:rFonts w:asciiTheme="majorHAnsi" w:hAnsiTheme="majorHAnsi" w:cstheme="majorHAnsi"/>
          <w:sz w:val="24"/>
          <w:szCs w:val="24"/>
          <w:lang w:val="en-US"/>
        </w:rPr>
        <w:t xml:space="preserve">The magistrates </w:t>
      </w:r>
      <w:r w:rsidR="00155515" w:rsidRPr="005E022A">
        <w:rPr>
          <w:rFonts w:asciiTheme="majorHAnsi" w:hAnsiTheme="majorHAnsi" w:cstheme="majorHAnsi"/>
          <w:sz w:val="24"/>
          <w:szCs w:val="24"/>
          <w:lang w:val="en-US"/>
        </w:rPr>
        <w:t xml:space="preserve">in the </w:t>
      </w:r>
      <w:r w:rsidR="00C36A24" w:rsidRPr="005E022A">
        <w:rPr>
          <w:rFonts w:asciiTheme="majorHAnsi" w:hAnsiTheme="majorHAnsi" w:cstheme="majorHAnsi"/>
          <w:sz w:val="24"/>
          <w:szCs w:val="24"/>
          <w:lang w:val="en-US"/>
        </w:rPr>
        <w:t>magistrate’s</w:t>
      </w:r>
      <w:r w:rsidR="00155515" w:rsidRPr="005E022A">
        <w:rPr>
          <w:rFonts w:asciiTheme="majorHAnsi" w:hAnsiTheme="majorHAnsi" w:cstheme="majorHAnsi"/>
          <w:sz w:val="24"/>
          <w:szCs w:val="24"/>
          <w:lang w:val="en-US"/>
        </w:rPr>
        <w:t xml:space="preserve"> court will rule on summary </w:t>
      </w:r>
      <w:r w:rsidR="00C36A24" w:rsidRPr="005E022A">
        <w:rPr>
          <w:rFonts w:asciiTheme="majorHAnsi" w:hAnsiTheme="majorHAnsi" w:cstheme="majorHAnsi"/>
          <w:sz w:val="24"/>
          <w:szCs w:val="24"/>
          <w:lang w:val="en-US"/>
        </w:rPr>
        <w:t xml:space="preserve">and triable ether way </w:t>
      </w:r>
      <w:r w:rsidR="00155515" w:rsidRPr="005E022A">
        <w:rPr>
          <w:rFonts w:asciiTheme="majorHAnsi" w:hAnsiTheme="majorHAnsi" w:cstheme="majorHAnsi"/>
          <w:sz w:val="24"/>
          <w:szCs w:val="24"/>
          <w:lang w:val="en-US"/>
        </w:rPr>
        <w:t>offences and have maxim and sentencing abilities</w:t>
      </w:r>
      <w:r w:rsidR="00F30DC4" w:rsidRPr="005E022A">
        <w:rPr>
          <w:rFonts w:asciiTheme="majorHAnsi" w:hAnsiTheme="majorHAnsi" w:cstheme="majorHAnsi"/>
          <w:sz w:val="24"/>
          <w:szCs w:val="24"/>
          <w:lang w:val="en-US"/>
        </w:rPr>
        <w:t>. These abilities</w:t>
      </w:r>
      <w:r w:rsidR="00BA5767" w:rsidRPr="005E022A">
        <w:rPr>
          <w:rFonts w:asciiTheme="majorHAnsi" w:hAnsiTheme="majorHAnsi" w:cstheme="majorHAnsi"/>
          <w:sz w:val="24"/>
          <w:szCs w:val="24"/>
          <w:lang w:val="en-US"/>
        </w:rPr>
        <w:t xml:space="preserve"> for criminal </w:t>
      </w:r>
      <w:r w:rsidR="00D41EC7" w:rsidRPr="005E022A">
        <w:rPr>
          <w:rFonts w:asciiTheme="majorHAnsi" w:hAnsiTheme="majorHAnsi" w:cstheme="majorHAnsi"/>
          <w:sz w:val="24"/>
          <w:szCs w:val="24"/>
          <w:lang w:val="en-US"/>
        </w:rPr>
        <w:t>trials</w:t>
      </w:r>
      <w:r w:rsidR="00F30DC4" w:rsidRPr="005E022A">
        <w:rPr>
          <w:rFonts w:asciiTheme="majorHAnsi" w:hAnsiTheme="majorHAnsi" w:cstheme="majorHAnsi"/>
          <w:sz w:val="24"/>
          <w:szCs w:val="24"/>
          <w:lang w:val="en-US"/>
        </w:rPr>
        <w:t xml:space="preserve"> include </w:t>
      </w:r>
      <w:r w:rsidR="00255FAE" w:rsidRPr="005E022A">
        <w:rPr>
          <w:rFonts w:asciiTheme="majorHAnsi" w:hAnsiTheme="majorHAnsi" w:cstheme="majorHAnsi"/>
          <w:sz w:val="24"/>
          <w:szCs w:val="24"/>
          <w:lang w:val="en-US"/>
        </w:rPr>
        <w:t xml:space="preserve">6 months in jail, </w:t>
      </w:r>
      <w:r w:rsidR="00E7402E" w:rsidRPr="005E022A">
        <w:rPr>
          <w:rFonts w:asciiTheme="majorHAnsi" w:hAnsiTheme="majorHAnsi" w:cstheme="majorHAnsi"/>
          <w:sz w:val="24"/>
          <w:szCs w:val="24"/>
          <w:lang w:val="en-US"/>
        </w:rPr>
        <w:t>fines,</w:t>
      </w:r>
      <w:r w:rsidR="009F1724" w:rsidRPr="005E022A">
        <w:rPr>
          <w:rFonts w:asciiTheme="majorHAnsi" w:hAnsiTheme="majorHAnsi" w:cstheme="majorHAnsi"/>
          <w:sz w:val="24"/>
          <w:szCs w:val="24"/>
          <w:lang w:val="en-US"/>
        </w:rPr>
        <w:t xml:space="preserve"> and community service </w:t>
      </w:r>
      <w:sdt>
        <w:sdtPr>
          <w:rPr>
            <w:rFonts w:asciiTheme="majorHAnsi" w:hAnsiTheme="majorHAnsi" w:cstheme="majorHAnsi"/>
            <w:sz w:val="24"/>
            <w:szCs w:val="24"/>
            <w:lang w:val="en-US"/>
          </w:rPr>
          <w:id w:val="286405767"/>
          <w:citation/>
        </w:sdtPr>
        <w:sdtContent>
          <w:r w:rsidR="009F1724" w:rsidRPr="005E022A">
            <w:rPr>
              <w:rFonts w:asciiTheme="majorHAnsi" w:hAnsiTheme="majorHAnsi" w:cstheme="majorHAnsi"/>
              <w:sz w:val="24"/>
              <w:szCs w:val="24"/>
              <w:lang w:val="en-US"/>
            </w:rPr>
            <w:fldChar w:fldCharType="begin"/>
          </w:r>
          <w:r w:rsidR="009F1724" w:rsidRPr="005E022A">
            <w:rPr>
              <w:rFonts w:asciiTheme="majorHAnsi" w:hAnsiTheme="majorHAnsi" w:cstheme="majorHAnsi"/>
              <w:sz w:val="24"/>
              <w:szCs w:val="24"/>
              <w:lang w:val="en-US"/>
            </w:rPr>
            <w:instrText xml:space="preserve"> CITATION UKG231 \l 1033 </w:instrText>
          </w:r>
          <w:r w:rsidR="009F1724" w:rsidRPr="005E022A">
            <w:rPr>
              <w:rFonts w:asciiTheme="majorHAnsi" w:hAnsiTheme="majorHAnsi" w:cstheme="majorHAnsi"/>
              <w:sz w:val="24"/>
              <w:szCs w:val="24"/>
              <w:lang w:val="en-US"/>
            </w:rPr>
            <w:fldChar w:fldCharType="separate"/>
          </w:r>
          <w:r w:rsidR="009F1724" w:rsidRPr="005E022A">
            <w:rPr>
              <w:rFonts w:asciiTheme="majorHAnsi" w:hAnsiTheme="majorHAnsi" w:cstheme="majorHAnsi"/>
              <w:noProof/>
              <w:sz w:val="24"/>
              <w:szCs w:val="24"/>
              <w:lang w:val="en-US"/>
            </w:rPr>
            <w:t>(UK Government, n.d.)</w:t>
          </w:r>
          <w:r w:rsidR="009F1724" w:rsidRPr="005E022A">
            <w:rPr>
              <w:rFonts w:asciiTheme="majorHAnsi" w:hAnsiTheme="majorHAnsi" w:cstheme="majorHAnsi"/>
              <w:sz w:val="24"/>
              <w:szCs w:val="24"/>
              <w:lang w:val="en-US"/>
            </w:rPr>
            <w:fldChar w:fldCharType="end"/>
          </w:r>
        </w:sdtContent>
      </w:sdt>
      <w:r w:rsidR="0027164F" w:rsidRPr="005E022A">
        <w:rPr>
          <w:rFonts w:asciiTheme="majorHAnsi" w:hAnsiTheme="majorHAnsi" w:cstheme="majorHAnsi"/>
          <w:sz w:val="24"/>
          <w:szCs w:val="24"/>
          <w:lang w:val="en-US"/>
        </w:rPr>
        <w:t xml:space="preserve">.  </w:t>
      </w:r>
      <w:r w:rsidR="005E022A" w:rsidRPr="005E022A">
        <w:rPr>
          <w:rFonts w:asciiTheme="majorHAnsi" w:hAnsiTheme="majorHAnsi" w:cstheme="majorHAnsi"/>
          <w:sz w:val="24"/>
          <w:szCs w:val="24"/>
          <w:lang w:val="en-US"/>
        </w:rPr>
        <w:t>These</w:t>
      </w:r>
      <w:r w:rsidR="005343E9" w:rsidRPr="005E022A">
        <w:rPr>
          <w:rFonts w:asciiTheme="majorHAnsi" w:hAnsiTheme="majorHAnsi" w:cstheme="majorHAnsi"/>
          <w:sz w:val="24"/>
          <w:szCs w:val="24"/>
          <w:lang w:val="en-US"/>
        </w:rPr>
        <w:t xml:space="preserve"> sentencing powers are limited but will still impact </w:t>
      </w:r>
      <w:r w:rsidR="005E022A" w:rsidRPr="005E022A">
        <w:rPr>
          <w:rFonts w:asciiTheme="majorHAnsi" w:hAnsiTheme="majorHAnsi" w:cstheme="majorHAnsi"/>
          <w:sz w:val="24"/>
          <w:szCs w:val="24"/>
          <w:lang w:val="en-US"/>
        </w:rPr>
        <w:t>people’s</w:t>
      </w:r>
      <w:r w:rsidR="005343E9" w:rsidRPr="005E022A">
        <w:rPr>
          <w:rFonts w:asciiTheme="majorHAnsi" w:hAnsiTheme="majorHAnsi" w:cstheme="majorHAnsi"/>
          <w:sz w:val="24"/>
          <w:szCs w:val="24"/>
          <w:lang w:val="en-US"/>
        </w:rPr>
        <w:t xml:space="preserve"> lives</w:t>
      </w:r>
      <w:r w:rsidR="005E022A" w:rsidRPr="005E022A">
        <w:rPr>
          <w:rFonts w:asciiTheme="majorHAnsi" w:hAnsiTheme="majorHAnsi" w:cstheme="majorHAnsi"/>
          <w:sz w:val="24"/>
          <w:szCs w:val="24"/>
          <w:lang w:val="en-US"/>
        </w:rPr>
        <w:t>. This</w:t>
      </w:r>
      <w:r w:rsidR="005343E9" w:rsidRPr="005E022A">
        <w:rPr>
          <w:rFonts w:asciiTheme="majorHAnsi" w:hAnsiTheme="majorHAnsi" w:cstheme="majorHAnsi"/>
          <w:sz w:val="24"/>
          <w:szCs w:val="24"/>
          <w:lang w:val="en-US"/>
        </w:rPr>
        <w:t xml:space="preserve"> means </w:t>
      </w:r>
      <w:r w:rsidR="00E7402E" w:rsidRPr="005E022A">
        <w:rPr>
          <w:rFonts w:asciiTheme="majorHAnsi" w:hAnsiTheme="majorHAnsi" w:cstheme="majorHAnsi"/>
          <w:sz w:val="24"/>
          <w:szCs w:val="24"/>
          <w:lang w:val="en-US"/>
        </w:rPr>
        <w:t>that their</w:t>
      </w:r>
      <w:r w:rsidR="009B4581" w:rsidRPr="005E022A">
        <w:rPr>
          <w:rFonts w:asciiTheme="majorHAnsi" w:hAnsiTheme="majorHAnsi" w:cstheme="majorHAnsi"/>
          <w:sz w:val="24"/>
          <w:szCs w:val="24"/>
          <w:lang w:val="en-US"/>
        </w:rPr>
        <w:t xml:space="preserve"> cases are held to the same burden of proof which is </w:t>
      </w:r>
      <w:r w:rsidR="00E7402E" w:rsidRPr="005E022A">
        <w:rPr>
          <w:rFonts w:asciiTheme="majorHAnsi" w:hAnsiTheme="majorHAnsi" w:cstheme="majorHAnsi"/>
          <w:sz w:val="24"/>
          <w:szCs w:val="24"/>
          <w:lang w:val="en-US"/>
        </w:rPr>
        <w:t>beyond reasonable doubt</w:t>
      </w:r>
      <w:r w:rsidR="00F06159" w:rsidRPr="005E022A">
        <w:rPr>
          <w:rFonts w:asciiTheme="majorHAnsi" w:hAnsiTheme="majorHAnsi" w:cstheme="majorHAnsi"/>
          <w:sz w:val="24"/>
          <w:szCs w:val="24"/>
          <w:lang w:val="en-US"/>
        </w:rPr>
        <w:t xml:space="preserve">. Within civil cases </w:t>
      </w:r>
      <w:r w:rsidR="00F06159" w:rsidRPr="005E022A">
        <w:rPr>
          <w:rFonts w:asciiTheme="majorHAnsi" w:hAnsiTheme="majorHAnsi" w:cstheme="majorHAnsi"/>
          <w:sz w:val="24"/>
          <w:szCs w:val="24"/>
        </w:rPr>
        <w:t>magistrate</w:t>
      </w:r>
      <w:r w:rsidR="00F06159" w:rsidRPr="005E022A">
        <w:rPr>
          <w:rFonts w:asciiTheme="majorHAnsi" w:hAnsiTheme="majorHAnsi" w:cstheme="majorHAnsi"/>
          <w:sz w:val="24"/>
          <w:szCs w:val="24"/>
        </w:rPr>
        <w:t xml:space="preserve"> </w:t>
      </w:r>
      <w:r w:rsidR="005063D5" w:rsidRPr="005E022A">
        <w:rPr>
          <w:rFonts w:asciiTheme="majorHAnsi" w:hAnsiTheme="majorHAnsi" w:cstheme="majorHAnsi"/>
          <w:sz w:val="24"/>
          <w:szCs w:val="24"/>
        </w:rPr>
        <w:t xml:space="preserve">will hear cases </w:t>
      </w:r>
      <w:r w:rsidR="00914805" w:rsidRPr="005E022A">
        <w:rPr>
          <w:rFonts w:asciiTheme="majorHAnsi" w:hAnsiTheme="majorHAnsi" w:cstheme="majorHAnsi"/>
          <w:sz w:val="24"/>
          <w:szCs w:val="24"/>
        </w:rPr>
        <w:t xml:space="preserve">from </w:t>
      </w:r>
      <w:proofErr w:type="gramStart"/>
      <w:r w:rsidR="00914805" w:rsidRPr="005E022A">
        <w:rPr>
          <w:rFonts w:asciiTheme="majorHAnsi" w:hAnsiTheme="majorHAnsi" w:cstheme="majorHAnsi"/>
          <w:sz w:val="24"/>
          <w:szCs w:val="24"/>
        </w:rPr>
        <w:t>a number of</w:t>
      </w:r>
      <w:proofErr w:type="gramEnd"/>
      <w:r w:rsidR="00914805" w:rsidRPr="005E022A">
        <w:rPr>
          <w:rFonts w:asciiTheme="majorHAnsi" w:hAnsiTheme="majorHAnsi" w:cstheme="majorHAnsi"/>
          <w:sz w:val="24"/>
          <w:szCs w:val="24"/>
        </w:rPr>
        <w:t xml:space="preserve"> people and rule on them as with criminal cases, civil cases are heard and held to a burden of proof</w:t>
      </w:r>
      <w:r w:rsidR="00411DAB" w:rsidRPr="005E022A">
        <w:rPr>
          <w:rFonts w:asciiTheme="majorHAnsi" w:hAnsiTheme="majorHAnsi" w:cstheme="majorHAnsi"/>
          <w:sz w:val="24"/>
          <w:szCs w:val="24"/>
        </w:rPr>
        <w:t xml:space="preserve">. The burden of proof for a civil case is the balance of </w:t>
      </w:r>
      <w:r w:rsidR="005E022A" w:rsidRPr="005E022A">
        <w:rPr>
          <w:rFonts w:asciiTheme="majorHAnsi" w:hAnsiTheme="majorHAnsi" w:cstheme="majorHAnsi"/>
          <w:sz w:val="24"/>
          <w:szCs w:val="24"/>
        </w:rPr>
        <w:t>probabilities</w:t>
      </w:r>
      <w:r w:rsidR="00411DAB" w:rsidRPr="005E022A">
        <w:rPr>
          <w:rFonts w:asciiTheme="majorHAnsi" w:hAnsiTheme="majorHAnsi" w:cstheme="majorHAnsi"/>
          <w:sz w:val="24"/>
          <w:szCs w:val="24"/>
        </w:rPr>
        <w:t xml:space="preserve"> this means the </w:t>
      </w:r>
      <w:r w:rsidR="00411DAB" w:rsidRPr="005E022A">
        <w:rPr>
          <w:rFonts w:asciiTheme="majorHAnsi" w:hAnsiTheme="majorHAnsi" w:cstheme="majorHAnsi"/>
          <w:sz w:val="24"/>
          <w:szCs w:val="24"/>
        </w:rPr>
        <w:t>magistrate</w:t>
      </w:r>
      <w:r w:rsidR="00411DAB" w:rsidRPr="005E022A">
        <w:rPr>
          <w:rFonts w:asciiTheme="majorHAnsi" w:hAnsiTheme="majorHAnsi" w:cstheme="majorHAnsi"/>
          <w:sz w:val="24"/>
          <w:szCs w:val="24"/>
        </w:rPr>
        <w:t xml:space="preserve"> </w:t>
      </w:r>
      <w:r w:rsidR="00733497" w:rsidRPr="005E022A">
        <w:rPr>
          <w:rFonts w:asciiTheme="majorHAnsi" w:hAnsiTheme="majorHAnsi" w:cstheme="majorHAnsi"/>
          <w:sz w:val="24"/>
          <w:szCs w:val="24"/>
        </w:rPr>
        <w:t xml:space="preserve">will assign </w:t>
      </w:r>
      <w:r w:rsidR="005E022A" w:rsidRPr="005E022A">
        <w:rPr>
          <w:rFonts w:asciiTheme="majorHAnsi" w:hAnsiTheme="majorHAnsi" w:cstheme="majorHAnsi"/>
          <w:sz w:val="24"/>
          <w:szCs w:val="24"/>
        </w:rPr>
        <w:t>percentages</w:t>
      </w:r>
      <w:r w:rsidR="00733497" w:rsidRPr="005E022A">
        <w:rPr>
          <w:rFonts w:asciiTheme="majorHAnsi" w:hAnsiTheme="majorHAnsi" w:cstheme="majorHAnsi"/>
          <w:sz w:val="24"/>
          <w:szCs w:val="24"/>
        </w:rPr>
        <w:t xml:space="preserve"> of which case is more likely the percentage that is higher </w:t>
      </w:r>
      <w:r w:rsidR="005E022A" w:rsidRPr="005E022A">
        <w:rPr>
          <w:rFonts w:asciiTheme="majorHAnsi" w:hAnsiTheme="majorHAnsi" w:cstheme="majorHAnsi"/>
          <w:sz w:val="24"/>
          <w:szCs w:val="24"/>
        </w:rPr>
        <w:t xml:space="preserve">will win. </w:t>
      </w:r>
    </w:p>
    <w:p w14:paraId="2ADE948A" w14:textId="77777777" w:rsidR="009A203E" w:rsidRDefault="009A203E" w:rsidP="00186B49">
      <w:pPr>
        <w:spacing w:line="360" w:lineRule="auto"/>
        <w:rPr>
          <w:rFonts w:asciiTheme="majorHAnsi" w:hAnsiTheme="majorHAnsi" w:cstheme="majorHAnsi"/>
          <w:sz w:val="24"/>
          <w:szCs w:val="24"/>
          <w:lang w:val="en-US"/>
        </w:rPr>
      </w:pPr>
      <w:r w:rsidRPr="005E022A">
        <w:rPr>
          <w:rFonts w:asciiTheme="majorHAnsi" w:hAnsiTheme="majorHAnsi" w:cstheme="majorHAnsi"/>
          <w:sz w:val="24"/>
          <w:szCs w:val="24"/>
          <w:lang w:val="en-US"/>
        </w:rPr>
        <w:t xml:space="preserve">Magistrates work in magistrate courts this means that they have specific buildings that they work from. Over the past five years these buildings or parts of the buildings have been shutting down </w:t>
      </w:r>
      <w:sdt>
        <w:sdtPr>
          <w:rPr>
            <w:rFonts w:asciiTheme="majorHAnsi" w:hAnsiTheme="majorHAnsi" w:cstheme="majorHAnsi"/>
            <w:sz w:val="24"/>
            <w:szCs w:val="24"/>
            <w:lang w:val="en-US"/>
          </w:rPr>
          <w:id w:val="-1848160311"/>
          <w:citation/>
        </w:sdtPr>
        <w:sdtContent>
          <w:r w:rsidRPr="005E022A">
            <w:rPr>
              <w:rFonts w:asciiTheme="majorHAnsi" w:hAnsiTheme="majorHAnsi" w:cstheme="majorHAnsi"/>
              <w:sz w:val="24"/>
              <w:szCs w:val="24"/>
              <w:lang w:val="en-US"/>
            </w:rPr>
            <w:fldChar w:fldCharType="begin"/>
          </w:r>
          <w:r w:rsidRPr="005E022A">
            <w:rPr>
              <w:rFonts w:asciiTheme="majorHAnsi" w:hAnsiTheme="majorHAnsi" w:cstheme="majorHAnsi"/>
              <w:sz w:val="24"/>
              <w:szCs w:val="24"/>
              <w:lang w:val="en-US"/>
            </w:rPr>
            <w:instrText xml:space="preserve"> CITATION The22 \l 1033 </w:instrText>
          </w:r>
          <w:r w:rsidRPr="005E022A">
            <w:rPr>
              <w:rFonts w:asciiTheme="majorHAnsi" w:hAnsiTheme="majorHAnsi" w:cstheme="majorHAnsi"/>
              <w:sz w:val="24"/>
              <w:szCs w:val="24"/>
              <w:lang w:val="en-US"/>
            </w:rPr>
            <w:fldChar w:fldCharType="separate"/>
          </w:r>
          <w:r w:rsidRPr="005E022A">
            <w:rPr>
              <w:rFonts w:asciiTheme="majorHAnsi" w:hAnsiTheme="majorHAnsi" w:cstheme="majorHAnsi"/>
              <w:noProof/>
              <w:sz w:val="24"/>
              <w:szCs w:val="24"/>
              <w:lang w:val="en-US"/>
            </w:rPr>
            <w:t>(The Law Society, 2022)</w:t>
          </w:r>
          <w:r w:rsidRPr="005E022A">
            <w:rPr>
              <w:rFonts w:asciiTheme="majorHAnsi" w:hAnsiTheme="majorHAnsi" w:cstheme="majorHAnsi"/>
              <w:sz w:val="24"/>
              <w:szCs w:val="24"/>
              <w:lang w:val="en-US"/>
            </w:rPr>
            <w:fldChar w:fldCharType="end"/>
          </w:r>
        </w:sdtContent>
      </w:sdt>
      <w:r w:rsidRPr="005E022A">
        <w:rPr>
          <w:rFonts w:asciiTheme="majorHAnsi" w:hAnsiTheme="majorHAnsi" w:cstheme="majorHAnsi"/>
          <w:sz w:val="24"/>
          <w:szCs w:val="24"/>
          <w:lang w:val="en-US"/>
        </w:rPr>
        <w:t xml:space="preserve">.  This has had several effects on the justice system and the solutions that the judiciary has come up with have also had issues. The magistrate court closing have caused people to have to travel further to get to there court hearing this goes against the purpose of the magistrate court which was originally meant to be people being judge by their own community this also means that incent people who are from low economic areas may not be able to prove their innocence which means that they will be punished twice which could have a severe effect on the economic status, having to travel a </w:t>
      </w:r>
      <w:r w:rsidRPr="005E022A">
        <w:rPr>
          <w:rFonts w:asciiTheme="majorHAnsi" w:hAnsiTheme="majorHAnsi" w:cstheme="majorHAnsi"/>
          <w:sz w:val="24"/>
          <w:szCs w:val="24"/>
          <w:lang w:val="en-US"/>
        </w:rPr>
        <w:lastRenderedPageBreak/>
        <w:t xml:space="preserve">large distance also means that they could loose a large amount of money if they are business owners or contractors who are living pay check to pay check. People live in different situations such as in rural cut off or caring situations. All three of these situations limit how and when people can travel, this means that they may also not be able to get to their court case which has the same impact as issue with economy. </w:t>
      </w:r>
    </w:p>
    <w:p w14:paraId="3C1E9827" w14:textId="58121284" w:rsidR="009A203E" w:rsidRPr="00186B49" w:rsidRDefault="00BE4161"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The court closing has posed issues for the general population which means </w:t>
      </w:r>
      <w:r w:rsidR="002361F6">
        <w:rPr>
          <w:rFonts w:asciiTheme="majorHAnsi" w:hAnsiTheme="majorHAnsi" w:cstheme="majorHAnsi"/>
          <w:sz w:val="24"/>
          <w:szCs w:val="24"/>
          <w:lang w:val="en-US"/>
        </w:rPr>
        <w:t xml:space="preserve">some </w:t>
      </w:r>
      <w:r w:rsidR="00AC2F20">
        <w:rPr>
          <w:rFonts w:asciiTheme="majorHAnsi" w:hAnsiTheme="majorHAnsi" w:cstheme="majorHAnsi"/>
          <w:sz w:val="24"/>
          <w:szCs w:val="24"/>
          <w:lang w:val="en-US"/>
        </w:rPr>
        <w:t>solutions</w:t>
      </w:r>
      <w:r w:rsidR="002658C3">
        <w:rPr>
          <w:rFonts w:asciiTheme="majorHAnsi" w:hAnsiTheme="majorHAnsi" w:cstheme="majorHAnsi"/>
          <w:sz w:val="24"/>
          <w:szCs w:val="24"/>
          <w:lang w:val="en-US"/>
        </w:rPr>
        <w:t xml:space="preserve"> have been attempted. During the pandemic </w:t>
      </w:r>
      <w:r w:rsidR="00AC2F20">
        <w:rPr>
          <w:rFonts w:asciiTheme="majorHAnsi" w:hAnsiTheme="majorHAnsi" w:cstheme="majorHAnsi"/>
          <w:sz w:val="24"/>
          <w:szCs w:val="24"/>
          <w:lang w:val="en-US"/>
        </w:rPr>
        <w:t>video-based</w:t>
      </w:r>
      <w:r w:rsidR="002658C3">
        <w:rPr>
          <w:rFonts w:asciiTheme="majorHAnsi" w:hAnsiTheme="majorHAnsi" w:cstheme="majorHAnsi"/>
          <w:sz w:val="24"/>
          <w:szCs w:val="24"/>
          <w:lang w:val="en-US"/>
        </w:rPr>
        <w:t xml:space="preserve"> </w:t>
      </w:r>
      <w:r w:rsidR="0015643F">
        <w:rPr>
          <w:rFonts w:asciiTheme="majorHAnsi" w:hAnsiTheme="majorHAnsi" w:cstheme="majorHAnsi"/>
          <w:sz w:val="24"/>
          <w:szCs w:val="24"/>
          <w:lang w:val="en-US"/>
        </w:rPr>
        <w:t xml:space="preserve">hearings were </w:t>
      </w:r>
      <w:r w:rsidR="00AC2F20">
        <w:rPr>
          <w:rFonts w:asciiTheme="majorHAnsi" w:hAnsiTheme="majorHAnsi" w:cstheme="majorHAnsi"/>
          <w:sz w:val="24"/>
          <w:szCs w:val="24"/>
          <w:lang w:val="en-US"/>
        </w:rPr>
        <w:t>employed</w:t>
      </w:r>
      <w:r w:rsidR="0015643F">
        <w:rPr>
          <w:rFonts w:asciiTheme="majorHAnsi" w:hAnsiTheme="majorHAnsi" w:cstheme="majorHAnsi"/>
          <w:sz w:val="24"/>
          <w:szCs w:val="24"/>
          <w:lang w:val="en-US"/>
        </w:rPr>
        <w:t xml:space="preserve"> this helped to keep people safe but had </w:t>
      </w:r>
      <w:r w:rsidR="00AC2F20">
        <w:rPr>
          <w:rFonts w:asciiTheme="majorHAnsi" w:hAnsiTheme="majorHAnsi" w:cstheme="majorHAnsi"/>
          <w:sz w:val="24"/>
          <w:szCs w:val="24"/>
          <w:lang w:val="en-US"/>
        </w:rPr>
        <w:t xml:space="preserve">its own issues and maintained some of the issues found in the court closures. The locational </w:t>
      </w:r>
      <w:r w:rsidR="00C73074">
        <w:rPr>
          <w:rFonts w:asciiTheme="majorHAnsi" w:hAnsiTheme="majorHAnsi" w:cstheme="majorHAnsi"/>
          <w:sz w:val="24"/>
          <w:szCs w:val="24"/>
          <w:lang w:val="en-US"/>
        </w:rPr>
        <w:t xml:space="preserve">and financial issues </w:t>
      </w:r>
      <w:r w:rsidR="00ED6EBA">
        <w:rPr>
          <w:rFonts w:asciiTheme="majorHAnsi" w:hAnsiTheme="majorHAnsi" w:cstheme="majorHAnsi"/>
          <w:sz w:val="24"/>
          <w:szCs w:val="24"/>
          <w:lang w:val="en-US"/>
        </w:rPr>
        <w:t>where</w:t>
      </w:r>
      <w:r w:rsidR="00C73074">
        <w:rPr>
          <w:rFonts w:asciiTheme="majorHAnsi" w:hAnsiTheme="majorHAnsi" w:cstheme="majorHAnsi"/>
          <w:sz w:val="24"/>
          <w:szCs w:val="24"/>
          <w:lang w:val="en-US"/>
        </w:rPr>
        <w:t xml:space="preserve"> similar people in rural areas may not have </w:t>
      </w:r>
      <w:r w:rsidR="007A6A4C">
        <w:rPr>
          <w:rFonts w:asciiTheme="majorHAnsi" w:hAnsiTheme="majorHAnsi" w:cstheme="majorHAnsi"/>
          <w:sz w:val="24"/>
          <w:szCs w:val="24"/>
          <w:lang w:val="en-US"/>
        </w:rPr>
        <w:t xml:space="preserve">the required level of technological requirements and would therefore </w:t>
      </w:r>
      <w:r w:rsidR="00BF6389">
        <w:rPr>
          <w:rFonts w:asciiTheme="majorHAnsi" w:hAnsiTheme="majorHAnsi" w:cstheme="majorHAnsi"/>
          <w:sz w:val="24"/>
          <w:szCs w:val="24"/>
          <w:lang w:val="en-US"/>
        </w:rPr>
        <w:t xml:space="preserve">be unable to attend there virtual hearing this could have ended in the same way as if hearing was in </w:t>
      </w:r>
      <w:r w:rsidR="00F240DF">
        <w:rPr>
          <w:rFonts w:asciiTheme="majorHAnsi" w:hAnsiTheme="majorHAnsi" w:cstheme="majorHAnsi"/>
          <w:sz w:val="24"/>
          <w:szCs w:val="24"/>
          <w:lang w:val="en-US"/>
        </w:rPr>
        <w:t xml:space="preserve">a physical place. Most people in the modern day have smart phones but people in low economic areas </w:t>
      </w:r>
      <w:r w:rsidR="00B61BB6">
        <w:rPr>
          <w:rFonts w:asciiTheme="majorHAnsi" w:hAnsiTheme="majorHAnsi" w:cstheme="majorHAnsi"/>
          <w:sz w:val="24"/>
          <w:szCs w:val="24"/>
          <w:lang w:val="en-US"/>
        </w:rPr>
        <w:t xml:space="preserve">may not have </w:t>
      </w:r>
      <w:r w:rsidR="00ED6EBA">
        <w:rPr>
          <w:rFonts w:asciiTheme="majorHAnsi" w:hAnsiTheme="majorHAnsi" w:cstheme="majorHAnsi"/>
          <w:sz w:val="24"/>
          <w:szCs w:val="24"/>
          <w:lang w:val="en-US"/>
        </w:rPr>
        <w:t>technology</w:t>
      </w:r>
      <w:r w:rsidR="00B61BB6">
        <w:rPr>
          <w:rFonts w:asciiTheme="majorHAnsi" w:hAnsiTheme="majorHAnsi" w:cstheme="majorHAnsi"/>
          <w:sz w:val="24"/>
          <w:szCs w:val="24"/>
          <w:lang w:val="en-US"/>
        </w:rPr>
        <w:t xml:space="preserve"> that </w:t>
      </w:r>
      <w:r w:rsidR="00ED6EBA">
        <w:rPr>
          <w:rFonts w:asciiTheme="majorHAnsi" w:hAnsiTheme="majorHAnsi" w:cstheme="majorHAnsi"/>
          <w:sz w:val="24"/>
          <w:szCs w:val="24"/>
          <w:lang w:val="en-US"/>
        </w:rPr>
        <w:t>means</w:t>
      </w:r>
      <w:r w:rsidR="00B61BB6">
        <w:rPr>
          <w:rFonts w:asciiTheme="majorHAnsi" w:hAnsiTheme="majorHAnsi" w:cstheme="majorHAnsi"/>
          <w:sz w:val="24"/>
          <w:szCs w:val="24"/>
          <w:lang w:val="en-US"/>
        </w:rPr>
        <w:t xml:space="preserve"> the required levels. They </w:t>
      </w:r>
      <w:r w:rsidR="00422885">
        <w:rPr>
          <w:rFonts w:asciiTheme="majorHAnsi" w:hAnsiTheme="majorHAnsi" w:cstheme="majorHAnsi"/>
          <w:sz w:val="24"/>
          <w:szCs w:val="24"/>
          <w:lang w:val="en-US"/>
        </w:rPr>
        <w:t xml:space="preserve">may be able to </w:t>
      </w:r>
      <w:r w:rsidR="00ED6EBA">
        <w:rPr>
          <w:rFonts w:asciiTheme="majorHAnsi" w:hAnsiTheme="majorHAnsi" w:cstheme="majorHAnsi"/>
          <w:sz w:val="24"/>
          <w:szCs w:val="24"/>
          <w:lang w:val="en-US"/>
        </w:rPr>
        <w:t>attend</w:t>
      </w:r>
      <w:r w:rsidR="00422885">
        <w:rPr>
          <w:rFonts w:asciiTheme="majorHAnsi" w:hAnsiTheme="majorHAnsi" w:cstheme="majorHAnsi"/>
          <w:sz w:val="24"/>
          <w:szCs w:val="24"/>
          <w:lang w:val="en-US"/>
        </w:rPr>
        <w:t xml:space="preserve"> </w:t>
      </w:r>
      <w:r w:rsidR="00ED6EBA">
        <w:rPr>
          <w:rFonts w:asciiTheme="majorHAnsi" w:hAnsiTheme="majorHAnsi" w:cstheme="majorHAnsi"/>
          <w:sz w:val="24"/>
          <w:szCs w:val="24"/>
          <w:lang w:val="en-US"/>
        </w:rPr>
        <w:t>their</w:t>
      </w:r>
      <w:r w:rsidR="00422885">
        <w:rPr>
          <w:rFonts w:asciiTheme="majorHAnsi" w:hAnsiTheme="majorHAnsi" w:cstheme="majorHAnsi"/>
          <w:sz w:val="24"/>
          <w:szCs w:val="24"/>
          <w:lang w:val="en-US"/>
        </w:rPr>
        <w:t xml:space="preserve"> </w:t>
      </w:r>
      <w:r w:rsidR="00ED6EBA">
        <w:rPr>
          <w:rFonts w:asciiTheme="majorHAnsi" w:hAnsiTheme="majorHAnsi" w:cstheme="majorHAnsi"/>
          <w:sz w:val="24"/>
          <w:szCs w:val="24"/>
          <w:lang w:val="en-US"/>
        </w:rPr>
        <w:t>hearing,</w:t>
      </w:r>
      <w:r w:rsidR="00422885">
        <w:rPr>
          <w:rFonts w:asciiTheme="majorHAnsi" w:hAnsiTheme="majorHAnsi" w:cstheme="majorHAnsi"/>
          <w:sz w:val="24"/>
          <w:szCs w:val="24"/>
          <w:lang w:val="en-US"/>
        </w:rPr>
        <w:t xml:space="preserve"> but the clarity or connection speed would be slowed</w:t>
      </w:r>
      <w:r w:rsidR="006E22DA">
        <w:rPr>
          <w:rFonts w:asciiTheme="majorHAnsi" w:hAnsiTheme="majorHAnsi" w:cstheme="majorHAnsi"/>
          <w:sz w:val="24"/>
          <w:szCs w:val="24"/>
          <w:lang w:val="en-US"/>
        </w:rPr>
        <w:t xml:space="preserve">. This would have a </w:t>
      </w:r>
      <w:r w:rsidR="00ED6EBA">
        <w:rPr>
          <w:rFonts w:asciiTheme="majorHAnsi" w:hAnsiTheme="majorHAnsi" w:cstheme="majorHAnsi"/>
          <w:sz w:val="24"/>
          <w:szCs w:val="24"/>
          <w:lang w:val="en-US"/>
        </w:rPr>
        <w:t>knock-on</w:t>
      </w:r>
      <w:r w:rsidR="006E22DA">
        <w:rPr>
          <w:rFonts w:asciiTheme="majorHAnsi" w:hAnsiTheme="majorHAnsi" w:cstheme="majorHAnsi"/>
          <w:sz w:val="24"/>
          <w:szCs w:val="24"/>
          <w:lang w:val="en-US"/>
        </w:rPr>
        <w:t xml:space="preserve"> effect </w:t>
      </w:r>
      <w:r w:rsidR="00227607">
        <w:rPr>
          <w:rFonts w:asciiTheme="majorHAnsi" w:hAnsiTheme="majorHAnsi" w:cstheme="majorHAnsi"/>
          <w:sz w:val="24"/>
          <w:szCs w:val="24"/>
          <w:lang w:val="en-US"/>
        </w:rPr>
        <w:t>on</w:t>
      </w:r>
      <w:r w:rsidR="006E22DA">
        <w:rPr>
          <w:rFonts w:asciiTheme="majorHAnsi" w:hAnsiTheme="majorHAnsi" w:cstheme="majorHAnsi"/>
          <w:sz w:val="24"/>
          <w:szCs w:val="24"/>
          <w:lang w:val="en-US"/>
        </w:rPr>
        <w:t xml:space="preserve"> other court hearings on the same day </w:t>
      </w:r>
      <w:r w:rsidR="00ED6EBA">
        <w:rPr>
          <w:rFonts w:asciiTheme="majorHAnsi" w:hAnsiTheme="majorHAnsi" w:cstheme="majorHAnsi"/>
          <w:sz w:val="24"/>
          <w:szCs w:val="24"/>
          <w:lang w:val="en-US"/>
        </w:rPr>
        <w:t>this</w:t>
      </w:r>
      <w:r w:rsidR="006E22DA">
        <w:rPr>
          <w:rFonts w:asciiTheme="majorHAnsi" w:hAnsiTheme="majorHAnsi" w:cstheme="majorHAnsi"/>
          <w:sz w:val="24"/>
          <w:szCs w:val="24"/>
          <w:lang w:val="en-US"/>
        </w:rPr>
        <w:t xml:space="preserve"> means </w:t>
      </w:r>
      <w:r w:rsidR="00396EE2">
        <w:rPr>
          <w:rFonts w:asciiTheme="majorHAnsi" w:hAnsiTheme="majorHAnsi" w:cstheme="majorHAnsi"/>
          <w:sz w:val="24"/>
          <w:szCs w:val="24"/>
          <w:lang w:val="en-US"/>
        </w:rPr>
        <w:t xml:space="preserve">that some people may have to wait another day to be heard in court which would go against </w:t>
      </w:r>
      <w:r w:rsidR="00177BA3">
        <w:rPr>
          <w:rFonts w:asciiTheme="majorHAnsi" w:hAnsiTheme="majorHAnsi" w:cstheme="majorHAnsi"/>
          <w:sz w:val="24"/>
          <w:szCs w:val="24"/>
          <w:lang w:val="en-US"/>
        </w:rPr>
        <w:t>their</w:t>
      </w:r>
      <w:r w:rsidR="00396EE2">
        <w:rPr>
          <w:rFonts w:asciiTheme="majorHAnsi" w:hAnsiTheme="majorHAnsi" w:cstheme="majorHAnsi"/>
          <w:sz w:val="24"/>
          <w:szCs w:val="24"/>
          <w:lang w:val="en-US"/>
        </w:rPr>
        <w:t xml:space="preserve"> rights or a fair and </w:t>
      </w:r>
      <w:r w:rsidR="00ED6EBA">
        <w:rPr>
          <w:rFonts w:asciiTheme="majorHAnsi" w:hAnsiTheme="majorHAnsi" w:cstheme="majorHAnsi"/>
          <w:sz w:val="24"/>
          <w:szCs w:val="24"/>
          <w:lang w:val="en-US"/>
        </w:rPr>
        <w:t>expedient trail</w:t>
      </w:r>
      <w:r w:rsidR="000A1CF0">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1490137972"/>
          <w:citation/>
        </w:sdtPr>
        <w:sdtContent>
          <w:r w:rsidR="000A1CF0">
            <w:rPr>
              <w:rFonts w:asciiTheme="majorHAnsi" w:hAnsiTheme="majorHAnsi" w:cstheme="majorHAnsi"/>
              <w:sz w:val="24"/>
              <w:szCs w:val="24"/>
              <w:lang w:val="en-US"/>
            </w:rPr>
            <w:fldChar w:fldCharType="begin"/>
          </w:r>
          <w:r w:rsidR="000A1CF0">
            <w:rPr>
              <w:rFonts w:asciiTheme="majorHAnsi" w:hAnsiTheme="majorHAnsi" w:cstheme="majorHAnsi"/>
              <w:sz w:val="24"/>
              <w:szCs w:val="24"/>
              <w:lang w:val="en-US"/>
            </w:rPr>
            <w:instrText xml:space="preserve"> CITATION Equ21 \l 1033 </w:instrText>
          </w:r>
          <w:r w:rsidR="000A1CF0">
            <w:rPr>
              <w:rFonts w:asciiTheme="majorHAnsi" w:hAnsiTheme="majorHAnsi" w:cstheme="majorHAnsi"/>
              <w:sz w:val="24"/>
              <w:szCs w:val="24"/>
              <w:lang w:val="en-US"/>
            </w:rPr>
            <w:fldChar w:fldCharType="separate"/>
          </w:r>
          <w:r w:rsidR="000A1CF0" w:rsidRPr="000A1CF0">
            <w:rPr>
              <w:rFonts w:asciiTheme="majorHAnsi" w:hAnsiTheme="majorHAnsi" w:cstheme="majorHAnsi"/>
              <w:noProof/>
              <w:sz w:val="24"/>
              <w:szCs w:val="24"/>
              <w:lang w:val="en-US"/>
            </w:rPr>
            <w:t>(Equality and Human Rights Commission, 2021)</w:t>
          </w:r>
          <w:r w:rsidR="000A1CF0">
            <w:rPr>
              <w:rFonts w:asciiTheme="majorHAnsi" w:hAnsiTheme="majorHAnsi" w:cstheme="majorHAnsi"/>
              <w:sz w:val="24"/>
              <w:szCs w:val="24"/>
              <w:lang w:val="en-US"/>
            </w:rPr>
            <w:fldChar w:fldCharType="end"/>
          </w:r>
        </w:sdtContent>
      </w:sdt>
      <w:r w:rsidR="00ED6EBA">
        <w:rPr>
          <w:rFonts w:asciiTheme="majorHAnsi" w:hAnsiTheme="majorHAnsi" w:cstheme="majorHAnsi"/>
          <w:sz w:val="24"/>
          <w:szCs w:val="24"/>
          <w:lang w:val="en-US"/>
        </w:rPr>
        <w:t>.</w:t>
      </w:r>
      <w:r w:rsidR="001C3A41">
        <w:rPr>
          <w:rFonts w:asciiTheme="majorHAnsi" w:hAnsiTheme="majorHAnsi" w:cstheme="majorHAnsi"/>
          <w:sz w:val="24"/>
          <w:szCs w:val="24"/>
          <w:lang w:val="en-US"/>
        </w:rPr>
        <w:t xml:space="preserve"> This could result in a small criminal case being taken much higher up the courts as this could become a point of law </w:t>
      </w:r>
      <w:r w:rsidR="00024717">
        <w:rPr>
          <w:rFonts w:asciiTheme="majorHAnsi" w:hAnsiTheme="majorHAnsi" w:cstheme="majorHAnsi"/>
          <w:sz w:val="24"/>
          <w:szCs w:val="24"/>
          <w:lang w:val="en-US"/>
        </w:rPr>
        <w:t>and become</w:t>
      </w:r>
      <w:r w:rsidR="004455B2">
        <w:rPr>
          <w:rFonts w:asciiTheme="majorHAnsi" w:hAnsiTheme="majorHAnsi" w:cstheme="majorHAnsi"/>
          <w:sz w:val="24"/>
          <w:szCs w:val="24"/>
          <w:lang w:val="en-US"/>
        </w:rPr>
        <w:t xml:space="preserve"> a bigger issue for society and the </w:t>
      </w:r>
      <w:r w:rsidR="002361F6">
        <w:rPr>
          <w:rFonts w:asciiTheme="majorHAnsi" w:hAnsiTheme="majorHAnsi" w:cstheme="majorHAnsi"/>
          <w:sz w:val="24"/>
          <w:szCs w:val="24"/>
          <w:lang w:val="en-US"/>
        </w:rPr>
        <w:t>public</w:t>
      </w:r>
      <w:r w:rsidR="004455B2">
        <w:rPr>
          <w:rFonts w:asciiTheme="majorHAnsi" w:hAnsiTheme="majorHAnsi" w:cstheme="majorHAnsi"/>
          <w:sz w:val="24"/>
          <w:szCs w:val="24"/>
          <w:lang w:val="en-US"/>
        </w:rPr>
        <w:t xml:space="preserve">. </w:t>
      </w:r>
    </w:p>
    <w:p w14:paraId="0E2260C7" w14:textId="2E339DB8" w:rsidR="00702CFC" w:rsidRDefault="003D3B60" w:rsidP="00186B49">
      <w:pPr>
        <w:spacing w:line="360" w:lineRule="auto"/>
        <w:rPr>
          <w:rFonts w:asciiTheme="majorHAnsi" w:hAnsiTheme="majorHAnsi" w:cstheme="majorHAnsi"/>
          <w:sz w:val="24"/>
          <w:szCs w:val="24"/>
          <w:lang w:val="en-US"/>
        </w:rPr>
      </w:pPr>
      <w:r w:rsidRPr="001356B2">
        <w:rPr>
          <w:rFonts w:asciiTheme="majorHAnsi" w:hAnsiTheme="majorHAnsi" w:cstheme="majorHAnsi"/>
          <w:sz w:val="24"/>
          <w:szCs w:val="24"/>
        </w:rPr>
        <w:t xml:space="preserve">The </w:t>
      </w:r>
      <w:r w:rsidR="001356B2">
        <w:rPr>
          <w:rFonts w:asciiTheme="majorHAnsi" w:hAnsiTheme="majorHAnsi" w:cstheme="majorHAnsi"/>
          <w:sz w:val="24"/>
          <w:szCs w:val="24"/>
        </w:rPr>
        <w:t>c</w:t>
      </w:r>
      <w:r w:rsidR="001356B2" w:rsidRPr="001356B2">
        <w:rPr>
          <w:rFonts w:asciiTheme="majorHAnsi" w:hAnsiTheme="majorHAnsi" w:cstheme="majorHAnsi"/>
          <w:sz w:val="24"/>
          <w:szCs w:val="24"/>
        </w:rPr>
        <w:t xml:space="preserve">haracteristics </w:t>
      </w:r>
      <w:r w:rsidR="001356B2">
        <w:rPr>
          <w:rFonts w:asciiTheme="majorHAnsi" w:hAnsiTheme="majorHAnsi" w:cstheme="majorHAnsi"/>
          <w:sz w:val="24"/>
          <w:szCs w:val="24"/>
        </w:rPr>
        <w:t xml:space="preserve">of a </w:t>
      </w:r>
      <w:r w:rsidR="001356B2" w:rsidRPr="005E022A">
        <w:rPr>
          <w:rFonts w:asciiTheme="majorHAnsi" w:hAnsiTheme="majorHAnsi" w:cstheme="majorHAnsi"/>
          <w:sz w:val="24"/>
          <w:szCs w:val="24"/>
          <w:lang w:val="en-US"/>
        </w:rPr>
        <w:t>magistrate</w:t>
      </w:r>
      <w:r w:rsidR="001356B2">
        <w:rPr>
          <w:rFonts w:asciiTheme="majorHAnsi" w:hAnsiTheme="majorHAnsi" w:cstheme="majorHAnsi"/>
          <w:sz w:val="24"/>
          <w:szCs w:val="24"/>
          <w:lang w:val="en-US"/>
        </w:rPr>
        <w:t xml:space="preserve"> are</w:t>
      </w:r>
      <w:r w:rsidR="00D46D01">
        <w:rPr>
          <w:rFonts w:asciiTheme="majorHAnsi" w:hAnsiTheme="majorHAnsi" w:cstheme="majorHAnsi"/>
          <w:sz w:val="24"/>
          <w:szCs w:val="24"/>
          <w:lang w:val="en-US"/>
        </w:rPr>
        <w:t xml:space="preserve"> that they are a good character </w:t>
      </w:r>
      <w:r w:rsidR="00784E29">
        <w:rPr>
          <w:rFonts w:asciiTheme="majorHAnsi" w:hAnsiTheme="majorHAnsi" w:cstheme="majorHAnsi"/>
          <w:sz w:val="24"/>
          <w:szCs w:val="24"/>
          <w:lang w:val="en-US"/>
        </w:rPr>
        <w:t xml:space="preserve">and are aware of social </w:t>
      </w:r>
      <w:r w:rsidR="00D12827">
        <w:rPr>
          <w:rFonts w:asciiTheme="majorHAnsi" w:hAnsiTheme="majorHAnsi" w:cstheme="majorHAnsi"/>
          <w:sz w:val="24"/>
          <w:szCs w:val="24"/>
          <w:lang w:val="en-US"/>
        </w:rPr>
        <w:t xml:space="preserve">issues. These </w:t>
      </w:r>
      <w:r w:rsidR="005B6302">
        <w:rPr>
          <w:rFonts w:asciiTheme="majorHAnsi" w:hAnsiTheme="majorHAnsi" w:cstheme="majorHAnsi"/>
          <w:sz w:val="24"/>
          <w:szCs w:val="24"/>
          <w:lang w:val="en-US"/>
        </w:rPr>
        <w:t>specific</w:t>
      </w:r>
      <w:r w:rsidR="00D12827">
        <w:rPr>
          <w:rFonts w:asciiTheme="majorHAnsi" w:hAnsiTheme="majorHAnsi" w:cstheme="majorHAnsi"/>
          <w:sz w:val="24"/>
          <w:szCs w:val="24"/>
          <w:lang w:val="en-US"/>
        </w:rPr>
        <w:t xml:space="preserve"> </w:t>
      </w:r>
      <w:r w:rsidR="005B6302">
        <w:rPr>
          <w:rFonts w:asciiTheme="majorHAnsi" w:hAnsiTheme="majorHAnsi" w:cstheme="majorHAnsi"/>
          <w:sz w:val="24"/>
          <w:szCs w:val="24"/>
          <w:lang w:val="en-US"/>
        </w:rPr>
        <w:t>characteristics</w:t>
      </w:r>
      <w:r w:rsidR="00D12827">
        <w:rPr>
          <w:rFonts w:asciiTheme="majorHAnsi" w:hAnsiTheme="majorHAnsi" w:cstheme="majorHAnsi"/>
          <w:sz w:val="24"/>
          <w:szCs w:val="24"/>
          <w:lang w:val="en-US"/>
        </w:rPr>
        <w:t xml:space="preserve"> </w:t>
      </w:r>
      <w:r w:rsidR="009F5E1F">
        <w:rPr>
          <w:rFonts w:asciiTheme="majorHAnsi" w:hAnsiTheme="majorHAnsi" w:cstheme="majorHAnsi"/>
          <w:sz w:val="24"/>
          <w:szCs w:val="24"/>
          <w:lang w:val="en-US"/>
        </w:rPr>
        <w:t xml:space="preserve">are to show that a regular person of the </w:t>
      </w:r>
      <w:r w:rsidR="005B6302">
        <w:rPr>
          <w:rFonts w:asciiTheme="majorHAnsi" w:hAnsiTheme="majorHAnsi" w:cstheme="majorHAnsi"/>
          <w:sz w:val="24"/>
          <w:szCs w:val="24"/>
          <w:lang w:val="en-US"/>
        </w:rPr>
        <w:t>community</w:t>
      </w:r>
      <w:r w:rsidR="009F5E1F">
        <w:rPr>
          <w:rFonts w:asciiTheme="majorHAnsi" w:hAnsiTheme="majorHAnsi" w:cstheme="majorHAnsi"/>
          <w:sz w:val="24"/>
          <w:szCs w:val="24"/>
          <w:lang w:val="en-US"/>
        </w:rPr>
        <w:t xml:space="preserve"> is applying to serve </w:t>
      </w:r>
      <w:r w:rsidR="005B6302">
        <w:rPr>
          <w:rFonts w:asciiTheme="majorHAnsi" w:hAnsiTheme="majorHAnsi" w:cstheme="majorHAnsi"/>
          <w:sz w:val="24"/>
          <w:szCs w:val="24"/>
          <w:lang w:val="en-US"/>
        </w:rPr>
        <w:t>as</w:t>
      </w:r>
      <w:r w:rsidR="009F5E1F">
        <w:rPr>
          <w:rFonts w:asciiTheme="majorHAnsi" w:hAnsiTheme="majorHAnsi" w:cstheme="majorHAnsi"/>
          <w:sz w:val="24"/>
          <w:szCs w:val="24"/>
          <w:lang w:val="en-US"/>
        </w:rPr>
        <w:t xml:space="preserve"> a </w:t>
      </w:r>
      <w:r w:rsidR="009F5E1F" w:rsidRPr="005E022A">
        <w:rPr>
          <w:rFonts w:asciiTheme="majorHAnsi" w:hAnsiTheme="majorHAnsi" w:cstheme="majorHAnsi"/>
          <w:sz w:val="24"/>
          <w:szCs w:val="24"/>
          <w:lang w:val="en-US"/>
        </w:rPr>
        <w:t>magistrate</w:t>
      </w:r>
      <w:r w:rsidR="00D4506B">
        <w:rPr>
          <w:rFonts w:asciiTheme="majorHAnsi" w:hAnsiTheme="majorHAnsi" w:cstheme="majorHAnsi"/>
          <w:sz w:val="24"/>
          <w:szCs w:val="24"/>
          <w:lang w:val="en-US"/>
        </w:rPr>
        <w:t xml:space="preserve">. </w:t>
      </w:r>
      <w:r w:rsidR="005B6302" w:rsidRPr="005E022A">
        <w:rPr>
          <w:rFonts w:asciiTheme="majorHAnsi" w:hAnsiTheme="majorHAnsi" w:cstheme="majorHAnsi"/>
          <w:sz w:val="24"/>
          <w:szCs w:val="24"/>
          <w:lang w:val="en-US"/>
        </w:rPr>
        <w:t>A magistrate</w:t>
      </w:r>
      <w:r w:rsidR="00D4506B">
        <w:rPr>
          <w:rFonts w:asciiTheme="majorHAnsi" w:hAnsiTheme="majorHAnsi" w:cstheme="majorHAnsi"/>
          <w:sz w:val="24"/>
          <w:szCs w:val="24"/>
          <w:lang w:val="en-US"/>
        </w:rPr>
        <w:t xml:space="preserve"> should also be fair to all people and committed </w:t>
      </w:r>
      <w:r w:rsidR="00237E60">
        <w:rPr>
          <w:rFonts w:asciiTheme="majorHAnsi" w:hAnsiTheme="majorHAnsi" w:cstheme="majorHAnsi"/>
          <w:sz w:val="24"/>
          <w:szCs w:val="24"/>
          <w:lang w:val="en-US"/>
        </w:rPr>
        <w:t>to serving a community</w:t>
      </w:r>
      <w:r w:rsidR="005B6302">
        <w:rPr>
          <w:rFonts w:asciiTheme="majorHAnsi" w:hAnsiTheme="majorHAnsi" w:cstheme="majorHAnsi"/>
          <w:sz w:val="24"/>
          <w:szCs w:val="24"/>
          <w:lang w:val="en-US"/>
        </w:rPr>
        <w:t>. This</w:t>
      </w:r>
      <w:r w:rsidR="00237E60">
        <w:rPr>
          <w:rFonts w:asciiTheme="majorHAnsi" w:hAnsiTheme="majorHAnsi" w:cstheme="majorHAnsi"/>
          <w:sz w:val="24"/>
          <w:szCs w:val="24"/>
          <w:lang w:val="en-US"/>
        </w:rPr>
        <w:t xml:space="preserve"> will </w:t>
      </w:r>
      <w:r w:rsidR="005B6302">
        <w:rPr>
          <w:rFonts w:asciiTheme="majorHAnsi" w:hAnsiTheme="majorHAnsi" w:cstheme="majorHAnsi"/>
          <w:sz w:val="24"/>
          <w:szCs w:val="24"/>
          <w:lang w:val="en-US"/>
        </w:rPr>
        <w:t>ensure</w:t>
      </w:r>
      <w:r w:rsidR="00237E60">
        <w:rPr>
          <w:rFonts w:asciiTheme="majorHAnsi" w:hAnsiTheme="majorHAnsi" w:cstheme="majorHAnsi"/>
          <w:sz w:val="24"/>
          <w:szCs w:val="24"/>
          <w:lang w:val="en-US"/>
        </w:rPr>
        <w:t xml:space="preserve"> that they are </w:t>
      </w:r>
      <w:r w:rsidR="005B6302">
        <w:rPr>
          <w:rFonts w:asciiTheme="majorHAnsi" w:hAnsiTheme="majorHAnsi" w:cstheme="majorHAnsi"/>
          <w:sz w:val="24"/>
          <w:szCs w:val="24"/>
          <w:lang w:val="en-US"/>
        </w:rPr>
        <w:t>fair,</w:t>
      </w:r>
      <w:r w:rsidR="00237E60">
        <w:rPr>
          <w:rFonts w:asciiTheme="majorHAnsi" w:hAnsiTheme="majorHAnsi" w:cstheme="majorHAnsi"/>
          <w:sz w:val="24"/>
          <w:szCs w:val="24"/>
          <w:lang w:val="en-US"/>
        </w:rPr>
        <w:t xml:space="preserve"> </w:t>
      </w:r>
      <w:r w:rsidR="005B6302">
        <w:rPr>
          <w:rFonts w:asciiTheme="majorHAnsi" w:hAnsiTheme="majorHAnsi" w:cstheme="majorHAnsi"/>
          <w:sz w:val="24"/>
          <w:szCs w:val="24"/>
          <w:lang w:val="en-US"/>
        </w:rPr>
        <w:t>reasonable</w:t>
      </w:r>
      <w:r w:rsidR="00237E60">
        <w:rPr>
          <w:rFonts w:asciiTheme="majorHAnsi" w:hAnsiTheme="majorHAnsi" w:cstheme="majorHAnsi"/>
          <w:sz w:val="24"/>
          <w:szCs w:val="24"/>
          <w:lang w:val="en-US"/>
        </w:rPr>
        <w:t xml:space="preserve"> and believe </w:t>
      </w:r>
      <w:r w:rsidR="005B6302">
        <w:rPr>
          <w:rFonts w:asciiTheme="majorHAnsi" w:hAnsiTheme="majorHAnsi" w:cstheme="majorHAnsi"/>
          <w:sz w:val="24"/>
          <w:szCs w:val="24"/>
          <w:lang w:val="en-US"/>
        </w:rPr>
        <w:t>in justice</w:t>
      </w:r>
      <w:r w:rsidR="005B6302">
        <w:rPr>
          <w:rFonts w:asciiTheme="majorHAnsi" w:hAnsiTheme="majorHAnsi" w:cstheme="majorHAnsi"/>
          <w:sz w:val="24"/>
          <w:szCs w:val="24"/>
        </w:rPr>
        <w:t xml:space="preserve"> </w:t>
      </w:r>
      <w:sdt>
        <w:sdtPr>
          <w:rPr>
            <w:rFonts w:asciiTheme="majorHAnsi" w:hAnsiTheme="majorHAnsi" w:cstheme="majorHAnsi"/>
            <w:sz w:val="24"/>
            <w:szCs w:val="24"/>
          </w:rPr>
          <w:id w:val="2121787768"/>
          <w:citation/>
        </w:sdtPr>
        <w:sdtContent>
          <w:r w:rsidR="007B76BA">
            <w:rPr>
              <w:rFonts w:asciiTheme="majorHAnsi" w:hAnsiTheme="majorHAnsi" w:cstheme="majorHAnsi"/>
              <w:sz w:val="24"/>
              <w:szCs w:val="24"/>
            </w:rPr>
            <w:fldChar w:fldCharType="begin"/>
          </w:r>
          <w:r w:rsidR="007B76BA">
            <w:rPr>
              <w:rFonts w:asciiTheme="majorHAnsi" w:hAnsiTheme="majorHAnsi" w:cstheme="majorHAnsi"/>
              <w:sz w:val="24"/>
              <w:szCs w:val="24"/>
              <w:lang w:val="en-US"/>
            </w:rPr>
            <w:instrText xml:space="preserve"> CITATION UKG232 \l 1033 </w:instrText>
          </w:r>
          <w:r w:rsidR="007B76BA">
            <w:rPr>
              <w:rFonts w:asciiTheme="majorHAnsi" w:hAnsiTheme="majorHAnsi" w:cstheme="majorHAnsi"/>
              <w:sz w:val="24"/>
              <w:szCs w:val="24"/>
            </w:rPr>
            <w:fldChar w:fldCharType="separate"/>
          </w:r>
          <w:r w:rsidR="007B76BA" w:rsidRPr="007B76BA">
            <w:rPr>
              <w:rFonts w:asciiTheme="majorHAnsi" w:hAnsiTheme="majorHAnsi" w:cstheme="majorHAnsi"/>
              <w:noProof/>
              <w:sz w:val="24"/>
              <w:szCs w:val="24"/>
              <w:lang w:val="en-US"/>
            </w:rPr>
            <w:t>(UK Government, n.d.)</w:t>
          </w:r>
          <w:r w:rsidR="007B76BA">
            <w:rPr>
              <w:rFonts w:asciiTheme="majorHAnsi" w:hAnsiTheme="majorHAnsi" w:cstheme="majorHAnsi"/>
              <w:sz w:val="24"/>
              <w:szCs w:val="24"/>
            </w:rPr>
            <w:fldChar w:fldCharType="end"/>
          </w:r>
        </w:sdtContent>
      </w:sdt>
      <w:r w:rsidR="005B6302">
        <w:rPr>
          <w:rFonts w:asciiTheme="majorHAnsi" w:hAnsiTheme="majorHAnsi" w:cstheme="majorHAnsi"/>
          <w:sz w:val="24"/>
          <w:szCs w:val="24"/>
        </w:rPr>
        <w:t xml:space="preserve">. </w:t>
      </w:r>
      <w:r w:rsidR="007C3692">
        <w:rPr>
          <w:rFonts w:asciiTheme="majorHAnsi" w:hAnsiTheme="majorHAnsi" w:cstheme="majorHAnsi"/>
          <w:sz w:val="24"/>
          <w:szCs w:val="24"/>
        </w:rPr>
        <w:t xml:space="preserve"> </w:t>
      </w:r>
      <w:r w:rsidR="00AB1A27">
        <w:rPr>
          <w:rFonts w:asciiTheme="majorHAnsi" w:hAnsiTheme="majorHAnsi" w:cstheme="majorHAnsi"/>
          <w:sz w:val="24"/>
          <w:szCs w:val="24"/>
        </w:rPr>
        <w:t>All</w:t>
      </w:r>
      <w:r w:rsidR="007C3692">
        <w:rPr>
          <w:rFonts w:asciiTheme="majorHAnsi" w:hAnsiTheme="majorHAnsi" w:cstheme="majorHAnsi"/>
          <w:sz w:val="24"/>
          <w:szCs w:val="24"/>
        </w:rPr>
        <w:t xml:space="preserve"> these qualities are </w:t>
      </w:r>
      <w:r w:rsidR="00FE357A">
        <w:rPr>
          <w:rFonts w:asciiTheme="majorHAnsi" w:hAnsiTheme="majorHAnsi" w:cstheme="majorHAnsi"/>
          <w:sz w:val="24"/>
          <w:szCs w:val="24"/>
        </w:rPr>
        <w:t>to</w:t>
      </w:r>
      <w:r w:rsidR="007C3692">
        <w:rPr>
          <w:rFonts w:asciiTheme="majorHAnsi" w:hAnsiTheme="majorHAnsi" w:cstheme="majorHAnsi"/>
          <w:sz w:val="24"/>
          <w:szCs w:val="24"/>
        </w:rPr>
        <w:t xml:space="preserve"> make sure that the </w:t>
      </w:r>
      <w:r w:rsidR="007C3692" w:rsidRPr="005E022A">
        <w:rPr>
          <w:rFonts w:asciiTheme="majorHAnsi" w:hAnsiTheme="majorHAnsi" w:cstheme="majorHAnsi"/>
          <w:sz w:val="24"/>
          <w:szCs w:val="24"/>
          <w:lang w:val="en-US"/>
        </w:rPr>
        <w:t>magistrate</w:t>
      </w:r>
      <w:r w:rsidR="007C3692">
        <w:rPr>
          <w:rFonts w:asciiTheme="majorHAnsi" w:hAnsiTheme="majorHAnsi" w:cstheme="majorHAnsi"/>
          <w:sz w:val="24"/>
          <w:szCs w:val="24"/>
          <w:lang w:val="en-US"/>
        </w:rPr>
        <w:t xml:space="preserve"> fulfill </w:t>
      </w:r>
      <w:r w:rsidR="00FE357A">
        <w:rPr>
          <w:rFonts w:asciiTheme="majorHAnsi" w:hAnsiTheme="majorHAnsi" w:cstheme="majorHAnsi"/>
          <w:sz w:val="24"/>
          <w:szCs w:val="24"/>
          <w:lang w:val="en-US"/>
        </w:rPr>
        <w:t>the</w:t>
      </w:r>
      <w:r w:rsidR="007C3692">
        <w:rPr>
          <w:rFonts w:asciiTheme="majorHAnsi" w:hAnsiTheme="majorHAnsi" w:cstheme="majorHAnsi"/>
          <w:sz w:val="24"/>
          <w:szCs w:val="24"/>
          <w:lang w:val="en-US"/>
        </w:rPr>
        <w:t xml:space="preserve"> purpose </w:t>
      </w:r>
      <w:r w:rsidR="009A254A">
        <w:rPr>
          <w:rFonts w:asciiTheme="majorHAnsi" w:hAnsiTheme="majorHAnsi" w:cstheme="majorHAnsi"/>
          <w:sz w:val="24"/>
          <w:szCs w:val="24"/>
          <w:lang w:val="en-US"/>
        </w:rPr>
        <w:t xml:space="preserve">of the </w:t>
      </w:r>
      <w:r w:rsidR="009A254A" w:rsidRPr="005E022A">
        <w:rPr>
          <w:rFonts w:asciiTheme="majorHAnsi" w:hAnsiTheme="majorHAnsi" w:cstheme="majorHAnsi"/>
          <w:sz w:val="24"/>
          <w:szCs w:val="24"/>
          <w:lang w:val="en-US"/>
        </w:rPr>
        <w:t>magistrate</w:t>
      </w:r>
      <w:r w:rsidR="009A254A">
        <w:rPr>
          <w:rFonts w:asciiTheme="majorHAnsi" w:hAnsiTheme="majorHAnsi" w:cstheme="majorHAnsi"/>
          <w:sz w:val="24"/>
          <w:szCs w:val="24"/>
          <w:lang w:val="en-US"/>
        </w:rPr>
        <w:t xml:space="preserve"> and that </w:t>
      </w:r>
      <w:r w:rsidR="00FE357A">
        <w:rPr>
          <w:rFonts w:asciiTheme="majorHAnsi" w:hAnsiTheme="majorHAnsi" w:cstheme="majorHAnsi"/>
          <w:sz w:val="24"/>
          <w:szCs w:val="24"/>
          <w:lang w:val="en-US"/>
        </w:rPr>
        <w:t>their</w:t>
      </w:r>
      <w:r w:rsidR="009A254A">
        <w:rPr>
          <w:rFonts w:asciiTheme="majorHAnsi" w:hAnsiTheme="majorHAnsi" w:cstheme="majorHAnsi"/>
          <w:sz w:val="24"/>
          <w:szCs w:val="24"/>
          <w:lang w:val="en-US"/>
        </w:rPr>
        <w:t xml:space="preserve"> discussions are based in the provided evidence </w:t>
      </w:r>
      <w:r w:rsidR="000118E9">
        <w:rPr>
          <w:rFonts w:asciiTheme="majorHAnsi" w:hAnsiTheme="majorHAnsi" w:cstheme="majorHAnsi"/>
          <w:sz w:val="24"/>
          <w:szCs w:val="24"/>
          <w:lang w:val="en-US"/>
        </w:rPr>
        <w:t xml:space="preserve">and therefore justifiable. </w:t>
      </w:r>
      <w:r w:rsidR="00FE357A" w:rsidRPr="005E022A">
        <w:rPr>
          <w:rFonts w:asciiTheme="majorHAnsi" w:hAnsiTheme="majorHAnsi" w:cstheme="majorHAnsi"/>
          <w:sz w:val="24"/>
          <w:szCs w:val="24"/>
          <w:lang w:val="en-US"/>
        </w:rPr>
        <w:t>A magistrate</w:t>
      </w:r>
      <w:r w:rsidR="000118E9">
        <w:rPr>
          <w:rFonts w:asciiTheme="majorHAnsi" w:hAnsiTheme="majorHAnsi" w:cstheme="majorHAnsi"/>
          <w:sz w:val="24"/>
          <w:szCs w:val="24"/>
          <w:lang w:val="en-US"/>
        </w:rPr>
        <w:t xml:space="preserve"> not having legal training means that the </w:t>
      </w:r>
      <w:r w:rsidR="000118E9" w:rsidRPr="005E022A">
        <w:rPr>
          <w:rFonts w:asciiTheme="majorHAnsi" w:hAnsiTheme="majorHAnsi" w:cstheme="majorHAnsi"/>
          <w:sz w:val="24"/>
          <w:szCs w:val="24"/>
          <w:lang w:val="en-US"/>
        </w:rPr>
        <w:t>magistrate</w:t>
      </w:r>
      <w:r w:rsidR="000118E9">
        <w:rPr>
          <w:rFonts w:asciiTheme="majorHAnsi" w:hAnsiTheme="majorHAnsi" w:cstheme="majorHAnsi"/>
          <w:sz w:val="24"/>
          <w:szCs w:val="24"/>
          <w:lang w:val="en-US"/>
        </w:rPr>
        <w:t xml:space="preserve"> can focus on fairness, </w:t>
      </w:r>
      <w:r w:rsidR="00FE357A">
        <w:rPr>
          <w:rFonts w:asciiTheme="majorHAnsi" w:hAnsiTheme="majorHAnsi" w:cstheme="majorHAnsi"/>
          <w:sz w:val="24"/>
          <w:szCs w:val="24"/>
          <w:lang w:val="en-US"/>
        </w:rPr>
        <w:t>community,</w:t>
      </w:r>
      <w:r w:rsidR="000118E9">
        <w:rPr>
          <w:rFonts w:asciiTheme="majorHAnsi" w:hAnsiTheme="majorHAnsi" w:cstheme="majorHAnsi"/>
          <w:sz w:val="24"/>
          <w:szCs w:val="24"/>
          <w:lang w:val="en-US"/>
        </w:rPr>
        <w:t xml:space="preserve"> and evidence </w:t>
      </w:r>
      <w:r w:rsidR="00FE357A">
        <w:rPr>
          <w:rFonts w:asciiTheme="majorHAnsi" w:hAnsiTheme="majorHAnsi" w:cstheme="majorHAnsi"/>
          <w:sz w:val="24"/>
          <w:szCs w:val="24"/>
          <w:lang w:val="en-US"/>
        </w:rPr>
        <w:t>whereas the legal aid is able to inform them of law specific information.</w:t>
      </w:r>
    </w:p>
    <w:p w14:paraId="23C36DAD" w14:textId="6910F1AF" w:rsidR="009A203E" w:rsidRPr="00186B49" w:rsidRDefault="000D54EC"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The magistrates </w:t>
      </w:r>
      <w:r w:rsidR="005B105B">
        <w:rPr>
          <w:rFonts w:asciiTheme="majorHAnsi" w:hAnsiTheme="majorHAnsi" w:cstheme="majorHAnsi"/>
          <w:sz w:val="24"/>
          <w:szCs w:val="24"/>
          <w:lang w:val="en-US"/>
        </w:rPr>
        <w:t xml:space="preserve">are composed of </w:t>
      </w:r>
      <w:r w:rsidR="00E123C2">
        <w:rPr>
          <w:rFonts w:asciiTheme="majorHAnsi" w:hAnsiTheme="majorHAnsi" w:cstheme="majorHAnsi"/>
          <w:sz w:val="24"/>
          <w:szCs w:val="24"/>
          <w:lang w:val="en-US"/>
        </w:rPr>
        <w:t xml:space="preserve">13177 </w:t>
      </w:r>
      <w:r w:rsidR="00E123C2">
        <w:rPr>
          <w:rFonts w:asciiTheme="majorHAnsi" w:hAnsiTheme="majorHAnsi" w:cstheme="majorHAnsi"/>
          <w:sz w:val="24"/>
          <w:szCs w:val="24"/>
          <w:lang w:val="en-US"/>
        </w:rPr>
        <w:t>magistrate</w:t>
      </w:r>
      <w:r w:rsidR="00E123C2">
        <w:rPr>
          <w:rFonts w:asciiTheme="majorHAnsi" w:hAnsiTheme="majorHAnsi" w:cstheme="majorHAnsi"/>
          <w:sz w:val="24"/>
          <w:szCs w:val="24"/>
          <w:lang w:val="en-US"/>
        </w:rPr>
        <w:t>s</w:t>
      </w:r>
      <w:r w:rsidR="00AB1A27">
        <w:rPr>
          <w:rFonts w:asciiTheme="majorHAnsi" w:hAnsiTheme="majorHAnsi" w:cstheme="majorHAnsi"/>
          <w:sz w:val="24"/>
          <w:szCs w:val="24"/>
          <w:lang w:val="en-US"/>
        </w:rPr>
        <w:t xml:space="preserve">; </w:t>
      </w:r>
      <w:r w:rsidR="00DD7DF9">
        <w:rPr>
          <w:rFonts w:asciiTheme="majorHAnsi" w:hAnsiTheme="majorHAnsi" w:cstheme="majorHAnsi"/>
          <w:sz w:val="24"/>
          <w:szCs w:val="24"/>
          <w:lang w:val="en-US"/>
        </w:rPr>
        <w:t>56</w:t>
      </w:r>
      <w:r w:rsidR="001B1D18">
        <w:rPr>
          <w:rFonts w:asciiTheme="majorHAnsi" w:hAnsiTheme="majorHAnsi" w:cstheme="majorHAnsi"/>
          <w:sz w:val="24"/>
          <w:szCs w:val="24"/>
          <w:lang w:val="en-US"/>
        </w:rPr>
        <w:t xml:space="preserve">% of </w:t>
      </w:r>
      <w:r w:rsidR="001B1D18">
        <w:rPr>
          <w:rFonts w:asciiTheme="majorHAnsi" w:hAnsiTheme="majorHAnsi" w:cstheme="majorHAnsi"/>
          <w:sz w:val="24"/>
          <w:szCs w:val="24"/>
          <w:lang w:val="en-US"/>
        </w:rPr>
        <w:t>magistrate</w:t>
      </w:r>
      <w:r w:rsidR="001B1D18">
        <w:rPr>
          <w:rFonts w:asciiTheme="majorHAnsi" w:hAnsiTheme="majorHAnsi" w:cstheme="majorHAnsi"/>
          <w:sz w:val="24"/>
          <w:szCs w:val="24"/>
          <w:lang w:val="en-US"/>
        </w:rPr>
        <w:t>s are female and 13</w:t>
      </w:r>
      <w:r w:rsidR="00217B26">
        <w:rPr>
          <w:rFonts w:asciiTheme="majorHAnsi" w:hAnsiTheme="majorHAnsi" w:cstheme="majorHAnsi"/>
          <w:sz w:val="24"/>
          <w:szCs w:val="24"/>
          <w:lang w:val="en-US"/>
        </w:rPr>
        <w:t xml:space="preserve">% of </w:t>
      </w:r>
      <w:r w:rsidR="00217B26">
        <w:rPr>
          <w:rFonts w:asciiTheme="majorHAnsi" w:hAnsiTheme="majorHAnsi" w:cstheme="majorHAnsi"/>
          <w:sz w:val="24"/>
          <w:szCs w:val="24"/>
          <w:lang w:val="en-US"/>
        </w:rPr>
        <w:t>magistrate</w:t>
      </w:r>
      <w:r w:rsidR="00217B26">
        <w:rPr>
          <w:rFonts w:asciiTheme="majorHAnsi" w:hAnsiTheme="majorHAnsi" w:cstheme="majorHAnsi"/>
          <w:sz w:val="24"/>
          <w:szCs w:val="24"/>
          <w:lang w:val="en-US"/>
        </w:rPr>
        <w:t xml:space="preserve">s are from </w:t>
      </w:r>
      <w:r w:rsidR="004D0E65">
        <w:rPr>
          <w:rFonts w:asciiTheme="majorHAnsi" w:hAnsiTheme="majorHAnsi" w:cstheme="majorHAnsi"/>
          <w:sz w:val="24"/>
          <w:szCs w:val="24"/>
          <w:lang w:val="en-US"/>
        </w:rPr>
        <w:t xml:space="preserve">black, </w:t>
      </w:r>
      <w:r w:rsidR="00AF7A52">
        <w:rPr>
          <w:rFonts w:asciiTheme="majorHAnsi" w:hAnsiTheme="majorHAnsi" w:cstheme="majorHAnsi"/>
          <w:sz w:val="24"/>
          <w:szCs w:val="24"/>
          <w:lang w:val="en-US"/>
        </w:rPr>
        <w:t>Asian,</w:t>
      </w:r>
      <w:r w:rsidR="004D0E65">
        <w:rPr>
          <w:rFonts w:asciiTheme="majorHAnsi" w:hAnsiTheme="majorHAnsi" w:cstheme="majorHAnsi"/>
          <w:sz w:val="24"/>
          <w:szCs w:val="24"/>
          <w:lang w:val="en-US"/>
        </w:rPr>
        <w:t xml:space="preserve"> and ethnic minority background</w:t>
      </w:r>
      <w:r w:rsidR="00F70B75" w:rsidRPr="00F70B75">
        <w:rPr>
          <w:rFonts w:asciiTheme="majorHAnsi" w:hAnsiTheme="majorHAnsi" w:cstheme="majorHAnsi"/>
          <w:sz w:val="24"/>
          <w:szCs w:val="24"/>
        </w:rPr>
        <w:t xml:space="preserve"> </w:t>
      </w:r>
      <w:sdt>
        <w:sdtPr>
          <w:rPr>
            <w:rFonts w:asciiTheme="majorHAnsi" w:hAnsiTheme="majorHAnsi" w:cstheme="majorHAnsi"/>
            <w:sz w:val="24"/>
            <w:szCs w:val="24"/>
          </w:rPr>
          <w:id w:val="-1724364490"/>
          <w:citation/>
        </w:sdtPr>
        <w:sdtContent>
          <w:r w:rsidR="00F70B75">
            <w:rPr>
              <w:rFonts w:asciiTheme="majorHAnsi" w:hAnsiTheme="majorHAnsi" w:cstheme="majorHAnsi"/>
              <w:sz w:val="24"/>
              <w:szCs w:val="24"/>
            </w:rPr>
            <w:fldChar w:fldCharType="begin"/>
          </w:r>
          <w:r w:rsidR="00F70B75">
            <w:rPr>
              <w:rFonts w:asciiTheme="majorHAnsi" w:hAnsiTheme="majorHAnsi" w:cstheme="majorHAnsi"/>
              <w:sz w:val="24"/>
              <w:szCs w:val="24"/>
              <w:lang w:val="en-US"/>
            </w:rPr>
            <w:instrText xml:space="preserve"> CITATION Mag20 \l 1033 </w:instrText>
          </w:r>
          <w:r w:rsidR="00F70B75">
            <w:rPr>
              <w:rFonts w:asciiTheme="majorHAnsi" w:hAnsiTheme="majorHAnsi" w:cstheme="majorHAnsi"/>
              <w:sz w:val="24"/>
              <w:szCs w:val="24"/>
            </w:rPr>
            <w:fldChar w:fldCharType="separate"/>
          </w:r>
          <w:r w:rsidR="00F70B75" w:rsidRPr="005F760C">
            <w:rPr>
              <w:rFonts w:asciiTheme="majorHAnsi" w:hAnsiTheme="majorHAnsi" w:cstheme="majorHAnsi"/>
              <w:noProof/>
              <w:sz w:val="24"/>
              <w:szCs w:val="24"/>
              <w:lang w:val="en-US"/>
            </w:rPr>
            <w:t>(Magistrates Association, 2020)</w:t>
          </w:r>
          <w:r w:rsidR="00F70B75">
            <w:rPr>
              <w:rFonts w:asciiTheme="majorHAnsi" w:hAnsiTheme="majorHAnsi" w:cstheme="majorHAnsi"/>
              <w:sz w:val="24"/>
              <w:szCs w:val="24"/>
            </w:rPr>
            <w:fldChar w:fldCharType="end"/>
          </w:r>
        </w:sdtContent>
      </w:sdt>
      <w:r w:rsidR="004D0E65">
        <w:rPr>
          <w:rFonts w:asciiTheme="majorHAnsi" w:hAnsiTheme="majorHAnsi" w:cstheme="majorHAnsi"/>
          <w:sz w:val="24"/>
          <w:szCs w:val="24"/>
          <w:lang w:val="en-US"/>
        </w:rPr>
        <w:t>.</w:t>
      </w:r>
      <w:r w:rsidR="00F70B75">
        <w:rPr>
          <w:rFonts w:asciiTheme="majorHAnsi" w:hAnsiTheme="majorHAnsi" w:cstheme="majorHAnsi"/>
          <w:sz w:val="24"/>
          <w:szCs w:val="24"/>
          <w:lang w:val="en-US"/>
        </w:rPr>
        <w:t xml:space="preserve"> </w:t>
      </w:r>
      <w:r w:rsidR="007E43DE">
        <w:rPr>
          <w:rFonts w:asciiTheme="majorHAnsi" w:hAnsiTheme="majorHAnsi" w:cstheme="majorHAnsi"/>
          <w:sz w:val="24"/>
          <w:szCs w:val="24"/>
          <w:lang w:val="en-US"/>
        </w:rPr>
        <w:t xml:space="preserve">All of the </w:t>
      </w:r>
      <w:r w:rsidR="00805870">
        <w:rPr>
          <w:rFonts w:asciiTheme="majorHAnsi" w:hAnsiTheme="majorHAnsi" w:cstheme="majorHAnsi"/>
          <w:sz w:val="24"/>
          <w:szCs w:val="24"/>
          <w:lang w:val="en-US"/>
        </w:rPr>
        <w:t>statistics</w:t>
      </w:r>
      <w:r w:rsidR="007E43DE">
        <w:rPr>
          <w:rFonts w:asciiTheme="majorHAnsi" w:hAnsiTheme="majorHAnsi" w:cstheme="majorHAnsi"/>
          <w:sz w:val="24"/>
          <w:szCs w:val="24"/>
          <w:lang w:val="en-US"/>
        </w:rPr>
        <w:t xml:space="preserve"> shown have improved </w:t>
      </w:r>
      <w:r w:rsidR="00B61170">
        <w:rPr>
          <w:rFonts w:asciiTheme="majorHAnsi" w:hAnsiTheme="majorHAnsi" w:cstheme="majorHAnsi"/>
          <w:sz w:val="24"/>
          <w:szCs w:val="24"/>
          <w:lang w:val="en-US"/>
        </w:rPr>
        <w:t xml:space="preserve">but these statics do not </w:t>
      </w:r>
      <w:r w:rsidR="00B61170">
        <w:rPr>
          <w:rFonts w:asciiTheme="majorHAnsi" w:hAnsiTheme="majorHAnsi" w:cstheme="majorHAnsi"/>
          <w:sz w:val="24"/>
          <w:szCs w:val="24"/>
          <w:lang w:val="en-US"/>
        </w:rPr>
        <w:lastRenderedPageBreak/>
        <w:t xml:space="preserve">represent the community fully </w:t>
      </w:r>
      <w:r w:rsidR="00372D2F">
        <w:rPr>
          <w:rFonts w:asciiTheme="majorHAnsi" w:hAnsiTheme="majorHAnsi" w:cstheme="majorHAnsi"/>
          <w:sz w:val="24"/>
          <w:szCs w:val="24"/>
          <w:lang w:val="en-US"/>
        </w:rPr>
        <w:t xml:space="preserve">this means that the </w:t>
      </w:r>
      <w:r w:rsidR="00372D2F">
        <w:rPr>
          <w:rFonts w:asciiTheme="majorHAnsi" w:hAnsiTheme="majorHAnsi" w:cstheme="majorHAnsi"/>
          <w:sz w:val="24"/>
          <w:szCs w:val="24"/>
          <w:lang w:val="en-US"/>
        </w:rPr>
        <w:t>magistrate</w:t>
      </w:r>
      <w:r w:rsidR="00372D2F">
        <w:rPr>
          <w:rFonts w:asciiTheme="majorHAnsi" w:hAnsiTheme="majorHAnsi" w:cstheme="majorHAnsi"/>
          <w:sz w:val="24"/>
          <w:szCs w:val="24"/>
          <w:lang w:val="en-US"/>
        </w:rPr>
        <w:t xml:space="preserve"> are not </w:t>
      </w:r>
      <w:r w:rsidR="001B3B23">
        <w:rPr>
          <w:rFonts w:asciiTheme="majorHAnsi" w:hAnsiTheme="majorHAnsi" w:cstheme="majorHAnsi"/>
          <w:sz w:val="24"/>
          <w:szCs w:val="24"/>
          <w:lang w:val="en-US"/>
        </w:rPr>
        <w:t>fulfilling</w:t>
      </w:r>
      <w:r w:rsidR="00372D2F">
        <w:rPr>
          <w:rFonts w:asciiTheme="majorHAnsi" w:hAnsiTheme="majorHAnsi" w:cstheme="majorHAnsi"/>
          <w:sz w:val="24"/>
          <w:szCs w:val="24"/>
          <w:lang w:val="en-US"/>
        </w:rPr>
        <w:t xml:space="preserve"> the purpose </w:t>
      </w:r>
      <w:r w:rsidR="00805870">
        <w:rPr>
          <w:rFonts w:asciiTheme="majorHAnsi" w:hAnsiTheme="majorHAnsi" w:cstheme="majorHAnsi"/>
          <w:sz w:val="24"/>
          <w:szCs w:val="24"/>
          <w:lang w:val="en-US"/>
        </w:rPr>
        <w:t>properly</w:t>
      </w:r>
      <w:r w:rsidR="00C85AAB">
        <w:rPr>
          <w:rFonts w:asciiTheme="majorHAnsi" w:hAnsiTheme="majorHAnsi" w:cstheme="majorHAnsi"/>
          <w:sz w:val="24"/>
          <w:szCs w:val="24"/>
          <w:lang w:val="en-US"/>
        </w:rPr>
        <w:t xml:space="preserve"> which means that they need to still improve further</w:t>
      </w:r>
      <w:r w:rsidR="00A03194">
        <w:rPr>
          <w:rFonts w:asciiTheme="majorHAnsi" w:hAnsiTheme="majorHAnsi" w:cstheme="majorHAnsi"/>
          <w:sz w:val="24"/>
          <w:szCs w:val="24"/>
          <w:lang w:val="en-US"/>
        </w:rPr>
        <w:t xml:space="preserve">, the amount of knowledge and experience that the </w:t>
      </w:r>
      <w:r w:rsidR="00A03194">
        <w:rPr>
          <w:rFonts w:asciiTheme="majorHAnsi" w:hAnsiTheme="majorHAnsi" w:cstheme="majorHAnsi"/>
          <w:sz w:val="24"/>
          <w:szCs w:val="24"/>
          <w:lang w:val="en-US"/>
        </w:rPr>
        <w:t>magistrate</w:t>
      </w:r>
      <w:r w:rsidR="00A03194">
        <w:rPr>
          <w:rFonts w:asciiTheme="majorHAnsi" w:hAnsiTheme="majorHAnsi" w:cstheme="majorHAnsi"/>
          <w:sz w:val="24"/>
          <w:szCs w:val="24"/>
          <w:lang w:val="en-US"/>
        </w:rPr>
        <w:t xml:space="preserve"> have depends on the </w:t>
      </w:r>
      <w:r w:rsidR="00D31CB2">
        <w:rPr>
          <w:rFonts w:asciiTheme="majorHAnsi" w:hAnsiTheme="majorHAnsi" w:cstheme="majorHAnsi"/>
          <w:sz w:val="24"/>
          <w:szCs w:val="24"/>
          <w:lang w:val="en-US"/>
        </w:rPr>
        <w:t>magistrate</w:t>
      </w:r>
      <w:r w:rsidR="00D31CB2">
        <w:rPr>
          <w:rFonts w:asciiTheme="majorHAnsi" w:hAnsiTheme="majorHAnsi" w:cstheme="majorHAnsi"/>
          <w:sz w:val="24"/>
          <w:szCs w:val="24"/>
          <w:lang w:val="en-US"/>
        </w:rPr>
        <w:t xml:space="preserve">s being represented of society the </w:t>
      </w:r>
      <w:r w:rsidR="00805870">
        <w:rPr>
          <w:rFonts w:asciiTheme="majorHAnsi" w:hAnsiTheme="majorHAnsi" w:cstheme="majorHAnsi"/>
          <w:sz w:val="24"/>
          <w:szCs w:val="24"/>
          <w:lang w:val="en-US"/>
        </w:rPr>
        <w:t>characteristics</w:t>
      </w:r>
      <w:r w:rsidR="00D31CB2">
        <w:rPr>
          <w:rFonts w:asciiTheme="majorHAnsi" w:hAnsiTheme="majorHAnsi" w:cstheme="majorHAnsi"/>
          <w:sz w:val="24"/>
          <w:szCs w:val="24"/>
          <w:lang w:val="en-US"/>
        </w:rPr>
        <w:t xml:space="preserve"> of a single </w:t>
      </w:r>
      <w:r w:rsidR="00D31CB2">
        <w:rPr>
          <w:rFonts w:asciiTheme="majorHAnsi" w:hAnsiTheme="majorHAnsi" w:cstheme="majorHAnsi"/>
          <w:sz w:val="24"/>
          <w:szCs w:val="24"/>
          <w:lang w:val="en-US"/>
        </w:rPr>
        <w:t>magistrate</w:t>
      </w:r>
      <w:r w:rsidR="00D31CB2">
        <w:rPr>
          <w:rFonts w:asciiTheme="majorHAnsi" w:hAnsiTheme="majorHAnsi" w:cstheme="majorHAnsi"/>
          <w:sz w:val="24"/>
          <w:szCs w:val="24"/>
          <w:lang w:val="en-US"/>
        </w:rPr>
        <w:t xml:space="preserve"> means that they </w:t>
      </w:r>
      <w:r w:rsidR="0041623D">
        <w:rPr>
          <w:rFonts w:asciiTheme="majorHAnsi" w:hAnsiTheme="majorHAnsi" w:cstheme="majorHAnsi"/>
          <w:sz w:val="24"/>
          <w:szCs w:val="24"/>
          <w:lang w:val="en-US"/>
        </w:rPr>
        <w:t xml:space="preserve">are fair but the </w:t>
      </w:r>
      <w:r w:rsidR="001B3B23">
        <w:rPr>
          <w:rFonts w:asciiTheme="majorHAnsi" w:hAnsiTheme="majorHAnsi" w:cstheme="majorHAnsi"/>
          <w:sz w:val="24"/>
          <w:szCs w:val="24"/>
          <w:lang w:val="en-US"/>
        </w:rPr>
        <w:t xml:space="preserve">characteristics </w:t>
      </w:r>
      <w:r w:rsidR="0041623D">
        <w:rPr>
          <w:rFonts w:asciiTheme="majorHAnsi" w:hAnsiTheme="majorHAnsi" w:cstheme="majorHAnsi"/>
          <w:sz w:val="24"/>
          <w:szCs w:val="24"/>
          <w:lang w:val="en-US"/>
        </w:rPr>
        <w:t xml:space="preserve">of the </w:t>
      </w:r>
      <w:r w:rsidR="0041623D">
        <w:rPr>
          <w:rFonts w:asciiTheme="majorHAnsi" w:hAnsiTheme="majorHAnsi" w:cstheme="majorHAnsi"/>
          <w:sz w:val="24"/>
          <w:szCs w:val="24"/>
          <w:lang w:val="en-US"/>
        </w:rPr>
        <w:t>magistrate</w:t>
      </w:r>
      <w:r w:rsidR="0041623D">
        <w:rPr>
          <w:rFonts w:asciiTheme="majorHAnsi" w:hAnsiTheme="majorHAnsi" w:cstheme="majorHAnsi"/>
          <w:sz w:val="24"/>
          <w:szCs w:val="24"/>
          <w:lang w:val="en-US"/>
        </w:rPr>
        <w:t xml:space="preserve"> as </w:t>
      </w:r>
      <w:r w:rsidR="00AB1A27">
        <w:rPr>
          <w:rFonts w:asciiTheme="majorHAnsi" w:hAnsiTheme="majorHAnsi" w:cstheme="majorHAnsi"/>
          <w:sz w:val="24"/>
          <w:szCs w:val="24"/>
          <w:lang w:val="en-US"/>
        </w:rPr>
        <w:t>an</w:t>
      </w:r>
      <w:r w:rsidR="0041623D">
        <w:rPr>
          <w:rFonts w:asciiTheme="majorHAnsi" w:hAnsiTheme="majorHAnsi" w:cstheme="majorHAnsi"/>
          <w:sz w:val="24"/>
          <w:szCs w:val="24"/>
          <w:lang w:val="en-US"/>
        </w:rPr>
        <w:t xml:space="preserve"> organization should match </w:t>
      </w:r>
      <w:r w:rsidR="00805870">
        <w:rPr>
          <w:rFonts w:asciiTheme="majorHAnsi" w:hAnsiTheme="majorHAnsi" w:cstheme="majorHAnsi"/>
          <w:sz w:val="24"/>
          <w:szCs w:val="24"/>
          <w:lang w:val="en-US"/>
        </w:rPr>
        <w:t xml:space="preserve">the individual </w:t>
      </w:r>
      <w:r w:rsidR="00805870">
        <w:rPr>
          <w:rFonts w:asciiTheme="majorHAnsi" w:hAnsiTheme="majorHAnsi" w:cstheme="majorHAnsi"/>
          <w:sz w:val="24"/>
          <w:szCs w:val="24"/>
          <w:lang w:val="en-US"/>
        </w:rPr>
        <w:t>magistrate</w:t>
      </w:r>
      <w:r w:rsidR="00AB1A27">
        <w:rPr>
          <w:rFonts w:asciiTheme="majorHAnsi" w:hAnsiTheme="majorHAnsi" w:cstheme="majorHAnsi"/>
          <w:sz w:val="24"/>
          <w:szCs w:val="24"/>
          <w:lang w:val="en-US"/>
        </w:rPr>
        <w:t xml:space="preserve">. </w:t>
      </w:r>
    </w:p>
    <w:p w14:paraId="65169556" w14:textId="2C8C64FB" w:rsidR="00E32767" w:rsidRDefault="005600FE"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M</w:t>
      </w:r>
      <w:r>
        <w:rPr>
          <w:rFonts w:asciiTheme="majorHAnsi" w:hAnsiTheme="majorHAnsi" w:cstheme="majorHAnsi"/>
          <w:sz w:val="24"/>
          <w:szCs w:val="24"/>
          <w:lang w:val="en-US"/>
        </w:rPr>
        <w:t>agistrate</w:t>
      </w:r>
      <w:r>
        <w:rPr>
          <w:rFonts w:asciiTheme="majorHAnsi" w:hAnsiTheme="majorHAnsi" w:cstheme="majorHAnsi"/>
          <w:sz w:val="24"/>
          <w:szCs w:val="24"/>
          <w:lang w:val="en-US"/>
        </w:rPr>
        <w:t xml:space="preserve">s </w:t>
      </w:r>
      <w:r w:rsidR="008518BF">
        <w:rPr>
          <w:rFonts w:asciiTheme="majorHAnsi" w:hAnsiTheme="majorHAnsi" w:cstheme="majorHAnsi"/>
          <w:sz w:val="24"/>
          <w:szCs w:val="24"/>
          <w:lang w:val="en-US"/>
        </w:rPr>
        <w:t>fulfill</w:t>
      </w:r>
      <w:r w:rsidR="00E55B79">
        <w:rPr>
          <w:rFonts w:asciiTheme="majorHAnsi" w:hAnsiTheme="majorHAnsi" w:cstheme="majorHAnsi"/>
          <w:sz w:val="24"/>
          <w:szCs w:val="24"/>
          <w:lang w:val="en-US"/>
        </w:rPr>
        <w:t xml:space="preserve"> </w:t>
      </w:r>
      <w:r w:rsidR="002E2587">
        <w:rPr>
          <w:rFonts w:asciiTheme="majorHAnsi" w:hAnsiTheme="majorHAnsi" w:cstheme="majorHAnsi"/>
          <w:sz w:val="24"/>
          <w:szCs w:val="24"/>
          <w:lang w:val="en-US"/>
        </w:rPr>
        <w:t>their</w:t>
      </w:r>
      <w:r w:rsidR="00E55B79">
        <w:rPr>
          <w:rFonts w:asciiTheme="majorHAnsi" w:hAnsiTheme="majorHAnsi" w:cstheme="majorHAnsi"/>
          <w:sz w:val="24"/>
          <w:szCs w:val="24"/>
          <w:lang w:val="en-US"/>
        </w:rPr>
        <w:t xml:space="preserve"> purpose but still have room for </w:t>
      </w:r>
      <w:r w:rsidR="008518BF">
        <w:rPr>
          <w:rFonts w:asciiTheme="majorHAnsi" w:hAnsiTheme="majorHAnsi" w:cstheme="majorHAnsi"/>
          <w:sz w:val="24"/>
          <w:szCs w:val="24"/>
          <w:lang w:val="en-US"/>
        </w:rPr>
        <w:t>improvement</w:t>
      </w:r>
      <w:r w:rsidR="00E55B79">
        <w:rPr>
          <w:rFonts w:asciiTheme="majorHAnsi" w:hAnsiTheme="majorHAnsi" w:cstheme="majorHAnsi"/>
          <w:sz w:val="24"/>
          <w:szCs w:val="24"/>
          <w:lang w:val="en-US"/>
        </w:rPr>
        <w:t xml:space="preserve"> they start of summary and </w:t>
      </w:r>
      <w:r w:rsidR="008518BF">
        <w:rPr>
          <w:rFonts w:asciiTheme="majorHAnsi" w:hAnsiTheme="majorHAnsi" w:cstheme="majorHAnsi"/>
          <w:sz w:val="24"/>
          <w:szCs w:val="24"/>
          <w:lang w:val="en-US"/>
        </w:rPr>
        <w:t xml:space="preserve">triable either way offences. This means that </w:t>
      </w:r>
      <w:r w:rsidR="002E2587">
        <w:rPr>
          <w:rFonts w:asciiTheme="majorHAnsi" w:hAnsiTheme="majorHAnsi" w:cstheme="majorHAnsi"/>
          <w:sz w:val="24"/>
          <w:szCs w:val="24"/>
          <w:lang w:val="en-US"/>
        </w:rPr>
        <w:t xml:space="preserve">district </w:t>
      </w:r>
      <w:r w:rsidR="005E4C83">
        <w:rPr>
          <w:rFonts w:asciiTheme="majorHAnsi" w:hAnsiTheme="majorHAnsi" w:cstheme="majorHAnsi"/>
          <w:sz w:val="24"/>
          <w:szCs w:val="24"/>
          <w:lang w:val="en-US"/>
        </w:rPr>
        <w:t xml:space="preserve">judges </w:t>
      </w:r>
      <w:r w:rsidR="00C41540">
        <w:rPr>
          <w:rFonts w:asciiTheme="majorHAnsi" w:hAnsiTheme="majorHAnsi" w:cstheme="majorHAnsi"/>
          <w:sz w:val="24"/>
          <w:szCs w:val="24"/>
          <w:lang w:val="en-US"/>
        </w:rPr>
        <w:t xml:space="preserve">do not have to hear cases that they are </w:t>
      </w:r>
      <w:r w:rsidR="00540502">
        <w:rPr>
          <w:rFonts w:asciiTheme="majorHAnsi" w:hAnsiTheme="majorHAnsi" w:cstheme="majorHAnsi"/>
          <w:sz w:val="24"/>
          <w:szCs w:val="24"/>
          <w:lang w:val="en-US"/>
        </w:rPr>
        <w:t xml:space="preserve">over qualify for and are simple to deal with. These cases are handled within the community </w:t>
      </w:r>
      <w:r w:rsidR="006F46F7">
        <w:rPr>
          <w:rFonts w:asciiTheme="majorHAnsi" w:hAnsiTheme="majorHAnsi" w:cstheme="majorHAnsi"/>
          <w:sz w:val="24"/>
          <w:szCs w:val="24"/>
          <w:lang w:val="en-US"/>
        </w:rPr>
        <w:t xml:space="preserve">which means that they are judged by and punished if guilty </w:t>
      </w:r>
      <w:r w:rsidR="0043410A">
        <w:rPr>
          <w:rFonts w:asciiTheme="majorHAnsi" w:hAnsiTheme="majorHAnsi" w:cstheme="majorHAnsi"/>
          <w:sz w:val="24"/>
          <w:szCs w:val="24"/>
          <w:lang w:val="en-US"/>
        </w:rPr>
        <w:t>but</w:t>
      </w:r>
      <w:r w:rsidR="006F46F7">
        <w:rPr>
          <w:rFonts w:asciiTheme="majorHAnsi" w:hAnsiTheme="majorHAnsi" w:cstheme="majorHAnsi"/>
          <w:sz w:val="24"/>
          <w:szCs w:val="24"/>
          <w:lang w:val="en-US"/>
        </w:rPr>
        <w:t xml:space="preserve"> their community. If sentence </w:t>
      </w:r>
      <w:r w:rsidR="00356877">
        <w:rPr>
          <w:rFonts w:asciiTheme="majorHAnsi" w:hAnsiTheme="majorHAnsi" w:cstheme="majorHAnsi"/>
          <w:sz w:val="24"/>
          <w:szCs w:val="24"/>
          <w:lang w:val="en-US"/>
        </w:rPr>
        <w:t xml:space="preserve">due community </w:t>
      </w:r>
      <w:r w:rsidR="0043410A">
        <w:rPr>
          <w:rFonts w:asciiTheme="majorHAnsi" w:hAnsiTheme="majorHAnsi" w:cstheme="majorHAnsi"/>
          <w:sz w:val="24"/>
          <w:szCs w:val="24"/>
          <w:lang w:val="en-US"/>
        </w:rPr>
        <w:t>service,</w:t>
      </w:r>
      <w:r w:rsidR="00356877">
        <w:rPr>
          <w:rFonts w:asciiTheme="majorHAnsi" w:hAnsiTheme="majorHAnsi" w:cstheme="majorHAnsi"/>
          <w:sz w:val="24"/>
          <w:szCs w:val="24"/>
          <w:lang w:val="en-US"/>
        </w:rPr>
        <w:t xml:space="preserve"> they will be required to help their community to help make a </w:t>
      </w:r>
      <w:r w:rsidR="0055055A">
        <w:rPr>
          <w:rFonts w:asciiTheme="majorHAnsi" w:hAnsiTheme="majorHAnsi" w:cstheme="majorHAnsi"/>
          <w:sz w:val="24"/>
          <w:szCs w:val="24"/>
          <w:lang w:val="en-US"/>
        </w:rPr>
        <w:t>mend</w:t>
      </w:r>
      <w:r w:rsidR="00356877">
        <w:rPr>
          <w:rFonts w:asciiTheme="majorHAnsi" w:hAnsiTheme="majorHAnsi" w:cstheme="majorHAnsi"/>
          <w:sz w:val="24"/>
          <w:szCs w:val="24"/>
          <w:lang w:val="en-US"/>
        </w:rPr>
        <w:t xml:space="preserve"> </w:t>
      </w:r>
      <w:r w:rsidR="00E0498B">
        <w:rPr>
          <w:rFonts w:asciiTheme="majorHAnsi" w:hAnsiTheme="majorHAnsi" w:cstheme="majorHAnsi"/>
          <w:sz w:val="24"/>
          <w:szCs w:val="24"/>
          <w:lang w:val="en-US"/>
        </w:rPr>
        <w:t xml:space="preserve">with the people they have wronged. </w:t>
      </w:r>
      <w:r w:rsidR="00677FBE">
        <w:rPr>
          <w:rFonts w:asciiTheme="majorHAnsi" w:hAnsiTheme="majorHAnsi" w:cstheme="majorHAnsi"/>
          <w:sz w:val="24"/>
          <w:szCs w:val="24"/>
          <w:lang w:val="en-US"/>
        </w:rPr>
        <w:t>The magistrate</w:t>
      </w:r>
      <w:r w:rsidR="00E0498B">
        <w:rPr>
          <w:rFonts w:asciiTheme="majorHAnsi" w:hAnsiTheme="majorHAnsi" w:cstheme="majorHAnsi"/>
          <w:sz w:val="24"/>
          <w:szCs w:val="24"/>
          <w:lang w:val="en-US"/>
        </w:rPr>
        <w:t xml:space="preserve"> also </w:t>
      </w:r>
      <w:r w:rsidR="0043410A">
        <w:rPr>
          <w:rFonts w:asciiTheme="majorHAnsi" w:hAnsiTheme="majorHAnsi" w:cstheme="majorHAnsi"/>
          <w:sz w:val="24"/>
          <w:szCs w:val="24"/>
          <w:lang w:val="en-US"/>
        </w:rPr>
        <w:t xml:space="preserve">assists with making the government </w:t>
      </w:r>
      <w:r w:rsidR="00004911">
        <w:rPr>
          <w:rFonts w:asciiTheme="majorHAnsi" w:hAnsiTheme="majorHAnsi" w:cstheme="majorHAnsi"/>
          <w:sz w:val="24"/>
          <w:szCs w:val="24"/>
          <w:lang w:val="en-US"/>
        </w:rPr>
        <w:t xml:space="preserve">appear to care about </w:t>
      </w:r>
      <w:r w:rsidR="007A703F">
        <w:rPr>
          <w:rFonts w:asciiTheme="majorHAnsi" w:hAnsiTheme="majorHAnsi" w:cstheme="majorHAnsi"/>
          <w:sz w:val="24"/>
          <w:szCs w:val="24"/>
          <w:lang w:val="en-US"/>
        </w:rPr>
        <w:t>everyone; this</w:t>
      </w:r>
      <w:r w:rsidR="00004911">
        <w:rPr>
          <w:rFonts w:asciiTheme="majorHAnsi" w:hAnsiTheme="majorHAnsi" w:cstheme="majorHAnsi"/>
          <w:sz w:val="24"/>
          <w:szCs w:val="24"/>
          <w:lang w:val="en-US"/>
        </w:rPr>
        <w:t xml:space="preserve"> makes people more trusting </w:t>
      </w:r>
      <w:r w:rsidR="00A8776F">
        <w:rPr>
          <w:rFonts w:asciiTheme="majorHAnsi" w:hAnsiTheme="majorHAnsi" w:cstheme="majorHAnsi"/>
          <w:sz w:val="24"/>
          <w:szCs w:val="24"/>
          <w:lang w:val="en-US"/>
        </w:rPr>
        <w:t>of the government and the judiciary</w:t>
      </w:r>
      <w:r w:rsidR="00E17F5D">
        <w:rPr>
          <w:rFonts w:asciiTheme="majorHAnsi" w:hAnsiTheme="majorHAnsi" w:cstheme="majorHAnsi"/>
          <w:sz w:val="24"/>
          <w:szCs w:val="24"/>
          <w:lang w:val="en-US"/>
        </w:rPr>
        <w:t xml:space="preserve">. This also means local issues are accounted for and helped in regards for sentencing and </w:t>
      </w:r>
      <w:r w:rsidR="00677FBE">
        <w:rPr>
          <w:rFonts w:asciiTheme="majorHAnsi" w:hAnsiTheme="majorHAnsi" w:cstheme="majorHAnsi"/>
          <w:sz w:val="24"/>
          <w:szCs w:val="24"/>
          <w:lang w:val="en-US"/>
        </w:rPr>
        <w:t xml:space="preserve">civil court case rulings. </w:t>
      </w:r>
    </w:p>
    <w:p w14:paraId="5C4FBC96" w14:textId="7DEE3A2D" w:rsidR="00686EAC" w:rsidRDefault="00E32767"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The </w:t>
      </w:r>
      <w:r w:rsidR="00FD3614">
        <w:rPr>
          <w:rFonts w:asciiTheme="majorHAnsi" w:hAnsiTheme="majorHAnsi" w:cstheme="majorHAnsi"/>
          <w:sz w:val="24"/>
          <w:szCs w:val="24"/>
          <w:lang w:val="en-US"/>
        </w:rPr>
        <w:t>m</w:t>
      </w:r>
      <w:r w:rsidR="00FD3614">
        <w:rPr>
          <w:rFonts w:asciiTheme="majorHAnsi" w:hAnsiTheme="majorHAnsi" w:cstheme="majorHAnsi"/>
          <w:sz w:val="24"/>
          <w:szCs w:val="24"/>
          <w:lang w:val="en-US"/>
        </w:rPr>
        <w:t>agistrates</w:t>
      </w:r>
      <w:r w:rsidR="00FD3614">
        <w:rPr>
          <w:rFonts w:asciiTheme="majorHAnsi" w:hAnsiTheme="majorHAnsi" w:cstheme="majorHAnsi"/>
          <w:sz w:val="24"/>
          <w:szCs w:val="24"/>
          <w:lang w:val="en-US"/>
        </w:rPr>
        <w:t xml:space="preserve"> </w:t>
      </w:r>
      <w:r w:rsidR="00A6395C">
        <w:rPr>
          <w:rFonts w:asciiTheme="majorHAnsi" w:hAnsiTheme="majorHAnsi" w:cstheme="majorHAnsi"/>
          <w:sz w:val="24"/>
          <w:szCs w:val="24"/>
          <w:lang w:val="en-US"/>
        </w:rPr>
        <w:t xml:space="preserve">are efficient and effective. </w:t>
      </w:r>
      <w:r w:rsidR="00E222E3">
        <w:rPr>
          <w:rFonts w:asciiTheme="majorHAnsi" w:hAnsiTheme="majorHAnsi" w:cstheme="majorHAnsi"/>
          <w:sz w:val="24"/>
          <w:szCs w:val="24"/>
          <w:lang w:val="en-US"/>
        </w:rPr>
        <w:t xml:space="preserve">There trial </w:t>
      </w:r>
      <w:r w:rsidR="00180B8E">
        <w:rPr>
          <w:rFonts w:asciiTheme="majorHAnsi" w:hAnsiTheme="majorHAnsi" w:cstheme="majorHAnsi"/>
          <w:sz w:val="24"/>
          <w:szCs w:val="24"/>
          <w:lang w:val="en-US"/>
        </w:rPr>
        <w:t>speed</w:t>
      </w:r>
      <w:r w:rsidR="00E222E3">
        <w:rPr>
          <w:rFonts w:asciiTheme="majorHAnsi" w:hAnsiTheme="majorHAnsi" w:cstheme="majorHAnsi"/>
          <w:sz w:val="24"/>
          <w:szCs w:val="24"/>
          <w:lang w:val="en-US"/>
        </w:rPr>
        <w:t xml:space="preserve"> is faster than district </w:t>
      </w:r>
      <w:r w:rsidR="00180B8E">
        <w:rPr>
          <w:rFonts w:asciiTheme="majorHAnsi" w:hAnsiTheme="majorHAnsi" w:cstheme="majorHAnsi"/>
          <w:sz w:val="24"/>
          <w:szCs w:val="24"/>
          <w:lang w:val="en-US"/>
        </w:rPr>
        <w:t>judges,</w:t>
      </w:r>
      <w:r w:rsidR="00E222E3">
        <w:rPr>
          <w:rFonts w:asciiTheme="majorHAnsi" w:hAnsiTheme="majorHAnsi" w:cstheme="majorHAnsi"/>
          <w:sz w:val="24"/>
          <w:szCs w:val="24"/>
          <w:lang w:val="en-US"/>
        </w:rPr>
        <w:t xml:space="preserve"> but this is partly </w:t>
      </w:r>
      <w:r w:rsidR="00180B8E">
        <w:rPr>
          <w:rFonts w:asciiTheme="majorHAnsi" w:hAnsiTheme="majorHAnsi" w:cstheme="majorHAnsi"/>
          <w:sz w:val="24"/>
          <w:szCs w:val="24"/>
          <w:lang w:val="en-US"/>
        </w:rPr>
        <w:t>because</w:t>
      </w:r>
      <w:r w:rsidR="00E222E3">
        <w:rPr>
          <w:rFonts w:asciiTheme="majorHAnsi" w:hAnsiTheme="majorHAnsi" w:cstheme="majorHAnsi"/>
          <w:sz w:val="24"/>
          <w:szCs w:val="24"/>
          <w:lang w:val="en-US"/>
        </w:rPr>
        <w:t xml:space="preserve"> the cases are </w:t>
      </w:r>
      <w:r w:rsidR="00180B8E">
        <w:rPr>
          <w:rFonts w:asciiTheme="majorHAnsi" w:hAnsiTheme="majorHAnsi" w:cstheme="majorHAnsi"/>
          <w:sz w:val="24"/>
          <w:szCs w:val="24"/>
          <w:lang w:val="en-US"/>
        </w:rPr>
        <w:t>simpler</w:t>
      </w:r>
      <w:r w:rsidR="00A76A3F" w:rsidRPr="00A76A3F">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1152753091"/>
          <w:citation/>
        </w:sdtPr>
        <w:sdtContent>
          <w:r w:rsidR="00A76A3F">
            <w:rPr>
              <w:rFonts w:asciiTheme="majorHAnsi" w:hAnsiTheme="majorHAnsi" w:cstheme="majorHAnsi"/>
              <w:sz w:val="24"/>
              <w:szCs w:val="24"/>
              <w:lang w:val="en-US"/>
            </w:rPr>
            <w:fldChar w:fldCharType="begin"/>
          </w:r>
          <w:r w:rsidR="00A76A3F">
            <w:rPr>
              <w:rFonts w:asciiTheme="majorHAnsi" w:hAnsiTheme="majorHAnsi" w:cstheme="majorHAnsi"/>
              <w:sz w:val="24"/>
              <w:szCs w:val="24"/>
              <w:lang w:val="en-US"/>
            </w:rPr>
            <w:instrText xml:space="preserve"> CITATION Min13 \l 1033 </w:instrText>
          </w:r>
          <w:r w:rsidR="00A76A3F">
            <w:rPr>
              <w:rFonts w:asciiTheme="majorHAnsi" w:hAnsiTheme="majorHAnsi" w:cstheme="majorHAnsi"/>
              <w:sz w:val="24"/>
              <w:szCs w:val="24"/>
              <w:lang w:val="en-US"/>
            </w:rPr>
            <w:fldChar w:fldCharType="separate"/>
          </w:r>
          <w:r w:rsidR="00A76A3F" w:rsidRPr="00474193">
            <w:rPr>
              <w:rFonts w:asciiTheme="majorHAnsi" w:hAnsiTheme="majorHAnsi" w:cstheme="majorHAnsi"/>
              <w:noProof/>
              <w:sz w:val="24"/>
              <w:szCs w:val="24"/>
              <w:lang w:val="en-US"/>
            </w:rPr>
            <w:t>(Ministry of Justice, 2013)</w:t>
          </w:r>
          <w:r w:rsidR="00A76A3F">
            <w:rPr>
              <w:rFonts w:asciiTheme="majorHAnsi" w:hAnsiTheme="majorHAnsi" w:cstheme="majorHAnsi"/>
              <w:sz w:val="24"/>
              <w:szCs w:val="24"/>
              <w:lang w:val="en-US"/>
            </w:rPr>
            <w:fldChar w:fldCharType="end"/>
          </w:r>
        </w:sdtContent>
      </w:sdt>
      <w:r w:rsidR="00180B8E">
        <w:rPr>
          <w:rFonts w:asciiTheme="majorHAnsi" w:hAnsiTheme="majorHAnsi" w:cstheme="majorHAnsi"/>
          <w:sz w:val="24"/>
          <w:szCs w:val="24"/>
          <w:lang w:val="en-US"/>
        </w:rPr>
        <w:t>.</w:t>
      </w:r>
      <w:r w:rsidR="008B5F93">
        <w:rPr>
          <w:rFonts w:asciiTheme="majorHAnsi" w:hAnsiTheme="majorHAnsi" w:cstheme="majorHAnsi"/>
          <w:sz w:val="24"/>
          <w:szCs w:val="24"/>
          <w:lang w:val="en-US"/>
        </w:rPr>
        <w:t xml:space="preserve"> The </w:t>
      </w:r>
      <w:r w:rsidR="008B5F93">
        <w:rPr>
          <w:rFonts w:asciiTheme="majorHAnsi" w:hAnsiTheme="majorHAnsi" w:cstheme="majorHAnsi"/>
          <w:sz w:val="24"/>
          <w:szCs w:val="24"/>
          <w:lang w:val="en-US"/>
        </w:rPr>
        <w:t>magistrate</w:t>
      </w:r>
      <w:r w:rsidR="008B5F93">
        <w:rPr>
          <w:rFonts w:asciiTheme="majorHAnsi" w:hAnsiTheme="majorHAnsi" w:cstheme="majorHAnsi"/>
          <w:sz w:val="24"/>
          <w:szCs w:val="24"/>
          <w:lang w:val="en-US"/>
        </w:rPr>
        <w:t xml:space="preserve"> being faster means that more people will be seen in a day and therefore </w:t>
      </w:r>
      <w:r w:rsidR="002B260C">
        <w:rPr>
          <w:rFonts w:asciiTheme="majorHAnsi" w:hAnsiTheme="majorHAnsi" w:cstheme="majorHAnsi"/>
          <w:sz w:val="24"/>
          <w:szCs w:val="24"/>
          <w:lang w:val="en-US"/>
        </w:rPr>
        <w:t xml:space="preserve">will not be </w:t>
      </w:r>
      <w:r w:rsidR="00180B8E">
        <w:rPr>
          <w:rFonts w:asciiTheme="majorHAnsi" w:hAnsiTheme="majorHAnsi" w:cstheme="majorHAnsi"/>
          <w:sz w:val="24"/>
          <w:szCs w:val="24"/>
          <w:lang w:val="en-US"/>
        </w:rPr>
        <w:t>anxious</w:t>
      </w:r>
      <w:r w:rsidR="002B260C">
        <w:rPr>
          <w:rFonts w:asciiTheme="majorHAnsi" w:hAnsiTheme="majorHAnsi" w:cstheme="majorHAnsi"/>
          <w:sz w:val="24"/>
          <w:szCs w:val="24"/>
          <w:lang w:val="en-US"/>
        </w:rPr>
        <w:t xml:space="preserve"> or worried. This fear could be seen as unfair </w:t>
      </w:r>
      <w:r w:rsidR="00CA6F92">
        <w:rPr>
          <w:rFonts w:asciiTheme="majorHAnsi" w:hAnsiTheme="majorHAnsi" w:cstheme="majorHAnsi"/>
          <w:sz w:val="24"/>
          <w:szCs w:val="24"/>
          <w:lang w:val="en-US"/>
        </w:rPr>
        <w:t xml:space="preserve">because many of the cases that the </w:t>
      </w:r>
      <w:r w:rsidR="00CA6F92">
        <w:rPr>
          <w:rFonts w:asciiTheme="majorHAnsi" w:hAnsiTheme="majorHAnsi" w:cstheme="majorHAnsi"/>
          <w:sz w:val="24"/>
          <w:szCs w:val="24"/>
          <w:lang w:val="en-US"/>
        </w:rPr>
        <w:t>magistrate</w:t>
      </w:r>
      <w:r w:rsidR="00CA6F92">
        <w:rPr>
          <w:rFonts w:asciiTheme="majorHAnsi" w:hAnsiTheme="majorHAnsi" w:cstheme="majorHAnsi"/>
          <w:sz w:val="24"/>
          <w:szCs w:val="24"/>
          <w:lang w:val="en-US"/>
        </w:rPr>
        <w:t xml:space="preserve"> </w:t>
      </w:r>
      <w:r w:rsidR="00180B8E">
        <w:rPr>
          <w:rFonts w:asciiTheme="majorHAnsi" w:hAnsiTheme="majorHAnsi" w:cstheme="majorHAnsi"/>
          <w:sz w:val="24"/>
          <w:szCs w:val="24"/>
          <w:lang w:val="en-US"/>
        </w:rPr>
        <w:t>sees</w:t>
      </w:r>
      <w:r w:rsidR="00CA6F92">
        <w:rPr>
          <w:rFonts w:asciiTheme="majorHAnsi" w:hAnsiTheme="majorHAnsi" w:cstheme="majorHAnsi"/>
          <w:sz w:val="24"/>
          <w:szCs w:val="24"/>
          <w:lang w:val="en-US"/>
        </w:rPr>
        <w:t xml:space="preserve"> carry punishments that could negatively </w:t>
      </w:r>
      <w:r w:rsidR="00180B8E">
        <w:rPr>
          <w:rFonts w:asciiTheme="majorHAnsi" w:hAnsiTheme="majorHAnsi" w:cstheme="majorHAnsi"/>
          <w:sz w:val="24"/>
          <w:szCs w:val="24"/>
          <w:lang w:val="en-US"/>
        </w:rPr>
        <w:t>affect</w:t>
      </w:r>
      <w:r w:rsidR="00CA6F92">
        <w:rPr>
          <w:rFonts w:asciiTheme="majorHAnsi" w:hAnsiTheme="majorHAnsi" w:cstheme="majorHAnsi"/>
          <w:sz w:val="24"/>
          <w:szCs w:val="24"/>
          <w:lang w:val="en-US"/>
        </w:rPr>
        <w:t xml:space="preserve"> </w:t>
      </w:r>
      <w:r w:rsidR="00180B8E">
        <w:rPr>
          <w:rFonts w:asciiTheme="majorHAnsi" w:hAnsiTheme="majorHAnsi" w:cstheme="majorHAnsi"/>
          <w:sz w:val="24"/>
          <w:szCs w:val="24"/>
          <w:lang w:val="en-US"/>
        </w:rPr>
        <w:t>somebody’s</w:t>
      </w:r>
      <w:r w:rsidR="00CA6F92">
        <w:rPr>
          <w:rFonts w:asciiTheme="majorHAnsi" w:hAnsiTheme="majorHAnsi" w:cstheme="majorHAnsi"/>
          <w:sz w:val="24"/>
          <w:szCs w:val="24"/>
          <w:lang w:val="en-US"/>
        </w:rPr>
        <w:t xml:space="preserve"> lives. </w:t>
      </w:r>
      <w:r w:rsidR="00130711">
        <w:rPr>
          <w:rFonts w:asciiTheme="majorHAnsi" w:hAnsiTheme="majorHAnsi" w:cstheme="majorHAnsi"/>
          <w:sz w:val="24"/>
          <w:szCs w:val="24"/>
          <w:lang w:val="en-US"/>
        </w:rPr>
        <w:t xml:space="preserve">The speed </w:t>
      </w:r>
      <w:r w:rsidR="0055055A">
        <w:rPr>
          <w:rFonts w:asciiTheme="majorHAnsi" w:hAnsiTheme="majorHAnsi" w:cstheme="majorHAnsi"/>
          <w:sz w:val="24"/>
          <w:szCs w:val="24"/>
          <w:lang w:val="en-US"/>
        </w:rPr>
        <w:t>of the</w:t>
      </w:r>
      <w:r w:rsidR="00130711">
        <w:rPr>
          <w:rFonts w:asciiTheme="majorHAnsi" w:hAnsiTheme="majorHAnsi" w:cstheme="majorHAnsi"/>
          <w:sz w:val="24"/>
          <w:szCs w:val="24"/>
          <w:lang w:val="en-US"/>
        </w:rPr>
        <w:t xml:space="preserve"> magistrate means that </w:t>
      </w:r>
      <w:r w:rsidR="004C0373">
        <w:rPr>
          <w:rFonts w:asciiTheme="majorHAnsi" w:hAnsiTheme="majorHAnsi" w:cstheme="majorHAnsi"/>
          <w:sz w:val="24"/>
          <w:szCs w:val="24"/>
          <w:lang w:val="en-US"/>
        </w:rPr>
        <w:t>district judges will have a smaller case load</w:t>
      </w:r>
      <w:r w:rsidR="004C0373" w:rsidRPr="004C0373">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1494478362"/>
          <w:citation/>
        </w:sdtPr>
        <w:sdtContent>
          <w:r w:rsidR="004C0373">
            <w:rPr>
              <w:rFonts w:asciiTheme="majorHAnsi" w:hAnsiTheme="majorHAnsi" w:cstheme="majorHAnsi"/>
              <w:sz w:val="24"/>
              <w:szCs w:val="24"/>
              <w:lang w:val="en-US"/>
            </w:rPr>
            <w:fldChar w:fldCharType="begin"/>
          </w:r>
          <w:r w:rsidR="004C0373">
            <w:rPr>
              <w:rFonts w:asciiTheme="majorHAnsi" w:hAnsiTheme="majorHAnsi" w:cstheme="majorHAnsi"/>
              <w:sz w:val="24"/>
              <w:szCs w:val="24"/>
              <w:lang w:val="en-US"/>
            </w:rPr>
            <w:instrText xml:space="preserve"> CITATION Mon22 \l 1033 </w:instrText>
          </w:r>
          <w:r w:rsidR="004C0373">
            <w:rPr>
              <w:rFonts w:asciiTheme="majorHAnsi" w:hAnsiTheme="majorHAnsi" w:cstheme="majorHAnsi"/>
              <w:sz w:val="24"/>
              <w:szCs w:val="24"/>
              <w:lang w:val="en-US"/>
            </w:rPr>
            <w:fldChar w:fldCharType="separate"/>
          </w:r>
          <w:r w:rsidR="004C0373" w:rsidRPr="00EC6B8D">
            <w:rPr>
              <w:rFonts w:asciiTheme="majorHAnsi" w:hAnsiTheme="majorHAnsi" w:cstheme="majorHAnsi"/>
              <w:noProof/>
              <w:sz w:val="24"/>
              <w:szCs w:val="24"/>
              <w:lang w:val="en-US"/>
            </w:rPr>
            <w:t>(Fouzder, 2022)</w:t>
          </w:r>
          <w:r w:rsidR="004C0373">
            <w:rPr>
              <w:rFonts w:asciiTheme="majorHAnsi" w:hAnsiTheme="majorHAnsi" w:cstheme="majorHAnsi"/>
              <w:sz w:val="24"/>
              <w:szCs w:val="24"/>
              <w:lang w:val="en-US"/>
            </w:rPr>
            <w:fldChar w:fldCharType="end"/>
          </w:r>
        </w:sdtContent>
      </w:sdt>
      <w:r w:rsidR="00186B49">
        <w:rPr>
          <w:rFonts w:asciiTheme="majorHAnsi" w:hAnsiTheme="majorHAnsi" w:cstheme="majorHAnsi"/>
          <w:sz w:val="24"/>
          <w:szCs w:val="24"/>
          <w:lang w:val="en-US"/>
        </w:rPr>
        <w:t xml:space="preserve">. This means that they can critically </w:t>
      </w:r>
      <w:r w:rsidR="00325781">
        <w:rPr>
          <w:rFonts w:asciiTheme="majorHAnsi" w:hAnsiTheme="majorHAnsi" w:cstheme="majorHAnsi"/>
          <w:sz w:val="24"/>
          <w:szCs w:val="24"/>
          <w:lang w:val="en-US"/>
        </w:rPr>
        <w:t>analyze</w:t>
      </w:r>
      <w:r w:rsidR="00186B49">
        <w:rPr>
          <w:rFonts w:asciiTheme="majorHAnsi" w:hAnsiTheme="majorHAnsi" w:cstheme="majorHAnsi"/>
          <w:sz w:val="24"/>
          <w:szCs w:val="24"/>
          <w:lang w:val="en-US"/>
        </w:rPr>
        <w:t xml:space="preserve"> their cases to make sure that the punishment or equity </w:t>
      </w:r>
      <w:r w:rsidR="00325781">
        <w:rPr>
          <w:rFonts w:asciiTheme="majorHAnsi" w:hAnsiTheme="majorHAnsi" w:cstheme="majorHAnsi"/>
          <w:sz w:val="24"/>
          <w:szCs w:val="24"/>
          <w:lang w:val="en-US"/>
        </w:rPr>
        <w:t>given</w:t>
      </w:r>
      <w:r w:rsidR="00186B49">
        <w:rPr>
          <w:rFonts w:asciiTheme="majorHAnsi" w:hAnsiTheme="majorHAnsi" w:cstheme="majorHAnsi"/>
          <w:sz w:val="24"/>
          <w:szCs w:val="24"/>
          <w:lang w:val="en-US"/>
        </w:rPr>
        <w:t xml:space="preserve"> is as fair </w:t>
      </w:r>
      <w:r w:rsidR="00325781">
        <w:rPr>
          <w:rFonts w:asciiTheme="majorHAnsi" w:hAnsiTheme="majorHAnsi" w:cstheme="majorHAnsi"/>
          <w:sz w:val="24"/>
          <w:szCs w:val="24"/>
          <w:lang w:val="en-US"/>
        </w:rPr>
        <w:t xml:space="preserve">and just as possible. </w:t>
      </w:r>
    </w:p>
    <w:p w14:paraId="55AD61EF" w14:textId="77777777" w:rsidR="00686EAC" w:rsidRDefault="00686EAC" w:rsidP="00186B49">
      <w:pPr>
        <w:spacing w:line="360" w:lineRule="auto"/>
        <w:rPr>
          <w:rFonts w:asciiTheme="majorHAnsi" w:hAnsiTheme="majorHAnsi" w:cstheme="majorHAnsi"/>
          <w:sz w:val="24"/>
          <w:szCs w:val="24"/>
          <w:lang w:val="en-US"/>
        </w:rPr>
      </w:pPr>
    </w:p>
    <w:p w14:paraId="1971F71F" w14:textId="6A23EB2C" w:rsidR="009A203E" w:rsidRPr="00791208" w:rsidRDefault="00CE7CB5"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Magistrates</w:t>
      </w:r>
      <w:r w:rsidR="00D829BF">
        <w:rPr>
          <w:rFonts w:asciiTheme="majorHAnsi" w:hAnsiTheme="majorHAnsi" w:cstheme="majorHAnsi"/>
          <w:sz w:val="24"/>
          <w:szCs w:val="24"/>
          <w:lang w:val="en-US"/>
        </w:rPr>
        <w:t xml:space="preserve"> </w:t>
      </w:r>
      <w:r w:rsidR="00BD64EF">
        <w:rPr>
          <w:rFonts w:asciiTheme="majorHAnsi" w:hAnsiTheme="majorHAnsi" w:cstheme="majorHAnsi"/>
          <w:sz w:val="24"/>
          <w:szCs w:val="24"/>
          <w:lang w:val="en-US"/>
        </w:rPr>
        <w:t xml:space="preserve">are the most diverse </w:t>
      </w:r>
      <w:r>
        <w:rPr>
          <w:rFonts w:asciiTheme="majorHAnsi" w:hAnsiTheme="majorHAnsi" w:cstheme="majorHAnsi"/>
          <w:sz w:val="24"/>
          <w:szCs w:val="24"/>
          <w:lang w:val="en-US"/>
        </w:rPr>
        <w:t>set</w:t>
      </w:r>
      <w:r w:rsidR="00BD64EF">
        <w:rPr>
          <w:rFonts w:asciiTheme="majorHAnsi" w:hAnsiTheme="majorHAnsi" w:cstheme="majorHAnsi"/>
          <w:sz w:val="24"/>
          <w:szCs w:val="24"/>
          <w:lang w:val="en-US"/>
        </w:rPr>
        <w:t xml:space="preserve"> of judges in the court. Th</w:t>
      </w:r>
      <w:r>
        <w:rPr>
          <w:rFonts w:asciiTheme="majorHAnsi" w:hAnsiTheme="majorHAnsi" w:cstheme="majorHAnsi"/>
          <w:sz w:val="24"/>
          <w:szCs w:val="24"/>
          <w:lang w:val="en-US"/>
        </w:rPr>
        <w:t>i</w:t>
      </w:r>
      <w:r w:rsidR="00BD64EF">
        <w:rPr>
          <w:rFonts w:asciiTheme="majorHAnsi" w:hAnsiTheme="majorHAnsi" w:cstheme="majorHAnsi"/>
          <w:sz w:val="24"/>
          <w:szCs w:val="24"/>
          <w:lang w:val="en-US"/>
        </w:rPr>
        <w:t xml:space="preserve">s means that </w:t>
      </w:r>
      <w:r w:rsidR="00D60E44">
        <w:rPr>
          <w:rFonts w:asciiTheme="majorHAnsi" w:hAnsiTheme="majorHAnsi" w:cstheme="majorHAnsi"/>
          <w:sz w:val="24"/>
          <w:szCs w:val="24"/>
          <w:lang w:val="en-US"/>
        </w:rPr>
        <w:t>magistrate</w:t>
      </w:r>
      <w:r w:rsidR="00D60E44">
        <w:rPr>
          <w:rFonts w:asciiTheme="majorHAnsi" w:hAnsiTheme="majorHAnsi" w:cstheme="majorHAnsi"/>
          <w:sz w:val="24"/>
          <w:szCs w:val="24"/>
          <w:lang w:val="en-US"/>
        </w:rPr>
        <w:t xml:space="preserve"> </w:t>
      </w:r>
      <w:proofErr w:type="gramStart"/>
      <w:r w:rsidR="0055055A">
        <w:rPr>
          <w:rFonts w:asciiTheme="majorHAnsi" w:hAnsiTheme="majorHAnsi" w:cstheme="majorHAnsi"/>
          <w:sz w:val="24"/>
          <w:szCs w:val="24"/>
          <w:lang w:val="en-US"/>
        </w:rPr>
        <w:t>is</w:t>
      </w:r>
      <w:r w:rsidR="00D60E44">
        <w:rPr>
          <w:rFonts w:asciiTheme="majorHAnsi" w:hAnsiTheme="majorHAnsi" w:cstheme="majorHAnsi"/>
          <w:sz w:val="24"/>
          <w:szCs w:val="24"/>
          <w:lang w:val="en-US"/>
        </w:rPr>
        <w:t xml:space="preserve"> able to</w:t>
      </w:r>
      <w:proofErr w:type="gramEnd"/>
      <w:r w:rsidR="00D60E44">
        <w:rPr>
          <w:rFonts w:asciiTheme="majorHAnsi" w:hAnsiTheme="majorHAnsi" w:cstheme="majorHAnsi"/>
          <w:sz w:val="24"/>
          <w:szCs w:val="24"/>
          <w:lang w:val="en-US"/>
        </w:rPr>
        <w:t xml:space="preserve"> </w:t>
      </w:r>
      <w:r>
        <w:rPr>
          <w:rFonts w:asciiTheme="majorHAnsi" w:hAnsiTheme="majorHAnsi" w:cstheme="majorHAnsi"/>
          <w:sz w:val="24"/>
          <w:szCs w:val="24"/>
          <w:lang w:val="en-US"/>
        </w:rPr>
        <w:t>fulfill</w:t>
      </w:r>
      <w:r w:rsidR="00D60E44">
        <w:rPr>
          <w:rFonts w:asciiTheme="majorHAnsi" w:hAnsiTheme="majorHAnsi" w:cstheme="majorHAnsi"/>
          <w:sz w:val="24"/>
          <w:szCs w:val="24"/>
          <w:lang w:val="en-US"/>
        </w:rPr>
        <w:t xml:space="preserve"> the purpose of </w:t>
      </w:r>
      <w:r>
        <w:rPr>
          <w:rFonts w:asciiTheme="majorHAnsi" w:hAnsiTheme="majorHAnsi" w:cstheme="majorHAnsi"/>
          <w:sz w:val="24"/>
          <w:szCs w:val="24"/>
          <w:lang w:val="en-US"/>
        </w:rPr>
        <w:t>being judged</w:t>
      </w:r>
      <w:r w:rsidR="00D60E44">
        <w:rPr>
          <w:rFonts w:asciiTheme="majorHAnsi" w:hAnsiTheme="majorHAnsi" w:cstheme="majorHAnsi"/>
          <w:sz w:val="24"/>
          <w:szCs w:val="24"/>
          <w:lang w:val="en-US"/>
        </w:rPr>
        <w:t xml:space="preserve"> by peers</w:t>
      </w:r>
      <w:r w:rsidR="0046056B">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899979840"/>
          <w:citation/>
        </w:sdtPr>
        <w:sdtContent>
          <w:r w:rsidR="0046056B">
            <w:rPr>
              <w:rFonts w:asciiTheme="majorHAnsi" w:hAnsiTheme="majorHAnsi" w:cstheme="majorHAnsi"/>
              <w:sz w:val="24"/>
              <w:szCs w:val="24"/>
              <w:lang w:val="en-US"/>
            </w:rPr>
            <w:fldChar w:fldCharType="begin"/>
          </w:r>
          <w:r w:rsidR="0046056B">
            <w:rPr>
              <w:rFonts w:asciiTheme="majorHAnsi" w:hAnsiTheme="majorHAnsi" w:cstheme="majorHAnsi"/>
              <w:sz w:val="24"/>
              <w:szCs w:val="24"/>
              <w:lang w:val="en-US"/>
            </w:rPr>
            <w:instrText xml:space="preserve"> CITATION Mag20 \l 1033 </w:instrText>
          </w:r>
          <w:r w:rsidR="0046056B">
            <w:rPr>
              <w:rFonts w:asciiTheme="majorHAnsi" w:hAnsiTheme="majorHAnsi" w:cstheme="majorHAnsi"/>
              <w:sz w:val="24"/>
              <w:szCs w:val="24"/>
              <w:lang w:val="en-US"/>
            </w:rPr>
            <w:fldChar w:fldCharType="separate"/>
          </w:r>
          <w:r w:rsidR="0046056B" w:rsidRPr="0046056B">
            <w:rPr>
              <w:rFonts w:asciiTheme="majorHAnsi" w:hAnsiTheme="majorHAnsi" w:cstheme="majorHAnsi"/>
              <w:noProof/>
              <w:sz w:val="24"/>
              <w:szCs w:val="24"/>
              <w:lang w:val="en-US"/>
            </w:rPr>
            <w:t>(Magistrates Association, 2020)</w:t>
          </w:r>
          <w:r w:rsidR="0046056B">
            <w:rPr>
              <w:rFonts w:asciiTheme="majorHAnsi" w:hAnsiTheme="majorHAnsi" w:cstheme="majorHAnsi"/>
              <w:sz w:val="24"/>
              <w:szCs w:val="24"/>
              <w:lang w:val="en-US"/>
            </w:rPr>
            <w:fldChar w:fldCharType="end"/>
          </w:r>
        </w:sdtContent>
      </w:sdt>
      <w:r w:rsidR="00AC45E7">
        <w:rPr>
          <w:rFonts w:asciiTheme="majorHAnsi" w:hAnsiTheme="majorHAnsi" w:cstheme="majorHAnsi"/>
          <w:sz w:val="24"/>
          <w:szCs w:val="24"/>
          <w:lang w:val="en-US"/>
        </w:rPr>
        <w:t xml:space="preserve">. </w:t>
      </w:r>
      <w:r w:rsidR="0046056B">
        <w:rPr>
          <w:rFonts w:asciiTheme="majorHAnsi" w:hAnsiTheme="majorHAnsi" w:cstheme="majorHAnsi"/>
          <w:sz w:val="24"/>
          <w:szCs w:val="24"/>
          <w:lang w:val="en-US"/>
        </w:rPr>
        <w:t xml:space="preserve"> </w:t>
      </w:r>
      <w:r w:rsidR="0055055A">
        <w:rPr>
          <w:rFonts w:asciiTheme="majorHAnsi" w:hAnsiTheme="majorHAnsi" w:cstheme="majorHAnsi"/>
          <w:sz w:val="24"/>
          <w:szCs w:val="24"/>
          <w:lang w:val="en-US"/>
        </w:rPr>
        <w:t>Diversity</w:t>
      </w:r>
      <w:r w:rsidR="00054639">
        <w:rPr>
          <w:rFonts w:asciiTheme="majorHAnsi" w:hAnsiTheme="majorHAnsi" w:cstheme="majorHAnsi"/>
          <w:sz w:val="24"/>
          <w:szCs w:val="24"/>
          <w:lang w:val="en-US"/>
        </w:rPr>
        <w:t xml:space="preserve"> means that a wider background of skills and life experience </w:t>
      </w:r>
      <w:r w:rsidR="00CF1FF8">
        <w:rPr>
          <w:rFonts w:asciiTheme="majorHAnsi" w:hAnsiTheme="majorHAnsi" w:cstheme="majorHAnsi"/>
          <w:sz w:val="24"/>
          <w:szCs w:val="24"/>
          <w:lang w:val="en-US"/>
        </w:rPr>
        <w:t xml:space="preserve">will be found in a </w:t>
      </w:r>
      <w:r w:rsidR="00CF1FF8">
        <w:rPr>
          <w:rFonts w:asciiTheme="majorHAnsi" w:hAnsiTheme="majorHAnsi" w:cstheme="majorHAnsi"/>
          <w:sz w:val="24"/>
          <w:szCs w:val="24"/>
          <w:lang w:val="en-US"/>
        </w:rPr>
        <w:t>magistrate</w:t>
      </w:r>
      <w:r w:rsidR="00CF1FF8">
        <w:rPr>
          <w:rFonts w:asciiTheme="majorHAnsi" w:hAnsiTheme="majorHAnsi" w:cstheme="majorHAnsi"/>
          <w:sz w:val="24"/>
          <w:szCs w:val="24"/>
          <w:lang w:val="en-US"/>
        </w:rPr>
        <w:t xml:space="preserve"> court, this diversity is not seen a</w:t>
      </w:r>
      <w:r w:rsidR="003E47EC">
        <w:rPr>
          <w:rFonts w:asciiTheme="majorHAnsi" w:hAnsiTheme="majorHAnsi" w:cstheme="majorHAnsi"/>
          <w:sz w:val="24"/>
          <w:szCs w:val="24"/>
          <w:lang w:val="en-US"/>
        </w:rPr>
        <w:t xml:space="preserve">s </w:t>
      </w:r>
      <w:r w:rsidR="0055055A">
        <w:rPr>
          <w:rFonts w:asciiTheme="majorHAnsi" w:hAnsiTheme="majorHAnsi" w:cstheme="majorHAnsi"/>
          <w:sz w:val="24"/>
          <w:szCs w:val="24"/>
          <w:lang w:val="en-US"/>
        </w:rPr>
        <w:t>diverse</w:t>
      </w:r>
      <w:r w:rsidR="003E47EC">
        <w:rPr>
          <w:rFonts w:asciiTheme="majorHAnsi" w:hAnsiTheme="majorHAnsi" w:cstheme="majorHAnsi"/>
          <w:sz w:val="24"/>
          <w:szCs w:val="24"/>
          <w:lang w:val="en-US"/>
        </w:rPr>
        <w:t xml:space="preserve"> enough</w:t>
      </w:r>
      <w:r w:rsidR="00067A30" w:rsidRPr="00067A30">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537889713"/>
          <w:citation/>
        </w:sdtPr>
        <w:sdtContent>
          <w:r w:rsidR="00067A30">
            <w:rPr>
              <w:rFonts w:asciiTheme="majorHAnsi" w:hAnsiTheme="majorHAnsi" w:cstheme="majorHAnsi"/>
              <w:sz w:val="24"/>
              <w:szCs w:val="24"/>
              <w:lang w:val="en-US"/>
            </w:rPr>
            <w:fldChar w:fldCharType="begin"/>
          </w:r>
          <w:r w:rsidR="00067A30">
            <w:rPr>
              <w:rFonts w:asciiTheme="majorHAnsi" w:hAnsiTheme="majorHAnsi" w:cstheme="majorHAnsi"/>
              <w:sz w:val="24"/>
              <w:szCs w:val="24"/>
              <w:lang w:val="en-US"/>
            </w:rPr>
            <w:instrText xml:space="preserve"> CITATION Pen14 \l 1033 </w:instrText>
          </w:r>
          <w:r w:rsidR="00067A30">
            <w:rPr>
              <w:rFonts w:asciiTheme="majorHAnsi" w:hAnsiTheme="majorHAnsi" w:cstheme="majorHAnsi"/>
              <w:sz w:val="24"/>
              <w:szCs w:val="24"/>
              <w:lang w:val="en-US"/>
            </w:rPr>
            <w:fldChar w:fldCharType="separate"/>
          </w:r>
          <w:r w:rsidR="00067A30" w:rsidRPr="00086C58">
            <w:rPr>
              <w:rFonts w:asciiTheme="majorHAnsi" w:hAnsiTheme="majorHAnsi" w:cstheme="majorHAnsi"/>
              <w:noProof/>
              <w:sz w:val="24"/>
              <w:szCs w:val="24"/>
              <w:lang w:val="en-US"/>
            </w:rPr>
            <w:t>(Gibbs, et al., 2014)</w:t>
          </w:r>
          <w:r w:rsidR="00067A30">
            <w:rPr>
              <w:rFonts w:asciiTheme="majorHAnsi" w:hAnsiTheme="majorHAnsi" w:cstheme="majorHAnsi"/>
              <w:sz w:val="24"/>
              <w:szCs w:val="24"/>
              <w:lang w:val="en-US"/>
            </w:rPr>
            <w:fldChar w:fldCharType="end"/>
          </w:r>
        </w:sdtContent>
      </w:sdt>
      <w:r w:rsidR="008D5573">
        <w:rPr>
          <w:rFonts w:asciiTheme="majorHAnsi" w:hAnsiTheme="majorHAnsi" w:cstheme="majorHAnsi"/>
          <w:sz w:val="24"/>
          <w:szCs w:val="24"/>
          <w:lang w:val="en-US"/>
        </w:rPr>
        <w:t xml:space="preserve">. </w:t>
      </w:r>
      <w:proofErr w:type="gramStart"/>
      <w:r w:rsidR="008D5573">
        <w:rPr>
          <w:rFonts w:asciiTheme="majorHAnsi" w:hAnsiTheme="majorHAnsi" w:cstheme="majorHAnsi"/>
          <w:sz w:val="24"/>
          <w:szCs w:val="24"/>
          <w:lang w:val="en-US"/>
        </w:rPr>
        <w:t xml:space="preserve">Despite the </w:t>
      </w:r>
      <w:r w:rsidR="0055055A">
        <w:rPr>
          <w:rFonts w:asciiTheme="majorHAnsi" w:hAnsiTheme="majorHAnsi" w:cstheme="majorHAnsi"/>
          <w:sz w:val="24"/>
          <w:szCs w:val="24"/>
          <w:lang w:val="en-US"/>
        </w:rPr>
        <w:t>fact that</w:t>
      </w:r>
      <w:proofErr w:type="gramEnd"/>
      <w:r w:rsidR="008D5573">
        <w:rPr>
          <w:rFonts w:asciiTheme="majorHAnsi" w:hAnsiTheme="majorHAnsi" w:cstheme="majorHAnsi"/>
          <w:sz w:val="24"/>
          <w:szCs w:val="24"/>
          <w:lang w:val="en-US"/>
        </w:rPr>
        <w:t xml:space="preserve"> the percentages of black </w:t>
      </w:r>
      <w:r w:rsidR="00EE504C">
        <w:rPr>
          <w:rFonts w:asciiTheme="majorHAnsi" w:hAnsiTheme="majorHAnsi" w:cstheme="majorHAnsi"/>
          <w:sz w:val="24"/>
          <w:szCs w:val="24"/>
          <w:lang w:val="en-US"/>
        </w:rPr>
        <w:t>Asian</w:t>
      </w:r>
      <w:r w:rsidR="008D5573">
        <w:rPr>
          <w:rFonts w:asciiTheme="majorHAnsi" w:hAnsiTheme="majorHAnsi" w:cstheme="majorHAnsi"/>
          <w:sz w:val="24"/>
          <w:szCs w:val="24"/>
          <w:lang w:val="en-US"/>
        </w:rPr>
        <w:t xml:space="preserve"> and ethic </w:t>
      </w:r>
      <w:r w:rsidR="00EE504C">
        <w:rPr>
          <w:rFonts w:asciiTheme="majorHAnsi" w:hAnsiTheme="majorHAnsi" w:cstheme="majorHAnsi"/>
          <w:sz w:val="24"/>
          <w:szCs w:val="24"/>
          <w:lang w:val="en-US"/>
        </w:rPr>
        <w:t xml:space="preserve">minority </w:t>
      </w:r>
      <w:r w:rsidR="0055055A">
        <w:rPr>
          <w:rFonts w:asciiTheme="majorHAnsi" w:hAnsiTheme="majorHAnsi" w:cstheme="majorHAnsi"/>
          <w:sz w:val="24"/>
          <w:szCs w:val="24"/>
          <w:lang w:val="en-US"/>
        </w:rPr>
        <w:t>increasing</w:t>
      </w:r>
      <w:r w:rsidR="00EE504C">
        <w:rPr>
          <w:rFonts w:asciiTheme="majorHAnsi" w:hAnsiTheme="majorHAnsi" w:cstheme="majorHAnsi"/>
          <w:sz w:val="24"/>
          <w:szCs w:val="24"/>
          <w:lang w:val="en-US"/>
        </w:rPr>
        <w:t xml:space="preserve"> they are still </w:t>
      </w:r>
      <w:r w:rsidR="0055055A">
        <w:rPr>
          <w:rFonts w:asciiTheme="majorHAnsi" w:hAnsiTheme="majorHAnsi" w:cstheme="majorHAnsi"/>
          <w:sz w:val="24"/>
          <w:szCs w:val="24"/>
          <w:lang w:val="en-US"/>
        </w:rPr>
        <w:t>underrepresented</w:t>
      </w:r>
      <w:r w:rsidR="00EE504C">
        <w:rPr>
          <w:rFonts w:asciiTheme="majorHAnsi" w:hAnsiTheme="majorHAnsi" w:cstheme="majorHAnsi"/>
          <w:sz w:val="24"/>
          <w:szCs w:val="24"/>
          <w:lang w:val="en-US"/>
        </w:rPr>
        <w:t xml:space="preserve"> when compared to </w:t>
      </w:r>
      <w:r w:rsidR="00E54839">
        <w:rPr>
          <w:rFonts w:asciiTheme="majorHAnsi" w:hAnsiTheme="majorHAnsi" w:cstheme="majorHAnsi"/>
          <w:sz w:val="24"/>
          <w:szCs w:val="24"/>
          <w:lang w:val="en-US"/>
        </w:rPr>
        <w:t xml:space="preserve">a general population. The range of ages is not at a </w:t>
      </w:r>
      <w:r w:rsidR="0055055A">
        <w:rPr>
          <w:rFonts w:asciiTheme="majorHAnsi" w:hAnsiTheme="majorHAnsi" w:cstheme="majorHAnsi"/>
          <w:sz w:val="24"/>
          <w:szCs w:val="24"/>
          <w:lang w:val="en-US"/>
        </w:rPr>
        <w:t>large</w:t>
      </w:r>
      <w:r w:rsidR="00E54839">
        <w:rPr>
          <w:rFonts w:asciiTheme="majorHAnsi" w:hAnsiTheme="majorHAnsi" w:cstheme="majorHAnsi"/>
          <w:sz w:val="24"/>
          <w:szCs w:val="24"/>
          <w:lang w:val="en-US"/>
        </w:rPr>
        <w:t xml:space="preserve"> enough range</w:t>
      </w:r>
      <w:r w:rsidR="008676E5">
        <w:rPr>
          <w:rFonts w:asciiTheme="majorHAnsi" w:hAnsiTheme="majorHAnsi" w:cstheme="majorHAnsi"/>
          <w:sz w:val="24"/>
          <w:szCs w:val="24"/>
          <w:lang w:val="en-US"/>
        </w:rPr>
        <w:t xml:space="preserve">. There are very few </w:t>
      </w:r>
      <w:r w:rsidR="0055055A">
        <w:rPr>
          <w:rFonts w:asciiTheme="majorHAnsi" w:hAnsiTheme="majorHAnsi" w:cstheme="majorHAnsi"/>
          <w:sz w:val="24"/>
          <w:szCs w:val="24"/>
          <w:lang w:val="en-US"/>
        </w:rPr>
        <w:t>magistrates</w:t>
      </w:r>
      <w:r w:rsidR="008676E5">
        <w:rPr>
          <w:rFonts w:asciiTheme="majorHAnsi" w:hAnsiTheme="majorHAnsi" w:cstheme="majorHAnsi"/>
          <w:sz w:val="24"/>
          <w:szCs w:val="24"/>
          <w:lang w:val="en-US"/>
        </w:rPr>
        <w:t xml:space="preserve"> under the age of 30 and around 50% </w:t>
      </w:r>
      <w:r w:rsidR="0055055A">
        <w:rPr>
          <w:rFonts w:asciiTheme="majorHAnsi" w:hAnsiTheme="majorHAnsi" w:cstheme="majorHAnsi"/>
          <w:sz w:val="24"/>
          <w:szCs w:val="24"/>
          <w:lang w:val="en-US"/>
        </w:rPr>
        <w:t xml:space="preserve">are over the age of 50. </w:t>
      </w:r>
    </w:p>
    <w:p w14:paraId="7C7272DC" w14:textId="20ECFD77" w:rsidR="002A3B52" w:rsidRDefault="002A3B52" w:rsidP="00186B49">
      <w:pPr>
        <w:spacing w:line="360" w:lineRule="auto"/>
        <w:rPr>
          <w:rFonts w:asciiTheme="majorHAnsi" w:hAnsiTheme="majorHAnsi" w:cstheme="majorHAnsi"/>
          <w:sz w:val="24"/>
          <w:szCs w:val="24"/>
          <w:lang w:val="en-US"/>
        </w:rPr>
      </w:pPr>
      <w:r w:rsidRPr="005E022A">
        <w:rPr>
          <w:rFonts w:asciiTheme="majorHAnsi" w:hAnsiTheme="majorHAnsi" w:cstheme="majorHAnsi"/>
          <w:sz w:val="24"/>
          <w:szCs w:val="24"/>
        </w:rPr>
        <w:lastRenderedPageBreak/>
        <w:t xml:space="preserve"> </w:t>
      </w:r>
      <w:r w:rsidR="009F6A77">
        <w:rPr>
          <w:rFonts w:asciiTheme="majorHAnsi" w:hAnsiTheme="majorHAnsi" w:cstheme="majorHAnsi"/>
          <w:sz w:val="24"/>
          <w:szCs w:val="24"/>
        </w:rPr>
        <w:t xml:space="preserve">The </w:t>
      </w:r>
      <w:r w:rsidR="009F6A77">
        <w:rPr>
          <w:rFonts w:asciiTheme="majorHAnsi" w:hAnsiTheme="majorHAnsi" w:cstheme="majorHAnsi"/>
          <w:sz w:val="24"/>
          <w:szCs w:val="24"/>
          <w:lang w:val="en-US"/>
        </w:rPr>
        <w:t>magistrate</w:t>
      </w:r>
      <w:r w:rsidR="009F6A77">
        <w:rPr>
          <w:rFonts w:asciiTheme="majorHAnsi" w:hAnsiTheme="majorHAnsi" w:cstheme="majorHAnsi"/>
          <w:sz w:val="24"/>
          <w:szCs w:val="24"/>
          <w:lang w:val="en-US"/>
        </w:rPr>
        <w:t xml:space="preserve"> court is </w:t>
      </w:r>
      <w:r w:rsidR="00005BC3">
        <w:rPr>
          <w:rFonts w:asciiTheme="majorHAnsi" w:hAnsiTheme="majorHAnsi" w:cstheme="majorHAnsi"/>
          <w:sz w:val="24"/>
          <w:szCs w:val="24"/>
          <w:lang w:val="en-US"/>
        </w:rPr>
        <w:t>heavily</w:t>
      </w:r>
      <w:r w:rsidR="009F6A77">
        <w:rPr>
          <w:rFonts w:asciiTheme="majorHAnsi" w:hAnsiTheme="majorHAnsi" w:cstheme="majorHAnsi"/>
          <w:sz w:val="24"/>
          <w:szCs w:val="24"/>
          <w:lang w:val="en-US"/>
        </w:rPr>
        <w:t xml:space="preserve"> critics </w:t>
      </w:r>
      <w:r w:rsidR="00005BC3">
        <w:rPr>
          <w:rFonts w:asciiTheme="majorHAnsi" w:hAnsiTheme="majorHAnsi" w:cstheme="majorHAnsi"/>
          <w:sz w:val="24"/>
          <w:szCs w:val="24"/>
          <w:lang w:val="en-US"/>
        </w:rPr>
        <w:t xml:space="preserve">for the number of guilty </w:t>
      </w:r>
      <w:r w:rsidR="00612DE9">
        <w:rPr>
          <w:rFonts w:asciiTheme="majorHAnsi" w:hAnsiTheme="majorHAnsi" w:cstheme="majorHAnsi"/>
          <w:sz w:val="24"/>
          <w:szCs w:val="24"/>
          <w:lang w:val="en-US"/>
        </w:rPr>
        <w:t>pleas</w:t>
      </w:r>
      <w:r w:rsidR="00EB4B42">
        <w:rPr>
          <w:rFonts w:asciiTheme="majorHAnsi" w:hAnsiTheme="majorHAnsi" w:cstheme="majorHAnsi"/>
          <w:sz w:val="24"/>
          <w:szCs w:val="24"/>
          <w:lang w:val="en-US"/>
        </w:rPr>
        <w:t>.</w:t>
      </w:r>
      <w:r w:rsidR="00067A30">
        <w:rPr>
          <w:rFonts w:asciiTheme="majorHAnsi" w:hAnsiTheme="majorHAnsi" w:cstheme="majorHAnsi"/>
          <w:sz w:val="24"/>
          <w:szCs w:val="24"/>
          <w:lang w:val="en-US"/>
        </w:rPr>
        <w:t xml:space="preserve"> </w:t>
      </w:r>
      <w:r w:rsidR="00612DE9">
        <w:rPr>
          <w:rFonts w:asciiTheme="majorHAnsi" w:hAnsiTheme="majorHAnsi" w:cstheme="majorHAnsi"/>
          <w:sz w:val="24"/>
          <w:szCs w:val="24"/>
          <w:lang w:val="en-US"/>
        </w:rPr>
        <w:t>This</w:t>
      </w:r>
      <w:r w:rsidR="00EB4B42">
        <w:rPr>
          <w:rFonts w:asciiTheme="majorHAnsi" w:hAnsiTheme="majorHAnsi" w:cstheme="majorHAnsi"/>
          <w:sz w:val="24"/>
          <w:szCs w:val="24"/>
          <w:lang w:val="en-US"/>
        </w:rPr>
        <w:t xml:space="preserve"> shows that people </w:t>
      </w:r>
      <w:r w:rsidR="00063E9D">
        <w:rPr>
          <w:rFonts w:asciiTheme="majorHAnsi" w:hAnsiTheme="majorHAnsi" w:cstheme="majorHAnsi"/>
          <w:sz w:val="24"/>
          <w:szCs w:val="24"/>
          <w:lang w:val="en-US"/>
        </w:rPr>
        <w:t xml:space="preserve">who are </w:t>
      </w:r>
      <w:r w:rsidR="003E63A3">
        <w:rPr>
          <w:rFonts w:asciiTheme="majorHAnsi" w:hAnsiTheme="majorHAnsi" w:cstheme="majorHAnsi"/>
          <w:sz w:val="24"/>
          <w:szCs w:val="24"/>
          <w:lang w:val="en-US"/>
        </w:rPr>
        <w:t>waiting</w:t>
      </w:r>
      <w:r w:rsidR="00063E9D">
        <w:rPr>
          <w:rFonts w:asciiTheme="majorHAnsi" w:hAnsiTheme="majorHAnsi" w:cstheme="majorHAnsi"/>
          <w:sz w:val="24"/>
          <w:szCs w:val="24"/>
          <w:lang w:val="en-US"/>
        </w:rPr>
        <w:t xml:space="preserve"> to be heard in the </w:t>
      </w:r>
      <w:r w:rsidR="00063E9D">
        <w:rPr>
          <w:rFonts w:asciiTheme="majorHAnsi" w:hAnsiTheme="majorHAnsi" w:cstheme="majorHAnsi"/>
          <w:sz w:val="24"/>
          <w:szCs w:val="24"/>
          <w:lang w:val="en-US"/>
        </w:rPr>
        <w:t>magistrate</w:t>
      </w:r>
      <w:r w:rsidR="00063E9D">
        <w:rPr>
          <w:rFonts w:asciiTheme="majorHAnsi" w:hAnsiTheme="majorHAnsi" w:cstheme="majorHAnsi"/>
          <w:sz w:val="24"/>
          <w:szCs w:val="24"/>
          <w:lang w:val="en-US"/>
        </w:rPr>
        <w:t xml:space="preserve"> court for a summary of </w:t>
      </w:r>
      <w:r w:rsidR="003E63A3">
        <w:rPr>
          <w:rFonts w:asciiTheme="majorHAnsi" w:hAnsiTheme="majorHAnsi" w:cstheme="majorHAnsi"/>
          <w:sz w:val="24"/>
          <w:szCs w:val="24"/>
          <w:lang w:val="en-US"/>
        </w:rPr>
        <w:t>triable</w:t>
      </w:r>
      <w:r w:rsidR="00063E9D">
        <w:rPr>
          <w:rFonts w:asciiTheme="majorHAnsi" w:hAnsiTheme="majorHAnsi" w:cstheme="majorHAnsi"/>
          <w:sz w:val="24"/>
          <w:szCs w:val="24"/>
          <w:lang w:val="en-US"/>
        </w:rPr>
        <w:t xml:space="preserve"> either way </w:t>
      </w:r>
      <w:r w:rsidR="003E63A3">
        <w:rPr>
          <w:rFonts w:asciiTheme="majorHAnsi" w:hAnsiTheme="majorHAnsi" w:cstheme="majorHAnsi"/>
          <w:sz w:val="24"/>
          <w:szCs w:val="24"/>
          <w:lang w:val="en-US"/>
        </w:rPr>
        <w:t>defense</w:t>
      </w:r>
      <w:r w:rsidR="00063E9D">
        <w:rPr>
          <w:rFonts w:asciiTheme="majorHAnsi" w:hAnsiTheme="majorHAnsi" w:cstheme="majorHAnsi"/>
          <w:sz w:val="24"/>
          <w:szCs w:val="24"/>
          <w:lang w:val="en-US"/>
        </w:rPr>
        <w:t xml:space="preserve"> </w:t>
      </w:r>
      <w:r w:rsidR="003E63A3">
        <w:rPr>
          <w:rFonts w:asciiTheme="majorHAnsi" w:hAnsiTheme="majorHAnsi" w:cstheme="majorHAnsi"/>
          <w:sz w:val="24"/>
          <w:szCs w:val="24"/>
          <w:lang w:val="en-US"/>
        </w:rPr>
        <w:t xml:space="preserve">are concerned. </w:t>
      </w:r>
      <w:r w:rsidR="00612DE9">
        <w:rPr>
          <w:rFonts w:asciiTheme="majorHAnsi" w:hAnsiTheme="majorHAnsi" w:cstheme="majorHAnsi"/>
          <w:sz w:val="24"/>
          <w:szCs w:val="24"/>
          <w:lang w:val="en-US"/>
        </w:rPr>
        <w:t>Magistrates</w:t>
      </w:r>
      <w:r w:rsidR="003E63A3">
        <w:rPr>
          <w:rFonts w:asciiTheme="majorHAnsi" w:hAnsiTheme="majorHAnsi" w:cstheme="majorHAnsi"/>
          <w:sz w:val="24"/>
          <w:szCs w:val="24"/>
          <w:lang w:val="en-US"/>
        </w:rPr>
        <w:t xml:space="preserve"> </w:t>
      </w:r>
      <w:r w:rsidR="0047604F">
        <w:rPr>
          <w:rFonts w:asciiTheme="majorHAnsi" w:hAnsiTheme="majorHAnsi" w:cstheme="majorHAnsi"/>
          <w:sz w:val="24"/>
          <w:szCs w:val="24"/>
          <w:lang w:val="en-US"/>
        </w:rPr>
        <w:t xml:space="preserve">are </w:t>
      </w:r>
      <w:r w:rsidR="00612DE9">
        <w:rPr>
          <w:rFonts w:asciiTheme="majorHAnsi" w:hAnsiTheme="majorHAnsi" w:cstheme="majorHAnsi"/>
          <w:sz w:val="24"/>
          <w:szCs w:val="24"/>
          <w:lang w:val="en-US"/>
        </w:rPr>
        <w:t>volunteers</w:t>
      </w:r>
      <w:r w:rsidR="0047604F">
        <w:rPr>
          <w:rFonts w:asciiTheme="majorHAnsi" w:hAnsiTheme="majorHAnsi" w:cstheme="majorHAnsi"/>
          <w:sz w:val="24"/>
          <w:szCs w:val="24"/>
          <w:lang w:val="en-US"/>
        </w:rPr>
        <w:t xml:space="preserve"> but are required to reach specific numbers of days this means </w:t>
      </w:r>
      <w:r w:rsidR="00EA72E6">
        <w:rPr>
          <w:rFonts w:asciiTheme="majorHAnsi" w:hAnsiTheme="majorHAnsi" w:cstheme="majorHAnsi"/>
          <w:sz w:val="24"/>
          <w:szCs w:val="24"/>
          <w:lang w:val="en-US"/>
        </w:rPr>
        <w:t xml:space="preserve">that they may have to come in when they do not want to, this could mean that the </w:t>
      </w:r>
      <w:r w:rsidR="00EA72E6">
        <w:rPr>
          <w:rFonts w:asciiTheme="majorHAnsi" w:hAnsiTheme="majorHAnsi" w:cstheme="majorHAnsi"/>
          <w:sz w:val="24"/>
          <w:szCs w:val="24"/>
          <w:lang w:val="en-US"/>
        </w:rPr>
        <w:t>magistrate</w:t>
      </w:r>
      <w:r w:rsidR="00EA72E6">
        <w:rPr>
          <w:rFonts w:asciiTheme="majorHAnsi" w:hAnsiTheme="majorHAnsi" w:cstheme="majorHAnsi"/>
          <w:sz w:val="24"/>
          <w:szCs w:val="24"/>
          <w:lang w:val="en-US"/>
        </w:rPr>
        <w:t xml:space="preserve"> </w:t>
      </w:r>
      <w:r w:rsidR="00600A2A">
        <w:rPr>
          <w:rFonts w:asciiTheme="majorHAnsi" w:hAnsiTheme="majorHAnsi" w:cstheme="majorHAnsi"/>
          <w:sz w:val="24"/>
          <w:szCs w:val="24"/>
          <w:lang w:val="en-US"/>
        </w:rPr>
        <w:t xml:space="preserve">will try to rush through a case which would potentially violate </w:t>
      </w:r>
      <w:r w:rsidR="00F00203">
        <w:rPr>
          <w:rFonts w:asciiTheme="majorHAnsi" w:hAnsiTheme="majorHAnsi" w:cstheme="majorHAnsi"/>
          <w:sz w:val="24"/>
          <w:szCs w:val="24"/>
          <w:lang w:val="en-US"/>
        </w:rPr>
        <w:t xml:space="preserve">the human right of a fair trial. </w:t>
      </w:r>
      <w:r w:rsidR="00612DE9">
        <w:rPr>
          <w:rFonts w:asciiTheme="majorHAnsi" w:hAnsiTheme="majorHAnsi" w:cstheme="majorHAnsi"/>
          <w:sz w:val="24"/>
          <w:szCs w:val="24"/>
          <w:lang w:val="en-US"/>
        </w:rPr>
        <w:t>Magistrates</w:t>
      </w:r>
      <w:r w:rsidR="00F00203">
        <w:rPr>
          <w:rFonts w:asciiTheme="majorHAnsi" w:hAnsiTheme="majorHAnsi" w:cstheme="majorHAnsi"/>
          <w:sz w:val="24"/>
          <w:szCs w:val="24"/>
          <w:lang w:val="en-US"/>
        </w:rPr>
        <w:t xml:space="preserve"> are </w:t>
      </w:r>
      <w:r w:rsidR="00612DE9">
        <w:rPr>
          <w:rFonts w:asciiTheme="majorHAnsi" w:hAnsiTheme="majorHAnsi" w:cstheme="majorHAnsi"/>
          <w:sz w:val="24"/>
          <w:szCs w:val="24"/>
          <w:lang w:val="en-US"/>
        </w:rPr>
        <w:t>supposed</w:t>
      </w:r>
      <w:r w:rsidR="00F00203">
        <w:rPr>
          <w:rFonts w:asciiTheme="majorHAnsi" w:hAnsiTheme="majorHAnsi" w:cstheme="majorHAnsi"/>
          <w:sz w:val="24"/>
          <w:szCs w:val="24"/>
          <w:lang w:val="en-US"/>
        </w:rPr>
        <w:t xml:space="preserve"> to join </w:t>
      </w:r>
      <w:r w:rsidR="008C35CE">
        <w:rPr>
          <w:rFonts w:asciiTheme="majorHAnsi" w:hAnsiTheme="majorHAnsi" w:cstheme="majorHAnsi"/>
          <w:sz w:val="24"/>
          <w:szCs w:val="24"/>
          <w:lang w:val="en-US"/>
        </w:rPr>
        <w:t xml:space="preserve">because they want to help their community. There are </w:t>
      </w:r>
      <w:r w:rsidR="00612DE9">
        <w:rPr>
          <w:rFonts w:asciiTheme="majorHAnsi" w:hAnsiTheme="majorHAnsi" w:cstheme="majorHAnsi"/>
          <w:sz w:val="24"/>
          <w:szCs w:val="24"/>
          <w:lang w:val="en-US"/>
        </w:rPr>
        <w:t>expectations</w:t>
      </w:r>
      <w:r w:rsidR="008C35CE">
        <w:rPr>
          <w:rFonts w:asciiTheme="majorHAnsi" w:hAnsiTheme="majorHAnsi" w:cstheme="majorHAnsi"/>
          <w:sz w:val="24"/>
          <w:szCs w:val="24"/>
          <w:lang w:val="en-US"/>
        </w:rPr>
        <w:t xml:space="preserve"> placed on the </w:t>
      </w:r>
      <w:r w:rsidR="008C35CE">
        <w:rPr>
          <w:rFonts w:asciiTheme="majorHAnsi" w:hAnsiTheme="majorHAnsi" w:cstheme="majorHAnsi"/>
          <w:sz w:val="24"/>
          <w:szCs w:val="24"/>
          <w:lang w:val="en-US"/>
        </w:rPr>
        <w:t>magistrate</w:t>
      </w:r>
      <w:r w:rsidR="008C35CE">
        <w:rPr>
          <w:rFonts w:asciiTheme="majorHAnsi" w:hAnsiTheme="majorHAnsi" w:cstheme="majorHAnsi"/>
          <w:sz w:val="24"/>
          <w:szCs w:val="24"/>
          <w:lang w:val="en-US"/>
        </w:rPr>
        <w:t xml:space="preserve"> </w:t>
      </w:r>
      <w:r w:rsidR="004B0103">
        <w:rPr>
          <w:rFonts w:asciiTheme="majorHAnsi" w:hAnsiTheme="majorHAnsi" w:cstheme="majorHAnsi"/>
          <w:sz w:val="24"/>
          <w:szCs w:val="24"/>
          <w:lang w:val="en-US"/>
        </w:rPr>
        <w:t xml:space="preserve">which they must reach. There are many ways that could potentially be used to fix the issue </w:t>
      </w:r>
      <w:r w:rsidR="002B3FE0">
        <w:rPr>
          <w:rFonts w:asciiTheme="majorHAnsi" w:hAnsiTheme="majorHAnsi" w:cstheme="majorHAnsi"/>
          <w:sz w:val="24"/>
          <w:szCs w:val="24"/>
          <w:lang w:val="en-US"/>
        </w:rPr>
        <w:t xml:space="preserve">of </w:t>
      </w:r>
      <w:r w:rsidR="002B3FE0">
        <w:rPr>
          <w:rFonts w:asciiTheme="majorHAnsi" w:hAnsiTheme="majorHAnsi" w:cstheme="majorHAnsi"/>
          <w:sz w:val="24"/>
          <w:szCs w:val="24"/>
          <w:lang w:val="en-US"/>
        </w:rPr>
        <w:t>magistrate</w:t>
      </w:r>
      <w:r w:rsidR="002B3FE0">
        <w:rPr>
          <w:rFonts w:asciiTheme="majorHAnsi" w:hAnsiTheme="majorHAnsi" w:cstheme="majorHAnsi"/>
          <w:sz w:val="24"/>
          <w:szCs w:val="24"/>
          <w:lang w:val="en-US"/>
        </w:rPr>
        <w:t xml:space="preserve">s not doing the best </w:t>
      </w:r>
      <w:r w:rsidR="00612DE9">
        <w:rPr>
          <w:rFonts w:asciiTheme="majorHAnsi" w:hAnsiTheme="majorHAnsi" w:cstheme="majorHAnsi"/>
          <w:sz w:val="24"/>
          <w:szCs w:val="24"/>
          <w:lang w:val="en-US"/>
        </w:rPr>
        <w:t>possible</w:t>
      </w:r>
      <w:r w:rsidR="002B3FE0">
        <w:rPr>
          <w:rFonts w:asciiTheme="majorHAnsi" w:hAnsiTheme="majorHAnsi" w:cstheme="majorHAnsi"/>
          <w:sz w:val="24"/>
          <w:szCs w:val="24"/>
          <w:lang w:val="en-US"/>
        </w:rPr>
        <w:t xml:space="preserve"> job. Currently they are not paid but </w:t>
      </w:r>
      <w:r w:rsidR="00612DE9">
        <w:rPr>
          <w:rFonts w:asciiTheme="majorHAnsi" w:hAnsiTheme="majorHAnsi" w:cstheme="majorHAnsi"/>
          <w:sz w:val="24"/>
          <w:szCs w:val="24"/>
          <w:lang w:val="en-US"/>
        </w:rPr>
        <w:t>they</w:t>
      </w:r>
      <w:r w:rsidR="002B3FE0">
        <w:rPr>
          <w:rFonts w:asciiTheme="majorHAnsi" w:hAnsiTheme="majorHAnsi" w:cstheme="majorHAnsi"/>
          <w:sz w:val="24"/>
          <w:szCs w:val="24"/>
          <w:lang w:val="en-US"/>
        </w:rPr>
        <w:t xml:space="preserve"> do have </w:t>
      </w:r>
      <w:r w:rsidR="00612DE9">
        <w:rPr>
          <w:rFonts w:asciiTheme="majorHAnsi" w:hAnsiTheme="majorHAnsi" w:cstheme="majorHAnsi"/>
          <w:sz w:val="24"/>
          <w:szCs w:val="24"/>
          <w:lang w:val="en-US"/>
        </w:rPr>
        <w:t>their</w:t>
      </w:r>
      <w:r w:rsidR="002B3FE0">
        <w:rPr>
          <w:rFonts w:asciiTheme="majorHAnsi" w:hAnsiTheme="majorHAnsi" w:cstheme="majorHAnsi"/>
          <w:sz w:val="24"/>
          <w:szCs w:val="24"/>
          <w:lang w:val="en-US"/>
        </w:rPr>
        <w:t xml:space="preserve"> </w:t>
      </w:r>
      <w:r w:rsidR="00612DE9">
        <w:rPr>
          <w:rFonts w:asciiTheme="majorHAnsi" w:hAnsiTheme="majorHAnsi" w:cstheme="majorHAnsi"/>
          <w:sz w:val="24"/>
          <w:szCs w:val="24"/>
          <w:lang w:val="en-US"/>
        </w:rPr>
        <w:t>expenses</w:t>
      </w:r>
      <w:r w:rsidR="002B3FE0">
        <w:rPr>
          <w:rFonts w:asciiTheme="majorHAnsi" w:hAnsiTheme="majorHAnsi" w:cstheme="majorHAnsi"/>
          <w:sz w:val="24"/>
          <w:szCs w:val="24"/>
          <w:lang w:val="en-US"/>
        </w:rPr>
        <w:t xml:space="preserve"> </w:t>
      </w:r>
      <w:r w:rsidR="003D0D5E">
        <w:rPr>
          <w:rFonts w:asciiTheme="majorHAnsi" w:hAnsiTheme="majorHAnsi" w:cstheme="majorHAnsi"/>
          <w:sz w:val="24"/>
          <w:szCs w:val="24"/>
          <w:lang w:val="en-US"/>
        </w:rPr>
        <w:t>covered and</w:t>
      </w:r>
      <w:r w:rsidR="002B3FE0">
        <w:rPr>
          <w:rFonts w:asciiTheme="majorHAnsi" w:hAnsiTheme="majorHAnsi" w:cstheme="majorHAnsi"/>
          <w:sz w:val="24"/>
          <w:szCs w:val="24"/>
          <w:lang w:val="en-US"/>
        </w:rPr>
        <w:t xml:space="preserve"> </w:t>
      </w:r>
      <w:r w:rsidR="00612DE9">
        <w:rPr>
          <w:rFonts w:asciiTheme="majorHAnsi" w:hAnsiTheme="majorHAnsi" w:cstheme="majorHAnsi"/>
          <w:sz w:val="24"/>
          <w:szCs w:val="24"/>
          <w:lang w:val="en-US"/>
        </w:rPr>
        <w:t xml:space="preserve">this could be changed so that </w:t>
      </w:r>
      <w:r w:rsidR="003D0D5E">
        <w:rPr>
          <w:rFonts w:asciiTheme="majorHAnsi" w:hAnsiTheme="majorHAnsi" w:cstheme="majorHAnsi"/>
          <w:sz w:val="24"/>
          <w:szCs w:val="24"/>
          <w:lang w:val="en-US"/>
        </w:rPr>
        <w:t>the magistrate</w:t>
      </w:r>
      <w:r w:rsidR="00612DE9">
        <w:rPr>
          <w:rFonts w:asciiTheme="majorHAnsi" w:hAnsiTheme="majorHAnsi" w:cstheme="majorHAnsi"/>
          <w:sz w:val="24"/>
          <w:szCs w:val="24"/>
          <w:lang w:val="en-US"/>
        </w:rPr>
        <w:t xml:space="preserve"> </w:t>
      </w:r>
      <w:r w:rsidR="003D0D5E">
        <w:rPr>
          <w:rFonts w:asciiTheme="majorHAnsi" w:hAnsiTheme="majorHAnsi" w:cstheme="majorHAnsi"/>
          <w:sz w:val="24"/>
          <w:szCs w:val="24"/>
          <w:lang w:val="en-US"/>
        </w:rPr>
        <w:t>receives</w:t>
      </w:r>
      <w:r w:rsidR="00612DE9">
        <w:rPr>
          <w:rFonts w:asciiTheme="majorHAnsi" w:hAnsiTheme="majorHAnsi" w:cstheme="majorHAnsi"/>
          <w:sz w:val="24"/>
          <w:szCs w:val="24"/>
          <w:lang w:val="en-US"/>
        </w:rPr>
        <w:t xml:space="preserve"> a small amount of money which will act as </w:t>
      </w:r>
      <w:r w:rsidR="003D0D5E">
        <w:rPr>
          <w:rFonts w:asciiTheme="majorHAnsi" w:hAnsiTheme="majorHAnsi" w:cstheme="majorHAnsi"/>
          <w:sz w:val="24"/>
          <w:szCs w:val="24"/>
          <w:lang w:val="en-US"/>
        </w:rPr>
        <w:t>an</w:t>
      </w:r>
      <w:r w:rsidR="00612DE9">
        <w:rPr>
          <w:rFonts w:asciiTheme="majorHAnsi" w:hAnsiTheme="majorHAnsi" w:cstheme="majorHAnsi"/>
          <w:sz w:val="24"/>
          <w:szCs w:val="24"/>
          <w:lang w:val="en-US"/>
        </w:rPr>
        <w:t xml:space="preserve"> incentive</w:t>
      </w:r>
      <w:r w:rsidR="006D5A39">
        <w:rPr>
          <w:rFonts w:asciiTheme="majorHAnsi" w:hAnsiTheme="majorHAnsi" w:cstheme="majorHAnsi"/>
          <w:sz w:val="24"/>
          <w:szCs w:val="24"/>
          <w:lang w:val="en-US"/>
        </w:rPr>
        <w:t xml:space="preserve"> to turn up and do the best </w:t>
      </w:r>
      <w:r w:rsidR="003D0D5E">
        <w:rPr>
          <w:rFonts w:asciiTheme="majorHAnsi" w:hAnsiTheme="majorHAnsi" w:cstheme="majorHAnsi"/>
          <w:sz w:val="24"/>
          <w:szCs w:val="24"/>
          <w:lang w:val="en-US"/>
        </w:rPr>
        <w:t>job potentially</w:t>
      </w:r>
      <w:r w:rsidR="006D5A39">
        <w:rPr>
          <w:rFonts w:asciiTheme="majorHAnsi" w:hAnsiTheme="majorHAnsi" w:cstheme="majorHAnsi"/>
          <w:sz w:val="24"/>
          <w:szCs w:val="24"/>
          <w:lang w:val="en-US"/>
        </w:rPr>
        <w:t xml:space="preserve">. Another option would be </w:t>
      </w:r>
      <w:r w:rsidR="001529BA">
        <w:rPr>
          <w:rFonts w:asciiTheme="majorHAnsi" w:hAnsiTheme="majorHAnsi" w:cstheme="majorHAnsi"/>
          <w:sz w:val="24"/>
          <w:szCs w:val="24"/>
          <w:lang w:val="en-US"/>
        </w:rPr>
        <w:t xml:space="preserve">to allow </w:t>
      </w:r>
      <w:r w:rsidR="003D0D5E">
        <w:rPr>
          <w:rFonts w:asciiTheme="majorHAnsi" w:hAnsiTheme="majorHAnsi" w:cstheme="majorHAnsi"/>
          <w:sz w:val="24"/>
          <w:szCs w:val="24"/>
          <w:lang w:val="en-US"/>
        </w:rPr>
        <w:t>magistrates</w:t>
      </w:r>
      <w:r w:rsidR="001529BA">
        <w:rPr>
          <w:rFonts w:asciiTheme="majorHAnsi" w:hAnsiTheme="majorHAnsi" w:cstheme="majorHAnsi"/>
          <w:sz w:val="24"/>
          <w:szCs w:val="24"/>
          <w:lang w:val="en-US"/>
        </w:rPr>
        <w:t xml:space="preserve"> to stop being </w:t>
      </w:r>
      <w:r w:rsidR="003D0D5E">
        <w:rPr>
          <w:rFonts w:asciiTheme="majorHAnsi" w:hAnsiTheme="majorHAnsi" w:cstheme="majorHAnsi"/>
          <w:sz w:val="24"/>
          <w:szCs w:val="24"/>
          <w:lang w:val="en-US"/>
        </w:rPr>
        <w:t>magistrates</w:t>
      </w:r>
      <w:r w:rsidR="001529BA">
        <w:rPr>
          <w:rFonts w:asciiTheme="majorHAnsi" w:hAnsiTheme="majorHAnsi" w:cstheme="majorHAnsi"/>
          <w:sz w:val="24"/>
          <w:szCs w:val="24"/>
          <w:lang w:val="en-US"/>
        </w:rPr>
        <w:t xml:space="preserve"> </w:t>
      </w:r>
      <w:r w:rsidR="003D0D5E">
        <w:rPr>
          <w:rFonts w:asciiTheme="majorHAnsi" w:hAnsiTheme="majorHAnsi" w:cstheme="majorHAnsi"/>
          <w:sz w:val="24"/>
          <w:szCs w:val="24"/>
          <w:lang w:val="en-US"/>
        </w:rPr>
        <w:t>whenever</w:t>
      </w:r>
      <w:r w:rsidR="001529BA">
        <w:rPr>
          <w:rFonts w:asciiTheme="majorHAnsi" w:hAnsiTheme="majorHAnsi" w:cstheme="majorHAnsi"/>
          <w:sz w:val="24"/>
          <w:szCs w:val="24"/>
          <w:lang w:val="en-US"/>
        </w:rPr>
        <w:t xml:space="preserve"> they wish as people who </w:t>
      </w:r>
      <w:r w:rsidR="003D0D5E">
        <w:rPr>
          <w:rFonts w:asciiTheme="majorHAnsi" w:hAnsiTheme="majorHAnsi" w:cstheme="majorHAnsi"/>
          <w:sz w:val="24"/>
          <w:szCs w:val="24"/>
          <w:lang w:val="en-US"/>
        </w:rPr>
        <w:t xml:space="preserve">are still on their contracted time may no longer want to do this volunteering work. </w:t>
      </w:r>
    </w:p>
    <w:p w14:paraId="3FFDB6B9" w14:textId="19DE633E" w:rsidR="00547D66" w:rsidRDefault="004676F4"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The appeal and </w:t>
      </w:r>
      <w:r w:rsidR="00755C83">
        <w:rPr>
          <w:rFonts w:asciiTheme="majorHAnsi" w:hAnsiTheme="majorHAnsi" w:cstheme="majorHAnsi"/>
          <w:sz w:val="24"/>
          <w:szCs w:val="24"/>
          <w:lang w:val="en-US"/>
        </w:rPr>
        <w:t>recruitment</w:t>
      </w:r>
      <w:r>
        <w:rPr>
          <w:rFonts w:asciiTheme="majorHAnsi" w:hAnsiTheme="majorHAnsi" w:cstheme="majorHAnsi"/>
          <w:sz w:val="24"/>
          <w:szCs w:val="24"/>
          <w:lang w:val="en-US"/>
        </w:rPr>
        <w:t xml:space="preserve"> </w:t>
      </w:r>
      <w:r w:rsidR="00755C83">
        <w:rPr>
          <w:rFonts w:asciiTheme="majorHAnsi" w:hAnsiTheme="majorHAnsi" w:cstheme="majorHAnsi"/>
          <w:sz w:val="24"/>
          <w:szCs w:val="24"/>
          <w:lang w:val="en-US"/>
        </w:rPr>
        <w:t xml:space="preserve">for the </w:t>
      </w:r>
      <w:r w:rsidR="00755C83">
        <w:rPr>
          <w:rFonts w:asciiTheme="majorHAnsi" w:hAnsiTheme="majorHAnsi" w:cstheme="majorHAnsi"/>
          <w:sz w:val="24"/>
          <w:szCs w:val="24"/>
          <w:lang w:val="en-US"/>
        </w:rPr>
        <w:t>magistrate</w:t>
      </w:r>
      <w:r w:rsidR="00755C83">
        <w:rPr>
          <w:rFonts w:asciiTheme="majorHAnsi" w:hAnsiTheme="majorHAnsi" w:cstheme="majorHAnsi"/>
          <w:sz w:val="24"/>
          <w:szCs w:val="24"/>
          <w:lang w:val="en-US"/>
        </w:rPr>
        <w:t xml:space="preserve"> is not working as well as </w:t>
      </w:r>
      <w:r w:rsidR="009A605F">
        <w:rPr>
          <w:rFonts w:asciiTheme="majorHAnsi" w:hAnsiTheme="majorHAnsi" w:cstheme="majorHAnsi"/>
          <w:sz w:val="24"/>
          <w:szCs w:val="24"/>
          <w:lang w:val="en-US"/>
        </w:rPr>
        <w:t xml:space="preserve">intended this is seen by the numbers and percentages of </w:t>
      </w:r>
      <w:r w:rsidR="009A605F">
        <w:rPr>
          <w:rFonts w:asciiTheme="majorHAnsi" w:hAnsiTheme="majorHAnsi" w:cstheme="majorHAnsi"/>
          <w:sz w:val="24"/>
          <w:szCs w:val="24"/>
          <w:lang w:val="en-US"/>
        </w:rPr>
        <w:t>magistrate</w:t>
      </w:r>
      <w:r w:rsidR="009A605F">
        <w:rPr>
          <w:rFonts w:asciiTheme="majorHAnsi" w:hAnsiTheme="majorHAnsi" w:cstheme="majorHAnsi"/>
          <w:sz w:val="24"/>
          <w:szCs w:val="24"/>
          <w:lang w:val="en-US"/>
        </w:rPr>
        <w:t xml:space="preserve"> this means that the de</w:t>
      </w:r>
      <w:r w:rsidR="003549B3">
        <w:rPr>
          <w:rFonts w:asciiTheme="majorHAnsi" w:hAnsiTheme="majorHAnsi" w:cstheme="majorHAnsi"/>
          <w:sz w:val="24"/>
          <w:szCs w:val="24"/>
          <w:lang w:val="en-US"/>
        </w:rPr>
        <w:t xml:space="preserve">sired number and diversity </w:t>
      </w:r>
      <w:r w:rsidR="005F44A0">
        <w:rPr>
          <w:rFonts w:asciiTheme="majorHAnsi" w:hAnsiTheme="majorHAnsi" w:cstheme="majorHAnsi"/>
          <w:sz w:val="24"/>
          <w:szCs w:val="24"/>
          <w:lang w:val="en-US"/>
        </w:rPr>
        <w:t xml:space="preserve">and age range has not been met, this means </w:t>
      </w:r>
      <w:r w:rsidR="00164D4D">
        <w:rPr>
          <w:rFonts w:asciiTheme="majorHAnsi" w:hAnsiTheme="majorHAnsi" w:cstheme="majorHAnsi"/>
          <w:sz w:val="24"/>
          <w:szCs w:val="24"/>
          <w:lang w:val="en-US"/>
        </w:rPr>
        <w:t xml:space="preserve">that there needs to be a different recruitment </w:t>
      </w:r>
      <w:r w:rsidR="00042570">
        <w:rPr>
          <w:rFonts w:asciiTheme="majorHAnsi" w:hAnsiTheme="majorHAnsi" w:cstheme="majorHAnsi"/>
          <w:sz w:val="24"/>
          <w:szCs w:val="24"/>
          <w:lang w:val="en-US"/>
        </w:rPr>
        <w:t>tactic</w:t>
      </w:r>
      <w:r w:rsidR="00164D4D">
        <w:rPr>
          <w:rFonts w:asciiTheme="majorHAnsi" w:hAnsiTheme="majorHAnsi" w:cstheme="majorHAnsi"/>
          <w:sz w:val="24"/>
          <w:szCs w:val="24"/>
          <w:lang w:val="en-US"/>
        </w:rPr>
        <w:t>.</w:t>
      </w:r>
      <w:r w:rsidR="00042570">
        <w:rPr>
          <w:rFonts w:asciiTheme="majorHAnsi" w:hAnsiTheme="majorHAnsi" w:cstheme="majorHAnsi"/>
          <w:sz w:val="24"/>
          <w:szCs w:val="24"/>
          <w:lang w:val="en-US"/>
        </w:rPr>
        <w:t xml:space="preserve"> There </w:t>
      </w:r>
      <w:proofErr w:type="gramStart"/>
      <w:r w:rsidR="00042570">
        <w:rPr>
          <w:rFonts w:asciiTheme="majorHAnsi" w:hAnsiTheme="majorHAnsi" w:cstheme="majorHAnsi"/>
          <w:sz w:val="24"/>
          <w:szCs w:val="24"/>
          <w:lang w:val="en-US"/>
        </w:rPr>
        <w:t>is</w:t>
      </w:r>
      <w:proofErr w:type="gramEnd"/>
      <w:r w:rsidR="00042570">
        <w:rPr>
          <w:rFonts w:asciiTheme="majorHAnsi" w:hAnsiTheme="majorHAnsi" w:cstheme="majorHAnsi"/>
          <w:sz w:val="24"/>
          <w:szCs w:val="24"/>
          <w:lang w:val="en-US"/>
        </w:rPr>
        <w:t xml:space="preserve"> </w:t>
      </w:r>
      <w:proofErr w:type="gramStart"/>
      <w:r w:rsidR="00042570">
        <w:rPr>
          <w:rFonts w:asciiTheme="majorHAnsi" w:hAnsiTheme="majorHAnsi" w:cstheme="majorHAnsi"/>
          <w:sz w:val="24"/>
          <w:szCs w:val="24"/>
          <w:lang w:val="en-US"/>
        </w:rPr>
        <w:t>a</w:t>
      </w:r>
      <w:r w:rsidR="00700A16">
        <w:rPr>
          <w:rFonts w:asciiTheme="majorHAnsi" w:hAnsiTheme="majorHAnsi" w:cstheme="majorHAnsi"/>
          <w:sz w:val="24"/>
          <w:szCs w:val="24"/>
          <w:lang w:val="en-US"/>
        </w:rPr>
        <w:t xml:space="preserve"> large</w:t>
      </w:r>
      <w:r w:rsidR="00042570">
        <w:rPr>
          <w:rFonts w:asciiTheme="majorHAnsi" w:hAnsiTheme="majorHAnsi" w:cstheme="majorHAnsi"/>
          <w:sz w:val="24"/>
          <w:szCs w:val="24"/>
          <w:lang w:val="en-US"/>
        </w:rPr>
        <w:t xml:space="preserve"> number of</w:t>
      </w:r>
      <w:proofErr w:type="gramEnd"/>
      <w:r w:rsidR="00042570">
        <w:rPr>
          <w:rFonts w:asciiTheme="majorHAnsi" w:hAnsiTheme="majorHAnsi" w:cstheme="majorHAnsi"/>
          <w:sz w:val="24"/>
          <w:szCs w:val="24"/>
          <w:lang w:val="en-US"/>
        </w:rPr>
        <w:t xml:space="preserve"> </w:t>
      </w:r>
      <w:r w:rsidR="00700A16">
        <w:rPr>
          <w:rFonts w:asciiTheme="majorHAnsi" w:hAnsiTheme="majorHAnsi" w:cstheme="majorHAnsi"/>
          <w:sz w:val="24"/>
          <w:szCs w:val="24"/>
          <w:lang w:val="en-US"/>
        </w:rPr>
        <w:t>potential reasons</w:t>
      </w:r>
      <w:r w:rsidR="00042570">
        <w:rPr>
          <w:rFonts w:asciiTheme="majorHAnsi" w:hAnsiTheme="majorHAnsi" w:cstheme="majorHAnsi"/>
          <w:sz w:val="24"/>
          <w:szCs w:val="24"/>
          <w:lang w:val="en-US"/>
        </w:rPr>
        <w:t xml:space="preserve"> why individuals choose not to become </w:t>
      </w:r>
      <w:r w:rsidR="00700A16">
        <w:rPr>
          <w:rFonts w:asciiTheme="majorHAnsi" w:hAnsiTheme="majorHAnsi" w:cstheme="majorHAnsi"/>
          <w:sz w:val="24"/>
          <w:szCs w:val="24"/>
          <w:lang w:val="en-US"/>
        </w:rPr>
        <w:t>magistrates</w:t>
      </w:r>
      <w:r w:rsidR="00931DD6">
        <w:rPr>
          <w:rFonts w:asciiTheme="majorHAnsi" w:hAnsiTheme="majorHAnsi" w:cstheme="majorHAnsi"/>
          <w:sz w:val="24"/>
          <w:szCs w:val="24"/>
          <w:lang w:val="en-US"/>
        </w:rPr>
        <w:t xml:space="preserve">. A new </w:t>
      </w:r>
      <w:r w:rsidR="00700A16">
        <w:rPr>
          <w:rFonts w:asciiTheme="majorHAnsi" w:hAnsiTheme="majorHAnsi" w:cstheme="majorHAnsi"/>
          <w:sz w:val="24"/>
          <w:szCs w:val="24"/>
          <w:lang w:val="en-US"/>
        </w:rPr>
        <w:t>method</w:t>
      </w:r>
      <w:r w:rsidR="00931DD6">
        <w:rPr>
          <w:rFonts w:asciiTheme="majorHAnsi" w:hAnsiTheme="majorHAnsi" w:cstheme="majorHAnsi"/>
          <w:sz w:val="24"/>
          <w:szCs w:val="24"/>
          <w:lang w:val="en-US"/>
        </w:rPr>
        <w:t xml:space="preserve"> of recruitment should be </w:t>
      </w:r>
      <w:r w:rsidR="00791208">
        <w:rPr>
          <w:rFonts w:asciiTheme="majorHAnsi" w:hAnsiTheme="majorHAnsi" w:cstheme="majorHAnsi"/>
          <w:sz w:val="24"/>
          <w:szCs w:val="24"/>
          <w:lang w:val="en-US"/>
        </w:rPr>
        <w:t>used,</w:t>
      </w:r>
      <w:r w:rsidR="00931DD6">
        <w:rPr>
          <w:rFonts w:asciiTheme="majorHAnsi" w:hAnsiTheme="majorHAnsi" w:cstheme="majorHAnsi"/>
          <w:sz w:val="24"/>
          <w:szCs w:val="24"/>
          <w:lang w:val="en-US"/>
        </w:rPr>
        <w:t xml:space="preserve"> this could </w:t>
      </w:r>
      <w:r w:rsidR="00316B3D">
        <w:rPr>
          <w:rFonts w:asciiTheme="majorHAnsi" w:hAnsiTheme="majorHAnsi" w:cstheme="majorHAnsi"/>
          <w:sz w:val="24"/>
          <w:szCs w:val="24"/>
          <w:lang w:val="en-US"/>
        </w:rPr>
        <w:t xml:space="preserve">be used to </w:t>
      </w:r>
      <w:r w:rsidR="00700A16">
        <w:rPr>
          <w:rFonts w:asciiTheme="majorHAnsi" w:hAnsiTheme="majorHAnsi" w:cstheme="majorHAnsi"/>
          <w:sz w:val="24"/>
          <w:szCs w:val="24"/>
          <w:lang w:val="en-US"/>
        </w:rPr>
        <w:t>focus</w:t>
      </w:r>
      <w:r w:rsidR="00316B3D">
        <w:rPr>
          <w:rFonts w:asciiTheme="majorHAnsi" w:hAnsiTheme="majorHAnsi" w:cstheme="majorHAnsi"/>
          <w:sz w:val="24"/>
          <w:szCs w:val="24"/>
          <w:lang w:val="en-US"/>
        </w:rPr>
        <w:t xml:space="preserve"> on the people interested in </w:t>
      </w:r>
      <w:r w:rsidR="00700A16">
        <w:rPr>
          <w:rFonts w:asciiTheme="majorHAnsi" w:hAnsiTheme="majorHAnsi" w:cstheme="majorHAnsi"/>
          <w:sz w:val="24"/>
          <w:szCs w:val="24"/>
          <w:lang w:val="en-US"/>
        </w:rPr>
        <w:t>becoming</w:t>
      </w:r>
      <w:r w:rsidR="00316B3D">
        <w:rPr>
          <w:rFonts w:asciiTheme="majorHAnsi" w:hAnsiTheme="majorHAnsi" w:cstheme="majorHAnsi"/>
          <w:sz w:val="24"/>
          <w:szCs w:val="24"/>
          <w:lang w:val="en-US"/>
        </w:rPr>
        <w:t xml:space="preserve"> </w:t>
      </w:r>
      <w:proofErr w:type="gramStart"/>
      <w:r w:rsidR="00316B3D">
        <w:rPr>
          <w:rFonts w:asciiTheme="majorHAnsi" w:hAnsiTheme="majorHAnsi" w:cstheme="majorHAnsi"/>
          <w:sz w:val="24"/>
          <w:szCs w:val="24"/>
          <w:lang w:val="en-US"/>
        </w:rPr>
        <w:t>magistrate</w:t>
      </w:r>
      <w:proofErr w:type="gramEnd"/>
      <w:r w:rsidR="00316B3D">
        <w:rPr>
          <w:rFonts w:asciiTheme="majorHAnsi" w:hAnsiTheme="majorHAnsi" w:cstheme="majorHAnsi"/>
          <w:sz w:val="24"/>
          <w:szCs w:val="24"/>
          <w:lang w:val="en-US"/>
        </w:rPr>
        <w:t xml:space="preserve"> but have one or </w:t>
      </w:r>
      <w:r w:rsidR="00700A16">
        <w:rPr>
          <w:rFonts w:asciiTheme="majorHAnsi" w:hAnsiTheme="majorHAnsi" w:cstheme="majorHAnsi"/>
          <w:sz w:val="24"/>
          <w:szCs w:val="24"/>
          <w:lang w:val="en-US"/>
        </w:rPr>
        <w:t>two</w:t>
      </w:r>
      <w:r w:rsidR="00316B3D">
        <w:rPr>
          <w:rFonts w:asciiTheme="majorHAnsi" w:hAnsiTheme="majorHAnsi" w:cstheme="majorHAnsi"/>
          <w:sz w:val="24"/>
          <w:szCs w:val="24"/>
          <w:lang w:val="en-US"/>
        </w:rPr>
        <w:t xml:space="preserve"> issues </w:t>
      </w:r>
      <w:r w:rsidR="00700A16">
        <w:rPr>
          <w:rFonts w:asciiTheme="majorHAnsi" w:hAnsiTheme="majorHAnsi" w:cstheme="majorHAnsi"/>
          <w:sz w:val="24"/>
          <w:szCs w:val="24"/>
          <w:lang w:val="en-US"/>
        </w:rPr>
        <w:t>that is stopping them from joining.</w:t>
      </w:r>
    </w:p>
    <w:p w14:paraId="462792E3" w14:textId="3F9875E0" w:rsidR="00700A16" w:rsidRDefault="004B3CDD" w:rsidP="00186B49">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Magistrates</w:t>
      </w:r>
      <w:r w:rsidR="00374AB2">
        <w:rPr>
          <w:rFonts w:asciiTheme="majorHAnsi" w:hAnsiTheme="majorHAnsi" w:cstheme="majorHAnsi"/>
          <w:sz w:val="24"/>
          <w:szCs w:val="24"/>
          <w:lang w:val="en-US"/>
        </w:rPr>
        <w:t xml:space="preserve"> are mostly </w:t>
      </w:r>
      <w:r>
        <w:rPr>
          <w:rFonts w:asciiTheme="majorHAnsi" w:hAnsiTheme="majorHAnsi" w:cstheme="majorHAnsi"/>
          <w:sz w:val="24"/>
          <w:szCs w:val="24"/>
          <w:lang w:val="en-US"/>
        </w:rPr>
        <w:t>an effective</w:t>
      </w:r>
      <w:r w:rsidR="00374AB2">
        <w:rPr>
          <w:rFonts w:asciiTheme="majorHAnsi" w:hAnsiTheme="majorHAnsi" w:cstheme="majorHAnsi"/>
          <w:sz w:val="24"/>
          <w:szCs w:val="24"/>
          <w:lang w:val="en-US"/>
        </w:rPr>
        <w:t xml:space="preserve"> system but </w:t>
      </w:r>
      <w:r w:rsidR="00A54A68">
        <w:rPr>
          <w:rFonts w:asciiTheme="majorHAnsi" w:hAnsiTheme="majorHAnsi" w:cstheme="majorHAnsi"/>
          <w:sz w:val="24"/>
          <w:szCs w:val="24"/>
          <w:lang w:val="en-US"/>
        </w:rPr>
        <w:t xml:space="preserve">there is still </w:t>
      </w:r>
      <w:r>
        <w:rPr>
          <w:rFonts w:asciiTheme="majorHAnsi" w:hAnsiTheme="majorHAnsi" w:cstheme="majorHAnsi"/>
          <w:sz w:val="24"/>
          <w:szCs w:val="24"/>
          <w:lang w:val="en-US"/>
        </w:rPr>
        <w:t>room for</w:t>
      </w:r>
      <w:r w:rsidR="00A54A68">
        <w:rPr>
          <w:rFonts w:asciiTheme="majorHAnsi" w:hAnsiTheme="majorHAnsi" w:cstheme="majorHAnsi"/>
          <w:sz w:val="24"/>
          <w:szCs w:val="24"/>
          <w:lang w:val="en-US"/>
        </w:rPr>
        <w:t xml:space="preserve"> improvement so that they represent society</w:t>
      </w:r>
      <w:r w:rsidR="00516461">
        <w:rPr>
          <w:rFonts w:asciiTheme="majorHAnsi" w:hAnsiTheme="majorHAnsi" w:cstheme="majorHAnsi"/>
          <w:sz w:val="24"/>
          <w:szCs w:val="24"/>
          <w:lang w:val="en-US"/>
        </w:rPr>
        <w:t xml:space="preserve">. Reform while maintaining most of the current system </w:t>
      </w:r>
      <w:r>
        <w:rPr>
          <w:rFonts w:asciiTheme="majorHAnsi" w:hAnsiTheme="majorHAnsi" w:cstheme="majorHAnsi"/>
          <w:sz w:val="24"/>
          <w:szCs w:val="24"/>
          <w:lang w:val="en-US"/>
        </w:rPr>
        <w:t>could lead to a more diverse and fairer organization.</w:t>
      </w:r>
    </w:p>
    <w:p w14:paraId="69BD1FF6" w14:textId="77777777" w:rsidR="00700A16" w:rsidRDefault="00700A16" w:rsidP="00186B49">
      <w:pPr>
        <w:spacing w:line="360" w:lineRule="auto"/>
        <w:rPr>
          <w:rFonts w:asciiTheme="majorHAnsi" w:hAnsiTheme="majorHAnsi" w:cstheme="majorHAnsi"/>
          <w:sz w:val="24"/>
          <w:szCs w:val="24"/>
          <w:lang w:val="en-US"/>
        </w:rPr>
      </w:pPr>
    </w:p>
    <w:p w14:paraId="243E59ED" w14:textId="77777777" w:rsidR="00700A16" w:rsidRDefault="00700A16" w:rsidP="00186B49">
      <w:pPr>
        <w:spacing w:line="360" w:lineRule="auto"/>
        <w:rPr>
          <w:rFonts w:asciiTheme="majorHAnsi" w:hAnsiTheme="majorHAnsi" w:cstheme="majorHAnsi"/>
          <w:sz w:val="24"/>
          <w:szCs w:val="24"/>
          <w:lang w:val="en-US"/>
        </w:rPr>
      </w:pPr>
    </w:p>
    <w:p w14:paraId="54CAE7A2" w14:textId="77777777" w:rsidR="00067A30" w:rsidRDefault="00067A30" w:rsidP="00186B49">
      <w:pPr>
        <w:spacing w:line="360" w:lineRule="auto"/>
        <w:rPr>
          <w:rFonts w:asciiTheme="majorHAnsi" w:hAnsiTheme="majorHAnsi" w:cstheme="majorHAnsi"/>
          <w:sz w:val="24"/>
          <w:szCs w:val="24"/>
          <w:lang w:val="en-US"/>
        </w:rPr>
      </w:pPr>
    </w:p>
    <w:p w14:paraId="1F482557" w14:textId="77777777" w:rsidR="00E247E3" w:rsidRDefault="00E247E3" w:rsidP="00186B49">
      <w:pPr>
        <w:spacing w:line="360" w:lineRule="auto"/>
        <w:rPr>
          <w:rFonts w:asciiTheme="majorHAnsi" w:hAnsiTheme="majorHAnsi" w:cstheme="majorHAnsi"/>
          <w:sz w:val="24"/>
          <w:szCs w:val="24"/>
        </w:rPr>
      </w:pPr>
    </w:p>
    <w:p w14:paraId="0E85BBD1" w14:textId="77777777" w:rsidR="00791208" w:rsidRDefault="00791208" w:rsidP="00186B49">
      <w:pPr>
        <w:spacing w:line="360" w:lineRule="auto"/>
        <w:rPr>
          <w:rFonts w:asciiTheme="majorHAnsi" w:hAnsiTheme="majorHAnsi" w:cstheme="majorHAnsi"/>
          <w:sz w:val="24"/>
          <w:szCs w:val="24"/>
        </w:rPr>
      </w:pPr>
    </w:p>
    <w:p w14:paraId="5EA13DB4" w14:textId="77777777" w:rsidR="00791208" w:rsidRDefault="00791208" w:rsidP="00186B49">
      <w:pPr>
        <w:spacing w:line="360" w:lineRule="auto"/>
        <w:rPr>
          <w:rFonts w:asciiTheme="majorHAnsi" w:hAnsiTheme="majorHAnsi" w:cstheme="majorHAnsi"/>
          <w:sz w:val="24"/>
          <w:szCs w:val="24"/>
        </w:rPr>
      </w:pPr>
    </w:p>
    <w:p w14:paraId="08803F2C" w14:textId="77777777" w:rsidR="00791208" w:rsidRDefault="00791208" w:rsidP="00186B49">
      <w:pPr>
        <w:spacing w:line="360" w:lineRule="auto"/>
        <w:rPr>
          <w:rFonts w:asciiTheme="majorHAnsi" w:hAnsiTheme="majorHAnsi" w:cstheme="majorHAnsi"/>
          <w:sz w:val="24"/>
          <w:szCs w:val="24"/>
        </w:rPr>
      </w:pPr>
    </w:p>
    <w:p w14:paraId="29ADFF98" w14:textId="77777777" w:rsidR="00791208" w:rsidRDefault="00791208" w:rsidP="00186B49">
      <w:pPr>
        <w:spacing w:line="360" w:lineRule="auto"/>
        <w:rPr>
          <w:rFonts w:asciiTheme="majorHAnsi" w:hAnsiTheme="majorHAnsi" w:cstheme="majorHAnsi"/>
          <w:sz w:val="24"/>
          <w:szCs w:val="24"/>
        </w:rPr>
      </w:pPr>
    </w:p>
    <w:p w14:paraId="2DF265B6" w14:textId="77777777" w:rsidR="00791208" w:rsidRDefault="00791208" w:rsidP="00186B49">
      <w:pPr>
        <w:spacing w:line="360" w:lineRule="auto"/>
        <w:rPr>
          <w:rFonts w:asciiTheme="majorHAnsi" w:hAnsiTheme="majorHAnsi" w:cstheme="majorHAnsi"/>
          <w:sz w:val="24"/>
          <w:szCs w:val="24"/>
        </w:rPr>
      </w:pPr>
    </w:p>
    <w:p w14:paraId="509754CC" w14:textId="77777777" w:rsidR="00791208" w:rsidRDefault="00791208" w:rsidP="00186B49">
      <w:pPr>
        <w:spacing w:line="360" w:lineRule="auto"/>
        <w:rPr>
          <w:rFonts w:asciiTheme="majorHAnsi" w:hAnsiTheme="majorHAnsi" w:cstheme="majorHAnsi"/>
          <w:sz w:val="24"/>
          <w:szCs w:val="24"/>
        </w:rPr>
      </w:pPr>
    </w:p>
    <w:p w14:paraId="16551E79" w14:textId="77777777" w:rsidR="00791208" w:rsidRDefault="00791208" w:rsidP="00186B49">
      <w:pPr>
        <w:spacing w:line="360" w:lineRule="auto"/>
        <w:rPr>
          <w:rFonts w:asciiTheme="majorHAnsi" w:hAnsiTheme="majorHAnsi" w:cstheme="majorHAnsi"/>
          <w:sz w:val="24"/>
          <w:szCs w:val="24"/>
        </w:rPr>
      </w:pPr>
    </w:p>
    <w:p w14:paraId="4A372B04" w14:textId="77777777" w:rsidR="00791208" w:rsidRDefault="00791208" w:rsidP="00186B49">
      <w:pPr>
        <w:spacing w:line="360" w:lineRule="auto"/>
        <w:rPr>
          <w:rFonts w:asciiTheme="majorHAnsi" w:hAnsiTheme="majorHAnsi" w:cstheme="majorHAnsi"/>
          <w:sz w:val="24"/>
          <w:szCs w:val="24"/>
        </w:rPr>
      </w:pPr>
    </w:p>
    <w:p w14:paraId="01173033" w14:textId="77777777" w:rsidR="00791208" w:rsidRDefault="00791208" w:rsidP="00186B49">
      <w:pPr>
        <w:spacing w:line="360" w:lineRule="auto"/>
        <w:rPr>
          <w:rFonts w:asciiTheme="majorHAnsi" w:hAnsiTheme="majorHAnsi" w:cstheme="majorHAnsi"/>
          <w:sz w:val="24"/>
          <w:szCs w:val="24"/>
        </w:rPr>
      </w:pPr>
    </w:p>
    <w:p w14:paraId="4202CA92" w14:textId="77777777" w:rsidR="00791208" w:rsidRDefault="00791208" w:rsidP="00186B49">
      <w:pPr>
        <w:spacing w:line="360" w:lineRule="auto"/>
        <w:rPr>
          <w:rFonts w:asciiTheme="majorHAnsi" w:hAnsiTheme="majorHAnsi" w:cstheme="majorHAnsi"/>
          <w:sz w:val="24"/>
          <w:szCs w:val="24"/>
        </w:rPr>
      </w:pPr>
    </w:p>
    <w:p w14:paraId="349B995D" w14:textId="77777777" w:rsidR="00791208" w:rsidRDefault="00791208" w:rsidP="00186B49">
      <w:pPr>
        <w:spacing w:line="360" w:lineRule="auto"/>
        <w:rPr>
          <w:rFonts w:asciiTheme="majorHAnsi" w:hAnsiTheme="majorHAnsi" w:cstheme="majorHAnsi"/>
          <w:sz w:val="24"/>
          <w:szCs w:val="24"/>
        </w:rPr>
      </w:pPr>
    </w:p>
    <w:sdt>
      <w:sdtPr>
        <w:id w:val="-4973423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6CDC367" w14:textId="5F5C7ABB" w:rsidR="00791208" w:rsidRDefault="00791208" w:rsidP="00186B49">
          <w:pPr>
            <w:pStyle w:val="Heading1"/>
            <w:spacing w:line="360" w:lineRule="auto"/>
          </w:pPr>
          <w:r>
            <w:t>Bibliography</w:t>
          </w:r>
        </w:p>
        <w:sdt>
          <w:sdtPr>
            <w:id w:val="111145805"/>
            <w:bibliography/>
          </w:sdtPr>
          <w:sdtContent>
            <w:p w14:paraId="38C49BB8" w14:textId="77777777" w:rsidR="00791208" w:rsidRDefault="00791208" w:rsidP="00186B49">
              <w:pPr>
                <w:pStyle w:val="Bibliography"/>
                <w:spacing w:line="360" w:lineRule="auto"/>
                <w:rPr>
                  <w:noProof/>
                  <w:sz w:val="24"/>
                  <w:szCs w:val="24"/>
                  <w:lang w:val="en-US"/>
                </w:rPr>
              </w:pPr>
              <w:r>
                <w:fldChar w:fldCharType="begin"/>
              </w:r>
              <w:r>
                <w:instrText xml:space="preserve"> BIBLIOGRAPHY </w:instrText>
              </w:r>
              <w:r>
                <w:fldChar w:fldCharType="separate"/>
              </w:r>
              <w:r>
                <w:rPr>
                  <w:noProof/>
                  <w:lang w:val="en-US"/>
                </w:rPr>
                <w:t xml:space="preserve">Equality and Human Rights Commission, 2021. </w:t>
              </w:r>
              <w:r>
                <w:rPr>
                  <w:i/>
                  <w:iCs/>
                  <w:noProof/>
                  <w:lang w:val="en-US"/>
                </w:rPr>
                <w:t xml:space="preserve">Article 6: Right to a fair trial. </w:t>
              </w:r>
              <w:r>
                <w:rPr>
                  <w:noProof/>
                  <w:lang w:val="en-US"/>
                </w:rPr>
                <w:t xml:space="preserve">[Online] </w:t>
              </w:r>
              <w:r>
                <w:rPr>
                  <w:noProof/>
                  <w:lang w:val="en-US"/>
                </w:rPr>
                <w:br/>
                <w:t xml:space="preserve">Available at: </w:t>
              </w:r>
              <w:r>
                <w:rPr>
                  <w:noProof/>
                  <w:u w:val="single"/>
                  <w:lang w:val="en-US"/>
                </w:rPr>
                <w:t>https://www.equalityhumanrights.com/en/human-rights-act/article-6-right-fair-trial</w:t>
              </w:r>
              <w:r>
                <w:rPr>
                  <w:noProof/>
                  <w:lang w:val="en-US"/>
                </w:rPr>
                <w:br/>
                <w:t>[Accessed 3 May 2023].</w:t>
              </w:r>
            </w:p>
            <w:p w14:paraId="6996C56C" w14:textId="77777777" w:rsidR="00791208" w:rsidRDefault="00791208" w:rsidP="00186B49">
              <w:pPr>
                <w:pStyle w:val="Bibliography"/>
                <w:spacing w:line="360" w:lineRule="auto"/>
                <w:rPr>
                  <w:noProof/>
                  <w:lang w:val="en-US"/>
                </w:rPr>
              </w:pPr>
              <w:r>
                <w:rPr>
                  <w:noProof/>
                  <w:lang w:val="en-US"/>
                </w:rPr>
                <w:t xml:space="preserve">Fouzder, M., 2022. </w:t>
              </w:r>
              <w:r>
                <w:rPr>
                  <w:i/>
                  <w:iCs/>
                  <w:noProof/>
                  <w:lang w:val="en-US"/>
                </w:rPr>
                <w:t xml:space="preserve">MoJ lays bare full extent of court closures. </w:t>
              </w:r>
              <w:r>
                <w:rPr>
                  <w:noProof/>
                  <w:lang w:val="en-US"/>
                </w:rPr>
                <w:t xml:space="preserve">[Online] </w:t>
              </w:r>
              <w:r>
                <w:rPr>
                  <w:noProof/>
                  <w:lang w:val="en-US"/>
                </w:rPr>
                <w:br/>
                <w:t xml:space="preserve">Available at: </w:t>
              </w:r>
              <w:r>
                <w:rPr>
                  <w:noProof/>
                  <w:u w:val="single"/>
                  <w:lang w:val="en-US"/>
                </w:rPr>
                <w:t>https://www.lawgazette.co.uk/news/moj-lays-bare-full-extent-of-court-closures/5111525.article</w:t>
              </w:r>
              <w:r>
                <w:rPr>
                  <w:noProof/>
                  <w:lang w:val="en-US"/>
                </w:rPr>
                <w:br/>
                <w:t>[Accessed 4 May 2023].</w:t>
              </w:r>
            </w:p>
            <w:p w14:paraId="5820A96F" w14:textId="77777777" w:rsidR="00791208" w:rsidRDefault="00791208" w:rsidP="00186B49">
              <w:pPr>
                <w:pStyle w:val="Bibliography"/>
                <w:spacing w:line="360" w:lineRule="auto"/>
                <w:rPr>
                  <w:noProof/>
                  <w:lang w:val="en-US"/>
                </w:rPr>
              </w:pPr>
              <w:r>
                <w:rPr>
                  <w:noProof/>
                  <w:lang w:val="en-US"/>
                </w:rPr>
                <w:t xml:space="preserve">Gibbs, P., Justice, T. &amp; Kirby, A., 2014. </w:t>
              </w:r>
              <w:r>
                <w:rPr>
                  <w:i/>
                  <w:iCs/>
                  <w:noProof/>
                  <w:lang w:val="en-US"/>
                </w:rPr>
                <w:t xml:space="preserve">Judged by peers?. </w:t>
              </w:r>
              <w:r>
                <w:rPr>
                  <w:noProof/>
                  <w:lang w:val="en-US"/>
                </w:rPr>
                <w:t>1st ed. London: University of London.</w:t>
              </w:r>
            </w:p>
            <w:p w14:paraId="7810E20F" w14:textId="77777777" w:rsidR="00791208" w:rsidRDefault="00791208" w:rsidP="00186B49">
              <w:pPr>
                <w:pStyle w:val="Bibliography"/>
                <w:spacing w:line="360" w:lineRule="auto"/>
                <w:rPr>
                  <w:noProof/>
                  <w:lang w:val="en-US"/>
                </w:rPr>
              </w:pPr>
              <w:r>
                <w:rPr>
                  <w:noProof/>
                  <w:lang w:val="en-US"/>
                </w:rPr>
                <w:t xml:space="preserve">Magistrates Association, 2020. </w:t>
              </w:r>
              <w:r>
                <w:rPr>
                  <w:i/>
                  <w:iCs/>
                  <w:noProof/>
                  <w:lang w:val="en-US"/>
                </w:rPr>
                <w:t xml:space="preserve">Statistics published on diversity in the magistracy. </w:t>
              </w:r>
              <w:r>
                <w:rPr>
                  <w:noProof/>
                  <w:lang w:val="en-US"/>
                </w:rPr>
                <w:t xml:space="preserve">[Online] </w:t>
              </w:r>
              <w:r>
                <w:rPr>
                  <w:noProof/>
                  <w:lang w:val="en-US"/>
                </w:rPr>
                <w:br/>
                <w:t xml:space="preserve">Available at: </w:t>
              </w:r>
              <w:r>
                <w:rPr>
                  <w:noProof/>
                  <w:u w:val="single"/>
                  <w:lang w:val="en-US"/>
                </w:rPr>
                <w:t>https://www.magistrates-association.org.uk/News-and-Comments/statistics-published-on-diversity-in-the-magistracy</w:t>
              </w:r>
              <w:r>
                <w:rPr>
                  <w:noProof/>
                  <w:lang w:val="en-US"/>
                </w:rPr>
                <w:br/>
                <w:t>[Accessed 3 May 2023].</w:t>
              </w:r>
            </w:p>
            <w:p w14:paraId="3ABD5861" w14:textId="77777777" w:rsidR="00791208" w:rsidRDefault="00791208" w:rsidP="00186B49">
              <w:pPr>
                <w:pStyle w:val="Bibliography"/>
                <w:spacing w:line="360" w:lineRule="auto"/>
                <w:rPr>
                  <w:noProof/>
                  <w:lang w:val="en-US"/>
                </w:rPr>
              </w:pPr>
              <w:r>
                <w:rPr>
                  <w:noProof/>
                  <w:lang w:val="en-US"/>
                </w:rPr>
                <w:t xml:space="preserve">McBarnet, D., 1981. Magistrates' Courts and the Ideology of Justice. </w:t>
              </w:r>
              <w:r>
                <w:rPr>
                  <w:i/>
                  <w:iCs/>
                  <w:noProof/>
                  <w:lang w:val="en-US"/>
                </w:rPr>
                <w:t xml:space="preserve">British Journal of Law and Society, </w:t>
              </w:r>
              <w:r>
                <w:rPr>
                  <w:noProof/>
                  <w:lang w:val="en-US"/>
                </w:rPr>
                <w:t>8(2), pp. 181-197.</w:t>
              </w:r>
            </w:p>
            <w:p w14:paraId="0CF44FB1" w14:textId="77777777" w:rsidR="00791208" w:rsidRDefault="00791208" w:rsidP="00186B49">
              <w:pPr>
                <w:pStyle w:val="Bibliography"/>
                <w:spacing w:line="360" w:lineRule="auto"/>
                <w:rPr>
                  <w:noProof/>
                  <w:lang w:val="en-US"/>
                </w:rPr>
              </w:pPr>
              <w:r>
                <w:rPr>
                  <w:noProof/>
                  <w:lang w:val="en-US"/>
                </w:rPr>
                <w:t xml:space="preserve">Ministry of Justice, 2013. </w:t>
              </w:r>
              <w:r>
                <w:rPr>
                  <w:i/>
                  <w:iCs/>
                  <w:noProof/>
                  <w:lang w:val="en-US"/>
                </w:rPr>
                <w:t xml:space="preserve">The strengths and skills of the Judiciary in the Magistrates’ Court.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w:t>
              </w:r>
              <w:r>
                <w:rPr>
                  <w:noProof/>
                  <w:u w:val="single"/>
                  <w:lang w:val="en-US"/>
                </w:rPr>
                <w:lastRenderedPageBreak/>
                <w:t>/266024/strengths-skills-judiciary-2.pdf</w:t>
              </w:r>
              <w:r>
                <w:rPr>
                  <w:noProof/>
                  <w:lang w:val="en-US"/>
                </w:rPr>
                <w:br/>
                <w:t>[Accessed 4 May 2023].</w:t>
              </w:r>
            </w:p>
            <w:p w14:paraId="13A1F399" w14:textId="77777777" w:rsidR="00791208" w:rsidRDefault="00791208" w:rsidP="00186B49">
              <w:pPr>
                <w:pStyle w:val="Bibliography"/>
                <w:spacing w:line="360" w:lineRule="auto"/>
                <w:rPr>
                  <w:noProof/>
                  <w:lang w:val="en-US"/>
                </w:rPr>
              </w:pPr>
              <w:r>
                <w:rPr>
                  <w:noProof/>
                  <w:lang w:val="en-US"/>
                </w:rPr>
                <w:t xml:space="preserve">The Law Society, 2022. </w:t>
              </w:r>
              <w:r>
                <w:rPr>
                  <w:i/>
                  <w:iCs/>
                  <w:noProof/>
                  <w:lang w:val="en-US"/>
                </w:rPr>
                <w:t xml:space="preserve">Court closures. </w:t>
              </w:r>
              <w:r>
                <w:rPr>
                  <w:noProof/>
                  <w:lang w:val="en-US"/>
                </w:rPr>
                <w:t xml:space="preserve">[Online] </w:t>
              </w:r>
              <w:r>
                <w:rPr>
                  <w:noProof/>
                  <w:lang w:val="en-US"/>
                </w:rPr>
                <w:br/>
                <w:t xml:space="preserve">Available at: </w:t>
              </w:r>
              <w:r>
                <w:rPr>
                  <w:noProof/>
                  <w:u w:val="single"/>
                  <w:lang w:val="en-US"/>
                </w:rPr>
                <w:t>https://www.lawsociety.org.uk/campaigns/court-reform/whats-changing/court-closures</w:t>
              </w:r>
              <w:r>
                <w:rPr>
                  <w:noProof/>
                  <w:lang w:val="en-US"/>
                </w:rPr>
                <w:br/>
                <w:t>[Accessed 3 May 2023].</w:t>
              </w:r>
            </w:p>
            <w:p w14:paraId="470AF432" w14:textId="77777777" w:rsidR="00791208" w:rsidRDefault="00791208" w:rsidP="00186B49">
              <w:pPr>
                <w:pStyle w:val="Bibliography"/>
                <w:spacing w:line="360" w:lineRule="auto"/>
                <w:rPr>
                  <w:noProof/>
                  <w:lang w:val="en-US"/>
                </w:rPr>
              </w:pPr>
              <w:r>
                <w:rPr>
                  <w:noProof/>
                  <w:lang w:val="en-US"/>
                </w:rPr>
                <w:t xml:space="preserve">UK Government, n.d. </w:t>
              </w:r>
              <w:r>
                <w:rPr>
                  <w:i/>
                  <w:iCs/>
                  <w:noProof/>
                  <w:lang w:val="en-US"/>
                </w:rPr>
                <w:t xml:space="preserve">Criminal courts. </w:t>
              </w:r>
              <w:r>
                <w:rPr>
                  <w:noProof/>
                  <w:lang w:val="en-US"/>
                </w:rPr>
                <w:t xml:space="preserve">[Online] </w:t>
              </w:r>
              <w:r>
                <w:rPr>
                  <w:noProof/>
                  <w:lang w:val="en-US"/>
                </w:rPr>
                <w:br/>
                <w:t xml:space="preserve">Available at: </w:t>
              </w:r>
              <w:r>
                <w:rPr>
                  <w:noProof/>
                  <w:u w:val="single"/>
                  <w:lang w:val="en-US"/>
                </w:rPr>
                <w:t>https://www.gov.uk/courts</w:t>
              </w:r>
              <w:r>
                <w:rPr>
                  <w:noProof/>
                  <w:lang w:val="en-US"/>
                </w:rPr>
                <w:br/>
                <w:t>[Accessed 3 May 2023].</w:t>
              </w:r>
            </w:p>
            <w:p w14:paraId="0A47042D" w14:textId="77777777" w:rsidR="00791208" w:rsidRDefault="00791208" w:rsidP="00186B49">
              <w:pPr>
                <w:pStyle w:val="Bibliography"/>
                <w:spacing w:line="360" w:lineRule="auto"/>
                <w:rPr>
                  <w:noProof/>
                  <w:lang w:val="en-US"/>
                </w:rPr>
              </w:pPr>
              <w:r>
                <w:rPr>
                  <w:noProof/>
                  <w:lang w:val="en-US"/>
                </w:rPr>
                <w:t xml:space="preserve">UK Government, n.d. </w:t>
              </w:r>
              <w:r>
                <w:rPr>
                  <w:i/>
                  <w:iCs/>
                  <w:noProof/>
                  <w:lang w:val="en-US"/>
                </w:rPr>
                <w:t xml:space="preserve">What magistrates do. </w:t>
              </w:r>
              <w:r>
                <w:rPr>
                  <w:noProof/>
                  <w:lang w:val="en-US"/>
                </w:rPr>
                <w:t xml:space="preserve">[Online] </w:t>
              </w:r>
              <w:r>
                <w:rPr>
                  <w:noProof/>
                  <w:lang w:val="en-US"/>
                </w:rPr>
                <w:br/>
                <w:t xml:space="preserve">Available at: </w:t>
              </w:r>
              <w:r>
                <w:rPr>
                  <w:noProof/>
                  <w:u w:val="single"/>
                  <w:lang w:val="en-US"/>
                </w:rPr>
                <w:t>https://www.gov.uk/become-magistrate</w:t>
              </w:r>
              <w:r>
                <w:rPr>
                  <w:noProof/>
                  <w:lang w:val="en-US"/>
                </w:rPr>
                <w:br/>
                <w:t>[Accessed 3 May 2023].</w:t>
              </w:r>
            </w:p>
            <w:p w14:paraId="6177D5F0" w14:textId="77777777" w:rsidR="00791208" w:rsidRDefault="00791208" w:rsidP="00186B49">
              <w:pPr>
                <w:pStyle w:val="Bibliography"/>
                <w:spacing w:line="360" w:lineRule="auto"/>
                <w:rPr>
                  <w:noProof/>
                  <w:lang w:val="en-US"/>
                </w:rPr>
              </w:pPr>
              <w:r>
                <w:rPr>
                  <w:noProof/>
                  <w:lang w:val="en-US"/>
                </w:rPr>
                <w:t xml:space="preserve">UK Government, n.d. </w:t>
              </w:r>
              <w:r>
                <w:rPr>
                  <w:i/>
                  <w:iCs/>
                  <w:noProof/>
                  <w:lang w:val="en-US"/>
                </w:rPr>
                <w:t xml:space="preserve">Who can be a magistrate. </w:t>
              </w:r>
              <w:r>
                <w:rPr>
                  <w:noProof/>
                  <w:lang w:val="en-US"/>
                </w:rPr>
                <w:t xml:space="preserve">[Online] </w:t>
              </w:r>
              <w:r>
                <w:rPr>
                  <w:noProof/>
                  <w:lang w:val="en-US"/>
                </w:rPr>
                <w:br/>
                <w:t xml:space="preserve">Available at: </w:t>
              </w:r>
              <w:r>
                <w:rPr>
                  <w:noProof/>
                  <w:u w:val="single"/>
                  <w:lang w:val="en-US"/>
                </w:rPr>
                <w:t>https://www.gov.uk/become-magistrate/can-you-be-a-magistrate</w:t>
              </w:r>
              <w:r>
                <w:rPr>
                  <w:noProof/>
                  <w:lang w:val="en-US"/>
                </w:rPr>
                <w:br/>
                <w:t>[Accessed 3 May 2023].</w:t>
              </w:r>
            </w:p>
            <w:p w14:paraId="5ECE1BC2" w14:textId="7EC825BB" w:rsidR="00791208" w:rsidRDefault="00791208" w:rsidP="00186B49">
              <w:pPr>
                <w:spacing w:line="360" w:lineRule="auto"/>
              </w:pPr>
              <w:r>
                <w:rPr>
                  <w:b/>
                  <w:bCs/>
                  <w:noProof/>
                </w:rPr>
                <w:fldChar w:fldCharType="end"/>
              </w:r>
            </w:p>
          </w:sdtContent>
        </w:sdt>
      </w:sdtContent>
    </w:sdt>
    <w:p w14:paraId="41FB8A03" w14:textId="77777777" w:rsidR="00791208" w:rsidRPr="005E022A" w:rsidRDefault="00791208" w:rsidP="00186B49">
      <w:pPr>
        <w:spacing w:line="360" w:lineRule="auto"/>
        <w:rPr>
          <w:rFonts w:asciiTheme="majorHAnsi" w:hAnsiTheme="majorHAnsi" w:cstheme="majorHAnsi"/>
          <w:sz w:val="24"/>
          <w:szCs w:val="24"/>
        </w:rPr>
      </w:pPr>
    </w:p>
    <w:sectPr w:rsidR="00791208" w:rsidRPr="005E02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8068977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2C2"/>
    <w:rsid w:val="00004911"/>
    <w:rsid w:val="00005BC3"/>
    <w:rsid w:val="00006A57"/>
    <w:rsid w:val="00006DDA"/>
    <w:rsid w:val="000118E9"/>
    <w:rsid w:val="00024717"/>
    <w:rsid w:val="00042570"/>
    <w:rsid w:val="00054639"/>
    <w:rsid w:val="00063E9D"/>
    <w:rsid w:val="00067A30"/>
    <w:rsid w:val="0007260B"/>
    <w:rsid w:val="00086C58"/>
    <w:rsid w:val="000A1CF0"/>
    <w:rsid w:val="000D54EC"/>
    <w:rsid w:val="00121A61"/>
    <w:rsid w:val="00130711"/>
    <w:rsid w:val="001356B2"/>
    <w:rsid w:val="001529BA"/>
    <w:rsid w:val="00155515"/>
    <w:rsid w:val="0015643F"/>
    <w:rsid w:val="00164D4D"/>
    <w:rsid w:val="001675B5"/>
    <w:rsid w:val="00177BA3"/>
    <w:rsid w:val="00180B8E"/>
    <w:rsid w:val="0018538E"/>
    <w:rsid w:val="00186B49"/>
    <w:rsid w:val="001A5900"/>
    <w:rsid w:val="001B1D18"/>
    <w:rsid w:val="001B3B23"/>
    <w:rsid w:val="001B4FD0"/>
    <w:rsid w:val="001C3A41"/>
    <w:rsid w:val="002048F2"/>
    <w:rsid w:val="00217B26"/>
    <w:rsid w:val="00227607"/>
    <w:rsid w:val="002361F6"/>
    <w:rsid w:val="00237E60"/>
    <w:rsid w:val="00255FAE"/>
    <w:rsid w:val="0025719C"/>
    <w:rsid w:val="002658C3"/>
    <w:rsid w:val="0027164F"/>
    <w:rsid w:val="002901F7"/>
    <w:rsid w:val="002A3B52"/>
    <w:rsid w:val="002B260C"/>
    <w:rsid w:val="002B3FE0"/>
    <w:rsid w:val="002E2587"/>
    <w:rsid w:val="002F76FE"/>
    <w:rsid w:val="00316B3D"/>
    <w:rsid w:val="00320284"/>
    <w:rsid w:val="00322CC1"/>
    <w:rsid w:val="00325781"/>
    <w:rsid w:val="003549B3"/>
    <w:rsid w:val="00356877"/>
    <w:rsid w:val="00372D2F"/>
    <w:rsid w:val="00374AB2"/>
    <w:rsid w:val="003800D6"/>
    <w:rsid w:val="00396C27"/>
    <w:rsid w:val="00396EE2"/>
    <w:rsid w:val="003B22A9"/>
    <w:rsid w:val="003D0D5E"/>
    <w:rsid w:val="003D3B60"/>
    <w:rsid w:val="003E47EC"/>
    <w:rsid w:val="003E63A3"/>
    <w:rsid w:val="003F360B"/>
    <w:rsid w:val="00411DAB"/>
    <w:rsid w:val="0041623D"/>
    <w:rsid w:val="00422885"/>
    <w:rsid w:val="0043410A"/>
    <w:rsid w:val="004455B2"/>
    <w:rsid w:val="0046056B"/>
    <w:rsid w:val="004676F4"/>
    <w:rsid w:val="00474193"/>
    <w:rsid w:val="0047604F"/>
    <w:rsid w:val="00485AFA"/>
    <w:rsid w:val="004A016C"/>
    <w:rsid w:val="004B0103"/>
    <w:rsid w:val="004B2DC0"/>
    <w:rsid w:val="004B3CDD"/>
    <w:rsid w:val="004C0373"/>
    <w:rsid w:val="004D0E65"/>
    <w:rsid w:val="004E2BD1"/>
    <w:rsid w:val="005063D5"/>
    <w:rsid w:val="00516461"/>
    <w:rsid w:val="005343E9"/>
    <w:rsid w:val="00540502"/>
    <w:rsid w:val="00547D66"/>
    <w:rsid w:val="0055055A"/>
    <w:rsid w:val="005600FE"/>
    <w:rsid w:val="0058636C"/>
    <w:rsid w:val="00586B91"/>
    <w:rsid w:val="005B105B"/>
    <w:rsid w:val="005B6302"/>
    <w:rsid w:val="005D2C83"/>
    <w:rsid w:val="005E022A"/>
    <w:rsid w:val="005E4C83"/>
    <w:rsid w:val="005F44A0"/>
    <w:rsid w:val="005F760C"/>
    <w:rsid w:val="00600A2A"/>
    <w:rsid w:val="00612DE9"/>
    <w:rsid w:val="006719D9"/>
    <w:rsid w:val="00677FBE"/>
    <w:rsid w:val="00686EAC"/>
    <w:rsid w:val="00690056"/>
    <w:rsid w:val="00694169"/>
    <w:rsid w:val="006944CD"/>
    <w:rsid w:val="00697D79"/>
    <w:rsid w:val="006C2DFC"/>
    <w:rsid w:val="006D5A39"/>
    <w:rsid w:val="006D7889"/>
    <w:rsid w:val="006E22DA"/>
    <w:rsid w:val="006F46F7"/>
    <w:rsid w:val="00700A16"/>
    <w:rsid w:val="00702CFC"/>
    <w:rsid w:val="00720B70"/>
    <w:rsid w:val="00733497"/>
    <w:rsid w:val="00755C83"/>
    <w:rsid w:val="00784E29"/>
    <w:rsid w:val="00791208"/>
    <w:rsid w:val="00791822"/>
    <w:rsid w:val="007A6A4C"/>
    <w:rsid w:val="007A703F"/>
    <w:rsid w:val="007B76BA"/>
    <w:rsid w:val="007C3692"/>
    <w:rsid w:val="007E43DE"/>
    <w:rsid w:val="00805870"/>
    <w:rsid w:val="008518BF"/>
    <w:rsid w:val="008614EA"/>
    <w:rsid w:val="008676E5"/>
    <w:rsid w:val="008B5F93"/>
    <w:rsid w:val="008C35CE"/>
    <w:rsid w:val="008D5573"/>
    <w:rsid w:val="008F4AE3"/>
    <w:rsid w:val="00903AAC"/>
    <w:rsid w:val="00914805"/>
    <w:rsid w:val="00931DD6"/>
    <w:rsid w:val="00956A55"/>
    <w:rsid w:val="00977A5A"/>
    <w:rsid w:val="00980CBB"/>
    <w:rsid w:val="00982FA7"/>
    <w:rsid w:val="00990350"/>
    <w:rsid w:val="009A203E"/>
    <w:rsid w:val="009A254A"/>
    <w:rsid w:val="009A605F"/>
    <w:rsid w:val="009B4581"/>
    <w:rsid w:val="009F1724"/>
    <w:rsid w:val="009F5E1F"/>
    <w:rsid w:val="009F6A77"/>
    <w:rsid w:val="00A03194"/>
    <w:rsid w:val="00A125ED"/>
    <w:rsid w:val="00A318EC"/>
    <w:rsid w:val="00A37556"/>
    <w:rsid w:val="00A54A68"/>
    <w:rsid w:val="00A554A1"/>
    <w:rsid w:val="00A628E7"/>
    <w:rsid w:val="00A6395C"/>
    <w:rsid w:val="00A75FB4"/>
    <w:rsid w:val="00A76A3F"/>
    <w:rsid w:val="00A8776F"/>
    <w:rsid w:val="00A907AC"/>
    <w:rsid w:val="00AA720A"/>
    <w:rsid w:val="00AB1A27"/>
    <w:rsid w:val="00AB793A"/>
    <w:rsid w:val="00AC2F20"/>
    <w:rsid w:val="00AC45E7"/>
    <w:rsid w:val="00AF25A8"/>
    <w:rsid w:val="00AF7A52"/>
    <w:rsid w:val="00B61170"/>
    <w:rsid w:val="00B61BB6"/>
    <w:rsid w:val="00B92FCA"/>
    <w:rsid w:val="00B954BC"/>
    <w:rsid w:val="00BA5767"/>
    <w:rsid w:val="00BD64EF"/>
    <w:rsid w:val="00BE1EAD"/>
    <w:rsid w:val="00BE4161"/>
    <w:rsid w:val="00BF6389"/>
    <w:rsid w:val="00C36A24"/>
    <w:rsid w:val="00C41540"/>
    <w:rsid w:val="00C42D3D"/>
    <w:rsid w:val="00C62E39"/>
    <w:rsid w:val="00C632C2"/>
    <w:rsid w:val="00C73074"/>
    <w:rsid w:val="00C85AAB"/>
    <w:rsid w:val="00CA6F92"/>
    <w:rsid w:val="00CD54E3"/>
    <w:rsid w:val="00CE7CB5"/>
    <w:rsid w:val="00CF1FF8"/>
    <w:rsid w:val="00D12827"/>
    <w:rsid w:val="00D17FC9"/>
    <w:rsid w:val="00D31CB2"/>
    <w:rsid w:val="00D41EC7"/>
    <w:rsid w:val="00D4506B"/>
    <w:rsid w:val="00D46D01"/>
    <w:rsid w:val="00D60E44"/>
    <w:rsid w:val="00D63A36"/>
    <w:rsid w:val="00D64C79"/>
    <w:rsid w:val="00D829BF"/>
    <w:rsid w:val="00DD78C0"/>
    <w:rsid w:val="00DD7DF9"/>
    <w:rsid w:val="00E03879"/>
    <w:rsid w:val="00E0498B"/>
    <w:rsid w:val="00E123C2"/>
    <w:rsid w:val="00E17F5D"/>
    <w:rsid w:val="00E222E3"/>
    <w:rsid w:val="00E247E3"/>
    <w:rsid w:val="00E32767"/>
    <w:rsid w:val="00E405CA"/>
    <w:rsid w:val="00E532B7"/>
    <w:rsid w:val="00E54839"/>
    <w:rsid w:val="00E5563A"/>
    <w:rsid w:val="00E55B79"/>
    <w:rsid w:val="00E7402E"/>
    <w:rsid w:val="00EA72E6"/>
    <w:rsid w:val="00EB3EEF"/>
    <w:rsid w:val="00EB4B42"/>
    <w:rsid w:val="00EC6B8D"/>
    <w:rsid w:val="00ED5AD6"/>
    <w:rsid w:val="00ED6EBA"/>
    <w:rsid w:val="00EE504C"/>
    <w:rsid w:val="00EF5016"/>
    <w:rsid w:val="00F00203"/>
    <w:rsid w:val="00F06159"/>
    <w:rsid w:val="00F240DF"/>
    <w:rsid w:val="00F30DC4"/>
    <w:rsid w:val="00F70B75"/>
    <w:rsid w:val="00F936D3"/>
    <w:rsid w:val="00FA36B2"/>
    <w:rsid w:val="00FB4E7A"/>
    <w:rsid w:val="00FD3614"/>
    <w:rsid w:val="00FE357A"/>
    <w:rsid w:val="00FF5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658B"/>
  <w15:chartTrackingRefBased/>
  <w15:docId w15:val="{F30D900A-9697-4D69-AEDA-239717149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2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1822"/>
    <w:rPr>
      <w:color w:val="0000FF"/>
      <w:u w:val="single"/>
    </w:rPr>
  </w:style>
  <w:style w:type="paragraph" w:styleId="ListParagraph">
    <w:name w:val="List Paragraph"/>
    <w:basedOn w:val="Normal"/>
    <w:uiPriority w:val="34"/>
    <w:qFormat/>
    <w:rsid w:val="002A3B52"/>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7912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91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3224">
      <w:bodyDiv w:val="1"/>
      <w:marLeft w:val="0"/>
      <w:marRight w:val="0"/>
      <w:marTop w:val="0"/>
      <w:marBottom w:val="0"/>
      <w:divBdr>
        <w:top w:val="none" w:sz="0" w:space="0" w:color="auto"/>
        <w:left w:val="none" w:sz="0" w:space="0" w:color="auto"/>
        <w:bottom w:val="none" w:sz="0" w:space="0" w:color="auto"/>
        <w:right w:val="none" w:sz="0" w:space="0" w:color="auto"/>
      </w:divBdr>
    </w:div>
    <w:div w:id="82143491">
      <w:bodyDiv w:val="1"/>
      <w:marLeft w:val="0"/>
      <w:marRight w:val="0"/>
      <w:marTop w:val="0"/>
      <w:marBottom w:val="0"/>
      <w:divBdr>
        <w:top w:val="none" w:sz="0" w:space="0" w:color="auto"/>
        <w:left w:val="none" w:sz="0" w:space="0" w:color="auto"/>
        <w:bottom w:val="none" w:sz="0" w:space="0" w:color="auto"/>
        <w:right w:val="none" w:sz="0" w:space="0" w:color="auto"/>
      </w:divBdr>
    </w:div>
    <w:div w:id="482431285">
      <w:bodyDiv w:val="1"/>
      <w:marLeft w:val="0"/>
      <w:marRight w:val="0"/>
      <w:marTop w:val="0"/>
      <w:marBottom w:val="0"/>
      <w:divBdr>
        <w:top w:val="none" w:sz="0" w:space="0" w:color="auto"/>
        <w:left w:val="none" w:sz="0" w:space="0" w:color="auto"/>
        <w:bottom w:val="none" w:sz="0" w:space="0" w:color="auto"/>
        <w:right w:val="none" w:sz="0" w:space="0" w:color="auto"/>
      </w:divBdr>
    </w:div>
    <w:div w:id="501235531">
      <w:bodyDiv w:val="1"/>
      <w:marLeft w:val="0"/>
      <w:marRight w:val="0"/>
      <w:marTop w:val="0"/>
      <w:marBottom w:val="0"/>
      <w:divBdr>
        <w:top w:val="none" w:sz="0" w:space="0" w:color="auto"/>
        <w:left w:val="none" w:sz="0" w:space="0" w:color="auto"/>
        <w:bottom w:val="none" w:sz="0" w:space="0" w:color="auto"/>
        <w:right w:val="none" w:sz="0" w:space="0" w:color="auto"/>
      </w:divBdr>
    </w:div>
    <w:div w:id="569000229">
      <w:bodyDiv w:val="1"/>
      <w:marLeft w:val="0"/>
      <w:marRight w:val="0"/>
      <w:marTop w:val="0"/>
      <w:marBottom w:val="0"/>
      <w:divBdr>
        <w:top w:val="none" w:sz="0" w:space="0" w:color="auto"/>
        <w:left w:val="none" w:sz="0" w:space="0" w:color="auto"/>
        <w:bottom w:val="none" w:sz="0" w:space="0" w:color="auto"/>
        <w:right w:val="none" w:sz="0" w:space="0" w:color="auto"/>
      </w:divBdr>
    </w:div>
    <w:div w:id="662662272">
      <w:bodyDiv w:val="1"/>
      <w:marLeft w:val="0"/>
      <w:marRight w:val="0"/>
      <w:marTop w:val="0"/>
      <w:marBottom w:val="0"/>
      <w:divBdr>
        <w:top w:val="none" w:sz="0" w:space="0" w:color="auto"/>
        <w:left w:val="none" w:sz="0" w:space="0" w:color="auto"/>
        <w:bottom w:val="none" w:sz="0" w:space="0" w:color="auto"/>
        <w:right w:val="none" w:sz="0" w:space="0" w:color="auto"/>
      </w:divBdr>
    </w:div>
    <w:div w:id="805970922">
      <w:bodyDiv w:val="1"/>
      <w:marLeft w:val="0"/>
      <w:marRight w:val="0"/>
      <w:marTop w:val="0"/>
      <w:marBottom w:val="0"/>
      <w:divBdr>
        <w:top w:val="none" w:sz="0" w:space="0" w:color="auto"/>
        <w:left w:val="none" w:sz="0" w:space="0" w:color="auto"/>
        <w:bottom w:val="none" w:sz="0" w:space="0" w:color="auto"/>
        <w:right w:val="none" w:sz="0" w:space="0" w:color="auto"/>
      </w:divBdr>
    </w:div>
    <w:div w:id="862592585">
      <w:bodyDiv w:val="1"/>
      <w:marLeft w:val="0"/>
      <w:marRight w:val="0"/>
      <w:marTop w:val="0"/>
      <w:marBottom w:val="0"/>
      <w:divBdr>
        <w:top w:val="none" w:sz="0" w:space="0" w:color="auto"/>
        <w:left w:val="none" w:sz="0" w:space="0" w:color="auto"/>
        <w:bottom w:val="none" w:sz="0" w:space="0" w:color="auto"/>
        <w:right w:val="none" w:sz="0" w:space="0" w:color="auto"/>
      </w:divBdr>
    </w:div>
    <w:div w:id="1368069724">
      <w:bodyDiv w:val="1"/>
      <w:marLeft w:val="0"/>
      <w:marRight w:val="0"/>
      <w:marTop w:val="0"/>
      <w:marBottom w:val="0"/>
      <w:divBdr>
        <w:top w:val="none" w:sz="0" w:space="0" w:color="auto"/>
        <w:left w:val="none" w:sz="0" w:space="0" w:color="auto"/>
        <w:bottom w:val="none" w:sz="0" w:space="0" w:color="auto"/>
        <w:right w:val="none" w:sz="0" w:space="0" w:color="auto"/>
      </w:divBdr>
    </w:div>
    <w:div w:id="1385635583">
      <w:bodyDiv w:val="1"/>
      <w:marLeft w:val="0"/>
      <w:marRight w:val="0"/>
      <w:marTop w:val="0"/>
      <w:marBottom w:val="0"/>
      <w:divBdr>
        <w:top w:val="none" w:sz="0" w:space="0" w:color="auto"/>
        <w:left w:val="none" w:sz="0" w:space="0" w:color="auto"/>
        <w:bottom w:val="none" w:sz="0" w:space="0" w:color="auto"/>
        <w:right w:val="none" w:sz="0" w:space="0" w:color="auto"/>
      </w:divBdr>
    </w:div>
    <w:div w:id="1625388022">
      <w:bodyDiv w:val="1"/>
      <w:marLeft w:val="0"/>
      <w:marRight w:val="0"/>
      <w:marTop w:val="0"/>
      <w:marBottom w:val="0"/>
      <w:divBdr>
        <w:top w:val="none" w:sz="0" w:space="0" w:color="auto"/>
        <w:left w:val="none" w:sz="0" w:space="0" w:color="auto"/>
        <w:bottom w:val="none" w:sz="0" w:space="0" w:color="auto"/>
        <w:right w:val="none" w:sz="0" w:space="0" w:color="auto"/>
      </w:divBdr>
    </w:div>
    <w:div w:id="1918053186">
      <w:bodyDiv w:val="1"/>
      <w:marLeft w:val="0"/>
      <w:marRight w:val="0"/>
      <w:marTop w:val="0"/>
      <w:marBottom w:val="0"/>
      <w:divBdr>
        <w:top w:val="none" w:sz="0" w:space="0" w:color="auto"/>
        <w:left w:val="none" w:sz="0" w:space="0" w:color="auto"/>
        <w:bottom w:val="none" w:sz="0" w:space="0" w:color="auto"/>
        <w:right w:val="none" w:sz="0" w:space="0" w:color="auto"/>
      </w:divBdr>
    </w:div>
    <w:div w:id="1926647240">
      <w:bodyDiv w:val="1"/>
      <w:marLeft w:val="0"/>
      <w:marRight w:val="0"/>
      <w:marTop w:val="0"/>
      <w:marBottom w:val="0"/>
      <w:divBdr>
        <w:top w:val="none" w:sz="0" w:space="0" w:color="auto"/>
        <w:left w:val="none" w:sz="0" w:space="0" w:color="auto"/>
        <w:bottom w:val="none" w:sz="0" w:space="0" w:color="auto"/>
        <w:right w:val="none" w:sz="0" w:space="0" w:color="auto"/>
      </w:divBdr>
    </w:div>
    <w:div w:id="196912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9" ma:contentTypeDescription="Create a new document." ma:contentTypeScope="" ma:versionID="3bf3c9cdc2fca04327ee3ff5287f8f5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a1f3cd7bf3bdf6db075bca1a393b69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UKG23</b:Tag>
    <b:SourceType>InternetSite</b:SourceType>
    <b:Guid>{F927E459-D124-4E9D-A2EC-4B2D723FD75A}</b:Guid>
    <b:Title>What magistrates do</b:Title>
    <b:Author>
      <b:Author>
        <b:Corporate>UK Government</b:Corporate>
      </b:Author>
    </b:Author>
    <b:YearAccessed>2023</b:YearAccessed>
    <b:MonthAccessed>May</b:MonthAccessed>
    <b:DayAccessed>3</b:DayAccessed>
    <b:URL>https://www.gov.uk/become-magistrate</b:URL>
    <b:RefOrder>1</b:RefOrder>
  </b:Source>
  <b:Source>
    <b:Tag>The22</b:Tag>
    <b:SourceType>InternetSite</b:SourceType>
    <b:Guid>{97CB1757-AD88-4DB6-B3E6-D9BF482D0447}</b:Guid>
    <b:Author>
      <b:Author>
        <b:Corporate>The Law Society</b:Corporate>
      </b:Author>
    </b:Author>
    <b:Title>Court closures</b:Title>
    <b:Year>2022</b:Year>
    <b:YearAccessed>2023</b:YearAccessed>
    <b:MonthAccessed>May</b:MonthAccessed>
    <b:DayAccessed>3</b:DayAccessed>
    <b:URL>https://www.lawsociety.org.uk/campaigns/court-reform/whats-changing/court-closures</b:URL>
    <b:RefOrder>3</b:RefOrder>
  </b:Source>
  <b:Source>
    <b:Tag>UKG231</b:Tag>
    <b:SourceType>InternetSite</b:SourceType>
    <b:Guid>{80257334-C7FD-4A94-A785-0F72E871DA26}</b:Guid>
    <b:Author>
      <b:Author>
        <b:Corporate>UK Government</b:Corporate>
      </b:Author>
    </b:Author>
    <b:Title>Criminal courts</b:Title>
    <b:YearAccessed>2023</b:YearAccessed>
    <b:MonthAccessed>May</b:MonthAccessed>
    <b:DayAccessed>3</b:DayAccessed>
    <b:URL>https://www.gov.uk/courts</b:URL>
    <b:RefOrder>2</b:RefOrder>
  </b:Source>
  <b:Source>
    <b:Tag>Equ21</b:Tag>
    <b:SourceType>InternetSite</b:SourceType>
    <b:Guid>{EEBFA693-11CC-4585-A271-11E1549E562C}</b:Guid>
    <b:Author>
      <b:Author>
        <b:Corporate>Equality and Human Rights Commission</b:Corporate>
      </b:Author>
    </b:Author>
    <b:Title>Article 6: Right to a fair trial</b:Title>
    <b:Year>2021</b:Year>
    <b:YearAccessed>2023</b:YearAccessed>
    <b:MonthAccessed>May</b:MonthAccessed>
    <b:DayAccessed>3</b:DayAccessed>
    <b:URL>https://www.equalityhumanrights.com/en/human-rights-act/article-6-right-fair-trial</b:URL>
    <b:RefOrder>4</b:RefOrder>
  </b:Source>
  <b:Source>
    <b:Tag>UKG232</b:Tag>
    <b:SourceType>InternetSite</b:SourceType>
    <b:Guid>{8D8FB9D3-C623-43B2-AC61-79E1F26419AE}</b:Guid>
    <b:Author>
      <b:Author>
        <b:Corporate>UK Government</b:Corporate>
      </b:Author>
    </b:Author>
    <b:Title>Who can be a magistrate</b:Title>
    <b:YearAccessed>2023</b:YearAccessed>
    <b:MonthAccessed>May</b:MonthAccessed>
    <b:DayAccessed>3</b:DayAccessed>
    <b:URL>https://www.gov.uk/become-magistrate/can-you-be-a-magistrate</b:URL>
    <b:RefOrder>5</b:RefOrder>
  </b:Source>
  <b:Source>
    <b:Tag>Mag20</b:Tag>
    <b:SourceType>InternetSite</b:SourceType>
    <b:Guid>{BD6E0E07-60C2-4D00-AF8F-1850790D4CDB}</b:Guid>
    <b:Author>
      <b:Author>
        <b:Corporate>Magistrates Association</b:Corporate>
      </b:Author>
    </b:Author>
    <b:Title>Statistics published on diversity in the magistracy</b:Title>
    <b:Year>2020</b:Year>
    <b:YearAccessed>2023</b:YearAccessed>
    <b:MonthAccessed>May</b:MonthAccessed>
    <b:DayAccessed>3</b:DayAccessed>
    <b:URL>https://www.magistrates-association.org.uk/News-and-Comments/statistics-published-on-diversity-in-the-magistracy</b:URL>
    <b:RefOrder>6</b:RefOrder>
  </b:Source>
  <b:Source>
    <b:Tag>Pen14</b:Tag>
    <b:SourceType>Book</b:SourceType>
    <b:Guid>{85EC654D-B9F7-459D-90BE-DB94FAA760F1}</b:Guid>
    <b:Title>Judged by peers? </b:Title>
    <b:Year>2014</b:Year>
    <b:Author>
      <b:Author>
        <b:NameList>
          <b:Person>
            <b:Last>Gibbs</b:Last>
            <b:First>Penelope</b:First>
          </b:Person>
          <b:Person>
            <b:Last>Justice</b:Last>
            <b:First>Transform</b:First>
          </b:Person>
          <b:Person>
            <b:Last>Kirby</b:Last>
            <b:First>Amy</b:First>
          </b:Person>
        </b:NameList>
      </b:Author>
    </b:Author>
    <b:City>London</b:City>
    <b:Publisher>University of London</b:Publisher>
    <b:Edition>1st</b:Edition>
    <b:RefOrder>9</b:RefOrder>
  </b:Source>
  <b:Source>
    <b:Tag>Dor81</b:Tag>
    <b:SourceType>JournalArticle</b:SourceType>
    <b:Guid>{C196132A-C103-42C3-83E5-B116F8F50A90}</b:Guid>
    <b:Title>Magistrates' Courts and the Ideology of Justice</b:Title>
    <b:Year>1981</b:Year>
    <b:Author>
      <b:Author>
        <b:NameList>
          <b:Person>
            <b:Last>McBarnet</b:Last>
            <b:First>Doreen</b:First>
          </b:Person>
        </b:NameList>
      </b:Author>
    </b:Author>
    <b:JournalName>British Journal of Law and Society</b:JournalName>
    <b:Pages>181-197</b:Pages>
    <b:Volume>8</b:Volume>
    <b:Issue>2</b:Issue>
    <b:RefOrder>10</b:RefOrder>
  </b:Source>
  <b:Source>
    <b:Tag>Mon22</b:Tag>
    <b:SourceType>InternetSite</b:SourceType>
    <b:Guid>{618FB6D7-B3AE-442F-B2DD-25269DC1EC8E}</b:Guid>
    <b:Title>MoJ lays bare full extent of court closures</b:Title>
    <b:Year>2022</b:Year>
    <b:YearAccessed>2023</b:YearAccessed>
    <b:MonthAccessed>May</b:MonthAccessed>
    <b:DayAccessed>4</b:DayAccessed>
    <b:URL>https://www.lawgazette.co.uk/news/moj-lays-bare-full-extent-of-court-closures/5111525.article</b:URL>
    <b:Author>
      <b:Author>
        <b:NameList>
          <b:Person>
            <b:Last>Fouzder</b:Last>
            <b:First>Monidipa</b:First>
          </b:Person>
        </b:NameList>
      </b:Author>
    </b:Author>
    <b:RefOrder>8</b:RefOrder>
  </b:Source>
  <b:Source>
    <b:Tag>Min13</b:Tag>
    <b:SourceType>InternetSite</b:SourceType>
    <b:Guid>{E0131BC2-BD9F-49F8-AA43-C39F8CDE1705}</b:Guid>
    <b:Author>
      <b:Author>
        <b:Corporate>Ministry of Justice</b:Corporate>
      </b:Author>
    </b:Author>
    <b:Title>The strengths and skills of the Judiciary in the Magistrates’ Court</b:Title>
    <b:Year>2013</b:Year>
    <b:YearAccessed>2023</b:YearAccessed>
    <b:MonthAccessed>May</b:MonthAccessed>
    <b:DayAccessed>4</b:DayAccessed>
    <b:URL>https://assets.publishing.service.gov.uk/government/uploads/system/uploads/attachment_data/file/266024/strengths-skills-judiciary-2.pdf</b:URL>
    <b:RefOrder>7</b:RefOrder>
  </b:Source>
</b:Sources>
</file>

<file path=customXml/itemProps1.xml><?xml version="1.0" encoding="utf-8"?>
<ds:datastoreItem xmlns:ds="http://schemas.openxmlformats.org/officeDocument/2006/customXml" ds:itemID="{C81D546F-D460-4E26-9889-024AEE9F0269}">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AD4838D7-D922-434D-9FF4-ABA969C76177}">
  <ds:schemaRefs>
    <ds:schemaRef ds:uri="http://schemas.microsoft.com/sharepoint/v3/contenttype/forms"/>
  </ds:schemaRefs>
</ds:datastoreItem>
</file>

<file path=customXml/itemProps3.xml><?xml version="1.0" encoding="utf-8"?>
<ds:datastoreItem xmlns:ds="http://schemas.openxmlformats.org/officeDocument/2006/customXml" ds:itemID="{6FD3100A-72F2-4E95-A295-F3F741803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6ABE19-6C3D-46A9-AF7B-108E00376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6</Pages>
  <Words>1744</Words>
  <Characters>9942</Characters>
  <Application>Microsoft Office Word</Application>
  <DocSecurity>0</DocSecurity>
  <Lines>82</Lines>
  <Paragraphs>23</Paragraphs>
  <ScaleCrop>false</ScaleCrop>
  <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Charlotte</cp:lastModifiedBy>
  <cp:revision>190</cp:revision>
  <dcterms:created xsi:type="dcterms:W3CDTF">2023-05-03T15:53:00Z</dcterms:created>
  <dcterms:modified xsi:type="dcterms:W3CDTF">2023-05-04T14:00:00Z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