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5C2" w:rsidRDefault="007A0744" w:rsidP="007A0744">
      <w:pPr>
        <w:spacing w:after="0"/>
        <w:rPr>
          <w:sz w:val="24"/>
          <w:szCs w:val="24"/>
        </w:rPr>
      </w:pPr>
      <w:r>
        <w:rPr>
          <w:sz w:val="24"/>
          <w:szCs w:val="24"/>
        </w:rPr>
        <w:t>Principles of Health and Social Care Practice</w:t>
      </w:r>
    </w:p>
    <w:p w:rsidR="007A0744" w:rsidRDefault="00EA0AF8" w:rsidP="007A0744">
      <w:pPr>
        <w:spacing w:after="0"/>
        <w:rPr>
          <w:sz w:val="24"/>
          <w:szCs w:val="24"/>
        </w:rPr>
      </w:pPr>
      <w:proofErr w:type="gramStart"/>
      <w:r>
        <w:rPr>
          <w:sz w:val="24"/>
          <w:szCs w:val="24"/>
        </w:rPr>
        <w:t>Assignment  Two</w:t>
      </w:r>
      <w:proofErr w:type="gramEnd"/>
      <w:r>
        <w:rPr>
          <w:sz w:val="24"/>
          <w:szCs w:val="24"/>
        </w:rPr>
        <w:t xml:space="preserve"> -</w:t>
      </w:r>
      <w:r w:rsidR="007A0744">
        <w:rPr>
          <w:sz w:val="24"/>
          <w:szCs w:val="24"/>
        </w:rPr>
        <w:t xml:space="preserve">Essay </w:t>
      </w:r>
    </w:p>
    <w:p w:rsidR="007A0744" w:rsidRDefault="007A0744" w:rsidP="007A0744">
      <w:pPr>
        <w:spacing w:after="0"/>
        <w:rPr>
          <w:sz w:val="24"/>
          <w:szCs w:val="24"/>
        </w:rPr>
      </w:pPr>
      <w:r>
        <w:rPr>
          <w:sz w:val="24"/>
          <w:szCs w:val="24"/>
        </w:rPr>
        <w:t>Vanessa Underhill – 1809145</w:t>
      </w:r>
    </w:p>
    <w:p w:rsidR="007A0744" w:rsidRDefault="007A0744" w:rsidP="007A0744">
      <w:pPr>
        <w:spacing w:after="0"/>
        <w:rPr>
          <w:sz w:val="24"/>
          <w:szCs w:val="24"/>
        </w:rPr>
      </w:pPr>
    </w:p>
    <w:p w:rsidR="007A0744" w:rsidRPr="007A0744" w:rsidRDefault="007A0744" w:rsidP="007A0744">
      <w:pPr>
        <w:spacing w:after="0"/>
        <w:rPr>
          <w:b/>
          <w:sz w:val="24"/>
          <w:szCs w:val="24"/>
        </w:rPr>
      </w:pPr>
    </w:p>
    <w:p w:rsidR="007A0744" w:rsidRDefault="007A0744" w:rsidP="007A0744">
      <w:pPr>
        <w:spacing w:after="0"/>
        <w:rPr>
          <w:b/>
          <w:sz w:val="24"/>
          <w:szCs w:val="24"/>
        </w:rPr>
      </w:pPr>
      <w:r w:rsidRPr="007A0744">
        <w:rPr>
          <w:b/>
          <w:sz w:val="24"/>
          <w:szCs w:val="24"/>
        </w:rPr>
        <w:t>An examination of current practice and the use of partnership working in treatment of HIV in the individual in the United Kingdom</w:t>
      </w:r>
    </w:p>
    <w:p w:rsidR="007A0744" w:rsidRDefault="007A0744" w:rsidP="007A0744">
      <w:pPr>
        <w:spacing w:after="0"/>
        <w:rPr>
          <w:b/>
          <w:sz w:val="24"/>
          <w:szCs w:val="24"/>
        </w:rPr>
      </w:pPr>
    </w:p>
    <w:p w:rsidR="007A0744" w:rsidRDefault="007A0744" w:rsidP="007A0744">
      <w:pPr>
        <w:spacing w:after="0"/>
        <w:rPr>
          <w:sz w:val="24"/>
          <w:szCs w:val="24"/>
        </w:rPr>
      </w:pPr>
      <w:r>
        <w:rPr>
          <w:sz w:val="24"/>
          <w:szCs w:val="24"/>
        </w:rPr>
        <w:t>The following paper aims to highlight the historical context of the Human Immunodeficiency Virus (HIV) demonstrating of how the circumstances, behaviours and lifestyle choices made have impacted the individual. It will also highlight how the coping mechanisms and management styles de</w:t>
      </w:r>
      <w:r w:rsidR="009A0B07">
        <w:rPr>
          <w:sz w:val="24"/>
          <w:szCs w:val="24"/>
        </w:rPr>
        <w:t>veloped in day to day behaviour</w:t>
      </w:r>
      <w:r>
        <w:rPr>
          <w:sz w:val="24"/>
          <w:szCs w:val="24"/>
        </w:rPr>
        <w:t xml:space="preserve"> allows the affected individual to maintain a relatively happy and healthy life whilst still living with the illness through use of medical intervention and use of counselling. Both medical treatment and counselling methods used for the virus will be discussed alongside demonstration of partnership working between health and social care organisations will be explored. Relevant theory or theorists used within either partnership working or treatment </w:t>
      </w:r>
      <w:proofErr w:type="gramStart"/>
      <w:r>
        <w:rPr>
          <w:sz w:val="24"/>
          <w:szCs w:val="24"/>
        </w:rPr>
        <w:t>itself</w:t>
      </w:r>
      <w:proofErr w:type="gramEnd"/>
      <w:r>
        <w:rPr>
          <w:sz w:val="24"/>
          <w:szCs w:val="24"/>
        </w:rPr>
        <w:t xml:space="preserve"> will be illustrated and a final overview of these practices will be evaluated on their success or possible failures for the individual to both ensure and maintain a happy and healthy lifestyle.</w:t>
      </w:r>
    </w:p>
    <w:p w:rsidR="007A0744" w:rsidRDefault="007A0744" w:rsidP="007A0744">
      <w:pPr>
        <w:spacing w:after="0"/>
        <w:rPr>
          <w:sz w:val="24"/>
          <w:szCs w:val="24"/>
        </w:rPr>
      </w:pPr>
    </w:p>
    <w:p w:rsidR="00027686" w:rsidRDefault="0091019A" w:rsidP="007A0744">
      <w:pPr>
        <w:spacing w:after="0"/>
        <w:rPr>
          <w:sz w:val="24"/>
          <w:szCs w:val="24"/>
        </w:rPr>
      </w:pPr>
      <w:r>
        <w:rPr>
          <w:sz w:val="24"/>
          <w:szCs w:val="24"/>
        </w:rPr>
        <w:t>HIV</w:t>
      </w:r>
      <w:r w:rsidR="003423C0">
        <w:rPr>
          <w:sz w:val="24"/>
          <w:szCs w:val="24"/>
        </w:rPr>
        <w:t xml:space="preserve"> weakens and damages the individual’s immune system so it eventually cannot fight off infections and disease (NHS</w:t>
      </w:r>
      <w:proofErr w:type="gramStart"/>
      <w:r w:rsidR="003423C0">
        <w:rPr>
          <w:sz w:val="24"/>
          <w:szCs w:val="24"/>
        </w:rPr>
        <w:t>,2018</w:t>
      </w:r>
      <w:proofErr w:type="gramEnd"/>
      <w:r w:rsidR="003423C0">
        <w:rPr>
          <w:sz w:val="24"/>
          <w:szCs w:val="24"/>
        </w:rPr>
        <w:t>). The virus attacks vital cells in the human immune system which would normally have been there to protect against infection (Avert</w:t>
      </w:r>
      <w:proofErr w:type="gramStart"/>
      <w:r w:rsidR="003423C0">
        <w:rPr>
          <w:sz w:val="24"/>
          <w:szCs w:val="24"/>
        </w:rPr>
        <w:t>,2019</w:t>
      </w:r>
      <w:proofErr w:type="gramEnd"/>
      <w:r w:rsidR="003423C0">
        <w:rPr>
          <w:sz w:val="24"/>
          <w:szCs w:val="24"/>
        </w:rPr>
        <w:t>).</w:t>
      </w:r>
      <w:r>
        <w:rPr>
          <w:sz w:val="24"/>
          <w:szCs w:val="24"/>
        </w:rPr>
        <w:t xml:space="preserve">HIV is a communicable disease and </w:t>
      </w:r>
      <w:r w:rsidR="003423C0">
        <w:rPr>
          <w:sz w:val="24"/>
          <w:szCs w:val="24"/>
        </w:rPr>
        <w:t>differs from many viruses in that it has a very high genetic variability (Robertson et al,</w:t>
      </w:r>
      <w:r w:rsidR="00027686">
        <w:rPr>
          <w:sz w:val="24"/>
          <w:szCs w:val="24"/>
        </w:rPr>
        <w:t xml:space="preserve"> 1995)</w:t>
      </w:r>
      <w:r w:rsidR="003423C0">
        <w:rPr>
          <w:sz w:val="24"/>
          <w:szCs w:val="24"/>
        </w:rPr>
        <w:t xml:space="preserve"> and due to this can lead to many variations of symptoms from person to person. As explained by the Terrence Higgins Trust (2019) if HIV is untreated </w:t>
      </w:r>
      <w:r>
        <w:rPr>
          <w:sz w:val="24"/>
          <w:szCs w:val="24"/>
        </w:rPr>
        <w:t>then it will develop</w:t>
      </w:r>
      <w:r w:rsidR="003423C0">
        <w:rPr>
          <w:sz w:val="24"/>
          <w:szCs w:val="24"/>
        </w:rPr>
        <w:t xml:space="preserve"> thr</w:t>
      </w:r>
      <w:r>
        <w:rPr>
          <w:sz w:val="24"/>
          <w:szCs w:val="24"/>
        </w:rPr>
        <w:t>ough levels which then progresses</w:t>
      </w:r>
      <w:r w:rsidR="003423C0">
        <w:rPr>
          <w:sz w:val="24"/>
          <w:szCs w:val="24"/>
        </w:rPr>
        <w:t xml:space="preserve"> to late stage HIV or the Acquired immune deficiency syndrome (AIDS). AIDS is the very final stage of HIV and is the syndrome caused by HIV when the person is too weak to fight off infections and they develop defining symptoms and illnesses so advanced then will eventually lead to death, the time frame for the individual’s life expectancy with a confirmed AIDS diagnosis would be between nine and eleven years. </w:t>
      </w:r>
      <w:r w:rsidR="00027686">
        <w:rPr>
          <w:sz w:val="24"/>
          <w:szCs w:val="24"/>
        </w:rPr>
        <w:t>AIDS can</w:t>
      </w:r>
      <w:r w:rsidR="003423C0">
        <w:rPr>
          <w:sz w:val="24"/>
          <w:szCs w:val="24"/>
        </w:rPr>
        <w:t xml:space="preserve">not </w:t>
      </w:r>
      <w:r w:rsidR="00027686">
        <w:rPr>
          <w:sz w:val="24"/>
          <w:szCs w:val="24"/>
        </w:rPr>
        <w:t>come alone without HIV and so therefore are inextricably linked. Encouragingly, with more treatment available more HIV infected people are staying relatively well and less ar</w:t>
      </w:r>
      <w:r w:rsidR="009A0B07">
        <w:rPr>
          <w:sz w:val="24"/>
          <w:szCs w:val="24"/>
        </w:rPr>
        <w:t xml:space="preserve">e developing AIDS. </w:t>
      </w:r>
      <w:proofErr w:type="spellStart"/>
      <w:r w:rsidR="009A0B07">
        <w:rPr>
          <w:sz w:val="24"/>
          <w:szCs w:val="24"/>
        </w:rPr>
        <w:t>Trickey</w:t>
      </w:r>
      <w:proofErr w:type="spellEnd"/>
      <w:r w:rsidR="00027686">
        <w:rPr>
          <w:sz w:val="24"/>
          <w:szCs w:val="24"/>
        </w:rPr>
        <w:t xml:space="preserve"> (2017</w:t>
      </w:r>
      <w:proofErr w:type="gramStart"/>
      <w:r w:rsidR="00027686">
        <w:rPr>
          <w:sz w:val="24"/>
          <w:szCs w:val="24"/>
        </w:rPr>
        <w:t>),</w:t>
      </w:r>
      <w:proofErr w:type="gramEnd"/>
      <w:r w:rsidR="00027686">
        <w:rPr>
          <w:sz w:val="24"/>
          <w:szCs w:val="24"/>
        </w:rPr>
        <w:t xml:space="preserve"> verifies this detailing</w:t>
      </w:r>
      <w:r>
        <w:rPr>
          <w:sz w:val="24"/>
          <w:szCs w:val="24"/>
        </w:rPr>
        <w:t xml:space="preserve"> that levels of care for HIV positive individuals</w:t>
      </w:r>
      <w:r w:rsidR="00027686">
        <w:rPr>
          <w:sz w:val="24"/>
          <w:szCs w:val="24"/>
        </w:rPr>
        <w:t xml:space="preserve"> has significantly improved over the past two decades which has led to positive prognosis and greater life expectancy.</w:t>
      </w:r>
    </w:p>
    <w:p w:rsidR="00027686" w:rsidRDefault="00027686" w:rsidP="007A0744">
      <w:pPr>
        <w:spacing w:after="0"/>
        <w:rPr>
          <w:sz w:val="24"/>
          <w:szCs w:val="24"/>
        </w:rPr>
      </w:pPr>
      <w:r>
        <w:rPr>
          <w:sz w:val="24"/>
          <w:szCs w:val="24"/>
        </w:rPr>
        <w:t>HIV is not c</w:t>
      </w:r>
      <w:r w:rsidR="0091019A">
        <w:rPr>
          <w:sz w:val="24"/>
          <w:szCs w:val="24"/>
        </w:rPr>
        <w:t>urable, however as championed</w:t>
      </w:r>
      <w:r>
        <w:rPr>
          <w:sz w:val="24"/>
          <w:szCs w:val="24"/>
        </w:rPr>
        <w:t xml:space="preserve"> </w:t>
      </w:r>
      <w:r w:rsidR="0091019A">
        <w:rPr>
          <w:sz w:val="24"/>
          <w:szCs w:val="24"/>
        </w:rPr>
        <w:t>by the NHS (2018),</w:t>
      </w:r>
      <w:r>
        <w:rPr>
          <w:sz w:val="24"/>
          <w:szCs w:val="24"/>
        </w:rPr>
        <w:t>there are very effective treatments now available for HIV and again there is no reason that most people living with the virus cannot live a long and healthy life so it does not need to develop into late stage HIV or AIDS.</w:t>
      </w:r>
    </w:p>
    <w:p w:rsidR="00027686" w:rsidRDefault="00027686" w:rsidP="007A0744">
      <w:pPr>
        <w:spacing w:after="0"/>
        <w:rPr>
          <w:sz w:val="24"/>
          <w:szCs w:val="24"/>
        </w:rPr>
      </w:pPr>
      <w:r>
        <w:rPr>
          <w:sz w:val="24"/>
          <w:szCs w:val="24"/>
        </w:rPr>
        <w:lastRenderedPageBreak/>
        <w:t>The origination of HI</w:t>
      </w:r>
      <w:r w:rsidR="0091019A">
        <w:rPr>
          <w:sz w:val="24"/>
          <w:szCs w:val="24"/>
        </w:rPr>
        <w:t>V is understood to have begun in the Congo, Africa where HIV was existent for decades in non-</w:t>
      </w:r>
      <w:proofErr w:type="gramStart"/>
      <w:r w:rsidR="0091019A">
        <w:rPr>
          <w:sz w:val="24"/>
          <w:szCs w:val="24"/>
        </w:rPr>
        <w:t>primates,</w:t>
      </w:r>
      <w:proofErr w:type="gramEnd"/>
      <w:r>
        <w:rPr>
          <w:sz w:val="24"/>
          <w:szCs w:val="24"/>
        </w:rPr>
        <w:t xml:space="preserve"> however it was only in the 1920s t</w:t>
      </w:r>
      <w:r w:rsidR="0091019A">
        <w:rPr>
          <w:sz w:val="24"/>
          <w:szCs w:val="24"/>
        </w:rPr>
        <w:t>hat it is understood HIV traversed between chimpanzee and human</w:t>
      </w:r>
      <w:r>
        <w:rPr>
          <w:sz w:val="24"/>
          <w:szCs w:val="24"/>
        </w:rPr>
        <w:t>. HIV and AIDS were not formally recognised until the early 1980s as p</w:t>
      </w:r>
      <w:r w:rsidR="0091019A">
        <w:rPr>
          <w:sz w:val="24"/>
          <w:szCs w:val="24"/>
        </w:rPr>
        <w:t>rior to this only infrequent occurrences were being documented and only begun to escalate in the</w:t>
      </w:r>
      <w:r>
        <w:rPr>
          <w:sz w:val="24"/>
          <w:szCs w:val="24"/>
        </w:rPr>
        <w:t xml:space="preserve"> 1970s (</w:t>
      </w:r>
      <w:proofErr w:type="spellStart"/>
      <w:r>
        <w:rPr>
          <w:sz w:val="24"/>
          <w:szCs w:val="24"/>
        </w:rPr>
        <w:t>Laithwaite</w:t>
      </w:r>
      <w:proofErr w:type="spellEnd"/>
      <w:r>
        <w:rPr>
          <w:sz w:val="24"/>
          <w:szCs w:val="24"/>
        </w:rPr>
        <w:t xml:space="preserve"> and Wilkins,20</w:t>
      </w:r>
      <w:r w:rsidR="007D7429">
        <w:rPr>
          <w:sz w:val="24"/>
          <w:szCs w:val="24"/>
        </w:rPr>
        <w:t>09). Not long after this time mass outbreak commenced which</w:t>
      </w:r>
      <w:r>
        <w:rPr>
          <w:sz w:val="24"/>
          <w:szCs w:val="24"/>
        </w:rPr>
        <w:t xml:space="preserve"> spread to over four continents. </w:t>
      </w:r>
    </w:p>
    <w:p w:rsidR="00D17537" w:rsidRDefault="00B310AA" w:rsidP="007A0744">
      <w:pPr>
        <w:spacing w:after="0"/>
        <w:rPr>
          <w:sz w:val="24"/>
          <w:szCs w:val="24"/>
        </w:rPr>
      </w:pPr>
      <w:r>
        <w:rPr>
          <w:sz w:val="24"/>
          <w:szCs w:val="24"/>
        </w:rPr>
        <w:t xml:space="preserve">The number of individuals confirmed as HIV positive has consistently </w:t>
      </w:r>
      <w:r w:rsidR="00027686">
        <w:rPr>
          <w:sz w:val="24"/>
          <w:szCs w:val="24"/>
        </w:rPr>
        <w:t xml:space="preserve">been </w:t>
      </w:r>
      <w:r>
        <w:rPr>
          <w:sz w:val="24"/>
          <w:szCs w:val="24"/>
        </w:rPr>
        <w:t>disproportionately higher in males over females</w:t>
      </w:r>
      <w:r w:rsidR="00027686">
        <w:rPr>
          <w:sz w:val="24"/>
          <w:szCs w:val="24"/>
        </w:rPr>
        <w:t xml:space="preserve">, </w:t>
      </w:r>
      <w:proofErr w:type="spellStart"/>
      <w:r w:rsidR="00027686">
        <w:rPr>
          <w:sz w:val="24"/>
          <w:szCs w:val="24"/>
        </w:rPr>
        <w:t>Beyrer</w:t>
      </w:r>
      <w:proofErr w:type="spellEnd"/>
      <w:r w:rsidR="00027686">
        <w:rPr>
          <w:sz w:val="24"/>
          <w:szCs w:val="24"/>
        </w:rPr>
        <w:t xml:space="preserve"> et al (</w:t>
      </w:r>
      <w:r>
        <w:rPr>
          <w:sz w:val="24"/>
          <w:szCs w:val="24"/>
        </w:rPr>
        <w:t>2016), reinforces the view</w:t>
      </w:r>
      <w:r w:rsidR="00D17537">
        <w:rPr>
          <w:sz w:val="24"/>
          <w:szCs w:val="24"/>
        </w:rPr>
        <w:t xml:space="preserve"> that gay, bisexual and other men who have sex</w:t>
      </w:r>
      <w:r>
        <w:rPr>
          <w:sz w:val="24"/>
          <w:szCs w:val="24"/>
        </w:rPr>
        <w:t xml:space="preserve"> with men (MSM) continuously </w:t>
      </w:r>
      <w:r w:rsidR="00EF11D6">
        <w:rPr>
          <w:sz w:val="24"/>
          <w:szCs w:val="24"/>
        </w:rPr>
        <w:t>exhibit an unbalanced excessive burden</w:t>
      </w:r>
      <w:r w:rsidR="00D17537">
        <w:rPr>
          <w:sz w:val="24"/>
          <w:szCs w:val="24"/>
        </w:rPr>
        <w:t xml:space="preserve"> of HIV infection. Publi</w:t>
      </w:r>
      <w:r w:rsidR="00EF11D6">
        <w:rPr>
          <w:sz w:val="24"/>
          <w:szCs w:val="24"/>
        </w:rPr>
        <w:t xml:space="preserve">c Health Wales (2018), constructed </w:t>
      </w:r>
      <w:r w:rsidR="00D17537">
        <w:rPr>
          <w:sz w:val="24"/>
          <w:szCs w:val="24"/>
        </w:rPr>
        <w:t>a</w:t>
      </w:r>
      <w:r w:rsidR="00EF11D6">
        <w:rPr>
          <w:sz w:val="24"/>
          <w:szCs w:val="24"/>
        </w:rPr>
        <w:t xml:space="preserve"> studied report that highlighted</w:t>
      </w:r>
      <w:r w:rsidR="007D7429">
        <w:rPr>
          <w:sz w:val="24"/>
          <w:szCs w:val="24"/>
        </w:rPr>
        <w:t xml:space="preserve"> </w:t>
      </w:r>
      <w:proofErr w:type="spellStart"/>
      <w:r w:rsidR="007D7429">
        <w:rPr>
          <w:sz w:val="24"/>
          <w:szCs w:val="24"/>
        </w:rPr>
        <w:t>ongoing</w:t>
      </w:r>
      <w:proofErr w:type="spellEnd"/>
      <w:r w:rsidR="007D7429">
        <w:rPr>
          <w:sz w:val="24"/>
          <w:szCs w:val="24"/>
        </w:rPr>
        <w:t xml:space="preserve"> transmission of the virus, between 2007 through to 2016 of the 1536 people in Wales who received the HIV diagnosis </w:t>
      </w:r>
      <w:r w:rsidR="00D17537">
        <w:rPr>
          <w:sz w:val="24"/>
          <w:szCs w:val="24"/>
        </w:rPr>
        <w:t>1144 were men and 392 were women. HIV also affects disproportionately in race and ethnicity and in 2016, one in se</w:t>
      </w:r>
      <w:r w:rsidR="00EF11D6">
        <w:rPr>
          <w:sz w:val="24"/>
          <w:szCs w:val="24"/>
        </w:rPr>
        <w:t>ven MSM who are affected by the virus</w:t>
      </w:r>
      <w:r w:rsidR="007D7429">
        <w:rPr>
          <w:sz w:val="24"/>
          <w:szCs w:val="24"/>
        </w:rPr>
        <w:t xml:space="preserve"> were of</w:t>
      </w:r>
      <w:r w:rsidR="00D17537">
        <w:rPr>
          <w:sz w:val="24"/>
          <w:szCs w:val="24"/>
        </w:rPr>
        <w:t xml:space="preserve"> black,</w:t>
      </w:r>
      <w:r w:rsidR="00EF11D6">
        <w:rPr>
          <w:sz w:val="24"/>
          <w:szCs w:val="24"/>
        </w:rPr>
        <w:t xml:space="preserve"> </w:t>
      </w:r>
      <w:proofErr w:type="spellStart"/>
      <w:r w:rsidR="00EF11D6">
        <w:rPr>
          <w:sz w:val="24"/>
          <w:szCs w:val="24"/>
        </w:rPr>
        <w:t>asian</w:t>
      </w:r>
      <w:proofErr w:type="spellEnd"/>
      <w:r w:rsidR="00EF11D6">
        <w:rPr>
          <w:sz w:val="24"/>
          <w:szCs w:val="24"/>
        </w:rPr>
        <w:t xml:space="preserve"> or other ethnicity and to emphasize this statement investigation within the report show that of</w:t>
      </w:r>
      <w:r w:rsidR="00D17537">
        <w:rPr>
          <w:sz w:val="24"/>
          <w:szCs w:val="24"/>
        </w:rPr>
        <w:t xml:space="preserve"> </w:t>
      </w:r>
      <w:r w:rsidR="007D7429">
        <w:rPr>
          <w:sz w:val="24"/>
          <w:szCs w:val="24"/>
        </w:rPr>
        <w:t xml:space="preserve">the </w:t>
      </w:r>
      <w:proofErr w:type="spellStart"/>
      <w:r w:rsidR="00D17537">
        <w:rPr>
          <w:sz w:val="24"/>
          <w:szCs w:val="24"/>
        </w:rPr>
        <w:t>hetros</w:t>
      </w:r>
      <w:r w:rsidR="00EF11D6">
        <w:rPr>
          <w:sz w:val="24"/>
          <w:szCs w:val="24"/>
        </w:rPr>
        <w:t>exual</w:t>
      </w:r>
      <w:proofErr w:type="spellEnd"/>
      <w:r w:rsidR="00EF11D6">
        <w:rPr>
          <w:sz w:val="24"/>
          <w:szCs w:val="24"/>
        </w:rPr>
        <w:t xml:space="preserve"> men and women confirmed as HIV positive</w:t>
      </w:r>
      <w:r w:rsidR="007D7429">
        <w:rPr>
          <w:sz w:val="24"/>
          <w:szCs w:val="24"/>
        </w:rPr>
        <w:t xml:space="preserve"> one in four were white</w:t>
      </w:r>
      <w:r w:rsidR="00D17537">
        <w:rPr>
          <w:sz w:val="24"/>
          <w:szCs w:val="24"/>
        </w:rPr>
        <w:t xml:space="preserve"> (Public Health England, 2018). The higher ‘at risk’ demographic interprets that younger MSM in England and Wales </w:t>
      </w:r>
      <w:r w:rsidR="007D7429">
        <w:rPr>
          <w:sz w:val="24"/>
          <w:szCs w:val="24"/>
        </w:rPr>
        <w:t xml:space="preserve">are at a higher risk level than more mature </w:t>
      </w:r>
      <w:proofErr w:type="gramStart"/>
      <w:r w:rsidR="007D7429">
        <w:rPr>
          <w:sz w:val="24"/>
          <w:szCs w:val="24"/>
        </w:rPr>
        <w:t>men</w:t>
      </w:r>
      <w:r w:rsidR="00D17537">
        <w:rPr>
          <w:sz w:val="24"/>
          <w:szCs w:val="24"/>
        </w:rPr>
        <w:t>(</w:t>
      </w:r>
      <w:proofErr w:type="gramEnd"/>
      <w:r w:rsidR="00D17537">
        <w:rPr>
          <w:sz w:val="24"/>
          <w:szCs w:val="24"/>
        </w:rPr>
        <w:t>Evans,1993)</w:t>
      </w:r>
      <w:r w:rsidR="007D7429">
        <w:rPr>
          <w:sz w:val="24"/>
          <w:szCs w:val="24"/>
        </w:rPr>
        <w:t>,</w:t>
      </w:r>
      <w:r w:rsidR="007E0C9F">
        <w:rPr>
          <w:sz w:val="24"/>
          <w:szCs w:val="24"/>
        </w:rPr>
        <w:t xml:space="preserve"> It has however though been suggested that these demographics are based on biased assumptions with Hunt et al, (1990) advancing younger M</w:t>
      </w:r>
      <w:r w:rsidR="007D7429">
        <w:rPr>
          <w:sz w:val="24"/>
          <w:szCs w:val="24"/>
        </w:rPr>
        <w:t xml:space="preserve">SM who possibly show a higher behaviour </w:t>
      </w:r>
      <w:r w:rsidR="0016506C">
        <w:rPr>
          <w:sz w:val="24"/>
          <w:szCs w:val="24"/>
        </w:rPr>
        <w:t>of sexual</w:t>
      </w:r>
      <w:r w:rsidR="007D7429">
        <w:rPr>
          <w:sz w:val="24"/>
          <w:szCs w:val="24"/>
        </w:rPr>
        <w:t xml:space="preserve"> risk</w:t>
      </w:r>
      <w:r w:rsidR="00F244DE">
        <w:rPr>
          <w:sz w:val="24"/>
          <w:szCs w:val="24"/>
        </w:rPr>
        <w:t xml:space="preserve"> indeed seek</w:t>
      </w:r>
      <w:r w:rsidR="0016506C">
        <w:rPr>
          <w:sz w:val="24"/>
          <w:szCs w:val="24"/>
        </w:rPr>
        <w:t xml:space="preserve"> further supporting ev</w:t>
      </w:r>
      <w:r w:rsidR="007E0C9F">
        <w:rPr>
          <w:sz w:val="24"/>
          <w:szCs w:val="24"/>
        </w:rPr>
        <w:t xml:space="preserve">idence from </w:t>
      </w:r>
      <w:r w:rsidR="0016506C">
        <w:rPr>
          <w:sz w:val="24"/>
          <w:szCs w:val="24"/>
        </w:rPr>
        <w:t>other sources</w:t>
      </w:r>
      <w:r w:rsidR="007E0C9F">
        <w:rPr>
          <w:sz w:val="24"/>
          <w:szCs w:val="24"/>
        </w:rPr>
        <w:t xml:space="preserve"> than</w:t>
      </w:r>
      <w:r w:rsidR="0016506C">
        <w:rPr>
          <w:sz w:val="24"/>
          <w:szCs w:val="24"/>
        </w:rPr>
        <w:t xml:space="preserve"> just the GUM</w:t>
      </w:r>
      <w:r w:rsidR="007E0C9F">
        <w:rPr>
          <w:sz w:val="24"/>
          <w:szCs w:val="24"/>
        </w:rPr>
        <w:t xml:space="preserve"> clinics. People who generally fall in to a high risk category are Men having unprotected</w:t>
      </w:r>
      <w:r w:rsidR="0016506C">
        <w:rPr>
          <w:sz w:val="24"/>
          <w:szCs w:val="24"/>
        </w:rPr>
        <w:t xml:space="preserve"> sex with men, those who participate in sex whilst under the influence of drugs as they have less fear of risk and so indulge in more dangerous</w:t>
      </w:r>
      <w:r w:rsidR="007E0C9F">
        <w:rPr>
          <w:sz w:val="24"/>
          <w:szCs w:val="24"/>
        </w:rPr>
        <w:t xml:space="preserve"> sexual behaviour,</w:t>
      </w:r>
      <w:r w:rsidR="0016506C">
        <w:rPr>
          <w:sz w:val="24"/>
          <w:szCs w:val="24"/>
        </w:rPr>
        <w:t xml:space="preserve"> individuals who have </w:t>
      </w:r>
      <w:r w:rsidR="007E0C9F">
        <w:rPr>
          <w:sz w:val="24"/>
          <w:szCs w:val="24"/>
        </w:rPr>
        <w:t>unprotected</w:t>
      </w:r>
      <w:r w:rsidR="0016506C">
        <w:rPr>
          <w:sz w:val="24"/>
          <w:szCs w:val="24"/>
        </w:rPr>
        <w:t xml:space="preserve"> sex with multiple partners</w:t>
      </w:r>
      <w:r w:rsidR="00106788">
        <w:rPr>
          <w:sz w:val="24"/>
          <w:szCs w:val="24"/>
        </w:rPr>
        <w:t xml:space="preserve">, also individuals </w:t>
      </w:r>
      <w:r w:rsidR="007E0C9F">
        <w:rPr>
          <w:sz w:val="24"/>
          <w:szCs w:val="24"/>
        </w:rPr>
        <w:t xml:space="preserve">who have </w:t>
      </w:r>
      <w:r w:rsidR="00106788">
        <w:rPr>
          <w:sz w:val="24"/>
          <w:szCs w:val="24"/>
        </w:rPr>
        <w:t xml:space="preserve">been confirmed as having </w:t>
      </w:r>
      <w:r w:rsidR="007E0C9F">
        <w:rPr>
          <w:sz w:val="24"/>
          <w:szCs w:val="24"/>
        </w:rPr>
        <w:t>other sexually transmitted dis</w:t>
      </w:r>
      <w:r w:rsidR="00106788">
        <w:rPr>
          <w:sz w:val="24"/>
          <w:szCs w:val="24"/>
        </w:rPr>
        <w:t>eases and also those who inject</w:t>
      </w:r>
      <w:r w:rsidR="0016506C">
        <w:rPr>
          <w:sz w:val="24"/>
          <w:szCs w:val="24"/>
        </w:rPr>
        <w:t xml:space="preserve"> drugs intravenously using</w:t>
      </w:r>
      <w:r w:rsidR="007E0C9F">
        <w:rPr>
          <w:sz w:val="24"/>
          <w:szCs w:val="24"/>
        </w:rPr>
        <w:t xml:space="preserve"> infected needles, there is however a far lower at risk rate now due to </w:t>
      </w:r>
      <w:r w:rsidR="0016506C">
        <w:rPr>
          <w:sz w:val="24"/>
          <w:szCs w:val="24"/>
        </w:rPr>
        <w:t>current syringe and needle</w:t>
      </w:r>
      <w:r w:rsidR="007E0C9F">
        <w:rPr>
          <w:sz w:val="24"/>
          <w:szCs w:val="24"/>
        </w:rPr>
        <w:t xml:space="preserve"> excha</w:t>
      </w:r>
      <w:r w:rsidR="0016506C">
        <w:rPr>
          <w:sz w:val="24"/>
          <w:szCs w:val="24"/>
        </w:rPr>
        <w:t>nge schemes</w:t>
      </w:r>
      <w:r w:rsidR="007E0C9F">
        <w:rPr>
          <w:sz w:val="24"/>
          <w:szCs w:val="24"/>
        </w:rPr>
        <w:t xml:space="preserve"> in place within the United Kingdom (U.K) and Gov.UK (2018) confirms this highlighting that the rates are as low as 1%.</w:t>
      </w:r>
    </w:p>
    <w:p w:rsidR="00C64F42" w:rsidRDefault="007E0C9F" w:rsidP="007A0744">
      <w:pPr>
        <w:spacing w:after="0"/>
        <w:rPr>
          <w:sz w:val="24"/>
          <w:szCs w:val="24"/>
        </w:rPr>
      </w:pPr>
      <w:r>
        <w:rPr>
          <w:sz w:val="24"/>
          <w:szCs w:val="24"/>
        </w:rPr>
        <w:t>NHS Direct Wales (2019) shares that HIV cannot easily be</w:t>
      </w:r>
      <w:r w:rsidR="0016506C">
        <w:rPr>
          <w:sz w:val="24"/>
          <w:szCs w:val="24"/>
        </w:rPr>
        <w:t xml:space="preserve"> passed between individuals, HIV exists</w:t>
      </w:r>
      <w:r w:rsidR="00AF68F6">
        <w:rPr>
          <w:sz w:val="24"/>
          <w:szCs w:val="24"/>
        </w:rPr>
        <w:t xml:space="preserve"> in blood and also</w:t>
      </w:r>
      <w:r w:rsidR="0016506C">
        <w:rPr>
          <w:sz w:val="24"/>
          <w:szCs w:val="24"/>
        </w:rPr>
        <w:t xml:space="preserve"> inhabit</w:t>
      </w:r>
      <w:r w:rsidR="00AF68F6">
        <w:rPr>
          <w:sz w:val="24"/>
          <w:szCs w:val="24"/>
        </w:rPr>
        <w:t>s bod</w:t>
      </w:r>
      <w:r>
        <w:rPr>
          <w:sz w:val="24"/>
          <w:szCs w:val="24"/>
        </w:rPr>
        <w:t>y flui</w:t>
      </w:r>
      <w:r w:rsidR="0016506C">
        <w:rPr>
          <w:sz w:val="24"/>
          <w:szCs w:val="24"/>
        </w:rPr>
        <w:t>ds such as</w:t>
      </w:r>
      <w:r>
        <w:rPr>
          <w:sz w:val="24"/>
          <w:szCs w:val="24"/>
        </w:rPr>
        <w:t>, breast milk</w:t>
      </w:r>
      <w:r w:rsidR="0016506C">
        <w:rPr>
          <w:sz w:val="24"/>
          <w:szCs w:val="24"/>
        </w:rPr>
        <w:t>, vaginal and seminal</w:t>
      </w:r>
      <w:r w:rsidR="00AF68F6">
        <w:rPr>
          <w:sz w:val="24"/>
          <w:szCs w:val="24"/>
        </w:rPr>
        <w:t xml:space="preserve"> fluid</w:t>
      </w:r>
      <w:r>
        <w:rPr>
          <w:sz w:val="24"/>
          <w:szCs w:val="24"/>
        </w:rPr>
        <w:t xml:space="preserve"> and anal a</w:t>
      </w:r>
      <w:r w:rsidR="00AF68F6">
        <w:rPr>
          <w:sz w:val="24"/>
          <w:szCs w:val="24"/>
        </w:rPr>
        <w:t>nd vaginal linings and</w:t>
      </w:r>
      <w:r>
        <w:rPr>
          <w:sz w:val="24"/>
          <w:szCs w:val="24"/>
        </w:rPr>
        <w:t xml:space="preserve"> t</w:t>
      </w:r>
      <w:r w:rsidR="00AF68F6">
        <w:rPr>
          <w:sz w:val="24"/>
          <w:szCs w:val="24"/>
        </w:rPr>
        <w:t>o contract HIV one of the body</w:t>
      </w:r>
      <w:r>
        <w:rPr>
          <w:sz w:val="24"/>
          <w:szCs w:val="24"/>
        </w:rPr>
        <w:t xml:space="preserve"> fluids</w:t>
      </w:r>
      <w:r w:rsidR="00AF68F6">
        <w:rPr>
          <w:sz w:val="24"/>
          <w:szCs w:val="24"/>
        </w:rPr>
        <w:t xml:space="preserve"> previously mentioned must be transferred</w:t>
      </w:r>
      <w:r>
        <w:rPr>
          <w:sz w:val="24"/>
          <w:szCs w:val="24"/>
        </w:rPr>
        <w:t xml:space="preserve"> </w:t>
      </w:r>
      <w:r w:rsidR="00AF68F6">
        <w:rPr>
          <w:sz w:val="24"/>
          <w:szCs w:val="24"/>
        </w:rPr>
        <w:t xml:space="preserve">from the HIV carrier </w:t>
      </w:r>
      <w:r>
        <w:rPr>
          <w:sz w:val="24"/>
          <w:szCs w:val="24"/>
        </w:rPr>
        <w:t xml:space="preserve">in to the </w:t>
      </w:r>
      <w:r w:rsidR="00AF68F6">
        <w:rPr>
          <w:sz w:val="24"/>
          <w:szCs w:val="24"/>
        </w:rPr>
        <w:t>blood of another person.</w:t>
      </w:r>
      <w:r>
        <w:rPr>
          <w:sz w:val="24"/>
          <w:szCs w:val="24"/>
        </w:rPr>
        <w:t xml:space="preserve"> The typ</w:t>
      </w:r>
      <w:r w:rsidR="00AF68F6">
        <w:rPr>
          <w:sz w:val="24"/>
          <w:szCs w:val="24"/>
        </w:rPr>
        <w:t>ical symptoms of presenting HIV</w:t>
      </w:r>
      <w:r>
        <w:rPr>
          <w:sz w:val="24"/>
          <w:szCs w:val="24"/>
        </w:rPr>
        <w:t xml:space="preserve"> initially</w:t>
      </w:r>
      <w:r w:rsidR="00AF68F6">
        <w:rPr>
          <w:sz w:val="24"/>
          <w:szCs w:val="24"/>
        </w:rPr>
        <w:t xml:space="preserve"> begins with a possible</w:t>
      </w:r>
      <w:r w:rsidR="00C64F42">
        <w:rPr>
          <w:sz w:val="24"/>
          <w:szCs w:val="24"/>
        </w:rPr>
        <w:t xml:space="preserve"> sore throat, raised temperature, general loss of energy and a fe</w:t>
      </w:r>
      <w:r w:rsidR="00AF68F6">
        <w:rPr>
          <w:sz w:val="24"/>
          <w:szCs w:val="24"/>
        </w:rPr>
        <w:t>eling of tiredness and lethargy, a flu like illness and</w:t>
      </w:r>
      <w:r w:rsidR="005259DF">
        <w:rPr>
          <w:sz w:val="24"/>
          <w:szCs w:val="24"/>
        </w:rPr>
        <w:t xml:space="preserve"> HIV will then be </w:t>
      </w:r>
      <w:r w:rsidR="00C64F42">
        <w:rPr>
          <w:sz w:val="24"/>
          <w:szCs w:val="24"/>
        </w:rPr>
        <w:t>confirmed through samples of blood and saliva and the earlier the diagnosis the earlier treatment can begin. Although as previously stated HIV nor AIDS is curable it can be treated with the use of Antiretroviral drugs (ART) and these work</w:t>
      </w:r>
      <w:r w:rsidR="00AF68F6">
        <w:rPr>
          <w:sz w:val="24"/>
          <w:szCs w:val="24"/>
        </w:rPr>
        <w:t xml:space="preserve"> by ceasing multiplication of the HIV virus</w:t>
      </w:r>
      <w:r w:rsidR="00C64F42">
        <w:rPr>
          <w:sz w:val="24"/>
          <w:szCs w:val="24"/>
        </w:rPr>
        <w:t xml:space="preserve"> a</w:t>
      </w:r>
      <w:r w:rsidR="00AF68F6">
        <w:rPr>
          <w:sz w:val="24"/>
          <w:szCs w:val="24"/>
        </w:rPr>
        <w:t>llowing healing or repair of the immune system of the individual.</w:t>
      </w:r>
    </w:p>
    <w:p w:rsidR="00C64F42" w:rsidRDefault="00106788" w:rsidP="007A0744">
      <w:pPr>
        <w:spacing w:after="0"/>
        <w:rPr>
          <w:sz w:val="24"/>
          <w:szCs w:val="24"/>
        </w:rPr>
      </w:pPr>
      <w:r>
        <w:rPr>
          <w:sz w:val="24"/>
          <w:szCs w:val="24"/>
        </w:rPr>
        <w:t>In 1985 the original HIV screening blood tests were commenced and from 2007 developments of enhanced</w:t>
      </w:r>
      <w:r w:rsidR="00C64F42">
        <w:rPr>
          <w:sz w:val="24"/>
          <w:szCs w:val="24"/>
        </w:rPr>
        <w:t xml:space="preserve"> screening was introduced (Aidsmap</w:t>
      </w:r>
      <w:proofErr w:type="gramStart"/>
      <w:r w:rsidR="00C64F42">
        <w:rPr>
          <w:sz w:val="24"/>
          <w:szCs w:val="24"/>
        </w:rPr>
        <w:t>,2019</w:t>
      </w:r>
      <w:proofErr w:type="gramEnd"/>
      <w:r w:rsidR="00C64F42">
        <w:rPr>
          <w:sz w:val="24"/>
          <w:szCs w:val="24"/>
        </w:rPr>
        <w:t xml:space="preserve">). HIV is treatable as </w:t>
      </w:r>
      <w:r w:rsidR="00C64F42">
        <w:rPr>
          <w:sz w:val="24"/>
          <w:szCs w:val="24"/>
        </w:rPr>
        <w:lastRenderedPageBreak/>
        <w:t>mentioned with ART’s which work by fighting HIV and interfering with the virus’ reproduction in the body reducing the amount of virus in the individual (WHO</w:t>
      </w:r>
      <w:proofErr w:type="gramStart"/>
      <w:r w:rsidR="00C64F42">
        <w:rPr>
          <w:sz w:val="24"/>
          <w:szCs w:val="24"/>
        </w:rPr>
        <w:t>,2017</w:t>
      </w:r>
      <w:proofErr w:type="gramEnd"/>
      <w:r w:rsidR="00C64F42">
        <w:rPr>
          <w:sz w:val="24"/>
          <w:szCs w:val="24"/>
        </w:rPr>
        <w:t>). Typically a combination of HIV drugs are used as HIV can quickly adapt and become resistant, there are some HIV treatments that can</w:t>
      </w:r>
      <w:r w:rsidR="00AF68F6">
        <w:rPr>
          <w:sz w:val="24"/>
          <w:szCs w:val="24"/>
        </w:rPr>
        <w:t xml:space="preserve"> be combined in a single</w:t>
      </w:r>
      <w:r w:rsidR="00C64F42">
        <w:rPr>
          <w:sz w:val="24"/>
          <w:szCs w:val="24"/>
        </w:rPr>
        <w:t xml:space="preserve"> pill but a newly diagnosed individual would take between one and four pills a day.</w:t>
      </w:r>
    </w:p>
    <w:p w:rsidR="00913208" w:rsidRDefault="00AF68F6" w:rsidP="007A0744">
      <w:pPr>
        <w:spacing w:after="0"/>
        <w:rPr>
          <w:sz w:val="24"/>
          <w:szCs w:val="24"/>
        </w:rPr>
      </w:pPr>
      <w:r>
        <w:rPr>
          <w:sz w:val="24"/>
          <w:szCs w:val="24"/>
        </w:rPr>
        <w:t>In 2017 trials begun for HIV prevention</w:t>
      </w:r>
      <w:r w:rsidR="00C64F42">
        <w:rPr>
          <w:sz w:val="24"/>
          <w:szCs w:val="24"/>
        </w:rPr>
        <w:t xml:space="preserve">, this was known as </w:t>
      </w:r>
      <w:proofErr w:type="spellStart"/>
      <w:r w:rsidR="00C64F42">
        <w:rPr>
          <w:sz w:val="24"/>
          <w:szCs w:val="24"/>
        </w:rPr>
        <w:t>PrEP</w:t>
      </w:r>
      <w:proofErr w:type="spellEnd"/>
      <w:r w:rsidR="00C64F42">
        <w:rPr>
          <w:sz w:val="24"/>
          <w:szCs w:val="24"/>
        </w:rPr>
        <w:t xml:space="preserve"> or more formally pre-exposure prophylaxis, it is a pill taken regularly and it is aimed at reducing the risk of HIV infection for those who fall into the category of at greatest risk of acquiring HIV</w:t>
      </w:r>
      <w:r w:rsidR="00913208">
        <w:rPr>
          <w:sz w:val="24"/>
          <w:szCs w:val="24"/>
        </w:rPr>
        <w:t xml:space="preserve">. Due to the high rate of HIV infections the NHS have a particular need to make </w:t>
      </w:r>
      <w:proofErr w:type="spellStart"/>
      <w:r w:rsidR="00913208">
        <w:rPr>
          <w:sz w:val="24"/>
          <w:szCs w:val="24"/>
        </w:rPr>
        <w:t>PrEP</w:t>
      </w:r>
      <w:proofErr w:type="spellEnd"/>
      <w:r w:rsidR="00913208">
        <w:rPr>
          <w:sz w:val="24"/>
          <w:szCs w:val="24"/>
        </w:rPr>
        <w:t xml:space="preserve"> available to gay </w:t>
      </w:r>
      <w:proofErr w:type="gramStart"/>
      <w:r w:rsidR="00913208">
        <w:rPr>
          <w:sz w:val="24"/>
          <w:szCs w:val="24"/>
        </w:rPr>
        <w:t>men,</w:t>
      </w:r>
      <w:proofErr w:type="gramEnd"/>
      <w:r w:rsidR="00913208">
        <w:rPr>
          <w:sz w:val="24"/>
          <w:szCs w:val="24"/>
        </w:rPr>
        <w:t xml:space="preserve"> it has been recommended that all pe</w:t>
      </w:r>
      <w:r>
        <w:rPr>
          <w:sz w:val="24"/>
          <w:szCs w:val="24"/>
        </w:rPr>
        <w:t>ople at high risk of contracting HIV</w:t>
      </w:r>
      <w:r w:rsidR="00913208">
        <w:rPr>
          <w:sz w:val="24"/>
          <w:szCs w:val="24"/>
        </w:rPr>
        <w:t xml:space="preserve"> should have access to </w:t>
      </w:r>
      <w:proofErr w:type="spellStart"/>
      <w:r w:rsidR="00913208">
        <w:rPr>
          <w:sz w:val="24"/>
          <w:szCs w:val="24"/>
        </w:rPr>
        <w:t>PrEP.</w:t>
      </w:r>
      <w:proofErr w:type="spellEnd"/>
      <w:r w:rsidR="00913208">
        <w:rPr>
          <w:sz w:val="24"/>
          <w:szCs w:val="24"/>
        </w:rPr>
        <w:t xml:space="preserve"> The Terrence Higgins Trust (2019) advises that </w:t>
      </w:r>
      <w:proofErr w:type="spellStart"/>
      <w:r w:rsidR="00913208">
        <w:rPr>
          <w:sz w:val="24"/>
          <w:szCs w:val="24"/>
        </w:rPr>
        <w:t>PrEP</w:t>
      </w:r>
      <w:proofErr w:type="spellEnd"/>
      <w:r w:rsidR="00913208">
        <w:rPr>
          <w:sz w:val="24"/>
          <w:szCs w:val="24"/>
        </w:rPr>
        <w:t xml:space="preserve"> is available from all NHS genitourinary (GUM) clinics as part of a three year trial called Prepare Wales, which began in 2017 as a two year pilot allowing the aforementioned GUM clini</w:t>
      </w:r>
      <w:r w:rsidR="00106788">
        <w:rPr>
          <w:sz w:val="24"/>
          <w:szCs w:val="24"/>
        </w:rPr>
        <w:t xml:space="preserve">cs the power to assist those in a more higher risk category to prescribe </w:t>
      </w:r>
      <w:proofErr w:type="spellStart"/>
      <w:r w:rsidR="00106788">
        <w:rPr>
          <w:sz w:val="24"/>
          <w:szCs w:val="24"/>
        </w:rPr>
        <w:t>PrEP</w:t>
      </w:r>
      <w:proofErr w:type="spellEnd"/>
      <w:r w:rsidR="00106788">
        <w:rPr>
          <w:sz w:val="24"/>
          <w:szCs w:val="24"/>
        </w:rPr>
        <w:t xml:space="preserve"> as they had an </w:t>
      </w:r>
      <w:r>
        <w:rPr>
          <w:sz w:val="24"/>
          <w:szCs w:val="24"/>
        </w:rPr>
        <w:t>elevated risk</w:t>
      </w:r>
      <w:r w:rsidR="00106788">
        <w:rPr>
          <w:sz w:val="24"/>
          <w:szCs w:val="24"/>
        </w:rPr>
        <w:t xml:space="preserve"> due to</w:t>
      </w:r>
      <w:r>
        <w:rPr>
          <w:sz w:val="24"/>
          <w:szCs w:val="24"/>
        </w:rPr>
        <w:t xml:space="preserve"> lifestyle choice</w:t>
      </w:r>
      <w:r w:rsidR="00F80414">
        <w:rPr>
          <w:sz w:val="24"/>
          <w:szCs w:val="24"/>
        </w:rPr>
        <w:t>s</w:t>
      </w:r>
      <w:r w:rsidR="00913208">
        <w:rPr>
          <w:sz w:val="24"/>
          <w:szCs w:val="24"/>
        </w:rPr>
        <w:t xml:space="preserve">. </w:t>
      </w:r>
      <w:r w:rsidR="00106788">
        <w:rPr>
          <w:sz w:val="24"/>
          <w:szCs w:val="24"/>
        </w:rPr>
        <w:t xml:space="preserve">Results from these initial drug trials indeed claim to demonstrate that the administration of </w:t>
      </w:r>
      <w:proofErr w:type="spellStart"/>
      <w:r w:rsidR="00106788">
        <w:rPr>
          <w:sz w:val="24"/>
          <w:szCs w:val="24"/>
        </w:rPr>
        <w:t>PrEP</w:t>
      </w:r>
      <w:proofErr w:type="spellEnd"/>
      <w:r w:rsidR="00106788">
        <w:rPr>
          <w:sz w:val="24"/>
          <w:szCs w:val="24"/>
        </w:rPr>
        <w:t xml:space="preserve"> significantly reduces the threat of </w:t>
      </w:r>
      <w:proofErr w:type="gramStart"/>
      <w:r w:rsidR="00106788">
        <w:rPr>
          <w:sz w:val="24"/>
          <w:szCs w:val="24"/>
        </w:rPr>
        <w:t>HIV</w:t>
      </w:r>
      <w:r w:rsidR="00913208">
        <w:rPr>
          <w:sz w:val="24"/>
          <w:szCs w:val="24"/>
        </w:rPr>
        <w:t>,</w:t>
      </w:r>
      <w:proofErr w:type="gramEnd"/>
      <w:r w:rsidR="00913208">
        <w:rPr>
          <w:sz w:val="24"/>
          <w:szCs w:val="24"/>
        </w:rPr>
        <w:t xml:space="preserve"> The Welsh Gover</w:t>
      </w:r>
      <w:bookmarkStart w:id="0" w:name="_GoBack"/>
      <w:bookmarkEnd w:id="0"/>
      <w:r w:rsidR="00913208">
        <w:rPr>
          <w:sz w:val="24"/>
          <w:szCs w:val="24"/>
        </w:rPr>
        <w:t>nment (2012) advised that as well as the planned new initiatives being piloted, testing for HIV for asylum seekers alongside extensive GP training was also being introduced.</w:t>
      </w:r>
    </w:p>
    <w:p w:rsidR="00913208" w:rsidRDefault="00913208" w:rsidP="007A0744">
      <w:pPr>
        <w:spacing w:after="0"/>
        <w:rPr>
          <w:sz w:val="24"/>
          <w:szCs w:val="24"/>
        </w:rPr>
      </w:pPr>
      <w:r>
        <w:rPr>
          <w:sz w:val="24"/>
          <w:szCs w:val="24"/>
        </w:rPr>
        <w:t>With the increased survival rate of HIV affected individuals being treated with ART management of HIV in primary care has become much the same as any other long term condition. Shared care or partnership working with local specialist clinics is becoming increasingly common. Knott (2015</w:t>
      </w:r>
      <w:proofErr w:type="gramStart"/>
      <w:r>
        <w:rPr>
          <w:sz w:val="24"/>
          <w:szCs w:val="24"/>
        </w:rPr>
        <w:t>),</w:t>
      </w:r>
      <w:proofErr w:type="gramEnd"/>
      <w:r>
        <w:rPr>
          <w:sz w:val="24"/>
          <w:szCs w:val="24"/>
        </w:rPr>
        <w:t xml:space="preserve"> advised that the Medical Foundation for AIDS and Sexual Health (MEDFASH) have produced guidelines for the primary care teams to follow.</w:t>
      </w:r>
    </w:p>
    <w:p w:rsidR="00913208" w:rsidRDefault="00913208" w:rsidP="007A0744">
      <w:pPr>
        <w:spacing w:after="0"/>
        <w:rPr>
          <w:sz w:val="24"/>
          <w:szCs w:val="24"/>
        </w:rPr>
      </w:pPr>
      <w:r>
        <w:rPr>
          <w:sz w:val="24"/>
          <w:szCs w:val="24"/>
        </w:rPr>
        <w:t>Aspects of care which should be considered are -</w:t>
      </w:r>
    </w:p>
    <w:p w:rsidR="00913208" w:rsidRDefault="00913208" w:rsidP="007A0744">
      <w:pPr>
        <w:spacing w:after="0"/>
        <w:rPr>
          <w:sz w:val="24"/>
          <w:szCs w:val="24"/>
        </w:rPr>
      </w:pPr>
      <w:r>
        <w:rPr>
          <w:sz w:val="24"/>
          <w:szCs w:val="24"/>
        </w:rPr>
        <w:t>Emotional Aspects</w:t>
      </w:r>
    </w:p>
    <w:p w:rsidR="00913208" w:rsidRDefault="00913208" w:rsidP="007A0744">
      <w:pPr>
        <w:spacing w:after="0"/>
        <w:rPr>
          <w:sz w:val="24"/>
          <w:szCs w:val="24"/>
        </w:rPr>
      </w:pPr>
      <w:r>
        <w:rPr>
          <w:sz w:val="24"/>
          <w:szCs w:val="24"/>
        </w:rPr>
        <w:t>Health Promotion</w:t>
      </w:r>
    </w:p>
    <w:p w:rsidR="00913208" w:rsidRDefault="00913208" w:rsidP="007A0744">
      <w:pPr>
        <w:spacing w:after="0"/>
        <w:rPr>
          <w:sz w:val="24"/>
          <w:szCs w:val="24"/>
        </w:rPr>
      </w:pPr>
      <w:r>
        <w:rPr>
          <w:sz w:val="24"/>
          <w:szCs w:val="24"/>
        </w:rPr>
        <w:t>Reproductive and Sexual Health</w:t>
      </w:r>
    </w:p>
    <w:p w:rsidR="00913208" w:rsidRDefault="00913208" w:rsidP="007A0744">
      <w:pPr>
        <w:spacing w:after="0"/>
        <w:rPr>
          <w:sz w:val="24"/>
          <w:szCs w:val="24"/>
        </w:rPr>
      </w:pPr>
      <w:r>
        <w:rPr>
          <w:sz w:val="24"/>
          <w:szCs w:val="24"/>
        </w:rPr>
        <w:t>Confidentiality</w:t>
      </w:r>
    </w:p>
    <w:p w:rsidR="00913208" w:rsidRDefault="00913208" w:rsidP="007A0744">
      <w:pPr>
        <w:spacing w:after="0"/>
        <w:rPr>
          <w:sz w:val="24"/>
          <w:szCs w:val="24"/>
        </w:rPr>
      </w:pPr>
      <w:r>
        <w:rPr>
          <w:sz w:val="24"/>
          <w:szCs w:val="24"/>
        </w:rPr>
        <w:t>Post Exposure Prophylaxis</w:t>
      </w:r>
    </w:p>
    <w:p w:rsidR="00913208" w:rsidRDefault="00913208" w:rsidP="007A0744">
      <w:pPr>
        <w:spacing w:after="0"/>
        <w:rPr>
          <w:sz w:val="24"/>
          <w:szCs w:val="24"/>
        </w:rPr>
      </w:pPr>
      <w:r>
        <w:rPr>
          <w:sz w:val="24"/>
          <w:szCs w:val="24"/>
        </w:rPr>
        <w:t>HIV infection and associated diseases</w:t>
      </w:r>
    </w:p>
    <w:p w:rsidR="00913208" w:rsidRDefault="00913208" w:rsidP="007A0744">
      <w:pPr>
        <w:spacing w:after="0"/>
        <w:rPr>
          <w:sz w:val="24"/>
          <w:szCs w:val="24"/>
        </w:rPr>
      </w:pPr>
      <w:r>
        <w:rPr>
          <w:sz w:val="24"/>
          <w:szCs w:val="24"/>
        </w:rPr>
        <w:t>Protecting self and staff</w:t>
      </w:r>
    </w:p>
    <w:p w:rsidR="00913208" w:rsidRDefault="00913208" w:rsidP="007A0744">
      <w:pPr>
        <w:spacing w:after="0"/>
        <w:rPr>
          <w:sz w:val="24"/>
          <w:szCs w:val="24"/>
        </w:rPr>
      </w:pPr>
      <w:r>
        <w:rPr>
          <w:sz w:val="24"/>
          <w:szCs w:val="24"/>
        </w:rPr>
        <w:t>Knowledge and Education</w:t>
      </w:r>
    </w:p>
    <w:p w:rsidR="00C64F42" w:rsidRDefault="00913208" w:rsidP="007A0744">
      <w:pPr>
        <w:spacing w:after="0"/>
        <w:rPr>
          <w:sz w:val="24"/>
          <w:szCs w:val="24"/>
        </w:rPr>
      </w:pPr>
      <w:r>
        <w:rPr>
          <w:sz w:val="24"/>
          <w:szCs w:val="24"/>
        </w:rPr>
        <w:t>Screening and Counselling</w:t>
      </w:r>
      <w:r w:rsidR="00C64F42">
        <w:rPr>
          <w:sz w:val="24"/>
          <w:szCs w:val="24"/>
        </w:rPr>
        <w:t xml:space="preserve"> </w:t>
      </w:r>
    </w:p>
    <w:p w:rsidR="00913208" w:rsidRDefault="00913208" w:rsidP="007A0744">
      <w:pPr>
        <w:spacing w:after="0"/>
        <w:rPr>
          <w:sz w:val="24"/>
          <w:szCs w:val="24"/>
        </w:rPr>
      </w:pPr>
    </w:p>
    <w:p w:rsidR="002216C7" w:rsidRDefault="002216C7" w:rsidP="007A0744">
      <w:pPr>
        <w:spacing w:after="0"/>
        <w:rPr>
          <w:sz w:val="24"/>
          <w:szCs w:val="24"/>
        </w:rPr>
      </w:pPr>
      <w:r>
        <w:rPr>
          <w:sz w:val="24"/>
          <w:szCs w:val="24"/>
        </w:rPr>
        <w:t>GP’s have an increasingly important role in the care of patients with HIV and over the past ten years with the introduction of ART the management of HIV infection in the western world has led to increased life expectancy among HIV patients. At present most HIV patients are cared for in specialist units and the treatment of HIV with ART is a complex area (NHS</w:t>
      </w:r>
      <w:proofErr w:type="gramStart"/>
      <w:r>
        <w:rPr>
          <w:sz w:val="24"/>
          <w:szCs w:val="24"/>
        </w:rPr>
        <w:t>,2018</w:t>
      </w:r>
      <w:proofErr w:type="gramEnd"/>
      <w:r>
        <w:rPr>
          <w:sz w:val="24"/>
          <w:szCs w:val="24"/>
        </w:rPr>
        <w:t xml:space="preserve">). The GP would be alerted to possible HIV infection at the initial stages when the patient would present at the clinic with typical early sign symptoms including fever, rash, sore throat or swollen lymph nodes. This is recognised as the peak time of infectivity to </w:t>
      </w:r>
      <w:r>
        <w:rPr>
          <w:sz w:val="24"/>
          <w:szCs w:val="24"/>
        </w:rPr>
        <w:lastRenderedPageBreak/>
        <w:t>others and opportunistic infections occur. After initial blood tests and further physical examinations the diagnosis will be confirmed and the patient will then be referred for a specialist opinion and full consideration of treatment. Long term management will be reviewed and Hammer (2005) advised patients should also be evaluated with regard to the effect of the diagnosis on their mental health and may very well need a period of psychological support.</w:t>
      </w:r>
    </w:p>
    <w:p w:rsidR="002216C7" w:rsidRDefault="002216C7" w:rsidP="007A0744">
      <w:pPr>
        <w:spacing w:after="0"/>
        <w:rPr>
          <w:sz w:val="24"/>
          <w:szCs w:val="24"/>
        </w:rPr>
      </w:pPr>
      <w:r>
        <w:rPr>
          <w:sz w:val="24"/>
          <w:szCs w:val="24"/>
        </w:rPr>
        <w:t>Early HIV detection, diagnosis and improved treatment options mean that for most people the diagnosis has changed from being a fatal to a chronic condition with a life expectancy almost matching that of HIV-free people.</w:t>
      </w:r>
      <w:r w:rsidR="00E24639">
        <w:rPr>
          <w:sz w:val="24"/>
          <w:szCs w:val="24"/>
        </w:rPr>
        <w:t xml:space="preserve"> However, complications of infection occur and without daily medication management HIV is life threatening and the costs of HIV are high, not only direct financial costs which are estimated at £360,000 but also to the individual’s physical health, wellbeing and mental health affected by the stigma and discrimination and also their relationships with other people (GOV.UK, 2015).</w:t>
      </w:r>
    </w:p>
    <w:p w:rsidR="00E24639" w:rsidRDefault="00E24639" w:rsidP="007A0744">
      <w:pPr>
        <w:spacing w:after="0"/>
        <w:rPr>
          <w:sz w:val="24"/>
          <w:szCs w:val="24"/>
        </w:rPr>
      </w:pPr>
      <w:r>
        <w:rPr>
          <w:sz w:val="24"/>
          <w:szCs w:val="24"/>
        </w:rPr>
        <w:t xml:space="preserve">Partnership working is ever present throughout the management of HIV and the </w:t>
      </w:r>
      <w:proofErr w:type="gramStart"/>
      <w:r>
        <w:rPr>
          <w:sz w:val="24"/>
          <w:szCs w:val="24"/>
        </w:rPr>
        <w:t>individual  roles</w:t>
      </w:r>
      <w:proofErr w:type="gramEnd"/>
      <w:r>
        <w:rPr>
          <w:sz w:val="24"/>
          <w:szCs w:val="24"/>
        </w:rPr>
        <w:t xml:space="preserve"> of the GP, sexual health clinics, hospitals, dentist and counsellor all play an integral party to the care awarded to the HIV positive individual. Third sector organisations also play a vital role in raising awareness and through dogged fundraising allow </w:t>
      </w:r>
      <w:proofErr w:type="spellStart"/>
      <w:r>
        <w:rPr>
          <w:sz w:val="24"/>
          <w:szCs w:val="24"/>
        </w:rPr>
        <w:t>ongoing</w:t>
      </w:r>
      <w:proofErr w:type="spellEnd"/>
      <w:r>
        <w:rPr>
          <w:sz w:val="24"/>
          <w:szCs w:val="24"/>
        </w:rPr>
        <w:t xml:space="preserve"> research and drug trials to not only continue but to grow and improve. Effective treatment, prevention, diagnosis and care </w:t>
      </w:r>
      <w:proofErr w:type="gramStart"/>
      <w:r>
        <w:rPr>
          <w:sz w:val="24"/>
          <w:szCs w:val="24"/>
        </w:rPr>
        <w:t>is</w:t>
      </w:r>
      <w:proofErr w:type="gramEnd"/>
      <w:r>
        <w:rPr>
          <w:sz w:val="24"/>
          <w:szCs w:val="24"/>
        </w:rPr>
        <w:t xml:space="preserve"> essential across local and national health boards within the U.K for the best outcomes to be achieved. Receiving a HIV positive diagnosis is a very life changing moment but the outcomes as previously highlighted is nowhere near as pessimistic as it once was and can lead to normal happy and healthy life. Historically HIV has always been a hugely stigmatised disease with public awareness and tolerance at an </w:t>
      </w:r>
      <w:proofErr w:type="spellStart"/>
      <w:r>
        <w:rPr>
          <w:sz w:val="24"/>
          <w:szCs w:val="24"/>
        </w:rPr>
        <w:t>all time</w:t>
      </w:r>
      <w:proofErr w:type="spellEnd"/>
      <w:r>
        <w:rPr>
          <w:sz w:val="24"/>
          <w:szCs w:val="24"/>
        </w:rPr>
        <w:t xml:space="preserve"> low in the 1980s. When the individual discovers they have the HIV infection they may well suffer great psychological and psychosocial stresses through fears of social stigma, rejection, disease progression and the uncertainties of HIV future management (</w:t>
      </w:r>
      <w:proofErr w:type="spellStart"/>
      <w:r>
        <w:rPr>
          <w:sz w:val="24"/>
          <w:szCs w:val="24"/>
        </w:rPr>
        <w:t>Chippindale</w:t>
      </w:r>
      <w:proofErr w:type="spellEnd"/>
      <w:r>
        <w:rPr>
          <w:sz w:val="24"/>
          <w:szCs w:val="24"/>
        </w:rPr>
        <w:t>,</w:t>
      </w:r>
      <w:r w:rsidR="009D172A">
        <w:rPr>
          <w:sz w:val="24"/>
          <w:szCs w:val="24"/>
        </w:rPr>
        <w:t xml:space="preserve"> </w:t>
      </w:r>
      <w:r>
        <w:rPr>
          <w:sz w:val="24"/>
          <w:szCs w:val="24"/>
        </w:rPr>
        <w:t>2001).</w:t>
      </w:r>
    </w:p>
    <w:p w:rsidR="00E24639" w:rsidRDefault="009D172A" w:rsidP="007A0744">
      <w:pPr>
        <w:spacing w:after="0"/>
        <w:rPr>
          <w:sz w:val="24"/>
          <w:szCs w:val="24"/>
        </w:rPr>
      </w:pPr>
      <w:r>
        <w:rPr>
          <w:sz w:val="24"/>
          <w:szCs w:val="24"/>
        </w:rPr>
        <w:t xml:space="preserve">The primary carer would, if felt the individual was displaying any of the previously mentioned characteristics refer the patient on to a counsellor for further support. The use of counselling in HIV and AIDS has become a core element in a holistic model of care in which psychological issues are integral to patient management. HIV and Aids counselling works toward the support and wellbeing of the individual </w:t>
      </w:r>
      <w:proofErr w:type="spellStart"/>
      <w:r>
        <w:rPr>
          <w:sz w:val="24"/>
          <w:szCs w:val="24"/>
        </w:rPr>
        <w:t>aswell</w:t>
      </w:r>
      <w:proofErr w:type="spellEnd"/>
      <w:r>
        <w:rPr>
          <w:sz w:val="24"/>
          <w:szCs w:val="24"/>
        </w:rPr>
        <w:t xml:space="preserve"> as increasing the prevention of HIV transmission, </w:t>
      </w:r>
      <w:proofErr w:type="gramStart"/>
      <w:r>
        <w:rPr>
          <w:sz w:val="24"/>
          <w:szCs w:val="24"/>
        </w:rPr>
        <w:t>The</w:t>
      </w:r>
      <w:proofErr w:type="gramEnd"/>
      <w:r>
        <w:rPr>
          <w:sz w:val="24"/>
          <w:szCs w:val="24"/>
        </w:rPr>
        <w:t xml:space="preserve"> counselling plays a vital role in educating that the spread of HIV can be prevented in changes of the individual’s behaviour. One to one counselling is regarded as a suitable environment for the patient to be able to feel comfortable enough to have frank and honest discussions about their life, the patient must feel free of judgment or breaches of confidentiality. The counsellor may well choose to use person centred counselling also referred to as the Humanistic approach with the individual as the theory’s core being a simple, warm and optimistic style of counselling.</w:t>
      </w:r>
      <w:r w:rsidR="0039061F">
        <w:rPr>
          <w:sz w:val="24"/>
          <w:szCs w:val="24"/>
        </w:rPr>
        <w:t xml:space="preserve"> As championed by </w:t>
      </w:r>
      <w:proofErr w:type="spellStart"/>
      <w:r w:rsidR="0039061F">
        <w:rPr>
          <w:sz w:val="24"/>
          <w:szCs w:val="24"/>
        </w:rPr>
        <w:t>Holtgrave</w:t>
      </w:r>
      <w:proofErr w:type="spellEnd"/>
      <w:r w:rsidR="0039061F">
        <w:rPr>
          <w:sz w:val="24"/>
          <w:szCs w:val="24"/>
        </w:rPr>
        <w:t xml:space="preserve">, (2007) providing HIV positive individuals with information about the virus </w:t>
      </w:r>
      <w:proofErr w:type="spellStart"/>
      <w:r w:rsidR="0039061F">
        <w:rPr>
          <w:sz w:val="24"/>
          <w:szCs w:val="24"/>
        </w:rPr>
        <w:t>aswell</w:t>
      </w:r>
      <w:proofErr w:type="spellEnd"/>
      <w:r w:rsidR="0039061F">
        <w:rPr>
          <w:sz w:val="24"/>
          <w:szCs w:val="24"/>
        </w:rPr>
        <w:t xml:space="preserve"> as performing client-centred risk reduction counselling is not only crucial </w:t>
      </w:r>
      <w:r w:rsidR="0039061F">
        <w:rPr>
          <w:sz w:val="24"/>
          <w:szCs w:val="24"/>
        </w:rPr>
        <w:lastRenderedPageBreak/>
        <w:t>but perhaps one of the best opportunities to provide counselling in association with the HIV test.</w:t>
      </w:r>
    </w:p>
    <w:p w:rsidR="00DE6DC4" w:rsidRDefault="009D172A" w:rsidP="007A0744">
      <w:pPr>
        <w:spacing w:after="0"/>
        <w:rPr>
          <w:sz w:val="24"/>
          <w:szCs w:val="24"/>
        </w:rPr>
      </w:pPr>
      <w:r>
        <w:rPr>
          <w:sz w:val="24"/>
          <w:szCs w:val="24"/>
        </w:rPr>
        <w:t>The American Psychologist Carl Rogers is considered to be one of the founding fathers of this theory and alongside Abraham Maslow pioneered a movement called Humanistic Psychology.</w:t>
      </w:r>
      <w:r w:rsidR="005259DF">
        <w:rPr>
          <w:sz w:val="24"/>
          <w:szCs w:val="24"/>
        </w:rPr>
        <w:t xml:space="preserve">  Maslow (1943) the</w:t>
      </w:r>
      <w:r w:rsidR="0039061F">
        <w:rPr>
          <w:sz w:val="24"/>
          <w:szCs w:val="24"/>
        </w:rPr>
        <w:t xml:space="preserve"> theory</w:t>
      </w:r>
      <w:r w:rsidR="005259DF">
        <w:rPr>
          <w:sz w:val="24"/>
          <w:szCs w:val="24"/>
        </w:rPr>
        <w:t>’s</w:t>
      </w:r>
      <w:r w:rsidR="00F244DE">
        <w:rPr>
          <w:sz w:val="24"/>
          <w:szCs w:val="24"/>
        </w:rPr>
        <w:t xml:space="preserve"> founding father believed</w:t>
      </w:r>
      <w:r w:rsidR="0039061F">
        <w:rPr>
          <w:sz w:val="24"/>
          <w:szCs w:val="24"/>
        </w:rPr>
        <w:t xml:space="preserve"> genetic </w:t>
      </w:r>
      <w:proofErr w:type="spellStart"/>
      <w:r w:rsidR="0039061F">
        <w:rPr>
          <w:sz w:val="24"/>
          <w:szCs w:val="24"/>
        </w:rPr>
        <w:t>m</w:t>
      </w:r>
      <w:r w:rsidR="005259DF">
        <w:rPr>
          <w:sz w:val="24"/>
          <w:szCs w:val="24"/>
        </w:rPr>
        <w:t>ake up</w:t>
      </w:r>
      <w:proofErr w:type="spellEnd"/>
      <w:r w:rsidR="005259DF">
        <w:rPr>
          <w:sz w:val="24"/>
          <w:szCs w:val="24"/>
        </w:rPr>
        <w:t xml:space="preserve"> such as</w:t>
      </w:r>
      <w:r w:rsidR="00217617">
        <w:rPr>
          <w:sz w:val="24"/>
          <w:szCs w:val="24"/>
        </w:rPr>
        <w:t xml:space="preserve"> brain activity, hormones, nutrition alongside</w:t>
      </w:r>
      <w:r w:rsidR="0039061F">
        <w:rPr>
          <w:sz w:val="24"/>
          <w:szCs w:val="24"/>
        </w:rPr>
        <w:t xml:space="preserve"> the need for w</w:t>
      </w:r>
      <w:r w:rsidR="00F244DE">
        <w:rPr>
          <w:sz w:val="24"/>
          <w:szCs w:val="24"/>
        </w:rPr>
        <w:t xml:space="preserve">armth, food and shelter are key determinants, </w:t>
      </w:r>
      <w:r w:rsidR="00217617">
        <w:rPr>
          <w:sz w:val="24"/>
          <w:szCs w:val="24"/>
        </w:rPr>
        <w:t>The</w:t>
      </w:r>
      <w:r w:rsidR="0039061F">
        <w:rPr>
          <w:sz w:val="24"/>
          <w:szCs w:val="24"/>
        </w:rPr>
        <w:t xml:space="preserve"> theory is based </w:t>
      </w:r>
      <w:r w:rsidR="00217617">
        <w:rPr>
          <w:sz w:val="24"/>
          <w:szCs w:val="24"/>
        </w:rPr>
        <w:t>on humanism, and the</w:t>
      </w:r>
      <w:r w:rsidR="0039061F">
        <w:rPr>
          <w:sz w:val="24"/>
          <w:szCs w:val="24"/>
        </w:rPr>
        <w:t xml:space="preserve"> phenomenon of study and an</w:t>
      </w:r>
      <w:r w:rsidR="00F30405">
        <w:rPr>
          <w:sz w:val="24"/>
          <w:szCs w:val="24"/>
        </w:rPr>
        <w:t>alysis of human behaviour. Similarly to</w:t>
      </w:r>
      <w:r w:rsidR="0039061F">
        <w:rPr>
          <w:sz w:val="24"/>
          <w:szCs w:val="24"/>
        </w:rPr>
        <w:t xml:space="preserve"> the Human</w:t>
      </w:r>
      <w:r w:rsidR="00217617">
        <w:rPr>
          <w:sz w:val="24"/>
          <w:szCs w:val="24"/>
        </w:rPr>
        <w:t>istic theory Maslow was an optimist an</w:t>
      </w:r>
      <w:r w:rsidR="00592853">
        <w:rPr>
          <w:sz w:val="24"/>
          <w:szCs w:val="24"/>
        </w:rPr>
        <w:t>d viewed humans positively</w:t>
      </w:r>
      <w:r w:rsidR="0039061F">
        <w:rPr>
          <w:sz w:val="24"/>
          <w:szCs w:val="24"/>
        </w:rPr>
        <w:t>, Maslow beli</w:t>
      </w:r>
      <w:r w:rsidR="00217617">
        <w:rPr>
          <w:sz w:val="24"/>
          <w:szCs w:val="24"/>
        </w:rPr>
        <w:t>eved</w:t>
      </w:r>
      <w:r w:rsidR="00D85AF6">
        <w:rPr>
          <w:sz w:val="24"/>
          <w:szCs w:val="24"/>
        </w:rPr>
        <w:t xml:space="preserve"> in free will, freedom, </w:t>
      </w:r>
      <w:r w:rsidR="00217617">
        <w:rPr>
          <w:sz w:val="24"/>
          <w:szCs w:val="24"/>
        </w:rPr>
        <w:t>creativeness</w:t>
      </w:r>
      <w:r w:rsidR="00D85AF6">
        <w:rPr>
          <w:sz w:val="24"/>
          <w:szCs w:val="24"/>
        </w:rPr>
        <w:t xml:space="preserve"> and encouragement to enable </w:t>
      </w:r>
      <w:proofErr w:type="spellStart"/>
      <w:r w:rsidR="00D85AF6">
        <w:rPr>
          <w:sz w:val="24"/>
          <w:szCs w:val="24"/>
        </w:rPr>
        <w:t>self actualisation</w:t>
      </w:r>
      <w:proofErr w:type="spellEnd"/>
      <w:r w:rsidR="0039061F">
        <w:rPr>
          <w:sz w:val="24"/>
          <w:szCs w:val="24"/>
        </w:rPr>
        <w:t xml:space="preserve">. In 1987 Maslow defines </w:t>
      </w:r>
      <w:proofErr w:type="spellStart"/>
      <w:r w:rsidR="0039061F">
        <w:rPr>
          <w:sz w:val="24"/>
          <w:szCs w:val="24"/>
        </w:rPr>
        <w:t>self actualisation</w:t>
      </w:r>
      <w:proofErr w:type="spellEnd"/>
      <w:r w:rsidR="00D85AF6">
        <w:rPr>
          <w:sz w:val="24"/>
          <w:szCs w:val="24"/>
        </w:rPr>
        <w:t xml:space="preserve"> as the wish and desirable need to become everything a person</w:t>
      </w:r>
      <w:r w:rsidR="0039061F">
        <w:rPr>
          <w:sz w:val="24"/>
          <w:szCs w:val="24"/>
        </w:rPr>
        <w:t xml:space="preserve"> is capable </w:t>
      </w:r>
      <w:r w:rsidR="00D85AF6">
        <w:rPr>
          <w:sz w:val="24"/>
          <w:szCs w:val="24"/>
        </w:rPr>
        <w:t>of becoming, or an improved version</w:t>
      </w:r>
      <w:r w:rsidR="0039061F">
        <w:rPr>
          <w:sz w:val="24"/>
          <w:szCs w:val="24"/>
        </w:rPr>
        <w:t xml:space="preserve"> of oneself (Maslow, 1987</w:t>
      </w:r>
      <w:r w:rsidR="00592853">
        <w:rPr>
          <w:sz w:val="24"/>
          <w:szCs w:val="24"/>
        </w:rPr>
        <w:t xml:space="preserve">). Humanism </w:t>
      </w:r>
      <w:r w:rsidR="00D85AF6">
        <w:rPr>
          <w:sz w:val="24"/>
          <w:szCs w:val="24"/>
        </w:rPr>
        <w:t>advocates the study of</w:t>
      </w:r>
      <w:r w:rsidR="0039061F">
        <w:rPr>
          <w:sz w:val="24"/>
          <w:szCs w:val="24"/>
        </w:rPr>
        <w:t xml:space="preserve"> the whole person and </w:t>
      </w:r>
      <w:r w:rsidR="00D85AF6">
        <w:rPr>
          <w:sz w:val="24"/>
          <w:szCs w:val="24"/>
        </w:rPr>
        <w:t>of the individual’s uniqueness</w:t>
      </w:r>
      <w:r w:rsidR="0039061F">
        <w:rPr>
          <w:sz w:val="24"/>
          <w:szCs w:val="24"/>
        </w:rPr>
        <w:t xml:space="preserve">, </w:t>
      </w:r>
      <w:r w:rsidR="00592853">
        <w:rPr>
          <w:sz w:val="24"/>
          <w:szCs w:val="24"/>
        </w:rPr>
        <w:t>Rogers alongside Maslow concluded that contentment and gratification as one of life’s</w:t>
      </w:r>
      <w:r w:rsidR="0039061F">
        <w:rPr>
          <w:sz w:val="24"/>
          <w:szCs w:val="24"/>
        </w:rPr>
        <w:t xml:space="preserve"> basic motive</w:t>
      </w:r>
      <w:r w:rsidR="00592853">
        <w:rPr>
          <w:sz w:val="24"/>
          <w:szCs w:val="24"/>
        </w:rPr>
        <w:t>s</w:t>
      </w:r>
      <w:r w:rsidR="0039061F">
        <w:rPr>
          <w:sz w:val="24"/>
          <w:szCs w:val="24"/>
        </w:rPr>
        <w:t xml:space="preserve"> a</w:t>
      </w:r>
      <w:r w:rsidR="00D85AF6">
        <w:rPr>
          <w:sz w:val="24"/>
          <w:szCs w:val="24"/>
        </w:rPr>
        <w:t>nd that for change to occur</w:t>
      </w:r>
      <w:r w:rsidR="00592853">
        <w:rPr>
          <w:sz w:val="24"/>
          <w:szCs w:val="24"/>
        </w:rPr>
        <w:t xml:space="preserve"> for an individual to mature successfully</w:t>
      </w:r>
      <w:r w:rsidR="0039061F">
        <w:rPr>
          <w:sz w:val="24"/>
          <w:szCs w:val="24"/>
        </w:rPr>
        <w:t xml:space="preserve"> an environment</w:t>
      </w:r>
      <w:r w:rsidR="00592853">
        <w:rPr>
          <w:sz w:val="24"/>
          <w:szCs w:val="24"/>
        </w:rPr>
        <w:t xml:space="preserve"> is necessary which</w:t>
      </w:r>
      <w:r w:rsidR="00DE6DC4">
        <w:rPr>
          <w:sz w:val="24"/>
          <w:szCs w:val="24"/>
        </w:rPr>
        <w:t xml:space="preserve"> provides them with </w:t>
      </w:r>
      <w:r w:rsidR="00592853">
        <w:rPr>
          <w:sz w:val="24"/>
          <w:szCs w:val="24"/>
        </w:rPr>
        <w:t>a warmer, simpler, hopeful and</w:t>
      </w:r>
      <w:r w:rsidR="00DE6DC4">
        <w:rPr>
          <w:sz w:val="24"/>
          <w:szCs w:val="24"/>
        </w:rPr>
        <w:t xml:space="preserve"> op</w:t>
      </w:r>
      <w:r w:rsidR="00592853">
        <w:rPr>
          <w:sz w:val="24"/>
          <w:szCs w:val="24"/>
        </w:rPr>
        <w:t xml:space="preserve">timistic approach for a natural and robust </w:t>
      </w:r>
      <w:r w:rsidR="00DE6DC4">
        <w:rPr>
          <w:sz w:val="24"/>
          <w:szCs w:val="24"/>
        </w:rPr>
        <w:t>client/counsellor relationshi</w:t>
      </w:r>
      <w:r w:rsidR="00592853">
        <w:rPr>
          <w:sz w:val="24"/>
          <w:szCs w:val="24"/>
        </w:rPr>
        <w:t xml:space="preserve">p to commence and a bond to develop </w:t>
      </w:r>
      <w:r w:rsidR="00DE6DC4">
        <w:rPr>
          <w:sz w:val="24"/>
          <w:szCs w:val="24"/>
        </w:rPr>
        <w:t>, then can t</w:t>
      </w:r>
      <w:r w:rsidR="00AF335B">
        <w:rPr>
          <w:sz w:val="24"/>
          <w:szCs w:val="24"/>
        </w:rPr>
        <w:t>he Humanistic therapy be facilitated</w:t>
      </w:r>
      <w:r w:rsidR="00DE6DC4">
        <w:rPr>
          <w:sz w:val="24"/>
          <w:szCs w:val="24"/>
        </w:rPr>
        <w:t>(Rogers,1961).</w:t>
      </w:r>
    </w:p>
    <w:p w:rsidR="00DE6DC4" w:rsidRDefault="00D85AF6" w:rsidP="007A0744">
      <w:pPr>
        <w:spacing w:after="0"/>
        <w:rPr>
          <w:sz w:val="24"/>
          <w:szCs w:val="24"/>
        </w:rPr>
      </w:pPr>
      <w:r>
        <w:rPr>
          <w:sz w:val="24"/>
          <w:szCs w:val="24"/>
        </w:rPr>
        <w:t>The extensive use of this theory</w:t>
      </w:r>
      <w:r w:rsidR="00DE6DC4">
        <w:rPr>
          <w:sz w:val="24"/>
          <w:szCs w:val="24"/>
        </w:rPr>
        <w:t xml:space="preserve"> w</w:t>
      </w:r>
      <w:r>
        <w:rPr>
          <w:sz w:val="24"/>
          <w:szCs w:val="24"/>
        </w:rPr>
        <w:t>ithin health and social care is due to its very nature and it is widely</w:t>
      </w:r>
      <w:r w:rsidR="00DE6DC4">
        <w:rPr>
          <w:sz w:val="24"/>
          <w:szCs w:val="24"/>
        </w:rPr>
        <w:t xml:space="preserve"> advocated as a complimentary counselling style in use with HIV patients. The co</w:t>
      </w:r>
      <w:r w:rsidR="00AF335B">
        <w:rPr>
          <w:sz w:val="24"/>
          <w:szCs w:val="24"/>
        </w:rPr>
        <w:t xml:space="preserve">unsellor has to show an undeniable and unconditional positive </w:t>
      </w:r>
      <w:r w:rsidR="00767506">
        <w:rPr>
          <w:sz w:val="24"/>
          <w:szCs w:val="24"/>
        </w:rPr>
        <w:t>regard</w:t>
      </w:r>
      <w:r w:rsidR="00AF335B">
        <w:rPr>
          <w:sz w:val="24"/>
          <w:szCs w:val="24"/>
        </w:rPr>
        <w:t xml:space="preserve">, wholeheartedly accepting the client and remain judgment free. The purpose of this style of treatment </w:t>
      </w:r>
      <w:r w:rsidR="00DE6DC4">
        <w:rPr>
          <w:sz w:val="24"/>
          <w:szCs w:val="24"/>
        </w:rPr>
        <w:t>is le</w:t>
      </w:r>
      <w:r w:rsidR="00AF335B">
        <w:rPr>
          <w:sz w:val="24"/>
          <w:szCs w:val="24"/>
        </w:rPr>
        <w:t>d by the counsellor allowing</w:t>
      </w:r>
      <w:r w:rsidR="00DE6DC4">
        <w:rPr>
          <w:sz w:val="24"/>
          <w:szCs w:val="24"/>
        </w:rPr>
        <w:t xml:space="preserve"> freedom to the client to work through their own problems and it is acknowledged that the ind</w:t>
      </w:r>
      <w:r w:rsidR="00AF335B">
        <w:rPr>
          <w:sz w:val="24"/>
          <w:szCs w:val="24"/>
        </w:rPr>
        <w:t>ividual is ideally positioned to comprehend</w:t>
      </w:r>
      <w:r w:rsidR="00DE6DC4">
        <w:rPr>
          <w:sz w:val="24"/>
          <w:szCs w:val="24"/>
        </w:rPr>
        <w:t xml:space="preserve"> their own characteristics and experiences. </w:t>
      </w:r>
      <w:r w:rsidR="00767506">
        <w:rPr>
          <w:sz w:val="24"/>
          <w:szCs w:val="24"/>
        </w:rPr>
        <w:t>Focussing on the here and now rather than dwelling on previous possible negativity</w:t>
      </w:r>
      <w:r w:rsidR="00DE6DC4">
        <w:rPr>
          <w:sz w:val="24"/>
          <w:szCs w:val="24"/>
        </w:rPr>
        <w:t xml:space="preserve"> and has a very reassuring outlook.</w:t>
      </w:r>
    </w:p>
    <w:p w:rsidR="00DE6DC4" w:rsidRDefault="00DE6DC4" w:rsidP="007A0744">
      <w:pPr>
        <w:spacing w:after="0"/>
        <w:rPr>
          <w:sz w:val="24"/>
          <w:szCs w:val="24"/>
        </w:rPr>
      </w:pPr>
      <w:r>
        <w:rPr>
          <w:sz w:val="24"/>
          <w:szCs w:val="24"/>
        </w:rPr>
        <w:t>For the individual living with HIV this provides a new and positive promise for the future and which when confronted with a life changing diagnosis such as HIV it can be a significant beacon of hope and optimism at a very troublesome time.</w:t>
      </w:r>
    </w:p>
    <w:p w:rsidR="00DE6DC4" w:rsidRDefault="00DE6DC4" w:rsidP="007A0744">
      <w:pPr>
        <w:spacing w:after="0"/>
        <w:rPr>
          <w:sz w:val="24"/>
          <w:szCs w:val="24"/>
        </w:rPr>
      </w:pPr>
    </w:p>
    <w:p w:rsidR="00DE6DC4" w:rsidRDefault="00DE6DC4" w:rsidP="007A0744">
      <w:pPr>
        <w:spacing w:after="0"/>
        <w:rPr>
          <w:sz w:val="24"/>
          <w:szCs w:val="24"/>
        </w:rPr>
      </w:pPr>
    </w:p>
    <w:p w:rsidR="00DE6DC4" w:rsidRDefault="00DE6DC4" w:rsidP="007A0744">
      <w:pPr>
        <w:spacing w:after="0"/>
        <w:rPr>
          <w:sz w:val="24"/>
          <w:szCs w:val="24"/>
        </w:rPr>
      </w:pPr>
      <w:r>
        <w:rPr>
          <w:sz w:val="24"/>
          <w:szCs w:val="24"/>
        </w:rPr>
        <w:t>This essay highlighted the practices currently used for the prevention and treatment of HIV patients in the U.K. A history of the virus alongside individual lifestyle choices made, at risk groups and demographics of individuals confirmed</w:t>
      </w:r>
      <w:r w:rsidR="002009A0">
        <w:rPr>
          <w:sz w:val="24"/>
          <w:szCs w:val="24"/>
        </w:rPr>
        <w:t xml:space="preserve"> HIV positive has been explored.</w:t>
      </w:r>
    </w:p>
    <w:p w:rsidR="002009A0" w:rsidRDefault="002009A0" w:rsidP="007A0744">
      <w:pPr>
        <w:spacing w:after="0"/>
        <w:rPr>
          <w:sz w:val="24"/>
          <w:szCs w:val="24"/>
        </w:rPr>
      </w:pPr>
      <w:r>
        <w:rPr>
          <w:sz w:val="24"/>
          <w:szCs w:val="24"/>
        </w:rPr>
        <w:t>Symptoms and diagnosis of the virus has been highlighted alongside current treatments available to those individuals has been displayed. The role of partnership working has been identified whilst discovering its vital importance to both the service user and also the health professional and how that indeed partnership working is crucial to not only current treatment but also for any future development and growth to combat HIV.</w:t>
      </w:r>
    </w:p>
    <w:p w:rsidR="002009A0" w:rsidRDefault="002009A0" w:rsidP="007A0744">
      <w:pPr>
        <w:spacing w:after="0"/>
        <w:rPr>
          <w:sz w:val="24"/>
          <w:szCs w:val="24"/>
        </w:rPr>
      </w:pPr>
      <w:r>
        <w:rPr>
          <w:sz w:val="24"/>
          <w:szCs w:val="24"/>
        </w:rPr>
        <w:lastRenderedPageBreak/>
        <w:t xml:space="preserve">The significance of counselling within partnership working as a holistic compliment in </w:t>
      </w:r>
      <w:proofErr w:type="spellStart"/>
      <w:r>
        <w:rPr>
          <w:sz w:val="24"/>
          <w:szCs w:val="24"/>
        </w:rPr>
        <w:t>conjuncion</w:t>
      </w:r>
      <w:proofErr w:type="spellEnd"/>
      <w:r>
        <w:rPr>
          <w:sz w:val="24"/>
          <w:szCs w:val="24"/>
        </w:rPr>
        <w:t xml:space="preserve"> with medical treatment has been demonstrated alongside the theory and theorists the counselling style used relates to.</w:t>
      </w:r>
    </w:p>
    <w:p w:rsidR="002009A0" w:rsidRDefault="002009A0" w:rsidP="007A0744">
      <w:pPr>
        <w:spacing w:after="0"/>
        <w:rPr>
          <w:sz w:val="24"/>
          <w:szCs w:val="24"/>
        </w:rPr>
      </w:pPr>
      <w:r>
        <w:rPr>
          <w:sz w:val="24"/>
          <w:szCs w:val="24"/>
        </w:rPr>
        <w:t>The exploration of a combination of good partnership working between the patient, compulsory medication/treatment and counselling shows that in the 21</w:t>
      </w:r>
      <w:r w:rsidRPr="002009A0">
        <w:rPr>
          <w:sz w:val="24"/>
          <w:szCs w:val="24"/>
          <w:vertAlign w:val="superscript"/>
        </w:rPr>
        <w:t>st</w:t>
      </w:r>
      <w:r>
        <w:rPr>
          <w:sz w:val="24"/>
          <w:szCs w:val="24"/>
        </w:rPr>
        <w:t xml:space="preserve"> century receiving a HIV positive diagnosis does not equal the end of the individual’s life as they knew it but remains full of hope and optimism for the future. </w:t>
      </w:r>
    </w:p>
    <w:p w:rsidR="009D172A" w:rsidRPr="007A0744" w:rsidRDefault="0039061F" w:rsidP="007A0744">
      <w:pPr>
        <w:spacing w:after="0"/>
        <w:rPr>
          <w:sz w:val="24"/>
          <w:szCs w:val="24"/>
        </w:rPr>
      </w:pPr>
      <w:r>
        <w:rPr>
          <w:sz w:val="24"/>
          <w:szCs w:val="24"/>
        </w:rPr>
        <w:t xml:space="preserve"> </w:t>
      </w:r>
      <w:r w:rsidR="009D172A">
        <w:rPr>
          <w:sz w:val="24"/>
          <w:szCs w:val="24"/>
        </w:rPr>
        <w:t xml:space="preserve"> </w:t>
      </w:r>
    </w:p>
    <w:p w:rsidR="007A0744" w:rsidRDefault="00342150" w:rsidP="007A0744">
      <w:pPr>
        <w:spacing w:after="0"/>
        <w:rPr>
          <w:b/>
          <w:sz w:val="24"/>
          <w:szCs w:val="24"/>
        </w:rPr>
      </w:pPr>
      <w:r>
        <w:rPr>
          <w:b/>
          <w:sz w:val="24"/>
          <w:szCs w:val="24"/>
        </w:rPr>
        <w:t>Reference List</w:t>
      </w:r>
    </w:p>
    <w:p w:rsidR="00342150" w:rsidRDefault="00342150" w:rsidP="007A0744">
      <w:pPr>
        <w:spacing w:after="0"/>
        <w:rPr>
          <w:b/>
          <w:sz w:val="24"/>
          <w:szCs w:val="24"/>
        </w:rPr>
      </w:pPr>
    </w:p>
    <w:p w:rsidR="00342150" w:rsidRDefault="00342150" w:rsidP="007A0744">
      <w:pPr>
        <w:spacing w:after="0"/>
        <w:rPr>
          <w:sz w:val="24"/>
          <w:szCs w:val="24"/>
        </w:rPr>
      </w:pPr>
      <w:proofErr w:type="spellStart"/>
      <w:proofErr w:type="gramStart"/>
      <w:r>
        <w:rPr>
          <w:sz w:val="24"/>
          <w:szCs w:val="24"/>
        </w:rPr>
        <w:t>Aidsmap</w:t>
      </w:r>
      <w:proofErr w:type="spellEnd"/>
      <w:r>
        <w:rPr>
          <w:sz w:val="24"/>
          <w:szCs w:val="24"/>
        </w:rPr>
        <w:t xml:space="preserve"> (2019) </w:t>
      </w:r>
      <w:r w:rsidRPr="00342150">
        <w:rPr>
          <w:i/>
          <w:sz w:val="24"/>
          <w:szCs w:val="24"/>
        </w:rPr>
        <w:t>Blood transfusions and blood products.</w:t>
      </w:r>
      <w:proofErr w:type="gramEnd"/>
      <w:r>
        <w:rPr>
          <w:i/>
          <w:sz w:val="24"/>
          <w:szCs w:val="24"/>
        </w:rPr>
        <w:t xml:space="preserve"> </w:t>
      </w:r>
      <w:r w:rsidRPr="00342150">
        <w:rPr>
          <w:sz w:val="24"/>
          <w:szCs w:val="24"/>
        </w:rPr>
        <w:t>A</w:t>
      </w:r>
      <w:r>
        <w:rPr>
          <w:sz w:val="24"/>
          <w:szCs w:val="24"/>
        </w:rPr>
        <w:t xml:space="preserve">vailable at: </w:t>
      </w:r>
      <w:r w:rsidRPr="00EA0AF8">
        <w:rPr>
          <w:sz w:val="24"/>
          <w:szCs w:val="24"/>
        </w:rPr>
        <w:t>http://www.aidsmap.com/blood-transfersand-blood-products/page</w:t>
      </w:r>
      <w:r>
        <w:rPr>
          <w:sz w:val="24"/>
          <w:szCs w:val="24"/>
        </w:rPr>
        <w:t xml:space="preserve"> (Accessed 10 January 2020)</w:t>
      </w:r>
    </w:p>
    <w:p w:rsidR="00342150" w:rsidRDefault="00342150" w:rsidP="007A0744">
      <w:pPr>
        <w:spacing w:after="0"/>
        <w:rPr>
          <w:sz w:val="24"/>
          <w:szCs w:val="24"/>
        </w:rPr>
      </w:pPr>
    </w:p>
    <w:p w:rsidR="0014751A" w:rsidRDefault="00342150" w:rsidP="007A0744">
      <w:pPr>
        <w:spacing w:after="0"/>
        <w:rPr>
          <w:sz w:val="24"/>
          <w:szCs w:val="24"/>
        </w:rPr>
      </w:pPr>
      <w:r>
        <w:rPr>
          <w:sz w:val="24"/>
          <w:szCs w:val="24"/>
        </w:rPr>
        <w:t xml:space="preserve">Avert (2019) </w:t>
      </w:r>
      <w:r w:rsidRPr="0014751A">
        <w:rPr>
          <w:i/>
          <w:sz w:val="24"/>
          <w:szCs w:val="24"/>
        </w:rPr>
        <w:t>Basic facts about AIDS</w:t>
      </w:r>
      <w:r w:rsidR="0014751A" w:rsidRPr="0014751A">
        <w:rPr>
          <w:i/>
          <w:sz w:val="24"/>
          <w:szCs w:val="24"/>
        </w:rPr>
        <w:t>.</w:t>
      </w:r>
      <w:r w:rsidR="0014751A">
        <w:rPr>
          <w:i/>
          <w:sz w:val="24"/>
          <w:szCs w:val="24"/>
        </w:rPr>
        <w:t xml:space="preserve"> </w:t>
      </w:r>
      <w:r w:rsidR="0014751A" w:rsidRPr="0014751A">
        <w:rPr>
          <w:sz w:val="24"/>
          <w:szCs w:val="24"/>
        </w:rPr>
        <w:t>Av</w:t>
      </w:r>
      <w:r w:rsidR="0014751A">
        <w:rPr>
          <w:sz w:val="24"/>
          <w:szCs w:val="24"/>
        </w:rPr>
        <w:t xml:space="preserve">ailable at: </w:t>
      </w:r>
      <w:r w:rsidR="0014751A" w:rsidRPr="00EA0AF8">
        <w:rPr>
          <w:sz w:val="24"/>
          <w:szCs w:val="24"/>
        </w:rPr>
        <w:t>http://www.avert-org/about-hiv-aids/whathiv</w:t>
      </w:r>
      <w:r w:rsidR="0014751A">
        <w:rPr>
          <w:sz w:val="24"/>
          <w:szCs w:val="24"/>
        </w:rPr>
        <w:t xml:space="preserve"> (Accessed 9 January 2020)</w:t>
      </w:r>
    </w:p>
    <w:p w:rsidR="0014751A" w:rsidRDefault="0014751A" w:rsidP="007A0744">
      <w:pPr>
        <w:spacing w:after="0"/>
        <w:rPr>
          <w:sz w:val="24"/>
          <w:szCs w:val="24"/>
        </w:rPr>
      </w:pPr>
    </w:p>
    <w:p w:rsidR="0014751A" w:rsidRDefault="0014751A" w:rsidP="007A0744">
      <w:pPr>
        <w:spacing w:after="0"/>
        <w:rPr>
          <w:sz w:val="24"/>
          <w:szCs w:val="24"/>
        </w:rPr>
      </w:pPr>
      <w:proofErr w:type="spellStart"/>
      <w:r>
        <w:rPr>
          <w:sz w:val="24"/>
          <w:szCs w:val="24"/>
        </w:rPr>
        <w:t>Beyrer</w:t>
      </w:r>
      <w:proofErr w:type="gramStart"/>
      <w:r>
        <w:rPr>
          <w:sz w:val="24"/>
          <w:szCs w:val="24"/>
        </w:rPr>
        <w:t>,C</w:t>
      </w:r>
      <w:proofErr w:type="spellEnd"/>
      <w:proofErr w:type="gramEnd"/>
      <w:r>
        <w:rPr>
          <w:sz w:val="24"/>
          <w:szCs w:val="24"/>
        </w:rPr>
        <w:t xml:space="preserve">. (2016) ‘The Global response to HIV in men who have sex with men’, </w:t>
      </w:r>
      <w:r w:rsidRPr="0014751A">
        <w:rPr>
          <w:i/>
          <w:sz w:val="24"/>
          <w:szCs w:val="24"/>
        </w:rPr>
        <w:t>The Lancet.</w:t>
      </w:r>
      <w:r>
        <w:rPr>
          <w:sz w:val="24"/>
          <w:szCs w:val="24"/>
        </w:rPr>
        <w:t xml:space="preserve"> 388, pp. 198-206</w:t>
      </w:r>
    </w:p>
    <w:p w:rsidR="0014751A" w:rsidRDefault="0014751A" w:rsidP="007A0744">
      <w:pPr>
        <w:spacing w:after="0"/>
        <w:rPr>
          <w:sz w:val="24"/>
          <w:szCs w:val="24"/>
        </w:rPr>
      </w:pPr>
    </w:p>
    <w:p w:rsidR="0014751A" w:rsidRDefault="0014751A" w:rsidP="007A0744">
      <w:pPr>
        <w:spacing w:after="0"/>
        <w:rPr>
          <w:sz w:val="24"/>
          <w:szCs w:val="24"/>
        </w:rPr>
      </w:pPr>
      <w:proofErr w:type="spellStart"/>
      <w:proofErr w:type="gramStart"/>
      <w:r>
        <w:rPr>
          <w:sz w:val="24"/>
          <w:szCs w:val="24"/>
        </w:rPr>
        <w:t>Chippindale</w:t>
      </w:r>
      <w:proofErr w:type="spellEnd"/>
      <w:r>
        <w:rPr>
          <w:sz w:val="24"/>
          <w:szCs w:val="24"/>
        </w:rPr>
        <w:t>, S., French, L. (2001) ‘HIV counselling and the psychosocial management of patients with HIV or AIDS’.</w:t>
      </w:r>
      <w:proofErr w:type="gramEnd"/>
      <w:r>
        <w:rPr>
          <w:sz w:val="24"/>
          <w:szCs w:val="24"/>
        </w:rPr>
        <w:t xml:space="preserve"> </w:t>
      </w:r>
      <w:proofErr w:type="gramStart"/>
      <w:r w:rsidRPr="0014751A">
        <w:rPr>
          <w:i/>
          <w:sz w:val="24"/>
          <w:szCs w:val="24"/>
        </w:rPr>
        <w:t>The BMJ.</w:t>
      </w:r>
      <w:proofErr w:type="gramEnd"/>
      <w:r>
        <w:rPr>
          <w:i/>
          <w:sz w:val="24"/>
          <w:szCs w:val="24"/>
        </w:rPr>
        <w:t xml:space="preserve"> </w:t>
      </w:r>
      <w:r w:rsidRPr="0014751A">
        <w:rPr>
          <w:sz w:val="24"/>
          <w:szCs w:val="24"/>
        </w:rPr>
        <w:t>322</w:t>
      </w:r>
      <w:r>
        <w:rPr>
          <w:sz w:val="24"/>
          <w:szCs w:val="24"/>
        </w:rPr>
        <w:t xml:space="preserve"> 1533</w:t>
      </w:r>
    </w:p>
    <w:p w:rsidR="0014751A" w:rsidRDefault="0014751A" w:rsidP="007A0744">
      <w:pPr>
        <w:spacing w:after="0"/>
        <w:rPr>
          <w:sz w:val="24"/>
          <w:szCs w:val="24"/>
        </w:rPr>
      </w:pPr>
    </w:p>
    <w:p w:rsidR="0014751A" w:rsidRDefault="0014751A" w:rsidP="007A0744">
      <w:pPr>
        <w:spacing w:after="0"/>
        <w:rPr>
          <w:sz w:val="24"/>
          <w:szCs w:val="24"/>
        </w:rPr>
      </w:pPr>
      <w:r>
        <w:rPr>
          <w:sz w:val="24"/>
          <w:szCs w:val="24"/>
        </w:rPr>
        <w:t>Evans, B.G. (1993) ‘Sexually transmitted diseases and HIV-1 infection among homosexual men in England and Wales’</w:t>
      </w:r>
      <w:r w:rsidR="005F3173">
        <w:rPr>
          <w:sz w:val="24"/>
          <w:szCs w:val="24"/>
        </w:rPr>
        <w:t>,</w:t>
      </w:r>
      <w:r>
        <w:rPr>
          <w:sz w:val="24"/>
          <w:szCs w:val="24"/>
        </w:rPr>
        <w:t xml:space="preserve"> </w:t>
      </w:r>
      <w:r w:rsidRPr="0014751A">
        <w:rPr>
          <w:i/>
          <w:sz w:val="24"/>
          <w:szCs w:val="24"/>
        </w:rPr>
        <w:t>The BMJ</w:t>
      </w:r>
      <w:r>
        <w:rPr>
          <w:sz w:val="24"/>
          <w:szCs w:val="24"/>
        </w:rPr>
        <w:t>. 306, pp. 426-428</w:t>
      </w:r>
    </w:p>
    <w:p w:rsidR="0014751A" w:rsidRDefault="0014751A" w:rsidP="007A0744">
      <w:pPr>
        <w:spacing w:after="0"/>
        <w:rPr>
          <w:sz w:val="24"/>
          <w:szCs w:val="24"/>
        </w:rPr>
      </w:pPr>
    </w:p>
    <w:p w:rsidR="0014751A" w:rsidRDefault="0014751A" w:rsidP="007A0744">
      <w:pPr>
        <w:spacing w:after="0"/>
        <w:rPr>
          <w:sz w:val="24"/>
          <w:szCs w:val="24"/>
        </w:rPr>
      </w:pPr>
      <w:proofErr w:type="gramStart"/>
      <w:r>
        <w:rPr>
          <w:sz w:val="24"/>
          <w:szCs w:val="24"/>
        </w:rPr>
        <w:t xml:space="preserve">GOV.UK (2015) </w:t>
      </w:r>
      <w:r w:rsidRPr="005A6679">
        <w:rPr>
          <w:i/>
          <w:sz w:val="24"/>
          <w:szCs w:val="24"/>
        </w:rPr>
        <w:t>Public Health Matters</w:t>
      </w:r>
      <w:r w:rsidR="005A6679" w:rsidRPr="005A6679">
        <w:rPr>
          <w:i/>
          <w:sz w:val="24"/>
          <w:szCs w:val="24"/>
        </w:rPr>
        <w:t>.</w:t>
      </w:r>
      <w:proofErr w:type="gramEnd"/>
      <w:r w:rsidR="005A6679">
        <w:rPr>
          <w:i/>
          <w:sz w:val="24"/>
          <w:szCs w:val="24"/>
        </w:rPr>
        <w:t xml:space="preserve"> </w:t>
      </w:r>
      <w:r w:rsidR="005A6679" w:rsidRPr="005A6679">
        <w:rPr>
          <w:sz w:val="24"/>
          <w:szCs w:val="24"/>
        </w:rPr>
        <w:t>A</w:t>
      </w:r>
      <w:r w:rsidR="005A6679">
        <w:rPr>
          <w:sz w:val="24"/>
          <w:szCs w:val="24"/>
        </w:rPr>
        <w:t xml:space="preserve">vailable at: </w:t>
      </w:r>
      <w:r w:rsidR="005A6679" w:rsidRPr="00EA0AF8">
        <w:rPr>
          <w:sz w:val="24"/>
          <w:szCs w:val="24"/>
        </w:rPr>
        <w:t>http://www.publichealthmatters.blog.gov.uk/2015</w:t>
      </w:r>
      <w:r w:rsidR="005A6679">
        <w:rPr>
          <w:sz w:val="24"/>
          <w:szCs w:val="24"/>
        </w:rPr>
        <w:t xml:space="preserve"> (Accessed 12 January 2020)</w:t>
      </w:r>
    </w:p>
    <w:p w:rsidR="005A6679" w:rsidRDefault="005A6679" w:rsidP="007A0744">
      <w:pPr>
        <w:spacing w:after="0"/>
        <w:rPr>
          <w:sz w:val="24"/>
          <w:szCs w:val="24"/>
        </w:rPr>
      </w:pPr>
    </w:p>
    <w:p w:rsidR="005A6679" w:rsidRDefault="005A6679" w:rsidP="007A0744">
      <w:pPr>
        <w:spacing w:after="0"/>
        <w:rPr>
          <w:sz w:val="24"/>
          <w:szCs w:val="24"/>
        </w:rPr>
      </w:pPr>
      <w:r>
        <w:rPr>
          <w:sz w:val="24"/>
          <w:szCs w:val="24"/>
        </w:rPr>
        <w:t xml:space="preserve">GOV.UK (2018) </w:t>
      </w:r>
      <w:r w:rsidRPr="005A6679">
        <w:rPr>
          <w:i/>
          <w:sz w:val="24"/>
          <w:szCs w:val="24"/>
        </w:rPr>
        <w:t>Health matters: preventing drug misuse deaths. ‘</w:t>
      </w:r>
      <w:proofErr w:type="gramStart"/>
      <w:r w:rsidRPr="005A6679">
        <w:rPr>
          <w:i/>
          <w:sz w:val="24"/>
          <w:szCs w:val="24"/>
        </w:rPr>
        <w:t>needle</w:t>
      </w:r>
      <w:proofErr w:type="gramEnd"/>
      <w:r w:rsidRPr="005A6679">
        <w:rPr>
          <w:i/>
          <w:sz w:val="24"/>
          <w:szCs w:val="24"/>
        </w:rPr>
        <w:t xml:space="preserve"> and syringe</w:t>
      </w:r>
      <w:r>
        <w:rPr>
          <w:sz w:val="24"/>
          <w:szCs w:val="24"/>
        </w:rPr>
        <w:t xml:space="preserve"> </w:t>
      </w:r>
      <w:r w:rsidRPr="005A6679">
        <w:rPr>
          <w:i/>
          <w:sz w:val="24"/>
          <w:szCs w:val="24"/>
        </w:rPr>
        <w:t>programmes</w:t>
      </w:r>
      <w:r>
        <w:rPr>
          <w:sz w:val="24"/>
          <w:szCs w:val="24"/>
        </w:rPr>
        <w:t xml:space="preserve">’. Available at: </w:t>
      </w:r>
      <w:r w:rsidRPr="00EA0AF8">
        <w:rPr>
          <w:sz w:val="24"/>
          <w:szCs w:val="24"/>
        </w:rPr>
        <w:t>http://www.gov.uk/government/publications/health-matters-preventing-drug-misuse-preventing-deaths</w:t>
      </w:r>
      <w:r>
        <w:rPr>
          <w:sz w:val="24"/>
          <w:szCs w:val="24"/>
        </w:rPr>
        <w:t xml:space="preserve"> (Accessed 12 January 2020)</w:t>
      </w:r>
    </w:p>
    <w:p w:rsidR="005A6679" w:rsidRDefault="005A6679" w:rsidP="007A0744">
      <w:pPr>
        <w:spacing w:after="0"/>
        <w:rPr>
          <w:sz w:val="24"/>
          <w:szCs w:val="24"/>
        </w:rPr>
      </w:pPr>
    </w:p>
    <w:p w:rsidR="005A6679" w:rsidRDefault="005A6679" w:rsidP="007A0744">
      <w:pPr>
        <w:spacing w:after="0"/>
        <w:rPr>
          <w:sz w:val="24"/>
          <w:szCs w:val="24"/>
        </w:rPr>
      </w:pPr>
      <w:r>
        <w:rPr>
          <w:sz w:val="24"/>
          <w:szCs w:val="24"/>
        </w:rPr>
        <w:t>Hammer, S.M. (2005) ‘Management of newly diagnosed HIV infection’</w:t>
      </w:r>
      <w:r w:rsidR="005F3173">
        <w:rPr>
          <w:sz w:val="24"/>
          <w:szCs w:val="24"/>
        </w:rPr>
        <w:t>,</w:t>
      </w:r>
      <w:r>
        <w:rPr>
          <w:sz w:val="24"/>
          <w:szCs w:val="24"/>
        </w:rPr>
        <w:t xml:space="preserve"> </w:t>
      </w:r>
      <w:r w:rsidRPr="005A6679">
        <w:rPr>
          <w:i/>
          <w:sz w:val="24"/>
          <w:szCs w:val="24"/>
        </w:rPr>
        <w:t xml:space="preserve">N </w:t>
      </w:r>
      <w:proofErr w:type="spellStart"/>
      <w:r w:rsidRPr="005A6679">
        <w:rPr>
          <w:i/>
          <w:sz w:val="24"/>
          <w:szCs w:val="24"/>
        </w:rPr>
        <w:t>Engl</w:t>
      </w:r>
      <w:proofErr w:type="spellEnd"/>
      <w:r w:rsidRPr="005A6679">
        <w:rPr>
          <w:i/>
          <w:sz w:val="24"/>
          <w:szCs w:val="24"/>
        </w:rPr>
        <w:t xml:space="preserve"> J Med</w:t>
      </w:r>
      <w:r>
        <w:rPr>
          <w:sz w:val="24"/>
          <w:szCs w:val="24"/>
        </w:rPr>
        <w:t>. 353 (1), pp. 702-710</w:t>
      </w:r>
    </w:p>
    <w:p w:rsidR="005A6679" w:rsidRDefault="005A6679" w:rsidP="007A0744">
      <w:pPr>
        <w:spacing w:after="0"/>
        <w:rPr>
          <w:sz w:val="24"/>
          <w:szCs w:val="24"/>
        </w:rPr>
      </w:pPr>
    </w:p>
    <w:p w:rsidR="005A6679" w:rsidRDefault="005A6679" w:rsidP="007A0744">
      <w:pPr>
        <w:spacing w:after="0"/>
        <w:rPr>
          <w:sz w:val="24"/>
          <w:szCs w:val="24"/>
        </w:rPr>
      </w:pPr>
      <w:r>
        <w:rPr>
          <w:sz w:val="24"/>
          <w:szCs w:val="24"/>
        </w:rPr>
        <w:t xml:space="preserve">Hunt, A.J, </w:t>
      </w:r>
      <w:proofErr w:type="spellStart"/>
      <w:r>
        <w:rPr>
          <w:sz w:val="24"/>
          <w:szCs w:val="24"/>
        </w:rPr>
        <w:t>Christofinis</w:t>
      </w:r>
      <w:proofErr w:type="spellEnd"/>
      <w:r>
        <w:rPr>
          <w:sz w:val="24"/>
          <w:szCs w:val="24"/>
        </w:rPr>
        <w:t xml:space="preserve">, G., </w:t>
      </w:r>
      <w:proofErr w:type="spellStart"/>
      <w:r>
        <w:rPr>
          <w:sz w:val="24"/>
          <w:szCs w:val="24"/>
        </w:rPr>
        <w:t>Coxon</w:t>
      </w:r>
      <w:proofErr w:type="spellEnd"/>
      <w:r>
        <w:rPr>
          <w:sz w:val="24"/>
          <w:szCs w:val="24"/>
        </w:rPr>
        <w:t xml:space="preserve">, </w:t>
      </w:r>
      <w:proofErr w:type="gramStart"/>
      <w:r>
        <w:rPr>
          <w:sz w:val="24"/>
          <w:szCs w:val="24"/>
        </w:rPr>
        <w:t>A.P. M. (1990) ‘</w:t>
      </w:r>
      <w:proofErr w:type="spellStart"/>
      <w:r>
        <w:rPr>
          <w:sz w:val="24"/>
          <w:szCs w:val="24"/>
        </w:rPr>
        <w:t>Seroprevalence</w:t>
      </w:r>
      <w:proofErr w:type="spellEnd"/>
      <w:r>
        <w:rPr>
          <w:sz w:val="24"/>
          <w:szCs w:val="24"/>
        </w:rPr>
        <w:t xml:space="preserve"> of HIV-1 infection in a cohort of sexually active men’</w:t>
      </w:r>
      <w:proofErr w:type="gramEnd"/>
      <w:r>
        <w:rPr>
          <w:sz w:val="24"/>
          <w:szCs w:val="24"/>
        </w:rPr>
        <w:t xml:space="preserve">. </w:t>
      </w:r>
      <w:proofErr w:type="gramStart"/>
      <w:r>
        <w:rPr>
          <w:i/>
          <w:sz w:val="24"/>
          <w:szCs w:val="24"/>
        </w:rPr>
        <w:t>Genitourinary Medicine.</w:t>
      </w:r>
      <w:proofErr w:type="gramEnd"/>
      <w:r>
        <w:rPr>
          <w:sz w:val="24"/>
          <w:szCs w:val="24"/>
        </w:rPr>
        <w:t xml:space="preserve"> 89 (66), pp.423-427</w:t>
      </w:r>
    </w:p>
    <w:p w:rsidR="005A6679" w:rsidRDefault="005A6679" w:rsidP="007A0744">
      <w:pPr>
        <w:spacing w:after="0"/>
        <w:rPr>
          <w:sz w:val="24"/>
          <w:szCs w:val="24"/>
        </w:rPr>
      </w:pPr>
    </w:p>
    <w:p w:rsidR="005A6679" w:rsidRDefault="005A6679" w:rsidP="007A0744">
      <w:pPr>
        <w:spacing w:after="0"/>
        <w:rPr>
          <w:sz w:val="24"/>
          <w:szCs w:val="24"/>
        </w:rPr>
      </w:pPr>
      <w:proofErr w:type="spellStart"/>
      <w:proofErr w:type="gramStart"/>
      <w:r>
        <w:rPr>
          <w:sz w:val="24"/>
          <w:szCs w:val="24"/>
        </w:rPr>
        <w:lastRenderedPageBreak/>
        <w:t>Holtgrave</w:t>
      </w:r>
      <w:proofErr w:type="spellEnd"/>
      <w:r>
        <w:rPr>
          <w:sz w:val="24"/>
          <w:szCs w:val="24"/>
        </w:rPr>
        <w:t>, D., McGuire, J</w:t>
      </w:r>
      <w:r w:rsidR="005F3173">
        <w:rPr>
          <w:sz w:val="24"/>
          <w:szCs w:val="24"/>
        </w:rPr>
        <w:t xml:space="preserve">. (2007) ‘Impact of counselling in voluntary counselling and testing programs for persons at risk or living with HIV infection’, </w:t>
      </w:r>
      <w:r w:rsidR="005F3173" w:rsidRPr="005F3173">
        <w:rPr>
          <w:i/>
          <w:sz w:val="24"/>
          <w:szCs w:val="24"/>
        </w:rPr>
        <w:t>Clinical infectious diseases</w:t>
      </w:r>
      <w:r w:rsidR="005F3173">
        <w:rPr>
          <w:i/>
          <w:sz w:val="24"/>
          <w:szCs w:val="24"/>
        </w:rPr>
        <w:t>.</w:t>
      </w:r>
      <w:proofErr w:type="gramEnd"/>
      <w:r w:rsidR="005F3173">
        <w:rPr>
          <w:i/>
          <w:sz w:val="24"/>
          <w:szCs w:val="24"/>
        </w:rPr>
        <w:t xml:space="preserve"> </w:t>
      </w:r>
      <w:r w:rsidR="005F3173" w:rsidRPr="005F3173">
        <w:rPr>
          <w:sz w:val="24"/>
          <w:szCs w:val="24"/>
        </w:rPr>
        <w:t>45</w:t>
      </w:r>
      <w:r w:rsidR="005F3173">
        <w:rPr>
          <w:sz w:val="24"/>
          <w:szCs w:val="24"/>
        </w:rPr>
        <w:t xml:space="preserve"> (4), pp. 240-243</w:t>
      </w:r>
    </w:p>
    <w:p w:rsidR="005F3173" w:rsidRDefault="005F3173" w:rsidP="007A0744">
      <w:pPr>
        <w:spacing w:after="0"/>
        <w:rPr>
          <w:sz w:val="24"/>
          <w:szCs w:val="24"/>
        </w:rPr>
      </w:pPr>
    </w:p>
    <w:p w:rsidR="005F3173" w:rsidRDefault="005F3173" w:rsidP="007A0744">
      <w:pPr>
        <w:spacing w:after="0"/>
        <w:rPr>
          <w:sz w:val="24"/>
          <w:szCs w:val="24"/>
        </w:rPr>
      </w:pPr>
      <w:proofErr w:type="spellStart"/>
      <w:r>
        <w:rPr>
          <w:sz w:val="24"/>
          <w:szCs w:val="24"/>
        </w:rPr>
        <w:t>Knott</w:t>
      </w:r>
      <w:proofErr w:type="gramStart"/>
      <w:r>
        <w:rPr>
          <w:sz w:val="24"/>
          <w:szCs w:val="24"/>
        </w:rPr>
        <w:t>,L</w:t>
      </w:r>
      <w:proofErr w:type="spellEnd"/>
      <w:proofErr w:type="gramEnd"/>
      <w:r>
        <w:rPr>
          <w:sz w:val="24"/>
          <w:szCs w:val="24"/>
        </w:rPr>
        <w:t xml:space="preserve">. (2014) </w:t>
      </w:r>
      <w:r w:rsidRPr="005F3173">
        <w:rPr>
          <w:i/>
          <w:sz w:val="24"/>
          <w:szCs w:val="24"/>
        </w:rPr>
        <w:t>‘Managing HIV positive individuals in primary care’, Patient.</w:t>
      </w:r>
      <w:r w:rsidRPr="005F3173">
        <w:rPr>
          <w:sz w:val="24"/>
          <w:szCs w:val="24"/>
        </w:rPr>
        <w:t xml:space="preserve"> Available</w:t>
      </w:r>
      <w:r>
        <w:rPr>
          <w:sz w:val="24"/>
          <w:szCs w:val="24"/>
        </w:rPr>
        <w:t xml:space="preserve"> at: </w:t>
      </w:r>
      <w:r w:rsidRPr="00EA0AF8">
        <w:rPr>
          <w:sz w:val="24"/>
          <w:szCs w:val="24"/>
        </w:rPr>
        <w:t>http://www.patient.info/managing-hiv-positive-individuals</w:t>
      </w:r>
      <w:r>
        <w:rPr>
          <w:sz w:val="24"/>
          <w:szCs w:val="24"/>
        </w:rPr>
        <w:t xml:space="preserve"> (Accessed 11 January 2020) </w:t>
      </w:r>
    </w:p>
    <w:p w:rsidR="005F3173" w:rsidRDefault="005F3173" w:rsidP="007A0744">
      <w:pPr>
        <w:spacing w:after="0"/>
        <w:rPr>
          <w:sz w:val="24"/>
          <w:szCs w:val="24"/>
        </w:rPr>
      </w:pPr>
    </w:p>
    <w:p w:rsidR="005F3173" w:rsidRDefault="005F3173" w:rsidP="007A0744">
      <w:pPr>
        <w:spacing w:after="0"/>
        <w:rPr>
          <w:sz w:val="24"/>
          <w:szCs w:val="24"/>
        </w:rPr>
      </w:pPr>
      <w:proofErr w:type="spellStart"/>
      <w:proofErr w:type="gramStart"/>
      <w:r>
        <w:rPr>
          <w:sz w:val="24"/>
          <w:szCs w:val="24"/>
        </w:rPr>
        <w:t>Laithwaite</w:t>
      </w:r>
      <w:proofErr w:type="spellEnd"/>
      <w:r>
        <w:rPr>
          <w:sz w:val="24"/>
          <w:szCs w:val="24"/>
        </w:rPr>
        <w:t xml:space="preserve">, P., Wilkins, E. (2009) ‘Natural history of HIV/AIDS’, </w:t>
      </w:r>
      <w:r w:rsidRPr="00D408E1">
        <w:rPr>
          <w:i/>
          <w:sz w:val="24"/>
          <w:szCs w:val="24"/>
        </w:rPr>
        <w:t>Science Direct Journal</w:t>
      </w:r>
      <w:r w:rsidR="00D408E1">
        <w:rPr>
          <w:sz w:val="24"/>
          <w:szCs w:val="24"/>
        </w:rPr>
        <w:t>.</w:t>
      </w:r>
      <w:proofErr w:type="gramEnd"/>
      <w:r>
        <w:rPr>
          <w:sz w:val="24"/>
          <w:szCs w:val="24"/>
        </w:rPr>
        <w:t xml:space="preserve"> </w:t>
      </w:r>
      <w:r w:rsidR="00D408E1">
        <w:rPr>
          <w:sz w:val="24"/>
          <w:szCs w:val="24"/>
        </w:rPr>
        <w:t>37 (7), pp. 333-337</w:t>
      </w:r>
    </w:p>
    <w:p w:rsidR="00D408E1" w:rsidRDefault="00D408E1" w:rsidP="007A0744">
      <w:pPr>
        <w:spacing w:after="0"/>
        <w:rPr>
          <w:sz w:val="24"/>
          <w:szCs w:val="24"/>
        </w:rPr>
      </w:pPr>
    </w:p>
    <w:p w:rsidR="00D408E1" w:rsidRDefault="00D408E1" w:rsidP="007A0744">
      <w:pPr>
        <w:spacing w:after="0"/>
        <w:rPr>
          <w:sz w:val="24"/>
          <w:szCs w:val="24"/>
        </w:rPr>
      </w:pPr>
      <w:proofErr w:type="gramStart"/>
      <w:r>
        <w:rPr>
          <w:sz w:val="24"/>
          <w:szCs w:val="24"/>
        </w:rPr>
        <w:t xml:space="preserve">Maslow, A.H. (1943) A theory of human motivation’, </w:t>
      </w:r>
      <w:r w:rsidRPr="00D408E1">
        <w:rPr>
          <w:i/>
          <w:sz w:val="24"/>
          <w:szCs w:val="24"/>
        </w:rPr>
        <w:t>Psychological Review</w:t>
      </w:r>
      <w:r>
        <w:rPr>
          <w:sz w:val="24"/>
          <w:szCs w:val="24"/>
        </w:rPr>
        <w:t>.</w:t>
      </w:r>
      <w:proofErr w:type="gramEnd"/>
      <w:r>
        <w:rPr>
          <w:sz w:val="24"/>
          <w:szCs w:val="24"/>
        </w:rPr>
        <w:t xml:space="preserve"> 50 (4), pp.370-396</w:t>
      </w:r>
    </w:p>
    <w:p w:rsidR="00D408E1" w:rsidRDefault="00D408E1" w:rsidP="007A0744">
      <w:pPr>
        <w:spacing w:after="0"/>
        <w:rPr>
          <w:sz w:val="24"/>
          <w:szCs w:val="24"/>
        </w:rPr>
      </w:pPr>
    </w:p>
    <w:p w:rsidR="00D408E1" w:rsidRDefault="00D408E1" w:rsidP="007A0744">
      <w:pPr>
        <w:spacing w:after="0"/>
        <w:rPr>
          <w:sz w:val="24"/>
          <w:szCs w:val="24"/>
        </w:rPr>
      </w:pPr>
      <w:proofErr w:type="gramStart"/>
      <w:r>
        <w:rPr>
          <w:sz w:val="24"/>
          <w:szCs w:val="24"/>
        </w:rPr>
        <w:t xml:space="preserve">Maslow, A.H. (1987) </w:t>
      </w:r>
      <w:r w:rsidRPr="00D408E1">
        <w:rPr>
          <w:i/>
          <w:sz w:val="24"/>
          <w:szCs w:val="24"/>
        </w:rPr>
        <w:t>Motivation and Personality</w:t>
      </w:r>
      <w:r>
        <w:rPr>
          <w:sz w:val="24"/>
          <w:szCs w:val="24"/>
        </w:rPr>
        <w:t>.</w:t>
      </w:r>
      <w:proofErr w:type="gramEnd"/>
      <w:r>
        <w:rPr>
          <w:sz w:val="24"/>
          <w:szCs w:val="24"/>
        </w:rPr>
        <w:t xml:space="preserve"> 3</w:t>
      </w:r>
      <w:r w:rsidRPr="00D408E1">
        <w:rPr>
          <w:sz w:val="24"/>
          <w:szCs w:val="24"/>
          <w:vertAlign w:val="superscript"/>
        </w:rPr>
        <w:t>rd</w:t>
      </w:r>
      <w:r>
        <w:rPr>
          <w:sz w:val="24"/>
          <w:szCs w:val="24"/>
        </w:rPr>
        <w:t xml:space="preserve"> Edition, Delhi: Pearson Education</w:t>
      </w:r>
    </w:p>
    <w:p w:rsidR="00D408E1" w:rsidRDefault="00D408E1" w:rsidP="007A0744">
      <w:pPr>
        <w:spacing w:after="0"/>
        <w:rPr>
          <w:sz w:val="24"/>
          <w:szCs w:val="24"/>
        </w:rPr>
      </w:pPr>
    </w:p>
    <w:p w:rsidR="00D408E1" w:rsidRDefault="00D408E1" w:rsidP="007A0744">
      <w:pPr>
        <w:spacing w:after="0"/>
        <w:rPr>
          <w:sz w:val="24"/>
          <w:szCs w:val="24"/>
        </w:rPr>
      </w:pPr>
      <w:r>
        <w:rPr>
          <w:sz w:val="24"/>
          <w:szCs w:val="24"/>
        </w:rPr>
        <w:t xml:space="preserve">NHS (2018) </w:t>
      </w:r>
      <w:r w:rsidRPr="00D408E1">
        <w:rPr>
          <w:i/>
          <w:sz w:val="24"/>
          <w:szCs w:val="24"/>
        </w:rPr>
        <w:t>Living with AIDS.</w:t>
      </w:r>
      <w:r>
        <w:rPr>
          <w:i/>
          <w:sz w:val="24"/>
          <w:szCs w:val="24"/>
        </w:rPr>
        <w:t xml:space="preserve"> </w:t>
      </w:r>
      <w:r w:rsidRPr="00D408E1">
        <w:rPr>
          <w:sz w:val="24"/>
          <w:szCs w:val="24"/>
        </w:rPr>
        <w:t>A</w:t>
      </w:r>
      <w:r>
        <w:rPr>
          <w:sz w:val="24"/>
          <w:szCs w:val="24"/>
        </w:rPr>
        <w:t xml:space="preserve">vailable at: </w:t>
      </w:r>
      <w:r w:rsidRPr="00EA0AF8">
        <w:rPr>
          <w:sz w:val="24"/>
          <w:szCs w:val="24"/>
        </w:rPr>
        <w:t>http://www.nhs.uk/conditions/hiv-and-aids-living-with</w:t>
      </w:r>
      <w:r>
        <w:rPr>
          <w:sz w:val="24"/>
          <w:szCs w:val="24"/>
        </w:rPr>
        <w:t xml:space="preserve"> (Accessed 9 January 2020)</w:t>
      </w:r>
    </w:p>
    <w:p w:rsidR="00D408E1" w:rsidRDefault="00D408E1" w:rsidP="007A0744">
      <w:pPr>
        <w:spacing w:after="0"/>
        <w:rPr>
          <w:sz w:val="24"/>
          <w:szCs w:val="24"/>
        </w:rPr>
      </w:pPr>
    </w:p>
    <w:p w:rsidR="00D408E1" w:rsidRDefault="00D408E1" w:rsidP="007A0744">
      <w:pPr>
        <w:spacing w:after="0"/>
        <w:rPr>
          <w:sz w:val="24"/>
          <w:szCs w:val="24"/>
        </w:rPr>
      </w:pPr>
      <w:r>
        <w:rPr>
          <w:sz w:val="24"/>
          <w:szCs w:val="24"/>
        </w:rPr>
        <w:t xml:space="preserve">NHS (2018) </w:t>
      </w:r>
      <w:r w:rsidRPr="00D408E1">
        <w:rPr>
          <w:i/>
          <w:sz w:val="24"/>
          <w:szCs w:val="24"/>
        </w:rPr>
        <w:t>Overview: HIV and AIDS</w:t>
      </w:r>
      <w:r>
        <w:rPr>
          <w:sz w:val="24"/>
          <w:szCs w:val="24"/>
        </w:rPr>
        <w:t>. Available at: http://www.nhs.uk/conditions/hiv-and -aids (Accessed 13 January 2020)</w:t>
      </w:r>
    </w:p>
    <w:p w:rsidR="00D408E1" w:rsidRDefault="00D408E1" w:rsidP="007A0744">
      <w:pPr>
        <w:spacing w:after="0"/>
        <w:rPr>
          <w:sz w:val="24"/>
          <w:szCs w:val="24"/>
        </w:rPr>
      </w:pPr>
    </w:p>
    <w:p w:rsidR="00D408E1" w:rsidRDefault="00D408E1" w:rsidP="007A0744">
      <w:pPr>
        <w:spacing w:after="0"/>
        <w:rPr>
          <w:sz w:val="24"/>
          <w:szCs w:val="24"/>
        </w:rPr>
      </w:pPr>
      <w:proofErr w:type="gramStart"/>
      <w:r>
        <w:rPr>
          <w:sz w:val="24"/>
          <w:szCs w:val="24"/>
        </w:rPr>
        <w:t xml:space="preserve">NHS (2018) </w:t>
      </w:r>
      <w:r w:rsidRPr="00D408E1">
        <w:rPr>
          <w:i/>
          <w:sz w:val="24"/>
          <w:szCs w:val="24"/>
        </w:rPr>
        <w:t>Treatment-HIV and AIDS</w:t>
      </w:r>
      <w:r>
        <w:rPr>
          <w:sz w:val="24"/>
          <w:szCs w:val="24"/>
        </w:rPr>
        <w:t>.</w:t>
      </w:r>
      <w:proofErr w:type="gramEnd"/>
      <w:r>
        <w:rPr>
          <w:sz w:val="24"/>
          <w:szCs w:val="24"/>
        </w:rPr>
        <w:t xml:space="preserve"> Available at: </w:t>
      </w:r>
      <w:r w:rsidRPr="00EA0AF8">
        <w:rPr>
          <w:sz w:val="24"/>
          <w:szCs w:val="24"/>
        </w:rPr>
        <w:t>http://www.nhs.uk/conditions/hiv-and-aids/treatment</w:t>
      </w:r>
      <w:r>
        <w:rPr>
          <w:sz w:val="24"/>
          <w:szCs w:val="24"/>
        </w:rPr>
        <w:t xml:space="preserve"> (Accessed 13 January 2020)</w:t>
      </w:r>
    </w:p>
    <w:p w:rsidR="00D408E1" w:rsidRDefault="00D408E1" w:rsidP="007A0744">
      <w:pPr>
        <w:spacing w:after="0"/>
        <w:rPr>
          <w:sz w:val="24"/>
          <w:szCs w:val="24"/>
        </w:rPr>
      </w:pPr>
    </w:p>
    <w:p w:rsidR="00D408E1" w:rsidRDefault="00D408E1" w:rsidP="007A0744">
      <w:pPr>
        <w:spacing w:after="0"/>
        <w:rPr>
          <w:sz w:val="24"/>
          <w:szCs w:val="24"/>
        </w:rPr>
      </w:pPr>
      <w:r>
        <w:rPr>
          <w:sz w:val="24"/>
          <w:szCs w:val="24"/>
        </w:rPr>
        <w:t xml:space="preserve">NHS Direct Wales (2019) </w:t>
      </w:r>
      <w:r w:rsidR="004B25A5">
        <w:rPr>
          <w:i/>
          <w:sz w:val="24"/>
          <w:szCs w:val="24"/>
        </w:rPr>
        <w:t xml:space="preserve">How HIV is transmitted: HIV and AIDS. </w:t>
      </w:r>
      <w:r w:rsidR="004B25A5" w:rsidRPr="004B25A5">
        <w:rPr>
          <w:sz w:val="24"/>
          <w:szCs w:val="24"/>
        </w:rPr>
        <w:t>Ava</w:t>
      </w:r>
      <w:r w:rsidR="004B25A5">
        <w:rPr>
          <w:sz w:val="24"/>
          <w:szCs w:val="24"/>
        </w:rPr>
        <w:t xml:space="preserve">ilable at: </w:t>
      </w:r>
      <w:r w:rsidR="004B25A5" w:rsidRPr="00EA0AF8">
        <w:rPr>
          <w:sz w:val="24"/>
          <w:szCs w:val="24"/>
        </w:rPr>
        <w:t>http://www.nhsdirectwales.uk/encycolpedia/h/article/hivandaids</w:t>
      </w:r>
      <w:r w:rsidR="004B25A5">
        <w:rPr>
          <w:sz w:val="24"/>
          <w:szCs w:val="24"/>
        </w:rPr>
        <w:t xml:space="preserve"> (Accessed 10 January 2020)</w:t>
      </w:r>
    </w:p>
    <w:p w:rsidR="004B25A5" w:rsidRDefault="004B25A5" w:rsidP="007A0744">
      <w:pPr>
        <w:spacing w:after="0"/>
        <w:rPr>
          <w:sz w:val="24"/>
          <w:szCs w:val="24"/>
        </w:rPr>
      </w:pPr>
    </w:p>
    <w:p w:rsidR="004B25A5" w:rsidRDefault="004B25A5" w:rsidP="007A0744">
      <w:pPr>
        <w:spacing w:after="0"/>
        <w:rPr>
          <w:sz w:val="24"/>
          <w:szCs w:val="24"/>
        </w:rPr>
      </w:pPr>
      <w:r>
        <w:rPr>
          <w:sz w:val="24"/>
          <w:szCs w:val="24"/>
        </w:rPr>
        <w:t xml:space="preserve">Public Health England (2018) ‘Trends in new HIV diagnosis and people receiving HIV related care in the United Kingdom’, </w:t>
      </w:r>
      <w:r w:rsidRPr="004B25A5">
        <w:rPr>
          <w:i/>
          <w:sz w:val="24"/>
          <w:szCs w:val="24"/>
        </w:rPr>
        <w:t xml:space="preserve">Health protection </w:t>
      </w:r>
      <w:proofErr w:type="gramStart"/>
      <w:r w:rsidRPr="004B25A5">
        <w:rPr>
          <w:i/>
          <w:sz w:val="24"/>
          <w:szCs w:val="24"/>
        </w:rPr>
        <w:t>report</w:t>
      </w:r>
      <w:r>
        <w:rPr>
          <w:sz w:val="24"/>
          <w:szCs w:val="24"/>
        </w:rPr>
        <w:t xml:space="preserve">  12</w:t>
      </w:r>
      <w:proofErr w:type="gramEnd"/>
      <w:r>
        <w:rPr>
          <w:sz w:val="24"/>
          <w:szCs w:val="24"/>
        </w:rPr>
        <w:t xml:space="preserve"> (32)</w:t>
      </w:r>
    </w:p>
    <w:p w:rsidR="004B25A5" w:rsidRDefault="004B25A5" w:rsidP="007A0744">
      <w:pPr>
        <w:spacing w:after="0"/>
        <w:rPr>
          <w:sz w:val="24"/>
          <w:szCs w:val="24"/>
        </w:rPr>
      </w:pPr>
    </w:p>
    <w:p w:rsidR="004B25A5" w:rsidRDefault="004B25A5" w:rsidP="007A0744">
      <w:pPr>
        <w:spacing w:after="0"/>
        <w:rPr>
          <w:sz w:val="24"/>
          <w:szCs w:val="24"/>
        </w:rPr>
      </w:pPr>
      <w:r>
        <w:rPr>
          <w:sz w:val="24"/>
          <w:szCs w:val="24"/>
        </w:rPr>
        <w:t xml:space="preserve">Public Health Wales (2018) </w:t>
      </w:r>
      <w:r w:rsidRPr="004B25A5">
        <w:rPr>
          <w:i/>
          <w:sz w:val="24"/>
          <w:szCs w:val="24"/>
        </w:rPr>
        <w:t xml:space="preserve">Reports- </w:t>
      </w:r>
      <w:proofErr w:type="spellStart"/>
      <w:r w:rsidRPr="004B25A5">
        <w:rPr>
          <w:i/>
          <w:sz w:val="24"/>
          <w:szCs w:val="24"/>
        </w:rPr>
        <w:t>PrEP</w:t>
      </w:r>
      <w:proofErr w:type="spellEnd"/>
      <w:r w:rsidRPr="004B25A5">
        <w:rPr>
          <w:i/>
          <w:sz w:val="24"/>
          <w:szCs w:val="24"/>
        </w:rPr>
        <w:t xml:space="preserve"> activity </w:t>
      </w:r>
      <w:proofErr w:type="spellStart"/>
      <w:r w:rsidRPr="004B25A5">
        <w:rPr>
          <w:i/>
          <w:sz w:val="24"/>
          <w:szCs w:val="24"/>
        </w:rPr>
        <w:t>infographic</w:t>
      </w:r>
      <w:proofErr w:type="spellEnd"/>
      <w:r w:rsidRPr="004B25A5">
        <w:rPr>
          <w:i/>
          <w:sz w:val="24"/>
          <w:szCs w:val="24"/>
        </w:rPr>
        <w:t>: 1</w:t>
      </w:r>
      <w:r w:rsidRPr="004B25A5">
        <w:rPr>
          <w:i/>
          <w:sz w:val="24"/>
          <w:szCs w:val="24"/>
          <w:vertAlign w:val="superscript"/>
        </w:rPr>
        <w:t>st</w:t>
      </w:r>
      <w:r w:rsidRPr="004B25A5">
        <w:rPr>
          <w:i/>
          <w:sz w:val="24"/>
          <w:szCs w:val="24"/>
        </w:rPr>
        <w:t xml:space="preserve"> </w:t>
      </w:r>
      <w:proofErr w:type="spellStart"/>
      <w:proofErr w:type="gramStart"/>
      <w:r w:rsidRPr="004B25A5">
        <w:rPr>
          <w:i/>
          <w:sz w:val="24"/>
          <w:szCs w:val="24"/>
        </w:rPr>
        <w:t>july</w:t>
      </w:r>
      <w:proofErr w:type="spellEnd"/>
      <w:proofErr w:type="gramEnd"/>
      <w:r w:rsidRPr="004B25A5">
        <w:rPr>
          <w:i/>
          <w:sz w:val="24"/>
          <w:szCs w:val="24"/>
        </w:rPr>
        <w:t xml:space="preserve"> 2017 to 1</w:t>
      </w:r>
      <w:r w:rsidRPr="004B25A5">
        <w:rPr>
          <w:i/>
          <w:sz w:val="24"/>
          <w:szCs w:val="24"/>
          <w:vertAlign w:val="superscript"/>
        </w:rPr>
        <w:t>st</w:t>
      </w:r>
      <w:r w:rsidRPr="004B25A5">
        <w:rPr>
          <w:i/>
          <w:sz w:val="24"/>
          <w:szCs w:val="24"/>
        </w:rPr>
        <w:t xml:space="preserve"> July 2018.</w:t>
      </w:r>
      <w:r>
        <w:rPr>
          <w:i/>
          <w:sz w:val="24"/>
          <w:szCs w:val="24"/>
        </w:rPr>
        <w:t xml:space="preserve"> </w:t>
      </w:r>
      <w:r w:rsidRPr="004B25A5">
        <w:rPr>
          <w:sz w:val="24"/>
          <w:szCs w:val="24"/>
        </w:rPr>
        <w:t>Av</w:t>
      </w:r>
      <w:r>
        <w:rPr>
          <w:sz w:val="24"/>
          <w:szCs w:val="24"/>
        </w:rPr>
        <w:t xml:space="preserve">ailable at: </w:t>
      </w:r>
      <w:r w:rsidRPr="00EA0AF8">
        <w:rPr>
          <w:sz w:val="24"/>
          <w:szCs w:val="24"/>
        </w:rPr>
        <w:t>http://www.wales.nhs.uk/</w:t>
      </w:r>
      <w:proofErr w:type="gramStart"/>
      <w:r w:rsidRPr="00EA0AF8">
        <w:rPr>
          <w:sz w:val="24"/>
          <w:szCs w:val="24"/>
        </w:rPr>
        <w:t>stopkey1888</w:t>
      </w:r>
      <w:r>
        <w:rPr>
          <w:sz w:val="24"/>
          <w:szCs w:val="24"/>
        </w:rPr>
        <w:t xml:space="preserve">  (</w:t>
      </w:r>
      <w:proofErr w:type="spellStart"/>
      <w:proofErr w:type="gramEnd"/>
      <w:r>
        <w:rPr>
          <w:sz w:val="24"/>
          <w:szCs w:val="24"/>
        </w:rPr>
        <w:t>Acccessed</w:t>
      </w:r>
      <w:proofErr w:type="spellEnd"/>
      <w:r>
        <w:rPr>
          <w:sz w:val="24"/>
          <w:szCs w:val="24"/>
        </w:rPr>
        <w:t xml:space="preserve"> 11 January 2020)</w:t>
      </w:r>
    </w:p>
    <w:p w:rsidR="004B25A5" w:rsidRDefault="004B25A5" w:rsidP="007A0744">
      <w:pPr>
        <w:spacing w:after="0"/>
        <w:rPr>
          <w:sz w:val="24"/>
          <w:szCs w:val="24"/>
        </w:rPr>
      </w:pPr>
    </w:p>
    <w:p w:rsidR="004B25A5" w:rsidRDefault="00410BAC" w:rsidP="007A0744">
      <w:pPr>
        <w:spacing w:after="0"/>
        <w:rPr>
          <w:sz w:val="24"/>
          <w:szCs w:val="24"/>
        </w:rPr>
      </w:pPr>
      <w:r>
        <w:rPr>
          <w:sz w:val="24"/>
          <w:szCs w:val="24"/>
        </w:rPr>
        <w:t xml:space="preserve">Robertson, D.L., Hahn, B, H., Sharp, P.M.  </w:t>
      </w:r>
      <w:proofErr w:type="gramStart"/>
      <w:r>
        <w:rPr>
          <w:sz w:val="24"/>
          <w:szCs w:val="24"/>
        </w:rPr>
        <w:t xml:space="preserve">(1995) ‘Recommendation in AIDS viruses’, </w:t>
      </w:r>
      <w:r w:rsidRPr="00410BAC">
        <w:rPr>
          <w:i/>
          <w:sz w:val="24"/>
          <w:szCs w:val="24"/>
        </w:rPr>
        <w:t>Journa</w:t>
      </w:r>
      <w:r>
        <w:rPr>
          <w:sz w:val="24"/>
          <w:szCs w:val="24"/>
        </w:rPr>
        <w:t xml:space="preserve">l </w:t>
      </w:r>
      <w:r>
        <w:rPr>
          <w:i/>
          <w:sz w:val="24"/>
          <w:szCs w:val="24"/>
        </w:rPr>
        <w:t>of Molecular ev</w:t>
      </w:r>
      <w:r w:rsidRPr="00410BAC">
        <w:rPr>
          <w:i/>
          <w:sz w:val="24"/>
          <w:szCs w:val="24"/>
        </w:rPr>
        <w:t>olution</w:t>
      </w:r>
      <w:r>
        <w:rPr>
          <w:sz w:val="24"/>
          <w:szCs w:val="24"/>
        </w:rPr>
        <w:t>.</w:t>
      </w:r>
      <w:proofErr w:type="gramEnd"/>
      <w:r>
        <w:rPr>
          <w:sz w:val="24"/>
          <w:szCs w:val="24"/>
        </w:rPr>
        <w:t xml:space="preserve"> 40 (3), pp. 249-259</w:t>
      </w:r>
    </w:p>
    <w:p w:rsidR="00410BAC" w:rsidRDefault="00410BAC" w:rsidP="007A0744">
      <w:pPr>
        <w:spacing w:after="0"/>
        <w:rPr>
          <w:sz w:val="24"/>
          <w:szCs w:val="24"/>
        </w:rPr>
      </w:pPr>
    </w:p>
    <w:p w:rsidR="00410BAC" w:rsidRDefault="00410BAC" w:rsidP="007A0744">
      <w:pPr>
        <w:spacing w:after="0"/>
        <w:rPr>
          <w:sz w:val="24"/>
          <w:szCs w:val="24"/>
        </w:rPr>
      </w:pPr>
      <w:r>
        <w:rPr>
          <w:sz w:val="24"/>
          <w:szCs w:val="24"/>
        </w:rPr>
        <w:t xml:space="preserve">Rogers, C. (1961) </w:t>
      </w:r>
      <w:proofErr w:type="gramStart"/>
      <w:r w:rsidRPr="00410BAC">
        <w:rPr>
          <w:i/>
          <w:sz w:val="24"/>
          <w:szCs w:val="24"/>
        </w:rPr>
        <w:t>On</w:t>
      </w:r>
      <w:proofErr w:type="gramEnd"/>
      <w:r w:rsidRPr="00410BAC">
        <w:rPr>
          <w:i/>
          <w:sz w:val="24"/>
          <w:szCs w:val="24"/>
        </w:rPr>
        <w:t xml:space="preserve"> becoming a person: a psychotherapists view of psychotherapy</w:t>
      </w:r>
      <w:r>
        <w:rPr>
          <w:sz w:val="24"/>
          <w:szCs w:val="24"/>
        </w:rPr>
        <w:t>. Boston: Houghton Mifflin</w:t>
      </w:r>
    </w:p>
    <w:p w:rsidR="00410BAC" w:rsidRDefault="00410BAC" w:rsidP="007A0744">
      <w:pPr>
        <w:spacing w:after="0"/>
        <w:rPr>
          <w:sz w:val="24"/>
          <w:szCs w:val="24"/>
        </w:rPr>
      </w:pPr>
    </w:p>
    <w:p w:rsidR="00410BAC" w:rsidRDefault="00410BAC" w:rsidP="007A0744">
      <w:pPr>
        <w:spacing w:after="0"/>
        <w:rPr>
          <w:sz w:val="24"/>
          <w:szCs w:val="24"/>
        </w:rPr>
      </w:pPr>
      <w:r>
        <w:rPr>
          <w:sz w:val="24"/>
          <w:szCs w:val="24"/>
        </w:rPr>
        <w:lastRenderedPageBreak/>
        <w:t xml:space="preserve">Terrence Higgins Trust (2019) </w:t>
      </w:r>
      <w:r w:rsidRPr="00410BAC">
        <w:rPr>
          <w:i/>
          <w:sz w:val="24"/>
          <w:szCs w:val="24"/>
        </w:rPr>
        <w:t xml:space="preserve">‘What is </w:t>
      </w:r>
      <w:proofErr w:type="spellStart"/>
      <w:r w:rsidRPr="00410BAC">
        <w:rPr>
          <w:i/>
          <w:sz w:val="24"/>
          <w:szCs w:val="24"/>
        </w:rPr>
        <w:t>PrEP</w:t>
      </w:r>
      <w:proofErr w:type="spellEnd"/>
      <w:r w:rsidRPr="00410BAC">
        <w:rPr>
          <w:i/>
          <w:sz w:val="24"/>
          <w:szCs w:val="24"/>
        </w:rPr>
        <w:t>’</w:t>
      </w:r>
      <w:r>
        <w:rPr>
          <w:sz w:val="24"/>
          <w:szCs w:val="24"/>
        </w:rPr>
        <w:t xml:space="preserve">. Available at: </w:t>
      </w:r>
      <w:r w:rsidRPr="00EA0AF8">
        <w:rPr>
          <w:sz w:val="24"/>
          <w:szCs w:val="24"/>
        </w:rPr>
        <w:t>http://www.iwantprepnow.co.uk</w:t>
      </w:r>
      <w:r>
        <w:rPr>
          <w:sz w:val="24"/>
          <w:szCs w:val="24"/>
        </w:rPr>
        <w:t xml:space="preserve"> (Accessed 13 January 2020)</w:t>
      </w:r>
    </w:p>
    <w:p w:rsidR="00410BAC" w:rsidRDefault="00410BAC" w:rsidP="007A0744">
      <w:pPr>
        <w:spacing w:after="0"/>
        <w:rPr>
          <w:sz w:val="24"/>
          <w:szCs w:val="24"/>
        </w:rPr>
      </w:pPr>
    </w:p>
    <w:p w:rsidR="00410BAC" w:rsidRDefault="00410BAC" w:rsidP="007A0744">
      <w:pPr>
        <w:spacing w:after="0"/>
        <w:rPr>
          <w:sz w:val="24"/>
          <w:szCs w:val="24"/>
        </w:rPr>
      </w:pPr>
      <w:proofErr w:type="gramStart"/>
      <w:r>
        <w:rPr>
          <w:sz w:val="24"/>
          <w:szCs w:val="24"/>
        </w:rPr>
        <w:t xml:space="preserve">Terrence Higgins Trust (2020) </w:t>
      </w:r>
      <w:r w:rsidRPr="00410BAC">
        <w:rPr>
          <w:i/>
          <w:sz w:val="24"/>
          <w:szCs w:val="24"/>
        </w:rPr>
        <w:t>‘HIV and sexual health, about HIV’.</w:t>
      </w:r>
      <w:proofErr w:type="gramEnd"/>
      <w:r>
        <w:rPr>
          <w:i/>
          <w:sz w:val="24"/>
          <w:szCs w:val="24"/>
        </w:rPr>
        <w:t xml:space="preserve"> </w:t>
      </w:r>
      <w:r w:rsidRPr="00410BAC">
        <w:rPr>
          <w:sz w:val="24"/>
          <w:szCs w:val="24"/>
        </w:rPr>
        <w:t>Avail</w:t>
      </w:r>
      <w:r>
        <w:rPr>
          <w:sz w:val="24"/>
          <w:szCs w:val="24"/>
        </w:rPr>
        <w:t xml:space="preserve">able at: </w:t>
      </w:r>
      <w:r w:rsidRPr="00EA0AF8">
        <w:rPr>
          <w:sz w:val="24"/>
          <w:szCs w:val="24"/>
        </w:rPr>
        <w:t>http://www.tht.org-uk/hiv-and-sexual-health/about</w:t>
      </w:r>
      <w:proofErr w:type="gramStart"/>
      <w:r w:rsidRPr="00EA0AF8">
        <w:rPr>
          <w:sz w:val="24"/>
          <w:szCs w:val="24"/>
        </w:rPr>
        <w:t>-</w:t>
      </w:r>
      <w:r>
        <w:rPr>
          <w:sz w:val="24"/>
          <w:szCs w:val="24"/>
        </w:rPr>
        <w:t xml:space="preserve">  (</w:t>
      </w:r>
      <w:proofErr w:type="gramEnd"/>
      <w:r>
        <w:rPr>
          <w:sz w:val="24"/>
          <w:szCs w:val="24"/>
        </w:rPr>
        <w:t>Accessed 13 January 2020)</w:t>
      </w:r>
    </w:p>
    <w:p w:rsidR="00410BAC" w:rsidRDefault="00410BAC" w:rsidP="007A0744">
      <w:pPr>
        <w:spacing w:after="0"/>
        <w:rPr>
          <w:sz w:val="24"/>
          <w:szCs w:val="24"/>
        </w:rPr>
      </w:pPr>
    </w:p>
    <w:p w:rsidR="00410BAC" w:rsidRDefault="00410BAC" w:rsidP="007A0744">
      <w:pPr>
        <w:spacing w:after="0"/>
        <w:rPr>
          <w:sz w:val="24"/>
          <w:szCs w:val="24"/>
        </w:rPr>
      </w:pPr>
      <w:proofErr w:type="spellStart"/>
      <w:r>
        <w:rPr>
          <w:sz w:val="24"/>
          <w:szCs w:val="24"/>
        </w:rPr>
        <w:t>Trickey</w:t>
      </w:r>
      <w:proofErr w:type="spellEnd"/>
      <w:r>
        <w:rPr>
          <w:sz w:val="24"/>
          <w:szCs w:val="24"/>
        </w:rPr>
        <w:t xml:space="preserve">, A. (2017) ‘Survival of HIV positive patients starting antiretroviral therapy between 1996 and </w:t>
      </w:r>
      <w:proofErr w:type="gramStart"/>
      <w:r>
        <w:rPr>
          <w:sz w:val="24"/>
          <w:szCs w:val="24"/>
        </w:rPr>
        <w:t>2013 :</w:t>
      </w:r>
      <w:proofErr w:type="gramEnd"/>
      <w:r>
        <w:rPr>
          <w:sz w:val="24"/>
          <w:szCs w:val="24"/>
        </w:rPr>
        <w:t xml:space="preserve"> a collaborative analysis of cohort studies’, </w:t>
      </w:r>
      <w:r w:rsidRPr="00410BAC">
        <w:rPr>
          <w:i/>
          <w:sz w:val="24"/>
          <w:szCs w:val="24"/>
        </w:rPr>
        <w:t>The Lancet.</w:t>
      </w:r>
      <w:r w:rsidR="00EA0AF8">
        <w:rPr>
          <w:i/>
          <w:sz w:val="24"/>
          <w:szCs w:val="24"/>
        </w:rPr>
        <w:t xml:space="preserve"> </w:t>
      </w:r>
      <w:r w:rsidR="00EA0AF8" w:rsidRPr="00EA0AF8">
        <w:rPr>
          <w:sz w:val="24"/>
          <w:szCs w:val="24"/>
        </w:rPr>
        <w:t>4 (</w:t>
      </w:r>
      <w:r w:rsidR="00EA0AF8">
        <w:rPr>
          <w:sz w:val="24"/>
          <w:szCs w:val="24"/>
        </w:rPr>
        <w:t>8), pp. 349-356</w:t>
      </w:r>
    </w:p>
    <w:p w:rsidR="00EA0AF8" w:rsidRDefault="00EA0AF8" w:rsidP="007A0744">
      <w:pPr>
        <w:spacing w:after="0"/>
        <w:rPr>
          <w:sz w:val="24"/>
          <w:szCs w:val="24"/>
        </w:rPr>
      </w:pPr>
    </w:p>
    <w:p w:rsidR="00EA0AF8" w:rsidRDefault="00EA0AF8" w:rsidP="007A0744">
      <w:pPr>
        <w:spacing w:after="0"/>
        <w:rPr>
          <w:sz w:val="24"/>
          <w:szCs w:val="24"/>
        </w:rPr>
      </w:pPr>
      <w:r>
        <w:rPr>
          <w:sz w:val="24"/>
          <w:szCs w:val="24"/>
        </w:rPr>
        <w:t xml:space="preserve">Weiss, R.A. (1993) ‘How does HIV cause AIDS’, </w:t>
      </w:r>
      <w:r>
        <w:rPr>
          <w:i/>
          <w:sz w:val="24"/>
          <w:szCs w:val="24"/>
        </w:rPr>
        <w:t xml:space="preserve">Science. </w:t>
      </w:r>
      <w:r w:rsidRPr="00EA0AF8">
        <w:rPr>
          <w:sz w:val="24"/>
          <w:szCs w:val="24"/>
        </w:rPr>
        <w:t>260</w:t>
      </w:r>
      <w:r>
        <w:rPr>
          <w:sz w:val="24"/>
          <w:szCs w:val="24"/>
        </w:rPr>
        <w:t xml:space="preserve"> pp. 1273-1279</w:t>
      </w:r>
    </w:p>
    <w:p w:rsidR="00EA0AF8" w:rsidRDefault="00EA0AF8" w:rsidP="007A0744">
      <w:pPr>
        <w:spacing w:after="0"/>
        <w:rPr>
          <w:sz w:val="24"/>
          <w:szCs w:val="24"/>
        </w:rPr>
      </w:pPr>
    </w:p>
    <w:p w:rsidR="00EA0AF8" w:rsidRDefault="00EA0AF8" w:rsidP="007A0744">
      <w:pPr>
        <w:spacing w:after="0"/>
        <w:rPr>
          <w:sz w:val="24"/>
          <w:szCs w:val="24"/>
        </w:rPr>
      </w:pPr>
      <w:proofErr w:type="gramStart"/>
      <w:r>
        <w:rPr>
          <w:sz w:val="24"/>
          <w:szCs w:val="24"/>
        </w:rPr>
        <w:t xml:space="preserve">WHO (2019) </w:t>
      </w:r>
      <w:r w:rsidRPr="00EA0AF8">
        <w:rPr>
          <w:i/>
          <w:sz w:val="24"/>
          <w:szCs w:val="24"/>
        </w:rPr>
        <w:t>‘HIV/AIDS’</w:t>
      </w:r>
      <w:r>
        <w:rPr>
          <w:sz w:val="24"/>
          <w:szCs w:val="24"/>
        </w:rPr>
        <w:t>.</w:t>
      </w:r>
      <w:proofErr w:type="gramEnd"/>
      <w:r>
        <w:rPr>
          <w:sz w:val="24"/>
          <w:szCs w:val="24"/>
        </w:rPr>
        <w:t xml:space="preserve"> Available at: </w:t>
      </w:r>
      <w:r w:rsidRPr="00EA0AF8">
        <w:rPr>
          <w:sz w:val="24"/>
          <w:szCs w:val="24"/>
        </w:rPr>
        <w:t>http://www.who.int/features/qa/71/en</w:t>
      </w:r>
      <w:proofErr w:type="gramStart"/>
      <w:r w:rsidRPr="00EA0AF8">
        <w:rPr>
          <w:sz w:val="24"/>
          <w:szCs w:val="24"/>
        </w:rPr>
        <w:t>/</w:t>
      </w:r>
      <w:r>
        <w:rPr>
          <w:sz w:val="24"/>
          <w:szCs w:val="24"/>
        </w:rPr>
        <w:t xml:space="preserve">  (</w:t>
      </w:r>
      <w:proofErr w:type="gramEnd"/>
      <w:r>
        <w:rPr>
          <w:sz w:val="24"/>
          <w:szCs w:val="24"/>
        </w:rPr>
        <w:t>Accessed on 11 January 2020)</w:t>
      </w:r>
    </w:p>
    <w:p w:rsidR="00EA0AF8" w:rsidRDefault="00EA0AF8" w:rsidP="007A0744">
      <w:pPr>
        <w:spacing w:after="0"/>
        <w:rPr>
          <w:sz w:val="24"/>
          <w:szCs w:val="24"/>
        </w:rPr>
      </w:pPr>
    </w:p>
    <w:p w:rsidR="00EA0AF8" w:rsidRPr="004B25A5" w:rsidRDefault="00EA0AF8" w:rsidP="007A0744">
      <w:pPr>
        <w:spacing w:after="0"/>
        <w:rPr>
          <w:i/>
          <w:sz w:val="24"/>
          <w:szCs w:val="24"/>
        </w:rPr>
      </w:pPr>
      <w:r>
        <w:rPr>
          <w:sz w:val="24"/>
          <w:szCs w:val="24"/>
        </w:rPr>
        <w:t xml:space="preserve">Welsh Government (2012) </w:t>
      </w:r>
      <w:r w:rsidRPr="00EA0AF8">
        <w:rPr>
          <w:i/>
          <w:sz w:val="24"/>
          <w:szCs w:val="24"/>
        </w:rPr>
        <w:t>‘Written statement-HIV/AIDS rates, prevention and treatment</w:t>
      </w:r>
      <w:r>
        <w:rPr>
          <w:sz w:val="24"/>
          <w:szCs w:val="24"/>
        </w:rPr>
        <w:t xml:space="preserve"> </w:t>
      </w:r>
      <w:r w:rsidRPr="00EA0AF8">
        <w:rPr>
          <w:i/>
          <w:sz w:val="24"/>
          <w:szCs w:val="24"/>
        </w:rPr>
        <w:t>services in Wales’</w:t>
      </w:r>
      <w:r>
        <w:rPr>
          <w:sz w:val="24"/>
          <w:szCs w:val="24"/>
        </w:rPr>
        <w:t>. Available at: http://www.gov.wales.about/cabinet/statement/hivaids (Accessed 13 January 2020)</w:t>
      </w:r>
    </w:p>
    <w:p w:rsidR="007A0744" w:rsidRPr="007A0744" w:rsidRDefault="007A0744" w:rsidP="007A0744">
      <w:pPr>
        <w:spacing w:after="0"/>
        <w:rPr>
          <w:b/>
          <w:sz w:val="24"/>
          <w:szCs w:val="24"/>
        </w:rPr>
      </w:pPr>
    </w:p>
    <w:p w:rsidR="007A0744" w:rsidRPr="007A0744" w:rsidRDefault="007A0744" w:rsidP="007A0744">
      <w:pPr>
        <w:spacing w:after="0"/>
        <w:rPr>
          <w:sz w:val="24"/>
          <w:szCs w:val="24"/>
        </w:rPr>
      </w:pPr>
    </w:p>
    <w:sectPr w:rsidR="007A0744" w:rsidRPr="007A0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744"/>
    <w:rsid w:val="00027686"/>
    <w:rsid w:val="00106788"/>
    <w:rsid w:val="0014751A"/>
    <w:rsid w:val="0016506C"/>
    <w:rsid w:val="002009A0"/>
    <w:rsid w:val="00217617"/>
    <w:rsid w:val="002216C7"/>
    <w:rsid w:val="00342150"/>
    <w:rsid w:val="003423C0"/>
    <w:rsid w:val="0039061F"/>
    <w:rsid w:val="00410BAC"/>
    <w:rsid w:val="004515C2"/>
    <w:rsid w:val="004B25A5"/>
    <w:rsid w:val="005259DF"/>
    <w:rsid w:val="00592853"/>
    <w:rsid w:val="005A6679"/>
    <w:rsid w:val="005F3173"/>
    <w:rsid w:val="00767506"/>
    <w:rsid w:val="007A0744"/>
    <w:rsid w:val="007D7429"/>
    <w:rsid w:val="007E0C9F"/>
    <w:rsid w:val="0091019A"/>
    <w:rsid w:val="00913208"/>
    <w:rsid w:val="009A0B07"/>
    <w:rsid w:val="009D172A"/>
    <w:rsid w:val="00AF335B"/>
    <w:rsid w:val="00AF68F6"/>
    <w:rsid w:val="00B310AA"/>
    <w:rsid w:val="00C64F42"/>
    <w:rsid w:val="00D17537"/>
    <w:rsid w:val="00D408E1"/>
    <w:rsid w:val="00D85AF6"/>
    <w:rsid w:val="00DE6DC4"/>
    <w:rsid w:val="00E24639"/>
    <w:rsid w:val="00EA0AF8"/>
    <w:rsid w:val="00EF11D6"/>
    <w:rsid w:val="00F244DE"/>
    <w:rsid w:val="00F30405"/>
    <w:rsid w:val="00F80414"/>
    <w:rsid w:val="00F82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215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21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3039</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2020-01-17T07:44:00Z</dcterms:created>
  <dcterms:modified xsi:type="dcterms:W3CDTF">2020-01-17T07:44:00Z</dcterms:modified>
</cp:coreProperties>
</file>