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7625739"/>
        <w:docPartObj>
          <w:docPartGallery w:val="Cover Pages"/>
          <w:docPartUnique/>
        </w:docPartObj>
      </w:sdtPr>
      <w:sdtEndPr/>
      <w:sdtContent>
        <w:p w:rsidR="00692453" w:rsidRDefault="00692453"/>
        <w:tbl>
          <w:tblPr>
            <w:tblpPr w:leftFromText="187" w:rightFromText="187" w:horzAnchor="margin" w:tblpXSpec="center" w:tblpYSpec="bottom"/>
            <w:tblW w:w="3857" w:type="pct"/>
            <w:tblLook w:val="04A0" w:firstRow="1" w:lastRow="0" w:firstColumn="1" w:lastColumn="0" w:noHBand="0" w:noVBand="1"/>
          </w:tblPr>
          <w:tblGrid>
            <w:gridCol w:w="6963"/>
          </w:tblGrid>
          <w:tr w:rsidR="00692453" w:rsidTr="00692453">
            <w:tc>
              <w:tcPr>
                <w:tcW w:w="6963" w:type="dxa"/>
                <w:tcMar>
                  <w:top w:w="216" w:type="dxa"/>
                  <w:left w:w="115" w:type="dxa"/>
                  <w:bottom w:w="216" w:type="dxa"/>
                  <w:right w:w="115" w:type="dxa"/>
                </w:tcMar>
              </w:tcPr>
              <w:sdt>
                <w:sdtPr>
                  <w:rPr>
                    <w:color w:val="4472C4" w:themeColor="accent1"/>
                    <w:sz w:val="28"/>
                    <w:szCs w:val="28"/>
                  </w:rPr>
                  <w:alias w:val="Author"/>
                  <w:id w:val="13406928"/>
                  <w:placeholder>
                    <w:docPart w:val="D29B66941BA54133A5182E17C7B87751"/>
                  </w:placeholder>
                  <w:dataBinding w:prefixMappings="xmlns:ns0='http://schemas.openxmlformats.org/package/2006/metadata/core-properties' xmlns:ns1='http://purl.org/dc/elements/1.1/'" w:xpath="/ns0:coreProperties[1]/ns1:creator[1]" w:storeItemID="{6C3C8BC8-F283-45AE-878A-BAB7291924A1}"/>
                  <w:text/>
                </w:sdtPr>
                <w:sdtEndPr/>
                <w:sdtContent>
                  <w:p w:rsidR="00692453" w:rsidRDefault="00692453">
                    <w:pPr>
                      <w:pStyle w:val="NoSpacing"/>
                      <w:rPr>
                        <w:color w:val="4472C4" w:themeColor="accent1"/>
                        <w:sz w:val="28"/>
                        <w:szCs w:val="28"/>
                      </w:rPr>
                    </w:pPr>
                    <w:r>
                      <w:rPr>
                        <w:color w:val="4472C4" w:themeColor="accent1"/>
                        <w:sz w:val="28"/>
                        <w:szCs w:val="28"/>
                      </w:rPr>
                      <w:t>Damien Robrets (1904978)</w:t>
                    </w:r>
                  </w:p>
                </w:sdtContent>
              </w:sdt>
              <w:sdt>
                <w:sdtPr>
                  <w:rPr>
                    <w:color w:val="4472C4" w:themeColor="accent1"/>
                    <w:sz w:val="28"/>
                    <w:szCs w:val="28"/>
                  </w:rPr>
                  <w:alias w:val="Date"/>
                  <w:tag w:val="Date"/>
                  <w:id w:val="13406932"/>
                  <w:placeholder>
                    <w:docPart w:val="99E3675F771D411E8C468EAE62589F37"/>
                  </w:placeholder>
                  <w:dataBinding w:prefixMappings="xmlns:ns0='http://schemas.microsoft.com/office/2006/coverPageProps'" w:xpath="/ns0:CoverPageProperties[1]/ns0:PublishDate[1]" w:storeItemID="{55AF091B-3C7A-41E3-B477-F2FDAA23CFDA}"/>
                  <w:date w:fullDate="2019-11-14T00:00:00Z">
                    <w:dateFormat w:val="M-d-yyyy"/>
                    <w:lid w:val="en-US"/>
                    <w:storeMappedDataAs w:val="dateTime"/>
                    <w:calendar w:val="gregorian"/>
                  </w:date>
                </w:sdtPr>
                <w:sdtEndPr/>
                <w:sdtContent>
                  <w:p w:rsidR="00692453" w:rsidRDefault="00692453">
                    <w:pPr>
                      <w:pStyle w:val="NoSpacing"/>
                      <w:rPr>
                        <w:color w:val="4472C4" w:themeColor="accent1"/>
                        <w:sz w:val="28"/>
                        <w:szCs w:val="28"/>
                      </w:rPr>
                    </w:pPr>
                    <w:r>
                      <w:rPr>
                        <w:color w:val="4472C4" w:themeColor="accent1"/>
                        <w:sz w:val="28"/>
                        <w:szCs w:val="28"/>
                      </w:rPr>
                      <w:t>11-14-2019</w:t>
                    </w:r>
                  </w:p>
                </w:sdtContent>
              </w:sdt>
              <w:p w:rsidR="00692453" w:rsidRDefault="00692453">
                <w:pPr>
                  <w:pStyle w:val="NoSpacing"/>
                  <w:rPr>
                    <w:color w:val="4472C4" w:themeColor="accent1"/>
                  </w:rPr>
                </w:pPr>
                <w:r>
                  <w:rPr>
                    <w:color w:val="4472C4" w:themeColor="accent1"/>
                  </w:rPr>
                  <w:t>University Of Wales Trinity Saint David.</w:t>
                </w:r>
              </w:p>
            </w:tc>
          </w:tr>
        </w:tbl>
        <w:p w:rsidR="00733DAD" w:rsidRDefault="00692453">
          <w:pPr>
            <w:rPr>
              <w:color w:val="C00000"/>
              <w:sz w:val="72"/>
              <w:szCs w:val="72"/>
              <w:u w:val="single"/>
            </w:rPr>
          </w:pPr>
          <w:r w:rsidRPr="00692453">
            <w:rPr>
              <w:color w:val="C00000"/>
              <w:sz w:val="72"/>
              <w:szCs w:val="72"/>
              <w:u w:val="single"/>
            </w:rPr>
            <w:t xml:space="preserve">A REFLECTIVE REVIEW OF MY </w:t>
          </w:r>
        </w:p>
        <w:p w:rsidR="00C452A6" w:rsidRDefault="00C452A6">
          <w:pPr>
            <w:rPr>
              <w:color w:val="C00000"/>
              <w:sz w:val="72"/>
              <w:szCs w:val="72"/>
              <w:u w:val="single"/>
            </w:rPr>
          </w:pPr>
          <w:r>
            <w:rPr>
              <w:color w:val="C00000"/>
              <w:sz w:val="72"/>
              <w:szCs w:val="72"/>
              <w:u w:val="single"/>
            </w:rPr>
            <w:t>LEARNING JOURNEY</w:t>
          </w:r>
        </w:p>
        <w:p w:rsidR="00733DAD" w:rsidRDefault="00733DAD">
          <w:pPr>
            <w:rPr>
              <w:color w:val="C00000"/>
              <w:sz w:val="72"/>
              <w:szCs w:val="72"/>
              <w:u w:val="single"/>
            </w:rPr>
          </w:pPr>
          <w:r>
            <w:rPr>
              <w:color w:val="C00000"/>
              <w:sz w:val="72"/>
              <w:szCs w:val="72"/>
              <w:u w:val="single"/>
            </w:rPr>
            <w:br w:type="page"/>
          </w:r>
        </w:p>
        <w:p w:rsidR="00BD1B75" w:rsidRDefault="00733DAD">
          <w:pPr>
            <w:rPr>
              <w:rFonts w:cstheme="minorHAnsi"/>
              <w:u w:val="single"/>
            </w:rPr>
          </w:pPr>
          <w:r w:rsidRPr="00BD1B75">
            <w:rPr>
              <w:rFonts w:cstheme="minorHAnsi"/>
              <w:u w:val="single"/>
            </w:rPr>
            <w:lastRenderedPageBreak/>
            <w:t xml:space="preserve">Table </w:t>
          </w:r>
          <w:r w:rsidR="00BD1B75">
            <w:rPr>
              <w:rFonts w:cstheme="minorHAnsi"/>
              <w:u w:val="single"/>
            </w:rPr>
            <w:t>o</w:t>
          </w:r>
          <w:r w:rsidR="00BD1B75" w:rsidRPr="00BD1B75">
            <w:rPr>
              <w:rFonts w:cstheme="minorHAnsi"/>
              <w:u w:val="single"/>
            </w:rPr>
            <w:t>f Conten</w:t>
          </w:r>
          <w:r w:rsidR="00BD1B75">
            <w:rPr>
              <w:rFonts w:cstheme="minorHAnsi"/>
              <w:u w:val="single"/>
            </w:rPr>
            <w:t>ts.</w:t>
          </w:r>
        </w:p>
        <w:p w:rsidR="00BD1B75" w:rsidRDefault="00BD1B75">
          <w:pPr>
            <w:rPr>
              <w:rFonts w:cstheme="minorHAnsi"/>
              <w:u w:val="single"/>
            </w:rPr>
          </w:pPr>
        </w:p>
        <w:p w:rsidR="00BD1B75" w:rsidRDefault="00BD1B75">
          <w:pPr>
            <w:rPr>
              <w:rFonts w:cstheme="minorHAnsi"/>
            </w:rPr>
          </w:pPr>
          <w:r>
            <w:rPr>
              <w:rFonts w:cstheme="minorHAnsi"/>
              <w:u w:val="single"/>
            </w:rPr>
            <w:t>Introduction</w:t>
          </w:r>
          <w:r>
            <w:rPr>
              <w:rFonts w:cstheme="minorHAnsi"/>
            </w:rPr>
            <w:t>…………………………………………………………………………………………………………………………… 3</w:t>
          </w:r>
        </w:p>
        <w:p w:rsidR="00BD1B75" w:rsidRDefault="00BD1B75">
          <w:pPr>
            <w:rPr>
              <w:rFonts w:cstheme="minorHAnsi"/>
            </w:rPr>
          </w:pPr>
          <w:r w:rsidRPr="00BD1B75">
            <w:rPr>
              <w:rFonts w:cstheme="minorHAnsi"/>
              <w:u w:val="single"/>
            </w:rPr>
            <w:t>Self</w:t>
          </w:r>
          <w:r>
            <w:rPr>
              <w:rFonts w:cstheme="minorHAnsi"/>
              <w:u w:val="single"/>
            </w:rPr>
            <w:t>-</w:t>
          </w:r>
          <w:r w:rsidRPr="00BD1B75">
            <w:rPr>
              <w:rFonts w:cstheme="minorHAnsi"/>
              <w:u w:val="single"/>
            </w:rPr>
            <w:t>Awareness</w:t>
          </w:r>
          <w:r>
            <w:rPr>
              <w:rFonts w:cstheme="minorHAnsi"/>
            </w:rPr>
            <w:t>………………………………………………………………………………………………………………………. 3</w:t>
          </w:r>
        </w:p>
        <w:p w:rsidR="00BD1B75" w:rsidRDefault="00BD1B75">
          <w:pPr>
            <w:rPr>
              <w:rFonts w:cstheme="minorHAnsi"/>
            </w:rPr>
          </w:pPr>
          <w:r w:rsidRPr="00BD1B75">
            <w:rPr>
              <w:rFonts w:cstheme="minorHAnsi"/>
              <w:u w:val="single"/>
            </w:rPr>
            <w:t>Finding</w:t>
          </w:r>
          <w:r>
            <w:rPr>
              <w:rFonts w:cstheme="minorHAnsi"/>
              <w:u w:val="single"/>
            </w:rPr>
            <w:t>s</w:t>
          </w:r>
          <w:r>
            <w:rPr>
              <w:rFonts w:cstheme="minorHAnsi"/>
            </w:rPr>
            <w:t>…………………………………………………………………………………………………………………………………. 4 – 11</w:t>
          </w:r>
        </w:p>
        <w:p w:rsidR="00BD1B75" w:rsidRDefault="00BD1B75">
          <w:pPr>
            <w:rPr>
              <w:rFonts w:cstheme="minorHAnsi"/>
            </w:rPr>
          </w:pPr>
          <w:r w:rsidRPr="00BD1B75">
            <w:rPr>
              <w:rFonts w:cstheme="minorHAnsi"/>
              <w:u w:val="single"/>
            </w:rPr>
            <w:t>Personal Development Plan</w:t>
          </w:r>
          <w:r>
            <w:rPr>
              <w:rFonts w:cstheme="minorHAnsi"/>
            </w:rPr>
            <w:t>…………………………………………………………………………………………………… 11 – 12</w:t>
          </w:r>
        </w:p>
        <w:p w:rsidR="00BD1B75" w:rsidRPr="00BD1B75" w:rsidRDefault="00BD1B75">
          <w:pPr>
            <w:rPr>
              <w:rFonts w:cstheme="minorHAnsi"/>
            </w:rPr>
          </w:pPr>
          <w:r w:rsidRPr="00BD1B75">
            <w:rPr>
              <w:rFonts w:cstheme="minorHAnsi"/>
              <w:u w:val="single"/>
            </w:rPr>
            <w:t>Conclusion</w:t>
          </w:r>
          <w:r>
            <w:rPr>
              <w:rFonts w:cstheme="minorHAnsi"/>
            </w:rPr>
            <w:t>……………………………………………………………………………………………………………………………….</w:t>
          </w:r>
          <w:r w:rsidR="00C452A6">
            <w:rPr>
              <w:rFonts w:cstheme="minorHAnsi"/>
            </w:rPr>
            <w:t xml:space="preserve"> 10 - 11</w:t>
          </w:r>
        </w:p>
        <w:p w:rsidR="00BD1B75" w:rsidRPr="00BD1B75" w:rsidRDefault="00BD1B75">
          <w:pPr>
            <w:rPr>
              <w:rFonts w:cstheme="minorHAnsi"/>
            </w:rPr>
          </w:pPr>
          <w:r>
            <w:rPr>
              <w:rFonts w:cstheme="minorHAnsi"/>
              <w:u w:val="single"/>
            </w:rPr>
            <w:t>References</w:t>
          </w:r>
          <w:r>
            <w:rPr>
              <w:rFonts w:cstheme="minorHAnsi"/>
            </w:rPr>
            <w:t>………………………………………………………………………………………………………………………………</w:t>
          </w:r>
          <w:r w:rsidR="00C452A6">
            <w:rPr>
              <w:rFonts w:cstheme="minorHAnsi"/>
            </w:rPr>
            <w:t xml:space="preserve"> 14 - 15</w:t>
          </w:r>
        </w:p>
        <w:p w:rsidR="00BD1B75" w:rsidRPr="00BD1B75" w:rsidRDefault="00BD1B75">
          <w:pPr>
            <w:rPr>
              <w:rFonts w:cstheme="minorHAnsi"/>
            </w:rPr>
          </w:pPr>
          <w:r>
            <w:rPr>
              <w:rFonts w:cstheme="minorHAnsi"/>
              <w:u w:val="single"/>
            </w:rPr>
            <w:t>Frameworks</w:t>
          </w:r>
          <w:r>
            <w:rPr>
              <w:rFonts w:cstheme="minorHAnsi"/>
            </w:rPr>
            <w:t>……………………………………………………………………………………………………………………………</w:t>
          </w:r>
          <w:r w:rsidR="00C452A6">
            <w:rPr>
              <w:rFonts w:cstheme="minorHAnsi"/>
            </w:rPr>
            <w:t xml:space="preserve"> 5 - 12</w:t>
          </w:r>
        </w:p>
        <w:p w:rsidR="00692453" w:rsidRPr="00C452A6" w:rsidRDefault="00692453">
          <w:pPr>
            <w:rPr>
              <w:color w:val="C00000"/>
              <w:sz w:val="72"/>
              <w:szCs w:val="72"/>
              <w:u w:val="single"/>
            </w:rPr>
          </w:pPr>
          <w:bookmarkStart w:id="0" w:name="_GoBack"/>
          <w:bookmarkEnd w:id="0"/>
          <w:r>
            <w:br w:type="page"/>
          </w:r>
        </w:p>
      </w:sdtContent>
    </w:sdt>
    <w:p w:rsidR="00D96382" w:rsidRPr="008017DC" w:rsidRDefault="000A6CFF">
      <w:pPr>
        <w:rPr>
          <w:u w:val="single" w:color="C00000"/>
        </w:rPr>
      </w:pPr>
      <w:r w:rsidRPr="008017DC">
        <w:rPr>
          <w:u w:val="single" w:color="C00000"/>
        </w:rPr>
        <w:lastRenderedPageBreak/>
        <w:t>Introduction</w:t>
      </w:r>
    </w:p>
    <w:p w:rsidR="000A6CFF" w:rsidRDefault="000A6CFF">
      <w:pPr>
        <w:rPr>
          <w:u w:val="single"/>
        </w:rPr>
      </w:pPr>
    </w:p>
    <w:p w:rsidR="000A6CFF" w:rsidRDefault="000A6CFF">
      <w:r>
        <w:t xml:space="preserve">Being confident </w:t>
      </w:r>
      <w:r w:rsidR="00950553">
        <w:t>in obtaining my end goal is the pursuit of achieving what I actual</w:t>
      </w:r>
      <w:r w:rsidR="008017DC">
        <w:t>ly desire</w:t>
      </w:r>
      <w:r w:rsidR="00950553">
        <w:t xml:space="preserve"> as a perspective projection of my chosen career path for the future.</w:t>
      </w:r>
    </w:p>
    <w:p w:rsidR="0002003B" w:rsidRDefault="00950553">
      <w:r>
        <w:t xml:space="preserve">Specification is vital in my personal development plan along the way so that there is clarity </w:t>
      </w:r>
      <w:r w:rsidR="0002003B">
        <w:t xml:space="preserve">in all my objectives personally. Emotionally and educationally when exploring this journey. At this moment in time my specification is having the motivation and ability to achieve an advanced educational degree in Health and Safety. I am very conscientiously aware that during this journey of growth in skills and abilities my specification in my end goal may alter. Given this awareness I am willing to accept that any personal development whilst it be academic, personal or an attributional educationally </w:t>
      </w:r>
      <w:r w:rsidR="00975523">
        <w:t>is a positive aspect and outcome on my path to success.</w:t>
      </w:r>
    </w:p>
    <w:p w:rsidR="00062673" w:rsidRDefault="00975523">
      <w:r>
        <w:t>In my report I will be thoroughly exploring and identifying key points in understanding and acknowledging what aspects of vocational training I will need to undertake to achieve my end goal. Not just will I be exploring these</w:t>
      </w:r>
      <w:r w:rsidR="00007E66">
        <w:t xml:space="preserve"> key point</w:t>
      </w:r>
      <w:r>
        <w:t xml:space="preserve"> aspects </w:t>
      </w:r>
      <w:r w:rsidR="00007E66">
        <w:t>but constructing and conducting various frameworks of self-assessment by means of in</w:t>
      </w:r>
      <w:r w:rsidR="00062673">
        <w:t>-</w:t>
      </w:r>
      <w:r w:rsidR="00007E66">
        <w:t xml:space="preserve">depth research as a comprehensive model </w:t>
      </w:r>
      <w:r w:rsidR="00062673">
        <w:t>showing a practical</w:t>
      </w:r>
      <w:r w:rsidR="00007E66">
        <w:t xml:space="preserve"> guide to my success.</w:t>
      </w:r>
    </w:p>
    <w:p w:rsidR="00062673" w:rsidRDefault="00062673"/>
    <w:p w:rsidR="00062673" w:rsidRPr="00062673" w:rsidRDefault="00062673">
      <w:pPr>
        <w:rPr>
          <w:u w:val="single" w:color="C00000"/>
        </w:rPr>
      </w:pPr>
      <w:r w:rsidRPr="00062673">
        <w:rPr>
          <w:u w:val="single" w:color="C00000"/>
        </w:rPr>
        <w:t>Self-Awareness</w:t>
      </w:r>
    </w:p>
    <w:p w:rsidR="00062673" w:rsidRDefault="00062673">
      <w:pPr>
        <w:rPr>
          <w:u w:val="single"/>
        </w:rPr>
      </w:pPr>
    </w:p>
    <w:p w:rsidR="00570A08" w:rsidRDefault="007E3750">
      <w:r>
        <w:t>The first theorised understanding of</w:t>
      </w:r>
      <w:r w:rsidR="00D60C06">
        <w:t xml:space="preserve"> self-awareness was by Duval and Wick Lund</w:t>
      </w:r>
      <w:r w:rsidR="00702AEB">
        <w:t xml:space="preserve"> in their book</w:t>
      </w:r>
      <w:r w:rsidR="00A8575B">
        <w:t>,</w:t>
      </w:r>
      <w:r w:rsidR="00D60C06">
        <w:t xml:space="preserve"> </w:t>
      </w:r>
      <w:r w:rsidR="00A8575B">
        <w:t xml:space="preserve">A </w:t>
      </w:r>
      <w:r w:rsidR="00D60C06">
        <w:t>theory of objective self-awareness</w:t>
      </w:r>
      <w:r w:rsidR="00A8575B">
        <w:t xml:space="preserve"> 1972</w:t>
      </w:r>
      <w:r w:rsidR="00D60C06">
        <w:t xml:space="preserve"> where they describe that from a standpoint of personal development self-awareness can best be viewed.</w:t>
      </w:r>
      <w:r w:rsidR="00570A08">
        <w:t xml:space="preserve"> This means having a deep understanding of weaknesses, values, strengths, habits, and “your why?” accepting your faults always working on self-improvement in different strategies</w:t>
      </w:r>
      <w:r w:rsidR="00A8575B">
        <w:t xml:space="preserve"> (Develop Good Habits, 2019)</w:t>
      </w:r>
      <w:r w:rsidR="004A2104">
        <w:t>.</w:t>
      </w:r>
    </w:p>
    <w:p w:rsidR="00062673" w:rsidRDefault="00062673">
      <w:r>
        <w:t>Research in this area has taught me that the importance of self-awareness</w:t>
      </w:r>
      <w:r w:rsidR="008017DC">
        <w:t xml:space="preserve"> must be explored in any chosen career path which examines your abilities of strengths and weaknesses and conversion strategies for th</w:t>
      </w:r>
      <w:r w:rsidR="00FF03E2">
        <w:t xml:space="preserve">ese which you may believe are needed within the role. This is all part of what I believe are personality shaping and confidence </w:t>
      </w:r>
      <w:r w:rsidR="00D81D79">
        <w:t>which</w:t>
      </w:r>
      <w:r w:rsidR="00FF03E2">
        <w:t xml:space="preserve"> provides a realisation of how potentially motivated you can become.</w:t>
      </w:r>
    </w:p>
    <w:p w:rsidR="00FF03E2" w:rsidRDefault="00FF03E2"/>
    <w:p w:rsidR="00FF03E2" w:rsidRDefault="00FF03E2">
      <w:r>
        <w:t xml:space="preserve">Progression of self-awareness in developing a specific career path emotes passion and how transcending that passion emotionally and constructively with self-belief in that awareness </w:t>
      </w:r>
      <w:r w:rsidR="007B2829">
        <w:t xml:space="preserve">becomes a personality creating role of learning on your journey. </w:t>
      </w:r>
    </w:p>
    <w:p w:rsidR="00EB6C24" w:rsidRDefault="007B2829">
      <w:r>
        <w:t xml:space="preserve">Application of self-awareness is identified by teachers engaging students helping them develop methods of conversion strategies for this which then in turn help students to reflect, evaluate </w:t>
      </w:r>
      <w:r w:rsidR="00C82800">
        <w:t xml:space="preserve">every aspect personally and </w:t>
      </w:r>
      <w:r w:rsidR="00EB6C24">
        <w:t xml:space="preserve">educationally to create confidence and growth in their chosen goal. This then allows them to become independently productive, reflective and reliant. Once a student then becomes aware of this then there is a control element where they can understand their weaknesses </w:t>
      </w:r>
      <w:r w:rsidR="00EB6C24">
        <w:lastRenderedPageBreak/>
        <w:t>and any necessary changes needed to continue in the right direction</w:t>
      </w:r>
      <w:r w:rsidR="004700D8">
        <w:t xml:space="preserve"> in their future endeavours. (develop good habits, 2019).</w:t>
      </w:r>
    </w:p>
    <w:p w:rsidR="004700D8" w:rsidRDefault="004700D8">
      <w:r>
        <w:t xml:space="preserve">Any preparation for roles in in your ambition equates to these factors being </w:t>
      </w:r>
      <w:r w:rsidR="00433FFD">
        <w:t>key understandings</w:t>
      </w:r>
      <w:r>
        <w:t xml:space="preserve"> </w:t>
      </w:r>
      <w:r w:rsidR="00433FFD">
        <w:t>of</w:t>
      </w:r>
      <w:r>
        <w:t xml:space="preserve"> how to </w:t>
      </w:r>
      <w:r w:rsidR="00433FFD">
        <w:t>develop</w:t>
      </w:r>
      <w:r>
        <w:t xml:space="preserve"> these conversions of self-awareness</w:t>
      </w:r>
      <w:r w:rsidR="00433FFD">
        <w:t xml:space="preserve"> in your weaknesses into strengths. Application and ability to strategically change these is vital to success in my career so that I have the </w:t>
      </w:r>
      <w:r w:rsidR="003924B1">
        <w:t>ability to identify these so that I have a better understanding of myself in what’s needed for my career. (develop good habits,2019</w:t>
      </w:r>
      <w:r w:rsidR="00270958">
        <w:t>)</w:t>
      </w:r>
    </w:p>
    <w:p w:rsidR="003924B1" w:rsidRDefault="003924B1"/>
    <w:p w:rsidR="003924B1" w:rsidRDefault="003924B1">
      <w:pPr>
        <w:rPr>
          <w:u w:val="single" w:color="C00000"/>
        </w:rPr>
      </w:pPr>
      <w:r w:rsidRPr="003924B1">
        <w:rPr>
          <w:u w:val="single" w:color="C00000"/>
        </w:rPr>
        <w:t>Points of understanding of how to increase self-awareness in my career path;</w:t>
      </w:r>
    </w:p>
    <w:p w:rsidR="00270958" w:rsidRDefault="00270958">
      <w:pPr>
        <w:rPr>
          <w:u w:val="single" w:color="C00000"/>
        </w:rPr>
      </w:pPr>
    </w:p>
    <w:p w:rsidR="00B92750" w:rsidRDefault="00270958" w:rsidP="00B92750">
      <w:pPr>
        <w:pStyle w:val="ListParagraph"/>
        <w:numPr>
          <w:ilvl w:val="0"/>
          <w:numId w:val="3"/>
        </w:numPr>
      </w:pPr>
      <w:r>
        <w:t xml:space="preserve">Objectively thinking enabling myself to be insightful of my behaviours, understanding them and myself and know how to improve them by implementing learnt strategies. I can make use of </w:t>
      </w:r>
      <w:bookmarkStart w:id="1" w:name="_Hlk23472308"/>
      <w:r>
        <w:t xml:space="preserve">personality tests such as </w:t>
      </w:r>
      <w:r w:rsidR="00FC6F69">
        <w:t xml:space="preserve">the </w:t>
      </w:r>
      <w:r w:rsidR="001B3AE4">
        <w:t>(</w:t>
      </w:r>
      <w:r w:rsidR="00FC6F69">
        <w:t>keirsey</w:t>
      </w:r>
      <w:r w:rsidR="00C650D9">
        <w:t>, 1978</w:t>
      </w:r>
      <w:r w:rsidR="001B3AE4">
        <w:t>)</w:t>
      </w:r>
      <w:r w:rsidR="00FC6F69">
        <w:t xml:space="preserve"> </w:t>
      </w:r>
      <w:r w:rsidR="001B3AE4">
        <w:t>temperment sorter</w:t>
      </w:r>
      <w:r w:rsidR="00A1196E">
        <w:t xml:space="preserve"> test or </w:t>
      </w:r>
      <w:r w:rsidR="001B3AE4">
        <w:t xml:space="preserve">the (Myers-Briggs, 1943) personality profiling test to identify my weaknesses and converting them into my strengths </w:t>
      </w:r>
      <w:bookmarkEnd w:id="1"/>
      <w:r w:rsidR="001B3AE4">
        <w:t>through conversion strategies using the SMART anal</w:t>
      </w:r>
      <w:r w:rsidR="00B92750">
        <w:t xml:space="preserve">ysis. </w:t>
      </w:r>
    </w:p>
    <w:p w:rsidR="00B92750" w:rsidRDefault="00B92750" w:rsidP="0097628A">
      <w:pPr>
        <w:pStyle w:val="ListParagraph"/>
        <w:numPr>
          <w:ilvl w:val="0"/>
          <w:numId w:val="3"/>
        </w:numPr>
      </w:pPr>
      <w:r>
        <w:t>Recording memorably and expressing these developments of self-aware weaknesses, successes or failures, learning by them and contribute them to improvements in moving forward.</w:t>
      </w:r>
    </w:p>
    <w:p w:rsidR="0097628A" w:rsidRDefault="0097628A" w:rsidP="0097628A">
      <w:pPr>
        <w:pStyle w:val="ListParagraph"/>
        <w:numPr>
          <w:ilvl w:val="0"/>
          <w:numId w:val="3"/>
        </w:numPr>
      </w:pPr>
      <w:r>
        <w:t>Personal development plans of my larger goals will provide a clear understanding if I tackle them in smaller constructive ways so that I can create an easier task of incremental changes in how I develop myself progressively making it less complicated and more beneficial to me by using these learning and planning techniques.</w:t>
      </w:r>
    </w:p>
    <w:p w:rsidR="0097628A" w:rsidRDefault="000F74B9" w:rsidP="0097628A">
      <w:pPr>
        <w:pStyle w:val="ListParagraph"/>
        <w:numPr>
          <w:ilvl w:val="0"/>
          <w:numId w:val="3"/>
        </w:numPr>
      </w:pPr>
      <w:r>
        <w:t>Obtaining desirable results from techniques shown in books such as</w:t>
      </w:r>
      <w:r w:rsidR="0097628A">
        <w:t xml:space="preserve"> </w:t>
      </w:r>
      <w:r>
        <w:t>(</w:t>
      </w:r>
      <w:r>
        <w:rPr>
          <w:rFonts w:ascii="Source Sans Pro" w:hAnsi="Source Sans Pro"/>
          <w:color w:val="3A3A3A"/>
          <w:sz w:val="23"/>
          <w:szCs w:val="23"/>
          <w:shd w:val="clear" w:color="auto" w:fill="FFFFFF"/>
        </w:rPr>
        <w:t xml:space="preserve">Covey, Stephen R. </w:t>
      </w:r>
      <w:r>
        <w:rPr>
          <w:rFonts w:ascii="Source Sans Pro" w:hAnsi="Source Sans Pro"/>
          <w:i/>
          <w:iCs/>
          <w:color w:val="3A3A3A"/>
          <w:sz w:val="23"/>
          <w:szCs w:val="23"/>
        </w:rPr>
        <w:t xml:space="preserve">The 7 Habits of Highly Effective People, 1989) </w:t>
      </w:r>
      <w:r w:rsidR="0097628A">
        <w:t>will also give me</w:t>
      </w:r>
      <w:r>
        <w:t xml:space="preserve"> motivative ideas on prioritising myself and methods of growth in getting to my end goal.</w:t>
      </w:r>
    </w:p>
    <w:p w:rsidR="00120AB9" w:rsidRDefault="00120AB9" w:rsidP="0097628A">
      <w:pPr>
        <w:pStyle w:val="ListParagraph"/>
        <w:numPr>
          <w:ilvl w:val="0"/>
          <w:numId w:val="3"/>
        </w:numPr>
      </w:pPr>
      <w:r>
        <w:t>SWOT analysis and TOW’S analysis will</w:t>
      </w:r>
      <w:r w:rsidR="001375C5">
        <w:t xml:space="preserve"> also</w:t>
      </w:r>
      <w:r>
        <w:t xml:space="preserve"> be a creative way to explore my strengths</w:t>
      </w:r>
      <w:r w:rsidR="001375C5">
        <w:t xml:space="preserve"> and weaknesses and how I will be exploring conversion techniques in my development and demonstrating these various frameworks in my report.</w:t>
      </w:r>
    </w:p>
    <w:p w:rsidR="003924B1" w:rsidRDefault="003924B1">
      <w:pPr>
        <w:rPr>
          <w:u w:val="single" w:color="C00000"/>
        </w:rPr>
      </w:pPr>
    </w:p>
    <w:p w:rsidR="001B1458" w:rsidRDefault="001B1458" w:rsidP="004A2104">
      <w:pPr>
        <w:rPr>
          <w:u w:val="single" w:color="C00000"/>
        </w:rPr>
      </w:pPr>
    </w:p>
    <w:p w:rsidR="004A2104" w:rsidRPr="004A2104" w:rsidRDefault="004A2104" w:rsidP="004A2104">
      <w:pPr>
        <w:rPr>
          <w:u w:val="single"/>
        </w:rPr>
      </w:pPr>
      <w:r w:rsidRPr="004A2104">
        <w:rPr>
          <w:u w:val="single" w:color="C00000"/>
        </w:rPr>
        <w:t>Self-Awareness Findings</w:t>
      </w:r>
    </w:p>
    <w:p w:rsidR="001B1458" w:rsidRDefault="001B1458">
      <w:pPr>
        <w:rPr>
          <w:u w:val="single" w:color="C00000"/>
        </w:rPr>
      </w:pPr>
    </w:p>
    <w:p w:rsidR="001B1458" w:rsidRDefault="001B1458">
      <w:r>
        <w:t xml:space="preserve">In order to </w:t>
      </w:r>
      <w:r w:rsidR="00866573">
        <w:t>identify needs of development in my future success in Health and Safety Management I will need to make use of an application such as SWOT analysis (Shaw, 2017) which breaks down four components for conversions of Strengths, Weaknesses, Opportunities, and threats and how to develop them in a strategic method</w:t>
      </w:r>
      <w:r w:rsidR="00A8575B">
        <w:t xml:space="preserve"> (Thrive Global, 2017).</w:t>
      </w:r>
    </w:p>
    <w:p w:rsidR="00400849" w:rsidRDefault="00866573">
      <w:r>
        <w:t xml:space="preserve">This method is used as an analysis </w:t>
      </w:r>
      <w:r w:rsidR="00400849">
        <w:t xml:space="preserve">for future career plans and goals if you are identifying negative aspects that can be improved in your life and future endeavours. You can use this system to creatively self-access areas where you can visualise your steps for growth in achieving your end goals </w:t>
      </w:r>
      <w:r w:rsidR="00400849">
        <w:lastRenderedPageBreak/>
        <w:t>resulting in developing career progresses in your opportunities by diminishing your threats</w:t>
      </w:r>
      <w:r w:rsidR="00A8575B">
        <w:t xml:space="preserve"> (Thrive Global, 2017</w:t>
      </w:r>
      <w:r w:rsidR="007E5006">
        <w:t>).</w:t>
      </w:r>
    </w:p>
    <w:p w:rsidR="00400849" w:rsidRDefault="00400849"/>
    <w:p w:rsidR="00106D6E" w:rsidRDefault="00400849">
      <w:r>
        <w:t xml:space="preserve">                                                         </w:t>
      </w:r>
    </w:p>
    <w:p w:rsidR="00400849" w:rsidRPr="00106D6E" w:rsidRDefault="007E0C7C">
      <w:r>
        <w:rPr>
          <w:highlight w:val="yellow"/>
          <w:u w:val="single"/>
        </w:rPr>
        <w:t>SWOT</w:t>
      </w:r>
      <w:r w:rsidR="00400849" w:rsidRPr="00400849">
        <w:rPr>
          <w:highlight w:val="yellow"/>
          <w:u w:val="single"/>
        </w:rPr>
        <w:t xml:space="preserve"> ANALYSIS FRAMEWORK</w:t>
      </w:r>
      <w:r w:rsidR="007E5006">
        <w:rPr>
          <w:u w:val="single"/>
        </w:rPr>
        <w:t>.</w:t>
      </w:r>
    </w:p>
    <w:p w:rsidR="007E5006" w:rsidRPr="007E5006" w:rsidRDefault="007E5006"/>
    <w:tbl>
      <w:tblPr>
        <w:tblStyle w:val="TableGrid"/>
        <w:tblpPr w:leftFromText="180" w:rightFromText="180" w:vertAnchor="text" w:horzAnchor="margin" w:tblpY="46"/>
        <w:tblW w:w="0" w:type="auto"/>
        <w:tblLook w:val="04A0" w:firstRow="1" w:lastRow="0" w:firstColumn="1" w:lastColumn="0" w:noHBand="0" w:noVBand="1"/>
      </w:tblPr>
      <w:tblGrid>
        <w:gridCol w:w="4508"/>
        <w:gridCol w:w="4508"/>
      </w:tblGrid>
      <w:tr w:rsidR="007E5006" w:rsidTr="007E5006">
        <w:trPr>
          <w:trHeight w:val="2260"/>
        </w:trPr>
        <w:tc>
          <w:tcPr>
            <w:tcW w:w="4508" w:type="dxa"/>
            <w:shd w:val="clear" w:color="auto" w:fill="70AD47" w:themeFill="accent6"/>
          </w:tcPr>
          <w:p w:rsidR="007E5006" w:rsidRDefault="007E5006" w:rsidP="007E5006">
            <w:pPr>
              <w:rPr>
                <w:u w:val="single"/>
              </w:rPr>
            </w:pPr>
            <w:r>
              <w:rPr>
                <w:u w:val="single"/>
              </w:rPr>
              <w:t>STRENGTHS</w:t>
            </w:r>
          </w:p>
          <w:p w:rsidR="007E5006" w:rsidRDefault="007E5006" w:rsidP="007E5006">
            <w:pPr>
              <w:rPr>
                <w:u w:val="single"/>
              </w:rPr>
            </w:pPr>
          </w:p>
          <w:p w:rsidR="007E5006" w:rsidRDefault="007E5006" w:rsidP="007E5006">
            <w:pPr>
              <w:pStyle w:val="ListParagraph"/>
              <w:numPr>
                <w:ilvl w:val="0"/>
                <w:numId w:val="5"/>
              </w:numPr>
              <w:rPr>
                <w:u w:val="single"/>
              </w:rPr>
            </w:pPr>
            <w:r>
              <w:rPr>
                <w:u w:val="single"/>
              </w:rPr>
              <w:t>Confidence</w:t>
            </w:r>
          </w:p>
          <w:p w:rsidR="007E5006" w:rsidRDefault="007E5006" w:rsidP="007E5006">
            <w:pPr>
              <w:pStyle w:val="ListParagraph"/>
              <w:numPr>
                <w:ilvl w:val="0"/>
                <w:numId w:val="5"/>
              </w:numPr>
              <w:rPr>
                <w:u w:val="single"/>
              </w:rPr>
            </w:pPr>
            <w:r>
              <w:rPr>
                <w:u w:val="single"/>
              </w:rPr>
              <w:t>Diffusing conflict situations</w:t>
            </w:r>
          </w:p>
          <w:p w:rsidR="007E5006" w:rsidRDefault="007E5006" w:rsidP="007E5006">
            <w:pPr>
              <w:pStyle w:val="ListParagraph"/>
              <w:numPr>
                <w:ilvl w:val="0"/>
                <w:numId w:val="5"/>
              </w:numPr>
              <w:rPr>
                <w:u w:val="single"/>
              </w:rPr>
            </w:pPr>
            <w:r>
              <w:rPr>
                <w:u w:val="single"/>
              </w:rPr>
              <w:t>Fair and Impartial</w:t>
            </w:r>
          </w:p>
          <w:p w:rsidR="007E5006" w:rsidRDefault="007E5006" w:rsidP="007E5006">
            <w:pPr>
              <w:pStyle w:val="ListParagraph"/>
              <w:numPr>
                <w:ilvl w:val="0"/>
                <w:numId w:val="5"/>
              </w:numPr>
              <w:rPr>
                <w:u w:val="single"/>
              </w:rPr>
            </w:pPr>
            <w:r>
              <w:rPr>
                <w:u w:val="single"/>
              </w:rPr>
              <w:t>Altruistic</w:t>
            </w:r>
          </w:p>
          <w:p w:rsidR="007E5006" w:rsidRPr="00C8694D" w:rsidRDefault="007E5006" w:rsidP="007E5006">
            <w:pPr>
              <w:pStyle w:val="ListParagraph"/>
              <w:numPr>
                <w:ilvl w:val="0"/>
                <w:numId w:val="5"/>
              </w:numPr>
              <w:rPr>
                <w:u w:val="single"/>
              </w:rPr>
            </w:pPr>
            <w:r>
              <w:rPr>
                <w:u w:val="single"/>
              </w:rPr>
              <w:t>Attentive</w:t>
            </w:r>
            <w:r w:rsidRPr="00C8694D">
              <w:rPr>
                <w:u w:val="single"/>
              </w:rPr>
              <w:t xml:space="preserve"> </w:t>
            </w:r>
          </w:p>
          <w:p w:rsidR="007E5006" w:rsidRDefault="007E5006" w:rsidP="007E5006">
            <w:pPr>
              <w:rPr>
                <w:u w:val="single"/>
              </w:rPr>
            </w:pPr>
          </w:p>
          <w:p w:rsidR="007E5006" w:rsidRPr="00C8694D" w:rsidRDefault="007E5006" w:rsidP="007E5006">
            <w:pPr>
              <w:rPr>
                <w:u w:val="single"/>
              </w:rPr>
            </w:pPr>
          </w:p>
        </w:tc>
        <w:tc>
          <w:tcPr>
            <w:tcW w:w="4508" w:type="dxa"/>
            <w:shd w:val="clear" w:color="auto" w:fill="FF0000"/>
          </w:tcPr>
          <w:p w:rsidR="007E5006" w:rsidRDefault="007E5006" w:rsidP="007E5006">
            <w:pPr>
              <w:rPr>
                <w:u w:val="single"/>
              </w:rPr>
            </w:pPr>
            <w:r>
              <w:rPr>
                <w:u w:val="single"/>
              </w:rPr>
              <w:t>WEAKNESSES</w:t>
            </w:r>
          </w:p>
          <w:p w:rsidR="007E5006" w:rsidRDefault="007E5006" w:rsidP="007E5006">
            <w:pPr>
              <w:rPr>
                <w:u w:val="single"/>
              </w:rPr>
            </w:pPr>
          </w:p>
          <w:p w:rsidR="007E5006" w:rsidRDefault="007E5006" w:rsidP="007E5006">
            <w:pPr>
              <w:pStyle w:val="ListParagraph"/>
              <w:numPr>
                <w:ilvl w:val="0"/>
                <w:numId w:val="6"/>
              </w:numPr>
              <w:rPr>
                <w:u w:val="single"/>
              </w:rPr>
            </w:pPr>
            <w:r>
              <w:rPr>
                <w:u w:val="single"/>
              </w:rPr>
              <w:t>Unprepared</w:t>
            </w:r>
          </w:p>
          <w:p w:rsidR="007E5006" w:rsidRDefault="007E5006" w:rsidP="007E5006">
            <w:pPr>
              <w:pStyle w:val="ListParagraph"/>
              <w:numPr>
                <w:ilvl w:val="0"/>
                <w:numId w:val="6"/>
              </w:numPr>
              <w:rPr>
                <w:u w:val="single"/>
              </w:rPr>
            </w:pPr>
            <w:r>
              <w:rPr>
                <w:u w:val="single"/>
              </w:rPr>
              <w:t>Frustrative</w:t>
            </w:r>
          </w:p>
          <w:p w:rsidR="007E5006" w:rsidRDefault="007E5006" w:rsidP="007E5006">
            <w:pPr>
              <w:pStyle w:val="ListParagraph"/>
              <w:numPr>
                <w:ilvl w:val="0"/>
                <w:numId w:val="6"/>
              </w:numPr>
              <w:rPr>
                <w:u w:val="single"/>
              </w:rPr>
            </w:pPr>
            <w:r>
              <w:rPr>
                <w:u w:val="single"/>
              </w:rPr>
              <w:t>Underestimate my ability</w:t>
            </w:r>
          </w:p>
          <w:p w:rsidR="007E5006" w:rsidRDefault="007E5006" w:rsidP="007E5006">
            <w:pPr>
              <w:pStyle w:val="ListParagraph"/>
              <w:numPr>
                <w:ilvl w:val="0"/>
                <w:numId w:val="6"/>
              </w:numPr>
              <w:rPr>
                <w:u w:val="single"/>
              </w:rPr>
            </w:pPr>
            <w:r>
              <w:rPr>
                <w:u w:val="single"/>
              </w:rPr>
              <w:t>Being afraid to achieve</w:t>
            </w:r>
          </w:p>
          <w:p w:rsidR="007E5006" w:rsidRPr="00C8694D" w:rsidRDefault="007E5006" w:rsidP="007E5006">
            <w:pPr>
              <w:pStyle w:val="ListParagraph"/>
              <w:numPr>
                <w:ilvl w:val="0"/>
                <w:numId w:val="6"/>
              </w:numPr>
              <w:rPr>
                <w:u w:val="single"/>
              </w:rPr>
            </w:pPr>
            <w:r>
              <w:rPr>
                <w:u w:val="single"/>
              </w:rPr>
              <w:t xml:space="preserve">Lack of memorable ability </w:t>
            </w:r>
          </w:p>
        </w:tc>
      </w:tr>
      <w:tr w:rsidR="007E5006" w:rsidTr="007E5006">
        <w:trPr>
          <w:trHeight w:val="4931"/>
        </w:trPr>
        <w:tc>
          <w:tcPr>
            <w:tcW w:w="4508" w:type="dxa"/>
            <w:shd w:val="clear" w:color="auto" w:fill="7030A0"/>
          </w:tcPr>
          <w:p w:rsidR="007E5006" w:rsidRDefault="007E5006" w:rsidP="007E5006">
            <w:pPr>
              <w:rPr>
                <w:u w:val="single"/>
              </w:rPr>
            </w:pPr>
            <w:r>
              <w:rPr>
                <w:u w:val="single"/>
              </w:rPr>
              <w:t>Opportunities</w:t>
            </w:r>
          </w:p>
          <w:p w:rsidR="007E5006" w:rsidRDefault="007E5006" w:rsidP="007E5006">
            <w:pPr>
              <w:rPr>
                <w:u w:val="single"/>
              </w:rPr>
            </w:pPr>
          </w:p>
          <w:p w:rsidR="007E5006" w:rsidRDefault="007E5006" w:rsidP="007E5006">
            <w:pPr>
              <w:pStyle w:val="ListParagraph"/>
              <w:numPr>
                <w:ilvl w:val="0"/>
                <w:numId w:val="7"/>
              </w:numPr>
              <w:rPr>
                <w:u w:val="single"/>
              </w:rPr>
            </w:pPr>
            <w:r>
              <w:rPr>
                <w:u w:val="single"/>
              </w:rPr>
              <w:t>Creating inspiration in others to be more confident in their self-worth.</w:t>
            </w:r>
          </w:p>
          <w:p w:rsidR="007E5006" w:rsidRDefault="007E5006" w:rsidP="007E5006">
            <w:pPr>
              <w:pStyle w:val="ListParagraph"/>
              <w:numPr>
                <w:ilvl w:val="0"/>
                <w:numId w:val="7"/>
              </w:numPr>
              <w:rPr>
                <w:u w:val="single"/>
              </w:rPr>
            </w:pPr>
            <w:r>
              <w:rPr>
                <w:u w:val="single"/>
              </w:rPr>
              <w:t>Inspiring a diplomatic approach to any problem I encounter.</w:t>
            </w:r>
          </w:p>
          <w:p w:rsidR="007E5006" w:rsidRDefault="007E5006" w:rsidP="007E5006">
            <w:pPr>
              <w:pStyle w:val="ListParagraph"/>
              <w:numPr>
                <w:ilvl w:val="0"/>
                <w:numId w:val="7"/>
              </w:numPr>
              <w:rPr>
                <w:u w:val="single"/>
              </w:rPr>
            </w:pPr>
            <w:r>
              <w:rPr>
                <w:u w:val="single"/>
              </w:rPr>
              <w:t>Having the ability to judge fairly by seeing all sides to every situation and problem then also being more effective by listening to new ideas and solutions from all parties.</w:t>
            </w:r>
          </w:p>
          <w:p w:rsidR="007E5006" w:rsidRDefault="007E5006" w:rsidP="007E5006">
            <w:pPr>
              <w:pStyle w:val="ListParagraph"/>
              <w:numPr>
                <w:ilvl w:val="0"/>
                <w:numId w:val="7"/>
              </w:numPr>
              <w:rPr>
                <w:u w:val="single"/>
              </w:rPr>
            </w:pPr>
            <w:r>
              <w:rPr>
                <w:u w:val="single"/>
              </w:rPr>
              <w:t>Helping others who may struggle more will display virtues of intellectuality and moral fibre to employers.</w:t>
            </w:r>
          </w:p>
          <w:p w:rsidR="007E5006" w:rsidRPr="00216121" w:rsidRDefault="007E5006" w:rsidP="007E5006">
            <w:pPr>
              <w:pStyle w:val="ListParagraph"/>
              <w:numPr>
                <w:ilvl w:val="0"/>
                <w:numId w:val="7"/>
              </w:numPr>
              <w:rPr>
                <w:u w:val="single"/>
              </w:rPr>
            </w:pPr>
            <w:r>
              <w:rPr>
                <w:u w:val="single"/>
              </w:rPr>
              <w:t xml:space="preserve">Displaying aspects of focus and attention to detail will demonstrate to employers ability to follow procedures and protocols diligently. </w:t>
            </w:r>
          </w:p>
        </w:tc>
        <w:tc>
          <w:tcPr>
            <w:tcW w:w="4508" w:type="dxa"/>
            <w:shd w:val="clear" w:color="auto" w:fill="4472C4" w:themeFill="accent1"/>
          </w:tcPr>
          <w:p w:rsidR="007E5006" w:rsidRDefault="007E5006" w:rsidP="007E5006">
            <w:pPr>
              <w:rPr>
                <w:u w:val="single"/>
              </w:rPr>
            </w:pPr>
            <w:r>
              <w:rPr>
                <w:u w:val="single"/>
              </w:rPr>
              <w:t>THREATS</w:t>
            </w:r>
          </w:p>
          <w:p w:rsidR="007E5006" w:rsidRDefault="007E5006" w:rsidP="007E5006">
            <w:pPr>
              <w:rPr>
                <w:u w:val="single"/>
              </w:rPr>
            </w:pPr>
          </w:p>
          <w:p w:rsidR="007E5006" w:rsidRDefault="007E5006" w:rsidP="007E5006">
            <w:pPr>
              <w:pStyle w:val="ListParagraph"/>
              <w:numPr>
                <w:ilvl w:val="0"/>
                <w:numId w:val="8"/>
              </w:numPr>
              <w:rPr>
                <w:u w:val="single"/>
              </w:rPr>
            </w:pPr>
            <w:r>
              <w:rPr>
                <w:u w:val="single"/>
              </w:rPr>
              <w:t>Rushing ahead of situations and then missing crucial mistakes.</w:t>
            </w:r>
          </w:p>
          <w:p w:rsidR="007E5006" w:rsidRDefault="007E5006" w:rsidP="007E5006">
            <w:pPr>
              <w:pStyle w:val="ListParagraph"/>
              <w:numPr>
                <w:ilvl w:val="0"/>
                <w:numId w:val="8"/>
              </w:numPr>
              <w:rPr>
                <w:u w:val="single"/>
              </w:rPr>
            </w:pPr>
            <w:r>
              <w:rPr>
                <w:u w:val="single"/>
              </w:rPr>
              <w:t>Compromising my confidence as a strength by being unprepared and causing anxiety.</w:t>
            </w:r>
          </w:p>
          <w:p w:rsidR="007E5006" w:rsidRDefault="007E5006" w:rsidP="007E5006">
            <w:pPr>
              <w:pStyle w:val="ListParagraph"/>
              <w:numPr>
                <w:ilvl w:val="0"/>
                <w:numId w:val="8"/>
              </w:numPr>
              <w:rPr>
                <w:u w:val="single"/>
              </w:rPr>
            </w:pPr>
            <w:r>
              <w:rPr>
                <w:u w:val="single"/>
              </w:rPr>
              <w:t>Not having the skill sets to apply for my chosen industry by underestimating my ability and compromising my educational path by being afraid to achieve what is always possible.</w:t>
            </w:r>
          </w:p>
          <w:p w:rsidR="007E5006" w:rsidRDefault="007E5006" w:rsidP="007E5006">
            <w:pPr>
              <w:pStyle w:val="ListParagraph"/>
              <w:numPr>
                <w:ilvl w:val="0"/>
                <w:numId w:val="8"/>
              </w:numPr>
              <w:rPr>
                <w:u w:val="single"/>
              </w:rPr>
            </w:pPr>
            <w:r>
              <w:rPr>
                <w:u w:val="single"/>
              </w:rPr>
              <w:t>Poor composition of my own ability by not having enough clarity to reach the end of my goal.</w:t>
            </w:r>
          </w:p>
          <w:p w:rsidR="007E5006" w:rsidRPr="00CC3D9E" w:rsidRDefault="007E5006" w:rsidP="007E5006">
            <w:pPr>
              <w:pStyle w:val="ListParagraph"/>
              <w:numPr>
                <w:ilvl w:val="0"/>
                <w:numId w:val="8"/>
              </w:numPr>
              <w:rPr>
                <w:u w:val="single"/>
              </w:rPr>
            </w:pPr>
            <w:r>
              <w:rPr>
                <w:u w:val="single"/>
              </w:rPr>
              <w:t>Poor understanding of a  job at hand can compromise safety of others so continuous learning is crucial.</w:t>
            </w:r>
          </w:p>
        </w:tc>
      </w:tr>
    </w:tbl>
    <w:p w:rsidR="00400849" w:rsidRDefault="00400849"/>
    <w:p w:rsidR="004A2104" w:rsidRDefault="004A2104"/>
    <w:p w:rsidR="004A2104" w:rsidRDefault="004A2104">
      <w:pPr>
        <w:rPr>
          <w:u w:val="single" w:color="C00000"/>
        </w:rPr>
      </w:pPr>
      <w:r w:rsidRPr="004A2104">
        <w:rPr>
          <w:u w:val="single" w:color="C00000"/>
        </w:rPr>
        <w:t xml:space="preserve">SWAT Analysis </w:t>
      </w:r>
      <w:r w:rsidR="003C28FF">
        <w:rPr>
          <w:u w:val="single" w:color="C00000"/>
        </w:rPr>
        <w:t xml:space="preserve">and </w:t>
      </w:r>
      <w:r w:rsidRPr="004A2104">
        <w:rPr>
          <w:u w:val="single" w:color="C00000"/>
        </w:rPr>
        <w:t>Findings</w:t>
      </w:r>
      <w:r w:rsidR="001E609D">
        <w:rPr>
          <w:u w:val="single" w:color="C00000"/>
        </w:rPr>
        <w:t>.</w:t>
      </w:r>
    </w:p>
    <w:p w:rsidR="00C5309D" w:rsidRDefault="00C5309D" w:rsidP="00C5309D"/>
    <w:p w:rsidR="001E609D" w:rsidRDefault="007E5006" w:rsidP="0076227F">
      <w:r>
        <w:t xml:space="preserve">Here I have demonstrated an understanding of my Strengths, Weaknesses, Opportunities and threats constructed in a framework used by (Shaw, 2017) so that I can fully understand </w:t>
      </w:r>
      <w:r w:rsidR="005E6BD7">
        <w:t>how I can create an individual self-assessment to achieve my personal goals on the ladder to my career path</w:t>
      </w:r>
      <w:r w:rsidR="004A2104">
        <w:t>.</w:t>
      </w:r>
      <w:r w:rsidR="004A2104" w:rsidRPr="004A2104">
        <w:t xml:space="preserve"> </w:t>
      </w:r>
      <w:r w:rsidR="001E609D">
        <w:t xml:space="preserve">SWAT </w:t>
      </w:r>
      <w:r w:rsidR="004A2104">
        <w:t xml:space="preserve">will assist and enable </w:t>
      </w:r>
      <w:r w:rsidR="008F24D6">
        <w:t xml:space="preserve">me to </w:t>
      </w:r>
      <w:r w:rsidR="004A2104">
        <w:t>accomplish and demonstr</w:t>
      </w:r>
      <w:r w:rsidR="008F24D6">
        <w:t>ate</w:t>
      </w:r>
      <w:r w:rsidR="004A2104">
        <w:t xml:space="preserve"> honesty in my conversion strategies</w:t>
      </w:r>
      <w:r w:rsidR="008F24D6">
        <w:t xml:space="preserve">. Opportunities can be created by recognising your strengths and how to create opportunities from </w:t>
      </w:r>
      <w:r w:rsidR="008F24D6">
        <w:lastRenderedPageBreak/>
        <w:t xml:space="preserve">them and </w:t>
      </w:r>
      <w:r w:rsidR="006E67AF">
        <w:t>t</w:t>
      </w:r>
      <w:r w:rsidR="001E609D">
        <w:t>hen</w:t>
      </w:r>
      <w:r w:rsidR="006E67AF">
        <w:t xml:space="preserve"> </w:t>
      </w:r>
      <w:r w:rsidR="008F24D6">
        <w:t>also evaluating your threats from your weaknesses and how to also convert them into strengths and then</w:t>
      </w:r>
      <w:r w:rsidR="006E67AF">
        <w:t xml:space="preserve"> once again</w:t>
      </w:r>
      <w:r w:rsidR="008F24D6">
        <w:t xml:space="preserve"> </w:t>
      </w:r>
      <w:r w:rsidR="006E67AF">
        <w:t xml:space="preserve">into </w:t>
      </w:r>
      <w:r w:rsidR="008F24D6">
        <w:t>opportunities</w:t>
      </w:r>
      <w:r w:rsidR="00C5309D">
        <w:t xml:space="preserve"> through productive strategies</w:t>
      </w:r>
      <w:r w:rsidR="008F24D6">
        <w:t xml:space="preserve">. I will </w:t>
      </w:r>
      <w:r w:rsidR="001E609D">
        <w:t xml:space="preserve">also </w:t>
      </w:r>
      <w:r w:rsidR="006E67AF">
        <w:t xml:space="preserve">demonstrate a technique using my SWOT </w:t>
      </w:r>
      <w:r w:rsidR="008F24D6">
        <w:t>in a TOWS analysis framework allowing me</w:t>
      </w:r>
      <w:r w:rsidR="004A2104">
        <w:t xml:space="preserve"> </w:t>
      </w:r>
      <w:r w:rsidR="008F24D6">
        <w:t xml:space="preserve">to </w:t>
      </w:r>
      <w:r w:rsidR="004A2104">
        <w:t>be constructive t</w:t>
      </w:r>
      <w:r w:rsidR="006E67AF">
        <w:t xml:space="preserve">o </w:t>
      </w:r>
      <w:r w:rsidR="004A2104">
        <w:t>myself but also demonstrative</w:t>
      </w:r>
      <w:r w:rsidR="00106D6E">
        <w:t xml:space="preserve"> of honesty</w:t>
      </w:r>
      <w:r w:rsidR="004A2104">
        <w:t xml:space="preserve"> to others and</w:t>
      </w:r>
      <w:r w:rsidR="006E67AF">
        <w:t xml:space="preserve"> creating a</w:t>
      </w:r>
      <w:r w:rsidR="004A2104">
        <w:t xml:space="preserve"> receiving</w:t>
      </w:r>
      <w:r w:rsidR="006E67AF">
        <w:t xml:space="preserve"> point of</w:t>
      </w:r>
      <w:r w:rsidR="004A2104">
        <w:t xml:space="preserve"> feedback from employers, friends and family or peers of any kind.</w:t>
      </w:r>
      <w:r w:rsidR="006E67AF">
        <w:t xml:space="preserve"> This exercise will help anyone approaching a new job, project or goal giving you great insights into</w:t>
      </w:r>
      <w:r w:rsidR="00106D6E">
        <w:t xml:space="preserve"> how to walk away with laser focus and action steps as a recipe for success</w:t>
      </w:r>
      <w:r w:rsidR="001E609D">
        <w:t xml:space="preserve"> (Shaw 2017).</w:t>
      </w:r>
    </w:p>
    <w:p w:rsidR="00D86A92" w:rsidRDefault="003C28FF" w:rsidP="0076227F">
      <w:r w:rsidRPr="003C28FF">
        <w:rPr>
          <w:u w:val="single" w:color="C00000"/>
        </w:rPr>
        <w:t>TOWS ANALYSIS</w:t>
      </w:r>
      <w:r>
        <w:rPr>
          <w:u w:val="single" w:color="C00000"/>
        </w:rPr>
        <w:t>.</w:t>
      </w:r>
    </w:p>
    <w:p w:rsidR="00D86A92" w:rsidRPr="00D86A92" w:rsidRDefault="00D86A92" w:rsidP="0076227F">
      <w:r>
        <w:t xml:space="preserve">Tows analysis is a way of identifying your strengths, weaknesses. Opportunities and threats which is part of your SWOT analysis which I have demonstrated above and then identifying how you can strengthen your weaknesses and then utilising them as your opportunities by avoiding threats. Tows will teach you how to minimise your threats and take advantage of them by overcoming your weaknesses using a strategic planning tool and framework I will demonstrate below using </w:t>
      </w:r>
      <w:proofErr w:type="gramStart"/>
      <w:r>
        <w:t>a</w:t>
      </w:r>
      <w:proofErr w:type="gramEnd"/>
      <w:r>
        <w:t xml:space="preserve"> internal factors to external factors matrix</w:t>
      </w:r>
      <w:r w:rsidR="001B4CB9">
        <w:t xml:space="preserve"> (Oxford College of Marketing, 2016).</w:t>
      </w:r>
    </w:p>
    <w:p w:rsidR="0076227F" w:rsidRDefault="00C5309D" w:rsidP="0076227F">
      <w:r>
        <w:t>A very useful framework for</w:t>
      </w:r>
      <w:r w:rsidR="001E609D">
        <w:t xml:space="preserve"> a</w:t>
      </w:r>
      <w:r>
        <w:t xml:space="preserve"> </w:t>
      </w:r>
      <w:r w:rsidR="0076227F">
        <w:t>TOWS</w:t>
      </w:r>
      <w:r w:rsidR="001E609D">
        <w:t xml:space="preserve"> analysis</w:t>
      </w:r>
      <w:r>
        <w:t xml:space="preserve"> I sourced</w:t>
      </w:r>
      <w:r w:rsidR="001E609D">
        <w:t xml:space="preserve"> </w:t>
      </w:r>
      <w:r w:rsidR="0076227F">
        <w:t>will</w:t>
      </w:r>
      <w:r w:rsidR="001E609D">
        <w:t xml:space="preserve"> be</w:t>
      </w:r>
      <w:r>
        <w:t xml:space="preserve"> implement</w:t>
      </w:r>
      <w:r w:rsidR="001E609D">
        <w:t>ed</w:t>
      </w:r>
      <w:r>
        <w:t xml:space="preserve"> using (Chaffey, 2019)</w:t>
      </w:r>
      <w:r w:rsidR="001E609D">
        <w:t xml:space="preserve"> which</w:t>
      </w:r>
      <w:r>
        <w:t xml:space="preserve"> can be</w:t>
      </w:r>
      <w:r w:rsidR="0076227F" w:rsidRPr="0076227F">
        <w:t xml:space="preserve"> </w:t>
      </w:r>
      <w:r w:rsidR="0076227F">
        <w:t>useful once you have demonstrated your SWAT analysis understanding</w:t>
      </w:r>
      <w:r w:rsidR="001E609D">
        <w:t>.</w:t>
      </w:r>
      <w:r w:rsidR="0076227F">
        <w:t xml:space="preserve"> (Smart Insights, 2019).</w:t>
      </w:r>
    </w:p>
    <w:p w:rsidR="00D972E3" w:rsidRDefault="0076227F">
      <w:r>
        <w:t xml:space="preserve">Creating insight into this area will address growth for improvement in not only yourself </w:t>
      </w:r>
      <w:bookmarkStart w:id="2" w:name="_Hlk24226430"/>
      <w:r>
        <w:t xml:space="preserve">but also to other important areas in respect to employability </w:t>
      </w:r>
      <w:r w:rsidR="001E609D">
        <w:t>in your chosen career path.</w:t>
      </w:r>
      <w:r w:rsidR="002F7643">
        <w:t xml:space="preserve"> </w:t>
      </w:r>
      <w:bookmarkStart w:id="3" w:name="_Hlk24225901"/>
    </w:p>
    <w:bookmarkEnd w:id="2"/>
    <w:bookmarkEnd w:id="3"/>
    <w:p w:rsidR="00FF65B6" w:rsidRDefault="00EA0E22" w:rsidP="00FF65B6">
      <w:pPr>
        <w:pStyle w:val="ListParagraph"/>
        <w:numPr>
          <w:ilvl w:val="0"/>
          <w:numId w:val="19"/>
        </w:numPr>
      </w:pPr>
      <w:r>
        <w:t>Take advantage of your strengths and how to develop them</w:t>
      </w:r>
      <w:r w:rsidR="003C28FF">
        <w:t xml:space="preserve"> into opportunities.</w:t>
      </w:r>
    </w:p>
    <w:p w:rsidR="001662B5" w:rsidRDefault="00EA0E22" w:rsidP="00FF65B6">
      <w:pPr>
        <w:pStyle w:val="ListParagraph"/>
        <w:numPr>
          <w:ilvl w:val="0"/>
          <w:numId w:val="19"/>
        </w:numPr>
      </w:pPr>
      <w:r>
        <w:t>Recognise your weaknesses and how to overcome them</w:t>
      </w:r>
      <w:r w:rsidR="00FE3A71">
        <w:t xml:space="preserve"> and then convert into strengths.</w:t>
      </w:r>
    </w:p>
    <w:p w:rsidR="008F774F" w:rsidRPr="002F7643" w:rsidRDefault="00EA0E22" w:rsidP="00FF65B6">
      <w:pPr>
        <w:pStyle w:val="ListParagraph"/>
        <w:numPr>
          <w:ilvl w:val="0"/>
          <w:numId w:val="19"/>
        </w:numPr>
      </w:pPr>
      <w:r>
        <w:t xml:space="preserve">How to benefit from </w:t>
      </w:r>
      <w:r w:rsidR="00C57C1F">
        <w:t>each</w:t>
      </w:r>
      <w:r>
        <w:t xml:space="preserve"> of these</w:t>
      </w:r>
      <w:r w:rsidR="00C57C1F">
        <w:t xml:space="preserve"> by recognising how to convert them.</w:t>
      </w:r>
    </w:p>
    <w:p w:rsidR="00457E40" w:rsidRDefault="00457E40" w:rsidP="00C57C1F">
      <w:pPr>
        <w:rPr>
          <w:highlight w:val="yellow"/>
          <w:u w:val="single"/>
        </w:rPr>
      </w:pPr>
    </w:p>
    <w:tbl>
      <w:tblPr>
        <w:tblStyle w:val="TableGrid"/>
        <w:tblpPr w:leftFromText="180" w:rightFromText="180" w:vertAnchor="text" w:horzAnchor="margin" w:tblpY="-27"/>
        <w:tblW w:w="0" w:type="auto"/>
        <w:tblLook w:val="04A0" w:firstRow="1" w:lastRow="0" w:firstColumn="1" w:lastColumn="0" w:noHBand="0" w:noVBand="1"/>
      </w:tblPr>
      <w:tblGrid>
        <w:gridCol w:w="3005"/>
        <w:gridCol w:w="3005"/>
        <w:gridCol w:w="3006"/>
      </w:tblGrid>
      <w:tr w:rsidR="00FF65B6" w:rsidTr="00FF65B6">
        <w:trPr>
          <w:trHeight w:val="554"/>
        </w:trPr>
        <w:tc>
          <w:tcPr>
            <w:tcW w:w="3005" w:type="dxa"/>
            <w:shd w:val="clear" w:color="auto" w:fill="A8D08D" w:themeFill="accent6" w:themeFillTint="99"/>
          </w:tcPr>
          <w:p w:rsidR="00FF65B6" w:rsidRPr="00FF65B6" w:rsidRDefault="00FF65B6" w:rsidP="00FF65B6">
            <w:pPr>
              <w:rPr>
                <w:sz w:val="18"/>
                <w:szCs w:val="18"/>
              </w:rPr>
            </w:pPr>
            <w:r w:rsidRPr="00FF65B6">
              <w:rPr>
                <w:sz w:val="18"/>
                <w:szCs w:val="18"/>
              </w:rPr>
              <w:lastRenderedPageBreak/>
              <w:t>TOWS (Opportunities) (O)</w:t>
            </w:r>
          </w:p>
        </w:tc>
        <w:tc>
          <w:tcPr>
            <w:tcW w:w="3005" w:type="dxa"/>
            <w:shd w:val="clear" w:color="auto" w:fill="FFD966" w:themeFill="accent4" w:themeFillTint="99"/>
          </w:tcPr>
          <w:p w:rsidR="00FF65B6" w:rsidRPr="00FF65B6" w:rsidRDefault="00FF65B6" w:rsidP="00FF65B6">
            <w:pPr>
              <w:rPr>
                <w:sz w:val="18"/>
                <w:szCs w:val="18"/>
              </w:rPr>
            </w:pPr>
            <w:r w:rsidRPr="00FF65B6">
              <w:rPr>
                <w:sz w:val="18"/>
                <w:szCs w:val="18"/>
              </w:rPr>
              <w:t>Strengths.  (S)</w:t>
            </w:r>
          </w:p>
        </w:tc>
        <w:tc>
          <w:tcPr>
            <w:tcW w:w="3006" w:type="dxa"/>
            <w:shd w:val="clear" w:color="auto" w:fill="FF0000"/>
          </w:tcPr>
          <w:p w:rsidR="00FF65B6" w:rsidRPr="00FF65B6" w:rsidRDefault="00FF65B6" w:rsidP="00FF65B6">
            <w:pPr>
              <w:rPr>
                <w:sz w:val="18"/>
                <w:szCs w:val="18"/>
              </w:rPr>
            </w:pPr>
            <w:r w:rsidRPr="00FF65B6">
              <w:rPr>
                <w:sz w:val="18"/>
                <w:szCs w:val="18"/>
              </w:rPr>
              <w:t>Weaknesses.    (W)</w:t>
            </w:r>
          </w:p>
        </w:tc>
      </w:tr>
      <w:tr w:rsidR="00FF65B6" w:rsidTr="00FF65B6">
        <w:trPr>
          <w:trHeight w:val="3243"/>
        </w:trPr>
        <w:tc>
          <w:tcPr>
            <w:tcW w:w="3005" w:type="dxa"/>
          </w:tcPr>
          <w:p w:rsidR="00FF65B6" w:rsidRPr="00FF65B6" w:rsidRDefault="00FF65B6" w:rsidP="00FF65B6">
            <w:pPr>
              <w:rPr>
                <w:sz w:val="18"/>
                <w:szCs w:val="18"/>
              </w:rPr>
            </w:pPr>
            <w:r w:rsidRPr="00FF65B6">
              <w:rPr>
                <w:sz w:val="18"/>
                <w:szCs w:val="18"/>
              </w:rPr>
              <w:t>(</w:t>
            </w:r>
            <w:r w:rsidRPr="00FF65B6">
              <w:rPr>
                <w:color w:val="FFC000"/>
                <w:sz w:val="18"/>
                <w:szCs w:val="18"/>
              </w:rPr>
              <w:t xml:space="preserve">S </w:t>
            </w:r>
            <w:r w:rsidRPr="00FF65B6">
              <w:rPr>
                <w:color w:val="70AD47" w:themeColor="accent6"/>
                <w:sz w:val="18"/>
                <w:szCs w:val="18"/>
              </w:rPr>
              <w:t>O</w:t>
            </w:r>
            <w:r w:rsidRPr="00FF65B6">
              <w:rPr>
                <w:sz w:val="18"/>
                <w:szCs w:val="18"/>
              </w:rPr>
              <w:t>) Being confident in approaching employers or co-workers and displaying leadership or inspiration to have inner confidence.</w:t>
            </w:r>
          </w:p>
          <w:p w:rsidR="00FF65B6" w:rsidRPr="00FF65B6" w:rsidRDefault="00FF65B6" w:rsidP="00FF65B6">
            <w:pPr>
              <w:rPr>
                <w:sz w:val="18"/>
                <w:szCs w:val="18"/>
              </w:rPr>
            </w:pPr>
          </w:p>
          <w:p w:rsidR="00FF65B6" w:rsidRPr="00FF65B6" w:rsidRDefault="00FF65B6" w:rsidP="00FF65B6">
            <w:pPr>
              <w:rPr>
                <w:sz w:val="18"/>
                <w:szCs w:val="18"/>
              </w:rPr>
            </w:pPr>
            <w:r w:rsidRPr="00FF65B6">
              <w:rPr>
                <w:sz w:val="18"/>
                <w:szCs w:val="18"/>
              </w:rPr>
              <w:t>(</w:t>
            </w:r>
            <w:r w:rsidRPr="00FF65B6">
              <w:rPr>
                <w:color w:val="FFC000" w:themeColor="accent4"/>
                <w:sz w:val="18"/>
                <w:szCs w:val="18"/>
              </w:rPr>
              <w:t xml:space="preserve">S </w:t>
            </w:r>
            <w:r w:rsidRPr="00FF65B6">
              <w:rPr>
                <w:color w:val="70AD47" w:themeColor="accent6"/>
                <w:sz w:val="18"/>
                <w:szCs w:val="18"/>
              </w:rPr>
              <w:t>O</w:t>
            </w:r>
            <w:r w:rsidRPr="00FF65B6">
              <w:rPr>
                <w:sz w:val="18"/>
                <w:szCs w:val="18"/>
              </w:rPr>
              <w:t>) Communicative confidence because it portrays an unselfish view of problem solving on a collective level rather than a selfish point of view.</w:t>
            </w:r>
          </w:p>
          <w:p w:rsidR="00FF65B6" w:rsidRPr="00FF65B6" w:rsidRDefault="00FF65B6" w:rsidP="00FF65B6">
            <w:pPr>
              <w:rPr>
                <w:sz w:val="18"/>
                <w:szCs w:val="18"/>
              </w:rPr>
            </w:pPr>
          </w:p>
          <w:p w:rsidR="00FF65B6" w:rsidRPr="00FF65B6" w:rsidRDefault="00FF65B6" w:rsidP="00FF65B6">
            <w:pPr>
              <w:rPr>
                <w:sz w:val="18"/>
                <w:szCs w:val="18"/>
              </w:rPr>
            </w:pPr>
            <w:r w:rsidRPr="00FF65B6">
              <w:rPr>
                <w:sz w:val="18"/>
                <w:szCs w:val="18"/>
              </w:rPr>
              <w:t>(</w:t>
            </w:r>
            <w:r w:rsidRPr="00FF65B6">
              <w:rPr>
                <w:color w:val="FFC000" w:themeColor="accent4"/>
                <w:sz w:val="18"/>
                <w:szCs w:val="18"/>
              </w:rPr>
              <w:t xml:space="preserve">S </w:t>
            </w:r>
            <w:r w:rsidRPr="00FF65B6">
              <w:rPr>
                <w:color w:val="70AD47" w:themeColor="accent6"/>
                <w:sz w:val="18"/>
                <w:szCs w:val="18"/>
              </w:rPr>
              <w:t>O</w:t>
            </w:r>
            <w:r w:rsidRPr="00FF65B6">
              <w:rPr>
                <w:sz w:val="18"/>
                <w:szCs w:val="18"/>
              </w:rPr>
              <w:t xml:space="preserve">) Having the ability to respect the importance of someones </w:t>
            </w:r>
            <w:proofErr w:type="gramStart"/>
            <w:r w:rsidRPr="00FF65B6">
              <w:rPr>
                <w:sz w:val="18"/>
                <w:szCs w:val="18"/>
              </w:rPr>
              <w:t>view-points</w:t>
            </w:r>
            <w:proofErr w:type="gramEnd"/>
            <w:r w:rsidRPr="00FF65B6">
              <w:rPr>
                <w:sz w:val="18"/>
                <w:szCs w:val="18"/>
              </w:rPr>
              <w:t xml:space="preserve"> demonstrating team-work skills.</w:t>
            </w:r>
          </w:p>
        </w:tc>
        <w:tc>
          <w:tcPr>
            <w:tcW w:w="3005" w:type="dxa"/>
          </w:tcPr>
          <w:p w:rsidR="00FF65B6" w:rsidRPr="00FF65B6" w:rsidRDefault="00FF65B6" w:rsidP="00FF65B6">
            <w:pPr>
              <w:rPr>
                <w:color w:val="FFC000" w:themeColor="accent4"/>
                <w:sz w:val="18"/>
                <w:szCs w:val="18"/>
              </w:rPr>
            </w:pPr>
            <w:r w:rsidRPr="00FF65B6">
              <w:rPr>
                <w:color w:val="FFC000" w:themeColor="accent4"/>
                <w:sz w:val="18"/>
                <w:szCs w:val="18"/>
              </w:rPr>
              <w:t>(S) CONFIDENCE.</w:t>
            </w:r>
          </w:p>
          <w:p w:rsidR="00FF65B6" w:rsidRPr="00FF65B6" w:rsidRDefault="00FF65B6" w:rsidP="00FF65B6">
            <w:pPr>
              <w:rPr>
                <w:color w:val="FFC000" w:themeColor="accent4"/>
                <w:sz w:val="18"/>
                <w:szCs w:val="18"/>
              </w:rPr>
            </w:pPr>
          </w:p>
          <w:p w:rsidR="00FF65B6" w:rsidRPr="00FF65B6" w:rsidRDefault="00FF65B6" w:rsidP="00FF65B6">
            <w:pPr>
              <w:rPr>
                <w:color w:val="FFC000" w:themeColor="accent4"/>
                <w:sz w:val="18"/>
                <w:szCs w:val="18"/>
              </w:rPr>
            </w:pPr>
            <w:r w:rsidRPr="00FF65B6">
              <w:rPr>
                <w:color w:val="FFC000" w:themeColor="accent4"/>
                <w:sz w:val="18"/>
                <w:szCs w:val="18"/>
              </w:rPr>
              <w:t>(S) ALTURISTIC.</w:t>
            </w:r>
          </w:p>
          <w:p w:rsidR="00FF65B6" w:rsidRPr="00FF65B6" w:rsidRDefault="00FF65B6" w:rsidP="00FF65B6">
            <w:pPr>
              <w:rPr>
                <w:color w:val="FFC000" w:themeColor="accent4"/>
                <w:sz w:val="18"/>
                <w:szCs w:val="18"/>
              </w:rPr>
            </w:pPr>
          </w:p>
          <w:p w:rsidR="00FF65B6" w:rsidRPr="00FF65B6" w:rsidRDefault="00FF65B6" w:rsidP="00FF65B6">
            <w:pPr>
              <w:rPr>
                <w:color w:val="FFC000" w:themeColor="accent4"/>
                <w:sz w:val="18"/>
                <w:szCs w:val="18"/>
              </w:rPr>
            </w:pPr>
            <w:r w:rsidRPr="00FF65B6">
              <w:rPr>
                <w:color w:val="FFC000" w:themeColor="accent4"/>
                <w:sz w:val="18"/>
                <w:szCs w:val="18"/>
              </w:rPr>
              <w:t xml:space="preserve">(S)ATTENTIVE. </w:t>
            </w:r>
          </w:p>
          <w:p w:rsidR="00FF65B6" w:rsidRPr="00FF65B6" w:rsidRDefault="00FF65B6" w:rsidP="00FF65B6">
            <w:pPr>
              <w:rPr>
                <w:color w:val="FFC000" w:themeColor="accent4"/>
                <w:sz w:val="18"/>
                <w:szCs w:val="18"/>
              </w:rPr>
            </w:pPr>
          </w:p>
          <w:p w:rsidR="00FF65B6" w:rsidRPr="00FF65B6" w:rsidRDefault="00FF65B6" w:rsidP="00FF65B6">
            <w:pPr>
              <w:rPr>
                <w:color w:val="FFC000" w:themeColor="accent4"/>
                <w:sz w:val="18"/>
                <w:szCs w:val="18"/>
              </w:rPr>
            </w:pPr>
          </w:p>
          <w:p w:rsidR="00FF65B6" w:rsidRPr="00FF65B6" w:rsidRDefault="00FF65B6" w:rsidP="00FF65B6">
            <w:pPr>
              <w:rPr>
                <w:color w:val="FFC000" w:themeColor="accent4"/>
                <w:sz w:val="18"/>
                <w:szCs w:val="18"/>
              </w:rPr>
            </w:pPr>
          </w:p>
          <w:p w:rsidR="00FF65B6" w:rsidRPr="00FF65B6" w:rsidRDefault="00FF65B6" w:rsidP="00FF65B6">
            <w:pPr>
              <w:rPr>
                <w:color w:val="FFC000" w:themeColor="accent4"/>
                <w:sz w:val="18"/>
                <w:szCs w:val="18"/>
              </w:rPr>
            </w:pPr>
          </w:p>
        </w:tc>
        <w:tc>
          <w:tcPr>
            <w:tcW w:w="3006" w:type="dxa"/>
          </w:tcPr>
          <w:p w:rsidR="00FF65B6" w:rsidRPr="00FF65B6" w:rsidRDefault="00FF65B6" w:rsidP="00FF65B6">
            <w:pPr>
              <w:rPr>
                <w:sz w:val="18"/>
                <w:szCs w:val="18"/>
              </w:rPr>
            </w:pPr>
            <w:r w:rsidRPr="00FF65B6">
              <w:rPr>
                <w:color w:val="FF0000"/>
                <w:sz w:val="18"/>
                <w:szCs w:val="18"/>
              </w:rPr>
              <w:t>(W) UNPREPARED</w:t>
            </w:r>
            <w:r w:rsidRPr="00FF65B6">
              <w:rPr>
                <w:sz w:val="18"/>
                <w:szCs w:val="18"/>
              </w:rPr>
              <w:t>.</w:t>
            </w:r>
          </w:p>
          <w:p w:rsidR="00FF65B6" w:rsidRPr="00FF65B6" w:rsidRDefault="00FF65B6" w:rsidP="00FF65B6">
            <w:pPr>
              <w:rPr>
                <w:sz w:val="18"/>
                <w:szCs w:val="18"/>
              </w:rPr>
            </w:pPr>
          </w:p>
          <w:p w:rsidR="00FF65B6" w:rsidRPr="00FF65B6" w:rsidRDefault="00FF65B6" w:rsidP="00FF65B6">
            <w:pPr>
              <w:rPr>
                <w:sz w:val="18"/>
                <w:szCs w:val="18"/>
              </w:rPr>
            </w:pPr>
            <w:r w:rsidRPr="00FF65B6">
              <w:rPr>
                <w:color w:val="FF0000"/>
                <w:sz w:val="18"/>
                <w:szCs w:val="18"/>
              </w:rPr>
              <w:t>(W) UNDERESTIMATING MYSELF AND ABILITYS</w:t>
            </w:r>
            <w:r w:rsidRPr="00FF65B6">
              <w:rPr>
                <w:sz w:val="18"/>
                <w:szCs w:val="18"/>
              </w:rPr>
              <w:t>.</w:t>
            </w:r>
          </w:p>
          <w:p w:rsidR="00FF65B6" w:rsidRPr="00FF65B6" w:rsidRDefault="00FF65B6" w:rsidP="00FF65B6">
            <w:pPr>
              <w:rPr>
                <w:sz w:val="18"/>
                <w:szCs w:val="18"/>
              </w:rPr>
            </w:pPr>
          </w:p>
          <w:p w:rsidR="00FF65B6" w:rsidRPr="00FF65B6" w:rsidRDefault="00FF65B6" w:rsidP="00FF65B6">
            <w:pPr>
              <w:rPr>
                <w:sz w:val="18"/>
                <w:szCs w:val="18"/>
              </w:rPr>
            </w:pPr>
            <w:r w:rsidRPr="00FF65B6">
              <w:rPr>
                <w:color w:val="FF0000"/>
                <w:sz w:val="18"/>
                <w:szCs w:val="18"/>
              </w:rPr>
              <w:t>(W) BEING AFRAID TO ACHIEVE MY GOALS</w:t>
            </w:r>
            <w:r w:rsidRPr="00FF65B6">
              <w:rPr>
                <w:sz w:val="18"/>
                <w:szCs w:val="18"/>
              </w:rPr>
              <w:t>.</w:t>
            </w:r>
          </w:p>
        </w:tc>
      </w:tr>
      <w:tr w:rsidR="00FF65B6" w:rsidTr="00FF65B6">
        <w:trPr>
          <w:trHeight w:val="4110"/>
        </w:trPr>
        <w:tc>
          <w:tcPr>
            <w:tcW w:w="3005" w:type="dxa"/>
          </w:tcPr>
          <w:p w:rsidR="00FF65B6" w:rsidRPr="00FF65B6" w:rsidRDefault="00FF65B6" w:rsidP="00FF65B6">
            <w:pPr>
              <w:rPr>
                <w:color w:val="FF0000"/>
                <w:sz w:val="18"/>
                <w:szCs w:val="18"/>
                <w:u w:val="double"/>
              </w:rPr>
            </w:pPr>
            <w:r w:rsidRPr="00FF65B6">
              <w:rPr>
                <w:color w:val="FF0000"/>
                <w:sz w:val="18"/>
                <w:szCs w:val="18"/>
                <w:u w:val="double"/>
              </w:rPr>
              <w:t>THREATS</w:t>
            </w:r>
          </w:p>
          <w:p w:rsidR="00FF65B6" w:rsidRPr="00FF65B6" w:rsidRDefault="00FF65B6" w:rsidP="00FF65B6">
            <w:pPr>
              <w:rPr>
                <w:color w:val="FF0000"/>
                <w:sz w:val="18"/>
                <w:szCs w:val="18"/>
                <w:u w:val="double"/>
              </w:rPr>
            </w:pPr>
          </w:p>
          <w:p w:rsidR="00FF65B6" w:rsidRPr="00FF65B6" w:rsidRDefault="00FF65B6" w:rsidP="00FF65B6">
            <w:pPr>
              <w:rPr>
                <w:sz w:val="18"/>
                <w:szCs w:val="18"/>
              </w:rPr>
            </w:pPr>
            <w:r w:rsidRPr="00FF65B6">
              <w:rPr>
                <w:sz w:val="18"/>
                <w:szCs w:val="18"/>
              </w:rPr>
              <w:t>(</w:t>
            </w:r>
            <w:r w:rsidRPr="00FF65B6">
              <w:rPr>
                <w:color w:val="FF0000"/>
                <w:sz w:val="18"/>
                <w:szCs w:val="18"/>
              </w:rPr>
              <w:t xml:space="preserve">W </w:t>
            </w:r>
            <w:r w:rsidRPr="00FF65B6">
              <w:rPr>
                <w:color w:val="70AD47" w:themeColor="accent6"/>
                <w:sz w:val="18"/>
                <w:szCs w:val="18"/>
              </w:rPr>
              <w:t>O</w:t>
            </w:r>
            <w:r w:rsidRPr="00FF65B6">
              <w:rPr>
                <w:sz w:val="18"/>
                <w:szCs w:val="18"/>
              </w:rPr>
              <w:t>) Displaying complete confidence to your employer will solidify you as a prime candidate, also a recognised name in your field.</w:t>
            </w:r>
          </w:p>
          <w:p w:rsidR="00FF65B6" w:rsidRPr="00FF65B6" w:rsidRDefault="00FF65B6" w:rsidP="00FF65B6">
            <w:pPr>
              <w:rPr>
                <w:sz w:val="18"/>
                <w:szCs w:val="18"/>
              </w:rPr>
            </w:pPr>
          </w:p>
          <w:p w:rsidR="00FF65B6" w:rsidRPr="00FF65B6" w:rsidRDefault="00FF65B6" w:rsidP="00FF65B6">
            <w:pPr>
              <w:rPr>
                <w:sz w:val="18"/>
                <w:szCs w:val="18"/>
              </w:rPr>
            </w:pPr>
            <w:r w:rsidRPr="00FF65B6">
              <w:rPr>
                <w:sz w:val="18"/>
                <w:szCs w:val="18"/>
              </w:rPr>
              <w:t>(</w:t>
            </w:r>
            <w:r w:rsidRPr="00FF65B6">
              <w:rPr>
                <w:color w:val="FF0000"/>
                <w:sz w:val="18"/>
                <w:szCs w:val="18"/>
              </w:rPr>
              <w:t xml:space="preserve">W </w:t>
            </w:r>
            <w:r w:rsidRPr="00FF65B6">
              <w:rPr>
                <w:color w:val="70AD47" w:themeColor="accent6"/>
                <w:sz w:val="18"/>
                <w:szCs w:val="18"/>
              </w:rPr>
              <w:t>O</w:t>
            </w:r>
            <w:r w:rsidRPr="00FF65B6">
              <w:rPr>
                <w:sz w:val="18"/>
                <w:szCs w:val="18"/>
              </w:rPr>
              <w:t>) Attention to detail will show that you can work well with team members, also learning from other people skill sets and ideas.</w:t>
            </w:r>
          </w:p>
          <w:p w:rsidR="00FF65B6" w:rsidRPr="00FF65B6" w:rsidRDefault="00FF65B6" w:rsidP="00FF65B6">
            <w:pPr>
              <w:rPr>
                <w:sz w:val="18"/>
                <w:szCs w:val="18"/>
              </w:rPr>
            </w:pPr>
          </w:p>
          <w:p w:rsidR="00FF65B6" w:rsidRPr="00FF65B6" w:rsidRDefault="00FF65B6" w:rsidP="00FF65B6">
            <w:pPr>
              <w:rPr>
                <w:sz w:val="18"/>
                <w:szCs w:val="18"/>
              </w:rPr>
            </w:pPr>
            <w:r w:rsidRPr="00FF65B6">
              <w:rPr>
                <w:sz w:val="18"/>
                <w:szCs w:val="18"/>
              </w:rPr>
              <w:t>(</w:t>
            </w:r>
            <w:r w:rsidRPr="00FF65B6">
              <w:rPr>
                <w:color w:val="FF0000"/>
                <w:sz w:val="18"/>
                <w:szCs w:val="18"/>
              </w:rPr>
              <w:t xml:space="preserve">W </w:t>
            </w:r>
            <w:r w:rsidRPr="00FF65B6">
              <w:rPr>
                <w:color w:val="70AD47" w:themeColor="accent6"/>
                <w:sz w:val="18"/>
                <w:szCs w:val="18"/>
              </w:rPr>
              <w:t>O</w:t>
            </w:r>
            <w:r w:rsidRPr="00FF65B6">
              <w:rPr>
                <w:sz w:val="18"/>
                <w:szCs w:val="18"/>
              </w:rPr>
              <w:t>) Team building skills will show that you are flexible, durable and open to effectively solving problems on a more dynamic level.</w:t>
            </w:r>
          </w:p>
        </w:tc>
        <w:tc>
          <w:tcPr>
            <w:tcW w:w="3005" w:type="dxa"/>
          </w:tcPr>
          <w:p w:rsidR="00FF65B6" w:rsidRPr="00FF65B6" w:rsidRDefault="00FF65B6" w:rsidP="00FF65B6">
            <w:pPr>
              <w:rPr>
                <w:sz w:val="18"/>
                <w:szCs w:val="18"/>
              </w:rPr>
            </w:pPr>
            <w:r w:rsidRPr="00FF65B6">
              <w:rPr>
                <w:sz w:val="18"/>
                <w:szCs w:val="18"/>
              </w:rPr>
              <w:t>(</w:t>
            </w:r>
            <w:r w:rsidRPr="00FF65B6">
              <w:rPr>
                <w:color w:val="FFC000"/>
                <w:sz w:val="18"/>
                <w:szCs w:val="18"/>
              </w:rPr>
              <w:t>S</w:t>
            </w:r>
            <w:r w:rsidRPr="00FF65B6">
              <w:rPr>
                <w:sz w:val="18"/>
                <w:szCs w:val="18"/>
              </w:rPr>
              <w:t xml:space="preserve"> </w:t>
            </w:r>
            <w:r w:rsidRPr="00FF65B6">
              <w:rPr>
                <w:color w:val="FF0000"/>
                <w:sz w:val="18"/>
                <w:szCs w:val="18"/>
              </w:rPr>
              <w:t>T</w:t>
            </w:r>
            <w:r w:rsidRPr="00FF65B6">
              <w:rPr>
                <w:sz w:val="18"/>
                <w:szCs w:val="18"/>
              </w:rPr>
              <w:t>)</w:t>
            </w:r>
            <w:r w:rsidRPr="00FF65B6">
              <w:rPr>
                <w:color w:val="FFC000"/>
                <w:sz w:val="18"/>
                <w:szCs w:val="18"/>
              </w:rPr>
              <w:t xml:space="preserve"> </w:t>
            </w:r>
            <w:r w:rsidRPr="00FF65B6">
              <w:rPr>
                <w:sz w:val="18"/>
                <w:szCs w:val="18"/>
              </w:rPr>
              <w:t>Confidence can be affected if I am unable to be sure in my approach to a situation that I have unprepared myself for.</w:t>
            </w:r>
          </w:p>
          <w:p w:rsidR="00FF65B6" w:rsidRPr="00FF65B6" w:rsidRDefault="00FF65B6" w:rsidP="00FF65B6">
            <w:pPr>
              <w:rPr>
                <w:sz w:val="18"/>
                <w:szCs w:val="18"/>
              </w:rPr>
            </w:pPr>
          </w:p>
          <w:p w:rsidR="00FF65B6" w:rsidRPr="00FF65B6" w:rsidRDefault="00FF65B6" w:rsidP="00FF65B6">
            <w:pPr>
              <w:rPr>
                <w:sz w:val="18"/>
                <w:szCs w:val="18"/>
              </w:rPr>
            </w:pPr>
            <w:r w:rsidRPr="00FF65B6">
              <w:rPr>
                <w:sz w:val="18"/>
                <w:szCs w:val="18"/>
              </w:rPr>
              <w:t>(</w:t>
            </w:r>
            <w:r w:rsidRPr="00FF65B6">
              <w:rPr>
                <w:color w:val="FFC000" w:themeColor="accent4"/>
                <w:sz w:val="18"/>
                <w:szCs w:val="18"/>
              </w:rPr>
              <w:t xml:space="preserve">S </w:t>
            </w:r>
            <w:r w:rsidRPr="00FF65B6">
              <w:rPr>
                <w:color w:val="FF0000"/>
                <w:sz w:val="18"/>
                <w:szCs w:val="18"/>
              </w:rPr>
              <w:t>T</w:t>
            </w:r>
            <w:r w:rsidRPr="00FF65B6">
              <w:rPr>
                <w:sz w:val="18"/>
                <w:szCs w:val="18"/>
              </w:rPr>
              <w:t>) Compromising a better alternative by not listening to possible better ideas by others thus losing respect of co-workers.</w:t>
            </w:r>
          </w:p>
          <w:p w:rsidR="00FF65B6" w:rsidRPr="00FF65B6" w:rsidRDefault="00FF65B6" w:rsidP="00FF65B6">
            <w:pPr>
              <w:rPr>
                <w:sz w:val="18"/>
                <w:szCs w:val="18"/>
              </w:rPr>
            </w:pPr>
          </w:p>
          <w:p w:rsidR="00FF65B6" w:rsidRPr="00FF65B6" w:rsidRDefault="00FF65B6" w:rsidP="00FF65B6">
            <w:pPr>
              <w:rPr>
                <w:sz w:val="18"/>
                <w:szCs w:val="18"/>
              </w:rPr>
            </w:pPr>
            <w:r w:rsidRPr="00FF65B6">
              <w:rPr>
                <w:sz w:val="18"/>
                <w:szCs w:val="18"/>
              </w:rPr>
              <w:t>(</w:t>
            </w:r>
            <w:r w:rsidRPr="00FF65B6">
              <w:rPr>
                <w:color w:val="FFC000"/>
                <w:sz w:val="18"/>
                <w:szCs w:val="18"/>
              </w:rPr>
              <w:t xml:space="preserve">S </w:t>
            </w:r>
            <w:r w:rsidRPr="00FF65B6">
              <w:rPr>
                <w:color w:val="FF0000"/>
                <w:sz w:val="18"/>
                <w:szCs w:val="18"/>
              </w:rPr>
              <w:t>T</w:t>
            </w:r>
            <w:r w:rsidRPr="00FF65B6">
              <w:rPr>
                <w:sz w:val="18"/>
                <w:szCs w:val="18"/>
              </w:rPr>
              <w:t>) Non attention to team members can display unattractive traits to employers if you are self- absorbed in your own methods of solving problems.</w:t>
            </w:r>
          </w:p>
          <w:p w:rsidR="00FF65B6" w:rsidRPr="00FF65B6" w:rsidRDefault="00FF65B6" w:rsidP="00FF65B6">
            <w:pPr>
              <w:rPr>
                <w:sz w:val="18"/>
                <w:szCs w:val="18"/>
              </w:rPr>
            </w:pPr>
          </w:p>
          <w:p w:rsidR="00FF65B6" w:rsidRPr="00FF65B6" w:rsidRDefault="00FF65B6" w:rsidP="00FF65B6">
            <w:pPr>
              <w:rPr>
                <w:sz w:val="18"/>
                <w:szCs w:val="18"/>
              </w:rPr>
            </w:pPr>
          </w:p>
          <w:p w:rsidR="00FF65B6" w:rsidRPr="00FF65B6" w:rsidRDefault="00FF65B6" w:rsidP="00FF65B6">
            <w:pPr>
              <w:rPr>
                <w:sz w:val="18"/>
                <w:szCs w:val="18"/>
              </w:rPr>
            </w:pPr>
          </w:p>
        </w:tc>
        <w:tc>
          <w:tcPr>
            <w:tcW w:w="3006" w:type="dxa"/>
          </w:tcPr>
          <w:p w:rsidR="00FF65B6" w:rsidRPr="00FF65B6" w:rsidRDefault="00FF65B6" w:rsidP="00FF65B6">
            <w:pPr>
              <w:rPr>
                <w:sz w:val="18"/>
                <w:szCs w:val="18"/>
              </w:rPr>
            </w:pPr>
            <w:r w:rsidRPr="00FF65B6">
              <w:rPr>
                <w:sz w:val="18"/>
                <w:szCs w:val="18"/>
              </w:rPr>
              <w:t>(</w:t>
            </w:r>
            <w:r w:rsidRPr="00FF65B6">
              <w:rPr>
                <w:color w:val="FF0000"/>
                <w:sz w:val="18"/>
                <w:szCs w:val="18"/>
              </w:rPr>
              <w:t xml:space="preserve">W </w:t>
            </w:r>
            <w:r w:rsidRPr="00FF65B6">
              <w:rPr>
                <w:color w:val="FFC000"/>
                <w:sz w:val="18"/>
                <w:szCs w:val="18"/>
              </w:rPr>
              <w:t>S</w:t>
            </w:r>
            <w:r w:rsidRPr="00FF65B6">
              <w:rPr>
                <w:sz w:val="18"/>
                <w:szCs w:val="18"/>
              </w:rPr>
              <w:t>) Failing to prepare can be preparing to fail so overpreparing will always keep you in a confident scenario.</w:t>
            </w:r>
          </w:p>
          <w:p w:rsidR="00FF65B6" w:rsidRPr="00FF65B6" w:rsidRDefault="00FF65B6" w:rsidP="00FF65B6">
            <w:pPr>
              <w:rPr>
                <w:sz w:val="18"/>
                <w:szCs w:val="18"/>
              </w:rPr>
            </w:pPr>
          </w:p>
          <w:p w:rsidR="00FF65B6" w:rsidRPr="00FF65B6" w:rsidRDefault="00FF65B6" w:rsidP="00FF65B6">
            <w:pPr>
              <w:rPr>
                <w:sz w:val="18"/>
                <w:szCs w:val="18"/>
              </w:rPr>
            </w:pPr>
            <w:r w:rsidRPr="00FF65B6">
              <w:rPr>
                <w:sz w:val="18"/>
                <w:szCs w:val="18"/>
              </w:rPr>
              <w:t>(</w:t>
            </w:r>
            <w:r w:rsidRPr="00FF65B6">
              <w:rPr>
                <w:color w:val="FF0000"/>
                <w:sz w:val="18"/>
                <w:szCs w:val="18"/>
              </w:rPr>
              <w:t xml:space="preserve">W </w:t>
            </w:r>
            <w:r w:rsidRPr="00FF65B6">
              <w:rPr>
                <w:color w:val="FFC000" w:themeColor="accent4"/>
                <w:sz w:val="18"/>
                <w:szCs w:val="18"/>
              </w:rPr>
              <w:t>S</w:t>
            </w:r>
            <w:r w:rsidRPr="00FF65B6">
              <w:rPr>
                <w:sz w:val="18"/>
                <w:szCs w:val="18"/>
              </w:rPr>
              <w:t>) Being aware that you have academic qualifications in your field of work and developing up to date methods will help you conduct a positive strong mind.</w:t>
            </w:r>
          </w:p>
          <w:p w:rsidR="00FF65B6" w:rsidRPr="00FF65B6" w:rsidRDefault="00FF65B6" w:rsidP="00FF65B6">
            <w:pPr>
              <w:rPr>
                <w:sz w:val="18"/>
                <w:szCs w:val="18"/>
              </w:rPr>
            </w:pPr>
          </w:p>
          <w:p w:rsidR="00FF65B6" w:rsidRPr="00FF65B6" w:rsidRDefault="00FF65B6" w:rsidP="00FF65B6">
            <w:pPr>
              <w:rPr>
                <w:sz w:val="18"/>
                <w:szCs w:val="18"/>
              </w:rPr>
            </w:pPr>
            <w:r w:rsidRPr="00FF65B6">
              <w:rPr>
                <w:sz w:val="18"/>
                <w:szCs w:val="18"/>
              </w:rPr>
              <w:t>(</w:t>
            </w:r>
            <w:r w:rsidRPr="00FF65B6">
              <w:rPr>
                <w:color w:val="FF0000"/>
                <w:sz w:val="18"/>
                <w:szCs w:val="18"/>
              </w:rPr>
              <w:t xml:space="preserve">W </w:t>
            </w:r>
            <w:r w:rsidRPr="00FF65B6">
              <w:rPr>
                <w:color w:val="FFC000"/>
                <w:sz w:val="18"/>
                <w:szCs w:val="18"/>
              </w:rPr>
              <w:t>S</w:t>
            </w:r>
            <w:r w:rsidRPr="00FF65B6">
              <w:rPr>
                <w:sz w:val="18"/>
                <w:szCs w:val="18"/>
              </w:rPr>
              <w:t>) If I can promote a positive mental mindset my goals can always be achieved by using perspective of how others have achieved more with less than you have. Case example of using your confidence in the correct direction.</w:t>
            </w:r>
          </w:p>
        </w:tc>
      </w:tr>
    </w:tbl>
    <w:p w:rsidR="001B4CB9" w:rsidRDefault="001B4CB9" w:rsidP="00C57C1F">
      <w:pPr>
        <w:rPr>
          <w:highlight w:val="yellow"/>
          <w:u w:val="single"/>
        </w:rPr>
      </w:pPr>
    </w:p>
    <w:p w:rsidR="00C57C1F" w:rsidRDefault="001647ED" w:rsidP="00C57C1F">
      <w:pPr>
        <w:rPr>
          <w:u w:val="single"/>
        </w:rPr>
      </w:pPr>
      <w:r w:rsidRPr="001647ED">
        <w:rPr>
          <w:highlight w:val="yellow"/>
          <w:u w:val="single"/>
        </w:rPr>
        <w:t>Learning and Development styles</w:t>
      </w:r>
      <w:r w:rsidR="003C28FF">
        <w:rPr>
          <w:u w:val="single"/>
        </w:rPr>
        <w:t>.</w:t>
      </w:r>
    </w:p>
    <w:p w:rsidR="00106D6E" w:rsidRDefault="00106D6E" w:rsidP="001647ED">
      <w:pPr>
        <w:rPr>
          <w:u w:val="single"/>
        </w:rPr>
      </w:pPr>
    </w:p>
    <w:p w:rsidR="001647ED" w:rsidRDefault="001647ED" w:rsidP="001647ED">
      <w:r>
        <w:t xml:space="preserve">Using a source located by (Cherry 2019) a specific learning </w:t>
      </w:r>
      <w:r w:rsidR="00867260">
        <w:t>s</w:t>
      </w:r>
      <w:r>
        <w:t>tyle by each individual</w:t>
      </w:r>
      <w:r w:rsidR="00867260">
        <w:t xml:space="preserve"> </w:t>
      </w:r>
      <w:r>
        <w:t xml:space="preserve">is </w:t>
      </w:r>
      <w:r w:rsidR="00867260">
        <w:t>important in discovering your individuality so that it best enables you to absorb information in your own unique way.</w:t>
      </w:r>
    </w:p>
    <w:p w:rsidR="00867260" w:rsidRDefault="00867260" w:rsidP="001647ED">
      <w:r>
        <w:t xml:space="preserve">The use of </w:t>
      </w:r>
      <w:r w:rsidR="001647ED">
        <w:t xml:space="preserve">questionnaires </w:t>
      </w:r>
      <w:r w:rsidR="008A3A27">
        <w:t>ar</w:t>
      </w:r>
      <w:r w:rsidR="00DD60BD">
        <w:t>e used as</w:t>
      </w:r>
      <w:r w:rsidR="001647ED">
        <w:t xml:space="preserve"> </w:t>
      </w:r>
      <w:r>
        <w:t>a focus point</w:t>
      </w:r>
      <w:r w:rsidR="001647ED">
        <w:t xml:space="preserve"> on how </w:t>
      </w:r>
      <w:r>
        <w:t>people</w:t>
      </w:r>
      <w:r w:rsidR="001647ED">
        <w:t xml:space="preserve"> prefer to learn and are </w:t>
      </w:r>
      <w:r>
        <w:t>compiled</w:t>
      </w:r>
      <w:r w:rsidR="001647ED">
        <w:t xml:space="preserve"> up of specific</w:t>
      </w:r>
      <w:r>
        <w:t xml:space="preserve"> </w:t>
      </w:r>
      <w:r w:rsidR="001647ED">
        <w:t>questions giving a true and honest response</w:t>
      </w:r>
      <w:r>
        <w:t xml:space="preserve"> in how your mind operates</w:t>
      </w:r>
      <w:r w:rsidR="001647ED">
        <w:t>.</w:t>
      </w:r>
    </w:p>
    <w:p w:rsidR="001647ED" w:rsidRDefault="001647ED" w:rsidP="001647ED">
      <w:r>
        <w:t>Learning style questionnaires are</w:t>
      </w:r>
      <w:r w:rsidR="00867260">
        <w:t xml:space="preserve"> </w:t>
      </w:r>
      <w:r>
        <w:t xml:space="preserve">constructed to provide information </w:t>
      </w:r>
      <w:r w:rsidR="00867260">
        <w:t>what your st</w:t>
      </w:r>
      <w:r w:rsidR="005F3B74">
        <w:t>rengths</w:t>
      </w:r>
      <w:r w:rsidR="00867260">
        <w:t xml:space="preserve"> are in</w:t>
      </w:r>
      <w:r>
        <w:t xml:space="preserve"> learning choices. Many </w:t>
      </w:r>
      <w:r w:rsidR="00867260">
        <w:t>theories such as</w:t>
      </w:r>
      <w:r>
        <w:t xml:space="preserve"> (Cherry 2019) have</w:t>
      </w:r>
      <w:r w:rsidR="00867260">
        <w:t xml:space="preserve"> provided ideas</w:t>
      </w:r>
      <w:r>
        <w:t xml:space="preserve"> that peoples learning abilities can be</w:t>
      </w:r>
      <w:r w:rsidR="00867260">
        <w:t xml:space="preserve"> sorted into specific</w:t>
      </w:r>
      <w:r>
        <w:t xml:space="preserve"> categories</w:t>
      </w:r>
      <w:r w:rsidR="00867260">
        <w:t xml:space="preserve"> giving </w:t>
      </w:r>
      <w:r>
        <w:t>the idea that there are</w:t>
      </w:r>
      <w:r w:rsidR="00867260">
        <w:t xml:space="preserve"> </w:t>
      </w:r>
      <w:r w:rsidR="005F3B74">
        <w:t>many</w:t>
      </w:r>
      <w:r>
        <w:t xml:space="preserve"> learning </w:t>
      </w:r>
      <w:r w:rsidR="00867260">
        <w:t>techniques</w:t>
      </w:r>
      <w:r>
        <w:t xml:space="preserve"> that can </w:t>
      </w:r>
      <w:r w:rsidR="00867260">
        <w:t>progress awareness of how you best process information.</w:t>
      </w:r>
    </w:p>
    <w:p w:rsidR="005F3B74" w:rsidRDefault="005F3B74" w:rsidP="001647ED">
      <w:r>
        <w:t>Tutors</w:t>
      </w:r>
      <w:r w:rsidR="001647ED">
        <w:t xml:space="preserve"> often use learning style questionnaires to </w:t>
      </w:r>
      <w:r>
        <w:t>help students best</w:t>
      </w:r>
      <w:r w:rsidR="001647ED">
        <w:t xml:space="preserve"> understand how they will </w:t>
      </w:r>
      <w:r>
        <w:t>learn in the most effective way possible</w:t>
      </w:r>
      <w:r w:rsidR="001647ED">
        <w:t>,</w:t>
      </w:r>
      <w:r>
        <w:t xml:space="preserve"> these methods </w:t>
      </w:r>
      <w:r w:rsidR="001647ED">
        <w:t xml:space="preserve">became popular in the 1970s and </w:t>
      </w:r>
      <w:r>
        <w:t xml:space="preserve">demonstrate </w:t>
      </w:r>
      <w:r w:rsidR="001647ED">
        <w:t>enormous effect</w:t>
      </w:r>
      <w:r>
        <w:t>s</w:t>
      </w:r>
      <w:r w:rsidR="001647ED">
        <w:t xml:space="preserve"> in the education system and </w:t>
      </w:r>
      <w:r>
        <w:t xml:space="preserve">continues to be </w:t>
      </w:r>
      <w:r w:rsidR="001647ED">
        <w:t>a</w:t>
      </w:r>
      <w:r>
        <w:t xml:space="preserve"> </w:t>
      </w:r>
      <w:r w:rsidR="001647ED">
        <w:t xml:space="preserve">popular </w:t>
      </w:r>
      <w:r>
        <w:t xml:space="preserve">method of learning </w:t>
      </w:r>
      <w:r w:rsidR="001647ED">
        <w:t xml:space="preserve">while </w:t>
      </w:r>
      <w:r w:rsidR="001647ED">
        <w:lastRenderedPageBreak/>
        <w:t>studying despite being a small</w:t>
      </w:r>
      <w:r>
        <w:t>er</w:t>
      </w:r>
      <w:r w:rsidR="001647ED">
        <w:t xml:space="preserve"> scale of evidence that matches learning</w:t>
      </w:r>
      <w:r>
        <w:t xml:space="preserve"> styles </w:t>
      </w:r>
      <w:r w:rsidR="001647ED">
        <w:t xml:space="preserve">to each student </w:t>
      </w:r>
      <w:r>
        <w:t xml:space="preserve">and therefore </w:t>
      </w:r>
      <w:r w:rsidR="001647ED">
        <w:t>increases education, however utilis</w:t>
      </w:r>
      <w:r>
        <w:t xml:space="preserve">ation of </w:t>
      </w:r>
      <w:r w:rsidR="001647ED">
        <w:t xml:space="preserve"> the</w:t>
      </w:r>
      <w:r>
        <w:t>se</w:t>
      </w:r>
      <w:r w:rsidR="001647ED">
        <w:t xml:space="preserve"> learning questionnaires</w:t>
      </w:r>
      <w:r>
        <w:t xml:space="preserve"> help</w:t>
      </w:r>
      <w:r w:rsidR="001647ED">
        <w:t xml:space="preserve"> discover which </w:t>
      </w:r>
      <w:r>
        <w:t xml:space="preserve">indicates </w:t>
      </w:r>
      <w:r w:rsidR="001647ED">
        <w:t>them</w:t>
      </w:r>
      <w:r>
        <w:t xml:space="preserve"> best</w:t>
      </w:r>
      <w:r w:rsidR="001647ED">
        <w:t xml:space="preserve"> in their study </w:t>
      </w:r>
      <w:r>
        <w:t>processes</w:t>
      </w:r>
      <w:r w:rsidR="001647ED">
        <w:t xml:space="preserve"> to increase</w:t>
      </w:r>
      <w:r>
        <w:t xml:space="preserve"> awareness of</w:t>
      </w:r>
      <w:r w:rsidR="001647ED">
        <w:t xml:space="preserve"> effective learning skills.</w:t>
      </w:r>
      <w:r>
        <w:t xml:space="preserve"> </w:t>
      </w:r>
      <w:r w:rsidR="001647ED">
        <w:t xml:space="preserve"> </w:t>
      </w:r>
    </w:p>
    <w:p w:rsidR="00B14EF7" w:rsidRPr="00A650EC" w:rsidRDefault="005F3B74" w:rsidP="00DA5146">
      <w:r>
        <w:t xml:space="preserve">There are many types of </w:t>
      </w:r>
      <w:r w:rsidR="00500A1E">
        <w:t>learning style question</w:t>
      </w:r>
      <w:r w:rsidR="008A3A27">
        <w:t>n</w:t>
      </w:r>
      <w:r w:rsidR="00500A1E">
        <w:t>air</w:t>
      </w:r>
      <w:r w:rsidR="00DD60BD">
        <w:t>es</w:t>
      </w:r>
      <w:r w:rsidR="00500A1E">
        <w:t xml:space="preserve"> and </w:t>
      </w:r>
      <w:r w:rsidR="001647ED">
        <w:t xml:space="preserve">as part of my learning </w:t>
      </w:r>
      <w:r w:rsidR="00DD60BD">
        <w:t>process</w:t>
      </w:r>
      <w:r w:rsidR="001647ED">
        <w:t xml:space="preserve"> I will investigate what my</w:t>
      </w:r>
      <w:r w:rsidR="00500A1E">
        <w:t xml:space="preserve"> </w:t>
      </w:r>
      <w:r w:rsidR="00B14EF7">
        <w:t xml:space="preserve">particular </w:t>
      </w:r>
      <w:r w:rsidR="001647ED">
        <w:t xml:space="preserve">styles </w:t>
      </w:r>
      <w:r w:rsidR="00DD60BD">
        <w:t>evaluate me as</w:t>
      </w:r>
      <w:r w:rsidR="001647ED">
        <w:t xml:space="preserve">, this will </w:t>
      </w:r>
      <w:r w:rsidR="00500A1E">
        <w:t>promote me to adapt</w:t>
      </w:r>
      <w:r w:rsidR="001647ED">
        <w:t xml:space="preserve"> my capability’s </w:t>
      </w:r>
      <w:r w:rsidR="00500A1E">
        <w:t xml:space="preserve">best </w:t>
      </w:r>
      <w:r w:rsidR="001647ED">
        <w:t xml:space="preserve">to absorb the information required for my </w:t>
      </w:r>
      <w:r w:rsidR="00500A1E">
        <w:t>career</w:t>
      </w:r>
      <w:r w:rsidR="001647ED">
        <w:t xml:space="preserve"> in </w:t>
      </w:r>
      <w:r w:rsidR="00500A1E">
        <w:t>Health and Safety Management</w:t>
      </w:r>
      <w:r w:rsidR="001647ED">
        <w:t>. The</w:t>
      </w:r>
      <w:r w:rsidR="00500A1E">
        <w:t xml:space="preserve"> types of</w:t>
      </w:r>
      <w:r w:rsidR="001647ED">
        <w:t xml:space="preserve"> questionnaires that I will undertake are </w:t>
      </w:r>
      <w:r w:rsidR="00500A1E">
        <w:t>t</w:t>
      </w:r>
      <w:r w:rsidR="001647ED">
        <w:t>he</w:t>
      </w:r>
      <w:r w:rsidR="00500A1E">
        <w:t xml:space="preserve"> personality tests such as the (Myers-Briggs,1943) personality profiling test to identify my weaknesses and converting them into my strengths</w:t>
      </w:r>
      <w:r w:rsidR="00B14EF7">
        <w:t>.</w:t>
      </w:r>
    </w:p>
    <w:p w:rsidR="00B14EF7" w:rsidRPr="00B14EF7" w:rsidRDefault="00B14EF7" w:rsidP="00B14EF7">
      <w:pPr>
        <w:spacing w:after="0" w:line="240" w:lineRule="auto"/>
        <w:rPr>
          <w:rFonts w:ascii="&amp;quot" w:eastAsia="Times New Roman" w:hAnsi="&amp;quot" w:cs="Times New Roman"/>
          <w:color w:val="000000"/>
          <w:sz w:val="21"/>
          <w:szCs w:val="21"/>
          <w:lang w:eastAsia="en-GB"/>
        </w:rPr>
      </w:pPr>
      <w:r w:rsidRPr="00A650EC">
        <w:rPr>
          <w:rFonts w:eastAsia="Times New Roman" w:cstheme="minorHAnsi"/>
          <w:color w:val="000000"/>
          <w:lang w:eastAsia="en-GB"/>
        </w:rPr>
        <w:t>M</w:t>
      </w:r>
      <w:r w:rsidR="00DA5146" w:rsidRPr="00A650EC">
        <w:rPr>
          <w:rFonts w:eastAsia="Times New Roman" w:cstheme="minorHAnsi"/>
          <w:color w:val="000000"/>
          <w:lang w:eastAsia="en-GB"/>
        </w:rPr>
        <w:t>yers and Briggs were a mother and daughter and by their full names they were known as Isabel Myers</w:t>
      </w:r>
      <w:r w:rsidRPr="00B14EF7">
        <w:rPr>
          <w:rFonts w:ascii="&amp;quot" w:eastAsia="Times New Roman" w:hAnsi="&amp;quot" w:cs="Times New Roman"/>
          <w:color w:val="000000"/>
          <w:sz w:val="21"/>
          <w:szCs w:val="21"/>
          <w:lang w:eastAsia="en-GB"/>
        </w:rPr>
        <w:t xml:space="preserve"> (1897-1980) </w:t>
      </w:r>
      <w:r w:rsidR="00DA5146" w:rsidRPr="00A650EC">
        <w:rPr>
          <w:rFonts w:eastAsia="Times New Roman" w:cstheme="minorHAnsi"/>
          <w:color w:val="000000"/>
          <w:sz w:val="21"/>
          <w:szCs w:val="21"/>
          <w:lang w:eastAsia="en-GB"/>
        </w:rPr>
        <w:t>and her mother, Katherine cook Briggs</w:t>
      </w:r>
      <w:r w:rsidRPr="00B14EF7">
        <w:rPr>
          <w:rFonts w:eastAsia="Times New Roman" w:cstheme="minorHAnsi"/>
          <w:color w:val="000000"/>
          <w:sz w:val="21"/>
          <w:szCs w:val="21"/>
          <w:lang w:eastAsia="en-GB"/>
        </w:rPr>
        <w:t xml:space="preserve"> (1875-1968),</w:t>
      </w:r>
      <w:r w:rsidR="00DA5146" w:rsidRPr="00A650EC">
        <w:rPr>
          <w:rFonts w:eastAsia="Times New Roman" w:cstheme="minorHAnsi"/>
          <w:color w:val="000000"/>
          <w:sz w:val="21"/>
          <w:szCs w:val="21"/>
          <w:lang w:eastAsia="en-GB"/>
        </w:rPr>
        <w:t xml:space="preserve"> and they were the developers of the Myers and Briggs personality type indicator test</w:t>
      </w:r>
      <w:r w:rsidRPr="00B14EF7">
        <w:rPr>
          <w:rFonts w:eastAsia="Times New Roman" w:cstheme="minorHAnsi"/>
          <w:color w:val="000000"/>
          <w:sz w:val="21"/>
          <w:szCs w:val="21"/>
          <w:lang w:eastAsia="en-GB"/>
        </w:rPr>
        <w:t>.</w:t>
      </w:r>
      <w:r w:rsidR="00DA5146" w:rsidRPr="00A650EC">
        <w:rPr>
          <w:rFonts w:eastAsia="Times New Roman" w:cstheme="minorHAnsi"/>
          <w:color w:val="000000"/>
          <w:sz w:val="21"/>
          <w:szCs w:val="21"/>
          <w:lang w:eastAsia="en-GB"/>
        </w:rPr>
        <w:t xml:space="preserve"> I</w:t>
      </w:r>
      <w:r w:rsidRPr="00B14EF7">
        <w:rPr>
          <w:rFonts w:eastAsia="Times New Roman" w:cstheme="minorHAnsi"/>
          <w:color w:val="000000"/>
          <w:sz w:val="21"/>
          <w:szCs w:val="21"/>
          <w:lang w:eastAsia="en-GB"/>
        </w:rPr>
        <w:t>ndividuals</w:t>
      </w:r>
      <w:r w:rsidR="00DA5146" w:rsidRPr="00A650EC">
        <w:rPr>
          <w:rFonts w:eastAsia="Times New Roman" w:cstheme="minorHAnsi"/>
          <w:color w:val="000000"/>
          <w:sz w:val="21"/>
          <w:szCs w:val="21"/>
          <w:lang w:eastAsia="en-GB"/>
        </w:rPr>
        <w:t xml:space="preserve"> were able </w:t>
      </w:r>
      <w:r w:rsidRPr="00B14EF7">
        <w:rPr>
          <w:rFonts w:eastAsia="Times New Roman" w:cstheme="minorHAnsi"/>
          <w:color w:val="000000"/>
          <w:sz w:val="21"/>
          <w:szCs w:val="21"/>
          <w:lang w:eastAsia="en-GB"/>
        </w:rPr>
        <w:t>to grow through an under</w:t>
      </w:r>
      <w:r w:rsidR="00DA5146" w:rsidRPr="00A650EC">
        <w:rPr>
          <w:rFonts w:eastAsia="Times New Roman" w:cstheme="minorHAnsi"/>
          <w:color w:val="000000"/>
          <w:sz w:val="21"/>
          <w:szCs w:val="21"/>
          <w:lang w:eastAsia="en-GB"/>
        </w:rPr>
        <w:t>standing</w:t>
      </w:r>
      <w:r w:rsidRPr="00B14EF7">
        <w:rPr>
          <w:rFonts w:eastAsia="Times New Roman" w:cstheme="minorHAnsi"/>
          <w:color w:val="000000"/>
          <w:sz w:val="21"/>
          <w:szCs w:val="21"/>
          <w:lang w:eastAsia="en-GB"/>
        </w:rPr>
        <w:t xml:space="preserve"> and appreciation of individual differences in healthy personalities </w:t>
      </w:r>
      <w:r w:rsidR="00DA5146" w:rsidRPr="00A650EC">
        <w:rPr>
          <w:rFonts w:eastAsia="Times New Roman" w:cstheme="minorHAnsi"/>
          <w:color w:val="000000"/>
          <w:sz w:val="21"/>
          <w:szCs w:val="21"/>
          <w:lang w:eastAsia="en-GB"/>
        </w:rPr>
        <w:t>which led to an</w:t>
      </w:r>
      <w:r w:rsidRPr="00B14EF7">
        <w:rPr>
          <w:rFonts w:eastAsia="Times New Roman" w:cstheme="minorHAnsi"/>
          <w:color w:val="000000"/>
          <w:sz w:val="21"/>
          <w:szCs w:val="21"/>
          <w:lang w:eastAsia="en-GB"/>
        </w:rPr>
        <w:t xml:space="preserve"> enhance</w:t>
      </w:r>
      <w:r w:rsidR="00DA5146" w:rsidRPr="00A650EC">
        <w:rPr>
          <w:rFonts w:eastAsia="Times New Roman" w:cstheme="minorHAnsi"/>
          <w:color w:val="000000"/>
          <w:sz w:val="21"/>
          <w:szCs w:val="21"/>
          <w:lang w:eastAsia="en-GB"/>
        </w:rPr>
        <w:t>ment in</w:t>
      </w:r>
      <w:r w:rsidRPr="00B14EF7">
        <w:rPr>
          <w:rFonts w:eastAsia="Times New Roman" w:cstheme="minorHAnsi"/>
          <w:color w:val="000000"/>
          <w:sz w:val="21"/>
          <w:szCs w:val="21"/>
          <w:lang w:eastAsia="en-GB"/>
        </w:rPr>
        <w:t xml:space="preserve"> </w:t>
      </w:r>
      <w:r w:rsidR="00DA5146" w:rsidRPr="00A650EC">
        <w:rPr>
          <w:rFonts w:eastAsia="Times New Roman" w:cstheme="minorHAnsi"/>
          <w:color w:val="000000"/>
          <w:sz w:val="21"/>
          <w:szCs w:val="21"/>
          <w:lang w:eastAsia="en-GB"/>
        </w:rPr>
        <w:t>productivity</w:t>
      </w:r>
      <w:r w:rsidRPr="00B14EF7">
        <w:rPr>
          <w:rFonts w:eastAsia="Times New Roman" w:cstheme="minorHAnsi"/>
          <w:color w:val="000000"/>
          <w:sz w:val="21"/>
          <w:szCs w:val="21"/>
          <w:lang w:eastAsia="en-GB"/>
        </w:rPr>
        <w:t xml:space="preserve"> and </w:t>
      </w:r>
      <w:r w:rsidR="00DA5146" w:rsidRPr="00A650EC">
        <w:rPr>
          <w:rFonts w:eastAsia="Times New Roman" w:cstheme="minorHAnsi"/>
          <w:color w:val="000000"/>
          <w:sz w:val="21"/>
          <w:szCs w:val="21"/>
          <w:lang w:eastAsia="en-GB"/>
        </w:rPr>
        <w:t>harmony</w:t>
      </w:r>
      <w:r w:rsidRPr="00B14EF7">
        <w:rPr>
          <w:rFonts w:eastAsia="Times New Roman" w:cstheme="minorHAnsi"/>
          <w:color w:val="000000"/>
          <w:sz w:val="21"/>
          <w:szCs w:val="21"/>
          <w:lang w:eastAsia="en-GB"/>
        </w:rPr>
        <w:t xml:space="preserve"> in </w:t>
      </w:r>
      <w:r w:rsidR="00DA5146" w:rsidRPr="00A650EC">
        <w:rPr>
          <w:rFonts w:eastAsia="Times New Roman" w:cstheme="minorHAnsi"/>
          <w:color w:val="000000"/>
          <w:sz w:val="21"/>
          <w:szCs w:val="21"/>
          <w:lang w:eastAsia="en-GB"/>
        </w:rPr>
        <w:t xml:space="preserve">a very </w:t>
      </w:r>
      <w:r w:rsidRPr="00B14EF7">
        <w:rPr>
          <w:rFonts w:eastAsia="Times New Roman" w:cstheme="minorHAnsi"/>
          <w:color w:val="000000"/>
          <w:sz w:val="21"/>
          <w:szCs w:val="21"/>
          <w:lang w:eastAsia="en-GB"/>
        </w:rPr>
        <w:t>diverse group</w:t>
      </w:r>
      <w:r w:rsidR="00DA5146" w:rsidRPr="00A650EC">
        <w:rPr>
          <w:rFonts w:eastAsia="Times New Roman" w:cstheme="minorHAnsi"/>
          <w:color w:val="000000"/>
          <w:sz w:val="21"/>
          <w:szCs w:val="21"/>
          <w:lang w:eastAsia="en-GB"/>
        </w:rPr>
        <w:t xml:space="preserve"> of people (The Myers and Briggs foundation 2019).</w:t>
      </w:r>
    </w:p>
    <w:p w:rsidR="00A650EC" w:rsidRDefault="00A650EC" w:rsidP="001647ED"/>
    <w:p w:rsidR="00584CB1" w:rsidRDefault="00A650EC" w:rsidP="001647ED">
      <w:r>
        <w:t>I will also be using the</w:t>
      </w:r>
      <w:r w:rsidR="001647ED">
        <w:t xml:space="preserve"> </w:t>
      </w:r>
      <w:r w:rsidR="00584CB1">
        <w:t xml:space="preserve">(VARK) learning style </w:t>
      </w:r>
      <w:r w:rsidR="001647ED">
        <w:t xml:space="preserve">questionnaire and </w:t>
      </w:r>
      <w:r w:rsidR="00500A1E">
        <w:t>t</w:t>
      </w:r>
      <w:r w:rsidR="001647ED">
        <w:t xml:space="preserve">he </w:t>
      </w:r>
      <w:r w:rsidR="00584CB1">
        <w:t xml:space="preserve">(Keirsey,1978) in </w:t>
      </w:r>
      <w:r w:rsidR="001647ED">
        <w:t>better</w:t>
      </w:r>
      <w:r w:rsidR="00500A1E">
        <w:t xml:space="preserve"> </w:t>
      </w:r>
      <w:r w:rsidR="001647ED">
        <w:t>understanding</w:t>
      </w:r>
      <w:r w:rsidR="00500A1E">
        <w:t xml:space="preserve"> of</w:t>
      </w:r>
      <w:r w:rsidR="001647ED">
        <w:t xml:space="preserve"> the way I learn and the way I </w:t>
      </w:r>
      <w:r w:rsidR="00500A1E">
        <w:t>process information most effectively</w:t>
      </w:r>
      <w:r w:rsidR="001647ED">
        <w:t>.</w:t>
      </w:r>
    </w:p>
    <w:p w:rsidR="00312727" w:rsidRDefault="00584CB1" w:rsidP="001647ED">
      <w:pPr>
        <w:rPr>
          <w:rFonts w:cstheme="minorHAnsi"/>
          <w:color w:val="282828"/>
          <w:shd w:val="clear" w:color="auto" w:fill="F9F9F9"/>
        </w:rPr>
      </w:pPr>
      <w:r w:rsidRPr="00815755">
        <w:rPr>
          <w:rFonts w:cstheme="minorHAnsi"/>
          <w:color w:val="282828"/>
          <w:shd w:val="clear" w:color="auto" w:fill="F9F9F9"/>
        </w:rPr>
        <w:t>Understanding of learning styles that are most accepted by students seam to fall into three categories: Auditory Learners, Visual Learners, and Kinesthetic Learners. Types of these learning styles are sourced and found by educational theorist</w:t>
      </w:r>
      <w:r w:rsidR="00312727">
        <w:rPr>
          <w:rFonts w:cstheme="minorHAnsi"/>
          <w:color w:val="282828"/>
          <w:shd w:val="clear" w:color="auto" w:fill="F9F9F9"/>
        </w:rPr>
        <w:t xml:space="preserve"> Neil Fleming</w:t>
      </w:r>
      <w:r w:rsidRPr="00815755">
        <w:rPr>
          <w:rFonts w:cstheme="minorHAnsi"/>
          <w:color w:val="282828"/>
          <w:shd w:val="clear" w:color="auto" w:fill="F9F9F9"/>
        </w:rPr>
        <w:t xml:space="preserve">. VARK </w:t>
      </w:r>
      <w:r w:rsidR="005C4347">
        <w:rPr>
          <w:rFonts w:cstheme="minorHAnsi"/>
          <w:color w:val="282828"/>
          <w:shd w:val="clear" w:color="auto" w:fill="F9F9F9"/>
        </w:rPr>
        <w:t xml:space="preserve">was designed by </w:t>
      </w:r>
      <w:r w:rsidR="00312727">
        <w:rPr>
          <w:rFonts w:cstheme="minorHAnsi"/>
          <w:color w:val="282828"/>
          <w:shd w:val="clear" w:color="auto" w:fill="F9F9F9"/>
        </w:rPr>
        <w:t>Neil Fleming in</w:t>
      </w:r>
      <w:r w:rsidR="005C4347">
        <w:rPr>
          <w:rFonts w:cstheme="minorHAnsi"/>
          <w:color w:val="282828"/>
          <w:shd w:val="clear" w:color="auto" w:fill="F9F9F9"/>
        </w:rPr>
        <w:t xml:space="preserve"> (19</w:t>
      </w:r>
      <w:r w:rsidR="00312727">
        <w:rPr>
          <w:rFonts w:cstheme="minorHAnsi"/>
          <w:color w:val="282828"/>
          <w:shd w:val="clear" w:color="auto" w:fill="F9F9F9"/>
        </w:rPr>
        <w:t>87</w:t>
      </w:r>
      <w:r w:rsidR="005C4347">
        <w:rPr>
          <w:rFonts w:cstheme="minorHAnsi"/>
          <w:color w:val="282828"/>
          <w:shd w:val="clear" w:color="auto" w:fill="F9F9F9"/>
        </w:rPr>
        <w:t>)</w:t>
      </w:r>
      <w:r w:rsidR="00312727">
        <w:rPr>
          <w:rFonts w:cstheme="minorHAnsi"/>
          <w:color w:val="282828"/>
          <w:shd w:val="clear" w:color="auto" w:fill="F9F9F9"/>
        </w:rPr>
        <w:t xml:space="preserve"> to help students learn more about their individual learning preferences</w:t>
      </w:r>
      <w:r w:rsidR="00183094">
        <w:rPr>
          <w:rFonts w:cstheme="minorHAnsi"/>
          <w:color w:val="282828"/>
          <w:shd w:val="clear" w:color="auto" w:fill="F9F9F9"/>
        </w:rPr>
        <w:t xml:space="preserve"> (A Very Well Mind, 2019).</w:t>
      </w:r>
    </w:p>
    <w:p w:rsidR="009F5416" w:rsidRDefault="00312727" w:rsidP="001647ED">
      <w:pPr>
        <w:rPr>
          <w:rFonts w:cstheme="minorHAnsi"/>
          <w:color w:val="282828"/>
          <w:shd w:val="clear" w:color="auto" w:fill="F9F9F9"/>
        </w:rPr>
      </w:pPr>
      <w:r>
        <w:rPr>
          <w:rFonts w:cstheme="minorHAnsi"/>
          <w:color w:val="282828"/>
          <w:shd w:val="clear" w:color="auto" w:fill="F9F9F9"/>
        </w:rPr>
        <w:t>This model is</w:t>
      </w:r>
      <w:r w:rsidR="00584CB1" w:rsidRPr="00815755">
        <w:rPr>
          <w:rFonts w:cstheme="minorHAnsi"/>
          <w:color w:val="282828"/>
          <w:shd w:val="clear" w:color="auto" w:fill="F9F9F9"/>
        </w:rPr>
        <w:t xml:space="preserve"> used as an acronym which refers and is broken down into four types of </w:t>
      </w:r>
      <w:r w:rsidR="005C4347">
        <w:rPr>
          <w:rFonts w:cstheme="minorHAnsi"/>
          <w:color w:val="282828"/>
          <w:shd w:val="clear" w:color="auto" w:fill="F9F9F9"/>
        </w:rPr>
        <w:t>modalities</w:t>
      </w:r>
      <w:r w:rsidR="00584CB1" w:rsidRPr="00815755">
        <w:rPr>
          <w:rFonts w:cstheme="minorHAnsi"/>
          <w:color w:val="282828"/>
          <w:shd w:val="clear" w:color="auto" w:fill="F9F9F9"/>
        </w:rPr>
        <w:t>: Visual, Auditory, Reading/Writing Preference, and Kinesthetic. The VARK model acknowledges that people have different approaches to how they process information in what is best suited as t</w:t>
      </w:r>
      <w:r w:rsidR="00815755" w:rsidRPr="00815755">
        <w:rPr>
          <w:rFonts w:cstheme="minorHAnsi"/>
          <w:color w:val="282828"/>
          <w:shd w:val="clear" w:color="auto" w:fill="F9F9F9"/>
        </w:rPr>
        <w:t>h</w:t>
      </w:r>
      <w:r w:rsidR="00584CB1" w:rsidRPr="00815755">
        <w:rPr>
          <w:rFonts w:cstheme="minorHAnsi"/>
          <w:color w:val="282828"/>
          <w:shd w:val="clear" w:color="auto" w:fill="F9F9F9"/>
        </w:rPr>
        <w:t xml:space="preserve">eir learning style, referred to as “preferred learning modes.” The main ideas of VARK are </w:t>
      </w:r>
      <w:r w:rsidR="00815755" w:rsidRPr="00815755">
        <w:rPr>
          <w:rFonts w:cstheme="minorHAnsi"/>
          <w:color w:val="282828"/>
          <w:shd w:val="clear" w:color="auto" w:fill="F9F9F9"/>
        </w:rPr>
        <w:t>shown</w:t>
      </w:r>
      <w:r w:rsidR="00584CB1" w:rsidRPr="00815755">
        <w:rPr>
          <w:rFonts w:cstheme="minorHAnsi"/>
          <w:color w:val="282828"/>
          <w:shd w:val="clear" w:color="auto" w:fill="F9F9F9"/>
        </w:rPr>
        <w:t xml:space="preserve"> in Learning Styles </w:t>
      </w:r>
      <w:r w:rsidR="00815755" w:rsidRPr="00815755">
        <w:rPr>
          <w:rFonts w:cstheme="minorHAnsi"/>
          <w:color w:val="282828"/>
          <w:shd w:val="clear" w:color="auto" w:fill="F9F9F9"/>
        </w:rPr>
        <w:t xml:space="preserve">again such as </w:t>
      </w:r>
      <w:r w:rsidR="00584CB1" w:rsidRPr="00815755">
        <w:rPr>
          <w:rFonts w:cstheme="minorHAnsi"/>
          <w:color w:val="282828"/>
          <w:shd w:val="clear" w:color="auto" w:fill="F9F9F9"/>
        </w:rPr>
        <w:t>VARKing up the right tree!</w:t>
      </w:r>
      <w:r w:rsidR="00815755" w:rsidRPr="00815755">
        <w:rPr>
          <w:rFonts w:cstheme="minorHAnsi"/>
          <w:color w:val="282828"/>
          <w:shd w:val="clear" w:color="auto" w:fill="F9F9F9"/>
        </w:rPr>
        <w:t xml:space="preserve"> Which they developed in 2006</w:t>
      </w:r>
      <w:r w:rsidR="00584CB1" w:rsidRPr="00815755">
        <w:rPr>
          <w:rFonts w:cstheme="minorHAnsi"/>
          <w:color w:val="282828"/>
          <w:shd w:val="clear" w:color="auto" w:fill="F9F9F9"/>
        </w:rPr>
        <w:t xml:space="preserve"> </w:t>
      </w:r>
      <w:r w:rsidR="00815755" w:rsidRPr="00815755">
        <w:rPr>
          <w:rFonts w:cstheme="minorHAnsi"/>
          <w:color w:val="282828"/>
          <w:shd w:val="clear" w:color="auto" w:fill="F9F9F9"/>
        </w:rPr>
        <w:t>by Fleming and Baum (Teach Make a Difference, 2019).</w:t>
      </w:r>
    </w:p>
    <w:p w:rsidR="009F5416" w:rsidRDefault="009F5416" w:rsidP="001647ED">
      <w:pPr>
        <w:rPr>
          <w:rFonts w:cstheme="minorHAnsi"/>
          <w:color w:val="282828"/>
          <w:shd w:val="clear" w:color="auto" w:fill="F9F9F9"/>
        </w:rPr>
      </w:pPr>
      <w:r w:rsidRPr="009F5416">
        <w:rPr>
          <w:rFonts w:cstheme="minorHAnsi"/>
          <w:color w:val="282828"/>
          <w:u w:val="single" w:color="FF0000"/>
          <w:shd w:val="clear" w:color="auto" w:fill="F9F9F9"/>
        </w:rPr>
        <w:t>Findings</w:t>
      </w:r>
      <w:r>
        <w:rPr>
          <w:rFonts w:cstheme="minorHAnsi"/>
          <w:color w:val="282828"/>
          <w:u w:val="single" w:color="FF0000"/>
          <w:shd w:val="clear" w:color="auto" w:fill="F9F9F9"/>
        </w:rPr>
        <w:t>.</w:t>
      </w:r>
    </w:p>
    <w:p w:rsidR="009F5416" w:rsidRDefault="009F5416" w:rsidP="001647ED">
      <w:pPr>
        <w:rPr>
          <w:rFonts w:cstheme="minorHAnsi"/>
          <w:color w:val="282828"/>
          <w:shd w:val="clear" w:color="auto" w:fill="F9F9F9"/>
        </w:rPr>
      </w:pPr>
      <w:r>
        <w:rPr>
          <w:rFonts w:cstheme="minorHAnsi"/>
          <w:color w:val="282828"/>
          <w:shd w:val="clear" w:color="auto" w:fill="F9F9F9"/>
        </w:rPr>
        <w:t>I would like to give two examples of learning style questionnaires that resignated with me the most after completing and their results.</w:t>
      </w:r>
    </w:p>
    <w:p w:rsidR="007C549B" w:rsidRDefault="009F5416" w:rsidP="001647ED">
      <w:pPr>
        <w:rPr>
          <w:rFonts w:cstheme="minorHAnsi"/>
          <w:color w:val="282828"/>
          <w:u w:val="single" w:color="FF0000"/>
          <w:shd w:val="clear" w:color="auto" w:fill="F9F9F9"/>
        </w:rPr>
      </w:pPr>
      <w:r w:rsidRPr="009F5416">
        <w:rPr>
          <w:rFonts w:cstheme="minorHAnsi"/>
          <w:color w:val="282828"/>
          <w:u w:val="single" w:color="FF0000"/>
          <w:shd w:val="clear" w:color="auto" w:fill="F9F9F9"/>
        </w:rPr>
        <w:t>VARK.</w:t>
      </w:r>
    </w:p>
    <w:p w:rsidR="007C549B" w:rsidRPr="009F5416" w:rsidRDefault="007C549B" w:rsidP="001647ED">
      <w:pPr>
        <w:rPr>
          <w:rFonts w:cstheme="minorHAnsi"/>
          <w:color w:val="282828"/>
          <w:u w:val="single" w:color="FF0000"/>
          <w:shd w:val="clear" w:color="auto" w:fill="F9F9F9"/>
        </w:rPr>
      </w:pPr>
    </w:p>
    <w:p w:rsidR="00802174" w:rsidRDefault="00802174" w:rsidP="001647ED">
      <w:pPr>
        <w:rPr>
          <w:rFonts w:cstheme="minorHAnsi"/>
          <w:color w:val="282828"/>
          <w:shd w:val="clear" w:color="auto" w:fill="F9F9F9"/>
        </w:rPr>
      </w:pPr>
      <w:r>
        <w:rPr>
          <w:rFonts w:cstheme="minorHAnsi"/>
          <w:color w:val="282828"/>
          <w:shd w:val="clear" w:color="auto" w:fill="F9F9F9"/>
        </w:rPr>
        <w:t xml:space="preserve">Upon completing my VARK </w:t>
      </w:r>
      <w:r w:rsidR="00CF24FE">
        <w:rPr>
          <w:rFonts w:cstheme="minorHAnsi"/>
          <w:color w:val="282828"/>
          <w:shd w:val="clear" w:color="auto" w:fill="F9F9F9"/>
        </w:rPr>
        <w:t>qu</w:t>
      </w:r>
      <w:r>
        <w:rPr>
          <w:rFonts w:cstheme="minorHAnsi"/>
          <w:color w:val="282828"/>
          <w:shd w:val="clear" w:color="auto" w:fill="F9F9F9"/>
        </w:rPr>
        <w:t>e</w:t>
      </w:r>
      <w:r w:rsidR="00CF24FE">
        <w:rPr>
          <w:rFonts w:cstheme="minorHAnsi"/>
          <w:color w:val="282828"/>
          <w:shd w:val="clear" w:color="auto" w:fill="F9F9F9"/>
        </w:rPr>
        <w:t>s</w:t>
      </w:r>
      <w:r>
        <w:rPr>
          <w:rFonts w:cstheme="minorHAnsi"/>
          <w:color w:val="282828"/>
          <w:shd w:val="clear" w:color="auto" w:fill="F9F9F9"/>
        </w:rPr>
        <w:t>tio</w:t>
      </w:r>
      <w:r w:rsidR="00CF24FE">
        <w:rPr>
          <w:rFonts w:cstheme="minorHAnsi"/>
          <w:color w:val="282828"/>
          <w:shd w:val="clear" w:color="auto" w:fill="F9F9F9"/>
        </w:rPr>
        <w:t>n</w:t>
      </w:r>
      <w:r>
        <w:rPr>
          <w:rFonts w:cstheme="minorHAnsi"/>
          <w:color w:val="282828"/>
          <w:shd w:val="clear" w:color="auto" w:fill="F9F9F9"/>
        </w:rPr>
        <w:t>naire</w:t>
      </w:r>
      <w:r w:rsidR="00CF24FE">
        <w:rPr>
          <w:rFonts w:cstheme="minorHAnsi"/>
          <w:color w:val="282828"/>
          <w:shd w:val="clear" w:color="auto" w:fill="F9F9F9"/>
        </w:rPr>
        <w:t xml:space="preserve"> out of the 4 categories (V), (A), (R), and (K) it appears to indicate that my preferred learning style is Visual and Kinesthetic. </w:t>
      </w:r>
    </w:p>
    <w:p w:rsidR="00CF24FE" w:rsidRDefault="00CF24FE" w:rsidP="001647ED">
      <w:pPr>
        <w:rPr>
          <w:rFonts w:cstheme="minorHAnsi"/>
          <w:color w:val="282828"/>
          <w:shd w:val="clear" w:color="auto" w:fill="F9F9F9"/>
        </w:rPr>
      </w:pPr>
      <w:r>
        <w:rPr>
          <w:rFonts w:cstheme="minorHAnsi"/>
          <w:color w:val="282828"/>
          <w:shd w:val="clear" w:color="auto" w:fill="F9F9F9"/>
        </w:rPr>
        <w:t>My visual (V) implies that I have a preferred method which consists of lecturers use of gestures and picturesque language also understanding information through charts, graphs, and diagrams of any kind which are underlined or highlighted in any way. These all seem to reconcile with me after assessing them personally.</w:t>
      </w:r>
    </w:p>
    <w:p w:rsidR="00CF24FE" w:rsidRDefault="00CF24FE" w:rsidP="001647ED">
      <w:pPr>
        <w:rPr>
          <w:rFonts w:cstheme="minorHAnsi"/>
          <w:color w:val="282828"/>
          <w:shd w:val="clear" w:color="auto" w:fill="F9F9F9"/>
        </w:rPr>
      </w:pPr>
      <w:r>
        <w:rPr>
          <w:rFonts w:cstheme="minorHAnsi"/>
          <w:color w:val="282828"/>
          <w:shd w:val="clear" w:color="auto" w:fill="F9F9F9"/>
        </w:rPr>
        <w:lastRenderedPageBreak/>
        <w:t xml:space="preserve">My second category highlights (K) by kinesthetic strategies which is a strong preference </w:t>
      </w:r>
      <w:r w:rsidR="009F5416">
        <w:rPr>
          <w:rFonts w:cstheme="minorHAnsi"/>
          <w:color w:val="282828"/>
          <w:shd w:val="clear" w:color="auto" w:fill="F9F9F9"/>
        </w:rPr>
        <w:t>for senses, touch, taste, smell and hearing. These would all demonstrate intake of information through sources such as field trips, lecturers giving real-life examples, applications, hands on approaches such as computing and recipes which would demonstrate solutions to problems. These all do reconcile with me</w:t>
      </w:r>
      <w:r w:rsidR="007C549B">
        <w:rPr>
          <w:rFonts w:cstheme="minorHAnsi"/>
          <w:color w:val="282828"/>
          <w:shd w:val="clear" w:color="auto" w:fill="F9F9F9"/>
        </w:rPr>
        <w:t xml:space="preserve"> </w:t>
      </w:r>
      <w:r w:rsidR="009F5416">
        <w:rPr>
          <w:rFonts w:cstheme="minorHAnsi"/>
          <w:color w:val="282828"/>
          <w:shd w:val="clear" w:color="auto" w:fill="F9F9F9"/>
        </w:rPr>
        <w:t>significantly but I feel more by the categorisation of (V) for visual.</w:t>
      </w:r>
    </w:p>
    <w:p w:rsidR="007C549B" w:rsidRDefault="007C549B" w:rsidP="001647ED">
      <w:pPr>
        <w:rPr>
          <w:rFonts w:cstheme="minorHAnsi"/>
          <w:color w:val="282828"/>
          <w:shd w:val="clear" w:color="auto" w:fill="F9F9F9"/>
        </w:rPr>
      </w:pPr>
    </w:p>
    <w:p w:rsidR="007C549B" w:rsidRDefault="007C549B" w:rsidP="001647ED">
      <w:pPr>
        <w:rPr>
          <w:rFonts w:cstheme="minorHAnsi"/>
          <w:color w:val="282828"/>
          <w:u w:val="single" w:color="FF0000"/>
          <w:shd w:val="clear" w:color="auto" w:fill="F9F9F9"/>
        </w:rPr>
      </w:pPr>
      <w:r w:rsidRPr="007C549B">
        <w:rPr>
          <w:rFonts w:cstheme="minorHAnsi"/>
          <w:color w:val="282828"/>
          <w:u w:val="single" w:color="FF0000"/>
          <w:shd w:val="clear" w:color="auto" w:fill="F9F9F9"/>
        </w:rPr>
        <w:t>Keirsey.</w:t>
      </w:r>
    </w:p>
    <w:p w:rsidR="007C549B" w:rsidRPr="007C549B" w:rsidRDefault="007C549B" w:rsidP="001647ED">
      <w:pPr>
        <w:rPr>
          <w:rFonts w:cstheme="minorHAnsi"/>
          <w:color w:val="282828"/>
          <w:u w:val="single" w:color="FF0000"/>
          <w:shd w:val="clear" w:color="auto" w:fill="F9F9F9"/>
        </w:rPr>
      </w:pPr>
    </w:p>
    <w:p w:rsidR="00183094" w:rsidRPr="005C4347" w:rsidRDefault="00183094" w:rsidP="001647ED">
      <w:pPr>
        <w:rPr>
          <w:rFonts w:cstheme="minorHAnsi"/>
          <w:color w:val="282828"/>
          <w:shd w:val="clear" w:color="auto" w:fill="F9F9F9"/>
        </w:rPr>
      </w:pPr>
      <w:r w:rsidRPr="00802174">
        <w:rPr>
          <w:rFonts w:cstheme="minorHAnsi"/>
          <w:color w:val="282828"/>
          <w:shd w:val="clear" w:color="auto" w:fill="F9F9F9"/>
        </w:rPr>
        <w:t>David Keirsey was an educational phycologist at a California state public university, Fullerton, where he served on the faculty and during his time there published the Keirsey Temperament Sorter in (1978</w:t>
      </w:r>
      <w:r w:rsidR="00324B73" w:rsidRPr="00802174">
        <w:rPr>
          <w:rFonts w:cstheme="minorHAnsi"/>
          <w:color w:val="282828"/>
          <w:shd w:val="clear" w:color="auto" w:fill="F9F9F9"/>
        </w:rPr>
        <w:t>) then publicly introduced it to the world. 40 million people have taken this test over 170 different countries utilized by organisations for conflict management, team building, career planning academic counselling and many other uses.</w:t>
      </w:r>
      <w:r w:rsidR="00324B73" w:rsidRPr="00802174">
        <w:rPr>
          <w:rFonts w:cstheme="minorHAnsi"/>
          <w:color w:val="362F2D"/>
          <w:spacing w:val="8"/>
          <w:shd w:val="clear" w:color="auto" w:fill="FFFFFF"/>
        </w:rPr>
        <w:t xml:space="preserve"> This has provided professional resources, training, consulting, coaching, and social networks on the internet, this has helped the Keirsey innovation make a difference around the world. The impact of this learning questionnaire has </w:t>
      </w:r>
      <w:r w:rsidR="00802174" w:rsidRPr="00802174">
        <w:rPr>
          <w:rFonts w:cstheme="minorHAnsi"/>
          <w:color w:val="362F2D"/>
          <w:spacing w:val="8"/>
          <w:shd w:val="clear" w:color="auto" w:fill="FFFFFF"/>
        </w:rPr>
        <w:t>been forever lasting and substantial</w:t>
      </w:r>
      <w:r w:rsidR="00802174">
        <w:rPr>
          <w:rFonts w:cstheme="minorHAnsi"/>
          <w:color w:val="362F2D"/>
          <w:spacing w:val="8"/>
          <w:shd w:val="clear" w:color="auto" w:fill="FFFFFF"/>
        </w:rPr>
        <w:t xml:space="preserve"> (Keirsey.com)</w:t>
      </w:r>
    </w:p>
    <w:p w:rsidR="00DD60BD" w:rsidRDefault="00DD60BD" w:rsidP="001647ED">
      <w:r>
        <w:t>Both learning style questio</w:t>
      </w:r>
      <w:r w:rsidR="008A3A27">
        <w:t>n</w:t>
      </w:r>
      <w:r>
        <w:t>naires have been utilised and added to my report as supporting evidence in my use of development learning styles as an identification process on how I best learn and absorb information as an individual.</w:t>
      </w:r>
    </w:p>
    <w:p w:rsidR="00802174" w:rsidRDefault="00D42869" w:rsidP="001647ED">
      <w:r>
        <w:t>My Keirsey style questionnaire identifies me as an (ENFJ) category which translates as a “Smooth Talking Persuader” and a charismatic person who is compassionate for people and ignores the unpleasant but also idealistic. This identifies me very well when looking at my SWOT analysis which I examined as my own perspective of myself before completing the questio</w:t>
      </w:r>
      <w:r w:rsidR="008A3A27">
        <w:t>n</w:t>
      </w:r>
      <w:r>
        <w:t>naires so that matches my personality very well.</w:t>
      </w:r>
    </w:p>
    <w:p w:rsidR="001647ED" w:rsidRDefault="001647ED" w:rsidP="001647ED"/>
    <w:p w:rsidR="009C3AD9" w:rsidRDefault="009C3AD9" w:rsidP="001647ED"/>
    <w:p w:rsidR="009C3AD9" w:rsidRDefault="009C3AD9" w:rsidP="001647ED"/>
    <w:p w:rsidR="009C3AD9" w:rsidRDefault="009C3AD9" w:rsidP="001647ED"/>
    <w:p w:rsidR="00FF65B6" w:rsidRDefault="00FF65B6" w:rsidP="009C3AD9">
      <w:pPr>
        <w:rPr>
          <w:highlight w:val="green"/>
          <w:u w:val="single"/>
        </w:rPr>
      </w:pPr>
    </w:p>
    <w:p w:rsidR="009C3AD9" w:rsidRPr="009C3AD9" w:rsidRDefault="009C3AD9" w:rsidP="009C3AD9">
      <w:pPr>
        <w:rPr>
          <w:u w:val="single"/>
        </w:rPr>
      </w:pPr>
      <w:r w:rsidRPr="009C3AD9">
        <w:rPr>
          <w:highlight w:val="green"/>
          <w:u w:val="single"/>
        </w:rPr>
        <w:t>Go M.A.D Results Framework</w:t>
      </w:r>
      <w:r w:rsidR="003C28FF">
        <w:rPr>
          <w:u w:val="single"/>
        </w:rPr>
        <w:t>.</w:t>
      </w:r>
    </w:p>
    <w:p w:rsidR="006F355C" w:rsidRPr="00155A9A" w:rsidRDefault="009C3AD9" w:rsidP="009C3AD9">
      <w:r>
        <w:t xml:space="preserve">University studies has taught me about Go M.A.D as a framework construction by Andy Gilbert (go MAD thinking 2019). Established in 1997 from developing a passion statement to develop his own </w:t>
      </w:r>
      <w:r w:rsidR="006F355C">
        <w:t>future achievements</w:t>
      </w:r>
      <w:r>
        <w:t>, therefore le</w:t>
      </w:r>
      <w:r w:rsidR="006F355C">
        <w:t>a</w:t>
      </w:r>
      <w:r>
        <w:t>d</w:t>
      </w:r>
      <w:r w:rsidR="006F355C">
        <w:t>ing</w:t>
      </w:r>
      <w:r>
        <w:t xml:space="preserve"> to research and study</w:t>
      </w:r>
      <w:r w:rsidR="006F355C">
        <w:t xml:space="preserve"> techniques</w:t>
      </w:r>
      <w:r>
        <w:t xml:space="preserve"> which then </w:t>
      </w:r>
      <w:r w:rsidRPr="00155A9A">
        <w:t xml:space="preserve">developed into the </w:t>
      </w:r>
      <w:r w:rsidR="006F355C" w:rsidRPr="00155A9A">
        <w:t xml:space="preserve">framework known as </w:t>
      </w:r>
      <w:r w:rsidRPr="00155A9A">
        <w:t>Go M.A.D</w:t>
      </w:r>
      <w:r w:rsidR="006F355C" w:rsidRPr="00155A9A">
        <w:t>.</w:t>
      </w:r>
    </w:p>
    <w:p w:rsidR="009C3AD9" w:rsidRPr="00E80674" w:rsidRDefault="006F355C" w:rsidP="009C3AD9">
      <w:pPr>
        <w:rPr>
          <w:highlight w:val="green"/>
        </w:rPr>
      </w:pPr>
      <w:r w:rsidRPr="00155A9A">
        <w:t xml:space="preserve">Extensive and demonstrative </w:t>
      </w:r>
      <w:r w:rsidR="009C3AD9" w:rsidRPr="00155A9A">
        <w:t>research</w:t>
      </w:r>
      <w:r w:rsidRPr="00155A9A">
        <w:t xml:space="preserve"> ut</w:t>
      </w:r>
      <w:r w:rsidR="008A3A27" w:rsidRPr="00155A9A">
        <w:t>i</w:t>
      </w:r>
      <w:r w:rsidRPr="00155A9A">
        <w:t>lising</w:t>
      </w:r>
      <w:r w:rsidR="009C3AD9" w:rsidRPr="00155A9A">
        <w:t xml:space="preserve"> the frame work involves </w:t>
      </w:r>
      <w:r w:rsidRPr="00155A9A">
        <w:t>developing</w:t>
      </w:r>
      <w:r w:rsidR="009C3AD9" w:rsidRPr="00155A9A">
        <w:t xml:space="preserve"> pathway to enhanc</w:t>
      </w:r>
      <w:r w:rsidRPr="00155A9A">
        <w:t xml:space="preserve">ing </w:t>
      </w:r>
      <w:r w:rsidR="009C3AD9" w:rsidRPr="00155A9A">
        <w:t xml:space="preserve">clarification, discovering </w:t>
      </w:r>
      <w:r w:rsidRPr="00155A9A">
        <w:t>constructive platforms</w:t>
      </w:r>
      <w:r w:rsidR="009C3AD9" w:rsidRPr="00155A9A">
        <w:t xml:space="preserve"> and being responsible for the actions that </w:t>
      </w:r>
      <w:r w:rsidRPr="00155A9A">
        <w:t>will lead you to your future goals</w:t>
      </w:r>
      <w:r w:rsidR="009C3AD9" w:rsidRPr="00155A9A">
        <w:t>, Andy Gilberts intentions is to create a ‘real light bulb moment’, the realisation of what needs to be achieved and how to get there (go MAD thinking 2019)</w:t>
      </w:r>
      <w:r w:rsidR="00155A9A">
        <w:t>.</w:t>
      </w:r>
    </w:p>
    <w:p w:rsidR="00733DAD" w:rsidRDefault="0083363B" w:rsidP="009C3AD9">
      <w:pPr>
        <w:rPr>
          <w:u w:val="single"/>
        </w:rPr>
      </w:pPr>
      <w:r w:rsidRPr="00E80674">
        <w:rPr>
          <w:highlight w:val="green"/>
          <w:u w:val="single"/>
        </w:rPr>
        <w:lastRenderedPageBreak/>
        <w:t>Go Mad Framework</w:t>
      </w:r>
      <w:r>
        <w:rPr>
          <w:noProof/>
        </w:rPr>
        <w:drawing>
          <wp:anchor distT="0" distB="0" distL="114300" distR="114300" simplePos="0" relativeHeight="251659264" behindDoc="1" locked="0" layoutInCell="1" allowOverlap="1" wp14:anchorId="5A8A531A" wp14:editId="07A2F3A0">
            <wp:simplePos x="0" y="0"/>
            <wp:positionH relativeFrom="page">
              <wp:posOffset>245110</wp:posOffset>
            </wp:positionH>
            <wp:positionV relativeFrom="paragraph">
              <wp:posOffset>439420</wp:posOffset>
            </wp:positionV>
            <wp:extent cx="6991350" cy="4884420"/>
            <wp:effectExtent l="0" t="0" r="0" b="0"/>
            <wp:wrapTight wrapText="bothSides">
              <wp:wrapPolygon edited="0">
                <wp:start x="0" y="0"/>
                <wp:lineTo x="0" y="21482"/>
                <wp:lineTo x="21541" y="21482"/>
                <wp:lineTo x="2154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3861" t="22476" r="9369" b="10087"/>
                    <a:stretch/>
                  </pic:blipFill>
                  <pic:spPr bwMode="auto">
                    <a:xfrm>
                      <a:off x="0" y="0"/>
                      <a:ext cx="6991350" cy="4884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C28FF">
        <w:rPr>
          <w:u w:val="single"/>
        </w:rPr>
        <w:t>.</w:t>
      </w:r>
    </w:p>
    <w:p w:rsidR="00733DAD" w:rsidRDefault="00733DAD">
      <w:pPr>
        <w:rPr>
          <w:u w:val="single"/>
        </w:rPr>
      </w:pPr>
      <w:r>
        <w:rPr>
          <w:u w:val="single"/>
        </w:rPr>
        <w:br w:type="page"/>
      </w:r>
    </w:p>
    <w:p w:rsidR="0083363B" w:rsidRPr="00FF65B6" w:rsidRDefault="0083363B" w:rsidP="009C3AD9">
      <w:pPr>
        <w:rPr>
          <w:u w:val="single"/>
        </w:rPr>
      </w:pPr>
    </w:p>
    <w:p w:rsidR="002E3473" w:rsidRDefault="002E3473" w:rsidP="001647ED">
      <w:r w:rsidRPr="002E3473">
        <w:rPr>
          <w:highlight w:val="green"/>
          <w:u w:val="single" w:color="FF0000"/>
        </w:rPr>
        <w:t>Findings.</w:t>
      </w:r>
      <w:r w:rsidR="00A474EA">
        <w:t xml:space="preserve"> </w:t>
      </w:r>
    </w:p>
    <w:p w:rsidR="007C7122" w:rsidRDefault="00A474EA" w:rsidP="001647ED">
      <w:r>
        <w:t xml:space="preserve">Here </w:t>
      </w:r>
      <w:r w:rsidR="002E3473">
        <w:t>I have created and demon</w:t>
      </w:r>
      <w:r>
        <w:t>strated</w:t>
      </w:r>
      <w:r w:rsidR="002E3473">
        <w:t xml:space="preserve"> my G</w:t>
      </w:r>
      <w:r>
        <w:t>0 M.A.D framework to create a solution based on focus thinking. This is a methodology that easily helps myself solve problems and improve productivity in my life goals. This should greatly improve productivity in my life goals and performance by learning development strategies and how to transition them leading to a more clarified vision of how to gain insight, generate ideas, possibilities and then take-action (GO M.A.D Thinking, 2019).</w:t>
      </w:r>
    </w:p>
    <w:p w:rsidR="00BC4B2F" w:rsidRDefault="00A670CF" w:rsidP="007C7122">
      <w:pPr>
        <w:rPr>
          <w:u w:val="single" w:color="C00000"/>
        </w:rPr>
      </w:pPr>
      <w:r w:rsidRPr="00A670CF">
        <w:rPr>
          <w:u w:val="single" w:color="C00000"/>
        </w:rPr>
        <w:t>My Personal</w:t>
      </w:r>
      <w:r w:rsidR="007C7122">
        <w:rPr>
          <w:u w:val="single" w:color="C00000"/>
        </w:rPr>
        <w:t xml:space="preserve"> </w:t>
      </w:r>
      <w:r w:rsidRPr="00A670CF">
        <w:rPr>
          <w:u w:val="single" w:color="C00000"/>
        </w:rPr>
        <w:t>Development Plan</w:t>
      </w:r>
      <w:r w:rsidR="00FF65B6">
        <w:rPr>
          <w:u w:val="single" w:color="C00000"/>
        </w:rPr>
        <w:t>.</w:t>
      </w:r>
    </w:p>
    <w:p w:rsidR="007C7122" w:rsidRPr="007C7122" w:rsidRDefault="007C7122" w:rsidP="007C7122">
      <w:pPr>
        <w:rPr>
          <w:u w:val="single" w:color="C00000"/>
        </w:rPr>
      </w:pPr>
    </w:p>
    <w:tbl>
      <w:tblPr>
        <w:tblStyle w:val="TableGrid"/>
        <w:tblpPr w:leftFromText="180" w:rightFromText="180" w:vertAnchor="text" w:horzAnchor="margin" w:tblpXSpec="center" w:tblpY="176"/>
        <w:tblW w:w="11624" w:type="dxa"/>
        <w:tblLayout w:type="fixed"/>
        <w:tblLook w:val="04A0" w:firstRow="1" w:lastRow="0" w:firstColumn="1" w:lastColumn="0" w:noHBand="0" w:noVBand="1"/>
      </w:tblPr>
      <w:tblGrid>
        <w:gridCol w:w="2127"/>
        <w:gridCol w:w="2551"/>
        <w:gridCol w:w="2552"/>
        <w:gridCol w:w="2126"/>
        <w:gridCol w:w="2268"/>
      </w:tblGrid>
      <w:tr w:rsidR="00415907" w:rsidTr="00415907">
        <w:trPr>
          <w:trHeight w:val="661"/>
        </w:trPr>
        <w:tc>
          <w:tcPr>
            <w:tcW w:w="2127" w:type="dxa"/>
            <w:tcBorders>
              <w:bottom w:val="single" w:sz="4" w:space="0" w:color="auto"/>
            </w:tcBorders>
            <w:shd w:val="clear" w:color="auto" w:fill="D9E2F3" w:themeFill="accent1" w:themeFillTint="33"/>
          </w:tcPr>
          <w:p w:rsidR="007C7122" w:rsidRDefault="007C7122" w:rsidP="007C7122">
            <w:pPr>
              <w:rPr>
                <w:sz w:val="16"/>
                <w:szCs w:val="16"/>
              </w:rPr>
            </w:pPr>
            <w:r w:rsidRPr="00FF65B6">
              <w:rPr>
                <w:sz w:val="16"/>
                <w:szCs w:val="16"/>
              </w:rPr>
              <w:t>DEVELOPMENT OBJECTIVE.</w:t>
            </w:r>
          </w:p>
          <w:p w:rsidR="0047383F" w:rsidRPr="0047383F" w:rsidRDefault="0047383F" w:rsidP="0047383F">
            <w:pPr>
              <w:jc w:val="center"/>
              <w:rPr>
                <w:sz w:val="16"/>
                <w:szCs w:val="16"/>
              </w:rPr>
            </w:pPr>
          </w:p>
        </w:tc>
        <w:tc>
          <w:tcPr>
            <w:tcW w:w="2551" w:type="dxa"/>
            <w:shd w:val="clear" w:color="auto" w:fill="B4C6E7" w:themeFill="accent1" w:themeFillTint="66"/>
          </w:tcPr>
          <w:p w:rsidR="007C7122" w:rsidRPr="00FF65B6" w:rsidRDefault="007C7122" w:rsidP="007C7122">
            <w:pPr>
              <w:rPr>
                <w:sz w:val="16"/>
                <w:szCs w:val="16"/>
              </w:rPr>
            </w:pPr>
            <w:r w:rsidRPr="00FF65B6">
              <w:rPr>
                <w:sz w:val="16"/>
                <w:szCs w:val="16"/>
              </w:rPr>
              <w:t>SPECIFIC ACTIONS.</w:t>
            </w:r>
          </w:p>
        </w:tc>
        <w:tc>
          <w:tcPr>
            <w:tcW w:w="2552" w:type="dxa"/>
            <w:shd w:val="clear" w:color="auto" w:fill="8EAADB" w:themeFill="accent1" w:themeFillTint="99"/>
          </w:tcPr>
          <w:p w:rsidR="007C7122" w:rsidRPr="00FF65B6" w:rsidRDefault="007C7122" w:rsidP="007C7122">
            <w:pPr>
              <w:rPr>
                <w:sz w:val="16"/>
                <w:szCs w:val="16"/>
              </w:rPr>
            </w:pPr>
            <w:r w:rsidRPr="00FF65B6">
              <w:rPr>
                <w:sz w:val="16"/>
                <w:szCs w:val="16"/>
              </w:rPr>
              <w:t>BLOCKERS AND HOW THEY WILL BE REMOVED.</w:t>
            </w:r>
          </w:p>
        </w:tc>
        <w:tc>
          <w:tcPr>
            <w:tcW w:w="2126" w:type="dxa"/>
            <w:shd w:val="clear" w:color="auto" w:fill="00B0F0"/>
          </w:tcPr>
          <w:p w:rsidR="007C7122" w:rsidRPr="00FF65B6" w:rsidRDefault="007C7122" w:rsidP="007C7122">
            <w:pPr>
              <w:rPr>
                <w:sz w:val="16"/>
                <w:szCs w:val="16"/>
              </w:rPr>
            </w:pPr>
            <w:r w:rsidRPr="00FF65B6">
              <w:rPr>
                <w:sz w:val="16"/>
                <w:szCs w:val="16"/>
              </w:rPr>
              <w:t>SUPPORT REQUIRED.</w:t>
            </w:r>
          </w:p>
        </w:tc>
        <w:tc>
          <w:tcPr>
            <w:tcW w:w="2268" w:type="dxa"/>
            <w:shd w:val="clear" w:color="auto" w:fill="70AD47" w:themeFill="accent6"/>
          </w:tcPr>
          <w:p w:rsidR="007C7122" w:rsidRPr="00FF65B6" w:rsidRDefault="007C7122" w:rsidP="007C7122">
            <w:pPr>
              <w:rPr>
                <w:sz w:val="16"/>
                <w:szCs w:val="16"/>
              </w:rPr>
            </w:pPr>
            <w:r w:rsidRPr="00FF65B6">
              <w:rPr>
                <w:sz w:val="16"/>
                <w:szCs w:val="16"/>
              </w:rPr>
              <w:t>HOW I WILL KNOW I HAVE ACHIEVED THE OBJECTIVE.</w:t>
            </w:r>
          </w:p>
        </w:tc>
      </w:tr>
      <w:tr w:rsidR="007C7122" w:rsidTr="00415907">
        <w:trPr>
          <w:trHeight w:val="2541"/>
        </w:trPr>
        <w:tc>
          <w:tcPr>
            <w:tcW w:w="2127" w:type="dxa"/>
            <w:tcBorders>
              <w:bottom w:val="single" w:sz="4" w:space="0" w:color="auto"/>
            </w:tcBorders>
            <w:shd w:val="clear" w:color="auto" w:fill="FFF2CC" w:themeFill="accent4" w:themeFillTint="33"/>
          </w:tcPr>
          <w:p w:rsidR="007C7122" w:rsidRDefault="007C7122" w:rsidP="007C7122">
            <w:pPr>
              <w:pStyle w:val="ListParagraph"/>
              <w:numPr>
                <w:ilvl w:val="0"/>
                <w:numId w:val="18"/>
              </w:numPr>
              <w:rPr>
                <w:rFonts w:cstheme="minorHAnsi"/>
                <w:sz w:val="16"/>
                <w:szCs w:val="16"/>
              </w:rPr>
            </w:pPr>
            <w:r w:rsidRPr="00FF65B6">
              <w:rPr>
                <w:rFonts w:cstheme="minorHAnsi"/>
                <w:sz w:val="16"/>
                <w:szCs w:val="16"/>
              </w:rPr>
              <w:t xml:space="preserve">Finish my first year in skills for the workplace successfully. </w:t>
            </w:r>
          </w:p>
          <w:p w:rsidR="00177598" w:rsidRPr="00FF65B6" w:rsidRDefault="00177598" w:rsidP="007C7122">
            <w:pPr>
              <w:pStyle w:val="ListParagraph"/>
              <w:numPr>
                <w:ilvl w:val="0"/>
                <w:numId w:val="18"/>
              </w:numPr>
              <w:rPr>
                <w:rFonts w:cstheme="minorHAnsi"/>
                <w:sz w:val="16"/>
                <w:szCs w:val="16"/>
              </w:rPr>
            </w:pPr>
            <w:r>
              <w:rPr>
                <w:rFonts w:cstheme="minorHAnsi"/>
                <w:sz w:val="16"/>
                <w:szCs w:val="16"/>
              </w:rPr>
              <w:t>Recognising potential other ideas that may persuade or sway me to alternate in my direction of my goal that could result in a faster process of my career path.</w:t>
            </w:r>
          </w:p>
        </w:tc>
        <w:tc>
          <w:tcPr>
            <w:tcW w:w="2551" w:type="dxa"/>
            <w:shd w:val="clear" w:color="auto" w:fill="FFE599" w:themeFill="accent4" w:themeFillTint="66"/>
          </w:tcPr>
          <w:p w:rsidR="007C7122" w:rsidRDefault="007C7122" w:rsidP="007C7122">
            <w:pPr>
              <w:pStyle w:val="ListParagraph"/>
              <w:numPr>
                <w:ilvl w:val="0"/>
                <w:numId w:val="18"/>
              </w:numPr>
              <w:rPr>
                <w:sz w:val="16"/>
                <w:szCs w:val="16"/>
              </w:rPr>
            </w:pPr>
            <w:r w:rsidRPr="00FF65B6">
              <w:rPr>
                <w:sz w:val="16"/>
                <w:szCs w:val="16"/>
              </w:rPr>
              <w:t>Understanding and gaining knowledge in my course to move forward in achieving a high grade creating a positive step to my next vocation.</w:t>
            </w:r>
          </w:p>
          <w:p w:rsidR="0015733A" w:rsidRPr="00FF65B6" w:rsidRDefault="0015733A" w:rsidP="007C7122">
            <w:pPr>
              <w:pStyle w:val="ListParagraph"/>
              <w:numPr>
                <w:ilvl w:val="0"/>
                <w:numId w:val="18"/>
              </w:numPr>
              <w:rPr>
                <w:sz w:val="16"/>
                <w:szCs w:val="16"/>
              </w:rPr>
            </w:pPr>
            <w:r>
              <w:rPr>
                <w:sz w:val="16"/>
                <w:szCs w:val="16"/>
              </w:rPr>
              <w:t xml:space="preserve">Make use of VARK and how visual strategy methods </w:t>
            </w:r>
            <w:proofErr w:type="gramStart"/>
            <w:r>
              <w:rPr>
                <w:sz w:val="16"/>
                <w:szCs w:val="16"/>
              </w:rPr>
              <w:t>and also</w:t>
            </w:r>
            <w:proofErr w:type="gramEnd"/>
            <w:r>
              <w:rPr>
                <w:sz w:val="16"/>
                <w:szCs w:val="16"/>
              </w:rPr>
              <w:t xml:space="preserve"> my kinesthetic applications would become useful.</w:t>
            </w:r>
          </w:p>
        </w:tc>
        <w:tc>
          <w:tcPr>
            <w:tcW w:w="2552" w:type="dxa"/>
            <w:shd w:val="clear" w:color="auto" w:fill="FFD966" w:themeFill="accent4" w:themeFillTint="99"/>
          </w:tcPr>
          <w:p w:rsidR="007C7122" w:rsidRPr="00FF65B6" w:rsidRDefault="007C7122" w:rsidP="007C7122">
            <w:pPr>
              <w:pStyle w:val="ListParagraph"/>
              <w:numPr>
                <w:ilvl w:val="0"/>
                <w:numId w:val="18"/>
              </w:numPr>
              <w:rPr>
                <w:sz w:val="16"/>
                <w:szCs w:val="16"/>
              </w:rPr>
            </w:pPr>
            <w:r w:rsidRPr="00FF65B6">
              <w:rPr>
                <w:sz w:val="16"/>
                <w:szCs w:val="16"/>
              </w:rPr>
              <w:t>Financial obligations, family and childcare.</w:t>
            </w:r>
          </w:p>
          <w:p w:rsidR="007C7122" w:rsidRDefault="007C7122" w:rsidP="007C7122">
            <w:pPr>
              <w:pStyle w:val="ListParagraph"/>
              <w:numPr>
                <w:ilvl w:val="0"/>
                <w:numId w:val="18"/>
              </w:numPr>
              <w:rPr>
                <w:sz w:val="16"/>
                <w:szCs w:val="16"/>
              </w:rPr>
            </w:pPr>
            <w:r w:rsidRPr="00FF65B6">
              <w:rPr>
                <w:sz w:val="16"/>
                <w:szCs w:val="16"/>
              </w:rPr>
              <w:t>Plan</w:t>
            </w:r>
            <w:r w:rsidR="0015733A">
              <w:rPr>
                <w:sz w:val="16"/>
                <w:szCs w:val="16"/>
              </w:rPr>
              <w:t>n</w:t>
            </w:r>
            <w:r w:rsidRPr="00FF65B6">
              <w:rPr>
                <w:sz w:val="16"/>
                <w:szCs w:val="16"/>
              </w:rPr>
              <w:t>ing</w:t>
            </w:r>
            <w:r w:rsidR="009D4D69">
              <w:rPr>
                <w:sz w:val="16"/>
                <w:szCs w:val="16"/>
              </w:rPr>
              <w:t>-</w:t>
            </w:r>
            <w:r w:rsidRPr="00FF65B6">
              <w:rPr>
                <w:sz w:val="16"/>
                <w:szCs w:val="16"/>
              </w:rPr>
              <w:t>ahead by making use of resources available to me and maintaining a strong support structure.</w:t>
            </w:r>
          </w:p>
          <w:p w:rsidR="0015733A" w:rsidRPr="00FF65B6" w:rsidRDefault="003C0069" w:rsidP="007C7122">
            <w:pPr>
              <w:pStyle w:val="ListParagraph"/>
              <w:numPr>
                <w:ilvl w:val="0"/>
                <w:numId w:val="18"/>
              </w:numPr>
              <w:rPr>
                <w:sz w:val="16"/>
                <w:szCs w:val="16"/>
              </w:rPr>
            </w:pPr>
            <w:r>
              <w:rPr>
                <w:sz w:val="16"/>
                <w:szCs w:val="16"/>
              </w:rPr>
              <w:t>Take advantage of my learning styles from VARK and KEIRSEY that there are specific methods such as placing myself in surrounding enviroments applied to my goal that will give me visual aids in hands on experience.</w:t>
            </w:r>
          </w:p>
        </w:tc>
        <w:tc>
          <w:tcPr>
            <w:tcW w:w="2126" w:type="dxa"/>
            <w:shd w:val="clear" w:color="auto" w:fill="A8D08D" w:themeFill="accent6" w:themeFillTint="99"/>
          </w:tcPr>
          <w:p w:rsidR="007C7122" w:rsidRPr="00FF65B6" w:rsidRDefault="007C7122" w:rsidP="007C7122">
            <w:pPr>
              <w:pStyle w:val="ListParagraph"/>
              <w:numPr>
                <w:ilvl w:val="0"/>
                <w:numId w:val="18"/>
              </w:numPr>
              <w:rPr>
                <w:sz w:val="16"/>
                <w:szCs w:val="16"/>
              </w:rPr>
            </w:pPr>
            <w:r w:rsidRPr="00FF65B6">
              <w:rPr>
                <w:sz w:val="16"/>
                <w:szCs w:val="16"/>
              </w:rPr>
              <w:t>Lecturers support.</w:t>
            </w:r>
          </w:p>
          <w:p w:rsidR="007C7122" w:rsidRPr="00FF65B6" w:rsidRDefault="007C7122" w:rsidP="007C7122">
            <w:pPr>
              <w:pStyle w:val="ListParagraph"/>
              <w:numPr>
                <w:ilvl w:val="0"/>
                <w:numId w:val="18"/>
              </w:numPr>
              <w:rPr>
                <w:sz w:val="16"/>
                <w:szCs w:val="16"/>
              </w:rPr>
            </w:pPr>
            <w:r w:rsidRPr="00FF65B6">
              <w:rPr>
                <w:sz w:val="16"/>
                <w:szCs w:val="16"/>
              </w:rPr>
              <w:t>Having a strong family support system.</w:t>
            </w:r>
          </w:p>
          <w:p w:rsidR="007C7122" w:rsidRDefault="007C7122" w:rsidP="007C7122">
            <w:pPr>
              <w:pStyle w:val="ListParagraph"/>
              <w:numPr>
                <w:ilvl w:val="0"/>
                <w:numId w:val="18"/>
              </w:numPr>
              <w:rPr>
                <w:sz w:val="16"/>
                <w:szCs w:val="16"/>
              </w:rPr>
            </w:pPr>
            <w:r w:rsidRPr="00FF65B6">
              <w:rPr>
                <w:sz w:val="16"/>
                <w:szCs w:val="16"/>
              </w:rPr>
              <w:t>Making use of resources at hand.</w:t>
            </w:r>
          </w:p>
          <w:p w:rsidR="009D4D69" w:rsidRPr="00FF65B6" w:rsidRDefault="009D4D69" w:rsidP="007C7122">
            <w:pPr>
              <w:pStyle w:val="ListParagraph"/>
              <w:numPr>
                <w:ilvl w:val="0"/>
                <w:numId w:val="18"/>
              </w:numPr>
              <w:rPr>
                <w:sz w:val="16"/>
                <w:szCs w:val="16"/>
              </w:rPr>
            </w:pPr>
            <w:r>
              <w:rPr>
                <w:sz w:val="16"/>
                <w:szCs w:val="16"/>
              </w:rPr>
              <w:t>Ignore the unpleasant and be responsive to discussions in what can be achieved in different pathways to my journey.</w:t>
            </w:r>
          </w:p>
        </w:tc>
        <w:tc>
          <w:tcPr>
            <w:tcW w:w="2268" w:type="dxa"/>
            <w:shd w:val="clear" w:color="auto" w:fill="FFC000" w:themeFill="accent4"/>
          </w:tcPr>
          <w:p w:rsidR="007C7122" w:rsidRPr="00FF65B6" w:rsidRDefault="007C7122" w:rsidP="007C7122">
            <w:pPr>
              <w:pStyle w:val="ListParagraph"/>
              <w:numPr>
                <w:ilvl w:val="0"/>
                <w:numId w:val="18"/>
              </w:numPr>
              <w:rPr>
                <w:sz w:val="16"/>
                <w:szCs w:val="16"/>
              </w:rPr>
            </w:pPr>
            <w:r w:rsidRPr="00FF65B6">
              <w:rPr>
                <w:sz w:val="16"/>
                <w:szCs w:val="16"/>
              </w:rPr>
              <w:t>Keeping the end goal in mind.</w:t>
            </w:r>
          </w:p>
          <w:p w:rsidR="007C7122" w:rsidRDefault="007C7122" w:rsidP="007C7122">
            <w:pPr>
              <w:pStyle w:val="ListParagraph"/>
              <w:numPr>
                <w:ilvl w:val="0"/>
                <w:numId w:val="18"/>
              </w:numPr>
              <w:rPr>
                <w:sz w:val="16"/>
                <w:szCs w:val="16"/>
              </w:rPr>
            </w:pPr>
            <w:r w:rsidRPr="00FF65B6">
              <w:rPr>
                <w:sz w:val="16"/>
                <w:szCs w:val="16"/>
              </w:rPr>
              <w:t>Aiming high in every assignment keeping determination at heart.</w:t>
            </w:r>
          </w:p>
          <w:p w:rsidR="009D4D69" w:rsidRPr="00FF65B6" w:rsidRDefault="009D4D69" w:rsidP="007C7122">
            <w:pPr>
              <w:pStyle w:val="ListParagraph"/>
              <w:numPr>
                <w:ilvl w:val="0"/>
                <w:numId w:val="18"/>
              </w:numPr>
              <w:rPr>
                <w:sz w:val="16"/>
                <w:szCs w:val="16"/>
              </w:rPr>
            </w:pPr>
            <w:r>
              <w:rPr>
                <w:sz w:val="16"/>
                <w:szCs w:val="16"/>
              </w:rPr>
              <w:t xml:space="preserve">Confidence is my largest strongpoint in being </w:t>
            </w:r>
            <w:r w:rsidR="00650B0D">
              <w:rPr>
                <w:sz w:val="16"/>
                <w:szCs w:val="16"/>
              </w:rPr>
              <w:t>responsible in al my actions moving forward.</w:t>
            </w:r>
          </w:p>
        </w:tc>
      </w:tr>
      <w:tr w:rsidR="007C7122" w:rsidTr="00415907">
        <w:trPr>
          <w:trHeight w:val="2960"/>
        </w:trPr>
        <w:tc>
          <w:tcPr>
            <w:tcW w:w="2127" w:type="dxa"/>
            <w:tcBorders>
              <w:top w:val="single" w:sz="4" w:space="0" w:color="auto"/>
            </w:tcBorders>
            <w:shd w:val="clear" w:color="auto" w:fill="FFF2CC" w:themeFill="accent4" w:themeFillTint="33"/>
          </w:tcPr>
          <w:p w:rsidR="007C7122" w:rsidRDefault="007C7122" w:rsidP="007C7122">
            <w:pPr>
              <w:pStyle w:val="ListParagraph"/>
              <w:numPr>
                <w:ilvl w:val="0"/>
                <w:numId w:val="18"/>
              </w:numPr>
              <w:rPr>
                <w:sz w:val="16"/>
                <w:szCs w:val="16"/>
              </w:rPr>
            </w:pPr>
            <w:r w:rsidRPr="00FF65B6">
              <w:rPr>
                <w:sz w:val="16"/>
                <w:szCs w:val="16"/>
              </w:rPr>
              <w:t>Completing a Higher Educational course in Health and Safety Management.</w:t>
            </w:r>
          </w:p>
          <w:p w:rsidR="00177598" w:rsidRPr="00FF65B6" w:rsidRDefault="00177598" w:rsidP="007C7122">
            <w:pPr>
              <w:pStyle w:val="ListParagraph"/>
              <w:numPr>
                <w:ilvl w:val="0"/>
                <w:numId w:val="18"/>
              </w:numPr>
              <w:rPr>
                <w:sz w:val="16"/>
                <w:szCs w:val="16"/>
              </w:rPr>
            </w:pPr>
            <w:r>
              <w:rPr>
                <w:sz w:val="16"/>
                <w:szCs w:val="16"/>
              </w:rPr>
              <w:t>Using my persuasive manor confidently could get employers attention to employ me in a role with supportive training.</w:t>
            </w:r>
          </w:p>
        </w:tc>
        <w:tc>
          <w:tcPr>
            <w:tcW w:w="2551" w:type="dxa"/>
            <w:shd w:val="clear" w:color="auto" w:fill="FFE599" w:themeFill="accent4" w:themeFillTint="66"/>
          </w:tcPr>
          <w:p w:rsidR="007C7122" w:rsidRPr="00FF65B6" w:rsidRDefault="007C7122" w:rsidP="007C7122">
            <w:pPr>
              <w:pStyle w:val="ListParagraph"/>
              <w:numPr>
                <w:ilvl w:val="0"/>
                <w:numId w:val="18"/>
              </w:numPr>
              <w:rPr>
                <w:sz w:val="16"/>
                <w:szCs w:val="16"/>
              </w:rPr>
            </w:pPr>
            <w:r w:rsidRPr="00FF65B6">
              <w:rPr>
                <w:sz w:val="16"/>
                <w:szCs w:val="16"/>
              </w:rPr>
              <w:t>Investigating further at the type of qualification I want to achieve.</w:t>
            </w:r>
          </w:p>
          <w:p w:rsidR="007C7122" w:rsidRDefault="007C7122" w:rsidP="007C7122">
            <w:pPr>
              <w:pStyle w:val="ListParagraph"/>
              <w:numPr>
                <w:ilvl w:val="0"/>
                <w:numId w:val="18"/>
              </w:numPr>
              <w:rPr>
                <w:sz w:val="16"/>
                <w:szCs w:val="16"/>
              </w:rPr>
            </w:pPr>
            <w:r w:rsidRPr="00FF65B6">
              <w:rPr>
                <w:sz w:val="16"/>
                <w:szCs w:val="16"/>
              </w:rPr>
              <w:t>Acknowledging a time frame in which I want to achieve it.</w:t>
            </w:r>
          </w:p>
          <w:p w:rsidR="0015733A" w:rsidRPr="00FF65B6" w:rsidRDefault="0015733A" w:rsidP="007C7122">
            <w:pPr>
              <w:pStyle w:val="ListParagraph"/>
              <w:numPr>
                <w:ilvl w:val="0"/>
                <w:numId w:val="18"/>
              </w:numPr>
              <w:rPr>
                <w:sz w:val="16"/>
                <w:szCs w:val="16"/>
              </w:rPr>
            </w:pPr>
            <w:r>
              <w:rPr>
                <w:sz w:val="16"/>
                <w:szCs w:val="16"/>
              </w:rPr>
              <w:t>My keirsey learning style should be a reassurance in myself on how self confidence will enable me to continue in aspects of my strengths as a person.</w:t>
            </w:r>
          </w:p>
        </w:tc>
        <w:tc>
          <w:tcPr>
            <w:tcW w:w="2552" w:type="dxa"/>
            <w:shd w:val="clear" w:color="auto" w:fill="FFD966" w:themeFill="accent4" w:themeFillTint="99"/>
          </w:tcPr>
          <w:p w:rsidR="007C7122" w:rsidRPr="00FF65B6" w:rsidRDefault="007C7122" w:rsidP="007C7122">
            <w:pPr>
              <w:pStyle w:val="ListParagraph"/>
              <w:numPr>
                <w:ilvl w:val="0"/>
                <w:numId w:val="18"/>
              </w:numPr>
              <w:rPr>
                <w:sz w:val="16"/>
                <w:szCs w:val="16"/>
              </w:rPr>
            </w:pPr>
            <w:r w:rsidRPr="00FF65B6">
              <w:rPr>
                <w:sz w:val="16"/>
                <w:szCs w:val="16"/>
              </w:rPr>
              <w:t>Negative mindsets on how long it may take to achieve my goal.</w:t>
            </w:r>
          </w:p>
          <w:p w:rsidR="007C7122" w:rsidRDefault="007C7122" w:rsidP="007C7122">
            <w:pPr>
              <w:pStyle w:val="ListParagraph"/>
              <w:numPr>
                <w:ilvl w:val="0"/>
                <w:numId w:val="18"/>
              </w:numPr>
              <w:rPr>
                <w:sz w:val="16"/>
                <w:szCs w:val="16"/>
              </w:rPr>
            </w:pPr>
            <w:r w:rsidRPr="00FF65B6">
              <w:rPr>
                <w:sz w:val="16"/>
                <w:szCs w:val="16"/>
              </w:rPr>
              <w:t>Make my goal measurable in respect that certain qualifications achieved may solidify an employable role.</w:t>
            </w:r>
          </w:p>
          <w:p w:rsidR="0015733A" w:rsidRPr="00FF65B6" w:rsidRDefault="0015733A" w:rsidP="007C7122">
            <w:pPr>
              <w:pStyle w:val="ListParagraph"/>
              <w:numPr>
                <w:ilvl w:val="0"/>
                <w:numId w:val="18"/>
              </w:numPr>
              <w:rPr>
                <w:sz w:val="16"/>
                <w:szCs w:val="16"/>
              </w:rPr>
            </w:pPr>
            <w:r>
              <w:rPr>
                <w:sz w:val="16"/>
                <w:szCs w:val="16"/>
              </w:rPr>
              <w:t xml:space="preserve">Be confident in my learning style </w:t>
            </w:r>
            <w:r w:rsidR="003C0069">
              <w:rPr>
                <w:sz w:val="16"/>
                <w:szCs w:val="16"/>
              </w:rPr>
              <w:t>that having</w:t>
            </w:r>
            <w:r>
              <w:rPr>
                <w:sz w:val="16"/>
                <w:szCs w:val="16"/>
              </w:rPr>
              <w:t xml:space="preserve"> the ability to be responsive and apply tact to situations.</w:t>
            </w:r>
          </w:p>
        </w:tc>
        <w:tc>
          <w:tcPr>
            <w:tcW w:w="2126" w:type="dxa"/>
            <w:shd w:val="clear" w:color="auto" w:fill="A8D08D" w:themeFill="accent6" w:themeFillTint="99"/>
          </w:tcPr>
          <w:p w:rsidR="007C7122" w:rsidRDefault="007C7122" w:rsidP="007C7122">
            <w:pPr>
              <w:pStyle w:val="ListParagraph"/>
              <w:numPr>
                <w:ilvl w:val="0"/>
                <w:numId w:val="18"/>
              </w:numPr>
              <w:rPr>
                <w:sz w:val="16"/>
                <w:szCs w:val="16"/>
              </w:rPr>
            </w:pPr>
            <w:r w:rsidRPr="00FF65B6">
              <w:rPr>
                <w:sz w:val="16"/>
                <w:szCs w:val="16"/>
              </w:rPr>
              <w:t xml:space="preserve">Making use of networks </w:t>
            </w:r>
            <w:r w:rsidRPr="00415907">
              <w:rPr>
                <w:sz w:val="16"/>
                <w:szCs w:val="16"/>
                <w:shd w:val="clear" w:color="auto" w:fill="A8D08D" w:themeFill="accent6" w:themeFillTint="99"/>
              </w:rPr>
              <w:t>of</w:t>
            </w:r>
            <w:r w:rsidRPr="00FF65B6">
              <w:rPr>
                <w:sz w:val="16"/>
                <w:szCs w:val="16"/>
              </w:rPr>
              <w:t xml:space="preserve"> friends and family I know who have connections or information in the industry that can give me guidance.</w:t>
            </w:r>
          </w:p>
          <w:p w:rsidR="009D4D69" w:rsidRPr="00FF65B6" w:rsidRDefault="009D4D69" w:rsidP="007C7122">
            <w:pPr>
              <w:pStyle w:val="ListParagraph"/>
              <w:numPr>
                <w:ilvl w:val="0"/>
                <w:numId w:val="18"/>
              </w:numPr>
              <w:rPr>
                <w:sz w:val="16"/>
                <w:szCs w:val="16"/>
              </w:rPr>
            </w:pPr>
            <w:r>
              <w:rPr>
                <w:sz w:val="16"/>
                <w:szCs w:val="16"/>
              </w:rPr>
              <w:t>Take advantage of real</w:t>
            </w:r>
            <w:r w:rsidR="00650B0D">
              <w:rPr>
                <w:sz w:val="16"/>
                <w:szCs w:val="16"/>
              </w:rPr>
              <w:t>-</w:t>
            </w:r>
            <w:r>
              <w:rPr>
                <w:sz w:val="16"/>
                <w:szCs w:val="16"/>
              </w:rPr>
              <w:t>life examples from experienced friend who are employed in what my career evolves around.</w:t>
            </w:r>
          </w:p>
        </w:tc>
        <w:tc>
          <w:tcPr>
            <w:tcW w:w="2268" w:type="dxa"/>
            <w:shd w:val="clear" w:color="auto" w:fill="FFC000" w:themeFill="accent4"/>
          </w:tcPr>
          <w:p w:rsidR="007C7122" w:rsidRPr="00FF65B6" w:rsidRDefault="007C7122" w:rsidP="007C7122">
            <w:pPr>
              <w:pStyle w:val="ListParagraph"/>
              <w:numPr>
                <w:ilvl w:val="0"/>
                <w:numId w:val="18"/>
              </w:numPr>
              <w:rPr>
                <w:sz w:val="16"/>
                <w:szCs w:val="16"/>
              </w:rPr>
            </w:pPr>
            <w:r w:rsidRPr="00FF65B6">
              <w:rPr>
                <w:sz w:val="16"/>
                <w:szCs w:val="16"/>
              </w:rPr>
              <w:t>Completing my qualification will open me up to more doors of employment</w:t>
            </w:r>
          </w:p>
          <w:p w:rsidR="007C7122" w:rsidRDefault="007C7122" w:rsidP="007C7122">
            <w:pPr>
              <w:pStyle w:val="ListParagraph"/>
              <w:numPr>
                <w:ilvl w:val="0"/>
                <w:numId w:val="18"/>
              </w:numPr>
              <w:rPr>
                <w:sz w:val="16"/>
                <w:szCs w:val="16"/>
              </w:rPr>
            </w:pPr>
            <w:r w:rsidRPr="00FF65B6">
              <w:rPr>
                <w:sz w:val="16"/>
                <w:szCs w:val="16"/>
              </w:rPr>
              <w:t>I will have built a stronger network of people around me.</w:t>
            </w:r>
          </w:p>
          <w:p w:rsidR="00650B0D" w:rsidRPr="00FF65B6" w:rsidRDefault="00650B0D" w:rsidP="007C7122">
            <w:pPr>
              <w:pStyle w:val="ListParagraph"/>
              <w:numPr>
                <w:ilvl w:val="0"/>
                <w:numId w:val="18"/>
              </w:numPr>
              <w:rPr>
                <w:sz w:val="16"/>
                <w:szCs w:val="16"/>
              </w:rPr>
            </w:pPr>
            <w:r>
              <w:rPr>
                <w:sz w:val="16"/>
                <w:szCs w:val="16"/>
              </w:rPr>
              <w:t>My social network is strong so take advantage of the advice which I know will gain me the result that I will achieve.</w:t>
            </w:r>
          </w:p>
        </w:tc>
      </w:tr>
      <w:tr w:rsidR="007C7122" w:rsidTr="00415907">
        <w:trPr>
          <w:trHeight w:val="3258"/>
        </w:trPr>
        <w:tc>
          <w:tcPr>
            <w:tcW w:w="2127" w:type="dxa"/>
            <w:shd w:val="clear" w:color="auto" w:fill="FFF2CC" w:themeFill="accent4" w:themeFillTint="33"/>
          </w:tcPr>
          <w:p w:rsidR="007C7122" w:rsidRDefault="007C7122" w:rsidP="007C7122">
            <w:pPr>
              <w:pStyle w:val="ListParagraph"/>
              <w:numPr>
                <w:ilvl w:val="0"/>
                <w:numId w:val="18"/>
              </w:numPr>
              <w:rPr>
                <w:sz w:val="16"/>
                <w:szCs w:val="16"/>
              </w:rPr>
            </w:pPr>
            <w:r w:rsidRPr="00FF77C8">
              <w:rPr>
                <w:sz w:val="16"/>
                <w:szCs w:val="16"/>
              </w:rPr>
              <w:lastRenderedPageBreak/>
              <w:t>Obtaining a job role within the industry within 2 to 3 years.</w:t>
            </w:r>
          </w:p>
          <w:p w:rsidR="003C0069" w:rsidRPr="00FF77C8" w:rsidRDefault="003C0069" w:rsidP="007C7122">
            <w:pPr>
              <w:pStyle w:val="ListParagraph"/>
              <w:numPr>
                <w:ilvl w:val="0"/>
                <w:numId w:val="18"/>
              </w:numPr>
              <w:rPr>
                <w:sz w:val="16"/>
                <w:szCs w:val="16"/>
              </w:rPr>
            </w:pPr>
            <w:r>
              <w:rPr>
                <w:sz w:val="16"/>
                <w:szCs w:val="16"/>
              </w:rPr>
              <w:t>Acknowledgement</w:t>
            </w:r>
            <w:r w:rsidR="00177598">
              <w:rPr>
                <w:sz w:val="16"/>
                <w:szCs w:val="16"/>
              </w:rPr>
              <w:t xml:space="preserve"> that</w:t>
            </w:r>
            <w:r>
              <w:rPr>
                <w:sz w:val="16"/>
                <w:szCs w:val="16"/>
              </w:rPr>
              <w:t xml:space="preserve"> it may take longer unless I can take more proactive measerment</w:t>
            </w:r>
            <w:r w:rsidR="00177598">
              <w:rPr>
                <w:sz w:val="16"/>
                <w:szCs w:val="16"/>
              </w:rPr>
              <w:t>s to do so.</w:t>
            </w:r>
          </w:p>
        </w:tc>
        <w:tc>
          <w:tcPr>
            <w:tcW w:w="2551" w:type="dxa"/>
            <w:shd w:val="clear" w:color="auto" w:fill="FFE599" w:themeFill="accent4" w:themeFillTint="66"/>
          </w:tcPr>
          <w:p w:rsidR="007C7122" w:rsidRDefault="007C7122" w:rsidP="007C7122">
            <w:pPr>
              <w:pStyle w:val="ListParagraph"/>
              <w:numPr>
                <w:ilvl w:val="0"/>
                <w:numId w:val="18"/>
              </w:numPr>
              <w:rPr>
                <w:sz w:val="16"/>
                <w:szCs w:val="16"/>
              </w:rPr>
            </w:pPr>
            <w:r w:rsidRPr="00FF77C8">
              <w:rPr>
                <w:sz w:val="16"/>
                <w:szCs w:val="16"/>
              </w:rPr>
              <w:t>Researching more into the industry by what businesses may be able to employ me whilst continuing my education.</w:t>
            </w:r>
          </w:p>
          <w:p w:rsidR="00177598" w:rsidRPr="00FF77C8" w:rsidRDefault="00177598" w:rsidP="007C7122">
            <w:pPr>
              <w:pStyle w:val="ListParagraph"/>
              <w:numPr>
                <w:ilvl w:val="0"/>
                <w:numId w:val="18"/>
              </w:numPr>
              <w:rPr>
                <w:sz w:val="16"/>
                <w:szCs w:val="16"/>
              </w:rPr>
            </w:pPr>
            <w:r>
              <w:rPr>
                <w:sz w:val="16"/>
                <w:szCs w:val="16"/>
              </w:rPr>
              <w:t xml:space="preserve">Ask companies in my chosen directive to offer me advice on the best routes to gain success. </w:t>
            </w:r>
          </w:p>
        </w:tc>
        <w:tc>
          <w:tcPr>
            <w:tcW w:w="2552" w:type="dxa"/>
            <w:shd w:val="clear" w:color="auto" w:fill="FFD966" w:themeFill="accent4" w:themeFillTint="99"/>
          </w:tcPr>
          <w:p w:rsidR="007C7122" w:rsidRPr="00FF77C8" w:rsidRDefault="007C7122" w:rsidP="007C7122">
            <w:pPr>
              <w:pStyle w:val="ListParagraph"/>
              <w:numPr>
                <w:ilvl w:val="0"/>
                <w:numId w:val="18"/>
              </w:numPr>
              <w:rPr>
                <w:sz w:val="16"/>
                <w:szCs w:val="16"/>
              </w:rPr>
            </w:pPr>
            <w:r w:rsidRPr="00FF77C8">
              <w:rPr>
                <w:sz w:val="16"/>
                <w:szCs w:val="16"/>
              </w:rPr>
              <w:t>Being unproductive in my environment.</w:t>
            </w:r>
          </w:p>
          <w:p w:rsidR="007C7122" w:rsidRDefault="007C7122" w:rsidP="007C7122">
            <w:pPr>
              <w:pStyle w:val="ListParagraph"/>
              <w:numPr>
                <w:ilvl w:val="0"/>
                <w:numId w:val="18"/>
              </w:numPr>
              <w:rPr>
                <w:sz w:val="16"/>
                <w:szCs w:val="16"/>
              </w:rPr>
            </w:pPr>
            <w:r w:rsidRPr="00FF77C8">
              <w:rPr>
                <w:sz w:val="16"/>
                <w:szCs w:val="16"/>
              </w:rPr>
              <w:t>Positive mindsets in that there are lots of support mechanisms and networks of people to help me on my journey</w:t>
            </w:r>
          </w:p>
          <w:p w:rsidR="0015733A" w:rsidRPr="00FF77C8" w:rsidRDefault="00177598" w:rsidP="007C7122">
            <w:pPr>
              <w:pStyle w:val="ListParagraph"/>
              <w:numPr>
                <w:ilvl w:val="0"/>
                <w:numId w:val="18"/>
              </w:numPr>
              <w:rPr>
                <w:sz w:val="16"/>
                <w:szCs w:val="16"/>
              </w:rPr>
            </w:pPr>
            <w:r>
              <w:rPr>
                <w:sz w:val="16"/>
                <w:szCs w:val="16"/>
              </w:rPr>
              <w:t xml:space="preserve">Don’t underestimate my </w:t>
            </w:r>
            <w:r w:rsidR="009D4D69">
              <w:rPr>
                <w:sz w:val="16"/>
                <w:szCs w:val="16"/>
              </w:rPr>
              <w:t>compassion in understanding other peoples views on how I can achieve my goal through alternative perspectives or ideas.</w:t>
            </w:r>
          </w:p>
        </w:tc>
        <w:tc>
          <w:tcPr>
            <w:tcW w:w="2126" w:type="dxa"/>
            <w:shd w:val="clear" w:color="auto" w:fill="A8D08D" w:themeFill="accent6" w:themeFillTint="99"/>
          </w:tcPr>
          <w:p w:rsidR="007C7122" w:rsidRPr="00FF77C8" w:rsidRDefault="007C7122" w:rsidP="007C7122">
            <w:pPr>
              <w:pStyle w:val="ListParagraph"/>
              <w:numPr>
                <w:ilvl w:val="0"/>
                <w:numId w:val="18"/>
              </w:numPr>
              <w:rPr>
                <w:sz w:val="16"/>
                <w:szCs w:val="16"/>
              </w:rPr>
            </w:pPr>
            <w:r w:rsidRPr="00FF77C8">
              <w:rPr>
                <w:sz w:val="16"/>
                <w:szCs w:val="16"/>
              </w:rPr>
              <w:t>Family and friends keeping me in a positive mindset.</w:t>
            </w:r>
          </w:p>
          <w:p w:rsidR="007C7122" w:rsidRDefault="007C7122" w:rsidP="007C7122">
            <w:pPr>
              <w:pStyle w:val="ListParagraph"/>
              <w:numPr>
                <w:ilvl w:val="0"/>
                <w:numId w:val="18"/>
              </w:numPr>
              <w:rPr>
                <w:sz w:val="16"/>
                <w:szCs w:val="16"/>
              </w:rPr>
            </w:pPr>
            <w:r w:rsidRPr="00FF77C8">
              <w:rPr>
                <w:sz w:val="16"/>
                <w:szCs w:val="16"/>
              </w:rPr>
              <w:t>Approaching companies for direction or possible opportunities.</w:t>
            </w:r>
          </w:p>
          <w:p w:rsidR="00650B0D" w:rsidRPr="00FF77C8" w:rsidRDefault="00650B0D" w:rsidP="007C7122">
            <w:pPr>
              <w:pStyle w:val="ListParagraph"/>
              <w:numPr>
                <w:ilvl w:val="0"/>
                <w:numId w:val="18"/>
              </w:numPr>
              <w:rPr>
                <w:sz w:val="16"/>
                <w:szCs w:val="16"/>
              </w:rPr>
            </w:pPr>
            <w:r>
              <w:rPr>
                <w:sz w:val="16"/>
                <w:szCs w:val="16"/>
              </w:rPr>
              <w:t>My kinesthetic learning style will allow me to apply a hands-on approach.</w:t>
            </w:r>
          </w:p>
        </w:tc>
        <w:tc>
          <w:tcPr>
            <w:tcW w:w="2268" w:type="dxa"/>
            <w:shd w:val="clear" w:color="auto" w:fill="FFC000" w:themeFill="accent4"/>
          </w:tcPr>
          <w:p w:rsidR="007C7122" w:rsidRPr="00FF77C8" w:rsidRDefault="007C7122" w:rsidP="007C7122">
            <w:pPr>
              <w:pStyle w:val="ListParagraph"/>
              <w:numPr>
                <w:ilvl w:val="0"/>
                <w:numId w:val="18"/>
              </w:numPr>
              <w:rPr>
                <w:sz w:val="16"/>
                <w:szCs w:val="16"/>
              </w:rPr>
            </w:pPr>
            <w:r w:rsidRPr="00FF77C8">
              <w:rPr>
                <w:sz w:val="16"/>
                <w:szCs w:val="16"/>
              </w:rPr>
              <w:t>Finding the right employer that will make me feel supported financially and educationally.</w:t>
            </w:r>
          </w:p>
          <w:p w:rsidR="007C7122" w:rsidRDefault="007C7122" w:rsidP="007C7122">
            <w:pPr>
              <w:pStyle w:val="ListParagraph"/>
              <w:numPr>
                <w:ilvl w:val="0"/>
                <w:numId w:val="18"/>
              </w:numPr>
              <w:rPr>
                <w:sz w:val="16"/>
                <w:szCs w:val="16"/>
              </w:rPr>
            </w:pPr>
            <w:r w:rsidRPr="00FF77C8">
              <w:rPr>
                <w:sz w:val="16"/>
                <w:szCs w:val="16"/>
              </w:rPr>
              <w:t>Having created more opportunities for myself.</w:t>
            </w:r>
          </w:p>
          <w:p w:rsidR="00650B0D" w:rsidRPr="00FF77C8" w:rsidRDefault="00650B0D" w:rsidP="007C7122">
            <w:pPr>
              <w:pStyle w:val="ListParagraph"/>
              <w:numPr>
                <w:ilvl w:val="0"/>
                <w:numId w:val="18"/>
              </w:numPr>
              <w:rPr>
                <w:sz w:val="16"/>
                <w:szCs w:val="16"/>
              </w:rPr>
            </w:pPr>
            <w:r>
              <w:rPr>
                <w:sz w:val="16"/>
                <w:szCs w:val="16"/>
              </w:rPr>
              <w:t>My charismatic concern for my own benefits will always be a productive outcome when I gain my qualification.</w:t>
            </w:r>
          </w:p>
        </w:tc>
      </w:tr>
    </w:tbl>
    <w:p w:rsidR="00FF77C8" w:rsidRDefault="00FF77C8" w:rsidP="001647ED">
      <w:pPr>
        <w:rPr>
          <w:u w:val="single" w:color="FF0000"/>
        </w:rPr>
      </w:pPr>
    </w:p>
    <w:p w:rsidR="007C7122" w:rsidRPr="007C7122" w:rsidRDefault="007C7122" w:rsidP="007C7122">
      <w:pPr>
        <w:pStyle w:val="NormalWeb"/>
        <w:spacing w:before="0" w:beforeAutospacing="0" w:after="300" w:afterAutospacing="0"/>
        <w:textAlignment w:val="baseline"/>
        <w:rPr>
          <w:rFonts w:asciiTheme="minorHAnsi" w:hAnsiTheme="minorHAnsi" w:cstheme="minorHAnsi"/>
          <w:sz w:val="22"/>
          <w:szCs w:val="22"/>
          <w:u w:val="single" w:color="FF0000"/>
        </w:rPr>
      </w:pPr>
      <w:r w:rsidRPr="007C7122">
        <w:rPr>
          <w:rFonts w:asciiTheme="minorHAnsi" w:hAnsiTheme="minorHAnsi" w:cstheme="minorHAnsi"/>
          <w:sz w:val="22"/>
          <w:szCs w:val="22"/>
          <w:u w:val="single" w:color="FF0000"/>
        </w:rPr>
        <w:t>Personal Development Plan Findings.</w:t>
      </w:r>
    </w:p>
    <w:p w:rsidR="007C7122" w:rsidRDefault="007C7122" w:rsidP="007C7122">
      <w:pPr>
        <w:pStyle w:val="NormalWeb"/>
        <w:spacing w:before="0" w:beforeAutospacing="0" w:after="300" w:afterAutospacing="0"/>
        <w:textAlignment w:val="baseline"/>
        <w:rPr>
          <w:rFonts w:asciiTheme="minorHAnsi" w:hAnsiTheme="minorHAnsi" w:cstheme="minorHAnsi"/>
          <w:color w:val="000000"/>
          <w:sz w:val="21"/>
          <w:szCs w:val="21"/>
        </w:rPr>
      </w:pPr>
      <w:r w:rsidRPr="0009469D">
        <w:rPr>
          <w:rFonts w:asciiTheme="minorHAnsi" w:hAnsiTheme="minorHAnsi" w:cstheme="minorHAnsi"/>
          <w:sz w:val="22"/>
          <w:szCs w:val="22"/>
        </w:rPr>
        <w:t xml:space="preserve">Understanding my personal development plan (Lu, 2015) and how to create it means understanding how powerful a tool this can be in providing you with a method of assessing your life in a more defined method by realisation of what is most important to you and how it affects you in a positive way and people around you, and begin to work effectively stage by stage on what matters to you the most and how to get you to your end goal productively by setting out realistic strategy plans to help you along the way and start working on the things that matter the most on our journey. We are all so busy in life with our day-to-day </w:t>
      </w:r>
      <w:r w:rsidRPr="000B413D">
        <w:rPr>
          <w:rFonts w:asciiTheme="minorHAnsi" w:hAnsiTheme="minorHAnsi" w:cstheme="minorHAnsi"/>
        </w:rPr>
        <w:t>activities that strategically thinking and planning</w:t>
      </w:r>
      <w:r>
        <w:rPr>
          <w:rFonts w:asciiTheme="minorHAnsi" w:hAnsiTheme="minorHAnsi" w:cstheme="minorHAnsi"/>
        </w:rPr>
        <w:t>-</w:t>
      </w:r>
      <w:r w:rsidRPr="000B413D">
        <w:rPr>
          <w:rFonts w:asciiTheme="minorHAnsi" w:hAnsiTheme="minorHAnsi" w:cstheme="minorHAnsi"/>
        </w:rPr>
        <w:t>ahead become rare activities in our most important goals</w:t>
      </w:r>
      <w:r>
        <w:rPr>
          <w:rFonts w:asciiTheme="minorHAnsi" w:hAnsiTheme="minorHAnsi" w:cstheme="minorHAnsi"/>
          <w:color w:val="000000"/>
          <w:sz w:val="21"/>
          <w:szCs w:val="21"/>
        </w:rPr>
        <w:t xml:space="preserve"> (Mind of a Winner, 2016).</w:t>
      </w:r>
    </w:p>
    <w:p w:rsidR="007C7122" w:rsidRDefault="007C7122" w:rsidP="007C7122">
      <w:pPr>
        <w:pStyle w:val="NormalWeb"/>
        <w:spacing w:before="0" w:beforeAutospacing="0" w:after="300" w:afterAutospacing="0"/>
        <w:textAlignment w:val="baseline"/>
        <w:rPr>
          <w:rFonts w:asciiTheme="minorHAnsi" w:hAnsiTheme="minorHAnsi" w:cstheme="minorHAnsi"/>
          <w:color w:val="000000"/>
          <w:sz w:val="21"/>
          <w:szCs w:val="21"/>
        </w:rPr>
      </w:pPr>
      <w:r w:rsidRPr="000B413D">
        <w:rPr>
          <w:rFonts w:asciiTheme="minorHAnsi" w:hAnsiTheme="minorHAnsi" w:cstheme="minorHAnsi"/>
          <w:color w:val="000000"/>
          <w:sz w:val="21"/>
          <w:szCs w:val="21"/>
        </w:rPr>
        <w:t>Making use of a PDP can really help us be more productive in achieving our goals in stages as these exercises will give us more clarity about our future goals or even short time goals and how to achieve them.</w:t>
      </w:r>
    </w:p>
    <w:p w:rsidR="007C7122" w:rsidRPr="000B413D" w:rsidRDefault="007C7122" w:rsidP="007C7122">
      <w:pPr>
        <w:pStyle w:val="NormalWeb"/>
        <w:spacing w:before="0" w:beforeAutospacing="0" w:after="300" w:afterAutospacing="0"/>
        <w:textAlignment w:val="baseline"/>
        <w:rPr>
          <w:rFonts w:asciiTheme="minorHAnsi" w:hAnsiTheme="minorHAnsi" w:cstheme="minorHAnsi"/>
          <w:color w:val="000000"/>
          <w:sz w:val="21"/>
          <w:szCs w:val="21"/>
        </w:rPr>
      </w:pPr>
      <w:r w:rsidRPr="0009469D">
        <w:rPr>
          <w:rFonts w:asciiTheme="minorHAnsi" w:hAnsiTheme="minorHAnsi" w:cstheme="minorHAnsi"/>
          <w:color w:val="000000"/>
          <w:sz w:val="22"/>
          <w:szCs w:val="22"/>
          <w:shd w:val="clear" w:color="auto" w:fill="FFFFFF"/>
        </w:rPr>
        <w:t xml:space="preserve">“Nobody ever wrote down a plan to be broke, fat, lazy, or stupid. Those things are what happen when you don’t have a plan!” – Larry </w:t>
      </w:r>
      <w:proofErr w:type="spellStart"/>
      <w:r w:rsidRPr="0009469D">
        <w:rPr>
          <w:rFonts w:asciiTheme="minorHAnsi" w:hAnsiTheme="minorHAnsi" w:cstheme="minorHAnsi"/>
          <w:color w:val="000000"/>
          <w:sz w:val="22"/>
          <w:szCs w:val="22"/>
          <w:shd w:val="clear" w:color="auto" w:fill="FFFFFF"/>
        </w:rPr>
        <w:t>Winget</w:t>
      </w:r>
      <w:proofErr w:type="spellEnd"/>
      <w:r>
        <w:rPr>
          <w:rFonts w:ascii="Arial" w:hAnsi="Arial" w:cs="Arial"/>
          <w:color w:val="000000"/>
          <w:sz w:val="21"/>
          <w:szCs w:val="21"/>
          <w:shd w:val="clear" w:color="auto" w:fill="FFFFFF"/>
        </w:rPr>
        <w:t>.</w:t>
      </w:r>
    </w:p>
    <w:p w:rsidR="00FF77C8" w:rsidRDefault="00FF77C8" w:rsidP="001647ED">
      <w:pPr>
        <w:rPr>
          <w:u w:val="single" w:color="FF0000"/>
        </w:rPr>
      </w:pPr>
    </w:p>
    <w:p w:rsidR="00A3424E" w:rsidRDefault="00A3424E" w:rsidP="001647ED">
      <w:r>
        <w:rPr>
          <w:u w:val="single" w:color="FF0000"/>
        </w:rPr>
        <w:t>Conclusion.</w:t>
      </w:r>
    </w:p>
    <w:p w:rsidR="004B5E79" w:rsidRDefault="004B5E79" w:rsidP="001647ED">
      <w:r>
        <w:t>Evaluating and analysing my report to summarise an end conclusion would be that I need to feel and undertake a deep understanding of the new strategies I have implemented and absorbed learnedly by the means of SWOT, TOWS, GO M.A.D, Learning strategies questionnaires and finally how to develop them in full strength to achieve the personal development goal in Health and Safety Management.</w:t>
      </w:r>
    </w:p>
    <w:p w:rsidR="004B5E79" w:rsidRDefault="004B5E79" w:rsidP="001647ED">
      <w:r>
        <w:t xml:space="preserve">A big question I </w:t>
      </w:r>
      <w:proofErr w:type="gramStart"/>
      <w:r>
        <w:t>have to</w:t>
      </w:r>
      <w:proofErr w:type="gramEnd"/>
      <w:r>
        <w:t xml:space="preserve"> ask myself in all of this is “do I have the confidence in drive and motivation measurable to get there?” This question can only be answered in my own self acknowledgement that I personally take every</w:t>
      </w:r>
      <w:r w:rsidR="00311549">
        <w:t>-</w:t>
      </w:r>
      <w:r>
        <w:t>one thing that I do in my life, one day at a time, one week at a time and in general one step at a time.</w:t>
      </w:r>
    </w:p>
    <w:p w:rsidR="004B5E79" w:rsidRDefault="004B5E79" w:rsidP="001647ED">
      <w:r>
        <w:t xml:space="preserve">In my mind I need to evoke </w:t>
      </w:r>
      <w:r w:rsidR="00311549">
        <w:t xml:space="preserve">an image of how much better my lifestyle  and future will become when I put complete confidence in my ability to achieve my end goal once again one step at a time but with the advantage of learning more about myself. A call for action must take place in where I completely </w:t>
      </w:r>
      <w:r w:rsidR="00311549">
        <w:lastRenderedPageBreak/>
        <w:t>follow all of what I have learned about myself in developing a perfect PDP but also being honest and proactive in every step of that journey in my PDP so I may be continually successful in my future goal.</w:t>
      </w:r>
    </w:p>
    <w:p w:rsidR="00B13CAB" w:rsidRDefault="00B13CAB" w:rsidP="001647ED"/>
    <w:p w:rsidR="00B13CAB" w:rsidRDefault="00B13CAB" w:rsidP="001647ED">
      <w:pPr>
        <w:rPr>
          <w:u w:val="single" w:color="FF0000"/>
        </w:rPr>
      </w:pPr>
      <w:r w:rsidRPr="00B13CAB">
        <w:rPr>
          <w:u w:val="single" w:color="FF0000"/>
        </w:rPr>
        <w:t>References</w:t>
      </w:r>
      <w:r>
        <w:rPr>
          <w:u w:val="single" w:color="FF0000"/>
        </w:rPr>
        <w:t>.</w:t>
      </w:r>
    </w:p>
    <w:p w:rsidR="00B13CAB" w:rsidRDefault="00B13CAB" w:rsidP="001647ED">
      <w:pPr>
        <w:rPr>
          <w:u w:val="single" w:color="FF0000"/>
        </w:rPr>
      </w:pPr>
    </w:p>
    <w:p w:rsidR="003F73CB" w:rsidRDefault="003F73CB" w:rsidP="001647ED"/>
    <w:p w:rsidR="003F73CB" w:rsidRDefault="003F73CB">
      <w:r>
        <w:br w:type="page"/>
      </w:r>
    </w:p>
    <w:p w:rsidR="003F73CB" w:rsidRDefault="003F73CB" w:rsidP="006B4C2D">
      <w:r>
        <w:lastRenderedPageBreak/>
        <w:t xml:space="preserve">Business Balls (2017) The Seven Habits </w:t>
      </w:r>
      <w:proofErr w:type="gramStart"/>
      <w:r>
        <w:t>Of</w:t>
      </w:r>
      <w:proofErr w:type="gramEnd"/>
      <w:r>
        <w:t xml:space="preserve"> Highly Effective People. Available at: </w:t>
      </w:r>
      <w:hyperlink r:id="rId9" w:history="1">
        <w:r w:rsidRPr="00F20F9B">
          <w:rPr>
            <w:rStyle w:val="Hyperlink"/>
          </w:rPr>
          <w:t>https://www.businessballs.com/self-management/the-seven-habits-of-highly-effective-people/</w:t>
        </w:r>
      </w:hyperlink>
      <w:r>
        <w:t xml:space="preserve"> (Assessed: 25</w:t>
      </w:r>
      <w:r w:rsidRPr="0068425F">
        <w:rPr>
          <w:vertAlign w:val="superscript"/>
        </w:rPr>
        <w:t>th</w:t>
      </w:r>
      <w:r>
        <w:t xml:space="preserve"> October 2019).</w:t>
      </w:r>
    </w:p>
    <w:p w:rsidR="003F73CB" w:rsidRDefault="003F73CB" w:rsidP="00DD655B">
      <w:r>
        <w:t xml:space="preserve">Cherry, K. (2019) overview of Vark learning styles. Available at: </w:t>
      </w:r>
      <w:hyperlink r:id="rId10" w:history="1">
        <w:r w:rsidRPr="00F20F9B">
          <w:rPr>
            <w:rStyle w:val="Hyperlink"/>
          </w:rPr>
          <w:t>https://www.verywellmind.com/vark-learning-styles-2795156</w:t>
        </w:r>
      </w:hyperlink>
      <w:r>
        <w:t xml:space="preserve"> (Accessed 25th October 2019).</w:t>
      </w:r>
    </w:p>
    <w:p w:rsidR="003F73CB" w:rsidRDefault="003F73CB" w:rsidP="00C514FF">
      <w:r>
        <w:t>Cottrell, S. (2015) skills for success personal development and employability. 3rd edition. London: MacMillan education UK.</w:t>
      </w:r>
    </w:p>
    <w:p w:rsidR="003F73CB" w:rsidRDefault="003F73CB" w:rsidP="001647ED">
      <w:r>
        <w:rPr>
          <w:rFonts w:cstheme="minorHAnsi"/>
        </w:rPr>
        <w:t xml:space="preserve">Develop Good Habits (2019) Progression of self-awareness. Available at: </w:t>
      </w:r>
      <w:hyperlink r:id="rId11" w:history="1">
        <w:r w:rsidRPr="00F20F9B">
          <w:rPr>
            <w:rStyle w:val="Hyperlink"/>
          </w:rPr>
          <w:t>https://www.developgoodhabits.com/what-is-self-awareness/</w:t>
        </w:r>
      </w:hyperlink>
      <w:r>
        <w:t xml:space="preserve"> (Accessed: 25</w:t>
      </w:r>
      <w:r w:rsidRPr="00FD361B">
        <w:rPr>
          <w:vertAlign w:val="superscript"/>
        </w:rPr>
        <w:t>th</w:t>
      </w:r>
      <w:r>
        <w:t xml:space="preserve"> October 2019).</w:t>
      </w:r>
    </w:p>
    <w:p w:rsidR="003F73CB" w:rsidRDefault="003F73CB" w:rsidP="001647ED">
      <w:pPr>
        <w:rPr>
          <w:rFonts w:cstheme="minorHAnsi"/>
        </w:rPr>
      </w:pPr>
      <w:r w:rsidRPr="00917D8E">
        <w:t xml:space="preserve">Develop Good </w:t>
      </w:r>
      <w:r>
        <w:t xml:space="preserve">Habits (2019) What is self-awareness. Available at:  </w:t>
      </w:r>
      <w:hyperlink r:id="rId12" w:history="1">
        <w:r w:rsidRPr="00F20F9B">
          <w:rPr>
            <w:rStyle w:val="Hyperlink"/>
          </w:rPr>
          <w:t>https://www.developgoodhabits.com/what-is-self-awareness/</w:t>
        </w:r>
      </w:hyperlink>
      <w:r>
        <w:t xml:space="preserve"> </w:t>
      </w:r>
      <w:r>
        <w:rPr>
          <w:rFonts w:cstheme="minorHAnsi"/>
        </w:rPr>
        <w:t>(Accessed :25</w:t>
      </w:r>
      <w:r w:rsidRPr="00FA5263">
        <w:rPr>
          <w:rFonts w:cstheme="minorHAnsi"/>
          <w:vertAlign w:val="superscript"/>
        </w:rPr>
        <w:t>th</w:t>
      </w:r>
      <w:r>
        <w:rPr>
          <w:rFonts w:cstheme="minorHAnsi"/>
        </w:rPr>
        <w:t xml:space="preserve"> October 2019).</w:t>
      </w:r>
    </w:p>
    <w:p w:rsidR="003F73CB" w:rsidRDefault="003F73CB" w:rsidP="00DD655B">
      <w:r>
        <w:t xml:space="preserve">Go M.A.D Thinking (2019) Andy Gilberts Framework. Available at: </w:t>
      </w:r>
      <w:hyperlink r:id="rId13" w:history="1">
        <w:r w:rsidRPr="00F20F9B">
          <w:rPr>
            <w:rStyle w:val="Hyperlink"/>
          </w:rPr>
          <w:t>https://www.gomadthinking.com/about/our-story/</w:t>
        </w:r>
      </w:hyperlink>
      <w:r>
        <w:t xml:space="preserve"> (Assessed 25</w:t>
      </w:r>
      <w:r w:rsidRPr="00C61146">
        <w:rPr>
          <w:vertAlign w:val="superscript"/>
        </w:rPr>
        <w:t>th</w:t>
      </w:r>
      <w:r>
        <w:t xml:space="preserve"> October 2019).</w:t>
      </w:r>
    </w:p>
    <w:p w:rsidR="003F73CB" w:rsidRDefault="003F73CB" w:rsidP="00DD655B">
      <w:r>
        <w:t xml:space="preserve">Go M.A.D Thinking (2019) Innovation and Thinking. Available at: </w:t>
      </w:r>
      <w:hyperlink r:id="rId14" w:history="1">
        <w:r w:rsidRPr="00F20F9B">
          <w:rPr>
            <w:rStyle w:val="Hyperlink"/>
          </w:rPr>
          <w:t>https://www.gomadthinking.com/accelerating-results/innovation-breakthrough/</w:t>
        </w:r>
      </w:hyperlink>
      <w:r>
        <w:t xml:space="preserve"> ( Assessed 25</w:t>
      </w:r>
      <w:r w:rsidRPr="006B4C2D">
        <w:rPr>
          <w:vertAlign w:val="superscript"/>
        </w:rPr>
        <w:t>th</w:t>
      </w:r>
      <w:r>
        <w:t xml:space="preserve"> October 2019).</w:t>
      </w:r>
    </w:p>
    <w:p w:rsidR="003F73CB" w:rsidRDefault="003F73CB" w:rsidP="001647ED">
      <w:r>
        <w:t xml:space="preserve">Jodie Shaw (2017) Swat analysis Convertions. Available at: </w:t>
      </w:r>
      <w:hyperlink r:id="rId15" w:history="1">
        <w:r w:rsidRPr="00F20F9B">
          <w:rPr>
            <w:rStyle w:val="Hyperlink"/>
          </w:rPr>
          <w:t>https://medium.com/thrive-global/how-to-complete-a-personal-swot-analysis-2f8769aebd5e</w:t>
        </w:r>
      </w:hyperlink>
      <w:r>
        <w:t xml:space="preserve"> (Assessed: 25</w:t>
      </w:r>
      <w:r w:rsidRPr="00BC73C8">
        <w:rPr>
          <w:vertAlign w:val="superscript"/>
        </w:rPr>
        <w:t>th</w:t>
      </w:r>
      <w:r>
        <w:t xml:space="preserve"> October 2019).</w:t>
      </w:r>
    </w:p>
    <w:p w:rsidR="003F73CB" w:rsidRDefault="003F73CB" w:rsidP="001647ED">
      <w:r>
        <w:t xml:space="preserve">Mind </w:t>
      </w:r>
      <w:proofErr w:type="gramStart"/>
      <w:r>
        <w:t>Of</w:t>
      </w:r>
      <w:proofErr w:type="gramEnd"/>
      <w:r>
        <w:t xml:space="preserve"> A Winner (2015) How To Create A Personal Development Plan. Available at: </w:t>
      </w:r>
      <w:hyperlink r:id="rId16" w:history="1">
        <w:r w:rsidRPr="00F20F9B">
          <w:rPr>
            <w:rStyle w:val="Hyperlink"/>
          </w:rPr>
          <w:t>http://www.mindofwinner.com/create-personal-development-plan/</w:t>
        </w:r>
      </w:hyperlink>
      <w:r>
        <w:t xml:space="preserve"> (Assessed: 25</w:t>
      </w:r>
      <w:r w:rsidRPr="00FD361B">
        <w:rPr>
          <w:vertAlign w:val="superscript"/>
        </w:rPr>
        <w:t>th</w:t>
      </w:r>
      <w:r>
        <w:t xml:space="preserve"> October 2019).</w:t>
      </w:r>
    </w:p>
    <w:p w:rsidR="003F73CB" w:rsidRDefault="003F73CB" w:rsidP="001647ED">
      <w:r>
        <w:t xml:space="preserve">Oxford College </w:t>
      </w:r>
      <w:proofErr w:type="gramStart"/>
      <w:r>
        <w:t>Of</w:t>
      </w:r>
      <w:proofErr w:type="gramEnd"/>
      <w:r>
        <w:t xml:space="preserve"> Marketing (2019) Tows Analysis: A Step By Step Guide. Available at: </w:t>
      </w:r>
      <w:hyperlink r:id="rId17" w:history="1">
        <w:r w:rsidRPr="00F20F9B">
          <w:rPr>
            <w:rStyle w:val="Hyperlink"/>
          </w:rPr>
          <w:t>https://blog.oxfordcollegeofmarketing.com/2016/06/07/tows-analysis-guide/</w:t>
        </w:r>
      </w:hyperlink>
      <w:r>
        <w:t xml:space="preserve"> (Assessed: 25</w:t>
      </w:r>
      <w:r w:rsidRPr="00BC73C8">
        <w:rPr>
          <w:vertAlign w:val="superscript"/>
        </w:rPr>
        <w:t>th</w:t>
      </w:r>
      <w:r>
        <w:t xml:space="preserve"> October 2019).</w:t>
      </w:r>
    </w:p>
    <w:p w:rsidR="003F73CB" w:rsidRDefault="003F73CB" w:rsidP="001647ED">
      <w:r>
        <w:t xml:space="preserve">Smart Insights (2019) Swat Analysis Templates: Available at: </w:t>
      </w:r>
      <w:hyperlink r:id="rId18" w:history="1">
        <w:r w:rsidRPr="00F20F9B">
          <w:rPr>
            <w:rStyle w:val="Hyperlink"/>
          </w:rPr>
          <w:t>https://www.smartinsights.com/marketplace-analysis/swot-analysis/swot-analysis/</w:t>
        </w:r>
      </w:hyperlink>
      <w:r>
        <w:t xml:space="preserve"> (Assessed: 25</w:t>
      </w:r>
      <w:r w:rsidRPr="00BC73C8">
        <w:rPr>
          <w:vertAlign w:val="superscript"/>
        </w:rPr>
        <w:t>th</w:t>
      </w:r>
      <w:r>
        <w:t xml:space="preserve"> October 2019).</w:t>
      </w:r>
    </w:p>
    <w:p w:rsidR="003F73CB" w:rsidRDefault="003F73CB" w:rsidP="001647ED">
      <w:r>
        <w:t xml:space="preserve">Smart Insights (2019) What is a Tows Analysis. Available at: </w:t>
      </w:r>
      <w:hyperlink r:id="rId19" w:history="1">
        <w:r w:rsidRPr="00F20F9B">
          <w:rPr>
            <w:rStyle w:val="Hyperlink"/>
          </w:rPr>
          <w:t>https://www.smartinsights.com/marketplace-analysis/swot-analysis/swot-analysis/</w:t>
        </w:r>
      </w:hyperlink>
      <w:r>
        <w:t xml:space="preserve"> (Assessed: 25</w:t>
      </w:r>
      <w:r w:rsidRPr="00DD655B">
        <w:rPr>
          <w:vertAlign w:val="superscript"/>
        </w:rPr>
        <w:t>th</w:t>
      </w:r>
      <w:r>
        <w:t xml:space="preserve"> October 2019).</w:t>
      </w:r>
    </w:p>
    <w:p w:rsidR="003F73CB" w:rsidRDefault="003F73CB" w:rsidP="00DD655B">
      <w:r>
        <w:t xml:space="preserve">Teach Make a Difference (2019) Understanding VARK. Available at: </w:t>
      </w:r>
      <w:hyperlink r:id="rId20" w:history="1">
        <w:r w:rsidRPr="00F20F9B">
          <w:rPr>
            <w:rStyle w:val="Hyperlink"/>
          </w:rPr>
          <w:t>https://teach.com/what/teachers-know/learning-styles/</w:t>
        </w:r>
      </w:hyperlink>
      <w:r>
        <w:t xml:space="preserve"> (Assessed 25</w:t>
      </w:r>
      <w:r w:rsidRPr="00C61146">
        <w:rPr>
          <w:vertAlign w:val="superscript"/>
        </w:rPr>
        <w:t>th</w:t>
      </w:r>
      <w:r>
        <w:t xml:space="preserve"> October 2019).</w:t>
      </w:r>
    </w:p>
    <w:p w:rsidR="003F73CB" w:rsidRDefault="003F73CB" w:rsidP="00DD655B">
      <w:r>
        <w:t xml:space="preserve">The Myers and Briggs Foundation (2019) Who was Isabel Myers Briggs. Available at: </w:t>
      </w:r>
      <w:hyperlink r:id="rId21" w:history="1">
        <w:r w:rsidRPr="00F20F9B">
          <w:rPr>
            <w:rStyle w:val="Hyperlink"/>
          </w:rPr>
          <w:t>https://www.myersbriggs.org/my-mbti-personality-type/mbti-basics/isabel-briggs-myers.htm?bhcp=1</w:t>
        </w:r>
      </w:hyperlink>
      <w:r>
        <w:t xml:space="preserve"> (Assessed 25</w:t>
      </w:r>
      <w:r w:rsidRPr="00C61146">
        <w:rPr>
          <w:vertAlign w:val="superscript"/>
        </w:rPr>
        <w:t>th</w:t>
      </w:r>
      <w:r>
        <w:t xml:space="preserve"> October 2019).</w:t>
      </w:r>
    </w:p>
    <w:p w:rsidR="003F73CB" w:rsidRDefault="003F73CB" w:rsidP="001647ED">
      <w:r>
        <w:t xml:space="preserve">Thrive Global (2017) How to Complete a Personal SWOT Analysis. Available at: </w:t>
      </w:r>
      <w:hyperlink r:id="rId22" w:history="1">
        <w:r w:rsidRPr="00F20F9B">
          <w:rPr>
            <w:rStyle w:val="Hyperlink"/>
          </w:rPr>
          <w:t>https://medium.com/thrive-global/how-to-complete-a-personal-swot-analysis-2f8769aebd5e</w:t>
        </w:r>
      </w:hyperlink>
      <w:r>
        <w:t xml:space="preserve"> (Assessed: 25</w:t>
      </w:r>
      <w:r w:rsidRPr="007B3F1A">
        <w:rPr>
          <w:vertAlign w:val="superscript"/>
        </w:rPr>
        <w:t>th</w:t>
      </w:r>
      <w:r>
        <w:t xml:space="preserve"> October 2019).</w:t>
      </w:r>
    </w:p>
    <w:p w:rsidR="003F73CB" w:rsidRDefault="003F73CB" w:rsidP="00DD655B">
      <w:r>
        <w:lastRenderedPageBreak/>
        <w:t xml:space="preserve">Very Well Mind (2019) Learning Styles. Available at: </w:t>
      </w:r>
      <w:hyperlink r:id="rId23" w:history="1">
        <w:r w:rsidRPr="00F20F9B">
          <w:rPr>
            <w:rStyle w:val="Hyperlink"/>
          </w:rPr>
          <w:t>https://www.verywellmind.com/vark-learning-styles-2795156</w:t>
        </w:r>
      </w:hyperlink>
      <w:r>
        <w:t xml:space="preserve"> (Assessed 25th October 2019).</w:t>
      </w:r>
    </w:p>
    <w:p w:rsidR="003F73CB" w:rsidRDefault="003F73CB" w:rsidP="00DD655B">
      <w:r>
        <w:t xml:space="preserve">Very Well Mind (2019) What Is </w:t>
      </w:r>
      <w:proofErr w:type="gramStart"/>
      <w:r>
        <w:t>The</w:t>
      </w:r>
      <w:proofErr w:type="gramEnd"/>
      <w:r>
        <w:t xml:space="preserve"> IFNP Personal Indicator test. Available at: </w:t>
      </w:r>
      <w:hyperlink r:id="rId24" w:history="1">
        <w:r w:rsidRPr="00F20F9B">
          <w:rPr>
            <w:rStyle w:val="Hyperlink"/>
          </w:rPr>
          <w:t>https://www.verywellmind.com/infp-a-profile-of-the-idealist-personality-type-2795987</w:t>
        </w:r>
      </w:hyperlink>
      <w:r>
        <w:t xml:space="preserve"> ( Accessed 25</w:t>
      </w:r>
      <w:r w:rsidRPr="008B6C62">
        <w:rPr>
          <w:vertAlign w:val="superscript"/>
        </w:rPr>
        <w:t>th</w:t>
      </w:r>
      <w:r>
        <w:t xml:space="preserve"> October 2019).</w:t>
      </w:r>
    </w:p>
    <w:p w:rsidR="0068425F" w:rsidRDefault="0068425F" w:rsidP="001647ED"/>
    <w:p w:rsidR="00FD361B" w:rsidRPr="00917D8E" w:rsidRDefault="00FD361B" w:rsidP="001647ED"/>
    <w:p w:rsidR="00FF77C8" w:rsidRDefault="00FF77C8" w:rsidP="001647ED">
      <w:pPr>
        <w:rPr>
          <w:u w:val="single" w:color="FF0000"/>
        </w:rPr>
      </w:pPr>
    </w:p>
    <w:p w:rsidR="00FF77C8" w:rsidRDefault="00FF77C8" w:rsidP="001647ED">
      <w:pPr>
        <w:rPr>
          <w:u w:val="single" w:color="FF0000"/>
        </w:rPr>
      </w:pPr>
    </w:p>
    <w:p w:rsidR="00FF77C8" w:rsidRDefault="00FF77C8" w:rsidP="001647ED">
      <w:pPr>
        <w:rPr>
          <w:u w:val="single" w:color="FF0000"/>
        </w:rPr>
      </w:pPr>
    </w:p>
    <w:p w:rsidR="00FF77C8" w:rsidRDefault="00FF77C8" w:rsidP="001647ED"/>
    <w:p w:rsidR="00BC4B2F" w:rsidRPr="00BC4B2F" w:rsidRDefault="00BC4B2F" w:rsidP="001647ED"/>
    <w:sectPr w:rsidR="00BC4B2F" w:rsidRPr="00BC4B2F" w:rsidSect="005E608B">
      <w:headerReference w:type="default" r:id="rId25"/>
      <w:footerReference w:type="default" r:id="rId26"/>
      <w:pgSz w:w="11906" w:h="16838"/>
      <w:pgMar w:top="1440" w:right="1440" w:bottom="1440" w:left="1440" w:header="1417"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7D4F" w:rsidRDefault="000B7D4F" w:rsidP="005E608B">
      <w:pPr>
        <w:spacing w:after="0" w:line="240" w:lineRule="auto"/>
      </w:pPr>
      <w:r>
        <w:separator/>
      </w:r>
    </w:p>
  </w:endnote>
  <w:endnote w:type="continuationSeparator" w:id="0">
    <w:p w:rsidR="000B7D4F" w:rsidRDefault="000B7D4F" w:rsidP="005E60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0717756"/>
      <w:docPartObj>
        <w:docPartGallery w:val="Page Numbers (Bottom of Page)"/>
        <w:docPartUnique/>
      </w:docPartObj>
    </w:sdtPr>
    <w:sdtEndPr>
      <w:rPr>
        <w:noProof/>
      </w:rPr>
    </w:sdtEndPr>
    <w:sdtContent>
      <w:p w:rsidR="005E608B" w:rsidRDefault="000B7D4F">
        <w:pPr>
          <w:pStyle w:val="Footer"/>
        </w:pPr>
      </w:p>
    </w:sdtContent>
  </w:sdt>
  <w:p w:rsidR="005E608B" w:rsidRDefault="005E60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7D4F" w:rsidRDefault="000B7D4F" w:rsidP="005E608B">
      <w:pPr>
        <w:spacing w:after="0" w:line="240" w:lineRule="auto"/>
      </w:pPr>
      <w:r>
        <w:separator/>
      </w:r>
    </w:p>
  </w:footnote>
  <w:footnote w:type="continuationSeparator" w:id="0">
    <w:p w:rsidR="000B7D4F" w:rsidRDefault="000B7D4F" w:rsidP="005E60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1501584"/>
      <w:docPartObj>
        <w:docPartGallery w:val="Page Numbers (Top of Page)"/>
        <w:docPartUnique/>
      </w:docPartObj>
    </w:sdtPr>
    <w:sdtEndPr>
      <w:rPr>
        <w:noProof/>
      </w:rPr>
    </w:sdtEndPr>
    <w:sdtContent>
      <w:p w:rsidR="003F73CB" w:rsidRDefault="003F73CB">
        <w:pPr>
          <w:pStyle w:val="Header"/>
        </w:pPr>
        <w:r>
          <w:fldChar w:fldCharType="begin"/>
        </w:r>
        <w:r>
          <w:instrText xml:space="preserve"> PAGE   \* MERGEFORMAT </w:instrText>
        </w:r>
        <w:r>
          <w:fldChar w:fldCharType="separate"/>
        </w:r>
        <w:r>
          <w:rPr>
            <w:noProof/>
          </w:rPr>
          <w:t>2</w:t>
        </w:r>
        <w:r>
          <w:rPr>
            <w:noProof/>
          </w:rPr>
          <w:fldChar w:fldCharType="end"/>
        </w:r>
      </w:p>
    </w:sdtContent>
  </w:sdt>
  <w:p w:rsidR="005E608B" w:rsidRDefault="005E60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8" type="#_x0000_t75" style="width:11.55pt;height:11.55pt" o:bullet="t">
        <v:imagedata r:id="rId1" o:title="msoBAE7"/>
      </v:shape>
    </w:pict>
  </w:numPicBullet>
  <w:abstractNum w:abstractNumId="0" w15:restartNumberingAfterBreak="0">
    <w:nsid w:val="091E788E"/>
    <w:multiLevelType w:val="hybridMultilevel"/>
    <w:tmpl w:val="5E94B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74102"/>
    <w:multiLevelType w:val="hybridMultilevel"/>
    <w:tmpl w:val="77E0300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2E174C"/>
    <w:multiLevelType w:val="hybridMultilevel"/>
    <w:tmpl w:val="DE5CF5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AF1752"/>
    <w:multiLevelType w:val="hybridMultilevel"/>
    <w:tmpl w:val="1C3C99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4C4BED"/>
    <w:multiLevelType w:val="hybridMultilevel"/>
    <w:tmpl w:val="0EB0EA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1F23F0"/>
    <w:multiLevelType w:val="hybridMultilevel"/>
    <w:tmpl w:val="B4C8D20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0A2CDC"/>
    <w:multiLevelType w:val="hybridMultilevel"/>
    <w:tmpl w:val="5782A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EC1F15"/>
    <w:multiLevelType w:val="hybridMultilevel"/>
    <w:tmpl w:val="8B666C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B5778D"/>
    <w:multiLevelType w:val="hybridMultilevel"/>
    <w:tmpl w:val="4E58FDBA"/>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4B622080"/>
    <w:multiLevelType w:val="hybridMultilevel"/>
    <w:tmpl w:val="1C6CD3D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3804A4"/>
    <w:multiLevelType w:val="hybridMultilevel"/>
    <w:tmpl w:val="74D8E8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C418A7"/>
    <w:multiLevelType w:val="hybridMultilevel"/>
    <w:tmpl w:val="EA64A2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A14C55"/>
    <w:multiLevelType w:val="hybridMultilevel"/>
    <w:tmpl w:val="F370A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0C3592"/>
    <w:multiLevelType w:val="hybridMultilevel"/>
    <w:tmpl w:val="B180E9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2B4661F"/>
    <w:multiLevelType w:val="hybridMultilevel"/>
    <w:tmpl w:val="DFE264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F51D23"/>
    <w:multiLevelType w:val="hybridMultilevel"/>
    <w:tmpl w:val="03AC27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087482"/>
    <w:multiLevelType w:val="hybridMultilevel"/>
    <w:tmpl w:val="EB4EB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D91809"/>
    <w:multiLevelType w:val="hybridMultilevel"/>
    <w:tmpl w:val="7C34614A"/>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DA91F7B"/>
    <w:multiLevelType w:val="hybridMultilevel"/>
    <w:tmpl w:val="CE287BA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9"/>
  </w:num>
  <w:num w:numId="4">
    <w:abstractNumId w:val="8"/>
  </w:num>
  <w:num w:numId="5">
    <w:abstractNumId w:val="14"/>
  </w:num>
  <w:num w:numId="6">
    <w:abstractNumId w:val="10"/>
  </w:num>
  <w:num w:numId="7">
    <w:abstractNumId w:val="2"/>
  </w:num>
  <w:num w:numId="8">
    <w:abstractNumId w:val="15"/>
  </w:num>
  <w:num w:numId="9">
    <w:abstractNumId w:val="5"/>
  </w:num>
  <w:num w:numId="10">
    <w:abstractNumId w:val="18"/>
  </w:num>
  <w:num w:numId="11">
    <w:abstractNumId w:val="17"/>
  </w:num>
  <w:num w:numId="12">
    <w:abstractNumId w:val="0"/>
  </w:num>
  <w:num w:numId="13">
    <w:abstractNumId w:val="16"/>
  </w:num>
  <w:num w:numId="14">
    <w:abstractNumId w:val="11"/>
  </w:num>
  <w:num w:numId="15">
    <w:abstractNumId w:val="3"/>
  </w:num>
  <w:num w:numId="16">
    <w:abstractNumId w:val="13"/>
  </w:num>
  <w:num w:numId="17">
    <w:abstractNumId w:val="7"/>
  </w:num>
  <w:num w:numId="18">
    <w:abstractNumId w:val="12"/>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CFF"/>
    <w:rsid w:val="0000610A"/>
    <w:rsid w:val="00007E66"/>
    <w:rsid w:val="0002003B"/>
    <w:rsid w:val="00062673"/>
    <w:rsid w:val="0009469D"/>
    <w:rsid w:val="000A6B3C"/>
    <w:rsid w:val="000A6CFF"/>
    <w:rsid w:val="000B3848"/>
    <w:rsid w:val="000B413D"/>
    <w:rsid w:val="000B7D4F"/>
    <w:rsid w:val="000F74B9"/>
    <w:rsid w:val="00106D6E"/>
    <w:rsid w:val="00120AB9"/>
    <w:rsid w:val="001375C5"/>
    <w:rsid w:val="00155A9A"/>
    <w:rsid w:val="0015733A"/>
    <w:rsid w:val="001647ED"/>
    <w:rsid w:val="001662B5"/>
    <w:rsid w:val="00177598"/>
    <w:rsid w:val="00183094"/>
    <w:rsid w:val="001B1458"/>
    <w:rsid w:val="001B3AE4"/>
    <w:rsid w:val="001B4CB9"/>
    <w:rsid w:val="001E609D"/>
    <w:rsid w:val="00216121"/>
    <w:rsid w:val="00263EDA"/>
    <w:rsid w:val="00270958"/>
    <w:rsid w:val="002E3473"/>
    <w:rsid w:val="002F7643"/>
    <w:rsid w:val="00311549"/>
    <w:rsid w:val="00312727"/>
    <w:rsid w:val="00324B73"/>
    <w:rsid w:val="00340AFF"/>
    <w:rsid w:val="003924B1"/>
    <w:rsid w:val="003B3814"/>
    <w:rsid w:val="003C0069"/>
    <w:rsid w:val="003C28FF"/>
    <w:rsid w:val="003F391F"/>
    <w:rsid w:val="003F73CB"/>
    <w:rsid w:val="00400849"/>
    <w:rsid w:val="0040595F"/>
    <w:rsid w:val="00415907"/>
    <w:rsid w:val="00433FFD"/>
    <w:rsid w:val="00445265"/>
    <w:rsid w:val="00457E40"/>
    <w:rsid w:val="004700D8"/>
    <w:rsid w:val="0047383F"/>
    <w:rsid w:val="00485795"/>
    <w:rsid w:val="004A2104"/>
    <w:rsid w:val="004B5E79"/>
    <w:rsid w:val="00500A1E"/>
    <w:rsid w:val="005258F5"/>
    <w:rsid w:val="00555E74"/>
    <w:rsid w:val="00570A08"/>
    <w:rsid w:val="00584CB1"/>
    <w:rsid w:val="005C4347"/>
    <w:rsid w:val="005E608B"/>
    <w:rsid w:val="005E6BD7"/>
    <w:rsid w:val="005F3B74"/>
    <w:rsid w:val="005F6366"/>
    <w:rsid w:val="0060392C"/>
    <w:rsid w:val="00650B0D"/>
    <w:rsid w:val="0068425F"/>
    <w:rsid w:val="00692453"/>
    <w:rsid w:val="006B4C2D"/>
    <w:rsid w:val="006D1D12"/>
    <w:rsid w:val="006E67AF"/>
    <w:rsid w:val="006F355C"/>
    <w:rsid w:val="007020A6"/>
    <w:rsid w:val="00702AEB"/>
    <w:rsid w:val="00733DAD"/>
    <w:rsid w:val="00740E56"/>
    <w:rsid w:val="0076227F"/>
    <w:rsid w:val="007A07AC"/>
    <w:rsid w:val="007B2829"/>
    <w:rsid w:val="007B3F1A"/>
    <w:rsid w:val="007C549B"/>
    <w:rsid w:val="007C7122"/>
    <w:rsid w:val="007E0C7C"/>
    <w:rsid w:val="007E3750"/>
    <w:rsid w:val="007E5006"/>
    <w:rsid w:val="008017DC"/>
    <w:rsid w:val="00802174"/>
    <w:rsid w:val="00813D70"/>
    <w:rsid w:val="00815755"/>
    <w:rsid w:val="00827AE8"/>
    <w:rsid w:val="0083363B"/>
    <w:rsid w:val="00866573"/>
    <w:rsid w:val="00867260"/>
    <w:rsid w:val="008A3A27"/>
    <w:rsid w:val="008B6C62"/>
    <w:rsid w:val="008F24D6"/>
    <w:rsid w:val="008F774F"/>
    <w:rsid w:val="00917D8E"/>
    <w:rsid w:val="00950553"/>
    <w:rsid w:val="00975523"/>
    <w:rsid w:val="0097628A"/>
    <w:rsid w:val="009B3CEF"/>
    <w:rsid w:val="009C3AD9"/>
    <w:rsid w:val="009D4D69"/>
    <w:rsid w:val="009F3F1A"/>
    <w:rsid w:val="009F5416"/>
    <w:rsid w:val="00A1196E"/>
    <w:rsid w:val="00A3424E"/>
    <w:rsid w:val="00A474EA"/>
    <w:rsid w:val="00A650EC"/>
    <w:rsid w:val="00A670CF"/>
    <w:rsid w:val="00A8575B"/>
    <w:rsid w:val="00B13CAB"/>
    <w:rsid w:val="00B14EF7"/>
    <w:rsid w:val="00B92750"/>
    <w:rsid w:val="00BC4B2F"/>
    <w:rsid w:val="00BC73C8"/>
    <w:rsid w:val="00BD1B75"/>
    <w:rsid w:val="00BE1816"/>
    <w:rsid w:val="00C452A6"/>
    <w:rsid w:val="00C514FF"/>
    <w:rsid w:val="00C5309D"/>
    <w:rsid w:val="00C57C1F"/>
    <w:rsid w:val="00C61146"/>
    <w:rsid w:val="00C650D9"/>
    <w:rsid w:val="00C82800"/>
    <w:rsid w:val="00C8694D"/>
    <w:rsid w:val="00CA3982"/>
    <w:rsid w:val="00CC17BC"/>
    <w:rsid w:val="00CC3D9E"/>
    <w:rsid w:val="00CF1E48"/>
    <w:rsid w:val="00CF24FE"/>
    <w:rsid w:val="00D35510"/>
    <w:rsid w:val="00D37173"/>
    <w:rsid w:val="00D42869"/>
    <w:rsid w:val="00D60C06"/>
    <w:rsid w:val="00D81D79"/>
    <w:rsid w:val="00D86A92"/>
    <w:rsid w:val="00D96382"/>
    <w:rsid w:val="00D972E3"/>
    <w:rsid w:val="00DA5146"/>
    <w:rsid w:val="00DD60BD"/>
    <w:rsid w:val="00DD655B"/>
    <w:rsid w:val="00E5728C"/>
    <w:rsid w:val="00E80674"/>
    <w:rsid w:val="00E863DB"/>
    <w:rsid w:val="00E95C7C"/>
    <w:rsid w:val="00EA0E22"/>
    <w:rsid w:val="00EB6C24"/>
    <w:rsid w:val="00F861B8"/>
    <w:rsid w:val="00F86A0F"/>
    <w:rsid w:val="00FC18A7"/>
    <w:rsid w:val="00FC6F69"/>
    <w:rsid w:val="00FD361B"/>
    <w:rsid w:val="00FD6AA2"/>
    <w:rsid w:val="00FE3A71"/>
    <w:rsid w:val="00FF03E2"/>
    <w:rsid w:val="00FF65B6"/>
    <w:rsid w:val="00FF77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722D3"/>
  <w15:chartTrackingRefBased/>
  <w15:docId w15:val="{1E00A5C4-8C29-4FB0-95E4-A5529F5D8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3D70"/>
    <w:pPr>
      <w:ind w:left="720"/>
      <w:contextualSpacing/>
    </w:pPr>
  </w:style>
  <w:style w:type="table" w:styleId="TableGrid">
    <w:name w:val="Table Grid"/>
    <w:basedOn w:val="TableNormal"/>
    <w:uiPriority w:val="39"/>
    <w:rsid w:val="00BE18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F39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84CB1"/>
    <w:rPr>
      <w:color w:val="0000FF"/>
      <w:u w:val="single"/>
    </w:rPr>
  </w:style>
  <w:style w:type="character" w:customStyle="1" w:styleId="u--sr-only">
    <w:name w:val="u--sr-only"/>
    <w:basedOn w:val="DefaultParagraphFont"/>
    <w:rsid w:val="00584CB1"/>
  </w:style>
  <w:style w:type="character" w:styleId="UnresolvedMention">
    <w:name w:val="Unresolved Mention"/>
    <w:basedOn w:val="DefaultParagraphFont"/>
    <w:uiPriority w:val="99"/>
    <w:semiHidden/>
    <w:unhideWhenUsed/>
    <w:rsid w:val="00917D8E"/>
    <w:rPr>
      <w:color w:val="605E5C"/>
      <w:shd w:val="clear" w:color="auto" w:fill="E1DFDD"/>
    </w:rPr>
  </w:style>
  <w:style w:type="paragraph" w:styleId="NoSpacing">
    <w:name w:val="No Spacing"/>
    <w:link w:val="NoSpacingChar"/>
    <w:uiPriority w:val="1"/>
    <w:qFormat/>
    <w:rsid w:val="0069245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92453"/>
    <w:rPr>
      <w:rFonts w:eastAsiaTheme="minorEastAsia"/>
      <w:lang w:val="en-US"/>
    </w:rPr>
  </w:style>
  <w:style w:type="paragraph" w:styleId="Header">
    <w:name w:val="header"/>
    <w:basedOn w:val="Normal"/>
    <w:link w:val="HeaderChar"/>
    <w:uiPriority w:val="99"/>
    <w:unhideWhenUsed/>
    <w:rsid w:val="005E60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608B"/>
  </w:style>
  <w:style w:type="paragraph" w:styleId="Footer">
    <w:name w:val="footer"/>
    <w:basedOn w:val="Normal"/>
    <w:link w:val="FooterChar"/>
    <w:uiPriority w:val="99"/>
    <w:unhideWhenUsed/>
    <w:rsid w:val="005E60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60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6862405">
      <w:bodyDiv w:val="1"/>
      <w:marLeft w:val="0"/>
      <w:marRight w:val="0"/>
      <w:marTop w:val="0"/>
      <w:marBottom w:val="0"/>
      <w:divBdr>
        <w:top w:val="none" w:sz="0" w:space="0" w:color="auto"/>
        <w:left w:val="none" w:sz="0" w:space="0" w:color="auto"/>
        <w:bottom w:val="none" w:sz="0" w:space="0" w:color="auto"/>
        <w:right w:val="none" w:sz="0" w:space="0" w:color="auto"/>
      </w:divBdr>
    </w:div>
    <w:div w:id="2124567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madthinking.com/about/our-story/" TargetMode="External"/><Relationship Id="rId18" Type="http://schemas.openxmlformats.org/officeDocument/2006/relationships/hyperlink" Target="https://www.smartinsights.com/marketplace-analysis/swot-analysis/swot-analysis/"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myersbriggs.org/my-mbti-personality-type/mbti-basics/isabel-briggs-myers.htm?bhcp=1" TargetMode="External"/><Relationship Id="rId7" Type="http://schemas.openxmlformats.org/officeDocument/2006/relationships/endnotes" Target="endnotes.xml"/><Relationship Id="rId12" Type="http://schemas.openxmlformats.org/officeDocument/2006/relationships/hyperlink" Target="https://www.developgoodhabits.com/what-is-self-awareness/" TargetMode="External"/><Relationship Id="rId17" Type="http://schemas.openxmlformats.org/officeDocument/2006/relationships/hyperlink" Target="https://blog.oxfordcollegeofmarketing.com/2016/06/07/tows-analysis-guide/"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mindofwinner.com/create-personal-development-plan/" TargetMode="External"/><Relationship Id="rId20" Type="http://schemas.openxmlformats.org/officeDocument/2006/relationships/hyperlink" Target="https://teach.com/what/teachers-know/learning-style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evelopgoodhabits.com/what-is-self-awareness/" TargetMode="External"/><Relationship Id="rId24" Type="http://schemas.openxmlformats.org/officeDocument/2006/relationships/hyperlink" Target="https://www.verywellmind.com/infp-a-profile-of-the-idealist-personality-type-2795987" TargetMode="External"/><Relationship Id="rId5" Type="http://schemas.openxmlformats.org/officeDocument/2006/relationships/webSettings" Target="webSettings.xml"/><Relationship Id="rId15" Type="http://schemas.openxmlformats.org/officeDocument/2006/relationships/hyperlink" Target="https://medium.com/thrive-global/how-to-complete-a-personal-swot-analysis-2f8769aebd5e" TargetMode="External"/><Relationship Id="rId23" Type="http://schemas.openxmlformats.org/officeDocument/2006/relationships/hyperlink" Target="https://www.verywellmind.com/vark-learning-styles-2795156" TargetMode="External"/><Relationship Id="rId28" Type="http://schemas.openxmlformats.org/officeDocument/2006/relationships/glossaryDocument" Target="glossary/document.xml"/><Relationship Id="rId10" Type="http://schemas.openxmlformats.org/officeDocument/2006/relationships/hyperlink" Target="https://www.verywellmind.com/vark-learning-styles-2795156" TargetMode="External"/><Relationship Id="rId19" Type="http://schemas.openxmlformats.org/officeDocument/2006/relationships/hyperlink" Target="https://www.smartinsights.com/marketplace-analysis/swot-analysis/swot-analysis/" TargetMode="External"/><Relationship Id="rId4" Type="http://schemas.openxmlformats.org/officeDocument/2006/relationships/settings" Target="settings.xml"/><Relationship Id="rId9" Type="http://schemas.openxmlformats.org/officeDocument/2006/relationships/hyperlink" Target="https://www.businessballs.com/self-management/the-seven-habits-of-highly-effective-people/" TargetMode="External"/><Relationship Id="rId14" Type="http://schemas.openxmlformats.org/officeDocument/2006/relationships/hyperlink" Target="https://www.gomadthinking.com/accelerating-results/innovation-breakthrough/" TargetMode="External"/><Relationship Id="rId22" Type="http://schemas.openxmlformats.org/officeDocument/2006/relationships/hyperlink" Target="https://medium.com/thrive-global/how-to-complete-a-personal-swot-analysis-2f8769aebd5e" TargetMode="External"/><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29B66941BA54133A5182E17C7B87751"/>
        <w:category>
          <w:name w:val="General"/>
          <w:gallery w:val="placeholder"/>
        </w:category>
        <w:types>
          <w:type w:val="bbPlcHdr"/>
        </w:types>
        <w:behaviors>
          <w:behavior w:val="content"/>
        </w:behaviors>
        <w:guid w:val="{8814A71B-8E01-4153-85D6-96702B2F3F60}"/>
      </w:docPartPr>
      <w:docPartBody>
        <w:p w:rsidR="005C6137" w:rsidRDefault="00386B9E" w:rsidP="00386B9E">
          <w:pPr>
            <w:pStyle w:val="D29B66941BA54133A5182E17C7B87751"/>
          </w:pPr>
          <w:r>
            <w:rPr>
              <w:color w:val="4472C4" w:themeColor="accent1"/>
              <w:sz w:val="28"/>
              <w:szCs w:val="28"/>
            </w:rPr>
            <w:t>[Author name]</w:t>
          </w:r>
        </w:p>
      </w:docPartBody>
    </w:docPart>
    <w:docPart>
      <w:docPartPr>
        <w:name w:val="99E3675F771D411E8C468EAE62589F37"/>
        <w:category>
          <w:name w:val="General"/>
          <w:gallery w:val="placeholder"/>
        </w:category>
        <w:types>
          <w:type w:val="bbPlcHdr"/>
        </w:types>
        <w:behaviors>
          <w:behavior w:val="content"/>
        </w:behaviors>
        <w:guid w:val="{CD28DFA5-0283-40B2-ABED-FA06D0538864}"/>
      </w:docPartPr>
      <w:docPartBody>
        <w:p w:rsidR="005C6137" w:rsidRDefault="00386B9E" w:rsidP="00386B9E">
          <w:pPr>
            <w:pStyle w:val="99E3675F771D411E8C468EAE62589F37"/>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B9E"/>
    <w:rsid w:val="00386B9E"/>
    <w:rsid w:val="00525C47"/>
    <w:rsid w:val="005C6137"/>
    <w:rsid w:val="00E455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1B198B1D7544E34B0DF64C91BE54D88">
    <w:name w:val="81B198B1D7544E34B0DF64C91BE54D88"/>
    <w:rsid w:val="00386B9E"/>
  </w:style>
  <w:style w:type="paragraph" w:customStyle="1" w:styleId="88E1E39DABE140889192D145869B2A51">
    <w:name w:val="88E1E39DABE140889192D145869B2A51"/>
    <w:rsid w:val="00386B9E"/>
  </w:style>
  <w:style w:type="paragraph" w:customStyle="1" w:styleId="9BAE5477959A464AB93F2F77CE9E092D">
    <w:name w:val="9BAE5477959A464AB93F2F77CE9E092D"/>
    <w:rsid w:val="00386B9E"/>
  </w:style>
  <w:style w:type="paragraph" w:customStyle="1" w:styleId="D29B66941BA54133A5182E17C7B87751">
    <w:name w:val="D29B66941BA54133A5182E17C7B87751"/>
    <w:rsid w:val="00386B9E"/>
  </w:style>
  <w:style w:type="paragraph" w:customStyle="1" w:styleId="99E3675F771D411E8C468EAE62589F37">
    <w:name w:val="99E3675F771D411E8C468EAE62589F37"/>
    <w:rsid w:val="00386B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2019-11-14T00:00:00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4406</Words>
  <Characters>25115</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Damien Robrets (1904978)</dc:creator>
  <cp:keywords/>
  <dc:description/>
  <cp:lastModifiedBy>Damien Robrets (1904978)</cp:lastModifiedBy>
  <cp:revision>2</cp:revision>
  <dcterms:created xsi:type="dcterms:W3CDTF">2019-11-14T17:49:00Z</dcterms:created>
  <dcterms:modified xsi:type="dcterms:W3CDTF">2019-11-14T17:49:00Z</dcterms:modified>
</cp:coreProperties>
</file>