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AA225" w14:textId="7430A3AD" w:rsidR="00EE548E" w:rsidRDefault="00EC5128">
      <w:pPr>
        <w:rPr>
          <w:rFonts w:ascii="Arial" w:hAnsi="Arial" w:cs="Arial"/>
          <w:sz w:val="32"/>
          <w:szCs w:val="32"/>
        </w:rPr>
      </w:pPr>
      <w:r>
        <w:rPr>
          <w:rFonts w:ascii="Arial" w:hAnsi="Arial" w:cs="Arial"/>
          <w:sz w:val="32"/>
          <w:szCs w:val="32"/>
        </w:rPr>
        <w:t>Digital Skills For Business</w:t>
      </w:r>
    </w:p>
    <w:p w14:paraId="7D94A7BA" w14:textId="2428FB76" w:rsidR="00EC5128" w:rsidRDefault="00EC5128">
      <w:pPr>
        <w:rPr>
          <w:rFonts w:ascii="Arial" w:hAnsi="Arial" w:cs="Arial"/>
          <w:sz w:val="32"/>
          <w:szCs w:val="32"/>
        </w:rPr>
      </w:pPr>
      <w:r>
        <w:rPr>
          <w:rFonts w:ascii="Arial" w:hAnsi="Arial" w:cs="Arial"/>
          <w:sz w:val="32"/>
          <w:szCs w:val="32"/>
        </w:rPr>
        <w:t>BMBS4003</w:t>
      </w:r>
    </w:p>
    <w:p w14:paraId="7607FE41" w14:textId="58B3FF8E" w:rsidR="00D6329F" w:rsidRDefault="00D6329F">
      <w:pPr>
        <w:rPr>
          <w:rFonts w:ascii="Arial" w:hAnsi="Arial" w:cs="Arial"/>
          <w:sz w:val="32"/>
          <w:szCs w:val="32"/>
        </w:rPr>
      </w:pPr>
      <w:r>
        <w:rPr>
          <w:rFonts w:ascii="Arial" w:hAnsi="Arial" w:cs="Arial"/>
          <w:sz w:val="32"/>
          <w:szCs w:val="32"/>
        </w:rPr>
        <w:t>Rosemarie Craddock</w:t>
      </w:r>
    </w:p>
    <w:p w14:paraId="548BB267" w14:textId="6C752C38" w:rsidR="00D6329F" w:rsidRDefault="007F4F63">
      <w:pPr>
        <w:rPr>
          <w:rFonts w:ascii="Arial" w:hAnsi="Arial" w:cs="Arial"/>
          <w:sz w:val="32"/>
          <w:szCs w:val="32"/>
        </w:rPr>
      </w:pPr>
      <w:r>
        <w:rPr>
          <w:rFonts w:ascii="Arial" w:hAnsi="Arial" w:cs="Arial"/>
          <w:sz w:val="32"/>
          <w:szCs w:val="32"/>
        </w:rPr>
        <w:t>2542680</w:t>
      </w:r>
    </w:p>
    <w:p w14:paraId="1CC78632" w14:textId="47777F0A" w:rsidR="007F4F63" w:rsidRDefault="007F4F63">
      <w:pPr>
        <w:rPr>
          <w:rFonts w:ascii="Arial" w:hAnsi="Arial" w:cs="Arial"/>
          <w:sz w:val="32"/>
          <w:szCs w:val="32"/>
        </w:rPr>
      </w:pPr>
      <w:r>
        <w:rPr>
          <w:rFonts w:ascii="Arial" w:hAnsi="Arial" w:cs="Arial"/>
          <w:sz w:val="32"/>
          <w:szCs w:val="32"/>
        </w:rPr>
        <w:t>18/08/2026</w:t>
      </w:r>
    </w:p>
    <w:p w14:paraId="250A57AF" w14:textId="77777777" w:rsidR="007F4F63" w:rsidRDefault="007F4F63">
      <w:pPr>
        <w:rPr>
          <w:rFonts w:ascii="Arial" w:hAnsi="Arial" w:cs="Arial"/>
          <w:sz w:val="32"/>
          <w:szCs w:val="32"/>
        </w:rPr>
      </w:pPr>
    </w:p>
    <w:p w14:paraId="362518AE" w14:textId="77777777" w:rsidR="000B17A6" w:rsidRDefault="000B17A6">
      <w:pPr>
        <w:rPr>
          <w:rFonts w:ascii="Arial" w:hAnsi="Arial" w:cs="Arial"/>
          <w:sz w:val="32"/>
          <w:szCs w:val="32"/>
        </w:rPr>
      </w:pPr>
    </w:p>
    <w:p w14:paraId="0E218AEC" w14:textId="77777777" w:rsidR="000B17A6" w:rsidRDefault="000B17A6">
      <w:pPr>
        <w:rPr>
          <w:rFonts w:ascii="Arial" w:hAnsi="Arial" w:cs="Arial"/>
          <w:sz w:val="32"/>
          <w:szCs w:val="32"/>
        </w:rPr>
      </w:pPr>
    </w:p>
    <w:p w14:paraId="70EEFD47" w14:textId="77777777" w:rsidR="000B17A6" w:rsidRDefault="000B17A6">
      <w:pPr>
        <w:rPr>
          <w:rFonts w:ascii="Arial" w:hAnsi="Arial" w:cs="Arial"/>
          <w:sz w:val="32"/>
          <w:szCs w:val="32"/>
        </w:rPr>
      </w:pPr>
    </w:p>
    <w:p w14:paraId="4FCB7976" w14:textId="77777777" w:rsidR="000B17A6" w:rsidRDefault="000B17A6">
      <w:pPr>
        <w:rPr>
          <w:rFonts w:ascii="Arial" w:hAnsi="Arial" w:cs="Arial"/>
          <w:sz w:val="32"/>
          <w:szCs w:val="32"/>
        </w:rPr>
      </w:pPr>
    </w:p>
    <w:p w14:paraId="4566C877" w14:textId="77777777" w:rsidR="00C4334F" w:rsidRPr="00C4334F" w:rsidRDefault="00C4334F" w:rsidP="00C4334F">
      <w:pPr>
        <w:rPr>
          <w:rFonts w:ascii="Arial" w:hAnsi="Arial" w:cs="Arial"/>
          <w:b/>
          <w:bCs/>
        </w:rPr>
      </w:pPr>
      <w:r w:rsidRPr="00C4334F">
        <w:rPr>
          <w:rFonts w:ascii="Arial" w:hAnsi="Arial" w:cs="Arial"/>
          <w:b/>
          <w:bCs/>
        </w:rPr>
        <w:t xml:space="preserve">Digital Opportunities for Customer Engagement at </w:t>
      </w:r>
      <w:proofErr w:type="spellStart"/>
      <w:r w:rsidRPr="00C4334F">
        <w:rPr>
          <w:rFonts w:ascii="Arial" w:hAnsi="Arial" w:cs="Arial"/>
          <w:b/>
          <w:bCs/>
        </w:rPr>
        <w:t>BrightWave</w:t>
      </w:r>
      <w:proofErr w:type="spellEnd"/>
      <w:r w:rsidRPr="00C4334F">
        <w:rPr>
          <w:rFonts w:ascii="Arial" w:hAnsi="Arial" w:cs="Arial"/>
          <w:b/>
          <w:bCs/>
        </w:rPr>
        <w:t xml:space="preserve"> Café</w:t>
      </w:r>
    </w:p>
    <w:p w14:paraId="13255952" w14:textId="77777777" w:rsidR="00C4334F" w:rsidRPr="00C4334F" w:rsidRDefault="00C4334F" w:rsidP="00C4334F">
      <w:pPr>
        <w:rPr>
          <w:rFonts w:ascii="Arial" w:hAnsi="Arial" w:cs="Arial"/>
          <w:b/>
          <w:bCs/>
        </w:rPr>
      </w:pPr>
      <w:r w:rsidRPr="00C4334F">
        <w:rPr>
          <w:rFonts w:ascii="Arial" w:hAnsi="Arial" w:cs="Arial"/>
          <w:b/>
          <w:bCs/>
        </w:rPr>
        <w:t>Contents</w:t>
      </w:r>
    </w:p>
    <w:p w14:paraId="1AE05B55" w14:textId="77777777" w:rsidR="00C4334F" w:rsidRPr="00C4334F" w:rsidRDefault="00C4334F" w:rsidP="00C4334F">
      <w:pPr>
        <w:rPr>
          <w:rFonts w:ascii="Arial" w:hAnsi="Arial" w:cs="Arial"/>
        </w:rPr>
      </w:pPr>
      <w:r w:rsidRPr="00C4334F">
        <w:rPr>
          <w:rFonts w:ascii="Arial" w:hAnsi="Arial" w:cs="Arial"/>
          <w:b/>
          <w:bCs/>
        </w:rPr>
        <w:t>Section 1: Professional Report</w:t>
      </w:r>
    </w:p>
    <w:p w14:paraId="2C1C9CBA" w14:textId="77777777" w:rsidR="00C4334F" w:rsidRPr="00C4334F" w:rsidRDefault="00C4334F" w:rsidP="00C4334F">
      <w:pPr>
        <w:numPr>
          <w:ilvl w:val="0"/>
          <w:numId w:val="4"/>
        </w:numPr>
        <w:rPr>
          <w:rFonts w:ascii="Arial" w:hAnsi="Arial" w:cs="Arial"/>
        </w:rPr>
      </w:pPr>
      <w:r w:rsidRPr="00C4334F">
        <w:rPr>
          <w:rFonts w:ascii="Arial" w:hAnsi="Arial" w:cs="Arial"/>
        </w:rPr>
        <w:t>Introduction</w:t>
      </w:r>
    </w:p>
    <w:p w14:paraId="60B56508" w14:textId="77777777" w:rsidR="00C4334F" w:rsidRPr="00C4334F" w:rsidRDefault="00C4334F" w:rsidP="00C4334F">
      <w:pPr>
        <w:numPr>
          <w:ilvl w:val="0"/>
          <w:numId w:val="4"/>
        </w:numPr>
        <w:rPr>
          <w:rFonts w:ascii="Arial" w:hAnsi="Arial" w:cs="Arial"/>
        </w:rPr>
      </w:pPr>
      <w:r w:rsidRPr="00C4334F">
        <w:rPr>
          <w:rFonts w:ascii="Arial" w:hAnsi="Arial" w:cs="Arial"/>
        </w:rPr>
        <w:t>Social Media and Customer Engagement</w:t>
      </w:r>
    </w:p>
    <w:p w14:paraId="29F1DF77" w14:textId="77777777" w:rsidR="00C4334F" w:rsidRPr="00C4334F" w:rsidRDefault="00C4334F" w:rsidP="00C4334F">
      <w:pPr>
        <w:numPr>
          <w:ilvl w:val="0"/>
          <w:numId w:val="4"/>
        </w:numPr>
        <w:rPr>
          <w:rFonts w:ascii="Arial" w:hAnsi="Arial" w:cs="Arial"/>
        </w:rPr>
      </w:pPr>
      <w:r w:rsidRPr="00C4334F">
        <w:rPr>
          <w:rFonts w:ascii="Arial" w:hAnsi="Arial" w:cs="Arial"/>
        </w:rPr>
        <w:t>Email Newsletters and Promotions</w:t>
      </w:r>
    </w:p>
    <w:p w14:paraId="3F169FDD" w14:textId="77777777" w:rsidR="00C4334F" w:rsidRPr="00C4334F" w:rsidRDefault="00C4334F" w:rsidP="00C4334F">
      <w:pPr>
        <w:numPr>
          <w:ilvl w:val="0"/>
          <w:numId w:val="4"/>
        </w:numPr>
        <w:rPr>
          <w:rFonts w:ascii="Arial" w:hAnsi="Arial" w:cs="Arial"/>
        </w:rPr>
      </w:pPr>
      <w:r w:rsidRPr="00C4334F">
        <w:rPr>
          <w:rFonts w:ascii="Arial" w:hAnsi="Arial" w:cs="Arial"/>
        </w:rPr>
        <w:t>Automated Responses and Customer Service</w:t>
      </w:r>
    </w:p>
    <w:p w14:paraId="61FFADA3" w14:textId="77777777" w:rsidR="00C4334F" w:rsidRPr="00C4334F" w:rsidRDefault="00C4334F" w:rsidP="00C4334F">
      <w:pPr>
        <w:numPr>
          <w:ilvl w:val="0"/>
          <w:numId w:val="4"/>
        </w:numPr>
        <w:rPr>
          <w:rFonts w:ascii="Arial" w:hAnsi="Arial" w:cs="Arial"/>
        </w:rPr>
      </w:pPr>
      <w:r w:rsidRPr="00C4334F">
        <w:rPr>
          <w:rFonts w:ascii="Arial" w:hAnsi="Arial" w:cs="Arial"/>
        </w:rPr>
        <w:t>Digital Menus and Business Efficiency</w:t>
      </w:r>
    </w:p>
    <w:p w14:paraId="28B52394" w14:textId="77777777" w:rsidR="00C4334F" w:rsidRPr="00C4334F" w:rsidRDefault="00C4334F" w:rsidP="00C4334F">
      <w:pPr>
        <w:numPr>
          <w:ilvl w:val="0"/>
          <w:numId w:val="4"/>
        </w:numPr>
        <w:rPr>
          <w:rFonts w:ascii="Arial" w:hAnsi="Arial" w:cs="Arial"/>
        </w:rPr>
      </w:pPr>
      <w:r w:rsidRPr="00C4334F">
        <w:rPr>
          <w:rFonts w:ascii="Arial" w:hAnsi="Arial" w:cs="Arial"/>
        </w:rPr>
        <w:t>Conclusion</w:t>
      </w:r>
    </w:p>
    <w:p w14:paraId="4822A4AE" w14:textId="77777777" w:rsidR="00C4334F" w:rsidRPr="00C4334F" w:rsidRDefault="00C4334F" w:rsidP="00C4334F">
      <w:pPr>
        <w:rPr>
          <w:rFonts w:ascii="Arial" w:hAnsi="Arial" w:cs="Arial"/>
        </w:rPr>
      </w:pPr>
      <w:r w:rsidRPr="00C4334F">
        <w:rPr>
          <w:rFonts w:ascii="Arial" w:hAnsi="Arial" w:cs="Arial"/>
          <w:b/>
          <w:bCs/>
        </w:rPr>
        <w:t>Section 2: Ethical and Professional Reflection</w:t>
      </w:r>
    </w:p>
    <w:p w14:paraId="74147EB9" w14:textId="77777777" w:rsidR="00C4334F" w:rsidRPr="00C4334F" w:rsidRDefault="00C4334F" w:rsidP="00C4334F">
      <w:pPr>
        <w:numPr>
          <w:ilvl w:val="0"/>
          <w:numId w:val="5"/>
        </w:numPr>
        <w:rPr>
          <w:rFonts w:ascii="Arial" w:hAnsi="Arial" w:cs="Arial"/>
        </w:rPr>
      </w:pPr>
      <w:r w:rsidRPr="00C4334F">
        <w:rPr>
          <w:rFonts w:ascii="Arial" w:hAnsi="Arial" w:cs="Arial"/>
        </w:rPr>
        <w:t>Ethical and Professional Reflection</w:t>
      </w:r>
    </w:p>
    <w:p w14:paraId="514E8567" w14:textId="77777777" w:rsidR="00C4334F" w:rsidRPr="00C4334F" w:rsidRDefault="00C4334F" w:rsidP="00C4334F">
      <w:pPr>
        <w:rPr>
          <w:rFonts w:ascii="Arial" w:hAnsi="Arial" w:cs="Arial"/>
        </w:rPr>
      </w:pPr>
      <w:r w:rsidRPr="00C4334F">
        <w:rPr>
          <w:rFonts w:ascii="Arial" w:hAnsi="Arial" w:cs="Arial"/>
          <w:b/>
          <w:bCs/>
        </w:rPr>
        <w:t>References</w:t>
      </w:r>
    </w:p>
    <w:p w14:paraId="4C60A68B" w14:textId="77777777" w:rsidR="00C4334F" w:rsidRPr="00C4334F" w:rsidRDefault="00C4334F" w:rsidP="00C4334F">
      <w:pPr>
        <w:numPr>
          <w:ilvl w:val="0"/>
          <w:numId w:val="6"/>
        </w:numPr>
        <w:rPr>
          <w:rFonts w:ascii="Arial" w:hAnsi="Arial" w:cs="Arial"/>
        </w:rPr>
      </w:pPr>
      <w:r w:rsidRPr="00C4334F">
        <w:rPr>
          <w:rFonts w:ascii="Arial" w:hAnsi="Arial" w:cs="Arial"/>
        </w:rPr>
        <w:t>References</w:t>
      </w:r>
    </w:p>
    <w:p w14:paraId="2452713F" w14:textId="77777777" w:rsidR="000B17A6" w:rsidRDefault="000B17A6">
      <w:pPr>
        <w:rPr>
          <w:rFonts w:ascii="Arial" w:hAnsi="Arial" w:cs="Arial"/>
        </w:rPr>
      </w:pPr>
    </w:p>
    <w:p w14:paraId="70FF90AA" w14:textId="77777777" w:rsidR="00D9342A" w:rsidRDefault="00D9342A">
      <w:pPr>
        <w:rPr>
          <w:rFonts w:ascii="Arial" w:hAnsi="Arial" w:cs="Arial"/>
        </w:rPr>
      </w:pPr>
    </w:p>
    <w:p w14:paraId="01DACDFC" w14:textId="77777777" w:rsidR="00D9342A" w:rsidRDefault="00D9342A">
      <w:pPr>
        <w:rPr>
          <w:rFonts w:ascii="Arial" w:hAnsi="Arial" w:cs="Arial"/>
        </w:rPr>
      </w:pPr>
    </w:p>
    <w:p w14:paraId="5BA92E14" w14:textId="77777777" w:rsidR="000B5E98" w:rsidRPr="000B5E98" w:rsidRDefault="000B5E98" w:rsidP="000B5E98">
      <w:pPr>
        <w:rPr>
          <w:rFonts w:ascii="Arial" w:hAnsi="Arial" w:cs="Arial"/>
          <w:b/>
          <w:bCs/>
        </w:rPr>
      </w:pPr>
      <w:r w:rsidRPr="000B5E98">
        <w:rPr>
          <w:rFonts w:ascii="Arial" w:hAnsi="Arial" w:cs="Arial"/>
          <w:b/>
          <w:bCs/>
        </w:rPr>
        <w:t>Section 1: Professional Report</w:t>
      </w:r>
    </w:p>
    <w:p w14:paraId="04599866" w14:textId="77777777" w:rsidR="000B5E98" w:rsidRPr="000B5E98" w:rsidRDefault="000B5E98" w:rsidP="000B5E98">
      <w:pPr>
        <w:rPr>
          <w:rFonts w:ascii="Arial" w:hAnsi="Arial" w:cs="Arial"/>
          <w:b/>
          <w:bCs/>
        </w:rPr>
      </w:pPr>
      <w:r w:rsidRPr="000B5E98">
        <w:rPr>
          <w:rFonts w:ascii="Arial" w:hAnsi="Arial" w:cs="Arial"/>
          <w:b/>
          <w:bCs/>
        </w:rPr>
        <w:lastRenderedPageBreak/>
        <w:t>1. Introduction</w:t>
      </w:r>
    </w:p>
    <w:p w14:paraId="7C384071" w14:textId="05873BD3" w:rsidR="000B5E98" w:rsidRPr="000B5E98" w:rsidRDefault="000B5E98" w:rsidP="003143F7">
      <w:pPr>
        <w:rPr>
          <w:rFonts w:ascii="Arial" w:hAnsi="Arial" w:cs="Arial"/>
        </w:rPr>
      </w:pPr>
      <w:proofErr w:type="spellStart"/>
      <w:r w:rsidRPr="000B5E98">
        <w:rPr>
          <w:rFonts w:ascii="Arial" w:hAnsi="Arial" w:cs="Arial"/>
        </w:rPr>
        <w:t>BrightWave</w:t>
      </w:r>
      <w:proofErr w:type="spellEnd"/>
      <w:r w:rsidRPr="000B5E98">
        <w:rPr>
          <w:rFonts w:ascii="Arial" w:hAnsi="Arial" w:cs="Arial"/>
        </w:rPr>
        <w:t xml:space="preserve"> Café is a new and growing business, so building strong relationships with customers and encouraging them to return is important. Digital technology can help the café attract new customers, communicate with existing customers and improve the overall customer experience. Many people use their phones to search for cafés, view menus, make bookings, order food and find information about offers and events.</w:t>
      </w:r>
      <w:r w:rsidR="003143F7">
        <w:rPr>
          <w:rFonts w:ascii="Arial" w:hAnsi="Arial" w:cs="Arial"/>
        </w:rPr>
        <w:t xml:space="preserve"> </w:t>
      </w:r>
      <w:r w:rsidR="003143F7" w:rsidRPr="003143F7">
        <w:rPr>
          <w:rFonts w:ascii="Arial" w:hAnsi="Arial" w:cs="Arial"/>
        </w:rPr>
        <w:t xml:space="preserve"> AI could monitor sales after a new upselling strategy is introduced. This would allow the business to see which recommendations or promotions are actually increasing sales.</w:t>
      </w:r>
    </w:p>
    <w:p w14:paraId="150D2285" w14:textId="77777777" w:rsidR="000B5E98" w:rsidRDefault="000B5E98" w:rsidP="000B5E98">
      <w:pPr>
        <w:rPr>
          <w:rFonts w:ascii="Arial" w:hAnsi="Arial" w:cs="Arial"/>
        </w:rPr>
      </w:pPr>
      <w:r w:rsidRPr="000B5E98">
        <w:rPr>
          <w:rFonts w:ascii="Arial" w:hAnsi="Arial" w:cs="Arial"/>
        </w:rPr>
        <w:t xml:space="preserve">This report will explore how </w:t>
      </w:r>
      <w:proofErr w:type="spellStart"/>
      <w:r w:rsidRPr="000B5E98">
        <w:rPr>
          <w:rFonts w:ascii="Arial" w:hAnsi="Arial" w:cs="Arial"/>
        </w:rPr>
        <w:t>BrightWave</w:t>
      </w:r>
      <w:proofErr w:type="spellEnd"/>
      <w:r w:rsidRPr="000B5E98">
        <w:rPr>
          <w:rFonts w:ascii="Arial" w:hAnsi="Arial" w:cs="Arial"/>
        </w:rPr>
        <w:t xml:space="preserve"> Café could use digital opportunities such as social media, email newsletters, automated responses, online bookings, mobile ordering and digital menus. It will also consider how artificial intelligence (AI) could support the café with marketing, customer service and business tasks such as analysing sales and stock information. The aim is to show how these technologies could improve customer engagement and make the café more efficient, while staff continue to make important decisions and provide a friendly, personal service.</w:t>
      </w:r>
    </w:p>
    <w:p w14:paraId="3F45157B" w14:textId="77777777" w:rsidR="00796ADA" w:rsidRDefault="00796ADA" w:rsidP="000B5E98">
      <w:pPr>
        <w:rPr>
          <w:rFonts w:ascii="Arial" w:hAnsi="Arial" w:cs="Arial"/>
        </w:rPr>
      </w:pPr>
    </w:p>
    <w:p w14:paraId="748D5899" w14:textId="77777777" w:rsidR="00796ADA" w:rsidRDefault="00796ADA" w:rsidP="000B5E98">
      <w:pPr>
        <w:rPr>
          <w:rFonts w:ascii="Arial" w:hAnsi="Arial" w:cs="Arial"/>
        </w:rPr>
      </w:pPr>
    </w:p>
    <w:p w14:paraId="28F715F0" w14:textId="2E3E25A2" w:rsidR="00F233A2" w:rsidRPr="00F233A2" w:rsidRDefault="00FB7648" w:rsidP="00F233A2">
      <w:pPr>
        <w:rPr>
          <w:rFonts w:ascii="Arial" w:hAnsi="Arial" w:cs="Arial"/>
          <w:b/>
          <w:bCs/>
        </w:rPr>
      </w:pPr>
      <w:r>
        <w:rPr>
          <w:rFonts w:ascii="Arial" w:hAnsi="Arial" w:cs="Arial"/>
          <w:b/>
          <w:bCs/>
        </w:rPr>
        <w:t xml:space="preserve">2 </w:t>
      </w:r>
      <w:r w:rsidR="00F233A2" w:rsidRPr="00F233A2">
        <w:rPr>
          <w:rFonts w:ascii="Arial" w:hAnsi="Arial" w:cs="Arial"/>
          <w:b/>
          <w:bCs/>
        </w:rPr>
        <w:t>Social Media and Customer Engagement</w:t>
      </w:r>
    </w:p>
    <w:p w14:paraId="2A11625E" w14:textId="77777777" w:rsidR="00F233A2" w:rsidRPr="00F233A2" w:rsidRDefault="00F233A2" w:rsidP="00F233A2">
      <w:pPr>
        <w:rPr>
          <w:rFonts w:ascii="Arial" w:hAnsi="Arial" w:cs="Arial"/>
        </w:rPr>
      </w:pPr>
      <w:r w:rsidRPr="00F233A2">
        <w:rPr>
          <w:rFonts w:ascii="Arial" w:hAnsi="Arial" w:cs="Arial"/>
        </w:rPr>
        <w:t xml:space="preserve">Facebook and Instagram could help </w:t>
      </w:r>
      <w:proofErr w:type="spellStart"/>
      <w:r w:rsidRPr="00F233A2">
        <w:rPr>
          <w:rFonts w:ascii="Arial" w:hAnsi="Arial" w:cs="Arial"/>
        </w:rPr>
        <w:t>BrightWave</w:t>
      </w:r>
      <w:proofErr w:type="spellEnd"/>
      <w:r w:rsidRPr="00F233A2">
        <w:rPr>
          <w:rFonts w:ascii="Arial" w:hAnsi="Arial" w:cs="Arial"/>
        </w:rPr>
        <w:t xml:space="preserve"> Café get its name out there and attract new customers. The café could post photographs of food and drinks, new products, special offers and what is happening each day. During the holiday season, weekend live music could also be advertised through social media. This could increase awareness of the café and encourage people to visit.</w:t>
      </w:r>
    </w:p>
    <w:p w14:paraId="77F7833E" w14:textId="34F9175D" w:rsidR="00F233A2" w:rsidRDefault="00F233A2" w:rsidP="00F233A2">
      <w:pPr>
        <w:rPr>
          <w:rFonts w:ascii="Arial" w:hAnsi="Arial" w:cs="Arial"/>
        </w:rPr>
      </w:pPr>
      <w:r w:rsidRPr="00F233A2">
        <w:rPr>
          <w:rFonts w:ascii="Arial" w:hAnsi="Arial" w:cs="Arial"/>
        </w:rPr>
        <w:t>The café could also use social media to remind customers about daily specials, new menu items or last-minute availability. AI could help staff think of ideas for posts, write captions and prepare promotional wording. This could save time and help the café keep its social media active. However, staff should check AI-generated content before posting it to make sure the information is correct and suitable for customers.</w:t>
      </w:r>
      <w:r w:rsidR="00490D66">
        <w:rPr>
          <w:rFonts w:ascii="Arial" w:hAnsi="Arial" w:cs="Arial"/>
        </w:rPr>
        <w:t xml:space="preserve"> </w:t>
      </w:r>
      <w:r w:rsidR="00490D66" w:rsidRPr="00490D66">
        <w:rPr>
          <w:rFonts w:ascii="Arial" w:hAnsi="Arial" w:cs="Arial"/>
        </w:rPr>
        <w:t>AI could also support the café by analysing customer and sales data.</w:t>
      </w:r>
    </w:p>
    <w:p w14:paraId="4197B1FA" w14:textId="77777777" w:rsidR="00FB7648" w:rsidRDefault="00FB7648" w:rsidP="00F233A2">
      <w:pPr>
        <w:rPr>
          <w:rFonts w:ascii="Arial" w:hAnsi="Arial" w:cs="Arial"/>
        </w:rPr>
      </w:pPr>
    </w:p>
    <w:p w14:paraId="03365580" w14:textId="77777777" w:rsidR="00FB7648" w:rsidRDefault="00FB7648" w:rsidP="00F233A2">
      <w:pPr>
        <w:rPr>
          <w:rFonts w:ascii="Arial" w:hAnsi="Arial" w:cs="Arial"/>
        </w:rPr>
      </w:pPr>
    </w:p>
    <w:p w14:paraId="2766D726" w14:textId="77777777" w:rsidR="00CC751B" w:rsidRPr="00CC751B" w:rsidRDefault="00CC751B" w:rsidP="00CC751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C751B">
        <w:rPr>
          <w:rFonts w:ascii="Times New Roman" w:eastAsia="Times New Roman" w:hAnsi="Times New Roman" w:cs="Times New Roman"/>
          <w:b/>
          <w:bCs/>
          <w:kern w:val="0"/>
          <w:sz w:val="36"/>
          <w:szCs w:val="36"/>
          <w:lang w:eastAsia="en-GB"/>
          <w14:ligatures w14:val="none"/>
        </w:rPr>
        <w:t>3. Email Newsletters and Promotions</w:t>
      </w:r>
    </w:p>
    <w:p w14:paraId="2F5896E9" w14:textId="77777777" w:rsidR="00CC751B" w:rsidRPr="00CC751B" w:rsidRDefault="00CC751B" w:rsidP="00CC751B">
      <w:pPr>
        <w:spacing w:before="100" w:beforeAutospacing="1" w:after="100" w:afterAutospacing="1" w:line="240" w:lineRule="auto"/>
        <w:rPr>
          <w:rFonts w:ascii="Times New Roman" w:eastAsia="Times New Roman" w:hAnsi="Times New Roman" w:cs="Times New Roman"/>
          <w:kern w:val="0"/>
          <w:lang w:eastAsia="en-GB"/>
          <w14:ligatures w14:val="none"/>
        </w:rPr>
      </w:pPr>
      <w:r w:rsidRPr="00CC751B">
        <w:rPr>
          <w:rFonts w:ascii="Times New Roman" w:eastAsia="Times New Roman" w:hAnsi="Times New Roman" w:cs="Times New Roman"/>
          <w:kern w:val="0"/>
          <w:lang w:eastAsia="en-GB"/>
          <w14:ligatures w14:val="none"/>
        </w:rPr>
        <w:t>Email could be another way of keeping existing customers interested. Customers who choose to receive emails could be told about new menus, special offers, events and seasonal products.</w:t>
      </w:r>
    </w:p>
    <w:p w14:paraId="74A234C5" w14:textId="11EB9297" w:rsidR="00CC751B" w:rsidRDefault="00CC751B" w:rsidP="00CC751B">
      <w:pPr>
        <w:spacing w:before="100" w:beforeAutospacing="1" w:after="100" w:afterAutospacing="1" w:line="240" w:lineRule="auto"/>
      </w:pPr>
      <w:r w:rsidRPr="00CC751B">
        <w:rPr>
          <w:rFonts w:ascii="Times New Roman" w:eastAsia="Times New Roman" w:hAnsi="Times New Roman" w:cs="Times New Roman"/>
          <w:kern w:val="0"/>
          <w:lang w:eastAsia="en-GB"/>
          <w14:ligatures w14:val="none"/>
        </w:rPr>
        <w:lastRenderedPageBreak/>
        <w:t>For example, the café could send an email about a new Christmas drink, a special lunch offer or live music at the weekend. This could remind customers about the café and encourage repeat visits. AI could help create ideas for newsletters and promotional messages, making it easier to communicate regularly. The café would still need to make sure emails are only sent to customers who have agreed to receive them.</w:t>
      </w:r>
      <w:r w:rsidR="00E31CB3">
        <w:rPr>
          <w:rFonts w:ascii="Times New Roman" w:eastAsia="Times New Roman" w:hAnsi="Times New Roman" w:cs="Times New Roman"/>
          <w:kern w:val="0"/>
          <w:lang w:eastAsia="en-GB"/>
          <w14:ligatures w14:val="none"/>
        </w:rPr>
        <w:t xml:space="preserve"> </w:t>
      </w:r>
      <w:r w:rsidR="00E31CB3">
        <w:t>AI could also help identify products that have lower sales and create targeted promotions for them.</w:t>
      </w:r>
    </w:p>
    <w:p w14:paraId="207A27D3" w14:textId="77777777" w:rsidR="00E31CB3" w:rsidRDefault="00E31CB3" w:rsidP="00CC751B">
      <w:pPr>
        <w:spacing w:before="100" w:beforeAutospacing="1" w:after="100" w:afterAutospacing="1" w:line="240" w:lineRule="auto"/>
      </w:pPr>
    </w:p>
    <w:p w14:paraId="55B4F08A" w14:textId="77777777" w:rsidR="00E31CB3" w:rsidRDefault="00E31CB3" w:rsidP="00CC751B">
      <w:pPr>
        <w:spacing w:before="100" w:beforeAutospacing="1" w:after="100" w:afterAutospacing="1" w:line="240" w:lineRule="auto"/>
      </w:pPr>
    </w:p>
    <w:p w14:paraId="7E28CD33" w14:textId="77777777" w:rsidR="00BE1476" w:rsidRPr="00BE1476" w:rsidRDefault="00BE1476" w:rsidP="00BE147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E1476">
        <w:rPr>
          <w:rFonts w:ascii="Times New Roman" w:eastAsia="Times New Roman" w:hAnsi="Times New Roman" w:cs="Times New Roman"/>
          <w:b/>
          <w:bCs/>
          <w:kern w:val="0"/>
          <w:sz w:val="36"/>
          <w:szCs w:val="36"/>
          <w:lang w:eastAsia="en-GB"/>
          <w14:ligatures w14:val="none"/>
        </w:rPr>
        <w:t>4. Automated Responses and Customer Service</w:t>
      </w:r>
    </w:p>
    <w:p w14:paraId="7E551AF4" w14:textId="77777777" w:rsidR="00BE1476" w:rsidRPr="00BE1476" w:rsidRDefault="00BE1476" w:rsidP="00BE1476">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1476">
        <w:rPr>
          <w:rFonts w:ascii="Times New Roman" w:eastAsia="Times New Roman" w:hAnsi="Times New Roman" w:cs="Times New Roman"/>
          <w:kern w:val="0"/>
          <w:lang w:eastAsia="en-GB"/>
          <w14:ligatures w14:val="none"/>
        </w:rPr>
        <w:t>Automatic replies could make it easier for customers to get information without waiting for staff. Through the café’s website or social media, customers could find out the opening times, see daily updates, learn how to book a lunch table or find out how to leave a review.</w:t>
      </w:r>
    </w:p>
    <w:p w14:paraId="21F8058B" w14:textId="77777777" w:rsidR="00BE1476" w:rsidRPr="00BE1476" w:rsidRDefault="00BE1476" w:rsidP="00BE1476">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1476">
        <w:rPr>
          <w:rFonts w:ascii="Times New Roman" w:eastAsia="Times New Roman" w:hAnsi="Times New Roman" w:cs="Times New Roman"/>
          <w:kern w:val="0"/>
          <w:lang w:eastAsia="en-GB"/>
          <w14:ligatures w14:val="none"/>
        </w:rPr>
        <w:t>The café could also allow customers to book a table directly from their phone. Another useful option could be ordering food from a phone, either before arriving or while sitting at a table. This could make ordering quicker and could be especially helpful when the café is very busy.</w:t>
      </w:r>
    </w:p>
    <w:p w14:paraId="42F9658F" w14:textId="77777777" w:rsidR="00BE1476" w:rsidRPr="00BE1476" w:rsidRDefault="00BE1476" w:rsidP="00BE1476">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1476">
        <w:rPr>
          <w:rFonts w:ascii="Times New Roman" w:eastAsia="Times New Roman" w:hAnsi="Times New Roman" w:cs="Times New Roman"/>
          <w:kern w:val="0"/>
          <w:lang w:eastAsia="en-GB"/>
          <w14:ligatures w14:val="none"/>
        </w:rPr>
        <w:t>Customers could also use their phones to check the daily menu, special offers or whether something is available. This would reduce simple questions and give employees more time to concentrate on customers. However, automated information would need to be kept up to date so customers are not given incorrect information.</w:t>
      </w:r>
    </w:p>
    <w:p w14:paraId="61E10F29" w14:textId="77777777" w:rsidR="00E31CB3" w:rsidRDefault="00E31CB3" w:rsidP="00CC751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5C24D1" w14:textId="77777777" w:rsidR="00724683" w:rsidRDefault="00724683" w:rsidP="00CC751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BABBB9A" w14:textId="77777777" w:rsidR="00B65827" w:rsidRPr="00B65827" w:rsidRDefault="00B65827" w:rsidP="00B6582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65827">
        <w:rPr>
          <w:rFonts w:ascii="Times New Roman" w:eastAsia="Times New Roman" w:hAnsi="Times New Roman" w:cs="Times New Roman"/>
          <w:b/>
          <w:bCs/>
          <w:kern w:val="0"/>
          <w:sz w:val="36"/>
          <w:szCs w:val="36"/>
          <w:lang w:eastAsia="en-GB"/>
          <w14:ligatures w14:val="none"/>
        </w:rPr>
        <w:t>5. Digital Menus and Business Efficiency</w:t>
      </w:r>
    </w:p>
    <w:p w14:paraId="2648B347" w14:textId="77777777" w:rsidR="00B65827" w:rsidRPr="00B65827" w:rsidRDefault="00B65827"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t>A QR-code menu would allow customers to view the café’s menu on their phone. This would make it easier to keep information current because prices, products and special offers could be changed without printing new menus.</w:t>
      </w:r>
    </w:p>
    <w:p w14:paraId="4E126456" w14:textId="77777777" w:rsidR="00B65827" w:rsidRPr="00B65827" w:rsidRDefault="00B65827"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t>Digital menus could also provide information about allergens and dietary requirements. Customers could look at this information themselves before ordering. AI could help organise menu information or create descriptions of food and drinks. However, information about allergens should always be checked by staff against accurate ingredient information before being shown to customers.</w:t>
      </w:r>
    </w:p>
    <w:p w14:paraId="32A02444" w14:textId="77777777" w:rsidR="00B65827" w:rsidRPr="00B65827" w:rsidRDefault="00B65827"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t>Digital technology could also help with stock. AI could analyse sales and stock data to identify which products are selling well and make recommendations about what the café may need to order. Staff would then check these recommendations and make the final ordering decision. This could help reduce waste, avoid ordering too much and lower the risk of popular products running out.</w:t>
      </w:r>
    </w:p>
    <w:p w14:paraId="449C0332" w14:textId="77777777" w:rsidR="00B65827" w:rsidRPr="00B65827" w:rsidRDefault="00B65827" w:rsidP="00B6582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65827">
        <w:rPr>
          <w:rFonts w:ascii="Times New Roman" w:eastAsia="Times New Roman" w:hAnsi="Times New Roman" w:cs="Times New Roman"/>
          <w:b/>
          <w:bCs/>
          <w:kern w:val="0"/>
          <w:sz w:val="36"/>
          <w:szCs w:val="36"/>
          <w:lang w:eastAsia="en-GB"/>
          <w14:ligatures w14:val="none"/>
        </w:rPr>
        <w:lastRenderedPageBreak/>
        <w:t>6. Conclusion</w:t>
      </w:r>
    </w:p>
    <w:p w14:paraId="30335B60" w14:textId="77777777" w:rsidR="00B65827" w:rsidRPr="00B65827" w:rsidRDefault="00B65827"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t xml:space="preserve">Overall, digital technology could make a big difference to </w:t>
      </w:r>
      <w:proofErr w:type="spellStart"/>
      <w:r w:rsidRPr="00B65827">
        <w:rPr>
          <w:rFonts w:ascii="Times New Roman" w:eastAsia="Times New Roman" w:hAnsi="Times New Roman" w:cs="Times New Roman"/>
          <w:kern w:val="0"/>
          <w:lang w:eastAsia="en-GB"/>
          <w14:ligatures w14:val="none"/>
        </w:rPr>
        <w:t>BrightWave</w:t>
      </w:r>
      <w:proofErr w:type="spellEnd"/>
      <w:r w:rsidRPr="00B65827">
        <w:rPr>
          <w:rFonts w:ascii="Times New Roman" w:eastAsia="Times New Roman" w:hAnsi="Times New Roman" w:cs="Times New Roman"/>
          <w:kern w:val="0"/>
          <w:lang w:eastAsia="en-GB"/>
          <w14:ligatures w14:val="none"/>
        </w:rPr>
        <w:t xml:space="preserve"> Café. It would make information easier to update and allow the café to keep existing customers informed while also reaching new ones. Customers could use their phones to check the menu, book a table, order food, see daily updates and find out about offers or events.</w:t>
      </w:r>
    </w:p>
    <w:p w14:paraId="3D452CEB" w14:textId="77777777" w:rsidR="00B65827" w:rsidRPr="00B65827" w:rsidRDefault="00B65827"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t xml:space="preserve">This could be especially helpful during busy periods because customers would be able to find information themselves, giving staff more time to concentrate on providing good service. AI could support tasks such as creating promotional content and analysing sales information, while staff would remain responsible for checking information and making important decisions. This would allow </w:t>
      </w:r>
      <w:proofErr w:type="spellStart"/>
      <w:r w:rsidRPr="00B65827">
        <w:rPr>
          <w:rFonts w:ascii="Times New Roman" w:eastAsia="Times New Roman" w:hAnsi="Times New Roman" w:cs="Times New Roman"/>
          <w:kern w:val="0"/>
          <w:lang w:eastAsia="en-GB"/>
          <w14:ligatures w14:val="none"/>
        </w:rPr>
        <w:t>BrightWave</w:t>
      </w:r>
      <w:proofErr w:type="spellEnd"/>
      <w:r w:rsidRPr="00B65827">
        <w:rPr>
          <w:rFonts w:ascii="Times New Roman" w:eastAsia="Times New Roman" w:hAnsi="Times New Roman" w:cs="Times New Roman"/>
          <w:kern w:val="0"/>
          <w:lang w:eastAsia="en-GB"/>
          <w14:ligatures w14:val="none"/>
        </w:rPr>
        <w:t xml:space="preserve"> Café to benefit from technology while still providing the friendly and personal service customers expect.</w:t>
      </w:r>
    </w:p>
    <w:p w14:paraId="21D9124F" w14:textId="77777777" w:rsidR="00B65827" w:rsidRPr="00B65827" w:rsidRDefault="00B65827" w:rsidP="00B65827">
      <w:pPr>
        <w:spacing w:after="0"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pict w14:anchorId="338312A2">
          <v:rect id="_x0000_i1025" style="width:0;height:1.5pt" o:hralign="center" o:hrstd="t" o:hr="t" fillcolor="#a0a0a0" stroked="f"/>
        </w:pict>
      </w:r>
    </w:p>
    <w:p w14:paraId="1FA0197F" w14:textId="77777777" w:rsidR="00B65827" w:rsidRPr="00B65827" w:rsidRDefault="00B65827" w:rsidP="00B6582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65827">
        <w:rPr>
          <w:rFonts w:ascii="Times New Roman" w:eastAsia="Times New Roman" w:hAnsi="Times New Roman" w:cs="Times New Roman"/>
          <w:b/>
          <w:bCs/>
          <w:kern w:val="36"/>
          <w:sz w:val="48"/>
          <w:szCs w:val="48"/>
          <w:lang w:eastAsia="en-GB"/>
          <w14:ligatures w14:val="none"/>
        </w:rPr>
        <w:t>Section 2: Ethical and Professional Reflection</w:t>
      </w:r>
    </w:p>
    <w:p w14:paraId="5BFEEAD6" w14:textId="77777777" w:rsidR="00B65827" w:rsidRPr="00B65827" w:rsidRDefault="00B65827" w:rsidP="00B6582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65827">
        <w:rPr>
          <w:rFonts w:ascii="Times New Roman" w:eastAsia="Times New Roman" w:hAnsi="Times New Roman" w:cs="Times New Roman"/>
          <w:b/>
          <w:bCs/>
          <w:kern w:val="0"/>
          <w:sz w:val="36"/>
          <w:szCs w:val="36"/>
          <w:lang w:eastAsia="en-GB"/>
          <w14:ligatures w14:val="none"/>
        </w:rPr>
        <w:t>7. Ethical and Professional Reflection</w:t>
      </w:r>
    </w:p>
    <w:p w14:paraId="5D83FB71" w14:textId="77777777" w:rsidR="00B65827" w:rsidRPr="00B65827" w:rsidRDefault="00B65827"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r w:rsidRPr="00B65827">
        <w:rPr>
          <w:rFonts w:ascii="Times New Roman" w:eastAsia="Times New Roman" w:hAnsi="Times New Roman" w:cs="Times New Roman"/>
          <w:kern w:val="0"/>
          <w:lang w:eastAsia="en-GB"/>
          <w14:ligatures w14:val="none"/>
        </w:rPr>
        <w:t>Using AI for this assignment showed me that it can be useful, but it does not always give the perfect answer. Some of its ideas were quite general and seemed more suitable for a larger business. I had to think about what would actually work for a small café.</w:t>
      </w:r>
    </w:p>
    <w:p w14:paraId="2B5206E1" w14:textId="7C92E35E" w:rsidR="00B65827" w:rsidRDefault="00B65827" w:rsidP="00B65827">
      <w:pPr>
        <w:spacing w:before="100" w:beforeAutospacing="1" w:after="100" w:afterAutospacing="1" w:line="240" w:lineRule="auto"/>
      </w:pPr>
      <w:r w:rsidRPr="00B65827">
        <w:rPr>
          <w:rFonts w:ascii="Times New Roman" w:eastAsia="Times New Roman" w:hAnsi="Times New Roman" w:cs="Times New Roman"/>
          <w:kern w:val="0"/>
          <w:lang w:eastAsia="en-GB"/>
          <w14:ligatures w14:val="none"/>
        </w:rPr>
        <w:t>I also think AI should support staff rather than replace them. Customer service still needs people who can understand customers and deal with complaints properly. Information produced by AI should always be checked before being used, especially when it involves food, allergens or bookings.</w:t>
      </w:r>
      <w:r w:rsidR="0037775A" w:rsidRPr="0037775A">
        <w:t xml:space="preserve"> </w:t>
      </w:r>
      <w:r w:rsidR="0037775A">
        <w:t>Overall, I have learned that AI can save time and give businesses useful ideas, but people still need to use their own judgement. Technology should make the café more efficient while keeping the personal service customers expect.</w:t>
      </w:r>
      <w:r w:rsidR="008009AC">
        <w:t xml:space="preserve"> </w:t>
      </w:r>
      <w:r w:rsidR="008009AC">
        <w:t>AI was used to help generate an initial outline and ideas for the report. I then reviewed, edited and adapted the content myself to make sure it was accurate, relevant to my business and written in my own style.</w:t>
      </w:r>
    </w:p>
    <w:p w14:paraId="0ACA4F8F" w14:textId="77777777" w:rsidR="007E7DCC" w:rsidRDefault="007E7DCC" w:rsidP="00B65827">
      <w:pPr>
        <w:spacing w:before="100" w:beforeAutospacing="1" w:after="100" w:afterAutospacing="1" w:line="240" w:lineRule="auto"/>
      </w:pPr>
    </w:p>
    <w:p w14:paraId="4E324428" w14:textId="77777777" w:rsidR="007E7DCC" w:rsidRPr="00B65827" w:rsidRDefault="007E7DCC" w:rsidP="00B6582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10D7DC4" w14:textId="77777777" w:rsidR="00E50E43" w:rsidRPr="00E50E43" w:rsidRDefault="00E50E43" w:rsidP="00E50E4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50E43">
        <w:rPr>
          <w:rFonts w:ascii="Times New Roman" w:eastAsia="Times New Roman" w:hAnsi="Times New Roman" w:cs="Times New Roman"/>
          <w:b/>
          <w:bCs/>
          <w:kern w:val="36"/>
          <w:sz w:val="48"/>
          <w:szCs w:val="48"/>
          <w:lang w:eastAsia="en-GB"/>
          <w14:ligatures w14:val="none"/>
        </w:rPr>
        <w:t>References</w:t>
      </w:r>
    </w:p>
    <w:p w14:paraId="2D9EC064" w14:textId="77777777" w:rsidR="00E50E43" w:rsidRPr="00E50E43" w:rsidRDefault="00E50E43" w:rsidP="00E50E4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E50E43">
        <w:rPr>
          <w:rFonts w:ascii="Times New Roman" w:eastAsia="Times New Roman" w:hAnsi="Times New Roman" w:cs="Times New Roman"/>
          <w:b/>
          <w:bCs/>
          <w:kern w:val="0"/>
          <w:sz w:val="36"/>
          <w:szCs w:val="36"/>
          <w:lang w:eastAsia="en-GB"/>
          <w14:ligatures w14:val="none"/>
        </w:rPr>
        <w:t>8. References</w:t>
      </w:r>
    </w:p>
    <w:p w14:paraId="3E477D4B" w14:textId="22AFB41A" w:rsidR="00E50E43" w:rsidRPr="00E50E43" w:rsidRDefault="00E50E43" w:rsidP="00E50E43">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50E43">
        <w:rPr>
          <w:rFonts w:ascii="Times New Roman" w:eastAsia="Times New Roman" w:hAnsi="Times New Roman" w:cs="Times New Roman"/>
          <w:kern w:val="0"/>
          <w:lang w:eastAsia="en-GB"/>
          <w14:ligatures w14:val="none"/>
        </w:rPr>
        <w:lastRenderedPageBreak/>
        <w:t xml:space="preserve">National Caterers Association (NCASS) (2026) </w:t>
      </w:r>
      <w:r w:rsidRPr="00E50E43">
        <w:rPr>
          <w:rFonts w:ascii="Times New Roman" w:eastAsia="Times New Roman" w:hAnsi="Times New Roman" w:cs="Times New Roman"/>
          <w:i/>
          <w:iCs/>
          <w:kern w:val="0"/>
          <w:lang w:eastAsia="en-GB"/>
          <w14:ligatures w14:val="none"/>
        </w:rPr>
        <w:t>Small Business Marketing Resource Hub</w:t>
      </w:r>
      <w:r w:rsidRPr="00E50E43">
        <w:rPr>
          <w:rFonts w:ascii="Times New Roman" w:eastAsia="Times New Roman" w:hAnsi="Times New Roman" w:cs="Times New Roman"/>
          <w:kern w:val="0"/>
          <w:lang w:eastAsia="en-GB"/>
          <w14:ligatures w14:val="none"/>
        </w:rPr>
        <w:t xml:space="preserve">. Available at: </w:t>
      </w:r>
      <w:hyperlink r:id="rId8" w:history="1">
        <w:r w:rsidRPr="00E50E43">
          <w:rPr>
            <w:rFonts w:ascii="Times New Roman" w:eastAsia="Times New Roman" w:hAnsi="Times New Roman" w:cs="Times New Roman"/>
            <w:color w:val="0000FF"/>
            <w:kern w:val="0"/>
            <w:u w:val="single"/>
            <w:lang w:eastAsia="en-GB"/>
            <w14:ligatures w14:val="none"/>
          </w:rPr>
          <w:t>https://www.ncass.org.uk/resources/marketing/</w:t>
        </w:r>
      </w:hyperlink>
      <w:r w:rsidRPr="00E50E43">
        <w:rPr>
          <w:rFonts w:ascii="Times New Roman" w:eastAsia="Times New Roman" w:hAnsi="Times New Roman" w:cs="Times New Roman"/>
          <w:kern w:val="0"/>
          <w:lang w:eastAsia="en-GB"/>
          <w14:ligatures w14:val="none"/>
        </w:rPr>
        <w:t xml:space="preserve"> (Accessed: 1</w:t>
      </w:r>
      <w:r w:rsidR="00F260B2">
        <w:rPr>
          <w:rFonts w:ascii="Times New Roman" w:eastAsia="Times New Roman" w:hAnsi="Times New Roman" w:cs="Times New Roman"/>
          <w:kern w:val="0"/>
          <w:lang w:eastAsia="en-GB"/>
          <w14:ligatures w14:val="none"/>
        </w:rPr>
        <w:t xml:space="preserve">8 </w:t>
      </w:r>
      <w:r w:rsidRPr="00E50E43">
        <w:rPr>
          <w:rFonts w:ascii="Times New Roman" w:eastAsia="Times New Roman" w:hAnsi="Times New Roman" w:cs="Times New Roman"/>
          <w:kern w:val="0"/>
          <w:lang w:eastAsia="en-GB"/>
          <w14:ligatures w14:val="none"/>
        </w:rPr>
        <w:t>August 2026).</w:t>
      </w:r>
    </w:p>
    <w:p w14:paraId="579E6C3A" w14:textId="2B96423F" w:rsidR="00E50E43" w:rsidRPr="00E50E43" w:rsidRDefault="00E50E43" w:rsidP="00E50E43">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50E43">
        <w:rPr>
          <w:rFonts w:ascii="Times New Roman" w:eastAsia="Times New Roman" w:hAnsi="Times New Roman" w:cs="Times New Roman"/>
          <w:kern w:val="0"/>
          <w:lang w:eastAsia="en-GB"/>
          <w14:ligatures w14:val="none"/>
        </w:rPr>
        <w:t xml:space="preserve">Advertising Association (2026) </w:t>
      </w:r>
      <w:r w:rsidRPr="00E50E43">
        <w:rPr>
          <w:rFonts w:ascii="Times New Roman" w:eastAsia="Times New Roman" w:hAnsi="Times New Roman" w:cs="Times New Roman"/>
          <w:i/>
          <w:iCs/>
          <w:kern w:val="0"/>
          <w:lang w:eastAsia="en-GB"/>
          <w14:ligatures w14:val="none"/>
        </w:rPr>
        <w:t>Best Practice Guide for the Responsible Use of Generative AI in Advertising</w:t>
      </w:r>
      <w:r w:rsidRPr="00E50E43">
        <w:rPr>
          <w:rFonts w:ascii="Times New Roman" w:eastAsia="Times New Roman" w:hAnsi="Times New Roman" w:cs="Times New Roman"/>
          <w:kern w:val="0"/>
          <w:lang w:eastAsia="en-GB"/>
          <w14:ligatures w14:val="none"/>
        </w:rPr>
        <w:t xml:space="preserve">. Available at: </w:t>
      </w:r>
      <w:hyperlink r:id="rId9" w:history="1">
        <w:r w:rsidRPr="00E50E43">
          <w:rPr>
            <w:rFonts w:ascii="Times New Roman" w:eastAsia="Times New Roman" w:hAnsi="Times New Roman" w:cs="Times New Roman"/>
            <w:color w:val="0000FF"/>
            <w:kern w:val="0"/>
            <w:u w:val="single"/>
            <w:lang w:eastAsia="en-GB"/>
            <w14:ligatures w14:val="none"/>
          </w:rPr>
          <w:t>https://adassoc.org.uk/our-work/best-practice-guide-for-the-responsible-use-of-generative-ai-in-advertising/</w:t>
        </w:r>
      </w:hyperlink>
      <w:r w:rsidRPr="00E50E43">
        <w:rPr>
          <w:rFonts w:ascii="Times New Roman" w:eastAsia="Times New Roman" w:hAnsi="Times New Roman" w:cs="Times New Roman"/>
          <w:kern w:val="0"/>
          <w:lang w:eastAsia="en-GB"/>
          <w14:ligatures w14:val="none"/>
        </w:rPr>
        <w:t xml:space="preserve"> (Accessed: 1</w:t>
      </w:r>
      <w:r w:rsidR="00F260B2">
        <w:rPr>
          <w:rFonts w:ascii="Times New Roman" w:eastAsia="Times New Roman" w:hAnsi="Times New Roman" w:cs="Times New Roman"/>
          <w:kern w:val="0"/>
          <w:lang w:eastAsia="en-GB"/>
          <w14:ligatures w14:val="none"/>
        </w:rPr>
        <w:t>8</w:t>
      </w:r>
      <w:r w:rsidRPr="00E50E43">
        <w:rPr>
          <w:rFonts w:ascii="Times New Roman" w:eastAsia="Times New Roman" w:hAnsi="Times New Roman" w:cs="Times New Roman"/>
          <w:kern w:val="0"/>
          <w:lang w:eastAsia="en-GB"/>
          <w14:ligatures w14:val="none"/>
        </w:rPr>
        <w:t xml:space="preserve"> August 2026).</w:t>
      </w:r>
    </w:p>
    <w:p w14:paraId="73AADFEF" w14:textId="241D05D6" w:rsidR="00E50E43" w:rsidRPr="00E50E43" w:rsidRDefault="00E50E43" w:rsidP="00E50E43">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50E43">
        <w:rPr>
          <w:rFonts w:ascii="Times New Roman" w:eastAsia="Times New Roman" w:hAnsi="Times New Roman" w:cs="Times New Roman"/>
          <w:kern w:val="0"/>
          <w:lang w:eastAsia="en-GB"/>
          <w14:ligatures w14:val="none"/>
        </w:rPr>
        <w:t xml:space="preserve">Outcome Digital Marketing (2026) </w:t>
      </w:r>
      <w:r w:rsidRPr="00E50E43">
        <w:rPr>
          <w:rFonts w:ascii="Times New Roman" w:eastAsia="Times New Roman" w:hAnsi="Times New Roman" w:cs="Times New Roman"/>
          <w:i/>
          <w:iCs/>
          <w:kern w:val="0"/>
          <w:lang w:eastAsia="en-GB"/>
          <w14:ligatures w14:val="none"/>
        </w:rPr>
        <w:t>14 Cafe Marketing Ideas (UK 2026)</w:t>
      </w:r>
      <w:r w:rsidRPr="00E50E43">
        <w:rPr>
          <w:rFonts w:ascii="Times New Roman" w:eastAsia="Times New Roman" w:hAnsi="Times New Roman" w:cs="Times New Roman"/>
          <w:kern w:val="0"/>
          <w:lang w:eastAsia="en-GB"/>
          <w14:ligatures w14:val="none"/>
        </w:rPr>
        <w:t xml:space="preserve">. Available at: </w:t>
      </w:r>
      <w:hyperlink r:id="rId10" w:history="1">
        <w:r w:rsidRPr="00E50E43">
          <w:rPr>
            <w:rFonts w:ascii="Times New Roman" w:eastAsia="Times New Roman" w:hAnsi="Times New Roman" w:cs="Times New Roman"/>
            <w:color w:val="0000FF"/>
            <w:kern w:val="0"/>
            <w:u w:val="single"/>
            <w:lang w:eastAsia="en-GB"/>
            <w14:ligatures w14:val="none"/>
          </w:rPr>
          <w:t>https://outcomedigitalmarketing.com/blog/cafe-marketing-ideas</w:t>
        </w:r>
      </w:hyperlink>
      <w:r w:rsidRPr="00E50E43">
        <w:rPr>
          <w:rFonts w:ascii="Times New Roman" w:eastAsia="Times New Roman" w:hAnsi="Times New Roman" w:cs="Times New Roman"/>
          <w:kern w:val="0"/>
          <w:lang w:eastAsia="en-GB"/>
          <w14:ligatures w14:val="none"/>
        </w:rPr>
        <w:t xml:space="preserve"> (Accessed: 1</w:t>
      </w:r>
      <w:r w:rsidR="00F260B2">
        <w:rPr>
          <w:rFonts w:ascii="Times New Roman" w:eastAsia="Times New Roman" w:hAnsi="Times New Roman" w:cs="Times New Roman"/>
          <w:kern w:val="0"/>
          <w:lang w:eastAsia="en-GB"/>
          <w14:ligatures w14:val="none"/>
        </w:rPr>
        <w:t>8</w:t>
      </w:r>
      <w:r w:rsidRPr="00E50E43">
        <w:rPr>
          <w:rFonts w:ascii="Times New Roman" w:eastAsia="Times New Roman" w:hAnsi="Times New Roman" w:cs="Times New Roman"/>
          <w:kern w:val="0"/>
          <w:lang w:eastAsia="en-GB"/>
          <w14:ligatures w14:val="none"/>
        </w:rPr>
        <w:t xml:space="preserve"> August 2026).</w:t>
      </w:r>
    </w:p>
    <w:p w14:paraId="7D5DBF1E" w14:textId="2266F023" w:rsidR="00E50E43" w:rsidRPr="00E50E43" w:rsidRDefault="00E50E43" w:rsidP="00E50E43">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50E43">
        <w:rPr>
          <w:rFonts w:ascii="Times New Roman" w:eastAsia="Times New Roman" w:hAnsi="Times New Roman" w:cs="Times New Roman"/>
          <w:kern w:val="0"/>
          <w:lang w:eastAsia="en-GB"/>
          <w14:ligatures w14:val="none"/>
        </w:rPr>
        <w:t xml:space="preserve">Small Business UK (n.d.) </w:t>
      </w:r>
      <w:r w:rsidRPr="00E50E43">
        <w:rPr>
          <w:rFonts w:ascii="Times New Roman" w:eastAsia="Times New Roman" w:hAnsi="Times New Roman" w:cs="Times New Roman"/>
          <w:i/>
          <w:iCs/>
          <w:kern w:val="0"/>
          <w:lang w:eastAsia="en-GB"/>
          <w14:ligatures w14:val="none"/>
        </w:rPr>
        <w:t>How to Master the Art of Upselling</w:t>
      </w:r>
      <w:r w:rsidRPr="00E50E43">
        <w:rPr>
          <w:rFonts w:ascii="Times New Roman" w:eastAsia="Times New Roman" w:hAnsi="Times New Roman" w:cs="Times New Roman"/>
          <w:kern w:val="0"/>
          <w:lang w:eastAsia="en-GB"/>
          <w14:ligatures w14:val="none"/>
        </w:rPr>
        <w:t xml:space="preserve">. Available at: </w:t>
      </w:r>
      <w:hyperlink r:id="rId11" w:history="1">
        <w:r w:rsidRPr="00E50E43">
          <w:rPr>
            <w:rFonts w:ascii="Times New Roman" w:eastAsia="Times New Roman" w:hAnsi="Times New Roman" w:cs="Times New Roman"/>
            <w:color w:val="0000FF"/>
            <w:kern w:val="0"/>
            <w:u w:val="single"/>
            <w:lang w:eastAsia="en-GB"/>
            <w14:ligatures w14:val="none"/>
          </w:rPr>
          <w:t>https://smallbusiness.co.uk/how-to-master-the-art-of-upselling-2394383/</w:t>
        </w:r>
      </w:hyperlink>
      <w:r w:rsidRPr="00E50E43">
        <w:rPr>
          <w:rFonts w:ascii="Times New Roman" w:eastAsia="Times New Roman" w:hAnsi="Times New Roman" w:cs="Times New Roman"/>
          <w:kern w:val="0"/>
          <w:lang w:eastAsia="en-GB"/>
          <w14:ligatures w14:val="none"/>
        </w:rPr>
        <w:t xml:space="preserve"> (Accessed: 1</w:t>
      </w:r>
      <w:r w:rsidR="00F260B2">
        <w:rPr>
          <w:rFonts w:ascii="Times New Roman" w:eastAsia="Times New Roman" w:hAnsi="Times New Roman" w:cs="Times New Roman"/>
          <w:kern w:val="0"/>
          <w:lang w:eastAsia="en-GB"/>
          <w14:ligatures w14:val="none"/>
        </w:rPr>
        <w:t>8</w:t>
      </w:r>
      <w:r w:rsidRPr="00E50E43">
        <w:rPr>
          <w:rFonts w:ascii="Times New Roman" w:eastAsia="Times New Roman" w:hAnsi="Times New Roman" w:cs="Times New Roman"/>
          <w:kern w:val="0"/>
          <w:lang w:eastAsia="en-GB"/>
          <w14:ligatures w14:val="none"/>
        </w:rPr>
        <w:t xml:space="preserve"> August 2026).</w:t>
      </w:r>
    </w:p>
    <w:p w14:paraId="1079E64D" w14:textId="5A94FE0A" w:rsidR="00E50E43" w:rsidRPr="00E50E43" w:rsidRDefault="00E50E43" w:rsidP="00E50E43">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50E43">
        <w:rPr>
          <w:rFonts w:ascii="Times New Roman" w:eastAsia="Times New Roman" w:hAnsi="Times New Roman" w:cs="Times New Roman"/>
          <w:kern w:val="0"/>
          <w:lang w:eastAsia="en-GB"/>
          <w14:ligatures w14:val="none"/>
        </w:rPr>
        <w:t xml:space="preserve">British Business Bank (n.d.) </w:t>
      </w:r>
      <w:r w:rsidRPr="00E50E43">
        <w:rPr>
          <w:rFonts w:ascii="Times New Roman" w:eastAsia="Times New Roman" w:hAnsi="Times New Roman" w:cs="Times New Roman"/>
          <w:i/>
          <w:iCs/>
          <w:kern w:val="0"/>
          <w:lang w:eastAsia="en-GB"/>
          <w14:ligatures w14:val="none"/>
        </w:rPr>
        <w:t>Artificial Intelligence for Small Businesses</w:t>
      </w:r>
      <w:r w:rsidRPr="00E50E43">
        <w:rPr>
          <w:rFonts w:ascii="Times New Roman" w:eastAsia="Times New Roman" w:hAnsi="Times New Roman" w:cs="Times New Roman"/>
          <w:kern w:val="0"/>
          <w:lang w:eastAsia="en-GB"/>
          <w14:ligatures w14:val="none"/>
        </w:rPr>
        <w:t xml:space="preserve">. Available at: </w:t>
      </w:r>
      <w:hyperlink r:id="rId12" w:history="1">
        <w:r w:rsidRPr="00E50E43">
          <w:rPr>
            <w:rFonts w:ascii="Times New Roman" w:eastAsia="Times New Roman" w:hAnsi="Times New Roman" w:cs="Times New Roman"/>
            <w:color w:val="0000FF"/>
            <w:kern w:val="0"/>
            <w:u w:val="single"/>
            <w:lang w:eastAsia="en-GB"/>
            <w14:ligatures w14:val="none"/>
          </w:rPr>
          <w:t>https://www.british-business-bank.co.uk/business-guidance/guidance-articles/business-essentials/artificial-intelligence-for-small-businesses</w:t>
        </w:r>
      </w:hyperlink>
      <w:r w:rsidRPr="00E50E43">
        <w:rPr>
          <w:rFonts w:ascii="Times New Roman" w:eastAsia="Times New Roman" w:hAnsi="Times New Roman" w:cs="Times New Roman"/>
          <w:kern w:val="0"/>
          <w:lang w:eastAsia="en-GB"/>
          <w14:ligatures w14:val="none"/>
        </w:rPr>
        <w:t xml:space="preserve"> (Accessed: 1</w:t>
      </w:r>
      <w:r w:rsidR="00F260B2">
        <w:rPr>
          <w:rFonts w:ascii="Times New Roman" w:eastAsia="Times New Roman" w:hAnsi="Times New Roman" w:cs="Times New Roman"/>
          <w:kern w:val="0"/>
          <w:lang w:eastAsia="en-GB"/>
          <w14:ligatures w14:val="none"/>
        </w:rPr>
        <w:t xml:space="preserve">8 </w:t>
      </w:r>
      <w:r w:rsidRPr="00E50E43">
        <w:rPr>
          <w:rFonts w:ascii="Times New Roman" w:eastAsia="Times New Roman" w:hAnsi="Times New Roman" w:cs="Times New Roman"/>
          <w:kern w:val="0"/>
          <w:lang w:eastAsia="en-GB"/>
          <w14:ligatures w14:val="none"/>
        </w:rPr>
        <w:t>August 2026).</w:t>
      </w:r>
    </w:p>
    <w:p w14:paraId="69341EBE" w14:textId="77777777" w:rsidR="00D9342A" w:rsidRPr="00C4334F" w:rsidRDefault="00D9342A">
      <w:pPr>
        <w:rPr>
          <w:rFonts w:ascii="Arial" w:hAnsi="Arial" w:cs="Arial"/>
        </w:rPr>
      </w:pPr>
    </w:p>
    <w:sectPr w:rsidR="00D9342A" w:rsidRPr="00C43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3058A"/>
    <w:multiLevelType w:val="multilevel"/>
    <w:tmpl w:val="7AA8E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7370A"/>
    <w:multiLevelType w:val="multilevel"/>
    <w:tmpl w:val="9244C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D5E11"/>
    <w:multiLevelType w:val="multilevel"/>
    <w:tmpl w:val="D8B089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CA7FE4"/>
    <w:multiLevelType w:val="multilevel"/>
    <w:tmpl w:val="64162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5F3986"/>
    <w:multiLevelType w:val="multilevel"/>
    <w:tmpl w:val="FABEE5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E714D6"/>
    <w:multiLevelType w:val="multilevel"/>
    <w:tmpl w:val="1AFA6E6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BA3D44"/>
    <w:multiLevelType w:val="multilevel"/>
    <w:tmpl w:val="25602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E6158E"/>
    <w:multiLevelType w:val="multilevel"/>
    <w:tmpl w:val="4DCE68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3864570">
    <w:abstractNumId w:val="3"/>
  </w:num>
  <w:num w:numId="2" w16cid:durableId="1800800440">
    <w:abstractNumId w:val="4"/>
  </w:num>
  <w:num w:numId="3" w16cid:durableId="2006592688">
    <w:abstractNumId w:val="2"/>
  </w:num>
  <w:num w:numId="4" w16cid:durableId="28142031">
    <w:abstractNumId w:val="1"/>
  </w:num>
  <w:num w:numId="5" w16cid:durableId="268122677">
    <w:abstractNumId w:val="7"/>
  </w:num>
  <w:num w:numId="6" w16cid:durableId="2109228028">
    <w:abstractNumId w:val="5"/>
  </w:num>
  <w:num w:numId="7" w16cid:durableId="431438878">
    <w:abstractNumId w:val="6"/>
  </w:num>
  <w:num w:numId="8" w16cid:durableId="64284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48E"/>
    <w:rsid w:val="000B17A6"/>
    <w:rsid w:val="000B5E98"/>
    <w:rsid w:val="003143F7"/>
    <w:rsid w:val="0037775A"/>
    <w:rsid w:val="003A4427"/>
    <w:rsid w:val="003D570D"/>
    <w:rsid w:val="00490D66"/>
    <w:rsid w:val="007071F9"/>
    <w:rsid w:val="00724683"/>
    <w:rsid w:val="00796ADA"/>
    <w:rsid w:val="007E7DCC"/>
    <w:rsid w:val="007F4F63"/>
    <w:rsid w:val="008009AC"/>
    <w:rsid w:val="00A06EBA"/>
    <w:rsid w:val="00B65827"/>
    <w:rsid w:val="00B846BB"/>
    <w:rsid w:val="00BE1476"/>
    <w:rsid w:val="00C4334F"/>
    <w:rsid w:val="00CC751B"/>
    <w:rsid w:val="00D6329F"/>
    <w:rsid w:val="00D9342A"/>
    <w:rsid w:val="00E31CB3"/>
    <w:rsid w:val="00E50E43"/>
    <w:rsid w:val="00E86B50"/>
    <w:rsid w:val="00EC5128"/>
    <w:rsid w:val="00EE548E"/>
    <w:rsid w:val="00F233A2"/>
    <w:rsid w:val="00F260B2"/>
    <w:rsid w:val="00FB7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73167"/>
  <w15:chartTrackingRefBased/>
  <w15:docId w15:val="{D413C928-332A-46E8-BF44-C353E449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48E"/>
    <w:rPr>
      <w:rFonts w:eastAsiaTheme="majorEastAsia" w:cstheme="majorBidi"/>
      <w:color w:val="272727" w:themeColor="text1" w:themeTint="D8"/>
    </w:rPr>
  </w:style>
  <w:style w:type="paragraph" w:styleId="Title">
    <w:name w:val="Title"/>
    <w:basedOn w:val="Normal"/>
    <w:next w:val="Normal"/>
    <w:link w:val="TitleChar"/>
    <w:uiPriority w:val="10"/>
    <w:qFormat/>
    <w:rsid w:val="00EE5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48E"/>
    <w:pPr>
      <w:spacing w:before="160"/>
      <w:jc w:val="center"/>
    </w:pPr>
    <w:rPr>
      <w:i/>
      <w:iCs/>
      <w:color w:val="404040" w:themeColor="text1" w:themeTint="BF"/>
    </w:rPr>
  </w:style>
  <w:style w:type="character" w:customStyle="1" w:styleId="QuoteChar">
    <w:name w:val="Quote Char"/>
    <w:basedOn w:val="DefaultParagraphFont"/>
    <w:link w:val="Quote"/>
    <w:uiPriority w:val="29"/>
    <w:rsid w:val="00EE548E"/>
    <w:rPr>
      <w:i/>
      <w:iCs/>
      <w:color w:val="404040" w:themeColor="text1" w:themeTint="BF"/>
    </w:rPr>
  </w:style>
  <w:style w:type="paragraph" w:styleId="ListParagraph">
    <w:name w:val="List Paragraph"/>
    <w:basedOn w:val="Normal"/>
    <w:uiPriority w:val="34"/>
    <w:qFormat/>
    <w:rsid w:val="00EE548E"/>
    <w:pPr>
      <w:ind w:left="720"/>
      <w:contextualSpacing/>
    </w:pPr>
  </w:style>
  <w:style w:type="character" w:styleId="IntenseEmphasis">
    <w:name w:val="Intense Emphasis"/>
    <w:basedOn w:val="DefaultParagraphFont"/>
    <w:uiPriority w:val="21"/>
    <w:qFormat/>
    <w:rsid w:val="00EE548E"/>
    <w:rPr>
      <w:i/>
      <w:iCs/>
      <w:color w:val="0F4761" w:themeColor="accent1" w:themeShade="BF"/>
    </w:rPr>
  </w:style>
  <w:style w:type="paragraph" w:styleId="IntenseQuote">
    <w:name w:val="Intense Quote"/>
    <w:basedOn w:val="Normal"/>
    <w:next w:val="Normal"/>
    <w:link w:val="IntenseQuoteChar"/>
    <w:uiPriority w:val="30"/>
    <w:qFormat/>
    <w:rsid w:val="00EE5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48E"/>
    <w:rPr>
      <w:i/>
      <w:iCs/>
      <w:color w:val="0F4761" w:themeColor="accent1" w:themeShade="BF"/>
    </w:rPr>
  </w:style>
  <w:style w:type="character" w:styleId="IntenseReference">
    <w:name w:val="Intense Reference"/>
    <w:basedOn w:val="DefaultParagraphFont"/>
    <w:uiPriority w:val="32"/>
    <w:qFormat/>
    <w:rsid w:val="00EE54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ass.org.uk/resources/marketing/"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ritish-business-bank.co.uk/business-guidance/guidance-articles/business-essentials/artificial-intelligence-for-small-business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mallbusiness.co.uk/how-to-master-the-art-of-upselling-2394383/" TargetMode="External"/><Relationship Id="rId5" Type="http://schemas.openxmlformats.org/officeDocument/2006/relationships/styles" Target="styles.xml"/><Relationship Id="rId10" Type="http://schemas.openxmlformats.org/officeDocument/2006/relationships/hyperlink" Target="https://outcomedigitalmarketing.com/blog/cafe-marketing-ideas" TargetMode="External"/><Relationship Id="rId4" Type="http://schemas.openxmlformats.org/officeDocument/2006/relationships/numbering" Target="numbering.xml"/><Relationship Id="rId9" Type="http://schemas.openxmlformats.org/officeDocument/2006/relationships/hyperlink" Target="https://adassoc.org.uk/our-work/best-practice-guide-for-the-responsible-use-of-generative-ai-in-advertis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F06AB0-60BA-4BA9-BE09-3958D21209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BF877A-B9EF-494E-9107-BBAEA12081E7}">
  <ds:schemaRefs>
    <ds:schemaRef ds:uri="http://schemas.microsoft.com/sharepoint/v3/contenttype/forms"/>
  </ds:schemaRefs>
</ds:datastoreItem>
</file>

<file path=customXml/itemProps3.xml><?xml version="1.0" encoding="utf-8"?>
<ds:datastoreItem xmlns:ds="http://schemas.openxmlformats.org/officeDocument/2006/customXml" ds:itemID="{5586F6B1-32BB-49E5-9B75-86AF24C40A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Craddock (2542680)</dc:creator>
  <cp:keywords/>
  <dc:description/>
  <cp:lastModifiedBy>Rosemarie Craddock (2542680)</cp:lastModifiedBy>
  <cp:revision>27</cp:revision>
  <dcterms:created xsi:type="dcterms:W3CDTF">2026-08-18T09:07:00Z</dcterms:created>
  <dcterms:modified xsi:type="dcterms:W3CDTF">2026-08-18T10:06:00Z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